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D78" w:rsidRDefault="00AF2C59" w:rsidP="00AF2C59">
      <w:pPr>
        <w:jc w:val="center"/>
        <w:rPr>
          <w:b/>
          <w:color w:val="FF0000"/>
          <w:sz w:val="40"/>
          <w:szCs w:val="40"/>
        </w:rPr>
      </w:pPr>
      <w:r w:rsidRPr="00AF2C59">
        <w:rPr>
          <w:b/>
          <w:color w:val="FF0000"/>
          <w:sz w:val="40"/>
          <w:szCs w:val="40"/>
        </w:rPr>
        <w:t>Irlandés  Irlanda</w:t>
      </w:r>
    </w:p>
    <w:p w:rsidR="00AF2C59" w:rsidRDefault="00AF2C59" w:rsidP="00AF2C59">
      <w:pPr>
        <w:jc w:val="center"/>
        <w:rPr>
          <w:b/>
          <w:color w:val="FF0000"/>
          <w:sz w:val="40"/>
          <w:szCs w:val="40"/>
        </w:rPr>
      </w:pPr>
    </w:p>
    <w:p w:rsidR="00AF2C59" w:rsidRDefault="00AF2C59" w:rsidP="00AF2C59">
      <w:pPr>
        <w:jc w:val="center"/>
        <w:rPr>
          <w:b/>
          <w:color w:val="FF0000"/>
          <w:sz w:val="40"/>
          <w:szCs w:val="40"/>
        </w:rPr>
      </w:pPr>
    </w:p>
    <w:p w:rsidR="00AF2C59" w:rsidRDefault="00AF2C59" w:rsidP="00AF2C59">
      <w:pPr>
        <w:jc w:val="center"/>
        <w:rPr>
          <w:b/>
          <w:color w:val="FF0000"/>
          <w:sz w:val="40"/>
          <w:szCs w:val="40"/>
        </w:rPr>
      </w:pPr>
      <w:r>
        <w:rPr>
          <w:b/>
          <w:noProof/>
          <w:color w:val="FF0000"/>
          <w:sz w:val="40"/>
          <w:szCs w:val="40"/>
        </w:rPr>
        <w:drawing>
          <wp:inline distT="0" distB="0" distL="0" distR="0">
            <wp:extent cx="3328366" cy="3257550"/>
            <wp:effectExtent l="19050" t="0" r="5384"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l="26763" t="52052" r="49071" b="17164"/>
                    <a:stretch>
                      <a:fillRect/>
                    </a:stretch>
                  </pic:blipFill>
                  <pic:spPr bwMode="auto">
                    <a:xfrm>
                      <a:off x="0" y="0"/>
                      <a:ext cx="3328366" cy="3257550"/>
                    </a:xfrm>
                    <a:prstGeom prst="rect">
                      <a:avLst/>
                    </a:prstGeom>
                    <a:noFill/>
                    <a:ln w="9525">
                      <a:noFill/>
                      <a:miter lim="800000"/>
                      <a:headEnd/>
                      <a:tailEnd/>
                    </a:ln>
                  </pic:spPr>
                </pic:pic>
              </a:graphicData>
            </a:graphic>
          </wp:inline>
        </w:drawing>
      </w:r>
      <w:r>
        <w:rPr>
          <w:b/>
          <w:noProof/>
          <w:color w:val="FF0000"/>
          <w:sz w:val="40"/>
          <w:szCs w:val="40"/>
        </w:rPr>
        <w:drawing>
          <wp:inline distT="0" distB="0" distL="0" distR="0">
            <wp:extent cx="2619375" cy="3255354"/>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l="14762" t="26306" r="50411" b="17351"/>
                    <a:stretch>
                      <a:fillRect/>
                    </a:stretch>
                  </pic:blipFill>
                  <pic:spPr bwMode="auto">
                    <a:xfrm>
                      <a:off x="0" y="0"/>
                      <a:ext cx="2619375" cy="3255354"/>
                    </a:xfrm>
                    <a:prstGeom prst="rect">
                      <a:avLst/>
                    </a:prstGeom>
                    <a:noFill/>
                    <a:ln w="9525">
                      <a:noFill/>
                      <a:miter lim="800000"/>
                      <a:headEnd/>
                      <a:tailEnd/>
                    </a:ln>
                  </pic:spPr>
                </pic:pic>
              </a:graphicData>
            </a:graphic>
          </wp:inline>
        </w:drawing>
      </w:r>
    </w:p>
    <w:p w:rsidR="00AF2C59" w:rsidRDefault="00AF2C59" w:rsidP="00AF2C59">
      <w:pPr>
        <w:jc w:val="center"/>
        <w:rPr>
          <w:b/>
          <w:color w:val="FF0000"/>
          <w:sz w:val="40"/>
          <w:szCs w:val="40"/>
        </w:rPr>
      </w:pPr>
    </w:p>
    <w:p w:rsidR="00AF2C59" w:rsidRDefault="00AF2C59" w:rsidP="00AF2C59">
      <w:pPr>
        <w:jc w:val="center"/>
        <w:rPr>
          <w:b/>
          <w:color w:val="FF0000"/>
          <w:sz w:val="40"/>
          <w:szCs w:val="40"/>
        </w:rPr>
      </w:pPr>
      <w:r>
        <w:rPr>
          <w:noProof/>
        </w:rPr>
        <w:drawing>
          <wp:inline distT="0" distB="0" distL="0" distR="0">
            <wp:extent cx="4276725" cy="2591955"/>
            <wp:effectExtent l="19050" t="0" r="9525" b="0"/>
            <wp:docPr id="8" name="Imagen 8" descr="Resultado de imagen de irland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irlanda niños"/>
                    <pic:cNvPicPr>
                      <a:picLocks noChangeAspect="1" noChangeArrowheads="1"/>
                    </pic:cNvPicPr>
                  </pic:nvPicPr>
                  <pic:blipFill>
                    <a:blip r:embed="rId8"/>
                    <a:srcRect/>
                    <a:stretch>
                      <a:fillRect/>
                    </a:stretch>
                  </pic:blipFill>
                  <pic:spPr bwMode="auto">
                    <a:xfrm>
                      <a:off x="0" y="0"/>
                      <a:ext cx="4276725" cy="2591955"/>
                    </a:xfrm>
                    <a:prstGeom prst="rect">
                      <a:avLst/>
                    </a:prstGeom>
                    <a:noFill/>
                    <a:ln w="9525">
                      <a:noFill/>
                      <a:miter lim="800000"/>
                      <a:headEnd/>
                      <a:tailEnd/>
                    </a:ln>
                  </pic:spPr>
                </pic:pic>
              </a:graphicData>
            </a:graphic>
          </wp:inline>
        </w:drawing>
      </w:r>
    </w:p>
    <w:p w:rsidR="00AF2C59" w:rsidRDefault="00AF2C59" w:rsidP="00AF2C59">
      <w:pPr>
        <w:jc w:val="center"/>
        <w:rPr>
          <w:b/>
          <w:color w:val="FF0000"/>
          <w:sz w:val="40"/>
          <w:szCs w:val="40"/>
        </w:rPr>
      </w:pPr>
      <w:r>
        <w:rPr>
          <w:noProof/>
        </w:rPr>
        <w:drawing>
          <wp:inline distT="0" distB="0" distL="0" distR="0">
            <wp:extent cx="4876800" cy="2504841"/>
            <wp:effectExtent l="19050" t="0" r="0" b="0"/>
            <wp:docPr id="11" name="Imagen 11" descr="Resultado de imagen de irland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irlanda niños"/>
                    <pic:cNvPicPr>
                      <a:picLocks noChangeAspect="1" noChangeArrowheads="1"/>
                    </pic:cNvPicPr>
                  </pic:nvPicPr>
                  <pic:blipFill>
                    <a:blip r:embed="rId9"/>
                    <a:srcRect/>
                    <a:stretch>
                      <a:fillRect/>
                    </a:stretch>
                  </pic:blipFill>
                  <pic:spPr bwMode="auto">
                    <a:xfrm>
                      <a:off x="0" y="0"/>
                      <a:ext cx="4887245" cy="2510206"/>
                    </a:xfrm>
                    <a:prstGeom prst="rect">
                      <a:avLst/>
                    </a:prstGeom>
                    <a:noFill/>
                    <a:ln w="9525">
                      <a:noFill/>
                      <a:miter lim="800000"/>
                      <a:headEnd/>
                      <a:tailEnd/>
                    </a:ln>
                  </pic:spPr>
                </pic:pic>
              </a:graphicData>
            </a:graphic>
          </wp:inline>
        </w:drawing>
      </w:r>
    </w:p>
    <w:p w:rsidR="00AF2C59" w:rsidRDefault="00AF2C59" w:rsidP="00AF2C59">
      <w:pPr>
        <w:jc w:val="center"/>
        <w:rPr>
          <w:b/>
          <w:color w:val="FF0000"/>
          <w:sz w:val="40"/>
          <w:szCs w:val="40"/>
        </w:rPr>
      </w:pPr>
      <w:r>
        <w:rPr>
          <w:b/>
          <w:noProof/>
          <w:color w:val="FF0000"/>
          <w:sz w:val="40"/>
          <w:szCs w:val="40"/>
        </w:rPr>
        <w:lastRenderedPageBreak/>
        <w:drawing>
          <wp:inline distT="0" distB="0" distL="0" distR="0">
            <wp:extent cx="5876925" cy="9166351"/>
            <wp:effectExtent l="19050" t="0" r="9525" b="0"/>
            <wp:docPr id="1" name="Imagen 1" descr="C:\Users\PECHI\Desktop\img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921.jpg"/>
                    <pic:cNvPicPr>
                      <a:picLocks noChangeAspect="1" noChangeArrowheads="1"/>
                    </pic:cNvPicPr>
                  </pic:nvPicPr>
                  <pic:blipFill>
                    <a:blip r:embed="rId10"/>
                    <a:srcRect/>
                    <a:stretch>
                      <a:fillRect/>
                    </a:stretch>
                  </pic:blipFill>
                  <pic:spPr bwMode="auto">
                    <a:xfrm>
                      <a:off x="0" y="0"/>
                      <a:ext cx="5876929" cy="9166358"/>
                    </a:xfrm>
                    <a:prstGeom prst="rect">
                      <a:avLst/>
                    </a:prstGeom>
                    <a:noFill/>
                    <a:ln w="9525">
                      <a:noFill/>
                      <a:miter lim="800000"/>
                      <a:headEnd/>
                      <a:tailEnd/>
                    </a:ln>
                  </pic:spPr>
                </pic:pic>
              </a:graphicData>
            </a:graphic>
          </wp:inline>
        </w:drawing>
      </w:r>
    </w:p>
    <w:p w:rsidR="00AF2C59" w:rsidRDefault="00AF2C59" w:rsidP="00AF2C59">
      <w:pPr>
        <w:jc w:val="center"/>
        <w:rPr>
          <w:b/>
          <w:color w:val="FF0000"/>
          <w:sz w:val="40"/>
          <w:szCs w:val="40"/>
        </w:rPr>
      </w:pPr>
    </w:p>
    <w:p w:rsidR="00AF2C59" w:rsidRDefault="00AF2C59" w:rsidP="00AF2C59">
      <w:pPr>
        <w:jc w:val="center"/>
        <w:rPr>
          <w:b/>
          <w:color w:val="FF0000"/>
          <w:sz w:val="40"/>
          <w:szCs w:val="40"/>
        </w:rPr>
      </w:pPr>
    </w:p>
    <w:p w:rsidR="00AF2C59" w:rsidRDefault="00AF2C59" w:rsidP="00AF2C59">
      <w:pPr>
        <w:jc w:val="center"/>
        <w:rPr>
          <w:b/>
          <w:color w:val="FF0000"/>
          <w:sz w:val="40"/>
          <w:szCs w:val="40"/>
        </w:rPr>
      </w:pPr>
    </w:p>
    <w:tbl>
      <w:tblPr>
        <w:tblW w:w="5448" w:type="dxa"/>
        <w:tblCellSpacing w:w="15" w:type="dxa"/>
        <w:tblCellMar>
          <w:top w:w="55" w:type="dxa"/>
          <w:left w:w="55" w:type="dxa"/>
          <w:bottom w:w="55" w:type="dxa"/>
          <w:right w:w="55" w:type="dxa"/>
        </w:tblCellMar>
        <w:tblLook w:val="04A0"/>
      </w:tblPr>
      <w:tblGrid>
        <w:gridCol w:w="5448"/>
      </w:tblGrid>
      <w:tr w:rsidR="00AF2C59" w:rsidTr="00AF2C59">
        <w:trPr>
          <w:tblCellSpacing w:w="15" w:type="dxa"/>
        </w:trPr>
        <w:tc>
          <w:tcPr>
            <w:tcW w:w="0" w:type="auto"/>
            <w:vAlign w:val="center"/>
            <w:hideMark/>
          </w:tcPr>
          <w:p w:rsidR="00AF2C59" w:rsidRPr="00CF31E8" w:rsidRDefault="00AF2C59" w:rsidP="00AF2C59">
            <w:pPr>
              <w:spacing w:line="336" w:lineRule="atLeast"/>
              <w:rPr>
                <w:b/>
                <w:color w:val="FF0000"/>
                <w:sz w:val="32"/>
                <w:szCs w:val="32"/>
              </w:rPr>
            </w:pPr>
            <w:r w:rsidRPr="00CF31E8">
              <w:rPr>
                <w:b/>
                <w:color w:val="FF0000"/>
                <w:sz w:val="32"/>
                <w:szCs w:val="32"/>
              </w:rPr>
              <w:t xml:space="preserve">Idioma irlandés </w:t>
            </w:r>
          </w:p>
        </w:tc>
      </w:tr>
    </w:tbl>
    <w:p w:rsidR="00C56582" w:rsidRDefault="00C56582" w:rsidP="00AF2C59">
      <w:pPr>
        <w:pStyle w:val="NormalWeb"/>
        <w:spacing w:before="0" w:beforeAutospacing="0" w:after="0" w:afterAutospacing="0"/>
        <w:jc w:val="both"/>
        <w:rPr>
          <w:rFonts w:ascii="Arial" w:hAnsi="Arial" w:cs="Arial"/>
          <w:b/>
        </w:rPr>
      </w:pPr>
    </w:p>
    <w:p w:rsidR="00C56582"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El </w:t>
      </w:r>
      <w:r w:rsidRPr="00AF2C59">
        <w:rPr>
          <w:rFonts w:ascii="Arial" w:hAnsi="Arial" w:cs="Arial"/>
          <w:b/>
          <w:bCs/>
        </w:rPr>
        <w:t>irlandés</w:t>
      </w:r>
      <w:r w:rsidRPr="00AF2C59">
        <w:rPr>
          <w:rFonts w:ascii="Arial" w:hAnsi="Arial" w:cs="Arial"/>
          <w:b/>
        </w:rPr>
        <w:t xml:space="preserve"> o </w:t>
      </w:r>
      <w:r w:rsidRPr="00AF2C59">
        <w:rPr>
          <w:rFonts w:ascii="Arial" w:hAnsi="Arial" w:cs="Arial"/>
          <w:b/>
          <w:bCs/>
        </w:rPr>
        <w:t>gaélico irlandés moderno</w:t>
      </w:r>
      <w:r w:rsidRPr="00AF2C59">
        <w:rPr>
          <w:rFonts w:ascii="Arial" w:hAnsi="Arial" w:cs="Arial"/>
          <w:b/>
        </w:rPr>
        <w:t xml:space="preserve"> (en irlandés: </w:t>
      </w:r>
      <w:proofErr w:type="spellStart"/>
      <w:r w:rsidRPr="00AF2C59">
        <w:rPr>
          <w:rFonts w:ascii="Arial" w:hAnsi="Arial" w:cs="Arial"/>
          <w:b/>
          <w:i/>
          <w:iCs/>
        </w:rPr>
        <w:t>gaeilge</w:t>
      </w:r>
      <w:proofErr w:type="spellEnd"/>
      <w:r w:rsidRPr="00AF2C59">
        <w:rPr>
          <w:rFonts w:ascii="Arial" w:hAnsi="Arial" w:cs="Arial"/>
          <w:b/>
        </w:rPr>
        <w:t xml:space="preserve">) es un </w:t>
      </w:r>
      <w:hyperlink r:id="rId11" w:tooltip="Idioma" w:history="1">
        <w:r w:rsidRPr="00AF2C59">
          <w:rPr>
            <w:rStyle w:val="Hipervnculo"/>
            <w:rFonts w:ascii="Arial" w:hAnsi="Arial" w:cs="Arial"/>
            <w:b/>
            <w:color w:val="auto"/>
            <w:u w:val="none"/>
          </w:rPr>
          <w:t>idioma</w:t>
        </w:r>
      </w:hyperlink>
      <w:r w:rsidRPr="00AF2C59">
        <w:rPr>
          <w:rFonts w:ascii="Arial" w:hAnsi="Arial" w:cs="Arial"/>
          <w:b/>
        </w:rPr>
        <w:t xml:space="preserve"> </w:t>
      </w:r>
      <w:hyperlink r:id="rId12" w:tooltip="Lenguas goidélicas" w:history="1">
        <w:proofErr w:type="spellStart"/>
        <w:r w:rsidRPr="00AF2C59">
          <w:rPr>
            <w:rStyle w:val="Hipervnculo"/>
            <w:rFonts w:ascii="Arial" w:hAnsi="Arial" w:cs="Arial"/>
            <w:b/>
            <w:color w:val="auto"/>
            <w:u w:val="none"/>
          </w:rPr>
          <w:t>goidélico</w:t>
        </w:r>
        <w:proofErr w:type="spellEnd"/>
      </w:hyperlink>
      <w:r w:rsidRPr="00AF2C59">
        <w:rPr>
          <w:rFonts w:ascii="Arial" w:hAnsi="Arial" w:cs="Arial"/>
          <w:b/>
        </w:rPr>
        <w:t xml:space="preserve"> de la familia de </w:t>
      </w:r>
      <w:hyperlink r:id="rId13" w:tooltip="Lenguas indoeuropeas" w:history="1">
        <w:r w:rsidRPr="00AF2C59">
          <w:rPr>
            <w:rStyle w:val="Hipervnculo"/>
            <w:rFonts w:ascii="Arial" w:hAnsi="Arial" w:cs="Arial"/>
            <w:b/>
            <w:color w:val="auto"/>
            <w:u w:val="none"/>
          </w:rPr>
          <w:t>lenguas indoeuropeas</w:t>
        </w:r>
      </w:hyperlink>
      <w:r w:rsidRPr="00AF2C59">
        <w:rPr>
          <w:rFonts w:ascii="Arial" w:hAnsi="Arial" w:cs="Arial"/>
          <w:b/>
        </w:rPr>
        <w:t xml:space="preserve"> originario de </w:t>
      </w:r>
      <w:hyperlink r:id="rId14" w:tooltip="Irlanda" w:history="1">
        <w:r w:rsidRPr="00AF2C59">
          <w:rPr>
            <w:rStyle w:val="Hipervnculo"/>
            <w:rFonts w:ascii="Arial" w:hAnsi="Arial" w:cs="Arial"/>
            <w:b/>
            <w:color w:val="auto"/>
            <w:u w:val="none"/>
          </w:rPr>
          <w:t>Irlanda</w:t>
        </w:r>
      </w:hyperlink>
      <w:r w:rsidRPr="00AF2C59">
        <w:rPr>
          <w:rFonts w:ascii="Arial" w:hAnsi="Arial" w:cs="Arial"/>
          <w:b/>
        </w:rPr>
        <w:t xml:space="preserve"> y hablado históricamente por los </w:t>
      </w:r>
      <w:hyperlink r:id="rId15" w:tooltip="Pueblo irlandés" w:history="1">
        <w:r w:rsidRPr="00AF2C59">
          <w:rPr>
            <w:rStyle w:val="Hipervnculo"/>
            <w:rFonts w:ascii="Arial" w:hAnsi="Arial" w:cs="Arial"/>
            <w:b/>
            <w:color w:val="auto"/>
            <w:u w:val="none"/>
          </w:rPr>
          <w:t>i</w:t>
        </w:r>
        <w:r w:rsidRPr="00AF2C59">
          <w:rPr>
            <w:rStyle w:val="Hipervnculo"/>
            <w:rFonts w:ascii="Arial" w:hAnsi="Arial" w:cs="Arial"/>
            <w:b/>
            <w:color w:val="auto"/>
            <w:u w:val="none"/>
          </w:rPr>
          <w:t>r</w:t>
        </w:r>
        <w:r w:rsidRPr="00AF2C59">
          <w:rPr>
            <w:rStyle w:val="Hipervnculo"/>
            <w:rFonts w:ascii="Arial" w:hAnsi="Arial" w:cs="Arial"/>
            <w:b/>
            <w:color w:val="auto"/>
            <w:u w:val="none"/>
          </w:rPr>
          <w:t>landeses</w:t>
        </w:r>
      </w:hyperlink>
      <w:r w:rsidRPr="00AF2C59">
        <w:rPr>
          <w:rFonts w:ascii="Arial" w:hAnsi="Arial" w:cs="Arial"/>
          <w:b/>
        </w:rPr>
        <w:t xml:space="preserve">. Se estima que el número de personas en la isla que lo hablan como </w:t>
      </w:r>
      <w:hyperlink r:id="rId16" w:tooltip="Lengua nativa" w:history="1">
        <w:r w:rsidRPr="00AF2C59">
          <w:rPr>
            <w:rStyle w:val="Hipervnculo"/>
            <w:rFonts w:ascii="Arial" w:hAnsi="Arial" w:cs="Arial"/>
            <w:b/>
            <w:color w:val="auto"/>
            <w:u w:val="none"/>
          </w:rPr>
          <w:t>lengua nat</w:t>
        </w:r>
        <w:r w:rsidRPr="00AF2C59">
          <w:rPr>
            <w:rStyle w:val="Hipervnculo"/>
            <w:rFonts w:ascii="Arial" w:hAnsi="Arial" w:cs="Arial"/>
            <w:b/>
            <w:color w:val="auto"/>
            <w:u w:val="none"/>
          </w:rPr>
          <w:t>i</w:t>
        </w:r>
        <w:r w:rsidRPr="00AF2C59">
          <w:rPr>
            <w:rStyle w:val="Hipervnculo"/>
            <w:rFonts w:ascii="Arial" w:hAnsi="Arial" w:cs="Arial"/>
            <w:b/>
            <w:color w:val="auto"/>
            <w:u w:val="none"/>
          </w:rPr>
          <w:t>va</w:t>
        </w:r>
      </w:hyperlink>
      <w:r w:rsidRPr="00AF2C59">
        <w:rPr>
          <w:rFonts w:ascii="Arial" w:hAnsi="Arial" w:cs="Arial"/>
          <w:b/>
        </w:rPr>
        <w:t xml:space="preserve"> ronda entre 20.000 y 80.000, predominantemente en las regiones rurales occidentales.</w:t>
      </w:r>
    </w:p>
    <w:p w:rsidR="00C56582" w:rsidRDefault="00C56582" w:rsidP="00AF2C59">
      <w:pPr>
        <w:pStyle w:val="NormalWeb"/>
        <w:spacing w:before="0" w:beforeAutospacing="0" w:after="0" w:afterAutospacing="0"/>
        <w:jc w:val="both"/>
        <w:rPr>
          <w:rFonts w:ascii="Arial" w:hAnsi="Arial" w:cs="Arial"/>
          <w:b/>
        </w:rPr>
      </w:pPr>
    </w:p>
    <w:p w:rsidR="00C56582"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 El irlandés era la lengua principal de la isla antes de que se produjese la </w:t>
      </w:r>
      <w:hyperlink r:id="rId17" w:tooltip="Invasión normanda de Irlanda" w:history="1">
        <w:r w:rsidRPr="00AF2C59">
          <w:rPr>
            <w:rStyle w:val="Hipervnculo"/>
            <w:rFonts w:ascii="Arial" w:hAnsi="Arial" w:cs="Arial"/>
            <w:b/>
            <w:color w:val="auto"/>
            <w:u w:val="none"/>
          </w:rPr>
          <w:t>conquista ingl</w:t>
        </w:r>
        <w:r w:rsidRPr="00AF2C59">
          <w:rPr>
            <w:rStyle w:val="Hipervnculo"/>
            <w:rFonts w:ascii="Arial" w:hAnsi="Arial" w:cs="Arial"/>
            <w:b/>
            <w:color w:val="auto"/>
            <w:u w:val="none"/>
          </w:rPr>
          <w:t>e</w:t>
        </w:r>
        <w:r w:rsidRPr="00AF2C59">
          <w:rPr>
            <w:rStyle w:val="Hipervnculo"/>
            <w:rFonts w:ascii="Arial" w:hAnsi="Arial" w:cs="Arial"/>
            <w:b/>
            <w:color w:val="auto"/>
            <w:u w:val="none"/>
          </w:rPr>
          <w:t>sa de Irlanda</w:t>
        </w:r>
      </w:hyperlink>
      <w:r w:rsidRPr="00AF2C59">
        <w:rPr>
          <w:rFonts w:ascii="Arial" w:hAnsi="Arial" w:cs="Arial"/>
          <w:b/>
        </w:rPr>
        <w:t xml:space="preserve"> durante la </w:t>
      </w:r>
      <w:hyperlink r:id="rId18" w:tooltip="Edad Media" w:history="1">
        <w:r w:rsidRPr="00AF2C59">
          <w:rPr>
            <w:rStyle w:val="Hipervnculo"/>
            <w:rFonts w:ascii="Arial" w:hAnsi="Arial" w:cs="Arial"/>
            <w:b/>
            <w:color w:val="auto"/>
            <w:u w:val="none"/>
          </w:rPr>
          <w:t>Edad Media</w:t>
        </w:r>
      </w:hyperlink>
      <w:r w:rsidRPr="00AF2C59">
        <w:rPr>
          <w:rFonts w:ascii="Arial" w:hAnsi="Arial" w:cs="Arial"/>
          <w:b/>
        </w:rPr>
        <w:t xml:space="preserve">. Desde </w:t>
      </w:r>
      <w:hyperlink r:id="rId19" w:tooltip="1922" w:history="1">
        <w:r w:rsidRPr="00AF2C59">
          <w:rPr>
            <w:rStyle w:val="Hipervnculo"/>
            <w:rFonts w:ascii="Arial" w:hAnsi="Arial" w:cs="Arial"/>
            <w:b/>
            <w:color w:val="auto"/>
            <w:u w:val="none"/>
          </w:rPr>
          <w:t>1922</w:t>
        </w:r>
      </w:hyperlink>
      <w:r w:rsidRPr="00AF2C59">
        <w:rPr>
          <w:rFonts w:ascii="Arial" w:hAnsi="Arial" w:cs="Arial"/>
          <w:b/>
        </w:rPr>
        <w:t xml:space="preserve"> con la independencia de la </w:t>
      </w:r>
      <w:hyperlink r:id="rId20" w:tooltip="República de Irlanda" w:history="1">
        <w:r w:rsidRPr="00AF2C59">
          <w:rPr>
            <w:rStyle w:val="Hipervnculo"/>
            <w:rFonts w:ascii="Arial" w:hAnsi="Arial" w:cs="Arial"/>
            <w:b/>
            <w:color w:val="auto"/>
            <w:u w:val="none"/>
          </w:rPr>
          <w:t>República de I</w:t>
        </w:r>
        <w:r w:rsidRPr="00AF2C59">
          <w:rPr>
            <w:rStyle w:val="Hipervnculo"/>
            <w:rFonts w:ascii="Arial" w:hAnsi="Arial" w:cs="Arial"/>
            <w:b/>
            <w:color w:val="auto"/>
            <w:u w:val="none"/>
          </w:rPr>
          <w:t>r</w:t>
        </w:r>
        <w:r w:rsidRPr="00AF2C59">
          <w:rPr>
            <w:rStyle w:val="Hipervnculo"/>
            <w:rFonts w:ascii="Arial" w:hAnsi="Arial" w:cs="Arial"/>
            <w:b/>
            <w:color w:val="auto"/>
            <w:u w:val="none"/>
          </w:rPr>
          <w:t>landa</w:t>
        </w:r>
      </w:hyperlink>
      <w:r w:rsidRPr="00AF2C59">
        <w:rPr>
          <w:rFonts w:ascii="Arial" w:hAnsi="Arial" w:cs="Arial"/>
          <w:b/>
        </w:rPr>
        <w:t xml:space="preserve"> (llamado originalmente el </w:t>
      </w:r>
      <w:hyperlink r:id="rId21" w:tooltip="Estado Libre Irlandés" w:history="1">
        <w:r w:rsidRPr="00AF2C59">
          <w:rPr>
            <w:rStyle w:val="Hipervnculo"/>
            <w:rFonts w:ascii="Arial" w:hAnsi="Arial" w:cs="Arial"/>
            <w:b/>
            <w:color w:val="auto"/>
            <w:u w:val="none"/>
          </w:rPr>
          <w:t>Estado Libre Irlandés</w:t>
        </w:r>
      </w:hyperlink>
      <w:r w:rsidRPr="00AF2C59">
        <w:rPr>
          <w:rFonts w:ascii="Arial" w:hAnsi="Arial" w:cs="Arial"/>
          <w:b/>
        </w:rPr>
        <w:t xml:space="preserve">), ha sido el idioma oficial junto al </w:t>
      </w:r>
      <w:hyperlink r:id="rId22" w:tooltip="Idioma inglés" w:history="1">
        <w:r w:rsidRPr="00AF2C59">
          <w:rPr>
            <w:rStyle w:val="Hipervnculo"/>
            <w:rFonts w:ascii="Arial" w:hAnsi="Arial" w:cs="Arial"/>
            <w:b/>
            <w:color w:val="auto"/>
            <w:u w:val="none"/>
          </w:rPr>
          <w:t>inglés</w:t>
        </w:r>
      </w:hyperlink>
      <w:r w:rsidRPr="00AF2C59">
        <w:rPr>
          <w:rFonts w:ascii="Arial" w:hAnsi="Arial" w:cs="Arial"/>
          <w:b/>
        </w:rPr>
        <w:t xml:space="preserve">. En </w:t>
      </w:r>
      <w:hyperlink r:id="rId23" w:tooltip="1998" w:history="1">
        <w:r w:rsidRPr="00AF2C59">
          <w:rPr>
            <w:rStyle w:val="Hipervnculo"/>
            <w:rFonts w:ascii="Arial" w:hAnsi="Arial" w:cs="Arial"/>
            <w:b/>
            <w:color w:val="auto"/>
            <w:u w:val="none"/>
          </w:rPr>
          <w:t>1998</w:t>
        </w:r>
      </w:hyperlink>
      <w:r w:rsidRPr="00AF2C59">
        <w:rPr>
          <w:rFonts w:ascii="Arial" w:hAnsi="Arial" w:cs="Arial"/>
          <w:b/>
        </w:rPr>
        <w:t xml:space="preserve"> con el </w:t>
      </w:r>
      <w:hyperlink r:id="rId24" w:tooltip="Acuerdo de Viernes Santo" w:history="1">
        <w:r w:rsidRPr="00AF2C59">
          <w:rPr>
            <w:rStyle w:val="Hipervnculo"/>
            <w:rFonts w:ascii="Arial" w:hAnsi="Arial" w:cs="Arial"/>
            <w:b/>
            <w:color w:val="auto"/>
            <w:u w:val="none"/>
          </w:rPr>
          <w:t>Acuerdo de Viernes Santo</w:t>
        </w:r>
      </w:hyperlink>
      <w:r w:rsidRPr="00AF2C59">
        <w:rPr>
          <w:rFonts w:ascii="Arial" w:hAnsi="Arial" w:cs="Arial"/>
          <w:b/>
        </w:rPr>
        <w:t>, fue reconocido oficialmente como lengua de mino</w:t>
      </w:r>
      <w:r w:rsidRPr="00AF2C59">
        <w:rPr>
          <w:rFonts w:ascii="Arial" w:hAnsi="Arial" w:cs="Arial"/>
          <w:b/>
        </w:rPr>
        <w:t>r</w:t>
      </w:r>
      <w:r w:rsidRPr="00AF2C59">
        <w:rPr>
          <w:rFonts w:ascii="Arial" w:hAnsi="Arial" w:cs="Arial"/>
          <w:b/>
        </w:rPr>
        <w:t xml:space="preserve">ía en </w:t>
      </w:r>
      <w:hyperlink r:id="rId25" w:tooltip="Irlanda del Norte" w:history="1">
        <w:r w:rsidRPr="00AF2C59">
          <w:rPr>
            <w:rStyle w:val="Hipervnculo"/>
            <w:rFonts w:ascii="Arial" w:hAnsi="Arial" w:cs="Arial"/>
            <w:b/>
            <w:color w:val="auto"/>
            <w:u w:val="none"/>
          </w:rPr>
          <w:t>Irlanda del Norte</w:t>
        </w:r>
      </w:hyperlink>
      <w:r w:rsidRPr="00AF2C59">
        <w:rPr>
          <w:rFonts w:ascii="Arial" w:hAnsi="Arial" w:cs="Arial"/>
          <w:b/>
        </w:rPr>
        <w:t xml:space="preserve">, un </w:t>
      </w:r>
      <w:hyperlink r:id="rId26" w:tooltip="Nación constituyente" w:history="1">
        <w:r w:rsidRPr="00AF2C59">
          <w:rPr>
            <w:rStyle w:val="Hipervnculo"/>
            <w:rFonts w:ascii="Arial" w:hAnsi="Arial" w:cs="Arial"/>
            <w:b/>
            <w:color w:val="auto"/>
            <w:u w:val="none"/>
          </w:rPr>
          <w:t>país constituyente</w:t>
        </w:r>
      </w:hyperlink>
      <w:r w:rsidRPr="00AF2C59">
        <w:rPr>
          <w:rFonts w:ascii="Arial" w:hAnsi="Arial" w:cs="Arial"/>
          <w:b/>
        </w:rPr>
        <w:t xml:space="preserve"> del </w:t>
      </w:r>
      <w:hyperlink r:id="rId27" w:tooltip="Reino Unido" w:history="1">
        <w:r w:rsidRPr="00AF2C59">
          <w:rPr>
            <w:rStyle w:val="Hipervnculo"/>
            <w:rFonts w:ascii="Arial" w:hAnsi="Arial" w:cs="Arial"/>
            <w:b/>
            <w:color w:val="auto"/>
            <w:u w:val="none"/>
          </w:rPr>
          <w:t>Reino Unido</w:t>
        </w:r>
      </w:hyperlink>
      <w:r w:rsidRPr="00AF2C59">
        <w:rPr>
          <w:rFonts w:ascii="Arial" w:hAnsi="Arial" w:cs="Arial"/>
          <w:b/>
        </w:rPr>
        <w:t xml:space="preserve">. El </w:t>
      </w:r>
      <w:hyperlink r:id="rId28" w:tooltip="13 de junio" w:history="1">
        <w:r w:rsidRPr="00AF2C59">
          <w:rPr>
            <w:rStyle w:val="Hipervnculo"/>
            <w:rFonts w:ascii="Arial" w:hAnsi="Arial" w:cs="Arial"/>
            <w:b/>
            <w:color w:val="auto"/>
            <w:u w:val="none"/>
          </w:rPr>
          <w:t>13 de junio</w:t>
        </w:r>
      </w:hyperlink>
      <w:r w:rsidRPr="00AF2C59">
        <w:rPr>
          <w:rFonts w:ascii="Arial" w:hAnsi="Arial" w:cs="Arial"/>
          <w:b/>
        </w:rPr>
        <w:t xml:space="preserve"> de </w:t>
      </w:r>
      <w:hyperlink r:id="rId29" w:tooltip="2005" w:history="1">
        <w:r w:rsidRPr="00AF2C59">
          <w:rPr>
            <w:rStyle w:val="Hipervnculo"/>
            <w:rFonts w:ascii="Arial" w:hAnsi="Arial" w:cs="Arial"/>
            <w:b/>
            <w:color w:val="auto"/>
            <w:u w:val="none"/>
          </w:rPr>
          <w:t>2005</w:t>
        </w:r>
      </w:hyperlink>
      <w:r w:rsidRPr="00AF2C59">
        <w:rPr>
          <w:rFonts w:ascii="Arial" w:hAnsi="Arial" w:cs="Arial"/>
          <w:b/>
        </w:rPr>
        <w:t xml:space="preserve"> se aprobó e incluyó como idioma de trabajo en la Unión Europea entrando en vigor el 1 de enero de 2007.</w:t>
      </w:r>
    </w:p>
    <w:p w:rsidR="00C56582" w:rsidRDefault="00C56582" w:rsidP="00AF2C59">
      <w:pPr>
        <w:pStyle w:val="NormalWeb"/>
        <w:spacing w:before="0" w:beforeAutospacing="0" w:after="0" w:afterAutospacing="0"/>
        <w:jc w:val="both"/>
        <w:rPr>
          <w:rFonts w:ascii="Arial" w:hAnsi="Arial" w:cs="Arial"/>
          <w:b/>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 El 22 de enero del mismo año, el ministro Noel </w:t>
      </w:r>
      <w:proofErr w:type="spellStart"/>
      <w:r w:rsidRPr="00AF2C59">
        <w:rPr>
          <w:rFonts w:ascii="Arial" w:hAnsi="Arial" w:cs="Arial"/>
          <w:b/>
        </w:rPr>
        <w:t>Treacy</w:t>
      </w:r>
      <w:proofErr w:type="spellEnd"/>
      <w:r w:rsidRPr="00AF2C59">
        <w:rPr>
          <w:rFonts w:ascii="Arial" w:hAnsi="Arial" w:cs="Arial"/>
          <w:b/>
        </w:rPr>
        <w:t>, lo usó por primera vez en una re</w:t>
      </w:r>
      <w:r w:rsidRPr="00AF2C59">
        <w:rPr>
          <w:rFonts w:ascii="Arial" w:hAnsi="Arial" w:cs="Arial"/>
          <w:b/>
        </w:rPr>
        <w:t>u</w:t>
      </w:r>
      <w:r w:rsidRPr="00AF2C59">
        <w:rPr>
          <w:rFonts w:ascii="Arial" w:hAnsi="Arial" w:cs="Arial"/>
          <w:b/>
        </w:rPr>
        <w:t xml:space="preserve">nión del </w:t>
      </w:r>
      <w:r w:rsidRPr="00AF2C59">
        <w:rPr>
          <w:rFonts w:ascii="Arial" w:hAnsi="Arial" w:cs="Arial"/>
          <w:b/>
          <w:i/>
          <w:iCs/>
        </w:rPr>
        <w:t>Consejo de Ministros de la Unión E</w:t>
      </w:r>
      <w:r w:rsidRPr="00AF2C59">
        <w:rPr>
          <w:rFonts w:ascii="Arial" w:hAnsi="Arial" w:cs="Arial"/>
          <w:b/>
          <w:i/>
          <w:iCs/>
        </w:rPr>
        <w:t>u</w:t>
      </w:r>
      <w:r w:rsidRPr="00AF2C59">
        <w:rPr>
          <w:rFonts w:ascii="Arial" w:hAnsi="Arial" w:cs="Arial"/>
          <w:b/>
          <w:i/>
          <w:iCs/>
        </w:rPr>
        <w:t>ropea</w:t>
      </w:r>
      <w:r w:rsidRPr="00AF2C59">
        <w:rPr>
          <w:rFonts w:ascii="Arial" w:hAnsi="Arial" w:cs="Arial"/>
          <w:b/>
        </w:rPr>
        <w:t>.</w:t>
      </w:r>
    </w:p>
    <w:p w:rsidR="00C56582" w:rsidRPr="00AF2C59" w:rsidRDefault="00C56582" w:rsidP="00AF2C59">
      <w:pPr>
        <w:pStyle w:val="NormalWeb"/>
        <w:spacing w:before="0" w:beforeAutospacing="0" w:after="0" w:afterAutospacing="0"/>
        <w:jc w:val="both"/>
        <w:rPr>
          <w:rFonts w:ascii="Arial" w:hAnsi="Arial" w:cs="Arial"/>
          <w:b/>
        </w:rPr>
      </w:pPr>
    </w:p>
    <w:p w:rsidR="00C56582"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El </w:t>
      </w:r>
      <w:r w:rsidRPr="00AF2C59">
        <w:rPr>
          <w:rFonts w:ascii="Arial" w:hAnsi="Arial" w:cs="Arial"/>
          <w:b/>
          <w:i/>
          <w:iCs/>
        </w:rPr>
        <w:t xml:space="preserve">Departamento de la </w:t>
      </w:r>
      <w:proofErr w:type="spellStart"/>
      <w:r w:rsidRPr="00AF2C59">
        <w:rPr>
          <w:rFonts w:ascii="Arial" w:hAnsi="Arial" w:cs="Arial"/>
          <w:b/>
          <w:i/>
          <w:iCs/>
        </w:rPr>
        <w:t>Gaeltacht</w:t>
      </w:r>
      <w:proofErr w:type="spellEnd"/>
      <w:r w:rsidRPr="00AF2C59">
        <w:rPr>
          <w:rFonts w:ascii="Arial" w:hAnsi="Arial" w:cs="Arial"/>
          <w:b/>
          <w:i/>
          <w:iCs/>
        </w:rPr>
        <w:t xml:space="preserve"> de Asuntos Rurales y Comunitarios de Irlanda</w:t>
      </w:r>
      <w:r w:rsidRPr="00AF2C59">
        <w:rPr>
          <w:rFonts w:ascii="Arial" w:hAnsi="Arial" w:cs="Arial"/>
          <w:b/>
        </w:rPr>
        <w:t xml:space="preserve"> estimó en 2003 que alred</w:t>
      </w:r>
      <w:r w:rsidRPr="00AF2C59">
        <w:rPr>
          <w:rFonts w:ascii="Arial" w:hAnsi="Arial" w:cs="Arial"/>
          <w:b/>
        </w:rPr>
        <w:t>e</w:t>
      </w:r>
      <w:r w:rsidRPr="00AF2C59">
        <w:rPr>
          <w:rFonts w:ascii="Arial" w:hAnsi="Arial" w:cs="Arial"/>
          <w:b/>
        </w:rPr>
        <w:t>dor de 1.500.000 personas aseguraban tener conocimiento del idioma.</w:t>
      </w:r>
      <w:hyperlink r:id="rId30" w:anchor="cite_note-6" w:history="1">
        <w:r w:rsidRPr="00AF2C59">
          <w:rPr>
            <w:rStyle w:val="Hipervnculo"/>
            <w:rFonts w:ascii="Arial" w:hAnsi="Arial" w:cs="Arial"/>
            <w:b/>
            <w:color w:val="auto"/>
            <w:u w:val="none"/>
            <w:vertAlign w:val="superscript"/>
          </w:rPr>
          <w:t>6</w:t>
        </w:r>
      </w:hyperlink>
      <w:r w:rsidRPr="00AF2C59">
        <w:rPr>
          <w:rFonts w:ascii="Arial" w:hAnsi="Arial" w:cs="Arial"/>
          <w:b/>
        </w:rPr>
        <w:t xml:space="preserve"> En 2007, de los 4,3 millones de habitantes que poseía la república, el 40,8% de la población era capaz de hablarlo.</w:t>
      </w:r>
    </w:p>
    <w:p w:rsidR="00AF2C59" w:rsidRPr="00AF2C59" w:rsidRDefault="00C56582" w:rsidP="00AF2C59">
      <w:pPr>
        <w:pStyle w:val="NormalWeb"/>
        <w:spacing w:before="0" w:beforeAutospacing="0" w:after="0" w:afterAutospacing="0"/>
        <w:jc w:val="both"/>
        <w:rPr>
          <w:rFonts w:ascii="Arial" w:hAnsi="Arial" w:cs="Arial"/>
          <w:b/>
        </w:rPr>
      </w:pPr>
      <w:r w:rsidRPr="00AF2C59">
        <w:rPr>
          <w:rFonts w:ascii="Arial" w:hAnsi="Arial" w:cs="Arial"/>
          <w:b/>
        </w:rPr>
        <w:t xml:space="preserve"> </w:t>
      </w:r>
    </w:p>
    <w:p w:rsidR="00AF2C59" w:rsidRP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Las comunidades y regiones donde se habla el irlandés se llaman </w:t>
      </w:r>
      <w:hyperlink r:id="rId31" w:tooltip="Gaeltacht" w:history="1">
        <w:proofErr w:type="spellStart"/>
        <w:r w:rsidRPr="00AF2C59">
          <w:rPr>
            <w:rStyle w:val="Hipervnculo"/>
            <w:rFonts w:ascii="Arial" w:hAnsi="Arial" w:cs="Arial"/>
            <w:b/>
            <w:color w:val="auto"/>
            <w:u w:val="none"/>
          </w:rPr>
          <w:t>Gaeltachtaí</w:t>
        </w:r>
        <w:proofErr w:type="spellEnd"/>
      </w:hyperlink>
      <w:r w:rsidRPr="00AF2C59">
        <w:rPr>
          <w:rFonts w:ascii="Arial" w:hAnsi="Arial" w:cs="Arial"/>
          <w:b/>
        </w:rPr>
        <w:t xml:space="preserve"> y la mayor de ellas es </w:t>
      </w:r>
      <w:hyperlink r:id="rId32" w:tooltip="Connemara" w:history="1">
        <w:proofErr w:type="spellStart"/>
        <w:r w:rsidRPr="00AF2C59">
          <w:rPr>
            <w:rStyle w:val="Hipervnculo"/>
            <w:rFonts w:ascii="Arial" w:hAnsi="Arial" w:cs="Arial"/>
            <w:b/>
            <w:color w:val="auto"/>
            <w:u w:val="none"/>
          </w:rPr>
          <w:t>Conn</w:t>
        </w:r>
        <w:r w:rsidRPr="00AF2C59">
          <w:rPr>
            <w:rStyle w:val="Hipervnculo"/>
            <w:rFonts w:ascii="Arial" w:hAnsi="Arial" w:cs="Arial"/>
            <w:b/>
            <w:color w:val="auto"/>
            <w:u w:val="none"/>
          </w:rPr>
          <w:t>e</w:t>
        </w:r>
        <w:r w:rsidRPr="00AF2C59">
          <w:rPr>
            <w:rStyle w:val="Hipervnculo"/>
            <w:rFonts w:ascii="Arial" w:hAnsi="Arial" w:cs="Arial"/>
            <w:b/>
            <w:color w:val="auto"/>
            <w:u w:val="none"/>
          </w:rPr>
          <w:t>mara</w:t>
        </w:r>
        <w:proofErr w:type="spellEnd"/>
      </w:hyperlink>
      <w:r w:rsidRPr="00AF2C59">
        <w:rPr>
          <w:rFonts w:ascii="Arial" w:hAnsi="Arial" w:cs="Arial"/>
          <w:b/>
        </w:rPr>
        <w:t xml:space="preserve">, en el </w:t>
      </w:r>
      <w:hyperlink r:id="rId33" w:tooltip="Condado de Galway" w:history="1">
        <w:r w:rsidRPr="00AF2C59">
          <w:rPr>
            <w:rStyle w:val="Hipervnculo"/>
            <w:rFonts w:ascii="Arial" w:hAnsi="Arial" w:cs="Arial"/>
            <w:b/>
            <w:color w:val="auto"/>
            <w:u w:val="none"/>
          </w:rPr>
          <w:t>Condado de Galway</w:t>
        </w:r>
      </w:hyperlink>
      <w:r w:rsidRPr="00AF2C59">
        <w:rPr>
          <w:rFonts w:ascii="Arial" w:hAnsi="Arial" w:cs="Arial"/>
          <w:b/>
        </w:rPr>
        <w:t xml:space="preserve">, incluyendo las </w:t>
      </w:r>
      <w:hyperlink r:id="rId34" w:tooltip="Islas Aran" w:history="1">
        <w:r w:rsidRPr="00AF2C59">
          <w:rPr>
            <w:rStyle w:val="Hipervnculo"/>
            <w:rFonts w:ascii="Arial" w:hAnsi="Arial" w:cs="Arial"/>
            <w:b/>
            <w:color w:val="auto"/>
            <w:u w:val="none"/>
          </w:rPr>
          <w:t>islas Aran</w:t>
        </w:r>
      </w:hyperlink>
      <w:r w:rsidRPr="00AF2C59">
        <w:rPr>
          <w:rFonts w:ascii="Arial" w:hAnsi="Arial" w:cs="Arial"/>
          <w:b/>
        </w:rPr>
        <w:t>.</w:t>
      </w:r>
    </w:p>
    <w:p w:rsidR="00C56582" w:rsidRDefault="00C56582" w:rsidP="00AF2C59">
      <w:pPr>
        <w:pStyle w:val="NormalWeb"/>
        <w:spacing w:before="0" w:beforeAutospacing="0" w:after="0" w:afterAutospacing="0"/>
        <w:jc w:val="both"/>
        <w:rPr>
          <w:rFonts w:ascii="Arial" w:hAnsi="Arial" w:cs="Arial"/>
          <w:b/>
        </w:rPr>
      </w:pPr>
    </w:p>
    <w:p w:rsidR="00AF2C59" w:rsidRP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Al ser el idioma un requerimiento de estudio en las escuelas públicas del país, muchos lo hablan con fluidez como segundo idioma nativo. Aunque el idioma principal de la isla es el inglés, existen varios periódicos, revistas y emisoras de radio en irlandés, especialmente en los Gaeltachtaí.</w:t>
      </w:r>
      <w:hyperlink r:id="rId35" w:anchor="cite_note-8" w:history="1">
        <w:r w:rsidRPr="00AF2C59">
          <w:rPr>
            <w:rStyle w:val="Hipervnculo"/>
            <w:rFonts w:ascii="Arial" w:hAnsi="Arial" w:cs="Arial"/>
            <w:b/>
            <w:color w:val="auto"/>
            <w:u w:val="none"/>
            <w:vertAlign w:val="superscript"/>
          </w:rPr>
          <w:t>8</w:t>
        </w:r>
      </w:hyperlink>
      <w:r w:rsidRPr="00AF2C59">
        <w:rPr>
          <w:rFonts w:ascii="Arial" w:hAnsi="Arial" w:cs="Arial"/>
          <w:b/>
        </w:rPr>
        <w:t xml:space="preserve"> Desde </w:t>
      </w:r>
      <w:hyperlink r:id="rId36" w:tooltip="1996" w:history="1">
        <w:r w:rsidRPr="00AF2C59">
          <w:rPr>
            <w:rStyle w:val="Hipervnculo"/>
            <w:rFonts w:ascii="Arial" w:hAnsi="Arial" w:cs="Arial"/>
            <w:b/>
            <w:color w:val="auto"/>
            <w:u w:val="none"/>
          </w:rPr>
          <w:t>1996</w:t>
        </w:r>
      </w:hyperlink>
      <w:r w:rsidRPr="00AF2C59">
        <w:rPr>
          <w:rFonts w:ascii="Arial" w:hAnsi="Arial" w:cs="Arial"/>
          <w:b/>
        </w:rPr>
        <w:t xml:space="preserve"> existe un canal de televisión llamado </w:t>
      </w:r>
      <w:hyperlink r:id="rId37" w:tooltip="Teilifís na Gaeilge" w:history="1">
        <w:proofErr w:type="spellStart"/>
        <w:r w:rsidRPr="00AF2C59">
          <w:rPr>
            <w:rStyle w:val="Hipervnculo"/>
            <w:rFonts w:ascii="Arial" w:hAnsi="Arial" w:cs="Arial"/>
            <w:b/>
            <w:color w:val="auto"/>
            <w:u w:val="none"/>
          </w:rPr>
          <w:t>Teilifís</w:t>
        </w:r>
        <w:proofErr w:type="spellEnd"/>
        <w:r w:rsidRPr="00AF2C59">
          <w:rPr>
            <w:rStyle w:val="Hipervnculo"/>
            <w:rFonts w:ascii="Arial" w:hAnsi="Arial" w:cs="Arial"/>
            <w:b/>
            <w:color w:val="auto"/>
            <w:u w:val="none"/>
          </w:rPr>
          <w:t xml:space="preserve"> </w:t>
        </w:r>
        <w:proofErr w:type="spellStart"/>
        <w:r w:rsidRPr="00AF2C59">
          <w:rPr>
            <w:rStyle w:val="Hipervnculo"/>
            <w:rFonts w:ascii="Arial" w:hAnsi="Arial" w:cs="Arial"/>
            <w:b/>
            <w:color w:val="auto"/>
            <w:u w:val="none"/>
          </w:rPr>
          <w:t>na</w:t>
        </w:r>
        <w:proofErr w:type="spellEnd"/>
        <w:r w:rsidRPr="00AF2C59">
          <w:rPr>
            <w:rStyle w:val="Hipervnculo"/>
            <w:rFonts w:ascii="Arial" w:hAnsi="Arial" w:cs="Arial"/>
            <w:b/>
            <w:color w:val="auto"/>
            <w:u w:val="none"/>
          </w:rPr>
          <w:t xml:space="preserve"> </w:t>
        </w:r>
        <w:proofErr w:type="spellStart"/>
        <w:r w:rsidRPr="00AF2C59">
          <w:rPr>
            <w:rStyle w:val="Hipervnculo"/>
            <w:rFonts w:ascii="Arial" w:hAnsi="Arial" w:cs="Arial"/>
            <w:b/>
            <w:color w:val="auto"/>
            <w:u w:val="none"/>
          </w:rPr>
          <w:t>Gaeilge</w:t>
        </w:r>
        <w:proofErr w:type="spellEnd"/>
      </w:hyperlink>
      <w:r w:rsidRPr="00AF2C59">
        <w:rPr>
          <w:rFonts w:ascii="Arial" w:hAnsi="Arial" w:cs="Arial"/>
          <w:b/>
        </w:rPr>
        <w:t xml:space="preserve"> (</w:t>
      </w:r>
      <w:r w:rsidRPr="00AF2C59">
        <w:rPr>
          <w:rFonts w:ascii="Arial" w:hAnsi="Arial" w:cs="Arial"/>
          <w:b/>
          <w:i/>
          <w:iCs/>
        </w:rPr>
        <w:t>Televisión del irlandés</w:t>
      </w:r>
      <w:r w:rsidRPr="00AF2C59">
        <w:rPr>
          <w:rFonts w:ascii="Arial" w:hAnsi="Arial" w:cs="Arial"/>
          <w:b/>
        </w:rPr>
        <w:t>) o TG4.</w:t>
      </w:r>
    </w:p>
    <w:p w:rsidR="00C56582" w:rsidRDefault="00C56582" w:rsidP="00AF2C59">
      <w:pPr>
        <w:pStyle w:val="NormalWeb"/>
        <w:spacing w:before="0" w:beforeAutospacing="0" w:after="0" w:afterAutospacing="0"/>
        <w:jc w:val="both"/>
        <w:rPr>
          <w:rFonts w:ascii="Arial" w:hAnsi="Arial" w:cs="Arial"/>
          <w:b/>
        </w:rPr>
      </w:pPr>
    </w:p>
    <w:p w:rsidR="00AF2C59" w:rsidRP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Los tres </w:t>
      </w:r>
      <w:hyperlink r:id="rId38" w:tooltip="Dialecto" w:history="1">
        <w:r w:rsidRPr="00AF2C59">
          <w:rPr>
            <w:rStyle w:val="Hipervnculo"/>
            <w:rFonts w:ascii="Arial" w:hAnsi="Arial" w:cs="Arial"/>
            <w:b/>
            <w:color w:val="auto"/>
            <w:u w:val="none"/>
          </w:rPr>
          <w:t>dialectos</w:t>
        </w:r>
      </w:hyperlink>
      <w:r w:rsidRPr="00AF2C59">
        <w:rPr>
          <w:rFonts w:ascii="Arial" w:hAnsi="Arial" w:cs="Arial"/>
          <w:b/>
        </w:rPr>
        <w:t xml:space="preserve"> irlandeses principales son </w:t>
      </w:r>
      <w:hyperlink r:id="rId39" w:tooltip="Ulster" w:history="1">
        <w:proofErr w:type="spellStart"/>
        <w:r w:rsidRPr="00AF2C59">
          <w:rPr>
            <w:rStyle w:val="Hipervnculo"/>
            <w:rFonts w:ascii="Arial" w:hAnsi="Arial" w:cs="Arial"/>
            <w:b/>
            <w:color w:val="auto"/>
            <w:u w:val="none"/>
          </w:rPr>
          <w:t>Ulster</w:t>
        </w:r>
        <w:proofErr w:type="spellEnd"/>
      </w:hyperlink>
      <w:r w:rsidRPr="00AF2C59">
        <w:rPr>
          <w:rFonts w:ascii="Arial" w:hAnsi="Arial" w:cs="Arial"/>
          <w:b/>
        </w:rPr>
        <w:t xml:space="preserve"> en el norte, </w:t>
      </w:r>
      <w:hyperlink r:id="rId40" w:tooltip="Munster (Irlanda)" w:history="1">
        <w:proofErr w:type="spellStart"/>
        <w:r w:rsidRPr="00AF2C59">
          <w:rPr>
            <w:rStyle w:val="Hipervnculo"/>
            <w:rFonts w:ascii="Arial" w:hAnsi="Arial" w:cs="Arial"/>
            <w:b/>
            <w:color w:val="auto"/>
            <w:u w:val="none"/>
          </w:rPr>
          <w:t>Munster</w:t>
        </w:r>
        <w:proofErr w:type="spellEnd"/>
      </w:hyperlink>
      <w:r w:rsidRPr="00AF2C59">
        <w:rPr>
          <w:rFonts w:ascii="Arial" w:hAnsi="Arial" w:cs="Arial"/>
          <w:b/>
        </w:rPr>
        <w:t xml:space="preserve"> en el sur y </w:t>
      </w:r>
      <w:hyperlink r:id="rId41" w:tooltip="Connacht" w:history="1">
        <w:proofErr w:type="spellStart"/>
        <w:r w:rsidRPr="00AF2C59">
          <w:rPr>
            <w:rStyle w:val="Hipervnculo"/>
            <w:rFonts w:ascii="Arial" w:hAnsi="Arial" w:cs="Arial"/>
            <w:b/>
            <w:color w:val="auto"/>
            <w:u w:val="none"/>
          </w:rPr>
          <w:t>Co</w:t>
        </w:r>
        <w:r w:rsidRPr="00AF2C59">
          <w:rPr>
            <w:rStyle w:val="Hipervnculo"/>
            <w:rFonts w:ascii="Arial" w:hAnsi="Arial" w:cs="Arial"/>
            <w:b/>
            <w:color w:val="auto"/>
            <w:u w:val="none"/>
          </w:rPr>
          <w:t>n</w:t>
        </w:r>
        <w:r w:rsidRPr="00AF2C59">
          <w:rPr>
            <w:rStyle w:val="Hipervnculo"/>
            <w:rFonts w:ascii="Arial" w:hAnsi="Arial" w:cs="Arial"/>
            <w:b/>
            <w:color w:val="auto"/>
            <w:u w:val="none"/>
          </w:rPr>
          <w:t>nacht</w:t>
        </w:r>
        <w:proofErr w:type="spellEnd"/>
      </w:hyperlink>
      <w:r w:rsidRPr="00AF2C59">
        <w:rPr>
          <w:rFonts w:ascii="Arial" w:hAnsi="Arial" w:cs="Arial"/>
          <w:b/>
        </w:rPr>
        <w:t xml:space="preserve"> en la región central y occidental de la isla. El irlandés pertenece a la división gaélica de idiomas célt</w:t>
      </w:r>
      <w:r w:rsidRPr="00AF2C59">
        <w:rPr>
          <w:rFonts w:ascii="Arial" w:hAnsi="Arial" w:cs="Arial"/>
          <w:b/>
        </w:rPr>
        <w:t>i</w:t>
      </w:r>
      <w:r w:rsidRPr="00AF2C59">
        <w:rPr>
          <w:rFonts w:ascii="Arial" w:hAnsi="Arial" w:cs="Arial"/>
          <w:b/>
        </w:rPr>
        <w:t>cos.</w:t>
      </w:r>
    </w:p>
    <w:p w:rsidR="00C56582" w:rsidRDefault="00C56582" w:rsidP="00AF2C59">
      <w:pPr>
        <w:pStyle w:val="Ttulo2"/>
        <w:spacing w:before="0" w:beforeAutospacing="0" w:after="0" w:afterAutospacing="0"/>
        <w:jc w:val="both"/>
        <w:rPr>
          <w:rStyle w:val="mw-headline"/>
          <w:rFonts w:ascii="Arial" w:hAnsi="Arial" w:cs="Arial"/>
          <w:sz w:val="24"/>
          <w:szCs w:val="24"/>
        </w:rPr>
      </w:pPr>
    </w:p>
    <w:p w:rsidR="00AF2C59" w:rsidRPr="00C56582" w:rsidRDefault="00AF2C59" w:rsidP="00AF2C59">
      <w:pPr>
        <w:pStyle w:val="Ttulo2"/>
        <w:spacing w:before="0" w:beforeAutospacing="0" w:after="0" w:afterAutospacing="0"/>
        <w:jc w:val="both"/>
        <w:rPr>
          <w:rStyle w:val="mw-headline"/>
          <w:rFonts w:ascii="Arial" w:hAnsi="Arial" w:cs="Arial"/>
          <w:color w:val="FF0000"/>
          <w:sz w:val="24"/>
          <w:szCs w:val="24"/>
        </w:rPr>
      </w:pPr>
      <w:r w:rsidRPr="00C56582">
        <w:rPr>
          <w:rStyle w:val="mw-headline"/>
          <w:rFonts w:ascii="Arial" w:hAnsi="Arial" w:cs="Arial"/>
          <w:color w:val="FF0000"/>
          <w:sz w:val="24"/>
          <w:szCs w:val="24"/>
        </w:rPr>
        <w:t>Origen y clasificación</w:t>
      </w:r>
    </w:p>
    <w:p w:rsidR="00C56582" w:rsidRPr="00AF2C59" w:rsidRDefault="00C56582" w:rsidP="00AF2C59">
      <w:pPr>
        <w:pStyle w:val="Ttulo2"/>
        <w:spacing w:before="0" w:beforeAutospacing="0" w:after="0" w:afterAutospacing="0"/>
        <w:jc w:val="both"/>
        <w:rPr>
          <w:rFonts w:ascii="Arial" w:hAnsi="Arial" w:cs="Arial"/>
          <w:sz w:val="24"/>
          <w:szCs w:val="24"/>
        </w:rPr>
      </w:pPr>
    </w:p>
    <w:p w:rsidR="00AF2C59" w:rsidRP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El irlandés forma parte del grupo </w:t>
      </w:r>
      <w:hyperlink r:id="rId42" w:tooltip="Céltico insular" w:history="1">
        <w:r w:rsidRPr="00AF2C59">
          <w:rPr>
            <w:rStyle w:val="Hipervnculo"/>
            <w:rFonts w:ascii="Arial" w:hAnsi="Arial" w:cs="Arial"/>
            <w:b/>
            <w:color w:val="auto"/>
            <w:u w:val="none"/>
          </w:rPr>
          <w:t>céltico insular</w:t>
        </w:r>
      </w:hyperlink>
      <w:r w:rsidRPr="00AF2C59">
        <w:rPr>
          <w:rFonts w:ascii="Arial" w:hAnsi="Arial" w:cs="Arial"/>
          <w:b/>
        </w:rPr>
        <w:t xml:space="preserve"> de las </w:t>
      </w:r>
      <w:hyperlink r:id="rId43" w:tooltip="Lenguas celtas" w:history="1">
        <w:r w:rsidRPr="00AF2C59">
          <w:rPr>
            <w:rStyle w:val="Hipervnculo"/>
            <w:rFonts w:ascii="Arial" w:hAnsi="Arial" w:cs="Arial"/>
            <w:b/>
            <w:color w:val="auto"/>
            <w:u w:val="none"/>
          </w:rPr>
          <w:t>lenguas celtas</w:t>
        </w:r>
      </w:hyperlink>
      <w:r w:rsidRPr="00AF2C59">
        <w:rPr>
          <w:rFonts w:ascii="Arial" w:hAnsi="Arial" w:cs="Arial"/>
          <w:b/>
        </w:rPr>
        <w:t xml:space="preserve">. El celta insular se divide a su vez en dos </w:t>
      </w:r>
      <w:proofErr w:type="spellStart"/>
      <w:r w:rsidRPr="00AF2C59">
        <w:rPr>
          <w:rFonts w:ascii="Arial" w:hAnsi="Arial" w:cs="Arial"/>
          <w:b/>
        </w:rPr>
        <w:t>subramas</w:t>
      </w:r>
      <w:proofErr w:type="spellEnd"/>
      <w:r w:rsidRPr="00AF2C59">
        <w:rPr>
          <w:rFonts w:ascii="Arial" w:hAnsi="Arial" w:cs="Arial"/>
          <w:b/>
        </w:rPr>
        <w:t xml:space="preserve">: el </w:t>
      </w:r>
      <w:hyperlink r:id="rId44" w:tooltip="Lenguas britónicas" w:history="1">
        <w:proofErr w:type="spellStart"/>
        <w:r w:rsidRPr="00AF2C59">
          <w:rPr>
            <w:rStyle w:val="Hipervnculo"/>
            <w:rFonts w:ascii="Arial" w:hAnsi="Arial" w:cs="Arial"/>
            <w:b/>
            <w:color w:val="auto"/>
            <w:u w:val="none"/>
          </w:rPr>
          <w:t>britónico</w:t>
        </w:r>
        <w:proofErr w:type="spellEnd"/>
      </w:hyperlink>
      <w:r w:rsidRPr="00AF2C59">
        <w:rPr>
          <w:rFonts w:ascii="Arial" w:hAnsi="Arial" w:cs="Arial"/>
          <w:b/>
        </w:rPr>
        <w:t xml:space="preserve"> y el </w:t>
      </w:r>
      <w:hyperlink r:id="rId45" w:tooltip="Lenguas goidélicas" w:history="1">
        <w:proofErr w:type="spellStart"/>
        <w:r w:rsidRPr="00AF2C59">
          <w:rPr>
            <w:rStyle w:val="Hipervnculo"/>
            <w:rFonts w:ascii="Arial" w:hAnsi="Arial" w:cs="Arial"/>
            <w:b/>
            <w:color w:val="auto"/>
            <w:u w:val="none"/>
          </w:rPr>
          <w:t>goidélico</w:t>
        </w:r>
        <w:proofErr w:type="spellEnd"/>
      </w:hyperlink>
      <w:r w:rsidRPr="00AF2C59">
        <w:rPr>
          <w:rFonts w:ascii="Arial" w:hAnsi="Arial" w:cs="Arial"/>
          <w:b/>
        </w:rPr>
        <w:t>, que comprende el irlandés.</w:t>
      </w:r>
    </w:p>
    <w:p w:rsidR="00AF2C59" w:rsidRDefault="00AF2C59" w:rsidP="00AF2C59">
      <w:pPr>
        <w:pStyle w:val="Ttulo2"/>
        <w:spacing w:before="0" w:beforeAutospacing="0" w:after="0" w:afterAutospacing="0"/>
        <w:jc w:val="both"/>
        <w:rPr>
          <w:rStyle w:val="mw-headline"/>
          <w:rFonts w:ascii="Arial" w:hAnsi="Arial" w:cs="Arial"/>
          <w:sz w:val="24"/>
          <w:szCs w:val="24"/>
        </w:rPr>
      </w:pPr>
      <w:r w:rsidRPr="00AF2C59">
        <w:rPr>
          <w:rStyle w:val="mw-headline"/>
          <w:rFonts w:ascii="Arial" w:hAnsi="Arial" w:cs="Arial"/>
          <w:sz w:val="24"/>
          <w:szCs w:val="24"/>
        </w:rPr>
        <w:t>Nombres del idioma</w:t>
      </w:r>
    </w:p>
    <w:p w:rsidR="00C56582" w:rsidRPr="00AF2C59" w:rsidRDefault="00C56582" w:rsidP="00AF2C59">
      <w:pPr>
        <w:pStyle w:val="Ttulo2"/>
        <w:spacing w:before="0" w:beforeAutospacing="0" w:after="0" w:afterAutospacing="0"/>
        <w:jc w:val="both"/>
        <w:rPr>
          <w:rFonts w:ascii="Arial" w:hAnsi="Arial" w:cs="Arial"/>
          <w:sz w:val="24"/>
          <w:szCs w:val="24"/>
        </w:rPr>
      </w:pPr>
    </w:p>
    <w:p w:rsidR="00AF2C59" w:rsidRPr="00AF2C59" w:rsidRDefault="00AF2C59" w:rsidP="00AF2C59">
      <w:pPr>
        <w:pStyle w:val="Ttulo3"/>
        <w:spacing w:before="0" w:beforeAutospacing="0" w:after="0" w:afterAutospacing="0"/>
        <w:jc w:val="both"/>
        <w:rPr>
          <w:rFonts w:ascii="Arial" w:hAnsi="Arial" w:cs="Arial"/>
          <w:sz w:val="24"/>
          <w:szCs w:val="24"/>
        </w:rPr>
      </w:pPr>
      <w:r w:rsidRPr="00C56582">
        <w:rPr>
          <w:rStyle w:val="mw-headline"/>
          <w:rFonts w:ascii="Arial" w:hAnsi="Arial" w:cs="Arial"/>
          <w:color w:val="FF0000"/>
          <w:sz w:val="24"/>
          <w:szCs w:val="24"/>
        </w:rPr>
        <w:t>Irlandés</w:t>
      </w:r>
    </w:p>
    <w:p w:rsidR="00C56582" w:rsidRDefault="00C56582" w:rsidP="00AF2C59">
      <w:pPr>
        <w:pStyle w:val="NormalWeb"/>
        <w:spacing w:before="0" w:beforeAutospacing="0" w:after="0" w:afterAutospacing="0"/>
        <w:jc w:val="both"/>
        <w:rPr>
          <w:rFonts w:ascii="Arial" w:hAnsi="Arial" w:cs="Arial"/>
          <w:b/>
        </w:rPr>
      </w:pPr>
    </w:p>
    <w:p w:rsidR="00AF2C59" w:rsidRP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En el </w:t>
      </w:r>
      <w:proofErr w:type="spellStart"/>
      <w:r w:rsidRPr="00AF2C59">
        <w:rPr>
          <w:rFonts w:ascii="Arial" w:hAnsi="Arial" w:cs="Arial"/>
          <w:b/>
          <w:i/>
          <w:iCs/>
        </w:rPr>
        <w:t>Caighdeán</w:t>
      </w:r>
      <w:proofErr w:type="spellEnd"/>
      <w:r w:rsidRPr="00AF2C59">
        <w:rPr>
          <w:rFonts w:ascii="Arial" w:hAnsi="Arial" w:cs="Arial"/>
          <w:b/>
          <w:i/>
          <w:iCs/>
        </w:rPr>
        <w:t xml:space="preserve"> </w:t>
      </w:r>
      <w:proofErr w:type="spellStart"/>
      <w:r w:rsidRPr="00AF2C59">
        <w:rPr>
          <w:rFonts w:ascii="Arial" w:hAnsi="Arial" w:cs="Arial"/>
          <w:b/>
          <w:i/>
          <w:iCs/>
        </w:rPr>
        <w:t>Oifigiúil</w:t>
      </w:r>
      <w:proofErr w:type="spellEnd"/>
      <w:r w:rsidRPr="00AF2C59">
        <w:rPr>
          <w:rFonts w:ascii="Arial" w:hAnsi="Arial" w:cs="Arial"/>
          <w:b/>
        </w:rPr>
        <w:t xml:space="preserve"> (el estándar de escritura oficial) el nombre de la lengua es </w:t>
      </w:r>
      <w:proofErr w:type="spellStart"/>
      <w:r w:rsidRPr="00AF2C59">
        <w:rPr>
          <w:rFonts w:ascii="Arial" w:hAnsi="Arial" w:cs="Arial"/>
          <w:b/>
          <w:i/>
          <w:iCs/>
        </w:rPr>
        <w:t>Gaeilge</w:t>
      </w:r>
      <w:proofErr w:type="spellEnd"/>
      <w:r w:rsidRPr="00AF2C59">
        <w:rPr>
          <w:rFonts w:ascii="Arial" w:hAnsi="Arial" w:cs="Arial"/>
          <w:b/>
        </w:rPr>
        <w:t xml:space="preserve"> (en irlandés [ˈ</w:t>
      </w:r>
      <w:proofErr w:type="spellStart"/>
      <w:r w:rsidRPr="00AF2C59">
        <w:rPr>
          <w:rFonts w:ascii="Arial" w:hAnsi="Arial" w:cs="Arial"/>
          <w:b/>
        </w:rPr>
        <w:t>ɡeːlʲɟə</w:t>
      </w:r>
      <w:proofErr w:type="spellEnd"/>
      <w:r w:rsidRPr="00AF2C59">
        <w:rPr>
          <w:rFonts w:ascii="Arial" w:hAnsi="Arial" w:cs="Arial"/>
          <w:b/>
        </w:rPr>
        <w:t>]).</w:t>
      </w:r>
    </w:p>
    <w:p w:rsidR="00C56582" w:rsidRDefault="00C56582" w:rsidP="00AF2C59">
      <w:pPr>
        <w:pStyle w:val="NormalWeb"/>
        <w:spacing w:before="0" w:beforeAutospacing="0" w:after="0" w:afterAutospacing="0"/>
        <w:jc w:val="both"/>
        <w:rPr>
          <w:rFonts w:ascii="Arial" w:hAnsi="Arial" w:cs="Arial"/>
          <w:b/>
        </w:rPr>
      </w:pPr>
    </w:p>
    <w:p w:rsidR="00AF2C59" w:rsidRP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Antes de la </w:t>
      </w:r>
      <w:hyperlink r:id="rId46" w:tooltip="Reforma lingüística" w:history="1">
        <w:r w:rsidRPr="00AF2C59">
          <w:rPr>
            <w:rStyle w:val="Hipervnculo"/>
            <w:rFonts w:ascii="Arial" w:hAnsi="Arial" w:cs="Arial"/>
            <w:b/>
            <w:color w:val="auto"/>
            <w:u w:val="none"/>
          </w:rPr>
          <w:t>simplificación</w:t>
        </w:r>
      </w:hyperlink>
      <w:r w:rsidRPr="00AF2C59">
        <w:rPr>
          <w:rFonts w:ascii="Arial" w:hAnsi="Arial" w:cs="Arial"/>
          <w:b/>
        </w:rPr>
        <w:t xml:space="preserve"> de </w:t>
      </w:r>
      <w:hyperlink r:id="rId47" w:tooltip="1948" w:history="1">
        <w:r w:rsidRPr="00AF2C59">
          <w:rPr>
            <w:rStyle w:val="Hipervnculo"/>
            <w:rFonts w:ascii="Arial" w:hAnsi="Arial" w:cs="Arial"/>
            <w:b/>
            <w:color w:val="auto"/>
            <w:u w:val="none"/>
          </w:rPr>
          <w:t>1948</w:t>
        </w:r>
      </w:hyperlink>
      <w:r w:rsidRPr="00AF2C59">
        <w:rPr>
          <w:rFonts w:ascii="Arial" w:hAnsi="Arial" w:cs="Arial"/>
          <w:b/>
        </w:rPr>
        <w:t xml:space="preserve">, esta forma se deletreaba </w:t>
      </w:r>
      <w:proofErr w:type="spellStart"/>
      <w:r w:rsidRPr="00AF2C59">
        <w:rPr>
          <w:rFonts w:ascii="Arial" w:hAnsi="Arial" w:cs="Arial"/>
          <w:b/>
          <w:i/>
          <w:iCs/>
        </w:rPr>
        <w:t>Gaedhilge</w:t>
      </w:r>
      <w:proofErr w:type="spellEnd"/>
      <w:r w:rsidRPr="00AF2C59">
        <w:rPr>
          <w:rFonts w:ascii="Arial" w:hAnsi="Arial" w:cs="Arial"/>
          <w:b/>
        </w:rPr>
        <w:t xml:space="preserve">; originalmente éste era el </w:t>
      </w:r>
      <w:hyperlink r:id="rId48" w:tooltip="Caso genitivo" w:history="1">
        <w:r w:rsidRPr="00AF2C59">
          <w:rPr>
            <w:rStyle w:val="Hipervnculo"/>
            <w:rFonts w:ascii="Arial" w:hAnsi="Arial" w:cs="Arial"/>
            <w:b/>
            <w:color w:val="auto"/>
            <w:u w:val="none"/>
          </w:rPr>
          <w:t>genitivo</w:t>
        </w:r>
      </w:hyperlink>
      <w:r w:rsidRPr="00AF2C59">
        <w:rPr>
          <w:rFonts w:ascii="Arial" w:hAnsi="Arial" w:cs="Arial"/>
          <w:b/>
        </w:rPr>
        <w:t xml:space="preserve"> de </w:t>
      </w:r>
      <w:proofErr w:type="spellStart"/>
      <w:r w:rsidRPr="00AF2C59">
        <w:rPr>
          <w:rFonts w:ascii="Arial" w:hAnsi="Arial" w:cs="Arial"/>
          <w:b/>
          <w:i/>
          <w:iCs/>
        </w:rPr>
        <w:t>Gaedhealg</w:t>
      </w:r>
      <w:proofErr w:type="spellEnd"/>
      <w:r w:rsidRPr="00AF2C59">
        <w:rPr>
          <w:rFonts w:ascii="Arial" w:hAnsi="Arial" w:cs="Arial"/>
          <w:b/>
        </w:rPr>
        <w:t>, la forma usada en irlandés moderno clásico. Ortografías a</w:t>
      </w:r>
      <w:r w:rsidRPr="00AF2C59">
        <w:rPr>
          <w:rFonts w:ascii="Arial" w:hAnsi="Arial" w:cs="Arial"/>
          <w:b/>
        </w:rPr>
        <w:t>n</w:t>
      </w:r>
      <w:r w:rsidRPr="00AF2C59">
        <w:rPr>
          <w:rFonts w:ascii="Arial" w:hAnsi="Arial" w:cs="Arial"/>
          <w:b/>
        </w:rPr>
        <w:t xml:space="preserve">teriores del mismo incluyen </w:t>
      </w:r>
      <w:proofErr w:type="spellStart"/>
      <w:r w:rsidRPr="00AF2C59">
        <w:rPr>
          <w:rFonts w:ascii="Arial" w:hAnsi="Arial" w:cs="Arial"/>
          <w:b/>
          <w:i/>
          <w:iCs/>
        </w:rPr>
        <w:t>Gaoi</w:t>
      </w:r>
      <w:r w:rsidRPr="00AF2C59">
        <w:rPr>
          <w:rFonts w:ascii="Arial" w:hAnsi="Arial" w:cs="Arial"/>
          <w:b/>
          <w:i/>
          <w:iCs/>
        </w:rPr>
        <w:t>d</w:t>
      </w:r>
      <w:r w:rsidRPr="00AF2C59">
        <w:rPr>
          <w:rFonts w:ascii="Arial" w:hAnsi="Arial" w:cs="Arial"/>
          <w:b/>
          <w:i/>
          <w:iCs/>
        </w:rPr>
        <w:t>healg</w:t>
      </w:r>
      <w:proofErr w:type="spellEnd"/>
      <w:r w:rsidRPr="00AF2C59">
        <w:rPr>
          <w:rFonts w:ascii="Arial" w:hAnsi="Arial" w:cs="Arial"/>
          <w:b/>
        </w:rPr>
        <w:t xml:space="preserve"> ([</w:t>
      </w:r>
      <w:proofErr w:type="spellStart"/>
      <w:r w:rsidRPr="00AF2C59">
        <w:rPr>
          <w:rFonts w:ascii="Arial" w:hAnsi="Arial" w:cs="Arial"/>
          <w:b/>
        </w:rPr>
        <w:t>ge:ʝəlg</w:t>
      </w:r>
      <w:proofErr w:type="spellEnd"/>
      <w:r w:rsidRPr="00AF2C59">
        <w:rPr>
          <w:rFonts w:ascii="Arial" w:hAnsi="Arial" w:cs="Arial"/>
          <w:b/>
        </w:rPr>
        <w:t xml:space="preserve">]) en </w:t>
      </w:r>
      <w:hyperlink r:id="rId49" w:tooltip="Idioma irlandés medio" w:history="1">
        <w:r w:rsidRPr="00AF2C59">
          <w:rPr>
            <w:rStyle w:val="Hipervnculo"/>
            <w:rFonts w:ascii="Arial" w:hAnsi="Arial" w:cs="Arial"/>
            <w:b/>
            <w:color w:val="auto"/>
            <w:u w:val="none"/>
          </w:rPr>
          <w:t>irlandés medio</w:t>
        </w:r>
      </w:hyperlink>
      <w:r w:rsidRPr="00AF2C59">
        <w:rPr>
          <w:rFonts w:ascii="Arial" w:hAnsi="Arial" w:cs="Arial"/>
          <w:b/>
        </w:rPr>
        <w:t xml:space="preserve"> y </w:t>
      </w:r>
      <w:proofErr w:type="spellStart"/>
      <w:r w:rsidRPr="00AF2C59">
        <w:rPr>
          <w:rFonts w:ascii="Arial" w:hAnsi="Arial" w:cs="Arial"/>
          <w:b/>
          <w:i/>
          <w:iCs/>
        </w:rPr>
        <w:t>Goídelc</w:t>
      </w:r>
      <w:proofErr w:type="spellEnd"/>
      <w:r w:rsidRPr="00AF2C59">
        <w:rPr>
          <w:rFonts w:ascii="Arial" w:hAnsi="Arial" w:cs="Arial"/>
          <w:b/>
        </w:rPr>
        <w:t xml:space="preserve"> ([</w:t>
      </w:r>
      <w:proofErr w:type="spellStart"/>
      <w:r w:rsidRPr="00AF2C59">
        <w:rPr>
          <w:rFonts w:ascii="Arial" w:hAnsi="Arial" w:cs="Arial"/>
          <w:b/>
        </w:rPr>
        <w:t>goiðelg</w:t>
      </w:r>
      <w:proofErr w:type="spellEnd"/>
      <w:r w:rsidRPr="00AF2C59">
        <w:rPr>
          <w:rFonts w:ascii="Arial" w:hAnsi="Arial" w:cs="Arial"/>
          <w:b/>
        </w:rPr>
        <w:t xml:space="preserve">]) en </w:t>
      </w:r>
      <w:hyperlink r:id="rId50" w:tooltip="Idioma irlandés antiguo" w:history="1">
        <w:r w:rsidRPr="00AF2C59">
          <w:rPr>
            <w:rStyle w:val="Hipervnculo"/>
            <w:rFonts w:ascii="Arial" w:hAnsi="Arial" w:cs="Arial"/>
            <w:b/>
            <w:color w:val="auto"/>
            <w:u w:val="none"/>
          </w:rPr>
          <w:t>irlandés antiguo</w:t>
        </w:r>
      </w:hyperlink>
      <w:r w:rsidRPr="00AF2C59">
        <w:rPr>
          <w:rFonts w:ascii="Arial" w:hAnsi="Arial" w:cs="Arial"/>
          <w:b/>
        </w:rPr>
        <w:t>. La ortografía moderna resulta de la eliminación de las letras '</w:t>
      </w:r>
      <w:proofErr w:type="spellStart"/>
      <w:r w:rsidRPr="00AF2C59">
        <w:rPr>
          <w:rFonts w:ascii="Arial" w:hAnsi="Arial" w:cs="Arial"/>
          <w:b/>
        </w:rPr>
        <w:t>dh</w:t>
      </w:r>
      <w:proofErr w:type="spellEnd"/>
      <w:r w:rsidRPr="00AF2C59">
        <w:rPr>
          <w:rFonts w:ascii="Arial" w:hAnsi="Arial" w:cs="Arial"/>
          <w:b/>
        </w:rPr>
        <w:t>' m</w:t>
      </w:r>
      <w:r w:rsidRPr="00AF2C59">
        <w:rPr>
          <w:rFonts w:ascii="Arial" w:hAnsi="Arial" w:cs="Arial"/>
          <w:b/>
        </w:rPr>
        <w:t>u</w:t>
      </w:r>
      <w:r w:rsidRPr="00AF2C59">
        <w:rPr>
          <w:rFonts w:ascii="Arial" w:hAnsi="Arial" w:cs="Arial"/>
          <w:b/>
        </w:rPr>
        <w:t>das en "</w:t>
      </w:r>
      <w:proofErr w:type="spellStart"/>
      <w:r w:rsidRPr="00AF2C59">
        <w:rPr>
          <w:rFonts w:ascii="Arial" w:hAnsi="Arial" w:cs="Arial"/>
          <w:b/>
        </w:rPr>
        <w:t>Gaedhilge</w:t>
      </w:r>
      <w:proofErr w:type="spellEnd"/>
      <w:r w:rsidRPr="00AF2C59">
        <w:rPr>
          <w:rFonts w:ascii="Arial" w:hAnsi="Arial" w:cs="Arial"/>
          <w:b/>
        </w:rPr>
        <w:t>".</w:t>
      </w:r>
    </w:p>
    <w:p w:rsidR="00C56582" w:rsidRDefault="00C56582" w:rsidP="00AF2C59">
      <w:pPr>
        <w:pStyle w:val="NormalWeb"/>
        <w:spacing w:before="0" w:beforeAutospacing="0" w:after="0" w:afterAutospacing="0"/>
        <w:jc w:val="both"/>
        <w:rPr>
          <w:rFonts w:ascii="Arial" w:hAnsi="Arial" w:cs="Arial"/>
          <w:b/>
        </w:rPr>
      </w:pPr>
    </w:p>
    <w:p w:rsidR="00C56582" w:rsidRDefault="00C56582" w:rsidP="00AF2C59">
      <w:pPr>
        <w:pStyle w:val="NormalWeb"/>
        <w:spacing w:before="0" w:beforeAutospacing="0" w:after="0" w:afterAutospacing="0"/>
        <w:jc w:val="both"/>
        <w:rPr>
          <w:rFonts w:ascii="Arial" w:hAnsi="Arial" w:cs="Arial"/>
          <w:b/>
        </w:rPr>
      </w:pPr>
    </w:p>
    <w:p w:rsidR="00AF2C59" w:rsidRP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Otras formas del nombre encontradas en varios dialectos modernos del irlandés, además de </w:t>
      </w:r>
      <w:proofErr w:type="spellStart"/>
      <w:r w:rsidRPr="00AF2C59">
        <w:rPr>
          <w:rFonts w:ascii="Arial" w:hAnsi="Arial" w:cs="Arial"/>
          <w:b/>
          <w:i/>
          <w:iCs/>
        </w:rPr>
        <w:t>Gaeilge</w:t>
      </w:r>
      <w:proofErr w:type="spellEnd"/>
      <w:r w:rsidRPr="00AF2C59">
        <w:rPr>
          <w:rFonts w:ascii="Arial" w:hAnsi="Arial" w:cs="Arial"/>
          <w:b/>
        </w:rPr>
        <w:t xml:space="preserve"> que pe</w:t>
      </w:r>
      <w:r w:rsidRPr="00AF2C59">
        <w:rPr>
          <w:rFonts w:ascii="Arial" w:hAnsi="Arial" w:cs="Arial"/>
          <w:b/>
        </w:rPr>
        <w:t>r</w:t>
      </w:r>
      <w:r w:rsidRPr="00AF2C59">
        <w:rPr>
          <w:rFonts w:ascii="Arial" w:hAnsi="Arial" w:cs="Arial"/>
          <w:b/>
        </w:rPr>
        <w:t xml:space="preserve">tenece al sur de </w:t>
      </w:r>
      <w:proofErr w:type="spellStart"/>
      <w:r w:rsidRPr="00AF2C59">
        <w:rPr>
          <w:rFonts w:ascii="Arial" w:hAnsi="Arial" w:cs="Arial"/>
          <w:b/>
        </w:rPr>
        <w:t>Connacht</w:t>
      </w:r>
      <w:proofErr w:type="spellEnd"/>
      <w:r w:rsidRPr="00AF2C59">
        <w:rPr>
          <w:rFonts w:ascii="Arial" w:hAnsi="Arial" w:cs="Arial"/>
          <w:b/>
        </w:rPr>
        <w:t xml:space="preserve">, incluyen </w:t>
      </w:r>
      <w:proofErr w:type="spellStart"/>
      <w:r w:rsidRPr="00AF2C59">
        <w:rPr>
          <w:rFonts w:ascii="Arial" w:hAnsi="Arial" w:cs="Arial"/>
          <w:b/>
          <w:i/>
          <w:iCs/>
        </w:rPr>
        <w:t>Gaedhilic</w:t>
      </w:r>
      <w:proofErr w:type="spellEnd"/>
      <w:r w:rsidRPr="00AF2C59">
        <w:rPr>
          <w:rFonts w:ascii="Arial" w:hAnsi="Arial" w:cs="Arial"/>
          <w:b/>
          <w:i/>
          <w:iCs/>
        </w:rPr>
        <w:t>/</w:t>
      </w:r>
      <w:proofErr w:type="spellStart"/>
      <w:r w:rsidRPr="00AF2C59">
        <w:rPr>
          <w:rFonts w:ascii="Arial" w:hAnsi="Arial" w:cs="Arial"/>
          <w:b/>
          <w:i/>
          <w:iCs/>
        </w:rPr>
        <w:t>Gaeilic</w:t>
      </w:r>
      <w:proofErr w:type="spellEnd"/>
      <w:r w:rsidRPr="00AF2C59">
        <w:rPr>
          <w:rFonts w:ascii="Arial" w:hAnsi="Arial" w:cs="Arial"/>
          <w:b/>
          <w:i/>
          <w:iCs/>
        </w:rPr>
        <w:t>/</w:t>
      </w:r>
      <w:proofErr w:type="spellStart"/>
      <w:r w:rsidRPr="00AF2C59">
        <w:rPr>
          <w:rFonts w:ascii="Arial" w:hAnsi="Arial" w:cs="Arial"/>
          <w:b/>
          <w:i/>
          <w:iCs/>
        </w:rPr>
        <w:t>Gaeilig</w:t>
      </w:r>
      <w:proofErr w:type="spellEnd"/>
      <w:r w:rsidRPr="00AF2C59">
        <w:rPr>
          <w:rFonts w:ascii="Arial" w:hAnsi="Arial" w:cs="Arial"/>
          <w:b/>
        </w:rPr>
        <w:t xml:space="preserve"> ([ˈ</w:t>
      </w:r>
      <w:proofErr w:type="spellStart"/>
      <w:r w:rsidRPr="00AF2C59">
        <w:rPr>
          <w:rFonts w:ascii="Arial" w:hAnsi="Arial" w:cs="Arial"/>
          <w:b/>
        </w:rPr>
        <w:t>ɡeːlʲɪc</w:t>
      </w:r>
      <w:proofErr w:type="spellEnd"/>
      <w:r w:rsidRPr="00AF2C59">
        <w:rPr>
          <w:rFonts w:ascii="Arial" w:hAnsi="Arial" w:cs="Arial"/>
          <w:b/>
        </w:rPr>
        <w:t xml:space="preserve">]) o </w:t>
      </w:r>
      <w:proofErr w:type="spellStart"/>
      <w:r w:rsidRPr="00AF2C59">
        <w:rPr>
          <w:rFonts w:ascii="Arial" w:hAnsi="Arial" w:cs="Arial"/>
          <w:b/>
          <w:i/>
          <w:iCs/>
        </w:rPr>
        <w:t>Gaedhlag</w:t>
      </w:r>
      <w:proofErr w:type="spellEnd"/>
      <w:r w:rsidRPr="00AF2C59">
        <w:rPr>
          <w:rFonts w:ascii="Arial" w:hAnsi="Arial" w:cs="Arial"/>
          <w:b/>
        </w:rPr>
        <w:t xml:space="preserve"> ([ˈ</w:t>
      </w:r>
      <w:proofErr w:type="spellStart"/>
      <w:r w:rsidRPr="00AF2C59">
        <w:rPr>
          <w:rFonts w:ascii="Arial" w:hAnsi="Arial" w:cs="Arial"/>
          <w:b/>
        </w:rPr>
        <w:t>ɡeːl̪əɡ</w:t>
      </w:r>
      <w:proofErr w:type="spellEnd"/>
      <w:r w:rsidRPr="00AF2C59">
        <w:rPr>
          <w:rFonts w:ascii="Arial" w:hAnsi="Arial" w:cs="Arial"/>
          <w:b/>
        </w:rPr>
        <w:t xml:space="preserve">]) en Irlandés de </w:t>
      </w:r>
      <w:proofErr w:type="spellStart"/>
      <w:r w:rsidRPr="00AF2C59">
        <w:rPr>
          <w:rFonts w:ascii="Arial" w:hAnsi="Arial" w:cs="Arial"/>
          <w:b/>
        </w:rPr>
        <w:t>Ulster</w:t>
      </w:r>
      <w:proofErr w:type="spellEnd"/>
      <w:r w:rsidRPr="00AF2C59">
        <w:rPr>
          <w:rFonts w:ascii="Arial" w:hAnsi="Arial" w:cs="Arial"/>
          <w:b/>
        </w:rPr>
        <w:t xml:space="preserve"> e Irlandés al norte de </w:t>
      </w:r>
      <w:proofErr w:type="spellStart"/>
      <w:r w:rsidRPr="00AF2C59">
        <w:rPr>
          <w:rFonts w:ascii="Arial" w:hAnsi="Arial" w:cs="Arial"/>
          <w:b/>
        </w:rPr>
        <w:t>Connacht</w:t>
      </w:r>
      <w:proofErr w:type="spellEnd"/>
      <w:r w:rsidRPr="00AF2C59">
        <w:rPr>
          <w:rFonts w:ascii="Arial" w:hAnsi="Arial" w:cs="Arial"/>
          <w:b/>
        </w:rPr>
        <w:t xml:space="preserve"> y </w:t>
      </w:r>
      <w:proofErr w:type="spellStart"/>
      <w:r w:rsidRPr="00AF2C59">
        <w:rPr>
          <w:rFonts w:ascii="Arial" w:hAnsi="Arial" w:cs="Arial"/>
          <w:b/>
          <w:i/>
          <w:iCs/>
        </w:rPr>
        <w:t>Gaedhe</w:t>
      </w:r>
      <w:r w:rsidRPr="00AF2C59">
        <w:rPr>
          <w:rFonts w:ascii="Arial" w:hAnsi="Arial" w:cs="Arial"/>
          <w:b/>
          <w:i/>
          <w:iCs/>
        </w:rPr>
        <w:t>a</w:t>
      </w:r>
      <w:r w:rsidRPr="00AF2C59">
        <w:rPr>
          <w:rFonts w:ascii="Arial" w:hAnsi="Arial" w:cs="Arial"/>
          <w:b/>
          <w:i/>
          <w:iCs/>
        </w:rPr>
        <w:t>laing</w:t>
      </w:r>
      <w:proofErr w:type="spellEnd"/>
      <w:r w:rsidRPr="00AF2C59">
        <w:rPr>
          <w:rFonts w:ascii="Arial" w:hAnsi="Arial" w:cs="Arial"/>
          <w:b/>
          <w:i/>
          <w:iCs/>
        </w:rPr>
        <w:t>/</w:t>
      </w:r>
      <w:proofErr w:type="spellStart"/>
      <w:r w:rsidRPr="00AF2C59">
        <w:rPr>
          <w:rFonts w:ascii="Arial" w:hAnsi="Arial" w:cs="Arial"/>
          <w:b/>
          <w:i/>
          <w:iCs/>
        </w:rPr>
        <w:t>Gaoluinn</w:t>
      </w:r>
      <w:proofErr w:type="spellEnd"/>
      <w:r w:rsidRPr="00AF2C59">
        <w:rPr>
          <w:rFonts w:ascii="Arial" w:hAnsi="Arial" w:cs="Arial"/>
          <w:b/>
          <w:i/>
          <w:iCs/>
        </w:rPr>
        <w:t>/</w:t>
      </w:r>
      <w:proofErr w:type="spellStart"/>
      <w:r w:rsidRPr="00AF2C59">
        <w:rPr>
          <w:rFonts w:ascii="Arial" w:hAnsi="Arial" w:cs="Arial"/>
          <w:b/>
          <w:i/>
          <w:iCs/>
        </w:rPr>
        <w:t>Gaelainn</w:t>
      </w:r>
      <w:proofErr w:type="spellEnd"/>
      <w:r w:rsidRPr="00AF2C59">
        <w:rPr>
          <w:rFonts w:ascii="Arial" w:hAnsi="Arial" w:cs="Arial"/>
          <w:b/>
        </w:rPr>
        <w:t xml:space="preserve"> ([ˈ</w:t>
      </w:r>
      <w:proofErr w:type="spellStart"/>
      <w:r w:rsidRPr="00AF2C59">
        <w:rPr>
          <w:rFonts w:ascii="Arial" w:hAnsi="Arial" w:cs="Arial"/>
          <w:b/>
        </w:rPr>
        <w:t>ɡˠeːl̪ˠɪŋ</w:t>
      </w:r>
      <w:proofErr w:type="spellEnd"/>
      <w:r w:rsidRPr="00AF2C59">
        <w:rPr>
          <w:rFonts w:ascii="Arial" w:hAnsi="Arial" w:cs="Arial"/>
          <w:b/>
        </w:rPr>
        <w:t>/ˈ</w:t>
      </w:r>
      <w:proofErr w:type="spellStart"/>
      <w:r w:rsidRPr="00AF2C59">
        <w:rPr>
          <w:rFonts w:ascii="Arial" w:hAnsi="Arial" w:cs="Arial"/>
          <w:b/>
        </w:rPr>
        <w:t>ɡˠeːl̪ˠɪn</w:t>
      </w:r>
      <w:proofErr w:type="spellEnd"/>
      <w:r w:rsidRPr="00AF2C59">
        <w:rPr>
          <w:rFonts w:ascii="Arial" w:hAnsi="Arial" w:cs="Arial"/>
          <w:b/>
        </w:rPr>
        <w:t>])</w:t>
      </w:r>
      <w:hyperlink r:id="rId51" w:anchor="cite_note-10" w:history="1">
        <w:r w:rsidRPr="00AF2C59">
          <w:rPr>
            <w:rStyle w:val="Hipervnculo"/>
            <w:rFonts w:ascii="Arial" w:hAnsi="Arial" w:cs="Arial"/>
            <w:b/>
            <w:color w:val="auto"/>
            <w:u w:val="none"/>
            <w:vertAlign w:val="superscript"/>
          </w:rPr>
          <w:t>10</w:t>
        </w:r>
      </w:hyperlink>
      <w:r w:rsidRPr="00AF2C59">
        <w:rPr>
          <w:rFonts w:ascii="Arial" w:hAnsi="Arial" w:cs="Arial"/>
          <w:b/>
        </w:rPr>
        <w:t xml:space="preserve"> </w:t>
      </w:r>
      <w:hyperlink r:id="rId52" w:anchor="cite_note-11" w:history="1">
        <w:r w:rsidRPr="00AF2C59">
          <w:rPr>
            <w:rStyle w:val="Hipervnculo"/>
            <w:rFonts w:ascii="Arial" w:hAnsi="Arial" w:cs="Arial"/>
            <w:b/>
            <w:color w:val="auto"/>
            <w:u w:val="none"/>
            <w:vertAlign w:val="superscript"/>
          </w:rPr>
          <w:t>11</w:t>
        </w:r>
      </w:hyperlink>
      <w:r w:rsidRPr="00AF2C59">
        <w:rPr>
          <w:rFonts w:ascii="Arial" w:hAnsi="Arial" w:cs="Arial"/>
          <w:b/>
        </w:rPr>
        <w:t xml:space="preserve"> en Irlandés de </w:t>
      </w:r>
      <w:proofErr w:type="spellStart"/>
      <w:r w:rsidRPr="00AF2C59">
        <w:rPr>
          <w:rFonts w:ascii="Arial" w:hAnsi="Arial" w:cs="Arial"/>
          <w:b/>
        </w:rPr>
        <w:t>Munster</w:t>
      </w:r>
      <w:proofErr w:type="spellEnd"/>
      <w:r w:rsidRPr="00AF2C59">
        <w:rPr>
          <w:rFonts w:ascii="Arial" w:hAnsi="Arial" w:cs="Arial"/>
          <w:b/>
        </w:rPr>
        <w:t>.</w:t>
      </w:r>
    </w:p>
    <w:p w:rsidR="00C56582" w:rsidRDefault="00C56582" w:rsidP="00AF2C59">
      <w:pPr>
        <w:pStyle w:val="Ttulo3"/>
        <w:spacing w:before="0" w:beforeAutospacing="0" w:after="0" w:afterAutospacing="0"/>
        <w:jc w:val="both"/>
        <w:rPr>
          <w:rStyle w:val="mw-headline"/>
          <w:rFonts w:ascii="Arial" w:hAnsi="Arial" w:cs="Arial"/>
          <w:sz w:val="24"/>
          <w:szCs w:val="24"/>
        </w:rPr>
      </w:pPr>
    </w:p>
    <w:p w:rsidR="00AF2C59" w:rsidRPr="00C56582" w:rsidRDefault="00AF2C59" w:rsidP="00AF2C59">
      <w:pPr>
        <w:pStyle w:val="Ttulo3"/>
        <w:spacing w:before="0" w:beforeAutospacing="0" w:after="0" w:afterAutospacing="0"/>
        <w:jc w:val="both"/>
        <w:rPr>
          <w:rStyle w:val="mw-headline"/>
          <w:rFonts w:ascii="Arial" w:hAnsi="Arial" w:cs="Arial"/>
          <w:color w:val="FF0000"/>
          <w:sz w:val="24"/>
          <w:szCs w:val="24"/>
        </w:rPr>
      </w:pPr>
      <w:r w:rsidRPr="00C56582">
        <w:rPr>
          <w:rStyle w:val="mw-headline"/>
          <w:rFonts w:ascii="Arial" w:hAnsi="Arial" w:cs="Arial"/>
          <w:color w:val="FF0000"/>
          <w:sz w:val="24"/>
          <w:szCs w:val="24"/>
        </w:rPr>
        <w:t>Inglés</w:t>
      </w:r>
    </w:p>
    <w:p w:rsidR="00C56582" w:rsidRPr="00AF2C59" w:rsidRDefault="00C56582" w:rsidP="00AF2C59">
      <w:pPr>
        <w:pStyle w:val="Ttulo3"/>
        <w:spacing w:before="0" w:beforeAutospacing="0" w:after="0" w:afterAutospacing="0"/>
        <w:jc w:val="both"/>
        <w:rPr>
          <w:rFonts w:ascii="Arial" w:hAnsi="Arial" w:cs="Arial"/>
          <w:sz w:val="24"/>
          <w:szCs w:val="24"/>
        </w:rPr>
      </w:pPr>
    </w:p>
    <w:p w:rsidR="00C56582"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En </w:t>
      </w:r>
      <w:hyperlink r:id="rId53" w:tooltip="Idioma inglés" w:history="1">
        <w:r w:rsidRPr="00AF2C59">
          <w:rPr>
            <w:rStyle w:val="Hipervnculo"/>
            <w:rFonts w:ascii="Arial" w:hAnsi="Arial" w:cs="Arial"/>
            <w:b/>
            <w:color w:val="auto"/>
            <w:u w:val="none"/>
          </w:rPr>
          <w:t>inglés</w:t>
        </w:r>
      </w:hyperlink>
      <w:r w:rsidRPr="00AF2C59">
        <w:rPr>
          <w:rFonts w:ascii="Arial" w:hAnsi="Arial" w:cs="Arial"/>
          <w:b/>
        </w:rPr>
        <w:t xml:space="preserve"> se le suele llamar generalmente </w:t>
      </w:r>
      <w:proofErr w:type="spellStart"/>
      <w:r w:rsidRPr="00AF2C59">
        <w:rPr>
          <w:rFonts w:ascii="Arial" w:hAnsi="Arial" w:cs="Arial"/>
          <w:b/>
          <w:i/>
          <w:iCs/>
        </w:rPr>
        <w:t>Irish</w:t>
      </w:r>
      <w:proofErr w:type="spellEnd"/>
      <w:r w:rsidRPr="00AF2C59">
        <w:rPr>
          <w:rFonts w:ascii="Arial" w:hAnsi="Arial" w:cs="Arial"/>
          <w:b/>
        </w:rPr>
        <w:t xml:space="preserve"> ("irlandés"). El término </w:t>
      </w:r>
      <w:proofErr w:type="spellStart"/>
      <w:r w:rsidRPr="00AF2C59">
        <w:rPr>
          <w:rFonts w:ascii="Arial" w:hAnsi="Arial" w:cs="Arial"/>
          <w:b/>
          <w:i/>
          <w:iCs/>
        </w:rPr>
        <w:t>Irish</w:t>
      </w:r>
      <w:proofErr w:type="spellEnd"/>
      <w:r w:rsidRPr="00AF2C59">
        <w:rPr>
          <w:rFonts w:ascii="Arial" w:hAnsi="Arial" w:cs="Arial"/>
          <w:b/>
          <w:i/>
          <w:iCs/>
        </w:rPr>
        <w:t xml:space="preserve"> </w:t>
      </w:r>
      <w:proofErr w:type="spellStart"/>
      <w:r w:rsidRPr="00AF2C59">
        <w:rPr>
          <w:rFonts w:ascii="Arial" w:hAnsi="Arial" w:cs="Arial"/>
          <w:b/>
          <w:i/>
          <w:iCs/>
        </w:rPr>
        <w:t>Gaelic</w:t>
      </w:r>
      <w:proofErr w:type="spellEnd"/>
      <w:r w:rsidRPr="00AF2C59">
        <w:rPr>
          <w:rFonts w:ascii="Arial" w:hAnsi="Arial" w:cs="Arial"/>
          <w:b/>
        </w:rPr>
        <w:t xml:space="preserve"> ("gaélico i</w:t>
      </w:r>
      <w:r w:rsidRPr="00AF2C59">
        <w:rPr>
          <w:rFonts w:ascii="Arial" w:hAnsi="Arial" w:cs="Arial"/>
          <w:b/>
        </w:rPr>
        <w:t>r</w:t>
      </w:r>
      <w:r w:rsidRPr="00AF2C59">
        <w:rPr>
          <w:rFonts w:ascii="Arial" w:hAnsi="Arial" w:cs="Arial"/>
          <w:b/>
        </w:rPr>
        <w:t xml:space="preserve">landés") suele usarse a menudo cuando los angloparlantes discuten la relación entre las tres </w:t>
      </w:r>
      <w:hyperlink r:id="rId54" w:tooltip="Lenguas goidélicas" w:history="1">
        <w:r w:rsidRPr="00AF2C59">
          <w:rPr>
            <w:rStyle w:val="Hipervnculo"/>
            <w:rFonts w:ascii="Arial" w:hAnsi="Arial" w:cs="Arial"/>
            <w:b/>
            <w:color w:val="auto"/>
            <w:u w:val="none"/>
          </w:rPr>
          <w:t>le</w:t>
        </w:r>
        <w:r w:rsidRPr="00AF2C59">
          <w:rPr>
            <w:rStyle w:val="Hipervnculo"/>
            <w:rFonts w:ascii="Arial" w:hAnsi="Arial" w:cs="Arial"/>
            <w:b/>
            <w:color w:val="auto"/>
            <w:u w:val="none"/>
          </w:rPr>
          <w:t>n</w:t>
        </w:r>
        <w:r w:rsidRPr="00AF2C59">
          <w:rPr>
            <w:rStyle w:val="Hipervnculo"/>
            <w:rFonts w:ascii="Arial" w:hAnsi="Arial" w:cs="Arial"/>
            <w:b/>
            <w:color w:val="auto"/>
            <w:u w:val="none"/>
          </w:rPr>
          <w:t xml:space="preserve">guas </w:t>
        </w:r>
        <w:proofErr w:type="spellStart"/>
        <w:r w:rsidRPr="00AF2C59">
          <w:rPr>
            <w:rStyle w:val="Hipervnculo"/>
            <w:rFonts w:ascii="Arial" w:hAnsi="Arial" w:cs="Arial"/>
            <w:b/>
            <w:color w:val="auto"/>
            <w:u w:val="none"/>
          </w:rPr>
          <w:t>goidélicas</w:t>
        </w:r>
        <w:proofErr w:type="spellEnd"/>
      </w:hyperlink>
      <w:r w:rsidRPr="00AF2C59">
        <w:rPr>
          <w:rFonts w:ascii="Arial" w:hAnsi="Arial" w:cs="Arial"/>
          <w:b/>
        </w:rPr>
        <w:t xml:space="preserve"> (irlandés, </w:t>
      </w:r>
      <w:hyperlink r:id="rId55" w:tooltip="Gaélico escocés" w:history="1">
        <w:r w:rsidRPr="00AF2C59">
          <w:rPr>
            <w:rStyle w:val="Hipervnculo"/>
            <w:rFonts w:ascii="Arial" w:hAnsi="Arial" w:cs="Arial"/>
            <w:b/>
            <w:color w:val="auto"/>
            <w:u w:val="none"/>
          </w:rPr>
          <w:t>gaélico escocés</w:t>
        </w:r>
      </w:hyperlink>
      <w:r w:rsidRPr="00AF2C59">
        <w:rPr>
          <w:rFonts w:ascii="Arial" w:hAnsi="Arial" w:cs="Arial"/>
          <w:b/>
        </w:rPr>
        <w:t xml:space="preserve"> y </w:t>
      </w:r>
      <w:hyperlink r:id="rId56" w:tooltip="Idioma manés" w:history="1">
        <w:proofErr w:type="spellStart"/>
        <w:r w:rsidRPr="00AF2C59">
          <w:rPr>
            <w:rStyle w:val="Hipervnculo"/>
            <w:rFonts w:ascii="Arial" w:hAnsi="Arial" w:cs="Arial"/>
            <w:b/>
            <w:color w:val="auto"/>
            <w:u w:val="none"/>
          </w:rPr>
          <w:t>manés</w:t>
        </w:r>
        <w:proofErr w:type="spellEnd"/>
      </w:hyperlink>
      <w:r w:rsidRPr="00AF2C59">
        <w:rPr>
          <w:rFonts w:ascii="Arial" w:hAnsi="Arial" w:cs="Arial"/>
          <w:b/>
        </w:rPr>
        <w:t>) o cuando la discusión puede generar conf</w:t>
      </w:r>
      <w:r w:rsidRPr="00AF2C59">
        <w:rPr>
          <w:rFonts w:ascii="Arial" w:hAnsi="Arial" w:cs="Arial"/>
          <w:b/>
        </w:rPr>
        <w:t>u</w:t>
      </w:r>
      <w:r w:rsidRPr="00AF2C59">
        <w:rPr>
          <w:rFonts w:ascii="Arial" w:hAnsi="Arial" w:cs="Arial"/>
          <w:b/>
        </w:rPr>
        <w:t xml:space="preserve">sión con el </w:t>
      </w:r>
      <w:hyperlink r:id="rId57" w:tooltip="Inglés en Irlanda" w:history="1">
        <w:r w:rsidRPr="00AF2C59">
          <w:rPr>
            <w:rStyle w:val="Hipervnculo"/>
            <w:rFonts w:ascii="Arial" w:hAnsi="Arial" w:cs="Arial"/>
            <w:b/>
            <w:color w:val="auto"/>
            <w:u w:val="none"/>
          </w:rPr>
          <w:t>hiberno-inglés</w:t>
        </w:r>
      </w:hyperlink>
      <w:r w:rsidRPr="00AF2C59">
        <w:rPr>
          <w:rFonts w:ascii="Arial" w:hAnsi="Arial" w:cs="Arial"/>
          <w:b/>
        </w:rPr>
        <w:t xml:space="preserve">, el tipo de inglés que se habla en Irlanda. En inglés el gaélico escocés es generalmente conocido simplemente como </w:t>
      </w:r>
      <w:proofErr w:type="spellStart"/>
      <w:r w:rsidRPr="00AF2C59">
        <w:rPr>
          <w:rFonts w:ascii="Arial" w:hAnsi="Arial" w:cs="Arial"/>
          <w:b/>
          <w:i/>
          <w:iCs/>
        </w:rPr>
        <w:t>Gaelic</w:t>
      </w:r>
      <w:proofErr w:type="spellEnd"/>
      <w:r w:rsidRPr="00AF2C59">
        <w:rPr>
          <w:rFonts w:ascii="Arial" w:hAnsi="Arial" w:cs="Arial"/>
          <w:b/>
        </w:rPr>
        <w:t xml:space="preserve"> ("gaélico"). </w:t>
      </w:r>
    </w:p>
    <w:p w:rsidR="00C56582" w:rsidRDefault="00C56582" w:rsidP="00AF2C59">
      <w:pPr>
        <w:pStyle w:val="NormalWeb"/>
        <w:spacing w:before="0" w:beforeAutospacing="0" w:after="0" w:afterAutospacing="0"/>
        <w:jc w:val="both"/>
        <w:rPr>
          <w:rFonts w:ascii="Arial" w:hAnsi="Arial" w:cs="Arial"/>
          <w:b/>
        </w:rPr>
      </w:pPr>
    </w:p>
    <w:p w:rsidR="00AF2C59" w:rsidRP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Fuera de Irlanda y también entre hablantes nativos de manera usual, el término </w:t>
      </w:r>
      <w:proofErr w:type="spellStart"/>
      <w:r w:rsidRPr="00AF2C59">
        <w:rPr>
          <w:rFonts w:ascii="Arial" w:hAnsi="Arial" w:cs="Arial"/>
          <w:b/>
          <w:i/>
          <w:iCs/>
        </w:rPr>
        <w:t>Gaelic</w:t>
      </w:r>
      <w:proofErr w:type="spellEnd"/>
      <w:r w:rsidRPr="00AF2C59">
        <w:rPr>
          <w:rFonts w:ascii="Arial" w:hAnsi="Arial" w:cs="Arial"/>
          <w:b/>
        </w:rPr>
        <w:t xml:space="preserve"> t</w:t>
      </w:r>
      <w:r w:rsidRPr="00AF2C59">
        <w:rPr>
          <w:rFonts w:ascii="Arial" w:hAnsi="Arial" w:cs="Arial"/>
          <w:b/>
        </w:rPr>
        <w:t>o</w:t>
      </w:r>
      <w:r w:rsidRPr="00AF2C59">
        <w:rPr>
          <w:rFonts w:ascii="Arial" w:hAnsi="Arial" w:cs="Arial"/>
          <w:b/>
        </w:rPr>
        <w:t>davía se usa para referirse al idioma</w:t>
      </w:r>
      <w:r w:rsidR="00C56582">
        <w:rPr>
          <w:rFonts w:ascii="Arial" w:hAnsi="Arial" w:cs="Arial"/>
          <w:b/>
        </w:rPr>
        <w:t xml:space="preserve"> </w:t>
      </w:r>
      <w:r w:rsidRPr="00AF2C59">
        <w:rPr>
          <w:rFonts w:ascii="Arial" w:hAnsi="Arial" w:cs="Arial"/>
          <w:b/>
        </w:rPr>
        <w:t xml:space="preserve"> El término arcaico </w:t>
      </w:r>
      <w:hyperlink r:id="rId58" w:tooltip="wikt:Erse" w:history="1">
        <w:proofErr w:type="spellStart"/>
        <w:r w:rsidRPr="00AF2C59">
          <w:rPr>
            <w:rStyle w:val="Hipervnculo"/>
            <w:rFonts w:ascii="Arial" w:hAnsi="Arial" w:cs="Arial"/>
            <w:b/>
            <w:i/>
            <w:iCs/>
            <w:color w:val="auto"/>
            <w:u w:val="none"/>
          </w:rPr>
          <w:t>Erse</w:t>
        </w:r>
        <w:proofErr w:type="spellEnd"/>
      </w:hyperlink>
      <w:r w:rsidRPr="00AF2C59">
        <w:rPr>
          <w:rFonts w:ascii="Arial" w:hAnsi="Arial" w:cs="Arial"/>
          <w:b/>
        </w:rPr>
        <w:t xml:space="preserve"> (de </w:t>
      </w:r>
      <w:proofErr w:type="spellStart"/>
      <w:r w:rsidRPr="00AF2C59">
        <w:rPr>
          <w:rFonts w:ascii="Arial" w:hAnsi="Arial" w:cs="Arial"/>
          <w:b/>
          <w:i/>
          <w:iCs/>
        </w:rPr>
        <w:t>Erische</w:t>
      </w:r>
      <w:proofErr w:type="spellEnd"/>
      <w:r w:rsidRPr="00AF2C59">
        <w:rPr>
          <w:rFonts w:ascii="Arial" w:hAnsi="Arial" w:cs="Arial"/>
          <w:b/>
        </w:rPr>
        <w:t xml:space="preserve">), originalmente una forma en </w:t>
      </w:r>
      <w:hyperlink r:id="rId59" w:tooltip="Escocés (lengua germánica)" w:history="1">
        <w:r w:rsidRPr="00AF2C59">
          <w:rPr>
            <w:rStyle w:val="Hipervnculo"/>
            <w:rFonts w:ascii="Arial" w:hAnsi="Arial" w:cs="Arial"/>
            <w:b/>
            <w:color w:val="auto"/>
            <w:u w:val="none"/>
          </w:rPr>
          <w:t>escocés</w:t>
        </w:r>
      </w:hyperlink>
      <w:r w:rsidRPr="00AF2C59">
        <w:rPr>
          <w:rFonts w:ascii="Arial" w:hAnsi="Arial" w:cs="Arial"/>
          <w:b/>
        </w:rPr>
        <w:t xml:space="preserve"> de la palabra </w:t>
      </w:r>
      <w:proofErr w:type="spellStart"/>
      <w:r w:rsidRPr="00AF2C59">
        <w:rPr>
          <w:rFonts w:ascii="Arial" w:hAnsi="Arial" w:cs="Arial"/>
          <w:b/>
          <w:i/>
          <w:iCs/>
        </w:rPr>
        <w:t>Irish</w:t>
      </w:r>
      <w:proofErr w:type="spellEnd"/>
      <w:r w:rsidRPr="00AF2C59">
        <w:rPr>
          <w:rFonts w:ascii="Arial" w:hAnsi="Arial" w:cs="Arial"/>
          <w:b/>
        </w:rPr>
        <w:t xml:space="preserve"> aplicada en Escocia (por los habitantes de las ti</w:t>
      </w:r>
      <w:r w:rsidRPr="00AF2C59">
        <w:rPr>
          <w:rFonts w:ascii="Arial" w:hAnsi="Arial" w:cs="Arial"/>
          <w:b/>
        </w:rPr>
        <w:t>e</w:t>
      </w:r>
      <w:r w:rsidRPr="00AF2C59">
        <w:rPr>
          <w:rFonts w:ascii="Arial" w:hAnsi="Arial" w:cs="Arial"/>
          <w:b/>
        </w:rPr>
        <w:t xml:space="preserve">rras bajas escocesas) para todas las lenguas </w:t>
      </w:r>
      <w:proofErr w:type="spellStart"/>
      <w:r w:rsidRPr="00AF2C59">
        <w:rPr>
          <w:rFonts w:ascii="Arial" w:hAnsi="Arial" w:cs="Arial"/>
          <w:b/>
        </w:rPr>
        <w:t>goidél</w:t>
      </w:r>
      <w:r w:rsidRPr="00AF2C59">
        <w:rPr>
          <w:rFonts w:ascii="Arial" w:hAnsi="Arial" w:cs="Arial"/>
          <w:b/>
        </w:rPr>
        <w:t>i</w:t>
      </w:r>
      <w:r w:rsidRPr="00AF2C59">
        <w:rPr>
          <w:rFonts w:ascii="Arial" w:hAnsi="Arial" w:cs="Arial"/>
          <w:b/>
        </w:rPr>
        <w:t>cas</w:t>
      </w:r>
      <w:proofErr w:type="spellEnd"/>
      <w:r w:rsidRPr="00AF2C59">
        <w:rPr>
          <w:rFonts w:ascii="Arial" w:hAnsi="Arial" w:cs="Arial"/>
          <w:b/>
        </w:rPr>
        <w:t>, ya no es usado para ninguna de ellas, y en la mayoría de los contextos actuales es consid</w:t>
      </w:r>
      <w:r w:rsidRPr="00AF2C59">
        <w:rPr>
          <w:rFonts w:ascii="Arial" w:hAnsi="Arial" w:cs="Arial"/>
          <w:b/>
        </w:rPr>
        <w:t>e</w:t>
      </w:r>
      <w:r w:rsidRPr="00AF2C59">
        <w:rPr>
          <w:rFonts w:ascii="Arial" w:hAnsi="Arial" w:cs="Arial"/>
          <w:b/>
        </w:rPr>
        <w:t xml:space="preserve">rado </w:t>
      </w:r>
      <w:hyperlink r:id="rId60" w:tooltip="Peyorativo" w:history="1">
        <w:r w:rsidRPr="00AF2C59">
          <w:rPr>
            <w:rStyle w:val="Hipervnculo"/>
            <w:rFonts w:ascii="Arial" w:hAnsi="Arial" w:cs="Arial"/>
            <w:b/>
            <w:color w:val="auto"/>
            <w:u w:val="none"/>
          </w:rPr>
          <w:t>peyorativo</w:t>
        </w:r>
      </w:hyperlink>
      <w:r w:rsidRPr="00AF2C59">
        <w:rPr>
          <w:rFonts w:ascii="Arial" w:hAnsi="Arial" w:cs="Arial"/>
          <w:b/>
        </w:rPr>
        <w:t>.</w:t>
      </w:r>
      <w:r w:rsidR="00C56582" w:rsidRPr="00AF2C59">
        <w:rPr>
          <w:rFonts w:ascii="Arial" w:hAnsi="Arial" w:cs="Arial"/>
          <w:b/>
        </w:rPr>
        <w:t xml:space="preserve"> </w:t>
      </w:r>
    </w:p>
    <w:p w:rsidR="00C56582" w:rsidRDefault="00C56582" w:rsidP="00AF2C59">
      <w:pPr>
        <w:pStyle w:val="Ttulo2"/>
        <w:spacing w:before="0" w:beforeAutospacing="0" w:after="0" w:afterAutospacing="0"/>
        <w:jc w:val="both"/>
        <w:rPr>
          <w:rStyle w:val="mw-headline"/>
          <w:rFonts w:ascii="Arial" w:hAnsi="Arial" w:cs="Arial"/>
          <w:sz w:val="24"/>
          <w:szCs w:val="24"/>
        </w:rPr>
      </w:pPr>
    </w:p>
    <w:p w:rsidR="00AF2C59" w:rsidRPr="00C56582" w:rsidRDefault="00AF2C59" w:rsidP="00AF2C59">
      <w:pPr>
        <w:pStyle w:val="Ttulo2"/>
        <w:spacing w:before="0" w:beforeAutospacing="0" w:after="0" w:afterAutospacing="0"/>
        <w:jc w:val="both"/>
        <w:rPr>
          <w:rStyle w:val="mw-headline"/>
          <w:rFonts w:ascii="Arial" w:hAnsi="Arial" w:cs="Arial"/>
          <w:color w:val="FF0000"/>
          <w:sz w:val="28"/>
          <w:szCs w:val="28"/>
        </w:rPr>
      </w:pPr>
      <w:r w:rsidRPr="00C56582">
        <w:rPr>
          <w:rStyle w:val="mw-headline"/>
          <w:rFonts w:ascii="Arial" w:hAnsi="Arial" w:cs="Arial"/>
          <w:color w:val="FF0000"/>
          <w:sz w:val="28"/>
          <w:szCs w:val="28"/>
        </w:rPr>
        <w:t>Historia</w:t>
      </w:r>
    </w:p>
    <w:p w:rsidR="00C56582" w:rsidRPr="00AF2C59" w:rsidRDefault="00C56582" w:rsidP="00AF2C59">
      <w:pPr>
        <w:pStyle w:val="Ttulo2"/>
        <w:spacing w:before="0" w:beforeAutospacing="0" w:after="0" w:afterAutospacing="0"/>
        <w:jc w:val="both"/>
        <w:rPr>
          <w:rFonts w:ascii="Arial" w:hAnsi="Arial" w:cs="Arial"/>
          <w:sz w:val="24"/>
          <w:szCs w:val="24"/>
        </w:rPr>
      </w:pPr>
    </w:p>
    <w:p w:rsidR="00C56582"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Las primeras pruebas del irlandés escrito son las inscripciones </w:t>
      </w:r>
      <w:hyperlink r:id="rId61" w:tooltip="Ogam" w:history="1">
        <w:proofErr w:type="spellStart"/>
        <w:r w:rsidRPr="00AF2C59">
          <w:rPr>
            <w:rStyle w:val="Hipervnculo"/>
            <w:rFonts w:ascii="Arial" w:hAnsi="Arial" w:cs="Arial"/>
            <w:b/>
            <w:color w:val="auto"/>
            <w:u w:val="none"/>
          </w:rPr>
          <w:t>Ogam</w:t>
        </w:r>
        <w:proofErr w:type="spellEnd"/>
      </w:hyperlink>
      <w:r w:rsidRPr="00AF2C59">
        <w:rPr>
          <w:rFonts w:ascii="Arial" w:hAnsi="Arial" w:cs="Arial"/>
          <w:b/>
        </w:rPr>
        <w:t xml:space="preserve"> del siglo IV DC; ésta etapa del idioma es conocida como </w:t>
      </w:r>
      <w:hyperlink r:id="rId62" w:tooltip="Idioma paleoirlandés" w:history="1">
        <w:proofErr w:type="spellStart"/>
        <w:r w:rsidRPr="00AF2C59">
          <w:rPr>
            <w:rStyle w:val="Hipervnculo"/>
            <w:rFonts w:ascii="Arial" w:hAnsi="Arial" w:cs="Arial"/>
            <w:b/>
            <w:color w:val="auto"/>
            <w:u w:val="none"/>
          </w:rPr>
          <w:t>paleoirlandés</w:t>
        </w:r>
        <w:proofErr w:type="spellEnd"/>
      </w:hyperlink>
      <w:r w:rsidRPr="00AF2C59">
        <w:rPr>
          <w:rFonts w:ascii="Arial" w:hAnsi="Arial" w:cs="Arial"/>
          <w:b/>
        </w:rPr>
        <w:t xml:space="preserve">. Estas escrituras han sido encontradas a través de Irlanda y en la costa oeste de </w:t>
      </w:r>
      <w:hyperlink r:id="rId63" w:tooltip="Gran Bretaña" w:history="1">
        <w:r w:rsidRPr="00AF2C59">
          <w:rPr>
            <w:rStyle w:val="Hipervnculo"/>
            <w:rFonts w:ascii="Arial" w:hAnsi="Arial" w:cs="Arial"/>
            <w:b/>
            <w:color w:val="auto"/>
            <w:u w:val="none"/>
          </w:rPr>
          <w:t>Gran Bretaña</w:t>
        </w:r>
      </w:hyperlink>
      <w:r w:rsidRPr="00AF2C59">
        <w:rPr>
          <w:rFonts w:ascii="Arial" w:hAnsi="Arial" w:cs="Arial"/>
          <w:b/>
        </w:rPr>
        <w:t xml:space="preserve">. El </w:t>
      </w:r>
      <w:proofErr w:type="spellStart"/>
      <w:r w:rsidRPr="00AF2C59">
        <w:rPr>
          <w:rFonts w:ascii="Arial" w:hAnsi="Arial" w:cs="Arial"/>
          <w:b/>
        </w:rPr>
        <w:t>paleoirlandés</w:t>
      </w:r>
      <w:proofErr w:type="spellEnd"/>
      <w:r w:rsidRPr="00AF2C59">
        <w:rPr>
          <w:rFonts w:ascii="Arial" w:hAnsi="Arial" w:cs="Arial"/>
          <w:b/>
        </w:rPr>
        <w:t xml:space="preserve"> cambió hacia el </w:t>
      </w:r>
      <w:hyperlink r:id="rId64" w:tooltip="Idioma irlandés antiguo" w:history="1">
        <w:r w:rsidRPr="00AF2C59">
          <w:rPr>
            <w:rStyle w:val="Hipervnculo"/>
            <w:rFonts w:ascii="Arial" w:hAnsi="Arial" w:cs="Arial"/>
            <w:b/>
            <w:color w:val="auto"/>
            <w:u w:val="none"/>
          </w:rPr>
          <w:t>i</w:t>
        </w:r>
        <w:r w:rsidRPr="00AF2C59">
          <w:rPr>
            <w:rStyle w:val="Hipervnculo"/>
            <w:rFonts w:ascii="Arial" w:hAnsi="Arial" w:cs="Arial"/>
            <w:b/>
            <w:color w:val="auto"/>
            <w:u w:val="none"/>
          </w:rPr>
          <w:t>r</w:t>
        </w:r>
        <w:r w:rsidRPr="00AF2C59">
          <w:rPr>
            <w:rStyle w:val="Hipervnculo"/>
            <w:rFonts w:ascii="Arial" w:hAnsi="Arial" w:cs="Arial"/>
            <w:b/>
            <w:color w:val="auto"/>
            <w:u w:val="none"/>
          </w:rPr>
          <w:t>landés antiguo</w:t>
        </w:r>
      </w:hyperlink>
      <w:r w:rsidRPr="00AF2C59">
        <w:rPr>
          <w:rFonts w:ascii="Arial" w:hAnsi="Arial" w:cs="Arial"/>
          <w:b/>
        </w:rPr>
        <w:t xml:space="preserve"> a lo largo del siglo V. El irlandés antiguo, a partir del siglo VI, usó el </w:t>
      </w:r>
      <w:hyperlink r:id="rId65" w:tooltip="Alfabeto latino" w:history="1">
        <w:r w:rsidRPr="00AF2C59">
          <w:rPr>
            <w:rStyle w:val="Hipervnculo"/>
            <w:rFonts w:ascii="Arial" w:hAnsi="Arial" w:cs="Arial"/>
            <w:b/>
            <w:color w:val="auto"/>
            <w:u w:val="none"/>
          </w:rPr>
          <w:t>alfab</w:t>
        </w:r>
        <w:r w:rsidRPr="00AF2C59">
          <w:rPr>
            <w:rStyle w:val="Hipervnculo"/>
            <w:rFonts w:ascii="Arial" w:hAnsi="Arial" w:cs="Arial"/>
            <w:b/>
            <w:color w:val="auto"/>
            <w:u w:val="none"/>
          </w:rPr>
          <w:t>e</w:t>
        </w:r>
        <w:r w:rsidRPr="00AF2C59">
          <w:rPr>
            <w:rStyle w:val="Hipervnculo"/>
            <w:rFonts w:ascii="Arial" w:hAnsi="Arial" w:cs="Arial"/>
            <w:b/>
            <w:color w:val="auto"/>
            <w:u w:val="none"/>
          </w:rPr>
          <w:t>to latino</w:t>
        </w:r>
      </w:hyperlink>
      <w:r w:rsidRPr="00AF2C59">
        <w:rPr>
          <w:rFonts w:ascii="Arial" w:hAnsi="Arial" w:cs="Arial"/>
          <w:b/>
        </w:rPr>
        <w:t xml:space="preserve"> y se encuentra principalmente en </w:t>
      </w:r>
      <w:hyperlink r:id="rId66" w:tooltip="Marginalia" w:history="1">
        <w:proofErr w:type="spellStart"/>
        <w:r w:rsidRPr="00AF2C59">
          <w:rPr>
            <w:rStyle w:val="Hipervnculo"/>
            <w:rFonts w:ascii="Arial" w:hAnsi="Arial" w:cs="Arial"/>
            <w:b/>
            <w:color w:val="auto"/>
            <w:u w:val="none"/>
          </w:rPr>
          <w:t>marginalia</w:t>
        </w:r>
        <w:proofErr w:type="spellEnd"/>
      </w:hyperlink>
      <w:r w:rsidRPr="00AF2C59">
        <w:rPr>
          <w:rFonts w:ascii="Arial" w:hAnsi="Arial" w:cs="Arial"/>
          <w:b/>
        </w:rPr>
        <w:t xml:space="preserve"> de manuscritos latinos. Para el siglo X el irlandés antiguo evolucionó en el </w:t>
      </w:r>
      <w:hyperlink r:id="rId67" w:tooltip="Idioma irlandés medio" w:history="1">
        <w:r w:rsidRPr="00AF2C59">
          <w:rPr>
            <w:rStyle w:val="Hipervnculo"/>
            <w:rFonts w:ascii="Arial" w:hAnsi="Arial" w:cs="Arial"/>
            <w:b/>
            <w:color w:val="auto"/>
            <w:u w:val="none"/>
          </w:rPr>
          <w:t>irlandés medio</w:t>
        </w:r>
      </w:hyperlink>
      <w:r w:rsidRPr="00AF2C59">
        <w:rPr>
          <w:rFonts w:ascii="Arial" w:hAnsi="Arial" w:cs="Arial"/>
          <w:b/>
        </w:rPr>
        <w:t>, que era hablado a través de I</w:t>
      </w:r>
      <w:r w:rsidRPr="00AF2C59">
        <w:rPr>
          <w:rFonts w:ascii="Arial" w:hAnsi="Arial" w:cs="Arial"/>
          <w:b/>
        </w:rPr>
        <w:t>r</w:t>
      </w:r>
      <w:r w:rsidRPr="00AF2C59">
        <w:rPr>
          <w:rFonts w:ascii="Arial" w:hAnsi="Arial" w:cs="Arial"/>
          <w:b/>
        </w:rPr>
        <w:t xml:space="preserve">landa, </w:t>
      </w:r>
      <w:hyperlink r:id="rId68" w:tooltip="Escocia" w:history="1">
        <w:r w:rsidRPr="00AF2C59">
          <w:rPr>
            <w:rStyle w:val="Hipervnculo"/>
            <w:rFonts w:ascii="Arial" w:hAnsi="Arial" w:cs="Arial"/>
            <w:b/>
            <w:color w:val="auto"/>
            <w:u w:val="none"/>
          </w:rPr>
          <w:t>Escocia</w:t>
        </w:r>
      </w:hyperlink>
      <w:r w:rsidRPr="00AF2C59">
        <w:rPr>
          <w:rFonts w:ascii="Arial" w:hAnsi="Arial" w:cs="Arial"/>
          <w:b/>
        </w:rPr>
        <w:t xml:space="preserve"> y la </w:t>
      </w:r>
      <w:hyperlink r:id="rId69" w:tooltip="Isla de Man" w:history="1">
        <w:r w:rsidRPr="00AF2C59">
          <w:rPr>
            <w:rStyle w:val="Hipervnculo"/>
            <w:rFonts w:ascii="Arial" w:hAnsi="Arial" w:cs="Arial"/>
            <w:b/>
            <w:color w:val="auto"/>
            <w:u w:val="none"/>
          </w:rPr>
          <w:t xml:space="preserve">isla de </w:t>
        </w:r>
        <w:proofErr w:type="spellStart"/>
        <w:r w:rsidRPr="00AF2C59">
          <w:rPr>
            <w:rStyle w:val="Hipervnculo"/>
            <w:rFonts w:ascii="Arial" w:hAnsi="Arial" w:cs="Arial"/>
            <w:b/>
            <w:color w:val="auto"/>
            <w:u w:val="none"/>
          </w:rPr>
          <w:t>Man</w:t>
        </w:r>
        <w:proofErr w:type="spellEnd"/>
      </w:hyperlink>
      <w:r w:rsidRPr="00AF2C59">
        <w:rPr>
          <w:rFonts w:ascii="Arial" w:hAnsi="Arial" w:cs="Arial"/>
          <w:b/>
        </w:rPr>
        <w:t>.</w:t>
      </w:r>
    </w:p>
    <w:p w:rsidR="00C56582" w:rsidRDefault="00C56582" w:rsidP="00AF2C59">
      <w:pPr>
        <w:pStyle w:val="NormalWeb"/>
        <w:spacing w:before="0" w:beforeAutospacing="0" w:after="0" w:afterAutospacing="0"/>
        <w:jc w:val="both"/>
        <w:rPr>
          <w:rFonts w:ascii="Arial" w:hAnsi="Arial" w:cs="Arial"/>
          <w:b/>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 Es el lenguaje de un gran cuerpo de literatura, incluyendo el famoso </w:t>
      </w:r>
      <w:hyperlink r:id="rId70" w:tooltip="Ciclo de Ulster" w:history="1">
        <w:r w:rsidRPr="00AF2C59">
          <w:rPr>
            <w:rStyle w:val="Hipervnculo"/>
            <w:rFonts w:ascii="Arial" w:hAnsi="Arial" w:cs="Arial"/>
            <w:b/>
            <w:color w:val="auto"/>
            <w:u w:val="none"/>
          </w:rPr>
          <w:t xml:space="preserve">Ciclo de </w:t>
        </w:r>
        <w:proofErr w:type="spellStart"/>
        <w:r w:rsidRPr="00AF2C59">
          <w:rPr>
            <w:rStyle w:val="Hipervnculo"/>
            <w:rFonts w:ascii="Arial" w:hAnsi="Arial" w:cs="Arial"/>
            <w:b/>
            <w:color w:val="auto"/>
            <w:u w:val="none"/>
          </w:rPr>
          <w:t>Ulster</w:t>
        </w:r>
        <w:proofErr w:type="spellEnd"/>
      </w:hyperlink>
      <w:r w:rsidRPr="00AF2C59">
        <w:rPr>
          <w:rFonts w:ascii="Arial" w:hAnsi="Arial" w:cs="Arial"/>
          <w:b/>
        </w:rPr>
        <w:t>. A pa</w:t>
      </w:r>
      <w:r w:rsidRPr="00AF2C59">
        <w:rPr>
          <w:rFonts w:ascii="Arial" w:hAnsi="Arial" w:cs="Arial"/>
          <w:b/>
        </w:rPr>
        <w:t>r</w:t>
      </w:r>
      <w:r w:rsidRPr="00AF2C59">
        <w:rPr>
          <w:rFonts w:ascii="Arial" w:hAnsi="Arial" w:cs="Arial"/>
          <w:b/>
        </w:rPr>
        <w:t>tir del siglo XII el irlandés medio comenzó a evolucionar hacia el irlandés moderno en I</w:t>
      </w:r>
      <w:r w:rsidRPr="00AF2C59">
        <w:rPr>
          <w:rFonts w:ascii="Arial" w:hAnsi="Arial" w:cs="Arial"/>
          <w:b/>
        </w:rPr>
        <w:t>r</w:t>
      </w:r>
      <w:r w:rsidRPr="00AF2C59">
        <w:rPr>
          <w:rFonts w:ascii="Arial" w:hAnsi="Arial" w:cs="Arial"/>
          <w:b/>
        </w:rPr>
        <w:t xml:space="preserve">landa, en </w:t>
      </w:r>
      <w:hyperlink r:id="rId71" w:tooltip="Gaélico escocés" w:history="1">
        <w:r w:rsidRPr="00AF2C59">
          <w:rPr>
            <w:rStyle w:val="Hipervnculo"/>
            <w:rFonts w:ascii="Arial" w:hAnsi="Arial" w:cs="Arial"/>
            <w:b/>
            <w:color w:val="auto"/>
            <w:u w:val="none"/>
          </w:rPr>
          <w:t>gaélico escocés</w:t>
        </w:r>
      </w:hyperlink>
      <w:r w:rsidRPr="00AF2C59">
        <w:rPr>
          <w:rFonts w:ascii="Arial" w:hAnsi="Arial" w:cs="Arial"/>
          <w:b/>
        </w:rPr>
        <w:t xml:space="preserve"> en Escocia y en el </w:t>
      </w:r>
      <w:hyperlink r:id="rId72" w:tooltip="Idioma manés" w:history="1">
        <w:r w:rsidRPr="00AF2C59">
          <w:rPr>
            <w:rStyle w:val="Hipervnculo"/>
            <w:rFonts w:ascii="Arial" w:hAnsi="Arial" w:cs="Arial"/>
            <w:b/>
            <w:color w:val="auto"/>
            <w:u w:val="none"/>
          </w:rPr>
          <w:t xml:space="preserve">idioma </w:t>
        </w:r>
        <w:proofErr w:type="spellStart"/>
        <w:r w:rsidRPr="00AF2C59">
          <w:rPr>
            <w:rStyle w:val="Hipervnculo"/>
            <w:rFonts w:ascii="Arial" w:hAnsi="Arial" w:cs="Arial"/>
            <w:b/>
            <w:color w:val="auto"/>
            <w:u w:val="none"/>
          </w:rPr>
          <w:t>manés</w:t>
        </w:r>
        <w:proofErr w:type="spellEnd"/>
      </w:hyperlink>
      <w:r w:rsidRPr="00AF2C59">
        <w:rPr>
          <w:rFonts w:ascii="Arial" w:hAnsi="Arial" w:cs="Arial"/>
          <w:b/>
        </w:rPr>
        <w:t xml:space="preserve"> en la Isla de </w:t>
      </w:r>
      <w:proofErr w:type="spellStart"/>
      <w:r w:rsidRPr="00AF2C59">
        <w:rPr>
          <w:rFonts w:ascii="Arial" w:hAnsi="Arial" w:cs="Arial"/>
          <w:b/>
        </w:rPr>
        <w:t>Man</w:t>
      </w:r>
      <w:proofErr w:type="spellEnd"/>
      <w:r w:rsidRPr="00AF2C59">
        <w:rPr>
          <w:rFonts w:ascii="Arial" w:hAnsi="Arial" w:cs="Arial"/>
          <w:b/>
        </w:rPr>
        <w:t>. El irlandés moderno emergió desde el idioma literario conocido como irlandés moderno temprano en Irlanda y como gaélico clásico en Escocia; éste fue usado a través del siglo XVIII. El i</w:t>
      </w:r>
      <w:r w:rsidRPr="00AF2C59">
        <w:rPr>
          <w:rFonts w:ascii="Arial" w:hAnsi="Arial" w:cs="Arial"/>
          <w:b/>
        </w:rPr>
        <w:t>r</w:t>
      </w:r>
      <w:r w:rsidRPr="00AF2C59">
        <w:rPr>
          <w:rFonts w:ascii="Arial" w:hAnsi="Arial" w:cs="Arial"/>
          <w:b/>
        </w:rPr>
        <w:t>landés moderno temprano, que databa del siglo XIII, fue el idioma liter</w:t>
      </w:r>
      <w:r w:rsidRPr="00AF2C59">
        <w:rPr>
          <w:rFonts w:ascii="Arial" w:hAnsi="Arial" w:cs="Arial"/>
          <w:b/>
        </w:rPr>
        <w:t>a</w:t>
      </w:r>
      <w:r w:rsidRPr="00AF2C59">
        <w:rPr>
          <w:rFonts w:ascii="Arial" w:hAnsi="Arial" w:cs="Arial"/>
          <w:b/>
        </w:rPr>
        <w:t xml:space="preserve">rio tanto en Irlanda como en la parte </w:t>
      </w:r>
      <w:proofErr w:type="spellStart"/>
      <w:r w:rsidRPr="00AF2C59">
        <w:rPr>
          <w:rFonts w:ascii="Arial" w:hAnsi="Arial" w:cs="Arial"/>
          <w:b/>
        </w:rPr>
        <w:t>gaeloparlante</w:t>
      </w:r>
      <w:proofErr w:type="spellEnd"/>
      <w:r w:rsidRPr="00AF2C59">
        <w:rPr>
          <w:rFonts w:ascii="Arial" w:hAnsi="Arial" w:cs="Arial"/>
          <w:b/>
        </w:rPr>
        <w:t xml:space="preserve"> de Escocia, y autores como </w:t>
      </w:r>
      <w:hyperlink r:id="rId73" w:tooltip="Geoffrey Keating" w:history="1">
        <w:r w:rsidRPr="00AF2C59">
          <w:rPr>
            <w:rStyle w:val="Hipervnculo"/>
            <w:rFonts w:ascii="Arial" w:hAnsi="Arial" w:cs="Arial"/>
            <w:b/>
            <w:color w:val="auto"/>
            <w:u w:val="none"/>
          </w:rPr>
          <w:t xml:space="preserve">Geoffrey </w:t>
        </w:r>
        <w:proofErr w:type="spellStart"/>
        <w:r w:rsidRPr="00AF2C59">
          <w:rPr>
            <w:rStyle w:val="Hipervnculo"/>
            <w:rFonts w:ascii="Arial" w:hAnsi="Arial" w:cs="Arial"/>
            <w:b/>
            <w:color w:val="auto"/>
            <w:u w:val="none"/>
          </w:rPr>
          <w:t>Keating</w:t>
        </w:r>
        <w:proofErr w:type="spellEnd"/>
      </w:hyperlink>
      <w:r w:rsidRPr="00AF2C59">
        <w:rPr>
          <w:rFonts w:ascii="Arial" w:hAnsi="Arial" w:cs="Arial"/>
          <w:b/>
        </w:rPr>
        <w:t xml:space="preserve"> dan fe del mismo.</w:t>
      </w:r>
    </w:p>
    <w:p w:rsidR="00C56582" w:rsidRPr="00AF2C59" w:rsidRDefault="00C56582" w:rsidP="00AF2C59">
      <w:pPr>
        <w:pStyle w:val="NormalWeb"/>
        <w:spacing w:before="0" w:beforeAutospacing="0" w:after="0" w:afterAutospacing="0"/>
        <w:jc w:val="both"/>
        <w:rPr>
          <w:rFonts w:ascii="Arial" w:hAnsi="Arial" w:cs="Arial"/>
          <w:b/>
        </w:rPr>
      </w:pPr>
    </w:p>
    <w:p w:rsidR="00AF2C59" w:rsidRP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A partir del siglo XVIII el idioma fue en declive, perdiendo terreno rápidamente contra el inglés, en parte a las restricciones dictadas por el gobierno británico - un evidente ejemplo del proceso conocido por los lingüistas como </w:t>
      </w:r>
      <w:hyperlink r:id="rId74" w:tooltip="Sustitución lingüística" w:history="1">
        <w:r w:rsidRPr="00AF2C59">
          <w:rPr>
            <w:rStyle w:val="Hipervnculo"/>
            <w:rFonts w:ascii="Arial" w:hAnsi="Arial" w:cs="Arial"/>
            <w:b/>
            <w:color w:val="auto"/>
            <w:u w:val="none"/>
          </w:rPr>
          <w:t>sustitución lingüística</w:t>
        </w:r>
      </w:hyperlink>
      <w:r w:rsidRPr="00AF2C59">
        <w:rPr>
          <w:rFonts w:ascii="Arial" w:hAnsi="Arial" w:cs="Arial"/>
          <w:b/>
        </w:rPr>
        <w:t>.</w:t>
      </w:r>
      <w:hyperlink r:id="rId75" w:anchor="cite_note-15" w:history="1">
        <w:r w:rsidRPr="00AF2C59">
          <w:rPr>
            <w:rStyle w:val="Hipervnculo"/>
            <w:rFonts w:ascii="Arial" w:hAnsi="Arial" w:cs="Arial"/>
            <w:b/>
            <w:color w:val="auto"/>
            <w:u w:val="none"/>
            <w:vertAlign w:val="superscript"/>
          </w:rPr>
          <w:t>15</w:t>
        </w:r>
      </w:hyperlink>
      <w:r w:rsidRPr="00AF2C59">
        <w:rPr>
          <w:rFonts w:ascii="Arial" w:hAnsi="Arial" w:cs="Arial"/>
          <w:b/>
        </w:rPr>
        <w:t xml:space="preserve"> En el siglo XIX pe</w:t>
      </w:r>
      <w:r w:rsidRPr="00AF2C59">
        <w:rPr>
          <w:rFonts w:ascii="Arial" w:hAnsi="Arial" w:cs="Arial"/>
          <w:b/>
        </w:rPr>
        <w:t>r</w:t>
      </w:r>
      <w:r w:rsidRPr="00AF2C59">
        <w:rPr>
          <w:rFonts w:ascii="Arial" w:hAnsi="Arial" w:cs="Arial"/>
          <w:b/>
        </w:rPr>
        <w:t xml:space="preserve">dió a una gran cantidad de sus hablantes debido a la muerte y a la emigración resultantes de la pobreza, particularmente durante la </w:t>
      </w:r>
      <w:hyperlink r:id="rId76" w:tooltip="Gran hambruna irlandesa" w:history="1">
        <w:r w:rsidRPr="00AF2C59">
          <w:rPr>
            <w:rStyle w:val="Hipervnculo"/>
            <w:rFonts w:ascii="Arial" w:hAnsi="Arial" w:cs="Arial"/>
            <w:b/>
            <w:color w:val="auto"/>
            <w:u w:val="none"/>
          </w:rPr>
          <w:t>gran hambruna</w:t>
        </w:r>
      </w:hyperlink>
      <w:r w:rsidRPr="00AF2C59">
        <w:rPr>
          <w:rFonts w:ascii="Arial" w:hAnsi="Arial" w:cs="Arial"/>
          <w:b/>
        </w:rPr>
        <w:t xml:space="preserve"> (1845-1849).</w:t>
      </w:r>
    </w:p>
    <w:p w:rsidR="00AF2C59" w:rsidRP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Al final del siglo XIX, miembros del movimiento por el Renacimiento Gaélico hicieron e</w:t>
      </w:r>
      <w:r w:rsidRPr="00AF2C59">
        <w:rPr>
          <w:rFonts w:ascii="Arial" w:hAnsi="Arial" w:cs="Arial"/>
          <w:b/>
        </w:rPr>
        <w:t>s</w:t>
      </w:r>
      <w:r w:rsidRPr="00AF2C59">
        <w:rPr>
          <w:rFonts w:ascii="Arial" w:hAnsi="Arial" w:cs="Arial"/>
          <w:b/>
        </w:rPr>
        <w:t>fuerzos para pr</w:t>
      </w:r>
      <w:r w:rsidRPr="00AF2C59">
        <w:rPr>
          <w:rFonts w:ascii="Arial" w:hAnsi="Arial" w:cs="Arial"/>
          <w:b/>
        </w:rPr>
        <w:t>o</w:t>
      </w:r>
      <w:r w:rsidRPr="00AF2C59">
        <w:rPr>
          <w:rFonts w:ascii="Arial" w:hAnsi="Arial" w:cs="Arial"/>
          <w:b/>
        </w:rPr>
        <w:t>mover el aprendizaje y uso del irlandés en Irlanda.</w:t>
      </w:r>
    </w:p>
    <w:p w:rsidR="00C56582" w:rsidRDefault="00C56582" w:rsidP="00AF2C59">
      <w:pPr>
        <w:pStyle w:val="Ttulo2"/>
        <w:spacing w:before="0" w:beforeAutospacing="0" w:after="0" w:afterAutospacing="0"/>
        <w:jc w:val="both"/>
        <w:rPr>
          <w:rStyle w:val="mw-headline"/>
          <w:rFonts w:ascii="Arial" w:hAnsi="Arial" w:cs="Arial"/>
          <w:sz w:val="24"/>
          <w:szCs w:val="24"/>
        </w:rPr>
      </w:pPr>
    </w:p>
    <w:p w:rsidR="00AF2C59" w:rsidRPr="00C56582" w:rsidRDefault="00AF2C59" w:rsidP="00AF2C59">
      <w:pPr>
        <w:pStyle w:val="Ttulo2"/>
        <w:spacing w:before="0" w:beforeAutospacing="0" w:after="0" w:afterAutospacing="0"/>
        <w:jc w:val="both"/>
        <w:rPr>
          <w:rFonts w:ascii="Arial" w:hAnsi="Arial" w:cs="Arial"/>
          <w:color w:val="FF0000"/>
          <w:sz w:val="24"/>
          <w:szCs w:val="24"/>
        </w:rPr>
      </w:pPr>
      <w:r w:rsidRPr="00C56582">
        <w:rPr>
          <w:rStyle w:val="mw-headline"/>
          <w:rFonts w:ascii="Arial" w:hAnsi="Arial" w:cs="Arial"/>
          <w:color w:val="FF0000"/>
          <w:sz w:val="24"/>
          <w:szCs w:val="24"/>
        </w:rPr>
        <w:t>Estatus oficial</w:t>
      </w:r>
    </w:p>
    <w:p w:rsidR="00C56582" w:rsidRDefault="00C56582" w:rsidP="00AF2C59">
      <w:pPr>
        <w:pStyle w:val="NormalWeb"/>
        <w:spacing w:before="0" w:beforeAutospacing="0" w:after="0" w:afterAutospacing="0"/>
        <w:jc w:val="both"/>
        <w:rPr>
          <w:rFonts w:ascii="Arial" w:hAnsi="Arial" w:cs="Arial"/>
          <w:b/>
        </w:rPr>
      </w:pPr>
    </w:p>
    <w:p w:rsidR="00C56582"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El irlandés es reconocido por la </w:t>
      </w:r>
      <w:hyperlink r:id="rId77" w:tooltip="Constitución de Irlanda" w:history="1">
        <w:r w:rsidRPr="00AF2C59">
          <w:rPr>
            <w:rStyle w:val="Hipervnculo"/>
            <w:rFonts w:ascii="Arial" w:hAnsi="Arial" w:cs="Arial"/>
            <w:b/>
            <w:color w:val="auto"/>
            <w:u w:val="none"/>
          </w:rPr>
          <w:t>Constitución de Irlanda</w:t>
        </w:r>
      </w:hyperlink>
      <w:r w:rsidRPr="00AF2C59">
        <w:rPr>
          <w:rFonts w:ascii="Arial" w:hAnsi="Arial" w:cs="Arial"/>
          <w:b/>
        </w:rPr>
        <w:t xml:space="preserve"> como la primera lengua oficial y la lengua nacional de la República de Irlanda (siendo el </w:t>
      </w:r>
      <w:hyperlink r:id="rId78" w:tooltip="Idioma inglés" w:history="1">
        <w:r w:rsidRPr="00AF2C59">
          <w:rPr>
            <w:rStyle w:val="Hipervnculo"/>
            <w:rFonts w:ascii="Arial" w:hAnsi="Arial" w:cs="Arial"/>
            <w:b/>
            <w:color w:val="auto"/>
            <w:u w:val="none"/>
          </w:rPr>
          <w:t>inglés</w:t>
        </w:r>
      </w:hyperlink>
      <w:r w:rsidRPr="00AF2C59">
        <w:rPr>
          <w:rFonts w:ascii="Arial" w:hAnsi="Arial" w:cs="Arial"/>
          <w:b/>
        </w:rPr>
        <w:t xml:space="preserve"> la segunda lengua oficial). Desde la fundación del </w:t>
      </w:r>
      <w:hyperlink r:id="rId79" w:tooltip="Estado Libre Irlandés" w:history="1">
        <w:r w:rsidRPr="00AF2C59">
          <w:rPr>
            <w:rStyle w:val="Hipervnculo"/>
            <w:rFonts w:ascii="Arial" w:hAnsi="Arial" w:cs="Arial"/>
            <w:b/>
            <w:color w:val="auto"/>
            <w:u w:val="none"/>
          </w:rPr>
          <w:t>Estado Libre Irlandés</w:t>
        </w:r>
      </w:hyperlink>
      <w:r w:rsidRPr="00AF2C59">
        <w:rPr>
          <w:rFonts w:ascii="Arial" w:hAnsi="Arial" w:cs="Arial"/>
          <w:b/>
        </w:rPr>
        <w:t xml:space="preserve"> en 1922, el Gobierno irlandés requería un grado de competencia en irlandés para todos aquellos que eran nombrados en el posici</w:t>
      </w:r>
      <w:r w:rsidRPr="00AF2C59">
        <w:rPr>
          <w:rFonts w:ascii="Arial" w:hAnsi="Arial" w:cs="Arial"/>
          <w:b/>
        </w:rPr>
        <w:t>o</w:t>
      </w:r>
      <w:r w:rsidRPr="00AF2C59">
        <w:rPr>
          <w:rFonts w:ascii="Arial" w:hAnsi="Arial" w:cs="Arial"/>
          <w:b/>
        </w:rPr>
        <w:t>nes dentro del servicio civil (incluyendo trabajadores postales, oficiales del fisco, inspect</w:t>
      </w:r>
      <w:r w:rsidRPr="00AF2C59">
        <w:rPr>
          <w:rFonts w:ascii="Arial" w:hAnsi="Arial" w:cs="Arial"/>
          <w:b/>
        </w:rPr>
        <w:t>o</w:t>
      </w:r>
      <w:r w:rsidRPr="00AF2C59">
        <w:rPr>
          <w:rFonts w:ascii="Arial" w:hAnsi="Arial" w:cs="Arial"/>
          <w:b/>
        </w:rPr>
        <w:t>res agrícolas, etc.).</w:t>
      </w:r>
    </w:p>
    <w:p w:rsidR="00C56582" w:rsidRDefault="00C56582" w:rsidP="00AF2C59">
      <w:pPr>
        <w:pStyle w:val="NormalWeb"/>
        <w:spacing w:before="0" w:beforeAutospacing="0" w:after="0" w:afterAutospacing="0"/>
        <w:jc w:val="both"/>
        <w:rPr>
          <w:rFonts w:ascii="Arial" w:hAnsi="Arial" w:cs="Arial"/>
          <w:b/>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 Tener destreza en uno sólo de los idiomas oficiales para entrar al servicio público se i</w:t>
      </w:r>
      <w:r w:rsidRPr="00AF2C59">
        <w:rPr>
          <w:rFonts w:ascii="Arial" w:hAnsi="Arial" w:cs="Arial"/>
          <w:b/>
        </w:rPr>
        <w:t>m</w:t>
      </w:r>
      <w:r w:rsidRPr="00AF2C59">
        <w:rPr>
          <w:rFonts w:ascii="Arial" w:hAnsi="Arial" w:cs="Arial"/>
          <w:b/>
        </w:rPr>
        <w:t>plementó en 1974, en parte gracias a las acciones de organizaciones de protesta como el Movimiento por la Libertad de Idi</w:t>
      </w:r>
      <w:r w:rsidRPr="00AF2C59">
        <w:rPr>
          <w:rFonts w:ascii="Arial" w:hAnsi="Arial" w:cs="Arial"/>
          <w:b/>
        </w:rPr>
        <w:t>o</w:t>
      </w:r>
      <w:r w:rsidRPr="00AF2C59">
        <w:rPr>
          <w:rFonts w:ascii="Arial" w:hAnsi="Arial" w:cs="Arial"/>
          <w:b/>
        </w:rPr>
        <w:t>ma.</w:t>
      </w:r>
    </w:p>
    <w:p w:rsidR="00C56582" w:rsidRPr="00AF2C59" w:rsidRDefault="00C56582" w:rsidP="00AF2C59">
      <w:pPr>
        <w:pStyle w:val="NormalWeb"/>
        <w:spacing w:before="0" w:beforeAutospacing="0" w:after="0" w:afterAutospacing="0"/>
        <w:jc w:val="both"/>
        <w:rPr>
          <w:rFonts w:ascii="Arial" w:hAnsi="Arial" w:cs="Arial"/>
          <w:b/>
        </w:rPr>
      </w:pPr>
    </w:p>
    <w:p w:rsidR="00C56582" w:rsidRDefault="00AF2C59" w:rsidP="00AF2C59">
      <w:pPr>
        <w:pStyle w:val="NormalWeb"/>
        <w:spacing w:before="0" w:beforeAutospacing="0" w:after="0" w:afterAutospacing="0"/>
        <w:jc w:val="both"/>
        <w:rPr>
          <w:rFonts w:ascii="Arial" w:hAnsi="Arial" w:cs="Arial"/>
          <w:b/>
        </w:rPr>
      </w:pPr>
      <w:r w:rsidRPr="00AF2C59">
        <w:rPr>
          <w:rFonts w:ascii="Arial" w:hAnsi="Arial" w:cs="Arial"/>
          <w:b/>
        </w:rPr>
        <w:t>Mientras que el requisito del Primer Idioma Oficial también era eliminado para muchos tr</w:t>
      </w:r>
      <w:r w:rsidRPr="00AF2C59">
        <w:rPr>
          <w:rFonts w:ascii="Arial" w:hAnsi="Arial" w:cs="Arial"/>
          <w:b/>
        </w:rPr>
        <w:t>a</w:t>
      </w:r>
      <w:r w:rsidRPr="00AF2C59">
        <w:rPr>
          <w:rFonts w:ascii="Arial" w:hAnsi="Arial" w:cs="Arial"/>
          <w:b/>
        </w:rPr>
        <w:t>bajos en el serv</w:t>
      </w:r>
      <w:r w:rsidRPr="00AF2C59">
        <w:rPr>
          <w:rFonts w:ascii="Arial" w:hAnsi="Arial" w:cs="Arial"/>
          <w:b/>
        </w:rPr>
        <w:t>i</w:t>
      </w:r>
      <w:r w:rsidRPr="00AF2C59">
        <w:rPr>
          <w:rFonts w:ascii="Arial" w:hAnsi="Arial" w:cs="Arial"/>
          <w:b/>
        </w:rPr>
        <w:t>cio público, el irlandés permanecía como una asignatura obligatoria en todas las escuelas dentro de la república que recibieran fondos públicos. Aquellos que d</w:t>
      </w:r>
      <w:r w:rsidRPr="00AF2C59">
        <w:rPr>
          <w:rFonts w:ascii="Arial" w:hAnsi="Arial" w:cs="Arial"/>
          <w:b/>
        </w:rPr>
        <w:t>e</w:t>
      </w:r>
      <w:r w:rsidRPr="00AF2C59">
        <w:rPr>
          <w:rFonts w:ascii="Arial" w:hAnsi="Arial" w:cs="Arial"/>
          <w:b/>
        </w:rPr>
        <w:t>seen enseñar en escuelas primarias del Estado deben aprobar exámenes obligatorios ll</w:t>
      </w:r>
      <w:r w:rsidRPr="00AF2C59">
        <w:rPr>
          <w:rFonts w:ascii="Arial" w:hAnsi="Arial" w:cs="Arial"/>
          <w:b/>
        </w:rPr>
        <w:t>a</w:t>
      </w:r>
      <w:r w:rsidRPr="00AF2C59">
        <w:rPr>
          <w:rFonts w:ascii="Arial" w:hAnsi="Arial" w:cs="Arial"/>
          <w:b/>
        </w:rPr>
        <w:t>mados "</w:t>
      </w:r>
      <w:proofErr w:type="spellStart"/>
      <w:r w:rsidRPr="00AF2C59">
        <w:rPr>
          <w:rFonts w:ascii="Arial" w:hAnsi="Arial" w:cs="Arial"/>
          <w:b/>
        </w:rPr>
        <w:t>Scrúdú</w:t>
      </w:r>
      <w:proofErr w:type="spellEnd"/>
      <w:r w:rsidRPr="00AF2C59">
        <w:rPr>
          <w:rFonts w:ascii="Arial" w:hAnsi="Arial" w:cs="Arial"/>
          <w:b/>
        </w:rPr>
        <w:t xml:space="preserve"> </w:t>
      </w:r>
      <w:proofErr w:type="spellStart"/>
      <w:r w:rsidRPr="00AF2C59">
        <w:rPr>
          <w:rFonts w:ascii="Arial" w:hAnsi="Arial" w:cs="Arial"/>
          <w:b/>
        </w:rPr>
        <w:t>Cáilíochta</w:t>
      </w:r>
      <w:proofErr w:type="spellEnd"/>
      <w:r w:rsidRPr="00AF2C59">
        <w:rPr>
          <w:rFonts w:ascii="Arial" w:hAnsi="Arial" w:cs="Arial"/>
          <w:b/>
        </w:rPr>
        <w:t xml:space="preserve"> </w:t>
      </w:r>
      <w:proofErr w:type="spellStart"/>
      <w:r w:rsidRPr="00AF2C59">
        <w:rPr>
          <w:rFonts w:ascii="Arial" w:hAnsi="Arial" w:cs="Arial"/>
          <w:b/>
        </w:rPr>
        <w:t>sa</w:t>
      </w:r>
      <w:proofErr w:type="spellEnd"/>
      <w:r w:rsidRPr="00AF2C59">
        <w:rPr>
          <w:rFonts w:ascii="Arial" w:hAnsi="Arial" w:cs="Arial"/>
          <w:b/>
        </w:rPr>
        <w:t xml:space="preserve"> </w:t>
      </w:r>
      <w:proofErr w:type="spellStart"/>
      <w:r w:rsidRPr="00AF2C59">
        <w:rPr>
          <w:rFonts w:ascii="Arial" w:hAnsi="Arial" w:cs="Arial"/>
          <w:b/>
        </w:rPr>
        <w:t>Gh</w:t>
      </w:r>
      <w:r w:rsidRPr="00AF2C59">
        <w:rPr>
          <w:rFonts w:ascii="Arial" w:hAnsi="Arial" w:cs="Arial"/>
          <w:b/>
        </w:rPr>
        <w:t>a</w:t>
      </w:r>
      <w:r w:rsidRPr="00AF2C59">
        <w:rPr>
          <w:rFonts w:ascii="Arial" w:hAnsi="Arial" w:cs="Arial"/>
          <w:b/>
        </w:rPr>
        <w:t>eilge</w:t>
      </w:r>
      <w:proofErr w:type="spellEnd"/>
      <w:r w:rsidRPr="00AF2C59">
        <w:rPr>
          <w:rFonts w:ascii="Arial" w:hAnsi="Arial" w:cs="Arial"/>
          <w:b/>
        </w:rPr>
        <w:t>".</w:t>
      </w:r>
    </w:p>
    <w:p w:rsidR="00C56582" w:rsidRDefault="00C56582" w:rsidP="00AF2C59">
      <w:pPr>
        <w:pStyle w:val="NormalWeb"/>
        <w:spacing w:before="0" w:beforeAutospacing="0" w:after="0" w:afterAutospacing="0"/>
        <w:jc w:val="both"/>
        <w:rPr>
          <w:rFonts w:ascii="Arial" w:hAnsi="Arial" w:cs="Arial"/>
          <w:b/>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 La necesidad de aprobar irlandés o inglés en el </w:t>
      </w:r>
      <w:r w:rsidRPr="00AF2C59">
        <w:rPr>
          <w:rFonts w:ascii="Arial" w:hAnsi="Arial" w:cs="Arial"/>
          <w:b/>
          <w:i/>
          <w:iCs/>
        </w:rPr>
        <w:t>Certificado de Salida</w:t>
      </w:r>
      <w:r w:rsidRPr="00AF2C59">
        <w:rPr>
          <w:rFonts w:ascii="Arial" w:hAnsi="Arial" w:cs="Arial"/>
          <w:b/>
        </w:rPr>
        <w:t xml:space="preserve"> para entrar a la </w:t>
      </w:r>
      <w:hyperlink r:id="rId80" w:tooltip="Garda Síochána" w:history="1">
        <w:proofErr w:type="spellStart"/>
        <w:r w:rsidRPr="00AF2C59">
          <w:rPr>
            <w:rStyle w:val="Hipervnculo"/>
            <w:rFonts w:ascii="Arial" w:hAnsi="Arial" w:cs="Arial"/>
            <w:b/>
            <w:color w:val="auto"/>
            <w:u w:val="none"/>
          </w:rPr>
          <w:t>Ga</w:t>
        </w:r>
        <w:r w:rsidRPr="00AF2C59">
          <w:rPr>
            <w:rStyle w:val="Hipervnculo"/>
            <w:rFonts w:ascii="Arial" w:hAnsi="Arial" w:cs="Arial"/>
            <w:b/>
            <w:color w:val="auto"/>
            <w:u w:val="none"/>
          </w:rPr>
          <w:t>r</w:t>
        </w:r>
        <w:r w:rsidRPr="00AF2C59">
          <w:rPr>
            <w:rStyle w:val="Hipervnculo"/>
            <w:rFonts w:ascii="Arial" w:hAnsi="Arial" w:cs="Arial"/>
            <w:b/>
            <w:color w:val="auto"/>
            <w:u w:val="none"/>
          </w:rPr>
          <w:t>daí</w:t>
        </w:r>
        <w:proofErr w:type="spellEnd"/>
      </w:hyperlink>
      <w:r w:rsidRPr="00AF2C59">
        <w:rPr>
          <w:rFonts w:ascii="Arial" w:hAnsi="Arial" w:cs="Arial"/>
          <w:b/>
        </w:rPr>
        <w:t xml:space="preserve"> (policía) se adoptó en septiembre de 2005, sin embargo los candidatos tienen clases en el idioma durante los dos años de entrenamiento. Todos los documentos oficiales del G</w:t>
      </w:r>
      <w:r w:rsidRPr="00AF2C59">
        <w:rPr>
          <w:rFonts w:ascii="Arial" w:hAnsi="Arial" w:cs="Arial"/>
          <w:b/>
        </w:rPr>
        <w:t>o</w:t>
      </w:r>
      <w:r w:rsidRPr="00AF2C59">
        <w:rPr>
          <w:rFonts w:ascii="Arial" w:hAnsi="Arial" w:cs="Arial"/>
          <w:b/>
        </w:rPr>
        <w:t>bierno I</w:t>
      </w:r>
      <w:r w:rsidRPr="00AF2C59">
        <w:rPr>
          <w:rFonts w:ascii="Arial" w:hAnsi="Arial" w:cs="Arial"/>
          <w:b/>
        </w:rPr>
        <w:t>r</w:t>
      </w:r>
      <w:r w:rsidRPr="00AF2C59">
        <w:rPr>
          <w:rFonts w:ascii="Arial" w:hAnsi="Arial" w:cs="Arial"/>
          <w:b/>
        </w:rPr>
        <w:t>landés deben ser publicados en irlandés y en inglés o sólo en irlandés (de acuerdo a la Ley de Idiomas Oficiales 2003, que es aplicada por "</w:t>
      </w:r>
      <w:proofErr w:type="spellStart"/>
      <w:r w:rsidRPr="00AF2C59">
        <w:rPr>
          <w:rFonts w:ascii="Arial" w:hAnsi="Arial" w:cs="Arial"/>
          <w:b/>
        </w:rPr>
        <w:t>an</w:t>
      </w:r>
      <w:proofErr w:type="spellEnd"/>
      <w:r w:rsidRPr="00AF2C59">
        <w:rPr>
          <w:rFonts w:ascii="Arial" w:hAnsi="Arial" w:cs="Arial"/>
          <w:b/>
        </w:rPr>
        <w:t xml:space="preserve"> </w:t>
      </w:r>
      <w:proofErr w:type="spellStart"/>
      <w:r w:rsidRPr="00AF2C59">
        <w:rPr>
          <w:rFonts w:ascii="Arial" w:hAnsi="Arial" w:cs="Arial"/>
          <w:b/>
        </w:rPr>
        <w:t>comisinéir</w:t>
      </w:r>
      <w:proofErr w:type="spellEnd"/>
      <w:r w:rsidRPr="00AF2C59">
        <w:rPr>
          <w:rFonts w:ascii="Arial" w:hAnsi="Arial" w:cs="Arial"/>
          <w:b/>
        </w:rPr>
        <w:t xml:space="preserve"> </w:t>
      </w:r>
      <w:proofErr w:type="spellStart"/>
      <w:r w:rsidRPr="00AF2C59">
        <w:rPr>
          <w:rFonts w:ascii="Arial" w:hAnsi="Arial" w:cs="Arial"/>
          <w:b/>
        </w:rPr>
        <w:t>teanga</w:t>
      </w:r>
      <w:proofErr w:type="spellEnd"/>
      <w:r w:rsidRPr="00AF2C59">
        <w:rPr>
          <w:rFonts w:ascii="Arial" w:hAnsi="Arial" w:cs="Arial"/>
          <w:b/>
        </w:rPr>
        <w:t>", el o</w:t>
      </w:r>
      <w:r w:rsidRPr="00AF2C59">
        <w:rPr>
          <w:rFonts w:ascii="Arial" w:hAnsi="Arial" w:cs="Arial"/>
          <w:b/>
        </w:rPr>
        <w:t>m</w:t>
      </w:r>
      <w:r w:rsidRPr="00AF2C59">
        <w:rPr>
          <w:rFonts w:ascii="Arial" w:hAnsi="Arial" w:cs="Arial"/>
          <w:b/>
        </w:rPr>
        <w:t>budsman del idioma).</w:t>
      </w:r>
    </w:p>
    <w:p w:rsidR="00C56582" w:rsidRPr="00AF2C59" w:rsidRDefault="00C56582" w:rsidP="00AF2C59">
      <w:pPr>
        <w:pStyle w:val="NormalWeb"/>
        <w:spacing w:before="0" w:beforeAutospacing="0" w:after="0" w:afterAutospacing="0"/>
        <w:jc w:val="both"/>
        <w:rPr>
          <w:rFonts w:ascii="Arial" w:hAnsi="Arial" w:cs="Arial"/>
          <w:b/>
        </w:rPr>
      </w:pPr>
    </w:p>
    <w:p w:rsidR="00C56582"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La </w:t>
      </w:r>
      <w:hyperlink r:id="rId81" w:tooltip="Universidad Nacional de Irlanda" w:history="1">
        <w:r w:rsidRPr="00AF2C59">
          <w:rPr>
            <w:rStyle w:val="Hipervnculo"/>
            <w:rFonts w:ascii="Arial" w:hAnsi="Arial" w:cs="Arial"/>
            <w:b/>
            <w:color w:val="auto"/>
            <w:u w:val="none"/>
          </w:rPr>
          <w:t>Universidad Nacional de Irlanda</w:t>
        </w:r>
      </w:hyperlink>
      <w:r w:rsidRPr="00AF2C59">
        <w:rPr>
          <w:rFonts w:ascii="Arial" w:hAnsi="Arial" w:cs="Arial"/>
          <w:b/>
        </w:rPr>
        <w:t xml:space="preserve"> requiere que todos los estudiantes que deseen emba</w:t>
      </w:r>
      <w:r w:rsidRPr="00AF2C59">
        <w:rPr>
          <w:rFonts w:ascii="Arial" w:hAnsi="Arial" w:cs="Arial"/>
          <w:b/>
        </w:rPr>
        <w:t>r</w:t>
      </w:r>
      <w:r w:rsidRPr="00AF2C59">
        <w:rPr>
          <w:rFonts w:ascii="Arial" w:hAnsi="Arial" w:cs="Arial"/>
          <w:b/>
        </w:rPr>
        <w:t>carse en una licenciatura en el sistema federal de la UNI que aprueben la asignatura de I</w:t>
      </w:r>
      <w:r w:rsidRPr="00AF2C59">
        <w:rPr>
          <w:rFonts w:ascii="Arial" w:hAnsi="Arial" w:cs="Arial"/>
          <w:b/>
        </w:rPr>
        <w:t>r</w:t>
      </w:r>
      <w:r w:rsidRPr="00AF2C59">
        <w:rPr>
          <w:rFonts w:ascii="Arial" w:hAnsi="Arial" w:cs="Arial"/>
          <w:b/>
        </w:rPr>
        <w:t xml:space="preserve">landés en el </w:t>
      </w:r>
      <w:r w:rsidRPr="00AF2C59">
        <w:rPr>
          <w:rFonts w:ascii="Arial" w:hAnsi="Arial" w:cs="Arial"/>
          <w:b/>
          <w:i/>
          <w:iCs/>
        </w:rPr>
        <w:t>Certificado de Salida</w:t>
      </w:r>
      <w:r w:rsidRPr="00AF2C59">
        <w:rPr>
          <w:rFonts w:ascii="Arial" w:hAnsi="Arial" w:cs="Arial"/>
          <w:b/>
        </w:rPr>
        <w:t xml:space="preserve"> o los Exámenes GCE/GCSE. Se hacen excepciones a e</w:t>
      </w:r>
      <w:r w:rsidRPr="00AF2C59">
        <w:rPr>
          <w:rFonts w:ascii="Arial" w:hAnsi="Arial" w:cs="Arial"/>
          <w:b/>
        </w:rPr>
        <w:t>s</w:t>
      </w:r>
      <w:r w:rsidRPr="00AF2C59">
        <w:rPr>
          <w:rFonts w:ascii="Arial" w:hAnsi="Arial" w:cs="Arial"/>
          <w:b/>
        </w:rPr>
        <w:t>te requisito para estudiantes nacidos fuera de la R</w:t>
      </w:r>
      <w:r w:rsidRPr="00AF2C59">
        <w:rPr>
          <w:rFonts w:ascii="Arial" w:hAnsi="Arial" w:cs="Arial"/>
          <w:b/>
        </w:rPr>
        <w:t>e</w:t>
      </w:r>
      <w:r w:rsidRPr="00AF2C59">
        <w:rPr>
          <w:rFonts w:ascii="Arial" w:hAnsi="Arial" w:cs="Arial"/>
          <w:b/>
        </w:rPr>
        <w:t xml:space="preserve">pública de Irlanda, aquellos nacidos en la República de Irlanda pero que completaron la educación primaria fuera de ella y para estudiantes diagnosticados con </w:t>
      </w:r>
      <w:hyperlink r:id="rId82" w:tooltip="Dislexia" w:history="1">
        <w:r w:rsidRPr="00AF2C59">
          <w:rPr>
            <w:rStyle w:val="Hipervnculo"/>
            <w:rFonts w:ascii="Arial" w:hAnsi="Arial" w:cs="Arial"/>
            <w:b/>
            <w:color w:val="auto"/>
            <w:u w:val="none"/>
          </w:rPr>
          <w:t>di</w:t>
        </w:r>
        <w:r w:rsidRPr="00AF2C59">
          <w:rPr>
            <w:rStyle w:val="Hipervnculo"/>
            <w:rFonts w:ascii="Arial" w:hAnsi="Arial" w:cs="Arial"/>
            <w:b/>
            <w:color w:val="auto"/>
            <w:u w:val="none"/>
          </w:rPr>
          <w:t>s</w:t>
        </w:r>
        <w:r w:rsidRPr="00AF2C59">
          <w:rPr>
            <w:rStyle w:val="Hipervnculo"/>
            <w:rFonts w:ascii="Arial" w:hAnsi="Arial" w:cs="Arial"/>
            <w:b/>
            <w:color w:val="auto"/>
            <w:u w:val="none"/>
          </w:rPr>
          <w:t>lexia</w:t>
        </w:r>
      </w:hyperlink>
      <w:r w:rsidRPr="00AF2C59">
        <w:rPr>
          <w:rFonts w:ascii="Arial" w:hAnsi="Arial" w:cs="Arial"/>
          <w:b/>
        </w:rPr>
        <w:t>.</w:t>
      </w:r>
    </w:p>
    <w:p w:rsidR="00AF2C59" w:rsidRPr="00AF2C59" w:rsidRDefault="00C56582" w:rsidP="00AF2C59">
      <w:pPr>
        <w:pStyle w:val="NormalWeb"/>
        <w:spacing w:before="0" w:beforeAutospacing="0" w:after="0" w:afterAutospacing="0"/>
        <w:jc w:val="both"/>
        <w:rPr>
          <w:rFonts w:ascii="Arial" w:hAnsi="Arial" w:cs="Arial"/>
          <w:b/>
        </w:rPr>
      </w:pPr>
      <w:r w:rsidRPr="00AF2C59">
        <w:rPr>
          <w:rFonts w:ascii="Arial" w:hAnsi="Arial" w:cs="Arial"/>
          <w:b/>
        </w:rPr>
        <w:t xml:space="preserve"> </w:t>
      </w: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En 1938, el fundador de la </w:t>
      </w:r>
      <w:hyperlink r:id="rId83" w:tooltip="Liga Gaélica" w:history="1">
        <w:proofErr w:type="spellStart"/>
        <w:r w:rsidRPr="00AF2C59">
          <w:rPr>
            <w:rStyle w:val="Hipervnculo"/>
            <w:rFonts w:ascii="Arial" w:hAnsi="Arial" w:cs="Arial"/>
            <w:b/>
            <w:i/>
            <w:iCs/>
            <w:color w:val="auto"/>
            <w:u w:val="none"/>
          </w:rPr>
          <w:t>Conradh</w:t>
        </w:r>
        <w:proofErr w:type="spellEnd"/>
        <w:r w:rsidRPr="00AF2C59">
          <w:rPr>
            <w:rStyle w:val="Hipervnculo"/>
            <w:rFonts w:ascii="Arial" w:hAnsi="Arial" w:cs="Arial"/>
            <w:b/>
            <w:i/>
            <w:iCs/>
            <w:color w:val="auto"/>
            <w:u w:val="none"/>
          </w:rPr>
          <w:t xml:space="preserve"> </w:t>
        </w:r>
        <w:proofErr w:type="spellStart"/>
        <w:r w:rsidRPr="00AF2C59">
          <w:rPr>
            <w:rStyle w:val="Hipervnculo"/>
            <w:rFonts w:ascii="Arial" w:hAnsi="Arial" w:cs="Arial"/>
            <w:b/>
            <w:i/>
            <w:iCs/>
            <w:color w:val="auto"/>
            <w:u w:val="none"/>
          </w:rPr>
          <w:t>na</w:t>
        </w:r>
        <w:proofErr w:type="spellEnd"/>
        <w:r w:rsidRPr="00AF2C59">
          <w:rPr>
            <w:rStyle w:val="Hipervnculo"/>
            <w:rFonts w:ascii="Arial" w:hAnsi="Arial" w:cs="Arial"/>
            <w:b/>
            <w:i/>
            <w:iCs/>
            <w:color w:val="auto"/>
            <w:u w:val="none"/>
          </w:rPr>
          <w:t xml:space="preserve"> </w:t>
        </w:r>
        <w:proofErr w:type="spellStart"/>
        <w:r w:rsidRPr="00AF2C59">
          <w:rPr>
            <w:rStyle w:val="Hipervnculo"/>
            <w:rFonts w:ascii="Arial" w:hAnsi="Arial" w:cs="Arial"/>
            <w:b/>
            <w:i/>
            <w:iCs/>
            <w:color w:val="auto"/>
            <w:u w:val="none"/>
          </w:rPr>
          <w:t>Gaeilge</w:t>
        </w:r>
        <w:proofErr w:type="spellEnd"/>
      </w:hyperlink>
      <w:r w:rsidRPr="00AF2C59">
        <w:rPr>
          <w:rFonts w:ascii="Arial" w:hAnsi="Arial" w:cs="Arial"/>
          <w:b/>
        </w:rPr>
        <w:t xml:space="preserve">, Douglas Hyde, fue investido como el primer </w:t>
      </w:r>
      <w:hyperlink r:id="rId84" w:tooltip="Presidente de Irlanda" w:history="1">
        <w:r w:rsidRPr="00AF2C59">
          <w:rPr>
            <w:rStyle w:val="Hipervnculo"/>
            <w:rFonts w:ascii="Arial" w:hAnsi="Arial" w:cs="Arial"/>
            <w:b/>
            <w:color w:val="auto"/>
            <w:u w:val="none"/>
          </w:rPr>
          <w:t>Pr</w:t>
        </w:r>
        <w:r w:rsidRPr="00AF2C59">
          <w:rPr>
            <w:rStyle w:val="Hipervnculo"/>
            <w:rFonts w:ascii="Arial" w:hAnsi="Arial" w:cs="Arial"/>
            <w:b/>
            <w:color w:val="auto"/>
            <w:u w:val="none"/>
          </w:rPr>
          <w:t>e</w:t>
        </w:r>
        <w:r w:rsidRPr="00AF2C59">
          <w:rPr>
            <w:rStyle w:val="Hipervnculo"/>
            <w:rFonts w:ascii="Arial" w:hAnsi="Arial" w:cs="Arial"/>
            <w:b/>
            <w:color w:val="auto"/>
            <w:u w:val="none"/>
          </w:rPr>
          <w:t>sidente de Irlanda</w:t>
        </w:r>
      </w:hyperlink>
      <w:r w:rsidRPr="00AF2C59">
        <w:rPr>
          <w:rFonts w:ascii="Arial" w:hAnsi="Arial" w:cs="Arial"/>
          <w:b/>
        </w:rPr>
        <w:t xml:space="preserve">. La grabación de su discurso de inauguración, </w:t>
      </w:r>
      <w:proofErr w:type="spellStart"/>
      <w:r w:rsidRPr="00AF2C59">
        <w:rPr>
          <w:rFonts w:ascii="Arial" w:hAnsi="Arial" w:cs="Arial"/>
          <w:b/>
          <w:i/>
          <w:iCs/>
        </w:rPr>
        <w:t>Declaration</w:t>
      </w:r>
      <w:proofErr w:type="spellEnd"/>
      <w:r w:rsidRPr="00AF2C59">
        <w:rPr>
          <w:rFonts w:ascii="Arial" w:hAnsi="Arial" w:cs="Arial"/>
          <w:b/>
          <w:i/>
          <w:iCs/>
        </w:rPr>
        <w:t xml:space="preserve"> of Office</w:t>
      </w:r>
      <w:r w:rsidRPr="00AF2C59">
        <w:rPr>
          <w:rFonts w:ascii="Arial" w:hAnsi="Arial" w:cs="Arial"/>
          <w:b/>
        </w:rPr>
        <w:t xml:space="preserve"> en </w:t>
      </w:r>
      <w:hyperlink r:id="rId85" w:tooltip="Condado de Roscommon (Irlanda)" w:history="1">
        <w:r w:rsidRPr="00AF2C59">
          <w:rPr>
            <w:rStyle w:val="Hipervnculo"/>
            <w:rFonts w:ascii="Arial" w:hAnsi="Arial" w:cs="Arial"/>
            <w:b/>
            <w:color w:val="auto"/>
            <w:u w:val="none"/>
          </w:rPr>
          <w:t>Irlandés de Roscommon</w:t>
        </w:r>
      </w:hyperlink>
      <w:r w:rsidRPr="00AF2C59">
        <w:rPr>
          <w:rFonts w:ascii="Arial" w:hAnsi="Arial" w:cs="Arial"/>
          <w:b/>
        </w:rPr>
        <w:t xml:space="preserve"> es casi la única prueba que sobrevive de alguien hablando en ese dialecto.</w:t>
      </w:r>
    </w:p>
    <w:p w:rsidR="00C56582" w:rsidRPr="00AF2C59" w:rsidRDefault="00C56582" w:rsidP="00AF2C59">
      <w:pPr>
        <w:pStyle w:val="NormalWeb"/>
        <w:spacing w:before="0" w:beforeAutospacing="0" w:after="0" w:afterAutospacing="0"/>
        <w:jc w:val="both"/>
        <w:rPr>
          <w:rFonts w:ascii="Arial" w:hAnsi="Arial" w:cs="Arial"/>
          <w:b/>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La </w:t>
      </w:r>
      <w:hyperlink r:id="rId86" w:tooltip="Universidad Nacional de Irlanda, Galway" w:history="1">
        <w:r w:rsidRPr="00AF2C59">
          <w:rPr>
            <w:rStyle w:val="Hipervnculo"/>
            <w:rFonts w:ascii="Arial" w:hAnsi="Arial" w:cs="Arial"/>
            <w:b/>
            <w:color w:val="auto"/>
            <w:u w:val="none"/>
          </w:rPr>
          <w:t>Universidad Nacional de Irlanda, Galway</w:t>
        </w:r>
      </w:hyperlink>
      <w:r w:rsidRPr="00AF2C59">
        <w:rPr>
          <w:rFonts w:ascii="Arial" w:hAnsi="Arial" w:cs="Arial"/>
          <w:b/>
        </w:rPr>
        <w:t xml:space="preserve"> requiere nombrar a personas competentes en el idioma irlandés, mientras que cumplan todos los demás requisitos de la vacante a la que serán nombradas. Este requerimiento está asentado en la Ley de la </w:t>
      </w:r>
      <w:proofErr w:type="spellStart"/>
      <w:r w:rsidRPr="00AF2C59">
        <w:rPr>
          <w:rFonts w:ascii="Arial" w:hAnsi="Arial" w:cs="Arial"/>
          <w:b/>
        </w:rPr>
        <w:t>University</w:t>
      </w:r>
      <w:proofErr w:type="spellEnd"/>
      <w:r w:rsidRPr="00AF2C59">
        <w:rPr>
          <w:rFonts w:ascii="Arial" w:hAnsi="Arial" w:cs="Arial"/>
          <w:b/>
        </w:rPr>
        <w:t xml:space="preserve"> </w:t>
      </w:r>
      <w:proofErr w:type="spellStart"/>
      <w:r w:rsidRPr="00AF2C59">
        <w:rPr>
          <w:rFonts w:ascii="Arial" w:hAnsi="Arial" w:cs="Arial"/>
          <w:b/>
        </w:rPr>
        <w:t>College</w:t>
      </w:r>
      <w:proofErr w:type="spellEnd"/>
      <w:r w:rsidRPr="00AF2C59">
        <w:rPr>
          <w:rFonts w:ascii="Arial" w:hAnsi="Arial" w:cs="Arial"/>
          <w:b/>
        </w:rPr>
        <w:t xml:space="preserve"> Galway, 1929 (Sección 3). Se espera que este requisito sea revocado en su debido mome</w:t>
      </w:r>
      <w:r w:rsidRPr="00AF2C59">
        <w:rPr>
          <w:rFonts w:ascii="Arial" w:hAnsi="Arial" w:cs="Arial"/>
          <w:b/>
        </w:rPr>
        <w:t>n</w:t>
      </w:r>
      <w:r w:rsidRPr="00AF2C59">
        <w:rPr>
          <w:rFonts w:ascii="Arial" w:hAnsi="Arial" w:cs="Arial"/>
          <w:b/>
        </w:rPr>
        <w:t>to.</w:t>
      </w:r>
      <w:r w:rsidR="00C56582" w:rsidRPr="00AF2C59">
        <w:rPr>
          <w:rFonts w:ascii="Arial" w:hAnsi="Arial" w:cs="Arial"/>
          <w:b/>
        </w:rPr>
        <w:t xml:space="preserve"> </w:t>
      </w:r>
    </w:p>
    <w:p w:rsidR="00C56582" w:rsidRPr="00AF2C59" w:rsidRDefault="00C56582" w:rsidP="00AF2C59">
      <w:pPr>
        <w:pStyle w:val="NormalWeb"/>
        <w:spacing w:before="0" w:beforeAutospacing="0" w:after="0" w:afterAutospacing="0"/>
        <w:jc w:val="both"/>
        <w:rPr>
          <w:rFonts w:ascii="Arial" w:hAnsi="Arial" w:cs="Arial"/>
          <w:b/>
        </w:rPr>
      </w:pPr>
    </w:p>
    <w:p w:rsidR="00C56582" w:rsidRDefault="00AF2C59" w:rsidP="00AF2C59">
      <w:pPr>
        <w:pStyle w:val="NormalWeb"/>
        <w:spacing w:before="0" w:beforeAutospacing="0" w:after="0" w:afterAutospacing="0"/>
        <w:jc w:val="both"/>
        <w:rPr>
          <w:rFonts w:ascii="Arial" w:hAnsi="Arial" w:cs="Arial"/>
          <w:b/>
        </w:rPr>
      </w:pPr>
      <w:r w:rsidRPr="00AF2C59">
        <w:rPr>
          <w:rFonts w:ascii="Arial" w:hAnsi="Arial" w:cs="Arial"/>
          <w:b/>
        </w:rPr>
        <w:t>Aunque la legislación parlamentaria moderna debe ser promulgada tanto en irlandés como en inglés, en la práctica frecuentemente sólo está disponible en inglés. Esto es a pesar del artículo 25.4 de la Constitución de Irlanda que requiere que una "traducción oficial" de cualquier ley en un idioma oficial debe ser provista en el otro idioma oficial-a menos de que haya sido aprobada en ambos idiomas.</w:t>
      </w:r>
    </w:p>
    <w:p w:rsidR="00AF2C59" w:rsidRPr="00AF2C59" w:rsidRDefault="00C56582" w:rsidP="00AF2C59">
      <w:pPr>
        <w:pStyle w:val="NormalWeb"/>
        <w:spacing w:before="0" w:beforeAutospacing="0" w:after="0" w:afterAutospacing="0"/>
        <w:jc w:val="both"/>
        <w:rPr>
          <w:rFonts w:ascii="Arial" w:hAnsi="Arial" w:cs="Arial"/>
          <w:b/>
        </w:rPr>
      </w:pPr>
      <w:r w:rsidRPr="00AF2C59">
        <w:rPr>
          <w:rFonts w:ascii="Arial" w:hAnsi="Arial" w:cs="Arial"/>
          <w:b/>
        </w:rPr>
        <w:t xml:space="preserve"> </w:t>
      </w:r>
    </w:p>
    <w:p w:rsidR="00AF2C59" w:rsidRPr="00C56582" w:rsidRDefault="00AF2C59" w:rsidP="00AF2C59">
      <w:pPr>
        <w:pStyle w:val="Ttulo3"/>
        <w:spacing w:before="0" w:beforeAutospacing="0" w:after="0" w:afterAutospacing="0"/>
        <w:jc w:val="both"/>
        <w:rPr>
          <w:rStyle w:val="mw-headline"/>
          <w:rFonts w:ascii="Arial" w:hAnsi="Arial" w:cs="Arial"/>
          <w:color w:val="FF0000"/>
          <w:sz w:val="24"/>
          <w:szCs w:val="24"/>
        </w:rPr>
      </w:pPr>
      <w:r w:rsidRPr="00C56582">
        <w:rPr>
          <w:rStyle w:val="mw-headline"/>
          <w:rFonts w:ascii="Arial" w:hAnsi="Arial" w:cs="Arial"/>
          <w:color w:val="FF0000"/>
          <w:sz w:val="24"/>
          <w:szCs w:val="24"/>
        </w:rPr>
        <w:t>Irlanda del Norte</w:t>
      </w:r>
    </w:p>
    <w:p w:rsidR="00C56582" w:rsidRPr="00AF2C59" w:rsidRDefault="00C56582" w:rsidP="00AF2C59">
      <w:pPr>
        <w:pStyle w:val="Ttulo3"/>
        <w:spacing w:before="0" w:beforeAutospacing="0" w:after="0" w:afterAutospacing="0"/>
        <w:jc w:val="both"/>
        <w:rPr>
          <w:rFonts w:ascii="Arial" w:hAnsi="Arial" w:cs="Arial"/>
          <w:sz w:val="24"/>
          <w:szCs w:val="24"/>
        </w:rPr>
      </w:pPr>
    </w:p>
    <w:p w:rsidR="00C56582" w:rsidRDefault="00AF2C59" w:rsidP="00AF2C59">
      <w:pPr>
        <w:pStyle w:val="NormalWeb"/>
        <w:spacing w:before="0" w:beforeAutospacing="0" w:after="0" w:afterAutospacing="0"/>
        <w:jc w:val="both"/>
        <w:rPr>
          <w:rFonts w:ascii="Arial" w:hAnsi="Arial" w:cs="Arial"/>
          <w:b/>
        </w:rPr>
      </w:pPr>
      <w:r w:rsidRPr="00AF2C59">
        <w:rPr>
          <w:rFonts w:ascii="Arial" w:hAnsi="Arial" w:cs="Arial"/>
          <w:b/>
        </w:rPr>
        <w:t>Antes del establecimiento del Estado de Irlanda del Norte en 1921, el irlandés estaba rec</w:t>
      </w:r>
      <w:r w:rsidRPr="00AF2C59">
        <w:rPr>
          <w:rFonts w:ascii="Arial" w:hAnsi="Arial" w:cs="Arial"/>
          <w:b/>
        </w:rPr>
        <w:t>o</w:t>
      </w:r>
      <w:r w:rsidRPr="00AF2C59">
        <w:rPr>
          <w:rFonts w:ascii="Arial" w:hAnsi="Arial" w:cs="Arial"/>
          <w:b/>
        </w:rPr>
        <w:t>nocido como una asignatura escolar y como "celta" en algunas instituciones de tercer n</w:t>
      </w:r>
      <w:r w:rsidRPr="00AF2C59">
        <w:rPr>
          <w:rFonts w:ascii="Arial" w:hAnsi="Arial" w:cs="Arial"/>
          <w:b/>
        </w:rPr>
        <w:t>i</w:t>
      </w:r>
      <w:r w:rsidRPr="00AF2C59">
        <w:rPr>
          <w:rFonts w:ascii="Arial" w:hAnsi="Arial" w:cs="Arial"/>
          <w:b/>
        </w:rPr>
        <w:t xml:space="preserve">vel. Entre 1921 y 1972, Irlanda del Norte tuvo un cierto grado de autonomía en su gobierno. Sin embargo, durante esos años el partido político que mantenía el poder en el Parlamento de </w:t>
      </w:r>
      <w:proofErr w:type="spellStart"/>
      <w:r w:rsidRPr="00AF2C59">
        <w:rPr>
          <w:rFonts w:ascii="Arial" w:hAnsi="Arial" w:cs="Arial"/>
          <w:b/>
        </w:rPr>
        <w:t>Stormont</w:t>
      </w:r>
      <w:proofErr w:type="spellEnd"/>
      <w:r w:rsidRPr="00AF2C59">
        <w:rPr>
          <w:rFonts w:ascii="Arial" w:hAnsi="Arial" w:cs="Arial"/>
          <w:b/>
        </w:rPr>
        <w:t xml:space="preserve">, el </w:t>
      </w:r>
      <w:hyperlink r:id="rId87" w:tooltip="Partido Unionista del Ulster" w:history="1">
        <w:r w:rsidRPr="00AF2C59">
          <w:rPr>
            <w:rStyle w:val="Hipervnculo"/>
            <w:rFonts w:ascii="Arial" w:hAnsi="Arial" w:cs="Arial"/>
            <w:b/>
            <w:color w:val="auto"/>
            <w:u w:val="none"/>
          </w:rPr>
          <w:t xml:space="preserve">Partido Unionista del </w:t>
        </w:r>
        <w:proofErr w:type="spellStart"/>
        <w:r w:rsidRPr="00AF2C59">
          <w:rPr>
            <w:rStyle w:val="Hipervnculo"/>
            <w:rFonts w:ascii="Arial" w:hAnsi="Arial" w:cs="Arial"/>
            <w:b/>
            <w:color w:val="auto"/>
            <w:u w:val="none"/>
          </w:rPr>
          <w:t>Ulster</w:t>
        </w:r>
        <w:proofErr w:type="spellEnd"/>
      </w:hyperlink>
      <w:r w:rsidRPr="00AF2C59">
        <w:rPr>
          <w:rFonts w:ascii="Arial" w:hAnsi="Arial" w:cs="Arial"/>
          <w:b/>
        </w:rPr>
        <w:t xml:space="preserve"> (UPP), era hostil al idioma. </w:t>
      </w:r>
    </w:p>
    <w:p w:rsidR="00C56582" w:rsidRDefault="00C56582" w:rsidP="00AF2C59">
      <w:pPr>
        <w:pStyle w:val="NormalWeb"/>
        <w:spacing w:before="0" w:beforeAutospacing="0" w:after="0" w:afterAutospacing="0"/>
        <w:jc w:val="both"/>
        <w:rPr>
          <w:rFonts w:ascii="Arial" w:hAnsi="Arial" w:cs="Arial"/>
          <w:b/>
        </w:rPr>
      </w:pPr>
    </w:p>
    <w:p w:rsidR="00C56582" w:rsidRDefault="00AF2C59" w:rsidP="00AF2C59">
      <w:pPr>
        <w:pStyle w:val="NormalWeb"/>
        <w:spacing w:before="0" w:beforeAutospacing="0" w:after="0" w:afterAutospacing="0"/>
        <w:jc w:val="both"/>
        <w:rPr>
          <w:rFonts w:ascii="Arial" w:hAnsi="Arial" w:cs="Arial"/>
          <w:b/>
        </w:rPr>
      </w:pPr>
      <w:r w:rsidRPr="00AF2C59">
        <w:rPr>
          <w:rFonts w:ascii="Arial" w:hAnsi="Arial" w:cs="Arial"/>
          <w:b/>
        </w:rPr>
        <w:t>En las retransmisiones de los medios de comunicación, no se daba cobertura a los asu</w:t>
      </w:r>
      <w:r w:rsidRPr="00AF2C59">
        <w:rPr>
          <w:rFonts w:ascii="Arial" w:hAnsi="Arial" w:cs="Arial"/>
          <w:b/>
        </w:rPr>
        <w:t>n</w:t>
      </w:r>
      <w:r w:rsidRPr="00AF2C59">
        <w:rPr>
          <w:rFonts w:ascii="Arial" w:hAnsi="Arial" w:cs="Arial"/>
          <w:b/>
        </w:rPr>
        <w:t>tos de la minoría cultural irlandesa y el idioma irlandés estuvo excluido de la radio y la t</w:t>
      </w:r>
      <w:r w:rsidRPr="00AF2C59">
        <w:rPr>
          <w:rFonts w:ascii="Arial" w:hAnsi="Arial" w:cs="Arial"/>
          <w:b/>
        </w:rPr>
        <w:t>e</w:t>
      </w:r>
      <w:r w:rsidRPr="00AF2C59">
        <w:rPr>
          <w:rFonts w:ascii="Arial" w:hAnsi="Arial" w:cs="Arial"/>
          <w:b/>
        </w:rPr>
        <w:t>levisión prácticamente durante los primeros cincuenta años del Estado de Irlanda del No</w:t>
      </w:r>
      <w:r w:rsidRPr="00AF2C59">
        <w:rPr>
          <w:rFonts w:ascii="Arial" w:hAnsi="Arial" w:cs="Arial"/>
          <w:b/>
        </w:rPr>
        <w:t>r</w:t>
      </w:r>
      <w:r w:rsidRPr="00AF2C59">
        <w:rPr>
          <w:rFonts w:ascii="Arial" w:hAnsi="Arial" w:cs="Arial"/>
          <w:b/>
        </w:rPr>
        <w:t>te</w:t>
      </w:r>
    </w:p>
    <w:p w:rsidR="00C56582" w:rsidRDefault="00C56582" w:rsidP="00AF2C59">
      <w:pPr>
        <w:pStyle w:val="NormalWeb"/>
        <w:spacing w:before="0" w:beforeAutospacing="0" w:after="0" w:afterAutospacing="0"/>
        <w:jc w:val="both"/>
        <w:rPr>
          <w:rFonts w:ascii="Arial" w:hAnsi="Arial" w:cs="Arial"/>
          <w:b/>
        </w:rPr>
      </w:pPr>
    </w:p>
    <w:p w:rsidR="00C56582" w:rsidRDefault="00C56582" w:rsidP="00AF2C59">
      <w:pPr>
        <w:pStyle w:val="NormalWeb"/>
        <w:spacing w:before="0" w:beforeAutospacing="0" w:after="0" w:afterAutospacing="0"/>
        <w:jc w:val="both"/>
        <w:rPr>
          <w:rFonts w:ascii="Arial" w:hAnsi="Arial" w:cs="Arial"/>
          <w:b/>
        </w:rPr>
      </w:pPr>
    </w:p>
    <w:p w:rsidR="00C56582" w:rsidRDefault="00AF2C59" w:rsidP="00AF2C59">
      <w:pPr>
        <w:pStyle w:val="NormalWeb"/>
        <w:spacing w:before="0" w:beforeAutospacing="0" w:after="0" w:afterAutospacing="0"/>
        <w:jc w:val="both"/>
        <w:rPr>
          <w:rFonts w:ascii="Arial" w:hAnsi="Arial" w:cs="Arial"/>
          <w:b/>
        </w:rPr>
      </w:pPr>
      <w:r w:rsidRPr="00AF2C59">
        <w:rPr>
          <w:rFonts w:ascii="Arial" w:hAnsi="Arial" w:cs="Arial"/>
          <w:b/>
        </w:rPr>
        <w:lastRenderedPageBreak/>
        <w:t xml:space="preserve"> El idioma recibió un cierto grado de reconocimiento formal en Irlanda del Norte del R</w:t>
      </w:r>
      <w:r w:rsidRPr="00AF2C59">
        <w:rPr>
          <w:rFonts w:ascii="Arial" w:hAnsi="Arial" w:cs="Arial"/>
          <w:b/>
        </w:rPr>
        <w:t>e</w:t>
      </w:r>
      <w:r w:rsidRPr="00AF2C59">
        <w:rPr>
          <w:rFonts w:ascii="Arial" w:hAnsi="Arial" w:cs="Arial"/>
          <w:b/>
        </w:rPr>
        <w:t xml:space="preserve">ino Unido bajo el </w:t>
      </w:r>
      <w:hyperlink r:id="rId88" w:tooltip="Acuerdo de Viernes Santo" w:history="1">
        <w:r w:rsidRPr="00AF2C59">
          <w:rPr>
            <w:rStyle w:val="Hipervnculo"/>
            <w:rFonts w:ascii="Arial" w:hAnsi="Arial" w:cs="Arial"/>
            <w:b/>
            <w:color w:val="auto"/>
            <w:u w:val="none"/>
          </w:rPr>
          <w:t>Acuerdo de Viernes Santo</w:t>
        </w:r>
      </w:hyperlink>
      <w:r w:rsidRPr="00AF2C59">
        <w:rPr>
          <w:rFonts w:ascii="Arial" w:hAnsi="Arial" w:cs="Arial"/>
          <w:b/>
        </w:rPr>
        <w:t xml:space="preserve"> de 1998, y después, en 2001, a través de la ratif</w:t>
      </w:r>
      <w:r w:rsidRPr="00AF2C59">
        <w:rPr>
          <w:rFonts w:ascii="Arial" w:hAnsi="Arial" w:cs="Arial"/>
          <w:b/>
        </w:rPr>
        <w:t>i</w:t>
      </w:r>
      <w:r w:rsidRPr="00AF2C59">
        <w:rPr>
          <w:rFonts w:ascii="Arial" w:hAnsi="Arial" w:cs="Arial"/>
          <w:b/>
        </w:rPr>
        <w:t xml:space="preserve">cación del gobierno con relación al idioma de la </w:t>
      </w:r>
      <w:hyperlink r:id="rId89" w:tooltip="Carta Europea de las Lenguas Minoritarias o Regionales" w:history="1">
        <w:r w:rsidRPr="00AF2C59">
          <w:rPr>
            <w:rStyle w:val="Hipervnculo"/>
            <w:rFonts w:ascii="Arial" w:hAnsi="Arial" w:cs="Arial"/>
            <w:b/>
            <w:color w:val="auto"/>
            <w:u w:val="none"/>
          </w:rPr>
          <w:t>Carta Europea de las Lenguas Minorit</w:t>
        </w:r>
        <w:r w:rsidRPr="00AF2C59">
          <w:rPr>
            <w:rStyle w:val="Hipervnculo"/>
            <w:rFonts w:ascii="Arial" w:hAnsi="Arial" w:cs="Arial"/>
            <w:b/>
            <w:color w:val="auto"/>
            <w:u w:val="none"/>
          </w:rPr>
          <w:t>a</w:t>
        </w:r>
        <w:r w:rsidRPr="00AF2C59">
          <w:rPr>
            <w:rStyle w:val="Hipervnculo"/>
            <w:rFonts w:ascii="Arial" w:hAnsi="Arial" w:cs="Arial"/>
            <w:b/>
            <w:color w:val="auto"/>
            <w:u w:val="none"/>
          </w:rPr>
          <w:t>rias o Regionales</w:t>
        </w:r>
      </w:hyperlink>
      <w:r w:rsidRPr="00AF2C59">
        <w:rPr>
          <w:rFonts w:ascii="Arial" w:hAnsi="Arial" w:cs="Arial"/>
          <w:b/>
        </w:rPr>
        <w:t xml:space="preserve">. El gobierno británico prometió legislar a favor del idioma como parte del Acuerdo de St. </w:t>
      </w:r>
      <w:proofErr w:type="spellStart"/>
      <w:r w:rsidRPr="00AF2C59">
        <w:rPr>
          <w:rFonts w:ascii="Arial" w:hAnsi="Arial" w:cs="Arial"/>
          <w:b/>
        </w:rPr>
        <w:t>Andrews</w:t>
      </w:r>
      <w:proofErr w:type="spellEnd"/>
      <w:r w:rsidRPr="00AF2C59">
        <w:rPr>
          <w:rFonts w:ascii="Arial" w:hAnsi="Arial" w:cs="Arial"/>
          <w:b/>
        </w:rPr>
        <w:t xml:space="preserve"> de 2006.</w:t>
      </w:r>
    </w:p>
    <w:p w:rsidR="00AF2C59" w:rsidRPr="00AF2C59" w:rsidRDefault="00C56582" w:rsidP="00AF2C59">
      <w:pPr>
        <w:pStyle w:val="NormalWeb"/>
        <w:spacing w:before="0" w:beforeAutospacing="0" w:after="0" w:afterAutospacing="0"/>
        <w:jc w:val="both"/>
        <w:rPr>
          <w:rFonts w:ascii="Arial" w:hAnsi="Arial" w:cs="Arial"/>
          <w:b/>
        </w:rPr>
      </w:pPr>
      <w:r w:rsidRPr="00AF2C59">
        <w:rPr>
          <w:rFonts w:ascii="Arial" w:hAnsi="Arial" w:cs="Arial"/>
          <w:b/>
        </w:rPr>
        <w:t xml:space="preserve"> </w:t>
      </w:r>
    </w:p>
    <w:p w:rsidR="00AF2C59" w:rsidRPr="00C56582" w:rsidRDefault="00AF2C59" w:rsidP="00AF2C59">
      <w:pPr>
        <w:pStyle w:val="Ttulo3"/>
        <w:spacing w:before="0" w:beforeAutospacing="0" w:after="0" w:afterAutospacing="0"/>
        <w:jc w:val="both"/>
        <w:rPr>
          <w:rStyle w:val="mw-headline"/>
          <w:rFonts w:ascii="Arial" w:hAnsi="Arial" w:cs="Arial"/>
          <w:color w:val="FF0000"/>
          <w:sz w:val="24"/>
          <w:szCs w:val="24"/>
        </w:rPr>
      </w:pPr>
      <w:r w:rsidRPr="00C56582">
        <w:rPr>
          <w:rStyle w:val="mw-headline"/>
          <w:rFonts w:ascii="Arial" w:hAnsi="Arial" w:cs="Arial"/>
          <w:color w:val="FF0000"/>
          <w:sz w:val="24"/>
          <w:szCs w:val="24"/>
        </w:rPr>
        <w:t>Unión Europea</w:t>
      </w:r>
    </w:p>
    <w:p w:rsidR="00C56582" w:rsidRPr="00AF2C59" w:rsidRDefault="00C56582" w:rsidP="00AF2C59">
      <w:pPr>
        <w:pStyle w:val="Ttulo3"/>
        <w:spacing w:before="0" w:beforeAutospacing="0" w:after="0" w:afterAutospacing="0"/>
        <w:jc w:val="both"/>
        <w:rPr>
          <w:rFonts w:ascii="Arial" w:hAnsi="Arial" w:cs="Arial"/>
          <w:sz w:val="24"/>
          <w:szCs w:val="24"/>
        </w:rPr>
      </w:pPr>
    </w:p>
    <w:p w:rsidR="00C56582" w:rsidRDefault="00AF2C59" w:rsidP="00AF2C59">
      <w:pPr>
        <w:pStyle w:val="NormalWeb"/>
        <w:spacing w:before="0" w:beforeAutospacing="0" w:after="0" w:afterAutospacing="0"/>
        <w:jc w:val="both"/>
        <w:rPr>
          <w:rFonts w:ascii="Arial" w:hAnsi="Arial" w:cs="Arial"/>
          <w:b/>
        </w:rPr>
      </w:pPr>
      <w:r w:rsidRPr="00AF2C59">
        <w:rPr>
          <w:rFonts w:ascii="Arial" w:hAnsi="Arial" w:cs="Arial"/>
          <w:b/>
        </w:rPr>
        <w:t>El irlandés es un idioma oficial de la UE desde el 1 de enero de 2007, implicando que los eurodiputados con fluidez en irlandés pueden hablarlo en el Parlamento de la UE en Eur</w:t>
      </w:r>
      <w:r w:rsidRPr="00AF2C59">
        <w:rPr>
          <w:rFonts w:ascii="Arial" w:hAnsi="Arial" w:cs="Arial"/>
          <w:b/>
        </w:rPr>
        <w:t>o</w:t>
      </w:r>
      <w:r w:rsidRPr="00AF2C59">
        <w:rPr>
          <w:rFonts w:ascii="Arial" w:hAnsi="Arial" w:cs="Arial"/>
          <w:b/>
        </w:rPr>
        <w:t>pa y en c</w:t>
      </w:r>
      <w:r w:rsidRPr="00AF2C59">
        <w:rPr>
          <w:rFonts w:ascii="Arial" w:hAnsi="Arial" w:cs="Arial"/>
          <w:b/>
        </w:rPr>
        <w:t>o</w:t>
      </w:r>
      <w:r w:rsidRPr="00AF2C59">
        <w:rPr>
          <w:rFonts w:ascii="Arial" w:hAnsi="Arial" w:cs="Arial"/>
          <w:b/>
        </w:rPr>
        <w:t>mités aunque en el caso de los últimos tienen que notificar con anticipación a un intérprete s</w:t>
      </w:r>
      <w:r w:rsidRPr="00AF2C59">
        <w:rPr>
          <w:rFonts w:ascii="Arial" w:hAnsi="Arial" w:cs="Arial"/>
          <w:b/>
        </w:rPr>
        <w:t>i</w:t>
      </w:r>
      <w:r w:rsidRPr="00AF2C59">
        <w:rPr>
          <w:rFonts w:ascii="Arial" w:hAnsi="Arial" w:cs="Arial"/>
          <w:b/>
        </w:rPr>
        <w:t xml:space="preserve">multáneo para asegurar que lo que dirán sea interpretado en los otros idiomas. </w:t>
      </w:r>
    </w:p>
    <w:p w:rsidR="00C56582" w:rsidRDefault="00C56582" w:rsidP="00AF2C59">
      <w:pPr>
        <w:pStyle w:val="NormalWeb"/>
        <w:spacing w:before="0" w:beforeAutospacing="0" w:after="0" w:afterAutospacing="0"/>
        <w:jc w:val="both"/>
        <w:rPr>
          <w:rFonts w:ascii="Arial" w:hAnsi="Arial" w:cs="Arial"/>
          <w:b/>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Aunque es una </w:t>
      </w:r>
      <w:hyperlink r:id="rId90" w:tooltip="Lenguas de la Unión Europea" w:history="1">
        <w:r w:rsidRPr="00AF2C59">
          <w:rPr>
            <w:rStyle w:val="Hipervnculo"/>
            <w:rFonts w:ascii="Arial" w:hAnsi="Arial" w:cs="Arial"/>
            <w:b/>
            <w:color w:val="auto"/>
            <w:u w:val="none"/>
          </w:rPr>
          <w:t>lengua oficial de la Unión Europea</w:t>
        </w:r>
      </w:hyperlink>
      <w:r w:rsidRPr="00AF2C59">
        <w:rPr>
          <w:rFonts w:ascii="Arial" w:hAnsi="Arial" w:cs="Arial"/>
          <w:b/>
        </w:rPr>
        <w:t>, por el momento sólo la reglamentación de decisiones conjuntas debe estar traducida al irlandés debido a una derogación renov</w:t>
      </w:r>
      <w:r w:rsidRPr="00AF2C59">
        <w:rPr>
          <w:rFonts w:ascii="Arial" w:hAnsi="Arial" w:cs="Arial"/>
          <w:b/>
        </w:rPr>
        <w:t>a</w:t>
      </w:r>
      <w:r w:rsidRPr="00AF2C59">
        <w:rPr>
          <w:rFonts w:ascii="Arial" w:hAnsi="Arial" w:cs="Arial"/>
          <w:b/>
        </w:rPr>
        <w:t>ble de cinco años de lo que debe ser traducido, pedida por el Gobierno Irlandés cuando negoció el nuevo estatus oficial del idioma. Cualquier expansión en el número de doc</w:t>
      </w:r>
      <w:r w:rsidRPr="00AF2C59">
        <w:rPr>
          <w:rFonts w:ascii="Arial" w:hAnsi="Arial" w:cs="Arial"/>
          <w:b/>
        </w:rPr>
        <w:t>u</w:t>
      </w:r>
      <w:r w:rsidRPr="00AF2C59">
        <w:rPr>
          <w:rFonts w:ascii="Arial" w:hAnsi="Arial" w:cs="Arial"/>
          <w:b/>
        </w:rPr>
        <w:t>mentos que deban ser traducidos dependerá de los resultados de la primera revisión de los primeros cinco años o si las autoridades irlandesas buscan una extensión. El gobierno irlandés se ha comprometido a capacitar al número necesario de traduct</w:t>
      </w:r>
      <w:r w:rsidRPr="00AF2C59">
        <w:rPr>
          <w:rFonts w:ascii="Arial" w:hAnsi="Arial" w:cs="Arial"/>
          <w:b/>
        </w:rPr>
        <w:t>o</w:t>
      </w:r>
      <w:r w:rsidRPr="00AF2C59">
        <w:rPr>
          <w:rFonts w:ascii="Arial" w:hAnsi="Arial" w:cs="Arial"/>
          <w:b/>
        </w:rPr>
        <w:t>res e intérpretes y en asumir los costos necesarios</w:t>
      </w:r>
      <w:r w:rsidR="00C56582">
        <w:rPr>
          <w:rFonts w:ascii="Arial" w:hAnsi="Arial" w:cs="Arial"/>
          <w:b/>
        </w:rPr>
        <w:t>.</w:t>
      </w:r>
    </w:p>
    <w:p w:rsidR="00C56582" w:rsidRPr="00AF2C59" w:rsidRDefault="00C56582" w:rsidP="00AF2C59">
      <w:pPr>
        <w:pStyle w:val="NormalWeb"/>
        <w:spacing w:before="0" w:beforeAutospacing="0" w:after="0" w:afterAutospacing="0"/>
        <w:jc w:val="both"/>
        <w:rPr>
          <w:rFonts w:ascii="Arial" w:hAnsi="Arial" w:cs="Arial"/>
          <w:b/>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Antes de que el irlandés se volviera un idioma oficial tenía el estatus de idioma de tratado y sólo los doc</w:t>
      </w:r>
      <w:r w:rsidRPr="00AF2C59">
        <w:rPr>
          <w:rFonts w:ascii="Arial" w:hAnsi="Arial" w:cs="Arial"/>
          <w:b/>
        </w:rPr>
        <w:t>u</w:t>
      </w:r>
      <w:r w:rsidRPr="00AF2C59">
        <w:rPr>
          <w:rFonts w:ascii="Arial" w:hAnsi="Arial" w:cs="Arial"/>
          <w:b/>
        </w:rPr>
        <w:t>mentos del más alto orden de la UE estaban disponibles en irlandés.</w:t>
      </w:r>
    </w:p>
    <w:p w:rsidR="00C56582" w:rsidRPr="00AF2C59" w:rsidRDefault="00C56582" w:rsidP="00AF2C59">
      <w:pPr>
        <w:pStyle w:val="NormalWeb"/>
        <w:spacing w:before="0" w:beforeAutospacing="0" w:after="0" w:afterAutospacing="0"/>
        <w:jc w:val="both"/>
        <w:rPr>
          <w:rFonts w:ascii="Arial" w:hAnsi="Arial" w:cs="Arial"/>
          <w:b/>
        </w:rPr>
      </w:pPr>
    </w:p>
    <w:p w:rsidR="00AF2C59" w:rsidRPr="00C56582" w:rsidRDefault="00AF2C59" w:rsidP="00AF2C59">
      <w:pPr>
        <w:pStyle w:val="Ttulo2"/>
        <w:spacing w:before="0" w:beforeAutospacing="0" w:after="0" w:afterAutospacing="0"/>
        <w:jc w:val="both"/>
        <w:rPr>
          <w:rStyle w:val="mw-headline"/>
          <w:rFonts w:ascii="Arial" w:hAnsi="Arial" w:cs="Arial"/>
          <w:color w:val="FF0000"/>
          <w:sz w:val="24"/>
          <w:szCs w:val="24"/>
        </w:rPr>
      </w:pPr>
      <w:proofErr w:type="spellStart"/>
      <w:r w:rsidRPr="00C56582">
        <w:rPr>
          <w:rStyle w:val="mw-headline"/>
          <w:rFonts w:ascii="Arial" w:hAnsi="Arial" w:cs="Arial"/>
          <w:color w:val="FF0000"/>
          <w:sz w:val="24"/>
          <w:szCs w:val="24"/>
        </w:rPr>
        <w:t>Gaeltacht</w:t>
      </w:r>
      <w:proofErr w:type="spellEnd"/>
    </w:p>
    <w:p w:rsidR="00C56582" w:rsidRPr="00AF2C59" w:rsidRDefault="00C56582" w:rsidP="00AF2C59">
      <w:pPr>
        <w:pStyle w:val="Ttulo2"/>
        <w:spacing w:before="0" w:beforeAutospacing="0" w:after="0" w:afterAutospacing="0"/>
        <w:jc w:val="both"/>
        <w:rPr>
          <w:rFonts w:ascii="Arial" w:hAnsi="Arial" w:cs="Arial"/>
          <w:sz w:val="24"/>
          <w:szCs w:val="24"/>
        </w:rPr>
      </w:pPr>
    </w:p>
    <w:p w:rsidR="00AF2C59" w:rsidRDefault="00AF2C59" w:rsidP="00AF2C59">
      <w:pPr>
        <w:jc w:val="both"/>
        <w:rPr>
          <w:b/>
        </w:rPr>
      </w:pPr>
      <w:r w:rsidRPr="00AF2C59">
        <w:rPr>
          <w:b/>
        </w:rPr>
        <w:t xml:space="preserve">Áreas </w:t>
      </w:r>
      <w:hyperlink r:id="rId91" w:tooltip="Gaeltacht" w:history="1">
        <w:proofErr w:type="spellStart"/>
        <w:r w:rsidRPr="00AF2C59">
          <w:rPr>
            <w:rStyle w:val="Hipervnculo"/>
            <w:b/>
            <w:color w:val="auto"/>
            <w:u w:val="none"/>
          </w:rPr>
          <w:t>gaeltacht</w:t>
        </w:r>
        <w:proofErr w:type="spellEnd"/>
      </w:hyperlink>
      <w:r w:rsidRPr="00AF2C59">
        <w:rPr>
          <w:b/>
        </w:rPr>
        <w:t xml:space="preserve"> oficiales según el gobierno de la </w:t>
      </w:r>
      <w:hyperlink r:id="rId92" w:tooltip="República de Irlanda" w:history="1">
        <w:r w:rsidRPr="00AF2C59">
          <w:rPr>
            <w:rStyle w:val="Hipervnculo"/>
            <w:b/>
            <w:color w:val="auto"/>
            <w:u w:val="none"/>
          </w:rPr>
          <w:t>República de Irlanda</w:t>
        </w:r>
      </w:hyperlink>
      <w:r w:rsidRPr="00AF2C59">
        <w:rPr>
          <w:b/>
        </w:rPr>
        <w:t>.</w:t>
      </w:r>
    </w:p>
    <w:p w:rsidR="00C56582" w:rsidRPr="00AF2C59" w:rsidRDefault="00C56582" w:rsidP="00AF2C59">
      <w:pPr>
        <w:jc w:val="both"/>
        <w:rPr>
          <w:b/>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Hay partes de Irlanda donde el irlandés aún es hablado como una </w:t>
      </w:r>
      <w:hyperlink r:id="rId93" w:tooltip="Lengua materna" w:history="1">
        <w:r w:rsidRPr="00AF2C59">
          <w:rPr>
            <w:rStyle w:val="Hipervnculo"/>
            <w:rFonts w:ascii="Arial" w:hAnsi="Arial" w:cs="Arial"/>
            <w:b/>
            <w:color w:val="auto"/>
            <w:u w:val="none"/>
          </w:rPr>
          <w:t>lengua materna</w:t>
        </w:r>
      </w:hyperlink>
      <w:r w:rsidRPr="00AF2C59">
        <w:rPr>
          <w:rFonts w:ascii="Arial" w:hAnsi="Arial" w:cs="Arial"/>
          <w:b/>
        </w:rPr>
        <w:t xml:space="preserve"> tradici</w:t>
      </w:r>
      <w:r w:rsidRPr="00AF2C59">
        <w:rPr>
          <w:rFonts w:ascii="Arial" w:hAnsi="Arial" w:cs="Arial"/>
          <w:b/>
        </w:rPr>
        <w:t>o</w:t>
      </w:r>
      <w:r w:rsidRPr="00AF2C59">
        <w:rPr>
          <w:rFonts w:ascii="Arial" w:hAnsi="Arial" w:cs="Arial"/>
          <w:b/>
        </w:rPr>
        <w:t xml:space="preserve">nal de manera diaria. Estas regiones son conocidas colectivamente como </w:t>
      </w:r>
      <w:hyperlink r:id="rId94" w:tooltip="Gaeltacht" w:history="1">
        <w:proofErr w:type="spellStart"/>
        <w:r w:rsidRPr="00AF2C59">
          <w:rPr>
            <w:rStyle w:val="Hipervnculo"/>
            <w:rFonts w:ascii="Arial" w:hAnsi="Arial" w:cs="Arial"/>
            <w:b/>
            <w:i/>
            <w:iCs/>
            <w:color w:val="auto"/>
            <w:u w:val="none"/>
          </w:rPr>
          <w:t>Gaeltachts</w:t>
        </w:r>
        <w:proofErr w:type="spellEnd"/>
      </w:hyperlink>
      <w:r w:rsidRPr="00AF2C59">
        <w:rPr>
          <w:rFonts w:ascii="Arial" w:hAnsi="Arial" w:cs="Arial"/>
          <w:b/>
        </w:rPr>
        <w:t xml:space="preserve">, o en el plural irlandés </w:t>
      </w:r>
      <w:proofErr w:type="spellStart"/>
      <w:r w:rsidRPr="00AF2C59">
        <w:rPr>
          <w:rFonts w:ascii="Arial" w:hAnsi="Arial" w:cs="Arial"/>
          <w:b/>
          <w:i/>
          <w:iCs/>
        </w:rPr>
        <w:t>Gaeltachtaí</w:t>
      </w:r>
      <w:proofErr w:type="spellEnd"/>
      <w:r w:rsidRPr="00AF2C59">
        <w:rPr>
          <w:rFonts w:ascii="Arial" w:hAnsi="Arial" w:cs="Arial"/>
          <w:b/>
        </w:rPr>
        <w:t>. Aunque los hablantes con fluidez del irlandés, cuyos núm</w:t>
      </w:r>
      <w:r w:rsidRPr="00AF2C59">
        <w:rPr>
          <w:rFonts w:ascii="Arial" w:hAnsi="Arial" w:cs="Arial"/>
          <w:b/>
        </w:rPr>
        <w:t>e</w:t>
      </w:r>
      <w:r w:rsidRPr="00AF2C59">
        <w:rPr>
          <w:rFonts w:ascii="Arial" w:hAnsi="Arial" w:cs="Arial"/>
          <w:b/>
        </w:rPr>
        <w:t>ros han sido est</w:t>
      </w:r>
      <w:r w:rsidRPr="00AF2C59">
        <w:rPr>
          <w:rFonts w:ascii="Arial" w:hAnsi="Arial" w:cs="Arial"/>
          <w:b/>
        </w:rPr>
        <w:t>i</w:t>
      </w:r>
      <w:r w:rsidRPr="00AF2C59">
        <w:rPr>
          <w:rFonts w:ascii="Arial" w:hAnsi="Arial" w:cs="Arial"/>
          <w:b/>
        </w:rPr>
        <w:t xml:space="preserve">mados por </w:t>
      </w:r>
      <w:proofErr w:type="spellStart"/>
      <w:r w:rsidRPr="00AF2C59">
        <w:rPr>
          <w:rFonts w:ascii="Arial" w:hAnsi="Arial" w:cs="Arial"/>
          <w:b/>
        </w:rPr>
        <w:t>Donncha</w:t>
      </w:r>
      <w:proofErr w:type="spellEnd"/>
      <w:r w:rsidRPr="00AF2C59">
        <w:rPr>
          <w:rFonts w:ascii="Arial" w:hAnsi="Arial" w:cs="Arial"/>
          <w:b/>
        </w:rPr>
        <w:t xml:space="preserve"> Ó </w:t>
      </w:r>
      <w:proofErr w:type="spellStart"/>
      <w:r w:rsidRPr="00AF2C59">
        <w:rPr>
          <w:rFonts w:ascii="Arial" w:hAnsi="Arial" w:cs="Arial"/>
          <w:b/>
        </w:rPr>
        <w:t>hÉallaithe</w:t>
      </w:r>
      <w:proofErr w:type="spellEnd"/>
      <w:r w:rsidRPr="00AF2C59">
        <w:rPr>
          <w:rFonts w:ascii="Arial" w:hAnsi="Arial" w:cs="Arial"/>
          <w:b/>
        </w:rPr>
        <w:t xml:space="preserve"> en veinte o treinta mil, son una minoría de los hablantes tot</w:t>
      </w:r>
      <w:r w:rsidRPr="00AF2C59">
        <w:rPr>
          <w:rFonts w:ascii="Arial" w:hAnsi="Arial" w:cs="Arial"/>
          <w:b/>
        </w:rPr>
        <w:t>a</w:t>
      </w:r>
      <w:r w:rsidRPr="00AF2C59">
        <w:rPr>
          <w:rFonts w:ascii="Arial" w:hAnsi="Arial" w:cs="Arial"/>
          <w:b/>
        </w:rPr>
        <w:t xml:space="preserve">les del idioma, representan una concentración más alta de hablantes que otras áreas del país y solamente en algunas áreas </w:t>
      </w:r>
      <w:proofErr w:type="spellStart"/>
      <w:r w:rsidRPr="00AF2C59">
        <w:rPr>
          <w:rFonts w:ascii="Arial" w:hAnsi="Arial" w:cs="Arial"/>
          <w:b/>
        </w:rPr>
        <w:t>Gaeltacht</w:t>
      </w:r>
      <w:proofErr w:type="spellEnd"/>
      <w:r w:rsidRPr="00AF2C59">
        <w:rPr>
          <w:rFonts w:ascii="Arial" w:hAnsi="Arial" w:cs="Arial"/>
          <w:b/>
        </w:rPr>
        <w:t xml:space="preserve"> (en especial las que ti</w:t>
      </w:r>
      <w:r w:rsidRPr="00AF2C59">
        <w:rPr>
          <w:rFonts w:ascii="Arial" w:hAnsi="Arial" w:cs="Arial"/>
          <w:b/>
        </w:rPr>
        <w:t>e</w:t>
      </w:r>
      <w:r w:rsidRPr="00AF2C59">
        <w:rPr>
          <w:rFonts w:ascii="Arial" w:hAnsi="Arial" w:cs="Arial"/>
          <w:b/>
        </w:rPr>
        <w:t>nen mayor fuerza en el idioma) éste continua siendo la lengua vernácula de la población general.</w:t>
      </w:r>
    </w:p>
    <w:p w:rsidR="00C56582" w:rsidRPr="00AF2C59" w:rsidRDefault="00C56582" w:rsidP="00AF2C59">
      <w:pPr>
        <w:pStyle w:val="NormalWeb"/>
        <w:spacing w:before="0" w:beforeAutospacing="0" w:after="0" w:afterAutospacing="0"/>
        <w:jc w:val="both"/>
        <w:rPr>
          <w:rFonts w:ascii="Arial" w:hAnsi="Arial" w:cs="Arial"/>
          <w:b/>
        </w:rPr>
      </w:pPr>
    </w:p>
    <w:p w:rsidR="00AF2C59" w:rsidRP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Hay regiones </w:t>
      </w:r>
      <w:proofErr w:type="spellStart"/>
      <w:r w:rsidRPr="00AF2C59">
        <w:rPr>
          <w:rFonts w:ascii="Arial" w:hAnsi="Arial" w:cs="Arial"/>
          <w:b/>
        </w:rPr>
        <w:t>Gaeltacht</w:t>
      </w:r>
      <w:proofErr w:type="spellEnd"/>
      <w:r w:rsidRPr="00AF2C59">
        <w:rPr>
          <w:rFonts w:ascii="Arial" w:hAnsi="Arial" w:cs="Arial"/>
          <w:b/>
        </w:rPr>
        <w:t xml:space="preserve"> en:</w:t>
      </w:r>
    </w:p>
    <w:p w:rsidR="00AF2C59" w:rsidRPr="00AF2C59" w:rsidRDefault="00AF2C59" w:rsidP="00CF31E8">
      <w:pPr>
        <w:widowControl/>
        <w:numPr>
          <w:ilvl w:val="0"/>
          <w:numId w:val="1"/>
        </w:numPr>
        <w:autoSpaceDE/>
        <w:autoSpaceDN/>
        <w:adjustRightInd/>
        <w:jc w:val="both"/>
        <w:rPr>
          <w:b/>
        </w:rPr>
      </w:pPr>
      <w:hyperlink r:id="rId95" w:tooltip="Condado de Galway" w:history="1">
        <w:r w:rsidRPr="00AF2C59">
          <w:rPr>
            <w:rStyle w:val="Hipervnculo"/>
            <w:b/>
            <w:color w:val="auto"/>
            <w:u w:val="none"/>
          </w:rPr>
          <w:t>Condado de Galway</w:t>
        </w:r>
      </w:hyperlink>
      <w:r w:rsidRPr="00AF2C59">
        <w:rPr>
          <w:b/>
        </w:rPr>
        <w:t xml:space="preserve"> (</w:t>
      </w:r>
      <w:proofErr w:type="spellStart"/>
      <w:r w:rsidRPr="00AF2C59">
        <w:rPr>
          <w:b/>
          <w:i/>
          <w:iCs/>
        </w:rPr>
        <w:t>Contae</w:t>
      </w:r>
      <w:proofErr w:type="spellEnd"/>
      <w:r w:rsidRPr="00AF2C59">
        <w:rPr>
          <w:b/>
          <w:i/>
          <w:iCs/>
        </w:rPr>
        <w:t xml:space="preserve"> </w:t>
      </w:r>
      <w:proofErr w:type="spellStart"/>
      <w:r w:rsidRPr="00AF2C59">
        <w:rPr>
          <w:b/>
          <w:i/>
          <w:iCs/>
        </w:rPr>
        <w:t>na</w:t>
      </w:r>
      <w:proofErr w:type="spellEnd"/>
      <w:r w:rsidRPr="00AF2C59">
        <w:rPr>
          <w:b/>
          <w:i/>
          <w:iCs/>
        </w:rPr>
        <w:t xml:space="preserve"> </w:t>
      </w:r>
      <w:proofErr w:type="spellStart"/>
      <w:r w:rsidRPr="00AF2C59">
        <w:rPr>
          <w:b/>
          <w:i/>
          <w:iCs/>
        </w:rPr>
        <w:t>Gaillimhe</w:t>
      </w:r>
      <w:proofErr w:type="spellEnd"/>
      <w:r w:rsidRPr="00AF2C59">
        <w:rPr>
          <w:b/>
        </w:rPr>
        <w:t xml:space="preserve">), incluyendo </w:t>
      </w:r>
      <w:hyperlink r:id="rId96" w:tooltip="Connemara" w:history="1">
        <w:proofErr w:type="spellStart"/>
        <w:r w:rsidRPr="00AF2C59">
          <w:rPr>
            <w:rStyle w:val="Hipervnculo"/>
            <w:b/>
            <w:color w:val="auto"/>
            <w:u w:val="none"/>
          </w:rPr>
          <w:t>Connemara</w:t>
        </w:r>
        <w:proofErr w:type="spellEnd"/>
      </w:hyperlink>
      <w:r w:rsidRPr="00AF2C59">
        <w:rPr>
          <w:b/>
        </w:rPr>
        <w:t xml:space="preserve"> (</w:t>
      </w:r>
      <w:proofErr w:type="spellStart"/>
      <w:r w:rsidRPr="00AF2C59">
        <w:rPr>
          <w:b/>
          <w:i/>
          <w:iCs/>
        </w:rPr>
        <w:t>Conamara</w:t>
      </w:r>
      <w:proofErr w:type="spellEnd"/>
      <w:r w:rsidRPr="00AF2C59">
        <w:rPr>
          <w:b/>
        </w:rPr>
        <w:t xml:space="preserve">), las </w:t>
      </w:r>
      <w:hyperlink r:id="rId97" w:tooltip="Islas Aran" w:history="1">
        <w:r w:rsidRPr="00AF2C59">
          <w:rPr>
            <w:rStyle w:val="Hipervnculo"/>
            <w:b/>
            <w:color w:val="auto"/>
            <w:u w:val="none"/>
          </w:rPr>
          <w:t>Islas Aran</w:t>
        </w:r>
      </w:hyperlink>
      <w:r w:rsidRPr="00AF2C59">
        <w:rPr>
          <w:b/>
        </w:rPr>
        <w:t xml:space="preserve"> (</w:t>
      </w:r>
      <w:proofErr w:type="spellStart"/>
      <w:r w:rsidRPr="00AF2C59">
        <w:rPr>
          <w:b/>
          <w:i/>
          <w:iCs/>
        </w:rPr>
        <w:t>Oileáin</w:t>
      </w:r>
      <w:proofErr w:type="spellEnd"/>
      <w:r w:rsidRPr="00AF2C59">
        <w:rPr>
          <w:b/>
          <w:i/>
          <w:iCs/>
        </w:rPr>
        <w:t xml:space="preserve"> </w:t>
      </w:r>
      <w:proofErr w:type="spellStart"/>
      <w:r w:rsidRPr="00AF2C59">
        <w:rPr>
          <w:b/>
          <w:i/>
          <w:iCs/>
        </w:rPr>
        <w:t>Árann</w:t>
      </w:r>
      <w:proofErr w:type="spellEnd"/>
      <w:r w:rsidRPr="00AF2C59">
        <w:rPr>
          <w:b/>
        </w:rPr>
        <w:t xml:space="preserve">), </w:t>
      </w:r>
      <w:proofErr w:type="spellStart"/>
      <w:r w:rsidRPr="00AF2C59">
        <w:rPr>
          <w:b/>
        </w:rPr>
        <w:t>Carraroe</w:t>
      </w:r>
      <w:proofErr w:type="spellEnd"/>
      <w:r w:rsidRPr="00AF2C59">
        <w:rPr>
          <w:b/>
        </w:rPr>
        <w:t xml:space="preserve"> (</w:t>
      </w:r>
      <w:proofErr w:type="spellStart"/>
      <w:r w:rsidRPr="00AF2C59">
        <w:rPr>
          <w:b/>
          <w:i/>
          <w:iCs/>
        </w:rPr>
        <w:t>An</w:t>
      </w:r>
      <w:proofErr w:type="spellEnd"/>
      <w:r w:rsidRPr="00AF2C59">
        <w:rPr>
          <w:b/>
          <w:i/>
          <w:iCs/>
        </w:rPr>
        <w:t xml:space="preserve"> </w:t>
      </w:r>
      <w:proofErr w:type="spellStart"/>
      <w:r w:rsidRPr="00AF2C59">
        <w:rPr>
          <w:b/>
          <w:i/>
          <w:iCs/>
        </w:rPr>
        <w:t>Cheathrú</w:t>
      </w:r>
      <w:proofErr w:type="spellEnd"/>
      <w:r w:rsidRPr="00AF2C59">
        <w:rPr>
          <w:b/>
          <w:i/>
          <w:iCs/>
        </w:rPr>
        <w:t xml:space="preserve"> </w:t>
      </w:r>
      <w:proofErr w:type="spellStart"/>
      <w:r w:rsidRPr="00AF2C59">
        <w:rPr>
          <w:b/>
          <w:i/>
          <w:iCs/>
        </w:rPr>
        <w:t>Rua</w:t>
      </w:r>
      <w:proofErr w:type="spellEnd"/>
      <w:r w:rsidRPr="00AF2C59">
        <w:rPr>
          <w:b/>
        </w:rPr>
        <w:t xml:space="preserve">) y </w:t>
      </w:r>
      <w:proofErr w:type="spellStart"/>
      <w:r w:rsidRPr="00AF2C59">
        <w:rPr>
          <w:b/>
        </w:rPr>
        <w:t>Spiddal</w:t>
      </w:r>
      <w:proofErr w:type="spellEnd"/>
      <w:r w:rsidRPr="00AF2C59">
        <w:rPr>
          <w:b/>
        </w:rPr>
        <w:t xml:space="preserve"> (</w:t>
      </w:r>
      <w:proofErr w:type="spellStart"/>
      <w:r w:rsidRPr="00AF2C59">
        <w:rPr>
          <w:b/>
          <w:i/>
          <w:iCs/>
        </w:rPr>
        <w:t>An</w:t>
      </w:r>
      <w:proofErr w:type="spellEnd"/>
      <w:r w:rsidRPr="00AF2C59">
        <w:rPr>
          <w:b/>
          <w:i/>
          <w:iCs/>
        </w:rPr>
        <w:t xml:space="preserve"> </w:t>
      </w:r>
      <w:proofErr w:type="spellStart"/>
      <w:r w:rsidRPr="00AF2C59">
        <w:rPr>
          <w:b/>
          <w:i/>
          <w:iCs/>
        </w:rPr>
        <w:t>Spidéal</w:t>
      </w:r>
      <w:proofErr w:type="spellEnd"/>
      <w:r w:rsidRPr="00AF2C59">
        <w:rPr>
          <w:b/>
        </w:rPr>
        <w:t>)</w:t>
      </w:r>
    </w:p>
    <w:p w:rsidR="00AF2C59" w:rsidRPr="00AF2C59" w:rsidRDefault="00AF2C59" w:rsidP="00CF31E8">
      <w:pPr>
        <w:widowControl/>
        <w:numPr>
          <w:ilvl w:val="0"/>
          <w:numId w:val="1"/>
        </w:numPr>
        <w:autoSpaceDE/>
        <w:autoSpaceDN/>
        <w:adjustRightInd/>
        <w:jc w:val="both"/>
        <w:rPr>
          <w:b/>
        </w:rPr>
      </w:pPr>
      <w:r w:rsidRPr="00AF2C59">
        <w:rPr>
          <w:b/>
        </w:rPr>
        <w:t xml:space="preserve">en la costa oeste del </w:t>
      </w:r>
      <w:hyperlink r:id="rId98" w:tooltip="Condado de Donegal" w:history="1">
        <w:r w:rsidRPr="00AF2C59">
          <w:rPr>
            <w:rStyle w:val="Hipervnculo"/>
            <w:b/>
            <w:color w:val="auto"/>
            <w:u w:val="none"/>
          </w:rPr>
          <w:t>Condado de Donegal</w:t>
        </w:r>
      </w:hyperlink>
      <w:r w:rsidRPr="00AF2C59">
        <w:rPr>
          <w:b/>
        </w:rPr>
        <w:t xml:space="preserve"> (</w:t>
      </w:r>
      <w:proofErr w:type="spellStart"/>
      <w:r w:rsidRPr="00AF2C59">
        <w:rPr>
          <w:b/>
          <w:i/>
          <w:iCs/>
        </w:rPr>
        <w:t>Contae</w:t>
      </w:r>
      <w:proofErr w:type="spellEnd"/>
      <w:r w:rsidRPr="00AF2C59">
        <w:rPr>
          <w:b/>
          <w:i/>
          <w:iCs/>
        </w:rPr>
        <w:t xml:space="preserve"> </w:t>
      </w:r>
      <w:proofErr w:type="spellStart"/>
      <w:r w:rsidRPr="00AF2C59">
        <w:rPr>
          <w:b/>
          <w:i/>
          <w:iCs/>
        </w:rPr>
        <w:t>Dhún</w:t>
      </w:r>
      <w:proofErr w:type="spellEnd"/>
      <w:r w:rsidRPr="00AF2C59">
        <w:rPr>
          <w:b/>
          <w:i/>
          <w:iCs/>
        </w:rPr>
        <w:t xml:space="preserve"> </w:t>
      </w:r>
      <w:proofErr w:type="spellStart"/>
      <w:r w:rsidRPr="00AF2C59">
        <w:rPr>
          <w:b/>
          <w:i/>
          <w:iCs/>
        </w:rPr>
        <w:t>na</w:t>
      </w:r>
      <w:proofErr w:type="spellEnd"/>
      <w:r w:rsidRPr="00AF2C59">
        <w:rPr>
          <w:b/>
          <w:i/>
          <w:iCs/>
        </w:rPr>
        <w:t xml:space="preserve"> </w:t>
      </w:r>
      <w:proofErr w:type="spellStart"/>
      <w:r w:rsidRPr="00AF2C59">
        <w:rPr>
          <w:b/>
          <w:i/>
          <w:iCs/>
        </w:rPr>
        <w:t>nGall</w:t>
      </w:r>
      <w:proofErr w:type="spellEnd"/>
      <w:r w:rsidRPr="00AF2C59">
        <w:rPr>
          <w:b/>
        </w:rPr>
        <w:t>); en la parte con</w:t>
      </w:r>
      <w:r w:rsidRPr="00AF2C59">
        <w:rPr>
          <w:b/>
        </w:rPr>
        <w:t>o</w:t>
      </w:r>
      <w:r w:rsidRPr="00AF2C59">
        <w:rPr>
          <w:b/>
        </w:rPr>
        <w:t xml:space="preserve">cida como </w:t>
      </w:r>
      <w:hyperlink r:id="rId99" w:tooltip="Tyrconnell" w:history="1">
        <w:proofErr w:type="spellStart"/>
        <w:r w:rsidRPr="00AF2C59">
          <w:rPr>
            <w:rStyle w:val="Hipervnculo"/>
            <w:b/>
            <w:color w:val="auto"/>
            <w:u w:val="none"/>
          </w:rPr>
          <w:t>Tyrconnell</w:t>
        </w:r>
        <w:proofErr w:type="spellEnd"/>
      </w:hyperlink>
      <w:r w:rsidRPr="00AF2C59">
        <w:rPr>
          <w:b/>
        </w:rPr>
        <w:t xml:space="preserve"> (</w:t>
      </w:r>
      <w:proofErr w:type="spellStart"/>
      <w:r w:rsidRPr="00AF2C59">
        <w:rPr>
          <w:b/>
          <w:i/>
          <w:iCs/>
        </w:rPr>
        <w:t>Tír</w:t>
      </w:r>
      <w:proofErr w:type="spellEnd"/>
      <w:r w:rsidRPr="00AF2C59">
        <w:rPr>
          <w:b/>
          <w:i/>
          <w:iCs/>
        </w:rPr>
        <w:t xml:space="preserve"> </w:t>
      </w:r>
      <w:proofErr w:type="spellStart"/>
      <w:r w:rsidRPr="00AF2C59">
        <w:rPr>
          <w:b/>
          <w:i/>
          <w:iCs/>
        </w:rPr>
        <w:t>Chonaill</w:t>
      </w:r>
      <w:proofErr w:type="spellEnd"/>
      <w:r w:rsidRPr="00AF2C59">
        <w:rPr>
          <w:b/>
        </w:rPr>
        <w:t>)</w:t>
      </w:r>
    </w:p>
    <w:p w:rsidR="00AF2C59" w:rsidRPr="00AF2C59" w:rsidRDefault="00AF2C59" w:rsidP="00CF31E8">
      <w:pPr>
        <w:widowControl/>
        <w:numPr>
          <w:ilvl w:val="0"/>
          <w:numId w:val="1"/>
        </w:numPr>
        <w:autoSpaceDE/>
        <w:autoSpaceDN/>
        <w:adjustRightInd/>
        <w:jc w:val="both"/>
        <w:rPr>
          <w:b/>
        </w:rPr>
      </w:pPr>
      <w:r w:rsidRPr="00AF2C59">
        <w:rPr>
          <w:b/>
        </w:rPr>
        <w:t xml:space="preserve">la </w:t>
      </w:r>
      <w:hyperlink r:id="rId100" w:tooltip="Península de Dingle" w:history="1">
        <w:r w:rsidRPr="00AF2C59">
          <w:rPr>
            <w:rStyle w:val="Hipervnculo"/>
            <w:b/>
            <w:color w:val="auto"/>
            <w:u w:val="none"/>
          </w:rPr>
          <w:t xml:space="preserve">península de </w:t>
        </w:r>
        <w:proofErr w:type="spellStart"/>
        <w:r w:rsidRPr="00AF2C59">
          <w:rPr>
            <w:rStyle w:val="Hipervnculo"/>
            <w:b/>
            <w:color w:val="auto"/>
            <w:u w:val="none"/>
          </w:rPr>
          <w:t>Dingle</w:t>
        </w:r>
        <w:proofErr w:type="spellEnd"/>
      </w:hyperlink>
      <w:r w:rsidRPr="00AF2C59">
        <w:rPr>
          <w:b/>
        </w:rPr>
        <w:t xml:space="preserve"> (</w:t>
      </w:r>
      <w:r w:rsidRPr="00AF2C59">
        <w:rPr>
          <w:b/>
          <w:i/>
          <w:iCs/>
        </w:rPr>
        <w:t xml:space="preserve">Corca </w:t>
      </w:r>
      <w:proofErr w:type="spellStart"/>
      <w:r w:rsidRPr="00AF2C59">
        <w:rPr>
          <w:b/>
          <w:i/>
          <w:iCs/>
        </w:rPr>
        <w:t>Dhuibhne</w:t>
      </w:r>
      <w:proofErr w:type="spellEnd"/>
      <w:r w:rsidRPr="00AF2C59">
        <w:rPr>
          <w:b/>
        </w:rPr>
        <w:t xml:space="preserve">) en el </w:t>
      </w:r>
      <w:hyperlink r:id="rId101" w:tooltip="Condado de Kerry" w:history="1">
        <w:r w:rsidRPr="00AF2C59">
          <w:rPr>
            <w:rStyle w:val="Hipervnculo"/>
            <w:b/>
            <w:color w:val="auto"/>
            <w:u w:val="none"/>
          </w:rPr>
          <w:t>Condado de Kerry</w:t>
        </w:r>
      </w:hyperlink>
      <w:r w:rsidRPr="00AF2C59">
        <w:rPr>
          <w:b/>
        </w:rPr>
        <w:t xml:space="preserve"> (</w:t>
      </w:r>
      <w:proofErr w:type="spellStart"/>
      <w:r w:rsidRPr="00AF2C59">
        <w:rPr>
          <w:b/>
          <w:i/>
          <w:iCs/>
        </w:rPr>
        <w:t>Contae</w:t>
      </w:r>
      <w:proofErr w:type="spellEnd"/>
      <w:r w:rsidRPr="00AF2C59">
        <w:rPr>
          <w:b/>
          <w:i/>
          <w:iCs/>
        </w:rPr>
        <w:t xml:space="preserve"> </w:t>
      </w:r>
      <w:proofErr w:type="spellStart"/>
      <w:r w:rsidRPr="00AF2C59">
        <w:rPr>
          <w:b/>
          <w:i/>
          <w:iCs/>
        </w:rPr>
        <w:t>Chiarraí</w:t>
      </w:r>
      <w:proofErr w:type="spellEnd"/>
      <w:r w:rsidRPr="00AF2C59">
        <w:rPr>
          <w:b/>
        </w:rPr>
        <w:t>).</w:t>
      </w:r>
    </w:p>
    <w:p w:rsidR="00C56582" w:rsidRDefault="00C56582" w:rsidP="00AF2C59">
      <w:pPr>
        <w:pStyle w:val="NormalWeb"/>
        <w:spacing w:before="0" w:beforeAutospacing="0" w:after="0" w:afterAutospacing="0"/>
        <w:jc w:val="both"/>
        <w:rPr>
          <w:rFonts w:ascii="Arial" w:hAnsi="Arial" w:cs="Arial"/>
          <w:b/>
        </w:rPr>
      </w:pPr>
    </w:p>
    <w:p w:rsidR="00AF2C59" w:rsidRP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Existen algunas más pequeñas en:</w:t>
      </w:r>
    </w:p>
    <w:tbl>
      <w:tblPr>
        <w:tblW w:w="0" w:type="auto"/>
        <w:tblCellSpacing w:w="15" w:type="dxa"/>
        <w:tblCellMar>
          <w:top w:w="15" w:type="dxa"/>
          <w:left w:w="15" w:type="dxa"/>
          <w:bottom w:w="15" w:type="dxa"/>
          <w:right w:w="15" w:type="dxa"/>
        </w:tblCellMar>
        <w:tblLook w:val="04A0"/>
      </w:tblPr>
      <w:tblGrid>
        <w:gridCol w:w="1209"/>
        <w:gridCol w:w="2369"/>
      </w:tblGrid>
      <w:tr w:rsidR="00AF2C59" w:rsidRPr="00AF2C59" w:rsidTr="00AF2C59">
        <w:trPr>
          <w:tblCellSpacing w:w="15" w:type="dxa"/>
        </w:trPr>
        <w:tc>
          <w:tcPr>
            <w:tcW w:w="0" w:type="auto"/>
            <w:vAlign w:val="center"/>
            <w:hideMark/>
          </w:tcPr>
          <w:p w:rsidR="00AF2C59" w:rsidRPr="00AF2C59" w:rsidRDefault="00AF2C59" w:rsidP="00AF2C59">
            <w:pPr>
              <w:jc w:val="both"/>
              <w:rPr>
                <w:b/>
                <w:bCs/>
              </w:rPr>
            </w:pPr>
            <w:r w:rsidRPr="00AF2C59">
              <w:rPr>
                <w:b/>
                <w:bCs/>
              </w:rPr>
              <w:t>Inglés</w:t>
            </w:r>
          </w:p>
        </w:tc>
        <w:tc>
          <w:tcPr>
            <w:tcW w:w="0" w:type="auto"/>
            <w:vAlign w:val="center"/>
            <w:hideMark/>
          </w:tcPr>
          <w:p w:rsidR="00AF2C59" w:rsidRPr="00AF2C59" w:rsidRDefault="00AF2C59" w:rsidP="00AF2C59">
            <w:pPr>
              <w:jc w:val="both"/>
              <w:rPr>
                <w:b/>
                <w:bCs/>
              </w:rPr>
            </w:pPr>
            <w:r w:rsidRPr="00AF2C59">
              <w:rPr>
                <w:b/>
                <w:bCs/>
              </w:rPr>
              <w:t>Irlandés</w:t>
            </w:r>
          </w:p>
        </w:tc>
      </w:tr>
      <w:tr w:rsidR="00AF2C59" w:rsidRPr="00AF2C59" w:rsidTr="00AF2C59">
        <w:trPr>
          <w:tblCellSpacing w:w="15" w:type="dxa"/>
        </w:trPr>
        <w:tc>
          <w:tcPr>
            <w:tcW w:w="0" w:type="auto"/>
            <w:vAlign w:val="center"/>
            <w:hideMark/>
          </w:tcPr>
          <w:p w:rsidR="00AF2C59" w:rsidRPr="00AF2C59" w:rsidRDefault="00AF2C59" w:rsidP="00AF2C59">
            <w:pPr>
              <w:jc w:val="both"/>
              <w:rPr>
                <w:b/>
              </w:rPr>
            </w:pPr>
            <w:hyperlink r:id="rId102" w:tooltip="Condado de Mayo" w:history="1">
              <w:r w:rsidRPr="00AF2C59">
                <w:rPr>
                  <w:rStyle w:val="Hipervnculo"/>
                  <w:b/>
                  <w:color w:val="auto"/>
                  <w:u w:val="none"/>
                </w:rPr>
                <w:t>Mayo</w:t>
              </w:r>
            </w:hyperlink>
          </w:p>
        </w:tc>
        <w:tc>
          <w:tcPr>
            <w:tcW w:w="0" w:type="auto"/>
            <w:vAlign w:val="center"/>
            <w:hideMark/>
          </w:tcPr>
          <w:p w:rsidR="00AF2C59" w:rsidRPr="00AF2C59" w:rsidRDefault="00AF2C59" w:rsidP="00AF2C59">
            <w:pPr>
              <w:jc w:val="both"/>
              <w:rPr>
                <w:b/>
              </w:rPr>
            </w:pPr>
            <w:proofErr w:type="spellStart"/>
            <w:r w:rsidRPr="00AF2C59">
              <w:rPr>
                <w:b/>
              </w:rPr>
              <w:t>Contae</w:t>
            </w:r>
            <w:proofErr w:type="spellEnd"/>
            <w:r w:rsidRPr="00AF2C59">
              <w:rPr>
                <w:b/>
              </w:rPr>
              <w:t xml:space="preserve"> </w:t>
            </w:r>
            <w:proofErr w:type="spellStart"/>
            <w:r w:rsidRPr="00AF2C59">
              <w:rPr>
                <w:b/>
              </w:rPr>
              <w:t>Mhaigh</w:t>
            </w:r>
            <w:proofErr w:type="spellEnd"/>
            <w:r w:rsidRPr="00AF2C59">
              <w:rPr>
                <w:b/>
              </w:rPr>
              <w:t xml:space="preserve"> </w:t>
            </w:r>
            <w:proofErr w:type="spellStart"/>
            <w:r w:rsidRPr="00AF2C59">
              <w:rPr>
                <w:b/>
              </w:rPr>
              <w:t>Eo</w:t>
            </w:r>
            <w:proofErr w:type="spellEnd"/>
          </w:p>
        </w:tc>
      </w:tr>
      <w:tr w:rsidR="00AF2C59" w:rsidRPr="00AF2C59" w:rsidTr="00AF2C59">
        <w:trPr>
          <w:tblCellSpacing w:w="15" w:type="dxa"/>
        </w:trPr>
        <w:tc>
          <w:tcPr>
            <w:tcW w:w="0" w:type="auto"/>
            <w:vAlign w:val="center"/>
            <w:hideMark/>
          </w:tcPr>
          <w:p w:rsidR="00AF2C59" w:rsidRPr="00AF2C59" w:rsidRDefault="00AF2C59" w:rsidP="00AF2C59">
            <w:pPr>
              <w:jc w:val="both"/>
              <w:rPr>
                <w:b/>
              </w:rPr>
            </w:pPr>
            <w:hyperlink r:id="rId103" w:tooltip="Condado de Meath" w:history="1">
              <w:r w:rsidRPr="00AF2C59">
                <w:rPr>
                  <w:rStyle w:val="Hipervnculo"/>
                  <w:b/>
                  <w:color w:val="auto"/>
                  <w:u w:val="none"/>
                </w:rPr>
                <w:t>Meath</w:t>
              </w:r>
            </w:hyperlink>
          </w:p>
        </w:tc>
        <w:tc>
          <w:tcPr>
            <w:tcW w:w="0" w:type="auto"/>
            <w:vAlign w:val="center"/>
            <w:hideMark/>
          </w:tcPr>
          <w:p w:rsidR="00AF2C59" w:rsidRPr="00AF2C59" w:rsidRDefault="00AF2C59" w:rsidP="00AF2C59">
            <w:pPr>
              <w:jc w:val="both"/>
              <w:rPr>
                <w:b/>
              </w:rPr>
            </w:pPr>
            <w:proofErr w:type="spellStart"/>
            <w:r w:rsidRPr="00AF2C59">
              <w:rPr>
                <w:b/>
              </w:rPr>
              <w:t>Contae</w:t>
            </w:r>
            <w:proofErr w:type="spellEnd"/>
            <w:r w:rsidRPr="00AF2C59">
              <w:rPr>
                <w:b/>
              </w:rPr>
              <w:t xml:space="preserve"> </w:t>
            </w:r>
            <w:proofErr w:type="spellStart"/>
            <w:r w:rsidRPr="00AF2C59">
              <w:rPr>
                <w:b/>
              </w:rPr>
              <w:t>na</w:t>
            </w:r>
            <w:proofErr w:type="spellEnd"/>
            <w:r w:rsidRPr="00AF2C59">
              <w:rPr>
                <w:b/>
              </w:rPr>
              <w:t xml:space="preserve"> Mí</w:t>
            </w:r>
          </w:p>
        </w:tc>
      </w:tr>
      <w:tr w:rsidR="00AF2C59" w:rsidRPr="00AF2C59" w:rsidTr="00AF2C59">
        <w:trPr>
          <w:tblCellSpacing w:w="15" w:type="dxa"/>
        </w:trPr>
        <w:tc>
          <w:tcPr>
            <w:tcW w:w="0" w:type="auto"/>
            <w:vAlign w:val="center"/>
            <w:hideMark/>
          </w:tcPr>
          <w:p w:rsidR="00AF2C59" w:rsidRPr="00AF2C59" w:rsidRDefault="00AF2C59" w:rsidP="00AF2C59">
            <w:pPr>
              <w:jc w:val="both"/>
              <w:rPr>
                <w:b/>
              </w:rPr>
            </w:pPr>
            <w:hyperlink r:id="rId104" w:tooltip="Condado de Waterford" w:history="1">
              <w:r w:rsidRPr="00AF2C59">
                <w:rPr>
                  <w:rStyle w:val="Hipervnculo"/>
                  <w:b/>
                  <w:color w:val="auto"/>
                  <w:u w:val="none"/>
                </w:rPr>
                <w:t>Waterford</w:t>
              </w:r>
            </w:hyperlink>
          </w:p>
        </w:tc>
        <w:tc>
          <w:tcPr>
            <w:tcW w:w="0" w:type="auto"/>
            <w:vAlign w:val="center"/>
            <w:hideMark/>
          </w:tcPr>
          <w:p w:rsidR="00AF2C59" w:rsidRPr="00AF2C59" w:rsidRDefault="00AF2C59" w:rsidP="00AF2C59">
            <w:pPr>
              <w:jc w:val="both"/>
              <w:rPr>
                <w:b/>
              </w:rPr>
            </w:pPr>
            <w:proofErr w:type="spellStart"/>
            <w:r w:rsidRPr="00AF2C59">
              <w:rPr>
                <w:b/>
              </w:rPr>
              <w:t>Contae</w:t>
            </w:r>
            <w:proofErr w:type="spellEnd"/>
            <w:r w:rsidRPr="00AF2C59">
              <w:rPr>
                <w:b/>
              </w:rPr>
              <w:t xml:space="preserve"> </w:t>
            </w:r>
            <w:proofErr w:type="spellStart"/>
            <w:r w:rsidRPr="00AF2C59">
              <w:rPr>
                <w:b/>
              </w:rPr>
              <w:t>Phort</w:t>
            </w:r>
            <w:proofErr w:type="spellEnd"/>
            <w:r w:rsidRPr="00AF2C59">
              <w:rPr>
                <w:b/>
              </w:rPr>
              <w:t xml:space="preserve"> </w:t>
            </w:r>
            <w:proofErr w:type="spellStart"/>
            <w:r w:rsidRPr="00AF2C59">
              <w:rPr>
                <w:b/>
              </w:rPr>
              <w:t>Láirge</w:t>
            </w:r>
            <w:proofErr w:type="spellEnd"/>
          </w:p>
        </w:tc>
      </w:tr>
      <w:tr w:rsidR="00AF2C59" w:rsidRPr="00AF2C59" w:rsidTr="00AF2C59">
        <w:trPr>
          <w:tblCellSpacing w:w="15" w:type="dxa"/>
        </w:trPr>
        <w:tc>
          <w:tcPr>
            <w:tcW w:w="0" w:type="auto"/>
            <w:vAlign w:val="center"/>
            <w:hideMark/>
          </w:tcPr>
          <w:p w:rsidR="00AF2C59" w:rsidRPr="00AF2C59" w:rsidRDefault="00AF2C59" w:rsidP="00AF2C59">
            <w:pPr>
              <w:jc w:val="both"/>
              <w:rPr>
                <w:b/>
              </w:rPr>
            </w:pPr>
            <w:hyperlink r:id="rId105" w:tooltip="Condado de Cork" w:history="1">
              <w:r w:rsidRPr="00AF2C59">
                <w:rPr>
                  <w:rStyle w:val="Hipervnculo"/>
                  <w:b/>
                  <w:color w:val="auto"/>
                  <w:u w:val="none"/>
                </w:rPr>
                <w:t>Cork</w:t>
              </w:r>
            </w:hyperlink>
          </w:p>
        </w:tc>
        <w:tc>
          <w:tcPr>
            <w:tcW w:w="0" w:type="auto"/>
            <w:vAlign w:val="center"/>
            <w:hideMark/>
          </w:tcPr>
          <w:p w:rsidR="00AF2C59" w:rsidRPr="00AF2C59" w:rsidRDefault="00AF2C59" w:rsidP="00AF2C59">
            <w:pPr>
              <w:jc w:val="both"/>
              <w:rPr>
                <w:b/>
              </w:rPr>
            </w:pPr>
            <w:proofErr w:type="spellStart"/>
            <w:r w:rsidRPr="00AF2C59">
              <w:rPr>
                <w:b/>
              </w:rPr>
              <w:t>Contae</w:t>
            </w:r>
            <w:proofErr w:type="spellEnd"/>
            <w:r w:rsidRPr="00AF2C59">
              <w:rPr>
                <w:b/>
              </w:rPr>
              <w:t xml:space="preserve"> </w:t>
            </w:r>
            <w:proofErr w:type="spellStart"/>
            <w:r w:rsidRPr="00AF2C59">
              <w:rPr>
                <w:b/>
              </w:rPr>
              <w:t>Chorcaí</w:t>
            </w:r>
            <w:proofErr w:type="spellEnd"/>
          </w:p>
        </w:tc>
      </w:tr>
    </w:tbl>
    <w:p w:rsidR="00C56582" w:rsidRDefault="00C56582" w:rsidP="00AF2C59">
      <w:pPr>
        <w:pStyle w:val="NormalWeb"/>
        <w:spacing w:before="0" w:beforeAutospacing="0" w:after="0" w:afterAutospacing="0"/>
        <w:jc w:val="both"/>
        <w:rPr>
          <w:rFonts w:ascii="Arial" w:hAnsi="Arial" w:cs="Arial"/>
          <w:b/>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Para resumir el alcance de su supervivencia:</w:t>
      </w:r>
      <w:hyperlink r:id="rId106" w:anchor="cite_note-26" w:history="1">
        <w:r w:rsidRPr="00AF2C59">
          <w:rPr>
            <w:rStyle w:val="Hipervnculo"/>
            <w:rFonts w:ascii="Arial" w:hAnsi="Arial" w:cs="Arial"/>
            <w:b/>
            <w:color w:val="auto"/>
            <w:u w:val="none"/>
            <w:vertAlign w:val="superscript"/>
          </w:rPr>
          <w:t>26</w:t>
        </w:r>
      </w:hyperlink>
      <w:r w:rsidRPr="00AF2C59">
        <w:rPr>
          <w:rFonts w:ascii="Arial" w:hAnsi="Arial" w:cs="Arial"/>
          <w:b/>
        </w:rPr>
        <w:t xml:space="preserve"> el irlandés permanece como una lengua vernácula en las siguientes áreas: sur de </w:t>
      </w:r>
      <w:proofErr w:type="spellStart"/>
      <w:r w:rsidRPr="00AF2C59">
        <w:rPr>
          <w:rFonts w:ascii="Arial" w:hAnsi="Arial" w:cs="Arial"/>
          <w:b/>
        </w:rPr>
        <w:t>Connemara</w:t>
      </w:r>
      <w:proofErr w:type="spellEnd"/>
      <w:r w:rsidRPr="00AF2C59">
        <w:rPr>
          <w:rFonts w:ascii="Arial" w:hAnsi="Arial" w:cs="Arial"/>
          <w:b/>
        </w:rPr>
        <w:t xml:space="preserve">, desde un punto occidental de </w:t>
      </w:r>
      <w:proofErr w:type="spellStart"/>
      <w:r w:rsidRPr="00AF2C59">
        <w:rPr>
          <w:rFonts w:ascii="Arial" w:hAnsi="Arial" w:cs="Arial"/>
          <w:b/>
        </w:rPr>
        <w:t>Spi</w:t>
      </w:r>
      <w:r w:rsidRPr="00AF2C59">
        <w:rPr>
          <w:rFonts w:ascii="Arial" w:hAnsi="Arial" w:cs="Arial"/>
          <w:b/>
        </w:rPr>
        <w:t>d</w:t>
      </w:r>
      <w:r w:rsidRPr="00AF2C59">
        <w:rPr>
          <w:rFonts w:ascii="Arial" w:hAnsi="Arial" w:cs="Arial"/>
          <w:b/>
        </w:rPr>
        <w:lastRenderedPageBreak/>
        <w:t>dal</w:t>
      </w:r>
      <w:proofErr w:type="spellEnd"/>
      <w:r w:rsidRPr="00AF2C59">
        <w:rPr>
          <w:rFonts w:ascii="Arial" w:hAnsi="Arial" w:cs="Arial"/>
          <w:b/>
        </w:rPr>
        <w:t xml:space="preserve">, cubriendo </w:t>
      </w:r>
      <w:proofErr w:type="spellStart"/>
      <w:r w:rsidRPr="00AF2C59">
        <w:rPr>
          <w:rFonts w:ascii="Arial" w:hAnsi="Arial" w:cs="Arial"/>
          <w:b/>
        </w:rPr>
        <w:t>Inverin</w:t>
      </w:r>
      <w:proofErr w:type="spellEnd"/>
      <w:r w:rsidRPr="00AF2C59">
        <w:rPr>
          <w:rFonts w:ascii="Arial" w:hAnsi="Arial" w:cs="Arial"/>
          <w:b/>
        </w:rPr>
        <w:t xml:space="preserve">, </w:t>
      </w:r>
      <w:proofErr w:type="spellStart"/>
      <w:r w:rsidRPr="00AF2C59">
        <w:rPr>
          <w:rFonts w:ascii="Arial" w:hAnsi="Arial" w:cs="Arial"/>
          <w:b/>
        </w:rPr>
        <w:t>Carraroe</w:t>
      </w:r>
      <w:proofErr w:type="spellEnd"/>
      <w:r w:rsidRPr="00AF2C59">
        <w:rPr>
          <w:rFonts w:ascii="Arial" w:hAnsi="Arial" w:cs="Arial"/>
          <w:b/>
        </w:rPr>
        <w:t xml:space="preserve">, </w:t>
      </w:r>
      <w:proofErr w:type="spellStart"/>
      <w:r w:rsidRPr="00AF2C59">
        <w:rPr>
          <w:rFonts w:ascii="Arial" w:hAnsi="Arial" w:cs="Arial"/>
          <w:b/>
        </w:rPr>
        <w:t>Ro</w:t>
      </w:r>
      <w:r w:rsidRPr="00AF2C59">
        <w:rPr>
          <w:rFonts w:ascii="Arial" w:hAnsi="Arial" w:cs="Arial"/>
          <w:b/>
        </w:rPr>
        <w:t>s</w:t>
      </w:r>
      <w:r w:rsidRPr="00AF2C59">
        <w:rPr>
          <w:rFonts w:ascii="Arial" w:hAnsi="Arial" w:cs="Arial"/>
          <w:b/>
        </w:rPr>
        <w:t>muck</w:t>
      </w:r>
      <w:proofErr w:type="spellEnd"/>
      <w:r w:rsidRPr="00AF2C59">
        <w:rPr>
          <w:rFonts w:ascii="Arial" w:hAnsi="Arial" w:cs="Arial"/>
          <w:b/>
        </w:rPr>
        <w:t xml:space="preserve"> y las islas; las islas Aran; noreste de Donegal en el área alrededor de </w:t>
      </w:r>
      <w:proofErr w:type="spellStart"/>
      <w:r w:rsidRPr="00AF2C59">
        <w:rPr>
          <w:rFonts w:ascii="Arial" w:hAnsi="Arial" w:cs="Arial"/>
          <w:b/>
        </w:rPr>
        <w:t>Gweedore</w:t>
      </w:r>
      <w:proofErr w:type="spellEnd"/>
      <w:r w:rsidRPr="00AF2C59">
        <w:rPr>
          <w:rFonts w:ascii="Arial" w:hAnsi="Arial" w:cs="Arial"/>
          <w:b/>
        </w:rPr>
        <w:t xml:space="preserve">, incluyendo </w:t>
      </w:r>
      <w:proofErr w:type="spellStart"/>
      <w:r w:rsidRPr="00AF2C59">
        <w:rPr>
          <w:rFonts w:ascii="Arial" w:hAnsi="Arial" w:cs="Arial"/>
          <w:b/>
        </w:rPr>
        <w:t>Rann</w:t>
      </w:r>
      <w:r w:rsidRPr="00AF2C59">
        <w:rPr>
          <w:rFonts w:ascii="Arial" w:hAnsi="Arial" w:cs="Arial"/>
          <w:b/>
        </w:rPr>
        <w:t>a</w:t>
      </w:r>
      <w:r w:rsidRPr="00AF2C59">
        <w:rPr>
          <w:rFonts w:ascii="Arial" w:hAnsi="Arial" w:cs="Arial"/>
          <w:b/>
        </w:rPr>
        <w:t>fast</w:t>
      </w:r>
      <w:proofErr w:type="spellEnd"/>
      <w:r w:rsidRPr="00AF2C59">
        <w:rPr>
          <w:rFonts w:ascii="Arial" w:hAnsi="Arial" w:cs="Arial"/>
          <w:b/>
        </w:rPr>
        <w:t xml:space="preserve">, </w:t>
      </w:r>
      <w:proofErr w:type="spellStart"/>
      <w:r w:rsidRPr="00AF2C59">
        <w:rPr>
          <w:rFonts w:ascii="Arial" w:hAnsi="Arial" w:cs="Arial"/>
          <w:b/>
        </w:rPr>
        <w:t>Gortahork</w:t>
      </w:r>
      <w:proofErr w:type="spellEnd"/>
      <w:r w:rsidRPr="00AF2C59">
        <w:rPr>
          <w:rFonts w:ascii="Arial" w:hAnsi="Arial" w:cs="Arial"/>
          <w:b/>
        </w:rPr>
        <w:t xml:space="preserve">, los pueblos circundantes y la isla Tory; en el pueblo de </w:t>
      </w:r>
      <w:proofErr w:type="spellStart"/>
      <w:r w:rsidRPr="00AF2C59">
        <w:rPr>
          <w:rFonts w:ascii="Arial" w:hAnsi="Arial" w:cs="Arial"/>
          <w:b/>
        </w:rPr>
        <w:t>Rathcarne</w:t>
      </w:r>
      <w:proofErr w:type="spellEnd"/>
      <w:r w:rsidRPr="00AF2C59">
        <w:rPr>
          <w:rFonts w:ascii="Arial" w:hAnsi="Arial" w:cs="Arial"/>
          <w:b/>
        </w:rPr>
        <w:t>, Condado de Meath.</w:t>
      </w:r>
    </w:p>
    <w:p w:rsidR="00C56582" w:rsidRPr="00AF2C59" w:rsidRDefault="00C56582" w:rsidP="00AF2C59">
      <w:pPr>
        <w:pStyle w:val="NormalWeb"/>
        <w:spacing w:before="0" w:beforeAutospacing="0" w:after="0" w:afterAutospacing="0"/>
        <w:jc w:val="both"/>
        <w:rPr>
          <w:rFonts w:ascii="Arial" w:hAnsi="Arial" w:cs="Arial"/>
          <w:b/>
        </w:rPr>
      </w:pPr>
    </w:p>
    <w:p w:rsidR="00AF2C59" w:rsidRDefault="00AF2C59" w:rsidP="00AF2C59">
      <w:pPr>
        <w:pStyle w:val="NormalWeb"/>
        <w:spacing w:before="0" w:beforeAutospacing="0" w:after="0" w:afterAutospacing="0"/>
        <w:jc w:val="both"/>
        <w:rPr>
          <w:rFonts w:ascii="Arial" w:hAnsi="Arial" w:cs="Arial"/>
          <w:b/>
        </w:rPr>
      </w:pPr>
      <w:hyperlink r:id="rId107" w:tooltip="Gweedore" w:history="1">
        <w:proofErr w:type="spellStart"/>
        <w:r w:rsidRPr="00AF2C59">
          <w:rPr>
            <w:rStyle w:val="Hipervnculo"/>
            <w:rFonts w:ascii="Arial" w:hAnsi="Arial" w:cs="Arial"/>
            <w:b/>
            <w:color w:val="auto"/>
            <w:u w:val="none"/>
          </w:rPr>
          <w:t>Gweedore</w:t>
        </w:r>
        <w:proofErr w:type="spellEnd"/>
      </w:hyperlink>
      <w:r w:rsidRPr="00AF2C59">
        <w:rPr>
          <w:rFonts w:ascii="Arial" w:hAnsi="Arial" w:cs="Arial"/>
          <w:b/>
        </w:rPr>
        <w:t xml:space="preserve"> (</w:t>
      </w:r>
      <w:proofErr w:type="spellStart"/>
      <w:r w:rsidRPr="00AF2C59">
        <w:rPr>
          <w:rFonts w:ascii="Arial" w:hAnsi="Arial" w:cs="Arial"/>
          <w:b/>
          <w:i/>
          <w:iCs/>
        </w:rPr>
        <w:t>Gaoth</w:t>
      </w:r>
      <w:proofErr w:type="spellEnd"/>
      <w:r w:rsidRPr="00AF2C59">
        <w:rPr>
          <w:rFonts w:ascii="Arial" w:hAnsi="Arial" w:cs="Arial"/>
          <w:b/>
          <w:i/>
          <w:iCs/>
        </w:rPr>
        <w:t xml:space="preserve"> </w:t>
      </w:r>
      <w:proofErr w:type="spellStart"/>
      <w:r w:rsidRPr="00AF2C59">
        <w:rPr>
          <w:rFonts w:ascii="Arial" w:hAnsi="Arial" w:cs="Arial"/>
          <w:b/>
          <w:i/>
          <w:iCs/>
        </w:rPr>
        <w:t>Dobhair</w:t>
      </w:r>
      <w:proofErr w:type="spellEnd"/>
      <w:r w:rsidRPr="00AF2C59">
        <w:rPr>
          <w:rFonts w:ascii="Arial" w:hAnsi="Arial" w:cs="Arial"/>
          <w:b/>
        </w:rPr>
        <w:t xml:space="preserve">), Condado de Donegal, es el distrito </w:t>
      </w:r>
      <w:proofErr w:type="spellStart"/>
      <w:r w:rsidRPr="00AF2C59">
        <w:rPr>
          <w:rFonts w:ascii="Arial" w:hAnsi="Arial" w:cs="Arial"/>
          <w:b/>
        </w:rPr>
        <w:t>Gaeltacht</w:t>
      </w:r>
      <w:proofErr w:type="spellEnd"/>
      <w:r w:rsidRPr="00AF2C59">
        <w:rPr>
          <w:rFonts w:ascii="Arial" w:hAnsi="Arial" w:cs="Arial"/>
          <w:b/>
        </w:rPr>
        <w:t xml:space="preserve"> más grande de Irlanda.</w:t>
      </w:r>
    </w:p>
    <w:p w:rsidR="00C56582" w:rsidRPr="00AF2C59" w:rsidRDefault="00C56582" w:rsidP="00AF2C59">
      <w:pPr>
        <w:pStyle w:val="NormalWeb"/>
        <w:spacing w:before="0" w:beforeAutospacing="0" w:after="0" w:afterAutospacing="0"/>
        <w:jc w:val="both"/>
        <w:rPr>
          <w:rFonts w:ascii="Arial" w:hAnsi="Arial" w:cs="Arial"/>
          <w:b/>
        </w:rPr>
      </w:pPr>
    </w:p>
    <w:p w:rsidR="00AF2C59" w:rsidRP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Las áreas </w:t>
      </w:r>
      <w:proofErr w:type="spellStart"/>
      <w:r w:rsidRPr="00AF2C59">
        <w:rPr>
          <w:rFonts w:ascii="Arial" w:hAnsi="Arial" w:cs="Arial"/>
          <w:b/>
        </w:rPr>
        <w:t>Gaeltacht</w:t>
      </w:r>
      <w:proofErr w:type="spellEnd"/>
      <w:r w:rsidRPr="00AF2C59">
        <w:rPr>
          <w:rFonts w:ascii="Arial" w:hAnsi="Arial" w:cs="Arial"/>
          <w:b/>
        </w:rPr>
        <w:t xml:space="preserve"> más fuertes numérica y socialmente son aquellas de </w:t>
      </w:r>
      <w:proofErr w:type="spellStart"/>
      <w:r w:rsidRPr="00AF2C59">
        <w:rPr>
          <w:rFonts w:ascii="Arial" w:hAnsi="Arial" w:cs="Arial"/>
          <w:b/>
        </w:rPr>
        <w:t>Connemara</w:t>
      </w:r>
      <w:proofErr w:type="spellEnd"/>
      <w:r w:rsidRPr="00AF2C59">
        <w:rPr>
          <w:rFonts w:ascii="Arial" w:hAnsi="Arial" w:cs="Arial"/>
          <w:b/>
        </w:rPr>
        <w:t xml:space="preserve"> Sur, el oeste de la península de </w:t>
      </w:r>
      <w:proofErr w:type="spellStart"/>
      <w:r w:rsidRPr="00AF2C59">
        <w:rPr>
          <w:rFonts w:ascii="Arial" w:hAnsi="Arial" w:cs="Arial"/>
          <w:b/>
        </w:rPr>
        <w:t>Dingle</w:t>
      </w:r>
      <w:proofErr w:type="spellEnd"/>
      <w:r w:rsidRPr="00AF2C59">
        <w:rPr>
          <w:rFonts w:ascii="Arial" w:hAnsi="Arial" w:cs="Arial"/>
          <w:b/>
        </w:rPr>
        <w:t xml:space="preserve"> y el noreste de Donegal, en donde la mayoría de los res</w:t>
      </w:r>
      <w:r w:rsidRPr="00AF2C59">
        <w:rPr>
          <w:rFonts w:ascii="Arial" w:hAnsi="Arial" w:cs="Arial"/>
          <w:b/>
        </w:rPr>
        <w:t>i</w:t>
      </w:r>
      <w:r w:rsidRPr="00AF2C59">
        <w:rPr>
          <w:rFonts w:ascii="Arial" w:hAnsi="Arial" w:cs="Arial"/>
          <w:b/>
        </w:rPr>
        <w:t xml:space="preserve">dentes usan el irlandés como lenguaje primario. Estas áreas son usualmente conocidas como la </w:t>
      </w:r>
      <w:proofErr w:type="spellStart"/>
      <w:r w:rsidRPr="00AF2C59">
        <w:rPr>
          <w:rFonts w:ascii="Arial" w:hAnsi="Arial" w:cs="Arial"/>
          <w:b/>
          <w:i/>
          <w:iCs/>
        </w:rPr>
        <w:t>Fíor-Ghaeltacht</w:t>
      </w:r>
      <w:proofErr w:type="spellEnd"/>
      <w:r w:rsidRPr="00AF2C59">
        <w:rPr>
          <w:rFonts w:ascii="Arial" w:hAnsi="Arial" w:cs="Arial"/>
          <w:b/>
        </w:rPr>
        <w:t xml:space="preserve"> ("verdadera </w:t>
      </w:r>
      <w:proofErr w:type="spellStart"/>
      <w:r w:rsidRPr="00AF2C59">
        <w:rPr>
          <w:rFonts w:ascii="Arial" w:hAnsi="Arial" w:cs="Arial"/>
          <w:b/>
        </w:rPr>
        <w:t>Gaeltacht</w:t>
      </w:r>
      <w:proofErr w:type="spellEnd"/>
      <w:r w:rsidRPr="00AF2C59">
        <w:rPr>
          <w:rFonts w:ascii="Arial" w:hAnsi="Arial" w:cs="Arial"/>
          <w:b/>
        </w:rPr>
        <w:t>") y colectivamente tienen una población de poco menos de 20 000.</w:t>
      </w:r>
    </w:p>
    <w:p w:rsidR="00AF2C59" w:rsidRPr="00AF2C59" w:rsidRDefault="00AF2C59" w:rsidP="00AF2C59">
      <w:pPr>
        <w:jc w:val="both"/>
        <w:rPr>
          <w:b/>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 </w:t>
      </w:r>
      <w:proofErr w:type="spellStart"/>
      <w:r w:rsidRPr="00AF2C59">
        <w:rPr>
          <w:rFonts w:ascii="Arial" w:hAnsi="Arial" w:cs="Arial"/>
          <w:b/>
        </w:rPr>
        <w:t>Esecenas</w:t>
      </w:r>
      <w:proofErr w:type="spellEnd"/>
      <w:r w:rsidRPr="00AF2C59">
        <w:rPr>
          <w:rFonts w:ascii="Arial" w:hAnsi="Arial" w:cs="Arial"/>
          <w:b/>
        </w:rPr>
        <w:t xml:space="preserve"> de cientos de adolescentes irlandeses acuden anualmente a las escuelas de v</w:t>
      </w:r>
      <w:r w:rsidRPr="00AF2C59">
        <w:rPr>
          <w:rFonts w:ascii="Arial" w:hAnsi="Arial" w:cs="Arial"/>
          <w:b/>
        </w:rPr>
        <w:t>e</w:t>
      </w:r>
      <w:r w:rsidRPr="00AF2C59">
        <w:rPr>
          <w:rFonts w:ascii="Arial" w:hAnsi="Arial" w:cs="Arial"/>
          <w:b/>
        </w:rPr>
        <w:t xml:space="preserve">rano de irlandés. Los estudiantes viven con familias en un </w:t>
      </w:r>
      <w:proofErr w:type="spellStart"/>
      <w:r w:rsidRPr="00AF2C59">
        <w:rPr>
          <w:rFonts w:ascii="Arial" w:hAnsi="Arial" w:cs="Arial"/>
          <w:b/>
        </w:rPr>
        <w:t>Gaeltacht</w:t>
      </w:r>
      <w:proofErr w:type="spellEnd"/>
      <w:r w:rsidRPr="00AF2C59">
        <w:rPr>
          <w:rFonts w:ascii="Arial" w:hAnsi="Arial" w:cs="Arial"/>
          <w:b/>
        </w:rPr>
        <w:t>, asisten a clases, pa</w:t>
      </w:r>
      <w:r w:rsidRPr="00AF2C59">
        <w:rPr>
          <w:rFonts w:ascii="Arial" w:hAnsi="Arial" w:cs="Arial"/>
          <w:b/>
        </w:rPr>
        <w:t>r</w:t>
      </w:r>
      <w:r w:rsidRPr="00AF2C59">
        <w:rPr>
          <w:rFonts w:ascii="Arial" w:hAnsi="Arial" w:cs="Arial"/>
          <w:b/>
        </w:rPr>
        <w:t xml:space="preserve">ticipan en deportes, van a </w:t>
      </w:r>
      <w:hyperlink r:id="rId108" w:tooltip="Céilidh" w:history="1">
        <w:proofErr w:type="spellStart"/>
        <w:r w:rsidRPr="00AF2C59">
          <w:rPr>
            <w:rStyle w:val="Hipervnculo"/>
            <w:rFonts w:ascii="Arial" w:hAnsi="Arial" w:cs="Arial"/>
            <w:b/>
            <w:i/>
            <w:iCs/>
            <w:color w:val="auto"/>
            <w:u w:val="none"/>
          </w:rPr>
          <w:t>céilithe</w:t>
        </w:r>
        <w:proofErr w:type="spellEnd"/>
      </w:hyperlink>
      <w:r w:rsidRPr="00AF2C59">
        <w:rPr>
          <w:rFonts w:ascii="Arial" w:hAnsi="Arial" w:cs="Arial"/>
          <w:b/>
        </w:rPr>
        <w:t xml:space="preserve"> y están obligados a hablar irlandés. En esas actividades se promueven toda clase de aspectos de la cultura y trad</w:t>
      </w:r>
      <w:r w:rsidRPr="00AF2C59">
        <w:rPr>
          <w:rFonts w:ascii="Arial" w:hAnsi="Arial" w:cs="Arial"/>
          <w:b/>
        </w:rPr>
        <w:t>i</w:t>
      </w:r>
      <w:r w:rsidRPr="00AF2C59">
        <w:rPr>
          <w:rFonts w:ascii="Arial" w:hAnsi="Arial" w:cs="Arial"/>
          <w:b/>
        </w:rPr>
        <w:t>ción irlandesas.</w:t>
      </w:r>
    </w:p>
    <w:p w:rsidR="00C56582" w:rsidRPr="00AF2C59" w:rsidRDefault="00C56582" w:rsidP="00AF2C59">
      <w:pPr>
        <w:pStyle w:val="NormalWeb"/>
        <w:spacing w:before="0" w:beforeAutospacing="0" w:after="0" w:afterAutospacing="0"/>
        <w:jc w:val="both"/>
        <w:rPr>
          <w:rFonts w:ascii="Arial" w:hAnsi="Arial" w:cs="Arial"/>
          <w:b/>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De acuerdo a la información obtenida por el Departamento Irlandés de Asuntos Comunit</w:t>
      </w:r>
      <w:r w:rsidRPr="00AF2C59">
        <w:rPr>
          <w:rFonts w:ascii="Arial" w:hAnsi="Arial" w:cs="Arial"/>
          <w:b/>
        </w:rPr>
        <w:t>a</w:t>
      </w:r>
      <w:r w:rsidRPr="00AF2C59">
        <w:rPr>
          <w:rFonts w:ascii="Arial" w:hAnsi="Arial" w:cs="Arial"/>
          <w:b/>
        </w:rPr>
        <w:t xml:space="preserve">rios, Rurales y de </w:t>
      </w:r>
      <w:proofErr w:type="spellStart"/>
      <w:r w:rsidRPr="00AF2C59">
        <w:rPr>
          <w:rFonts w:ascii="Arial" w:hAnsi="Arial" w:cs="Arial"/>
          <w:b/>
        </w:rPr>
        <w:t>Gaeltacht</w:t>
      </w:r>
      <w:proofErr w:type="spellEnd"/>
      <w:r w:rsidRPr="00AF2C59">
        <w:rPr>
          <w:rFonts w:ascii="Arial" w:hAnsi="Arial" w:cs="Arial"/>
          <w:b/>
        </w:rPr>
        <w:t xml:space="preserve">, sólo un cuarto de los hogares en áreas oficialmente </w:t>
      </w:r>
      <w:proofErr w:type="spellStart"/>
      <w:r w:rsidRPr="00AF2C59">
        <w:rPr>
          <w:rFonts w:ascii="Arial" w:hAnsi="Arial" w:cs="Arial"/>
          <w:b/>
        </w:rPr>
        <w:t>Gaeltacht</w:t>
      </w:r>
      <w:proofErr w:type="spellEnd"/>
      <w:r w:rsidRPr="00AF2C59">
        <w:rPr>
          <w:rFonts w:ascii="Arial" w:hAnsi="Arial" w:cs="Arial"/>
          <w:b/>
        </w:rPr>
        <w:t xml:space="preserve"> hablan con fluidez el irlandés. El autor de un análisis detallado de la encuesta, </w:t>
      </w:r>
      <w:proofErr w:type="spellStart"/>
      <w:r w:rsidRPr="00AF2C59">
        <w:rPr>
          <w:rFonts w:ascii="Arial" w:hAnsi="Arial" w:cs="Arial"/>
          <w:b/>
          <w:i/>
          <w:iCs/>
        </w:rPr>
        <w:t>Donncha</w:t>
      </w:r>
      <w:proofErr w:type="spellEnd"/>
      <w:r w:rsidRPr="00AF2C59">
        <w:rPr>
          <w:rFonts w:ascii="Arial" w:hAnsi="Arial" w:cs="Arial"/>
          <w:b/>
          <w:i/>
          <w:iCs/>
        </w:rPr>
        <w:t xml:space="preserve"> Ó </w:t>
      </w:r>
      <w:proofErr w:type="spellStart"/>
      <w:r w:rsidRPr="00AF2C59">
        <w:rPr>
          <w:rFonts w:ascii="Arial" w:hAnsi="Arial" w:cs="Arial"/>
          <w:b/>
          <w:i/>
          <w:iCs/>
        </w:rPr>
        <w:t>hÉallaithe</w:t>
      </w:r>
      <w:proofErr w:type="spellEnd"/>
      <w:r w:rsidRPr="00AF2C59">
        <w:rPr>
          <w:rFonts w:ascii="Arial" w:hAnsi="Arial" w:cs="Arial"/>
          <w:b/>
        </w:rPr>
        <w:t xml:space="preserve"> del Instituto Galway-Mayo de Tecnología, describió la política seguida por el G</w:t>
      </w:r>
      <w:r w:rsidRPr="00AF2C59">
        <w:rPr>
          <w:rFonts w:ascii="Arial" w:hAnsi="Arial" w:cs="Arial"/>
          <w:b/>
        </w:rPr>
        <w:t>o</w:t>
      </w:r>
      <w:r w:rsidRPr="00AF2C59">
        <w:rPr>
          <w:rFonts w:ascii="Arial" w:hAnsi="Arial" w:cs="Arial"/>
          <w:b/>
        </w:rPr>
        <w:t>bierno irlandés para el gaélico como "un completo y absoluto desastre".</w:t>
      </w:r>
    </w:p>
    <w:p w:rsidR="00C56582" w:rsidRPr="00AF2C59" w:rsidRDefault="00C56582" w:rsidP="00AF2C59">
      <w:pPr>
        <w:pStyle w:val="NormalWeb"/>
        <w:spacing w:before="0" w:beforeAutospacing="0" w:after="0" w:afterAutospacing="0"/>
        <w:jc w:val="both"/>
        <w:rPr>
          <w:rFonts w:ascii="Arial" w:hAnsi="Arial" w:cs="Arial"/>
          <w:b/>
        </w:rPr>
      </w:pPr>
    </w:p>
    <w:p w:rsidR="00AF2C59" w:rsidRPr="00C56582" w:rsidRDefault="00AF2C59" w:rsidP="00AF2C59">
      <w:pPr>
        <w:pStyle w:val="Ttulo2"/>
        <w:spacing w:before="0" w:beforeAutospacing="0" w:after="0" w:afterAutospacing="0"/>
        <w:jc w:val="both"/>
        <w:rPr>
          <w:rStyle w:val="mw-headline"/>
          <w:rFonts w:ascii="Arial" w:hAnsi="Arial" w:cs="Arial"/>
          <w:color w:val="FF0000"/>
          <w:sz w:val="24"/>
          <w:szCs w:val="24"/>
        </w:rPr>
      </w:pPr>
      <w:r w:rsidRPr="00C56582">
        <w:rPr>
          <w:rStyle w:val="mw-headline"/>
          <w:rFonts w:ascii="Arial" w:hAnsi="Arial" w:cs="Arial"/>
          <w:color w:val="FF0000"/>
          <w:sz w:val="24"/>
          <w:szCs w:val="24"/>
        </w:rPr>
        <w:t>Dialectos</w:t>
      </w:r>
    </w:p>
    <w:p w:rsidR="00C56582" w:rsidRPr="00AF2C59" w:rsidRDefault="00C56582" w:rsidP="00AF2C59">
      <w:pPr>
        <w:pStyle w:val="Ttulo2"/>
        <w:spacing w:before="0" w:beforeAutospacing="0" w:after="0" w:afterAutospacing="0"/>
        <w:jc w:val="both"/>
        <w:rPr>
          <w:rFonts w:ascii="Arial" w:hAnsi="Arial" w:cs="Arial"/>
          <w:sz w:val="24"/>
          <w:szCs w:val="24"/>
        </w:rPr>
      </w:pPr>
    </w:p>
    <w:p w:rsidR="00AF2C59" w:rsidRP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Hay una serie de </w:t>
      </w:r>
      <w:hyperlink r:id="rId109" w:tooltip="Dialecto" w:history="1">
        <w:r w:rsidRPr="00AF2C59">
          <w:rPr>
            <w:rStyle w:val="Hipervnculo"/>
            <w:rFonts w:ascii="Arial" w:hAnsi="Arial" w:cs="Arial"/>
            <w:b/>
            <w:color w:val="auto"/>
            <w:u w:val="none"/>
          </w:rPr>
          <w:t>dialectos</w:t>
        </w:r>
      </w:hyperlink>
      <w:r w:rsidRPr="00AF2C59">
        <w:rPr>
          <w:rFonts w:ascii="Arial" w:hAnsi="Arial" w:cs="Arial"/>
          <w:b/>
        </w:rPr>
        <w:t xml:space="preserve"> distintos del irlandés. En términos generales, los tres princip</w:t>
      </w:r>
      <w:r w:rsidRPr="00AF2C59">
        <w:rPr>
          <w:rFonts w:ascii="Arial" w:hAnsi="Arial" w:cs="Arial"/>
          <w:b/>
        </w:rPr>
        <w:t>a</w:t>
      </w:r>
      <w:r w:rsidRPr="00AF2C59">
        <w:rPr>
          <w:rFonts w:ascii="Arial" w:hAnsi="Arial" w:cs="Arial"/>
          <w:b/>
        </w:rPr>
        <w:t>les dialectos coinc</w:t>
      </w:r>
      <w:r w:rsidRPr="00AF2C59">
        <w:rPr>
          <w:rFonts w:ascii="Arial" w:hAnsi="Arial" w:cs="Arial"/>
          <w:b/>
        </w:rPr>
        <w:t>i</w:t>
      </w:r>
      <w:r w:rsidRPr="00AF2C59">
        <w:rPr>
          <w:rFonts w:ascii="Arial" w:hAnsi="Arial" w:cs="Arial"/>
          <w:b/>
        </w:rPr>
        <w:t xml:space="preserve">den con las provincias de </w:t>
      </w:r>
      <w:hyperlink r:id="rId110" w:tooltip="Munster (Irlanda)" w:history="1">
        <w:proofErr w:type="spellStart"/>
        <w:r w:rsidRPr="00AF2C59">
          <w:rPr>
            <w:rStyle w:val="Hipervnculo"/>
            <w:rFonts w:ascii="Arial" w:hAnsi="Arial" w:cs="Arial"/>
            <w:b/>
            <w:color w:val="auto"/>
            <w:u w:val="none"/>
          </w:rPr>
          <w:t>Munster</w:t>
        </w:r>
        <w:proofErr w:type="spellEnd"/>
      </w:hyperlink>
      <w:r w:rsidRPr="00AF2C59">
        <w:rPr>
          <w:rFonts w:ascii="Arial" w:hAnsi="Arial" w:cs="Arial"/>
          <w:b/>
        </w:rPr>
        <w:t xml:space="preserve"> (</w:t>
      </w:r>
      <w:proofErr w:type="spellStart"/>
      <w:r w:rsidRPr="00AF2C59">
        <w:rPr>
          <w:rFonts w:ascii="Arial" w:hAnsi="Arial" w:cs="Arial"/>
          <w:b/>
          <w:i/>
          <w:iCs/>
        </w:rPr>
        <w:t>Cúige</w:t>
      </w:r>
      <w:proofErr w:type="spellEnd"/>
      <w:r w:rsidRPr="00AF2C59">
        <w:rPr>
          <w:rFonts w:ascii="Arial" w:hAnsi="Arial" w:cs="Arial"/>
          <w:b/>
          <w:i/>
          <w:iCs/>
        </w:rPr>
        <w:t xml:space="preserve"> </w:t>
      </w:r>
      <w:proofErr w:type="spellStart"/>
      <w:r w:rsidRPr="00AF2C59">
        <w:rPr>
          <w:rFonts w:ascii="Arial" w:hAnsi="Arial" w:cs="Arial"/>
          <w:b/>
          <w:i/>
          <w:iCs/>
        </w:rPr>
        <w:t>Mumhan</w:t>
      </w:r>
      <w:proofErr w:type="spellEnd"/>
      <w:r w:rsidRPr="00AF2C59">
        <w:rPr>
          <w:rFonts w:ascii="Arial" w:hAnsi="Arial" w:cs="Arial"/>
          <w:b/>
        </w:rPr>
        <w:t xml:space="preserve">), </w:t>
      </w:r>
      <w:hyperlink r:id="rId111" w:tooltip="Connacht" w:history="1">
        <w:proofErr w:type="spellStart"/>
        <w:r w:rsidRPr="00AF2C59">
          <w:rPr>
            <w:rStyle w:val="Hipervnculo"/>
            <w:rFonts w:ascii="Arial" w:hAnsi="Arial" w:cs="Arial"/>
            <w:b/>
            <w:color w:val="auto"/>
            <w:u w:val="none"/>
          </w:rPr>
          <w:t>Connacht</w:t>
        </w:r>
        <w:proofErr w:type="spellEnd"/>
      </w:hyperlink>
      <w:r w:rsidRPr="00AF2C59">
        <w:rPr>
          <w:rFonts w:ascii="Arial" w:hAnsi="Arial" w:cs="Arial"/>
          <w:b/>
        </w:rPr>
        <w:t xml:space="preserve"> (</w:t>
      </w:r>
      <w:proofErr w:type="spellStart"/>
      <w:r w:rsidRPr="00AF2C59">
        <w:rPr>
          <w:rFonts w:ascii="Arial" w:hAnsi="Arial" w:cs="Arial"/>
          <w:b/>
          <w:i/>
          <w:iCs/>
        </w:rPr>
        <w:t>Cúige</w:t>
      </w:r>
      <w:proofErr w:type="spellEnd"/>
      <w:r w:rsidRPr="00AF2C59">
        <w:rPr>
          <w:rFonts w:ascii="Arial" w:hAnsi="Arial" w:cs="Arial"/>
          <w:b/>
          <w:i/>
          <w:iCs/>
        </w:rPr>
        <w:t xml:space="preserve"> </w:t>
      </w:r>
      <w:proofErr w:type="spellStart"/>
      <w:r w:rsidRPr="00AF2C59">
        <w:rPr>
          <w:rFonts w:ascii="Arial" w:hAnsi="Arial" w:cs="Arial"/>
          <w:b/>
          <w:i/>
          <w:iCs/>
        </w:rPr>
        <w:t>Chonnacht</w:t>
      </w:r>
      <w:proofErr w:type="spellEnd"/>
      <w:r w:rsidRPr="00AF2C59">
        <w:rPr>
          <w:rFonts w:ascii="Arial" w:hAnsi="Arial" w:cs="Arial"/>
          <w:b/>
        </w:rPr>
        <w:t xml:space="preserve">) y </w:t>
      </w:r>
      <w:hyperlink r:id="rId112" w:tooltip="Ulster" w:history="1">
        <w:proofErr w:type="spellStart"/>
        <w:r w:rsidRPr="00AF2C59">
          <w:rPr>
            <w:rStyle w:val="Hipervnculo"/>
            <w:rFonts w:ascii="Arial" w:hAnsi="Arial" w:cs="Arial"/>
            <w:b/>
            <w:color w:val="auto"/>
            <w:u w:val="none"/>
          </w:rPr>
          <w:t>Ulster</w:t>
        </w:r>
        <w:proofErr w:type="spellEnd"/>
      </w:hyperlink>
      <w:r w:rsidRPr="00AF2C59">
        <w:rPr>
          <w:rFonts w:ascii="Arial" w:hAnsi="Arial" w:cs="Arial"/>
          <w:b/>
        </w:rPr>
        <w:t xml:space="preserve"> (</w:t>
      </w:r>
      <w:proofErr w:type="spellStart"/>
      <w:r w:rsidRPr="00AF2C59">
        <w:rPr>
          <w:rFonts w:ascii="Arial" w:hAnsi="Arial" w:cs="Arial"/>
          <w:b/>
          <w:i/>
          <w:iCs/>
        </w:rPr>
        <w:t>Cúige</w:t>
      </w:r>
      <w:proofErr w:type="spellEnd"/>
      <w:r w:rsidRPr="00AF2C59">
        <w:rPr>
          <w:rFonts w:ascii="Arial" w:hAnsi="Arial" w:cs="Arial"/>
          <w:b/>
          <w:i/>
          <w:iCs/>
        </w:rPr>
        <w:t xml:space="preserve"> </w:t>
      </w:r>
      <w:proofErr w:type="spellStart"/>
      <w:r w:rsidRPr="00AF2C59">
        <w:rPr>
          <w:rFonts w:ascii="Arial" w:hAnsi="Arial" w:cs="Arial"/>
          <w:b/>
          <w:i/>
          <w:iCs/>
        </w:rPr>
        <w:t>Uladh</w:t>
      </w:r>
      <w:proofErr w:type="spellEnd"/>
      <w:r w:rsidRPr="00AF2C59">
        <w:rPr>
          <w:rFonts w:ascii="Arial" w:hAnsi="Arial" w:cs="Arial"/>
          <w:b/>
        </w:rPr>
        <w:t xml:space="preserve">). Registros de algunos dialectos de </w:t>
      </w:r>
      <w:hyperlink r:id="rId113" w:tooltip="Leinster" w:history="1">
        <w:proofErr w:type="spellStart"/>
        <w:r w:rsidRPr="00AF2C59">
          <w:rPr>
            <w:rStyle w:val="Hipervnculo"/>
            <w:rFonts w:ascii="Arial" w:hAnsi="Arial" w:cs="Arial"/>
            <w:b/>
            <w:color w:val="auto"/>
            <w:u w:val="none"/>
          </w:rPr>
          <w:t>Leinster</w:t>
        </w:r>
        <w:proofErr w:type="spellEnd"/>
      </w:hyperlink>
      <w:r w:rsidRPr="00AF2C59">
        <w:rPr>
          <w:rFonts w:ascii="Arial" w:hAnsi="Arial" w:cs="Arial"/>
          <w:b/>
        </w:rPr>
        <w:t xml:space="preserve"> fueron hechos por la Comisión de Folklore Irlandés entre otros cuerpos antes de su extinción. </w:t>
      </w:r>
      <w:hyperlink r:id="rId114" w:tooltip="Isla de Terranova" w:history="1">
        <w:r w:rsidRPr="00AF2C59">
          <w:rPr>
            <w:rStyle w:val="Hipervnculo"/>
            <w:rFonts w:ascii="Arial" w:hAnsi="Arial" w:cs="Arial"/>
            <w:b/>
            <w:color w:val="auto"/>
            <w:u w:val="none"/>
          </w:rPr>
          <w:t>T</w:t>
        </w:r>
        <w:r w:rsidRPr="00AF2C59">
          <w:rPr>
            <w:rStyle w:val="Hipervnculo"/>
            <w:rFonts w:ascii="Arial" w:hAnsi="Arial" w:cs="Arial"/>
            <w:b/>
            <w:color w:val="auto"/>
            <w:u w:val="none"/>
          </w:rPr>
          <w:t>e</w:t>
        </w:r>
        <w:r w:rsidRPr="00AF2C59">
          <w:rPr>
            <w:rStyle w:val="Hipervnculo"/>
            <w:rFonts w:ascii="Arial" w:hAnsi="Arial" w:cs="Arial"/>
            <w:b/>
            <w:color w:val="auto"/>
            <w:u w:val="none"/>
          </w:rPr>
          <w:t>rranova</w:t>
        </w:r>
      </w:hyperlink>
      <w:r w:rsidRPr="00AF2C59">
        <w:rPr>
          <w:rFonts w:ascii="Arial" w:hAnsi="Arial" w:cs="Arial"/>
          <w:b/>
        </w:rPr>
        <w:t xml:space="preserve">, en el este de Canadá, también tiene un dialecto menor del irlandés, muy parecido al irlandés de </w:t>
      </w:r>
      <w:proofErr w:type="spellStart"/>
      <w:r w:rsidRPr="00AF2C59">
        <w:rPr>
          <w:rFonts w:ascii="Arial" w:hAnsi="Arial" w:cs="Arial"/>
          <w:b/>
        </w:rPr>
        <w:t>Munster</w:t>
      </w:r>
      <w:proofErr w:type="spellEnd"/>
      <w:r w:rsidRPr="00AF2C59">
        <w:rPr>
          <w:rFonts w:ascii="Arial" w:hAnsi="Arial" w:cs="Arial"/>
          <w:b/>
        </w:rPr>
        <w:t xml:space="preserve"> hablado dura</w:t>
      </w:r>
      <w:r w:rsidRPr="00AF2C59">
        <w:rPr>
          <w:rFonts w:ascii="Arial" w:hAnsi="Arial" w:cs="Arial"/>
          <w:b/>
        </w:rPr>
        <w:t>n</w:t>
      </w:r>
      <w:r w:rsidRPr="00AF2C59">
        <w:rPr>
          <w:rFonts w:ascii="Arial" w:hAnsi="Arial" w:cs="Arial"/>
          <w:b/>
        </w:rPr>
        <w:t>te los siglos XVI y XVII (ver Irlandés de Terranova).</w:t>
      </w:r>
    </w:p>
    <w:p w:rsidR="00AF2C59" w:rsidRDefault="00AF2C59" w:rsidP="00AF2C59">
      <w:pPr>
        <w:pStyle w:val="Ttulo3"/>
        <w:spacing w:before="0" w:beforeAutospacing="0" w:after="0" w:afterAutospacing="0"/>
        <w:jc w:val="both"/>
        <w:rPr>
          <w:rStyle w:val="mw-headline"/>
          <w:rFonts w:ascii="Arial" w:hAnsi="Arial" w:cs="Arial"/>
          <w:sz w:val="24"/>
          <w:szCs w:val="24"/>
        </w:rPr>
      </w:pPr>
      <w:proofErr w:type="spellStart"/>
      <w:r w:rsidRPr="00AF2C59">
        <w:rPr>
          <w:rStyle w:val="mw-headline"/>
          <w:rFonts w:ascii="Arial" w:hAnsi="Arial" w:cs="Arial"/>
          <w:sz w:val="24"/>
          <w:szCs w:val="24"/>
        </w:rPr>
        <w:t>Munster</w:t>
      </w:r>
      <w:proofErr w:type="spellEnd"/>
    </w:p>
    <w:p w:rsidR="00C56582" w:rsidRPr="00AF2C59" w:rsidRDefault="00C56582" w:rsidP="00AF2C59">
      <w:pPr>
        <w:pStyle w:val="Ttulo3"/>
        <w:spacing w:before="0" w:beforeAutospacing="0" w:after="0" w:afterAutospacing="0"/>
        <w:jc w:val="both"/>
        <w:rPr>
          <w:rFonts w:ascii="Arial" w:hAnsi="Arial" w:cs="Arial"/>
          <w:sz w:val="24"/>
          <w:szCs w:val="24"/>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El irlandés de </w:t>
      </w:r>
      <w:proofErr w:type="spellStart"/>
      <w:r w:rsidRPr="00AF2C59">
        <w:rPr>
          <w:rFonts w:ascii="Arial" w:hAnsi="Arial" w:cs="Arial"/>
          <w:b/>
        </w:rPr>
        <w:t>Munster</w:t>
      </w:r>
      <w:proofErr w:type="spellEnd"/>
      <w:r w:rsidRPr="00AF2C59">
        <w:rPr>
          <w:rFonts w:ascii="Arial" w:hAnsi="Arial" w:cs="Arial"/>
          <w:b/>
        </w:rPr>
        <w:t xml:space="preserve"> es principalmente hablado en los </w:t>
      </w:r>
      <w:proofErr w:type="spellStart"/>
      <w:r w:rsidRPr="00AF2C59">
        <w:rPr>
          <w:rFonts w:ascii="Arial" w:hAnsi="Arial" w:cs="Arial"/>
          <w:b/>
        </w:rPr>
        <w:t>Gaeltachtaí</w:t>
      </w:r>
      <w:proofErr w:type="spellEnd"/>
      <w:r w:rsidRPr="00AF2C59">
        <w:rPr>
          <w:rFonts w:ascii="Arial" w:hAnsi="Arial" w:cs="Arial"/>
          <w:b/>
        </w:rPr>
        <w:t xml:space="preserve"> de Kerry (</w:t>
      </w:r>
      <w:proofErr w:type="spellStart"/>
      <w:r w:rsidRPr="00AF2C59">
        <w:rPr>
          <w:rFonts w:ascii="Arial" w:hAnsi="Arial" w:cs="Arial"/>
          <w:b/>
          <w:i/>
          <w:iCs/>
        </w:rPr>
        <w:t>Contae</w:t>
      </w:r>
      <w:proofErr w:type="spellEnd"/>
      <w:r w:rsidRPr="00AF2C59">
        <w:rPr>
          <w:rFonts w:ascii="Arial" w:hAnsi="Arial" w:cs="Arial"/>
          <w:b/>
          <w:i/>
          <w:iCs/>
        </w:rPr>
        <w:t xml:space="preserve"> </w:t>
      </w:r>
      <w:proofErr w:type="spellStart"/>
      <w:r w:rsidRPr="00AF2C59">
        <w:rPr>
          <w:rFonts w:ascii="Arial" w:hAnsi="Arial" w:cs="Arial"/>
          <w:b/>
          <w:i/>
          <w:iCs/>
        </w:rPr>
        <w:t>Chi</w:t>
      </w:r>
      <w:r w:rsidRPr="00AF2C59">
        <w:rPr>
          <w:rFonts w:ascii="Arial" w:hAnsi="Arial" w:cs="Arial"/>
          <w:b/>
          <w:i/>
          <w:iCs/>
        </w:rPr>
        <w:t>a</w:t>
      </w:r>
      <w:r w:rsidRPr="00AF2C59">
        <w:rPr>
          <w:rFonts w:ascii="Arial" w:hAnsi="Arial" w:cs="Arial"/>
          <w:b/>
          <w:i/>
          <w:iCs/>
        </w:rPr>
        <w:t>rraí</w:t>
      </w:r>
      <w:proofErr w:type="spellEnd"/>
      <w:r w:rsidRPr="00AF2C59">
        <w:rPr>
          <w:rFonts w:ascii="Arial" w:hAnsi="Arial" w:cs="Arial"/>
          <w:b/>
        </w:rPr>
        <w:t xml:space="preserve">), </w:t>
      </w:r>
      <w:hyperlink r:id="rId115" w:tooltip="Ring" w:history="1">
        <w:r w:rsidRPr="00AF2C59">
          <w:rPr>
            <w:rStyle w:val="Hipervnculo"/>
            <w:rFonts w:ascii="Arial" w:hAnsi="Arial" w:cs="Arial"/>
            <w:b/>
            <w:color w:val="auto"/>
            <w:u w:val="none"/>
          </w:rPr>
          <w:t>Ring</w:t>
        </w:r>
      </w:hyperlink>
      <w:r w:rsidRPr="00AF2C59">
        <w:rPr>
          <w:rFonts w:ascii="Arial" w:hAnsi="Arial" w:cs="Arial"/>
          <w:b/>
        </w:rPr>
        <w:t xml:space="preserve"> (</w:t>
      </w:r>
      <w:proofErr w:type="spellStart"/>
      <w:r w:rsidRPr="00AF2C59">
        <w:rPr>
          <w:rFonts w:ascii="Arial" w:hAnsi="Arial" w:cs="Arial"/>
          <w:b/>
          <w:i/>
          <w:iCs/>
        </w:rPr>
        <w:t>An</w:t>
      </w:r>
      <w:proofErr w:type="spellEnd"/>
      <w:r w:rsidRPr="00AF2C59">
        <w:rPr>
          <w:rFonts w:ascii="Arial" w:hAnsi="Arial" w:cs="Arial"/>
          <w:b/>
          <w:i/>
          <w:iCs/>
        </w:rPr>
        <w:t xml:space="preserve"> </w:t>
      </w:r>
      <w:proofErr w:type="spellStart"/>
      <w:r w:rsidRPr="00AF2C59">
        <w:rPr>
          <w:rFonts w:ascii="Arial" w:hAnsi="Arial" w:cs="Arial"/>
          <w:b/>
          <w:i/>
          <w:iCs/>
        </w:rPr>
        <w:t>Rinn</w:t>
      </w:r>
      <w:proofErr w:type="spellEnd"/>
      <w:r w:rsidRPr="00AF2C59">
        <w:rPr>
          <w:rFonts w:ascii="Arial" w:hAnsi="Arial" w:cs="Arial"/>
          <w:b/>
        </w:rPr>
        <w:t xml:space="preserve">) cerca de </w:t>
      </w:r>
      <w:proofErr w:type="spellStart"/>
      <w:r w:rsidRPr="00AF2C59">
        <w:rPr>
          <w:rFonts w:ascii="Arial" w:hAnsi="Arial" w:cs="Arial"/>
          <w:b/>
        </w:rPr>
        <w:t>Dungarvan</w:t>
      </w:r>
      <w:proofErr w:type="spellEnd"/>
      <w:r w:rsidRPr="00AF2C59">
        <w:rPr>
          <w:rFonts w:ascii="Arial" w:hAnsi="Arial" w:cs="Arial"/>
          <w:b/>
        </w:rPr>
        <w:t xml:space="preserve"> (</w:t>
      </w:r>
      <w:proofErr w:type="spellStart"/>
      <w:r w:rsidRPr="00AF2C59">
        <w:rPr>
          <w:rFonts w:ascii="Arial" w:hAnsi="Arial" w:cs="Arial"/>
          <w:b/>
          <w:i/>
          <w:iCs/>
        </w:rPr>
        <w:t>Dún</w:t>
      </w:r>
      <w:proofErr w:type="spellEnd"/>
      <w:r w:rsidRPr="00AF2C59">
        <w:rPr>
          <w:rFonts w:ascii="Arial" w:hAnsi="Arial" w:cs="Arial"/>
          <w:b/>
          <w:i/>
          <w:iCs/>
        </w:rPr>
        <w:t xml:space="preserve"> </w:t>
      </w:r>
      <w:proofErr w:type="spellStart"/>
      <w:r w:rsidRPr="00AF2C59">
        <w:rPr>
          <w:rFonts w:ascii="Arial" w:hAnsi="Arial" w:cs="Arial"/>
          <w:b/>
          <w:i/>
          <w:iCs/>
        </w:rPr>
        <w:t>Garbháin</w:t>
      </w:r>
      <w:proofErr w:type="spellEnd"/>
      <w:r w:rsidRPr="00AF2C59">
        <w:rPr>
          <w:rFonts w:ascii="Arial" w:hAnsi="Arial" w:cs="Arial"/>
          <w:b/>
        </w:rPr>
        <w:t xml:space="preserve">) en el </w:t>
      </w:r>
      <w:hyperlink r:id="rId116" w:tooltip="Condado de Waterford" w:history="1">
        <w:r w:rsidRPr="00AF2C59">
          <w:rPr>
            <w:rStyle w:val="Hipervnculo"/>
            <w:rFonts w:ascii="Arial" w:hAnsi="Arial" w:cs="Arial"/>
            <w:b/>
            <w:color w:val="auto"/>
            <w:u w:val="none"/>
          </w:rPr>
          <w:t>Condado de Waterford</w:t>
        </w:r>
      </w:hyperlink>
      <w:r w:rsidRPr="00AF2C59">
        <w:rPr>
          <w:rFonts w:ascii="Arial" w:hAnsi="Arial" w:cs="Arial"/>
          <w:b/>
        </w:rPr>
        <w:t xml:space="preserve"> (</w:t>
      </w:r>
      <w:proofErr w:type="spellStart"/>
      <w:r w:rsidRPr="00AF2C59">
        <w:rPr>
          <w:rFonts w:ascii="Arial" w:hAnsi="Arial" w:cs="Arial"/>
          <w:b/>
          <w:i/>
          <w:iCs/>
        </w:rPr>
        <w:t>Co</w:t>
      </w:r>
      <w:r w:rsidRPr="00AF2C59">
        <w:rPr>
          <w:rFonts w:ascii="Arial" w:hAnsi="Arial" w:cs="Arial"/>
          <w:b/>
          <w:i/>
          <w:iCs/>
        </w:rPr>
        <w:t>n</w:t>
      </w:r>
      <w:r w:rsidRPr="00AF2C59">
        <w:rPr>
          <w:rFonts w:ascii="Arial" w:hAnsi="Arial" w:cs="Arial"/>
          <w:b/>
          <w:i/>
          <w:iCs/>
        </w:rPr>
        <w:t>tae</w:t>
      </w:r>
      <w:proofErr w:type="spellEnd"/>
      <w:r w:rsidRPr="00AF2C59">
        <w:rPr>
          <w:rFonts w:ascii="Arial" w:hAnsi="Arial" w:cs="Arial"/>
          <w:b/>
          <w:i/>
          <w:iCs/>
        </w:rPr>
        <w:t xml:space="preserve"> </w:t>
      </w:r>
      <w:proofErr w:type="spellStart"/>
      <w:r w:rsidRPr="00AF2C59">
        <w:rPr>
          <w:rFonts w:ascii="Arial" w:hAnsi="Arial" w:cs="Arial"/>
          <w:b/>
          <w:i/>
          <w:iCs/>
        </w:rPr>
        <w:t>Phort</w:t>
      </w:r>
      <w:proofErr w:type="spellEnd"/>
      <w:r w:rsidRPr="00AF2C59">
        <w:rPr>
          <w:rFonts w:ascii="Arial" w:hAnsi="Arial" w:cs="Arial"/>
          <w:b/>
          <w:i/>
          <w:iCs/>
        </w:rPr>
        <w:t xml:space="preserve"> </w:t>
      </w:r>
      <w:proofErr w:type="spellStart"/>
      <w:r w:rsidRPr="00AF2C59">
        <w:rPr>
          <w:rFonts w:ascii="Arial" w:hAnsi="Arial" w:cs="Arial"/>
          <w:b/>
          <w:i/>
          <w:iCs/>
        </w:rPr>
        <w:t>Láirge</w:t>
      </w:r>
      <w:proofErr w:type="spellEnd"/>
      <w:r w:rsidRPr="00AF2C59">
        <w:rPr>
          <w:rFonts w:ascii="Arial" w:hAnsi="Arial" w:cs="Arial"/>
          <w:b/>
        </w:rPr>
        <w:t xml:space="preserve">) y </w:t>
      </w:r>
      <w:proofErr w:type="spellStart"/>
      <w:r w:rsidRPr="00AF2C59">
        <w:rPr>
          <w:rFonts w:ascii="Arial" w:hAnsi="Arial" w:cs="Arial"/>
          <w:b/>
        </w:rPr>
        <w:t>Muskerry</w:t>
      </w:r>
      <w:proofErr w:type="spellEnd"/>
      <w:r w:rsidRPr="00AF2C59">
        <w:rPr>
          <w:rFonts w:ascii="Arial" w:hAnsi="Arial" w:cs="Arial"/>
          <w:b/>
        </w:rPr>
        <w:t>, (</w:t>
      </w:r>
      <w:proofErr w:type="spellStart"/>
      <w:r w:rsidRPr="00AF2C59">
        <w:rPr>
          <w:rFonts w:ascii="Arial" w:hAnsi="Arial" w:cs="Arial"/>
          <w:b/>
          <w:i/>
          <w:iCs/>
        </w:rPr>
        <w:t>Múscraí</w:t>
      </w:r>
      <w:proofErr w:type="spellEnd"/>
      <w:r w:rsidRPr="00AF2C59">
        <w:rPr>
          <w:rFonts w:ascii="Arial" w:hAnsi="Arial" w:cs="Arial"/>
          <w:b/>
        </w:rPr>
        <w:t>) y la isla Cape Clear (</w:t>
      </w:r>
      <w:proofErr w:type="spellStart"/>
      <w:r w:rsidRPr="00AF2C59">
        <w:rPr>
          <w:rFonts w:ascii="Arial" w:hAnsi="Arial" w:cs="Arial"/>
          <w:b/>
          <w:i/>
          <w:iCs/>
        </w:rPr>
        <w:t>Oileán</w:t>
      </w:r>
      <w:proofErr w:type="spellEnd"/>
      <w:r w:rsidRPr="00AF2C59">
        <w:rPr>
          <w:rFonts w:ascii="Arial" w:hAnsi="Arial" w:cs="Arial"/>
          <w:b/>
          <w:i/>
          <w:iCs/>
        </w:rPr>
        <w:t xml:space="preserve"> </w:t>
      </w:r>
      <w:proofErr w:type="spellStart"/>
      <w:r w:rsidRPr="00AF2C59">
        <w:rPr>
          <w:rFonts w:ascii="Arial" w:hAnsi="Arial" w:cs="Arial"/>
          <w:b/>
          <w:i/>
          <w:iCs/>
        </w:rPr>
        <w:t>Chléire</w:t>
      </w:r>
      <w:proofErr w:type="spellEnd"/>
      <w:r w:rsidRPr="00AF2C59">
        <w:rPr>
          <w:rFonts w:ascii="Arial" w:hAnsi="Arial" w:cs="Arial"/>
          <w:b/>
        </w:rPr>
        <w:t>) en la parte o</w:t>
      </w:r>
      <w:r w:rsidRPr="00AF2C59">
        <w:rPr>
          <w:rFonts w:ascii="Arial" w:hAnsi="Arial" w:cs="Arial"/>
          <w:b/>
        </w:rPr>
        <w:t>c</w:t>
      </w:r>
      <w:r w:rsidRPr="00AF2C59">
        <w:rPr>
          <w:rFonts w:ascii="Arial" w:hAnsi="Arial" w:cs="Arial"/>
          <w:b/>
        </w:rPr>
        <w:t xml:space="preserve">cidental del </w:t>
      </w:r>
      <w:hyperlink r:id="rId117" w:tooltip="Condado de Cork" w:history="1">
        <w:r w:rsidRPr="00AF2C59">
          <w:rPr>
            <w:rStyle w:val="Hipervnculo"/>
            <w:rFonts w:ascii="Arial" w:hAnsi="Arial" w:cs="Arial"/>
            <w:b/>
            <w:color w:val="auto"/>
            <w:u w:val="none"/>
          </w:rPr>
          <w:t>Condado de Cork</w:t>
        </w:r>
      </w:hyperlink>
      <w:r w:rsidRPr="00AF2C59">
        <w:rPr>
          <w:rFonts w:ascii="Arial" w:hAnsi="Arial" w:cs="Arial"/>
          <w:b/>
        </w:rPr>
        <w:t xml:space="preserve"> (</w:t>
      </w:r>
      <w:proofErr w:type="spellStart"/>
      <w:r w:rsidRPr="00AF2C59">
        <w:rPr>
          <w:rFonts w:ascii="Arial" w:hAnsi="Arial" w:cs="Arial"/>
          <w:b/>
          <w:i/>
          <w:iCs/>
        </w:rPr>
        <w:t>Contae</w:t>
      </w:r>
      <w:proofErr w:type="spellEnd"/>
      <w:r w:rsidRPr="00AF2C59">
        <w:rPr>
          <w:rFonts w:ascii="Arial" w:hAnsi="Arial" w:cs="Arial"/>
          <w:b/>
          <w:i/>
          <w:iCs/>
        </w:rPr>
        <w:t xml:space="preserve"> </w:t>
      </w:r>
      <w:proofErr w:type="spellStart"/>
      <w:r w:rsidRPr="00AF2C59">
        <w:rPr>
          <w:rFonts w:ascii="Arial" w:hAnsi="Arial" w:cs="Arial"/>
          <w:b/>
          <w:i/>
          <w:iCs/>
        </w:rPr>
        <w:t>Cho</w:t>
      </w:r>
      <w:r w:rsidRPr="00AF2C59">
        <w:rPr>
          <w:rFonts w:ascii="Arial" w:hAnsi="Arial" w:cs="Arial"/>
          <w:b/>
          <w:i/>
          <w:iCs/>
        </w:rPr>
        <w:t>r</w:t>
      </w:r>
      <w:r w:rsidRPr="00AF2C59">
        <w:rPr>
          <w:rFonts w:ascii="Arial" w:hAnsi="Arial" w:cs="Arial"/>
          <w:b/>
          <w:i/>
          <w:iCs/>
        </w:rPr>
        <w:t>caí</w:t>
      </w:r>
      <w:proofErr w:type="spellEnd"/>
      <w:r w:rsidRPr="00AF2C59">
        <w:rPr>
          <w:rFonts w:ascii="Arial" w:hAnsi="Arial" w:cs="Arial"/>
          <w:b/>
        </w:rPr>
        <w:t xml:space="preserve">). La subdivisión más importante en </w:t>
      </w:r>
      <w:proofErr w:type="spellStart"/>
      <w:r w:rsidRPr="00AF2C59">
        <w:rPr>
          <w:rFonts w:ascii="Arial" w:hAnsi="Arial" w:cs="Arial"/>
          <w:b/>
        </w:rPr>
        <w:t>Munster</w:t>
      </w:r>
      <w:proofErr w:type="spellEnd"/>
      <w:r w:rsidRPr="00AF2C59">
        <w:rPr>
          <w:rFonts w:ascii="Arial" w:hAnsi="Arial" w:cs="Arial"/>
          <w:b/>
        </w:rPr>
        <w:t xml:space="preserve"> es entre el irlandés </w:t>
      </w:r>
      <w:proofErr w:type="spellStart"/>
      <w:r w:rsidRPr="00AF2C59">
        <w:rPr>
          <w:rFonts w:ascii="Arial" w:hAnsi="Arial" w:cs="Arial"/>
          <w:b/>
        </w:rPr>
        <w:t>Decies</w:t>
      </w:r>
      <w:proofErr w:type="spellEnd"/>
      <w:r w:rsidRPr="00AF2C59">
        <w:rPr>
          <w:rFonts w:ascii="Arial" w:hAnsi="Arial" w:cs="Arial"/>
          <w:b/>
        </w:rPr>
        <w:t xml:space="preserve"> (</w:t>
      </w:r>
      <w:proofErr w:type="spellStart"/>
      <w:r w:rsidRPr="00AF2C59">
        <w:rPr>
          <w:rFonts w:ascii="Arial" w:hAnsi="Arial" w:cs="Arial"/>
          <w:b/>
          <w:i/>
          <w:iCs/>
        </w:rPr>
        <w:t>Na</w:t>
      </w:r>
      <w:proofErr w:type="spellEnd"/>
      <w:r w:rsidRPr="00AF2C59">
        <w:rPr>
          <w:rFonts w:ascii="Arial" w:hAnsi="Arial" w:cs="Arial"/>
          <w:b/>
          <w:i/>
          <w:iCs/>
        </w:rPr>
        <w:t xml:space="preserve"> </w:t>
      </w:r>
      <w:proofErr w:type="spellStart"/>
      <w:r w:rsidRPr="00AF2C59">
        <w:rPr>
          <w:rFonts w:ascii="Arial" w:hAnsi="Arial" w:cs="Arial"/>
          <w:b/>
          <w:i/>
          <w:iCs/>
        </w:rPr>
        <w:t>Déise</w:t>
      </w:r>
      <w:proofErr w:type="spellEnd"/>
      <w:r w:rsidRPr="00AF2C59">
        <w:rPr>
          <w:rFonts w:ascii="Arial" w:hAnsi="Arial" w:cs="Arial"/>
          <w:b/>
        </w:rPr>
        <w:t xml:space="preserve">) (hablado en Waterford) y el resto del irlandés de </w:t>
      </w:r>
      <w:proofErr w:type="spellStart"/>
      <w:r w:rsidRPr="00AF2C59">
        <w:rPr>
          <w:rFonts w:ascii="Arial" w:hAnsi="Arial" w:cs="Arial"/>
          <w:b/>
        </w:rPr>
        <w:t>Munster</w:t>
      </w:r>
      <w:proofErr w:type="spellEnd"/>
      <w:r w:rsidRPr="00AF2C59">
        <w:rPr>
          <w:rFonts w:ascii="Arial" w:hAnsi="Arial" w:cs="Arial"/>
          <w:b/>
        </w:rPr>
        <w:t>.</w:t>
      </w:r>
    </w:p>
    <w:p w:rsidR="00C56582" w:rsidRPr="00AF2C59" w:rsidRDefault="00C56582" w:rsidP="00AF2C59">
      <w:pPr>
        <w:pStyle w:val="NormalWeb"/>
        <w:spacing w:before="0" w:beforeAutospacing="0" w:after="0" w:afterAutospacing="0"/>
        <w:jc w:val="both"/>
        <w:rPr>
          <w:rFonts w:ascii="Arial" w:hAnsi="Arial" w:cs="Arial"/>
          <w:b/>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Algunas características típicas del irlandés de </w:t>
      </w:r>
      <w:proofErr w:type="spellStart"/>
      <w:r w:rsidRPr="00AF2C59">
        <w:rPr>
          <w:rFonts w:ascii="Arial" w:hAnsi="Arial" w:cs="Arial"/>
          <w:b/>
        </w:rPr>
        <w:t>Munster</w:t>
      </w:r>
      <w:proofErr w:type="spellEnd"/>
      <w:r w:rsidRPr="00AF2C59">
        <w:rPr>
          <w:rFonts w:ascii="Arial" w:hAnsi="Arial" w:cs="Arial"/>
          <w:b/>
        </w:rPr>
        <w:t xml:space="preserve"> son:</w:t>
      </w:r>
    </w:p>
    <w:p w:rsidR="00C56582" w:rsidRPr="00AF2C59" w:rsidRDefault="00C56582" w:rsidP="00AF2C59">
      <w:pPr>
        <w:pStyle w:val="NormalWeb"/>
        <w:spacing w:before="0" w:beforeAutospacing="0" w:after="0" w:afterAutospacing="0"/>
        <w:jc w:val="both"/>
        <w:rPr>
          <w:rFonts w:ascii="Arial" w:hAnsi="Arial" w:cs="Arial"/>
          <w:b/>
        </w:rPr>
      </w:pPr>
    </w:p>
    <w:p w:rsidR="00AF2C59" w:rsidRDefault="00AF2C59" w:rsidP="00CF31E8">
      <w:pPr>
        <w:widowControl/>
        <w:numPr>
          <w:ilvl w:val="0"/>
          <w:numId w:val="2"/>
        </w:numPr>
        <w:autoSpaceDE/>
        <w:autoSpaceDN/>
        <w:adjustRightInd/>
        <w:jc w:val="both"/>
        <w:rPr>
          <w:b/>
        </w:rPr>
      </w:pPr>
      <w:r w:rsidRPr="00AF2C59">
        <w:rPr>
          <w:b/>
        </w:rPr>
        <w:t>El uso de terminaciones para mostrar a la persona en verbos en paralelo con un si</w:t>
      </w:r>
      <w:r w:rsidRPr="00AF2C59">
        <w:rPr>
          <w:b/>
        </w:rPr>
        <w:t>s</w:t>
      </w:r>
      <w:r w:rsidRPr="00AF2C59">
        <w:rPr>
          <w:b/>
        </w:rPr>
        <w:t xml:space="preserve">tema de sujeto pronominal, por tanto "debo" es </w:t>
      </w:r>
      <w:proofErr w:type="spellStart"/>
      <w:r w:rsidRPr="00AF2C59">
        <w:rPr>
          <w:b/>
          <w:i/>
          <w:iCs/>
        </w:rPr>
        <w:t>caithfead</w:t>
      </w:r>
      <w:proofErr w:type="spellEnd"/>
      <w:r w:rsidRPr="00AF2C59">
        <w:rPr>
          <w:b/>
        </w:rPr>
        <w:t xml:space="preserve"> así como </w:t>
      </w:r>
      <w:proofErr w:type="spellStart"/>
      <w:r w:rsidRPr="00AF2C59">
        <w:rPr>
          <w:b/>
          <w:i/>
          <w:iCs/>
        </w:rPr>
        <w:t>caithfidh</w:t>
      </w:r>
      <w:proofErr w:type="spellEnd"/>
      <w:r w:rsidRPr="00AF2C59">
        <w:rPr>
          <w:b/>
          <w:i/>
          <w:iCs/>
        </w:rPr>
        <w:t xml:space="preserve"> </w:t>
      </w:r>
      <w:proofErr w:type="spellStart"/>
      <w:r w:rsidRPr="00AF2C59">
        <w:rPr>
          <w:b/>
          <w:i/>
          <w:iCs/>
        </w:rPr>
        <w:t>mé</w:t>
      </w:r>
      <w:proofErr w:type="spellEnd"/>
      <w:r w:rsidRPr="00AF2C59">
        <w:rPr>
          <w:b/>
        </w:rPr>
        <w:t xml:space="preserve">, mientras otros dialectos prefieren </w:t>
      </w:r>
      <w:proofErr w:type="spellStart"/>
      <w:r w:rsidRPr="00AF2C59">
        <w:rPr>
          <w:b/>
          <w:i/>
          <w:iCs/>
        </w:rPr>
        <w:t>caithfidh</w:t>
      </w:r>
      <w:proofErr w:type="spellEnd"/>
      <w:r w:rsidRPr="00AF2C59">
        <w:rPr>
          <w:b/>
          <w:i/>
          <w:iCs/>
        </w:rPr>
        <w:t xml:space="preserve"> </w:t>
      </w:r>
      <w:proofErr w:type="spellStart"/>
      <w:r w:rsidRPr="00AF2C59">
        <w:rPr>
          <w:b/>
          <w:i/>
          <w:iCs/>
        </w:rPr>
        <w:t>mé</w:t>
      </w:r>
      <w:proofErr w:type="spellEnd"/>
      <w:r w:rsidRPr="00AF2C59">
        <w:rPr>
          <w:b/>
        </w:rPr>
        <w:t xml:space="preserve"> (</w:t>
      </w:r>
      <w:proofErr w:type="spellStart"/>
      <w:r w:rsidRPr="00AF2C59">
        <w:rPr>
          <w:b/>
          <w:i/>
          <w:iCs/>
        </w:rPr>
        <w:t>mé</w:t>
      </w:r>
      <w:proofErr w:type="spellEnd"/>
      <w:r w:rsidRPr="00AF2C59">
        <w:rPr>
          <w:b/>
        </w:rPr>
        <w:t xml:space="preserve"> significa "yo"). "Yo fui y tú fui</w:t>
      </w:r>
      <w:r w:rsidRPr="00AF2C59">
        <w:rPr>
          <w:b/>
        </w:rPr>
        <w:t>s</w:t>
      </w:r>
      <w:r w:rsidRPr="00AF2C59">
        <w:rPr>
          <w:b/>
        </w:rPr>
        <w:t xml:space="preserve">te" es </w:t>
      </w:r>
      <w:proofErr w:type="spellStart"/>
      <w:r w:rsidRPr="00AF2C59">
        <w:rPr>
          <w:b/>
          <w:i/>
          <w:iCs/>
        </w:rPr>
        <w:t>Bhíos</w:t>
      </w:r>
      <w:proofErr w:type="spellEnd"/>
      <w:r w:rsidRPr="00AF2C59">
        <w:rPr>
          <w:b/>
          <w:i/>
          <w:iCs/>
        </w:rPr>
        <w:t xml:space="preserve"> </w:t>
      </w:r>
      <w:proofErr w:type="spellStart"/>
      <w:r w:rsidRPr="00AF2C59">
        <w:rPr>
          <w:b/>
          <w:i/>
          <w:iCs/>
        </w:rPr>
        <w:t>agus</w:t>
      </w:r>
      <w:proofErr w:type="spellEnd"/>
      <w:r w:rsidRPr="00AF2C59">
        <w:rPr>
          <w:b/>
          <w:i/>
          <w:iCs/>
        </w:rPr>
        <w:t xml:space="preserve"> </w:t>
      </w:r>
      <w:proofErr w:type="spellStart"/>
      <w:r w:rsidRPr="00AF2C59">
        <w:rPr>
          <w:b/>
          <w:i/>
          <w:iCs/>
        </w:rPr>
        <w:t>bhís</w:t>
      </w:r>
      <w:proofErr w:type="spellEnd"/>
      <w:r w:rsidRPr="00AF2C59">
        <w:rPr>
          <w:b/>
        </w:rPr>
        <w:t xml:space="preserve"> o </w:t>
      </w:r>
      <w:proofErr w:type="spellStart"/>
      <w:r w:rsidRPr="00AF2C59">
        <w:rPr>
          <w:b/>
          <w:i/>
          <w:iCs/>
        </w:rPr>
        <w:t>Bhí</w:t>
      </w:r>
      <w:proofErr w:type="spellEnd"/>
      <w:r w:rsidRPr="00AF2C59">
        <w:rPr>
          <w:b/>
          <w:i/>
          <w:iCs/>
        </w:rPr>
        <w:t xml:space="preserve"> </w:t>
      </w:r>
      <w:proofErr w:type="spellStart"/>
      <w:r w:rsidRPr="00AF2C59">
        <w:rPr>
          <w:b/>
          <w:i/>
          <w:iCs/>
        </w:rPr>
        <w:t>mé</w:t>
      </w:r>
      <w:proofErr w:type="spellEnd"/>
      <w:r w:rsidRPr="00AF2C59">
        <w:rPr>
          <w:b/>
          <w:i/>
          <w:iCs/>
        </w:rPr>
        <w:t xml:space="preserve"> </w:t>
      </w:r>
      <w:proofErr w:type="spellStart"/>
      <w:r w:rsidRPr="00AF2C59">
        <w:rPr>
          <w:b/>
          <w:i/>
          <w:iCs/>
        </w:rPr>
        <w:t>agus</w:t>
      </w:r>
      <w:proofErr w:type="spellEnd"/>
      <w:r w:rsidRPr="00AF2C59">
        <w:rPr>
          <w:b/>
          <w:i/>
          <w:iCs/>
        </w:rPr>
        <w:t xml:space="preserve"> </w:t>
      </w:r>
      <w:proofErr w:type="spellStart"/>
      <w:r w:rsidRPr="00AF2C59">
        <w:rPr>
          <w:b/>
          <w:i/>
          <w:iCs/>
        </w:rPr>
        <w:t>bhí</w:t>
      </w:r>
      <w:proofErr w:type="spellEnd"/>
      <w:r w:rsidRPr="00AF2C59">
        <w:rPr>
          <w:b/>
          <w:i/>
          <w:iCs/>
        </w:rPr>
        <w:t xml:space="preserve"> tú</w:t>
      </w:r>
      <w:r w:rsidRPr="00AF2C59">
        <w:rPr>
          <w:b/>
        </w:rPr>
        <w:t xml:space="preserve"> en Muster, pero lo más común en otros dialectos es el segundo. Es de especial atención que éstas son tendencias fuertes y las formas personales </w:t>
      </w:r>
      <w:proofErr w:type="spellStart"/>
      <w:r w:rsidRPr="00AF2C59">
        <w:rPr>
          <w:b/>
          <w:i/>
          <w:iCs/>
        </w:rPr>
        <w:t>Bhíos</w:t>
      </w:r>
      <w:proofErr w:type="spellEnd"/>
      <w:r w:rsidRPr="00AF2C59">
        <w:rPr>
          <w:b/>
        </w:rPr>
        <w:t>, etc., son usadas en el oeste y el norte, particularmente cuando las palabras están en la última cláusula.</w:t>
      </w:r>
    </w:p>
    <w:p w:rsidR="00C56582" w:rsidRPr="00AF2C59" w:rsidRDefault="00C56582" w:rsidP="00C56582">
      <w:pPr>
        <w:widowControl/>
        <w:autoSpaceDE/>
        <w:autoSpaceDN/>
        <w:adjustRightInd/>
        <w:ind w:left="720"/>
        <w:jc w:val="both"/>
        <w:rPr>
          <w:b/>
        </w:rPr>
      </w:pPr>
    </w:p>
    <w:p w:rsidR="00AF2C59" w:rsidRDefault="00AF2C59" w:rsidP="00CF31E8">
      <w:pPr>
        <w:widowControl/>
        <w:numPr>
          <w:ilvl w:val="0"/>
          <w:numId w:val="2"/>
        </w:numPr>
        <w:autoSpaceDE/>
        <w:autoSpaceDN/>
        <w:adjustRightInd/>
        <w:jc w:val="both"/>
        <w:rPr>
          <w:b/>
        </w:rPr>
      </w:pPr>
      <w:r w:rsidRPr="00AF2C59">
        <w:rPr>
          <w:b/>
        </w:rPr>
        <w:t>Uso de formas de verbos independientes/dependientes que no están incluidas en el está</w:t>
      </w:r>
      <w:r w:rsidRPr="00AF2C59">
        <w:rPr>
          <w:b/>
        </w:rPr>
        <w:t>n</w:t>
      </w:r>
      <w:r w:rsidRPr="00AF2C59">
        <w:rPr>
          <w:b/>
        </w:rPr>
        <w:t xml:space="preserve">dar. Por ejemplo, "veo" en </w:t>
      </w:r>
      <w:proofErr w:type="spellStart"/>
      <w:r w:rsidRPr="00AF2C59">
        <w:rPr>
          <w:b/>
        </w:rPr>
        <w:t>Munster</w:t>
      </w:r>
      <w:proofErr w:type="spellEnd"/>
      <w:r w:rsidRPr="00AF2C59">
        <w:rPr>
          <w:b/>
        </w:rPr>
        <w:t xml:space="preserve"> es </w:t>
      </w:r>
      <w:proofErr w:type="spellStart"/>
      <w:r w:rsidRPr="00AF2C59">
        <w:rPr>
          <w:b/>
          <w:i/>
          <w:iCs/>
        </w:rPr>
        <w:t>chím</w:t>
      </w:r>
      <w:proofErr w:type="spellEnd"/>
      <w:r w:rsidRPr="00AF2C59">
        <w:rPr>
          <w:b/>
        </w:rPr>
        <w:t xml:space="preserve">, que es una forma independiente - el irlandés del norte también usa una forma similar </w:t>
      </w:r>
      <w:proofErr w:type="spellStart"/>
      <w:r w:rsidRPr="00AF2C59">
        <w:rPr>
          <w:b/>
          <w:i/>
          <w:iCs/>
        </w:rPr>
        <w:t>tchím</w:t>
      </w:r>
      <w:proofErr w:type="spellEnd"/>
      <w:r w:rsidRPr="00AF2C59">
        <w:rPr>
          <w:b/>
        </w:rPr>
        <w:t xml:space="preserve">, mientras que "no veo" es </w:t>
      </w:r>
      <w:proofErr w:type="spellStart"/>
      <w:r w:rsidRPr="00AF2C59">
        <w:rPr>
          <w:b/>
          <w:i/>
          <w:iCs/>
        </w:rPr>
        <w:t>ní</w:t>
      </w:r>
      <w:proofErr w:type="spellEnd"/>
      <w:r w:rsidRPr="00AF2C59">
        <w:rPr>
          <w:b/>
          <w:i/>
          <w:iCs/>
        </w:rPr>
        <w:t xml:space="preserve"> </w:t>
      </w:r>
      <w:proofErr w:type="spellStart"/>
      <w:r w:rsidRPr="00AF2C59">
        <w:rPr>
          <w:b/>
          <w:i/>
          <w:iCs/>
        </w:rPr>
        <w:t>fheicim</w:t>
      </w:r>
      <w:proofErr w:type="spellEnd"/>
      <w:r w:rsidRPr="00AF2C59">
        <w:rPr>
          <w:b/>
        </w:rPr>
        <w:t xml:space="preserve">, </w:t>
      </w:r>
      <w:proofErr w:type="spellStart"/>
      <w:r w:rsidRPr="00AF2C59">
        <w:rPr>
          <w:b/>
          <w:i/>
          <w:iCs/>
        </w:rPr>
        <w:t>feicim</w:t>
      </w:r>
      <w:proofErr w:type="spellEnd"/>
      <w:r w:rsidRPr="00AF2C59">
        <w:rPr>
          <w:b/>
        </w:rPr>
        <w:t xml:space="preserve"> siendo una forma dependiente que es usada después de partículas </w:t>
      </w:r>
      <w:r w:rsidRPr="00AF2C59">
        <w:rPr>
          <w:b/>
        </w:rPr>
        <w:lastRenderedPageBreak/>
        <w:t xml:space="preserve">tales como </w:t>
      </w:r>
      <w:proofErr w:type="spellStart"/>
      <w:r w:rsidRPr="00AF2C59">
        <w:rPr>
          <w:b/>
          <w:i/>
          <w:iCs/>
        </w:rPr>
        <w:t>ní</w:t>
      </w:r>
      <w:proofErr w:type="spellEnd"/>
      <w:r w:rsidRPr="00AF2C59">
        <w:rPr>
          <w:b/>
        </w:rPr>
        <w:t xml:space="preserve"> ("no"). </w:t>
      </w:r>
      <w:proofErr w:type="spellStart"/>
      <w:r w:rsidRPr="00AF2C59">
        <w:rPr>
          <w:b/>
          <w:i/>
          <w:iCs/>
        </w:rPr>
        <w:t>Chím</w:t>
      </w:r>
      <w:proofErr w:type="spellEnd"/>
      <w:r w:rsidRPr="00AF2C59">
        <w:rPr>
          <w:b/>
        </w:rPr>
        <w:t xml:space="preserve"> es reemplazado por </w:t>
      </w:r>
      <w:proofErr w:type="spellStart"/>
      <w:r w:rsidRPr="00AF2C59">
        <w:rPr>
          <w:b/>
          <w:i/>
          <w:iCs/>
        </w:rPr>
        <w:t>feicim</w:t>
      </w:r>
      <w:proofErr w:type="spellEnd"/>
      <w:r w:rsidRPr="00AF2C59">
        <w:rPr>
          <w:b/>
        </w:rPr>
        <w:t xml:space="preserve"> en el estándar. De manera s</w:t>
      </w:r>
      <w:r w:rsidRPr="00AF2C59">
        <w:rPr>
          <w:b/>
        </w:rPr>
        <w:t>i</w:t>
      </w:r>
      <w:r w:rsidRPr="00AF2C59">
        <w:rPr>
          <w:b/>
        </w:rPr>
        <w:t xml:space="preserve">milar la forma tradicional preservada en </w:t>
      </w:r>
      <w:proofErr w:type="spellStart"/>
      <w:r w:rsidRPr="00AF2C59">
        <w:rPr>
          <w:b/>
        </w:rPr>
        <w:t>Munster</w:t>
      </w:r>
      <w:proofErr w:type="spellEnd"/>
      <w:r w:rsidRPr="00AF2C59">
        <w:rPr>
          <w:b/>
        </w:rPr>
        <w:t xml:space="preserve"> </w:t>
      </w:r>
      <w:proofErr w:type="spellStart"/>
      <w:r w:rsidRPr="00AF2C59">
        <w:rPr>
          <w:b/>
          <w:i/>
          <w:iCs/>
        </w:rPr>
        <w:t>bheirim</w:t>
      </w:r>
      <w:proofErr w:type="spellEnd"/>
      <w:r w:rsidRPr="00AF2C59">
        <w:rPr>
          <w:b/>
        </w:rPr>
        <w:t>/</w:t>
      </w:r>
      <w:r w:rsidRPr="00AF2C59">
        <w:rPr>
          <w:b/>
          <w:i/>
          <w:iCs/>
        </w:rPr>
        <w:t xml:space="preserve">ni </w:t>
      </w:r>
      <w:proofErr w:type="spellStart"/>
      <w:r w:rsidRPr="00AF2C59">
        <w:rPr>
          <w:b/>
          <w:i/>
          <w:iCs/>
        </w:rPr>
        <w:t>thugaim</w:t>
      </w:r>
      <w:proofErr w:type="spellEnd"/>
      <w:r w:rsidRPr="00AF2C59">
        <w:rPr>
          <w:b/>
        </w:rPr>
        <w:t xml:space="preserve"> (doy/no doy) es </w:t>
      </w:r>
      <w:proofErr w:type="spellStart"/>
      <w:r w:rsidRPr="00AF2C59">
        <w:rPr>
          <w:b/>
          <w:i/>
          <w:iCs/>
        </w:rPr>
        <w:t>tugaim</w:t>
      </w:r>
      <w:proofErr w:type="spellEnd"/>
      <w:r w:rsidRPr="00AF2C59">
        <w:rPr>
          <w:b/>
        </w:rPr>
        <w:t>/</w:t>
      </w:r>
      <w:proofErr w:type="spellStart"/>
      <w:r w:rsidRPr="00AF2C59">
        <w:rPr>
          <w:b/>
          <w:i/>
          <w:iCs/>
        </w:rPr>
        <w:t>ní</w:t>
      </w:r>
      <w:proofErr w:type="spellEnd"/>
      <w:r w:rsidRPr="00AF2C59">
        <w:rPr>
          <w:b/>
          <w:i/>
          <w:iCs/>
        </w:rPr>
        <w:t xml:space="preserve"> </w:t>
      </w:r>
      <w:proofErr w:type="spellStart"/>
      <w:r w:rsidRPr="00AF2C59">
        <w:rPr>
          <w:b/>
          <w:i/>
          <w:iCs/>
        </w:rPr>
        <w:t>thugaim</w:t>
      </w:r>
      <w:proofErr w:type="spellEnd"/>
      <w:r w:rsidRPr="00AF2C59">
        <w:rPr>
          <w:b/>
        </w:rPr>
        <w:t xml:space="preserve"> en el estándar; </w:t>
      </w:r>
      <w:proofErr w:type="spellStart"/>
      <w:r w:rsidRPr="00AF2C59">
        <w:rPr>
          <w:b/>
          <w:i/>
          <w:iCs/>
        </w:rPr>
        <w:t>gheibhim</w:t>
      </w:r>
      <w:proofErr w:type="spellEnd"/>
      <w:r w:rsidRPr="00AF2C59">
        <w:rPr>
          <w:b/>
        </w:rPr>
        <w:t>/</w:t>
      </w:r>
      <w:proofErr w:type="spellStart"/>
      <w:r w:rsidRPr="00AF2C59">
        <w:rPr>
          <w:b/>
          <w:i/>
          <w:iCs/>
        </w:rPr>
        <w:t>ní</w:t>
      </w:r>
      <w:proofErr w:type="spellEnd"/>
      <w:r w:rsidRPr="00AF2C59">
        <w:rPr>
          <w:b/>
          <w:i/>
          <w:iCs/>
        </w:rPr>
        <w:t xml:space="preserve"> </w:t>
      </w:r>
      <w:proofErr w:type="spellStart"/>
      <w:r w:rsidRPr="00AF2C59">
        <w:rPr>
          <w:b/>
          <w:i/>
          <w:iCs/>
        </w:rPr>
        <w:t>bhfaighim</w:t>
      </w:r>
      <w:proofErr w:type="spellEnd"/>
      <w:r w:rsidRPr="00AF2C59">
        <w:rPr>
          <w:b/>
        </w:rPr>
        <w:t xml:space="preserve"> (consigo/no consigo) es </w:t>
      </w:r>
      <w:proofErr w:type="spellStart"/>
      <w:r w:rsidRPr="00AF2C59">
        <w:rPr>
          <w:b/>
          <w:i/>
          <w:iCs/>
        </w:rPr>
        <w:t>faighim</w:t>
      </w:r>
      <w:proofErr w:type="spellEnd"/>
      <w:r w:rsidRPr="00AF2C59">
        <w:rPr>
          <w:b/>
        </w:rPr>
        <w:t>/</w:t>
      </w:r>
      <w:proofErr w:type="spellStart"/>
      <w:r w:rsidRPr="00AF2C59">
        <w:rPr>
          <w:b/>
          <w:i/>
          <w:iCs/>
        </w:rPr>
        <w:t>ní</w:t>
      </w:r>
      <w:proofErr w:type="spellEnd"/>
      <w:r w:rsidRPr="00AF2C59">
        <w:rPr>
          <w:b/>
          <w:i/>
          <w:iCs/>
        </w:rPr>
        <w:t xml:space="preserve"> </w:t>
      </w:r>
      <w:proofErr w:type="spellStart"/>
      <w:r w:rsidRPr="00AF2C59">
        <w:rPr>
          <w:b/>
          <w:i/>
          <w:iCs/>
        </w:rPr>
        <w:t>bhfaighim</w:t>
      </w:r>
      <w:proofErr w:type="spellEnd"/>
      <w:r w:rsidRPr="00AF2C59">
        <w:rPr>
          <w:b/>
        </w:rPr>
        <w:t>.</w:t>
      </w:r>
    </w:p>
    <w:p w:rsidR="00C56582" w:rsidRPr="00AF2C59" w:rsidRDefault="00C56582" w:rsidP="00C56582">
      <w:pPr>
        <w:widowControl/>
        <w:autoSpaceDE/>
        <w:autoSpaceDN/>
        <w:adjustRightInd/>
        <w:ind w:left="720"/>
        <w:jc w:val="both"/>
        <w:rPr>
          <w:b/>
        </w:rPr>
      </w:pPr>
    </w:p>
    <w:p w:rsidR="00AF2C59" w:rsidRDefault="00AF2C59" w:rsidP="00CF31E8">
      <w:pPr>
        <w:widowControl/>
        <w:numPr>
          <w:ilvl w:val="0"/>
          <w:numId w:val="2"/>
        </w:numPr>
        <w:autoSpaceDE/>
        <w:autoSpaceDN/>
        <w:adjustRightInd/>
        <w:jc w:val="both"/>
        <w:rPr>
          <w:b/>
        </w:rPr>
      </w:pPr>
      <w:r w:rsidRPr="00AF2C59">
        <w:rPr>
          <w:b/>
        </w:rPr>
        <w:t>Antes de -</w:t>
      </w:r>
      <w:proofErr w:type="spellStart"/>
      <w:r w:rsidRPr="00AF2C59">
        <w:rPr>
          <w:b/>
        </w:rPr>
        <w:t>nn</w:t>
      </w:r>
      <w:proofErr w:type="spellEnd"/>
      <w:r w:rsidRPr="00AF2C59">
        <w:rPr>
          <w:b/>
        </w:rPr>
        <w:t>, -m, -</w:t>
      </w:r>
      <w:proofErr w:type="spellStart"/>
      <w:r w:rsidRPr="00AF2C59">
        <w:rPr>
          <w:b/>
        </w:rPr>
        <w:t>rr</w:t>
      </w:r>
      <w:proofErr w:type="spellEnd"/>
      <w:r w:rsidRPr="00AF2C59">
        <w:rPr>
          <w:b/>
        </w:rPr>
        <w:t>, -</w:t>
      </w:r>
      <w:proofErr w:type="spellStart"/>
      <w:r w:rsidRPr="00AF2C59">
        <w:rPr>
          <w:b/>
        </w:rPr>
        <w:t>rd</w:t>
      </w:r>
      <w:proofErr w:type="spellEnd"/>
      <w:r w:rsidRPr="00AF2C59">
        <w:rPr>
          <w:b/>
        </w:rPr>
        <w:t xml:space="preserve">, -ll, en palabras </w:t>
      </w:r>
      <w:proofErr w:type="spellStart"/>
      <w:r w:rsidRPr="00AF2C59">
        <w:rPr>
          <w:b/>
        </w:rPr>
        <w:t>monosilábas</w:t>
      </w:r>
      <w:proofErr w:type="spellEnd"/>
      <w:r w:rsidRPr="00AF2C59">
        <w:rPr>
          <w:b/>
        </w:rPr>
        <w:t xml:space="preserve"> y en la sílaba tónica de pal</w:t>
      </w:r>
      <w:r w:rsidRPr="00AF2C59">
        <w:rPr>
          <w:b/>
        </w:rPr>
        <w:t>a</w:t>
      </w:r>
      <w:r w:rsidRPr="00AF2C59">
        <w:rPr>
          <w:b/>
        </w:rPr>
        <w:t xml:space="preserve">bras polisílabas donde la sílaba es seguida por una consonante, algunas vocales breves son alargadas mientras que otras son </w:t>
      </w:r>
      <w:hyperlink r:id="rId118" w:tooltip="Diptongo" w:history="1">
        <w:r w:rsidRPr="00AF2C59">
          <w:rPr>
            <w:rStyle w:val="Hipervnculo"/>
            <w:b/>
            <w:color w:val="auto"/>
            <w:u w:val="none"/>
          </w:rPr>
          <w:t>diptongadas</w:t>
        </w:r>
      </w:hyperlink>
      <w:r w:rsidRPr="00AF2C59">
        <w:rPr>
          <w:b/>
        </w:rPr>
        <w:t xml:space="preserve">, por lo que </w:t>
      </w:r>
      <w:proofErr w:type="spellStart"/>
      <w:r w:rsidRPr="00AF2C59">
        <w:rPr>
          <w:b/>
          <w:i/>
          <w:iCs/>
        </w:rPr>
        <w:t>ceann</w:t>
      </w:r>
      <w:proofErr w:type="spellEnd"/>
      <w:r w:rsidRPr="00AF2C59">
        <w:rPr>
          <w:b/>
        </w:rPr>
        <w:t xml:space="preserve"> [</w:t>
      </w:r>
      <w:proofErr w:type="spellStart"/>
      <w:r w:rsidRPr="00AF2C59">
        <w:rPr>
          <w:b/>
        </w:rPr>
        <w:t>kʲaun</w:t>
      </w:r>
      <w:proofErr w:type="spellEnd"/>
      <w:r w:rsidRPr="00AF2C59">
        <w:rPr>
          <w:b/>
        </w:rPr>
        <w:t xml:space="preserve">] "cabeza", </w:t>
      </w:r>
      <w:proofErr w:type="spellStart"/>
      <w:r w:rsidRPr="00AF2C59">
        <w:rPr>
          <w:b/>
          <w:i/>
          <w:iCs/>
        </w:rPr>
        <w:t>cam</w:t>
      </w:r>
      <w:proofErr w:type="spellEnd"/>
      <w:r w:rsidRPr="00AF2C59">
        <w:rPr>
          <w:b/>
        </w:rPr>
        <w:t xml:space="preserve"> [</w:t>
      </w:r>
      <w:proofErr w:type="spellStart"/>
      <w:r w:rsidRPr="00AF2C59">
        <w:rPr>
          <w:b/>
        </w:rPr>
        <w:t>kɑum</w:t>
      </w:r>
      <w:proofErr w:type="spellEnd"/>
      <w:r w:rsidRPr="00AF2C59">
        <w:rPr>
          <w:b/>
        </w:rPr>
        <w:t xml:space="preserve">] "torcido", </w:t>
      </w:r>
      <w:proofErr w:type="spellStart"/>
      <w:r w:rsidRPr="00AF2C59">
        <w:rPr>
          <w:b/>
          <w:i/>
          <w:iCs/>
        </w:rPr>
        <w:t>gearr</w:t>
      </w:r>
      <w:proofErr w:type="spellEnd"/>
      <w:r w:rsidRPr="00AF2C59">
        <w:rPr>
          <w:b/>
        </w:rPr>
        <w:t xml:space="preserve"> [</w:t>
      </w:r>
      <w:proofErr w:type="spellStart"/>
      <w:r w:rsidRPr="00AF2C59">
        <w:rPr>
          <w:b/>
        </w:rPr>
        <w:t>gʲa:r</w:t>
      </w:r>
      <w:proofErr w:type="spellEnd"/>
      <w:r w:rsidRPr="00AF2C59">
        <w:rPr>
          <w:b/>
        </w:rPr>
        <w:t xml:space="preserve">] "corto", </w:t>
      </w:r>
      <w:proofErr w:type="spellStart"/>
      <w:r w:rsidRPr="00AF2C59">
        <w:rPr>
          <w:b/>
          <w:i/>
          <w:iCs/>
        </w:rPr>
        <w:t>ord</w:t>
      </w:r>
      <w:proofErr w:type="spellEnd"/>
      <w:r w:rsidRPr="00AF2C59">
        <w:rPr>
          <w:b/>
        </w:rPr>
        <w:t xml:space="preserve"> [o:rd] "mazo", </w:t>
      </w:r>
      <w:proofErr w:type="spellStart"/>
      <w:r w:rsidRPr="00AF2C59">
        <w:rPr>
          <w:b/>
          <w:i/>
          <w:iCs/>
        </w:rPr>
        <w:t>gall</w:t>
      </w:r>
      <w:proofErr w:type="spellEnd"/>
      <w:r w:rsidRPr="00AF2C59">
        <w:rPr>
          <w:b/>
        </w:rPr>
        <w:t xml:space="preserve"> [</w:t>
      </w:r>
      <w:proofErr w:type="spellStart"/>
      <w:r w:rsidRPr="00AF2C59">
        <w:rPr>
          <w:b/>
        </w:rPr>
        <w:t>gɑul</w:t>
      </w:r>
      <w:proofErr w:type="spellEnd"/>
      <w:r w:rsidRPr="00AF2C59">
        <w:rPr>
          <w:b/>
        </w:rPr>
        <w:t>] "extranjero, no-</w:t>
      </w:r>
      <w:proofErr w:type="spellStart"/>
      <w:r w:rsidRPr="00AF2C59">
        <w:rPr>
          <w:b/>
        </w:rPr>
        <w:t>Gael</w:t>
      </w:r>
      <w:proofErr w:type="spellEnd"/>
      <w:r w:rsidRPr="00AF2C59">
        <w:rPr>
          <w:b/>
        </w:rPr>
        <w:t xml:space="preserve">", </w:t>
      </w:r>
      <w:proofErr w:type="spellStart"/>
      <w:r w:rsidRPr="00AF2C59">
        <w:rPr>
          <w:b/>
          <w:i/>
          <w:iCs/>
        </w:rPr>
        <w:t>iontas</w:t>
      </w:r>
      <w:proofErr w:type="spellEnd"/>
      <w:r w:rsidRPr="00AF2C59">
        <w:rPr>
          <w:b/>
        </w:rPr>
        <w:t xml:space="preserve"> [u:ntəs] "una maravilla", </w:t>
      </w:r>
      <w:proofErr w:type="spellStart"/>
      <w:r w:rsidRPr="00AF2C59">
        <w:rPr>
          <w:b/>
          <w:i/>
          <w:iCs/>
        </w:rPr>
        <w:t>compánach</w:t>
      </w:r>
      <w:proofErr w:type="spellEnd"/>
      <w:r w:rsidRPr="00AF2C59">
        <w:rPr>
          <w:b/>
        </w:rPr>
        <w:t xml:space="preserve"> [</w:t>
      </w:r>
      <w:proofErr w:type="spellStart"/>
      <w:r w:rsidRPr="00AF2C59">
        <w:rPr>
          <w:b/>
        </w:rPr>
        <w:t>kəum'pɑ:nəx</w:t>
      </w:r>
      <w:proofErr w:type="spellEnd"/>
      <w:r w:rsidRPr="00AF2C59">
        <w:rPr>
          <w:b/>
        </w:rPr>
        <w:t>] "compañero", etc.</w:t>
      </w:r>
    </w:p>
    <w:p w:rsidR="00C56582" w:rsidRPr="00AF2C59" w:rsidRDefault="00C56582" w:rsidP="00C56582">
      <w:pPr>
        <w:widowControl/>
        <w:autoSpaceDE/>
        <w:autoSpaceDN/>
        <w:adjustRightInd/>
        <w:ind w:left="720"/>
        <w:jc w:val="both"/>
        <w:rPr>
          <w:b/>
        </w:rPr>
      </w:pPr>
    </w:p>
    <w:p w:rsidR="00AF2C59" w:rsidRDefault="00AF2C59" w:rsidP="00CF31E8">
      <w:pPr>
        <w:widowControl/>
        <w:numPr>
          <w:ilvl w:val="0"/>
          <w:numId w:val="2"/>
        </w:numPr>
        <w:autoSpaceDE/>
        <w:autoSpaceDN/>
        <w:adjustRightInd/>
        <w:jc w:val="both"/>
        <w:rPr>
          <w:b/>
        </w:rPr>
      </w:pPr>
      <w:r w:rsidRPr="00AF2C59">
        <w:rPr>
          <w:b/>
        </w:rPr>
        <w:t xml:space="preserve">Una construcción </w:t>
      </w:r>
      <w:hyperlink r:id="rId119" w:tooltip="Verbo copulativo" w:history="1">
        <w:r w:rsidRPr="00AF2C59">
          <w:rPr>
            <w:rStyle w:val="Hipervnculo"/>
            <w:b/>
            <w:color w:val="auto"/>
            <w:u w:val="none"/>
          </w:rPr>
          <w:t>copular</w:t>
        </w:r>
      </w:hyperlink>
      <w:r w:rsidRPr="00AF2C59">
        <w:rPr>
          <w:b/>
        </w:rPr>
        <w:t xml:space="preserve"> que involucra </w:t>
      </w:r>
      <w:proofErr w:type="spellStart"/>
      <w:r w:rsidRPr="00AF2C59">
        <w:rPr>
          <w:b/>
          <w:i/>
          <w:iCs/>
        </w:rPr>
        <w:t>ea</w:t>
      </w:r>
      <w:proofErr w:type="spellEnd"/>
      <w:r w:rsidRPr="00AF2C59">
        <w:rPr>
          <w:b/>
        </w:rPr>
        <w:t xml:space="preserve"> ("eso") es usada frecuentemente. Por lo tanto "Soy una persona irlandesa" puede ser </w:t>
      </w:r>
      <w:proofErr w:type="spellStart"/>
      <w:r w:rsidRPr="00AF2C59">
        <w:rPr>
          <w:b/>
          <w:i/>
          <w:iCs/>
        </w:rPr>
        <w:t>Éireannach</w:t>
      </w:r>
      <w:proofErr w:type="spellEnd"/>
      <w:r w:rsidRPr="00AF2C59">
        <w:rPr>
          <w:b/>
          <w:i/>
          <w:iCs/>
        </w:rPr>
        <w:t xml:space="preserve"> </w:t>
      </w:r>
      <w:proofErr w:type="spellStart"/>
      <w:r w:rsidRPr="00AF2C59">
        <w:rPr>
          <w:b/>
          <w:i/>
          <w:iCs/>
        </w:rPr>
        <w:t>mé</w:t>
      </w:r>
      <w:proofErr w:type="spellEnd"/>
      <w:r w:rsidRPr="00AF2C59">
        <w:rPr>
          <w:b/>
        </w:rPr>
        <w:t xml:space="preserve"> y </w:t>
      </w:r>
      <w:proofErr w:type="spellStart"/>
      <w:r w:rsidRPr="00AF2C59">
        <w:rPr>
          <w:b/>
          <w:i/>
          <w:iCs/>
        </w:rPr>
        <w:t>Éireannach</w:t>
      </w:r>
      <w:proofErr w:type="spellEnd"/>
      <w:r w:rsidRPr="00AF2C59">
        <w:rPr>
          <w:b/>
          <w:i/>
          <w:iCs/>
        </w:rPr>
        <w:t xml:space="preserve"> </w:t>
      </w:r>
      <w:proofErr w:type="spellStart"/>
      <w:r w:rsidRPr="00AF2C59">
        <w:rPr>
          <w:b/>
          <w:i/>
          <w:iCs/>
        </w:rPr>
        <w:t>is</w:t>
      </w:r>
      <w:proofErr w:type="spellEnd"/>
      <w:r w:rsidRPr="00AF2C59">
        <w:rPr>
          <w:b/>
          <w:i/>
          <w:iCs/>
        </w:rPr>
        <w:t xml:space="preserve"> </w:t>
      </w:r>
      <w:proofErr w:type="spellStart"/>
      <w:r w:rsidRPr="00AF2C59">
        <w:rPr>
          <w:b/>
          <w:i/>
          <w:iCs/>
        </w:rPr>
        <w:t>ea</w:t>
      </w:r>
      <w:proofErr w:type="spellEnd"/>
      <w:r w:rsidRPr="00AF2C59">
        <w:rPr>
          <w:b/>
          <w:i/>
          <w:iCs/>
        </w:rPr>
        <w:t xml:space="preserve"> </w:t>
      </w:r>
      <w:proofErr w:type="spellStart"/>
      <w:r w:rsidRPr="00AF2C59">
        <w:rPr>
          <w:b/>
          <w:i/>
          <w:iCs/>
        </w:rPr>
        <w:t>mé</w:t>
      </w:r>
      <w:proofErr w:type="spellEnd"/>
      <w:r w:rsidRPr="00AF2C59">
        <w:rPr>
          <w:b/>
        </w:rPr>
        <w:t xml:space="preserve"> en </w:t>
      </w:r>
      <w:proofErr w:type="spellStart"/>
      <w:r w:rsidRPr="00AF2C59">
        <w:rPr>
          <w:b/>
        </w:rPr>
        <w:t>Munster</w:t>
      </w:r>
      <w:proofErr w:type="spellEnd"/>
      <w:r w:rsidRPr="00AF2C59">
        <w:rPr>
          <w:b/>
        </w:rPr>
        <w:t xml:space="preserve">; hay una ligera diferencia en significado, sin embargo, la primera opción puede ser una declaración de un hecho, mientras que la segunda le da énfasis a la palabra </w:t>
      </w:r>
      <w:proofErr w:type="spellStart"/>
      <w:r w:rsidRPr="00AF2C59">
        <w:rPr>
          <w:b/>
          <w:i/>
          <w:iCs/>
        </w:rPr>
        <w:t>Éireannach</w:t>
      </w:r>
      <w:proofErr w:type="spellEnd"/>
      <w:r w:rsidRPr="00AF2C59">
        <w:rPr>
          <w:b/>
        </w:rPr>
        <w:t>.</w:t>
      </w:r>
    </w:p>
    <w:p w:rsidR="00C56582" w:rsidRPr="00AF2C59" w:rsidRDefault="00C56582" w:rsidP="00C56582">
      <w:pPr>
        <w:widowControl/>
        <w:autoSpaceDE/>
        <w:autoSpaceDN/>
        <w:adjustRightInd/>
        <w:ind w:left="720"/>
        <w:jc w:val="both"/>
        <w:rPr>
          <w:b/>
        </w:rPr>
      </w:pPr>
    </w:p>
    <w:p w:rsidR="00AF2C59" w:rsidRDefault="00AF2C59" w:rsidP="00CF31E8">
      <w:pPr>
        <w:widowControl/>
        <w:numPr>
          <w:ilvl w:val="0"/>
          <w:numId w:val="2"/>
        </w:numPr>
        <w:autoSpaceDE/>
        <w:autoSpaceDN/>
        <w:adjustRightInd/>
        <w:jc w:val="both"/>
        <w:rPr>
          <w:b/>
        </w:rPr>
      </w:pPr>
      <w:r w:rsidRPr="00AF2C59">
        <w:rPr>
          <w:b/>
        </w:rPr>
        <w:t xml:space="preserve">Las palabras masculinas y femeninas son sujeto de </w:t>
      </w:r>
      <w:proofErr w:type="spellStart"/>
      <w:r w:rsidRPr="00AF2C59">
        <w:rPr>
          <w:b/>
        </w:rPr>
        <w:t>lenición</w:t>
      </w:r>
      <w:proofErr w:type="spellEnd"/>
      <w:r w:rsidRPr="00AF2C59">
        <w:rPr>
          <w:b/>
        </w:rPr>
        <w:t xml:space="preserve"> después de </w:t>
      </w:r>
      <w:proofErr w:type="spellStart"/>
      <w:r w:rsidRPr="00AF2C59">
        <w:rPr>
          <w:b/>
          <w:i/>
          <w:iCs/>
        </w:rPr>
        <w:t>insan</w:t>
      </w:r>
      <w:proofErr w:type="spellEnd"/>
      <w:r w:rsidRPr="00AF2C59">
        <w:rPr>
          <w:b/>
        </w:rPr>
        <w:t xml:space="preserve"> (</w:t>
      </w:r>
      <w:proofErr w:type="spellStart"/>
      <w:r w:rsidRPr="00AF2C59">
        <w:rPr>
          <w:b/>
          <w:i/>
          <w:iCs/>
        </w:rPr>
        <w:t>sa</w:t>
      </w:r>
      <w:proofErr w:type="spellEnd"/>
      <w:r w:rsidRPr="00AF2C59">
        <w:rPr>
          <w:b/>
        </w:rPr>
        <w:t>/</w:t>
      </w:r>
      <w:r w:rsidRPr="00AF2C59">
        <w:rPr>
          <w:b/>
          <w:i/>
          <w:iCs/>
        </w:rPr>
        <w:t>san</w:t>
      </w:r>
      <w:r w:rsidRPr="00AF2C59">
        <w:rPr>
          <w:b/>
        </w:rPr>
        <w:t xml:space="preserve">) ("en el/la"), </w:t>
      </w:r>
      <w:r w:rsidRPr="00AF2C59">
        <w:rPr>
          <w:b/>
          <w:i/>
          <w:iCs/>
        </w:rPr>
        <w:t>den</w:t>
      </w:r>
      <w:r w:rsidRPr="00AF2C59">
        <w:rPr>
          <w:b/>
        </w:rPr>
        <w:t xml:space="preserve"> ("del/de la") y </w:t>
      </w:r>
      <w:r w:rsidRPr="00AF2C59">
        <w:rPr>
          <w:b/>
          <w:i/>
          <w:iCs/>
        </w:rPr>
        <w:t>don</w:t>
      </w:r>
      <w:r w:rsidRPr="00AF2C59">
        <w:rPr>
          <w:b/>
        </w:rPr>
        <w:t xml:space="preserve"> ("para/hacia la"): </w:t>
      </w:r>
      <w:proofErr w:type="spellStart"/>
      <w:r w:rsidRPr="00AF2C59">
        <w:rPr>
          <w:b/>
          <w:i/>
          <w:iCs/>
        </w:rPr>
        <w:t>sa</w:t>
      </w:r>
      <w:proofErr w:type="spellEnd"/>
      <w:r w:rsidRPr="00AF2C59">
        <w:rPr>
          <w:b/>
          <w:i/>
          <w:iCs/>
        </w:rPr>
        <w:t xml:space="preserve"> </w:t>
      </w:r>
      <w:proofErr w:type="spellStart"/>
      <w:r w:rsidRPr="00AF2C59">
        <w:rPr>
          <w:b/>
          <w:i/>
          <w:iCs/>
        </w:rPr>
        <w:t>tsiopa</w:t>
      </w:r>
      <w:proofErr w:type="spellEnd"/>
      <w:r w:rsidRPr="00AF2C59">
        <w:rPr>
          <w:b/>
        </w:rPr>
        <w:t xml:space="preserve">, "en la tienda", comparada con el estándar </w:t>
      </w:r>
      <w:proofErr w:type="spellStart"/>
      <w:r w:rsidRPr="00AF2C59">
        <w:rPr>
          <w:b/>
          <w:i/>
          <w:iCs/>
        </w:rPr>
        <w:t>sa</w:t>
      </w:r>
      <w:proofErr w:type="spellEnd"/>
      <w:r w:rsidRPr="00AF2C59">
        <w:rPr>
          <w:b/>
          <w:i/>
          <w:iCs/>
        </w:rPr>
        <w:t xml:space="preserve"> </w:t>
      </w:r>
      <w:proofErr w:type="spellStart"/>
      <w:r w:rsidRPr="00AF2C59">
        <w:rPr>
          <w:b/>
          <w:i/>
          <w:iCs/>
        </w:rPr>
        <w:t>siopa</w:t>
      </w:r>
      <w:proofErr w:type="spellEnd"/>
      <w:r w:rsidRPr="00AF2C59">
        <w:rPr>
          <w:b/>
        </w:rPr>
        <w:t xml:space="preserve"> (el estándar sólo presenta </w:t>
      </w:r>
      <w:proofErr w:type="spellStart"/>
      <w:r w:rsidRPr="00AF2C59">
        <w:rPr>
          <w:b/>
        </w:rPr>
        <w:t>lenición</w:t>
      </w:r>
      <w:proofErr w:type="spellEnd"/>
      <w:r w:rsidRPr="00AF2C59">
        <w:rPr>
          <w:b/>
        </w:rPr>
        <w:t xml:space="preserve"> en sustant</w:t>
      </w:r>
      <w:r w:rsidRPr="00AF2C59">
        <w:rPr>
          <w:b/>
        </w:rPr>
        <w:t>i</w:t>
      </w:r>
      <w:r w:rsidRPr="00AF2C59">
        <w:rPr>
          <w:b/>
        </w:rPr>
        <w:t>vos femeninos en el dativo en estos casos).</w:t>
      </w:r>
    </w:p>
    <w:p w:rsidR="00C56582" w:rsidRPr="00AF2C59" w:rsidRDefault="00C56582" w:rsidP="00C56582">
      <w:pPr>
        <w:widowControl/>
        <w:autoSpaceDE/>
        <w:autoSpaceDN/>
        <w:adjustRightInd/>
        <w:ind w:left="720"/>
        <w:jc w:val="both"/>
        <w:rPr>
          <w:b/>
        </w:rPr>
      </w:pPr>
    </w:p>
    <w:p w:rsidR="00AF2C59" w:rsidRDefault="00AF2C59" w:rsidP="00CF31E8">
      <w:pPr>
        <w:widowControl/>
        <w:numPr>
          <w:ilvl w:val="0"/>
          <w:numId w:val="2"/>
        </w:numPr>
        <w:autoSpaceDE/>
        <w:autoSpaceDN/>
        <w:adjustRightInd/>
        <w:jc w:val="both"/>
        <w:rPr>
          <w:b/>
        </w:rPr>
      </w:pPr>
      <w:r w:rsidRPr="00AF2C59">
        <w:rPr>
          <w:b/>
        </w:rPr>
        <w:t xml:space="preserve">Eclipsis de la f después de </w:t>
      </w:r>
      <w:proofErr w:type="spellStart"/>
      <w:r w:rsidRPr="00AF2C59">
        <w:rPr>
          <w:b/>
          <w:i/>
          <w:iCs/>
        </w:rPr>
        <w:t>sa</w:t>
      </w:r>
      <w:proofErr w:type="spellEnd"/>
      <w:r w:rsidRPr="00AF2C59">
        <w:rPr>
          <w:b/>
        </w:rPr>
        <w:t xml:space="preserve">: </w:t>
      </w:r>
      <w:proofErr w:type="spellStart"/>
      <w:r w:rsidRPr="00AF2C59">
        <w:rPr>
          <w:b/>
          <w:i/>
          <w:iCs/>
        </w:rPr>
        <w:t>sa</w:t>
      </w:r>
      <w:proofErr w:type="spellEnd"/>
      <w:r w:rsidRPr="00AF2C59">
        <w:rPr>
          <w:b/>
          <w:i/>
          <w:iCs/>
        </w:rPr>
        <w:t xml:space="preserve"> </w:t>
      </w:r>
      <w:proofErr w:type="spellStart"/>
      <w:r w:rsidRPr="00AF2C59">
        <w:rPr>
          <w:b/>
          <w:i/>
          <w:iCs/>
        </w:rPr>
        <w:t>bhfeirm</w:t>
      </w:r>
      <w:proofErr w:type="spellEnd"/>
      <w:r w:rsidRPr="00AF2C59">
        <w:rPr>
          <w:b/>
        </w:rPr>
        <w:t xml:space="preserve">, "en la granja", en vez de </w:t>
      </w:r>
      <w:r w:rsidRPr="00AF2C59">
        <w:rPr>
          <w:b/>
          <w:i/>
          <w:iCs/>
        </w:rPr>
        <w:t xml:space="preserve">san </w:t>
      </w:r>
      <w:proofErr w:type="spellStart"/>
      <w:r w:rsidRPr="00AF2C59">
        <w:rPr>
          <w:b/>
          <w:i/>
          <w:iCs/>
        </w:rPr>
        <w:t>fheirm</w:t>
      </w:r>
      <w:proofErr w:type="spellEnd"/>
      <w:r w:rsidRPr="00AF2C59">
        <w:rPr>
          <w:b/>
        </w:rPr>
        <w:t>.</w:t>
      </w:r>
    </w:p>
    <w:p w:rsidR="00C56582" w:rsidRPr="00AF2C59" w:rsidRDefault="00C56582" w:rsidP="00C56582">
      <w:pPr>
        <w:widowControl/>
        <w:autoSpaceDE/>
        <w:autoSpaceDN/>
        <w:adjustRightInd/>
        <w:ind w:left="720"/>
        <w:jc w:val="both"/>
        <w:rPr>
          <w:b/>
        </w:rPr>
      </w:pPr>
    </w:p>
    <w:p w:rsidR="00AF2C59" w:rsidRDefault="00AF2C59" w:rsidP="00CF31E8">
      <w:pPr>
        <w:widowControl/>
        <w:numPr>
          <w:ilvl w:val="0"/>
          <w:numId w:val="2"/>
        </w:numPr>
        <w:autoSpaceDE/>
        <w:autoSpaceDN/>
        <w:adjustRightInd/>
        <w:jc w:val="both"/>
        <w:rPr>
          <w:b/>
        </w:rPr>
      </w:pPr>
      <w:r w:rsidRPr="00AF2C59">
        <w:rPr>
          <w:b/>
        </w:rPr>
        <w:t>Eclipsis de la t y la d después de preposiciones y artículos singulares con todas las prep</w:t>
      </w:r>
      <w:r w:rsidRPr="00AF2C59">
        <w:rPr>
          <w:b/>
        </w:rPr>
        <w:t>o</w:t>
      </w:r>
      <w:r w:rsidRPr="00AF2C59">
        <w:rPr>
          <w:b/>
        </w:rPr>
        <w:t xml:space="preserve">siciones excepto después de </w:t>
      </w:r>
      <w:proofErr w:type="spellStart"/>
      <w:r w:rsidRPr="00AF2C59">
        <w:rPr>
          <w:b/>
          <w:i/>
          <w:iCs/>
        </w:rPr>
        <w:t>insan</w:t>
      </w:r>
      <w:proofErr w:type="spellEnd"/>
      <w:r w:rsidRPr="00AF2C59">
        <w:rPr>
          <w:b/>
        </w:rPr>
        <w:t xml:space="preserve">, </w:t>
      </w:r>
      <w:r w:rsidRPr="00AF2C59">
        <w:rPr>
          <w:b/>
          <w:i/>
          <w:iCs/>
        </w:rPr>
        <w:t>den</w:t>
      </w:r>
      <w:r w:rsidRPr="00AF2C59">
        <w:rPr>
          <w:b/>
        </w:rPr>
        <w:t xml:space="preserve"> y </w:t>
      </w:r>
      <w:r w:rsidRPr="00AF2C59">
        <w:rPr>
          <w:b/>
          <w:i/>
          <w:iCs/>
        </w:rPr>
        <w:t>don</w:t>
      </w:r>
      <w:r w:rsidRPr="00AF2C59">
        <w:rPr>
          <w:b/>
        </w:rPr>
        <w:t xml:space="preserve">: </w:t>
      </w:r>
      <w:proofErr w:type="spellStart"/>
      <w:r w:rsidRPr="00AF2C59">
        <w:rPr>
          <w:b/>
          <w:i/>
          <w:iCs/>
        </w:rPr>
        <w:t>ar</w:t>
      </w:r>
      <w:proofErr w:type="spellEnd"/>
      <w:r w:rsidRPr="00AF2C59">
        <w:rPr>
          <w:b/>
          <w:i/>
          <w:iCs/>
        </w:rPr>
        <w:t xml:space="preserve"> </w:t>
      </w:r>
      <w:proofErr w:type="spellStart"/>
      <w:r w:rsidRPr="00AF2C59">
        <w:rPr>
          <w:b/>
          <w:i/>
          <w:iCs/>
        </w:rPr>
        <w:t>an</w:t>
      </w:r>
      <w:proofErr w:type="spellEnd"/>
      <w:r w:rsidRPr="00AF2C59">
        <w:rPr>
          <w:b/>
          <w:i/>
          <w:iCs/>
        </w:rPr>
        <w:t xml:space="preserve"> </w:t>
      </w:r>
      <w:proofErr w:type="spellStart"/>
      <w:r w:rsidRPr="00AF2C59">
        <w:rPr>
          <w:b/>
          <w:i/>
          <w:iCs/>
        </w:rPr>
        <w:t>dtigh</w:t>
      </w:r>
      <w:proofErr w:type="spellEnd"/>
      <w:r w:rsidRPr="00AF2C59">
        <w:rPr>
          <w:b/>
        </w:rPr>
        <w:t xml:space="preserve"> ("en la casa"), </w:t>
      </w:r>
      <w:proofErr w:type="spellStart"/>
      <w:r w:rsidRPr="00AF2C59">
        <w:rPr>
          <w:b/>
          <w:i/>
          <w:iCs/>
        </w:rPr>
        <w:t>ag</w:t>
      </w:r>
      <w:proofErr w:type="spellEnd"/>
      <w:r w:rsidRPr="00AF2C59">
        <w:rPr>
          <w:b/>
          <w:i/>
          <w:iCs/>
        </w:rPr>
        <w:t xml:space="preserve"> </w:t>
      </w:r>
      <w:proofErr w:type="spellStart"/>
      <w:r w:rsidRPr="00AF2C59">
        <w:rPr>
          <w:b/>
          <w:i/>
          <w:iCs/>
        </w:rPr>
        <w:t>an</w:t>
      </w:r>
      <w:proofErr w:type="spellEnd"/>
      <w:r w:rsidRPr="00AF2C59">
        <w:rPr>
          <w:b/>
          <w:i/>
          <w:iCs/>
        </w:rPr>
        <w:t xml:space="preserve"> </w:t>
      </w:r>
      <w:proofErr w:type="spellStart"/>
      <w:r w:rsidRPr="00AF2C59">
        <w:rPr>
          <w:b/>
          <w:i/>
          <w:iCs/>
        </w:rPr>
        <w:t>ndoras</w:t>
      </w:r>
      <w:proofErr w:type="spellEnd"/>
      <w:r w:rsidR="00C56582">
        <w:rPr>
          <w:b/>
        </w:rPr>
        <w:t xml:space="preserve"> ("en la puerta")</w:t>
      </w:r>
    </w:p>
    <w:p w:rsidR="00C56582" w:rsidRPr="00AF2C59" w:rsidRDefault="00C56582" w:rsidP="00C56582">
      <w:pPr>
        <w:widowControl/>
        <w:autoSpaceDE/>
        <w:autoSpaceDN/>
        <w:adjustRightInd/>
        <w:ind w:left="720"/>
        <w:jc w:val="both"/>
        <w:rPr>
          <w:b/>
        </w:rPr>
      </w:pPr>
    </w:p>
    <w:p w:rsidR="00AF2C59" w:rsidRPr="00AF2C59" w:rsidRDefault="00AF2C59" w:rsidP="00CF31E8">
      <w:pPr>
        <w:widowControl/>
        <w:numPr>
          <w:ilvl w:val="0"/>
          <w:numId w:val="2"/>
        </w:numPr>
        <w:autoSpaceDE/>
        <w:autoSpaceDN/>
        <w:adjustRightInd/>
        <w:jc w:val="both"/>
        <w:rPr>
          <w:b/>
        </w:rPr>
      </w:pPr>
      <w:r w:rsidRPr="00AF2C59">
        <w:rPr>
          <w:b/>
        </w:rPr>
        <w:t xml:space="preserve">El </w:t>
      </w:r>
      <w:hyperlink r:id="rId120" w:tooltip="Acento prosódico" w:history="1">
        <w:r w:rsidRPr="00AF2C59">
          <w:rPr>
            <w:rStyle w:val="Hipervnculo"/>
            <w:b/>
            <w:color w:val="auto"/>
            <w:u w:val="none"/>
          </w:rPr>
          <w:t>acento</w:t>
        </w:r>
      </w:hyperlink>
      <w:r w:rsidRPr="00AF2C59">
        <w:rPr>
          <w:b/>
        </w:rPr>
        <w:t xml:space="preserve"> está por lo general en la segunda sílaba de una palabra cuando la primera sílaba contiene una vocal breve y la segunda sílaba contiene una vocal larga, di</w:t>
      </w:r>
      <w:r w:rsidRPr="00AF2C59">
        <w:rPr>
          <w:b/>
        </w:rPr>
        <w:t>p</w:t>
      </w:r>
      <w:r w:rsidRPr="00AF2C59">
        <w:rPr>
          <w:b/>
        </w:rPr>
        <w:t xml:space="preserve">tongo, o es </w:t>
      </w:r>
      <w:r w:rsidRPr="00AF2C59">
        <w:rPr>
          <w:b/>
          <w:i/>
          <w:iCs/>
        </w:rPr>
        <w:t>-(e)</w:t>
      </w:r>
      <w:proofErr w:type="spellStart"/>
      <w:r w:rsidRPr="00AF2C59">
        <w:rPr>
          <w:b/>
          <w:i/>
          <w:iCs/>
        </w:rPr>
        <w:t>ach</w:t>
      </w:r>
      <w:proofErr w:type="spellEnd"/>
      <w:r w:rsidRPr="00AF2C59">
        <w:rPr>
          <w:b/>
        </w:rPr>
        <w:t xml:space="preserve">, </w:t>
      </w:r>
      <w:proofErr w:type="spellStart"/>
      <w:r w:rsidRPr="00AF2C59">
        <w:rPr>
          <w:b/>
        </w:rPr>
        <w:t>p.e.</w:t>
      </w:r>
      <w:proofErr w:type="spellEnd"/>
      <w:r w:rsidRPr="00AF2C59">
        <w:rPr>
          <w:b/>
        </w:rPr>
        <w:t xml:space="preserve"> </w:t>
      </w:r>
      <w:proofErr w:type="spellStart"/>
      <w:r w:rsidRPr="00AF2C59">
        <w:rPr>
          <w:b/>
          <w:i/>
          <w:iCs/>
        </w:rPr>
        <w:t>bioRÁN</w:t>
      </w:r>
      <w:proofErr w:type="spellEnd"/>
      <w:r w:rsidRPr="00AF2C59">
        <w:rPr>
          <w:b/>
        </w:rPr>
        <w:t xml:space="preserve">, en contraste con </w:t>
      </w:r>
      <w:proofErr w:type="spellStart"/>
      <w:r w:rsidRPr="00AF2C59">
        <w:rPr>
          <w:b/>
          <w:i/>
          <w:iCs/>
        </w:rPr>
        <w:t>BIOrán</w:t>
      </w:r>
      <w:proofErr w:type="spellEnd"/>
      <w:r w:rsidRPr="00AF2C59">
        <w:rPr>
          <w:b/>
        </w:rPr>
        <w:t xml:space="preserve"> en </w:t>
      </w:r>
      <w:proofErr w:type="spellStart"/>
      <w:r w:rsidRPr="00AF2C59">
        <w:rPr>
          <w:b/>
        </w:rPr>
        <w:t>Connacht</w:t>
      </w:r>
      <w:proofErr w:type="spellEnd"/>
      <w:r w:rsidRPr="00AF2C59">
        <w:rPr>
          <w:b/>
        </w:rPr>
        <w:t xml:space="preserve"> y </w:t>
      </w:r>
      <w:proofErr w:type="spellStart"/>
      <w:r w:rsidRPr="00AF2C59">
        <w:rPr>
          <w:b/>
        </w:rPr>
        <w:t>Ulster</w:t>
      </w:r>
      <w:proofErr w:type="spellEnd"/>
      <w:r w:rsidRPr="00AF2C59">
        <w:rPr>
          <w:b/>
        </w:rPr>
        <w:t>.</w:t>
      </w:r>
    </w:p>
    <w:p w:rsidR="00C56582" w:rsidRDefault="00C56582" w:rsidP="00AF2C59">
      <w:pPr>
        <w:pStyle w:val="Ttulo3"/>
        <w:spacing w:before="0" w:beforeAutospacing="0" w:after="0" w:afterAutospacing="0"/>
        <w:jc w:val="both"/>
        <w:rPr>
          <w:rStyle w:val="mw-headline"/>
          <w:rFonts w:ascii="Arial" w:hAnsi="Arial" w:cs="Arial"/>
          <w:sz w:val="24"/>
          <w:szCs w:val="24"/>
        </w:rPr>
      </w:pPr>
    </w:p>
    <w:p w:rsidR="00AF2C59" w:rsidRPr="00C56582" w:rsidRDefault="00AF2C59" w:rsidP="00AF2C59">
      <w:pPr>
        <w:pStyle w:val="Ttulo3"/>
        <w:spacing w:before="0" w:beforeAutospacing="0" w:after="0" w:afterAutospacing="0"/>
        <w:jc w:val="both"/>
        <w:rPr>
          <w:rStyle w:val="mw-headline"/>
          <w:rFonts w:ascii="Arial" w:hAnsi="Arial" w:cs="Arial"/>
          <w:color w:val="FF0000"/>
          <w:sz w:val="24"/>
          <w:szCs w:val="24"/>
        </w:rPr>
      </w:pPr>
      <w:proofErr w:type="spellStart"/>
      <w:r w:rsidRPr="00C56582">
        <w:rPr>
          <w:rStyle w:val="mw-headline"/>
          <w:rFonts w:ascii="Arial" w:hAnsi="Arial" w:cs="Arial"/>
          <w:color w:val="FF0000"/>
          <w:sz w:val="24"/>
          <w:szCs w:val="24"/>
        </w:rPr>
        <w:t>Connacht</w:t>
      </w:r>
      <w:proofErr w:type="spellEnd"/>
    </w:p>
    <w:p w:rsidR="00C56582" w:rsidRPr="00AF2C59" w:rsidRDefault="00C56582" w:rsidP="00AF2C59">
      <w:pPr>
        <w:pStyle w:val="Ttulo3"/>
        <w:spacing w:before="0" w:beforeAutospacing="0" w:after="0" w:afterAutospacing="0"/>
        <w:jc w:val="both"/>
        <w:rPr>
          <w:rFonts w:ascii="Arial" w:hAnsi="Arial" w:cs="Arial"/>
          <w:sz w:val="24"/>
          <w:szCs w:val="24"/>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El dialecto más fuerte del irlandés de </w:t>
      </w:r>
      <w:proofErr w:type="spellStart"/>
      <w:r w:rsidRPr="00AF2C59">
        <w:rPr>
          <w:rFonts w:ascii="Arial" w:hAnsi="Arial" w:cs="Arial"/>
          <w:b/>
        </w:rPr>
        <w:t>Connacht</w:t>
      </w:r>
      <w:proofErr w:type="spellEnd"/>
      <w:r w:rsidRPr="00AF2C59">
        <w:rPr>
          <w:rFonts w:ascii="Arial" w:hAnsi="Arial" w:cs="Arial"/>
          <w:b/>
        </w:rPr>
        <w:t xml:space="preserve"> se encuentra en </w:t>
      </w:r>
      <w:hyperlink r:id="rId121" w:tooltip="Connemara" w:history="1">
        <w:proofErr w:type="spellStart"/>
        <w:r w:rsidRPr="00AF2C59">
          <w:rPr>
            <w:rStyle w:val="Hipervnculo"/>
            <w:rFonts w:ascii="Arial" w:hAnsi="Arial" w:cs="Arial"/>
            <w:b/>
            <w:color w:val="auto"/>
            <w:u w:val="none"/>
          </w:rPr>
          <w:t>Connemara</w:t>
        </w:r>
        <w:proofErr w:type="spellEnd"/>
      </w:hyperlink>
      <w:r w:rsidRPr="00AF2C59">
        <w:rPr>
          <w:rFonts w:ascii="Arial" w:hAnsi="Arial" w:cs="Arial"/>
          <w:b/>
        </w:rPr>
        <w:t xml:space="preserve"> y las </w:t>
      </w:r>
      <w:hyperlink r:id="rId122" w:tooltip="Islas Aran" w:history="1">
        <w:r w:rsidRPr="00AF2C59">
          <w:rPr>
            <w:rStyle w:val="Hipervnculo"/>
            <w:rFonts w:ascii="Arial" w:hAnsi="Arial" w:cs="Arial"/>
            <w:b/>
            <w:color w:val="auto"/>
            <w:u w:val="none"/>
          </w:rPr>
          <w:t>islas Aran</w:t>
        </w:r>
      </w:hyperlink>
      <w:r w:rsidRPr="00AF2C59">
        <w:rPr>
          <w:rFonts w:ascii="Arial" w:hAnsi="Arial" w:cs="Arial"/>
          <w:b/>
        </w:rPr>
        <w:t xml:space="preserve">. Más cercano al </w:t>
      </w:r>
      <w:proofErr w:type="spellStart"/>
      <w:r w:rsidRPr="00AF2C59">
        <w:rPr>
          <w:rFonts w:ascii="Arial" w:hAnsi="Arial" w:cs="Arial"/>
          <w:b/>
        </w:rPr>
        <w:t>Gaeltacht</w:t>
      </w:r>
      <w:proofErr w:type="spellEnd"/>
      <w:r w:rsidRPr="00AF2C59">
        <w:rPr>
          <w:rFonts w:ascii="Arial" w:hAnsi="Arial" w:cs="Arial"/>
          <w:b/>
        </w:rPr>
        <w:t xml:space="preserve"> de </w:t>
      </w:r>
      <w:proofErr w:type="spellStart"/>
      <w:r w:rsidRPr="00AF2C59">
        <w:rPr>
          <w:rFonts w:ascii="Arial" w:hAnsi="Arial" w:cs="Arial"/>
          <w:b/>
        </w:rPr>
        <w:t>Connacht</w:t>
      </w:r>
      <w:proofErr w:type="spellEnd"/>
      <w:r w:rsidRPr="00AF2C59">
        <w:rPr>
          <w:rFonts w:ascii="Arial" w:hAnsi="Arial" w:cs="Arial"/>
          <w:b/>
        </w:rPr>
        <w:t xml:space="preserve"> es el dialecto hablado en la pequeña región en la frontera entre Galway (</w:t>
      </w:r>
      <w:proofErr w:type="spellStart"/>
      <w:r w:rsidRPr="00AF2C59">
        <w:rPr>
          <w:rFonts w:ascii="Arial" w:hAnsi="Arial" w:cs="Arial"/>
          <w:b/>
          <w:i/>
          <w:iCs/>
        </w:rPr>
        <w:t>Gaillimh</w:t>
      </w:r>
      <w:proofErr w:type="spellEnd"/>
      <w:r w:rsidRPr="00AF2C59">
        <w:rPr>
          <w:rFonts w:ascii="Arial" w:hAnsi="Arial" w:cs="Arial"/>
          <w:b/>
        </w:rPr>
        <w:t>) y Mayo (</w:t>
      </w:r>
      <w:proofErr w:type="spellStart"/>
      <w:r w:rsidRPr="00AF2C59">
        <w:rPr>
          <w:rFonts w:ascii="Arial" w:hAnsi="Arial" w:cs="Arial"/>
          <w:b/>
          <w:i/>
          <w:iCs/>
        </w:rPr>
        <w:t>Maigh</w:t>
      </w:r>
      <w:proofErr w:type="spellEnd"/>
      <w:r w:rsidRPr="00AF2C59">
        <w:rPr>
          <w:rFonts w:ascii="Arial" w:hAnsi="Arial" w:cs="Arial"/>
          <w:b/>
          <w:i/>
          <w:iCs/>
        </w:rPr>
        <w:t xml:space="preserve"> </w:t>
      </w:r>
      <w:proofErr w:type="spellStart"/>
      <w:r w:rsidRPr="00AF2C59">
        <w:rPr>
          <w:rFonts w:ascii="Arial" w:hAnsi="Arial" w:cs="Arial"/>
          <w:b/>
          <w:i/>
          <w:iCs/>
        </w:rPr>
        <w:t>Eo</w:t>
      </w:r>
      <w:proofErr w:type="spellEnd"/>
      <w:r w:rsidRPr="00AF2C59">
        <w:rPr>
          <w:rFonts w:ascii="Arial" w:hAnsi="Arial" w:cs="Arial"/>
          <w:b/>
        </w:rPr>
        <w:t xml:space="preserve">). El dialecto del norte de Mayo de </w:t>
      </w:r>
      <w:proofErr w:type="spellStart"/>
      <w:r w:rsidRPr="00AF2C59">
        <w:rPr>
          <w:rFonts w:ascii="Arial" w:hAnsi="Arial" w:cs="Arial"/>
          <w:b/>
        </w:rPr>
        <w:t>Erris</w:t>
      </w:r>
      <w:proofErr w:type="spellEnd"/>
      <w:r w:rsidRPr="00AF2C59">
        <w:rPr>
          <w:rFonts w:ascii="Arial" w:hAnsi="Arial" w:cs="Arial"/>
          <w:b/>
        </w:rPr>
        <w:t xml:space="preserve"> (</w:t>
      </w:r>
      <w:proofErr w:type="spellStart"/>
      <w:r w:rsidRPr="00AF2C59">
        <w:rPr>
          <w:rFonts w:ascii="Arial" w:hAnsi="Arial" w:cs="Arial"/>
          <w:b/>
          <w:i/>
          <w:iCs/>
        </w:rPr>
        <w:t>Iorras</w:t>
      </w:r>
      <w:proofErr w:type="spellEnd"/>
      <w:r w:rsidRPr="00AF2C59">
        <w:rPr>
          <w:rFonts w:ascii="Arial" w:hAnsi="Arial" w:cs="Arial"/>
          <w:b/>
        </w:rPr>
        <w:t xml:space="preserve">) y la </w:t>
      </w:r>
      <w:hyperlink r:id="rId123" w:tooltip="Isla Achill" w:history="1">
        <w:r w:rsidRPr="00AF2C59">
          <w:rPr>
            <w:rStyle w:val="Hipervnculo"/>
            <w:rFonts w:ascii="Arial" w:hAnsi="Arial" w:cs="Arial"/>
            <w:b/>
            <w:color w:val="auto"/>
            <w:u w:val="none"/>
          </w:rPr>
          <w:t xml:space="preserve">isla </w:t>
        </w:r>
        <w:proofErr w:type="spellStart"/>
        <w:r w:rsidRPr="00AF2C59">
          <w:rPr>
            <w:rStyle w:val="Hipervnculo"/>
            <w:rFonts w:ascii="Arial" w:hAnsi="Arial" w:cs="Arial"/>
            <w:b/>
            <w:color w:val="auto"/>
            <w:u w:val="none"/>
          </w:rPr>
          <w:t>Achill</w:t>
        </w:r>
        <w:proofErr w:type="spellEnd"/>
      </w:hyperlink>
      <w:r w:rsidRPr="00AF2C59">
        <w:rPr>
          <w:rFonts w:ascii="Arial" w:hAnsi="Arial" w:cs="Arial"/>
          <w:b/>
        </w:rPr>
        <w:t xml:space="preserve"> (</w:t>
      </w:r>
      <w:proofErr w:type="spellStart"/>
      <w:r w:rsidRPr="00AF2C59">
        <w:rPr>
          <w:rFonts w:ascii="Arial" w:hAnsi="Arial" w:cs="Arial"/>
          <w:b/>
          <w:i/>
          <w:iCs/>
        </w:rPr>
        <w:t>Acaill</w:t>
      </w:r>
      <w:proofErr w:type="spellEnd"/>
      <w:r w:rsidRPr="00AF2C59">
        <w:rPr>
          <w:rFonts w:ascii="Arial" w:hAnsi="Arial" w:cs="Arial"/>
          <w:b/>
        </w:rPr>
        <w:t xml:space="preserve">) es, en gramática y </w:t>
      </w:r>
      <w:hyperlink r:id="rId124" w:tooltip="Morfología lingüística" w:history="1">
        <w:r w:rsidRPr="00AF2C59">
          <w:rPr>
            <w:rStyle w:val="Hipervnculo"/>
            <w:rFonts w:ascii="Arial" w:hAnsi="Arial" w:cs="Arial"/>
            <w:b/>
            <w:color w:val="auto"/>
            <w:u w:val="none"/>
          </w:rPr>
          <w:t>morfología</w:t>
        </w:r>
      </w:hyperlink>
      <w:r w:rsidRPr="00AF2C59">
        <w:rPr>
          <w:rFonts w:ascii="Arial" w:hAnsi="Arial" w:cs="Arial"/>
          <w:b/>
        </w:rPr>
        <w:t xml:space="preserve"> esencialmente un diale</w:t>
      </w:r>
      <w:r w:rsidRPr="00AF2C59">
        <w:rPr>
          <w:rFonts w:ascii="Arial" w:hAnsi="Arial" w:cs="Arial"/>
          <w:b/>
        </w:rPr>
        <w:t>c</w:t>
      </w:r>
      <w:r w:rsidRPr="00AF2C59">
        <w:rPr>
          <w:rFonts w:ascii="Arial" w:hAnsi="Arial" w:cs="Arial"/>
          <w:b/>
        </w:rPr>
        <w:t xml:space="preserve">to de </w:t>
      </w:r>
      <w:proofErr w:type="spellStart"/>
      <w:r w:rsidRPr="00AF2C59">
        <w:rPr>
          <w:rFonts w:ascii="Arial" w:hAnsi="Arial" w:cs="Arial"/>
          <w:b/>
        </w:rPr>
        <w:t>Connacht</w:t>
      </w:r>
      <w:proofErr w:type="spellEnd"/>
      <w:r w:rsidRPr="00AF2C59">
        <w:rPr>
          <w:rFonts w:ascii="Arial" w:hAnsi="Arial" w:cs="Arial"/>
          <w:b/>
        </w:rPr>
        <w:t>, pero muestra alg</w:t>
      </w:r>
      <w:r w:rsidRPr="00AF2C59">
        <w:rPr>
          <w:rFonts w:ascii="Arial" w:hAnsi="Arial" w:cs="Arial"/>
          <w:b/>
        </w:rPr>
        <w:t>u</w:t>
      </w:r>
      <w:r w:rsidRPr="00AF2C59">
        <w:rPr>
          <w:rFonts w:ascii="Arial" w:hAnsi="Arial" w:cs="Arial"/>
          <w:b/>
        </w:rPr>
        <w:t xml:space="preserve">nas similitudes con el irlandés de </w:t>
      </w:r>
      <w:proofErr w:type="spellStart"/>
      <w:r w:rsidRPr="00AF2C59">
        <w:rPr>
          <w:rFonts w:ascii="Arial" w:hAnsi="Arial" w:cs="Arial"/>
          <w:b/>
        </w:rPr>
        <w:t>Ulster</w:t>
      </w:r>
      <w:proofErr w:type="spellEnd"/>
      <w:r w:rsidRPr="00AF2C59">
        <w:rPr>
          <w:rFonts w:ascii="Arial" w:hAnsi="Arial" w:cs="Arial"/>
          <w:b/>
        </w:rPr>
        <w:t xml:space="preserve"> debido a una inmigración a gran escala de la gente de</w:t>
      </w:r>
      <w:r w:rsidRPr="00AF2C59">
        <w:rPr>
          <w:rFonts w:ascii="Arial" w:hAnsi="Arial" w:cs="Arial"/>
          <w:b/>
        </w:rPr>
        <w:t>s</w:t>
      </w:r>
      <w:r w:rsidRPr="00AF2C59">
        <w:rPr>
          <w:rFonts w:ascii="Arial" w:hAnsi="Arial" w:cs="Arial"/>
          <w:b/>
        </w:rPr>
        <w:t xml:space="preserve">poseída después de la </w:t>
      </w:r>
      <w:hyperlink r:id="rId125" w:tooltip="Colonización del Ulster" w:history="1">
        <w:r w:rsidRPr="00AF2C59">
          <w:rPr>
            <w:rStyle w:val="Hipervnculo"/>
            <w:rFonts w:ascii="Arial" w:hAnsi="Arial" w:cs="Arial"/>
            <w:b/>
            <w:color w:val="auto"/>
            <w:u w:val="none"/>
          </w:rPr>
          <w:t xml:space="preserve">Colonización del </w:t>
        </w:r>
        <w:proofErr w:type="spellStart"/>
        <w:r w:rsidRPr="00AF2C59">
          <w:rPr>
            <w:rStyle w:val="Hipervnculo"/>
            <w:rFonts w:ascii="Arial" w:hAnsi="Arial" w:cs="Arial"/>
            <w:b/>
            <w:color w:val="auto"/>
            <w:u w:val="none"/>
          </w:rPr>
          <w:t>Ulster</w:t>
        </w:r>
        <w:proofErr w:type="spellEnd"/>
      </w:hyperlink>
      <w:r w:rsidRPr="00AF2C59">
        <w:rPr>
          <w:rFonts w:ascii="Arial" w:hAnsi="Arial" w:cs="Arial"/>
          <w:b/>
        </w:rPr>
        <w:t>.</w:t>
      </w:r>
    </w:p>
    <w:p w:rsidR="00C56582" w:rsidRPr="00AF2C59" w:rsidRDefault="00C56582" w:rsidP="00AF2C59">
      <w:pPr>
        <w:pStyle w:val="NormalWeb"/>
        <w:spacing w:before="0" w:beforeAutospacing="0" w:after="0" w:afterAutospacing="0"/>
        <w:jc w:val="both"/>
        <w:rPr>
          <w:rFonts w:ascii="Arial" w:hAnsi="Arial" w:cs="Arial"/>
          <w:b/>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Hay algunas características en el irlandés de </w:t>
      </w:r>
      <w:proofErr w:type="spellStart"/>
      <w:r w:rsidRPr="00AF2C59">
        <w:rPr>
          <w:rFonts w:ascii="Arial" w:hAnsi="Arial" w:cs="Arial"/>
          <w:b/>
        </w:rPr>
        <w:t>Connemara</w:t>
      </w:r>
      <w:proofErr w:type="spellEnd"/>
      <w:r w:rsidRPr="00AF2C59">
        <w:rPr>
          <w:rFonts w:ascii="Arial" w:hAnsi="Arial" w:cs="Arial"/>
          <w:b/>
        </w:rPr>
        <w:t xml:space="preserve"> fuera del estándar oficial - not</w:t>
      </w:r>
      <w:r w:rsidRPr="00AF2C59">
        <w:rPr>
          <w:rFonts w:ascii="Arial" w:hAnsi="Arial" w:cs="Arial"/>
          <w:b/>
        </w:rPr>
        <w:t>a</w:t>
      </w:r>
      <w:r w:rsidRPr="00AF2C59">
        <w:rPr>
          <w:rFonts w:ascii="Arial" w:hAnsi="Arial" w:cs="Arial"/>
          <w:b/>
        </w:rPr>
        <w:t xml:space="preserve">blemente la preferencia de sustantivos verbales terminados en </w:t>
      </w:r>
      <w:r w:rsidRPr="00AF2C59">
        <w:rPr>
          <w:rFonts w:ascii="Arial" w:hAnsi="Arial" w:cs="Arial"/>
          <w:b/>
          <w:i/>
          <w:iCs/>
        </w:rPr>
        <w:t>-</w:t>
      </w:r>
      <w:proofErr w:type="spellStart"/>
      <w:r w:rsidRPr="00AF2C59">
        <w:rPr>
          <w:rFonts w:ascii="Arial" w:hAnsi="Arial" w:cs="Arial"/>
          <w:b/>
          <w:i/>
          <w:iCs/>
        </w:rPr>
        <w:t>achan</w:t>
      </w:r>
      <w:proofErr w:type="spellEnd"/>
      <w:r w:rsidRPr="00AF2C59">
        <w:rPr>
          <w:rFonts w:ascii="Arial" w:hAnsi="Arial" w:cs="Arial"/>
          <w:b/>
        </w:rPr>
        <w:t xml:space="preserve">, </w:t>
      </w:r>
      <w:proofErr w:type="spellStart"/>
      <w:r w:rsidRPr="00AF2C59">
        <w:rPr>
          <w:rFonts w:ascii="Arial" w:hAnsi="Arial" w:cs="Arial"/>
          <w:b/>
        </w:rPr>
        <w:t>p.e.</w:t>
      </w:r>
      <w:proofErr w:type="spellEnd"/>
      <w:r w:rsidRPr="00AF2C59">
        <w:rPr>
          <w:rFonts w:ascii="Arial" w:hAnsi="Arial" w:cs="Arial"/>
          <w:b/>
        </w:rPr>
        <w:t xml:space="preserve"> </w:t>
      </w:r>
      <w:proofErr w:type="spellStart"/>
      <w:r w:rsidRPr="00AF2C59">
        <w:rPr>
          <w:rFonts w:ascii="Arial" w:hAnsi="Arial" w:cs="Arial"/>
          <w:b/>
          <w:i/>
          <w:iCs/>
        </w:rPr>
        <w:t>lagachan</w:t>
      </w:r>
      <w:proofErr w:type="spellEnd"/>
      <w:r w:rsidRPr="00AF2C59">
        <w:rPr>
          <w:rFonts w:ascii="Arial" w:hAnsi="Arial" w:cs="Arial"/>
          <w:b/>
        </w:rPr>
        <w:t xml:space="preserve"> en lugar de </w:t>
      </w:r>
      <w:proofErr w:type="spellStart"/>
      <w:r w:rsidRPr="00AF2C59">
        <w:rPr>
          <w:rFonts w:ascii="Arial" w:hAnsi="Arial" w:cs="Arial"/>
          <w:b/>
          <w:i/>
          <w:iCs/>
        </w:rPr>
        <w:t>lagú</w:t>
      </w:r>
      <w:proofErr w:type="spellEnd"/>
      <w:r w:rsidRPr="00AF2C59">
        <w:rPr>
          <w:rFonts w:ascii="Arial" w:hAnsi="Arial" w:cs="Arial"/>
          <w:b/>
        </w:rPr>
        <w:t>, "debilitante". La pr</w:t>
      </w:r>
      <w:r w:rsidRPr="00AF2C59">
        <w:rPr>
          <w:rFonts w:ascii="Arial" w:hAnsi="Arial" w:cs="Arial"/>
          <w:b/>
        </w:rPr>
        <w:t>o</w:t>
      </w:r>
      <w:r w:rsidRPr="00AF2C59">
        <w:rPr>
          <w:rFonts w:ascii="Arial" w:hAnsi="Arial" w:cs="Arial"/>
          <w:b/>
        </w:rPr>
        <w:t xml:space="preserve">nunciación fuera del estándar del área Cois </w:t>
      </w:r>
      <w:proofErr w:type="spellStart"/>
      <w:r w:rsidRPr="00AF2C59">
        <w:rPr>
          <w:rFonts w:ascii="Arial" w:hAnsi="Arial" w:cs="Arial"/>
          <w:b/>
        </w:rPr>
        <w:t>Fharraige</w:t>
      </w:r>
      <w:proofErr w:type="spellEnd"/>
      <w:r w:rsidRPr="00AF2C59">
        <w:rPr>
          <w:rFonts w:ascii="Arial" w:hAnsi="Arial" w:cs="Arial"/>
          <w:b/>
        </w:rPr>
        <w:t xml:space="preserve"> con vocales alargadas y terminaciones fuertemente reducidas le da un sonido distinto. Las características distintivas del dialecto de </w:t>
      </w:r>
      <w:proofErr w:type="spellStart"/>
      <w:r w:rsidRPr="00AF2C59">
        <w:rPr>
          <w:rFonts w:ascii="Arial" w:hAnsi="Arial" w:cs="Arial"/>
          <w:b/>
        </w:rPr>
        <w:t>Connacht</w:t>
      </w:r>
      <w:proofErr w:type="spellEnd"/>
      <w:r w:rsidRPr="00AF2C59">
        <w:rPr>
          <w:rFonts w:ascii="Arial" w:hAnsi="Arial" w:cs="Arial"/>
          <w:b/>
        </w:rPr>
        <w:t xml:space="preserve"> y </w:t>
      </w:r>
      <w:proofErr w:type="spellStart"/>
      <w:r w:rsidRPr="00AF2C59">
        <w:rPr>
          <w:rFonts w:ascii="Arial" w:hAnsi="Arial" w:cs="Arial"/>
          <w:b/>
        </w:rPr>
        <w:t>Ulster</w:t>
      </w:r>
      <w:proofErr w:type="spellEnd"/>
      <w:r w:rsidRPr="00AF2C59">
        <w:rPr>
          <w:rFonts w:ascii="Arial" w:hAnsi="Arial" w:cs="Arial"/>
          <w:b/>
        </w:rPr>
        <w:t xml:space="preserve"> incluyen la pronunciación de las </w:t>
      </w:r>
      <w:proofErr w:type="spellStart"/>
      <w:r w:rsidRPr="00AF2C59">
        <w:rPr>
          <w:rFonts w:ascii="Arial" w:hAnsi="Arial" w:cs="Arial"/>
          <w:b/>
          <w:i/>
          <w:iCs/>
        </w:rPr>
        <w:t>bg</w:t>
      </w:r>
      <w:proofErr w:type="spellEnd"/>
      <w:r w:rsidRPr="00AF2C59">
        <w:rPr>
          <w:rFonts w:ascii="Arial" w:hAnsi="Arial" w:cs="Arial"/>
          <w:b/>
        </w:rPr>
        <w:t xml:space="preserve"> y </w:t>
      </w:r>
      <w:proofErr w:type="spellStart"/>
      <w:r w:rsidRPr="00AF2C59">
        <w:rPr>
          <w:rFonts w:ascii="Arial" w:hAnsi="Arial" w:cs="Arial"/>
          <w:b/>
          <w:i/>
          <w:iCs/>
        </w:rPr>
        <w:t>mh</w:t>
      </w:r>
      <w:proofErr w:type="spellEnd"/>
      <w:r w:rsidRPr="00AF2C59">
        <w:rPr>
          <w:rFonts w:ascii="Arial" w:hAnsi="Arial" w:cs="Arial"/>
          <w:b/>
        </w:rPr>
        <w:t xml:space="preserve"> cerradas como [w], en l</w:t>
      </w:r>
      <w:r w:rsidRPr="00AF2C59">
        <w:rPr>
          <w:rFonts w:ascii="Arial" w:hAnsi="Arial" w:cs="Arial"/>
          <w:b/>
        </w:rPr>
        <w:t>u</w:t>
      </w:r>
      <w:r w:rsidRPr="00AF2C59">
        <w:rPr>
          <w:rFonts w:ascii="Arial" w:hAnsi="Arial" w:cs="Arial"/>
          <w:b/>
        </w:rPr>
        <w:t>gar de [</w:t>
      </w:r>
      <w:proofErr w:type="spellStart"/>
      <w:r w:rsidRPr="00AF2C59">
        <w:rPr>
          <w:rFonts w:ascii="Arial" w:hAnsi="Arial" w:cs="Arial"/>
          <w:b/>
        </w:rPr>
        <w:t>vˠ</w:t>
      </w:r>
      <w:proofErr w:type="spellEnd"/>
      <w:r w:rsidRPr="00AF2C59">
        <w:rPr>
          <w:rFonts w:ascii="Arial" w:hAnsi="Arial" w:cs="Arial"/>
          <w:b/>
        </w:rPr>
        <w:t xml:space="preserve">] en </w:t>
      </w:r>
      <w:proofErr w:type="spellStart"/>
      <w:r w:rsidRPr="00AF2C59">
        <w:rPr>
          <w:rFonts w:ascii="Arial" w:hAnsi="Arial" w:cs="Arial"/>
          <w:b/>
        </w:rPr>
        <w:t>Munster</w:t>
      </w:r>
      <w:proofErr w:type="spellEnd"/>
      <w:r w:rsidRPr="00AF2C59">
        <w:rPr>
          <w:rFonts w:ascii="Arial" w:hAnsi="Arial" w:cs="Arial"/>
          <w:b/>
        </w:rPr>
        <w:t xml:space="preserve">. Por ejemplo </w:t>
      </w:r>
      <w:proofErr w:type="spellStart"/>
      <w:r w:rsidRPr="00AF2C59">
        <w:rPr>
          <w:rFonts w:ascii="Arial" w:hAnsi="Arial" w:cs="Arial"/>
          <w:b/>
          <w:i/>
          <w:iCs/>
        </w:rPr>
        <w:t>sliabh</w:t>
      </w:r>
      <w:proofErr w:type="spellEnd"/>
      <w:r w:rsidRPr="00AF2C59">
        <w:rPr>
          <w:rFonts w:ascii="Arial" w:hAnsi="Arial" w:cs="Arial"/>
          <w:b/>
        </w:rPr>
        <w:t xml:space="preserve"> ("montaña") es pronunciada [</w:t>
      </w:r>
      <w:proofErr w:type="spellStart"/>
      <w:r w:rsidRPr="00AF2C59">
        <w:rPr>
          <w:rFonts w:ascii="Arial" w:hAnsi="Arial" w:cs="Arial"/>
          <w:b/>
        </w:rPr>
        <w:t>ʃlʲiəw</w:t>
      </w:r>
      <w:proofErr w:type="spellEnd"/>
      <w:r w:rsidRPr="00AF2C59">
        <w:rPr>
          <w:rFonts w:ascii="Arial" w:hAnsi="Arial" w:cs="Arial"/>
          <w:b/>
        </w:rPr>
        <w:t xml:space="preserve">] en </w:t>
      </w:r>
      <w:proofErr w:type="spellStart"/>
      <w:r w:rsidRPr="00AF2C59">
        <w:rPr>
          <w:rFonts w:ascii="Arial" w:hAnsi="Arial" w:cs="Arial"/>
          <w:b/>
        </w:rPr>
        <w:t>Connacht</w:t>
      </w:r>
      <w:proofErr w:type="spellEnd"/>
      <w:r w:rsidRPr="00AF2C59">
        <w:rPr>
          <w:rFonts w:ascii="Arial" w:hAnsi="Arial" w:cs="Arial"/>
          <w:b/>
        </w:rPr>
        <w:t xml:space="preserve"> y </w:t>
      </w:r>
      <w:proofErr w:type="spellStart"/>
      <w:r w:rsidRPr="00AF2C59">
        <w:rPr>
          <w:rFonts w:ascii="Arial" w:hAnsi="Arial" w:cs="Arial"/>
          <w:b/>
        </w:rPr>
        <w:t>Ul</w:t>
      </w:r>
      <w:r w:rsidRPr="00AF2C59">
        <w:rPr>
          <w:rFonts w:ascii="Arial" w:hAnsi="Arial" w:cs="Arial"/>
          <w:b/>
        </w:rPr>
        <w:t>s</w:t>
      </w:r>
      <w:r w:rsidRPr="00AF2C59">
        <w:rPr>
          <w:rFonts w:ascii="Arial" w:hAnsi="Arial" w:cs="Arial"/>
          <w:b/>
        </w:rPr>
        <w:t>ter</w:t>
      </w:r>
      <w:proofErr w:type="spellEnd"/>
      <w:r w:rsidRPr="00AF2C59">
        <w:rPr>
          <w:rFonts w:ascii="Arial" w:hAnsi="Arial" w:cs="Arial"/>
          <w:b/>
        </w:rPr>
        <w:t xml:space="preserve"> en comparación a [</w:t>
      </w:r>
      <w:proofErr w:type="spellStart"/>
      <w:r w:rsidRPr="00AF2C59">
        <w:rPr>
          <w:rFonts w:ascii="Arial" w:hAnsi="Arial" w:cs="Arial"/>
          <w:b/>
        </w:rPr>
        <w:t>ʃlʲiəβ</w:t>
      </w:r>
      <w:proofErr w:type="spellEnd"/>
      <w:r w:rsidRPr="00AF2C59">
        <w:rPr>
          <w:rFonts w:ascii="Arial" w:hAnsi="Arial" w:cs="Arial"/>
          <w:b/>
        </w:rPr>
        <w:t xml:space="preserve">] en el sur. Además, los hablantes de </w:t>
      </w:r>
      <w:proofErr w:type="spellStart"/>
      <w:r w:rsidRPr="00AF2C59">
        <w:rPr>
          <w:rFonts w:ascii="Arial" w:hAnsi="Arial" w:cs="Arial"/>
          <w:b/>
        </w:rPr>
        <w:t>Connacht</w:t>
      </w:r>
      <w:proofErr w:type="spellEnd"/>
      <w:r w:rsidRPr="00AF2C59">
        <w:rPr>
          <w:rFonts w:ascii="Arial" w:hAnsi="Arial" w:cs="Arial"/>
          <w:b/>
        </w:rPr>
        <w:t xml:space="preserve"> y </w:t>
      </w:r>
      <w:proofErr w:type="spellStart"/>
      <w:r w:rsidRPr="00AF2C59">
        <w:rPr>
          <w:rFonts w:ascii="Arial" w:hAnsi="Arial" w:cs="Arial"/>
          <w:b/>
        </w:rPr>
        <w:t>Ulster</w:t>
      </w:r>
      <w:proofErr w:type="spellEnd"/>
      <w:r w:rsidRPr="00AF2C59">
        <w:rPr>
          <w:rFonts w:ascii="Arial" w:hAnsi="Arial" w:cs="Arial"/>
          <w:b/>
        </w:rPr>
        <w:t xml:space="preserve"> tienden a i</w:t>
      </w:r>
      <w:r w:rsidRPr="00AF2C59">
        <w:rPr>
          <w:rFonts w:ascii="Arial" w:hAnsi="Arial" w:cs="Arial"/>
          <w:b/>
        </w:rPr>
        <w:t>n</w:t>
      </w:r>
      <w:r w:rsidRPr="00AF2C59">
        <w:rPr>
          <w:rFonts w:ascii="Arial" w:hAnsi="Arial" w:cs="Arial"/>
          <w:b/>
        </w:rPr>
        <w:t xml:space="preserve">cluir el pronombre "nosotros" en vez de usar la forma compuesta estándar usada en </w:t>
      </w:r>
      <w:proofErr w:type="spellStart"/>
      <w:r w:rsidRPr="00AF2C59">
        <w:rPr>
          <w:rFonts w:ascii="Arial" w:hAnsi="Arial" w:cs="Arial"/>
          <w:b/>
        </w:rPr>
        <w:t>Munster</w:t>
      </w:r>
      <w:proofErr w:type="spellEnd"/>
      <w:r w:rsidRPr="00AF2C59">
        <w:rPr>
          <w:rFonts w:ascii="Arial" w:hAnsi="Arial" w:cs="Arial"/>
          <w:b/>
        </w:rPr>
        <w:t xml:space="preserve">, </w:t>
      </w:r>
      <w:proofErr w:type="spellStart"/>
      <w:r w:rsidRPr="00AF2C59">
        <w:rPr>
          <w:rFonts w:ascii="Arial" w:hAnsi="Arial" w:cs="Arial"/>
          <w:b/>
        </w:rPr>
        <w:t>p.e.</w:t>
      </w:r>
      <w:proofErr w:type="spellEnd"/>
      <w:r w:rsidRPr="00AF2C59">
        <w:rPr>
          <w:rFonts w:ascii="Arial" w:hAnsi="Arial" w:cs="Arial"/>
          <w:b/>
        </w:rPr>
        <w:t xml:space="preserve"> </w:t>
      </w:r>
      <w:proofErr w:type="spellStart"/>
      <w:r w:rsidRPr="00AF2C59">
        <w:rPr>
          <w:rFonts w:ascii="Arial" w:hAnsi="Arial" w:cs="Arial"/>
          <w:b/>
          <w:i/>
          <w:iCs/>
        </w:rPr>
        <w:t>bhí</w:t>
      </w:r>
      <w:proofErr w:type="spellEnd"/>
      <w:r w:rsidRPr="00AF2C59">
        <w:rPr>
          <w:rFonts w:ascii="Arial" w:hAnsi="Arial" w:cs="Arial"/>
          <w:b/>
          <w:i/>
          <w:iCs/>
        </w:rPr>
        <w:t xml:space="preserve"> muid</w:t>
      </w:r>
      <w:r w:rsidRPr="00AF2C59">
        <w:rPr>
          <w:rFonts w:ascii="Arial" w:hAnsi="Arial" w:cs="Arial"/>
          <w:b/>
        </w:rPr>
        <w:t xml:space="preserve"> es usado para "nos</w:t>
      </w:r>
      <w:r w:rsidRPr="00AF2C59">
        <w:rPr>
          <w:rFonts w:ascii="Arial" w:hAnsi="Arial" w:cs="Arial"/>
          <w:b/>
        </w:rPr>
        <w:t>o</w:t>
      </w:r>
      <w:r w:rsidRPr="00AF2C59">
        <w:rPr>
          <w:rFonts w:ascii="Arial" w:hAnsi="Arial" w:cs="Arial"/>
          <w:b/>
        </w:rPr>
        <w:t xml:space="preserve">tros fuimos" en lugar de </w:t>
      </w:r>
      <w:proofErr w:type="spellStart"/>
      <w:r w:rsidRPr="00AF2C59">
        <w:rPr>
          <w:rFonts w:ascii="Arial" w:hAnsi="Arial" w:cs="Arial"/>
          <w:b/>
          <w:i/>
          <w:iCs/>
        </w:rPr>
        <w:t>bhíomar</w:t>
      </w:r>
      <w:proofErr w:type="spellEnd"/>
      <w:r w:rsidRPr="00AF2C59">
        <w:rPr>
          <w:rFonts w:ascii="Arial" w:hAnsi="Arial" w:cs="Arial"/>
          <w:b/>
        </w:rPr>
        <w:t>.</w:t>
      </w:r>
    </w:p>
    <w:p w:rsidR="00C56582" w:rsidRPr="00AF2C59" w:rsidRDefault="00C56582" w:rsidP="00AF2C59">
      <w:pPr>
        <w:pStyle w:val="NormalWeb"/>
        <w:spacing w:before="0" w:beforeAutospacing="0" w:after="0" w:afterAutospacing="0"/>
        <w:jc w:val="both"/>
        <w:rPr>
          <w:rFonts w:ascii="Arial" w:hAnsi="Arial" w:cs="Arial"/>
          <w:b/>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Como en el irlandés de </w:t>
      </w:r>
      <w:proofErr w:type="spellStart"/>
      <w:r w:rsidRPr="00AF2C59">
        <w:rPr>
          <w:rFonts w:ascii="Arial" w:hAnsi="Arial" w:cs="Arial"/>
          <w:b/>
        </w:rPr>
        <w:t>Munster</w:t>
      </w:r>
      <w:proofErr w:type="spellEnd"/>
      <w:r w:rsidRPr="00AF2C59">
        <w:rPr>
          <w:rFonts w:ascii="Arial" w:hAnsi="Arial" w:cs="Arial"/>
          <w:b/>
        </w:rPr>
        <w:t>, antes de -</w:t>
      </w:r>
      <w:proofErr w:type="spellStart"/>
      <w:r w:rsidRPr="00AF2C59">
        <w:rPr>
          <w:rFonts w:ascii="Arial" w:hAnsi="Arial" w:cs="Arial"/>
          <w:b/>
        </w:rPr>
        <w:t>nn</w:t>
      </w:r>
      <w:proofErr w:type="spellEnd"/>
      <w:r w:rsidRPr="00AF2C59">
        <w:rPr>
          <w:rFonts w:ascii="Arial" w:hAnsi="Arial" w:cs="Arial"/>
          <w:b/>
        </w:rPr>
        <w:t>, -m, -</w:t>
      </w:r>
      <w:proofErr w:type="spellStart"/>
      <w:r w:rsidRPr="00AF2C59">
        <w:rPr>
          <w:rFonts w:ascii="Arial" w:hAnsi="Arial" w:cs="Arial"/>
          <w:b/>
        </w:rPr>
        <w:t>rr</w:t>
      </w:r>
      <w:proofErr w:type="spellEnd"/>
      <w:r w:rsidRPr="00AF2C59">
        <w:rPr>
          <w:rFonts w:ascii="Arial" w:hAnsi="Arial" w:cs="Arial"/>
          <w:b/>
        </w:rPr>
        <w:t>, -</w:t>
      </w:r>
      <w:proofErr w:type="spellStart"/>
      <w:r w:rsidRPr="00AF2C59">
        <w:rPr>
          <w:rFonts w:ascii="Arial" w:hAnsi="Arial" w:cs="Arial"/>
          <w:b/>
        </w:rPr>
        <w:t>rd</w:t>
      </w:r>
      <w:proofErr w:type="spellEnd"/>
      <w:r w:rsidRPr="00AF2C59">
        <w:rPr>
          <w:rFonts w:ascii="Arial" w:hAnsi="Arial" w:cs="Arial"/>
          <w:b/>
        </w:rPr>
        <w:t xml:space="preserve">, -ll, en palabras </w:t>
      </w:r>
      <w:proofErr w:type="spellStart"/>
      <w:r w:rsidRPr="00AF2C59">
        <w:rPr>
          <w:rFonts w:ascii="Arial" w:hAnsi="Arial" w:cs="Arial"/>
          <w:b/>
        </w:rPr>
        <w:t>monosilábas</w:t>
      </w:r>
      <w:proofErr w:type="spellEnd"/>
      <w:r w:rsidRPr="00AF2C59">
        <w:rPr>
          <w:rFonts w:ascii="Arial" w:hAnsi="Arial" w:cs="Arial"/>
          <w:b/>
        </w:rPr>
        <w:t xml:space="preserve"> y en la sílaba tónica de palabras polisílabas donde la sílaba es seguida por una consonante, a</w:t>
      </w:r>
      <w:r w:rsidRPr="00AF2C59">
        <w:rPr>
          <w:rFonts w:ascii="Arial" w:hAnsi="Arial" w:cs="Arial"/>
          <w:b/>
        </w:rPr>
        <w:t>l</w:t>
      </w:r>
      <w:r w:rsidRPr="00AF2C59">
        <w:rPr>
          <w:rFonts w:ascii="Arial" w:hAnsi="Arial" w:cs="Arial"/>
          <w:b/>
        </w:rPr>
        <w:lastRenderedPageBreak/>
        <w:t>gunas v</w:t>
      </w:r>
      <w:r w:rsidRPr="00AF2C59">
        <w:rPr>
          <w:rFonts w:ascii="Arial" w:hAnsi="Arial" w:cs="Arial"/>
          <w:b/>
        </w:rPr>
        <w:t>o</w:t>
      </w:r>
      <w:r w:rsidRPr="00AF2C59">
        <w:rPr>
          <w:rFonts w:ascii="Arial" w:hAnsi="Arial" w:cs="Arial"/>
          <w:b/>
        </w:rPr>
        <w:t xml:space="preserve">cales breves son alargadas mientras que otras son </w:t>
      </w:r>
      <w:hyperlink r:id="rId126" w:tooltip="Diptongo" w:history="1">
        <w:r w:rsidRPr="00AF2C59">
          <w:rPr>
            <w:rStyle w:val="Hipervnculo"/>
            <w:rFonts w:ascii="Arial" w:hAnsi="Arial" w:cs="Arial"/>
            <w:b/>
            <w:color w:val="auto"/>
            <w:u w:val="none"/>
          </w:rPr>
          <w:t>diptongadas</w:t>
        </w:r>
      </w:hyperlink>
      <w:r w:rsidRPr="00AF2C59">
        <w:rPr>
          <w:rFonts w:ascii="Arial" w:hAnsi="Arial" w:cs="Arial"/>
          <w:b/>
        </w:rPr>
        <w:t xml:space="preserve">, por lo que </w:t>
      </w:r>
      <w:proofErr w:type="spellStart"/>
      <w:r w:rsidRPr="00AF2C59">
        <w:rPr>
          <w:rFonts w:ascii="Arial" w:hAnsi="Arial" w:cs="Arial"/>
          <w:b/>
          <w:i/>
          <w:iCs/>
        </w:rPr>
        <w:t>ceann</w:t>
      </w:r>
      <w:proofErr w:type="spellEnd"/>
      <w:r w:rsidRPr="00AF2C59">
        <w:rPr>
          <w:rFonts w:ascii="Arial" w:hAnsi="Arial" w:cs="Arial"/>
          <w:b/>
        </w:rPr>
        <w:t xml:space="preserve"> [</w:t>
      </w:r>
      <w:proofErr w:type="spellStart"/>
      <w:r w:rsidRPr="00AF2C59">
        <w:rPr>
          <w:rFonts w:ascii="Arial" w:hAnsi="Arial" w:cs="Arial"/>
          <w:b/>
        </w:rPr>
        <w:t>kʲaun</w:t>
      </w:r>
      <w:proofErr w:type="spellEnd"/>
      <w:r w:rsidRPr="00AF2C59">
        <w:rPr>
          <w:rFonts w:ascii="Arial" w:hAnsi="Arial" w:cs="Arial"/>
          <w:b/>
        </w:rPr>
        <w:t>] "cab</w:t>
      </w:r>
      <w:r w:rsidRPr="00AF2C59">
        <w:rPr>
          <w:rFonts w:ascii="Arial" w:hAnsi="Arial" w:cs="Arial"/>
          <w:b/>
        </w:rPr>
        <w:t>e</w:t>
      </w:r>
      <w:r w:rsidRPr="00AF2C59">
        <w:rPr>
          <w:rFonts w:ascii="Arial" w:hAnsi="Arial" w:cs="Arial"/>
          <w:b/>
        </w:rPr>
        <w:t xml:space="preserve">za", </w:t>
      </w:r>
      <w:proofErr w:type="spellStart"/>
      <w:r w:rsidRPr="00AF2C59">
        <w:rPr>
          <w:rFonts w:ascii="Arial" w:hAnsi="Arial" w:cs="Arial"/>
          <w:b/>
          <w:i/>
          <w:iCs/>
        </w:rPr>
        <w:t>cam</w:t>
      </w:r>
      <w:proofErr w:type="spellEnd"/>
      <w:r w:rsidRPr="00AF2C59">
        <w:rPr>
          <w:rFonts w:ascii="Arial" w:hAnsi="Arial" w:cs="Arial"/>
          <w:b/>
        </w:rPr>
        <w:t xml:space="preserve"> [</w:t>
      </w:r>
      <w:proofErr w:type="spellStart"/>
      <w:r w:rsidRPr="00AF2C59">
        <w:rPr>
          <w:rFonts w:ascii="Arial" w:hAnsi="Arial" w:cs="Arial"/>
          <w:b/>
        </w:rPr>
        <w:t>kɑum</w:t>
      </w:r>
      <w:proofErr w:type="spellEnd"/>
      <w:r w:rsidRPr="00AF2C59">
        <w:rPr>
          <w:rFonts w:ascii="Arial" w:hAnsi="Arial" w:cs="Arial"/>
          <w:b/>
        </w:rPr>
        <w:t xml:space="preserve">] "torcido", </w:t>
      </w:r>
      <w:proofErr w:type="spellStart"/>
      <w:r w:rsidRPr="00AF2C59">
        <w:rPr>
          <w:rFonts w:ascii="Arial" w:hAnsi="Arial" w:cs="Arial"/>
          <w:b/>
          <w:i/>
          <w:iCs/>
        </w:rPr>
        <w:t>gearr</w:t>
      </w:r>
      <w:proofErr w:type="spellEnd"/>
      <w:r w:rsidRPr="00AF2C59">
        <w:rPr>
          <w:rFonts w:ascii="Arial" w:hAnsi="Arial" w:cs="Arial"/>
          <w:b/>
        </w:rPr>
        <w:t xml:space="preserve"> [</w:t>
      </w:r>
      <w:proofErr w:type="spellStart"/>
      <w:r w:rsidRPr="00AF2C59">
        <w:rPr>
          <w:rFonts w:ascii="Arial" w:hAnsi="Arial" w:cs="Arial"/>
          <w:b/>
        </w:rPr>
        <w:t>gʲa:r</w:t>
      </w:r>
      <w:proofErr w:type="spellEnd"/>
      <w:r w:rsidRPr="00AF2C59">
        <w:rPr>
          <w:rFonts w:ascii="Arial" w:hAnsi="Arial" w:cs="Arial"/>
          <w:b/>
        </w:rPr>
        <w:t xml:space="preserve">] "corto", </w:t>
      </w:r>
      <w:proofErr w:type="spellStart"/>
      <w:r w:rsidRPr="00AF2C59">
        <w:rPr>
          <w:rFonts w:ascii="Arial" w:hAnsi="Arial" w:cs="Arial"/>
          <w:b/>
          <w:i/>
          <w:iCs/>
        </w:rPr>
        <w:t>ord</w:t>
      </w:r>
      <w:proofErr w:type="spellEnd"/>
      <w:r w:rsidRPr="00AF2C59">
        <w:rPr>
          <w:rFonts w:ascii="Arial" w:hAnsi="Arial" w:cs="Arial"/>
          <w:b/>
        </w:rPr>
        <w:t xml:space="preserve"> [o:rd] "mazo", </w:t>
      </w:r>
      <w:proofErr w:type="spellStart"/>
      <w:r w:rsidRPr="00AF2C59">
        <w:rPr>
          <w:rFonts w:ascii="Arial" w:hAnsi="Arial" w:cs="Arial"/>
          <w:b/>
          <w:i/>
          <w:iCs/>
        </w:rPr>
        <w:t>gall</w:t>
      </w:r>
      <w:proofErr w:type="spellEnd"/>
      <w:r w:rsidRPr="00AF2C59">
        <w:rPr>
          <w:rFonts w:ascii="Arial" w:hAnsi="Arial" w:cs="Arial"/>
          <w:b/>
        </w:rPr>
        <w:t xml:space="preserve"> [</w:t>
      </w:r>
      <w:proofErr w:type="spellStart"/>
      <w:r w:rsidRPr="00AF2C59">
        <w:rPr>
          <w:rFonts w:ascii="Arial" w:hAnsi="Arial" w:cs="Arial"/>
          <w:b/>
        </w:rPr>
        <w:t>gɑul</w:t>
      </w:r>
      <w:proofErr w:type="spellEnd"/>
      <w:r w:rsidRPr="00AF2C59">
        <w:rPr>
          <w:rFonts w:ascii="Arial" w:hAnsi="Arial" w:cs="Arial"/>
          <w:b/>
        </w:rPr>
        <w:t>] "extranjero, no-</w:t>
      </w:r>
      <w:proofErr w:type="spellStart"/>
      <w:r w:rsidRPr="00AF2C59">
        <w:rPr>
          <w:rFonts w:ascii="Arial" w:hAnsi="Arial" w:cs="Arial"/>
          <w:b/>
        </w:rPr>
        <w:t>Gael</w:t>
      </w:r>
      <w:proofErr w:type="spellEnd"/>
      <w:r w:rsidRPr="00AF2C59">
        <w:rPr>
          <w:rFonts w:ascii="Arial" w:hAnsi="Arial" w:cs="Arial"/>
          <w:b/>
        </w:rPr>
        <w:t xml:space="preserve">", </w:t>
      </w:r>
      <w:proofErr w:type="spellStart"/>
      <w:r w:rsidRPr="00AF2C59">
        <w:rPr>
          <w:rFonts w:ascii="Arial" w:hAnsi="Arial" w:cs="Arial"/>
          <w:b/>
          <w:i/>
          <w:iCs/>
        </w:rPr>
        <w:t>iontas</w:t>
      </w:r>
      <w:proofErr w:type="spellEnd"/>
      <w:r w:rsidRPr="00AF2C59">
        <w:rPr>
          <w:rFonts w:ascii="Arial" w:hAnsi="Arial" w:cs="Arial"/>
          <w:b/>
        </w:rPr>
        <w:t xml:space="preserve"> [u:ntəs] "una maravilla", etc.</w:t>
      </w:r>
    </w:p>
    <w:p w:rsidR="00C56582" w:rsidRPr="00AF2C59" w:rsidRDefault="00C56582" w:rsidP="00AF2C59">
      <w:pPr>
        <w:pStyle w:val="NormalWeb"/>
        <w:spacing w:before="0" w:beforeAutospacing="0" w:after="0" w:afterAutospacing="0"/>
        <w:jc w:val="both"/>
        <w:rPr>
          <w:rFonts w:ascii="Arial" w:hAnsi="Arial" w:cs="Arial"/>
          <w:b/>
        </w:rPr>
      </w:pPr>
    </w:p>
    <w:p w:rsidR="00AF2C59" w:rsidRP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El irlandés de Meath de hoy en día (en </w:t>
      </w:r>
      <w:proofErr w:type="spellStart"/>
      <w:r w:rsidRPr="00AF2C59">
        <w:rPr>
          <w:rFonts w:ascii="Arial" w:hAnsi="Arial" w:cs="Arial"/>
          <w:b/>
        </w:rPr>
        <w:t>Leinster</w:t>
      </w:r>
      <w:proofErr w:type="spellEnd"/>
      <w:r w:rsidRPr="00AF2C59">
        <w:rPr>
          <w:rFonts w:ascii="Arial" w:hAnsi="Arial" w:cs="Arial"/>
          <w:b/>
        </w:rPr>
        <w:t>) es un caso especial. Pertenece principa</w:t>
      </w:r>
      <w:r w:rsidRPr="00AF2C59">
        <w:rPr>
          <w:rFonts w:ascii="Arial" w:hAnsi="Arial" w:cs="Arial"/>
          <w:b/>
        </w:rPr>
        <w:t>l</w:t>
      </w:r>
      <w:r w:rsidRPr="00AF2C59">
        <w:rPr>
          <w:rFonts w:ascii="Arial" w:hAnsi="Arial" w:cs="Arial"/>
          <w:b/>
        </w:rPr>
        <w:t xml:space="preserve">mente al dialecto </w:t>
      </w:r>
      <w:proofErr w:type="spellStart"/>
      <w:r w:rsidRPr="00AF2C59">
        <w:rPr>
          <w:rFonts w:ascii="Arial" w:hAnsi="Arial" w:cs="Arial"/>
          <w:b/>
        </w:rPr>
        <w:t>Connemara</w:t>
      </w:r>
      <w:proofErr w:type="spellEnd"/>
      <w:r w:rsidRPr="00AF2C59">
        <w:rPr>
          <w:rFonts w:ascii="Arial" w:hAnsi="Arial" w:cs="Arial"/>
          <w:b/>
        </w:rPr>
        <w:t xml:space="preserve">. La comunidad </w:t>
      </w:r>
      <w:proofErr w:type="spellStart"/>
      <w:r w:rsidRPr="00AF2C59">
        <w:rPr>
          <w:rFonts w:ascii="Arial" w:hAnsi="Arial" w:cs="Arial"/>
          <w:b/>
        </w:rPr>
        <w:t>gaeloparlante</w:t>
      </w:r>
      <w:proofErr w:type="spellEnd"/>
      <w:r w:rsidRPr="00AF2C59">
        <w:rPr>
          <w:rFonts w:ascii="Arial" w:hAnsi="Arial" w:cs="Arial"/>
          <w:b/>
        </w:rPr>
        <w:t xml:space="preserve"> en Meath es por la mayor parte un grupo de hablantes de </w:t>
      </w:r>
      <w:proofErr w:type="spellStart"/>
      <w:r w:rsidRPr="00AF2C59">
        <w:rPr>
          <w:rFonts w:ascii="Arial" w:hAnsi="Arial" w:cs="Arial"/>
          <w:b/>
        </w:rPr>
        <w:t>Connemara</w:t>
      </w:r>
      <w:proofErr w:type="spellEnd"/>
      <w:r w:rsidRPr="00AF2C59">
        <w:rPr>
          <w:rFonts w:ascii="Arial" w:hAnsi="Arial" w:cs="Arial"/>
          <w:b/>
        </w:rPr>
        <w:t xml:space="preserve"> que se mudaron ahí durante los años treinta de</w:t>
      </w:r>
      <w:r w:rsidRPr="00AF2C59">
        <w:rPr>
          <w:rFonts w:ascii="Arial" w:hAnsi="Arial" w:cs="Arial"/>
          <w:b/>
        </w:rPr>
        <w:t>s</w:t>
      </w:r>
      <w:r w:rsidRPr="00AF2C59">
        <w:rPr>
          <w:rFonts w:ascii="Arial" w:hAnsi="Arial" w:cs="Arial"/>
          <w:b/>
        </w:rPr>
        <w:t xml:space="preserve">pués de la campaña por reforma de la tierra liderada por </w:t>
      </w:r>
      <w:hyperlink r:id="rId127" w:tooltip="Máirtín Ó Cadhain" w:history="1">
        <w:proofErr w:type="spellStart"/>
        <w:r w:rsidRPr="00AF2C59">
          <w:rPr>
            <w:rStyle w:val="Hipervnculo"/>
            <w:rFonts w:ascii="Arial" w:hAnsi="Arial" w:cs="Arial"/>
            <w:b/>
            <w:color w:val="auto"/>
            <w:u w:val="none"/>
          </w:rPr>
          <w:t>Máirtín</w:t>
        </w:r>
        <w:proofErr w:type="spellEnd"/>
        <w:r w:rsidRPr="00AF2C59">
          <w:rPr>
            <w:rStyle w:val="Hipervnculo"/>
            <w:rFonts w:ascii="Arial" w:hAnsi="Arial" w:cs="Arial"/>
            <w:b/>
            <w:color w:val="auto"/>
            <w:u w:val="none"/>
          </w:rPr>
          <w:t xml:space="preserve"> Ó </w:t>
        </w:r>
        <w:proofErr w:type="spellStart"/>
        <w:r w:rsidRPr="00AF2C59">
          <w:rPr>
            <w:rStyle w:val="Hipervnculo"/>
            <w:rFonts w:ascii="Arial" w:hAnsi="Arial" w:cs="Arial"/>
            <w:b/>
            <w:color w:val="auto"/>
            <w:u w:val="none"/>
          </w:rPr>
          <w:t>Cadhain</w:t>
        </w:r>
        <w:proofErr w:type="spellEnd"/>
      </w:hyperlink>
      <w:r w:rsidRPr="00AF2C59">
        <w:rPr>
          <w:rFonts w:ascii="Arial" w:hAnsi="Arial" w:cs="Arial"/>
          <w:b/>
        </w:rPr>
        <w:t xml:space="preserve"> (quien subs</w:t>
      </w:r>
      <w:r w:rsidRPr="00AF2C59">
        <w:rPr>
          <w:rFonts w:ascii="Arial" w:hAnsi="Arial" w:cs="Arial"/>
          <w:b/>
        </w:rPr>
        <w:t>e</w:t>
      </w:r>
      <w:r w:rsidRPr="00AF2C59">
        <w:rPr>
          <w:rFonts w:ascii="Arial" w:hAnsi="Arial" w:cs="Arial"/>
          <w:b/>
        </w:rPr>
        <w:t>cuentemente se convirtió en uno de los principales escritores modernistas del lenguaje).</w:t>
      </w: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El Presidente irlandés </w:t>
      </w:r>
      <w:hyperlink r:id="rId128" w:tooltip="Douglas Hyde" w:history="1">
        <w:r w:rsidRPr="00AF2C59">
          <w:rPr>
            <w:rStyle w:val="Hipervnculo"/>
            <w:rFonts w:ascii="Arial" w:hAnsi="Arial" w:cs="Arial"/>
            <w:b/>
            <w:color w:val="auto"/>
            <w:u w:val="none"/>
          </w:rPr>
          <w:t>Douglas Hyde</w:t>
        </w:r>
      </w:hyperlink>
      <w:r w:rsidRPr="00AF2C59">
        <w:rPr>
          <w:rFonts w:ascii="Arial" w:hAnsi="Arial" w:cs="Arial"/>
          <w:b/>
        </w:rPr>
        <w:t xml:space="preserve"> fue uno de los últimos hablantes del dialecto de </w:t>
      </w:r>
      <w:hyperlink r:id="rId129" w:tooltip="Condado de Roscommon (Irlanda)" w:history="1">
        <w:r w:rsidRPr="00AF2C59">
          <w:rPr>
            <w:rStyle w:val="Hipervnculo"/>
            <w:rFonts w:ascii="Arial" w:hAnsi="Arial" w:cs="Arial"/>
            <w:b/>
            <w:color w:val="auto"/>
            <w:u w:val="none"/>
          </w:rPr>
          <w:t>Ro</w:t>
        </w:r>
        <w:r w:rsidRPr="00AF2C59">
          <w:rPr>
            <w:rStyle w:val="Hipervnculo"/>
            <w:rFonts w:ascii="Arial" w:hAnsi="Arial" w:cs="Arial"/>
            <w:b/>
            <w:color w:val="auto"/>
            <w:u w:val="none"/>
          </w:rPr>
          <w:t>s</w:t>
        </w:r>
        <w:r w:rsidRPr="00AF2C59">
          <w:rPr>
            <w:rStyle w:val="Hipervnculo"/>
            <w:rFonts w:ascii="Arial" w:hAnsi="Arial" w:cs="Arial"/>
            <w:b/>
            <w:color w:val="auto"/>
            <w:u w:val="none"/>
          </w:rPr>
          <w:t>common</w:t>
        </w:r>
      </w:hyperlink>
      <w:r w:rsidRPr="00AF2C59">
        <w:rPr>
          <w:rFonts w:ascii="Arial" w:hAnsi="Arial" w:cs="Arial"/>
          <w:b/>
        </w:rPr>
        <w:t>.</w:t>
      </w:r>
    </w:p>
    <w:p w:rsidR="00C56582" w:rsidRPr="00AF2C59" w:rsidRDefault="00C56582" w:rsidP="00AF2C59">
      <w:pPr>
        <w:pStyle w:val="NormalWeb"/>
        <w:spacing w:before="0" w:beforeAutospacing="0" w:after="0" w:afterAutospacing="0"/>
        <w:jc w:val="both"/>
        <w:rPr>
          <w:rFonts w:ascii="Arial" w:hAnsi="Arial" w:cs="Arial"/>
          <w:b/>
        </w:rPr>
      </w:pPr>
    </w:p>
    <w:p w:rsidR="00AF2C59" w:rsidRPr="00C56582" w:rsidRDefault="00AF2C59" w:rsidP="00AF2C59">
      <w:pPr>
        <w:pStyle w:val="Ttulo3"/>
        <w:spacing w:before="0" w:beforeAutospacing="0" w:after="0" w:afterAutospacing="0"/>
        <w:jc w:val="both"/>
        <w:rPr>
          <w:rStyle w:val="mw-headline"/>
          <w:rFonts w:ascii="Arial" w:hAnsi="Arial" w:cs="Arial"/>
          <w:color w:val="FF0000"/>
          <w:sz w:val="24"/>
          <w:szCs w:val="24"/>
        </w:rPr>
      </w:pPr>
      <w:proofErr w:type="spellStart"/>
      <w:r w:rsidRPr="00C56582">
        <w:rPr>
          <w:rStyle w:val="mw-headline"/>
          <w:rFonts w:ascii="Arial" w:hAnsi="Arial" w:cs="Arial"/>
          <w:color w:val="FF0000"/>
          <w:sz w:val="24"/>
          <w:szCs w:val="24"/>
        </w:rPr>
        <w:t>Ulster</w:t>
      </w:r>
      <w:proofErr w:type="spellEnd"/>
    </w:p>
    <w:p w:rsidR="00C56582" w:rsidRPr="00AF2C59" w:rsidRDefault="00C56582" w:rsidP="00AF2C59">
      <w:pPr>
        <w:pStyle w:val="Ttulo3"/>
        <w:spacing w:before="0" w:beforeAutospacing="0" w:after="0" w:afterAutospacing="0"/>
        <w:jc w:val="both"/>
        <w:rPr>
          <w:rFonts w:ascii="Arial" w:hAnsi="Arial" w:cs="Arial"/>
          <w:sz w:val="24"/>
          <w:szCs w:val="24"/>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Lingüísticamente el dialecto más importante del </w:t>
      </w:r>
      <w:hyperlink r:id="rId130" w:tooltip="Ulster" w:history="1">
        <w:proofErr w:type="spellStart"/>
        <w:r w:rsidRPr="00AF2C59">
          <w:rPr>
            <w:rStyle w:val="Hipervnculo"/>
            <w:rFonts w:ascii="Arial" w:hAnsi="Arial" w:cs="Arial"/>
            <w:b/>
            <w:color w:val="auto"/>
            <w:u w:val="none"/>
          </w:rPr>
          <w:t>Ulster</w:t>
        </w:r>
        <w:proofErr w:type="spellEnd"/>
      </w:hyperlink>
      <w:r w:rsidRPr="00AF2C59">
        <w:rPr>
          <w:rFonts w:ascii="Arial" w:hAnsi="Arial" w:cs="Arial"/>
          <w:b/>
        </w:rPr>
        <w:t xml:space="preserve"> hoy es el de </w:t>
      </w:r>
      <w:proofErr w:type="spellStart"/>
      <w:r w:rsidRPr="00AF2C59">
        <w:rPr>
          <w:rFonts w:ascii="Arial" w:hAnsi="Arial" w:cs="Arial"/>
          <w:b/>
        </w:rPr>
        <w:t>Rosses</w:t>
      </w:r>
      <w:proofErr w:type="spellEnd"/>
      <w:r w:rsidRPr="00AF2C59">
        <w:rPr>
          <w:rFonts w:ascii="Arial" w:hAnsi="Arial" w:cs="Arial"/>
          <w:b/>
        </w:rPr>
        <w:t xml:space="preserve"> (</w:t>
      </w:r>
      <w:proofErr w:type="spellStart"/>
      <w:r w:rsidRPr="00AF2C59">
        <w:rPr>
          <w:rFonts w:ascii="Arial" w:hAnsi="Arial" w:cs="Arial"/>
          <w:b/>
          <w:i/>
          <w:iCs/>
        </w:rPr>
        <w:t>na</w:t>
      </w:r>
      <w:proofErr w:type="spellEnd"/>
      <w:r w:rsidRPr="00AF2C59">
        <w:rPr>
          <w:rFonts w:ascii="Arial" w:hAnsi="Arial" w:cs="Arial"/>
          <w:b/>
          <w:i/>
          <w:iCs/>
        </w:rPr>
        <w:t xml:space="preserve"> </w:t>
      </w:r>
      <w:proofErr w:type="spellStart"/>
      <w:r w:rsidRPr="00AF2C59">
        <w:rPr>
          <w:rFonts w:ascii="Arial" w:hAnsi="Arial" w:cs="Arial"/>
          <w:b/>
          <w:i/>
          <w:iCs/>
        </w:rPr>
        <w:t>Rossa</w:t>
      </w:r>
      <w:proofErr w:type="spellEnd"/>
      <w:r w:rsidRPr="00AF2C59">
        <w:rPr>
          <w:rFonts w:ascii="Arial" w:hAnsi="Arial" w:cs="Arial"/>
          <w:b/>
        </w:rPr>
        <w:t xml:space="preserve">), que ha sido usado exhaustivamente en la literatura por autores como los hermanos </w:t>
      </w:r>
      <w:proofErr w:type="spellStart"/>
      <w:r w:rsidRPr="00AF2C59">
        <w:rPr>
          <w:rFonts w:ascii="Arial" w:hAnsi="Arial" w:cs="Arial"/>
          <w:b/>
        </w:rPr>
        <w:t>Séamus</w:t>
      </w:r>
      <w:proofErr w:type="spellEnd"/>
      <w:r w:rsidRPr="00AF2C59">
        <w:rPr>
          <w:rFonts w:ascii="Arial" w:hAnsi="Arial" w:cs="Arial"/>
          <w:b/>
        </w:rPr>
        <w:t xml:space="preserve"> Ó </w:t>
      </w:r>
      <w:proofErr w:type="spellStart"/>
      <w:r w:rsidRPr="00AF2C59">
        <w:rPr>
          <w:rFonts w:ascii="Arial" w:hAnsi="Arial" w:cs="Arial"/>
          <w:b/>
        </w:rPr>
        <w:t>Grianna</w:t>
      </w:r>
      <w:proofErr w:type="spellEnd"/>
      <w:r w:rsidRPr="00AF2C59">
        <w:rPr>
          <w:rFonts w:ascii="Arial" w:hAnsi="Arial" w:cs="Arial"/>
          <w:b/>
        </w:rPr>
        <w:t xml:space="preserve"> y </w:t>
      </w:r>
      <w:proofErr w:type="spellStart"/>
      <w:r w:rsidRPr="00AF2C59">
        <w:rPr>
          <w:rFonts w:ascii="Arial" w:hAnsi="Arial" w:cs="Arial"/>
          <w:b/>
        </w:rPr>
        <w:t>Seosamh</w:t>
      </w:r>
      <w:proofErr w:type="spellEnd"/>
      <w:r w:rsidRPr="00AF2C59">
        <w:rPr>
          <w:rFonts w:ascii="Arial" w:hAnsi="Arial" w:cs="Arial"/>
          <w:b/>
        </w:rPr>
        <w:t xml:space="preserve"> Mac </w:t>
      </w:r>
      <w:proofErr w:type="spellStart"/>
      <w:r w:rsidRPr="00AF2C59">
        <w:rPr>
          <w:rFonts w:ascii="Arial" w:hAnsi="Arial" w:cs="Arial"/>
          <w:b/>
        </w:rPr>
        <w:t>Gria</w:t>
      </w:r>
      <w:r w:rsidRPr="00AF2C59">
        <w:rPr>
          <w:rFonts w:ascii="Arial" w:hAnsi="Arial" w:cs="Arial"/>
          <w:b/>
        </w:rPr>
        <w:t>n</w:t>
      </w:r>
      <w:r w:rsidRPr="00AF2C59">
        <w:rPr>
          <w:rFonts w:ascii="Arial" w:hAnsi="Arial" w:cs="Arial"/>
          <w:b/>
        </w:rPr>
        <w:t>na</w:t>
      </w:r>
      <w:proofErr w:type="spellEnd"/>
      <w:r w:rsidRPr="00AF2C59">
        <w:rPr>
          <w:rFonts w:ascii="Arial" w:hAnsi="Arial" w:cs="Arial"/>
          <w:b/>
        </w:rPr>
        <w:t xml:space="preserve">, localmente conocidos como </w:t>
      </w:r>
      <w:proofErr w:type="spellStart"/>
      <w:r w:rsidRPr="00AF2C59">
        <w:rPr>
          <w:rFonts w:ascii="Arial" w:hAnsi="Arial" w:cs="Arial"/>
          <w:b/>
        </w:rPr>
        <w:t>Jimí</w:t>
      </w:r>
      <w:proofErr w:type="spellEnd"/>
      <w:r w:rsidRPr="00AF2C59">
        <w:rPr>
          <w:rFonts w:ascii="Arial" w:hAnsi="Arial" w:cs="Arial"/>
          <w:b/>
        </w:rPr>
        <w:t xml:space="preserve"> </w:t>
      </w:r>
      <w:proofErr w:type="spellStart"/>
      <w:r w:rsidRPr="00AF2C59">
        <w:rPr>
          <w:rFonts w:ascii="Arial" w:hAnsi="Arial" w:cs="Arial"/>
          <w:b/>
        </w:rPr>
        <w:t>Fheilimí</w:t>
      </w:r>
      <w:proofErr w:type="spellEnd"/>
      <w:r w:rsidRPr="00AF2C59">
        <w:rPr>
          <w:rFonts w:ascii="Arial" w:hAnsi="Arial" w:cs="Arial"/>
          <w:b/>
        </w:rPr>
        <w:t xml:space="preserve"> y </w:t>
      </w:r>
      <w:proofErr w:type="spellStart"/>
      <w:r w:rsidRPr="00AF2C59">
        <w:rPr>
          <w:rFonts w:ascii="Arial" w:hAnsi="Arial" w:cs="Arial"/>
          <w:b/>
        </w:rPr>
        <w:t>Joe</w:t>
      </w:r>
      <w:proofErr w:type="spellEnd"/>
      <w:r w:rsidRPr="00AF2C59">
        <w:rPr>
          <w:rFonts w:ascii="Arial" w:hAnsi="Arial" w:cs="Arial"/>
          <w:b/>
        </w:rPr>
        <w:t xml:space="preserve"> </w:t>
      </w:r>
      <w:proofErr w:type="spellStart"/>
      <w:r w:rsidRPr="00AF2C59">
        <w:rPr>
          <w:rFonts w:ascii="Arial" w:hAnsi="Arial" w:cs="Arial"/>
          <w:b/>
        </w:rPr>
        <w:t>Fheilimí</w:t>
      </w:r>
      <w:proofErr w:type="spellEnd"/>
      <w:r w:rsidRPr="00AF2C59">
        <w:rPr>
          <w:rFonts w:ascii="Arial" w:hAnsi="Arial" w:cs="Arial"/>
          <w:b/>
        </w:rPr>
        <w:t xml:space="preserve">. Este dialecto es esencialmente el mismo que el de </w:t>
      </w:r>
      <w:hyperlink r:id="rId131" w:tooltip="Gweedore" w:history="1">
        <w:proofErr w:type="spellStart"/>
        <w:r w:rsidRPr="00AF2C59">
          <w:rPr>
            <w:rStyle w:val="Hipervnculo"/>
            <w:rFonts w:ascii="Arial" w:hAnsi="Arial" w:cs="Arial"/>
            <w:b/>
            <w:color w:val="auto"/>
            <w:u w:val="none"/>
          </w:rPr>
          <w:t>Gweedore</w:t>
        </w:r>
        <w:proofErr w:type="spellEnd"/>
      </w:hyperlink>
      <w:r w:rsidRPr="00AF2C59">
        <w:rPr>
          <w:rFonts w:ascii="Arial" w:hAnsi="Arial" w:cs="Arial"/>
          <w:b/>
        </w:rPr>
        <w:t xml:space="preserve"> (</w:t>
      </w:r>
      <w:proofErr w:type="spellStart"/>
      <w:r w:rsidRPr="00AF2C59">
        <w:rPr>
          <w:rFonts w:ascii="Arial" w:hAnsi="Arial" w:cs="Arial"/>
          <w:b/>
          <w:i/>
          <w:iCs/>
        </w:rPr>
        <w:t>Gaoth</w:t>
      </w:r>
      <w:proofErr w:type="spellEnd"/>
      <w:r w:rsidRPr="00AF2C59">
        <w:rPr>
          <w:rFonts w:ascii="Arial" w:hAnsi="Arial" w:cs="Arial"/>
          <w:b/>
          <w:i/>
          <w:iCs/>
        </w:rPr>
        <w:t xml:space="preserve"> </w:t>
      </w:r>
      <w:proofErr w:type="spellStart"/>
      <w:r w:rsidRPr="00AF2C59">
        <w:rPr>
          <w:rFonts w:ascii="Arial" w:hAnsi="Arial" w:cs="Arial"/>
          <w:b/>
          <w:i/>
          <w:iCs/>
        </w:rPr>
        <w:t>Dobhair</w:t>
      </w:r>
      <w:proofErr w:type="spellEnd"/>
      <w:r w:rsidRPr="00AF2C59">
        <w:rPr>
          <w:rFonts w:ascii="Arial" w:hAnsi="Arial" w:cs="Arial"/>
          <w:b/>
        </w:rPr>
        <w:t xml:space="preserve"> = Ensen</w:t>
      </w:r>
      <w:r w:rsidRPr="00AF2C59">
        <w:rPr>
          <w:rFonts w:ascii="Arial" w:hAnsi="Arial" w:cs="Arial"/>
          <w:b/>
        </w:rPr>
        <w:t>a</w:t>
      </w:r>
      <w:r w:rsidRPr="00AF2C59">
        <w:rPr>
          <w:rFonts w:ascii="Arial" w:hAnsi="Arial" w:cs="Arial"/>
          <w:b/>
        </w:rPr>
        <w:t xml:space="preserve">da/Entrada de Agua Corriente), y es usado por cantantes nativos como </w:t>
      </w:r>
      <w:hyperlink r:id="rId132" w:tooltip="Enya" w:history="1">
        <w:proofErr w:type="spellStart"/>
        <w:r w:rsidRPr="00AF2C59">
          <w:rPr>
            <w:rStyle w:val="Hipervnculo"/>
            <w:rFonts w:ascii="Arial" w:hAnsi="Arial" w:cs="Arial"/>
            <w:b/>
            <w:color w:val="auto"/>
            <w:u w:val="none"/>
          </w:rPr>
          <w:t>Enya</w:t>
        </w:r>
        <w:proofErr w:type="spellEnd"/>
      </w:hyperlink>
      <w:r w:rsidRPr="00AF2C59">
        <w:rPr>
          <w:rFonts w:ascii="Arial" w:hAnsi="Arial" w:cs="Arial"/>
          <w:b/>
        </w:rPr>
        <w:t xml:space="preserve"> (</w:t>
      </w:r>
      <w:proofErr w:type="spellStart"/>
      <w:r w:rsidRPr="00AF2C59">
        <w:rPr>
          <w:rFonts w:ascii="Arial" w:hAnsi="Arial" w:cs="Arial"/>
          <w:b/>
          <w:i/>
          <w:iCs/>
        </w:rPr>
        <w:t>Eithne</w:t>
      </w:r>
      <w:proofErr w:type="spellEnd"/>
      <w:r w:rsidRPr="00AF2C59">
        <w:rPr>
          <w:rFonts w:ascii="Arial" w:hAnsi="Arial" w:cs="Arial"/>
          <w:b/>
        </w:rPr>
        <w:t xml:space="preserve">) y </w:t>
      </w:r>
      <w:hyperlink r:id="rId133" w:tooltip="Moya Brennan" w:history="1">
        <w:r w:rsidRPr="00AF2C59">
          <w:rPr>
            <w:rStyle w:val="Hipervnculo"/>
            <w:rFonts w:ascii="Arial" w:hAnsi="Arial" w:cs="Arial"/>
            <w:b/>
            <w:color w:val="auto"/>
            <w:u w:val="none"/>
          </w:rPr>
          <w:t>M</w:t>
        </w:r>
        <w:r w:rsidRPr="00AF2C59">
          <w:rPr>
            <w:rStyle w:val="Hipervnculo"/>
            <w:rFonts w:ascii="Arial" w:hAnsi="Arial" w:cs="Arial"/>
            <w:b/>
            <w:color w:val="auto"/>
            <w:u w:val="none"/>
          </w:rPr>
          <w:t>o</w:t>
        </w:r>
        <w:r w:rsidRPr="00AF2C59">
          <w:rPr>
            <w:rStyle w:val="Hipervnculo"/>
            <w:rFonts w:ascii="Arial" w:hAnsi="Arial" w:cs="Arial"/>
            <w:b/>
            <w:color w:val="auto"/>
            <w:u w:val="none"/>
          </w:rPr>
          <w:t xml:space="preserve">ya </w:t>
        </w:r>
        <w:proofErr w:type="spellStart"/>
        <w:r w:rsidRPr="00AF2C59">
          <w:rPr>
            <w:rStyle w:val="Hipervnculo"/>
            <w:rFonts w:ascii="Arial" w:hAnsi="Arial" w:cs="Arial"/>
            <w:b/>
            <w:color w:val="auto"/>
            <w:u w:val="none"/>
          </w:rPr>
          <w:t>Brennan</w:t>
        </w:r>
        <w:proofErr w:type="spellEnd"/>
      </w:hyperlink>
      <w:r w:rsidRPr="00AF2C59">
        <w:rPr>
          <w:rFonts w:ascii="Arial" w:hAnsi="Arial" w:cs="Arial"/>
          <w:b/>
        </w:rPr>
        <w:t xml:space="preserve"> (</w:t>
      </w:r>
      <w:proofErr w:type="spellStart"/>
      <w:r w:rsidRPr="00AF2C59">
        <w:rPr>
          <w:rFonts w:ascii="Arial" w:hAnsi="Arial" w:cs="Arial"/>
          <w:b/>
          <w:i/>
          <w:iCs/>
        </w:rPr>
        <w:t>Máire</w:t>
      </w:r>
      <w:proofErr w:type="spellEnd"/>
      <w:r w:rsidRPr="00AF2C59">
        <w:rPr>
          <w:rFonts w:ascii="Arial" w:hAnsi="Arial" w:cs="Arial"/>
          <w:b/>
          <w:i/>
          <w:iCs/>
        </w:rPr>
        <w:t xml:space="preserve"> </w:t>
      </w:r>
      <w:proofErr w:type="spellStart"/>
      <w:r w:rsidRPr="00AF2C59">
        <w:rPr>
          <w:rFonts w:ascii="Arial" w:hAnsi="Arial" w:cs="Arial"/>
          <w:b/>
          <w:i/>
          <w:iCs/>
        </w:rPr>
        <w:t>Brennan</w:t>
      </w:r>
      <w:proofErr w:type="spellEnd"/>
      <w:r w:rsidRPr="00AF2C59">
        <w:rPr>
          <w:rFonts w:ascii="Arial" w:hAnsi="Arial" w:cs="Arial"/>
          <w:b/>
        </w:rPr>
        <w:t xml:space="preserve">) y sus hermanos en </w:t>
      </w:r>
      <w:hyperlink r:id="rId134" w:tooltip="Clannad" w:history="1">
        <w:proofErr w:type="spellStart"/>
        <w:r w:rsidRPr="00AF2C59">
          <w:rPr>
            <w:rStyle w:val="Hipervnculo"/>
            <w:rFonts w:ascii="Arial" w:hAnsi="Arial" w:cs="Arial"/>
            <w:b/>
            <w:color w:val="auto"/>
            <w:u w:val="none"/>
          </w:rPr>
          <w:t>Clannad</w:t>
        </w:r>
        <w:proofErr w:type="spellEnd"/>
      </w:hyperlink>
      <w:r w:rsidRPr="00AF2C59">
        <w:rPr>
          <w:rFonts w:ascii="Arial" w:hAnsi="Arial" w:cs="Arial"/>
          <w:b/>
        </w:rPr>
        <w:t xml:space="preserve"> (</w:t>
      </w:r>
      <w:proofErr w:type="spellStart"/>
      <w:r w:rsidRPr="00AF2C59">
        <w:rPr>
          <w:rFonts w:ascii="Arial" w:hAnsi="Arial" w:cs="Arial"/>
          <w:b/>
          <w:i/>
          <w:iCs/>
        </w:rPr>
        <w:t>Clann</w:t>
      </w:r>
      <w:proofErr w:type="spellEnd"/>
      <w:r w:rsidRPr="00AF2C59">
        <w:rPr>
          <w:rFonts w:ascii="Arial" w:hAnsi="Arial" w:cs="Arial"/>
          <w:b/>
          <w:i/>
          <w:iCs/>
        </w:rPr>
        <w:t xml:space="preserve"> as </w:t>
      </w:r>
      <w:proofErr w:type="spellStart"/>
      <w:r w:rsidRPr="00AF2C59">
        <w:rPr>
          <w:rFonts w:ascii="Arial" w:hAnsi="Arial" w:cs="Arial"/>
          <w:b/>
          <w:i/>
          <w:iCs/>
        </w:rPr>
        <w:t>Dobhar</w:t>
      </w:r>
      <w:proofErr w:type="spellEnd"/>
      <w:r w:rsidRPr="00AF2C59">
        <w:rPr>
          <w:rFonts w:ascii="Arial" w:hAnsi="Arial" w:cs="Arial"/>
          <w:b/>
        </w:rPr>
        <w:t xml:space="preserve"> = Familia del </w:t>
      </w:r>
      <w:proofErr w:type="spellStart"/>
      <w:r w:rsidRPr="00AF2C59">
        <w:rPr>
          <w:rFonts w:ascii="Arial" w:hAnsi="Arial" w:cs="Arial"/>
          <w:b/>
        </w:rPr>
        <w:t>Dobhar</w:t>
      </w:r>
      <w:proofErr w:type="spellEnd"/>
      <w:r w:rsidRPr="00AF2C59">
        <w:rPr>
          <w:rFonts w:ascii="Arial" w:hAnsi="Arial" w:cs="Arial"/>
          <w:b/>
        </w:rPr>
        <w:t xml:space="preserve"> - una sección de </w:t>
      </w:r>
      <w:proofErr w:type="spellStart"/>
      <w:r w:rsidRPr="00AF2C59">
        <w:rPr>
          <w:rFonts w:ascii="Arial" w:hAnsi="Arial" w:cs="Arial"/>
          <w:b/>
        </w:rPr>
        <w:t>Gweedore</w:t>
      </w:r>
      <w:proofErr w:type="spellEnd"/>
      <w:r w:rsidRPr="00AF2C59">
        <w:rPr>
          <w:rFonts w:ascii="Arial" w:hAnsi="Arial" w:cs="Arial"/>
          <w:b/>
        </w:rPr>
        <w:t xml:space="preserve">), </w:t>
      </w:r>
      <w:proofErr w:type="spellStart"/>
      <w:r w:rsidRPr="00AF2C59">
        <w:rPr>
          <w:rFonts w:ascii="Arial" w:hAnsi="Arial" w:cs="Arial"/>
          <w:b/>
        </w:rPr>
        <w:t>Na</w:t>
      </w:r>
      <w:proofErr w:type="spellEnd"/>
      <w:r w:rsidRPr="00AF2C59">
        <w:rPr>
          <w:rFonts w:ascii="Arial" w:hAnsi="Arial" w:cs="Arial"/>
          <w:b/>
        </w:rPr>
        <w:t xml:space="preserve"> </w:t>
      </w:r>
      <w:proofErr w:type="spellStart"/>
      <w:r w:rsidRPr="00AF2C59">
        <w:rPr>
          <w:rFonts w:ascii="Arial" w:hAnsi="Arial" w:cs="Arial"/>
          <w:b/>
        </w:rPr>
        <w:t>Casaidigh</w:t>
      </w:r>
      <w:proofErr w:type="spellEnd"/>
      <w:r w:rsidRPr="00AF2C59">
        <w:rPr>
          <w:rFonts w:ascii="Arial" w:hAnsi="Arial" w:cs="Arial"/>
          <w:b/>
        </w:rPr>
        <w:t xml:space="preserve"> y </w:t>
      </w:r>
      <w:proofErr w:type="spellStart"/>
      <w:r w:rsidRPr="00AF2C59">
        <w:rPr>
          <w:rFonts w:ascii="Arial" w:hAnsi="Arial" w:cs="Arial"/>
          <w:b/>
        </w:rPr>
        <w:t>Mairéad</w:t>
      </w:r>
      <w:proofErr w:type="spellEnd"/>
      <w:r w:rsidRPr="00AF2C59">
        <w:rPr>
          <w:rFonts w:ascii="Arial" w:hAnsi="Arial" w:cs="Arial"/>
          <w:b/>
        </w:rPr>
        <w:t xml:space="preserve"> </w:t>
      </w:r>
      <w:proofErr w:type="spellStart"/>
      <w:r w:rsidRPr="00AF2C59">
        <w:rPr>
          <w:rFonts w:ascii="Arial" w:hAnsi="Arial" w:cs="Arial"/>
          <w:b/>
        </w:rPr>
        <w:t>Ní</w:t>
      </w:r>
      <w:proofErr w:type="spellEnd"/>
      <w:r w:rsidRPr="00AF2C59">
        <w:rPr>
          <w:rFonts w:ascii="Arial" w:hAnsi="Arial" w:cs="Arial"/>
          <w:b/>
        </w:rPr>
        <w:t xml:space="preserve"> </w:t>
      </w:r>
      <w:proofErr w:type="spellStart"/>
      <w:r w:rsidRPr="00AF2C59">
        <w:rPr>
          <w:rFonts w:ascii="Arial" w:hAnsi="Arial" w:cs="Arial"/>
          <w:b/>
        </w:rPr>
        <w:t>Mhaonaigh</w:t>
      </w:r>
      <w:proofErr w:type="spellEnd"/>
      <w:r w:rsidRPr="00AF2C59">
        <w:rPr>
          <w:rFonts w:ascii="Arial" w:hAnsi="Arial" w:cs="Arial"/>
          <w:b/>
        </w:rPr>
        <w:t xml:space="preserve"> de otra banda local, </w:t>
      </w:r>
      <w:proofErr w:type="spellStart"/>
      <w:r w:rsidRPr="00AF2C59">
        <w:rPr>
          <w:rFonts w:ascii="Arial" w:hAnsi="Arial" w:cs="Arial"/>
          <w:b/>
        </w:rPr>
        <w:t>Altan</w:t>
      </w:r>
      <w:proofErr w:type="spellEnd"/>
      <w:r w:rsidRPr="00AF2C59">
        <w:rPr>
          <w:rFonts w:ascii="Arial" w:hAnsi="Arial" w:cs="Arial"/>
          <w:b/>
        </w:rPr>
        <w:t>.</w:t>
      </w:r>
    </w:p>
    <w:p w:rsidR="00C56582" w:rsidRPr="00AF2C59" w:rsidRDefault="00C56582" w:rsidP="00AF2C59">
      <w:pPr>
        <w:pStyle w:val="NormalWeb"/>
        <w:spacing w:before="0" w:beforeAutospacing="0" w:after="0" w:afterAutospacing="0"/>
        <w:jc w:val="both"/>
        <w:rPr>
          <w:rFonts w:ascii="Arial" w:hAnsi="Arial" w:cs="Arial"/>
          <w:b/>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El irlandés del </w:t>
      </w:r>
      <w:proofErr w:type="spellStart"/>
      <w:r w:rsidRPr="00AF2C59">
        <w:rPr>
          <w:rFonts w:ascii="Arial" w:hAnsi="Arial" w:cs="Arial"/>
          <w:b/>
        </w:rPr>
        <w:t>Ulster</w:t>
      </w:r>
      <w:proofErr w:type="spellEnd"/>
      <w:r w:rsidRPr="00AF2C59">
        <w:rPr>
          <w:rFonts w:ascii="Arial" w:hAnsi="Arial" w:cs="Arial"/>
          <w:b/>
        </w:rPr>
        <w:t xml:space="preserve"> suena muy diferente y comparte muchas </w:t>
      </w:r>
      <w:proofErr w:type="spellStart"/>
      <w:r w:rsidRPr="00AF2C59">
        <w:rPr>
          <w:rFonts w:ascii="Arial" w:hAnsi="Arial" w:cs="Arial"/>
          <w:b/>
        </w:rPr>
        <w:t>coracterísticas</w:t>
      </w:r>
      <w:proofErr w:type="spellEnd"/>
      <w:r w:rsidRPr="00AF2C59">
        <w:rPr>
          <w:rFonts w:ascii="Arial" w:hAnsi="Arial" w:cs="Arial"/>
          <w:b/>
        </w:rPr>
        <w:t xml:space="preserve"> con el </w:t>
      </w:r>
      <w:hyperlink r:id="rId135" w:tooltip="Gaélico escocés" w:history="1">
        <w:r w:rsidRPr="00AF2C59">
          <w:rPr>
            <w:rStyle w:val="Hipervnculo"/>
            <w:rFonts w:ascii="Arial" w:hAnsi="Arial" w:cs="Arial"/>
            <w:b/>
            <w:color w:val="auto"/>
            <w:u w:val="none"/>
          </w:rPr>
          <w:t>gaél</w:t>
        </w:r>
        <w:r w:rsidRPr="00AF2C59">
          <w:rPr>
            <w:rStyle w:val="Hipervnculo"/>
            <w:rFonts w:ascii="Arial" w:hAnsi="Arial" w:cs="Arial"/>
            <w:b/>
            <w:color w:val="auto"/>
            <w:u w:val="none"/>
          </w:rPr>
          <w:t>i</w:t>
        </w:r>
        <w:r w:rsidRPr="00AF2C59">
          <w:rPr>
            <w:rStyle w:val="Hipervnculo"/>
            <w:rFonts w:ascii="Arial" w:hAnsi="Arial" w:cs="Arial"/>
            <w:b/>
            <w:color w:val="auto"/>
            <w:u w:val="none"/>
          </w:rPr>
          <w:t>co escocés</w:t>
        </w:r>
      </w:hyperlink>
      <w:r w:rsidRPr="00AF2C59">
        <w:rPr>
          <w:rFonts w:ascii="Arial" w:hAnsi="Arial" w:cs="Arial"/>
          <w:b/>
        </w:rPr>
        <w:t xml:space="preserve"> y tiene muchas palabras características y matices en los significados. Sin e</w:t>
      </w:r>
      <w:r w:rsidRPr="00AF2C59">
        <w:rPr>
          <w:rFonts w:ascii="Arial" w:hAnsi="Arial" w:cs="Arial"/>
          <w:b/>
        </w:rPr>
        <w:t>m</w:t>
      </w:r>
      <w:r w:rsidRPr="00AF2C59">
        <w:rPr>
          <w:rFonts w:ascii="Arial" w:hAnsi="Arial" w:cs="Arial"/>
          <w:b/>
        </w:rPr>
        <w:t>bargo, desde la desaparición de los di</w:t>
      </w:r>
      <w:r w:rsidRPr="00AF2C59">
        <w:rPr>
          <w:rFonts w:ascii="Arial" w:hAnsi="Arial" w:cs="Arial"/>
          <w:b/>
        </w:rPr>
        <w:t>a</w:t>
      </w:r>
      <w:r w:rsidRPr="00AF2C59">
        <w:rPr>
          <w:rFonts w:ascii="Arial" w:hAnsi="Arial" w:cs="Arial"/>
          <w:b/>
        </w:rPr>
        <w:t xml:space="preserve">lectos irlandeses en lo que era Irlanda del Norte, es probablemente una exageración ver el Irlandés del </w:t>
      </w:r>
      <w:proofErr w:type="spellStart"/>
      <w:r w:rsidRPr="00AF2C59">
        <w:rPr>
          <w:rFonts w:ascii="Arial" w:hAnsi="Arial" w:cs="Arial"/>
          <w:b/>
        </w:rPr>
        <w:t>Ulster</w:t>
      </w:r>
      <w:proofErr w:type="spellEnd"/>
      <w:r w:rsidRPr="00AF2C59">
        <w:rPr>
          <w:rFonts w:ascii="Arial" w:hAnsi="Arial" w:cs="Arial"/>
          <w:b/>
        </w:rPr>
        <w:t xml:space="preserve"> como una forma intermediaria entre el gaélico escocés y los </w:t>
      </w:r>
      <w:proofErr w:type="spellStart"/>
      <w:r w:rsidRPr="00AF2C59">
        <w:rPr>
          <w:rFonts w:ascii="Arial" w:hAnsi="Arial" w:cs="Arial"/>
          <w:b/>
        </w:rPr>
        <w:t>dialector</w:t>
      </w:r>
      <w:proofErr w:type="spellEnd"/>
      <w:r w:rsidRPr="00AF2C59">
        <w:rPr>
          <w:rFonts w:ascii="Arial" w:hAnsi="Arial" w:cs="Arial"/>
          <w:b/>
        </w:rPr>
        <w:t xml:space="preserve"> del sur y el oeste del irlandés. Por ejemplo, el gaél</w:t>
      </w:r>
      <w:r w:rsidRPr="00AF2C59">
        <w:rPr>
          <w:rFonts w:ascii="Arial" w:hAnsi="Arial" w:cs="Arial"/>
          <w:b/>
        </w:rPr>
        <w:t>i</w:t>
      </w:r>
      <w:r w:rsidRPr="00AF2C59">
        <w:rPr>
          <w:rFonts w:ascii="Arial" w:hAnsi="Arial" w:cs="Arial"/>
          <w:b/>
        </w:rPr>
        <w:t xml:space="preserve">co escocés del norte tiene muchas características en común con el irlandés de </w:t>
      </w:r>
      <w:proofErr w:type="spellStart"/>
      <w:r w:rsidRPr="00AF2C59">
        <w:rPr>
          <w:rFonts w:ascii="Arial" w:hAnsi="Arial" w:cs="Arial"/>
          <w:b/>
        </w:rPr>
        <w:t>Munster</w:t>
      </w:r>
      <w:proofErr w:type="spellEnd"/>
      <w:r w:rsidRPr="00AF2C59">
        <w:rPr>
          <w:rFonts w:ascii="Arial" w:hAnsi="Arial" w:cs="Arial"/>
          <w:b/>
        </w:rPr>
        <w:t xml:space="preserve"> y no con el del </w:t>
      </w:r>
      <w:proofErr w:type="spellStart"/>
      <w:r w:rsidRPr="00AF2C59">
        <w:rPr>
          <w:rFonts w:ascii="Arial" w:hAnsi="Arial" w:cs="Arial"/>
          <w:b/>
        </w:rPr>
        <w:t>Ulster</w:t>
      </w:r>
      <w:proofErr w:type="spellEnd"/>
      <w:r w:rsidRPr="00AF2C59">
        <w:rPr>
          <w:rFonts w:ascii="Arial" w:hAnsi="Arial" w:cs="Arial"/>
          <w:b/>
        </w:rPr>
        <w:t>.</w:t>
      </w:r>
    </w:p>
    <w:p w:rsidR="00C56582" w:rsidRPr="00AF2C59" w:rsidRDefault="00C56582" w:rsidP="00AF2C59">
      <w:pPr>
        <w:pStyle w:val="NormalWeb"/>
        <w:spacing w:before="0" w:beforeAutospacing="0" w:after="0" w:afterAutospacing="0"/>
        <w:jc w:val="both"/>
        <w:rPr>
          <w:rFonts w:ascii="Arial" w:hAnsi="Arial" w:cs="Arial"/>
          <w:b/>
        </w:rPr>
      </w:pPr>
    </w:p>
    <w:p w:rsidR="00C56582"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Un rasgo notable del irlandés del </w:t>
      </w:r>
      <w:proofErr w:type="spellStart"/>
      <w:r w:rsidRPr="00AF2C59">
        <w:rPr>
          <w:rFonts w:ascii="Arial" w:hAnsi="Arial" w:cs="Arial"/>
          <w:b/>
        </w:rPr>
        <w:t>Ulster</w:t>
      </w:r>
      <w:proofErr w:type="spellEnd"/>
      <w:r w:rsidRPr="00AF2C59">
        <w:rPr>
          <w:rFonts w:ascii="Arial" w:hAnsi="Arial" w:cs="Arial"/>
          <w:b/>
        </w:rPr>
        <w:t xml:space="preserve"> y el gaélico escocés es el uso de una partícula n</w:t>
      </w:r>
      <w:r w:rsidRPr="00AF2C59">
        <w:rPr>
          <w:rFonts w:ascii="Arial" w:hAnsi="Arial" w:cs="Arial"/>
          <w:b/>
        </w:rPr>
        <w:t>e</w:t>
      </w:r>
      <w:r w:rsidRPr="00AF2C59">
        <w:rPr>
          <w:rFonts w:ascii="Arial" w:hAnsi="Arial" w:cs="Arial"/>
          <w:b/>
        </w:rPr>
        <w:t xml:space="preserve">gativa </w:t>
      </w:r>
      <w:proofErr w:type="spellStart"/>
      <w:r w:rsidRPr="00AF2C59">
        <w:rPr>
          <w:rFonts w:ascii="Arial" w:hAnsi="Arial" w:cs="Arial"/>
          <w:b/>
          <w:i/>
          <w:iCs/>
        </w:rPr>
        <w:t>cha</w:t>
      </w:r>
      <w:proofErr w:type="spellEnd"/>
      <w:r w:rsidRPr="00AF2C59">
        <w:rPr>
          <w:rFonts w:ascii="Arial" w:hAnsi="Arial" w:cs="Arial"/>
          <w:b/>
          <w:i/>
          <w:iCs/>
        </w:rPr>
        <w:t>(n)</w:t>
      </w:r>
      <w:r w:rsidRPr="00AF2C59">
        <w:rPr>
          <w:rFonts w:ascii="Arial" w:hAnsi="Arial" w:cs="Arial"/>
          <w:b/>
        </w:rPr>
        <w:t xml:space="preserve"> en lugar del </w:t>
      </w:r>
      <w:proofErr w:type="spellStart"/>
      <w:r w:rsidRPr="00AF2C59">
        <w:rPr>
          <w:rFonts w:ascii="Arial" w:hAnsi="Arial" w:cs="Arial"/>
          <w:b/>
        </w:rPr>
        <w:t>Munster</w:t>
      </w:r>
      <w:proofErr w:type="spellEnd"/>
      <w:r w:rsidRPr="00AF2C59">
        <w:rPr>
          <w:rFonts w:ascii="Arial" w:hAnsi="Arial" w:cs="Arial"/>
          <w:b/>
        </w:rPr>
        <w:t xml:space="preserve"> y </w:t>
      </w:r>
      <w:proofErr w:type="spellStart"/>
      <w:r w:rsidRPr="00AF2C59">
        <w:rPr>
          <w:rFonts w:ascii="Arial" w:hAnsi="Arial" w:cs="Arial"/>
          <w:b/>
        </w:rPr>
        <w:t>Connacht</w:t>
      </w:r>
      <w:proofErr w:type="spellEnd"/>
      <w:r w:rsidRPr="00AF2C59">
        <w:rPr>
          <w:rFonts w:ascii="Arial" w:hAnsi="Arial" w:cs="Arial"/>
          <w:b/>
        </w:rPr>
        <w:t xml:space="preserve"> </w:t>
      </w:r>
      <w:proofErr w:type="spellStart"/>
      <w:r w:rsidRPr="00AF2C59">
        <w:rPr>
          <w:rFonts w:ascii="Arial" w:hAnsi="Arial" w:cs="Arial"/>
          <w:b/>
          <w:i/>
          <w:iCs/>
        </w:rPr>
        <w:t>ní</w:t>
      </w:r>
      <w:proofErr w:type="spellEnd"/>
      <w:r w:rsidRPr="00AF2C59">
        <w:rPr>
          <w:rFonts w:ascii="Arial" w:hAnsi="Arial" w:cs="Arial"/>
          <w:b/>
        </w:rPr>
        <w:t xml:space="preserve">. El irlandés del sur del </w:t>
      </w:r>
      <w:proofErr w:type="spellStart"/>
      <w:r w:rsidRPr="00AF2C59">
        <w:rPr>
          <w:rFonts w:ascii="Arial" w:hAnsi="Arial" w:cs="Arial"/>
          <w:b/>
        </w:rPr>
        <w:t>Ulster</w:t>
      </w:r>
      <w:proofErr w:type="spellEnd"/>
      <w:r w:rsidRPr="00AF2C59">
        <w:rPr>
          <w:rFonts w:ascii="Arial" w:hAnsi="Arial" w:cs="Arial"/>
          <w:b/>
        </w:rPr>
        <w:t xml:space="preserve"> retiene </w:t>
      </w:r>
      <w:proofErr w:type="spellStart"/>
      <w:r w:rsidRPr="00AF2C59">
        <w:rPr>
          <w:rFonts w:ascii="Arial" w:hAnsi="Arial" w:cs="Arial"/>
          <w:b/>
          <w:i/>
          <w:iCs/>
        </w:rPr>
        <w:t>ní</w:t>
      </w:r>
      <w:proofErr w:type="spellEnd"/>
      <w:r w:rsidRPr="00AF2C59">
        <w:rPr>
          <w:rFonts w:ascii="Arial" w:hAnsi="Arial" w:cs="Arial"/>
          <w:b/>
        </w:rPr>
        <w:t xml:space="preserve"> de manera más pronunciada, mientras que </w:t>
      </w:r>
      <w:proofErr w:type="spellStart"/>
      <w:r w:rsidRPr="00AF2C59">
        <w:rPr>
          <w:rFonts w:ascii="Arial" w:hAnsi="Arial" w:cs="Arial"/>
          <w:b/>
          <w:i/>
          <w:iCs/>
        </w:rPr>
        <w:t>cha</w:t>
      </w:r>
      <w:proofErr w:type="spellEnd"/>
      <w:r w:rsidRPr="00AF2C59">
        <w:rPr>
          <w:rFonts w:ascii="Arial" w:hAnsi="Arial" w:cs="Arial"/>
          <w:b/>
          <w:i/>
          <w:iCs/>
        </w:rPr>
        <w:t>(n)</w:t>
      </w:r>
      <w:r w:rsidRPr="00AF2C59">
        <w:rPr>
          <w:rFonts w:ascii="Arial" w:hAnsi="Arial" w:cs="Arial"/>
          <w:b/>
        </w:rPr>
        <w:t xml:space="preserve"> ha desplazado a </w:t>
      </w:r>
      <w:proofErr w:type="spellStart"/>
      <w:r w:rsidRPr="00AF2C59">
        <w:rPr>
          <w:rFonts w:ascii="Arial" w:hAnsi="Arial" w:cs="Arial"/>
          <w:b/>
          <w:i/>
          <w:iCs/>
        </w:rPr>
        <w:t>ní</w:t>
      </w:r>
      <w:proofErr w:type="spellEnd"/>
      <w:r w:rsidRPr="00AF2C59">
        <w:rPr>
          <w:rFonts w:ascii="Arial" w:hAnsi="Arial" w:cs="Arial"/>
          <w:b/>
        </w:rPr>
        <w:t xml:space="preserve"> en la mayoría de los di</w:t>
      </w:r>
      <w:r w:rsidRPr="00AF2C59">
        <w:rPr>
          <w:rFonts w:ascii="Arial" w:hAnsi="Arial" w:cs="Arial"/>
          <w:b/>
        </w:rPr>
        <w:t>a</w:t>
      </w:r>
      <w:r w:rsidRPr="00AF2C59">
        <w:rPr>
          <w:rFonts w:ascii="Arial" w:hAnsi="Arial" w:cs="Arial"/>
          <w:b/>
        </w:rPr>
        <w:t>lectos del norte (</w:t>
      </w:r>
      <w:proofErr w:type="spellStart"/>
      <w:r w:rsidRPr="00AF2C59">
        <w:rPr>
          <w:rFonts w:ascii="Arial" w:hAnsi="Arial" w:cs="Arial"/>
          <w:b/>
        </w:rPr>
        <w:t>p.e.</w:t>
      </w:r>
      <w:proofErr w:type="spellEnd"/>
      <w:r w:rsidRPr="00AF2C59">
        <w:rPr>
          <w:rFonts w:ascii="Arial" w:hAnsi="Arial" w:cs="Arial"/>
          <w:b/>
        </w:rPr>
        <w:t xml:space="preserve"> </w:t>
      </w:r>
      <w:proofErr w:type="spellStart"/>
      <w:r w:rsidRPr="00AF2C59">
        <w:rPr>
          <w:rFonts w:ascii="Arial" w:hAnsi="Arial" w:cs="Arial"/>
          <w:b/>
        </w:rPr>
        <w:t>Rosguill</w:t>
      </w:r>
      <w:proofErr w:type="spellEnd"/>
      <w:r w:rsidRPr="00AF2C59">
        <w:rPr>
          <w:rFonts w:ascii="Arial" w:hAnsi="Arial" w:cs="Arial"/>
          <w:b/>
        </w:rPr>
        <w:t xml:space="preserve"> y la </w:t>
      </w:r>
      <w:hyperlink r:id="rId136" w:tooltip="Isla Tory" w:history="1">
        <w:r w:rsidRPr="00AF2C59">
          <w:rPr>
            <w:rStyle w:val="Hipervnculo"/>
            <w:rFonts w:ascii="Arial" w:hAnsi="Arial" w:cs="Arial"/>
            <w:b/>
            <w:color w:val="auto"/>
            <w:u w:val="none"/>
          </w:rPr>
          <w:t>isla Tory</w:t>
        </w:r>
      </w:hyperlink>
      <w:r w:rsidRPr="00AF2C59">
        <w:rPr>
          <w:rFonts w:ascii="Arial" w:hAnsi="Arial" w:cs="Arial"/>
          <w:b/>
        </w:rPr>
        <w:t>), au</w:t>
      </w:r>
      <w:r w:rsidRPr="00AF2C59">
        <w:rPr>
          <w:rFonts w:ascii="Arial" w:hAnsi="Arial" w:cs="Arial"/>
          <w:b/>
        </w:rPr>
        <w:t>n</w:t>
      </w:r>
      <w:r w:rsidRPr="00AF2C59">
        <w:rPr>
          <w:rFonts w:ascii="Arial" w:hAnsi="Arial" w:cs="Arial"/>
          <w:b/>
        </w:rPr>
        <w:t xml:space="preserve">que aún en estas áreas </w:t>
      </w:r>
      <w:proofErr w:type="spellStart"/>
      <w:r w:rsidRPr="00AF2C59">
        <w:rPr>
          <w:rFonts w:ascii="Arial" w:hAnsi="Arial" w:cs="Arial"/>
          <w:b/>
          <w:i/>
          <w:iCs/>
        </w:rPr>
        <w:t>níl</w:t>
      </w:r>
      <w:proofErr w:type="spellEnd"/>
      <w:r w:rsidRPr="00AF2C59">
        <w:rPr>
          <w:rFonts w:ascii="Arial" w:hAnsi="Arial" w:cs="Arial"/>
          <w:b/>
        </w:rPr>
        <w:t xml:space="preserve"> ("no es") es más común que </w:t>
      </w:r>
      <w:r w:rsidRPr="00AF2C59">
        <w:rPr>
          <w:rFonts w:ascii="Arial" w:hAnsi="Arial" w:cs="Arial"/>
          <w:b/>
          <w:i/>
          <w:iCs/>
        </w:rPr>
        <w:t xml:space="preserve">chan </w:t>
      </w:r>
      <w:proofErr w:type="spellStart"/>
      <w:r w:rsidRPr="00AF2C59">
        <w:rPr>
          <w:rFonts w:ascii="Arial" w:hAnsi="Arial" w:cs="Arial"/>
          <w:b/>
          <w:i/>
          <w:iCs/>
        </w:rPr>
        <w:t>fhuil</w:t>
      </w:r>
      <w:proofErr w:type="spellEnd"/>
      <w:r w:rsidRPr="00AF2C59">
        <w:rPr>
          <w:rFonts w:ascii="Arial" w:hAnsi="Arial" w:cs="Arial"/>
          <w:b/>
        </w:rPr>
        <w:t xml:space="preserve"> o </w:t>
      </w:r>
      <w:proofErr w:type="spellStart"/>
      <w:r w:rsidRPr="00AF2C59">
        <w:rPr>
          <w:rFonts w:ascii="Arial" w:hAnsi="Arial" w:cs="Arial"/>
          <w:b/>
          <w:i/>
          <w:iCs/>
        </w:rPr>
        <w:t>cha</w:t>
      </w:r>
      <w:proofErr w:type="spellEnd"/>
      <w:r w:rsidRPr="00AF2C59">
        <w:rPr>
          <w:rFonts w:ascii="Arial" w:hAnsi="Arial" w:cs="Arial"/>
          <w:b/>
          <w:i/>
          <w:iCs/>
        </w:rPr>
        <w:t xml:space="preserve"> </w:t>
      </w:r>
      <w:proofErr w:type="spellStart"/>
      <w:r w:rsidRPr="00AF2C59">
        <w:rPr>
          <w:rFonts w:ascii="Arial" w:hAnsi="Arial" w:cs="Arial"/>
          <w:b/>
          <w:i/>
          <w:iCs/>
        </w:rPr>
        <w:t>bhfuil</w:t>
      </w:r>
      <w:proofErr w:type="spellEnd"/>
      <w:r w:rsidRPr="00AF2C59">
        <w:rPr>
          <w:rFonts w:ascii="Arial" w:hAnsi="Arial" w:cs="Arial"/>
          <w:b/>
        </w:rPr>
        <w:t>.</w:t>
      </w:r>
    </w:p>
    <w:p w:rsidR="00AF2C59" w:rsidRPr="00AF2C59" w:rsidRDefault="00C56582" w:rsidP="00AF2C59">
      <w:pPr>
        <w:pStyle w:val="NormalWeb"/>
        <w:spacing w:before="0" w:beforeAutospacing="0" w:after="0" w:afterAutospacing="0"/>
        <w:jc w:val="both"/>
        <w:rPr>
          <w:rFonts w:ascii="Arial" w:hAnsi="Arial" w:cs="Arial"/>
          <w:b/>
        </w:rPr>
      </w:pPr>
      <w:r w:rsidRPr="00AF2C59">
        <w:rPr>
          <w:rFonts w:ascii="Arial" w:hAnsi="Arial" w:cs="Arial"/>
          <w:b/>
        </w:rPr>
        <w:t xml:space="preserve"> </w:t>
      </w:r>
    </w:p>
    <w:p w:rsidR="00AF2C59" w:rsidRDefault="00AF2C59" w:rsidP="00AF2C59">
      <w:pPr>
        <w:pStyle w:val="Ttulo3"/>
        <w:spacing w:before="0" w:beforeAutospacing="0" w:after="0" w:afterAutospacing="0"/>
        <w:jc w:val="both"/>
        <w:rPr>
          <w:rStyle w:val="mw-headline"/>
          <w:rFonts w:ascii="Arial" w:hAnsi="Arial" w:cs="Arial"/>
          <w:sz w:val="24"/>
          <w:szCs w:val="24"/>
        </w:rPr>
      </w:pPr>
      <w:proofErr w:type="spellStart"/>
      <w:r w:rsidRPr="00AF2C59">
        <w:rPr>
          <w:rStyle w:val="mw-headline"/>
          <w:rFonts w:ascii="Arial" w:hAnsi="Arial" w:cs="Arial"/>
          <w:sz w:val="24"/>
          <w:szCs w:val="24"/>
        </w:rPr>
        <w:t>An</w:t>
      </w:r>
      <w:proofErr w:type="spellEnd"/>
      <w:r w:rsidRPr="00AF2C59">
        <w:rPr>
          <w:rStyle w:val="mw-headline"/>
          <w:rFonts w:ascii="Arial" w:hAnsi="Arial" w:cs="Arial"/>
          <w:sz w:val="24"/>
          <w:szCs w:val="24"/>
        </w:rPr>
        <w:t xml:space="preserve"> </w:t>
      </w:r>
      <w:proofErr w:type="spellStart"/>
      <w:r w:rsidRPr="00AF2C59">
        <w:rPr>
          <w:rStyle w:val="mw-headline"/>
          <w:rFonts w:ascii="Arial" w:hAnsi="Arial" w:cs="Arial"/>
          <w:sz w:val="24"/>
          <w:szCs w:val="24"/>
        </w:rPr>
        <w:t>Caighdeán</w:t>
      </w:r>
      <w:proofErr w:type="spellEnd"/>
      <w:r w:rsidRPr="00AF2C59">
        <w:rPr>
          <w:rStyle w:val="mw-headline"/>
          <w:rFonts w:ascii="Arial" w:hAnsi="Arial" w:cs="Arial"/>
          <w:sz w:val="24"/>
          <w:szCs w:val="24"/>
        </w:rPr>
        <w:t xml:space="preserve"> </w:t>
      </w:r>
      <w:proofErr w:type="spellStart"/>
      <w:r w:rsidRPr="00AF2C59">
        <w:rPr>
          <w:rStyle w:val="mw-headline"/>
          <w:rFonts w:ascii="Arial" w:hAnsi="Arial" w:cs="Arial"/>
          <w:sz w:val="24"/>
          <w:szCs w:val="24"/>
        </w:rPr>
        <w:t>Oifigiúil</w:t>
      </w:r>
      <w:proofErr w:type="spellEnd"/>
    </w:p>
    <w:p w:rsidR="00C56582" w:rsidRPr="00AF2C59" w:rsidRDefault="00C56582" w:rsidP="00AF2C59">
      <w:pPr>
        <w:pStyle w:val="Ttulo3"/>
        <w:spacing w:before="0" w:beforeAutospacing="0" w:after="0" w:afterAutospacing="0"/>
        <w:jc w:val="both"/>
        <w:rPr>
          <w:rFonts w:ascii="Arial" w:hAnsi="Arial" w:cs="Arial"/>
          <w:sz w:val="24"/>
          <w:szCs w:val="24"/>
        </w:rPr>
      </w:pPr>
    </w:p>
    <w:p w:rsidR="00AF2C59" w:rsidRDefault="00AF2C59" w:rsidP="00AF2C59">
      <w:pPr>
        <w:pStyle w:val="NormalWeb"/>
        <w:spacing w:before="0" w:beforeAutospacing="0" w:after="0" w:afterAutospacing="0"/>
        <w:jc w:val="both"/>
        <w:rPr>
          <w:rFonts w:ascii="Arial" w:hAnsi="Arial" w:cs="Arial"/>
          <w:b/>
        </w:rPr>
      </w:pPr>
      <w:proofErr w:type="spellStart"/>
      <w:r w:rsidRPr="00AF2C59">
        <w:rPr>
          <w:rFonts w:ascii="Arial" w:hAnsi="Arial" w:cs="Arial"/>
          <w:b/>
          <w:i/>
          <w:iCs/>
        </w:rPr>
        <w:t>An</w:t>
      </w:r>
      <w:proofErr w:type="spellEnd"/>
      <w:r w:rsidRPr="00AF2C59">
        <w:rPr>
          <w:rFonts w:ascii="Arial" w:hAnsi="Arial" w:cs="Arial"/>
          <w:b/>
          <w:i/>
          <w:iCs/>
        </w:rPr>
        <w:t xml:space="preserve"> </w:t>
      </w:r>
      <w:proofErr w:type="spellStart"/>
      <w:r w:rsidRPr="00AF2C59">
        <w:rPr>
          <w:rFonts w:ascii="Arial" w:hAnsi="Arial" w:cs="Arial"/>
          <w:b/>
          <w:i/>
          <w:iCs/>
        </w:rPr>
        <w:t>Caighdeán</w:t>
      </w:r>
      <w:proofErr w:type="spellEnd"/>
      <w:r w:rsidRPr="00AF2C59">
        <w:rPr>
          <w:rFonts w:ascii="Arial" w:hAnsi="Arial" w:cs="Arial"/>
          <w:b/>
          <w:i/>
          <w:iCs/>
        </w:rPr>
        <w:t xml:space="preserve"> </w:t>
      </w:r>
      <w:proofErr w:type="spellStart"/>
      <w:r w:rsidRPr="00AF2C59">
        <w:rPr>
          <w:rFonts w:ascii="Arial" w:hAnsi="Arial" w:cs="Arial"/>
          <w:b/>
          <w:i/>
          <w:iCs/>
        </w:rPr>
        <w:t>Oifigiúil</w:t>
      </w:r>
      <w:proofErr w:type="spellEnd"/>
      <w:r w:rsidRPr="00AF2C59">
        <w:rPr>
          <w:rFonts w:ascii="Arial" w:hAnsi="Arial" w:cs="Arial"/>
          <w:b/>
        </w:rPr>
        <w:t xml:space="preserve"> ("El Estándar Oficial"), a veces acortado a </w:t>
      </w:r>
      <w:proofErr w:type="spellStart"/>
      <w:r w:rsidRPr="00AF2C59">
        <w:rPr>
          <w:rFonts w:ascii="Arial" w:hAnsi="Arial" w:cs="Arial"/>
          <w:b/>
          <w:i/>
          <w:iCs/>
        </w:rPr>
        <w:t>An</w:t>
      </w:r>
      <w:proofErr w:type="spellEnd"/>
      <w:r w:rsidRPr="00AF2C59">
        <w:rPr>
          <w:rFonts w:ascii="Arial" w:hAnsi="Arial" w:cs="Arial"/>
          <w:b/>
          <w:i/>
          <w:iCs/>
        </w:rPr>
        <w:t xml:space="preserve"> </w:t>
      </w:r>
      <w:proofErr w:type="spellStart"/>
      <w:r w:rsidRPr="00AF2C59">
        <w:rPr>
          <w:rFonts w:ascii="Arial" w:hAnsi="Arial" w:cs="Arial"/>
          <w:b/>
          <w:i/>
          <w:iCs/>
        </w:rPr>
        <w:t>Caigdheán</w:t>
      </w:r>
      <w:proofErr w:type="spellEnd"/>
      <w:r w:rsidRPr="00AF2C59">
        <w:rPr>
          <w:rFonts w:ascii="Arial" w:hAnsi="Arial" w:cs="Arial"/>
          <w:b/>
        </w:rPr>
        <w:t xml:space="preserve">, es la </w:t>
      </w:r>
      <w:hyperlink r:id="rId137" w:tooltip="Lengua estándar" w:history="1">
        <w:r w:rsidRPr="00AF2C59">
          <w:rPr>
            <w:rStyle w:val="Hipervnculo"/>
            <w:rFonts w:ascii="Arial" w:hAnsi="Arial" w:cs="Arial"/>
            <w:b/>
            <w:color w:val="auto"/>
            <w:u w:val="none"/>
          </w:rPr>
          <w:t>le</w:t>
        </w:r>
        <w:r w:rsidRPr="00AF2C59">
          <w:rPr>
            <w:rStyle w:val="Hipervnculo"/>
            <w:rFonts w:ascii="Arial" w:hAnsi="Arial" w:cs="Arial"/>
            <w:b/>
            <w:color w:val="auto"/>
            <w:u w:val="none"/>
          </w:rPr>
          <w:t>n</w:t>
        </w:r>
        <w:r w:rsidRPr="00AF2C59">
          <w:rPr>
            <w:rStyle w:val="Hipervnculo"/>
            <w:rFonts w:ascii="Arial" w:hAnsi="Arial" w:cs="Arial"/>
            <w:b/>
            <w:color w:val="auto"/>
            <w:u w:val="none"/>
          </w:rPr>
          <w:t>gua estándar</w:t>
        </w:r>
      </w:hyperlink>
      <w:r w:rsidRPr="00AF2C59">
        <w:rPr>
          <w:rFonts w:ascii="Arial" w:hAnsi="Arial" w:cs="Arial"/>
          <w:b/>
        </w:rPr>
        <w:t xml:space="preserve"> que es enseñada en la mayoría de las escuelas en Irlanda, aunque con fue</w:t>
      </w:r>
      <w:r w:rsidRPr="00AF2C59">
        <w:rPr>
          <w:rFonts w:ascii="Arial" w:hAnsi="Arial" w:cs="Arial"/>
          <w:b/>
        </w:rPr>
        <w:t>r</w:t>
      </w:r>
      <w:r w:rsidRPr="00AF2C59">
        <w:rPr>
          <w:rFonts w:ascii="Arial" w:hAnsi="Arial" w:cs="Arial"/>
          <w:b/>
        </w:rPr>
        <w:t>tes influe</w:t>
      </w:r>
      <w:r w:rsidRPr="00AF2C59">
        <w:rPr>
          <w:rFonts w:ascii="Arial" w:hAnsi="Arial" w:cs="Arial"/>
          <w:b/>
        </w:rPr>
        <w:t>n</w:t>
      </w:r>
      <w:r w:rsidRPr="00AF2C59">
        <w:rPr>
          <w:rFonts w:ascii="Arial" w:hAnsi="Arial" w:cs="Arial"/>
          <w:b/>
        </w:rPr>
        <w:t>cias de dialectos locales.</w:t>
      </w:r>
    </w:p>
    <w:p w:rsidR="00C56582" w:rsidRPr="00AF2C59" w:rsidRDefault="00C56582" w:rsidP="00AF2C59">
      <w:pPr>
        <w:pStyle w:val="NormalWeb"/>
        <w:spacing w:before="0" w:beforeAutospacing="0" w:after="0" w:afterAutospacing="0"/>
        <w:jc w:val="both"/>
        <w:rPr>
          <w:rFonts w:ascii="Arial" w:hAnsi="Arial" w:cs="Arial"/>
          <w:b/>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Su desarrollo tuvo dos propósitos. Uno fue simplificar la ortografía irlandesa que había r</w:t>
      </w:r>
      <w:r w:rsidRPr="00AF2C59">
        <w:rPr>
          <w:rFonts w:ascii="Arial" w:hAnsi="Arial" w:cs="Arial"/>
          <w:b/>
        </w:rPr>
        <w:t>e</w:t>
      </w:r>
      <w:r w:rsidRPr="00AF2C59">
        <w:rPr>
          <w:rFonts w:ascii="Arial" w:hAnsi="Arial" w:cs="Arial"/>
          <w:b/>
        </w:rPr>
        <w:t>tenido su ortogra</w:t>
      </w:r>
      <w:r w:rsidRPr="00AF2C59">
        <w:rPr>
          <w:rFonts w:ascii="Arial" w:hAnsi="Arial" w:cs="Arial"/>
          <w:b/>
        </w:rPr>
        <w:t>f</w:t>
      </w:r>
      <w:r w:rsidRPr="00AF2C59">
        <w:rPr>
          <w:rFonts w:ascii="Arial" w:hAnsi="Arial" w:cs="Arial"/>
          <w:b/>
        </w:rPr>
        <w:t xml:space="preserve">ía </w:t>
      </w:r>
      <w:proofErr w:type="spellStart"/>
      <w:r w:rsidRPr="00AF2C59">
        <w:rPr>
          <w:rFonts w:ascii="Arial" w:hAnsi="Arial" w:cs="Arial"/>
          <w:b/>
        </w:rPr>
        <w:t>clásical</w:t>
      </w:r>
      <w:proofErr w:type="spellEnd"/>
      <w:r w:rsidRPr="00AF2C59">
        <w:rPr>
          <w:rFonts w:ascii="Arial" w:hAnsi="Arial" w:cs="Arial"/>
          <w:b/>
        </w:rPr>
        <w:t xml:space="preserve">, removiendo muchas letras mudas, y darle a la forma escrita un estándar que fuera un "dialecto libre". Aunque muchos aspectos del </w:t>
      </w:r>
      <w:proofErr w:type="spellStart"/>
      <w:r w:rsidRPr="00AF2C59">
        <w:rPr>
          <w:rFonts w:ascii="Arial" w:hAnsi="Arial" w:cs="Arial"/>
          <w:b/>
        </w:rPr>
        <w:t>Caighdeán</w:t>
      </w:r>
      <w:proofErr w:type="spellEnd"/>
      <w:r w:rsidRPr="00AF2C59">
        <w:rPr>
          <w:rFonts w:ascii="Arial" w:hAnsi="Arial" w:cs="Arial"/>
          <w:b/>
        </w:rPr>
        <w:t xml:space="preserve"> son esencialmente las del i</w:t>
      </w:r>
      <w:r w:rsidRPr="00AF2C59">
        <w:rPr>
          <w:rFonts w:ascii="Arial" w:hAnsi="Arial" w:cs="Arial"/>
          <w:b/>
        </w:rPr>
        <w:t>r</w:t>
      </w:r>
      <w:r w:rsidRPr="00AF2C59">
        <w:rPr>
          <w:rFonts w:ascii="Arial" w:hAnsi="Arial" w:cs="Arial"/>
          <w:b/>
        </w:rPr>
        <w:t xml:space="preserve">landés de </w:t>
      </w:r>
      <w:proofErr w:type="spellStart"/>
      <w:r w:rsidRPr="00AF2C59">
        <w:rPr>
          <w:rFonts w:ascii="Arial" w:hAnsi="Arial" w:cs="Arial"/>
          <w:b/>
        </w:rPr>
        <w:t>Connacht</w:t>
      </w:r>
      <w:proofErr w:type="spellEnd"/>
      <w:r w:rsidRPr="00AF2C59">
        <w:rPr>
          <w:rFonts w:ascii="Arial" w:hAnsi="Arial" w:cs="Arial"/>
          <w:b/>
        </w:rPr>
        <w:t>, esto era simplemente porque es el dialecto central que forma un "puente" entre el norte y el sur. En realidad, los hablantes pronuncian las palabras como en su propio dialecto, pues la ortografía simplemente refleja la pronu</w:t>
      </w:r>
      <w:r w:rsidRPr="00AF2C59">
        <w:rPr>
          <w:rFonts w:ascii="Arial" w:hAnsi="Arial" w:cs="Arial"/>
          <w:b/>
        </w:rPr>
        <w:t>n</w:t>
      </w:r>
      <w:r w:rsidRPr="00AF2C59">
        <w:rPr>
          <w:rFonts w:ascii="Arial" w:hAnsi="Arial" w:cs="Arial"/>
          <w:b/>
        </w:rPr>
        <w:t xml:space="preserve">ciación del irlandés clásico. Por ejemplo, </w:t>
      </w:r>
      <w:proofErr w:type="spellStart"/>
      <w:r w:rsidRPr="00AF2C59">
        <w:rPr>
          <w:rFonts w:ascii="Arial" w:hAnsi="Arial" w:cs="Arial"/>
          <w:b/>
          <w:i/>
          <w:iCs/>
        </w:rPr>
        <w:t>ceann</w:t>
      </w:r>
      <w:proofErr w:type="spellEnd"/>
      <w:r w:rsidRPr="00AF2C59">
        <w:rPr>
          <w:rFonts w:ascii="Arial" w:hAnsi="Arial" w:cs="Arial"/>
          <w:b/>
        </w:rPr>
        <w:t xml:space="preserve"> ("cabeza") en el irlandés moderno tempr</w:t>
      </w:r>
      <w:r w:rsidRPr="00AF2C59">
        <w:rPr>
          <w:rFonts w:ascii="Arial" w:hAnsi="Arial" w:cs="Arial"/>
          <w:b/>
        </w:rPr>
        <w:t>a</w:t>
      </w:r>
      <w:r w:rsidRPr="00AF2C59">
        <w:rPr>
          <w:rFonts w:ascii="Arial" w:hAnsi="Arial" w:cs="Arial"/>
          <w:b/>
        </w:rPr>
        <w:t>no era pronunciado (</w:t>
      </w:r>
      <w:proofErr w:type="spellStart"/>
      <w:r w:rsidRPr="00AF2C59">
        <w:rPr>
          <w:rFonts w:ascii="Arial" w:hAnsi="Arial" w:cs="Arial"/>
          <w:b/>
        </w:rPr>
        <w:t>cenˠ</w:t>
      </w:r>
      <w:proofErr w:type="spellEnd"/>
      <w:r w:rsidRPr="00AF2C59">
        <w:rPr>
          <w:rFonts w:ascii="Arial" w:hAnsi="Arial" w:cs="Arial"/>
          <w:b/>
        </w:rPr>
        <w:t>ː). La ortografía fue retenida, pero la palabra se pronuncia de m</w:t>
      </w:r>
      <w:r w:rsidRPr="00AF2C59">
        <w:rPr>
          <w:rFonts w:ascii="Arial" w:hAnsi="Arial" w:cs="Arial"/>
          <w:b/>
        </w:rPr>
        <w:t>a</w:t>
      </w:r>
      <w:r w:rsidRPr="00AF2C59">
        <w:rPr>
          <w:rFonts w:ascii="Arial" w:hAnsi="Arial" w:cs="Arial"/>
          <w:b/>
        </w:rPr>
        <w:t>neras diversas [</w:t>
      </w:r>
      <w:proofErr w:type="spellStart"/>
      <w:r w:rsidRPr="00AF2C59">
        <w:rPr>
          <w:rFonts w:ascii="Arial" w:hAnsi="Arial" w:cs="Arial"/>
          <w:b/>
        </w:rPr>
        <w:t>caun</w:t>
      </w:r>
      <w:proofErr w:type="spellEnd"/>
      <w:r w:rsidRPr="00AF2C59">
        <w:rPr>
          <w:rFonts w:ascii="Arial" w:hAnsi="Arial" w:cs="Arial"/>
          <w:b/>
        </w:rPr>
        <w:t>] en el sur, [</w:t>
      </w:r>
      <w:proofErr w:type="spellStart"/>
      <w:r w:rsidRPr="00AF2C59">
        <w:rPr>
          <w:rFonts w:ascii="Arial" w:hAnsi="Arial" w:cs="Arial"/>
          <w:b/>
        </w:rPr>
        <w:t>cɑːn</w:t>
      </w:r>
      <w:proofErr w:type="spellEnd"/>
      <w:r w:rsidRPr="00AF2C59">
        <w:rPr>
          <w:rFonts w:ascii="Arial" w:hAnsi="Arial" w:cs="Arial"/>
          <w:b/>
        </w:rPr>
        <w:t xml:space="preserve">] en </w:t>
      </w:r>
      <w:proofErr w:type="spellStart"/>
      <w:r w:rsidRPr="00AF2C59">
        <w:rPr>
          <w:rFonts w:ascii="Arial" w:hAnsi="Arial" w:cs="Arial"/>
          <w:b/>
        </w:rPr>
        <w:t>Connacht</w:t>
      </w:r>
      <w:proofErr w:type="spellEnd"/>
      <w:r w:rsidRPr="00AF2C59">
        <w:rPr>
          <w:rFonts w:ascii="Arial" w:hAnsi="Arial" w:cs="Arial"/>
          <w:b/>
        </w:rPr>
        <w:t xml:space="preserve"> y [</w:t>
      </w:r>
      <w:proofErr w:type="spellStart"/>
      <w:r w:rsidRPr="00AF2C59">
        <w:rPr>
          <w:rFonts w:ascii="Arial" w:hAnsi="Arial" w:cs="Arial"/>
          <w:b/>
        </w:rPr>
        <w:t>cæn</w:t>
      </w:r>
      <w:proofErr w:type="spellEnd"/>
      <w:r w:rsidRPr="00AF2C59">
        <w:rPr>
          <w:rFonts w:ascii="Arial" w:hAnsi="Arial" w:cs="Arial"/>
          <w:b/>
        </w:rPr>
        <w:t xml:space="preserve">ː] en el norte. </w:t>
      </w:r>
      <w:proofErr w:type="spellStart"/>
      <w:r w:rsidRPr="00AF2C59">
        <w:rPr>
          <w:rFonts w:ascii="Arial" w:hAnsi="Arial" w:cs="Arial"/>
          <w:b/>
          <w:i/>
          <w:iCs/>
        </w:rPr>
        <w:t>Beag</w:t>
      </w:r>
      <w:proofErr w:type="spellEnd"/>
      <w:r w:rsidRPr="00AF2C59">
        <w:rPr>
          <w:rFonts w:ascii="Arial" w:hAnsi="Arial" w:cs="Arial"/>
          <w:b/>
        </w:rPr>
        <w:t xml:space="preserve"> ("pequeño") era [</w:t>
      </w:r>
      <w:proofErr w:type="spellStart"/>
      <w:r w:rsidRPr="00AF2C59">
        <w:rPr>
          <w:rFonts w:ascii="Arial" w:hAnsi="Arial" w:cs="Arial"/>
          <w:b/>
        </w:rPr>
        <w:t>bʲɛɡ</w:t>
      </w:r>
      <w:proofErr w:type="spellEnd"/>
      <w:r w:rsidRPr="00AF2C59">
        <w:rPr>
          <w:rFonts w:ascii="Arial" w:hAnsi="Arial" w:cs="Arial"/>
          <w:b/>
        </w:rPr>
        <w:t>] en irlandés moderno temprano, y es ahora [</w:t>
      </w:r>
      <w:proofErr w:type="spellStart"/>
      <w:r w:rsidRPr="00AF2C59">
        <w:rPr>
          <w:rFonts w:ascii="Arial" w:hAnsi="Arial" w:cs="Arial"/>
          <w:b/>
        </w:rPr>
        <w:t>bʲɛɡ</w:t>
      </w:r>
      <w:proofErr w:type="spellEnd"/>
      <w:r w:rsidRPr="00AF2C59">
        <w:rPr>
          <w:rFonts w:ascii="Arial" w:hAnsi="Arial" w:cs="Arial"/>
          <w:b/>
        </w:rPr>
        <w:t>] en irlandés de Waterford, [</w:t>
      </w:r>
      <w:proofErr w:type="spellStart"/>
      <w:r w:rsidRPr="00AF2C59">
        <w:rPr>
          <w:rFonts w:ascii="Arial" w:hAnsi="Arial" w:cs="Arial"/>
          <w:b/>
        </w:rPr>
        <w:t>bʲɔɡ</w:t>
      </w:r>
      <w:proofErr w:type="spellEnd"/>
      <w:r w:rsidRPr="00AF2C59">
        <w:rPr>
          <w:rFonts w:ascii="Arial" w:hAnsi="Arial" w:cs="Arial"/>
          <w:b/>
        </w:rPr>
        <w:t>] en irlandés de Cork-Kerry, varía entre [</w:t>
      </w:r>
      <w:proofErr w:type="spellStart"/>
      <w:r w:rsidRPr="00AF2C59">
        <w:rPr>
          <w:rFonts w:ascii="Arial" w:hAnsi="Arial" w:cs="Arial"/>
          <w:b/>
        </w:rPr>
        <w:t>bʲɔɡ</w:t>
      </w:r>
      <w:proofErr w:type="spellEnd"/>
      <w:r w:rsidRPr="00AF2C59">
        <w:rPr>
          <w:rFonts w:ascii="Arial" w:hAnsi="Arial" w:cs="Arial"/>
          <w:b/>
        </w:rPr>
        <w:t>] y [</w:t>
      </w:r>
      <w:proofErr w:type="spellStart"/>
      <w:r w:rsidRPr="00AF2C59">
        <w:rPr>
          <w:rFonts w:ascii="Arial" w:hAnsi="Arial" w:cs="Arial"/>
          <w:b/>
        </w:rPr>
        <w:t>bʲæɡ</w:t>
      </w:r>
      <w:proofErr w:type="spellEnd"/>
      <w:r w:rsidRPr="00AF2C59">
        <w:rPr>
          <w:rFonts w:ascii="Arial" w:hAnsi="Arial" w:cs="Arial"/>
          <w:b/>
        </w:rPr>
        <w:t>] en el oe</w:t>
      </w:r>
      <w:r w:rsidRPr="00AF2C59">
        <w:rPr>
          <w:rFonts w:ascii="Arial" w:hAnsi="Arial" w:cs="Arial"/>
          <w:b/>
        </w:rPr>
        <w:t>s</w:t>
      </w:r>
      <w:r w:rsidRPr="00AF2C59">
        <w:rPr>
          <w:rFonts w:ascii="Arial" w:hAnsi="Arial" w:cs="Arial"/>
          <w:b/>
        </w:rPr>
        <w:t>te, y es [</w:t>
      </w:r>
      <w:proofErr w:type="spellStart"/>
      <w:r w:rsidRPr="00AF2C59">
        <w:rPr>
          <w:rFonts w:ascii="Arial" w:hAnsi="Arial" w:cs="Arial"/>
          <w:b/>
        </w:rPr>
        <w:t>bʲœɡ</w:t>
      </w:r>
      <w:proofErr w:type="spellEnd"/>
      <w:r w:rsidRPr="00AF2C59">
        <w:rPr>
          <w:rFonts w:ascii="Arial" w:hAnsi="Arial" w:cs="Arial"/>
          <w:b/>
        </w:rPr>
        <w:t>] en el norte.</w:t>
      </w:r>
    </w:p>
    <w:p w:rsidR="00C56582" w:rsidRDefault="00C56582" w:rsidP="00AF2C59">
      <w:pPr>
        <w:pStyle w:val="NormalWeb"/>
        <w:spacing w:before="0" w:beforeAutospacing="0" w:after="0" w:afterAutospacing="0"/>
        <w:jc w:val="both"/>
        <w:rPr>
          <w:rFonts w:ascii="Arial" w:hAnsi="Arial" w:cs="Arial"/>
          <w:b/>
        </w:rPr>
      </w:pPr>
    </w:p>
    <w:p w:rsidR="00C56582" w:rsidRPr="00AF2C59" w:rsidRDefault="00C56582" w:rsidP="00AF2C59">
      <w:pPr>
        <w:pStyle w:val="NormalWeb"/>
        <w:spacing w:before="0" w:beforeAutospacing="0" w:after="0" w:afterAutospacing="0"/>
        <w:jc w:val="both"/>
        <w:rPr>
          <w:rFonts w:ascii="Arial" w:hAnsi="Arial" w:cs="Arial"/>
          <w:b/>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La simplificación, sin embargo, en algunos casos probablemente fue demasiado lejos al simplif</w:t>
      </w:r>
      <w:r w:rsidRPr="00AF2C59">
        <w:rPr>
          <w:rFonts w:ascii="Arial" w:hAnsi="Arial" w:cs="Arial"/>
          <w:b/>
        </w:rPr>
        <w:t>i</w:t>
      </w:r>
      <w:r w:rsidRPr="00AF2C59">
        <w:rPr>
          <w:rFonts w:ascii="Arial" w:hAnsi="Arial" w:cs="Arial"/>
          <w:b/>
        </w:rPr>
        <w:t xml:space="preserve">car el estándar tomando en cuenta sólo al oeste. Por ejemplo, el irlandés moderno temprano </w:t>
      </w:r>
      <w:proofErr w:type="spellStart"/>
      <w:r w:rsidRPr="00AF2C59">
        <w:rPr>
          <w:rFonts w:ascii="Arial" w:hAnsi="Arial" w:cs="Arial"/>
          <w:b/>
          <w:i/>
          <w:iCs/>
        </w:rPr>
        <w:t>le</w:t>
      </w:r>
      <w:r w:rsidRPr="00AF2C59">
        <w:rPr>
          <w:rFonts w:ascii="Arial" w:hAnsi="Arial" w:cs="Arial"/>
          <w:b/>
          <w:i/>
          <w:iCs/>
        </w:rPr>
        <w:t>a</w:t>
      </w:r>
      <w:r w:rsidRPr="00AF2C59">
        <w:rPr>
          <w:rFonts w:ascii="Arial" w:hAnsi="Arial" w:cs="Arial"/>
          <w:b/>
          <w:i/>
          <w:iCs/>
        </w:rPr>
        <w:t>baidh</w:t>
      </w:r>
      <w:proofErr w:type="spellEnd"/>
      <w:r w:rsidRPr="00AF2C59">
        <w:rPr>
          <w:rFonts w:ascii="Arial" w:hAnsi="Arial" w:cs="Arial"/>
          <w:b/>
        </w:rPr>
        <w:t>, [</w:t>
      </w:r>
      <w:proofErr w:type="spellStart"/>
      <w:r w:rsidRPr="00AF2C59">
        <w:rPr>
          <w:rFonts w:ascii="Arial" w:hAnsi="Arial" w:cs="Arial"/>
          <w:b/>
        </w:rPr>
        <w:t>lʲebʷɨʝ</w:t>
      </w:r>
      <w:proofErr w:type="spellEnd"/>
      <w:r w:rsidRPr="00AF2C59">
        <w:rPr>
          <w:rFonts w:ascii="Arial" w:hAnsi="Arial" w:cs="Arial"/>
          <w:b/>
        </w:rPr>
        <w:t>], ("cama") se pronuncia [</w:t>
      </w:r>
      <w:proofErr w:type="spellStart"/>
      <w:r w:rsidRPr="00AF2C59">
        <w:rPr>
          <w:rFonts w:ascii="Arial" w:hAnsi="Arial" w:cs="Arial"/>
          <w:b/>
        </w:rPr>
        <w:t>lʲabʷə</w:t>
      </w:r>
      <w:proofErr w:type="spellEnd"/>
      <w:r w:rsidRPr="00AF2C59">
        <w:rPr>
          <w:rFonts w:ascii="Arial" w:hAnsi="Arial" w:cs="Arial"/>
          <w:b/>
        </w:rPr>
        <w:t>] así como [</w:t>
      </w:r>
      <w:proofErr w:type="spellStart"/>
      <w:r w:rsidRPr="00AF2C59">
        <w:rPr>
          <w:rFonts w:ascii="Arial" w:hAnsi="Arial" w:cs="Arial"/>
          <w:b/>
        </w:rPr>
        <w:t>lʲabʷɨɟ</w:t>
      </w:r>
      <w:proofErr w:type="spellEnd"/>
      <w:r w:rsidRPr="00AF2C59">
        <w:rPr>
          <w:rFonts w:ascii="Arial" w:hAnsi="Arial" w:cs="Arial"/>
          <w:b/>
        </w:rPr>
        <w:t>] en irlandés de Waterford, [</w:t>
      </w:r>
      <w:proofErr w:type="spellStart"/>
      <w:r w:rsidRPr="00AF2C59">
        <w:rPr>
          <w:rFonts w:ascii="Arial" w:hAnsi="Arial" w:cs="Arial"/>
          <w:b/>
        </w:rPr>
        <w:t>lʲabʷɨɟ</w:t>
      </w:r>
      <w:proofErr w:type="spellEnd"/>
      <w:r w:rsidRPr="00AF2C59">
        <w:rPr>
          <w:rFonts w:ascii="Arial" w:hAnsi="Arial" w:cs="Arial"/>
          <w:b/>
        </w:rPr>
        <w:t>] en irlandés de Cork-Kerry, [</w:t>
      </w:r>
      <w:proofErr w:type="spellStart"/>
      <w:r w:rsidRPr="00AF2C59">
        <w:rPr>
          <w:rFonts w:ascii="Arial" w:hAnsi="Arial" w:cs="Arial"/>
          <w:b/>
        </w:rPr>
        <w:t>lʲæbʷə</w:t>
      </w:r>
      <w:proofErr w:type="spellEnd"/>
      <w:r w:rsidRPr="00AF2C59">
        <w:rPr>
          <w:rFonts w:ascii="Arial" w:hAnsi="Arial" w:cs="Arial"/>
          <w:b/>
        </w:rPr>
        <w:t xml:space="preserve">] en irlandés de </w:t>
      </w:r>
      <w:proofErr w:type="spellStart"/>
      <w:r w:rsidRPr="00AF2C59">
        <w:rPr>
          <w:rFonts w:ascii="Arial" w:hAnsi="Arial" w:cs="Arial"/>
          <w:b/>
        </w:rPr>
        <w:t>Connacht</w:t>
      </w:r>
      <w:proofErr w:type="spellEnd"/>
      <w:r w:rsidRPr="00AF2C59">
        <w:rPr>
          <w:rFonts w:ascii="Arial" w:hAnsi="Arial" w:cs="Arial"/>
          <w:b/>
        </w:rPr>
        <w:t>, [</w:t>
      </w:r>
      <w:proofErr w:type="spellStart"/>
      <w:r w:rsidRPr="00AF2C59">
        <w:rPr>
          <w:rFonts w:ascii="Arial" w:hAnsi="Arial" w:cs="Arial"/>
          <w:b/>
        </w:rPr>
        <w:t>lʲæːbʷə</w:t>
      </w:r>
      <w:proofErr w:type="spellEnd"/>
      <w:r w:rsidRPr="00AF2C59">
        <w:rPr>
          <w:rFonts w:ascii="Arial" w:hAnsi="Arial" w:cs="Arial"/>
          <w:b/>
        </w:rPr>
        <w:t xml:space="preserve">] en irlandés de Cois </w:t>
      </w:r>
      <w:proofErr w:type="spellStart"/>
      <w:r w:rsidRPr="00AF2C59">
        <w:rPr>
          <w:rFonts w:ascii="Arial" w:hAnsi="Arial" w:cs="Arial"/>
          <w:b/>
        </w:rPr>
        <w:t>Fharra</w:t>
      </w:r>
      <w:r w:rsidRPr="00AF2C59">
        <w:rPr>
          <w:rFonts w:ascii="Arial" w:hAnsi="Arial" w:cs="Arial"/>
          <w:b/>
        </w:rPr>
        <w:t>i</w:t>
      </w:r>
      <w:r w:rsidRPr="00AF2C59">
        <w:rPr>
          <w:rFonts w:ascii="Arial" w:hAnsi="Arial" w:cs="Arial"/>
          <w:b/>
        </w:rPr>
        <w:t>ge</w:t>
      </w:r>
      <w:proofErr w:type="spellEnd"/>
      <w:r w:rsidRPr="00AF2C59">
        <w:rPr>
          <w:rFonts w:ascii="Arial" w:hAnsi="Arial" w:cs="Arial"/>
          <w:b/>
        </w:rPr>
        <w:t xml:space="preserve"> y [</w:t>
      </w:r>
      <w:proofErr w:type="spellStart"/>
      <w:r w:rsidRPr="00AF2C59">
        <w:rPr>
          <w:rFonts w:ascii="Arial" w:hAnsi="Arial" w:cs="Arial"/>
          <w:b/>
        </w:rPr>
        <w:t>lʲæbʷi</w:t>
      </w:r>
      <w:proofErr w:type="spellEnd"/>
      <w:r w:rsidRPr="00AF2C59">
        <w:rPr>
          <w:rFonts w:ascii="Arial" w:hAnsi="Arial" w:cs="Arial"/>
          <w:b/>
        </w:rPr>
        <w:t xml:space="preserve">] en el norte. Los hablantes nativos desde el norte hasta el sur consideran que </w:t>
      </w:r>
      <w:proofErr w:type="spellStart"/>
      <w:r w:rsidRPr="00AF2C59">
        <w:rPr>
          <w:rFonts w:ascii="Arial" w:hAnsi="Arial" w:cs="Arial"/>
          <w:b/>
          <w:i/>
          <w:iCs/>
        </w:rPr>
        <w:t>le</w:t>
      </w:r>
      <w:r w:rsidRPr="00AF2C59">
        <w:rPr>
          <w:rFonts w:ascii="Arial" w:hAnsi="Arial" w:cs="Arial"/>
          <w:b/>
          <w:i/>
          <w:iCs/>
        </w:rPr>
        <w:t>a</w:t>
      </w:r>
      <w:r w:rsidRPr="00AF2C59">
        <w:rPr>
          <w:rFonts w:ascii="Arial" w:hAnsi="Arial" w:cs="Arial"/>
          <w:b/>
          <w:i/>
          <w:iCs/>
        </w:rPr>
        <w:t>baidh</w:t>
      </w:r>
      <w:proofErr w:type="spellEnd"/>
      <w:r w:rsidRPr="00AF2C59">
        <w:rPr>
          <w:rFonts w:ascii="Arial" w:hAnsi="Arial" w:cs="Arial"/>
          <w:b/>
        </w:rPr>
        <w:t xml:space="preserve"> debe ser la representación en el </w:t>
      </w:r>
      <w:proofErr w:type="spellStart"/>
      <w:r w:rsidRPr="00AF2C59">
        <w:rPr>
          <w:rFonts w:ascii="Arial" w:hAnsi="Arial" w:cs="Arial"/>
          <w:b/>
        </w:rPr>
        <w:t>Caighdeán</w:t>
      </w:r>
      <w:proofErr w:type="spellEnd"/>
      <w:r w:rsidRPr="00AF2C59">
        <w:rPr>
          <w:rFonts w:ascii="Arial" w:hAnsi="Arial" w:cs="Arial"/>
          <w:b/>
        </w:rPr>
        <w:t xml:space="preserve"> y no el actual </w:t>
      </w:r>
      <w:proofErr w:type="spellStart"/>
      <w:r w:rsidRPr="00AF2C59">
        <w:rPr>
          <w:rFonts w:ascii="Arial" w:hAnsi="Arial" w:cs="Arial"/>
          <w:b/>
          <w:i/>
          <w:iCs/>
        </w:rPr>
        <w:t>leaba</w:t>
      </w:r>
      <w:proofErr w:type="spellEnd"/>
      <w:r w:rsidRPr="00AF2C59">
        <w:rPr>
          <w:rFonts w:ascii="Arial" w:hAnsi="Arial" w:cs="Arial"/>
          <w:b/>
        </w:rPr>
        <w:t>.</w:t>
      </w:r>
    </w:p>
    <w:p w:rsidR="00C56582" w:rsidRPr="00AF2C59" w:rsidRDefault="00C56582" w:rsidP="00AF2C59">
      <w:pPr>
        <w:pStyle w:val="NormalWeb"/>
        <w:spacing w:before="0" w:beforeAutospacing="0" w:after="0" w:afterAutospacing="0"/>
        <w:jc w:val="both"/>
        <w:rPr>
          <w:rFonts w:ascii="Arial" w:hAnsi="Arial" w:cs="Arial"/>
          <w:b/>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Por otro lado, el </w:t>
      </w:r>
      <w:proofErr w:type="spellStart"/>
      <w:r w:rsidRPr="00AF2C59">
        <w:rPr>
          <w:rFonts w:ascii="Arial" w:hAnsi="Arial" w:cs="Arial"/>
          <w:b/>
        </w:rPr>
        <w:t>Caighdeán</w:t>
      </w:r>
      <w:proofErr w:type="spellEnd"/>
      <w:r w:rsidRPr="00AF2C59">
        <w:rPr>
          <w:rFonts w:ascii="Arial" w:hAnsi="Arial" w:cs="Arial"/>
          <w:b/>
        </w:rPr>
        <w:t xml:space="preserve"> no llegó lo suficientemente lejos en muchos casos. Por eje</w:t>
      </w:r>
      <w:r w:rsidRPr="00AF2C59">
        <w:rPr>
          <w:rFonts w:ascii="Arial" w:hAnsi="Arial" w:cs="Arial"/>
          <w:b/>
        </w:rPr>
        <w:t>m</w:t>
      </w:r>
      <w:r w:rsidRPr="00AF2C59">
        <w:rPr>
          <w:rFonts w:ascii="Arial" w:hAnsi="Arial" w:cs="Arial"/>
          <w:b/>
        </w:rPr>
        <w:t xml:space="preserve">plo, ha mantenido la ortografía del irlandés clásico de </w:t>
      </w:r>
      <w:proofErr w:type="spellStart"/>
      <w:r w:rsidRPr="00AF2C59">
        <w:rPr>
          <w:rFonts w:ascii="Arial" w:hAnsi="Arial" w:cs="Arial"/>
          <w:b/>
          <w:i/>
          <w:iCs/>
        </w:rPr>
        <w:t>ar</w:t>
      </w:r>
      <w:proofErr w:type="spellEnd"/>
      <w:r w:rsidRPr="00AF2C59">
        <w:rPr>
          <w:rFonts w:ascii="Arial" w:hAnsi="Arial" w:cs="Arial"/>
          <w:b/>
        </w:rPr>
        <w:t xml:space="preserve"> ("en, para, etc.") y </w:t>
      </w:r>
      <w:proofErr w:type="spellStart"/>
      <w:r w:rsidRPr="00AF2C59">
        <w:rPr>
          <w:rFonts w:ascii="Arial" w:hAnsi="Arial" w:cs="Arial"/>
          <w:b/>
          <w:i/>
          <w:iCs/>
        </w:rPr>
        <w:t>ag</w:t>
      </w:r>
      <w:proofErr w:type="spellEnd"/>
      <w:r w:rsidRPr="00AF2C59">
        <w:rPr>
          <w:rFonts w:ascii="Arial" w:hAnsi="Arial" w:cs="Arial"/>
          <w:b/>
        </w:rPr>
        <w:t xml:space="preserve"> ("a, por, de, etc."). La pr</w:t>
      </w:r>
      <w:r w:rsidRPr="00AF2C59">
        <w:rPr>
          <w:rFonts w:ascii="Arial" w:hAnsi="Arial" w:cs="Arial"/>
          <w:b/>
        </w:rPr>
        <w:t>i</w:t>
      </w:r>
      <w:r w:rsidRPr="00AF2C59">
        <w:rPr>
          <w:rFonts w:ascii="Arial" w:hAnsi="Arial" w:cs="Arial"/>
          <w:b/>
        </w:rPr>
        <w:t>mera es pronunciada [</w:t>
      </w:r>
      <w:proofErr w:type="spellStart"/>
      <w:r w:rsidRPr="00AF2C59">
        <w:rPr>
          <w:rFonts w:ascii="Arial" w:hAnsi="Arial" w:cs="Arial"/>
          <w:b/>
        </w:rPr>
        <w:t>ɛɾʲ</w:t>
      </w:r>
      <w:proofErr w:type="spellEnd"/>
      <w:r w:rsidRPr="00AF2C59">
        <w:rPr>
          <w:rFonts w:ascii="Arial" w:hAnsi="Arial" w:cs="Arial"/>
          <w:b/>
        </w:rPr>
        <w:t xml:space="preserve">] a través del mundo de habla </w:t>
      </w:r>
      <w:proofErr w:type="spellStart"/>
      <w:r w:rsidRPr="00AF2C59">
        <w:rPr>
          <w:rFonts w:ascii="Arial" w:hAnsi="Arial" w:cs="Arial"/>
          <w:b/>
        </w:rPr>
        <w:t>goidélica</w:t>
      </w:r>
      <w:proofErr w:type="spellEnd"/>
      <w:r w:rsidRPr="00AF2C59">
        <w:rPr>
          <w:rFonts w:ascii="Arial" w:hAnsi="Arial" w:cs="Arial"/>
          <w:b/>
        </w:rPr>
        <w:t xml:space="preserve"> (y es escrita </w:t>
      </w:r>
      <w:proofErr w:type="spellStart"/>
      <w:r w:rsidRPr="00AF2C59">
        <w:rPr>
          <w:rFonts w:ascii="Arial" w:hAnsi="Arial" w:cs="Arial"/>
          <w:b/>
          <w:i/>
          <w:iCs/>
        </w:rPr>
        <w:t>er</w:t>
      </w:r>
      <w:proofErr w:type="spellEnd"/>
      <w:r w:rsidRPr="00AF2C59">
        <w:rPr>
          <w:rFonts w:ascii="Arial" w:hAnsi="Arial" w:cs="Arial"/>
          <w:b/>
        </w:rPr>
        <w:t xml:space="preserve"> en </w:t>
      </w:r>
      <w:proofErr w:type="spellStart"/>
      <w:r w:rsidRPr="00AF2C59">
        <w:rPr>
          <w:rFonts w:ascii="Arial" w:hAnsi="Arial" w:cs="Arial"/>
          <w:b/>
        </w:rPr>
        <w:t>manés</w:t>
      </w:r>
      <w:proofErr w:type="spellEnd"/>
      <w:r w:rsidRPr="00AF2C59">
        <w:rPr>
          <w:rFonts w:ascii="Arial" w:hAnsi="Arial" w:cs="Arial"/>
          <w:b/>
        </w:rPr>
        <w:t xml:space="preserve">, y </w:t>
      </w:r>
      <w:r w:rsidRPr="00AF2C59">
        <w:rPr>
          <w:rFonts w:ascii="Arial" w:hAnsi="Arial" w:cs="Arial"/>
          <w:b/>
          <w:i/>
          <w:iCs/>
        </w:rPr>
        <w:t>air</w:t>
      </w:r>
      <w:r w:rsidRPr="00AF2C59">
        <w:rPr>
          <w:rFonts w:ascii="Arial" w:hAnsi="Arial" w:cs="Arial"/>
          <w:b/>
        </w:rPr>
        <w:t xml:space="preserve"> en gaélico escocés), y debe ser escrita ya sea </w:t>
      </w:r>
      <w:proofErr w:type="spellStart"/>
      <w:r w:rsidRPr="00AF2C59">
        <w:rPr>
          <w:rFonts w:ascii="Arial" w:hAnsi="Arial" w:cs="Arial"/>
          <w:b/>
          <w:i/>
          <w:iCs/>
        </w:rPr>
        <w:t>eir</w:t>
      </w:r>
      <w:proofErr w:type="spellEnd"/>
      <w:r w:rsidRPr="00AF2C59">
        <w:rPr>
          <w:rFonts w:ascii="Arial" w:hAnsi="Arial" w:cs="Arial"/>
          <w:b/>
        </w:rPr>
        <w:t xml:space="preserve">, </w:t>
      </w:r>
      <w:proofErr w:type="spellStart"/>
      <w:r w:rsidRPr="00AF2C59">
        <w:rPr>
          <w:rFonts w:ascii="Arial" w:hAnsi="Arial" w:cs="Arial"/>
          <w:b/>
          <w:i/>
          <w:iCs/>
        </w:rPr>
        <w:t>oir</w:t>
      </w:r>
      <w:proofErr w:type="spellEnd"/>
      <w:r w:rsidRPr="00AF2C59">
        <w:rPr>
          <w:rFonts w:ascii="Arial" w:hAnsi="Arial" w:cs="Arial"/>
          <w:b/>
        </w:rPr>
        <w:t xml:space="preserve"> o </w:t>
      </w:r>
      <w:r w:rsidRPr="00AF2C59">
        <w:rPr>
          <w:rFonts w:ascii="Arial" w:hAnsi="Arial" w:cs="Arial"/>
          <w:b/>
          <w:i/>
          <w:iCs/>
        </w:rPr>
        <w:t>air</w:t>
      </w:r>
      <w:r w:rsidRPr="00AF2C59">
        <w:rPr>
          <w:rFonts w:ascii="Arial" w:hAnsi="Arial" w:cs="Arial"/>
          <w:b/>
        </w:rPr>
        <w:t xml:space="preserve"> en irlandés. La segunda se pronuncia [</w:t>
      </w:r>
      <w:proofErr w:type="spellStart"/>
      <w:r w:rsidRPr="00AF2C59">
        <w:rPr>
          <w:rFonts w:ascii="Arial" w:hAnsi="Arial" w:cs="Arial"/>
          <w:b/>
        </w:rPr>
        <w:t>ɪɟ</w:t>
      </w:r>
      <w:proofErr w:type="spellEnd"/>
      <w:r w:rsidRPr="00AF2C59">
        <w:rPr>
          <w:rFonts w:ascii="Arial" w:hAnsi="Arial" w:cs="Arial"/>
          <w:b/>
        </w:rPr>
        <w:t>] en el sur y [</w:t>
      </w:r>
      <w:proofErr w:type="spellStart"/>
      <w:r w:rsidRPr="00AF2C59">
        <w:rPr>
          <w:rFonts w:ascii="Arial" w:hAnsi="Arial" w:cs="Arial"/>
          <w:b/>
        </w:rPr>
        <w:t>ɛɟ</w:t>
      </w:r>
      <w:proofErr w:type="spellEnd"/>
      <w:r w:rsidRPr="00AF2C59">
        <w:rPr>
          <w:rFonts w:ascii="Arial" w:hAnsi="Arial" w:cs="Arial"/>
          <w:b/>
        </w:rPr>
        <w:t xml:space="preserve">] en el norte y oeste. De nuevo, el </w:t>
      </w:r>
      <w:proofErr w:type="spellStart"/>
      <w:r w:rsidRPr="00AF2C59">
        <w:rPr>
          <w:rFonts w:ascii="Arial" w:hAnsi="Arial" w:cs="Arial"/>
          <w:b/>
        </w:rPr>
        <w:t>manés</w:t>
      </w:r>
      <w:proofErr w:type="spellEnd"/>
      <w:r w:rsidRPr="00AF2C59">
        <w:rPr>
          <w:rFonts w:ascii="Arial" w:hAnsi="Arial" w:cs="Arial"/>
          <w:b/>
        </w:rPr>
        <w:t xml:space="preserve"> y el gaél</w:t>
      </w:r>
      <w:r w:rsidRPr="00AF2C59">
        <w:rPr>
          <w:rFonts w:ascii="Arial" w:hAnsi="Arial" w:cs="Arial"/>
          <w:b/>
        </w:rPr>
        <w:t>i</w:t>
      </w:r>
      <w:r w:rsidRPr="00AF2C59">
        <w:rPr>
          <w:rFonts w:ascii="Arial" w:hAnsi="Arial" w:cs="Arial"/>
          <w:b/>
        </w:rPr>
        <w:t>co escocés reflejan esta pr</w:t>
      </w:r>
      <w:r w:rsidRPr="00AF2C59">
        <w:rPr>
          <w:rFonts w:ascii="Arial" w:hAnsi="Arial" w:cs="Arial"/>
          <w:b/>
        </w:rPr>
        <w:t>o</w:t>
      </w:r>
      <w:r w:rsidRPr="00AF2C59">
        <w:rPr>
          <w:rFonts w:ascii="Arial" w:hAnsi="Arial" w:cs="Arial"/>
          <w:b/>
        </w:rPr>
        <w:t xml:space="preserve">nunciación mucho más claramente que el irlandés lo hace, en </w:t>
      </w:r>
      <w:proofErr w:type="spellStart"/>
      <w:r w:rsidRPr="00AF2C59">
        <w:rPr>
          <w:rFonts w:ascii="Arial" w:hAnsi="Arial" w:cs="Arial"/>
          <w:b/>
        </w:rPr>
        <w:t>manés</w:t>
      </w:r>
      <w:proofErr w:type="spellEnd"/>
      <w:r w:rsidRPr="00AF2C59">
        <w:rPr>
          <w:rFonts w:ascii="Arial" w:hAnsi="Arial" w:cs="Arial"/>
          <w:b/>
        </w:rPr>
        <w:t xml:space="preserve"> </w:t>
      </w:r>
      <w:proofErr w:type="spellStart"/>
      <w:r w:rsidRPr="00AF2C59">
        <w:rPr>
          <w:rFonts w:ascii="Arial" w:hAnsi="Arial" w:cs="Arial"/>
          <w:b/>
          <w:i/>
          <w:iCs/>
        </w:rPr>
        <w:t>ec</w:t>
      </w:r>
      <w:proofErr w:type="spellEnd"/>
      <w:r w:rsidRPr="00AF2C59">
        <w:rPr>
          <w:rFonts w:ascii="Arial" w:hAnsi="Arial" w:cs="Arial"/>
          <w:b/>
        </w:rPr>
        <w:t xml:space="preserve"> y en escocés </w:t>
      </w:r>
      <w:proofErr w:type="spellStart"/>
      <w:r w:rsidRPr="00AF2C59">
        <w:rPr>
          <w:rFonts w:ascii="Arial" w:hAnsi="Arial" w:cs="Arial"/>
          <w:b/>
          <w:i/>
          <w:iCs/>
        </w:rPr>
        <w:t>aig</w:t>
      </w:r>
      <w:proofErr w:type="spellEnd"/>
      <w:r w:rsidRPr="00AF2C59">
        <w:rPr>
          <w:rFonts w:ascii="Arial" w:hAnsi="Arial" w:cs="Arial"/>
          <w:b/>
        </w:rPr>
        <w:t>.</w:t>
      </w:r>
    </w:p>
    <w:p w:rsidR="00C56582" w:rsidRPr="00AF2C59" w:rsidRDefault="00C56582" w:rsidP="00AF2C59">
      <w:pPr>
        <w:pStyle w:val="NormalWeb"/>
        <w:spacing w:before="0" w:beforeAutospacing="0" w:after="0" w:afterAutospacing="0"/>
        <w:jc w:val="both"/>
        <w:rPr>
          <w:rFonts w:ascii="Arial" w:hAnsi="Arial" w:cs="Arial"/>
          <w:b/>
        </w:rPr>
      </w:pPr>
    </w:p>
    <w:p w:rsidR="00AF2C59" w:rsidRP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En muchos casos, sin embargo, el </w:t>
      </w:r>
      <w:proofErr w:type="spellStart"/>
      <w:r w:rsidRPr="00AF2C59">
        <w:rPr>
          <w:rFonts w:ascii="Arial" w:hAnsi="Arial" w:cs="Arial"/>
          <w:b/>
        </w:rPr>
        <w:t>Caighdeán</w:t>
      </w:r>
      <w:proofErr w:type="spellEnd"/>
      <w:r w:rsidRPr="00AF2C59">
        <w:rPr>
          <w:rFonts w:ascii="Arial" w:hAnsi="Arial" w:cs="Arial"/>
          <w:b/>
        </w:rPr>
        <w:t xml:space="preserve"> sólo puede referirse a la lengua clásica, en que cada dialecto es diferente, como sucede en las formas personales de </w:t>
      </w:r>
      <w:proofErr w:type="spellStart"/>
      <w:r w:rsidRPr="00AF2C59">
        <w:rPr>
          <w:rFonts w:ascii="Arial" w:hAnsi="Arial" w:cs="Arial"/>
          <w:b/>
          <w:i/>
          <w:iCs/>
        </w:rPr>
        <w:t>ag</w:t>
      </w:r>
      <w:proofErr w:type="spellEnd"/>
      <w:r w:rsidRPr="00AF2C59">
        <w:rPr>
          <w:rFonts w:ascii="Arial" w:hAnsi="Arial" w:cs="Arial"/>
          <w:b/>
        </w:rPr>
        <w:t xml:space="preserve"> ("a, por, de, etc.").</w:t>
      </w:r>
    </w:p>
    <w:p w:rsidR="00AF2C59" w:rsidRPr="00AF2C59" w:rsidRDefault="00AF2C59" w:rsidP="00CF31E8">
      <w:pPr>
        <w:widowControl/>
        <w:numPr>
          <w:ilvl w:val="0"/>
          <w:numId w:val="3"/>
        </w:numPr>
        <w:autoSpaceDE/>
        <w:autoSpaceDN/>
        <w:adjustRightInd/>
        <w:jc w:val="both"/>
        <w:rPr>
          <w:b/>
        </w:rPr>
      </w:pPr>
      <w:proofErr w:type="spellStart"/>
      <w:r w:rsidRPr="00AF2C59">
        <w:rPr>
          <w:b/>
        </w:rPr>
        <w:t>Munster</w:t>
      </w:r>
      <w:proofErr w:type="spellEnd"/>
      <w:r w:rsidRPr="00AF2C59">
        <w:rPr>
          <w:b/>
        </w:rPr>
        <w:t xml:space="preserve"> : </w:t>
      </w:r>
      <w:proofErr w:type="spellStart"/>
      <w:r w:rsidRPr="00AF2C59">
        <w:rPr>
          <w:b/>
          <w:i/>
          <w:iCs/>
        </w:rPr>
        <w:t>agùm</w:t>
      </w:r>
      <w:proofErr w:type="spellEnd"/>
      <w:r w:rsidRPr="00AF2C59">
        <w:rPr>
          <w:b/>
        </w:rPr>
        <w:t xml:space="preserve">, </w:t>
      </w:r>
      <w:proofErr w:type="spellStart"/>
      <w:r w:rsidRPr="00AF2C59">
        <w:rPr>
          <w:b/>
          <w:i/>
          <w:iCs/>
        </w:rPr>
        <w:t>agùt</w:t>
      </w:r>
      <w:proofErr w:type="spellEnd"/>
      <w:r w:rsidRPr="00AF2C59">
        <w:rPr>
          <w:b/>
        </w:rPr>
        <w:t xml:space="preserve">, </w:t>
      </w:r>
      <w:proofErr w:type="spellStart"/>
      <w:r w:rsidRPr="00AF2C59">
        <w:rPr>
          <w:b/>
          <w:i/>
          <w:iCs/>
        </w:rPr>
        <w:t>igè</w:t>
      </w:r>
      <w:proofErr w:type="spellEnd"/>
      <w:r w:rsidRPr="00AF2C59">
        <w:rPr>
          <w:b/>
        </w:rPr>
        <w:t xml:space="preserve">, </w:t>
      </w:r>
      <w:proofErr w:type="spellStart"/>
      <w:r w:rsidRPr="00AF2C59">
        <w:rPr>
          <w:b/>
          <w:i/>
          <w:iCs/>
        </w:rPr>
        <w:t>icì</w:t>
      </w:r>
      <w:proofErr w:type="spellEnd"/>
      <w:r w:rsidRPr="00AF2C59">
        <w:rPr>
          <w:b/>
        </w:rPr>
        <w:t xml:space="preserve">, </w:t>
      </w:r>
      <w:proofErr w:type="spellStart"/>
      <w:r w:rsidRPr="00AF2C59">
        <w:rPr>
          <w:b/>
          <w:i/>
          <w:iCs/>
        </w:rPr>
        <w:t>agùing</w:t>
      </w:r>
      <w:proofErr w:type="spellEnd"/>
      <w:r w:rsidRPr="00AF2C59">
        <w:rPr>
          <w:b/>
        </w:rPr>
        <w:t>/</w:t>
      </w:r>
      <w:proofErr w:type="spellStart"/>
      <w:r w:rsidRPr="00AF2C59">
        <w:rPr>
          <w:b/>
          <w:i/>
          <w:iCs/>
        </w:rPr>
        <w:t>aguìng</w:t>
      </w:r>
      <w:proofErr w:type="spellEnd"/>
      <w:r w:rsidRPr="00AF2C59">
        <w:rPr>
          <w:b/>
        </w:rPr>
        <w:t xml:space="preserve"> (oeste de Cork/Kerry </w:t>
      </w:r>
      <w:proofErr w:type="spellStart"/>
      <w:r w:rsidRPr="00AF2C59">
        <w:rPr>
          <w:b/>
          <w:i/>
          <w:iCs/>
        </w:rPr>
        <w:t>agùin</w:t>
      </w:r>
      <w:proofErr w:type="spellEnd"/>
      <w:r w:rsidRPr="00AF2C59">
        <w:rPr>
          <w:b/>
        </w:rPr>
        <w:t>/</w:t>
      </w:r>
      <w:proofErr w:type="spellStart"/>
      <w:r w:rsidRPr="00AF2C59">
        <w:rPr>
          <w:b/>
          <w:i/>
          <w:iCs/>
        </w:rPr>
        <w:t>aguìn</w:t>
      </w:r>
      <w:proofErr w:type="spellEnd"/>
      <w:r w:rsidRPr="00AF2C59">
        <w:rPr>
          <w:b/>
        </w:rPr>
        <w:t xml:space="preserve">), </w:t>
      </w:r>
      <w:proofErr w:type="spellStart"/>
      <w:r w:rsidRPr="00AF2C59">
        <w:rPr>
          <w:b/>
          <w:i/>
          <w:iCs/>
        </w:rPr>
        <w:t>a</w:t>
      </w:r>
      <w:r w:rsidRPr="00AF2C59">
        <w:rPr>
          <w:b/>
          <w:i/>
          <w:iCs/>
        </w:rPr>
        <w:t>g</w:t>
      </w:r>
      <w:r w:rsidRPr="00AF2C59">
        <w:rPr>
          <w:b/>
          <w:i/>
          <w:iCs/>
        </w:rPr>
        <w:t>ùibh</w:t>
      </w:r>
      <w:proofErr w:type="spellEnd"/>
      <w:r w:rsidRPr="00AF2C59">
        <w:rPr>
          <w:b/>
        </w:rPr>
        <w:t>/</w:t>
      </w:r>
      <w:proofErr w:type="spellStart"/>
      <w:r w:rsidRPr="00AF2C59">
        <w:rPr>
          <w:b/>
          <w:i/>
          <w:iCs/>
        </w:rPr>
        <w:t>aguìbh</w:t>
      </w:r>
      <w:proofErr w:type="spellEnd"/>
      <w:r w:rsidRPr="00AF2C59">
        <w:rPr>
          <w:b/>
        </w:rPr>
        <w:t xml:space="preserve">, </w:t>
      </w:r>
      <w:proofErr w:type="spellStart"/>
      <w:r w:rsidRPr="00AF2C59">
        <w:rPr>
          <w:b/>
          <w:i/>
          <w:iCs/>
        </w:rPr>
        <w:t>acù</w:t>
      </w:r>
      <w:proofErr w:type="spellEnd"/>
    </w:p>
    <w:p w:rsidR="00AF2C59" w:rsidRPr="00AF2C59" w:rsidRDefault="00AF2C59" w:rsidP="00CF31E8">
      <w:pPr>
        <w:widowControl/>
        <w:numPr>
          <w:ilvl w:val="0"/>
          <w:numId w:val="3"/>
        </w:numPr>
        <w:autoSpaceDE/>
        <w:autoSpaceDN/>
        <w:adjustRightInd/>
        <w:jc w:val="both"/>
        <w:rPr>
          <w:b/>
          <w:lang w:val="en-US"/>
        </w:rPr>
      </w:pPr>
      <w:r w:rsidRPr="00AF2C59">
        <w:rPr>
          <w:b/>
          <w:lang w:val="en-US"/>
        </w:rPr>
        <w:t xml:space="preserve">Connacht : </w:t>
      </w:r>
      <w:r w:rsidRPr="00AF2C59">
        <w:rPr>
          <w:b/>
          <w:i/>
          <w:iCs/>
          <w:lang w:val="en-US"/>
        </w:rPr>
        <w:t>am</w:t>
      </w:r>
      <w:r w:rsidRPr="00AF2C59">
        <w:rPr>
          <w:b/>
          <w:lang w:val="en-US"/>
        </w:rPr>
        <w:t xml:space="preserve"> (</w:t>
      </w:r>
      <w:r w:rsidRPr="00AF2C59">
        <w:rPr>
          <w:b/>
          <w:i/>
          <w:iCs/>
          <w:lang w:val="en-US"/>
        </w:rPr>
        <w:t>agam</w:t>
      </w:r>
      <w:r w:rsidRPr="00AF2C59">
        <w:rPr>
          <w:b/>
          <w:lang w:val="en-US"/>
        </w:rPr>
        <w:t xml:space="preserve">), </w:t>
      </w:r>
      <w:r w:rsidRPr="00AF2C59">
        <w:rPr>
          <w:b/>
          <w:i/>
          <w:iCs/>
          <w:lang w:val="en-US"/>
        </w:rPr>
        <w:t>ad</w:t>
      </w:r>
      <w:r w:rsidRPr="00AF2C59">
        <w:rPr>
          <w:b/>
          <w:lang w:val="en-US"/>
        </w:rPr>
        <w:t xml:space="preserve"> (</w:t>
      </w:r>
      <w:r w:rsidRPr="00AF2C59">
        <w:rPr>
          <w:b/>
          <w:i/>
          <w:iCs/>
          <w:lang w:val="en-US"/>
        </w:rPr>
        <w:t>agad</w:t>
      </w:r>
      <w:r w:rsidRPr="00AF2C59">
        <w:rPr>
          <w:b/>
          <w:lang w:val="en-US"/>
        </w:rPr>
        <w:t xml:space="preserve">), </w:t>
      </w:r>
      <w:r w:rsidRPr="00AF2C59">
        <w:rPr>
          <w:b/>
          <w:i/>
          <w:iCs/>
          <w:lang w:val="en-US"/>
        </w:rPr>
        <w:t>aige</w:t>
      </w:r>
      <w:r w:rsidRPr="00AF2C59">
        <w:rPr>
          <w:b/>
          <w:lang w:val="en-US"/>
        </w:rPr>
        <w:t xml:space="preserve"> [egɨ], </w:t>
      </w:r>
      <w:r w:rsidRPr="00AF2C59">
        <w:rPr>
          <w:b/>
          <w:i/>
          <w:iCs/>
          <w:lang w:val="en-US"/>
        </w:rPr>
        <w:t>aici</w:t>
      </w:r>
      <w:r w:rsidRPr="00AF2C59">
        <w:rPr>
          <w:b/>
          <w:lang w:val="en-US"/>
        </w:rPr>
        <w:t xml:space="preserve"> [ekɨ], </w:t>
      </w:r>
      <w:r w:rsidRPr="00AF2C59">
        <w:rPr>
          <w:b/>
          <w:i/>
          <w:iCs/>
          <w:lang w:val="en-US"/>
        </w:rPr>
        <w:t>ainn</w:t>
      </w:r>
      <w:r w:rsidRPr="00AF2C59">
        <w:rPr>
          <w:b/>
          <w:lang w:val="en-US"/>
        </w:rPr>
        <w:t xml:space="preserve">, </w:t>
      </w:r>
      <w:r w:rsidRPr="00AF2C59">
        <w:rPr>
          <w:b/>
          <w:i/>
          <w:iCs/>
          <w:lang w:val="en-US"/>
        </w:rPr>
        <w:t>aguí</w:t>
      </w:r>
      <w:r w:rsidRPr="00AF2C59">
        <w:rPr>
          <w:b/>
          <w:lang w:val="en-US"/>
        </w:rPr>
        <w:t xml:space="preserve">, </w:t>
      </w:r>
      <w:r w:rsidRPr="00AF2C59">
        <w:rPr>
          <w:b/>
          <w:i/>
          <w:iCs/>
          <w:lang w:val="en-US"/>
        </w:rPr>
        <w:t>acab</w:t>
      </w:r>
    </w:p>
    <w:p w:rsidR="00AF2C59" w:rsidRPr="00AF2C59" w:rsidRDefault="00AF2C59" w:rsidP="00CF31E8">
      <w:pPr>
        <w:widowControl/>
        <w:numPr>
          <w:ilvl w:val="0"/>
          <w:numId w:val="3"/>
        </w:numPr>
        <w:autoSpaceDE/>
        <w:autoSpaceDN/>
        <w:adjustRightInd/>
        <w:jc w:val="both"/>
        <w:rPr>
          <w:b/>
          <w:lang w:val="en-US"/>
        </w:rPr>
      </w:pPr>
      <w:r w:rsidRPr="00AF2C59">
        <w:rPr>
          <w:b/>
          <w:lang w:val="en-US"/>
        </w:rPr>
        <w:t xml:space="preserve">Ulster : </w:t>
      </w:r>
      <w:r w:rsidRPr="00AF2C59">
        <w:rPr>
          <w:b/>
          <w:i/>
          <w:iCs/>
          <w:lang w:val="en-US"/>
        </w:rPr>
        <w:t>aigheam</w:t>
      </w:r>
      <w:r w:rsidRPr="00AF2C59">
        <w:rPr>
          <w:b/>
          <w:lang w:val="en-US"/>
        </w:rPr>
        <w:t xml:space="preserve">, </w:t>
      </w:r>
      <w:r w:rsidRPr="00AF2C59">
        <w:rPr>
          <w:b/>
          <w:i/>
          <w:iCs/>
          <w:lang w:val="en-US"/>
        </w:rPr>
        <w:t>aighead</w:t>
      </w:r>
      <w:r w:rsidRPr="00AF2C59">
        <w:rPr>
          <w:b/>
          <w:lang w:val="en-US"/>
        </w:rPr>
        <w:t xml:space="preserve">, </w:t>
      </w:r>
      <w:r w:rsidRPr="00AF2C59">
        <w:rPr>
          <w:b/>
          <w:i/>
          <w:iCs/>
          <w:lang w:val="en-US"/>
        </w:rPr>
        <w:t>aige</w:t>
      </w:r>
      <w:r w:rsidRPr="00AF2C59">
        <w:rPr>
          <w:b/>
          <w:lang w:val="en-US"/>
        </w:rPr>
        <w:t xml:space="preserve"> [egɨ], </w:t>
      </w:r>
      <w:r w:rsidRPr="00AF2C59">
        <w:rPr>
          <w:b/>
          <w:i/>
          <w:iCs/>
          <w:lang w:val="en-US"/>
        </w:rPr>
        <w:t>aicí</w:t>
      </w:r>
      <w:r w:rsidRPr="00AF2C59">
        <w:rPr>
          <w:b/>
          <w:lang w:val="en-US"/>
        </w:rPr>
        <w:t xml:space="preserve"> [eki], </w:t>
      </w:r>
      <w:r w:rsidRPr="00AF2C59">
        <w:rPr>
          <w:b/>
          <w:i/>
          <w:iCs/>
          <w:lang w:val="en-US"/>
        </w:rPr>
        <w:t>aighinn</w:t>
      </w:r>
      <w:r w:rsidRPr="00AF2C59">
        <w:rPr>
          <w:b/>
          <w:lang w:val="en-US"/>
        </w:rPr>
        <w:t xml:space="preserve">, </w:t>
      </w:r>
      <w:r w:rsidRPr="00AF2C59">
        <w:rPr>
          <w:b/>
          <w:i/>
          <w:iCs/>
          <w:lang w:val="en-US"/>
        </w:rPr>
        <w:t>aighif</w:t>
      </w:r>
      <w:r w:rsidRPr="00AF2C59">
        <w:rPr>
          <w:b/>
          <w:lang w:val="en-US"/>
        </w:rPr>
        <w:t xml:space="preserve">, </w:t>
      </w:r>
      <w:r w:rsidRPr="00AF2C59">
        <w:rPr>
          <w:b/>
          <w:i/>
          <w:iCs/>
          <w:lang w:val="en-US"/>
        </w:rPr>
        <w:t>acú</w:t>
      </w:r>
    </w:p>
    <w:p w:rsidR="00AF2C59" w:rsidRPr="00C56582" w:rsidRDefault="00AF2C59" w:rsidP="00CF31E8">
      <w:pPr>
        <w:widowControl/>
        <w:numPr>
          <w:ilvl w:val="0"/>
          <w:numId w:val="3"/>
        </w:numPr>
        <w:autoSpaceDE/>
        <w:autoSpaceDN/>
        <w:adjustRightInd/>
        <w:jc w:val="both"/>
        <w:rPr>
          <w:b/>
          <w:lang w:val="en-US"/>
        </w:rPr>
      </w:pPr>
      <w:r w:rsidRPr="00AF2C59">
        <w:rPr>
          <w:b/>
          <w:lang w:val="en-US"/>
        </w:rPr>
        <w:t xml:space="preserve">Caighdeán : </w:t>
      </w:r>
      <w:r w:rsidRPr="00AF2C59">
        <w:rPr>
          <w:b/>
          <w:i/>
          <w:iCs/>
          <w:lang w:val="ga-IE"/>
        </w:rPr>
        <w:t>agam</w:t>
      </w:r>
      <w:r w:rsidRPr="00AF2C59">
        <w:rPr>
          <w:b/>
          <w:lang w:val="ga-IE"/>
        </w:rPr>
        <w:t xml:space="preserve">, </w:t>
      </w:r>
      <w:r w:rsidRPr="00AF2C59">
        <w:rPr>
          <w:b/>
          <w:i/>
          <w:iCs/>
          <w:lang w:val="ga-IE"/>
        </w:rPr>
        <w:t>agat</w:t>
      </w:r>
      <w:r w:rsidRPr="00AF2C59">
        <w:rPr>
          <w:b/>
          <w:lang w:val="ga-IE"/>
        </w:rPr>
        <w:t xml:space="preserve">, </w:t>
      </w:r>
      <w:r w:rsidRPr="00AF2C59">
        <w:rPr>
          <w:b/>
          <w:i/>
          <w:iCs/>
          <w:lang w:val="ga-IE"/>
        </w:rPr>
        <w:t>aige</w:t>
      </w:r>
      <w:r w:rsidRPr="00AF2C59">
        <w:rPr>
          <w:b/>
          <w:lang w:val="ga-IE"/>
        </w:rPr>
        <w:t xml:space="preserve">, </w:t>
      </w:r>
      <w:r w:rsidRPr="00AF2C59">
        <w:rPr>
          <w:b/>
          <w:i/>
          <w:iCs/>
          <w:lang w:val="ga-IE"/>
        </w:rPr>
        <w:t>aici</w:t>
      </w:r>
      <w:r w:rsidRPr="00AF2C59">
        <w:rPr>
          <w:b/>
          <w:lang w:val="ga-IE"/>
        </w:rPr>
        <w:t xml:space="preserve">, </w:t>
      </w:r>
      <w:r w:rsidRPr="00AF2C59">
        <w:rPr>
          <w:b/>
          <w:i/>
          <w:iCs/>
          <w:lang w:val="ga-IE"/>
        </w:rPr>
        <w:t>againn</w:t>
      </w:r>
      <w:r w:rsidRPr="00AF2C59">
        <w:rPr>
          <w:b/>
          <w:lang w:val="ga-IE"/>
        </w:rPr>
        <w:t xml:space="preserve">, </w:t>
      </w:r>
      <w:r w:rsidRPr="00AF2C59">
        <w:rPr>
          <w:b/>
          <w:i/>
          <w:iCs/>
          <w:lang w:val="ga-IE"/>
        </w:rPr>
        <w:t>agaibh</w:t>
      </w:r>
      <w:r w:rsidRPr="00AF2C59">
        <w:rPr>
          <w:b/>
          <w:lang w:val="ga-IE"/>
        </w:rPr>
        <w:t xml:space="preserve">, </w:t>
      </w:r>
      <w:r w:rsidRPr="00AF2C59">
        <w:rPr>
          <w:b/>
          <w:i/>
          <w:iCs/>
          <w:lang w:val="ga-IE"/>
        </w:rPr>
        <w:t>acu</w:t>
      </w:r>
    </w:p>
    <w:p w:rsidR="00C56582" w:rsidRPr="00AF2C59" w:rsidRDefault="00C56582" w:rsidP="00C56582">
      <w:pPr>
        <w:widowControl/>
        <w:autoSpaceDE/>
        <w:autoSpaceDN/>
        <w:adjustRightInd/>
        <w:ind w:left="720"/>
        <w:jc w:val="both"/>
        <w:rPr>
          <w:b/>
          <w:lang w:val="en-US"/>
        </w:rPr>
      </w:pPr>
    </w:p>
    <w:p w:rsidR="00C56582"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Otro propósito fue el crear un estándar gramáticamente "simplificado" que lo hicieran un lenguaje más fácil de aprender para la mayoría de la población escolar angloparlante. En parte esto es porque el </w:t>
      </w:r>
      <w:proofErr w:type="spellStart"/>
      <w:r w:rsidRPr="00AF2C59">
        <w:rPr>
          <w:rFonts w:ascii="Arial" w:hAnsi="Arial" w:cs="Arial"/>
          <w:b/>
        </w:rPr>
        <w:t>Caighdeán</w:t>
      </w:r>
      <w:proofErr w:type="spellEnd"/>
      <w:r w:rsidRPr="00AF2C59">
        <w:rPr>
          <w:rFonts w:ascii="Arial" w:hAnsi="Arial" w:cs="Arial"/>
          <w:b/>
        </w:rPr>
        <w:t xml:space="preserve"> no es universalmente respetado por los hablantes nat</w:t>
      </w:r>
      <w:r w:rsidRPr="00AF2C59">
        <w:rPr>
          <w:rFonts w:ascii="Arial" w:hAnsi="Arial" w:cs="Arial"/>
          <w:b/>
        </w:rPr>
        <w:t>i</w:t>
      </w:r>
      <w:r w:rsidRPr="00AF2C59">
        <w:rPr>
          <w:rFonts w:ascii="Arial" w:hAnsi="Arial" w:cs="Arial"/>
          <w:b/>
        </w:rPr>
        <w:t xml:space="preserve">vos, en que hace el idioma simplificado un ideal, en vez del ideal que los hablantes nativos tradicionalmente tenían de sus dialectos (o del dialecto clásico que conocían). </w:t>
      </w:r>
    </w:p>
    <w:p w:rsidR="00C56582" w:rsidRDefault="00C56582" w:rsidP="00AF2C59">
      <w:pPr>
        <w:pStyle w:val="NormalWeb"/>
        <w:spacing w:before="0" w:beforeAutospacing="0" w:after="0" w:afterAutospacing="0"/>
        <w:jc w:val="both"/>
        <w:rPr>
          <w:rFonts w:ascii="Arial" w:hAnsi="Arial" w:cs="Arial"/>
          <w:b/>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Por supue</w:t>
      </w:r>
      <w:r w:rsidRPr="00AF2C59">
        <w:rPr>
          <w:rFonts w:ascii="Arial" w:hAnsi="Arial" w:cs="Arial"/>
          <w:b/>
        </w:rPr>
        <w:t>s</w:t>
      </w:r>
      <w:r w:rsidRPr="00AF2C59">
        <w:rPr>
          <w:rFonts w:ascii="Arial" w:hAnsi="Arial" w:cs="Arial"/>
          <w:b/>
        </w:rPr>
        <w:t xml:space="preserve">to, éste no era el objetivo original de sus desarrolladores, quienes preferían ver la "versión escolar" del </w:t>
      </w:r>
      <w:proofErr w:type="spellStart"/>
      <w:r w:rsidRPr="00AF2C59">
        <w:rPr>
          <w:rFonts w:ascii="Arial" w:hAnsi="Arial" w:cs="Arial"/>
          <w:b/>
        </w:rPr>
        <w:t>Caighdeán</w:t>
      </w:r>
      <w:proofErr w:type="spellEnd"/>
      <w:r w:rsidRPr="00AF2C59">
        <w:rPr>
          <w:rFonts w:ascii="Arial" w:hAnsi="Arial" w:cs="Arial"/>
          <w:b/>
        </w:rPr>
        <w:t xml:space="preserve"> como un medio de facilitarle a los aprendices de una segunda le</w:t>
      </w:r>
      <w:r w:rsidRPr="00AF2C59">
        <w:rPr>
          <w:rFonts w:ascii="Arial" w:hAnsi="Arial" w:cs="Arial"/>
          <w:b/>
        </w:rPr>
        <w:t>n</w:t>
      </w:r>
      <w:r w:rsidRPr="00AF2C59">
        <w:rPr>
          <w:rFonts w:ascii="Arial" w:hAnsi="Arial" w:cs="Arial"/>
          <w:b/>
        </w:rPr>
        <w:t xml:space="preserve">gua la tarea de aprender el irlandés de manera completa. El sistema de verbos del </w:t>
      </w:r>
      <w:proofErr w:type="spellStart"/>
      <w:r w:rsidRPr="00AF2C59">
        <w:rPr>
          <w:rFonts w:ascii="Arial" w:hAnsi="Arial" w:cs="Arial"/>
          <w:b/>
        </w:rPr>
        <w:t>Caig</w:t>
      </w:r>
      <w:r w:rsidRPr="00AF2C59">
        <w:rPr>
          <w:rFonts w:ascii="Arial" w:hAnsi="Arial" w:cs="Arial"/>
          <w:b/>
        </w:rPr>
        <w:t>h</w:t>
      </w:r>
      <w:r w:rsidRPr="00AF2C59">
        <w:rPr>
          <w:rFonts w:ascii="Arial" w:hAnsi="Arial" w:cs="Arial"/>
          <w:b/>
        </w:rPr>
        <w:t>deán</w:t>
      </w:r>
      <w:proofErr w:type="spellEnd"/>
      <w:r w:rsidRPr="00AF2C59">
        <w:rPr>
          <w:rFonts w:ascii="Arial" w:hAnsi="Arial" w:cs="Arial"/>
          <w:b/>
        </w:rPr>
        <w:t xml:space="preserve"> es el principal ejemplo, con la reducción de formas verbales irregulares y formas personales del verbo - excepto en las primeras personas. Sin e</w:t>
      </w:r>
      <w:r w:rsidRPr="00AF2C59">
        <w:rPr>
          <w:rFonts w:ascii="Arial" w:hAnsi="Arial" w:cs="Arial"/>
          <w:b/>
        </w:rPr>
        <w:t>m</w:t>
      </w:r>
      <w:r w:rsidRPr="00AF2C59">
        <w:rPr>
          <w:rFonts w:ascii="Arial" w:hAnsi="Arial" w:cs="Arial"/>
          <w:b/>
        </w:rPr>
        <w:t xml:space="preserve">bargo, una vez que la palabra "estándar" se </w:t>
      </w:r>
      <w:proofErr w:type="spellStart"/>
      <w:r w:rsidRPr="00AF2C59">
        <w:rPr>
          <w:rFonts w:ascii="Arial" w:hAnsi="Arial" w:cs="Arial"/>
          <w:b/>
        </w:rPr>
        <w:t>comenzói</w:t>
      </w:r>
      <w:proofErr w:type="spellEnd"/>
      <w:r w:rsidRPr="00AF2C59">
        <w:rPr>
          <w:rFonts w:ascii="Arial" w:hAnsi="Arial" w:cs="Arial"/>
          <w:b/>
        </w:rPr>
        <w:t xml:space="preserve"> a usar, las formas representadas como "estándar" t</w:t>
      </w:r>
      <w:r w:rsidRPr="00AF2C59">
        <w:rPr>
          <w:rFonts w:ascii="Arial" w:hAnsi="Arial" w:cs="Arial"/>
          <w:b/>
        </w:rPr>
        <w:t>o</w:t>
      </w:r>
      <w:r w:rsidRPr="00AF2C59">
        <w:rPr>
          <w:rFonts w:ascii="Arial" w:hAnsi="Arial" w:cs="Arial"/>
          <w:b/>
        </w:rPr>
        <w:t>maron poder por sí mismas, y por lo tanto el fin último ha sido olvidado en muchos círc</w:t>
      </w:r>
      <w:r w:rsidRPr="00AF2C59">
        <w:rPr>
          <w:rFonts w:ascii="Arial" w:hAnsi="Arial" w:cs="Arial"/>
          <w:b/>
        </w:rPr>
        <w:t>u</w:t>
      </w:r>
      <w:r w:rsidRPr="00AF2C59">
        <w:rPr>
          <w:rFonts w:ascii="Arial" w:hAnsi="Arial" w:cs="Arial"/>
          <w:b/>
        </w:rPr>
        <w:t>los.</w:t>
      </w:r>
    </w:p>
    <w:p w:rsidR="00C56582" w:rsidRPr="00AF2C59" w:rsidRDefault="00C56582" w:rsidP="00AF2C59">
      <w:pPr>
        <w:pStyle w:val="NormalWeb"/>
        <w:spacing w:before="0" w:beforeAutospacing="0" w:after="0" w:afterAutospacing="0"/>
        <w:jc w:val="both"/>
        <w:rPr>
          <w:rFonts w:ascii="Arial" w:hAnsi="Arial" w:cs="Arial"/>
          <w:b/>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El </w:t>
      </w:r>
      <w:proofErr w:type="spellStart"/>
      <w:r w:rsidRPr="00AF2C59">
        <w:rPr>
          <w:rFonts w:ascii="Arial" w:hAnsi="Arial" w:cs="Arial"/>
          <w:b/>
        </w:rPr>
        <w:t>Caighdeán</w:t>
      </w:r>
      <w:proofErr w:type="spellEnd"/>
      <w:r w:rsidRPr="00AF2C59">
        <w:rPr>
          <w:rFonts w:ascii="Arial" w:hAnsi="Arial" w:cs="Arial"/>
          <w:b/>
        </w:rPr>
        <w:t xml:space="preserve"> es, en general, hablado por hablantes no nativos, y como muchos de los hablantes más influyentes son de la capital (y son muy a menudo políticos), es a veces llamado "irlandés de Dublín". Como es enseñado en las escuelas </w:t>
      </w:r>
      <w:proofErr w:type="spellStart"/>
      <w:r w:rsidRPr="00AF2C59">
        <w:rPr>
          <w:rFonts w:ascii="Arial" w:hAnsi="Arial" w:cs="Arial"/>
          <w:b/>
        </w:rPr>
        <w:t>gaeloparlantes</w:t>
      </w:r>
      <w:proofErr w:type="spellEnd"/>
      <w:r w:rsidRPr="00AF2C59">
        <w:rPr>
          <w:rFonts w:ascii="Arial" w:hAnsi="Arial" w:cs="Arial"/>
          <w:b/>
        </w:rPr>
        <w:t xml:space="preserve"> (donde el irlandés es el principal o a veces el único, medio de instrucción), es a veces también ll</w:t>
      </w:r>
      <w:r w:rsidRPr="00AF2C59">
        <w:rPr>
          <w:rFonts w:ascii="Arial" w:hAnsi="Arial" w:cs="Arial"/>
          <w:b/>
        </w:rPr>
        <w:t>a</w:t>
      </w:r>
      <w:r w:rsidRPr="00AF2C59">
        <w:rPr>
          <w:rFonts w:ascii="Arial" w:hAnsi="Arial" w:cs="Arial"/>
          <w:b/>
        </w:rPr>
        <w:t xml:space="preserve">mado "Irlandés de </w:t>
      </w:r>
      <w:hyperlink r:id="rId138" w:tooltip="Gaelscoil" w:history="1">
        <w:proofErr w:type="spellStart"/>
        <w:r w:rsidRPr="00AF2C59">
          <w:rPr>
            <w:rStyle w:val="Hipervnculo"/>
            <w:rFonts w:ascii="Arial" w:hAnsi="Arial" w:cs="Arial"/>
            <w:b/>
            <w:color w:val="auto"/>
            <w:u w:val="none"/>
          </w:rPr>
          <w:t>Gaelscoil</w:t>
        </w:r>
        <w:proofErr w:type="spellEnd"/>
      </w:hyperlink>
      <w:r w:rsidRPr="00AF2C59">
        <w:rPr>
          <w:rFonts w:ascii="Arial" w:hAnsi="Arial" w:cs="Arial"/>
          <w:b/>
        </w:rPr>
        <w:t xml:space="preserve">". Es también la base del llamado "irlandés de Belfast", que es el </w:t>
      </w:r>
      <w:proofErr w:type="spellStart"/>
      <w:r w:rsidRPr="00AF2C59">
        <w:rPr>
          <w:rFonts w:ascii="Arial" w:hAnsi="Arial" w:cs="Arial"/>
          <w:b/>
        </w:rPr>
        <w:t>Caighdeán</w:t>
      </w:r>
      <w:proofErr w:type="spellEnd"/>
      <w:r w:rsidRPr="00AF2C59">
        <w:rPr>
          <w:rFonts w:ascii="Arial" w:hAnsi="Arial" w:cs="Arial"/>
          <w:b/>
        </w:rPr>
        <w:t xml:space="preserve"> fuertemente influenciado por el irlandés del </w:t>
      </w:r>
      <w:proofErr w:type="spellStart"/>
      <w:r w:rsidRPr="00AF2C59">
        <w:rPr>
          <w:rFonts w:ascii="Arial" w:hAnsi="Arial" w:cs="Arial"/>
          <w:b/>
        </w:rPr>
        <w:t>Ulster</w:t>
      </w:r>
      <w:proofErr w:type="spellEnd"/>
      <w:r w:rsidRPr="00AF2C59">
        <w:rPr>
          <w:rFonts w:ascii="Arial" w:hAnsi="Arial" w:cs="Arial"/>
          <w:b/>
        </w:rPr>
        <w:t>.</w:t>
      </w:r>
    </w:p>
    <w:p w:rsidR="00C56582" w:rsidRPr="00AF2C59" w:rsidRDefault="00C56582" w:rsidP="00AF2C59">
      <w:pPr>
        <w:pStyle w:val="NormalWeb"/>
        <w:spacing w:before="0" w:beforeAutospacing="0" w:after="0" w:afterAutospacing="0"/>
        <w:jc w:val="both"/>
        <w:rPr>
          <w:rFonts w:ascii="Arial" w:hAnsi="Arial" w:cs="Arial"/>
          <w:b/>
        </w:rPr>
      </w:pPr>
    </w:p>
    <w:p w:rsidR="00AF2C59" w:rsidRPr="00C56582" w:rsidRDefault="00AF2C59" w:rsidP="00AF2C59">
      <w:pPr>
        <w:pStyle w:val="Ttulo3"/>
        <w:spacing w:before="0" w:beforeAutospacing="0" w:after="0" w:afterAutospacing="0"/>
        <w:jc w:val="both"/>
        <w:rPr>
          <w:rStyle w:val="mw-headline"/>
          <w:rFonts w:ascii="Arial" w:hAnsi="Arial" w:cs="Arial"/>
          <w:color w:val="FF0000"/>
          <w:sz w:val="24"/>
          <w:szCs w:val="24"/>
        </w:rPr>
      </w:pPr>
      <w:r w:rsidRPr="00C56582">
        <w:rPr>
          <w:rStyle w:val="mw-headline"/>
          <w:rFonts w:ascii="Arial" w:hAnsi="Arial" w:cs="Arial"/>
          <w:color w:val="FF0000"/>
          <w:sz w:val="24"/>
          <w:szCs w:val="24"/>
        </w:rPr>
        <w:t>Comparaciones</w:t>
      </w:r>
    </w:p>
    <w:p w:rsidR="00C56582" w:rsidRPr="00AF2C59" w:rsidRDefault="00C56582" w:rsidP="00AF2C59">
      <w:pPr>
        <w:pStyle w:val="Ttulo3"/>
        <w:spacing w:before="0" w:beforeAutospacing="0" w:after="0" w:afterAutospacing="0"/>
        <w:jc w:val="both"/>
        <w:rPr>
          <w:rFonts w:ascii="Arial" w:hAnsi="Arial" w:cs="Arial"/>
          <w:sz w:val="24"/>
          <w:szCs w:val="24"/>
        </w:rPr>
      </w:pPr>
    </w:p>
    <w:p w:rsidR="00AF2C59" w:rsidRP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Las diferencias entre dialectos es considerable y ha llevado a dificultades recurrentes para definir un irlandés estándar. Un buen ejemplo es el saludo "¿Cómo estás?". Así como este saludo varía de región en región, y entre clases sociales, entre hablantes del inglés, este saludo varía entre hablantes irlandeses:</w:t>
      </w:r>
    </w:p>
    <w:p w:rsidR="00AF2C59" w:rsidRPr="00AF2C59" w:rsidRDefault="00AF2C59" w:rsidP="00CF31E8">
      <w:pPr>
        <w:widowControl/>
        <w:numPr>
          <w:ilvl w:val="0"/>
          <w:numId w:val="4"/>
        </w:numPr>
        <w:autoSpaceDE/>
        <w:autoSpaceDN/>
        <w:adjustRightInd/>
        <w:jc w:val="both"/>
        <w:rPr>
          <w:b/>
        </w:rPr>
      </w:pPr>
      <w:proofErr w:type="spellStart"/>
      <w:r w:rsidRPr="00AF2C59">
        <w:rPr>
          <w:b/>
        </w:rPr>
        <w:lastRenderedPageBreak/>
        <w:t>Ulster</w:t>
      </w:r>
      <w:proofErr w:type="spellEnd"/>
      <w:r w:rsidRPr="00AF2C59">
        <w:rPr>
          <w:b/>
        </w:rPr>
        <w:t xml:space="preserve">: </w:t>
      </w:r>
      <w:proofErr w:type="spellStart"/>
      <w:r w:rsidRPr="00AF2C59">
        <w:rPr>
          <w:b/>
          <w:i/>
          <w:iCs/>
        </w:rPr>
        <w:t>Cad</w:t>
      </w:r>
      <w:proofErr w:type="spellEnd"/>
      <w:r w:rsidRPr="00AF2C59">
        <w:rPr>
          <w:b/>
          <w:i/>
          <w:iCs/>
        </w:rPr>
        <w:t xml:space="preserve"> é mar </w:t>
      </w:r>
      <w:proofErr w:type="spellStart"/>
      <w:r w:rsidRPr="00AF2C59">
        <w:rPr>
          <w:b/>
          <w:i/>
          <w:iCs/>
        </w:rPr>
        <w:t>atá</w:t>
      </w:r>
      <w:proofErr w:type="spellEnd"/>
      <w:r w:rsidRPr="00AF2C59">
        <w:rPr>
          <w:b/>
          <w:i/>
          <w:iCs/>
        </w:rPr>
        <w:t xml:space="preserve"> tú?</w:t>
      </w:r>
      <w:r w:rsidRPr="00AF2C59">
        <w:rPr>
          <w:b/>
        </w:rPr>
        <w:t xml:space="preserve"> ("¿Qué es eso cómo tú estás?" Nota: </w:t>
      </w:r>
      <w:proofErr w:type="spellStart"/>
      <w:r w:rsidRPr="00AF2C59">
        <w:rPr>
          <w:b/>
          <w:i/>
          <w:iCs/>
        </w:rPr>
        <w:t>caidé</w:t>
      </w:r>
      <w:proofErr w:type="spellEnd"/>
      <w:r w:rsidRPr="00AF2C59">
        <w:rPr>
          <w:b/>
        </w:rPr>
        <w:t xml:space="preserve"> o </w:t>
      </w:r>
      <w:proofErr w:type="spellStart"/>
      <w:r w:rsidRPr="00AF2C59">
        <w:rPr>
          <w:b/>
          <w:i/>
          <w:iCs/>
        </w:rPr>
        <w:t>goidé</w:t>
      </w:r>
      <w:proofErr w:type="spellEnd"/>
      <w:r w:rsidRPr="00AF2C59">
        <w:rPr>
          <w:b/>
        </w:rPr>
        <w:t xml:space="preserve"> y a v</w:t>
      </w:r>
      <w:r w:rsidRPr="00AF2C59">
        <w:rPr>
          <w:b/>
        </w:rPr>
        <w:t>e</w:t>
      </w:r>
      <w:r w:rsidRPr="00AF2C59">
        <w:rPr>
          <w:b/>
        </w:rPr>
        <w:t xml:space="preserve">ces </w:t>
      </w:r>
      <w:r w:rsidRPr="00AF2C59">
        <w:rPr>
          <w:b/>
          <w:i/>
          <w:iCs/>
        </w:rPr>
        <w:t>dé</w:t>
      </w:r>
      <w:r w:rsidRPr="00AF2C59">
        <w:rPr>
          <w:b/>
        </w:rPr>
        <w:t xml:space="preserve"> son escrituras alternativas de </w:t>
      </w:r>
      <w:proofErr w:type="spellStart"/>
      <w:r w:rsidRPr="00AF2C59">
        <w:rPr>
          <w:b/>
          <w:i/>
          <w:iCs/>
        </w:rPr>
        <w:t>cad</w:t>
      </w:r>
      <w:proofErr w:type="spellEnd"/>
      <w:r w:rsidRPr="00AF2C59">
        <w:rPr>
          <w:b/>
          <w:i/>
          <w:iCs/>
        </w:rPr>
        <w:t xml:space="preserve"> é</w:t>
      </w:r>
      <w:r w:rsidRPr="00AF2C59">
        <w:rPr>
          <w:b/>
        </w:rPr>
        <w:t>)</w:t>
      </w:r>
    </w:p>
    <w:p w:rsidR="00AF2C59" w:rsidRPr="00AF2C59" w:rsidRDefault="00AF2C59" w:rsidP="00CF31E8">
      <w:pPr>
        <w:widowControl/>
        <w:numPr>
          <w:ilvl w:val="0"/>
          <w:numId w:val="4"/>
        </w:numPr>
        <w:autoSpaceDE/>
        <w:autoSpaceDN/>
        <w:adjustRightInd/>
        <w:jc w:val="both"/>
        <w:rPr>
          <w:b/>
        </w:rPr>
      </w:pPr>
      <w:r w:rsidRPr="00AF2C59">
        <w:rPr>
          <w:b/>
          <w:lang w:val="en-US"/>
        </w:rPr>
        <w:t xml:space="preserve">Connacht: </w:t>
      </w:r>
      <w:r w:rsidRPr="00AF2C59">
        <w:rPr>
          <w:b/>
          <w:i/>
          <w:iCs/>
          <w:lang w:val="en-US"/>
        </w:rPr>
        <w:t>Cén chaoi a bhfuil tú?</w:t>
      </w:r>
      <w:r w:rsidRPr="00AF2C59">
        <w:rPr>
          <w:b/>
          <w:lang w:val="en-US"/>
        </w:rPr>
        <w:t xml:space="preserve"> </w:t>
      </w:r>
      <w:r w:rsidRPr="00AF2C59">
        <w:rPr>
          <w:b/>
        </w:rPr>
        <w:t>("¿Qué modo [es el] qué estás?")</w:t>
      </w:r>
    </w:p>
    <w:p w:rsidR="00AF2C59" w:rsidRPr="00AF2C59" w:rsidRDefault="00AF2C59" w:rsidP="00CF31E8">
      <w:pPr>
        <w:widowControl/>
        <w:numPr>
          <w:ilvl w:val="0"/>
          <w:numId w:val="4"/>
        </w:numPr>
        <w:autoSpaceDE/>
        <w:autoSpaceDN/>
        <w:adjustRightInd/>
        <w:jc w:val="both"/>
        <w:rPr>
          <w:b/>
        </w:rPr>
      </w:pPr>
      <w:proofErr w:type="spellStart"/>
      <w:r w:rsidRPr="00AF2C59">
        <w:rPr>
          <w:b/>
        </w:rPr>
        <w:t>Munster</w:t>
      </w:r>
      <w:proofErr w:type="spellEnd"/>
      <w:r w:rsidRPr="00AF2C59">
        <w:rPr>
          <w:b/>
        </w:rPr>
        <w:t xml:space="preserve">: </w:t>
      </w:r>
      <w:proofErr w:type="spellStart"/>
      <w:r w:rsidRPr="00AF2C59">
        <w:rPr>
          <w:b/>
          <w:i/>
          <w:iCs/>
        </w:rPr>
        <w:t>Conas</w:t>
      </w:r>
      <w:proofErr w:type="spellEnd"/>
      <w:r w:rsidRPr="00AF2C59">
        <w:rPr>
          <w:b/>
          <w:i/>
          <w:iCs/>
        </w:rPr>
        <w:t xml:space="preserve"> </w:t>
      </w:r>
      <w:proofErr w:type="spellStart"/>
      <w:r w:rsidRPr="00AF2C59">
        <w:rPr>
          <w:b/>
          <w:i/>
          <w:iCs/>
        </w:rPr>
        <w:t>taoi</w:t>
      </w:r>
      <w:proofErr w:type="spellEnd"/>
      <w:r w:rsidRPr="00AF2C59">
        <w:rPr>
          <w:b/>
          <w:i/>
          <w:iCs/>
        </w:rPr>
        <w:t>?</w:t>
      </w:r>
      <w:r w:rsidRPr="00AF2C59">
        <w:rPr>
          <w:b/>
        </w:rPr>
        <w:t xml:space="preserve"> o </w:t>
      </w:r>
      <w:proofErr w:type="spellStart"/>
      <w:r w:rsidRPr="00AF2C59">
        <w:rPr>
          <w:b/>
          <w:i/>
          <w:iCs/>
        </w:rPr>
        <w:t>Conas</w:t>
      </w:r>
      <w:proofErr w:type="spellEnd"/>
      <w:r w:rsidRPr="00AF2C59">
        <w:rPr>
          <w:b/>
          <w:i/>
          <w:iCs/>
        </w:rPr>
        <w:t xml:space="preserve"> </w:t>
      </w:r>
      <w:proofErr w:type="spellStart"/>
      <w:r w:rsidRPr="00AF2C59">
        <w:rPr>
          <w:b/>
          <w:i/>
          <w:iCs/>
        </w:rPr>
        <w:t>tánn</w:t>
      </w:r>
      <w:proofErr w:type="spellEnd"/>
      <w:r w:rsidRPr="00AF2C59">
        <w:rPr>
          <w:b/>
          <w:i/>
          <w:iCs/>
        </w:rPr>
        <w:t xml:space="preserve"> tú?</w:t>
      </w:r>
      <w:r w:rsidRPr="00AF2C59">
        <w:rPr>
          <w:b/>
        </w:rPr>
        <w:t xml:space="preserve"> ("¿Cómo estás" - </w:t>
      </w:r>
      <w:proofErr w:type="spellStart"/>
      <w:r w:rsidRPr="00AF2C59">
        <w:rPr>
          <w:b/>
          <w:i/>
          <w:iCs/>
        </w:rPr>
        <w:t>conas</w:t>
      </w:r>
      <w:proofErr w:type="spellEnd"/>
      <w:r w:rsidRPr="00AF2C59">
        <w:rPr>
          <w:b/>
        </w:rPr>
        <w:t xml:space="preserve"> era originalmente </w:t>
      </w:r>
      <w:proofErr w:type="spellStart"/>
      <w:r w:rsidRPr="00AF2C59">
        <w:rPr>
          <w:b/>
          <w:i/>
          <w:iCs/>
        </w:rPr>
        <w:t>cia</w:t>
      </w:r>
      <w:proofErr w:type="spellEnd"/>
      <w:r w:rsidRPr="00AF2C59">
        <w:rPr>
          <w:b/>
          <w:i/>
          <w:iCs/>
        </w:rPr>
        <w:t xml:space="preserve"> </w:t>
      </w:r>
      <w:proofErr w:type="spellStart"/>
      <w:r w:rsidRPr="00AF2C59">
        <w:rPr>
          <w:b/>
          <w:i/>
          <w:iCs/>
        </w:rPr>
        <w:t>nós</w:t>
      </w:r>
      <w:proofErr w:type="spellEnd"/>
      <w:r w:rsidRPr="00AF2C59">
        <w:rPr>
          <w:b/>
        </w:rPr>
        <w:t xml:space="preserve"> "qué modo")</w:t>
      </w:r>
    </w:p>
    <w:p w:rsidR="00AF2C59" w:rsidRPr="00AF2C59" w:rsidRDefault="00AF2C59" w:rsidP="00CF31E8">
      <w:pPr>
        <w:widowControl/>
        <w:numPr>
          <w:ilvl w:val="0"/>
          <w:numId w:val="4"/>
        </w:numPr>
        <w:autoSpaceDE/>
        <w:autoSpaceDN/>
        <w:adjustRightInd/>
        <w:jc w:val="both"/>
        <w:rPr>
          <w:b/>
        </w:rPr>
      </w:pPr>
      <w:r w:rsidRPr="00AF2C59">
        <w:rPr>
          <w:b/>
        </w:rPr>
        <w:t xml:space="preserve">"Estándar": </w:t>
      </w:r>
      <w:proofErr w:type="spellStart"/>
      <w:r w:rsidRPr="00AF2C59">
        <w:rPr>
          <w:b/>
          <w:i/>
          <w:iCs/>
        </w:rPr>
        <w:t>Conas</w:t>
      </w:r>
      <w:proofErr w:type="spellEnd"/>
      <w:r w:rsidRPr="00AF2C59">
        <w:rPr>
          <w:b/>
          <w:i/>
          <w:iCs/>
        </w:rPr>
        <w:t xml:space="preserve"> </w:t>
      </w:r>
      <w:proofErr w:type="spellStart"/>
      <w:r w:rsidRPr="00AF2C59">
        <w:rPr>
          <w:b/>
          <w:i/>
          <w:iCs/>
        </w:rPr>
        <w:t>atá</w:t>
      </w:r>
      <w:proofErr w:type="spellEnd"/>
      <w:r w:rsidRPr="00AF2C59">
        <w:rPr>
          <w:b/>
          <w:i/>
          <w:iCs/>
        </w:rPr>
        <w:t xml:space="preserve"> tú?</w:t>
      </w:r>
      <w:r w:rsidRPr="00AF2C59">
        <w:rPr>
          <w:b/>
        </w:rPr>
        <w:t xml:space="preserve"> ("¿Cómo estás?")</w:t>
      </w:r>
    </w:p>
    <w:p w:rsidR="00C56582" w:rsidRDefault="00C56582" w:rsidP="00AF2C59">
      <w:pPr>
        <w:pStyle w:val="NormalWeb"/>
        <w:spacing w:before="0" w:beforeAutospacing="0" w:after="0" w:afterAutospacing="0"/>
        <w:jc w:val="both"/>
        <w:rPr>
          <w:rFonts w:ascii="Arial" w:hAnsi="Arial" w:cs="Arial"/>
          <w:b/>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En décadas recientes contacto entre hablantes de diferentes dialectos se ha vuelto más frecuente y las dif</w:t>
      </w:r>
      <w:r w:rsidRPr="00AF2C59">
        <w:rPr>
          <w:rFonts w:ascii="Arial" w:hAnsi="Arial" w:cs="Arial"/>
          <w:b/>
        </w:rPr>
        <w:t>e</w:t>
      </w:r>
      <w:r w:rsidRPr="00AF2C59">
        <w:rPr>
          <w:rFonts w:ascii="Arial" w:hAnsi="Arial" w:cs="Arial"/>
          <w:b/>
        </w:rPr>
        <w:t>rencias entre los dialectos son menos notables.</w:t>
      </w:r>
    </w:p>
    <w:p w:rsidR="00C56582" w:rsidRPr="00AF2C59" w:rsidRDefault="00C56582" w:rsidP="00AF2C59">
      <w:pPr>
        <w:pStyle w:val="NormalWeb"/>
        <w:spacing w:before="0" w:beforeAutospacing="0" w:after="0" w:afterAutospacing="0"/>
        <w:jc w:val="both"/>
        <w:rPr>
          <w:rFonts w:ascii="Arial" w:hAnsi="Arial" w:cs="Arial"/>
          <w:b/>
        </w:rPr>
      </w:pPr>
    </w:p>
    <w:p w:rsidR="00AF2C59" w:rsidRPr="00C56582" w:rsidRDefault="00AF2C59" w:rsidP="00AF2C59">
      <w:pPr>
        <w:pStyle w:val="Ttulo2"/>
        <w:spacing w:before="0" w:beforeAutospacing="0" w:after="0" w:afterAutospacing="0"/>
        <w:jc w:val="both"/>
        <w:rPr>
          <w:rStyle w:val="mw-headline"/>
          <w:rFonts w:ascii="Arial" w:hAnsi="Arial" w:cs="Arial"/>
          <w:color w:val="FF0000"/>
          <w:sz w:val="24"/>
          <w:szCs w:val="24"/>
        </w:rPr>
      </w:pPr>
      <w:r w:rsidRPr="00C56582">
        <w:rPr>
          <w:rStyle w:val="mw-headline"/>
          <w:rFonts w:ascii="Arial" w:hAnsi="Arial" w:cs="Arial"/>
          <w:color w:val="FF0000"/>
          <w:sz w:val="24"/>
          <w:szCs w:val="24"/>
        </w:rPr>
        <w:t>Estructura lingüística</w:t>
      </w:r>
    </w:p>
    <w:p w:rsidR="00C56582" w:rsidRPr="00AF2C59" w:rsidRDefault="00C56582" w:rsidP="00AF2C59">
      <w:pPr>
        <w:pStyle w:val="Ttulo2"/>
        <w:spacing w:before="0" w:beforeAutospacing="0" w:after="0" w:afterAutospacing="0"/>
        <w:jc w:val="both"/>
        <w:rPr>
          <w:rFonts w:ascii="Arial" w:hAnsi="Arial" w:cs="Arial"/>
          <w:sz w:val="24"/>
          <w:szCs w:val="24"/>
        </w:rPr>
      </w:pPr>
    </w:p>
    <w:p w:rsidR="00AF2C59" w:rsidRP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Las características más desconocidas para los angloparlantes del idioma son la ortografía, las mutaciones de consonante inicial, el orden </w:t>
      </w:r>
      <w:hyperlink r:id="rId139" w:tooltip="Verbo Sujeto Objeto" w:history="1">
        <w:r w:rsidRPr="00AF2C59">
          <w:rPr>
            <w:rStyle w:val="Hipervnculo"/>
            <w:rFonts w:ascii="Arial" w:hAnsi="Arial" w:cs="Arial"/>
            <w:b/>
            <w:color w:val="auto"/>
            <w:u w:val="none"/>
          </w:rPr>
          <w:t>Verbo Sujeto Objeto</w:t>
        </w:r>
      </w:hyperlink>
      <w:r w:rsidRPr="00AF2C59">
        <w:rPr>
          <w:rFonts w:ascii="Arial" w:hAnsi="Arial" w:cs="Arial"/>
          <w:b/>
        </w:rPr>
        <w:t xml:space="preserve"> y el uso de dos formas diferentes del verbo "</w:t>
      </w:r>
      <w:proofErr w:type="spellStart"/>
      <w:r w:rsidRPr="00AF2C59">
        <w:rPr>
          <w:rFonts w:ascii="Arial" w:hAnsi="Arial" w:cs="Arial"/>
          <w:b/>
        </w:rPr>
        <w:t>to</w:t>
      </w:r>
      <w:proofErr w:type="spellEnd"/>
      <w:r w:rsidRPr="00AF2C59">
        <w:rPr>
          <w:rFonts w:ascii="Arial" w:hAnsi="Arial" w:cs="Arial"/>
          <w:b/>
        </w:rPr>
        <w:t xml:space="preserve"> </w:t>
      </w:r>
      <w:proofErr w:type="spellStart"/>
      <w:r w:rsidRPr="00AF2C59">
        <w:rPr>
          <w:rFonts w:ascii="Arial" w:hAnsi="Arial" w:cs="Arial"/>
          <w:b/>
        </w:rPr>
        <w:t>be</w:t>
      </w:r>
      <w:proofErr w:type="spellEnd"/>
      <w:r w:rsidRPr="00AF2C59">
        <w:rPr>
          <w:rFonts w:ascii="Arial" w:hAnsi="Arial" w:cs="Arial"/>
          <w:b/>
        </w:rPr>
        <w:t>" (ser/estar). Sin embargo, ninguna de ellas es exclusiva del i</w:t>
      </w:r>
      <w:r w:rsidRPr="00AF2C59">
        <w:rPr>
          <w:rFonts w:ascii="Arial" w:hAnsi="Arial" w:cs="Arial"/>
          <w:b/>
        </w:rPr>
        <w:t>r</w:t>
      </w:r>
      <w:r w:rsidRPr="00AF2C59">
        <w:rPr>
          <w:rFonts w:ascii="Arial" w:hAnsi="Arial" w:cs="Arial"/>
          <w:b/>
        </w:rPr>
        <w:t>landés, pues todas ocurren en otras lenguas celtas, así como en lenguas no-celtas: la m</w:t>
      </w:r>
      <w:r w:rsidRPr="00AF2C59">
        <w:rPr>
          <w:rFonts w:ascii="Arial" w:hAnsi="Arial" w:cs="Arial"/>
          <w:b/>
        </w:rPr>
        <w:t>u</w:t>
      </w:r>
      <w:r w:rsidRPr="00AF2C59">
        <w:rPr>
          <w:rFonts w:ascii="Arial" w:hAnsi="Arial" w:cs="Arial"/>
          <w:b/>
        </w:rPr>
        <w:t xml:space="preserve">tación de consonantes </w:t>
      </w:r>
      <w:proofErr w:type="spellStart"/>
      <w:r w:rsidRPr="00AF2C59">
        <w:rPr>
          <w:rFonts w:ascii="Arial" w:hAnsi="Arial" w:cs="Arial"/>
          <w:b/>
        </w:rPr>
        <w:t>iniciales</w:t>
      </w:r>
      <w:proofErr w:type="spellEnd"/>
      <w:r w:rsidRPr="00AF2C59">
        <w:rPr>
          <w:rFonts w:ascii="Arial" w:hAnsi="Arial" w:cs="Arial"/>
          <w:b/>
        </w:rPr>
        <w:t xml:space="preserve"> provocadas morfosintácticamente se encuentra en el </w:t>
      </w:r>
      <w:hyperlink r:id="rId140" w:tooltip="Idioma fula" w:history="1">
        <w:r w:rsidRPr="00AF2C59">
          <w:rPr>
            <w:rStyle w:val="Hipervnculo"/>
            <w:rFonts w:ascii="Arial" w:hAnsi="Arial" w:cs="Arial"/>
            <w:b/>
            <w:color w:val="auto"/>
            <w:u w:val="none"/>
          </w:rPr>
          <w:t>idi</w:t>
        </w:r>
        <w:r w:rsidRPr="00AF2C59">
          <w:rPr>
            <w:rStyle w:val="Hipervnculo"/>
            <w:rFonts w:ascii="Arial" w:hAnsi="Arial" w:cs="Arial"/>
            <w:b/>
            <w:color w:val="auto"/>
            <w:u w:val="none"/>
          </w:rPr>
          <w:t>o</w:t>
        </w:r>
        <w:r w:rsidRPr="00AF2C59">
          <w:rPr>
            <w:rStyle w:val="Hipervnculo"/>
            <w:rFonts w:ascii="Arial" w:hAnsi="Arial" w:cs="Arial"/>
            <w:b/>
            <w:color w:val="auto"/>
            <w:u w:val="none"/>
          </w:rPr>
          <w:t>ma fula</w:t>
        </w:r>
      </w:hyperlink>
      <w:r w:rsidRPr="00AF2C59">
        <w:rPr>
          <w:rFonts w:ascii="Arial" w:hAnsi="Arial" w:cs="Arial"/>
          <w:b/>
        </w:rPr>
        <w:t xml:space="preserve">, el orden VSO también se encuentra en malgache, </w:t>
      </w:r>
      <w:hyperlink r:id="rId141" w:tooltip="Árabe clásico" w:history="1">
        <w:r w:rsidRPr="00AF2C59">
          <w:rPr>
            <w:rStyle w:val="Hipervnculo"/>
            <w:rFonts w:ascii="Arial" w:hAnsi="Arial" w:cs="Arial"/>
            <w:b/>
            <w:color w:val="auto"/>
            <w:u w:val="none"/>
          </w:rPr>
          <w:t>árabe clásico</w:t>
        </w:r>
      </w:hyperlink>
      <w:r w:rsidRPr="00AF2C59">
        <w:rPr>
          <w:rFonts w:ascii="Arial" w:hAnsi="Arial" w:cs="Arial"/>
          <w:b/>
        </w:rPr>
        <w:t xml:space="preserve"> y </w:t>
      </w:r>
      <w:hyperlink r:id="rId142" w:tooltip="Hebreo bíblico" w:history="1">
        <w:r w:rsidRPr="00AF2C59">
          <w:rPr>
            <w:rStyle w:val="Hipervnculo"/>
            <w:rFonts w:ascii="Arial" w:hAnsi="Arial" w:cs="Arial"/>
            <w:b/>
            <w:color w:val="auto"/>
            <w:u w:val="none"/>
          </w:rPr>
          <w:t>hebreo bíblico</w:t>
        </w:r>
      </w:hyperlink>
      <w:r w:rsidRPr="00AF2C59">
        <w:rPr>
          <w:rFonts w:ascii="Arial" w:hAnsi="Arial" w:cs="Arial"/>
          <w:b/>
        </w:rPr>
        <w:t xml:space="preserve">, y el vasco, el </w:t>
      </w:r>
      <w:hyperlink r:id="rId143" w:tooltip="Idioma portugués" w:history="1">
        <w:r w:rsidRPr="00AF2C59">
          <w:rPr>
            <w:rStyle w:val="Hipervnculo"/>
            <w:rFonts w:ascii="Arial" w:hAnsi="Arial" w:cs="Arial"/>
            <w:b/>
            <w:color w:val="auto"/>
            <w:u w:val="none"/>
          </w:rPr>
          <w:t>portugués</w:t>
        </w:r>
      </w:hyperlink>
      <w:r w:rsidRPr="00AF2C59">
        <w:rPr>
          <w:rFonts w:ascii="Arial" w:hAnsi="Arial" w:cs="Arial"/>
          <w:b/>
        </w:rPr>
        <w:t xml:space="preserve">, el </w:t>
      </w:r>
      <w:hyperlink r:id="rId144" w:tooltip="Idioma español" w:history="1">
        <w:r w:rsidRPr="00AF2C59">
          <w:rPr>
            <w:rStyle w:val="Hipervnculo"/>
            <w:rFonts w:ascii="Arial" w:hAnsi="Arial" w:cs="Arial"/>
            <w:b/>
            <w:color w:val="auto"/>
            <w:u w:val="none"/>
          </w:rPr>
          <w:t>español</w:t>
        </w:r>
      </w:hyperlink>
      <w:r w:rsidRPr="00AF2C59">
        <w:rPr>
          <w:rFonts w:ascii="Arial" w:hAnsi="Arial" w:cs="Arial"/>
          <w:b/>
        </w:rPr>
        <w:t xml:space="preserve"> y el </w:t>
      </w:r>
      <w:hyperlink r:id="rId145" w:tooltip="Idioma italiano" w:history="1">
        <w:r w:rsidRPr="00AF2C59">
          <w:rPr>
            <w:rStyle w:val="Hipervnculo"/>
            <w:rFonts w:ascii="Arial" w:hAnsi="Arial" w:cs="Arial"/>
            <w:b/>
            <w:color w:val="auto"/>
            <w:u w:val="none"/>
          </w:rPr>
          <w:t>italiano</w:t>
        </w:r>
      </w:hyperlink>
      <w:r w:rsidRPr="00AF2C59">
        <w:rPr>
          <w:rFonts w:ascii="Arial" w:hAnsi="Arial" w:cs="Arial"/>
          <w:b/>
        </w:rPr>
        <w:t xml:space="preserve"> distinguen entre "Es caro" y "Está caro".</w:t>
      </w:r>
    </w:p>
    <w:p w:rsidR="00AF2C59" w:rsidRDefault="00AF2C59" w:rsidP="00AF2C59">
      <w:pPr>
        <w:pStyle w:val="Ttulo3"/>
        <w:spacing w:before="0" w:beforeAutospacing="0" w:after="0" w:afterAutospacing="0"/>
        <w:jc w:val="both"/>
        <w:rPr>
          <w:rStyle w:val="mw-headline"/>
          <w:rFonts w:ascii="Arial" w:hAnsi="Arial" w:cs="Arial"/>
          <w:sz w:val="24"/>
          <w:szCs w:val="24"/>
        </w:rPr>
      </w:pPr>
      <w:r w:rsidRPr="00AF2C59">
        <w:rPr>
          <w:rStyle w:val="mw-headline"/>
          <w:rFonts w:ascii="Arial" w:hAnsi="Arial" w:cs="Arial"/>
          <w:sz w:val="24"/>
          <w:szCs w:val="24"/>
        </w:rPr>
        <w:t>Sintaxis</w:t>
      </w:r>
    </w:p>
    <w:p w:rsidR="00C56582" w:rsidRPr="00AF2C59" w:rsidRDefault="00C56582" w:rsidP="00AF2C59">
      <w:pPr>
        <w:pStyle w:val="Ttulo3"/>
        <w:spacing w:before="0" w:beforeAutospacing="0" w:after="0" w:afterAutospacing="0"/>
        <w:jc w:val="both"/>
        <w:rPr>
          <w:rFonts w:ascii="Arial" w:hAnsi="Arial" w:cs="Arial"/>
          <w:sz w:val="24"/>
          <w:szCs w:val="24"/>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El orden de las palabras en irlandés es VSO (Verbo-Sujeto-Objeto) por lo que, por ejemplo, "Él me golpeó" es </w:t>
      </w:r>
      <w:proofErr w:type="spellStart"/>
      <w:r w:rsidRPr="00AF2C59">
        <w:rPr>
          <w:rFonts w:ascii="Arial" w:hAnsi="Arial" w:cs="Arial"/>
          <w:b/>
          <w:i/>
          <w:iCs/>
        </w:rPr>
        <w:t>Bhuail</w:t>
      </w:r>
      <w:proofErr w:type="spellEnd"/>
      <w:r w:rsidRPr="00AF2C59">
        <w:rPr>
          <w:rFonts w:ascii="Arial" w:hAnsi="Arial" w:cs="Arial"/>
          <w:b/>
        </w:rPr>
        <w:t xml:space="preserve"> (golpear en pasado), </w:t>
      </w:r>
      <w:r w:rsidRPr="00AF2C59">
        <w:rPr>
          <w:rFonts w:ascii="Arial" w:hAnsi="Arial" w:cs="Arial"/>
          <w:b/>
          <w:i/>
          <w:iCs/>
        </w:rPr>
        <w:t>sé</w:t>
      </w:r>
      <w:r w:rsidRPr="00AF2C59">
        <w:rPr>
          <w:rFonts w:ascii="Arial" w:hAnsi="Arial" w:cs="Arial"/>
          <w:b/>
        </w:rPr>
        <w:t xml:space="preserve"> (él), </w:t>
      </w:r>
      <w:proofErr w:type="spellStart"/>
      <w:r w:rsidRPr="00AF2C59">
        <w:rPr>
          <w:rFonts w:ascii="Arial" w:hAnsi="Arial" w:cs="Arial"/>
          <w:b/>
          <w:i/>
          <w:iCs/>
        </w:rPr>
        <w:t>mé</w:t>
      </w:r>
      <w:proofErr w:type="spellEnd"/>
      <w:r w:rsidRPr="00AF2C59">
        <w:rPr>
          <w:rFonts w:ascii="Arial" w:hAnsi="Arial" w:cs="Arial"/>
          <w:b/>
        </w:rPr>
        <w:t xml:space="preserve"> (me).</w:t>
      </w:r>
    </w:p>
    <w:p w:rsidR="00C56582" w:rsidRPr="00AF2C59" w:rsidRDefault="00C56582" w:rsidP="00AF2C59">
      <w:pPr>
        <w:pStyle w:val="NormalWeb"/>
        <w:spacing w:before="0" w:beforeAutospacing="0" w:after="0" w:afterAutospacing="0"/>
        <w:jc w:val="both"/>
        <w:rPr>
          <w:rFonts w:ascii="Arial" w:hAnsi="Arial" w:cs="Arial"/>
          <w:b/>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Un aspecto de la sintaxis irlandesa desconocida para los hablantes de otras lenguas es el uso de la </w:t>
      </w:r>
      <w:hyperlink r:id="rId146" w:tooltip="Verbo copulativo" w:history="1">
        <w:r w:rsidRPr="00AF2C59">
          <w:rPr>
            <w:rStyle w:val="Hipervnculo"/>
            <w:rFonts w:ascii="Arial" w:hAnsi="Arial" w:cs="Arial"/>
            <w:b/>
            <w:color w:val="auto"/>
            <w:u w:val="none"/>
          </w:rPr>
          <w:t>copula</w:t>
        </w:r>
      </w:hyperlink>
      <w:r w:rsidRPr="00AF2C59">
        <w:rPr>
          <w:rFonts w:ascii="Arial" w:hAnsi="Arial" w:cs="Arial"/>
          <w:b/>
        </w:rPr>
        <w:t xml:space="preserve"> (conocida en irlandés como </w:t>
      </w:r>
      <w:proofErr w:type="spellStart"/>
      <w:r w:rsidRPr="00AF2C59">
        <w:rPr>
          <w:rFonts w:ascii="Arial" w:hAnsi="Arial" w:cs="Arial"/>
          <w:b/>
          <w:i/>
          <w:iCs/>
        </w:rPr>
        <w:t>an</w:t>
      </w:r>
      <w:proofErr w:type="spellEnd"/>
      <w:r w:rsidRPr="00AF2C59">
        <w:rPr>
          <w:rFonts w:ascii="Arial" w:hAnsi="Arial" w:cs="Arial"/>
          <w:b/>
          <w:i/>
          <w:iCs/>
        </w:rPr>
        <w:t xml:space="preserve"> </w:t>
      </w:r>
      <w:proofErr w:type="spellStart"/>
      <w:r w:rsidRPr="00AF2C59">
        <w:rPr>
          <w:rFonts w:ascii="Arial" w:hAnsi="Arial" w:cs="Arial"/>
          <w:b/>
          <w:i/>
          <w:iCs/>
        </w:rPr>
        <w:t>chopail</w:t>
      </w:r>
      <w:proofErr w:type="spellEnd"/>
      <w:r w:rsidRPr="00AF2C59">
        <w:rPr>
          <w:rFonts w:ascii="Arial" w:hAnsi="Arial" w:cs="Arial"/>
          <w:b/>
        </w:rPr>
        <w:t>). Se usa para describir la identidad o característ</w:t>
      </w:r>
      <w:r w:rsidRPr="00AF2C59">
        <w:rPr>
          <w:rFonts w:ascii="Arial" w:hAnsi="Arial" w:cs="Arial"/>
          <w:b/>
        </w:rPr>
        <w:t>i</w:t>
      </w:r>
      <w:r w:rsidRPr="00AF2C59">
        <w:rPr>
          <w:rFonts w:ascii="Arial" w:hAnsi="Arial" w:cs="Arial"/>
          <w:b/>
        </w:rPr>
        <w:t>ca permanente de una persona o cosa (</w:t>
      </w:r>
      <w:proofErr w:type="spellStart"/>
      <w:r w:rsidRPr="00AF2C59">
        <w:rPr>
          <w:rFonts w:ascii="Arial" w:hAnsi="Arial" w:cs="Arial"/>
          <w:b/>
        </w:rPr>
        <w:t>p.e.</w:t>
      </w:r>
      <w:proofErr w:type="spellEnd"/>
      <w:r w:rsidRPr="00AF2C59">
        <w:rPr>
          <w:rFonts w:ascii="Arial" w:hAnsi="Arial" w:cs="Arial"/>
          <w:b/>
        </w:rPr>
        <w:t xml:space="preserve"> "quién" o "qué"), en contraste a los aspectos temporales tales como "cómo", "dónde" y "porqué". Esto se parece a la dif</w:t>
      </w:r>
      <w:r w:rsidRPr="00AF2C59">
        <w:rPr>
          <w:rFonts w:ascii="Arial" w:hAnsi="Arial" w:cs="Arial"/>
          <w:b/>
        </w:rPr>
        <w:t>e</w:t>
      </w:r>
      <w:r w:rsidRPr="00AF2C59">
        <w:rPr>
          <w:rFonts w:ascii="Arial" w:hAnsi="Arial" w:cs="Arial"/>
          <w:b/>
        </w:rPr>
        <w:t xml:space="preserve">rencia entre los verbos </w:t>
      </w:r>
      <w:r w:rsidRPr="00AF2C59">
        <w:rPr>
          <w:rFonts w:ascii="Arial" w:hAnsi="Arial" w:cs="Arial"/>
          <w:b/>
          <w:i/>
          <w:iCs/>
        </w:rPr>
        <w:t>ser</w:t>
      </w:r>
      <w:r w:rsidRPr="00AF2C59">
        <w:rPr>
          <w:rFonts w:ascii="Arial" w:hAnsi="Arial" w:cs="Arial"/>
          <w:b/>
        </w:rPr>
        <w:t xml:space="preserve"> y </w:t>
      </w:r>
      <w:r w:rsidRPr="00AF2C59">
        <w:rPr>
          <w:rFonts w:ascii="Arial" w:hAnsi="Arial" w:cs="Arial"/>
          <w:b/>
          <w:i/>
          <w:iCs/>
        </w:rPr>
        <w:t>estar</w:t>
      </w:r>
      <w:r w:rsidRPr="00AF2C59">
        <w:rPr>
          <w:rFonts w:ascii="Arial" w:hAnsi="Arial" w:cs="Arial"/>
          <w:b/>
        </w:rPr>
        <w:t xml:space="preserve"> en </w:t>
      </w:r>
      <w:hyperlink r:id="rId147" w:tooltip="Idioma español" w:history="1">
        <w:r w:rsidRPr="00AF2C59">
          <w:rPr>
            <w:rStyle w:val="Hipervnculo"/>
            <w:rFonts w:ascii="Arial" w:hAnsi="Arial" w:cs="Arial"/>
            <w:b/>
            <w:color w:val="auto"/>
            <w:u w:val="none"/>
          </w:rPr>
          <w:t>español</w:t>
        </w:r>
      </w:hyperlink>
      <w:r w:rsidRPr="00AF2C59">
        <w:rPr>
          <w:rFonts w:ascii="Arial" w:hAnsi="Arial" w:cs="Arial"/>
          <w:b/>
        </w:rPr>
        <w:t xml:space="preserve"> y </w:t>
      </w:r>
      <w:hyperlink r:id="rId148" w:tooltip="Idioma portugués" w:history="1">
        <w:r w:rsidRPr="00AF2C59">
          <w:rPr>
            <w:rStyle w:val="Hipervnculo"/>
            <w:rFonts w:ascii="Arial" w:hAnsi="Arial" w:cs="Arial"/>
            <w:b/>
            <w:color w:val="auto"/>
            <w:u w:val="none"/>
          </w:rPr>
          <w:t>portugués</w:t>
        </w:r>
      </w:hyperlink>
      <w:r w:rsidRPr="00AF2C59">
        <w:rPr>
          <w:rFonts w:ascii="Arial" w:hAnsi="Arial" w:cs="Arial"/>
          <w:b/>
        </w:rPr>
        <w:t xml:space="preserve"> (ver Cópula Romance), aunque no es exactamente lo mismo.</w:t>
      </w:r>
    </w:p>
    <w:p w:rsidR="00C56582" w:rsidRPr="00AF2C59" w:rsidRDefault="00C56582" w:rsidP="00AF2C59">
      <w:pPr>
        <w:pStyle w:val="NormalWeb"/>
        <w:spacing w:before="0" w:beforeAutospacing="0" w:after="0" w:afterAutospacing="0"/>
        <w:jc w:val="both"/>
        <w:rPr>
          <w:rFonts w:ascii="Arial" w:hAnsi="Arial" w:cs="Arial"/>
          <w:b/>
        </w:rPr>
      </w:pPr>
    </w:p>
    <w:p w:rsidR="00AF2C59" w:rsidRP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Algunos ejemplos son:</w:t>
      </w:r>
    </w:p>
    <w:p w:rsidR="00AF2C59" w:rsidRPr="00AF2C59" w:rsidRDefault="00AF2C59" w:rsidP="00CF31E8">
      <w:pPr>
        <w:widowControl/>
        <w:numPr>
          <w:ilvl w:val="0"/>
          <w:numId w:val="5"/>
        </w:numPr>
        <w:autoSpaceDE/>
        <w:autoSpaceDN/>
        <w:adjustRightInd/>
        <w:jc w:val="both"/>
        <w:rPr>
          <w:b/>
        </w:rPr>
      </w:pPr>
      <w:proofErr w:type="spellStart"/>
      <w:r w:rsidRPr="00AF2C59">
        <w:rPr>
          <w:b/>
          <w:i/>
          <w:iCs/>
        </w:rPr>
        <w:t>Is</w:t>
      </w:r>
      <w:proofErr w:type="spellEnd"/>
      <w:r w:rsidRPr="00AF2C59">
        <w:rPr>
          <w:b/>
          <w:i/>
          <w:iCs/>
        </w:rPr>
        <w:t xml:space="preserve"> </w:t>
      </w:r>
      <w:proofErr w:type="spellStart"/>
      <w:r w:rsidRPr="00AF2C59">
        <w:rPr>
          <w:b/>
          <w:i/>
          <w:iCs/>
        </w:rPr>
        <w:t>fear</w:t>
      </w:r>
      <w:proofErr w:type="spellEnd"/>
      <w:r w:rsidRPr="00AF2C59">
        <w:rPr>
          <w:b/>
          <w:i/>
          <w:iCs/>
        </w:rPr>
        <w:t xml:space="preserve"> é</w:t>
      </w:r>
      <w:r w:rsidRPr="00AF2C59">
        <w:rPr>
          <w:b/>
        </w:rPr>
        <w:t>. (lit.) "Él es un hombre" (</w:t>
      </w:r>
      <w:r w:rsidRPr="00AF2C59">
        <w:rPr>
          <w:b/>
          <w:i/>
          <w:iCs/>
        </w:rPr>
        <w:t>Es un hombre</w:t>
      </w:r>
      <w:r w:rsidRPr="00AF2C59">
        <w:rPr>
          <w:b/>
        </w:rPr>
        <w:t xml:space="preserve"> en español, </w:t>
      </w:r>
      <w:r w:rsidRPr="00AF2C59">
        <w:rPr>
          <w:b/>
          <w:i/>
          <w:iCs/>
        </w:rPr>
        <w:t xml:space="preserve">É </w:t>
      </w:r>
      <w:proofErr w:type="spellStart"/>
      <w:r w:rsidRPr="00AF2C59">
        <w:rPr>
          <w:b/>
          <w:i/>
          <w:iCs/>
        </w:rPr>
        <w:t>um</w:t>
      </w:r>
      <w:proofErr w:type="spellEnd"/>
      <w:r w:rsidRPr="00AF2C59">
        <w:rPr>
          <w:b/>
          <w:i/>
          <w:iCs/>
        </w:rPr>
        <w:t xml:space="preserve"> </w:t>
      </w:r>
      <w:proofErr w:type="spellStart"/>
      <w:r w:rsidRPr="00AF2C59">
        <w:rPr>
          <w:b/>
          <w:i/>
          <w:iCs/>
        </w:rPr>
        <w:t>homem</w:t>
      </w:r>
      <w:proofErr w:type="spellEnd"/>
      <w:r w:rsidRPr="00AF2C59">
        <w:rPr>
          <w:b/>
        </w:rPr>
        <w:t xml:space="preserve"> en port</w:t>
      </w:r>
      <w:r w:rsidRPr="00AF2C59">
        <w:rPr>
          <w:b/>
        </w:rPr>
        <w:t>u</w:t>
      </w:r>
      <w:r w:rsidRPr="00AF2C59">
        <w:rPr>
          <w:b/>
        </w:rPr>
        <w:t>gués)</w:t>
      </w:r>
    </w:p>
    <w:p w:rsidR="00AF2C59" w:rsidRPr="00AF2C59" w:rsidRDefault="00AF2C59" w:rsidP="00CF31E8">
      <w:pPr>
        <w:widowControl/>
        <w:numPr>
          <w:ilvl w:val="0"/>
          <w:numId w:val="5"/>
        </w:numPr>
        <w:autoSpaceDE/>
        <w:autoSpaceDN/>
        <w:adjustRightInd/>
        <w:jc w:val="both"/>
        <w:rPr>
          <w:b/>
        </w:rPr>
      </w:pPr>
      <w:proofErr w:type="spellStart"/>
      <w:r w:rsidRPr="00AF2C59">
        <w:rPr>
          <w:b/>
          <w:i/>
          <w:iCs/>
        </w:rPr>
        <w:t>Is</w:t>
      </w:r>
      <w:proofErr w:type="spellEnd"/>
      <w:r w:rsidRPr="00AF2C59">
        <w:rPr>
          <w:b/>
          <w:i/>
          <w:iCs/>
        </w:rPr>
        <w:t xml:space="preserve"> </w:t>
      </w:r>
      <w:proofErr w:type="spellStart"/>
      <w:r w:rsidRPr="00AF2C59">
        <w:rPr>
          <w:b/>
          <w:i/>
          <w:iCs/>
        </w:rPr>
        <w:t>fuar</w:t>
      </w:r>
      <w:proofErr w:type="spellEnd"/>
      <w:r w:rsidRPr="00AF2C59">
        <w:rPr>
          <w:b/>
          <w:i/>
          <w:iCs/>
        </w:rPr>
        <w:t xml:space="preserve"> é</w:t>
      </w:r>
      <w:r w:rsidRPr="00AF2C59">
        <w:rPr>
          <w:b/>
        </w:rPr>
        <w:t>. "Es una persona de (corazón) frío". (</w:t>
      </w:r>
      <w:r w:rsidRPr="00AF2C59">
        <w:rPr>
          <w:b/>
          <w:i/>
          <w:iCs/>
        </w:rPr>
        <w:t>Es frío</w:t>
      </w:r>
      <w:r w:rsidRPr="00AF2C59">
        <w:rPr>
          <w:b/>
        </w:rPr>
        <w:t xml:space="preserve"> en español, </w:t>
      </w:r>
      <w:r w:rsidRPr="00AF2C59">
        <w:rPr>
          <w:b/>
          <w:i/>
          <w:iCs/>
        </w:rPr>
        <w:t>É frio</w:t>
      </w:r>
      <w:r w:rsidRPr="00AF2C59">
        <w:rPr>
          <w:b/>
        </w:rPr>
        <w:t xml:space="preserve"> en portugués)</w:t>
      </w:r>
    </w:p>
    <w:p w:rsidR="00AF2C59" w:rsidRPr="00AF2C59" w:rsidRDefault="00AF2C59" w:rsidP="00CF31E8">
      <w:pPr>
        <w:widowControl/>
        <w:numPr>
          <w:ilvl w:val="0"/>
          <w:numId w:val="5"/>
        </w:numPr>
        <w:autoSpaceDE/>
        <w:autoSpaceDN/>
        <w:adjustRightInd/>
        <w:jc w:val="both"/>
        <w:rPr>
          <w:b/>
        </w:rPr>
      </w:pPr>
      <w:proofErr w:type="spellStart"/>
      <w:r w:rsidRPr="00AF2C59">
        <w:rPr>
          <w:b/>
          <w:i/>
          <w:iCs/>
        </w:rPr>
        <w:t>Tá</w:t>
      </w:r>
      <w:proofErr w:type="spellEnd"/>
      <w:r w:rsidRPr="00AF2C59">
        <w:rPr>
          <w:b/>
          <w:i/>
          <w:iCs/>
        </w:rPr>
        <w:t xml:space="preserve"> sé/Tomás </w:t>
      </w:r>
      <w:proofErr w:type="spellStart"/>
      <w:r w:rsidRPr="00AF2C59">
        <w:rPr>
          <w:b/>
          <w:i/>
          <w:iCs/>
        </w:rPr>
        <w:t>fuar</w:t>
      </w:r>
      <w:proofErr w:type="spellEnd"/>
      <w:r w:rsidRPr="00AF2C59">
        <w:rPr>
          <w:b/>
        </w:rPr>
        <w:t>. "Él/Tomás es frío" (= siente frío). (</w:t>
      </w:r>
      <w:r w:rsidRPr="00AF2C59">
        <w:rPr>
          <w:b/>
          <w:i/>
          <w:iCs/>
        </w:rPr>
        <w:t>Tiene frío</w:t>
      </w:r>
      <w:r w:rsidRPr="00AF2C59">
        <w:rPr>
          <w:b/>
        </w:rPr>
        <w:t xml:space="preserve"> en español - en este caso el español utiliza "tener", </w:t>
      </w:r>
      <w:r w:rsidRPr="00AF2C59">
        <w:rPr>
          <w:b/>
          <w:i/>
          <w:iCs/>
        </w:rPr>
        <w:t xml:space="preserve">Está </w:t>
      </w:r>
      <w:proofErr w:type="spellStart"/>
      <w:r w:rsidRPr="00AF2C59">
        <w:rPr>
          <w:b/>
          <w:i/>
          <w:iCs/>
        </w:rPr>
        <w:t>com</w:t>
      </w:r>
      <w:proofErr w:type="spellEnd"/>
      <w:r w:rsidRPr="00AF2C59">
        <w:rPr>
          <w:b/>
          <w:i/>
          <w:iCs/>
        </w:rPr>
        <w:t xml:space="preserve"> frio</w:t>
      </w:r>
      <w:r w:rsidRPr="00AF2C59">
        <w:rPr>
          <w:b/>
        </w:rPr>
        <w:t xml:space="preserve"> en portugués)</w:t>
      </w:r>
    </w:p>
    <w:p w:rsidR="00AF2C59" w:rsidRPr="00AF2C59" w:rsidRDefault="00AF2C59" w:rsidP="00CF31E8">
      <w:pPr>
        <w:widowControl/>
        <w:numPr>
          <w:ilvl w:val="0"/>
          <w:numId w:val="5"/>
        </w:numPr>
        <w:autoSpaceDE/>
        <w:autoSpaceDN/>
        <w:adjustRightInd/>
        <w:jc w:val="both"/>
        <w:rPr>
          <w:b/>
        </w:rPr>
      </w:pPr>
      <w:proofErr w:type="spellStart"/>
      <w:r w:rsidRPr="00AF2C59">
        <w:rPr>
          <w:b/>
          <w:i/>
          <w:iCs/>
        </w:rPr>
        <w:t>Tá</w:t>
      </w:r>
      <w:proofErr w:type="spellEnd"/>
      <w:r w:rsidRPr="00AF2C59">
        <w:rPr>
          <w:b/>
          <w:i/>
          <w:iCs/>
        </w:rPr>
        <w:t xml:space="preserve"> sé/Tomás </w:t>
      </w:r>
      <w:proofErr w:type="spellStart"/>
      <w:r w:rsidRPr="00AF2C59">
        <w:rPr>
          <w:b/>
          <w:i/>
          <w:iCs/>
        </w:rPr>
        <w:t>ina</w:t>
      </w:r>
      <w:proofErr w:type="spellEnd"/>
      <w:r w:rsidRPr="00AF2C59">
        <w:rPr>
          <w:b/>
          <w:i/>
          <w:iCs/>
        </w:rPr>
        <w:t xml:space="preserve"> </w:t>
      </w:r>
      <w:proofErr w:type="spellStart"/>
      <w:r w:rsidRPr="00AF2C59">
        <w:rPr>
          <w:b/>
          <w:i/>
          <w:iCs/>
        </w:rPr>
        <w:t>chodladh</w:t>
      </w:r>
      <w:proofErr w:type="spellEnd"/>
      <w:r w:rsidRPr="00AF2C59">
        <w:rPr>
          <w:b/>
        </w:rPr>
        <w:t>. "Él/Tomás está dormido" (</w:t>
      </w:r>
      <w:r w:rsidRPr="00AF2C59">
        <w:rPr>
          <w:b/>
          <w:i/>
          <w:iCs/>
        </w:rPr>
        <w:t>Está durmiendo</w:t>
      </w:r>
      <w:r w:rsidRPr="00AF2C59">
        <w:rPr>
          <w:b/>
        </w:rPr>
        <w:t xml:space="preserve"> en español, </w:t>
      </w:r>
      <w:r w:rsidRPr="00AF2C59">
        <w:rPr>
          <w:b/>
          <w:i/>
          <w:iCs/>
        </w:rPr>
        <w:t>Está a dormir</w:t>
      </w:r>
      <w:r w:rsidRPr="00AF2C59">
        <w:rPr>
          <w:b/>
        </w:rPr>
        <w:t xml:space="preserve"> en portugués)</w:t>
      </w:r>
    </w:p>
    <w:p w:rsidR="00AF2C59" w:rsidRPr="00AF2C59" w:rsidRDefault="00AF2C59" w:rsidP="00CF31E8">
      <w:pPr>
        <w:widowControl/>
        <w:numPr>
          <w:ilvl w:val="0"/>
          <w:numId w:val="5"/>
        </w:numPr>
        <w:autoSpaceDE/>
        <w:autoSpaceDN/>
        <w:adjustRightInd/>
        <w:jc w:val="both"/>
        <w:rPr>
          <w:b/>
        </w:rPr>
      </w:pPr>
      <w:proofErr w:type="spellStart"/>
      <w:r w:rsidRPr="00AF2C59">
        <w:rPr>
          <w:b/>
          <w:i/>
          <w:iCs/>
        </w:rPr>
        <w:t>Is</w:t>
      </w:r>
      <w:proofErr w:type="spellEnd"/>
      <w:r w:rsidRPr="00AF2C59">
        <w:rPr>
          <w:b/>
          <w:i/>
          <w:iCs/>
        </w:rPr>
        <w:t xml:space="preserve"> </w:t>
      </w:r>
      <w:proofErr w:type="spellStart"/>
      <w:r w:rsidRPr="00AF2C59">
        <w:rPr>
          <w:b/>
          <w:i/>
          <w:iCs/>
        </w:rPr>
        <w:t>maith</w:t>
      </w:r>
      <w:proofErr w:type="spellEnd"/>
      <w:r w:rsidRPr="00AF2C59">
        <w:rPr>
          <w:b/>
          <w:i/>
          <w:iCs/>
        </w:rPr>
        <w:t xml:space="preserve"> é</w:t>
      </w:r>
      <w:r w:rsidRPr="00AF2C59">
        <w:rPr>
          <w:b/>
        </w:rPr>
        <w:t>. "Él es bueno (una buena persona)" (</w:t>
      </w:r>
      <w:r w:rsidRPr="00AF2C59">
        <w:rPr>
          <w:b/>
          <w:i/>
          <w:iCs/>
        </w:rPr>
        <w:t>Es bueno</w:t>
      </w:r>
      <w:r w:rsidRPr="00AF2C59">
        <w:rPr>
          <w:b/>
        </w:rPr>
        <w:t xml:space="preserve"> en español, </w:t>
      </w:r>
      <w:r w:rsidRPr="00AF2C59">
        <w:rPr>
          <w:b/>
          <w:i/>
          <w:iCs/>
        </w:rPr>
        <w:t xml:space="preserve">É </w:t>
      </w:r>
      <w:proofErr w:type="spellStart"/>
      <w:r w:rsidRPr="00AF2C59">
        <w:rPr>
          <w:b/>
          <w:i/>
          <w:iCs/>
        </w:rPr>
        <w:t>bom</w:t>
      </w:r>
      <w:proofErr w:type="spellEnd"/>
      <w:r w:rsidRPr="00AF2C59">
        <w:rPr>
          <w:b/>
        </w:rPr>
        <w:t xml:space="preserve"> en po</w:t>
      </w:r>
      <w:r w:rsidRPr="00AF2C59">
        <w:rPr>
          <w:b/>
        </w:rPr>
        <w:t>r</w:t>
      </w:r>
      <w:r w:rsidRPr="00AF2C59">
        <w:rPr>
          <w:b/>
        </w:rPr>
        <w:t>tugués)</w:t>
      </w:r>
    </w:p>
    <w:p w:rsidR="00AF2C59" w:rsidRPr="00AF2C59" w:rsidRDefault="00AF2C59" w:rsidP="00CF31E8">
      <w:pPr>
        <w:widowControl/>
        <w:numPr>
          <w:ilvl w:val="0"/>
          <w:numId w:val="5"/>
        </w:numPr>
        <w:autoSpaceDE/>
        <w:autoSpaceDN/>
        <w:adjustRightInd/>
        <w:jc w:val="both"/>
        <w:rPr>
          <w:b/>
        </w:rPr>
      </w:pPr>
      <w:proofErr w:type="spellStart"/>
      <w:r w:rsidRPr="00AF2C59">
        <w:rPr>
          <w:b/>
          <w:i/>
          <w:iCs/>
        </w:rPr>
        <w:t>Tá</w:t>
      </w:r>
      <w:proofErr w:type="spellEnd"/>
      <w:r w:rsidRPr="00AF2C59">
        <w:rPr>
          <w:b/>
          <w:i/>
          <w:iCs/>
        </w:rPr>
        <w:t xml:space="preserve"> sé </w:t>
      </w:r>
      <w:proofErr w:type="spellStart"/>
      <w:r w:rsidRPr="00AF2C59">
        <w:rPr>
          <w:b/>
          <w:i/>
          <w:iCs/>
        </w:rPr>
        <w:t>go</w:t>
      </w:r>
      <w:proofErr w:type="spellEnd"/>
      <w:r w:rsidRPr="00AF2C59">
        <w:rPr>
          <w:b/>
          <w:i/>
          <w:iCs/>
        </w:rPr>
        <w:t xml:space="preserve"> </w:t>
      </w:r>
      <w:proofErr w:type="spellStart"/>
      <w:r w:rsidRPr="00AF2C59">
        <w:rPr>
          <w:b/>
          <w:i/>
          <w:iCs/>
        </w:rPr>
        <w:t>maith</w:t>
      </w:r>
      <w:proofErr w:type="spellEnd"/>
      <w:r w:rsidRPr="00AF2C59">
        <w:rPr>
          <w:b/>
        </w:rPr>
        <w:t>. "Él está bien" (</w:t>
      </w:r>
      <w:r w:rsidRPr="00AF2C59">
        <w:rPr>
          <w:b/>
          <w:i/>
          <w:iCs/>
        </w:rPr>
        <w:t>Está bien</w:t>
      </w:r>
      <w:r w:rsidRPr="00AF2C59">
        <w:rPr>
          <w:b/>
        </w:rPr>
        <w:t xml:space="preserve"> en español, </w:t>
      </w:r>
      <w:r w:rsidRPr="00AF2C59">
        <w:rPr>
          <w:b/>
          <w:i/>
          <w:iCs/>
        </w:rPr>
        <w:t xml:space="preserve">Está </w:t>
      </w:r>
      <w:proofErr w:type="spellStart"/>
      <w:r w:rsidRPr="00AF2C59">
        <w:rPr>
          <w:b/>
          <w:i/>
          <w:iCs/>
        </w:rPr>
        <w:t>bem</w:t>
      </w:r>
      <w:proofErr w:type="spellEnd"/>
      <w:r w:rsidRPr="00AF2C59">
        <w:rPr>
          <w:b/>
        </w:rPr>
        <w:t xml:space="preserve"> en portugués)</w:t>
      </w:r>
    </w:p>
    <w:p w:rsidR="00C56582" w:rsidRDefault="00C56582" w:rsidP="00AF2C59">
      <w:pPr>
        <w:pStyle w:val="Ttulo3"/>
        <w:spacing w:before="0" w:beforeAutospacing="0" w:after="0" w:afterAutospacing="0"/>
        <w:jc w:val="both"/>
        <w:rPr>
          <w:rStyle w:val="mw-headline"/>
          <w:rFonts w:ascii="Arial" w:hAnsi="Arial" w:cs="Arial"/>
          <w:sz w:val="24"/>
          <w:szCs w:val="24"/>
        </w:rPr>
      </w:pPr>
    </w:p>
    <w:p w:rsidR="00AF2C59" w:rsidRPr="00C56582" w:rsidRDefault="00AF2C59" w:rsidP="00AF2C59">
      <w:pPr>
        <w:pStyle w:val="Ttulo3"/>
        <w:spacing w:before="0" w:beforeAutospacing="0" w:after="0" w:afterAutospacing="0"/>
        <w:jc w:val="both"/>
        <w:rPr>
          <w:rStyle w:val="mw-headline"/>
          <w:rFonts w:ascii="Arial" w:hAnsi="Arial" w:cs="Arial"/>
          <w:color w:val="FF0000"/>
          <w:sz w:val="24"/>
          <w:szCs w:val="24"/>
        </w:rPr>
      </w:pPr>
      <w:r w:rsidRPr="00C56582">
        <w:rPr>
          <w:rStyle w:val="mw-headline"/>
          <w:rFonts w:ascii="Arial" w:hAnsi="Arial" w:cs="Arial"/>
          <w:color w:val="FF0000"/>
          <w:sz w:val="24"/>
          <w:szCs w:val="24"/>
        </w:rPr>
        <w:t>Morfología</w:t>
      </w:r>
    </w:p>
    <w:p w:rsidR="00C56582" w:rsidRPr="00AF2C59" w:rsidRDefault="00C56582" w:rsidP="00AF2C59">
      <w:pPr>
        <w:pStyle w:val="Ttulo3"/>
        <w:spacing w:before="0" w:beforeAutospacing="0" w:after="0" w:afterAutospacing="0"/>
        <w:jc w:val="both"/>
        <w:rPr>
          <w:rFonts w:ascii="Arial" w:hAnsi="Arial" w:cs="Arial"/>
          <w:sz w:val="24"/>
          <w:szCs w:val="24"/>
        </w:rPr>
      </w:pPr>
    </w:p>
    <w:p w:rsidR="00AF2C59" w:rsidRP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Otra característica de la gramática irlandesa que es compartida con otras lenguas celtas es el uso de pronombres preposicionales </w:t>
      </w:r>
      <w:proofErr w:type="spellStart"/>
      <w:r w:rsidRPr="00AF2C59">
        <w:rPr>
          <w:rFonts w:ascii="Arial" w:hAnsi="Arial" w:cs="Arial"/>
          <w:b/>
          <w:i/>
          <w:iCs/>
        </w:rPr>
        <w:t>forainmneacha</w:t>
      </w:r>
      <w:proofErr w:type="spellEnd"/>
      <w:r w:rsidRPr="00AF2C59">
        <w:rPr>
          <w:rFonts w:ascii="Arial" w:hAnsi="Arial" w:cs="Arial"/>
          <w:b/>
          <w:i/>
          <w:iCs/>
        </w:rPr>
        <w:t xml:space="preserve"> </w:t>
      </w:r>
      <w:proofErr w:type="spellStart"/>
      <w:r w:rsidRPr="00AF2C59">
        <w:rPr>
          <w:rFonts w:ascii="Arial" w:hAnsi="Arial" w:cs="Arial"/>
          <w:b/>
          <w:i/>
          <w:iCs/>
        </w:rPr>
        <w:t>réamhfhoclacha</w:t>
      </w:r>
      <w:proofErr w:type="spellEnd"/>
      <w:r w:rsidRPr="00AF2C59">
        <w:rPr>
          <w:rFonts w:ascii="Arial" w:hAnsi="Arial" w:cs="Arial"/>
          <w:b/>
        </w:rPr>
        <w:t>, que son esencia</w:t>
      </w:r>
      <w:r w:rsidRPr="00AF2C59">
        <w:rPr>
          <w:rFonts w:ascii="Arial" w:hAnsi="Arial" w:cs="Arial"/>
          <w:b/>
        </w:rPr>
        <w:t>l</w:t>
      </w:r>
      <w:r w:rsidRPr="00AF2C59">
        <w:rPr>
          <w:rFonts w:ascii="Arial" w:hAnsi="Arial" w:cs="Arial"/>
          <w:b/>
        </w:rPr>
        <w:t>mente prepos</w:t>
      </w:r>
      <w:r w:rsidRPr="00AF2C59">
        <w:rPr>
          <w:rFonts w:ascii="Arial" w:hAnsi="Arial" w:cs="Arial"/>
          <w:b/>
        </w:rPr>
        <w:t>i</w:t>
      </w:r>
      <w:r w:rsidRPr="00AF2C59">
        <w:rPr>
          <w:rFonts w:ascii="Arial" w:hAnsi="Arial" w:cs="Arial"/>
          <w:b/>
        </w:rPr>
        <w:t xml:space="preserve">ciones conjugadas. Por ejemplo, la palabra para "a" es </w:t>
      </w:r>
      <w:proofErr w:type="spellStart"/>
      <w:r w:rsidRPr="00AF2C59">
        <w:rPr>
          <w:rFonts w:ascii="Arial" w:hAnsi="Arial" w:cs="Arial"/>
          <w:b/>
          <w:i/>
          <w:iCs/>
        </w:rPr>
        <w:t>ag</w:t>
      </w:r>
      <w:proofErr w:type="spellEnd"/>
      <w:r w:rsidRPr="00AF2C59">
        <w:rPr>
          <w:rFonts w:ascii="Arial" w:hAnsi="Arial" w:cs="Arial"/>
          <w:b/>
        </w:rPr>
        <w:t xml:space="preserve">, que en primera persona se vuelve </w:t>
      </w:r>
      <w:proofErr w:type="spellStart"/>
      <w:r w:rsidRPr="00AF2C59">
        <w:rPr>
          <w:rFonts w:ascii="Arial" w:hAnsi="Arial" w:cs="Arial"/>
          <w:b/>
          <w:i/>
          <w:iCs/>
        </w:rPr>
        <w:t>agam</w:t>
      </w:r>
      <w:proofErr w:type="spellEnd"/>
      <w:r w:rsidRPr="00AF2C59">
        <w:rPr>
          <w:rFonts w:ascii="Arial" w:hAnsi="Arial" w:cs="Arial"/>
          <w:b/>
        </w:rPr>
        <w:t xml:space="preserve"> ("a mí"). Cuando se usa con el verbo </w:t>
      </w:r>
      <w:proofErr w:type="spellStart"/>
      <w:r w:rsidRPr="00AF2C59">
        <w:rPr>
          <w:rFonts w:ascii="Arial" w:hAnsi="Arial" w:cs="Arial"/>
          <w:b/>
          <w:i/>
          <w:iCs/>
        </w:rPr>
        <w:t>bí</w:t>
      </w:r>
      <w:proofErr w:type="spellEnd"/>
      <w:r w:rsidRPr="00AF2C59">
        <w:rPr>
          <w:rFonts w:ascii="Arial" w:hAnsi="Arial" w:cs="Arial"/>
          <w:b/>
        </w:rPr>
        <w:t xml:space="preserve"> ("ser"), </w:t>
      </w:r>
      <w:proofErr w:type="spellStart"/>
      <w:r w:rsidRPr="00AF2C59">
        <w:rPr>
          <w:rFonts w:ascii="Arial" w:hAnsi="Arial" w:cs="Arial"/>
          <w:b/>
          <w:i/>
          <w:iCs/>
        </w:rPr>
        <w:t>ag</w:t>
      </w:r>
      <w:proofErr w:type="spellEnd"/>
      <w:r w:rsidRPr="00AF2C59">
        <w:rPr>
          <w:rFonts w:ascii="Arial" w:hAnsi="Arial" w:cs="Arial"/>
          <w:b/>
        </w:rPr>
        <w:t xml:space="preserve"> indica pos</w:t>
      </w:r>
      <w:r w:rsidRPr="00AF2C59">
        <w:rPr>
          <w:rFonts w:ascii="Arial" w:hAnsi="Arial" w:cs="Arial"/>
          <w:b/>
        </w:rPr>
        <w:t>e</w:t>
      </w:r>
      <w:r w:rsidRPr="00AF2C59">
        <w:rPr>
          <w:rFonts w:ascii="Arial" w:hAnsi="Arial" w:cs="Arial"/>
          <w:b/>
        </w:rPr>
        <w:t>sión; es el equivalente del verbo "tener".</w:t>
      </w:r>
    </w:p>
    <w:p w:rsidR="00AF2C59" w:rsidRPr="00AF2C59" w:rsidRDefault="00AF2C59" w:rsidP="00CF31E8">
      <w:pPr>
        <w:widowControl/>
        <w:numPr>
          <w:ilvl w:val="0"/>
          <w:numId w:val="6"/>
        </w:numPr>
        <w:autoSpaceDE/>
        <w:autoSpaceDN/>
        <w:adjustRightInd/>
        <w:jc w:val="both"/>
        <w:rPr>
          <w:b/>
        </w:rPr>
      </w:pPr>
      <w:proofErr w:type="spellStart"/>
      <w:r w:rsidRPr="00AF2C59">
        <w:rPr>
          <w:b/>
          <w:i/>
          <w:iCs/>
        </w:rPr>
        <w:t>Tá</w:t>
      </w:r>
      <w:proofErr w:type="spellEnd"/>
      <w:r w:rsidRPr="00AF2C59">
        <w:rPr>
          <w:b/>
          <w:i/>
          <w:iCs/>
        </w:rPr>
        <w:t xml:space="preserve"> </w:t>
      </w:r>
      <w:proofErr w:type="spellStart"/>
      <w:r w:rsidRPr="00AF2C59">
        <w:rPr>
          <w:b/>
          <w:i/>
          <w:iCs/>
        </w:rPr>
        <w:t>leabhar</w:t>
      </w:r>
      <w:proofErr w:type="spellEnd"/>
      <w:r w:rsidRPr="00AF2C59">
        <w:rPr>
          <w:b/>
        </w:rPr>
        <w:t xml:space="preserve"> </w:t>
      </w:r>
      <w:proofErr w:type="spellStart"/>
      <w:r w:rsidRPr="00AF2C59">
        <w:rPr>
          <w:b/>
        </w:rPr>
        <w:t>agam</w:t>
      </w:r>
      <w:proofErr w:type="spellEnd"/>
      <w:r w:rsidRPr="00AF2C59">
        <w:rPr>
          <w:b/>
        </w:rPr>
        <w:t>. "Tengo un libro". (Literalmente, "hay un libro a mí".)</w:t>
      </w:r>
    </w:p>
    <w:p w:rsidR="00AF2C59" w:rsidRPr="00AF2C59" w:rsidRDefault="00AF2C59" w:rsidP="00CF31E8">
      <w:pPr>
        <w:widowControl/>
        <w:numPr>
          <w:ilvl w:val="0"/>
          <w:numId w:val="6"/>
        </w:numPr>
        <w:autoSpaceDE/>
        <w:autoSpaceDN/>
        <w:adjustRightInd/>
        <w:jc w:val="both"/>
        <w:rPr>
          <w:b/>
        </w:rPr>
      </w:pPr>
      <w:proofErr w:type="spellStart"/>
      <w:r w:rsidRPr="00AF2C59">
        <w:rPr>
          <w:b/>
          <w:i/>
          <w:iCs/>
        </w:rPr>
        <w:t>Tá</w:t>
      </w:r>
      <w:proofErr w:type="spellEnd"/>
      <w:r w:rsidRPr="00AF2C59">
        <w:rPr>
          <w:b/>
          <w:i/>
          <w:iCs/>
        </w:rPr>
        <w:t xml:space="preserve"> </w:t>
      </w:r>
      <w:proofErr w:type="spellStart"/>
      <w:r w:rsidRPr="00AF2C59">
        <w:rPr>
          <w:b/>
          <w:i/>
          <w:iCs/>
        </w:rPr>
        <w:t>leabhar</w:t>
      </w:r>
      <w:proofErr w:type="spellEnd"/>
      <w:r w:rsidRPr="00AF2C59">
        <w:rPr>
          <w:b/>
        </w:rPr>
        <w:t xml:space="preserve"> </w:t>
      </w:r>
      <w:proofErr w:type="spellStart"/>
      <w:r w:rsidRPr="00AF2C59">
        <w:rPr>
          <w:b/>
        </w:rPr>
        <w:t>agat</w:t>
      </w:r>
      <w:proofErr w:type="spellEnd"/>
      <w:r w:rsidRPr="00AF2C59">
        <w:rPr>
          <w:b/>
        </w:rPr>
        <w:t>. "Tienes un libro".</w:t>
      </w:r>
    </w:p>
    <w:p w:rsidR="00AF2C59" w:rsidRPr="00AF2C59" w:rsidRDefault="00AF2C59" w:rsidP="00CF31E8">
      <w:pPr>
        <w:widowControl/>
        <w:numPr>
          <w:ilvl w:val="0"/>
          <w:numId w:val="6"/>
        </w:numPr>
        <w:autoSpaceDE/>
        <w:autoSpaceDN/>
        <w:adjustRightInd/>
        <w:jc w:val="both"/>
        <w:rPr>
          <w:b/>
        </w:rPr>
      </w:pPr>
      <w:proofErr w:type="spellStart"/>
      <w:r w:rsidRPr="00AF2C59">
        <w:rPr>
          <w:b/>
          <w:i/>
          <w:iCs/>
        </w:rPr>
        <w:t>Tá</w:t>
      </w:r>
      <w:proofErr w:type="spellEnd"/>
      <w:r w:rsidRPr="00AF2C59">
        <w:rPr>
          <w:b/>
          <w:i/>
          <w:iCs/>
        </w:rPr>
        <w:t xml:space="preserve"> </w:t>
      </w:r>
      <w:proofErr w:type="spellStart"/>
      <w:r w:rsidRPr="00AF2C59">
        <w:rPr>
          <w:b/>
          <w:i/>
          <w:iCs/>
        </w:rPr>
        <w:t>leabhar</w:t>
      </w:r>
      <w:proofErr w:type="spellEnd"/>
      <w:r w:rsidRPr="00AF2C59">
        <w:rPr>
          <w:b/>
        </w:rPr>
        <w:t xml:space="preserve"> </w:t>
      </w:r>
      <w:proofErr w:type="spellStart"/>
      <w:r w:rsidRPr="00AF2C59">
        <w:rPr>
          <w:b/>
        </w:rPr>
        <w:t>aige</w:t>
      </w:r>
      <w:proofErr w:type="spellEnd"/>
      <w:r w:rsidRPr="00AF2C59">
        <w:rPr>
          <w:b/>
        </w:rPr>
        <w:t>. "Él tiene un libro".</w:t>
      </w:r>
    </w:p>
    <w:p w:rsidR="00AF2C59" w:rsidRPr="00AF2C59" w:rsidRDefault="00AF2C59" w:rsidP="00CF31E8">
      <w:pPr>
        <w:widowControl/>
        <w:numPr>
          <w:ilvl w:val="0"/>
          <w:numId w:val="6"/>
        </w:numPr>
        <w:autoSpaceDE/>
        <w:autoSpaceDN/>
        <w:adjustRightInd/>
        <w:jc w:val="both"/>
        <w:rPr>
          <w:b/>
        </w:rPr>
      </w:pPr>
      <w:proofErr w:type="spellStart"/>
      <w:r w:rsidRPr="00AF2C59">
        <w:rPr>
          <w:b/>
          <w:i/>
          <w:iCs/>
        </w:rPr>
        <w:t>Tá</w:t>
      </w:r>
      <w:proofErr w:type="spellEnd"/>
      <w:r w:rsidRPr="00AF2C59">
        <w:rPr>
          <w:b/>
          <w:i/>
          <w:iCs/>
        </w:rPr>
        <w:t xml:space="preserve"> </w:t>
      </w:r>
      <w:proofErr w:type="spellStart"/>
      <w:r w:rsidRPr="00AF2C59">
        <w:rPr>
          <w:b/>
          <w:i/>
          <w:iCs/>
        </w:rPr>
        <w:t>leabhar</w:t>
      </w:r>
      <w:proofErr w:type="spellEnd"/>
      <w:r w:rsidRPr="00AF2C59">
        <w:rPr>
          <w:b/>
        </w:rPr>
        <w:t xml:space="preserve"> </w:t>
      </w:r>
      <w:proofErr w:type="spellStart"/>
      <w:r w:rsidRPr="00AF2C59">
        <w:rPr>
          <w:b/>
        </w:rPr>
        <w:t>aici</w:t>
      </w:r>
      <w:proofErr w:type="spellEnd"/>
      <w:r w:rsidRPr="00AF2C59">
        <w:rPr>
          <w:b/>
        </w:rPr>
        <w:t>. "Ella tiene un libro".</w:t>
      </w:r>
    </w:p>
    <w:p w:rsidR="00AF2C59" w:rsidRPr="00AF2C59" w:rsidRDefault="00AF2C59" w:rsidP="00CF31E8">
      <w:pPr>
        <w:widowControl/>
        <w:numPr>
          <w:ilvl w:val="0"/>
          <w:numId w:val="6"/>
        </w:numPr>
        <w:autoSpaceDE/>
        <w:autoSpaceDN/>
        <w:adjustRightInd/>
        <w:jc w:val="both"/>
        <w:rPr>
          <w:b/>
        </w:rPr>
      </w:pPr>
      <w:proofErr w:type="spellStart"/>
      <w:r w:rsidRPr="00AF2C59">
        <w:rPr>
          <w:b/>
          <w:i/>
          <w:iCs/>
        </w:rPr>
        <w:t>Tá</w:t>
      </w:r>
      <w:proofErr w:type="spellEnd"/>
      <w:r w:rsidRPr="00AF2C59">
        <w:rPr>
          <w:b/>
          <w:i/>
          <w:iCs/>
        </w:rPr>
        <w:t xml:space="preserve"> </w:t>
      </w:r>
      <w:proofErr w:type="spellStart"/>
      <w:r w:rsidRPr="00AF2C59">
        <w:rPr>
          <w:b/>
          <w:i/>
          <w:iCs/>
        </w:rPr>
        <w:t>leabhar</w:t>
      </w:r>
      <w:proofErr w:type="spellEnd"/>
      <w:r w:rsidRPr="00AF2C59">
        <w:rPr>
          <w:b/>
        </w:rPr>
        <w:t xml:space="preserve"> </w:t>
      </w:r>
      <w:proofErr w:type="spellStart"/>
      <w:r w:rsidRPr="00AF2C59">
        <w:rPr>
          <w:b/>
        </w:rPr>
        <w:t>againn</w:t>
      </w:r>
      <w:proofErr w:type="spellEnd"/>
      <w:r w:rsidRPr="00AF2C59">
        <w:rPr>
          <w:b/>
        </w:rPr>
        <w:t>. "Tenemos un libro".</w:t>
      </w:r>
    </w:p>
    <w:p w:rsidR="00AF2C59" w:rsidRPr="00AF2C59" w:rsidRDefault="00AF2C59" w:rsidP="00CF31E8">
      <w:pPr>
        <w:widowControl/>
        <w:numPr>
          <w:ilvl w:val="0"/>
          <w:numId w:val="6"/>
        </w:numPr>
        <w:autoSpaceDE/>
        <w:autoSpaceDN/>
        <w:adjustRightInd/>
        <w:jc w:val="both"/>
        <w:rPr>
          <w:b/>
        </w:rPr>
      </w:pPr>
      <w:proofErr w:type="spellStart"/>
      <w:r w:rsidRPr="00AF2C59">
        <w:rPr>
          <w:b/>
          <w:i/>
          <w:iCs/>
        </w:rPr>
        <w:lastRenderedPageBreak/>
        <w:t>Tá</w:t>
      </w:r>
      <w:proofErr w:type="spellEnd"/>
      <w:r w:rsidRPr="00AF2C59">
        <w:rPr>
          <w:b/>
          <w:i/>
          <w:iCs/>
        </w:rPr>
        <w:t xml:space="preserve"> </w:t>
      </w:r>
      <w:proofErr w:type="spellStart"/>
      <w:r w:rsidRPr="00AF2C59">
        <w:rPr>
          <w:b/>
          <w:i/>
          <w:iCs/>
        </w:rPr>
        <w:t>leabhar</w:t>
      </w:r>
      <w:proofErr w:type="spellEnd"/>
      <w:r w:rsidRPr="00AF2C59">
        <w:rPr>
          <w:b/>
        </w:rPr>
        <w:t xml:space="preserve"> </w:t>
      </w:r>
      <w:proofErr w:type="spellStart"/>
      <w:r w:rsidRPr="00AF2C59">
        <w:rPr>
          <w:b/>
        </w:rPr>
        <w:t>agaibh</w:t>
      </w:r>
      <w:proofErr w:type="spellEnd"/>
      <w:r w:rsidRPr="00AF2C59">
        <w:rPr>
          <w:b/>
        </w:rPr>
        <w:t>. "Ustedes tienen un libro".</w:t>
      </w:r>
    </w:p>
    <w:p w:rsidR="00AF2C59" w:rsidRPr="00AF2C59" w:rsidRDefault="00AF2C59" w:rsidP="00CF31E8">
      <w:pPr>
        <w:widowControl/>
        <w:numPr>
          <w:ilvl w:val="0"/>
          <w:numId w:val="6"/>
        </w:numPr>
        <w:autoSpaceDE/>
        <w:autoSpaceDN/>
        <w:adjustRightInd/>
        <w:jc w:val="both"/>
        <w:rPr>
          <w:b/>
        </w:rPr>
      </w:pPr>
      <w:proofErr w:type="spellStart"/>
      <w:r w:rsidRPr="00AF2C59">
        <w:rPr>
          <w:b/>
          <w:i/>
          <w:iCs/>
        </w:rPr>
        <w:t>Tá</w:t>
      </w:r>
      <w:proofErr w:type="spellEnd"/>
      <w:r w:rsidRPr="00AF2C59">
        <w:rPr>
          <w:b/>
          <w:i/>
          <w:iCs/>
        </w:rPr>
        <w:t xml:space="preserve"> </w:t>
      </w:r>
      <w:proofErr w:type="spellStart"/>
      <w:r w:rsidRPr="00AF2C59">
        <w:rPr>
          <w:b/>
          <w:i/>
          <w:iCs/>
        </w:rPr>
        <w:t>leabhar</w:t>
      </w:r>
      <w:proofErr w:type="spellEnd"/>
      <w:r w:rsidRPr="00AF2C59">
        <w:rPr>
          <w:b/>
        </w:rPr>
        <w:t xml:space="preserve"> acu. "Ellos tienen un libro".</w:t>
      </w:r>
    </w:p>
    <w:p w:rsidR="00C56582" w:rsidRDefault="00C56582" w:rsidP="00AF2C59">
      <w:pPr>
        <w:pStyle w:val="Ttulo3"/>
        <w:spacing w:before="0" w:beforeAutospacing="0" w:after="0" w:afterAutospacing="0"/>
        <w:jc w:val="both"/>
        <w:rPr>
          <w:rStyle w:val="mw-headline"/>
          <w:rFonts w:ascii="Arial" w:hAnsi="Arial" w:cs="Arial"/>
          <w:sz w:val="24"/>
          <w:szCs w:val="24"/>
        </w:rPr>
      </w:pPr>
    </w:p>
    <w:p w:rsidR="00AF2C59" w:rsidRPr="00C56582" w:rsidRDefault="00AF2C59" w:rsidP="00AF2C59">
      <w:pPr>
        <w:pStyle w:val="Ttulo3"/>
        <w:spacing w:before="0" w:beforeAutospacing="0" w:after="0" w:afterAutospacing="0"/>
        <w:jc w:val="both"/>
        <w:rPr>
          <w:rFonts w:ascii="Arial" w:hAnsi="Arial" w:cs="Arial"/>
          <w:color w:val="FF0000"/>
          <w:sz w:val="24"/>
          <w:szCs w:val="24"/>
        </w:rPr>
      </w:pPr>
      <w:r w:rsidRPr="00C56582">
        <w:rPr>
          <w:rStyle w:val="mw-headline"/>
          <w:rFonts w:ascii="Arial" w:hAnsi="Arial" w:cs="Arial"/>
          <w:color w:val="FF0000"/>
          <w:sz w:val="24"/>
          <w:szCs w:val="24"/>
        </w:rPr>
        <w:t>Ortografía y pronunciación</w:t>
      </w:r>
    </w:p>
    <w:p w:rsidR="00C56582" w:rsidRDefault="00C56582" w:rsidP="00AF2C59">
      <w:pPr>
        <w:pStyle w:val="NormalWeb"/>
        <w:spacing w:before="0" w:beforeAutospacing="0" w:after="0" w:afterAutospacing="0"/>
        <w:jc w:val="both"/>
        <w:rPr>
          <w:rFonts w:ascii="Arial" w:hAnsi="Arial" w:cs="Arial"/>
          <w:b/>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El alfabeto que usa el irlandés moderno es similar al del inglés sin las letras j, k, q, v, w, x, y, z; sin embargo algunas palabras anglicanizadas sin un significado único irlandés como "Jeep" se escr</w:t>
      </w:r>
      <w:r w:rsidRPr="00AF2C59">
        <w:rPr>
          <w:rFonts w:ascii="Arial" w:hAnsi="Arial" w:cs="Arial"/>
          <w:b/>
        </w:rPr>
        <w:t>i</w:t>
      </w:r>
      <w:r w:rsidRPr="00AF2C59">
        <w:rPr>
          <w:rFonts w:ascii="Arial" w:hAnsi="Arial" w:cs="Arial"/>
          <w:b/>
        </w:rPr>
        <w:t>ben como '</w:t>
      </w:r>
      <w:proofErr w:type="spellStart"/>
      <w:r w:rsidRPr="00AF2C59">
        <w:rPr>
          <w:rFonts w:ascii="Arial" w:hAnsi="Arial" w:cs="Arial"/>
          <w:b/>
        </w:rPr>
        <w:t>Jíp</w:t>
      </w:r>
      <w:proofErr w:type="spellEnd"/>
      <w:r w:rsidRPr="00AF2C59">
        <w:rPr>
          <w:rFonts w:ascii="Arial" w:hAnsi="Arial" w:cs="Arial"/>
          <w:b/>
        </w:rPr>
        <w:t xml:space="preserve">'. Algunas palabras toman una letra o algunas letras que no se usan tradicionalmente y la reemplazan con el sonido fonético más cercano, </w:t>
      </w:r>
      <w:proofErr w:type="spellStart"/>
      <w:r w:rsidRPr="00AF2C59">
        <w:rPr>
          <w:rFonts w:ascii="Arial" w:hAnsi="Arial" w:cs="Arial"/>
          <w:b/>
        </w:rPr>
        <w:t>p.e.</w:t>
      </w:r>
      <w:proofErr w:type="spellEnd"/>
      <w:r w:rsidRPr="00AF2C59">
        <w:rPr>
          <w:rFonts w:ascii="Arial" w:hAnsi="Arial" w:cs="Arial"/>
          <w:b/>
        </w:rPr>
        <w:t xml:space="preserve"> '</w:t>
      </w:r>
      <w:proofErr w:type="spellStart"/>
      <w:r w:rsidRPr="00AF2C59">
        <w:rPr>
          <w:rFonts w:ascii="Arial" w:hAnsi="Arial" w:cs="Arial"/>
          <w:b/>
        </w:rPr>
        <w:t>ph</w:t>
      </w:r>
      <w:r w:rsidRPr="00AF2C59">
        <w:rPr>
          <w:rFonts w:ascii="Arial" w:hAnsi="Arial" w:cs="Arial"/>
          <w:b/>
        </w:rPr>
        <w:t>o</w:t>
      </w:r>
      <w:r w:rsidRPr="00AF2C59">
        <w:rPr>
          <w:rFonts w:ascii="Arial" w:hAnsi="Arial" w:cs="Arial"/>
          <w:b/>
        </w:rPr>
        <w:t>ne</w:t>
      </w:r>
      <w:proofErr w:type="spellEnd"/>
      <w:r w:rsidRPr="00AF2C59">
        <w:rPr>
          <w:rFonts w:ascii="Arial" w:hAnsi="Arial" w:cs="Arial"/>
          <w:b/>
        </w:rPr>
        <w:t>'&gt;'</w:t>
      </w:r>
      <w:proofErr w:type="spellStart"/>
      <w:r w:rsidRPr="00AF2C59">
        <w:rPr>
          <w:rFonts w:ascii="Arial" w:hAnsi="Arial" w:cs="Arial"/>
          <w:b/>
        </w:rPr>
        <w:t>Fón</w:t>
      </w:r>
      <w:proofErr w:type="spellEnd"/>
      <w:r w:rsidRPr="00AF2C59">
        <w:rPr>
          <w:rFonts w:ascii="Arial" w:hAnsi="Arial" w:cs="Arial"/>
          <w:b/>
        </w:rPr>
        <w:t>'. El lenguaje escrito parece desalentador para aquellos que no están familiariz</w:t>
      </w:r>
      <w:r w:rsidRPr="00AF2C59">
        <w:rPr>
          <w:rFonts w:ascii="Arial" w:hAnsi="Arial" w:cs="Arial"/>
          <w:b/>
        </w:rPr>
        <w:t>a</w:t>
      </w:r>
      <w:r w:rsidRPr="00AF2C59">
        <w:rPr>
          <w:rFonts w:ascii="Arial" w:hAnsi="Arial" w:cs="Arial"/>
          <w:b/>
        </w:rPr>
        <w:t xml:space="preserve">dos con él, sin embargo una vez que es entendido es bastante sencillo. El </w:t>
      </w:r>
      <w:hyperlink r:id="rId149" w:tooltip="Acento agudo" w:history="1">
        <w:r w:rsidRPr="00AF2C59">
          <w:rPr>
            <w:rStyle w:val="Hipervnculo"/>
            <w:rFonts w:ascii="Arial" w:hAnsi="Arial" w:cs="Arial"/>
            <w:b/>
            <w:color w:val="auto"/>
            <w:u w:val="none"/>
          </w:rPr>
          <w:t>acento agudo</w:t>
        </w:r>
      </w:hyperlink>
      <w:r w:rsidRPr="00AF2C59">
        <w:rPr>
          <w:rFonts w:ascii="Arial" w:hAnsi="Arial" w:cs="Arial"/>
          <w:b/>
        </w:rPr>
        <w:t xml:space="preserve"> o </w:t>
      </w:r>
      <w:proofErr w:type="spellStart"/>
      <w:r w:rsidRPr="00AF2C59">
        <w:rPr>
          <w:rFonts w:ascii="Arial" w:hAnsi="Arial" w:cs="Arial"/>
          <w:b/>
          <w:i/>
          <w:iCs/>
        </w:rPr>
        <w:t>sínead</w:t>
      </w:r>
      <w:proofErr w:type="spellEnd"/>
      <w:r w:rsidRPr="00AF2C59">
        <w:rPr>
          <w:rFonts w:ascii="Arial" w:hAnsi="Arial" w:cs="Arial"/>
          <w:b/>
          <w:i/>
          <w:iCs/>
        </w:rPr>
        <w:t xml:space="preserve"> fada</w:t>
      </w:r>
      <w:r w:rsidRPr="00AF2C59">
        <w:rPr>
          <w:rFonts w:ascii="Arial" w:hAnsi="Arial" w:cs="Arial"/>
          <w:b/>
        </w:rPr>
        <w:t xml:space="preserve"> (´), sirve para alargar el sonido de la vocal y en algunos casos también cambia su cualidad. Por ejemplo, en irlandés de </w:t>
      </w:r>
      <w:proofErr w:type="spellStart"/>
      <w:r w:rsidRPr="00AF2C59">
        <w:rPr>
          <w:rFonts w:ascii="Arial" w:hAnsi="Arial" w:cs="Arial"/>
          <w:b/>
        </w:rPr>
        <w:t>Munster</w:t>
      </w:r>
      <w:proofErr w:type="spellEnd"/>
      <w:r w:rsidRPr="00AF2C59">
        <w:rPr>
          <w:rFonts w:ascii="Arial" w:hAnsi="Arial" w:cs="Arial"/>
          <w:b/>
        </w:rPr>
        <w:t xml:space="preserve"> (Kerry), </w:t>
      </w:r>
      <w:r w:rsidRPr="00AF2C59">
        <w:rPr>
          <w:rFonts w:ascii="Arial" w:hAnsi="Arial" w:cs="Arial"/>
          <w:b/>
          <w:i/>
          <w:iCs/>
        </w:rPr>
        <w:t>a</w:t>
      </w:r>
      <w:r w:rsidRPr="00AF2C59">
        <w:rPr>
          <w:rFonts w:ascii="Arial" w:hAnsi="Arial" w:cs="Arial"/>
          <w:b/>
        </w:rPr>
        <w:t xml:space="preserve"> es /a/ o /ɑ/ y </w:t>
      </w:r>
      <w:r w:rsidRPr="00AF2C59">
        <w:rPr>
          <w:rFonts w:ascii="Arial" w:hAnsi="Arial" w:cs="Arial"/>
          <w:b/>
          <w:i/>
          <w:iCs/>
        </w:rPr>
        <w:t>á</w:t>
      </w:r>
      <w:r w:rsidRPr="00AF2C59">
        <w:rPr>
          <w:rFonts w:ascii="Arial" w:hAnsi="Arial" w:cs="Arial"/>
          <w:b/>
        </w:rPr>
        <w:t xml:space="preserve"> es /ɑː/ como en "</w:t>
      </w:r>
      <w:proofErr w:type="spellStart"/>
      <w:r w:rsidRPr="00AF2C59">
        <w:rPr>
          <w:rFonts w:ascii="Arial" w:hAnsi="Arial" w:cs="Arial"/>
          <w:b/>
          <w:i/>
          <w:iCs/>
        </w:rPr>
        <w:t>law</w:t>
      </w:r>
      <w:proofErr w:type="spellEnd"/>
      <w:r w:rsidRPr="00AF2C59">
        <w:rPr>
          <w:rFonts w:ascii="Arial" w:hAnsi="Arial" w:cs="Arial"/>
          <w:b/>
        </w:rPr>
        <w:t xml:space="preserve">", pero en irlandés del </w:t>
      </w:r>
      <w:proofErr w:type="spellStart"/>
      <w:r w:rsidRPr="00AF2C59">
        <w:rPr>
          <w:rFonts w:ascii="Arial" w:hAnsi="Arial" w:cs="Arial"/>
          <w:b/>
        </w:rPr>
        <w:t>Ulster</w:t>
      </w:r>
      <w:proofErr w:type="spellEnd"/>
      <w:r w:rsidRPr="00AF2C59">
        <w:rPr>
          <w:rFonts w:ascii="Arial" w:hAnsi="Arial" w:cs="Arial"/>
          <w:b/>
        </w:rPr>
        <w:t xml:space="preserve"> (D</w:t>
      </w:r>
      <w:r w:rsidRPr="00AF2C59">
        <w:rPr>
          <w:rFonts w:ascii="Arial" w:hAnsi="Arial" w:cs="Arial"/>
          <w:b/>
        </w:rPr>
        <w:t>o</w:t>
      </w:r>
      <w:r w:rsidRPr="00AF2C59">
        <w:rPr>
          <w:rFonts w:ascii="Arial" w:hAnsi="Arial" w:cs="Arial"/>
          <w:b/>
        </w:rPr>
        <w:t xml:space="preserve">negal), </w:t>
      </w:r>
      <w:r w:rsidRPr="00AF2C59">
        <w:rPr>
          <w:rFonts w:ascii="Arial" w:hAnsi="Arial" w:cs="Arial"/>
          <w:b/>
          <w:i/>
          <w:iCs/>
        </w:rPr>
        <w:t>á</w:t>
      </w:r>
      <w:r w:rsidRPr="00AF2C59">
        <w:rPr>
          <w:rFonts w:ascii="Arial" w:hAnsi="Arial" w:cs="Arial"/>
          <w:b/>
        </w:rPr>
        <w:t xml:space="preserve"> tiende a ser /æː/.</w:t>
      </w:r>
    </w:p>
    <w:p w:rsidR="00C56582" w:rsidRPr="00AF2C59" w:rsidRDefault="00C56582" w:rsidP="00AF2C59">
      <w:pPr>
        <w:pStyle w:val="NormalWeb"/>
        <w:spacing w:before="0" w:beforeAutospacing="0" w:after="0" w:afterAutospacing="0"/>
        <w:jc w:val="both"/>
        <w:rPr>
          <w:rFonts w:ascii="Arial" w:hAnsi="Arial" w:cs="Arial"/>
          <w:b/>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En los años de la </w:t>
      </w:r>
      <w:hyperlink r:id="rId150" w:tooltip="Segunda Guerra Mundial" w:history="1">
        <w:r w:rsidRPr="00AF2C59">
          <w:rPr>
            <w:rStyle w:val="Hipervnculo"/>
            <w:rFonts w:ascii="Arial" w:hAnsi="Arial" w:cs="Arial"/>
            <w:b/>
            <w:color w:val="auto"/>
            <w:u w:val="none"/>
          </w:rPr>
          <w:t>Segunda Guerra Mundial</w:t>
        </w:r>
      </w:hyperlink>
      <w:r w:rsidRPr="00AF2C59">
        <w:rPr>
          <w:rFonts w:ascii="Arial" w:hAnsi="Arial" w:cs="Arial"/>
          <w:b/>
        </w:rPr>
        <w:t xml:space="preserve">, </w:t>
      </w:r>
      <w:proofErr w:type="spellStart"/>
      <w:r w:rsidRPr="00AF2C59">
        <w:rPr>
          <w:rFonts w:ascii="Arial" w:hAnsi="Arial" w:cs="Arial"/>
          <w:b/>
        </w:rPr>
        <w:t>Séamus</w:t>
      </w:r>
      <w:proofErr w:type="spellEnd"/>
      <w:r w:rsidRPr="00AF2C59">
        <w:rPr>
          <w:rFonts w:ascii="Arial" w:hAnsi="Arial" w:cs="Arial"/>
          <w:b/>
        </w:rPr>
        <w:t xml:space="preserve"> </w:t>
      </w:r>
      <w:proofErr w:type="spellStart"/>
      <w:r w:rsidRPr="00AF2C59">
        <w:rPr>
          <w:rFonts w:ascii="Arial" w:hAnsi="Arial" w:cs="Arial"/>
          <w:b/>
        </w:rPr>
        <w:t>Daltún</w:t>
      </w:r>
      <w:proofErr w:type="spellEnd"/>
      <w:r w:rsidRPr="00AF2C59">
        <w:rPr>
          <w:rFonts w:ascii="Arial" w:hAnsi="Arial" w:cs="Arial"/>
          <w:b/>
        </w:rPr>
        <w:t xml:space="preserve">, a cargo del </w:t>
      </w:r>
      <w:proofErr w:type="spellStart"/>
      <w:r w:rsidRPr="00AF2C59">
        <w:rPr>
          <w:rFonts w:ascii="Arial" w:hAnsi="Arial" w:cs="Arial"/>
          <w:b/>
          <w:i/>
          <w:iCs/>
        </w:rPr>
        <w:t>Rannóg</w:t>
      </w:r>
      <w:proofErr w:type="spellEnd"/>
      <w:r w:rsidRPr="00AF2C59">
        <w:rPr>
          <w:rFonts w:ascii="Arial" w:hAnsi="Arial" w:cs="Arial"/>
          <w:b/>
          <w:i/>
          <w:iCs/>
        </w:rPr>
        <w:t xml:space="preserve"> </w:t>
      </w:r>
      <w:proofErr w:type="spellStart"/>
      <w:r w:rsidRPr="00AF2C59">
        <w:rPr>
          <w:rFonts w:ascii="Arial" w:hAnsi="Arial" w:cs="Arial"/>
          <w:b/>
          <w:i/>
          <w:iCs/>
        </w:rPr>
        <w:t>an</w:t>
      </w:r>
      <w:proofErr w:type="spellEnd"/>
      <w:r w:rsidRPr="00AF2C59">
        <w:rPr>
          <w:rFonts w:ascii="Arial" w:hAnsi="Arial" w:cs="Arial"/>
          <w:b/>
          <w:i/>
          <w:iCs/>
        </w:rPr>
        <w:t xml:space="preserve"> </w:t>
      </w:r>
      <w:proofErr w:type="spellStart"/>
      <w:r w:rsidRPr="00AF2C59">
        <w:rPr>
          <w:rFonts w:ascii="Arial" w:hAnsi="Arial" w:cs="Arial"/>
          <w:b/>
          <w:i/>
          <w:iCs/>
        </w:rPr>
        <w:t>Ai</w:t>
      </w:r>
      <w:r w:rsidRPr="00AF2C59">
        <w:rPr>
          <w:rFonts w:ascii="Arial" w:hAnsi="Arial" w:cs="Arial"/>
          <w:b/>
          <w:i/>
          <w:iCs/>
        </w:rPr>
        <w:t>s</w:t>
      </w:r>
      <w:r w:rsidRPr="00AF2C59">
        <w:rPr>
          <w:rFonts w:ascii="Arial" w:hAnsi="Arial" w:cs="Arial"/>
          <w:b/>
          <w:i/>
          <w:iCs/>
        </w:rPr>
        <w:t>triúcháin</w:t>
      </w:r>
      <w:proofErr w:type="spellEnd"/>
      <w:r w:rsidRPr="00AF2C59">
        <w:rPr>
          <w:rFonts w:ascii="Arial" w:hAnsi="Arial" w:cs="Arial"/>
          <w:b/>
        </w:rPr>
        <w:t xml:space="preserve"> (el departamento oficial de traducciones del gobierno de la </w:t>
      </w:r>
      <w:hyperlink r:id="rId151" w:tooltip="República de Irlanda" w:history="1">
        <w:r w:rsidRPr="00AF2C59">
          <w:rPr>
            <w:rStyle w:val="Hipervnculo"/>
            <w:rFonts w:ascii="Arial" w:hAnsi="Arial" w:cs="Arial"/>
            <w:b/>
            <w:color w:val="auto"/>
            <w:u w:val="none"/>
          </w:rPr>
          <w:t>República de Irlanda</w:t>
        </w:r>
      </w:hyperlink>
      <w:r w:rsidRPr="00AF2C59">
        <w:rPr>
          <w:rFonts w:ascii="Arial" w:hAnsi="Arial" w:cs="Arial"/>
          <w:b/>
        </w:rPr>
        <w:t>), publicó sus pr</w:t>
      </w:r>
      <w:r w:rsidRPr="00AF2C59">
        <w:rPr>
          <w:rFonts w:ascii="Arial" w:hAnsi="Arial" w:cs="Arial"/>
          <w:b/>
        </w:rPr>
        <w:t>o</w:t>
      </w:r>
      <w:r w:rsidRPr="00AF2C59">
        <w:rPr>
          <w:rFonts w:ascii="Arial" w:hAnsi="Arial" w:cs="Arial"/>
          <w:b/>
        </w:rPr>
        <w:t>pias guías sobre cómo estandarizar la ortografía y gramática de la lengua irlandesa. Este está</w:t>
      </w:r>
      <w:r w:rsidRPr="00AF2C59">
        <w:rPr>
          <w:rFonts w:ascii="Arial" w:hAnsi="Arial" w:cs="Arial"/>
          <w:b/>
        </w:rPr>
        <w:t>n</w:t>
      </w:r>
      <w:r w:rsidRPr="00AF2C59">
        <w:rPr>
          <w:rFonts w:ascii="Arial" w:hAnsi="Arial" w:cs="Arial"/>
          <w:b/>
        </w:rPr>
        <w:t xml:space="preserve">dar de facto fue posteriormente aprobado por el Estado y fue llamado Estándar Oficial o </w:t>
      </w:r>
      <w:proofErr w:type="spellStart"/>
      <w:r w:rsidRPr="00AF2C59">
        <w:rPr>
          <w:rFonts w:ascii="Arial" w:hAnsi="Arial" w:cs="Arial"/>
          <w:b/>
          <w:i/>
          <w:iCs/>
        </w:rPr>
        <w:t>Caighdeán</w:t>
      </w:r>
      <w:proofErr w:type="spellEnd"/>
      <w:r w:rsidRPr="00AF2C59">
        <w:rPr>
          <w:rFonts w:ascii="Arial" w:hAnsi="Arial" w:cs="Arial"/>
          <w:b/>
          <w:i/>
          <w:iCs/>
        </w:rPr>
        <w:t xml:space="preserve"> </w:t>
      </w:r>
      <w:proofErr w:type="spellStart"/>
      <w:r w:rsidRPr="00AF2C59">
        <w:rPr>
          <w:rFonts w:ascii="Arial" w:hAnsi="Arial" w:cs="Arial"/>
          <w:b/>
          <w:i/>
          <w:iCs/>
        </w:rPr>
        <w:t>Oifigiúil</w:t>
      </w:r>
      <w:proofErr w:type="spellEnd"/>
      <w:r w:rsidRPr="00AF2C59">
        <w:rPr>
          <w:rFonts w:ascii="Arial" w:hAnsi="Arial" w:cs="Arial"/>
          <w:b/>
        </w:rPr>
        <w:t>. Simplificó y estandarizó la ortografía. Muchas pal</w:t>
      </w:r>
      <w:r w:rsidRPr="00AF2C59">
        <w:rPr>
          <w:rFonts w:ascii="Arial" w:hAnsi="Arial" w:cs="Arial"/>
          <w:b/>
        </w:rPr>
        <w:t>a</w:t>
      </w:r>
      <w:r w:rsidRPr="00AF2C59">
        <w:rPr>
          <w:rFonts w:ascii="Arial" w:hAnsi="Arial" w:cs="Arial"/>
          <w:b/>
        </w:rPr>
        <w:t>bras tenían letras mudas que fueron eliminadas y combinaciones de vocales fueron llev</w:t>
      </w:r>
      <w:r w:rsidRPr="00AF2C59">
        <w:rPr>
          <w:rFonts w:ascii="Arial" w:hAnsi="Arial" w:cs="Arial"/>
          <w:b/>
        </w:rPr>
        <w:t>a</w:t>
      </w:r>
      <w:r w:rsidRPr="00AF2C59">
        <w:rPr>
          <w:rFonts w:ascii="Arial" w:hAnsi="Arial" w:cs="Arial"/>
          <w:b/>
        </w:rPr>
        <w:t>das más cerca del lenguaje hablado. Cuando existían varias versiones en diferentes diale</w:t>
      </w:r>
      <w:r w:rsidRPr="00AF2C59">
        <w:rPr>
          <w:rFonts w:ascii="Arial" w:hAnsi="Arial" w:cs="Arial"/>
          <w:b/>
        </w:rPr>
        <w:t>c</w:t>
      </w:r>
      <w:r w:rsidRPr="00AF2C59">
        <w:rPr>
          <w:rFonts w:ascii="Arial" w:hAnsi="Arial" w:cs="Arial"/>
          <w:b/>
        </w:rPr>
        <w:t>tos para una misma palabra, se escogió una o varias de ellas.</w:t>
      </w:r>
    </w:p>
    <w:p w:rsidR="00C56582" w:rsidRPr="00AF2C59" w:rsidRDefault="00C56582" w:rsidP="00AF2C59">
      <w:pPr>
        <w:pStyle w:val="NormalWeb"/>
        <w:spacing w:before="0" w:beforeAutospacing="0" w:after="0" w:afterAutospacing="0"/>
        <w:jc w:val="both"/>
        <w:rPr>
          <w:rFonts w:ascii="Arial" w:hAnsi="Arial" w:cs="Arial"/>
          <w:b/>
        </w:rPr>
      </w:pPr>
    </w:p>
    <w:p w:rsidR="00AF2C59" w:rsidRP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Ejemplos:</w:t>
      </w:r>
    </w:p>
    <w:p w:rsidR="00AF2C59" w:rsidRPr="00AF2C59" w:rsidRDefault="00AF2C59" w:rsidP="00CF31E8">
      <w:pPr>
        <w:widowControl/>
        <w:numPr>
          <w:ilvl w:val="0"/>
          <w:numId w:val="7"/>
        </w:numPr>
        <w:autoSpaceDE/>
        <w:autoSpaceDN/>
        <w:adjustRightInd/>
        <w:jc w:val="both"/>
        <w:rPr>
          <w:b/>
        </w:rPr>
      </w:pPr>
      <w:proofErr w:type="spellStart"/>
      <w:r w:rsidRPr="00AF2C59">
        <w:rPr>
          <w:b/>
          <w:i/>
          <w:iCs/>
        </w:rPr>
        <w:t>Gaedhealg</w:t>
      </w:r>
      <w:proofErr w:type="spellEnd"/>
      <w:r w:rsidRPr="00AF2C59">
        <w:rPr>
          <w:b/>
          <w:i/>
          <w:iCs/>
        </w:rPr>
        <w:t xml:space="preserve"> / </w:t>
      </w:r>
      <w:proofErr w:type="spellStart"/>
      <w:r w:rsidRPr="00AF2C59">
        <w:rPr>
          <w:b/>
          <w:i/>
          <w:iCs/>
        </w:rPr>
        <w:t>Gaedhilg</w:t>
      </w:r>
      <w:proofErr w:type="spellEnd"/>
      <w:r w:rsidRPr="00AF2C59">
        <w:rPr>
          <w:b/>
          <w:i/>
          <w:iCs/>
        </w:rPr>
        <w:t xml:space="preserve">(e) / </w:t>
      </w:r>
      <w:proofErr w:type="spellStart"/>
      <w:r w:rsidRPr="00AF2C59">
        <w:rPr>
          <w:b/>
          <w:i/>
          <w:iCs/>
        </w:rPr>
        <w:t>Gaedhealaing</w:t>
      </w:r>
      <w:proofErr w:type="spellEnd"/>
      <w:r w:rsidRPr="00AF2C59">
        <w:rPr>
          <w:b/>
          <w:i/>
          <w:iCs/>
        </w:rPr>
        <w:t xml:space="preserve"> / </w:t>
      </w:r>
      <w:proofErr w:type="spellStart"/>
      <w:r w:rsidRPr="00AF2C59">
        <w:rPr>
          <w:b/>
          <w:i/>
          <w:iCs/>
        </w:rPr>
        <w:t>Gaeilic</w:t>
      </w:r>
      <w:proofErr w:type="spellEnd"/>
      <w:r w:rsidRPr="00AF2C59">
        <w:rPr>
          <w:b/>
          <w:i/>
          <w:iCs/>
        </w:rPr>
        <w:t xml:space="preserve"> / </w:t>
      </w:r>
      <w:proofErr w:type="spellStart"/>
      <w:r w:rsidRPr="00AF2C59">
        <w:rPr>
          <w:b/>
          <w:i/>
          <w:iCs/>
        </w:rPr>
        <w:t>Gaelainn</w:t>
      </w:r>
      <w:proofErr w:type="spellEnd"/>
      <w:r w:rsidRPr="00AF2C59">
        <w:rPr>
          <w:b/>
          <w:i/>
          <w:iCs/>
        </w:rPr>
        <w:t xml:space="preserve"> / </w:t>
      </w:r>
      <w:proofErr w:type="spellStart"/>
      <w:r w:rsidRPr="00AF2C59">
        <w:rPr>
          <w:b/>
          <w:i/>
          <w:iCs/>
        </w:rPr>
        <w:t>Gaoidhealg</w:t>
      </w:r>
      <w:proofErr w:type="spellEnd"/>
      <w:r w:rsidRPr="00AF2C59">
        <w:rPr>
          <w:b/>
          <w:i/>
          <w:iCs/>
        </w:rPr>
        <w:t xml:space="preserve"> / </w:t>
      </w:r>
      <w:proofErr w:type="spellStart"/>
      <w:r w:rsidRPr="00AF2C59">
        <w:rPr>
          <w:b/>
          <w:i/>
          <w:iCs/>
        </w:rPr>
        <w:t>Gaolainn</w:t>
      </w:r>
      <w:proofErr w:type="spellEnd"/>
      <w:r w:rsidRPr="00AF2C59">
        <w:rPr>
          <w:b/>
        </w:rPr>
        <w:t xml:space="preserve"> → </w:t>
      </w:r>
      <w:proofErr w:type="spellStart"/>
      <w:r w:rsidRPr="00AF2C59">
        <w:rPr>
          <w:b/>
          <w:i/>
          <w:iCs/>
        </w:rPr>
        <w:t>Gaeilge</w:t>
      </w:r>
      <w:proofErr w:type="spellEnd"/>
      <w:r w:rsidRPr="00AF2C59">
        <w:rPr>
          <w:b/>
        </w:rPr>
        <w:t xml:space="preserve">, "Idioma irlandés". </w:t>
      </w:r>
      <w:proofErr w:type="spellStart"/>
      <w:r w:rsidRPr="00AF2C59">
        <w:rPr>
          <w:b/>
          <w:i/>
          <w:iCs/>
        </w:rPr>
        <w:t>Gaoluinn</w:t>
      </w:r>
      <w:proofErr w:type="spellEnd"/>
      <w:r w:rsidRPr="00AF2C59">
        <w:rPr>
          <w:b/>
        </w:rPr>
        <w:t xml:space="preserve"> </w:t>
      </w:r>
      <w:proofErr w:type="spellStart"/>
      <w:r w:rsidRPr="00AF2C59">
        <w:rPr>
          <w:b/>
        </w:rPr>
        <w:t>or</w:t>
      </w:r>
      <w:proofErr w:type="spellEnd"/>
      <w:r w:rsidRPr="00AF2C59">
        <w:rPr>
          <w:b/>
        </w:rPr>
        <w:t xml:space="preserve"> </w:t>
      </w:r>
      <w:proofErr w:type="spellStart"/>
      <w:r w:rsidRPr="00AF2C59">
        <w:rPr>
          <w:b/>
          <w:i/>
          <w:iCs/>
        </w:rPr>
        <w:t>Gaolainn</w:t>
      </w:r>
      <w:proofErr w:type="spellEnd"/>
      <w:r w:rsidRPr="00AF2C59">
        <w:rPr>
          <w:b/>
        </w:rPr>
        <w:t xml:space="preserve"> todavía se usa en libros escritos por aut</w:t>
      </w:r>
      <w:r w:rsidRPr="00AF2C59">
        <w:rPr>
          <w:b/>
        </w:rPr>
        <w:t>o</w:t>
      </w:r>
      <w:r w:rsidRPr="00AF2C59">
        <w:rPr>
          <w:b/>
        </w:rPr>
        <w:t xml:space="preserve">res en dialecto de </w:t>
      </w:r>
      <w:proofErr w:type="spellStart"/>
      <w:r w:rsidRPr="00AF2C59">
        <w:rPr>
          <w:b/>
        </w:rPr>
        <w:t>Munster</w:t>
      </w:r>
      <w:proofErr w:type="spellEnd"/>
      <w:r w:rsidRPr="00AF2C59">
        <w:rPr>
          <w:b/>
        </w:rPr>
        <w:t>, o como un nombre burlón para el mismo.</w:t>
      </w:r>
    </w:p>
    <w:p w:rsidR="00AF2C59" w:rsidRPr="00AF2C59" w:rsidRDefault="00AF2C59" w:rsidP="00CF31E8">
      <w:pPr>
        <w:widowControl/>
        <w:numPr>
          <w:ilvl w:val="0"/>
          <w:numId w:val="7"/>
        </w:numPr>
        <w:autoSpaceDE/>
        <w:autoSpaceDN/>
        <w:adjustRightInd/>
        <w:jc w:val="both"/>
        <w:rPr>
          <w:b/>
        </w:rPr>
      </w:pPr>
      <w:proofErr w:type="spellStart"/>
      <w:r w:rsidRPr="00AF2C59">
        <w:rPr>
          <w:b/>
          <w:i/>
          <w:iCs/>
        </w:rPr>
        <w:t>Lughbhaidh</w:t>
      </w:r>
      <w:proofErr w:type="spellEnd"/>
      <w:r w:rsidRPr="00AF2C59">
        <w:rPr>
          <w:b/>
        </w:rPr>
        <w:t xml:space="preserve"> → </w:t>
      </w:r>
      <w:proofErr w:type="spellStart"/>
      <w:r w:rsidRPr="00AF2C59">
        <w:rPr>
          <w:b/>
          <w:i/>
          <w:iCs/>
        </w:rPr>
        <w:t>Lú</w:t>
      </w:r>
      <w:proofErr w:type="spellEnd"/>
      <w:r w:rsidRPr="00AF2C59">
        <w:rPr>
          <w:b/>
        </w:rPr>
        <w:t>, "Louth"</w:t>
      </w:r>
    </w:p>
    <w:p w:rsidR="00AF2C59" w:rsidRDefault="00AF2C59" w:rsidP="00CF31E8">
      <w:pPr>
        <w:widowControl/>
        <w:numPr>
          <w:ilvl w:val="0"/>
          <w:numId w:val="7"/>
        </w:numPr>
        <w:autoSpaceDE/>
        <w:autoSpaceDN/>
        <w:adjustRightInd/>
        <w:jc w:val="both"/>
        <w:rPr>
          <w:b/>
        </w:rPr>
      </w:pPr>
      <w:proofErr w:type="spellStart"/>
      <w:r w:rsidRPr="00AF2C59">
        <w:rPr>
          <w:b/>
          <w:i/>
          <w:iCs/>
        </w:rPr>
        <w:t>biadh</w:t>
      </w:r>
      <w:proofErr w:type="spellEnd"/>
      <w:r w:rsidRPr="00AF2C59">
        <w:rPr>
          <w:b/>
        </w:rPr>
        <w:t xml:space="preserve"> → </w:t>
      </w:r>
      <w:proofErr w:type="spellStart"/>
      <w:r w:rsidRPr="00AF2C59">
        <w:rPr>
          <w:b/>
          <w:i/>
          <w:iCs/>
        </w:rPr>
        <w:t>bia</w:t>
      </w:r>
      <w:proofErr w:type="spellEnd"/>
      <w:r w:rsidRPr="00AF2C59">
        <w:rPr>
          <w:b/>
        </w:rPr>
        <w:t>, "comida"</w:t>
      </w:r>
    </w:p>
    <w:p w:rsidR="00C56582" w:rsidRPr="00AF2C59" w:rsidRDefault="00C56582" w:rsidP="00CF31E8">
      <w:pPr>
        <w:widowControl/>
        <w:numPr>
          <w:ilvl w:val="0"/>
          <w:numId w:val="7"/>
        </w:numPr>
        <w:autoSpaceDE/>
        <w:autoSpaceDN/>
        <w:adjustRightInd/>
        <w:jc w:val="both"/>
        <w:rPr>
          <w:b/>
        </w:rPr>
      </w:pPr>
    </w:p>
    <w:p w:rsidR="00C56582" w:rsidRDefault="00AF2C59" w:rsidP="00AF2C59">
      <w:pPr>
        <w:pStyle w:val="NormalWeb"/>
        <w:spacing w:before="0" w:beforeAutospacing="0" w:after="0" w:afterAutospacing="0"/>
        <w:jc w:val="both"/>
        <w:rPr>
          <w:rFonts w:ascii="Arial" w:hAnsi="Arial" w:cs="Arial"/>
          <w:b/>
        </w:rPr>
      </w:pPr>
      <w:r w:rsidRPr="00AF2C59">
        <w:rPr>
          <w:rFonts w:ascii="Arial" w:hAnsi="Arial" w:cs="Arial"/>
          <w:b/>
        </w:rPr>
        <w:t>La ortografía estándar no siempre refleja la pronunciación de cada dialecto. Por ejemplo, en irlandés está</w:t>
      </w:r>
      <w:r w:rsidRPr="00AF2C59">
        <w:rPr>
          <w:rFonts w:ascii="Arial" w:hAnsi="Arial" w:cs="Arial"/>
          <w:b/>
        </w:rPr>
        <w:t>n</w:t>
      </w:r>
      <w:r w:rsidRPr="00AF2C59">
        <w:rPr>
          <w:rFonts w:ascii="Arial" w:hAnsi="Arial" w:cs="Arial"/>
          <w:b/>
        </w:rPr>
        <w:t xml:space="preserve">dar, </w:t>
      </w:r>
      <w:proofErr w:type="spellStart"/>
      <w:r w:rsidRPr="00AF2C59">
        <w:rPr>
          <w:rFonts w:ascii="Arial" w:hAnsi="Arial" w:cs="Arial"/>
          <w:b/>
          <w:i/>
          <w:iCs/>
        </w:rPr>
        <w:t>bia</w:t>
      </w:r>
      <w:proofErr w:type="spellEnd"/>
      <w:r w:rsidRPr="00AF2C59">
        <w:rPr>
          <w:rFonts w:ascii="Arial" w:hAnsi="Arial" w:cs="Arial"/>
          <w:b/>
        </w:rPr>
        <w:t xml:space="preserve"> tiene el genitivo </w:t>
      </w:r>
      <w:proofErr w:type="spellStart"/>
      <w:r w:rsidRPr="00AF2C59">
        <w:rPr>
          <w:rFonts w:ascii="Arial" w:hAnsi="Arial" w:cs="Arial"/>
          <w:b/>
          <w:i/>
          <w:iCs/>
        </w:rPr>
        <w:t>bia</w:t>
      </w:r>
      <w:proofErr w:type="spellEnd"/>
      <w:r w:rsidRPr="00AF2C59">
        <w:rPr>
          <w:rFonts w:ascii="Arial" w:hAnsi="Arial" w:cs="Arial"/>
          <w:b/>
        </w:rPr>
        <w:t xml:space="preserve">, pero en irlandés de </w:t>
      </w:r>
      <w:proofErr w:type="spellStart"/>
      <w:r w:rsidRPr="00AF2C59">
        <w:rPr>
          <w:rFonts w:ascii="Arial" w:hAnsi="Arial" w:cs="Arial"/>
          <w:b/>
        </w:rPr>
        <w:t>Munster</w:t>
      </w:r>
      <w:proofErr w:type="spellEnd"/>
      <w:r w:rsidRPr="00AF2C59">
        <w:rPr>
          <w:rFonts w:ascii="Arial" w:hAnsi="Arial" w:cs="Arial"/>
          <w:b/>
        </w:rPr>
        <w:t xml:space="preserve"> el genitivo se pronuncia /</w:t>
      </w:r>
      <w:proofErr w:type="spellStart"/>
      <w:r w:rsidRPr="00AF2C59">
        <w:rPr>
          <w:rFonts w:ascii="Arial" w:hAnsi="Arial" w:cs="Arial"/>
          <w:b/>
        </w:rPr>
        <w:t>bʲiːɟ</w:t>
      </w:r>
      <w:proofErr w:type="spellEnd"/>
      <w:r w:rsidRPr="00AF2C59">
        <w:rPr>
          <w:rFonts w:ascii="Arial" w:hAnsi="Arial" w:cs="Arial"/>
          <w:b/>
        </w:rPr>
        <w:t>/.</w:t>
      </w:r>
      <w:hyperlink r:id="rId152" w:anchor="cite_note-29" w:history="1">
        <w:r w:rsidRPr="00AF2C59">
          <w:rPr>
            <w:rStyle w:val="Hipervnculo"/>
            <w:rFonts w:ascii="Arial" w:hAnsi="Arial" w:cs="Arial"/>
            <w:b/>
            <w:color w:val="auto"/>
            <w:u w:val="none"/>
            <w:vertAlign w:val="superscript"/>
          </w:rPr>
          <w:t>29</w:t>
        </w:r>
      </w:hyperlink>
      <w:r w:rsidRPr="00AF2C59">
        <w:rPr>
          <w:rFonts w:ascii="Arial" w:hAnsi="Arial" w:cs="Arial"/>
          <w:b/>
        </w:rPr>
        <w:t xml:space="preserve"> Por esta razón, la ortografía </w:t>
      </w:r>
      <w:proofErr w:type="spellStart"/>
      <w:r w:rsidRPr="00AF2C59">
        <w:rPr>
          <w:rFonts w:ascii="Arial" w:hAnsi="Arial" w:cs="Arial"/>
          <w:b/>
          <w:i/>
          <w:iCs/>
        </w:rPr>
        <w:t>biadh</w:t>
      </w:r>
      <w:proofErr w:type="spellEnd"/>
      <w:r w:rsidRPr="00AF2C59">
        <w:rPr>
          <w:rFonts w:ascii="Arial" w:hAnsi="Arial" w:cs="Arial"/>
          <w:b/>
        </w:rPr>
        <w:t xml:space="preserve"> aún es usada por los hablantes de a</w:t>
      </w:r>
      <w:r w:rsidRPr="00AF2C59">
        <w:rPr>
          <w:rFonts w:ascii="Arial" w:hAnsi="Arial" w:cs="Arial"/>
          <w:b/>
        </w:rPr>
        <w:t>l</w:t>
      </w:r>
      <w:r w:rsidRPr="00AF2C59">
        <w:rPr>
          <w:rFonts w:ascii="Arial" w:hAnsi="Arial" w:cs="Arial"/>
          <w:b/>
        </w:rPr>
        <w:t xml:space="preserve">gunos dialectos, en particular aquellos que muestran una diferencia auditiva significativa y </w:t>
      </w:r>
      <w:proofErr w:type="spellStart"/>
      <w:r w:rsidRPr="00AF2C59">
        <w:rPr>
          <w:rFonts w:ascii="Arial" w:hAnsi="Arial" w:cs="Arial"/>
          <w:b/>
        </w:rPr>
        <w:t>percibible</w:t>
      </w:r>
      <w:proofErr w:type="spellEnd"/>
      <w:r w:rsidRPr="00AF2C59">
        <w:rPr>
          <w:rFonts w:ascii="Arial" w:hAnsi="Arial" w:cs="Arial"/>
          <w:b/>
        </w:rPr>
        <w:t xml:space="preserve"> entre </w:t>
      </w:r>
      <w:proofErr w:type="spellStart"/>
      <w:r w:rsidRPr="00AF2C59">
        <w:rPr>
          <w:rFonts w:ascii="Arial" w:hAnsi="Arial" w:cs="Arial"/>
          <w:b/>
          <w:i/>
          <w:iCs/>
        </w:rPr>
        <w:t>biadh</w:t>
      </w:r>
      <w:proofErr w:type="spellEnd"/>
      <w:r w:rsidRPr="00AF2C59">
        <w:rPr>
          <w:rFonts w:ascii="Arial" w:hAnsi="Arial" w:cs="Arial"/>
          <w:b/>
        </w:rPr>
        <w:t xml:space="preserve"> (caso nominativo - "de comida") y </w:t>
      </w:r>
      <w:proofErr w:type="spellStart"/>
      <w:r w:rsidRPr="00AF2C59">
        <w:rPr>
          <w:rFonts w:ascii="Arial" w:hAnsi="Arial" w:cs="Arial"/>
          <w:b/>
          <w:i/>
          <w:iCs/>
        </w:rPr>
        <w:t>bídh</w:t>
      </w:r>
      <w:proofErr w:type="spellEnd"/>
      <w:r w:rsidRPr="00AF2C59">
        <w:rPr>
          <w:rFonts w:ascii="Arial" w:hAnsi="Arial" w:cs="Arial"/>
          <w:b/>
        </w:rPr>
        <w:t xml:space="preserve"> (caso genitivo - "de la com</w:t>
      </w:r>
      <w:r w:rsidRPr="00AF2C59">
        <w:rPr>
          <w:rFonts w:ascii="Arial" w:hAnsi="Arial" w:cs="Arial"/>
          <w:b/>
        </w:rPr>
        <w:t>i</w:t>
      </w:r>
      <w:r w:rsidRPr="00AF2C59">
        <w:rPr>
          <w:rFonts w:ascii="Arial" w:hAnsi="Arial" w:cs="Arial"/>
          <w:b/>
        </w:rPr>
        <w:t xml:space="preserve">da"). En </w:t>
      </w:r>
      <w:proofErr w:type="spellStart"/>
      <w:r w:rsidRPr="00AF2C59">
        <w:rPr>
          <w:rFonts w:ascii="Arial" w:hAnsi="Arial" w:cs="Arial"/>
          <w:b/>
        </w:rPr>
        <w:t>Munster</w:t>
      </w:r>
      <w:proofErr w:type="spellEnd"/>
      <w:r w:rsidRPr="00AF2C59">
        <w:rPr>
          <w:rFonts w:ascii="Arial" w:hAnsi="Arial" w:cs="Arial"/>
          <w:b/>
        </w:rPr>
        <w:t>, la última ortografía produce la pronunciación /</w:t>
      </w:r>
      <w:proofErr w:type="spellStart"/>
      <w:r w:rsidRPr="00AF2C59">
        <w:rPr>
          <w:rFonts w:ascii="Arial" w:hAnsi="Arial" w:cs="Arial"/>
          <w:b/>
        </w:rPr>
        <w:t>bʲiːɟ</w:t>
      </w:r>
      <w:proofErr w:type="spellEnd"/>
      <w:r w:rsidRPr="00AF2C59">
        <w:rPr>
          <w:rFonts w:ascii="Arial" w:hAnsi="Arial" w:cs="Arial"/>
          <w:b/>
        </w:rPr>
        <w:t>/ porque las termin</w:t>
      </w:r>
      <w:r w:rsidRPr="00AF2C59">
        <w:rPr>
          <w:rFonts w:ascii="Arial" w:hAnsi="Arial" w:cs="Arial"/>
          <w:b/>
        </w:rPr>
        <w:t>a</w:t>
      </w:r>
      <w:r w:rsidRPr="00AF2C59">
        <w:rPr>
          <w:rFonts w:ascii="Arial" w:hAnsi="Arial" w:cs="Arial"/>
          <w:b/>
        </w:rPr>
        <w:t xml:space="preserve">ciones </w:t>
      </w:r>
      <w:r w:rsidRPr="00AF2C59">
        <w:rPr>
          <w:rFonts w:ascii="Arial" w:hAnsi="Arial" w:cs="Arial"/>
          <w:b/>
          <w:i/>
          <w:iCs/>
        </w:rPr>
        <w:t>-</w:t>
      </w:r>
      <w:proofErr w:type="spellStart"/>
      <w:r w:rsidRPr="00AF2C59">
        <w:rPr>
          <w:rFonts w:ascii="Arial" w:hAnsi="Arial" w:cs="Arial"/>
          <w:b/>
          <w:i/>
          <w:iCs/>
        </w:rPr>
        <w:t>idh</w:t>
      </w:r>
      <w:proofErr w:type="spellEnd"/>
      <w:r w:rsidRPr="00AF2C59">
        <w:rPr>
          <w:rFonts w:ascii="Arial" w:hAnsi="Arial" w:cs="Arial"/>
          <w:b/>
        </w:rPr>
        <w:t xml:space="preserve"> e </w:t>
      </w:r>
      <w:r w:rsidRPr="00AF2C59">
        <w:rPr>
          <w:rFonts w:ascii="Arial" w:hAnsi="Arial" w:cs="Arial"/>
          <w:b/>
          <w:i/>
          <w:iCs/>
        </w:rPr>
        <w:t>-</w:t>
      </w:r>
      <w:proofErr w:type="spellStart"/>
      <w:r w:rsidRPr="00AF2C59">
        <w:rPr>
          <w:rFonts w:ascii="Arial" w:hAnsi="Arial" w:cs="Arial"/>
          <w:b/>
          <w:i/>
          <w:iCs/>
        </w:rPr>
        <w:t>igh</w:t>
      </w:r>
      <w:proofErr w:type="spellEnd"/>
      <w:r w:rsidRPr="00AF2C59">
        <w:rPr>
          <w:rFonts w:ascii="Arial" w:hAnsi="Arial" w:cs="Arial"/>
          <w:b/>
        </w:rPr>
        <w:t xml:space="preserve"> se vuelve </w:t>
      </w:r>
      <w:r w:rsidRPr="00AF2C59">
        <w:rPr>
          <w:rFonts w:ascii="Arial" w:hAnsi="Arial" w:cs="Arial"/>
          <w:b/>
          <w:i/>
          <w:iCs/>
        </w:rPr>
        <w:t>-</w:t>
      </w:r>
      <w:proofErr w:type="spellStart"/>
      <w:r w:rsidRPr="00AF2C59">
        <w:rPr>
          <w:rFonts w:ascii="Arial" w:hAnsi="Arial" w:cs="Arial"/>
          <w:b/>
          <w:i/>
          <w:iCs/>
        </w:rPr>
        <w:t>ig</w:t>
      </w:r>
      <w:proofErr w:type="spellEnd"/>
      <w:r w:rsidRPr="00AF2C59">
        <w:rPr>
          <w:rFonts w:ascii="Arial" w:hAnsi="Arial" w:cs="Arial"/>
          <w:b/>
        </w:rPr>
        <w:t xml:space="preserve">. Otro ejemplo puede ser la palabra </w:t>
      </w:r>
      <w:proofErr w:type="spellStart"/>
      <w:r w:rsidRPr="00AF2C59">
        <w:rPr>
          <w:rFonts w:ascii="Arial" w:hAnsi="Arial" w:cs="Arial"/>
          <w:b/>
          <w:i/>
          <w:iCs/>
        </w:rPr>
        <w:t>crua</w:t>
      </w:r>
      <w:proofErr w:type="spellEnd"/>
      <w:r w:rsidRPr="00AF2C59">
        <w:rPr>
          <w:rFonts w:ascii="Arial" w:hAnsi="Arial" w:cs="Arial"/>
          <w:b/>
        </w:rPr>
        <w:t xml:space="preserve"> ("duro") que es pronunciada /</w:t>
      </w:r>
      <w:proofErr w:type="spellStart"/>
      <w:r w:rsidRPr="00AF2C59">
        <w:rPr>
          <w:rFonts w:ascii="Arial" w:hAnsi="Arial" w:cs="Arial"/>
          <w:b/>
        </w:rPr>
        <w:t>kruəɟ</w:t>
      </w:r>
      <w:proofErr w:type="spellEnd"/>
      <w:r w:rsidRPr="00AF2C59">
        <w:rPr>
          <w:rFonts w:ascii="Arial" w:hAnsi="Arial" w:cs="Arial"/>
          <w:b/>
        </w:rPr>
        <w:t xml:space="preserve">/ en </w:t>
      </w:r>
      <w:proofErr w:type="spellStart"/>
      <w:r w:rsidRPr="00AF2C59">
        <w:rPr>
          <w:rFonts w:ascii="Arial" w:hAnsi="Arial" w:cs="Arial"/>
          <w:b/>
        </w:rPr>
        <w:t>Munster</w:t>
      </w:r>
      <w:proofErr w:type="spellEnd"/>
      <w:r w:rsidRPr="00AF2C59">
        <w:rPr>
          <w:rFonts w:ascii="Arial" w:hAnsi="Arial" w:cs="Arial"/>
          <w:b/>
        </w:rPr>
        <w:t>, de acuerdo a la ortografía pre-</w:t>
      </w:r>
      <w:proofErr w:type="spellStart"/>
      <w:r w:rsidRPr="00AF2C59">
        <w:rPr>
          <w:rFonts w:ascii="Arial" w:hAnsi="Arial" w:cs="Arial"/>
          <w:b/>
        </w:rPr>
        <w:t>Caighdeán</w:t>
      </w:r>
      <w:proofErr w:type="spellEnd"/>
      <w:r w:rsidRPr="00AF2C59">
        <w:rPr>
          <w:rFonts w:ascii="Arial" w:hAnsi="Arial" w:cs="Arial"/>
          <w:b/>
        </w:rPr>
        <w:t xml:space="preserve">, </w:t>
      </w:r>
      <w:proofErr w:type="spellStart"/>
      <w:r w:rsidRPr="00AF2C59">
        <w:rPr>
          <w:rFonts w:ascii="Arial" w:hAnsi="Arial" w:cs="Arial"/>
          <w:b/>
          <w:i/>
          <w:iCs/>
        </w:rPr>
        <w:t>cruaidh</w:t>
      </w:r>
      <w:proofErr w:type="spellEnd"/>
      <w:r w:rsidRPr="00AF2C59">
        <w:rPr>
          <w:rFonts w:ascii="Arial" w:hAnsi="Arial" w:cs="Arial"/>
          <w:b/>
        </w:rPr>
        <w:t xml:space="preserve">. En </w:t>
      </w:r>
      <w:proofErr w:type="spellStart"/>
      <w:r w:rsidRPr="00AF2C59">
        <w:rPr>
          <w:rFonts w:ascii="Arial" w:hAnsi="Arial" w:cs="Arial"/>
          <w:b/>
        </w:rPr>
        <w:t>Munster</w:t>
      </w:r>
      <w:proofErr w:type="spellEnd"/>
      <w:r w:rsidRPr="00AF2C59">
        <w:rPr>
          <w:rFonts w:ascii="Arial" w:hAnsi="Arial" w:cs="Arial"/>
          <w:b/>
        </w:rPr>
        <w:t xml:space="preserve">, </w:t>
      </w:r>
      <w:proofErr w:type="spellStart"/>
      <w:r w:rsidRPr="00AF2C59">
        <w:rPr>
          <w:rFonts w:ascii="Arial" w:hAnsi="Arial" w:cs="Arial"/>
          <w:b/>
          <w:i/>
          <w:iCs/>
        </w:rPr>
        <w:t>ao</w:t>
      </w:r>
      <w:proofErr w:type="spellEnd"/>
      <w:r w:rsidRPr="00AF2C59">
        <w:rPr>
          <w:rFonts w:ascii="Arial" w:hAnsi="Arial" w:cs="Arial"/>
          <w:b/>
        </w:rPr>
        <w:t xml:space="preserve"> se pronuncia /eː/ y </w:t>
      </w:r>
      <w:proofErr w:type="spellStart"/>
      <w:r w:rsidRPr="00AF2C59">
        <w:rPr>
          <w:rFonts w:ascii="Arial" w:hAnsi="Arial" w:cs="Arial"/>
          <w:b/>
          <w:i/>
          <w:iCs/>
        </w:rPr>
        <w:t>aoi</w:t>
      </w:r>
      <w:proofErr w:type="spellEnd"/>
      <w:r w:rsidRPr="00AF2C59">
        <w:rPr>
          <w:rFonts w:ascii="Arial" w:hAnsi="Arial" w:cs="Arial"/>
          <w:b/>
        </w:rPr>
        <w:t xml:space="preserve">, /iː/, sin embargo la nueva ortografía del genitivo de </w:t>
      </w:r>
      <w:proofErr w:type="spellStart"/>
      <w:r w:rsidRPr="00AF2C59">
        <w:rPr>
          <w:rFonts w:ascii="Arial" w:hAnsi="Arial" w:cs="Arial"/>
          <w:b/>
          <w:i/>
          <w:iCs/>
        </w:rPr>
        <w:t>s</w:t>
      </w:r>
      <w:r w:rsidRPr="00AF2C59">
        <w:rPr>
          <w:rFonts w:ascii="Arial" w:hAnsi="Arial" w:cs="Arial"/>
          <w:b/>
          <w:i/>
          <w:iCs/>
        </w:rPr>
        <w:t>a</w:t>
      </w:r>
      <w:r w:rsidRPr="00AF2C59">
        <w:rPr>
          <w:rFonts w:ascii="Arial" w:hAnsi="Arial" w:cs="Arial"/>
          <w:b/>
          <w:i/>
          <w:iCs/>
        </w:rPr>
        <w:t>oghal</w:t>
      </w:r>
      <w:proofErr w:type="spellEnd"/>
      <w:r w:rsidRPr="00AF2C59">
        <w:rPr>
          <w:rFonts w:ascii="Arial" w:hAnsi="Arial" w:cs="Arial"/>
          <w:b/>
        </w:rPr>
        <w:t xml:space="preserve"> ("vida" o "mundo"): </w:t>
      </w:r>
      <w:proofErr w:type="spellStart"/>
      <w:r w:rsidRPr="00AF2C59">
        <w:rPr>
          <w:rFonts w:ascii="Arial" w:hAnsi="Arial" w:cs="Arial"/>
          <w:b/>
          <w:i/>
          <w:iCs/>
        </w:rPr>
        <w:t>saoghail</w:t>
      </w:r>
      <w:proofErr w:type="spellEnd"/>
      <w:r w:rsidRPr="00AF2C59">
        <w:rPr>
          <w:rFonts w:ascii="Arial" w:hAnsi="Arial" w:cs="Arial"/>
          <w:b/>
        </w:rPr>
        <w:t xml:space="preserve">, se volvieron </w:t>
      </w:r>
      <w:proofErr w:type="spellStart"/>
      <w:r w:rsidRPr="00AF2C59">
        <w:rPr>
          <w:rFonts w:ascii="Arial" w:hAnsi="Arial" w:cs="Arial"/>
          <w:b/>
          <w:i/>
          <w:iCs/>
        </w:rPr>
        <w:t>saoil</w:t>
      </w:r>
      <w:proofErr w:type="spellEnd"/>
      <w:r w:rsidRPr="00AF2C59">
        <w:rPr>
          <w:rFonts w:ascii="Arial" w:hAnsi="Arial" w:cs="Arial"/>
          <w:b/>
        </w:rPr>
        <w:t xml:space="preserve"> y </w:t>
      </w:r>
      <w:proofErr w:type="spellStart"/>
      <w:r w:rsidRPr="00AF2C59">
        <w:rPr>
          <w:rFonts w:ascii="Arial" w:hAnsi="Arial" w:cs="Arial"/>
          <w:b/>
          <w:i/>
          <w:iCs/>
        </w:rPr>
        <w:t>saol</w:t>
      </w:r>
      <w:proofErr w:type="spellEnd"/>
      <w:r w:rsidRPr="00AF2C59">
        <w:rPr>
          <w:rFonts w:ascii="Arial" w:hAnsi="Arial" w:cs="Arial"/>
          <w:b/>
        </w:rPr>
        <w:t>, produciendo irregularid</w:t>
      </w:r>
      <w:r w:rsidRPr="00AF2C59">
        <w:rPr>
          <w:rFonts w:ascii="Arial" w:hAnsi="Arial" w:cs="Arial"/>
          <w:b/>
        </w:rPr>
        <w:t>a</w:t>
      </w:r>
      <w:r w:rsidRPr="00AF2C59">
        <w:rPr>
          <w:rFonts w:ascii="Arial" w:hAnsi="Arial" w:cs="Arial"/>
          <w:b/>
        </w:rPr>
        <w:t>des en la concordancia entre la ortografía y la pronunciación ya que la palabras son pronu</w:t>
      </w:r>
      <w:r w:rsidRPr="00AF2C59">
        <w:rPr>
          <w:rFonts w:ascii="Arial" w:hAnsi="Arial" w:cs="Arial"/>
          <w:b/>
        </w:rPr>
        <w:t>n</w:t>
      </w:r>
      <w:r w:rsidRPr="00AF2C59">
        <w:rPr>
          <w:rFonts w:ascii="Arial" w:hAnsi="Arial" w:cs="Arial"/>
          <w:b/>
        </w:rPr>
        <w:t>ciadas /</w:t>
      </w:r>
      <w:proofErr w:type="spellStart"/>
      <w:r w:rsidRPr="00AF2C59">
        <w:rPr>
          <w:rFonts w:ascii="Arial" w:hAnsi="Arial" w:cs="Arial"/>
          <w:b/>
        </w:rPr>
        <w:t>sˠeːlʲ</w:t>
      </w:r>
      <w:proofErr w:type="spellEnd"/>
      <w:r w:rsidRPr="00AF2C59">
        <w:rPr>
          <w:rFonts w:ascii="Arial" w:hAnsi="Arial" w:cs="Arial"/>
          <w:b/>
        </w:rPr>
        <w:t>/ y /</w:t>
      </w:r>
      <w:proofErr w:type="spellStart"/>
      <w:r w:rsidRPr="00AF2C59">
        <w:rPr>
          <w:rFonts w:ascii="Arial" w:hAnsi="Arial" w:cs="Arial"/>
          <w:b/>
        </w:rPr>
        <w:t>sˠeːl̪ˠ</w:t>
      </w:r>
      <w:proofErr w:type="spellEnd"/>
      <w:r w:rsidRPr="00AF2C59">
        <w:rPr>
          <w:rFonts w:ascii="Arial" w:hAnsi="Arial" w:cs="Arial"/>
          <w:b/>
        </w:rPr>
        <w:t>/ respectivamente.</w:t>
      </w:r>
    </w:p>
    <w:p w:rsidR="00AF2C59" w:rsidRPr="00AF2C59" w:rsidRDefault="00C56582" w:rsidP="00AF2C59">
      <w:pPr>
        <w:pStyle w:val="NormalWeb"/>
        <w:spacing w:before="0" w:beforeAutospacing="0" w:after="0" w:afterAutospacing="0"/>
        <w:jc w:val="both"/>
        <w:rPr>
          <w:rFonts w:ascii="Arial" w:hAnsi="Arial" w:cs="Arial"/>
          <w:b/>
        </w:rPr>
      </w:pPr>
      <w:r w:rsidRPr="00AF2C59">
        <w:rPr>
          <w:rFonts w:ascii="Arial" w:hAnsi="Arial" w:cs="Arial"/>
          <w:b/>
        </w:rPr>
        <w:t xml:space="preserve"> </w:t>
      </w: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El irlandés moderno sólo tiene un </w:t>
      </w:r>
      <w:hyperlink r:id="rId153" w:tooltip="Signo diacrítico" w:history="1">
        <w:r w:rsidRPr="00AF2C59">
          <w:rPr>
            <w:rStyle w:val="Hipervnculo"/>
            <w:rFonts w:ascii="Arial" w:hAnsi="Arial" w:cs="Arial"/>
            <w:b/>
            <w:color w:val="auto"/>
            <w:u w:val="none"/>
          </w:rPr>
          <w:t>signo diacrítico</w:t>
        </w:r>
      </w:hyperlink>
      <w:r w:rsidRPr="00AF2C59">
        <w:rPr>
          <w:rFonts w:ascii="Arial" w:hAnsi="Arial" w:cs="Arial"/>
          <w:b/>
        </w:rPr>
        <w:t>, el acento agudo (</w:t>
      </w:r>
      <w:r w:rsidRPr="00AF2C59">
        <w:rPr>
          <w:rFonts w:ascii="Arial" w:hAnsi="Arial" w:cs="Arial"/>
          <w:b/>
          <w:i/>
          <w:iCs/>
        </w:rPr>
        <w:t>á é í ó ú</w:t>
      </w:r>
      <w:r w:rsidRPr="00AF2C59">
        <w:rPr>
          <w:rFonts w:ascii="Arial" w:hAnsi="Arial" w:cs="Arial"/>
          <w:b/>
        </w:rPr>
        <w:t xml:space="preserve">), conocido en irlandés como la </w:t>
      </w:r>
      <w:proofErr w:type="spellStart"/>
      <w:r w:rsidRPr="00AF2C59">
        <w:rPr>
          <w:rFonts w:ascii="Arial" w:hAnsi="Arial" w:cs="Arial"/>
          <w:b/>
          <w:i/>
          <w:iCs/>
        </w:rPr>
        <w:t>síneadh</w:t>
      </w:r>
      <w:proofErr w:type="spellEnd"/>
      <w:r w:rsidRPr="00AF2C59">
        <w:rPr>
          <w:rFonts w:ascii="Arial" w:hAnsi="Arial" w:cs="Arial"/>
          <w:b/>
          <w:i/>
          <w:iCs/>
        </w:rPr>
        <w:t xml:space="preserve"> fada</w:t>
      </w:r>
      <w:r w:rsidRPr="00AF2C59">
        <w:rPr>
          <w:rFonts w:ascii="Arial" w:hAnsi="Arial" w:cs="Arial"/>
          <w:b/>
        </w:rPr>
        <w:t xml:space="preserve"> ("marca larga", plural </w:t>
      </w:r>
      <w:proofErr w:type="spellStart"/>
      <w:r w:rsidRPr="00AF2C59">
        <w:rPr>
          <w:rFonts w:ascii="Arial" w:hAnsi="Arial" w:cs="Arial"/>
          <w:b/>
          <w:i/>
          <w:iCs/>
        </w:rPr>
        <w:t>sinte</w:t>
      </w:r>
      <w:proofErr w:type="spellEnd"/>
      <w:r w:rsidRPr="00AF2C59">
        <w:rPr>
          <w:rFonts w:ascii="Arial" w:hAnsi="Arial" w:cs="Arial"/>
          <w:b/>
          <w:i/>
          <w:iCs/>
        </w:rPr>
        <w:t xml:space="preserve"> fada</w:t>
      </w:r>
      <w:r w:rsidRPr="00AF2C59">
        <w:rPr>
          <w:rFonts w:ascii="Arial" w:hAnsi="Arial" w:cs="Arial"/>
          <w:b/>
        </w:rPr>
        <w:t>). En inglés, es conocida fr</w:t>
      </w:r>
      <w:r w:rsidRPr="00AF2C59">
        <w:rPr>
          <w:rFonts w:ascii="Arial" w:hAnsi="Arial" w:cs="Arial"/>
          <w:b/>
        </w:rPr>
        <w:t>e</w:t>
      </w:r>
      <w:r w:rsidRPr="00AF2C59">
        <w:rPr>
          <w:rFonts w:ascii="Arial" w:hAnsi="Arial" w:cs="Arial"/>
          <w:b/>
        </w:rPr>
        <w:t xml:space="preserve">cuentemente como la </w:t>
      </w:r>
      <w:r w:rsidRPr="00AF2C59">
        <w:rPr>
          <w:rFonts w:ascii="Arial" w:hAnsi="Arial" w:cs="Arial"/>
          <w:b/>
          <w:i/>
          <w:iCs/>
        </w:rPr>
        <w:t>fada</w:t>
      </w:r>
      <w:r w:rsidRPr="00AF2C59">
        <w:rPr>
          <w:rFonts w:ascii="Arial" w:hAnsi="Arial" w:cs="Arial"/>
          <w:b/>
        </w:rPr>
        <w:t xml:space="preserve"> cuando el adjetivo es usado como sustantivo. El </w:t>
      </w:r>
      <w:hyperlink r:id="rId154" w:tooltip="Punto (diacrítico)" w:history="1">
        <w:r w:rsidRPr="00AF2C59">
          <w:rPr>
            <w:rStyle w:val="Hipervnculo"/>
            <w:rFonts w:ascii="Arial" w:hAnsi="Arial" w:cs="Arial"/>
            <w:b/>
            <w:color w:val="auto"/>
            <w:u w:val="none"/>
          </w:rPr>
          <w:t>punto diacrít</w:t>
        </w:r>
        <w:r w:rsidRPr="00AF2C59">
          <w:rPr>
            <w:rStyle w:val="Hipervnculo"/>
            <w:rFonts w:ascii="Arial" w:hAnsi="Arial" w:cs="Arial"/>
            <w:b/>
            <w:color w:val="auto"/>
            <w:u w:val="none"/>
          </w:rPr>
          <w:t>i</w:t>
        </w:r>
        <w:r w:rsidRPr="00AF2C59">
          <w:rPr>
            <w:rStyle w:val="Hipervnculo"/>
            <w:rFonts w:ascii="Arial" w:hAnsi="Arial" w:cs="Arial"/>
            <w:b/>
            <w:color w:val="auto"/>
            <w:u w:val="none"/>
          </w:rPr>
          <w:t>co superior</w:t>
        </w:r>
      </w:hyperlink>
      <w:r w:rsidRPr="00AF2C59">
        <w:rPr>
          <w:rFonts w:ascii="Arial" w:hAnsi="Arial" w:cs="Arial"/>
          <w:b/>
        </w:rPr>
        <w:t xml:space="preserve">, llamado un </w:t>
      </w:r>
      <w:proofErr w:type="spellStart"/>
      <w:r w:rsidRPr="00AF2C59">
        <w:rPr>
          <w:rFonts w:ascii="Arial" w:hAnsi="Arial" w:cs="Arial"/>
          <w:b/>
          <w:i/>
          <w:iCs/>
        </w:rPr>
        <w:t>ponc</w:t>
      </w:r>
      <w:proofErr w:type="spellEnd"/>
      <w:r w:rsidRPr="00AF2C59">
        <w:rPr>
          <w:rFonts w:ascii="Arial" w:hAnsi="Arial" w:cs="Arial"/>
          <w:b/>
          <w:i/>
          <w:iCs/>
        </w:rPr>
        <w:t xml:space="preserve"> </w:t>
      </w:r>
      <w:proofErr w:type="spellStart"/>
      <w:r w:rsidRPr="00AF2C59">
        <w:rPr>
          <w:rFonts w:ascii="Arial" w:hAnsi="Arial" w:cs="Arial"/>
          <w:b/>
          <w:i/>
          <w:iCs/>
        </w:rPr>
        <w:t>séimhithe</w:t>
      </w:r>
      <w:proofErr w:type="spellEnd"/>
      <w:r w:rsidRPr="00AF2C59">
        <w:rPr>
          <w:rFonts w:ascii="Arial" w:hAnsi="Arial" w:cs="Arial"/>
          <w:b/>
        </w:rPr>
        <w:t xml:space="preserve"> o </w:t>
      </w:r>
      <w:r w:rsidRPr="00AF2C59">
        <w:rPr>
          <w:rFonts w:ascii="Arial" w:hAnsi="Arial" w:cs="Arial"/>
          <w:b/>
          <w:i/>
          <w:iCs/>
        </w:rPr>
        <w:t xml:space="preserve">sí </w:t>
      </w:r>
      <w:proofErr w:type="spellStart"/>
      <w:r w:rsidRPr="00AF2C59">
        <w:rPr>
          <w:rFonts w:ascii="Arial" w:hAnsi="Arial" w:cs="Arial"/>
          <w:b/>
          <w:i/>
          <w:iCs/>
        </w:rPr>
        <w:t>buailte</w:t>
      </w:r>
      <w:proofErr w:type="spellEnd"/>
      <w:r w:rsidRPr="00AF2C59">
        <w:rPr>
          <w:rFonts w:ascii="Arial" w:hAnsi="Arial" w:cs="Arial"/>
          <w:b/>
        </w:rPr>
        <w:t xml:space="preserve"> (usualmente acortado a </w:t>
      </w:r>
      <w:proofErr w:type="spellStart"/>
      <w:r w:rsidRPr="00AF2C59">
        <w:rPr>
          <w:rFonts w:ascii="Arial" w:hAnsi="Arial" w:cs="Arial"/>
          <w:b/>
          <w:i/>
          <w:iCs/>
        </w:rPr>
        <w:t>buailte</w:t>
      </w:r>
      <w:proofErr w:type="spellEnd"/>
      <w:r w:rsidRPr="00AF2C59">
        <w:rPr>
          <w:rFonts w:ascii="Arial" w:hAnsi="Arial" w:cs="Arial"/>
          <w:b/>
        </w:rPr>
        <w:t xml:space="preserve">, deriva del </w:t>
      </w:r>
      <w:proofErr w:type="spellStart"/>
      <w:r w:rsidRPr="00AF2C59">
        <w:rPr>
          <w:rFonts w:ascii="Arial" w:hAnsi="Arial" w:cs="Arial"/>
          <w:b/>
          <w:i/>
          <w:iCs/>
        </w:rPr>
        <w:t>punctum</w:t>
      </w:r>
      <w:proofErr w:type="spellEnd"/>
      <w:r w:rsidRPr="00AF2C59">
        <w:rPr>
          <w:rFonts w:ascii="Arial" w:hAnsi="Arial" w:cs="Arial"/>
          <w:b/>
          <w:i/>
          <w:iCs/>
        </w:rPr>
        <w:t xml:space="preserve"> </w:t>
      </w:r>
      <w:proofErr w:type="spellStart"/>
      <w:r w:rsidRPr="00AF2C59">
        <w:rPr>
          <w:rFonts w:ascii="Arial" w:hAnsi="Arial" w:cs="Arial"/>
          <w:b/>
          <w:i/>
          <w:iCs/>
        </w:rPr>
        <w:t>delens</w:t>
      </w:r>
      <w:proofErr w:type="spellEnd"/>
      <w:r w:rsidRPr="00AF2C59">
        <w:rPr>
          <w:rFonts w:ascii="Arial" w:hAnsi="Arial" w:cs="Arial"/>
          <w:b/>
        </w:rPr>
        <w:t xml:space="preserve"> usado en manuscritos medievales que indicaban supresión, similar a tachar palabras indeseadas en la escritura de hoy en día. Desde ese entonces ha sido us</w:t>
      </w:r>
      <w:r w:rsidRPr="00AF2C59">
        <w:rPr>
          <w:rFonts w:ascii="Arial" w:hAnsi="Arial" w:cs="Arial"/>
          <w:b/>
        </w:rPr>
        <w:t>a</w:t>
      </w:r>
      <w:r w:rsidRPr="00AF2C59">
        <w:rPr>
          <w:rFonts w:ascii="Arial" w:hAnsi="Arial" w:cs="Arial"/>
          <w:b/>
        </w:rPr>
        <w:t xml:space="preserve">do para indicar la </w:t>
      </w:r>
      <w:hyperlink r:id="rId155" w:tooltip="Lenición" w:history="1">
        <w:proofErr w:type="spellStart"/>
        <w:r w:rsidRPr="00AF2C59">
          <w:rPr>
            <w:rStyle w:val="Hipervnculo"/>
            <w:rFonts w:ascii="Arial" w:hAnsi="Arial" w:cs="Arial"/>
            <w:b/>
            <w:color w:val="auto"/>
            <w:u w:val="none"/>
          </w:rPr>
          <w:t>lenición</w:t>
        </w:r>
        <w:proofErr w:type="spellEnd"/>
      </w:hyperlink>
      <w:r w:rsidRPr="00AF2C59">
        <w:rPr>
          <w:rFonts w:ascii="Arial" w:hAnsi="Arial" w:cs="Arial"/>
          <w:b/>
        </w:rPr>
        <w:t xml:space="preserve"> de </w:t>
      </w:r>
      <w:r w:rsidRPr="00AF2C59">
        <w:rPr>
          <w:rFonts w:ascii="Arial" w:hAnsi="Arial" w:cs="Arial"/>
          <w:b/>
          <w:i/>
          <w:iCs/>
        </w:rPr>
        <w:t>s</w:t>
      </w:r>
      <w:r w:rsidRPr="00AF2C59">
        <w:rPr>
          <w:rFonts w:ascii="Arial" w:hAnsi="Arial" w:cs="Arial"/>
          <w:b/>
        </w:rPr>
        <w:t xml:space="preserve"> (/s/ a /h/) y </w:t>
      </w:r>
      <w:r w:rsidRPr="00AF2C59">
        <w:rPr>
          <w:rFonts w:ascii="Arial" w:hAnsi="Arial" w:cs="Arial"/>
          <w:b/>
          <w:i/>
          <w:iCs/>
        </w:rPr>
        <w:t>f</w:t>
      </w:r>
      <w:r w:rsidRPr="00AF2C59">
        <w:rPr>
          <w:rFonts w:ascii="Arial" w:hAnsi="Arial" w:cs="Arial"/>
          <w:b/>
        </w:rPr>
        <w:t xml:space="preserve"> (de /f/ a cero) en </w:t>
      </w:r>
      <w:hyperlink r:id="rId156" w:tooltip="Idioma irlandés antiguo" w:history="1">
        <w:r w:rsidRPr="00AF2C59">
          <w:rPr>
            <w:rStyle w:val="Hipervnculo"/>
            <w:rFonts w:ascii="Arial" w:hAnsi="Arial" w:cs="Arial"/>
            <w:b/>
            <w:color w:val="auto"/>
            <w:u w:val="none"/>
          </w:rPr>
          <w:t>Idioma irlandés antiguo</w:t>
        </w:r>
      </w:hyperlink>
      <w:r w:rsidRPr="00AF2C59">
        <w:rPr>
          <w:rFonts w:ascii="Arial" w:hAnsi="Arial" w:cs="Arial"/>
          <w:b/>
        </w:rPr>
        <w:t>.</w:t>
      </w:r>
    </w:p>
    <w:p w:rsidR="00C56582" w:rsidRPr="00AF2C59" w:rsidRDefault="00C56582" w:rsidP="00AF2C59">
      <w:pPr>
        <w:pStyle w:val="NormalWeb"/>
        <w:spacing w:before="0" w:beforeAutospacing="0" w:after="0" w:afterAutospacing="0"/>
        <w:jc w:val="both"/>
        <w:rPr>
          <w:rFonts w:ascii="Arial" w:hAnsi="Arial" w:cs="Arial"/>
          <w:b/>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La </w:t>
      </w:r>
      <w:proofErr w:type="spellStart"/>
      <w:r w:rsidRPr="00AF2C59">
        <w:rPr>
          <w:rFonts w:ascii="Arial" w:hAnsi="Arial" w:cs="Arial"/>
          <w:b/>
        </w:rPr>
        <w:t>lenición</w:t>
      </w:r>
      <w:proofErr w:type="spellEnd"/>
      <w:r w:rsidRPr="00AF2C59">
        <w:rPr>
          <w:rFonts w:ascii="Arial" w:hAnsi="Arial" w:cs="Arial"/>
          <w:b/>
        </w:rPr>
        <w:t xml:space="preserve"> de </w:t>
      </w:r>
      <w:r w:rsidRPr="00AF2C59">
        <w:rPr>
          <w:rFonts w:ascii="Arial" w:hAnsi="Arial" w:cs="Arial"/>
          <w:b/>
          <w:i/>
          <w:iCs/>
        </w:rPr>
        <w:t>c</w:t>
      </w:r>
      <w:r w:rsidRPr="00AF2C59">
        <w:rPr>
          <w:rFonts w:ascii="Arial" w:hAnsi="Arial" w:cs="Arial"/>
          <w:b/>
        </w:rPr>
        <w:t xml:space="preserve">, </w:t>
      </w:r>
      <w:r w:rsidRPr="00AF2C59">
        <w:rPr>
          <w:rFonts w:ascii="Arial" w:hAnsi="Arial" w:cs="Arial"/>
          <w:b/>
          <w:i/>
          <w:iCs/>
        </w:rPr>
        <w:t>p</w:t>
      </w:r>
      <w:r w:rsidRPr="00AF2C59">
        <w:rPr>
          <w:rFonts w:ascii="Arial" w:hAnsi="Arial" w:cs="Arial"/>
          <w:b/>
        </w:rPr>
        <w:t xml:space="preserve"> y </w:t>
      </w:r>
      <w:r w:rsidRPr="00AF2C59">
        <w:rPr>
          <w:rFonts w:ascii="Arial" w:hAnsi="Arial" w:cs="Arial"/>
          <w:b/>
          <w:i/>
          <w:iCs/>
        </w:rPr>
        <w:t>t</w:t>
      </w:r>
      <w:r w:rsidRPr="00AF2C59">
        <w:rPr>
          <w:rFonts w:ascii="Arial" w:hAnsi="Arial" w:cs="Arial"/>
          <w:b/>
        </w:rPr>
        <w:t xml:space="preserve"> era indicada poniendo una letra </w:t>
      </w:r>
      <w:r w:rsidRPr="00AF2C59">
        <w:rPr>
          <w:rFonts w:ascii="Arial" w:hAnsi="Arial" w:cs="Arial"/>
          <w:b/>
          <w:i/>
          <w:iCs/>
        </w:rPr>
        <w:t>h</w:t>
      </w:r>
      <w:r w:rsidRPr="00AF2C59">
        <w:rPr>
          <w:rFonts w:ascii="Arial" w:hAnsi="Arial" w:cs="Arial"/>
          <w:b/>
        </w:rPr>
        <w:t xml:space="preserve"> después de la consonante afect</w:t>
      </w:r>
      <w:r w:rsidRPr="00AF2C59">
        <w:rPr>
          <w:rFonts w:ascii="Arial" w:hAnsi="Arial" w:cs="Arial"/>
          <w:b/>
        </w:rPr>
        <w:t>a</w:t>
      </w:r>
      <w:r w:rsidRPr="00AF2C59">
        <w:rPr>
          <w:rFonts w:ascii="Arial" w:hAnsi="Arial" w:cs="Arial"/>
          <w:b/>
        </w:rPr>
        <w:t xml:space="preserve">da; la </w:t>
      </w:r>
      <w:proofErr w:type="spellStart"/>
      <w:r w:rsidRPr="00AF2C59">
        <w:rPr>
          <w:rFonts w:ascii="Arial" w:hAnsi="Arial" w:cs="Arial"/>
          <w:b/>
        </w:rPr>
        <w:t>lenición</w:t>
      </w:r>
      <w:proofErr w:type="spellEnd"/>
      <w:r w:rsidRPr="00AF2C59">
        <w:rPr>
          <w:rFonts w:ascii="Arial" w:hAnsi="Arial" w:cs="Arial"/>
          <w:b/>
        </w:rPr>
        <w:t xml:space="preserve"> de otros </w:t>
      </w:r>
      <w:proofErr w:type="spellStart"/>
      <w:r w:rsidRPr="00AF2C59">
        <w:rPr>
          <w:rFonts w:ascii="Arial" w:hAnsi="Arial" w:cs="Arial"/>
          <w:b/>
        </w:rPr>
        <w:t>senidos</w:t>
      </w:r>
      <w:proofErr w:type="spellEnd"/>
      <w:r w:rsidRPr="00AF2C59">
        <w:rPr>
          <w:rFonts w:ascii="Arial" w:hAnsi="Arial" w:cs="Arial"/>
          <w:b/>
        </w:rPr>
        <w:t xml:space="preserve"> no se marcaba. Posteriormente ambos métodos fueron e</w:t>
      </w:r>
      <w:r w:rsidRPr="00AF2C59">
        <w:rPr>
          <w:rFonts w:ascii="Arial" w:hAnsi="Arial" w:cs="Arial"/>
          <w:b/>
        </w:rPr>
        <w:t>x</w:t>
      </w:r>
      <w:r w:rsidRPr="00AF2C59">
        <w:rPr>
          <w:rFonts w:ascii="Arial" w:hAnsi="Arial" w:cs="Arial"/>
          <w:b/>
        </w:rPr>
        <w:t xml:space="preserve">tendidos a ser indicadores de </w:t>
      </w:r>
      <w:proofErr w:type="spellStart"/>
      <w:r w:rsidRPr="00AF2C59">
        <w:rPr>
          <w:rFonts w:ascii="Arial" w:hAnsi="Arial" w:cs="Arial"/>
          <w:b/>
        </w:rPr>
        <w:t>lenición</w:t>
      </w:r>
      <w:proofErr w:type="spellEnd"/>
      <w:r w:rsidRPr="00AF2C59">
        <w:rPr>
          <w:rFonts w:ascii="Arial" w:hAnsi="Arial" w:cs="Arial"/>
          <w:b/>
        </w:rPr>
        <w:t xml:space="preserve"> de todo sonido excepto </w:t>
      </w:r>
      <w:r w:rsidRPr="00AF2C59">
        <w:rPr>
          <w:rFonts w:ascii="Arial" w:hAnsi="Arial" w:cs="Arial"/>
          <w:b/>
          <w:i/>
          <w:iCs/>
        </w:rPr>
        <w:t>l</w:t>
      </w:r>
      <w:r w:rsidRPr="00AF2C59">
        <w:rPr>
          <w:rFonts w:ascii="Arial" w:hAnsi="Arial" w:cs="Arial"/>
          <w:b/>
        </w:rPr>
        <w:t xml:space="preserve"> y </w:t>
      </w:r>
      <w:r w:rsidRPr="00AF2C59">
        <w:rPr>
          <w:rFonts w:ascii="Arial" w:hAnsi="Arial" w:cs="Arial"/>
          <w:b/>
          <w:i/>
          <w:iCs/>
        </w:rPr>
        <w:t>n</w:t>
      </w:r>
      <w:r w:rsidRPr="00AF2C59">
        <w:rPr>
          <w:rFonts w:ascii="Arial" w:hAnsi="Arial" w:cs="Arial"/>
          <w:b/>
        </w:rPr>
        <w:t xml:space="preserve"> y dos sistemas rivales </w:t>
      </w:r>
      <w:r w:rsidRPr="00AF2C59">
        <w:rPr>
          <w:rFonts w:ascii="Arial" w:hAnsi="Arial" w:cs="Arial"/>
          <w:b/>
        </w:rPr>
        <w:lastRenderedPageBreak/>
        <w:t xml:space="preserve">eran usados: </w:t>
      </w:r>
      <w:proofErr w:type="spellStart"/>
      <w:r w:rsidRPr="00AF2C59">
        <w:rPr>
          <w:rFonts w:ascii="Arial" w:hAnsi="Arial" w:cs="Arial"/>
          <w:b/>
        </w:rPr>
        <w:t>lenición</w:t>
      </w:r>
      <w:proofErr w:type="spellEnd"/>
      <w:r w:rsidRPr="00AF2C59">
        <w:rPr>
          <w:rFonts w:ascii="Arial" w:hAnsi="Arial" w:cs="Arial"/>
          <w:b/>
        </w:rPr>
        <w:t xml:space="preserve"> podía ser marcada por un </w:t>
      </w:r>
      <w:proofErr w:type="spellStart"/>
      <w:r w:rsidRPr="00AF2C59">
        <w:rPr>
          <w:rFonts w:ascii="Arial" w:hAnsi="Arial" w:cs="Arial"/>
          <w:b/>
          <w:i/>
          <w:iCs/>
        </w:rPr>
        <w:t>buailte</w:t>
      </w:r>
      <w:proofErr w:type="spellEnd"/>
      <w:r w:rsidRPr="00AF2C59">
        <w:rPr>
          <w:rFonts w:ascii="Arial" w:hAnsi="Arial" w:cs="Arial"/>
          <w:b/>
        </w:rPr>
        <w:t xml:space="preserve"> o por una </w:t>
      </w:r>
      <w:r w:rsidRPr="00AF2C59">
        <w:rPr>
          <w:rFonts w:ascii="Arial" w:hAnsi="Arial" w:cs="Arial"/>
          <w:b/>
          <w:i/>
          <w:iCs/>
        </w:rPr>
        <w:t>h</w:t>
      </w:r>
      <w:r w:rsidRPr="00AF2C59">
        <w:rPr>
          <w:rFonts w:ascii="Arial" w:hAnsi="Arial" w:cs="Arial"/>
          <w:b/>
        </w:rPr>
        <w:t xml:space="preserve"> pospuesta. Eventua</w:t>
      </w:r>
      <w:r w:rsidRPr="00AF2C59">
        <w:rPr>
          <w:rFonts w:ascii="Arial" w:hAnsi="Arial" w:cs="Arial"/>
          <w:b/>
        </w:rPr>
        <w:t>l</w:t>
      </w:r>
      <w:r w:rsidRPr="00AF2C59">
        <w:rPr>
          <w:rFonts w:ascii="Arial" w:hAnsi="Arial" w:cs="Arial"/>
          <w:b/>
        </w:rPr>
        <w:t xml:space="preserve">mente el uso del </w:t>
      </w:r>
      <w:proofErr w:type="spellStart"/>
      <w:r w:rsidRPr="00AF2C59">
        <w:rPr>
          <w:rFonts w:ascii="Arial" w:hAnsi="Arial" w:cs="Arial"/>
          <w:b/>
          <w:i/>
          <w:iCs/>
        </w:rPr>
        <w:t>buailte</w:t>
      </w:r>
      <w:proofErr w:type="spellEnd"/>
      <w:r w:rsidRPr="00AF2C59">
        <w:rPr>
          <w:rFonts w:ascii="Arial" w:hAnsi="Arial" w:cs="Arial"/>
          <w:b/>
        </w:rPr>
        <w:t xml:space="preserve"> pred</w:t>
      </w:r>
      <w:r w:rsidRPr="00AF2C59">
        <w:rPr>
          <w:rFonts w:ascii="Arial" w:hAnsi="Arial" w:cs="Arial"/>
          <w:b/>
        </w:rPr>
        <w:t>o</w:t>
      </w:r>
      <w:r w:rsidRPr="00AF2C59">
        <w:rPr>
          <w:rFonts w:ascii="Arial" w:hAnsi="Arial" w:cs="Arial"/>
          <w:b/>
        </w:rPr>
        <w:t xml:space="preserve">minaba en textos que usaban las letras gaélicas, mientras que la </w:t>
      </w:r>
      <w:r w:rsidRPr="00AF2C59">
        <w:rPr>
          <w:rFonts w:ascii="Arial" w:hAnsi="Arial" w:cs="Arial"/>
          <w:b/>
          <w:i/>
          <w:iCs/>
        </w:rPr>
        <w:t>h</w:t>
      </w:r>
      <w:r w:rsidRPr="00AF2C59">
        <w:rPr>
          <w:rFonts w:ascii="Arial" w:hAnsi="Arial" w:cs="Arial"/>
          <w:b/>
        </w:rPr>
        <w:t xml:space="preserve"> predominaba en textos usando las letras romanas.</w:t>
      </w:r>
    </w:p>
    <w:p w:rsidR="00C56582" w:rsidRPr="00AF2C59" w:rsidRDefault="00C56582" w:rsidP="00AF2C59">
      <w:pPr>
        <w:pStyle w:val="NormalWeb"/>
        <w:spacing w:before="0" w:beforeAutospacing="0" w:after="0" w:afterAutospacing="0"/>
        <w:jc w:val="both"/>
        <w:rPr>
          <w:rFonts w:ascii="Arial" w:hAnsi="Arial" w:cs="Arial"/>
          <w:b/>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Hoy la </w:t>
      </w:r>
      <w:hyperlink r:id="rId157" w:tooltip="Caligrafía celta (gaélica)" w:history="1">
        <w:r w:rsidRPr="00AF2C59">
          <w:rPr>
            <w:rStyle w:val="Hipervnculo"/>
            <w:rFonts w:ascii="Arial" w:hAnsi="Arial" w:cs="Arial"/>
            <w:b/>
            <w:color w:val="auto"/>
            <w:u w:val="none"/>
          </w:rPr>
          <w:t>caligrafía celta</w:t>
        </w:r>
      </w:hyperlink>
      <w:r w:rsidRPr="00AF2C59">
        <w:rPr>
          <w:rFonts w:ascii="Arial" w:hAnsi="Arial" w:cs="Arial"/>
          <w:b/>
        </w:rPr>
        <w:t xml:space="preserve"> y el </w:t>
      </w:r>
      <w:proofErr w:type="spellStart"/>
      <w:r w:rsidRPr="00AF2C59">
        <w:rPr>
          <w:rFonts w:ascii="Arial" w:hAnsi="Arial" w:cs="Arial"/>
          <w:b/>
          <w:i/>
          <w:iCs/>
        </w:rPr>
        <w:t>buailte</w:t>
      </w:r>
      <w:proofErr w:type="spellEnd"/>
      <w:r w:rsidRPr="00AF2C59">
        <w:rPr>
          <w:rFonts w:ascii="Arial" w:hAnsi="Arial" w:cs="Arial"/>
          <w:b/>
        </w:rPr>
        <w:t xml:space="preserve"> son usadas raramente excepto cuando el estilo "tradici</w:t>
      </w:r>
      <w:r w:rsidRPr="00AF2C59">
        <w:rPr>
          <w:rFonts w:ascii="Arial" w:hAnsi="Arial" w:cs="Arial"/>
          <w:b/>
        </w:rPr>
        <w:t>o</w:t>
      </w:r>
      <w:r w:rsidRPr="00AF2C59">
        <w:rPr>
          <w:rFonts w:ascii="Arial" w:hAnsi="Arial" w:cs="Arial"/>
          <w:b/>
        </w:rPr>
        <w:t xml:space="preserve">nal" es requerido, </w:t>
      </w:r>
      <w:proofErr w:type="spellStart"/>
      <w:r w:rsidRPr="00AF2C59">
        <w:rPr>
          <w:rFonts w:ascii="Arial" w:hAnsi="Arial" w:cs="Arial"/>
          <w:b/>
        </w:rPr>
        <w:t>p.e.</w:t>
      </w:r>
      <w:proofErr w:type="spellEnd"/>
      <w:r w:rsidRPr="00AF2C59">
        <w:rPr>
          <w:rFonts w:ascii="Arial" w:hAnsi="Arial" w:cs="Arial"/>
          <w:b/>
        </w:rPr>
        <w:t xml:space="preserve"> el lema del escudo de la </w:t>
      </w:r>
      <w:hyperlink r:id="rId158" w:tooltip="University College Dublin" w:history="1">
        <w:proofErr w:type="spellStart"/>
        <w:r w:rsidRPr="00AF2C59">
          <w:rPr>
            <w:rStyle w:val="Hipervnculo"/>
            <w:rFonts w:ascii="Arial" w:hAnsi="Arial" w:cs="Arial"/>
            <w:b/>
            <w:color w:val="auto"/>
            <w:u w:val="none"/>
          </w:rPr>
          <w:t>University</w:t>
        </w:r>
        <w:proofErr w:type="spellEnd"/>
        <w:r w:rsidRPr="00AF2C59">
          <w:rPr>
            <w:rStyle w:val="Hipervnculo"/>
            <w:rFonts w:ascii="Arial" w:hAnsi="Arial" w:cs="Arial"/>
            <w:b/>
            <w:color w:val="auto"/>
            <w:u w:val="none"/>
          </w:rPr>
          <w:t xml:space="preserve"> </w:t>
        </w:r>
        <w:proofErr w:type="spellStart"/>
        <w:r w:rsidRPr="00AF2C59">
          <w:rPr>
            <w:rStyle w:val="Hipervnculo"/>
            <w:rFonts w:ascii="Arial" w:hAnsi="Arial" w:cs="Arial"/>
            <w:b/>
            <w:color w:val="auto"/>
            <w:u w:val="none"/>
          </w:rPr>
          <w:t>College</w:t>
        </w:r>
        <w:proofErr w:type="spellEnd"/>
        <w:r w:rsidRPr="00AF2C59">
          <w:rPr>
            <w:rStyle w:val="Hipervnculo"/>
            <w:rFonts w:ascii="Arial" w:hAnsi="Arial" w:cs="Arial"/>
            <w:b/>
            <w:color w:val="auto"/>
            <w:u w:val="none"/>
          </w:rPr>
          <w:t xml:space="preserve"> </w:t>
        </w:r>
        <w:proofErr w:type="spellStart"/>
        <w:r w:rsidRPr="00AF2C59">
          <w:rPr>
            <w:rStyle w:val="Hipervnculo"/>
            <w:rFonts w:ascii="Arial" w:hAnsi="Arial" w:cs="Arial"/>
            <w:b/>
            <w:color w:val="auto"/>
            <w:u w:val="none"/>
          </w:rPr>
          <w:t>Dublin</w:t>
        </w:r>
        <w:proofErr w:type="spellEnd"/>
      </w:hyperlink>
      <w:r w:rsidRPr="00AF2C59">
        <w:rPr>
          <w:rFonts w:ascii="Arial" w:hAnsi="Arial" w:cs="Arial"/>
          <w:b/>
        </w:rPr>
        <w:t xml:space="preserve"> o el </w:t>
      </w:r>
      <w:proofErr w:type="spellStart"/>
      <w:r w:rsidRPr="00AF2C59">
        <w:rPr>
          <w:rFonts w:ascii="Arial" w:hAnsi="Arial" w:cs="Arial"/>
          <w:b/>
        </w:rPr>
        <w:t>sýmblo</w:t>
      </w:r>
      <w:proofErr w:type="spellEnd"/>
      <w:r w:rsidRPr="00AF2C59">
        <w:rPr>
          <w:rFonts w:ascii="Arial" w:hAnsi="Arial" w:cs="Arial"/>
          <w:b/>
        </w:rPr>
        <w:t xml:space="preserve"> de las Fuerzas de Defensa Irlandesas, la insignia en el sombrero de las Fuerzas de Defensa Irla</w:t>
      </w:r>
      <w:r w:rsidRPr="00AF2C59">
        <w:rPr>
          <w:rFonts w:ascii="Arial" w:hAnsi="Arial" w:cs="Arial"/>
          <w:b/>
        </w:rPr>
        <w:t>n</w:t>
      </w:r>
      <w:r w:rsidRPr="00AF2C59">
        <w:rPr>
          <w:rFonts w:ascii="Arial" w:hAnsi="Arial" w:cs="Arial"/>
          <w:b/>
        </w:rPr>
        <w:t xml:space="preserve">desas, </w:t>
      </w:r>
      <w:proofErr w:type="spellStart"/>
      <w:r w:rsidRPr="00AF2C59">
        <w:rPr>
          <w:rFonts w:ascii="Arial" w:hAnsi="Arial" w:cs="Arial"/>
          <w:b/>
          <w:i/>
          <w:iCs/>
        </w:rPr>
        <w:t>Óglaiġ</w:t>
      </w:r>
      <w:proofErr w:type="spellEnd"/>
      <w:r w:rsidRPr="00AF2C59">
        <w:rPr>
          <w:rFonts w:ascii="Arial" w:hAnsi="Arial" w:cs="Arial"/>
          <w:b/>
          <w:i/>
          <w:iCs/>
        </w:rPr>
        <w:t xml:space="preserve"> </w:t>
      </w:r>
      <w:proofErr w:type="spellStart"/>
      <w:r w:rsidRPr="00AF2C59">
        <w:rPr>
          <w:rFonts w:ascii="Arial" w:hAnsi="Arial" w:cs="Arial"/>
          <w:b/>
          <w:i/>
          <w:iCs/>
        </w:rPr>
        <w:t>na</w:t>
      </w:r>
      <w:proofErr w:type="spellEnd"/>
      <w:r w:rsidRPr="00AF2C59">
        <w:rPr>
          <w:rFonts w:ascii="Arial" w:hAnsi="Arial" w:cs="Arial"/>
          <w:b/>
          <w:i/>
          <w:iCs/>
        </w:rPr>
        <w:t xml:space="preserve"> h-</w:t>
      </w:r>
      <w:proofErr w:type="spellStart"/>
      <w:r w:rsidRPr="00AF2C59">
        <w:rPr>
          <w:rFonts w:ascii="Arial" w:hAnsi="Arial" w:cs="Arial"/>
          <w:b/>
          <w:i/>
          <w:iCs/>
        </w:rPr>
        <w:t>Éireann</w:t>
      </w:r>
      <w:proofErr w:type="spellEnd"/>
      <w:r w:rsidRPr="00AF2C59">
        <w:rPr>
          <w:rFonts w:ascii="Arial" w:hAnsi="Arial" w:cs="Arial"/>
          <w:b/>
        </w:rPr>
        <w:t xml:space="preserve">. Letras con el </w:t>
      </w:r>
      <w:proofErr w:type="spellStart"/>
      <w:r w:rsidRPr="00AF2C59">
        <w:rPr>
          <w:rFonts w:ascii="Arial" w:hAnsi="Arial" w:cs="Arial"/>
          <w:b/>
          <w:i/>
          <w:iCs/>
        </w:rPr>
        <w:t>buailte</w:t>
      </w:r>
      <w:proofErr w:type="spellEnd"/>
      <w:r w:rsidRPr="00AF2C59">
        <w:rPr>
          <w:rFonts w:ascii="Arial" w:hAnsi="Arial" w:cs="Arial"/>
          <w:b/>
        </w:rPr>
        <w:t xml:space="preserve"> están disponibles en </w:t>
      </w:r>
      <w:hyperlink r:id="rId159" w:tooltip="Unicode" w:history="1">
        <w:r w:rsidRPr="00AF2C59">
          <w:rPr>
            <w:rStyle w:val="Hipervnculo"/>
            <w:rFonts w:ascii="Arial" w:hAnsi="Arial" w:cs="Arial"/>
            <w:b/>
            <w:color w:val="auto"/>
            <w:u w:val="none"/>
          </w:rPr>
          <w:t>Unicode</w:t>
        </w:r>
      </w:hyperlink>
      <w:r w:rsidRPr="00AF2C59">
        <w:rPr>
          <w:rFonts w:ascii="Arial" w:hAnsi="Arial" w:cs="Arial"/>
          <w:b/>
        </w:rPr>
        <w:t xml:space="preserve"> y en el </w:t>
      </w:r>
      <w:hyperlink r:id="rId160" w:tooltip="Codificación de caracteres" w:history="1">
        <w:r w:rsidRPr="00AF2C59">
          <w:rPr>
            <w:rStyle w:val="Hipervnculo"/>
            <w:rFonts w:ascii="Arial" w:hAnsi="Arial" w:cs="Arial"/>
            <w:b/>
            <w:color w:val="auto"/>
            <w:u w:val="none"/>
          </w:rPr>
          <w:t>ju</w:t>
        </w:r>
        <w:r w:rsidRPr="00AF2C59">
          <w:rPr>
            <w:rStyle w:val="Hipervnculo"/>
            <w:rFonts w:ascii="Arial" w:hAnsi="Arial" w:cs="Arial"/>
            <w:b/>
            <w:color w:val="auto"/>
            <w:u w:val="none"/>
          </w:rPr>
          <w:t>e</w:t>
        </w:r>
        <w:r w:rsidRPr="00AF2C59">
          <w:rPr>
            <w:rStyle w:val="Hipervnculo"/>
            <w:rFonts w:ascii="Arial" w:hAnsi="Arial" w:cs="Arial"/>
            <w:b/>
            <w:color w:val="auto"/>
            <w:u w:val="none"/>
          </w:rPr>
          <w:t>go de caracteres</w:t>
        </w:r>
      </w:hyperlink>
      <w:r w:rsidRPr="00AF2C59">
        <w:rPr>
          <w:rFonts w:ascii="Arial" w:hAnsi="Arial" w:cs="Arial"/>
          <w:b/>
        </w:rPr>
        <w:t xml:space="preserve"> Latin-8.</w:t>
      </w:r>
      <w:r w:rsidR="00C56582" w:rsidRPr="00AF2C59">
        <w:rPr>
          <w:rFonts w:ascii="Arial" w:hAnsi="Arial" w:cs="Arial"/>
          <w:b/>
        </w:rPr>
        <w:t xml:space="preserve"> </w:t>
      </w:r>
    </w:p>
    <w:p w:rsidR="00C56582" w:rsidRPr="00AF2C59" w:rsidRDefault="00C56582" w:rsidP="00AF2C59">
      <w:pPr>
        <w:pStyle w:val="NormalWeb"/>
        <w:spacing w:before="0" w:beforeAutospacing="0" w:after="0" w:afterAutospacing="0"/>
        <w:jc w:val="both"/>
        <w:rPr>
          <w:rFonts w:ascii="Arial" w:hAnsi="Arial" w:cs="Arial"/>
          <w:b/>
        </w:rPr>
      </w:pPr>
    </w:p>
    <w:p w:rsidR="00AF2C59" w:rsidRPr="00C56582" w:rsidRDefault="00AF2C59" w:rsidP="00AF2C59">
      <w:pPr>
        <w:pStyle w:val="Ttulo3"/>
        <w:spacing w:before="0" w:beforeAutospacing="0" w:after="0" w:afterAutospacing="0"/>
        <w:jc w:val="both"/>
        <w:rPr>
          <w:rStyle w:val="mw-headline"/>
          <w:rFonts w:ascii="Arial" w:hAnsi="Arial" w:cs="Arial"/>
          <w:color w:val="FF0000"/>
          <w:sz w:val="24"/>
          <w:szCs w:val="24"/>
        </w:rPr>
      </w:pPr>
      <w:r w:rsidRPr="00C56582">
        <w:rPr>
          <w:rStyle w:val="mw-headline"/>
          <w:rFonts w:ascii="Arial" w:hAnsi="Arial" w:cs="Arial"/>
          <w:color w:val="FF0000"/>
          <w:sz w:val="24"/>
          <w:szCs w:val="24"/>
        </w:rPr>
        <w:t>Mutaciones</w:t>
      </w:r>
    </w:p>
    <w:p w:rsidR="00C56582" w:rsidRPr="00AF2C59" w:rsidRDefault="00C56582" w:rsidP="00AF2C59">
      <w:pPr>
        <w:pStyle w:val="Ttulo3"/>
        <w:spacing w:before="0" w:beforeAutospacing="0" w:after="0" w:afterAutospacing="0"/>
        <w:jc w:val="both"/>
        <w:rPr>
          <w:rFonts w:ascii="Arial" w:hAnsi="Arial" w:cs="Arial"/>
          <w:sz w:val="24"/>
          <w:szCs w:val="24"/>
        </w:rPr>
      </w:pPr>
    </w:p>
    <w:p w:rsidR="00AF2C59" w:rsidRP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En irlandés hay dos clases de </w:t>
      </w:r>
      <w:hyperlink r:id="rId161" w:tooltip="Mutación consonántica" w:history="1">
        <w:r w:rsidRPr="00AF2C59">
          <w:rPr>
            <w:rStyle w:val="Hipervnculo"/>
            <w:rFonts w:ascii="Arial" w:hAnsi="Arial" w:cs="Arial"/>
            <w:b/>
            <w:color w:val="auto"/>
            <w:u w:val="none"/>
          </w:rPr>
          <w:t>mutación consonántica</w:t>
        </w:r>
      </w:hyperlink>
      <w:r w:rsidRPr="00AF2C59">
        <w:rPr>
          <w:rFonts w:ascii="Arial" w:hAnsi="Arial" w:cs="Arial"/>
          <w:b/>
        </w:rPr>
        <w:t>:</w:t>
      </w:r>
    </w:p>
    <w:p w:rsidR="00AF2C59" w:rsidRPr="00AF2C59" w:rsidRDefault="00AF2C59" w:rsidP="00CF31E8">
      <w:pPr>
        <w:widowControl/>
        <w:numPr>
          <w:ilvl w:val="0"/>
          <w:numId w:val="8"/>
        </w:numPr>
        <w:autoSpaceDE/>
        <w:autoSpaceDN/>
        <w:adjustRightInd/>
        <w:jc w:val="both"/>
        <w:rPr>
          <w:b/>
        </w:rPr>
      </w:pPr>
      <w:hyperlink r:id="rId162" w:tooltip="Lenición" w:history="1">
        <w:proofErr w:type="spellStart"/>
        <w:r w:rsidRPr="00AF2C59">
          <w:rPr>
            <w:rStyle w:val="Hipervnculo"/>
            <w:b/>
            <w:color w:val="auto"/>
            <w:u w:val="none"/>
          </w:rPr>
          <w:t>Lenición</w:t>
        </w:r>
        <w:proofErr w:type="spellEnd"/>
      </w:hyperlink>
      <w:r w:rsidRPr="00AF2C59">
        <w:rPr>
          <w:b/>
        </w:rPr>
        <w:t xml:space="preserve"> (en irlandés, </w:t>
      </w:r>
      <w:proofErr w:type="spellStart"/>
      <w:r w:rsidRPr="00AF2C59">
        <w:rPr>
          <w:b/>
          <w:i/>
          <w:iCs/>
        </w:rPr>
        <w:t>séimhiú</w:t>
      </w:r>
      <w:proofErr w:type="spellEnd"/>
      <w:r w:rsidRPr="00AF2C59">
        <w:rPr>
          <w:b/>
        </w:rPr>
        <w:t>) describe el cambio en las fricativas. Indicado en ant</w:t>
      </w:r>
      <w:r w:rsidRPr="00AF2C59">
        <w:rPr>
          <w:b/>
        </w:rPr>
        <w:t>i</w:t>
      </w:r>
      <w:r w:rsidRPr="00AF2C59">
        <w:rPr>
          <w:b/>
        </w:rPr>
        <w:t xml:space="preserve">gua ortografía con un </w:t>
      </w:r>
      <w:proofErr w:type="spellStart"/>
      <w:r w:rsidRPr="00AF2C59">
        <w:rPr>
          <w:b/>
          <w:i/>
          <w:iCs/>
        </w:rPr>
        <w:t>buailte</w:t>
      </w:r>
      <w:proofErr w:type="spellEnd"/>
      <w:r w:rsidRPr="00AF2C59">
        <w:rPr>
          <w:b/>
          <w:i/>
          <w:iCs/>
        </w:rPr>
        <w:t>' escrito sobre la consonante cambiada, esto se hace ahora añ</w:t>
      </w:r>
      <w:r w:rsidRPr="00AF2C59">
        <w:rPr>
          <w:b/>
          <w:i/>
          <w:iCs/>
        </w:rPr>
        <w:t>a</w:t>
      </w:r>
      <w:r w:rsidRPr="00AF2C59">
        <w:rPr>
          <w:b/>
          <w:i/>
          <w:iCs/>
        </w:rPr>
        <w:t>diendo una</w:t>
      </w:r>
      <w:r w:rsidRPr="00AF2C59">
        <w:rPr>
          <w:b/>
        </w:rPr>
        <w:t xml:space="preserve"> -h</w:t>
      </w:r>
      <w:r w:rsidRPr="00AF2C59">
        <w:rPr>
          <w:b/>
          <w:i/>
          <w:iCs/>
        </w:rPr>
        <w:t>:</w:t>
      </w:r>
      <w:r w:rsidRPr="00AF2C59">
        <w:rPr>
          <w:b/>
        </w:rPr>
        <w:t xml:space="preserve"> </w:t>
      </w:r>
    </w:p>
    <w:p w:rsidR="00AF2C59" w:rsidRPr="00AF2C59" w:rsidRDefault="00AF2C59" w:rsidP="00CF31E8">
      <w:pPr>
        <w:widowControl/>
        <w:numPr>
          <w:ilvl w:val="1"/>
          <w:numId w:val="8"/>
        </w:numPr>
        <w:autoSpaceDE/>
        <w:autoSpaceDN/>
        <w:adjustRightInd/>
        <w:jc w:val="both"/>
        <w:rPr>
          <w:b/>
        </w:rPr>
      </w:pPr>
      <w:proofErr w:type="spellStart"/>
      <w:r w:rsidRPr="00AF2C59">
        <w:rPr>
          <w:b/>
          <w:i/>
          <w:iCs/>
        </w:rPr>
        <w:t>caith</w:t>
      </w:r>
      <w:proofErr w:type="spellEnd"/>
      <w:r w:rsidRPr="00AF2C59">
        <w:rPr>
          <w:b/>
          <w:i/>
          <w:iCs/>
        </w:rPr>
        <w:t>!</w:t>
      </w:r>
      <w:r w:rsidRPr="00AF2C59">
        <w:rPr>
          <w:b/>
        </w:rPr>
        <w:t xml:space="preserve"> ("¡lanza!") - </w:t>
      </w:r>
      <w:proofErr w:type="spellStart"/>
      <w:r w:rsidRPr="00AF2C59">
        <w:rPr>
          <w:b/>
          <w:i/>
          <w:iCs/>
        </w:rPr>
        <w:t>chaith</w:t>
      </w:r>
      <w:proofErr w:type="spellEnd"/>
      <w:r w:rsidRPr="00AF2C59">
        <w:rPr>
          <w:b/>
          <w:i/>
          <w:iCs/>
        </w:rPr>
        <w:t xml:space="preserve"> </w:t>
      </w:r>
      <w:proofErr w:type="spellStart"/>
      <w:r w:rsidRPr="00AF2C59">
        <w:rPr>
          <w:b/>
          <w:i/>
          <w:iCs/>
        </w:rPr>
        <w:t>mé</w:t>
      </w:r>
      <w:proofErr w:type="spellEnd"/>
      <w:r w:rsidRPr="00AF2C59">
        <w:rPr>
          <w:b/>
        </w:rPr>
        <w:t xml:space="preserve"> ("lancé"); éste es un ejemplo de </w:t>
      </w:r>
      <w:proofErr w:type="spellStart"/>
      <w:r w:rsidRPr="00AF2C59">
        <w:rPr>
          <w:b/>
        </w:rPr>
        <w:t>lenición</w:t>
      </w:r>
      <w:proofErr w:type="spellEnd"/>
      <w:r w:rsidRPr="00AF2C59">
        <w:rPr>
          <w:b/>
        </w:rPr>
        <w:t xml:space="preserve"> como marcador del pasado que es causado por el uso del auxiliar "hacer" aunque usualmente se </w:t>
      </w:r>
      <w:proofErr w:type="spellStart"/>
      <w:r w:rsidRPr="00AF2C59">
        <w:rPr>
          <w:b/>
        </w:rPr>
        <w:t>omitide</w:t>
      </w:r>
      <w:proofErr w:type="spellEnd"/>
      <w:r w:rsidRPr="00AF2C59">
        <w:rPr>
          <w:b/>
        </w:rPr>
        <w:t>.</w:t>
      </w:r>
    </w:p>
    <w:p w:rsidR="00AF2C59" w:rsidRPr="00AF2C59" w:rsidRDefault="00AF2C59" w:rsidP="00CF31E8">
      <w:pPr>
        <w:widowControl/>
        <w:numPr>
          <w:ilvl w:val="1"/>
          <w:numId w:val="8"/>
        </w:numPr>
        <w:autoSpaceDE/>
        <w:autoSpaceDN/>
        <w:adjustRightInd/>
        <w:jc w:val="both"/>
        <w:rPr>
          <w:b/>
        </w:rPr>
      </w:pPr>
      <w:proofErr w:type="spellStart"/>
      <w:r w:rsidRPr="00AF2C59">
        <w:rPr>
          <w:b/>
          <w:i/>
          <w:iCs/>
        </w:rPr>
        <w:t>margadh</w:t>
      </w:r>
      <w:proofErr w:type="spellEnd"/>
      <w:r w:rsidRPr="00AF2C59">
        <w:rPr>
          <w:b/>
        </w:rPr>
        <w:t xml:space="preserve"> ("mercado", "oferta") — </w:t>
      </w:r>
      <w:proofErr w:type="spellStart"/>
      <w:r w:rsidRPr="00AF2C59">
        <w:rPr>
          <w:b/>
          <w:i/>
          <w:iCs/>
        </w:rPr>
        <w:t>Tadhg</w:t>
      </w:r>
      <w:proofErr w:type="spellEnd"/>
      <w:r w:rsidRPr="00AF2C59">
        <w:rPr>
          <w:b/>
          <w:i/>
          <w:iCs/>
        </w:rPr>
        <w:t xml:space="preserve"> </w:t>
      </w:r>
      <w:proofErr w:type="spellStart"/>
      <w:r w:rsidRPr="00AF2C59">
        <w:rPr>
          <w:b/>
          <w:i/>
          <w:iCs/>
        </w:rPr>
        <w:t>an</w:t>
      </w:r>
      <w:proofErr w:type="spellEnd"/>
      <w:r w:rsidRPr="00AF2C59">
        <w:rPr>
          <w:b/>
          <w:i/>
          <w:iCs/>
        </w:rPr>
        <w:t xml:space="preserve"> </w:t>
      </w:r>
      <w:proofErr w:type="spellStart"/>
      <w:r w:rsidRPr="00AF2C59">
        <w:rPr>
          <w:b/>
          <w:i/>
          <w:iCs/>
        </w:rPr>
        <w:t>mhargaidh</w:t>
      </w:r>
      <w:proofErr w:type="spellEnd"/>
      <w:r w:rsidRPr="00AF2C59">
        <w:rPr>
          <w:b/>
        </w:rPr>
        <w:t xml:space="preserve"> ("el hombre en la calle" (literalmente "</w:t>
      </w:r>
      <w:proofErr w:type="spellStart"/>
      <w:r w:rsidRPr="00AF2C59">
        <w:rPr>
          <w:b/>
        </w:rPr>
        <w:t>Tadhg</w:t>
      </w:r>
      <w:proofErr w:type="spellEnd"/>
      <w:r w:rsidRPr="00AF2C59">
        <w:rPr>
          <w:b/>
        </w:rPr>
        <w:t xml:space="preserve"> del mercado"); aquí vemos una </w:t>
      </w:r>
      <w:proofErr w:type="spellStart"/>
      <w:r w:rsidRPr="00AF2C59">
        <w:rPr>
          <w:b/>
        </w:rPr>
        <w:t>lenición</w:t>
      </w:r>
      <w:proofErr w:type="spellEnd"/>
      <w:r w:rsidRPr="00AF2C59">
        <w:rPr>
          <w:b/>
        </w:rPr>
        <w:t xml:space="preserve"> marcando el c</w:t>
      </w:r>
      <w:r w:rsidRPr="00AF2C59">
        <w:rPr>
          <w:b/>
        </w:rPr>
        <w:t>a</w:t>
      </w:r>
      <w:r w:rsidRPr="00AF2C59">
        <w:rPr>
          <w:b/>
        </w:rPr>
        <w:t>so genitivo de un sustantivo masculino.</w:t>
      </w:r>
    </w:p>
    <w:p w:rsidR="00AF2C59" w:rsidRPr="00AF2C59" w:rsidRDefault="00AF2C59" w:rsidP="00CF31E8">
      <w:pPr>
        <w:widowControl/>
        <w:numPr>
          <w:ilvl w:val="1"/>
          <w:numId w:val="8"/>
        </w:numPr>
        <w:autoSpaceDE/>
        <w:autoSpaceDN/>
        <w:adjustRightInd/>
        <w:jc w:val="both"/>
        <w:rPr>
          <w:b/>
        </w:rPr>
      </w:pPr>
      <w:proofErr w:type="spellStart"/>
      <w:r w:rsidRPr="00AF2C59">
        <w:rPr>
          <w:b/>
          <w:i/>
          <w:iCs/>
        </w:rPr>
        <w:t>Seán</w:t>
      </w:r>
      <w:proofErr w:type="spellEnd"/>
      <w:r w:rsidRPr="00AF2C59">
        <w:rPr>
          <w:b/>
        </w:rPr>
        <w:t xml:space="preserve"> ("</w:t>
      </w:r>
      <w:proofErr w:type="spellStart"/>
      <w:r w:rsidRPr="00AF2C59">
        <w:rPr>
          <w:b/>
        </w:rPr>
        <w:t>Seán</w:t>
      </w:r>
      <w:proofErr w:type="spellEnd"/>
      <w:r w:rsidRPr="00AF2C59">
        <w:rPr>
          <w:b/>
        </w:rPr>
        <w:t xml:space="preserve">, Juan") - </w:t>
      </w:r>
      <w:r w:rsidRPr="00AF2C59">
        <w:rPr>
          <w:b/>
          <w:i/>
          <w:iCs/>
        </w:rPr>
        <w:t xml:space="preserve">a </w:t>
      </w:r>
      <w:proofErr w:type="spellStart"/>
      <w:r w:rsidRPr="00AF2C59">
        <w:rPr>
          <w:b/>
          <w:i/>
          <w:iCs/>
        </w:rPr>
        <w:t>Sheáin</w:t>
      </w:r>
      <w:proofErr w:type="spellEnd"/>
      <w:r w:rsidRPr="00AF2C59">
        <w:rPr>
          <w:b/>
        </w:rPr>
        <w:t xml:space="preserve"> ("¡Oh Juan!"); la </w:t>
      </w:r>
      <w:proofErr w:type="spellStart"/>
      <w:r w:rsidRPr="00AF2C59">
        <w:rPr>
          <w:b/>
        </w:rPr>
        <w:t>lenición</w:t>
      </w:r>
      <w:proofErr w:type="spellEnd"/>
      <w:r w:rsidRPr="00AF2C59">
        <w:rPr>
          <w:b/>
        </w:rPr>
        <w:t xml:space="preserve"> es parte del llamado caso vocativo, de hecho la </w:t>
      </w:r>
      <w:proofErr w:type="spellStart"/>
      <w:r w:rsidRPr="00AF2C59">
        <w:rPr>
          <w:b/>
        </w:rPr>
        <w:t>lenición</w:t>
      </w:r>
      <w:proofErr w:type="spellEnd"/>
      <w:r w:rsidRPr="00AF2C59">
        <w:rPr>
          <w:b/>
        </w:rPr>
        <w:t xml:space="preserve"> </w:t>
      </w:r>
      <w:proofErr w:type="spellStart"/>
      <w:r w:rsidRPr="00AF2C59">
        <w:rPr>
          <w:b/>
        </w:rPr>
        <w:t>vocativa</w:t>
      </w:r>
      <w:proofErr w:type="spellEnd"/>
      <w:r w:rsidRPr="00AF2C59">
        <w:rPr>
          <w:b/>
        </w:rPr>
        <w:t xml:space="preserve"> es provocada por la </w:t>
      </w:r>
      <w:r w:rsidRPr="00AF2C59">
        <w:rPr>
          <w:b/>
          <w:i/>
          <w:iCs/>
        </w:rPr>
        <w:t>a</w:t>
      </w:r>
      <w:r w:rsidRPr="00AF2C59">
        <w:rPr>
          <w:b/>
        </w:rPr>
        <w:t xml:space="preserve"> o el marc</w:t>
      </w:r>
      <w:r w:rsidRPr="00AF2C59">
        <w:rPr>
          <w:b/>
        </w:rPr>
        <w:t>a</w:t>
      </w:r>
      <w:r w:rsidRPr="00AF2C59">
        <w:rPr>
          <w:b/>
        </w:rPr>
        <w:t>dor vocativo anterior.</w:t>
      </w:r>
    </w:p>
    <w:p w:rsidR="00AF2C59" w:rsidRPr="00AF2C59" w:rsidRDefault="00AF2C59" w:rsidP="00CF31E8">
      <w:pPr>
        <w:widowControl/>
        <w:numPr>
          <w:ilvl w:val="0"/>
          <w:numId w:val="8"/>
        </w:numPr>
        <w:autoSpaceDE/>
        <w:autoSpaceDN/>
        <w:adjustRightInd/>
        <w:jc w:val="both"/>
        <w:rPr>
          <w:b/>
        </w:rPr>
      </w:pPr>
      <w:r w:rsidRPr="00AF2C59">
        <w:rPr>
          <w:b/>
        </w:rPr>
        <w:t xml:space="preserve">Eclipsis (en irlandés, </w:t>
      </w:r>
      <w:r w:rsidRPr="00AF2C59">
        <w:rPr>
          <w:b/>
          <w:i/>
          <w:iCs/>
        </w:rPr>
        <w:t>urú</w:t>
      </w:r>
      <w:r w:rsidRPr="00AF2C59">
        <w:rPr>
          <w:b/>
        </w:rPr>
        <w:t xml:space="preserve">) cubre la sonorización de las partículas no-sonoras, así como la </w:t>
      </w:r>
      <w:hyperlink r:id="rId163" w:tooltip="Nasalización" w:history="1">
        <w:r w:rsidRPr="00AF2C59">
          <w:rPr>
            <w:rStyle w:val="Hipervnculo"/>
            <w:b/>
            <w:color w:val="auto"/>
            <w:u w:val="none"/>
          </w:rPr>
          <w:t>nasalización</w:t>
        </w:r>
      </w:hyperlink>
      <w:r w:rsidRPr="00AF2C59">
        <w:rPr>
          <w:b/>
        </w:rPr>
        <w:t xml:space="preserve"> de partículas sonoras. </w:t>
      </w:r>
    </w:p>
    <w:p w:rsidR="00AF2C59" w:rsidRPr="00AF2C59" w:rsidRDefault="00AF2C59" w:rsidP="00CF31E8">
      <w:pPr>
        <w:widowControl/>
        <w:numPr>
          <w:ilvl w:val="1"/>
          <w:numId w:val="8"/>
        </w:numPr>
        <w:autoSpaceDE/>
        <w:autoSpaceDN/>
        <w:adjustRightInd/>
        <w:jc w:val="both"/>
        <w:rPr>
          <w:b/>
        </w:rPr>
      </w:pPr>
      <w:proofErr w:type="spellStart"/>
      <w:r w:rsidRPr="00AF2C59">
        <w:rPr>
          <w:b/>
          <w:i/>
          <w:iCs/>
        </w:rPr>
        <w:t>athair</w:t>
      </w:r>
      <w:proofErr w:type="spellEnd"/>
      <w:r w:rsidRPr="00AF2C59">
        <w:rPr>
          <w:b/>
        </w:rPr>
        <w:t xml:space="preserve"> ("padre") — </w:t>
      </w:r>
      <w:proofErr w:type="spellStart"/>
      <w:r w:rsidRPr="00AF2C59">
        <w:rPr>
          <w:b/>
          <w:i/>
          <w:iCs/>
        </w:rPr>
        <w:t>ár</w:t>
      </w:r>
      <w:proofErr w:type="spellEnd"/>
      <w:r w:rsidRPr="00AF2C59">
        <w:rPr>
          <w:b/>
          <w:i/>
          <w:iCs/>
        </w:rPr>
        <w:t xml:space="preserve"> </w:t>
      </w:r>
      <w:proofErr w:type="spellStart"/>
      <w:r w:rsidRPr="00AF2C59">
        <w:rPr>
          <w:b/>
          <w:i/>
          <w:iCs/>
        </w:rPr>
        <w:t>nAthair</w:t>
      </w:r>
      <w:proofErr w:type="spellEnd"/>
      <w:r w:rsidRPr="00AF2C59">
        <w:rPr>
          <w:b/>
        </w:rPr>
        <w:t xml:space="preserve"> ("nuestro Padre")</w:t>
      </w:r>
    </w:p>
    <w:p w:rsidR="00AF2C59" w:rsidRPr="00AF2C59" w:rsidRDefault="00AF2C59" w:rsidP="00CF31E8">
      <w:pPr>
        <w:widowControl/>
        <w:numPr>
          <w:ilvl w:val="1"/>
          <w:numId w:val="8"/>
        </w:numPr>
        <w:autoSpaceDE/>
        <w:autoSpaceDN/>
        <w:adjustRightInd/>
        <w:jc w:val="both"/>
        <w:rPr>
          <w:b/>
        </w:rPr>
      </w:pPr>
      <w:proofErr w:type="spellStart"/>
      <w:r w:rsidRPr="00AF2C59">
        <w:rPr>
          <w:b/>
          <w:i/>
          <w:iCs/>
        </w:rPr>
        <w:t>tús</w:t>
      </w:r>
      <w:proofErr w:type="spellEnd"/>
      <w:r w:rsidRPr="00AF2C59">
        <w:rPr>
          <w:b/>
        </w:rPr>
        <w:t xml:space="preserve"> ("</w:t>
      </w:r>
      <w:proofErr w:type="spellStart"/>
      <w:r w:rsidRPr="00AF2C59">
        <w:rPr>
          <w:b/>
        </w:rPr>
        <w:t>inico</w:t>
      </w:r>
      <w:proofErr w:type="spellEnd"/>
      <w:r w:rsidRPr="00AF2C59">
        <w:rPr>
          <w:b/>
        </w:rPr>
        <w:t xml:space="preserve">") - </w:t>
      </w:r>
      <w:proofErr w:type="spellStart"/>
      <w:r w:rsidRPr="00AF2C59">
        <w:rPr>
          <w:b/>
          <w:i/>
          <w:iCs/>
        </w:rPr>
        <w:t>ar</w:t>
      </w:r>
      <w:proofErr w:type="spellEnd"/>
      <w:r w:rsidRPr="00AF2C59">
        <w:rPr>
          <w:b/>
          <w:i/>
          <w:iCs/>
        </w:rPr>
        <w:t xml:space="preserve"> </w:t>
      </w:r>
      <w:proofErr w:type="spellStart"/>
      <w:r w:rsidRPr="00AF2C59">
        <w:rPr>
          <w:b/>
          <w:i/>
          <w:iCs/>
        </w:rPr>
        <w:t>dtús</w:t>
      </w:r>
      <w:proofErr w:type="spellEnd"/>
      <w:r w:rsidRPr="00AF2C59">
        <w:rPr>
          <w:b/>
        </w:rPr>
        <w:t xml:space="preserve"> ("en el inicio")</w:t>
      </w:r>
    </w:p>
    <w:p w:rsidR="00AF2C59" w:rsidRPr="00AF2C59" w:rsidRDefault="00AF2C59" w:rsidP="00CF31E8">
      <w:pPr>
        <w:widowControl/>
        <w:numPr>
          <w:ilvl w:val="1"/>
          <w:numId w:val="8"/>
        </w:numPr>
        <w:autoSpaceDE/>
        <w:autoSpaceDN/>
        <w:adjustRightInd/>
        <w:jc w:val="both"/>
        <w:rPr>
          <w:b/>
          <w:lang w:val="en-US"/>
        </w:rPr>
      </w:pPr>
      <w:r w:rsidRPr="00AF2C59">
        <w:rPr>
          <w:b/>
          <w:i/>
          <w:iCs/>
          <w:lang w:val="en-US"/>
        </w:rPr>
        <w:t>Gaillimh</w:t>
      </w:r>
      <w:r w:rsidRPr="00AF2C59">
        <w:rPr>
          <w:b/>
          <w:lang w:val="en-US"/>
        </w:rPr>
        <w:t xml:space="preserve"> ("Galway") — </w:t>
      </w:r>
      <w:r w:rsidRPr="00AF2C59">
        <w:rPr>
          <w:b/>
          <w:i/>
          <w:iCs/>
          <w:lang w:val="en-US"/>
        </w:rPr>
        <w:t>i nGaillimh</w:t>
      </w:r>
      <w:r w:rsidRPr="00AF2C59">
        <w:rPr>
          <w:b/>
          <w:lang w:val="en-US"/>
        </w:rPr>
        <w:t xml:space="preserve"> ("en Galway")</w:t>
      </w:r>
    </w:p>
    <w:p w:rsidR="00C56582" w:rsidRDefault="00C56582" w:rsidP="00AF2C59">
      <w:pPr>
        <w:pStyle w:val="Ttulo2"/>
        <w:spacing w:before="0" w:beforeAutospacing="0" w:after="0" w:afterAutospacing="0"/>
        <w:jc w:val="both"/>
        <w:rPr>
          <w:rStyle w:val="mw-headline"/>
          <w:rFonts w:ascii="Arial" w:hAnsi="Arial" w:cs="Arial"/>
          <w:sz w:val="24"/>
          <w:szCs w:val="24"/>
        </w:rPr>
      </w:pPr>
    </w:p>
    <w:p w:rsidR="00AF2C59" w:rsidRPr="00C56582" w:rsidRDefault="00AF2C59" w:rsidP="00AF2C59">
      <w:pPr>
        <w:pStyle w:val="Ttulo2"/>
        <w:spacing w:before="0" w:beforeAutospacing="0" w:after="0" w:afterAutospacing="0"/>
        <w:jc w:val="both"/>
        <w:rPr>
          <w:rFonts w:ascii="Arial" w:hAnsi="Arial" w:cs="Arial"/>
          <w:color w:val="FF0000"/>
          <w:sz w:val="24"/>
          <w:szCs w:val="24"/>
        </w:rPr>
      </w:pPr>
      <w:r w:rsidRPr="00C56582">
        <w:rPr>
          <w:rStyle w:val="mw-headline"/>
          <w:rFonts w:ascii="Arial" w:hAnsi="Arial" w:cs="Arial"/>
          <w:color w:val="FF0000"/>
          <w:sz w:val="24"/>
          <w:szCs w:val="24"/>
        </w:rPr>
        <w:t>Estatus actual</w:t>
      </w:r>
    </w:p>
    <w:p w:rsidR="00AF2C59" w:rsidRPr="00C56582" w:rsidRDefault="00AF2C59" w:rsidP="00AF2C59">
      <w:pPr>
        <w:pStyle w:val="Ttulo3"/>
        <w:spacing w:before="0" w:beforeAutospacing="0" w:after="0" w:afterAutospacing="0"/>
        <w:jc w:val="both"/>
        <w:rPr>
          <w:rStyle w:val="mw-headline"/>
          <w:rFonts w:ascii="Arial" w:hAnsi="Arial" w:cs="Arial"/>
          <w:color w:val="FF0000"/>
          <w:sz w:val="24"/>
          <w:szCs w:val="24"/>
        </w:rPr>
      </w:pPr>
      <w:r w:rsidRPr="00C56582">
        <w:rPr>
          <w:rStyle w:val="mw-headline"/>
          <w:rFonts w:ascii="Arial" w:hAnsi="Arial" w:cs="Arial"/>
          <w:color w:val="FF0000"/>
          <w:sz w:val="24"/>
          <w:szCs w:val="24"/>
        </w:rPr>
        <w:t>El irlandés en la educación</w:t>
      </w:r>
    </w:p>
    <w:p w:rsidR="00C56582" w:rsidRPr="00AF2C59" w:rsidRDefault="00C56582" w:rsidP="00AF2C59">
      <w:pPr>
        <w:pStyle w:val="Ttulo3"/>
        <w:spacing w:before="0" w:beforeAutospacing="0" w:after="0" w:afterAutospacing="0"/>
        <w:jc w:val="both"/>
        <w:rPr>
          <w:rFonts w:ascii="Arial" w:hAnsi="Arial" w:cs="Arial"/>
          <w:sz w:val="24"/>
          <w:szCs w:val="24"/>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La lengua irlandesa es asignatura obligatoria en la </w:t>
      </w:r>
      <w:hyperlink r:id="rId164" w:tooltip="República de Irlanda" w:history="1">
        <w:r w:rsidRPr="00AF2C59">
          <w:rPr>
            <w:rStyle w:val="Hipervnculo"/>
            <w:rFonts w:ascii="Arial" w:hAnsi="Arial" w:cs="Arial"/>
            <w:b/>
            <w:color w:val="auto"/>
            <w:u w:val="none"/>
          </w:rPr>
          <w:t>República de Irlanda</w:t>
        </w:r>
      </w:hyperlink>
      <w:r w:rsidRPr="00AF2C59">
        <w:rPr>
          <w:rFonts w:ascii="Arial" w:hAnsi="Arial" w:cs="Arial"/>
          <w:b/>
        </w:rPr>
        <w:t xml:space="preserve"> y lo ha sido desde la independencia. Aunque muchos estudiantes aprenden bien el irlandés a través del pr</w:t>
      </w:r>
      <w:r w:rsidRPr="00AF2C59">
        <w:rPr>
          <w:rFonts w:ascii="Arial" w:hAnsi="Arial" w:cs="Arial"/>
          <w:b/>
        </w:rPr>
        <w:t>o</w:t>
      </w:r>
      <w:r w:rsidRPr="00AF2C59">
        <w:rPr>
          <w:rFonts w:ascii="Arial" w:hAnsi="Arial" w:cs="Arial"/>
          <w:b/>
        </w:rPr>
        <w:t>grama educativo de la República, y desarrollan también un saludable respeto por él, m</w:t>
      </w:r>
      <w:r w:rsidRPr="00AF2C59">
        <w:rPr>
          <w:rFonts w:ascii="Arial" w:hAnsi="Arial" w:cs="Arial"/>
          <w:b/>
        </w:rPr>
        <w:t>u</w:t>
      </w:r>
      <w:r w:rsidRPr="00AF2C59">
        <w:rPr>
          <w:rFonts w:ascii="Arial" w:hAnsi="Arial" w:cs="Arial"/>
          <w:b/>
        </w:rPr>
        <w:t>chos otros lo e</w:t>
      </w:r>
      <w:r w:rsidRPr="00AF2C59">
        <w:rPr>
          <w:rFonts w:ascii="Arial" w:hAnsi="Arial" w:cs="Arial"/>
          <w:b/>
        </w:rPr>
        <w:t>n</w:t>
      </w:r>
      <w:r w:rsidRPr="00AF2C59">
        <w:rPr>
          <w:rFonts w:ascii="Arial" w:hAnsi="Arial" w:cs="Arial"/>
          <w:b/>
        </w:rPr>
        <w:t xml:space="preserve">cuentran difícil o se les enseña mal por parte de profesores desmotivados. La actitud de estos estudiantes hacia el </w:t>
      </w:r>
      <w:r w:rsidRPr="00AF2C59">
        <w:rPr>
          <w:rStyle w:val="Textoennegrita"/>
          <w:rFonts w:ascii="Arial" w:hAnsi="Arial" w:cs="Arial"/>
        </w:rPr>
        <w:t>irlandés</w:t>
      </w:r>
      <w:r w:rsidRPr="00AF2C59">
        <w:rPr>
          <w:rFonts w:ascii="Arial" w:hAnsi="Arial" w:cs="Arial"/>
          <w:b/>
        </w:rPr>
        <w:t xml:space="preserve"> oscila entre la apatía y la hostilidad.</w:t>
      </w:r>
    </w:p>
    <w:p w:rsidR="00C56582" w:rsidRPr="00AF2C59" w:rsidRDefault="00C56582" w:rsidP="00AF2C59">
      <w:pPr>
        <w:pStyle w:val="NormalWeb"/>
        <w:spacing w:before="0" w:beforeAutospacing="0" w:after="0" w:afterAutospacing="0"/>
        <w:jc w:val="both"/>
        <w:rPr>
          <w:rFonts w:ascii="Arial" w:hAnsi="Arial" w:cs="Arial"/>
          <w:b/>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La </w:t>
      </w:r>
      <w:hyperlink r:id="rId165" w:tooltip="Sintaxis" w:history="1">
        <w:r w:rsidRPr="00AF2C59">
          <w:rPr>
            <w:rStyle w:val="Hipervnculo"/>
            <w:rFonts w:ascii="Arial" w:hAnsi="Arial" w:cs="Arial"/>
            <w:b/>
            <w:color w:val="auto"/>
            <w:u w:val="none"/>
          </w:rPr>
          <w:t>sintaxis</w:t>
        </w:r>
      </w:hyperlink>
      <w:r w:rsidRPr="00AF2C59">
        <w:rPr>
          <w:rFonts w:ascii="Arial" w:hAnsi="Arial" w:cs="Arial"/>
          <w:b/>
        </w:rPr>
        <w:t xml:space="preserve">, la </w:t>
      </w:r>
      <w:hyperlink r:id="rId166" w:tooltip="Morfología lingüística" w:history="1">
        <w:r w:rsidRPr="00AF2C59">
          <w:rPr>
            <w:rStyle w:val="Hipervnculo"/>
            <w:rFonts w:ascii="Arial" w:hAnsi="Arial" w:cs="Arial"/>
            <w:b/>
            <w:color w:val="auto"/>
            <w:u w:val="none"/>
          </w:rPr>
          <w:t>morfología</w:t>
        </w:r>
      </w:hyperlink>
      <w:r w:rsidRPr="00AF2C59">
        <w:rPr>
          <w:rFonts w:ascii="Arial" w:hAnsi="Arial" w:cs="Arial"/>
          <w:b/>
        </w:rPr>
        <w:t xml:space="preserve"> y el </w:t>
      </w:r>
      <w:hyperlink r:id="rId167" w:tooltip="Vocabulario" w:history="1">
        <w:r w:rsidRPr="00AF2C59">
          <w:rPr>
            <w:rStyle w:val="Hipervnculo"/>
            <w:rFonts w:ascii="Arial" w:hAnsi="Arial" w:cs="Arial"/>
            <w:b/>
            <w:color w:val="auto"/>
            <w:u w:val="none"/>
          </w:rPr>
          <w:t>vocabulario</w:t>
        </w:r>
      </w:hyperlink>
      <w:r w:rsidRPr="00AF2C59">
        <w:rPr>
          <w:rFonts w:ascii="Arial" w:hAnsi="Arial" w:cs="Arial"/>
          <w:b/>
        </w:rPr>
        <w:t xml:space="preserve"> del idioma difieren más del inglés que muchas otras </w:t>
      </w:r>
      <w:hyperlink r:id="rId168" w:tooltip="Idioma" w:history="1">
        <w:r w:rsidRPr="00AF2C59">
          <w:rPr>
            <w:rStyle w:val="Hipervnculo"/>
            <w:rFonts w:ascii="Arial" w:hAnsi="Arial" w:cs="Arial"/>
            <w:b/>
            <w:color w:val="auto"/>
            <w:u w:val="none"/>
          </w:rPr>
          <w:t>lenguas</w:t>
        </w:r>
      </w:hyperlink>
      <w:r w:rsidRPr="00AF2C59">
        <w:rPr>
          <w:rFonts w:ascii="Arial" w:hAnsi="Arial" w:cs="Arial"/>
          <w:b/>
        </w:rPr>
        <w:t xml:space="preserve"> e</w:t>
      </w:r>
      <w:r w:rsidRPr="00AF2C59">
        <w:rPr>
          <w:rFonts w:ascii="Arial" w:hAnsi="Arial" w:cs="Arial"/>
          <w:b/>
        </w:rPr>
        <w:t>u</w:t>
      </w:r>
      <w:r w:rsidRPr="00AF2C59">
        <w:rPr>
          <w:rFonts w:ascii="Arial" w:hAnsi="Arial" w:cs="Arial"/>
          <w:b/>
        </w:rPr>
        <w:t xml:space="preserve">ropeas, lo cual provoca que el aprendizaje suponga un reto para muchos. El gobierno irlandés se ha esforzado en corregir la situación volviendo a diseñar el </w:t>
      </w:r>
      <w:hyperlink r:id="rId169" w:tooltip="Currículo (educación)" w:history="1">
        <w:r w:rsidRPr="00AF2C59">
          <w:rPr>
            <w:rStyle w:val="Hipervnculo"/>
            <w:rFonts w:ascii="Arial" w:hAnsi="Arial" w:cs="Arial"/>
            <w:b/>
            <w:color w:val="auto"/>
            <w:u w:val="none"/>
          </w:rPr>
          <w:t>curríc</w:t>
        </w:r>
        <w:r w:rsidRPr="00AF2C59">
          <w:rPr>
            <w:rStyle w:val="Hipervnculo"/>
            <w:rFonts w:ascii="Arial" w:hAnsi="Arial" w:cs="Arial"/>
            <w:b/>
            <w:color w:val="auto"/>
            <w:u w:val="none"/>
          </w:rPr>
          <w:t>u</w:t>
        </w:r>
        <w:r w:rsidRPr="00AF2C59">
          <w:rPr>
            <w:rStyle w:val="Hipervnculo"/>
            <w:rFonts w:ascii="Arial" w:hAnsi="Arial" w:cs="Arial"/>
            <w:b/>
            <w:color w:val="auto"/>
            <w:u w:val="none"/>
          </w:rPr>
          <w:t>lo</w:t>
        </w:r>
      </w:hyperlink>
      <w:r w:rsidRPr="00AF2C59">
        <w:rPr>
          <w:rFonts w:ascii="Arial" w:hAnsi="Arial" w:cs="Arial"/>
          <w:b/>
        </w:rPr>
        <w:t xml:space="preserve"> de Educación Primaria para enfocarlo en el irlandés hablado. Sin embargo, en Secund</w:t>
      </w:r>
      <w:r w:rsidRPr="00AF2C59">
        <w:rPr>
          <w:rFonts w:ascii="Arial" w:hAnsi="Arial" w:cs="Arial"/>
          <w:b/>
        </w:rPr>
        <w:t>a</w:t>
      </w:r>
      <w:r w:rsidRPr="00AF2C59">
        <w:rPr>
          <w:rFonts w:ascii="Arial" w:hAnsi="Arial" w:cs="Arial"/>
          <w:b/>
        </w:rPr>
        <w:t xml:space="preserve">ria el irlandés se enseña todavía de la manera académica propia de principios de siglo: los estudiantes deben escribir largos </w:t>
      </w:r>
      <w:hyperlink r:id="rId170" w:tooltip="Ensayo" w:history="1">
        <w:r w:rsidRPr="00AF2C59">
          <w:rPr>
            <w:rStyle w:val="Hipervnculo"/>
            <w:rFonts w:ascii="Arial" w:hAnsi="Arial" w:cs="Arial"/>
            <w:b/>
            <w:color w:val="auto"/>
            <w:u w:val="none"/>
          </w:rPr>
          <w:t>ensayos</w:t>
        </w:r>
      </w:hyperlink>
      <w:r w:rsidRPr="00AF2C59">
        <w:rPr>
          <w:rFonts w:ascii="Arial" w:hAnsi="Arial" w:cs="Arial"/>
          <w:b/>
        </w:rPr>
        <w:t>, artículos de debates e historias en irlandés p</w:t>
      </w:r>
      <w:r w:rsidRPr="00AF2C59">
        <w:rPr>
          <w:rFonts w:ascii="Arial" w:hAnsi="Arial" w:cs="Arial"/>
          <w:b/>
        </w:rPr>
        <w:t>a</w:t>
      </w:r>
      <w:r w:rsidRPr="00AF2C59">
        <w:rPr>
          <w:rFonts w:ascii="Arial" w:hAnsi="Arial" w:cs="Arial"/>
          <w:b/>
        </w:rPr>
        <w:t>ra el examen del título de secundaria.</w:t>
      </w:r>
    </w:p>
    <w:p w:rsidR="00C56582" w:rsidRPr="00AF2C59" w:rsidRDefault="00C56582" w:rsidP="00AF2C59">
      <w:pPr>
        <w:pStyle w:val="NormalWeb"/>
        <w:spacing w:before="0" w:beforeAutospacing="0" w:after="0" w:afterAutospacing="0"/>
        <w:jc w:val="both"/>
        <w:rPr>
          <w:rFonts w:ascii="Arial" w:hAnsi="Arial" w:cs="Arial"/>
          <w:b/>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Recientemente se ha discutido la abolición de la obligatoriedad del irlandés. Mientras que algunos están a favor, la mayoría de los irlandeses no está de acuerdo. En </w:t>
      </w:r>
      <w:hyperlink r:id="rId171" w:tooltip="2005" w:history="1">
        <w:r w:rsidRPr="00AF2C59">
          <w:rPr>
            <w:rStyle w:val="Hipervnculo"/>
            <w:rFonts w:ascii="Arial" w:hAnsi="Arial" w:cs="Arial"/>
            <w:b/>
            <w:color w:val="auto"/>
            <w:u w:val="none"/>
          </w:rPr>
          <w:t>2005</w:t>
        </w:r>
      </w:hyperlink>
      <w:r w:rsidRPr="00AF2C59">
        <w:rPr>
          <w:rFonts w:ascii="Arial" w:hAnsi="Arial" w:cs="Arial"/>
          <w:b/>
        </w:rPr>
        <w:t xml:space="preserve"> </w:t>
      </w:r>
      <w:hyperlink r:id="rId172" w:tooltip="Enda Kenny" w:history="1">
        <w:proofErr w:type="spellStart"/>
        <w:r w:rsidRPr="00AF2C59">
          <w:rPr>
            <w:rStyle w:val="Hipervnculo"/>
            <w:rFonts w:ascii="Arial" w:hAnsi="Arial" w:cs="Arial"/>
            <w:b/>
            <w:color w:val="auto"/>
            <w:u w:val="none"/>
          </w:rPr>
          <w:t>Enda</w:t>
        </w:r>
        <w:proofErr w:type="spellEnd"/>
        <w:r w:rsidRPr="00AF2C59">
          <w:rPr>
            <w:rStyle w:val="Hipervnculo"/>
            <w:rFonts w:ascii="Arial" w:hAnsi="Arial" w:cs="Arial"/>
            <w:b/>
            <w:color w:val="auto"/>
            <w:u w:val="none"/>
          </w:rPr>
          <w:t xml:space="preserve"> Ke</w:t>
        </w:r>
        <w:r w:rsidRPr="00AF2C59">
          <w:rPr>
            <w:rStyle w:val="Hipervnculo"/>
            <w:rFonts w:ascii="Arial" w:hAnsi="Arial" w:cs="Arial"/>
            <w:b/>
            <w:color w:val="auto"/>
            <w:u w:val="none"/>
          </w:rPr>
          <w:t>n</w:t>
        </w:r>
        <w:r w:rsidRPr="00AF2C59">
          <w:rPr>
            <w:rStyle w:val="Hipervnculo"/>
            <w:rFonts w:ascii="Arial" w:hAnsi="Arial" w:cs="Arial"/>
            <w:b/>
            <w:color w:val="auto"/>
            <w:u w:val="none"/>
          </w:rPr>
          <w:t>ny</w:t>
        </w:r>
      </w:hyperlink>
      <w:r w:rsidRPr="00AF2C59">
        <w:rPr>
          <w:rFonts w:ascii="Arial" w:hAnsi="Arial" w:cs="Arial"/>
          <w:b/>
        </w:rPr>
        <w:t xml:space="preserve">, líder del </w:t>
      </w:r>
      <w:hyperlink r:id="rId173" w:tooltip="Fine Gael" w:history="1">
        <w:r w:rsidRPr="00AF2C59">
          <w:rPr>
            <w:rStyle w:val="Hipervnculo"/>
            <w:rFonts w:ascii="Arial" w:hAnsi="Arial" w:cs="Arial"/>
            <w:b/>
            <w:color w:val="auto"/>
            <w:u w:val="none"/>
          </w:rPr>
          <w:t xml:space="preserve">Fine </w:t>
        </w:r>
        <w:proofErr w:type="spellStart"/>
        <w:r w:rsidRPr="00AF2C59">
          <w:rPr>
            <w:rStyle w:val="Hipervnculo"/>
            <w:rFonts w:ascii="Arial" w:hAnsi="Arial" w:cs="Arial"/>
            <w:b/>
            <w:color w:val="auto"/>
            <w:u w:val="none"/>
          </w:rPr>
          <w:t>Gael</w:t>
        </w:r>
        <w:proofErr w:type="spellEnd"/>
      </w:hyperlink>
      <w:r w:rsidRPr="00AF2C59">
        <w:rPr>
          <w:rFonts w:ascii="Arial" w:hAnsi="Arial" w:cs="Arial"/>
          <w:b/>
        </w:rPr>
        <w:t xml:space="preserve"> (entonces principal partido de la oposición en </w:t>
      </w:r>
      <w:hyperlink r:id="rId174" w:tooltip="Irlanda" w:history="1">
        <w:r w:rsidRPr="00AF2C59">
          <w:rPr>
            <w:rStyle w:val="Hipervnculo"/>
            <w:rFonts w:ascii="Arial" w:hAnsi="Arial" w:cs="Arial"/>
            <w:b/>
            <w:color w:val="auto"/>
            <w:u w:val="none"/>
          </w:rPr>
          <w:t>Irlanda</w:t>
        </w:r>
      </w:hyperlink>
      <w:r w:rsidRPr="00AF2C59">
        <w:rPr>
          <w:rFonts w:ascii="Arial" w:hAnsi="Arial" w:cs="Arial"/>
          <w:b/>
        </w:rPr>
        <w:t xml:space="preserve">) y actual </w:t>
      </w:r>
      <w:hyperlink r:id="rId175" w:tooltip="Taoiseach" w:history="1">
        <w:proofErr w:type="spellStart"/>
        <w:r w:rsidRPr="00AF2C59">
          <w:rPr>
            <w:rStyle w:val="Hipervnculo"/>
            <w:rFonts w:ascii="Arial" w:hAnsi="Arial" w:cs="Arial"/>
            <w:b/>
            <w:color w:val="auto"/>
            <w:u w:val="none"/>
          </w:rPr>
          <w:t>Tao</w:t>
        </w:r>
        <w:r w:rsidRPr="00AF2C59">
          <w:rPr>
            <w:rStyle w:val="Hipervnculo"/>
            <w:rFonts w:ascii="Arial" w:hAnsi="Arial" w:cs="Arial"/>
            <w:b/>
            <w:color w:val="auto"/>
            <w:u w:val="none"/>
          </w:rPr>
          <w:t>i</w:t>
        </w:r>
        <w:r w:rsidRPr="00AF2C59">
          <w:rPr>
            <w:rStyle w:val="Hipervnculo"/>
            <w:rFonts w:ascii="Arial" w:hAnsi="Arial" w:cs="Arial"/>
            <w:b/>
            <w:color w:val="auto"/>
            <w:u w:val="none"/>
          </w:rPr>
          <w:t>seach</w:t>
        </w:r>
        <w:proofErr w:type="spellEnd"/>
      </w:hyperlink>
      <w:r w:rsidRPr="00AF2C59">
        <w:rPr>
          <w:rFonts w:ascii="Arial" w:hAnsi="Arial" w:cs="Arial"/>
          <w:b/>
        </w:rPr>
        <w:t>, solicitó que fuera asignatura optativa en los dos últimos años de secundaria, lo que atrajo críticas desde m</w:t>
      </w:r>
      <w:r w:rsidRPr="00AF2C59">
        <w:rPr>
          <w:rFonts w:ascii="Arial" w:hAnsi="Arial" w:cs="Arial"/>
          <w:b/>
        </w:rPr>
        <w:t>u</w:t>
      </w:r>
      <w:r w:rsidRPr="00AF2C59">
        <w:rPr>
          <w:rFonts w:ascii="Arial" w:hAnsi="Arial" w:cs="Arial"/>
          <w:b/>
        </w:rPr>
        <w:t>chos sectores, aunque hay quien lo apoyó. Kenny, a pesar de ser un hablante fluido de irlandés, dijo que creía que hacer obligatorio el idioma le había hecho más mal que bien.</w:t>
      </w:r>
    </w:p>
    <w:p w:rsidR="00C56582" w:rsidRPr="00AF2C59" w:rsidRDefault="00C56582" w:rsidP="00AF2C59">
      <w:pPr>
        <w:pStyle w:val="NormalWeb"/>
        <w:spacing w:before="0" w:beforeAutospacing="0" w:after="0" w:afterAutospacing="0"/>
        <w:jc w:val="both"/>
        <w:rPr>
          <w:rFonts w:ascii="Arial" w:hAnsi="Arial" w:cs="Arial"/>
          <w:b/>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Un desarrollo relativamente reciente es la proliferación de los </w:t>
      </w:r>
      <w:hyperlink r:id="rId176" w:tooltip="Gaelscoileanna" w:history="1">
        <w:proofErr w:type="spellStart"/>
        <w:r w:rsidRPr="00AF2C59">
          <w:rPr>
            <w:rStyle w:val="Hipervnculo"/>
            <w:rFonts w:ascii="Arial" w:hAnsi="Arial" w:cs="Arial"/>
            <w:b/>
            <w:i/>
            <w:iCs/>
            <w:color w:val="auto"/>
            <w:u w:val="none"/>
          </w:rPr>
          <w:t>gaelscoileanna</w:t>
        </w:r>
        <w:proofErr w:type="spellEnd"/>
      </w:hyperlink>
      <w:r w:rsidRPr="00AF2C59">
        <w:rPr>
          <w:rFonts w:ascii="Arial" w:hAnsi="Arial" w:cs="Arial"/>
          <w:b/>
        </w:rPr>
        <w:t>, es decir, e</w:t>
      </w:r>
      <w:r w:rsidRPr="00AF2C59">
        <w:rPr>
          <w:rFonts w:ascii="Arial" w:hAnsi="Arial" w:cs="Arial"/>
          <w:b/>
        </w:rPr>
        <w:t>s</w:t>
      </w:r>
      <w:r w:rsidRPr="00AF2C59">
        <w:rPr>
          <w:rFonts w:ascii="Arial" w:hAnsi="Arial" w:cs="Arial"/>
          <w:b/>
        </w:rPr>
        <w:t xml:space="preserve">cuelas donde el irlandés es la lengua vehicular de la educación. En </w:t>
      </w:r>
      <w:hyperlink r:id="rId177" w:tooltip="Septiembre" w:history="1">
        <w:r w:rsidRPr="00AF2C59">
          <w:rPr>
            <w:rStyle w:val="Hipervnculo"/>
            <w:rFonts w:ascii="Arial" w:hAnsi="Arial" w:cs="Arial"/>
            <w:b/>
            <w:color w:val="auto"/>
            <w:u w:val="none"/>
          </w:rPr>
          <w:t>septiembre</w:t>
        </w:r>
      </w:hyperlink>
      <w:r w:rsidRPr="00AF2C59">
        <w:rPr>
          <w:rFonts w:ascii="Arial" w:hAnsi="Arial" w:cs="Arial"/>
          <w:b/>
        </w:rPr>
        <w:t xml:space="preserve"> de </w:t>
      </w:r>
      <w:hyperlink r:id="rId178" w:tooltip="2005" w:history="1">
        <w:r w:rsidRPr="00AF2C59">
          <w:rPr>
            <w:rStyle w:val="Hipervnculo"/>
            <w:rFonts w:ascii="Arial" w:hAnsi="Arial" w:cs="Arial"/>
            <w:b/>
            <w:color w:val="auto"/>
            <w:u w:val="none"/>
          </w:rPr>
          <w:t>2005</w:t>
        </w:r>
      </w:hyperlink>
      <w:r w:rsidRPr="00AF2C59">
        <w:rPr>
          <w:rFonts w:ascii="Arial" w:hAnsi="Arial" w:cs="Arial"/>
          <w:b/>
        </w:rPr>
        <w:t xml:space="preserve"> había 158 </w:t>
      </w:r>
      <w:proofErr w:type="spellStart"/>
      <w:r w:rsidRPr="00AF2C59">
        <w:rPr>
          <w:rFonts w:ascii="Arial" w:hAnsi="Arial" w:cs="Arial"/>
          <w:b/>
          <w:i/>
          <w:iCs/>
        </w:rPr>
        <w:t>gaelscoileanna</w:t>
      </w:r>
      <w:proofErr w:type="spellEnd"/>
      <w:r w:rsidRPr="00AF2C59">
        <w:rPr>
          <w:rFonts w:ascii="Arial" w:hAnsi="Arial" w:cs="Arial"/>
          <w:b/>
        </w:rPr>
        <w:t xml:space="preserve"> en educación primaria y 36 en secundaria en la </w:t>
      </w:r>
      <w:hyperlink r:id="rId179" w:tooltip="República de Irlanda" w:history="1">
        <w:r w:rsidRPr="00AF2C59">
          <w:rPr>
            <w:rStyle w:val="Hipervnculo"/>
            <w:rFonts w:ascii="Arial" w:hAnsi="Arial" w:cs="Arial"/>
            <w:b/>
            <w:color w:val="auto"/>
            <w:u w:val="none"/>
          </w:rPr>
          <w:t>República de I</w:t>
        </w:r>
        <w:r w:rsidRPr="00AF2C59">
          <w:rPr>
            <w:rStyle w:val="Hipervnculo"/>
            <w:rFonts w:ascii="Arial" w:hAnsi="Arial" w:cs="Arial"/>
            <w:b/>
            <w:color w:val="auto"/>
            <w:u w:val="none"/>
          </w:rPr>
          <w:t>r</w:t>
        </w:r>
        <w:r w:rsidRPr="00AF2C59">
          <w:rPr>
            <w:rStyle w:val="Hipervnculo"/>
            <w:rFonts w:ascii="Arial" w:hAnsi="Arial" w:cs="Arial"/>
            <w:b/>
            <w:color w:val="auto"/>
            <w:u w:val="none"/>
          </w:rPr>
          <w:t>landa</w:t>
        </w:r>
      </w:hyperlink>
      <w:r w:rsidRPr="00AF2C59">
        <w:rPr>
          <w:rFonts w:ascii="Arial" w:hAnsi="Arial" w:cs="Arial"/>
          <w:b/>
        </w:rPr>
        <w:t xml:space="preserve"> y en </w:t>
      </w:r>
      <w:hyperlink r:id="rId180" w:tooltip="Irlanda del Norte" w:history="1">
        <w:r w:rsidRPr="00AF2C59">
          <w:rPr>
            <w:rStyle w:val="Hipervnculo"/>
            <w:rFonts w:ascii="Arial" w:hAnsi="Arial" w:cs="Arial"/>
            <w:b/>
            <w:color w:val="auto"/>
            <w:u w:val="none"/>
          </w:rPr>
          <w:t>Irlanda del Norte</w:t>
        </w:r>
      </w:hyperlink>
      <w:r w:rsidRPr="00AF2C59">
        <w:rPr>
          <w:rFonts w:ascii="Arial" w:hAnsi="Arial" w:cs="Arial"/>
          <w:b/>
        </w:rPr>
        <w:t xml:space="preserve"> en conjunto (excluyendo los </w:t>
      </w:r>
      <w:hyperlink r:id="rId181" w:tooltip="Gaeltacht" w:history="1">
        <w:proofErr w:type="spellStart"/>
        <w:r w:rsidRPr="00AF2C59">
          <w:rPr>
            <w:rStyle w:val="Hipervnculo"/>
            <w:rFonts w:ascii="Arial" w:hAnsi="Arial" w:cs="Arial"/>
            <w:b/>
            <w:i/>
            <w:iCs/>
            <w:color w:val="auto"/>
            <w:u w:val="none"/>
          </w:rPr>
          <w:t>gaeltacht</w:t>
        </w:r>
        <w:proofErr w:type="spellEnd"/>
      </w:hyperlink>
      <w:r w:rsidRPr="00AF2C59">
        <w:rPr>
          <w:rFonts w:ascii="Arial" w:hAnsi="Arial" w:cs="Arial"/>
          <w:b/>
        </w:rPr>
        <w:t xml:space="preserve">, cuyas escuelas no son </w:t>
      </w:r>
      <w:proofErr w:type="spellStart"/>
      <w:r w:rsidRPr="00AF2C59">
        <w:rPr>
          <w:rFonts w:ascii="Arial" w:hAnsi="Arial" w:cs="Arial"/>
          <w:b/>
        </w:rPr>
        <w:t>considaradas</w:t>
      </w:r>
      <w:proofErr w:type="spellEnd"/>
      <w:r w:rsidRPr="00AF2C59">
        <w:rPr>
          <w:rFonts w:ascii="Arial" w:hAnsi="Arial" w:cs="Arial"/>
          <w:b/>
        </w:rPr>
        <w:t xml:space="preserve"> </w:t>
      </w:r>
      <w:proofErr w:type="spellStart"/>
      <w:r w:rsidRPr="00AF2C59">
        <w:rPr>
          <w:rFonts w:ascii="Arial" w:hAnsi="Arial" w:cs="Arial"/>
          <w:b/>
          <w:i/>
          <w:iCs/>
        </w:rPr>
        <w:t>gaelscoileanna</w:t>
      </w:r>
      <w:proofErr w:type="spellEnd"/>
      <w:r w:rsidRPr="00AF2C59">
        <w:rPr>
          <w:rFonts w:ascii="Arial" w:hAnsi="Arial" w:cs="Arial"/>
          <w:b/>
        </w:rPr>
        <w:t>), lo que significaba unos 31.000 estudiantes. Esto ha repr</w:t>
      </w:r>
      <w:r w:rsidRPr="00AF2C59">
        <w:rPr>
          <w:rFonts w:ascii="Arial" w:hAnsi="Arial" w:cs="Arial"/>
          <w:b/>
        </w:rPr>
        <w:t>e</w:t>
      </w:r>
      <w:r w:rsidRPr="00AF2C59">
        <w:rPr>
          <w:rFonts w:ascii="Arial" w:hAnsi="Arial" w:cs="Arial"/>
          <w:b/>
        </w:rPr>
        <w:t xml:space="preserve">sentado un incremento desde un total de menos de 20 a principios de los años setenta, y hay planeadas 15 más en el presente. Con la apertura del </w:t>
      </w:r>
      <w:proofErr w:type="spellStart"/>
      <w:r w:rsidRPr="00AF2C59">
        <w:rPr>
          <w:rFonts w:ascii="Arial" w:hAnsi="Arial" w:cs="Arial"/>
          <w:b/>
          <w:i/>
          <w:iCs/>
        </w:rPr>
        <w:t>Gaelscoil</w:t>
      </w:r>
      <w:proofErr w:type="spellEnd"/>
      <w:r w:rsidRPr="00AF2C59">
        <w:rPr>
          <w:rFonts w:ascii="Arial" w:hAnsi="Arial" w:cs="Arial"/>
          <w:b/>
          <w:i/>
          <w:iCs/>
        </w:rPr>
        <w:t xml:space="preserve"> </w:t>
      </w:r>
      <w:proofErr w:type="spellStart"/>
      <w:r w:rsidRPr="00AF2C59">
        <w:rPr>
          <w:rFonts w:ascii="Arial" w:hAnsi="Arial" w:cs="Arial"/>
          <w:b/>
          <w:i/>
          <w:iCs/>
        </w:rPr>
        <w:t>Liatroma</w:t>
      </w:r>
      <w:proofErr w:type="spellEnd"/>
      <w:r w:rsidRPr="00AF2C59">
        <w:rPr>
          <w:rFonts w:ascii="Arial" w:hAnsi="Arial" w:cs="Arial"/>
          <w:b/>
        </w:rPr>
        <w:t xml:space="preserve"> en el </w:t>
      </w:r>
      <w:hyperlink r:id="rId182" w:tooltip="Condado de Leitrim" w:history="1">
        <w:r w:rsidRPr="00AF2C59">
          <w:rPr>
            <w:rStyle w:val="Hipervnculo"/>
            <w:rFonts w:ascii="Arial" w:hAnsi="Arial" w:cs="Arial"/>
            <w:b/>
            <w:color w:val="auto"/>
            <w:u w:val="none"/>
          </w:rPr>
          <w:t>condado de Leitrim</w:t>
        </w:r>
      </w:hyperlink>
      <w:r w:rsidRPr="00AF2C59">
        <w:rPr>
          <w:rFonts w:ascii="Arial" w:hAnsi="Arial" w:cs="Arial"/>
          <w:b/>
        </w:rPr>
        <w:t xml:space="preserve"> en </w:t>
      </w:r>
      <w:hyperlink r:id="rId183" w:tooltip="2005" w:history="1">
        <w:r w:rsidRPr="00AF2C59">
          <w:rPr>
            <w:rStyle w:val="Hipervnculo"/>
            <w:rFonts w:ascii="Arial" w:hAnsi="Arial" w:cs="Arial"/>
            <w:b/>
            <w:color w:val="auto"/>
            <w:u w:val="none"/>
          </w:rPr>
          <w:t>2005</w:t>
        </w:r>
      </w:hyperlink>
      <w:r w:rsidRPr="00AF2C59">
        <w:rPr>
          <w:rFonts w:ascii="Arial" w:hAnsi="Arial" w:cs="Arial"/>
          <w:b/>
        </w:rPr>
        <w:t xml:space="preserve">, hay ahora al menos una </w:t>
      </w:r>
      <w:proofErr w:type="spellStart"/>
      <w:r w:rsidRPr="00AF2C59">
        <w:rPr>
          <w:rFonts w:ascii="Arial" w:hAnsi="Arial" w:cs="Arial"/>
          <w:b/>
          <w:i/>
          <w:iCs/>
        </w:rPr>
        <w:t>gaelscoil</w:t>
      </w:r>
      <w:proofErr w:type="spellEnd"/>
      <w:r w:rsidRPr="00AF2C59">
        <w:rPr>
          <w:rFonts w:ascii="Arial" w:hAnsi="Arial" w:cs="Arial"/>
          <w:b/>
        </w:rPr>
        <w:t xml:space="preserve"> en cada uno de los 32 condados históricos de </w:t>
      </w:r>
      <w:hyperlink r:id="rId184" w:tooltip="Irlanda" w:history="1">
        <w:r w:rsidRPr="00AF2C59">
          <w:rPr>
            <w:rStyle w:val="Hipervnculo"/>
            <w:rFonts w:ascii="Arial" w:hAnsi="Arial" w:cs="Arial"/>
            <w:b/>
            <w:color w:val="auto"/>
            <w:u w:val="none"/>
          </w:rPr>
          <w:t>Irlanda</w:t>
        </w:r>
      </w:hyperlink>
      <w:r w:rsidRPr="00AF2C59">
        <w:rPr>
          <w:rFonts w:ascii="Arial" w:hAnsi="Arial" w:cs="Arial"/>
          <w:b/>
        </w:rPr>
        <w:t>.</w:t>
      </w:r>
    </w:p>
    <w:p w:rsidR="00C56582" w:rsidRPr="00AF2C59" w:rsidRDefault="00C56582" w:rsidP="00AF2C59">
      <w:pPr>
        <w:pStyle w:val="NormalWeb"/>
        <w:spacing w:before="0" w:beforeAutospacing="0" w:after="0" w:afterAutospacing="0"/>
        <w:jc w:val="both"/>
        <w:rPr>
          <w:rFonts w:ascii="Arial" w:hAnsi="Arial" w:cs="Arial"/>
          <w:b/>
        </w:rPr>
      </w:pPr>
    </w:p>
    <w:p w:rsidR="00AF2C59" w:rsidRPr="00C56582" w:rsidRDefault="00AF2C59" w:rsidP="00AF2C59">
      <w:pPr>
        <w:pStyle w:val="Ttulo2"/>
        <w:spacing w:before="0" w:beforeAutospacing="0" w:after="0" w:afterAutospacing="0"/>
        <w:jc w:val="both"/>
        <w:rPr>
          <w:rStyle w:val="mw-headline"/>
          <w:rFonts w:ascii="Arial" w:hAnsi="Arial" w:cs="Arial"/>
          <w:color w:val="FF0000"/>
          <w:sz w:val="24"/>
          <w:szCs w:val="24"/>
        </w:rPr>
      </w:pPr>
      <w:r w:rsidRPr="00C56582">
        <w:rPr>
          <w:rStyle w:val="mw-headline"/>
          <w:rFonts w:ascii="Arial" w:hAnsi="Arial" w:cs="Arial"/>
          <w:color w:val="FF0000"/>
          <w:sz w:val="24"/>
          <w:szCs w:val="24"/>
        </w:rPr>
        <w:t>Medios de comunicación</w:t>
      </w:r>
    </w:p>
    <w:p w:rsidR="00C56582" w:rsidRPr="00AF2C59" w:rsidRDefault="00C56582" w:rsidP="00AF2C59">
      <w:pPr>
        <w:pStyle w:val="Ttulo2"/>
        <w:spacing w:before="0" w:beforeAutospacing="0" w:after="0" w:afterAutospacing="0"/>
        <w:jc w:val="both"/>
        <w:rPr>
          <w:rFonts w:ascii="Arial" w:hAnsi="Arial" w:cs="Arial"/>
          <w:sz w:val="24"/>
          <w:szCs w:val="24"/>
        </w:rPr>
      </w:pPr>
    </w:p>
    <w:p w:rsidR="00AF2C59" w:rsidRP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Tanto en </w:t>
      </w:r>
      <w:hyperlink r:id="rId185" w:tooltip="Irlanda del Norte" w:history="1">
        <w:r w:rsidRPr="00AF2C59">
          <w:rPr>
            <w:rStyle w:val="Hipervnculo"/>
            <w:rFonts w:ascii="Arial" w:hAnsi="Arial" w:cs="Arial"/>
            <w:b/>
            <w:color w:val="auto"/>
            <w:u w:val="none"/>
          </w:rPr>
          <w:t>Irlanda del Norte</w:t>
        </w:r>
      </w:hyperlink>
      <w:r w:rsidRPr="00AF2C59">
        <w:rPr>
          <w:rFonts w:ascii="Arial" w:hAnsi="Arial" w:cs="Arial"/>
          <w:b/>
        </w:rPr>
        <w:t xml:space="preserve"> como en la </w:t>
      </w:r>
      <w:hyperlink r:id="rId186" w:tooltip="Irlanda" w:history="1">
        <w:r w:rsidRPr="00AF2C59">
          <w:rPr>
            <w:rStyle w:val="Hipervnculo"/>
            <w:rFonts w:ascii="Arial" w:hAnsi="Arial" w:cs="Arial"/>
            <w:b/>
            <w:color w:val="auto"/>
            <w:u w:val="none"/>
          </w:rPr>
          <w:t>República de Irlanda</w:t>
        </w:r>
      </w:hyperlink>
      <w:r w:rsidRPr="00AF2C59">
        <w:rPr>
          <w:rFonts w:ascii="Arial" w:hAnsi="Arial" w:cs="Arial"/>
          <w:b/>
        </w:rPr>
        <w:t xml:space="preserve"> existen los siguientes medios de c</w:t>
      </w:r>
      <w:r w:rsidRPr="00AF2C59">
        <w:rPr>
          <w:rFonts w:ascii="Arial" w:hAnsi="Arial" w:cs="Arial"/>
          <w:b/>
        </w:rPr>
        <w:t>o</w:t>
      </w:r>
      <w:r w:rsidRPr="00AF2C59">
        <w:rPr>
          <w:rFonts w:ascii="Arial" w:hAnsi="Arial" w:cs="Arial"/>
          <w:b/>
        </w:rPr>
        <w:t>municación cuyos contenidos están íntegramente creados en lengua irlandesa.</w:t>
      </w:r>
    </w:p>
    <w:p w:rsidR="00AF2C59" w:rsidRPr="00AF2C59" w:rsidRDefault="00AF2C59" w:rsidP="00CF31E8">
      <w:pPr>
        <w:widowControl/>
        <w:numPr>
          <w:ilvl w:val="0"/>
          <w:numId w:val="9"/>
        </w:numPr>
        <w:autoSpaceDE/>
        <w:autoSpaceDN/>
        <w:adjustRightInd/>
        <w:jc w:val="both"/>
        <w:rPr>
          <w:b/>
        </w:rPr>
      </w:pPr>
      <w:r w:rsidRPr="00AF2C59">
        <w:rPr>
          <w:b/>
        </w:rPr>
        <w:t xml:space="preserve">Televisión: </w:t>
      </w:r>
    </w:p>
    <w:p w:rsidR="00AF2C59" w:rsidRPr="00AF2C59" w:rsidRDefault="00AF2C59" w:rsidP="00CF31E8">
      <w:pPr>
        <w:widowControl/>
        <w:numPr>
          <w:ilvl w:val="1"/>
          <w:numId w:val="9"/>
        </w:numPr>
        <w:autoSpaceDE/>
        <w:autoSpaceDN/>
        <w:adjustRightInd/>
        <w:jc w:val="both"/>
        <w:rPr>
          <w:b/>
        </w:rPr>
      </w:pPr>
      <w:hyperlink r:id="rId187" w:tooltip="TG4" w:history="1">
        <w:r w:rsidRPr="00AF2C59">
          <w:rPr>
            <w:rStyle w:val="Hipervnculo"/>
            <w:b/>
            <w:color w:val="auto"/>
            <w:u w:val="none"/>
          </w:rPr>
          <w:t>TG4</w:t>
        </w:r>
      </w:hyperlink>
      <w:r w:rsidRPr="00AF2C59">
        <w:rPr>
          <w:b/>
        </w:rPr>
        <w:t xml:space="preserve"> (anteriormente llamada </w:t>
      </w:r>
      <w:proofErr w:type="spellStart"/>
      <w:r w:rsidRPr="00AF2C59">
        <w:rPr>
          <w:b/>
          <w:i/>
          <w:iCs/>
        </w:rPr>
        <w:t>Teilifís</w:t>
      </w:r>
      <w:proofErr w:type="spellEnd"/>
      <w:r w:rsidRPr="00AF2C59">
        <w:rPr>
          <w:b/>
          <w:i/>
          <w:iCs/>
        </w:rPr>
        <w:t xml:space="preserve"> </w:t>
      </w:r>
      <w:proofErr w:type="spellStart"/>
      <w:r w:rsidRPr="00AF2C59">
        <w:rPr>
          <w:b/>
          <w:i/>
          <w:iCs/>
        </w:rPr>
        <w:t>na</w:t>
      </w:r>
      <w:proofErr w:type="spellEnd"/>
      <w:r w:rsidRPr="00AF2C59">
        <w:rPr>
          <w:b/>
          <w:i/>
          <w:iCs/>
        </w:rPr>
        <w:t xml:space="preserve"> </w:t>
      </w:r>
      <w:proofErr w:type="spellStart"/>
      <w:r w:rsidRPr="00AF2C59">
        <w:rPr>
          <w:b/>
          <w:i/>
          <w:iCs/>
        </w:rPr>
        <w:t>Gaeilge</w:t>
      </w:r>
      <w:proofErr w:type="spellEnd"/>
      <w:r w:rsidRPr="00AF2C59">
        <w:rPr>
          <w:b/>
        </w:rPr>
        <w:t>) es una televisión generalista que emite las 24 horas en irlandés para toda la isla.</w:t>
      </w:r>
    </w:p>
    <w:p w:rsidR="00AF2C59" w:rsidRPr="00AF2C59" w:rsidRDefault="00AF2C59" w:rsidP="00CF31E8">
      <w:pPr>
        <w:widowControl/>
        <w:numPr>
          <w:ilvl w:val="0"/>
          <w:numId w:val="9"/>
        </w:numPr>
        <w:autoSpaceDE/>
        <w:autoSpaceDN/>
        <w:adjustRightInd/>
        <w:jc w:val="both"/>
        <w:rPr>
          <w:b/>
        </w:rPr>
      </w:pPr>
      <w:r w:rsidRPr="00AF2C59">
        <w:rPr>
          <w:b/>
        </w:rPr>
        <w:t xml:space="preserve">Radio: </w:t>
      </w:r>
    </w:p>
    <w:p w:rsidR="00AF2C59" w:rsidRPr="00AF2C59" w:rsidRDefault="00AF2C59" w:rsidP="00CF31E8">
      <w:pPr>
        <w:widowControl/>
        <w:numPr>
          <w:ilvl w:val="1"/>
          <w:numId w:val="9"/>
        </w:numPr>
        <w:autoSpaceDE/>
        <w:autoSpaceDN/>
        <w:adjustRightInd/>
        <w:jc w:val="both"/>
        <w:rPr>
          <w:b/>
        </w:rPr>
      </w:pPr>
      <w:hyperlink r:id="rId188" w:tooltip="Raidió na Gaeltachta (aún no redactado)" w:history="1">
        <w:proofErr w:type="spellStart"/>
        <w:r w:rsidRPr="00AF2C59">
          <w:rPr>
            <w:rStyle w:val="Hipervnculo"/>
            <w:b/>
            <w:color w:val="auto"/>
            <w:u w:val="none"/>
          </w:rPr>
          <w:t>Raidió</w:t>
        </w:r>
        <w:proofErr w:type="spellEnd"/>
        <w:r w:rsidRPr="00AF2C59">
          <w:rPr>
            <w:rStyle w:val="Hipervnculo"/>
            <w:b/>
            <w:color w:val="auto"/>
            <w:u w:val="none"/>
          </w:rPr>
          <w:t xml:space="preserve"> </w:t>
        </w:r>
        <w:proofErr w:type="spellStart"/>
        <w:r w:rsidRPr="00AF2C59">
          <w:rPr>
            <w:rStyle w:val="Hipervnculo"/>
            <w:b/>
            <w:color w:val="auto"/>
            <w:u w:val="none"/>
          </w:rPr>
          <w:t>na</w:t>
        </w:r>
        <w:proofErr w:type="spellEnd"/>
        <w:r w:rsidRPr="00AF2C59">
          <w:rPr>
            <w:rStyle w:val="Hipervnculo"/>
            <w:b/>
            <w:color w:val="auto"/>
            <w:u w:val="none"/>
          </w:rPr>
          <w:t xml:space="preserve"> </w:t>
        </w:r>
        <w:proofErr w:type="spellStart"/>
        <w:r w:rsidRPr="00AF2C59">
          <w:rPr>
            <w:rStyle w:val="Hipervnculo"/>
            <w:b/>
            <w:color w:val="auto"/>
            <w:u w:val="none"/>
          </w:rPr>
          <w:t>Gaeltachta</w:t>
        </w:r>
        <w:proofErr w:type="spellEnd"/>
      </w:hyperlink>
      <w:r w:rsidRPr="00AF2C59">
        <w:rPr>
          <w:b/>
        </w:rPr>
        <w:t xml:space="preserve"> es una radio generalista propiedad de </w:t>
      </w:r>
      <w:hyperlink r:id="rId189" w:tooltip="RTÉ" w:history="1">
        <w:r w:rsidRPr="00AF2C59">
          <w:rPr>
            <w:rStyle w:val="Hipervnculo"/>
            <w:b/>
            <w:color w:val="auto"/>
            <w:u w:val="none"/>
          </w:rPr>
          <w:t>RTÉ</w:t>
        </w:r>
      </w:hyperlink>
      <w:r w:rsidRPr="00AF2C59">
        <w:rPr>
          <w:b/>
        </w:rPr>
        <w:t xml:space="preserve"> (la radiotel</w:t>
      </w:r>
      <w:r w:rsidRPr="00AF2C59">
        <w:rPr>
          <w:b/>
        </w:rPr>
        <w:t>e</w:t>
      </w:r>
      <w:r w:rsidRPr="00AF2C59">
        <w:rPr>
          <w:b/>
        </w:rPr>
        <w:t xml:space="preserve">visión pública de la </w:t>
      </w:r>
      <w:hyperlink r:id="rId190" w:tooltip="Irlanda" w:history="1">
        <w:r w:rsidRPr="00AF2C59">
          <w:rPr>
            <w:rStyle w:val="Hipervnculo"/>
            <w:b/>
            <w:color w:val="auto"/>
            <w:u w:val="none"/>
          </w:rPr>
          <w:t>República de Irlanda</w:t>
        </w:r>
      </w:hyperlink>
      <w:r w:rsidRPr="00AF2C59">
        <w:rPr>
          <w:b/>
        </w:rPr>
        <w:t>) que emite las 24 horas en irlandés para toda la isla.</w:t>
      </w:r>
    </w:p>
    <w:p w:rsidR="00AF2C59" w:rsidRPr="00AF2C59" w:rsidRDefault="00AF2C59" w:rsidP="00CF31E8">
      <w:pPr>
        <w:widowControl/>
        <w:numPr>
          <w:ilvl w:val="1"/>
          <w:numId w:val="9"/>
        </w:numPr>
        <w:autoSpaceDE/>
        <w:autoSpaceDN/>
        <w:adjustRightInd/>
        <w:jc w:val="both"/>
        <w:rPr>
          <w:b/>
        </w:rPr>
      </w:pPr>
      <w:hyperlink r:id="rId191" w:tooltip="Raidió Fáilte (aún no redactado)" w:history="1">
        <w:proofErr w:type="spellStart"/>
        <w:r w:rsidRPr="00AF2C59">
          <w:rPr>
            <w:rStyle w:val="Hipervnculo"/>
            <w:b/>
            <w:color w:val="auto"/>
            <w:u w:val="none"/>
          </w:rPr>
          <w:t>Raidió</w:t>
        </w:r>
        <w:proofErr w:type="spellEnd"/>
        <w:r w:rsidRPr="00AF2C59">
          <w:rPr>
            <w:rStyle w:val="Hipervnculo"/>
            <w:b/>
            <w:color w:val="auto"/>
            <w:u w:val="none"/>
          </w:rPr>
          <w:t xml:space="preserve"> </w:t>
        </w:r>
        <w:proofErr w:type="spellStart"/>
        <w:r w:rsidRPr="00AF2C59">
          <w:rPr>
            <w:rStyle w:val="Hipervnculo"/>
            <w:b/>
            <w:color w:val="auto"/>
            <w:u w:val="none"/>
          </w:rPr>
          <w:t>Fáilte</w:t>
        </w:r>
        <w:proofErr w:type="spellEnd"/>
      </w:hyperlink>
      <w:r w:rsidRPr="00AF2C59">
        <w:rPr>
          <w:b/>
        </w:rPr>
        <w:t xml:space="preserve"> es una radio musical cuya programación también está íntegra en le</w:t>
      </w:r>
      <w:r w:rsidRPr="00AF2C59">
        <w:rPr>
          <w:b/>
        </w:rPr>
        <w:t>n</w:t>
      </w:r>
      <w:r w:rsidRPr="00AF2C59">
        <w:rPr>
          <w:b/>
        </w:rPr>
        <w:t>gua irlandesa y también emite para toda la isla.</w:t>
      </w:r>
    </w:p>
    <w:p w:rsidR="00AF2C59" w:rsidRPr="00AF2C59" w:rsidRDefault="00AF2C59" w:rsidP="00CF31E8">
      <w:pPr>
        <w:widowControl/>
        <w:numPr>
          <w:ilvl w:val="0"/>
          <w:numId w:val="9"/>
        </w:numPr>
        <w:autoSpaceDE/>
        <w:autoSpaceDN/>
        <w:adjustRightInd/>
        <w:jc w:val="both"/>
        <w:rPr>
          <w:b/>
        </w:rPr>
      </w:pPr>
      <w:r w:rsidRPr="00AF2C59">
        <w:rPr>
          <w:b/>
        </w:rPr>
        <w:t xml:space="preserve">Prensa escrita: </w:t>
      </w:r>
    </w:p>
    <w:p w:rsidR="00AF2C59" w:rsidRPr="00AF2C59" w:rsidRDefault="00AF2C59" w:rsidP="00CF31E8">
      <w:pPr>
        <w:widowControl/>
        <w:numPr>
          <w:ilvl w:val="1"/>
          <w:numId w:val="9"/>
        </w:numPr>
        <w:autoSpaceDE/>
        <w:autoSpaceDN/>
        <w:adjustRightInd/>
        <w:jc w:val="both"/>
        <w:rPr>
          <w:b/>
        </w:rPr>
      </w:pPr>
      <w:hyperlink r:id="rId192" w:tooltip="Lá (periódico) (aún no redactado)" w:history="1">
        <w:proofErr w:type="spellStart"/>
        <w:r w:rsidRPr="00AF2C59">
          <w:rPr>
            <w:rStyle w:val="Hipervnculo"/>
            <w:b/>
            <w:color w:val="auto"/>
            <w:u w:val="none"/>
          </w:rPr>
          <w:t>Lá</w:t>
        </w:r>
        <w:proofErr w:type="spellEnd"/>
      </w:hyperlink>
      <w:r w:rsidRPr="00AF2C59">
        <w:rPr>
          <w:b/>
        </w:rPr>
        <w:t xml:space="preserve"> es el primer y único diario publicado íntegramente en irlandés para toda la isla y tiene su sede en </w:t>
      </w:r>
      <w:hyperlink r:id="rId193" w:tooltip="Belfast" w:history="1">
        <w:r w:rsidRPr="00AF2C59">
          <w:rPr>
            <w:rStyle w:val="Hipervnculo"/>
            <w:b/>
            <w:color w:val="auto"/>
            <w:u w:val="none"/>
          </w:rPr>
          <w:t>Belfast</w:t>
        </w:r>
      </w:hyperlink>
      <w:r w:rsidRPr="00AF2C59">
        <w:rPr>
          <w:b/>
        </w:rPr>
        <w:t>.</w:t>
      </w:r>
    </w:p>
    <w:p w:rsidR="00C56582" w:rsidRDefault="00C56582" w:rsidP="00AF2C59">
      <w:pPr>
        <w:pStyle w:val="Ttulo2"/>
        <w:spacing w:before="0" w:beforeAutospacing="0" w:after="0" w:afterAutospacing="0"/>
        <w:jc w:val="both"/>
        <w:rPr>
          <w:rStyle w:val="mw-headline"/>
          <w:rFonts w:ascii="Arial" w:hAnsi="Arial" w:cs="Arial"/>
          <w:sz w:val="24"/>
          <w:szCs w:val="24"/>
        </w:rPr>
      </w:pPr>
    </w:p>
    <w:p w:rsidR="00AF2C59" w:rsidRPr="00C56582" w:rsidRDefault="00AF2C59" w:rsidP="00AF2C59">
      <w:pPr>
        <w:pStyle w:val="Ttulo2"/>
        <w:spacing w:before="0" w:beforeAutospacing="0" w:after="0" w:afterAutospacing="0"/>
        <w:jc w:val="both"/>
        <w:rPr>
          <w:rStyle w:val="mw-headline"/>
          <w:rFonts w:ascii="Arial" w:hAnsi="Arial" w:cs="Arial"/>
          <w:color w:val="FF0000"/>
          <w:sz w:val="24"/>
          <w:szCs w:val="24"/>
        </w:rPr>
      </w:pPr>
      <w:r w:rsidRPr="00C56582">
        <w:rPr>
          <w:rStyle w:val="mw-headline"/>
          <w:rFonts w:ascii="Arial" w:hAnsi="Arial" w:cs="Arial"/>
          <w:color w:val="FF0000"/>
          <w:sz w:val="24"/>
          <w:szCs w:val="24"/>
        </w:rPr>
        <w:t>Estructura lingüística</w:t>
      </w:r>
    </w:p>
    <w:p w:rsidR="00C56582" w:rsidRPr="00AF2C59" w:rsidRDefault="00C56582" w:rsidP="00AF2C59">
      <w:pPr>
        <w:pStyle w:val="Ttulo2"/>
        <w:spacing w:before="0" w:beforeAutospacing="0" w:after="0" w:afterAutospacing="0"/>
        <w:jc w:val="both"/>
        <w:rPr>
          <w:rFonts w:ascii="Arial" w:hAnsi="Arial" w:cs="Arial"/>
          <w:sz w:val="24"/>
          <w:szCs w:val="24"/>
        </w:rPr>
      </w:pPr>
    </w:p>
    <w:p w:rsid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Las características más extrañas de la lengua son la ortografía, la mutación de consona</w:t>
      </w:r>
      <w:r w:rsidRPr="00AF2C59">
        <w:rPr>
          <w:rFonts w:ascii="Arial" w:hAnsi="Arial" w:cs="Arial"/>
          <w:b/>
        </w:rPr>
        <w:t>n</w:t>
      </w:r>
      <w:r w:rsidRPr="00AF2C59">
        <w:rPr>
          <w:rFonts w:ascii="Arial" w:hAnsi="Arial" w:cs="Arial"/>
          <w:b/>
        </w:rPr>
        <w:t xml:space="preserve">tes </w:t>
      </w:r>
      <w:proofErr w:type="spellStart"/>
      <w:r w:rsidRPr="00AF2C59">
        <w:rPr>
          <w:rFonts w:ascii="Arial" w:hAnsi="Arial" w:cs="Arial"/>
          <w:b/>
        </w:rPr>
        <w:t>iniciales</w:t>
      </w:r>
      <w:proofErr w:type="spellEnd"/>
      <w:r w:rsidRPr="00AF2C59">
        <w:rPr>
          <w:rFonts w:ascii="Arial" w:hAnsi="Arial" w:cs="Arial"/>
          <w:b/>
        </w:rPr>
        <w:t xml:space="preserve"> y el orden verbo-sujeto-objeto (VSO). Sin embargo, al igual que en el castell</w:t>
      </w:r>
      <w:r w:rsidRPr="00AF2C59">
        <w:rPr>
          <w:rFonts w:ascii="Arial" w:hAnsi="Arial" w:cs="Arial"/>
          <w:b/>
        </w:rPr>
        <w:t>a</w:t>
      </w:r>
      <w:r w:rsidRPr="00AF2C59">
        <w:rPr>
          <w:rFonts w:ascii="Arial" w:hAnsi="Arial" w:cs="Arial"/>
          <w:b/>
        </w:rPr>
        <w:t xml:space="preserve">no, existen los verbos ser y estar, que en inglés sería sólo el verbo </w:t>
      </w:r>
      <w:proofErr w:type="spellStart"/>
      <w:r w:rsidRPr="00AF2C59">
        <w:rPr>
          <w:rFonts w:ascii="Arial" w:hAnsi="Arial" w:cs="Arial"/>
          <w:b/>
          <w:i/>
          <w:iCs/>
        </w:rPr>
        <w:t>to</w:t>
      </w:r>
      <w:proofErr w:type="spellEnd"/>
      <w:r w:rsidRPr="00AF2C59">
        <w:rPr>
          <w:rFonts w:ascii="Arial" w:hAnsi="Arial" w:cs="Arial"/>
          <w:b/>
          <w:i/>
          <w:iCs/>
        </w:rPr>
        <w:t xml:space="preserve"> </w:t>
      </w:r>
      <w:proofErr w:type="spellStart"/>
      <w:r w:rsidRPr="00AF2C59">
        <w:rPr>
          <w:rFonts w:ascii="Arial" w:hAnsi="Arial" w:cs="Arial"/>
          <w:b/>
          <w:i/>
          <w:iCs/>
        </w:rPr>
        <w:t>be</w:t>
      </w:r>
      <w:proofErr w:type="spellEnd"/>
      <w:r w:rsidRPr="00AF2C59">
        <w:rPr>
          <w:rFonts w:ascii="Arial" w:hAnsi="Arial" w:cs="Arial"/>
          <w:b/>
          <w:i/>
          <w:iCs/>
        </w:rPr>
        <w:t>.</w:t>
      </w:r>
      <w:r w:rsidRPr="00AF2C59">
        <w:rPr>
          <w:rFonts w:ascii="Arial" w:hAnsi="Arial" w:cs="Arial"/>
          <w:b/>
        </w:rPr>
        <w:t xml:space="preserve"> Estas caracterí</w:t>
      </w:r>
      <w:r w:rsidRPr="00AF2C59">
        <w:rPr>
          <w:rFonts w:ascii="Arial" w:hAnsi="Arial" w:cs="Arial"/>
          <w:b/>
        </w:rPr>
        <w:t>s</w:t>
      </w:r>
      <w:r w:rsidRPr="00AF2C59">
        <w:rPr>
          <w:rFonts w:ascii="Arial" w:hAnsi="Arial" w:cs="Arial"/>
          <w:b/>
        </w:rPr>
        <w:t>ticas no son exclusivas del idioma irlandés ya que se e</w:t>
      </w:r>
      <w:r w:rsidRPr="00AF2C59">
        <w:rPr>
          <w:rFonts w:ascii="Arial" w:hAnsi="Arial" w:cs="Arial"/>
          <w:b/>
        </w:rPr>
        <w:t>n</w:t>
      </w:r>
      <w:r w:rsidRPr="00AF2C59">
        <w:rPr>
          <w:rFonts w:ascii="Arial" w:hAnsi="Arial" w:cs="Arial"/>
          <w:b/>
        </w:rPr>
        <w:t xml:space="preserve">cuentran en otras lenguas celtas así como en lenguas no célticas: morfosintácticamente la mutación de consonantes </w:t>
      </w:r>
      <w:proofErr w:type="spellStart"/>
      <w:r w:rsidRPr="00AF2C59">
        <w:rPr>
          <w:rFonts w:ascii="Arial" w:hAnsi="Arial" w:cs="Arial"/>
          <w:b/>
        </w:rPr>
        <w:t>inici</w:t>
      </w:r>
      <w:r w:rsidRPr="00AF2C59">
        <w:rPr>
          <w:rFonts w:ascii="Arial" w:hAnsi="Arial" w:cs="Arial"/>
          <w:b/>
        </w:rPr>
        <w:t>a</w:t>
      </w:r>
      <w:r w:rsidRPr="00AF2C59">
        <w:rPr>
          <w:rFonts w:ascii="Arial" w:hAnsi="Arial" w:cs="Arial"/>
          <w:b/>
        </w:rPr>
        <w:t>les</w:t>
      </w:r>
      <w:proofErr w:type="spellEnd"/>
      <w:r w:rsidRPr="00AF2C59">
        <w:rPr>
          <w:rFonts w:ascii="Arial" w:hAnsi="Arial" w:cs="Arial"/>
          <w:b/>
        </w:rPr>
        <w:t xml:space="preserve"> se encuentra en el </w:t>
      </w:r>
      <w:hyperlink r:id="rId194" w:tooltip="Idioma fula" w:history="1">
        <w:r w:rsidRPr="00AF2C59">
          <w:rPr>
            <w:rStyle w:val="Hipervnculo"/>
            <w:rFonts w:ascii="Arial" w:hAnsi="Arial" w:cs="Arial"/>
            <w:b/>
            <w:color w:val="auto"/>
            <w:u w:val="none"/>
          </w:rPr>
          <w:t>idioma fula</w:t>
        </w:r>
      </w:hyperlink>
      <w:r w:rsidRPr="00AF2C59">
        <w:rPr>
          <w:rFonts w:ascii="Arial" w:hAnsi="Arial" w:cs="Arial"/>
          <w:b/>
        </w:rPr>
        <w:t xml:space="preserve"> (lengua hablada en </w:t>
      </w:r>
      <w:hyperlink r:id="rId195" w:tooltip="África" w:history="1">
        <w:r w:rsidRPr="00AF2C59">
          <w:rPr>
            <w:rStyle w:val="Hipervnculo"/>
            <w:rFonts w:ascii="Arial" w:hAnsi="Arial" w:cs="Arial"/>
            <w:b/>
            <w:color w:val="auto"/>
            <w:u w:val="none"/>
          </w:rPr>
          <w:t>África</w:t>
        </w:r>
      </w:hyperlink>
      <w:r w:rsidRPr="00AF2C59">
        <w:rPr>
          <w:rFonts w:ascii="Arial" w:hAnsi="Arial" w:cs="Arial"/>
          <w:b/>
        </w:rPr>
        <w:t xml:space="preserve"> occidental), y el orden de pal</w:t>
      </w:r>
      <w:r w:rsidRPr="00AF2C59">
        <w:rPr>
          <w:rFonts w:ascii="Arial" w:hAnsi="Arial" w:cs="Arial"/>
          <w:b/>
        </w:rPr>
        <w:t>a</w:t>
      </w:r>
      <w:r w:rsidRPr="00AF2C59">
        <w:rPr>
          <w:rFonts w:ascii="Arial" w:hAnsi="Arial" w:cs="Arial"/>
          <w:b/>
        </w:rPr>
        <w:t xml:space="preserve">bras VSO se encuentra en el </w:t>
      </w:r>
      <w:hyperlink r:id="rId196" w:tooltip="Árabe clásico" w:history="1">
        <w:r w:rsidRPr="00AF2C59">
          <w:rPr>
            <w:rStyle w:val="Hipervnculo"/>
            <w:rFonts w:ascii="Arial" w:hAnsi="Arial" w:cs="Arial"/>
            <w:b/>
            <w:color w:val="auto"/>
            <w:u w:val="none"/>
          </w:rPr>
          <w:t>árabe clásico</w:t>
        </w:r>
      </w:hyperlink>
      <w:r w:rsidRPr="00AF2C59">
        <w:rPr>
          <w:rFonts w:ascii="Arial" w:hAnsi="Arial" w:cs="Arial"/>
          <w:b/>
        </w:rPr>
        <w:t xml:space="preserve"> y el </w:t>
      </w:r>
      <w:hyperlink r:id="rId197" w:tooltip="Hebreo bíblico" w:history="1">
        <w:r w:rsidRPr="00AF2C59">
          <w:rPr>
            <w:rStyle w:val="Hipervnculo"/>
            <w:rFonts w:ascii="Arial" w:hAnsi="Arial" w:cs="Arial"/>
            <w:b/>
            <w:color w:val="auto"/>
            <w:u w:val="none"/>
          </w:rPr>
          <w:t>hebreo bíblico</w:t>
        </w:r>
      </w:hyperlink>
      <w:r w:rsidRPr="00AF2C59">
        <w:rPr>
          <w:rFonts w:ascii="Arial" w:hAnsi="Arial" w:cs="Arial"/>
          <w:b/>
        </w:rPr>
        <w:t>.</w:t>
      </w:r>
    </w:p>
    <w:p w:rsidR="00C56582" w:rsidRPr="00AF2C59" w:rsidRDefault="00C56582" w:rsidP="00AF2C59">
      <w:pPr>
        <w:pStyle w:val="NormalWeb"/>
        <w:spacing w:before="0" w:beforeAutospacing="0" w:after="0" w:afterAutospacing="0"/>
        <w:jc w:val="both"/>
        <w:rPr>
          <w:rFonts w:ascii="Arial" w:hAnsi="Arial" w:cs="Arial"/>
          <w:b/>
        </w:rPr>
      </w:pPr>
    </w:p>
    <w:p w:rsidR="00AF2C59" w:rsidRPr="00C56582" w:rsidRDefault="00AF2C59" w:rsidP="00AF2C59">
      <w:pPr>
        <w:pStyle w:val="Ttulo3"/>
        <w:spacing w:before="0" w:beforeAutospacing="0" w:after="0" w:afterAutospacing="0"/>
        <w:jc w:val="both"/>
        <w:rPr>
          <w:rStyle w:val="mw-headline"/>
          <w:rFonts w:ascii="Arial" w:hAnsi="Arial" w:cs="Arial"/>
          <w:color w:val="FF0000"/>
          <w:sz w:val="24"/>
          <w:szCs w:val="24"/>
        </w:rPr>
      </w:pPr>
      <w:r w:rsidRPr="00C56582">
        <w:rPr>
          <w:rStyle w:val="mw-headline"/>
          <w:rFonts w:ascii="Arial" w:hAnsi="Arial" w:cs="Arial"/>
          <w:color w:val="FF0000"/>
          <w:sz w:val="24"/>
          <w:szCs w:val="24"/>
        </w:rPr>
        <w:t>Sintaxis</w:t>
      </w:r>
    </w:p>
    <w:p w:rsidR="00C56582" w:rsidRPr="00AF2C59" w:rsidRDefault="00C56582" w:rsidP="00AF2C59">
      <w:pPr>
        <w:pStyle w:val="Ttulo3"/>
        <w:spacing w:before="0" w:beforeAutospacing="0" w:after="0" w:afterAutospacing="0"/>
        <w:jc w:val="both"/>
        <w:rPr>
          <w:rFonts w:ascii="Arial" w:hAnsi="Arial" w:cs="Arial"/>
          <w:sz w:val="24"/>
          <w:szCs w:val="24"/>
        </w:rPr>
      </w:pPr>
    </w:p>
    <w:p w:rsidR="00AF2C59" w:rsidRP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 xml:space="preserve">El orden de las palabras sigue el patrón VSO, por ejemplo: "Él me golpeó" sería </w:t>
      </w:r>
      <w:proofErr w:type="spellStart"/>
      <w:r w:rsidRPr="00AF2C59">
        <w:rPr>
          <w:rFonts w:ascii="Arial" w:hAnsi="Arial" w:cs="Arial"/>
          <w:b/>
          <w:i/>
          <w:iCs/>
        </w:rPr>
        <w:t>Bhuail</w:t>
      </w:r>
      <w:proofErr w:type="spellEnd"/>
      <w:r w:rsidRPr="00AF2C59">
        <w:rPr>
          <w:rFonts w:ascii="Arial" w:hAnsi="Arial" w:cs="Arial"/>
          <w:b/>
        </w:rPr>
        <w:t xml:space="preserve"> (golpear) </w:t>
      </w:r>
      <w:r w:rsidRPr="00AF2C59">
        <w:rPr>
          <w:rFonts w:ascii="Arial" w:hAnsi="Arial" w:cs="Arial"/>
          <w:b/>
          <w:i/>
          <w:iCs/>
        </w:rPr>
        <w:t>sé</w:t>
      </w:r>
      <w:r w:rsidRPr="00AF2C59">
        <w:rPr>
          <w:rFonts w:ascii="Arial" w:hAnsi="Arial" w:cs="Arial"/>
          <w:b/>
        </w:rPr>
        <w:t xml:space="preserve"> (él) </w:t>
      </w:r>
      <w:proofErr w:type="spellStart"/>
      <w:r w:rsidRPr="00AF2C59">
        <w:rPr>
          <w:rFonts w:ascii="Arial" w:hAnsi="Arial" w:cs="Arial"/>
          <w:b/>
          <w:i/>
          <w:iCs/>
        </w:rPr>
        <w:t>mé</w:t>
      </w:r>
      <w:proofErr w:type="spellEnd"/>
      <w:r w:rsidRPr="00AF2C59">
        <w:rPr>
          <w:rFonts w:ascii="Arial" w:hAnsi="Arial" w:cs="Arial"/>
          <w:b/>
        </w:rPr>
        <w:t xml:space="preserve"> (me, a mí). Un aspecto del irlandés que no es familiar a hablantes de otros idiomas es el uso de la cópula (en irlandés: </w:t>
      </w:r>
      <w:proofErr w:type="spellStart"/>
      <w:r w:rsidRPr="00AF2C59">
        <w:rPr>
          <w:rFonts w:ascii="Arial" w:hAnsi="Arial" w:cs="Arial"/>
          <w:b/>
          <w:i/>
          <w:iCs/>
        </w:rPr>
        <w:t>chopail</w:t>
      </w:r>
      <w:proofErr w:type="spellEnd"/>
      <w:r w:rsidRPr="00AF2C59">
        <w:rPr>
          <w:rFonts w:ascii="Arial" w:hAnsi="Arial" w:cs="Arial"/>
          <w:b/>
        </w:rPr>
        <w:t>). La cópula es usada para descr</w:t>
      </w:r>
      <w:r w:rsidRPr="00AF2C59">
        <w:rPr>
          <w:rFonts w:ascii="Arial" w:hAnsi="Arial" w:cs="Arial"/>
          <w:b/>
        </w:rPr>
        <w:t>i</w:t>
      </w:r>
      <w:r w:rsidRPr="00AF2C59">
        <w:rPr>
          <w:rFonts w:ascii="Arial" w:hAnsi="Arial" w:cs="Arial"/>
          <w:b/>
        </w:rPr>
        <w:t>bir qué o quién es alguien, en oposición a cómo o dónde. Es usada para decir que un no</w:t>
      </w:r>
      <w:r w:rsidRPr="00AF2C59">
        <w:rPr>
          <w:rFonts w:ascii="Arial" w:hAnsi="Arial" w:cs="Arial"/>
          <w:b/>
        </w:rPr>
        <w:t>m</w:t>
      </w:r>
      <w:r w:rsidRPr="00AF2C59">
        <w:rPr>
          <w:rFonts w:ascii="Arial" w:hAnsi="Arial" w:cs="Arial"/>
          <w:b/>
        </w:rPr>
        <w:t>bre es otro nombre más que un adjetivo, algo parecido a los verbos ser y estar del español.</w:t>
      </w:r>
    </w:p>
    <w:p w:rsidR="00AF2C59" w:rsidRPr="00AF2C59" w:rsidRDefault="00AF2C59" w:rsidP="00AF2C59">
      <w:pPr>
        <w:pStyle w:val="Ttulo2"/>
        <w:spacing w:before="0" w:beforeAutospacing="0" w:after="0" w:afterAutospacing="0"/>
        <w:jc w:val="both"/>
        <w:rPr>
          <w:rFonts w:ascii="Arial" w:hAnsi="Arial" w:cs="Arial"/>
          <w:sz w:val="24"/>
          <w:szCs w:val="24"/>
        </w:rPr>
      </w:pPr>
      <w:r w:rsidRPr="00AF2C59">
        <w:rPr>
          <w:rStyle w:val="mw-headline"/>
          <w:rFonts w:ascii="Arial" w:hAnsi="Arial" w:cs="Arial"/>
          <w:sz w:val="24"/>
          <w:szCs w:val="24"/>
        </w:rPr>
        <w:t>Vocabulario</w:t>
      </w:r>
    </w:p>
    <w:p w:rsidR="00AF2C59" w:rsidRPr="00AF2C59" w:rsidRDefault="00AF2C59" w:rsidP="00AF2C59">
      <w:pPr>
        <w:pStyle w:val="Ttulo3"/>
        <w:spacing w:before="0" w:beforeAutospacing="0" w:after="0" w:afterAutospacing="0"/>
        <w:jc w:val="both"/>
        <w:rPr>
          <w:rFonts w:ascii="Arial" w:hAnsi="Arial" w:cs="Arial"/>
          <w:sz w:val="24"/>
          <w:szCs w:val="24"/>
        </w:rPr>
      </w:pPr>
      <w:r w:rsidRPr="00AF2C59">
        <w:rPr>
          <w:rStyle w:val="mw-headline"/>
          <w:rFonts w:ascii="Arial" w:hAnsi="Arial" w:cs="Arial"/>
          <w:sz w:val="24"/>
          <w:szCs w:val="24"/>
        </w:rPr>
        <w:t>Pronombres personales</w:t>
      </w:r>
    </w:p>
    <w:p w:rsidR="00AF2C59" w:rsidRPr="00AF2C59" w:rsidRDefault="00AF2C59" w:rsidP="00CF31E8">
      <w:pPr>
        <w:widowControl/>
        <w:numPr>
          <w:ilvl w:val="0"/>
          <w:numId w:val="10"/>
        </w:numPr>
        <w:autoSpaceDE/>
        <w:autoSpaceDN/>
        <w:adjustRightInd/>
        <w:jc w:val="both"/>
        <w:rPr>
          <w:b/>
        </w:rPr>
      </w:pPr>
      <w:proofErr w:type="spellStart"/>
      <w:r w:rsidRPr="00AF2C59">
        <w:rPr>
          <w:b/>
          <w:i/>
          <w:iCs/>
        </w:rPr>
        <w:t>mé</w:t>
      </w:r>
      <w:proofErr w:type="spellEnd"/>
      <w:r w:rsidRPr="00AF2C59">
        <w:rPr>
          <w:b/>
        </w:rPr>
        <w:t xml:space="preserve"> </w:t>
      </w:r>
      <w:r w:rsidRPr="00AF2C59">
        <w:rPr>
          <w:rStyle w:val="ipa"/>
          <w:b/>
        </w:rPr>
        <w:t>/</w:t>
      </w:r>
      <w:proofErr w:type="spellStart"/>
      <w:r w:rsidRPr="00AF2C59">
        <w:rPr>
          <w:rStyle w:val="ipa"/>
          <w:b/>
        </w:rPr>
        <w:t>mʲe</w:t>
      </w:r>
      <w:proofErr w:type="spellEnd"/>
      <w:r w:rsidRPr="00AF2C59">
        <w:rPr>
          <w:rStyle w:val="ipa"/>
          <w:b/>
        </w:rPr>
        <w:t>:/</w:t>
      </w:r>
      <w:r w:rsidRPr="00AF2C59">
        <w:rPr>
          <w:b/>
        </w:rPr>
        <w:t>: yo</w:t>
      </w:r>
    </w:p>
    <w:p w:rsidR="00AF2C59" w:rsidRPr="00AF2C59" w:rsidRDefault="00AF2C59" w:rsidP="00CF31E8">
      <w:pPr>
        <w:widowControl/>
        <w:numPr>
          <w:ilvl w:val="0"/>
          <w:numId w:val="10"/>
        </w:numPr>
        <w:autoSpaceDE/>
        <w:autoSpaceDN/>
        <w:adjustRightInd/>
        <w:jc w:val="both"/>
        <w:rPr>
          <w:b/>
        </w:rPr>
      </w:pPr>
      <w:r w:rsidRPr="00AF2C59">
        <w:rPr>
          <w:b/>
          <w:i/>
          <w:iCs/>
        </w:rPr>
        <w:t>tú</w:t>
      </w:r>
      <w:r w:rsidRPr="00AF2C59">
        <w:rPr>
          <w:b/>
        </w:rPr>
        <w:t xml:space="preserve"> </w:t>
      </w:r>
      <w:r w:rsidRPr="00AF2C59">
        <w:rPr>
          <w:rStyle w:val="ipa"/>
          <w:b/>
        </w:rPr>
        <w:t>/</w:t>
      </w:r>
      <w:proofErr w:type="spellStart"/>
      <w:r w:rsidRPr="00AF2C59">
        <w:rPr>
          <w:rStyle w:val="ipa"/>
          <w:b/>
        </w:rPr>
        <w:t>t̪ˠu</w:t>
      </w:r>
      <w:proofErr w:type="spellEnd"/>
      <w:r w:rsidRPr="00AF2C59">
        <w:rPr>
          <w:rStyle w:val="ipa"/>
          <w:b/>
        </w:rPr>
        <w:t>:/</w:t>
      </w:r>
      <w:r w:rsidRPr="00AF2C59">
        <w:rPr>
          <w:b/>
        </w:rPr>
        <w:t>: tú</w:t>
      </w:r>
    </w:p>
    <w:p w:rsidR="00AF2C59" w:rsidRPr="00AF2C59" w:rsidRDefault="00AF2C59" w:rsidP="00CF31E8">
      <w:pPr>
        <w:widowControl/>
        <w:numPr>
          <w:ilvl w:val="0"/>
          <w:numId w:val="10"/>
        </w:numPr>
        <w:autoSpaceDE/>
        <w:autoSpaceDN/>
        <w:adjustRightInd/>
        <w:jc w:val="both"/>
        <w:rPr>
          <w:b/>
        </w:rPr>
      </w:pPr>
      <w:r w:rsidRPr="00AF2C59">
        <w:rPr>
          <w:b/>
          <w:i/>
          <w:iCs/>
        </w:rPr>
        <w:t>sé</w:t>
      </w:r>
      <w:r w:rsidRPr="00AF2C59">
        <w:rPr>
          <w:b/>
        </w:rPr>
        <w:t xml:space="preserve"> </w:t>
      </w:r>
      <w:r w:rsidRPr="00AF2C59">
        <w:rPr>
          <w:rStyle w:val="ipa"/>
          <w:b/>
        </w:rPr>
        <w:t>/</w:t>
      </w:r>
      <w:proofErr w:type="spellStart"/>
      <w:r w:rsidRPr="00AF2C59">
        <w:rPr>
          <w:rStyle w:val="ipa"/>
          <w:b/>
        </w:rPr>
        <w:t>ɕe</w:t>
      </w:r>
      <w:proofErr w:type="spellEnd"/>
      <w:r w:rsidRPr="00AF2C59">
        <w:rPr>
          <w:rStyle w:val="ipa"/>
          <w:b/>
        </w:rPr>
        <w:t>:/</w:t>
      </w:r>
      <w:r w:rsidRPr="00AF2C59">
        <w:rPr>
          <w:b/>
        </w:rPr>
        <w:t>: él/ello (aproximado por el "</w:t>
      </w:r>
      <w:proofErr w:type="spellStart"/>
      <w:r w:rsidRPr="00AF2C59">
        <w:rPr>
          <w:b/>
        </w:rPr>
        <w:t>sh</w:t>
      </w:r>
      <w:proofErr w:type="spellEnd"/>
      <w:r w:rsidRPr="00AF2C59">
        <w:rPr>
          <w:b/>
        </w:rPr>
        <w:t>" inglés)</w:t>
      </w:r>
    </w:p>
    <w:p w:rsidR="00AF2C59" w:rsidRPr="00AF2C59" w:rsidRDefault="00AF2C59" w:rsidP="00CF31E8">
      <w:pPr>
        <w:widowControl/>
        <w:numPr>
          <w:ilvl w:val="0"/>
          <w:numId w:val="10"/>
        </w:numPr>
        <w:autoSpaceDE/>
        <w:autoSpaceDN/>
        <w:adjustRightInd/>
        <w:jc w:val="both"/>
        <w:rPr>
          <w:b/>
        </w:rPr>
      </w:pPr>
      <w:r w:rsidRPr="00AF2C59">
        <w:rPr>
          <w:b/>
          <w:i/>
          <w:iCs/>
        </w:rPr>
        <w:t>sí</w:t>
      </w:r>
      <w:r w:rsidRPr="00AF2C59">
        <w:rPr>
          <w:b/>
        </w:rPr>
        <w:t xml:space="preserve"> </w:t>
      </w:r>
      <w:r w:rsidRPr="00AF2C59">
        <w:rPr>
          <w:rStyle w:val="ipa"/>
          <w:b/>
        </w:rPr>
        <w:t>/</w:t>
      </w:r>
      <w:proofErr w:type="spellStart"/>
      <w:r w:rsidRPr="00AF2C59">
        <w:rPr>
          <w:rStyle w:val="ipa"/>
          <w:b/>
        </w:rPr>
        <w:t>ɕi</w:t>
      </w:r>
      <w:proofErr w:type="spellEnd"/>
      <w:r w:rsidRPr="00AF2C59">
        <w:rPr>
          <w:rStyle w:val="ipa"/>
          <w:b/>
        </w:rPr>
        <w:t>:/</w:t>
      </w:r>
      <w:r w:rsidRPr="00AF2C59">
        <w:rPr>
          <w:b/>
        </w:rPr>
        <w:t>: ella</w:t>
      </w:r>
    </w:p>
    <w:p w:rsidR="00AF2C59" w:rsidRPr="00AF2C59" w:rsidRDefault="00AF2C59" w:rsidP="00CF31E8">
      <w:pPr>
        <w:widowControl/>
        <w:numPr>
          <w:ilvl w:val="0"/>
          <w:numId w:val="10"/>
        </w:numPr>
        <w:autoSpaceDE/>
        <w:autoSpaceDN/>
        <w:adjustRightInd/>
        <w:jc w:val="both"/>
        <w:rPr>
          <w:b/>
        </w:rPr>
      </w:pPr>
      <w:r w:rsidRPr="00AF2C59">
        <w:rPr>
          <w:b/>
          <w:i/>
          <w:iCs/>
        </w:rPr>
        <w:t>muid/</w:t>
      </w:r>
      <w:proofErr w:type="spellStart"/>
      <w:r w:rsidRPr="00AF2C59">
        <w:rPr>
          <w:b/>
          <w:i/>
          <w:iCs/>
        </w:rPr>
        <w:t>sinn</w:t>
      </w:r>
      <w:proofErr w:type="spellEnd"/>
      <w:r w:rsidRPr="00AF2C59">
        <w:rPr>
          <w:b/>
        </w:rPr>
        <w:t xml:space="preserve"> </w:t>
      </w:r>
      <w:r w:rsidRPr="00AF2C59">
        <w:rPr>
          <w:rStyle w:val="ipa"/>
          <w:b/>
        </w:rPr>
        <w:t>/</w:t>
      </w:r>
      <w:proofErr w:type="spellStart"/>
      <w:r w:rsidRPr="00AF2C59">
        <w:rPr>
          <w:rStyle w:val="ipa"/>
          <w:b/>
        </w:rPr>
        <w:t>ɕɪnʲ</w:t>
      </w:r>
      <w:proofErr w:type="spellEnd"/>
      <w:r w:rsidRPr="00AF2C59">
        <w:rPr>
          <w:rStyle w:val="ipa"/>
          <w:b/>
        </w:rPr>
        <w:t>/</w:t>
      </w:r>
      <w:r w:rsidRPr="00AF2C59">
        <w:rPr>
          <w:b/>
        </w:rPr>
        <w:t>: nosotros</w:t>
      </w:r>
    </w:p>
    <w:p w:rsidR="00AF2C59" w:rsidRPr="00AF2C59" w:rsidRDefault="00AF2C59" w:rsidP="00CF31E8">
      <w:pPr>
        <w:widowControl/>
        <w:numPr>
          <w:ilvl w:val="0"/>
          <w:numId w:val="10"/>
        </w:numPr>
        <w:autoSpaceDE/>
        <w:autoSpaceDN/>
        <w:adjustRightInd/>
        <w:jc w:val="both"/>
        <w:rPr>
          <w:b/>
        </w:rPr>
      </w:pPr>
      <w:proofErr w:type="spellStart"/>
      <w:r w:rsidRPr="00AF2C59">
        <w:rPr>
          <w:b/>
          <w:i/>
          <w:iCs/>
        </w:rPr>
        <w:t>sibh</w:t>
      </w:r>
      <w:proofErr w:type="spellEnd"/>
      <w:r w:rsidRPr="00AF2C59">
        <w:rPr>
          <w:b/>
        </w:rPr>
        <w:t xml:space="preserve"> </w:t>
      </w:r>
      <w:r w:rsidRPr="00AF2C59">
        <w:rPr>
          <w:rStyle w:val="ipa"/>
          <w:b/>
        </w:rPr>
        <w:t>/</w:t>
      </w:r>
      <w:proofErr w:type="spellStart"/>
      <w:r w:rsidRPr="00AF2C59">
        <w:rPr>
          <w:rStyle w:val="ipa"/>
          <w:b/>
        </w:rPr>
        <w:t>ɕɪvʲ</w:t>
      </w:r>
      <w:proofErr w:type="spellEnd"/>
      <w:r w:rsidRPr="00AF2C59">
        <w:rPr>
          <w:rStyle w:val="ipa"/>
          <w:b/>
        </w:rPr>
        <w:t>/</w:t>
      </w:r>
      <w:r w:rsidRPr="00AF2C59">
        <w:rPr>
          <w:b/>
        </w:rPr>
        <w:t>: vosotros</w:t>
      </w:r>
    </w:p>
    <w:p w:rsidR="00AF2C59" w:rsidRDefault="00AF2C59" w:rsidP="00CF31E8">
      <w:pPr>
        <w:widowControl/>
        <w:numPr>
          <w:ilvl w:val="0"/>
          <w:numId w:val="10"/>
        </w:numPr>
        <w:autoSpaceDE/>
        <w:autoSpaceDN/>
        <w:adjustRightInd/>
        <w:jc w:val="both"/>
        <w:rPr>
          <w:b/>
        </w:rPr>
      </w:pPr>
      <w:proofErr w:type="spellStart"/>
      <w:r w:rsidRPr="00AF2C59">
        <w:rPr>
          <w:b/>
          <w:i/>
          <w:iCs/>
        </w:rPr>
        <w:t>siad</w:t>
      </w:r>
      <w:proofErr w:type="spellEnd"/>
      <w:r w:rsidRPr="00AF2C59">
        <w:rPr>
          <w:b/>
        </w:rPr>
        <w:t xml:space="preserve"> </w:t>
      </w:r>
      <w:r w:rsidRPr="00AF2C59">
        <w:rPr>
          <w:rStyle w:val="ipa"/>
          <w:b/>
        </w:rPr>
        <w:t>/</w:t>
      </w:r>
      <w:proofErr w:type="spellStart"/>
      <w:r w:rsidRPr="00AF2C59">
        <w:rPr>
          <w:rStyle w:val="ipa"/>
          <w:b/>
        </w:rPr>
        <w:t>ɕiəd̪ˠ</w:t>
      </w:r>
      <w:proofErr w:type="spellEnd"/>
      <w:r w:rsidRPr="00AF2C59">
        <w:rPr>
          <w:rStyle w:val="ipa"/>
          <w:b/>
        </w:rPr>
        <w:t>/</w:t>
      </w:r>
      <w:r w:rsidRPr="00AF2C59">
        <w:rPr>
          <w:b/>
        </w:rPr>
        <w:t>: ellos/ellas</w:t>
      </w:r>
    </w:p>
    <w:p w:rsidR="00C56582" w:rsidRPr="00AF2C59" w:rsidRDefault="00C56582" w:rsidP="00C56582">
      <w:pPr>
        <w:widowControl/>
        <w:autoSpaceDE/>
        <w:autoSpaceDN/>
        <w:adjustRightInd/>
        <w:ind w:left="720"/>
        <w:jc w:val="both"/>
        <w:rPr>
          <w:b/>
        </w:rPr>
      </w:pPr>
    </w:p>
    <w:p w:rsidR="00AF2C59" w:rsidRPr="00AF2C59" w:rsidRDefault="00AF2C59" w:rsidP="00AF2C59">
      <w:pPr>
        <w:pStyle w:val="Ttulo3"/>
        <w:spacing w:before="0" w:beforeAutospacing="0" w:after="0" w:afterAutospacing="0"/>
        <w:jc w:val="both"/>
        <w:rPr>
          <w:rFonts w:ascii="Arial" w:hAnsi="Arial" w:cs="Arial"/>
          <w:sz w:val="24"/>
          <w:szCs w:val="24"/>
        </w:rPr>
      </w:pPr>
      <w:r w:rsidRPr="00AF2C59">
        <w:rPr>
          <w:rStyle w:val="mw-headline"/>
          <w:rFonts w:ascii="Arial" w:hAnsi="Arial" w:cs="Arial"/>
          <w:sz w:val="24"/>
          <w:szCs w:val="24"/>
        </w:rPr>
        <w:lastRenderedPageBreak/>
        <w:t>Sustantivos</w:t>
      </w:r>
    </w:p>
    <w:p w:rsidR="00AF2C59" w:rsidRPr="00AF2C59" w:rsidRDefault="00AF2C59" w:rsidP="00CF31E8">
      <w:pPr>
        <w:widowControl/>
        <w:numPr>
          <w:ilvl w:val="0"/>
          <w:numId w:val="11"/>
        </w:numPr>
        <w:autoSpaceDE/>
        <w:autoSpaceDN/>
        <w:adjustRightInd/>
        <w:jc w:val="both"/>
        <w:rPr>
          <w:b/>
        </w:rPr>
      </w:pPr>
      <w:proofErr w:type="spellStart"/>
      <w:r w:rsidRPr="00AF2C59">
        <w:rPr>
          <w:b/>
          <w:i/>
          <w:iCs/>
        </w:rPr>
        <w:t>lá</w:t>
      </w:r>
      <w:proofErr w:type="spellEnd"/>
      <w:r w:rsidRPr="00AF2C59">
        <w:rPr>
          <w:b/>
        </w:rPr>
        <w:t xml:space="preserve"> (m) </w:t>
      </w:r>
      <w:r w:rsidRPr="00AF2C59">
        <w:rPr>
          <w:rStyle w:val="ipa"/>
          <w:b/>
        </w:rPr>
        <w:t>/</w:t>
      </w:r>
      <w:proofErr w:type="spellStart"/>
      <w:r w:rsidRPr="00AF2C59">
        <w:rPr>
          <w:rStyle w:val="ipa"/>
          <w:b/>
        </w:rPr>
        <w:t>ɫ̪a</w:t>
      </w:r>
      <w:proofErr w:type="spellEnd"/>
      <w:r w:rsidRPr="00AF2C59">
        <w:rPr>
          <w:rStyle w:val="ipa"/>
          <w:b/>
        </w:rPr>
        <w:t>:/</w:t>
      </w:r>
      <w:r w:rsidRPr="00AF2C59">
        <w:rPr>
          <w:b/>
        </w:rPr>
        <w:t>: día</w:t>
      </w:r>
    </w:p>
    <w:p w:rsidR="00AF2C59" w:rsidRPr="00AF2C59" w:rsidRDefault="00AF2C59" w:rsidP="00CF31E8">
      <w:pPr>
        <w:widowControl/>
        <w:numPr>
          <w:ilvl w:val="0"/>
          <w:numId w:val="11"/>
        </w:numPr>
        <w:autoSpaceDE/>
        <w:autoSpaceDN/>
        <w:adjustRightInd/>
        <w:jc w:val="both"/>
        <w:rPr>
          <w:b/>
        </w:rPr>
      </w:pPr>
      <w:proofErr w:type="spellStart"/>
      <w:r w:rsidRPr="00AF2C59">
        <w:rPr>
          <w:b/>
          <w:i/>
          <w:iCs/>
        </w:rPr>
        <w:t>bean</w:t>
      </w:r>
      <w:proofErr w:type="spellEnd"/>
      <w:r w:rsidRPr="00AF2C59">
        <w:rPr>
          <w:b/>
        </w:rPr>
        <w:t xml:space="preserve"> (f) </w:t>
      </w:r>
      <w:r w:rsidRPr="00AF2C59">
        <w:rPr>
          <w:rStyle w:val="ipa"/>
          <w:b/>
        </w:rPr>
        <w:t>/</w:t>
      </w:r>
      <w:proofErr w:type="spellStart"/>
      <w:r w:rsidRPr="00AF2C59">
        <w:rPr>
          <w:rStyle w:val="ipa"/>
          <w:b/>
        </w:rPr>
        <w:t>bʲan̪ˠ</w:t>
      </w:r>
      <w:proofErr w:type="spellEnd"/>
      <w:r w:rsidRPr="00AF2C59">
        <w:rPr>
          <w:rStyle w:val="ipa"/>
          <w:b/>
        </w:rPr>
        <w:t>/</w:t>
      </w:r>
      <w:r w:rsidRPr="00AF2C59">
        <w:rPr>
          <w:b/>
        </w:rPr>
        <w:t>: mujer</w:t>
      </w:r>
    </w:p>
    <w:p w:rsidR="00AF2C59" w:rsidRPr="00AF2C59" w:rsidRDefault="00AF2C59" w:rsidP="00CF31E8">
      <w:pPr>
        <w:widowControl/>
        <w:numPr>
          <w:ilvl w:val="0"/>
          <w:numId w:val="11"/>
        </w:numPr>
        <w:autoSpaceDE/>
        <w:autoSpaceDN/>
        <w:adjustRightInd/>
        <w:jc w:val="both"/>
        <w:rPr>
          <w:b/>
        </w:rPr>
      </w:pPr>
      <w:proofErr w:type="spellStart"/>
      <w:r w:rsidRPr="00AF2C59">
        <w:rPr>
          <w:b/>
          <w:i/>
          <w:iCs/>
        </w:rPr>
        <w:t>grian</w:t>
      </w:r>
      <w:proofErr w:type="spellEnd"/>
      <w:r w:rsidRPr="00AF2C59">
        <w:rPr>
          <w:b/>
        </w:rPr>
        <w:t xml:space="preserve"> (f) </w:t>
      </w:r>
      <w:r w:rsidRPr="00AF2C59">
        <w:rPr>
          <w:rStyle w:val="ipa"/>
          <w:b/>
        </w:rPr>
        <w:t>/</w:t>
      </w:r>
      <w:proofErr w:type="spellStart"/>
      <w:r w:rsidRPr="00AF2C59">
        <w:rPr>
          <w:rStyle w:val="ipa"/>
          <w:b/>
        </w:rPr>
        <w:t>gɾʲiən̪ˠ</w:t>
      </w:r>
      <w:proofErr w:type="spellEnd"/>
      <w:r w:rsidRPr="00AF2C59">
        <w:rPr>
          <w:rStyle w:val="ipa"/>
          <w:b/>
        </w:rPr>
        <w:t>/</w:t>
      </w:r>
      <w:r w:rsidRPr="00AF2C59">
        <w:rPr>
          <w:b/>
        </w:rPr>
        <w:t>: sol</w:t>
      </w:r>
    </w:p>
    <w:p w:rsidR="00AF2C59" w:rsidRPr="00AF2C59" w:rsidRDefault="00AF2C59" w:rsidP="00CF31E8">
      <w:pPr>
        <w:widowControl/>
        <w:numPr>
          <w:ilvl w:val="0"/>
          <w:numId w:val="11"/>
        </w:numPr>
        <w:autoSpaceDE/>
        <w:autoSpaceDN/>
        <w:adjustRightInd/>
        <w:jc w:val="both"/>
        <w:rPr>
          <w:b/>
        </w:rPr>
      </w:pPr>
      <w:proofErr w:type="spellStart"/>
      <w:r w:rsidRPr="00AF2C59">
        <w:rPr>
          <w:b/>
          <w:i/>
          <w:iCs/>
        </w:rPr>
        <w:t>tír</w:t>
      </w:r>
      <w:proofErr w:type="spellEnd"/>
      <w:r w:rsidRPr="00AF2C59">
        <w:rPr>
          <w:b/>
        </w:rPr>
        <w:t xml:space="preserve"> (f) </w:t>
      </w:r>
      <w:r w:rsidRPr="00AF2C59">
        <w:rPr>
          <w:rStyle w:val="ipa"/>
          <w:b/>
        </w:rPr>
        <w:t>/</w:t>
      </w:r>
      <w:proofErr w:type="spellStart"/>
      <w:r w:rsidRPr="00AF2C59">
        <w:rPr>
          <w:rStyle w:val="ipa"/>
          <w:b/>
        </w:rPr>
        <w:t>tʲiːɾʲ</w:t>
      </w:r>
      <w:proofErr w:type="spellEnd"/>
      <w:r w:rsidRPr="00AF2C59">
        <w:rPr>
          <w:rStyle w:val="ipa"/>
          <w:b/>
        </w:rPr>
        <w:t>/</w:t>
      </w:r>
      <w:r w:rsidRPr="00AF2C59">
        <w:rPr>
          <w:b/>
        </w:rPr>
        <w:t>: país, tierra</w:t>
      </w:r>
    </w:p>
    <w:p w:rsidR="00AF2C59" w:rsidRPr="00AF2C59" w:rsidRDefault="00AF2C59" w:rsidP="00CF31E8">
      <w:pPr>
        <w:widowControl/>
        <w:numPr>
          <w:ilvl w:val="0"/>
          <w:numId w:val="11"/>
        </w:numPr>
        <w:autoSpaceDE/>
        <w:autoSpaceDN/>
        <w:adjustRightInd/>
        <w:jc w:val="both"/>
        <w:rPr>
          <w:b/>
        </w:rPr>
      </w:pPr>
      <w:proofErr w:type="spellStart"/>
      <w:r w:rsidRPr="00AF2C59">
        <w:rPr>
          <w:b/>
          <w:i/>
          <w:iCs/>
        </w:rPr>
        <w:t>fear</w:t>
      </w:r>
      <w:proofErr w:type="spellEnd"/>
      <w:r w:rsidRPr="00AF2C59">
        <w:rPr>
          <w:b/>
        </w:rPr>
        <w:t xml:space="preserve"> (m) </w:t>
      </w:r>
      <w:r w:rsidRPr="00AF2C59">
        <w:rPr>
          <w:rStyle w:val="ipa"/>
          <w:b/>
        </w:rPr>
        <w:t>/</w:t>
      </w:r>
      <w:proofErr w:type="spellStart"/>
      <w:r w:rsidRPr="00AF2C59">
        <w:rPr>
          <w:rStyle w:val="ipa"/>
          <w:b/>
        </w:rPr>
        <w:t>fʲaɾˠ</w:t>
      </w:r>
      <w:proofErr w:type="spellEnd"/>
      <w:r w:rsidRPr="00AF2C59">
        <w:rPr>
          <w:rStyle w:val="ipa"/>
          <w:b/>
        </w:rPr>
        <w:t>/</w:t>
      </w:r>
      <w:r w:rsidRPr="00AF2C59">
        <w:rPr>
          <w:b/>
        </w:rPr>
        <w:t>: hombre</w:t>
      </w:r>
    </w:p>
    <w:p w:rsidR="00AF2C59" w:rsidRPr="00AF2C59" w:rsidRDefault="00AF2C59" w:rsidP="00CF31E8">
      <w:pPr>
        <w:widowControl/>
        <w:numPr>
          <w:ilvl w:val="0"/>
          <w:numId w:val="11"/>
        </w:numPr>
        <w:autoSpaceDE/>
        <w:autoSpaceDN/>
        <w:adjustRightInd/>
        <w:jc w:val="both"/>
        <w:rPr>
          <w:b/>
        </w:rPr>
      </w:pPr>
      <w:proofErr w:type="spellStart"/>
      <w:r w:rsidRPr="00AF2C59">
        <w:rPr>
          <w:b/>
          <w:i/>
          <w:iCs/>
        </w:rPr>
        <w:t>Éireannach</w:t>
      </w:r>
      <w:proofErr w:type="spellEnd"/>
      <w:r w:rsidRPr="00AF2C59">
        <w:rPr>
          <w:b/>
        </w:rPr>
        <w:t xml:space="preserve"> (m) </w:t>
      </w:r>
      <w:r w:rsidRPr="00AF2C59">
        <w:rPr>
          <w:rStyle w:val="ipa"/>
          <w:b/>
        </w:rPr>
        <w:t>/'e:ɾʲan̪ˠəx/</w:t>
      </w:r>
      <w:r w:rsidRPr="00AF2C59">
        <w:rPr>
          <w:b/>
        </w:rPr>
        <w:t>: irlandés (gentilicio)</w:t>
      </w:r>
    </w:p>
    <w:p w:rsidR="00AF2C59" w:rsidRPr="00AF2C59" w:rsidRDefault="00AF2C59" w:rsidP="00CF31E8">
      <w:pPr>
        <w:widowControl/>
        <w:numPr>
          <w:ilvl w:val="0"/>
          <w:numId w:val="11"/>
        </w:numPr>
        <w:autoSpaceDE/>
        <w:autoSpaceDN/>
        <w:adjustRightInd/>
        <w:jc w:val="both"/>
        <w:rPr>
          <w:b/>
        </w:rPr>
      </w:pPr>
      <w:proofErr w:type="spellStart"/>
      <w:r w:rsidRPr="00AF2C59">
        <w:rPr>
          <w:b/>
          <w:i/>
          <w:iCs/>
        </w:rPr>
        <w:t>oíche</w:t>
      </w:r>
      <w:proofErr w:type="spellEnd"/>
      <w:r w:rsidRPr="00AF2C59">
        <w:rPr>
          <w:b/>
        </w:rPr>
        <w:t xml:space="preserve"> (f) </w:t>
      </w:r>
      <w:r w:rsidRPr="00AF2C59">
        <w:rPr>
          <w:rStyle w:val="ipa"/>
          <w:b/>
        </w:rPr>
        <w:t>/ˈ</w:t>
      </w:r>
      <w:proofErr w:type="spellStart"/>
      <w:r w:rsidRPr="00AF2C59">
        <w:rPr>
          <w:rStyle w:val="ipa"/>
          <w:b/>
        </w:rPr>
        <w:t>iːhə</w:t>
      </w:r>
      <w:proofErr w:type="spellEnd"/>
      <w:r w:rsidRPr="00AF2C59">
        <w:rPr>
          <w:rStyle w:val="ipa"/>
          <w:b/>
        </w:rPr>
        <w:t>/</w:t>
      </w:r>
      <w:r w:rsidRPr="00AF2C59">
        <w:rPr>
          <w:b/>
        </w:rPr>
        <w:t>: noche</w:t>
      </w:r>
    </w:p>
    <w:p w:rsidR="00AF2C59" w:rsidRPr="00AF2C59" w:rsidRDefault="00AF2C59" w:rsidP="00CF31E8">
      <w:pPr>
        <w:widowControl/>
        <w:numPr>
          <w:ilvl w:val="0"/>
          <w:numId w:val="11"/>
        </w:numPr>
        <w:autoSpaceDE/>
        <w:autoSpaceDN/>
        <w:adjustRightInd/>
        <w:jc w:val="both"/>
        <w:rPr>
          <w:b/>
        </w:rPr>
      </w:pPr>
      <w:proofErr w:type="spellStart"/>
      <w:r w:rsidRPr="00AF2C59">
        <w:rPr>
          <w:b/>
          <w:i/>
          <w:iCs/>
        </w:rPr>
        <w:t>cathair</w:t>
      </w:r>
      <w:proofErr w:type="spellEnd"/>
      <w:r w:rsidRPr="00AF2C59">
        <w:rPr>
          <w:b/>
        </w:rPr>
        <w:t xml:space="preserve"> (f) </w:t>
      </w:r>
      <w:r w:rsidRPr="00AF2C59">
        <w:rPr>
          <w:rStyle w:val="ipa"/>
          <w:b/>
        </w:rPr>
        <w:t>/'</w:t>
      </w:r>
      <w:proofErr w:type="spellStart"/>
      <w:r w:rsidRPr="00AF2C59">
        <w:rPr>
          <w:rStyle w:val="ipa"/>
          <w:b/>
        </w:rPr>
        <w:t>kahəɾʲ</w:t>
      </w:r>
      <w:proofErr w:type="spellEnd"/>
      <w:r w:rsidRPr="00AF2C59">
        <w:rPr>
          <w:rStyle w:val="ipa"/>
          <w:b/>
        </w:rPr>
        <w:t>/</w:t>
      </w:r>
      <w:r w:rsidRPr="00AF2C59">
        <w:rPr>
          <w:b/>
        </w:rPr>
        <w:t>: ciudad</w:t>
      </w:r>
    </w:p>
    <w:p w:rsidR="00AF2C59" w:rsidRPr="00AF2C59" w:rsidRDefault="00AF2C59" w:rsidP="00CF31E8">
      <w:pPr>
        <w:widowControl/>
        <w:numPr>
          <w:ilvl w:val="0"/>
          <w:numId w:val="11"/>
        </w:numPr>
        <w:autoSpaceDE/>
        <w:autoSpaceDN/>
        <w:adjustRightInd/>
        <w:jc w:val="both"/>
        <w:rPr>
          <w:b/>
        </w:rPr>
      </w:pPr>
      <w:proofErr w:type="spellStart"/>
      <w:r w:rsidRPr="00AF2C59">
        <w:rPr>
          <w:b/>
          <w:i/>
          <w:iCs/>
        </w:rPr>
        <w:t>naoi</w:t>
      </w:r>
      <w:proofErr w:type="spellEnd"/>
      <w:r w:rsidRPr="00AF2C59">
        <w:rPr>
          <w:b/>
        </w:rPr>
        <w:t xml:space="preserve"> (m) </w:t>
      </w:r>
      <w:r w:rsidRPr="00AF2C59">
        <w:rPr>
          <w:rStyle w:val="ipa"/>
          <w:b/>
        </w:rPr>
        <w:t>/</w:t>
      </w:r>
      <w:proofErr w:type="spellStart"/>
      <w:r w:rsidRPr="00AF2C59">
        <w:rPr>
          <w:rStyle w:val="ipa"/>
          <w:b/>
        </w:rPr>
        <w:t>n̪ˠi</w:t>
      </w:r>
      <w:proofErr w:type="spellEnd"/>
      <w:r w:rsidRPr="00AF2C59">
        <w:rPr>
          <w:rStyle w:val="ipa"/>
          <w:b/>
        </w:rPr>
        <w:t>ː/</w:t>
      </w:r>
      <w:r w:rsidRPr="00AF2C59">
        <w:rPr>
          <w:b/>
        </w:rPr>
        <w:t>: nueve</w:t>
      </w:r>
    </w:p>
    <w:p w:rsidR="00AF2C59" w:rsidRPr="00AF2C59" w:rsidRDefault="00AF2C59" w:rsidP="00AF2C59">
      <w:pPr>
        <w:pStyle w:val="Ttulo3"/>
        <w:spacing w:before="0" w:beforeAutospacing="0" w:after="0" w:afterAutospacing="0"/>
        <w:jc w:val="both"/>
        <w:rPr>
          <w:rFonts w:ascii="Arial" w:hAnsi="Arial" w:cs="Arial"/>
          <w:sz w:val="24"/>
          <w:szCs w:val="24"/>
        </w:rPr>
      </w:pPr>
      <w:r w:rsidRPr="00AF2C59">
        <w:rPr>
          <w:rStyle w:val="mw-headline"/>
          <w:rFonts w:ascii="Arial" w:hAnsi="Arial" w:cs="Arial"/>
          <w:sz w:val="24"/>
          <w:szCs w:val="24"/>
        </w:rPr>
        <w:t>Frases</w:t>
      </w:r>
    </w:p>
    <w:p w:rsidR="00AF2C59" w:rsidRPr="00AF2C59" w:rsidRDefault="00AF2C59" w:rsidP="00CF31E8">
      <w:pPr>
        <w:widowControl/>
        <w:numPr>
          <w:ilvl w:val="0"/>
          <w:numId w:val="12"/>
        </w:numPr>
        <w:autoSpaceDE/>
        <w:autoSpaceDN/>
        <w:adjustRightInd/>
        <w:jc w:val="both"/>
        <w:rPr>
          <w:b/>
        </w:rPr>
      </w:pPr>
      <w:proofErr w:type="spellStart"/>
      <w:r w:rsidRPr="00AF2C59">
        <w:rPr>
          <w:b/>
          <w:i/>
          <w:iCs/>
        </w:rPr>
        <w:t>Dia</w:t>
      </w:r>
      <w:proofErr w:type="spellEnd"/>
      <w:r w:rsidRPr="00AF2C59">
        <w:rPr>
          <w:b/>
          <w:i/>
          <w:iCs/>
        </w:rPr>
        <w:t xml:space="preserve"> </w:t>
      </w:r>
      <w:proofErr w:type="spellStart"/>
      <w:r w:rsidRPr="00AF2C59">
        <w:rPr>
          <w:b/>
          <w:i/>
          <w:iCs/>
        </w:rPr>
        <w:t>dhuit</w:t>
      </w:r>
      <w:proofErr w:type="spellEnd"/>
      <w:r w:rsidRPr="00AF2C59">
        <w:rPr>
          <w:b/>
        </w:rPr>
        <w:t xml:space="preserve"> </w:t>
      </w:r>
      <w:r w:rsidRPr="00AF2C59">
        <w:rPr>
          <w:rStyle w:val="ipa"/>
          <w:b/>
        </w:rPr>
        <w:t>/</w:t>
      </w:r>
      <w:proofErr w:type="spellStart"/>
      <w:r w:rsidRPr="00AF2C59">
        <w:rPr>
          <w:rStyle w:val="ipa"/>
          <w:b/>
        </w:rPr>
        <w:t>dʲiə</w:t>
      </w:r>
      <w:proofErr w:type="spellEnd"/>
      <w:r w:rsidRPr="00AF2C59">
        <w:rPr>
          <w:rStyle w:val="ipa"/>
          <w:b/>
        </w:rPr>
        <w:t xml:space="preserve"> </w:t>
      </w:r>
      <w:proofErr w:type="spellStart"/>
      <w:r w:rsidRPr="00AF2C59">
        <w:rPr>
          <w:rStyle w:val="ipa"/>
          <w:b/>
        </w:rPr>
        <w:t>ɣɪtʲ</w:t>
      </w:r>
      <w:proofErr w:type="spellEnd"/>
      <w:r w:rsidRPr="00AF2C59">
        <w:rPr>
          <w:rStyle w:val="ipa"/>
          <w:b/>
        </w:rPr>
        <w:t>/</w:t>
      </w:r>
      <w:r w:rsidRPr="00AF2C59">
        <w:rPr>
          <w:b/>
        </w:rPr>
        <w:t>: Hola, literalmente "Dios contigo"</w:t>
      </w:r>
    </w:p>
    <w:p w:rsidR="00AF2C59" w:rsidRPr="00AF2C59" w:rsidRDefault="00AF2C59" w:rsidP="00CF31E8">
      <w:pPr>
        <w:widowControl/>
        <w:numPr>
          <w:ilvl w:val="0"/>
          <w:numId w:val="12"/>
        </w:numPr>
        <w:autoSpaceDE/>
        <w:autoSpaceDN/>
        <w:adjustRightInd/>
        <w:jc w:val="both"/>
        <w:rPr>
          <w:b/>
        </w:rPr>
      </w:pPr>
      <w:proofErr w:type="spellStart"/>
      <w:r w:rsidRPr="00AF2C59">
        <w:rPr>
          <w:b/>
          <w:i/>
          <w:iCs/>
        </w:rPr>
        <w:t>Conas</w:t>
      </w:r>
      <w:proofErr w:type="spellEnd"/>
      <w:r w:rsidRPr="00AF2C59">
        <w:rPr>
          <w:b/>
          <w:i/>
          <w:iCs/>
        </w:rPr>
        <w:t xml:space="preserve"> </w:t>
      </w:r>
      <w:proofErr w:type="spellStart"/>
      <w:r w:rsidRPr="00AF2C59">
        <w:rPr>
          <w:b/>
          <w:i/>
          <w:iCs/>
        </w:rPr>
        <w:t>atá</w:t>
      </w:r>
      <w:proofErr w:type="spellEnd"/>
      <w:r w:rsidRPr="00AF2C59">
        <w:rPr>
          <w:b/>
          <w:i/>
          <w:iCs/>
        </w:rPr>
        <w:t xml:space="preserve"> tú?</w:t>
      </w:r>
      <w:r w:rsidRPr="00AF2C59">
        <w:rPr>
          <w:b/>
        </w:rPr>
        <w:t xml:space="preserve"> </w:t>
      </w:r>
      <w:r w:rsidRPr="00AF2C59">
        <w:rPr>
          <w:rStyle w:val="ipa"/>
          <w:b/>
        </w:rPr>
        <w:t>/'</w:t>
      </w:r>
      <w:proofErr w:type="spellStart"/>
      <w:r w:rsidRPr="00AF2C59">
        <w:rPr>
          <w:rStyle w:val="ipa"/>
          <w:b/>
        </w:rPr>
        <w:t>kɔn̪ˠəsˠ</w:t>
      </w:r>
      <w:proofErr w:type="spellEnd"/>
      <w:r w:rsidRPr="00AF2C59">
        <w:rPr>
          <w:rStyle w:val="ipa"/>
          <w:b/>
        </w:rPr>
        <w:t xml:space="preserve"> </w:t>
      </w:r>
      <w:proofErr w:type="spellStart"/>
      <w:r w:rsidRPr="00AF2C59">
        <w:rPr>
          <w:rStyle w:val="ipa"/>
          <w:b/>
        </w:rPr>
        <w:t>ətˠ̪a</w:t>
      </w:r>
      <w:proofErr w:type="spellEnd"/>
      <w:r w:rsidRPr="00AF2C59">
        <w:rPr>
          <w:rStyle w:val="ipa"/>
          <w:b/>
        </w:rPr>
        <w:t xml:space="preserve">: </w:t>
      </w:r>
      <w:proofErr w:type="spellStart"/>
      <w:r w:rsidRPr="00AF2C59">
        <w:rPr>
          <w:rStyle w:val="ipa"/>
          <w:b/>
        </w:rPr>
        <w:t>tˠ̪u</w:t>
      </w:r>
      <w:proofErr w:type="spellEnd"/>
      <w:r w:rsidRPr="00AF2C59">
        <w:rPr>
          <w:rStyle w:val="ipa"/>
          <w:b/>
        </w:rPr>
        <w:t>:/</w:t>
      </w:r>
      <w:r w:rsidRPr="00AF2C59">
        <w:rPr>
          <w:b/>
        </w:rPr>
        <w:t>: ¿Cómo estás?</w:t>
      </w:r>
    </w:p>
    <w:p w:rsidR="00AF2C59" w:rsidRPr="00AF2C59" w:rsidRDefault="00AF2C59" w:rsidP="00CF31E8">
      <w:pPr>
        <w:widowControl/>
        <w:numPr>
          <w:ilvl w:val="0"/>
          <w:numId w:val="12"/>
        </w:numPr>
        <w:autoSpaceDE/>
        <w:autoSpaceDN/>
        <w:adjustRightInd/>
        <w:jc w:val="both"/>
        <w:rPr>
          <w:b/>
        </w:rPr>
      </w:pPr>
      <w:proofErr w:type="spellStart"/>
      <w:r w:rsidRPr="00AF2C59">
        <w:rPr>
          <w:b/>
          <w:i/>
          <w:iCs/>
        </w:rPr>
        <w:t>Táim</w:t>
      </w:r>
      <w:proofErr w:type="spellEnd"/>
      <w:r w:rsidRPr="00AF2C59">
        <w:rPr>
          <w:b/>
          <w:i/>
          <w:iCs/>
        </w:rPr>
        <w:t xml:space="preserve"> </w:t>
      </w:r>
      <w:proofErr w:type="spellStart"/>
      <w:r w:rsidRPr="00AF2C59">
        <w:rPr>
          <w:b/>
          <w:i/>
          <w:iCs/>
        </w:rPr>
        <w:t>go</w:t>
      </w:r>
      <w:proofErr w:type="spellEnd"/>
      <w:r w:rsidRPr="00AF2C59">
        <w:rPr>
          <w:b/>
          <w:i/>
          <w:iCs/>
        </w:rPr>
        <w:t xml:space="preserve"> </w:t>
      </w:r>
      <w:proofErr w:type="spellStart"/>
      <w:r w:rsidRPr="00AF2C59">
        <w:rPr>
          <w:b/>
          <w:i/>
          <w:iCs/>
        </w:rPr>
        <w:t>maith</w:t>
      </w:r>
      <w:proofErr w:type="spellEnd"/>
      <w:r w:rsidRPr="00AF2C59">
        <w:rPr>
          <w:b/>
        </w:rPr>
        <w:t xml:space="preserve"> </w:t>
      </w:r>
      <w:r w:rsidRPr="00AF2C59">
        <w:rPr>
          <w:rStyle w:val="ipa"/>
          <w:b/>
        </w:rPr>
        <w:t>/</w:t>
      </w:r>
      <w:proofErr w:type="spellStart"/>
      <w:r w:rsidRPr="00AF2C59">
        <w:rPr>
          <w:rStyle w:val="ipa"/>
          <w:b/>
        </w:rPr>
        <w:t>tˠ̪a:mʲ</w:t>
      </w:r>
      <w:proofErr w:type="spellEnd"/>
      <w:r w:rsidRPr="00AF2C59">
        <w:rPr>
          <w:rStyle w:val="ipa"/>
          <w:b/>
        </w:rPr>
        <w:t xml:space="preserve"> </w:t>
      </w:r>
      <w:proofErr w:type="spellStart"/>
      <w:r w:rsidRPr="00AF2C59">
        <w:rPr>
          <w:rStyle w:val="ipa"/>
          <w:b/>
        </w:rPr>
        <w:t>gɔ</w:t>
      </w:r>
      <w:proofErr w:type="spellEnd"/>
      <w:r w:rsidRPr="00AF2C59">
        <w:rPr>
          <w:rStyle w:val="ipa"/>
          <w:b/>
        </w:rPr>
        <w:t xml:space="preserve"> </w:t>
      </w:r>
      <w:proofErr w:type="spellStart"/>
      <w:r w:rsidRPr="00AF2C59">
        <w:rPr>
          <w:rStyle w:val="ipa"/>
          <w:b/>
        </w:rPr>
        <w:t>mˠa</w:t>
      </w:r>
      <w:proofErr w:type="spellEnd"/>
      <w:r w:rsidRPr="00AF2C59">
        <w:rPr>
          <w:rStyle w:val="ipa"/>
          <w:b/>
        </w:rPr>
        <w:t>/</w:t>
      </w:r>
      <w:r w:rsidRPr="00AF2C59">
        <w:rPr>
          <w:b/>
        </w:rPr>
        <w:t>: Estoy bien</w:t>
      </w:r>
    </w:p>
    <w:p w:rsidR="00AF2C59" w:rsidRPr="00AF2C59" w:rsidRDefault="00AF2C59" w:rsidP="00CF31E8">
      <w:pPr>
        <w:widowControl/>
        <w:numPr>
          <w:ilvl w:val="0"/>
          <w:numId w:val="12"/>
        </w:numPr>
        <w:autoSpaceDE/>
        <w:autoSpaceDN/>
        <w:adjustRightInd/>
        <w:jc w:val="both"/>
        <w:rPr>
          <w:b/>
        </w:rPr>
      </w:pPr>
      <w:r w:rsidRPr="00AF2C59">
        <w:rPr>
          <w:b/>
          <w:i/>
          <w:iCs/>
          <w:lang w:val="en-US"/>
        </w:rPr>
        <w:t>Go raibh maith agat</w:t>
      </w:r>
      <w:r w:rsidRPr="00AF2C59">
        <w:rPr>
          <w:b/>
          <w:lang w:val="en-US"/>
        </w:rPr>
        <w:t xml:space="preserve"> </w:t>
      </w:r>
      <w:r w:rsidRPr="00AF2C59">
        <w:rPr>
          <w:rStyle w:val="ipa"/>
          <w:b/>
          <w:lang w:val="en-US"/>
        </w:rPr>
        <w:t>/gɔ ɾˠɛvʲ 'mahəgutˠ̪/</w:t>
      </w:r>
      <w:r w:rsidRPr="00AF2C59">
        <w:rPr>
          <w:b/>
          <w:lang w:val="en-US"/>
        </w:rPr>
        <w:t xml:space="preserve">: Gracias (lit. </w:t>
      </w:r>
      <w:r w:rsidRPr="00AF2C59">
        <w:rPr>
          <w:b/>
        </w:rPr>
        <w:t>Que tengas el bien o que esté bien en ti)</w:t>
      </w:r>
    </w:p>
    <w:p w:rsidR="00AF2C59" w:rsidRPr="00AF2C59" w:rsidRDefault="00AF2C59" w:rsidP="00CF31E8">
      <w:pPr>
        <w:widowControl/>
        <w:numPr>
          <w:ilvl w:val="0"/>
          <w:numId w:val="12"/>
        </w:numPr>
        <w:autoSpaceDE/>
        <w:autoSpaceDN/>
        <w:adjustRightInd/>
        <w:jc w:val="both"/>
        <w:rPr>
          <w:b/>
        </w:rPr>
      </w:pPr>
      <w:proofErr w:type="spellStart"/>
      <w:r w:rsidRPr="00AF2C59">
        <w:rPr>
          <w:b/>
          <w:i/>
          <w:iCs/>
        </w:rPr>
        <w:t>Slán</w:t>
      </w:r>
      <w:proofErr w:type="spellEnd"/>
      <w:r w:rsidRPr="00AF2C59">
        <w:rPr>
          <w:b/>
          <w:i/>
          <w:iCs/>
        </w:rPr>
        <w:t xml:space="preserve"> </w:t>
      </w:r>
      <w:proofErr w:type="spellStart"/>
      <w:r w:rsidRPr="00AF2C59">
        <w:rPr>
          <w:b/>
          <w:i/>
          <w:iCs/>
        </w:rPr>
        <w:t>leat</w:t>
      </w:r>
      <w:proofErr w:type="spellEnd"/>
      <w:r w:rsidRPr="00AF2C59">
        <w:rPr>
          <w:b/>
          <w:i/>
          <w:iCs/>
        </w:rPr>
        <w:t xml:space="preserve">/ </w:t>
      </w:r>
      <w:proofErr w:type="spellStart"/>
      <w:r w:rsidRPr="00AF2C59">
        <w:rPr>
          <w:b/>
          <w:i/>
          <w:iCs/>
        </w:rPr>
        <w:t>slán</w:t>
      </w:r>
      <w:proofErr w:type="spellEnd"/>
      <w:r w:rsidRPr="00AF2C59">
        <w:rPr>
          <w:b/>
          <w:i/>
          <w:iCs/>
        </w:rPr>
        <w:t xml:space="preserve"> </w:t>
      </w:r>
      <w:proofErr w:type="spellStart"/>
      <w:r w:rsidRPr="00AF2C59">
        <w:rPr>
          <w:b/>
          <w:i/>
          <w:iCs/>
        </w:rPr>
        <w:t>agat</w:t>
      </w:r>
      <w:proofErr w:type="spellEnd"/>
      <w:r w:rsidRPr="00AF2C59">
        <w:rPr>
          <w:b/>
        </w:rPr>
        <w:t xml:space="preserve"> </w:t>
      </w:r>
      <w:r w:rsidRPr="00AF2C59">
        <w:rPr>
          <w:rStyle w:val="ipa"/>
          <w:b/>
        </w:rPr>
        <w:t>/</w:t>
      </w:r>
      <w:proofErr w:type="spellStart"/>
      <w:r w:rsidRPr="00AF2C59">
        <w:rPr>
          <w:rStyle w:val="ipa"/>
          <w:b/>
        </w:rPr>
        <w:t>sˠɫ̪a:n̪ˠ</w:t>
      </w:r>
      <w:proofErr w:type="spellEnd"/>
      <w:r w:rsidRPr="00AF2C59">
        <w:rPr>
          <w:rStyle w:val="ipa"/>
          <w:b/>
        </w:rPr>
        <w:t xml:space="preserve"> </w:t>
      </w:r>
      <w:proofErr w:type="spellStart"/>
      <w:r w:rsidRPr="00AF2C59">
        <w:rPr>
          <w:rStyle w:val="ipa"/>
          <w:b/>
        </w:rPr>
        <w:t>lʲatˠ</w:t>
      </w:r>
      <w:proofErr w:type="spellEnd"/>
      <w:r w:rsidRPr="00AF2C59">
        <w:rPr>
          <w:rStyle w:val="ipa"/>
          <w:b/>
        </w:rPr>
        <w:t>̪/</w:t>
      </w:r>
      <w:r w:rsidRPr="00AF2C59">
        <w:rPr>
          <w:b/>
        </w:rPr>
        <w:t xml:space="preserve"> o </w:t>
      </w:r>
      <w:proofErr w:type="spellStart"/>
      <w:r w:rsidRPr="00AF2C59">
        <w:rPr>
          <w:rStyle w:val="ipa"/>
          <w:b/>
        </w:rPr>
        <w:t>sˠɫ̪a:n̪ˠ</w:t>
      </w:r>
      <w:proofErr w:type="spellEnd"/>
      <w:r w:rsidRPr="00AF2C59">
        <w:rPr>
          <w:rStyle w:val="ipa"/>
          <w:b/>
        </w:rPr>
        <w:t xml:space="preserve"> </w:t>
      </w:r>
      <w:proofErr w:type="spellStart"/>
      <w:r w:rsidRPr="00AF2C59">
        <w:rPr>
          <w:rStyle w:val="ipa"/>
          <w:b/>
        </w:rPr>
        <w:t>əgatˠ</w:t>
      </w:r>
      <w:proofErr w:type="spellEnd"/>
      <w:r w:rsidRPr="00AF2C59">
        <w:rPr>
          <w:rStyle w:val="ipa"/>
          <w:b/>
        </w:rPr>
        <w:t>̪/</w:t>
      </w:r>
      <w:r w:rsidRPr="00AF2C59">
        <w:rPr>
          <w:b/>
        </w:rPr>
        <w:t xml:space="preserve"> Adiós: el primero lo dice quien se queda, el segundo quien se va (lit. Saludos contigo/en ti}</w:t>
      </w:r>
    </w:p>
    <w:p w:rsidR="00AF2C59" w:rsidRPr="00AF2C59" w:rsidRDefault="00AF2C59" w:rsidP="00CF31E8">
      <w:pPr>
        <w:widowControl/>
        <w:numPr>
          <w:ilvl w:val="0"/>
          <w:numId w:val="12"/>
        </w:numPr>
        <w:autoSpaceDE/>
        <w:autoSpaceDN/>
        <w:adjustRightInd/>
        <w:jc w:val="both"/>
        <w:rPr>
          <w:b/>
        </w:rPr>
      </w:pPr>
      <w:proofErr w:type="spellStart"/>
      <w:r w:rsidRPr="00AF2C59">
        <w:rPr>
          <w:b/>
          <w:i/>
          <w:iCs/>
        </w:rPr>
        <w:t>Gabh</w:t>
      </w:r>
      <w:proofErr w:type="spellEnd"/>
      <w:r w:rsidRPr="00AF2C59">
        <w:rPr>
          <w:b/>
          <w:i/>
          <w:iCs/>
        </w:rPr>
        <w:t xml:space="preserve"> </w:t>
      </w:r>
      <w:proofErr w:type="spellStart"/>
      <w:r w:rsidRPr="00AF2C59">
        <w:rPr>
          <w:b/>
          <w:i/>
          <w:iCs/>
        </w:rPr>
        <w:t>mo</w:t>
      </w:r>
      <w:proofErr w:type="spellEnd"/>
      <w:r w:rsidRPr="00AF2C59">
        <w:rPr>
          <w:b/>
          <w:i/>
          <w:iCs/>
        </w:rPr>
        <w:t xml:space="preserve"> </w:t>
      </w:r>
      <w:proofErr w:type="spellStart"/>
      <w:r w:rsidRPr="00AF2C59">
        <w:rPr>
          <w:b/>
          <w:i/>
          <w:iCs/>
        </w:rPr>
        <w:t>leithscéal</w:t>
      </w:r>
      <w:proofErr w:type="spellEnd"/>
      <w:r w:rsidRPr="00AF2C59">
        <w:rPr>
          <w:b/>
        </w:rPr>
        <w:t xml:space="preserve"> </w:t>
      </w:r>
      <w:r w:rsidRPr="00AF2C59">
        <w:rPr>
          <w:rStyle w:val="ipa"/>
          <w:b/>
        </w:rPr>
        <w:t>/</w:t>
      </w:r>
      <w:proofErr w:type="spellStart"/>
      <w:r w:rsidRPr="00AF2C59">
        <w:rPr>
          <w:rStyle w:val="ipa"/>
          <w:b/>
        </w:rPr>
        <w:t>Gavˠ</w:t>
      </w:r>
      <w:proofErr w:type="spellEnd"/>
      <w:r w:rsidRPr="00AF2C59">
        <w:rPr>
          <w:rStyle w:val="ipa"/>
          <w:b/>
        </w:rPr>
        <w:t xml:space="preserve"> </w:t>
      </w:r>
      <w:proofErr w:type="spellStart"/>
      <w:r w:rsidRPr="00AF2C59">
        <w:rPr>
          <w:rStyle w:val="ipa"/>
          <w:b/>
        </w:rPr>
        <w:t>mˠɔ</w:t>
      </w:r>
      <w:proofErr w:type="spellEnd"/>
      <w:r w:rsidRPr="00AF2C59">
        <w:rPr>
          <w:rStyle w:val="ipa"/>
          <w:b/>
        </w:rPr>
        <w:t xml:space="preserve"> </w:t>
      </w:r>
      <w:proofErr w:type="spellStart"/>
      <w:r w:rsidRPr="00AF2C59">
        <w:rPr>
          <w:rStyle w:val="ipa"/>
          <w:b/>
        </w:rPr>
        <w:t>lʲɛ'ɕce:ɫ</w:t>
      </w:r>
      <w:proofErr w:type="spellEnd"/>
      <w:r w:rsidRPr="00AF2C59">
        <w:rPr>
          <w:rStyle w:val="ipa"/>
          <w:b/>
        </w:rPr>
        <w:t>̪/</w:t>
      </w:r>
      <w:r w:rsidRPr="00AF2C59">
        <w:rPr>
          <w:b/>
        </w:rPr>
        <w:t>: Disculpe (lit. Acepta mi excusa o "media-historia")</w:t>
      </w:r>
    </w:p>
    <w:p w:rsidR="00CF31E8" w:rsidRDefault="00CF31E8" w:rsidP="00AF2C59">
      <w:pPr>
        <w:pStyle w:val="Ttulo2"/>
        <w:spacing w:before="0" w:beforeAutospacing="0" w:after="0" w:afterAutospacing="0"/>
        <w:jc w:val="both"/>
        <w:rPr>
          <w:rStyle w:val="mw-headline"/>
          <w:rFonts w:ascii="Arial" w:hAnsi="Arial" w:cs="Arial"/>
          <w:sz w:val="24"/>
          <w:szCs w:val="24"/>
        </w:rPr>
      </w:pPr>
    </w:p>
    <w:p w:rsidR="00AF2C59" w:rsidRPr="00CF31E8" w:rsidRDefault="00AF2C59" w:rsidP="00AF2C59">
      <w:pPr>
        <w:pStyle w:val="Ttulo2"/>
        <w:spacing w:before="0" w:beforeAutospacing="0" w:after="0" w:afterAutospacing="0"/>
        <w:jc w:val="both"/>
        <w:rPr>
          <w:rStyle w:val="mw-headline"/>
          <w:rFonts w:ascii="Arial" w:hAnsi="Arial" w:cs="Arial"/>
          <w:color w:val="FF0000"/>
          <w:sz w:val="24"/>
          <w:szCs w:val="24"/>
        </w:rPr>
      </w:pPr>
      <w:r w:rsidRPr="00CF31E8">
        <w:rPr>
          <w:rStyle w:val="mw-headline"/>
          <w:rFonts w:ascii="Arial" w:hAnsi="Arial" w:cs="Arial"/>
          <w:color w:val="FF0000"/>
          <w:sz w:val="24"/>
          <w:szCs w:val="24"/>
        </w:rPr>
        <w:t>Muestra textual</w:t>
      </w:r>
    </w:p>
    <w:p w:rsidR="00CF31E8" w:rsidRPr="00AF2C59" w:rsidRDefault="00CF31E8" w:rsidP="00AF2C59">
      <w:pPr>
        <w:pStyle w:val="Ttulo2"/>
        <w:spacing w:before="0" w:beforeAutospacing="0" w:after="0" w:afterAutospacing="0"/>
        <w:jc w:val="both"/>
        <w:rPr>
          <w:rFonts w:ascii="Arial" w:hAnsi="Arial" w:cs="Arial"/>
          <w:sz w:val="24"/>
          <w:szCs w:val="24"/>
        </w:rPr>
      </w:pPr>
    </w:p>
    <w:p w:rsidR="00AF2C59" w:rsidRPr="00AF2C59" w:rsidRDefault="00AF2C59" w:rsidP="00AF2C59">
      <w:pPr>
        <w:pStyle w:val="NormalWeb"/>
        <w:spacing w:before="0" w:beforeAutospacing="0" w:after="0" w:afterAutospacing="0"/>
        <w:jc w:val="both"/>
        <w:rPr>
          <w:rFonts w:ascii="Arial" w:hAnsi="Arial" w:cs="Arial"/>
          <w:b/>
        </w:rPr>
      </w:pPr>
      <w:r w:rsidRPr="00AF2C59">
        <w:rPr>
          <w:rFonts w:ascii="Arial" w:hAnsi="Arial" w:cs="Arial"/>
          <w:b/>
        </w:rPr>
        <w:t>San Juan V 1 -8</w:t>
      </w:r>
    </w:p>
    <w:p w:rsidR="00AF2C59" w:rsidRPr="00AF2C59" w:rsidRDefault="00AF2C59" w:rsidP="00CF31E8">
      <w:pPr>
        <w:widowControl/>
        <w:numPr>
          <w:ilvl w:val="0"/>
          <w:numId w:val="13"/>
        </w:numPr>
        <w:autoSpaceDE/>
        <w:autoSpaceDN/>
        <w:adjustRightInd/>
        <w:jc w:val="both"/>
        <w:rPr>
          <w:b/>
          <w:lang w:val="en-US"/>
        </w:rPr>
      </w:pPr>
      <w:r w:rsidRPr="00AF2C59">
        <w:rPr>
          <w:b/>
          <w:lang w:val="en-US"/>
        </w:rPr>
        <w:t>1. Bhí an Briathar ann i dtús báire agus bhí an Briathar in éineacht le Dia, agus ba Dhia an Briathar.</w:t>
      </w:r>
    </w:p>
    <w:p w:rsidR="00AF2C59" w:rsidRPr="00AF2C59" w:rsidRDefault="00AF2C59" w:rsidP="00CF31E8">
      <w:pPr>
        <w:widowControl/>
        <w:numPr>
          <w:ilvl w:val="0"/>
          <w:numId w:val="13"/>
        </w:numPr>
        <w:autoSpaceDE/>
        <w:autoSpaceDN/>
        <w:adjustRightInd/>
        <w:jc w:val="both"/>
        <w:rPr>
          <w:b/>
        </w:rPr>
      </w:pPr>
      <w:r w:rsidRPr="00AF2C59">
        <w:rPr>
          <w:b/>
        </w:rPr>
        <w:t xml:space="preserve">2. </w:t>
      </w:r>
      <w:proofErr w:type="spellStart"/>
      <w:r w:rsidRPr="00AF2C59">
        <w:rPr>
          <w:b/>
        </w:rPr>
        <w:t>Bhí</w:t>
      </w:r>
      <w:proofErr w:type="spellEnd"/>
      <w:r w:rsidRPr="00AF2C59">
        <w:rPr>
          <w:b/>
        </w:rPr>
        <w:t xml:space="preserve"> sé </w:t>
      </w:r>
      <w:proofErr w:type="spellStart"/>
      <w:r w:rsidRPr="00AF2C59">
        <w:rPr>
          <w:b/>
        </w:rPr>
        <w:t>ann</w:t>
      </w:r>
      <w:proofErr w:type="spellEnd"/>
      <w:r w:rsidRPr="00AF2C59">
        <w:rPr>
          <w:b/>
        </w:rPr>
        <w:t xml:space="preserve"> i </w:t>
      </w:r>
      <w:proofErr w:type="spellStart"/>
      <w:r w:rsidRPr="00AF2C59">
        <w:rPr>
          <w:b/>
        </w:rPr>
        <w:t>dtús</w:t>
      </w:r>
      <w:proofErr w:type="spellEnd"/>
      <w:r w:rsidRPr="00AF2C59">
        <w:rPr>
          <w:b/>
        </w:rPr>
        <w:t xml:space="preserve"> </w:t>
      </w:r>
      <w:proofErr w:type="spellStart"/>
      <w:r w:rsidRPr="00AF2C59">
        <w:rPr>
          <w:b/>
        </w:rPr>
        <w:t>báire</w:t>
      </w:r>
      <w:proofErr w:type="spellEnd"/>
      <w:r w:rsidRPr="00AF2C59">
        <w:rPr>
          <w:b/>
        </w:rPr>
        <w:t xml:space="preserve"> in </w:t>
      </w:r>
      <w:proofErr w:type="spellStart"/>
      <w:r w:rsidRPr="00AF2C59">
        <w:rPr>
          <w:b/>
        </w:rPr>
        <w:t>éineacht</w:t>
      </w:r>
      <w:proofErr w:type="spellEnd"/>
      <w:r w:rsidRPr="00AF2C59">
        <w:rPr>
          <w:b/>
        </w:rPr>
        <w:t xml:space="preserve"> le </w:t>
      </w:r>
      <w:proofErr w:type="spellStart"/>
      <w:r w:rsidRPr="00AF2C59">
        <w:rPr>
          <w:b/>
        </w:rPr>
        <w:t>Dia</w:t>
      </w:r>
      <w:proofErr w:type="spellEnd"/>
      <w:r w:rsidRPr="00AF2C59">
        <w:rPr>
          <w:b/>
        </w:rPr>
        <w:t>.</w:t>
      </w:r>
    </w:p>
    <w:p w:rsidR="00AF2C59" w:rsidRPr="00AF2C59" w:rsidRDefault="00AF2C59" w:rsidP="00CF31E8">
      <w:pPr>
        <w:widowControl/>
        <w:numPr>
          <w:ilvl w:val="0"/>
          <w:numId w:val="13"/>
        </w:numPr>
        <w:autoSpaceDE/>
        <w:autoSpaceDN/>
        <w:adjustRightInd/>
        <w:jc w:val="both"/>
        <w:rPr>
          <w:b/>
        </w:rPr>
      </w:pPr>
      <w:r w:rsidRPr="00AF2C59">
        <w:rPr>
          <w:b/>
        </w:rPr>
        <w:t xml:space="preserve">3. </w:t>
      </w:r>
      <w:proofErr w:type="spellStart"/>
      <w:r w:rsidRPr="00AF2C59">
        <w:rPr>
          <w:b/>
        </w:rPr>
        <w:t>Rinneadh</w:t>
      </w:r>
      <w:proofErr w:type="spellEnd"/>
      <w:r w:rsidRPr="00AF2C59">
        <w:rPr>
          <w:b/>
        </w:rPr>
        <w:t xml:space="preserve"> </w:t>
      </w:r>
      <w:proofErr w:type="spellStart"/>
      <w:r w:rsidRPr="00AF2C59">
        <w:rPr>
          <w:b/>
        </w:rPr>
        <w:t>an</w:t>
      </w:r>
      <w:proofErr w:type="spellEnd"/>
      <w:r w:rsidRPr="00AF2C59">
        <w:rPr>
          <w:b/>
        </w:rPr>
        <w:t xml:space="preserve"> </w:t>
      </w:r>
      <w:proofErr w:type="spellStart"/>
      <w:r w:rsidRPr="00AF2C59">
        <w:rPr>
          <w:b/>
        </w:rPr>
        <w:t>uile</w:t>
      </w:r>
      <w:proofErr w:type="spellEnd"/>
      <w:r w:rsidRPr="00AF2C59">
        <w:rPr>
          <w:b/>
        </w:rPr>
        <w:t xml:space="preserve"> </w:t>
      </w:r>
      <w:proofErr w:type="spellStart"/>
      <w:r w:rsidRPr="00AF2C59">
        <w:rPr>
          <w:b/>
        </w:rPr>
        <w:t>ní</w:t>
      </w:r>
      <w:proofErr w:type="spellEnd"/>
      <w:r w:rsidRPr="00AF2C59">
        <w:rPr>
          <w:b/>
        </w:rPr>
        <w:t xml:space="preserve"> </w:t>
      </w:r>
      <w:proofErr w:type="spellStart"/>
      <w:r w:rsidRPr="00AF2C59">
        <w:rPr>
          <w:b/>
        </w:rPr>
        <w:t>tríd</w:t>
      </w:r>
      <w:proofErr w:type="spellEnd"/>
      <w:r w:rsidRPr="00AF2C59">
        <w:rPr>
          <w:b/>
        </w:rPr>
        <w:t xml:space="preserve"> </w:t>
      </w:r>
      <w:proofErr w:type="spellStart"/>
      <w:r w:rsidRPr="00AF2C59">
        <w:rPr>
          <w:b/>
        </w:rPr>
        <w:t>agus</w:t>
      </w:r>
      <w:proofErr w:type="spellEnd"/>
      <w:r w:rsidRPr="00AF2C59">
        <w:rPr>
          <w:b/>
        </w:rPr>
        <w:t xml:space="preserve"> </w:t>
      </w:r>
      <w:proofErr w:type="spellStart"/>
      <w:r w:rsidRPr="00AF2C59">
        <w:rPr>
          <w:b/>
        </w:rPr>
        <w:t>gan</w:t>
      </w:r>
      <w:proofErr w:type="spellEnd"/>
      <w:r w:rsidRPr="00AF2C59">
        <w:rPr>
          <w:b/>
        </w:rPr>
        <w:t xml:space="preserve"> é </w:t>
      </w:r>
      <w:proofErr w:type="spellStart"/>
      <w:r w:rsidRPr="00AF2C59">
        <w:rPr>
          <w:b/>
        </w:rPr>
        <w:t>ní</w:t>
      </w:r>
      <w:proofErr w:type="spellEnd"/>
      <w:r w:rsidRPr="00AF2C59">
        <w:rPr>
          <w:b/>
        </w:rPr>
        <w:t xml:space="preserve"> </w:t>
      </w:r>
      <w:proofErr w:type="spellStart"/>
      <w:r w:rsidRPr="00AF2C59">
        <w:rPr>
          <w:b/>
        </w:rPr>
        <w:t>dhearnadh</w:t>
      </w:r>
      <w:proofErr w:type="spellEnd"/>
      <w:r w:rsidRPr="00AF2C59">
        <w:rPr>
          <w:b/>
        </w:rPr>
        <w:t xml:space="preserve"> </w:t>
      </w:r>
      <w:proofErr w:type="spellStart"/>
      <w:r w:rsidRPr="00AF2C59">
        <w:rPr>
          <w:b/>
        </w:rPr>
        <w:t>aon</w:t>
      </w:r>
      <w:proofErr w:type="spellEnd"/>
      <w:r w:rsidRPr="00AF2C59">
        <w:rPr>
          <w:b/>
        </w:rPr>
        <w:t xml:space="preserve"> </w:t>
      </w:r>
      <w:proofErr w:type="spellStart"/>
      <w:r w:rsidRPr="00AF2C59">
        <w:rPr>
          <w:b/>
        </w:rPr>
        <w:t>ní</w:t>
      </w:r>
      <w:proofErr w:type="spellEnd"/>
      <w:r w:rsidRPr="00AF2C59">
        <w:rPr>
          <w:b/>
        </w:rPr>
        <w:t xml:space="preserve"> da </w:t>
      </w:r>
      <w:proofErr w:type="spellStart"/>
      <w:r w:rsidRPr="00AF2C59">
        <w:rPr>
          <w:b/>
        </w:rPr>
        <w:t>ndearnadh</w:t>
      </w:r>
      <w:proofErr w:type="spellEnd"/>
      <w:r w:rsidRPr="00AF2C59">
        <w:rPr>
          <w:b/>
        </w:rPr>
        <w:t>.</w:t>
      </w:r>
    </w:p>
    <w:p w:rsidR="00AF2C59" w:rsidRPr="00AF2C59" w:rsidRDefault="00AF2C59" w:rsidP="00CF31E8">
      <w:pPr>
        <w:widowControl/>
        <w:numPr>
          <w:ilvl w:val="0"/>
          <w:numId w:val="13"/>
        </w:numPr>
        <w:autoSpaceDE/>
        <w:autoSpaceDN/>
        <w:adjustRightInd/>
        <w:jc w:val="both"/>
        <w:rPr>
          <w:b/>
          <w:lang w:val="en-US"/>
        </w:rPr>
      </w:pPr>
      <w:r w:rsidRPr="00AF2C59">
        <w:rPr>
          <w:b/>
          <w:lang w:val="en-US"/>
        </w:rPr>
        <w:t>4. Is ann a bhí an bheatha agus ba é solas na ndaoine an bheatha.</w:t>
      </w:r>
    </w:p>
    <w:p w:rsidR="00AF2C59" w:rsidRPr="00AF2C59" w:rsidRDefault="00AF2C59" w:rsidP="00CF31E8">
      <w:pPr>
        <w:widowControl/>
        <w:numPr>
          <w:ilvl w:val="0"/>
          <w:numId w:val="13"/>
        </w:numPr>
        <w:autoSpaceDE/>
        <w:autoSpaceDN/>
        <w:adjustRightInd/>
        <w:jc w:val="both"/>
        <w:rPr>
          <w:b/>
        </w:rPr>
      </w:pPr>
      <w:r w:rsidRPr="00AF2C59">
        <w:rPr>
          <w:b/>
        </w:rPr>
        <w:t xml:space="preserve">5. </w:t>
      </w:r>
      <w:proofErr w:type="spellStart"/>
      <w:r w:rsidRPr="00AF2C59">
        <w:rPr>
          <w:b/>
        </w:rPr>
        <w:t>Agus</w:t>
      </w:r>
      <w:proofErr w:type="spellEnd"/>
      <w:r w:rsidRPr="00AF2C59">
        <w:rPr>
          <w:b/>
        </w:rPr>
        <w:t xml:space="preserve"> </w:t>
      </w:r>
      <w:proofErr w:type="spellStart"/>
      <w:r w:rsidRPr="00AF2C59">
        <w:rPr>
          <w:b/>
        </w:rPr>
        <w:t>tá</w:t>
      </w:r>
      <w:proofErr w:type="spellEnd"/>
      <w:r w:rsidRPr="00AF2C59">
        <w:rPr>
          <w:b/>
        </w:rPr>
        <w:t xml:space="preserve"> </w:t>
      </w:r>
      <w:proofErr w:type="spellStart"/>
      <w:r w:rsidRPr="00AF2C59">
        <w:rPr>
          <w:b/>
        </w:rPr>
        <w:t>an</w:t>
      </w:r>
      <w:proofErr w:type="spellEnd"/>
      <w:r w:rsidRPr="00AF2C59">
        <w:rPr>
          <w:b/>
        </w:rPr>
        <w:t xml:space="preserve"> solas </w:t>
      </w:r>
      <w:proofErr w:type="spellStart"/>
      <w:r w:rsidRPr="00AF2C59">
        <w:rPr>
          <w:b/>
        </w:rPr>
        <w:t>ag</w:t>
      </w:r>
      <w:proofErr w:type="spellEnd"/>
      <w:r w:rsidRPr="00AF2C59">
        <w:rPr>
          <w:b/>
        </w:rPr>
        <w:t xml:space="preserve"> </w:t>
      </w:r>
      <w:proofErr w:type="spellStart"/>
      <w:r w:rsidRPr="00AF2C59">
        <w:rPr>
          <w:b/>
        </w:rPr>
        <w:t>taitneamh</w:t>
      </w:r>
      <w:proofErr w:type="spellEnd"/>
      <w:r w:rsidRPr="00AF2C59">
        <w:rPr>
          <w:b/>
        </w:rPr>
        <w:t xml:space="preserve"> </w:t>
      </w:r>
      <w:proofErr w:type="spellStart"/>
      <w:r w:rsidRPr="00AF2C59">
        <w:rPr>
          <w:b/>
        </w:rPr>
        <w:t>sa</w:t>
      </w:r>
      <w:proofErr w:type="spellEnd"/>
      <w:r w:rsidRPr="00AF2C59">
        <w:rPr>
          <w:b/>
        </w:rPr>
        <w:t xml:space="preserve"> </w:t>
      </w:r>
      <w:proofErr w:type="spellStart"/>
      <w:r w:rsidRPr="00AF2C59">
        <w:rPr>
          <w:b/>
        </w:rPr>
        <w:t>dorchadas</w:t>
      </w:r>
      <w:proofErr w:type="spellEnd"/>
      <w:r w:rsidRPr="00AF2C59">
        <w:rPr>
          <w:b/>
        </w:rPr>
        <w:t xml:space="preserve">, </w:t>
      </w:r>
      <w:proofErr w:type="spellStart"/>
      <w:r w:rsidRPr="00AF2C59">
        <w:rPr>
          <w:b/>
        </w:rPr>
        <w:t>ach</w:t>
      </w:r>
      <w:proofErr w:type="spellEnd"/>
      <w:r w:rsidRPr="00AF2C59">
        <w:rPr>
          <w:b/>
        </w:rPr>
        <w:t xml:space="preserve"> </w:t>
      </w:r>
      <w:proofErr w:type="spellStart"/>
      <w:r w:rsidRPr="00AF2C59">
        <w:rPr>
          <w:b/>
        </w:rPr>
        <w:t>níor</w:t>
      </w:r>
      <w:proofErr w:type="spellEnd"/>
      <w:r w:rsidRPr="00AF2C59">
        <w:rPr>
          <w:b/>
        </w:rPr>
        <w:t xml:space="preserve"> </w:t>
      </w:r>
      <w:proofErr w:type="spellStart"/>
      <w:r w:rsidRPr="00AF2C59">
        <w:rPr>
          <w:b/>
        </w:rPr>
        <w:t>ghabh</w:t>
      </w:r>
      <w:proofErr w:type="spellEnd"/>
      <w:r w:rsidRPr="00AF2C59">
        <w:rPr>
          <w:b/>
        </w:rPr>
        <w:t xml:space="preserve"> </w:t>
      </w:r>
      <w:proofErr w:type="spellStart"/>
      <w:r w:rsidRPr="00AF2C59">
        <w:rPr>
          <w:b/>
        </w:rPr>
        <w:t>an</w:t>
      </w:r>
      <w:proofErr w:type="spellEnd"/>
      <w:r w:rsidRPr="00AF2C59">
        <w:rPr>
          <w:b/>
        </w:rPr>
        <w:t xml:space="preserve"> </w:t>
      </w:r>
      <w:proofErr w:type="spellStart"/>
      <w:r w:rsidRPr="00AF2C59">
        <w:rPr>
          <w:b/>
        </w:rPr>
        <w:t>dorchadas</w:t>
      </w:r>
      <w:proofErr w:type="spellEnd"/>
      <w:r w:rsidRPr="00AF2C59">
        <w:rPr>
          <w:b/>
        </w:rPr>
        <w:t xml:space="preserve"> é.</w:t>
      </w:r>
    </w:p>
    <w:p w:rsidR="00AF2C59" w:rsidRPr="00AF2C59" w:rsidRDefault="00AF2C59" w:rsidP="00CF31E8">
      <w:pPr>
        <w:widowControl/>
        <w:numPr>
          <w:ilvl w:val="0"/>
          <w:numId w:val="13"/>
        </w:numPr>
        <w:autoSpaceDE/>
        <w:autoSpaceDN/>
        <w:adjustRightInd/>
        <w:jc w:val="both"/>
        <w:rPr>
          <w:b/>
          <w:lang w:val="en-US"/>
        </w:rPr>
      </w:pPr>
      <w:r w:rsidRPr="00AF2C59">
        <w:rPr>
          <w:b/>
          <w:lang w:val="en-US"/>
        </w:rPr>
        <w:t>6. Bhí fear a tháinig ina theachtaire ó Dhia, agus Eoin a ba ainm dó.</w:t>
      </w:r>
    </w:p>
    <w:p w:rsidR="00AF2C59" w:rsidRPr="00AF2C59" w:rsidRDefault="00AF2C59" w:rsidP="00CF31E8">
      <w:pPr>
        <w:widowControl/>
        <w:numPr>
          <w:ilvl w:val="0"/>
          <w:numId w:val="13"/>
        </w:numPr>
        <w:autoSpaceDE/>
        <w:autoSpaceDN/>
        <w:adjustRightInd/>
        <w:jc w:val="both"/>
        <w:rPr>
          <w:b/>
          <w:lang w:val="en-US"/>
        </w:rPr>
      </w:pPr>
      <w:r w:rsidRPr="00AF2C59">
        <w:rPr>
          <w:b/>
          <w:lang w:val="en-US"/>
        </w:rPr>
        <w:t>7. Tháinig sé ag déanamh fianaise chun fianaise a thabhairt i dtaobh an tsolais chun go gcreidfeadh cách tríd.</w:t>
      </w:r>
    </w:p>
    <w:p w:rsidR="00AF2C59" w:rsidRPr="00AF2C59" w:rsidRDefault="00AF2C59" w:rsidP="00CF31E8">
      <w:pPr>
        <w:widowControl/>
        <w:numPr>
          <w:ilvl w:val="0"/>
          <w:numId w:val="13"/>
        </w:numPr>
        <w:autoSpaceDE/>
        <w:autoSpaceDN/>
        <w:adjustRightInd/>
        <w:jc w:val="both"/>
        <w:rPr>
          <w:b/>
          <w:lang w:val="en-US"/>
        </w:rPr>
      </w:pPr>
      <w:r w:rsidRPr="00AF2C59">
        <w:rPr>
          <w:b/>
          <w:lang w:val="en-US"/>
        </w:rPr>
        <w:t>8. Níorbh é féin an solas ach tháinig ag tabhairt fianaise i dtaobh an tsolais.</w:t>
      </w:r>
    </w:p>
    <w:p w:rsidR="00AF2C59" w:rsidRPr="00AF2C59" w:rsidRDefault="00AF2C59" w:rsidP="00AF2C59">
      <w:pPr>
        <w:jc w:val="both"/>
        <w:rPr>
          <w:b/>
          <w:lang w:val="en-US"/>
        </w:rPr>
      </w:pPr>
    </w:p>
    <w:sectPr w:rsidR="00AF2C59" w:rsidRPr="00AF2C59"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9D6E7B"/>
    <w:multiLevelType w:val="multilevel"/>
    <w:tmpl w:val="48183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775A6C"/>
    <w:multiLevelType w:val="multilevel"/>
    <w:tmpl w:val="73922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AA5F80"/>
    <w:multiLevelType w:val="multilevel"/>
    <w:tmpl w:val="0F8AA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3D770E"/>
    <w:multiLevelType w:val="multilevel"/>
    <w:tmpl w:val="52FE70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6C486F"/>
    <w:multiLevelType w:val="multilevel"/>
    <w:tmpl w:val="406A6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5942B0"/>
    <w:multiLevelType w:val="multilevel"/>
    <w:tmpl w:val="31587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9C2CAF"/>
    <w:multiLevelType w:val="multilevel"/>
    <w:tmpl w:val="C93A5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001E8A"/>
    <w:multiLevelType w:val="multilevel"/>
    <w:tmpl w:val="7670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8F446B9"/>
    <w:multiLevelType w:val="multilevel"/>
    <w:tmpl w:val="C7C8D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496FF4"/>
    <w:multiLevelType w:val="multilevel"/>
    <w:tmpl w:val="7ABC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E237E1B"/>
    <w:multiLevelType w:val="multilevel"/>
    <w:tmpl w:val="5E28A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1D66C2D"/>
    <w:multiLevelType w:val="multilevel"/>
    <w:tmpl w:val="A4CE0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9D10CE5"/>
    <w:multiLevelType w:val="multilevel"/>
    <w:tmpl w:val="DE6A2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4"/>
  </w:num>
  <w:num w:numId="4">
    <w:abstractNumId w:val="2"/>
  </w:num>
  <w:num w:numId="5">
    <w:abstractNumId w:val="11"/>
  </w:num>
  <w:num w:numId="6">
    <w:abstractNumId w:val="12"/>
  </w:num>
  <w:num w:numId="7">
    <w:abstractNumId w:val="7"/>
  </w:num>
  <w:num w:numId="8">
    <w:abstractNumId w:val="3"/>
  </w:num>
  <w:num w:numId="9">
    <w:abstractNumId w:val="8"/>
  </w:num>
  <w:num w:numId="10">
    <w:abstractNumId w:val="1"/>
  </w:num>
  <w:num w:numId="11">
    <w:abstractNumId w:val="6"/>
  </w:num>
  <w:num w:numId="12">
    <w:abstractNumId w:val="0"/>
  </w:num>
  <w:num w:numId="13">
    <w:abstractNumId w:val="9"/>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8B5"/>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A1E16"/>
    <w:rsid w:val="001B7720"/>
    <w:rsid w:val="001C2369"/>
    <w:rsid w:val="001C35EF"/>
    <w:rsid w:val="001C648D"/>
    <w:rsid w:val="001D2B60"/>
    <w:rsid w:val="001D33A6"/>
    <w:rsid w:val="001E19D7"/>
    <w:rsid w:val="001E3687"/>
    <w:rsid w:val="001F397C"/>
    <w:rsid w:val="00203340"/>
    <w:rsid w:val="00204428"/>
    <w:rsid w:val="002045DD"/>
    <w:rsid w:val="0020686B"/>
    <w:rsid w:val="00224913"/>
    <w:rsid w:val="00232538"/>
    <w:rsid w:val="0023300D"/>
    <w:rsid w:val="002348A9"/>
    <w:rsid w:val="00244701"/>
    <w:rsid w:val="00246816"/>
    <w:rsid w:val="00257D28"/>
    <w:rsid w:val="00272685"/>
    <w:rsid w:val="00275B8C"/>
    <w:rsid w:val="0028296F"/>
    <w:rsid w:val="002856D3"/>
    <w:rsid w:val="00287EE5"/>
    <w:rsid w:val="00292B5F"/>
    <w:rsid w:val="00292C54"/>
    <w:rsid w:val="00297BA5"/>
    <w:rsid w:val="002A1FB2"/>
    <w:rsid w:val="002A6108"/>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5AC5"/>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2B44"/>
    <w:rsid w:val="00444BCB"/>
    <w:rsid w:val="004515C7"/>
    <w:rsid w:val="00453B03"/>
    <w:rsid w:val="00464272"/>
    <w:rsid w:val="00470D9F"/>
    <w:rsid w:val="00473512"/>
    <w:rsid w:val="00475DEB"/>
    <w:rsid w:val="004775CF"/>
    <w:rsid w:val="004905EB"/>
    <w:rsid w:val="004A0931"/>
    <w:rsid w:val="004A1561"/>
    <w:rsid w:val="004A1935"/>
    <w:rsid w:val="004B1731"/>
    <w:rsid w:val="004B5D2C"/>
    <w:rsid w:val="004C1D41"/>
    <w:rsid w:val="004C4B07"/>
    <w:rsid w:val="004C7C54"/>
    <w:rsid w:val="004E142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1DB5"/>
    <w:rsid w:val="00563845"/>
    <w:rsid w:val="00563C33"/>
    <w:rsid w:val="00571035"/>
    <w:rsid w:val="005712C8"/>
    <w:rsid w:val="0057174D"/>
    <w:rsid w:val="00576D7C"/>
    <w:rsid w:val="005824B8"/>
    <w:rsid w:val="00586A1F"/>
    <w:rsid w:val="00587A12"/>
    <w:rsid w:val="005944D4"/>
    <w:rsid w:val="005B0F2B"/>
    <w:rsid w:val="005C23DA"/>
    <w:rsid w:val="005C2CAB"/>
    <w:rsid w:val="005C5C53"/>
    <w:rsid w:val="005C685C"/>
    <w:rsid w:val="005F0007"/>
    <w:rsid w:val="00604742"/>
    <w:rsid w:val="0062125D"/>
    <w:rsid w:val="006214E0"/>
    <w:rsid w:val="00624021"/>
    <w:rsid w:val="006300FF"/>
    <w:rsid w:val="006417DB"/>
    <w:rsid w:val="00642F7A"/>
    <w:rsid w:val="006569D3"/>
    <w:rsid w:val="006621C2"/>
    <w:rsid w:val="00665971"/>
    <w:rsid w:val="00670487"/>
    <w:rsid w:val="00671510"/>
    <w:rsid w:val="006832CF"/>
    <w:rsid w:val="006878DC"/>
    <w:rsid w:val="006A0F30"/>
    <w:rsid w:val="006A110E"/>
    <w:rsid w:val="006A46DC"/>
    <w:rsid w:val="006B057E"/>
    <w:rsid w:val="006B6134"/>
    <w:rsid w:val="006B700D"/>
    <w:rsid w:val="006B7ED4"/>
    <w:rsid w:val="006C7BED"/>
    <w:rsid w:val="006D37BC"/>
    <w:rsid w:val="006E71BA"/>
    <w:rsid w:val="006F2B54"/>
    <w:rsid w:val="006F42C9"/>
    <w:rsid w:val="00702EA2"/>
    <w:rsid w:val="007041BB"/>
    <w:rsid w:val="00705128"/>
    <w:rsid w:val="00710373"/>
    <w:rsid w:val="00714886"/>
    <w:rsid w:val="00715890"/>
    <w:rsid w:val="00735486"/>
    <w:rsid w:val="00740CD9"/>
    <w:rsid w:val="007563DA"/>
    <w:rsid w:val="00765B04"/>
    <w:rsid w:val="00765B53"/>
    <w:rsid w:val="00767812"/>
    <w:rsid w:val="00781D94"/>
    <w:rsid w:val="007864F9"/>
    <w:rsid w:val="0079674C"/>
    <w:rsid w:val="007B1D7B"/>
    <w:rsid w:val="007B23D9"/>
    <w:rsid w:val="007C2603"/>
    <w:rsid w:val="007C3FFD"/>
    <w:rsid w:val="007C5650"/>
    <w:rsid w:val="007D1A02"/>
    <w:rsid w:val="007E2266"/>
    <w:rsid w:val="007E3C2D"/>
    <w:rsid w:val="00811AAE"/>
    <w:rsid w:val="00811DF0"/>
    <w:rsid w:val="00821737"/>
    <w:rsid w:val="008265BE"/>
    <w:rsid w:val="008438E6"/>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F38EC"/>
    <w:rsid w:val="00907741"/>
    <w:rsid w:val="00912D1B"/>
    <w:rsid w:val="00932F3D"/>
    <w:rsid w:val="0094729A"/>
    <w:rsid w:val="00952F47"/>
    <w:rsid w:val="0095771A"/>
    <w:rsid w:val="00957E74"/>
    <w:rsid w:val="009672FE"/>
    <w:rsid w:val="0097418F"/>
    <w:rsid w:val="00977BF9"/>
    <w:rsid w:val="0098702A"/>
    <w:rsid w:val="009875BE"/>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B2126"/>
    <w:rsid w:val="00AB4152"/>
    <w:rsid w:val="00AC121E"/>
    <w:rsid w:val="00AC4584"/>
    <w:rsid w:val="00AC5BC1"/>
    <w:rsid w:val="00AD6E3E"/>
    <w:rsid w:val="00AE1375"/>
    <w:rsid w:val="00AF2C59"/>
    <w:rsid w:val="00B05483"/>
    <w:rsid w:val="00B10D75"/>
    <w:rsid w:val="00B25434"/>
    <w:rsid w:val="00B3789C"/>
    <w:rsid w:val="00B44F54"/>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92370"/>
    <w:rsid w:val="00B9599D"/>
    <w:rsid w:val="00BA0BCB"/>
    <w:rsid w:val="00BA0F54"/>
    <w:rsid w:val="00BA5785"/>
    <w:rsid w:val="00BB26AA"/>
    <w:rsid w:val="00BC0950"/>
    <w:rsid w:val="00BC4A86"/>
    <w:rsid w:val="00BD2421"/>
    <w:rsid w:val="00BF2E15"/>
    <w:rsid w:val="00C07869"/>
    <w:rsid w:val="00C157BE"/>
    <w:rsid w:val="00C1736A"/>
    <w:rsid w:val="00C17FDD"/>
    <w:rsid w:val="00C221B9"/>
    <w:rsid w:val="00C2334E"/>
    <w:rsid w:val="00C235F4"/>
    <w:rsid w:val="00C236E9"/>
    <w:rsid w:val="00C30B85"/>
    <w:rsid w:val="00C32C0D"/>
    <w:rsid w:val="00C5044E"/>
    <w:rsid w:val="00C51C1B"/>
    <w:rsid w:val="00C5364F"/>
    <w:rsid w:val="00C561AD"/>
    <w:rsid w:val="00C56582"/>
    <w:rsid w:val="00C75F56"/>
    <w:rsid w:val="00C76082"/>
    <w:rsid w:val="00C833FF"/>
    <w:rsid w:val="00C939EF"/>
    <w:rsid w:val="00C9486F"/>
    <w:rsid w:val="00C958A3"/>
    <w:rsid w:val="00C97144"/>
    <w:rsid w:val="00CB0AFD"/>
    <w:rsid w:val="00CB2A49"/>
    <w:rsid w:val="00CC53B3"/>
    <w:rsid w:val="00CD2B05"/>
    <w:rsid w:val="00CE50ED"/>
    <w:rsid w:val="00CE5AFD"/>
    <w:rsid w:val="00CF31E8"/>
    <w:rsid w:val="00CF5727"/>
    <w:rsid w:val="00D17682"/>
    <w:rsid w:val="00D224C7"/>
    <w:rsid w:val="00D23103"/>
    <w:rsid w:val="00D26931"/>
    <w:rsid w:val="00D31461"/>
    <w:rsid w:val="00D319C6"/>
    <w:rsid w:val="00D403F4"/>
    <w:rsid w:val="00D42E5A"/>
    <w:rsid w:val="00D547E8"/>
    <w:rsid w:val="00D557C1"/>
    <w:rsid w:val="00D7352F"/>
    <w:rsid w:val="00D8073C"/>
    <w:rsid w:val="00D82287"/>
    <w:rsid w:val="00D90BDF"/>
    <w:rsid w:val="00D933A8"/>
    <w:rsid w:val="00D94EDB"/>
    <w:rsid w:val="00DA0071"/>
    <w:rsid w:val="00DB2958"/>
    <w:rsid w:val="00DC04BC"/>
    <w:rsid w:val="00DC07E1"/>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3017"/>
    <w:rsid w:val="00EE3F66"/>
    <w:rsid w:val="00EE4CA6"/>
    <w:rsid w:val="00EE6600"/>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1C67"/>
    <w:rsid w:val="00FD20BD"/>
    <w:rsid w:val="00FD518E"/>
    <w:rsid w:val="00FD5C7B"/>
    <w:rsid w:val="00FD7EC4"/>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character" w:customStyle="1" w:styleId="ipa">
    <w:name w:val="ipa"/>
    <w:basedOn w:val="Fuentedeprrafopredeter"/>
    <w:rsid w:val="00AF2C59"/>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189292801">
      <w:bodyDiv w:val="1"/>
      <w:marLeft w:val="0"/>
      <w:marRight w:val="0"/>
      <w:marTop w:val="0"/>
      <w:marBottom w:val="0"/>
      <w:divBdr>
        <w:top w:val="none" w:sz="0" w:space="0" w:color="auto"/>
        <w:left w:val="none" w:sz="0" w:space="0" w:color="auto"/>
        <w:bottom w:val="none" w:sz="0" w:space="0" w:color="auto"/>
        <w:right w:val="none" w:sz="0" w:space="0" w:color="auto"/>
      </w:divBdr>
      <w:divsChild>
        <w:div w:id="130557084">
          <w:marLeft w:val="0"/>
          <w:marRight w:val="0"/>
          <w:marTop w:val="0"/>
          <w:marBottom w:val="0"/>
          <w:divBdr>
            <w:top w:val="none" w:sz="0" w:space="0" w:color="auto"/>
            <w:left w:val="none" w:sz="0" w:space="0" w:color="auto"/>
            <w:bottom w:val="none" w:sz="0" w:space="0" w:color="auto"/>
            <w:right w:val="none" w:sz="0" w:space="0" w:color="auto"/>
          </w:divBdr>
        </w:div>
        <w:div w:id="287206206">
          <w:marLeft w:val="0"/>
          <w:marRight w:val="0"/>
          <w:marTop w:val="0"/>
          <w:marBottom w:val="0"/>
          <w:divBdr>
            <w:top w:val="none" w:sz="0" w:space="0" w:color="auto"/>
            <w:left w:val="none" w:sz="0" w:space="0" w:color="auto"/>
            <w:bottom w:val="none" w:sz="0" w:space="0" w:color="auto"/>
            <w:right w:val="none" w:sz="0" w:space="0" w:color="auto"/>
          </w:divBdr>
        </w:div>
        <w:div w:id="1343315333">
          <w:marLeft w:val="0"/>
          <w:marRight w:val="0"/>
          <w:marTop w:val="0"/>
          <w:marBottom w:val="0"/>
          <w:divBdr>
            <w:top w:val="none" w:sz="0" w:space="0" w:color="auto"/>
            <w:left w:val="none" w:sz="0" w:space="0" w:color="auto"/>
            <w:bottom w:val="none" w:sz="0" w:space="0" w:color="auto"/>
            <w:right w:val="none" w:sz="0" w:space="0" w:color="auto"/>
          </w:divBdr>
        </w:div>
        <w:div w:id="1888491590">
          <w:marLeft w:val="0"/>
          <w:marRight w:val="0"/>
          <w:marTop w:val="0"/>
          <w:marBottom w:val="0"/>
          <w:divBdr>
            <w:top w:val="none" w:sz="0" w:space="0" w:color="auto"/>
            <w:left w:val="none" w:sz="0" w:space="0" w:color="auto"/>
            <w:bottom w:val="none" w:sz="0" w:space="0" w:color="auto"/>
            <w:right w:val="none" w:sz="0" w:space="0" w:color="auto"/>
          </w:divBdr>
          <w:divsChild>
            <w:div w:id="1550529909">
              <w:marLeft w:val="0"/>
              <w:marRight w:val="0"/>
              <w:marTop w:val="0"/>
              <w:marBottom w:val="0"/>
              <w:divBdr>
                <w:top w:val="none" w:sz="0" w:space="0" w:color="auto"/>
                <w:left w:val="none" w:sz="0" w:space="0" w:color="auto"/>
                <w:bottom w:val="none" w:sz="0" w:space="0" w:color="auto"/>
                <w:right w:val="none" w:sz="0" w:space="0" w:color="auto"/>
              </w:divBdr>
            </w:div>
          </w:divsChild>
        </w:div>
        <w:div w:id="255015393">
          <w:marLeft w:val="0"/>
          <w:marRight w:val="0"/>
          <w:marTop w:val="0"/>
          <w:marBottom w:val="0"/>
          <w:divBdr>
            <w:top w:val="none" w:sz="0" w:space="0" w:color="auto"/>
            <w:left w:val="none" w:sz="0" w:space="0" w:color="auto"/>
            <w:bottom w:val="none" w:sz="0" w:space="0" w:color="auto"/>
            <w:right w:val="none" w:sz="0" w:space="0" w:color="auto"/>
          </w:divBdr>
          <w:divsChild>
            <w:div w:id="1402755779">
              <w:marLeft w:val="0"/>
              <w:marRight w:val="0"/>
              <w:marTop w:val="0"/>
              <w:marBottom w:val="0"/>
              <w:divBdr>
                <w:top w:val="none" w:sz="0" w:space="0" w:color="auto"/>
                <w:left w:val="none" w:sz="0" w:space="0" w:color="auto"/>
                <w:bottom w:val="none" w:sz="0" w:space="0" w:color="auto"/>
                <w:right w:val="none" w:sz="0" w:space="0" w:color="auto"/>
              </w:divBdr>
              <w:divsChild>
                <w:div w:id="10077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83237">
          <w:marLeft w:val="0"/>
          <w:marRight w:val="0"/>
          <w:marTop w:val="0"/>
          <w:marBottom w:val="0"/>
          <w:divBdr>
            <w:top w:val="none" w:sz="0" w:space="0" w:color="auto"/>
            <w:left w:val="none" w:sz="0" w:space="0" w:color="auto"/>
            <w:bottom w:val="none" w:sz="0" w:space="0" w:color="auto"/>
            <w:right w:val="none" w:sz="0" w:space="0" w:color="auto"/>
          </w:divBdr>
          <w:divsChild>
            <w:div w:id="1948346901">
              <w:marLeft w:val="0"/>
              <w:marRight w:val="0"/>
              <w:marTop w:val="0"/>
              <w:marBottom w:val="0"/>
              <w:divBdr>
                <w:top w:val="none" w:sz="0" w:space="0" w:color="auto"/>
                <w:left w:val="none" w:sz="0" w:space="0" w:color="auto"/>
                <w:bottom w:val="none" w:sz="0" w:space="0" w:color="auto"/>
                <w:right w:val="none" w:sz="0" w:space="0" w:color="auto"/>
              </w:divBdr>
            </w:div>
          </w:divsChild>
        </w:div>
        <w:div w:id="951937237">
          <w:marLeft w:val="0"/>
          <w:marRight w:val="0"/>
          <w:marTop w:val="0"/>
          <w:marBottom w:val="0"/>
          <w:divBdr>
            <w:top w:val="none" w:sz="0" w:space="0" w:color="auto"/>
            <w:left w:val="none" w:sz="0" w:space="0" w:color="auto"/>
            <w:bottom w:val="none" w:sz="0" w:space="0" w:color="auto"/>
            <w:right w:val="none" w:sz="0" w:space="0" w:color="auto"/>
          </w:divBdr>
        </w:div>
        <w:div w:id="1694382780">
          <w:marLeft w:val="0"/>
          <w:marRight w:val="0"/>
          <w:marTop w:val="0"/>
          <w:marBottom w:val="0"/>
          <w:divBdr>
            <w:top w:val="none" w:sz="0" w:space="0" w:color="auto"/>
            <w:left w:val="none" w:sz="0" w:space="0" w:color="auto"/>
            <w:bottom w:val="none" w:sz="0" w:space="0" w:color="auto"/>
            <w:right w:val="none" w:sz="0" w:space="0" w:color="auto"/>
          </w:divBdr>
        </w:div>
        <w:div w:id="1528521049">
          <w:marLeft w:val="0"/>
          <w:marRight w:val="0"/>
          <w:marTop w:val="0"/>
          <w:marBottom w:val="0"/>
          <w:divBdr>
            <w:top w:val="none" w:sz="0" w:space="0" w:color="auto"/>
            <w:left w:val="none" w:sz="0" w:space="0" w:color="auto"/>
            <w:bottom w:val="none" w:sz="0" w:space="0" w:color="auto"/>
            <w:right w:val="none" w:sz="0" w:space="0" w:color="auto"/>
          </w:divBdr>
          <w:divsChild>
            <w:div w:id="1489439427">
              <w:marLeft w:val="0"/>
              <w:marRight w:val="0"/>
              <w:marTop w:val="0"/>
              <w:marBottom w:val="0"/>
              <w:divBdr>
                <w:top w:val="none" w:sz="0" w:space="0" w:color="auto"/>
                <w:left w:val="none" w:sz="0" w:space="0" w:color="auto"/>
                <w:bottom w:val="none" w:sz="0" w:space="0" w:color="auto"/>
                <w:right w:val="none" w:sz="0" w:space="0" w:color="auto"/>
              </w:divBdr>
              <w:divsChild>
                <w:div w:id="155754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30352">
          <w:marLeft w:val="0"/>
          <w:marRight w:val="0"/>
          <w:marTop w:val="0"/>
          <w:marBottom w:val="0"/>
          <w:divBdr>
            <w:top w:val="none" w:sz="0" w:space="0" w:color="auto"/>
            <w:left w:val="none" w:sz="0" w:space="0" w:color="auto"/>
            <w:bottom w:val="none" w:sz="0" w:space="0" w:color="auto"/>
            <w:right w:val="none" w:sz="0" w:space="0" w:color="auto"/>
          </w:divBdr>
        </w:div>
        <w:div w:id="889612345">
          <w:marLeft w:val="0"/>
          <w:marRight w:val="0"/>
          <w:marTop w:val="0"/>
          <w:marBottom w:val="0"/>
          <w:divBdr>
            <w:top w:val="none" w:sz="0" w:space="0" w:color="auto"/>
            <w:left w:val="none" w:sz="0" w:space="0" w:color="auto"/>
            <w:bottom w:val="none" w:sz="0" w:space="0" w:color="auto"/>
            <w:right w:val="none" w:sz="0" w:space="0" w:color="auto"/>
          </w:divBdr>
          <w:divsChild>
            <w:div w:id="464547916">
              <w:marLeft w:val="0"/>
              <w:marRight w:val="0"/>
              <w:marTop w:val="0"/>
              <w:marBottom w:val="0"/>
              <w:divBdr>
                <w:top w:val="none" w:sz="0" w:space="0" w:color="auto"/>
                <w:left w:val="none" w:sz="0" w:space="0" w:color="auto"/>
                <w:bottom w:val="none" w:sz="0" w:space="0" w:color="auto"/>
                <w:right w:val="none" w:sz="0" w:space="0" w:color="auto"/>
              </w:divBdr>
              <w:divsChild>
                <w:div w:id="78022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4171">
          <w:marLeft w:val="0"/>
          <w:marRight w:val="0"/>
          <w:marTop w:val="0"/>
          <w:marBottom w:val="0"/>
          <w:divBdr>
            <w:top w:val="none" w:sz="0" w:space="0" w:color="auto"/>
            <w:left w:val="none" w:sz="0" w:space="0" w:color="auto"/>
            <w:bottom w:val="none" w:sz="0" w:space="0" w:color="auto"/>
            <w:right w:val="none" w:sz="0" w:space="0" w:color="auto"/>
          </w:divBdr>
        </w:div>
        <w:div w:id="1780448684">
          <w:marLeft w:val="0"/>
          <w:marRight w:val="0"/>
          <w:marTop w:val="0"/>
          <w:marBottom w:val="0"/>
          <w:divBdr>
            <w:top w:val="none" w:sz="0" w:space="0" w:color="auto"/>
            <w:left w:val="none" w:sz="0" w:space="0" w:color="auto"/>
            <w:bottom w:val="none" w:sz="0" w:space="0" w:color="auto"/>
            <w:right w:val="none" w:sz="0" w:space="0" w:color="auto"/>
          </w:divBdr>
          <w:divsChild>
            <w:div w:id="1965693353">
              <w:marLeft w:val="0"/>
              <w:marRight w:val="0"/>
              <w:marTop w:val="0"/>
              <w:marBottom w:val="0"/>
              <w:divBdr>
                <w:top w:val="none" w:sz="0" w:space="0" w:color="auto"/>
                <w:left w:val="none" w:sz="0" w:space="0" w:color="auto"/>
                <w:bottom w:val="none" w:sz="0" w:space="0" w:color="auto"/>
                <w:right w:val="none" w:sz="0" w:space="0" w:color="auto"/>
              </w:divBdr>
            </w:div>
          </w:divsChild>
        </w:div>
        <w:div w:id="231473937">
          <w:marLeft w:val="0"/>
          <w:marRight w:val="0"/>
          <w:marTop w:val="0"/>
          <w:marBottom w:val="0"/>
          <w:divBdr>
            <w:top w:val="none" w:sz="0" w:space="0" w:color="auto"/>
            <w:left w:val="none" w:sz="0" w:space="0" w:color="auto"/>
            <w:bottom w:val="none" w:sz="0" w:space="0" w:color="auto"/>
            <w:right w:val="none" w:sz="0" w:space="0" w:color="auto"/>
          </w:divBdr>
          <w:divsChild>
            <w:div w:id="722488959">
              <w:marLeft w:val="0"/>
              <w:marRight w:val="0"/>
              <w:marTop w:val="0"/>
              <w:marBottom w:val="0"/>
              <w:divBdr>
                <w:top w:val="none" w:sz="0" w:space="0" w:color="auto"/>
                <w:left w:val="none" w:sz="0" w:space="0" w:color="auto"/>
                <w:bottom w:val="none" w:sz="0" w:space="0" w:color="auto"/>
                <w:right w:val="none" w:sz="0" w:space="0" w:color="auto"/>
              </w:divBdr>
              <w:divsChild>
                <w:div w:id="161717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050219">
          <w:marLeft w:val="0"/>
          <w:marRight w:val="0"/>
          <w:marTop w:val="0"/>
          <w:marBottom w:val="0"/>
          <w:divBdr>
            <w:top w:val="none" w:sz="0" w:space="0" w:color="auto"/>
            <w:left w:val="none" w:sz="0" w:space="0" w:color="auto"/>
            <w:bottom w:val="none" w:sz="0" w:space="0" w:color="auto"/>
            <w:right w:val="none" w:sz="0" w:space="0" w:color="auto"/>
          </w:divBdr>
          <w:divsChild>
            <w:div w:id="1904439601">
              <w:marLeft w:val="0"/>
              <w:marRight w:val="0"/>
              <w:marTop w:val="0"/>
              <w:marBottom w:val="0"/>
              <w:divBdr>
                <w:top w:val="none" w:sz="0" w:space="0" w:color="auto"/>
                <w:left w:val="none" w:sz="0" w:space="0" w:color="auto"/>
                <w:bottom w:val="none" w:sz="0" w:space="0" w:color="auto"/>
                <w:right w:val="none" w:sz="0" w:space="0" w:color="auto"/>
              </w:divBdr>
            </w:div>
          </w:divsChild>
        </w:div>
        <w:div w:id="1545678404">
          <w:marLeft w:val="0"/>
          <w:marRight w:val="0"/>
          <w:marTop w:val="0"/>
          <w:marBottom w:val="0"/>
          <w:divBdr>
            <w:top w:val="none" w:sz="0" w:space="0" w:color="auto"/>
            <w:left w:val="none" w:sz="0" w:space="0" w:color="auto"/>
            <w:bottom w:val="none" w:sz="0" w:space="0" w:color="auto"/>
            <w:right w:val="none" w:sz="0" w:space="0" w:color="auto"/>
          </w:divBdr>
          <w:divsChild>
            <w:div w:id="700012065">
              <w:marLeft w:val="0"/>
              <w:marRight w:val="0"/>
              <w:marTop w:val="0"/>
              <w:marBottom w:val="0"/>
              <w:divBdr>
                <w:top w:val="none" w:sz="0" w:space="0" w:color="auto"/>
                <w:left w:val="none" w:sz="0" w:space="0" w:color="auto"/>
                <w:bottom w:val="none" w:sz="0" w:space="0" w:color="auto"/>
                <w:right w:val="none" w:sz="0" w:space="0" w:color="auto"/>
              </w:divBdr>
              <w:divsChild>
                <w:div w:id="213196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02587">
          <w:marLeft w:val="0"/>
          <w:marRight w:val="0"/>
          <w:marTop w:val="0"/>
          <w:marBottom w:val="0"/>
          <w:divBdr>
            <w:top w:val="none" w:sz="0" w:space="0" w:color="auto"/>
            <w:left w:val="none" w:sz="0" w:space="0" w:color="auto"/>
            <w:bottom w:val="none" w:sz="0" w:space="0" w:color="auto"/>
            <w:right w:val="none" w:sz="0" w:space="0" w:color="auto"/>
          </w:divBdr>
        </w:div>
        <w:div w:id="374737742">
          <w:marLeft w:val="0"/>
          <w:marRight w:val="0"/>
          <w:marTop w:val="0"/>
          <w:marBottom w:val="0"/>
          <w:divBdr>
            <w:top w:val="none" w:sz="0" w:space="0" w:color="auto"/>
            <w:left w:val="none" w:sz="0" w:space="0" w:color="auto"/>
            <w:bottom w:val="none" w:sz="0" w:space="0" w:color="auto"/>
            <w:right w:val="none" w:sz="0" w:space="0" w:color="auto"/>
          </w:divBdr>
          <w:divsChild>
            <w:div w:id="328169584">
              <w:marLeft w:val="0"/>
              <w:marRight w:val="0"/>
              <w:marTop w:val="0"/>
              <w:marBottom w:val="0"/>
              <w:divBdr>
                <w:top w:val="none" w:sz="0" w:space="0" w:color="auto"/>
                <w:left w:val="none" w:sz="0" w:space="0" w:color="auto"/>
                <w:bottom w:val="none" w:sz="0" w:space="0" w:color="auto"/>
                <w:right w:val="none" w:sz="0" w:space="0" w:color="auto"/>
              </w:divBdr>
              <w:divsChild>
                <w:div w:id="2472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342738">
          <w:marLeft w:val="0"/>
          <w:marRight w:val="0"/>
          <w:marTop w:val="0"/>
          <w:marBottom w:val="0"/>
          <w:divBdr>
            <w:top w:val="none" w:sz="0" w:space="0" w:color="auto"/>
            <w:left w:val="none" w:sz="0" w:space="0" w:color="auto"/>
            <w:bottom w:val="none" w:sz="0" w:space="0" w:color="auto"/>
            <w:right w:val="none" w:sz="0" w:space="0" w:color="auto"/>
          </w:divBdr>
        </w:div>
        <w:div w:id="1419256847">
          <w:marLeft w:val="0"/>
          <w:marRight w:val="0"/>
          <w:marTop w:val="0"/>
          <w:marBottom w:val="0"/>
          <w:divBdr>
            <w:top w:val="none" w:sz="0" w:space="0" w:color="auto"/>
            <w:left w:val="none" w:sz="0" w:space="0" w:color="auto"/>
            <w:bottom w:val="none" w:sz="0" w:space="0" w:color="auto"/>
            <w:right w:val="none" w:sz="0" w:space="0" w:color="auto"/>
          </w:divBdr>
          <w:divsChild>
            <w:div w:id="47077558">
              <w:marLeft w:val="0"/>
              <w:marRight w:val="0"/>
              <w:marTop w:val="0"/>
              <w:marBottom w:val="0"/>
              <w:divBdr>
                <w:top w:val="none" w:sz="0" w:space="0" w:color="auto"/>
                <w:left w:val="none" w:sz="0" w:space="0" w:color="auto"/>
                <w:bottom w:val="none" w:sz="0" w:space="0" w:color="auto"/>
                <w:right w:val="none" w:sz="0" w:space="0" w:color="auto"/>
              </w:divBdr>
              <w:divsChild>
                <w:div w:id="91312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Condado_de_Cork" TargetMode="External"/><Relationship Id="rId21" Type="http://schemas.openxmlformats.org/officeDocument/2006/relationships/hyperlink" Target="https://es.wikipedia.org/wiki/Estado_Libre_Irland%C3%A9s" TargetMode="External"/><Relationship Id="rId42" Type="http://schemas.openxmlformats.org/officeDocument/2006/relationships/hyperlink" Target="https://es.wikipedia.org/wiki/C%C3%A9ltico_insular" TargetMode="External"/><Relationship Id="rId63" Type="http://schemas.openxmlformats.org/officeDocument/2006/relationships/hyperlink" Target="https://es.wikipedia.org/wiki/Gran_Breta%C3%B1a" TargetMode="External"/><Relationship Id="rId84" Type="http://schemas.openxmlformats.org/officeDocument/2006/relationships/hyperlink" Target="https://es.wikipedia.org/wiki/Presidente_de_Irlanda" TargetMode="External"/><Relationship Id="rId138" Type="http://schemas.openxmlformats.org/officeDocument/2006/relationships/hyperlink" Target="https://es.wikipedia.org/wiki/Gaelscoil" TargetMode="External"/><Relationship Id="rId159" Type="http://schemas.openxmlformats.org/officeDocument/2006/relationships/hyperlink" Target="https://es.wikipedia.org/wiki/Unicode" TargetMode="External"/><Relationship Id="rId170" Type="http://schemas.openxmlformats.org/officeDocument/2006/relationships/hyperlink" Target="https://es.wikipedia.org/wiki/Ensayo" TargetMode="External"/><Relationship Id="rId191" Type="http://schemas.openxmlformats.org/officeDocument/2006/relationships/hyperlink" Target="https://es.wikipedia.org/w/index.php?title=Raidi%C3%B3_F%C3%A1ilte&amp;action=edit&amp;redlink=1" TargetMode="External"/><Relationship Id="rId196" Type="http://schemas.openxmlformats.org/officeDocument/2006/relationships/hyperlink" Target="https://es.wikipedia.org/wiki/%C3%81rabe_cl%C3%A1sico" TargetMode="External"/><Relationship Id="rId16" Type="http://schemas.openxmlformats.org/officeDocument/2006/relationships/hyperlink" Target="https://es.wikipedia.org/wiki/Lengua_nativa" TargetMode="External"/><Relationship Id="rId107" Type="http://schemas.openxmlformats.org/officeDocument/2006/relationships/hyperlink" Target="https://es.wikipedia.org/wiki/Gweedore" TargetMode="External"/><Relationship Id="rId11" Type="http://schemas.openxmlformats.org/officeDocument/2006/relationships/hyperlink" Target="https://es.wikipedia.org/wiki/Idioma" TargetMode="External"/><Relationship Id="rId32" Type="http://schemas.openxmlformats.org/officeDocument/2006/relationships/hyperlink" Target="https://es.wikipedia.org/wiki/Connemara" TargetMode="External"/><Relationship Id="rId37" Type="http://schemas.openxmlformats.org/officeDocument/2006/relationships/hyperlink" Target="https://es.wikipedia.org/wiki/Teilif%C3%ADs_na_Gaeilge" TargetMode="External"/><Relationship Id="rId53" Type="http://schemas.openxmlformats.org/officeDocument/2006/relationships/hyperlink" Target="https://es.wikipedia.org/wiki/Idioma_ingl%C3%A9s" TargetMode="External"/><Relationship Id="rId58" Type="http://schemas.openxmlformats.org/officeDocument/2006/relationships/hyperlink" Target="https://es.wiktionary.org/wiki/Erse" TargetMode="External"/><Relationship Id="rId74" Type="http://schemas.openxmlformats.org/officeDocument/2006/relationships/hyperlink" Target="https://es.wikipedia.org/wiki/Sustituci%C3%B3n_ling%C3%BC%C3%ADstica" TargetMode="External"/><Relationship Id="rId79" Type="http://schemas.openxmlformats.org/officeDocument/2006/relationships/hyperlink" Target="https://es.wikipedia.org/wiki/Estado_Libre_Irland%C3%A9s" TargetMode="External"/><Relationship Id="rId102" Type="http://schemas.openxmlformats.org/officeDocument/2006/relationships/hyperlink" Target="https://es.wikipedia.org/wiki/Condado_de_Mayo" TargetMode="External"/><Relationship Id="rId123" Type="http://schemas.openxmlformats.org/officeDocument/2006/relationships/hyperlink" Target="https://es.wikipedia.org/wiki/Isla_Achill" TargetMode="External"/><Relationship Id="rId128" Type="http://schemas.openxmlformats.org/officeDocument/2006/relationships/hyperlink" Target="https://es.wikipedia.org/wiki/Douglas_Hyde" TargetMode="External"/><Relationship Id="rId144" Type="http://schemas.openxmlformats.org/officeDocument/2006/relationships/hyperlink" Target="https://es.wikipedia.org/wiki/Idioma_espa%C3%B1ol" TargetMode="External"/><Relationship Id="rId149" Type="http://schemas.openxmlformats.org/officeDocument/2006/relationships/hyperlink" Target="https://es.wikipedia.org/wiki/Acento_agudo" TargetMode="External"/><Relationship Id="rId5" Type="http://schemas.openxmlformats.org/officeDocument/2006/relationships/webSettings" Target="webSettings.xml"/><Relationship Id="rId90" Type="http://schemas.openxmlformats.org/officeDocument/2006/relationships/hyperlink" Target="https://es.wikipedia.org/wiki/Lenguas_de_la_Uni%C3%B3n_Europea" TargetMode="External"/><Relationship Id="rId95" Type="http://schemas.openxmlformats.org/officeDocument/2006/relationships/hyperlink" Target="https://es.wikipedia.org/wiki/Condado_de_Galway" TargetMode="External"/><Relationship Id="rId160" Type="http://schemas.openxmlformats.org/officeDocument/2006/relationships/hyperlink" Target="https://es.wikipedia.org/wiki/Codificaci%C3%B3n_de_caracteres" TargetMode="External"/><Relationship Id="rId165" Type="http://schemas.openxmlformats.org/officeDocument/2006/relationships/hyperlink" Target="https://es.wikipedia.org/wiki/Sintaxis" TargetMode="External"/><Relationship Id="rId181" Type="http://schemas.openxmlformats.org/officeDocument/2006/relationships/hyperlink" Target="https://es.wikipedia.org/wiki/Gaeltacht" TargetMode="External"/><Relationship Id="rId186" Type="http://schemas.openxmlformats.org/officeDocument/2006/relationships/hyperlink" Target="https://es.wikipedia.org/wiki/Irlanda" TargetMode="External"/><Relationship Id="rId22" Type="http://schemas.openxmlformats.org/officeDocument/2006/relationships/hyperlink" Target="https://es.wikipedia.org/wiki/Idioma_ingl%C3%A9s" TargetMode="External"/><Relationship Id="rId27" Type="http://schemas.openxmlformats.org/officeDocument/2006/relationships/hyperlink" Target="https://es.wikipedia.org/wiki/Reino_Unido" TargetMode="External"/><Relationship Id="rId43" Type="http://schemas.openxmlformats.org/officeDocument/2006/relationships/hyperlink" Target="https://es.wikipedia.org/wiki/Lenguas_celtas" TargetMode="External"/><Relationship Id="rId48" Type="http://schemas.openxmlformats.org/officeDocument/2006/relationships/hyperlink" Target="https://es.wikipedia.org/wiki/Caso_genitivo" TargetMode="External"/><Relationship Id="rId64" Type="http://schemas.openxmlformats.org/officeDocument/2006/relationships/hyperlink" Target="https://es.wikipedia.org/wiki/Idioma_irland%C3%A9s_antiguo" TargetMode="External"/><Relationship Id="rId69" Type="http://schemas.openxmlformats.org/officeDocument/2006/relationships/hyperlink" Target="https://es.wikipedia.org/wiki/Isla_de_Man" TargetMode="External"/><Relationship Id="rId113" Type="http://schemas.openxmlformats.org/officeDocument/2006/relationships/hyperlink" Target="https://es.wikipedia.org/wiki/Leinster" TargetMode="External"/><Relationship Id="rId118" Type="http://schemas.openxmlformats.org/officeDocument/2006/relationships/hyperlink" Target="https://es.wikipedia.org/wiki/Diptongo" TargetMode="External"/><Relationship Id="rId134" Type="http://schemas.openxmlformats.org/officeDocument/2006/relationships/hyperlink" Target="https://es.wikipedia.org/wiki/Clannad" TargetMode="External"/><Relationship Id="rId139" Type="http://schemas.openxmlformats.org/officeDocument/2006/relationships/hyperlink" Target="https://es.wikipedia.org/wiki/Verbo_Sujeto_Objeto" TargetMode="External"/><Relationship Id="rId80" Type="http://schemas.openxmlformats.org/officeDocument/2006/relationships/hyperlink" Target="https://es.wikipedia.org/wiki/Garda_S%C3%ADoch%C3%A1na" TargetMode="External"/><Relationship Id="rId85" Type="http://schemas.openxmlformats.org/officeDocument/2006/relationships/hyperlink" Target="https://es.wikipedia.org/wiki/Condado_de_Roscommon_%28Irlanda%29" TargetMode="External"/><Relationship Id="rId150" Type="http://schemas.openxmlformats.org/officeDocument/2006/relationships/hyperlink" Target="https://es.wikipedia.org/wiki/Segunda_Guerra_Mundial" TargetMode="External"/><Relationship Id="rId155" Type="http://schemas.openxmlformats.org/officeDocument/2006/relationships/hyperlink" Target="https://es.wikipedia.org/wiki/Lenici%C3%B3n" TargetMode="External"/><Relationship Id="rId171" Type="http://schemas.openxmlformats.org/officeDocument/2006/relationships/hyperlink" Target="https://es.wikipedia.org/wiki/2005" TargetMode="External"/><Relationship Id="rId176" Type="http://schemas.openxmlformats.org/officeDocument/2006/relationships/hyperlink" Target="https://es.wikipedia.org/wiki/Gaelscoileanna" TargetMode="External"/><Relationship Id="rId192" Type="http://schemas.openxmlformats.org/officeDocument/2006/relationships/hyperlink" Target="https://es.wikipedia.org/w/index.php?title=L%C3%A1_%28peri%C3%B3dico%29&amp;action=edit&amp;redlink=1" TargetMode="External"/><Relationship Id="rId197" Type="http://schemas.openxmlformats.org/officeDocument/2006/relationships/hyperlink" Target="https://es.wikipedia.org/wiki/Hebreo_b%C3%ADblico" TargetMode="External"/><Relationship Id="rId12" Type="http://schemas.openxmlformats.org/officeDocument/2006/relationships/hyperlink" Target="https://es.wikipedia.org/wiki/Lenguas_goid%C3%A9licas" TargetMode="External"/><Relationship Id="rId17" Type="http://schemas.openxmlformats.org/officeDocument/2006/relationships/hyperlink" Target="https://es.wikipedia.org/wiki/Invasi%C3%B3n_normanda_de_Irlanda" TargetMode="External"/><Relationship Id="rId33" Type="http://schemas.openxmlformats.org/officeDocument/2006/relationships/hyperlink" Target="https://es.wikipedia.org/wiki/Condado_de_Galway" TargetMode="External"/><Relationship Id="rId38" Type="http://schemas.openxmlformats.org/officeDocument/2006/relationships/hyperlink" Target="https://es.wikipedia.org/wiki/Dialecto" TargetMode="External"/><Relationship Id="rId59" Type="http://schemas.openxmlformats.org/officeDocument/2006/relationships/hyperlink" Target="https://es.wikipedia.org/wiki/Escoc%C3%A9s_%28lengua_germ%C3%A1nica%29" TargetMode="External"/><Relationship Id="rId103" Type="http://schemas.openxmlformats.org/officeDocument/2006/relationships/hyperlink" Target="https://es.wikipedia.org/wiki/Condado_de_Meath" TargetMode="External"/><Relationship Id="rId108" Type="http://schemas.openxmlformats.org/officeDocument/2006/relationships/hyperlink" Target="https://es.wikipedia.org/wiki/C%C3%A9ilidh" TargetMode="External"/><Relationship Id="rId124" Type="http://schemas.openxmlformats.org/officeDocument/2006/relationships/hyperlink" Target="https://es.wikipedia.org/wiki/Morfolog%C3%ADa_ling%C3%BC%C3%ADstica" TargetMode="External"/><Relationship Id="rId129" Type="http://schemas.openxmlformats.org/officeDocument/2006/relationships/hyperlink" Target="https://es.wikipedia.org/wiki/Condado_de_Roscommon_%28Irlanda%29" TargetMode="External"/><Relationship Id="rId54" Type="http://schemas.openxmlformats.org/officeDocument/2006/relationships/hyperlink" Target="https://es.wikipedia.org/wiki/Lenguas_goid%C3%A9licas" TargetMode="External"/><Relationship Id="rId70" Type="http://schemas.openxmlformats.org/officeDocument/2006/relationships/hyperlink" Target="https://es.wikipedia.org/wiki/Ciclo_de_Ulster" TargetMode="External"/><Relationship Id="rId75" Type="http://schemas.openxmlformats.org/officeDocument/2006/relationships/hyperlink" Target="https://es.wikipedia.org/wiki/Idioma_irland%C3%A9s" TargetMode="External"/><Relationship Id="rId91" Type="http://schemas.openxmlformats.org/officeDocument/2006/relationships/hyperlink" Target="https://es.wikipedia.org/wiki/Gaeltacht" TargetMode="External"/><Relationship Id="rId96" Type="http://schemas.openxmlformats.org/officeDocument/2006/relationships/hyperlink" Target="https://es.wikipedia.org/wiki/Connemara" TargetMode="External"/><Relationship Id="rId140" Type="http://schemas.openxmlformats.org/officeDocument/2006/relationships/hyperlink" Target="https://es.wikipedia.org/wiki/Idioma_fula" TargetMode="External"/><Relationship Id="rId145" Type="http://schemas.openxmlformats.org/officeDocument/2006/relationships/hyperlink" Target="https://es.wikipedia.org/wiki/Idioma_italiano" TargetMode="External"/><Relationship Id="rId161" Type="http://schemas.openxmlformats.org/officeDocument/2006/relationships/hyperlink" Target="https://es.wikipedia.org/wiki/Mutaci%C3%B3n_conson%C3%A1ntica" TargetMode="External"/><Relationship Id="rId166" Type="http://schemas.openxmlformats.org/officeDocument/2006/relationships/hyperlink" Target="https://es.wikipedia.org/wiki/Morfolog%C3%ADa_ling%C3%BC%C3%ADstica" TargetMode="External"/><Relationship Id="rId182" Type="http://schemas.openxmlformats.org/officeDocument/2006/relationships/hyperlink" Target="https://es.wikipedia.org/wiki/Condado_de_Leitrim" TargetMode="External"/><Relationship Id="rId187" Type="http://schemas.openxmlformats.org/officeDocument/2006/relationships/hyperlink" Target="https://es.wikipedia.org/wiki/TG4" TargetMode="Externa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hyperlink" Target="https://es.wikipedia.org/wiki/1998" TargetMode="External"/><Relationship Id="rId28" Type="http://schemas.openxmlformats.org/officeDocument/2006/relationships/hyperlink" Target="https://es.wikipedia.org/wiki/13_de_junio" TargetMode="External"/><Relationship Id="rId49" Type="http://schemas.openxmlformats.org/officeDocument/2006/relationships/hyperlink" Target="https://es.wikipedia.org/wiki/Idioma_irland%C3%A9s_medio" TargetMode="External"/><Relationship Id="rId114" Type="http://schemas.openxmlformats.org/officeDocument/2006/relationships/hyperlink" Target="https://es.wikipedia.org/wiki/Isla_de_Terranova" TargetMode="External"/><Relationship Id="rId119" Type="http://schemas.openxmlformats.org/officeDocument/2006/relationships/hyperlink" Target="https://es.wikipedia.org/wiki/Verbo_copulativo" TargetMode="External"/><Relationship Id="rId44" Type="http://schemas.openxmlformats.org/officeDocument/2006/relationships/hyperlink" Target="https://es.wikipedia.org/wiki/Lenguas_brit%C3%B3nicas" TargetMode="External"/><Relationship Id="rId60" Type="http://schemas.openxmlformats.org/officeDocument/2006/relationships/hyperlink" Target="https://es.wikipedia.org/wiki/Peyorativo" TargetMode="External"/><Relationship Id="rId65" Type="http://schemas.openxmlformats.org/officeDocument/2006/relationships/hyperlink" Target="https://es.wikipedia.org/wiki/Alfabeto_latino" TargetMode="External"/><Relationship Id="rId81" Type="http://schemas.openxmlformats.org/officeDocument/2006/relationships/hyperlink" Target="https://es.wikipedia.org/wiki/Universidad_Nacional_de_Irlanda" TargetMode="External"/><Relationship Id="rId86" Type="http://schemas.openxmlformats.org/officeDocument/2006/relationships/hyperlink" Target="https://es.wikipedia.org/wiki/Universidad_Nacional_de_Irlanda,_Galway" TargetMode="External"/><Relationship Id="rId130" Type="http://schemas.openxmlformats.org/officeDocument/2006/relationships/hyperlink" Target="https://es.wikipedia.org/wiki/Ulster" TargetMode="External"/><Relationship Id="rId135" Type="http://schemas.openxmlformats.org/officeDocument/2006/relationships/hyperlink" Target="https://es.wikipedia.org/wiki/Ga%C3%A9lico_escoc%C3%A9s" TargetMode="External"/><Relationship Id="rId151" Type="http://schemas.openxmlformats.org/officeDocument/2006/relationships/hyperlink" Target="https://es.wikipedia.org/wiki/Rep%C3%BAblica_de_Irlanda" TargetMode="External"/><Relationship Id="rId156" Type="http://schemas.openxmlformats.org/officeDocument/2006/relationships/hyperlink" Target="https://es.wikipedia.org/wiki/Idioma_irland%C3%A9s_antiguo" TargetMode="External"/><Relationship Id="rId177" Type="http://schemas.openxmlformats.org/officeDocument/2006/relationships/hyperlink" Target="https://es.wikipedia.org/wiki/Septiembre" TargetMode="External"/><Relationship Id="rId198" Type="http://schemas.openxmlformats.org/officeDocument/2006/relationships/fontTable" Target="fontTable.xml"/><Relationship Id="rId172" Type="http://schemas.openxmlformats.org/officeDocument/2006/relationships/hyperlink" Target="https://es.wikipedia.org/wiki/Enda_Kenny" TargetMode="External"/><Relationship Id="rId193" Type="http://schemas.openxmlformats.org/officeDocument/2006/relationships/hyperlink" Target="https://es.wikipedia.org/wiki/Belfast" TargetMode="External"/><Relationship Id="rId13" Type="http://schemas.openxmlformats.org/officeDocument/2006/relationships/hyperlink" Target="https://es.wikipedia.org/wiki/Lenguas_indoeuropeas" TargetMode="External"/><Relationship Id="rId18" Type="http://schemas.openxmlformats.org/officeDocument/2006/relationships/hyperlink" Target="https://es.wikipedia.org/wiki/Edad_Media" TargetMode="External"/><Relationship Id="rId39" Type="http://schemas.openxmlformats.org/officeDocument/2006/relationships/hyperlink" Target="https://es.wikipedia.org/wiki/Ulster" TargetMode="External"/><Relationship Id="rId109" Type="http://schemas.openxmlformats.org/officeDocument/2006/relationships/hyperlink" Target="https://es.wikipedia.org/wiki/Dialecto" TargetMode="External"/><Relationship Id="rId34" Type="http://schemas.openxmlformats.org/officeDocument/2006/relationships/hyperlink" Target="https://es.wikipedia.org/wiki/Islas_Aran" TargetMode="External"/><Relationship Id="rId50" Type="http://schemas.openxmlformats.org/officeDocument/2006/relationships/hyperlink" Target="https://es.wikipedia.org/wiki/Idioma_irland%C3%A9s_antiguo" TargetMode="External"/><Relationship Id="rId55" Type="http://schemas.openxmlformats.org/officeDocument/2006/relationships/hyperlink" Target="https://es.wikipedia.org/wiki/Ga%C3%A9lico_escoc%C3%A9s" TargetMode="External"/><Relationship Id="rId76" Type="http://schemas.openxmlformats.org/officeDocument/2006/relationships/hyperlink" Target="https://es.wikipedia.org/wiki/Gran_hambruna_irlandesa" TargetMode="External"/><Relationship Id="rId97" Type="http://schemas.openxmlformats.org/officeDocument/2006/relationships/hyperlink" Target="https://es.wikipedia.org/wiki/Islas_Aran" TargetMode="External"/><Relationship Id="rId104" Type="http://schemas.openxmlformats.org/officeDocument/2006/relationships/hyperlink" Target="https://es.wikipedia.org/wiki/Condado_de_Waterford" TargetMode="External"/><Relationship Id="rId120" Type="http://schemas.openxmlformats.org/officeDocument/2006/relationships/hyperlink" Target="https://es.wikipedia.org/wiki/Acento_pros%C3%B3dico" TargetMode="External"/><Relationship Id="rId125" Type="http://schemas.openxmlformats.org/officeDocument/2006/relationships/hyperlink" Target="https://es.wikipedia.org/wiki/Colonizaci%C3%B3n_del_Ulster" TargetMode="External"/><Relationship Id="rId141" Type="http://schemas.openxmlformats.org/officeDocument/2006/relationships/hyperlink" Target="https://es.wikipedia.org/wiki/%C3%81rabe_cl%C3%A1sico" TargetMode="External"/><Relationship Id="rId146" Type="http://schemas.openxmlformats.org/officeDocument/2006/relationships/hyperlink" Target="https://es.wikipedia.org/wiki/Verbo_copulativo" TargetMode="External"/><Relationship Id="rId167" Type="http://schemas.openxmlformats.org/officeDocument/2006/relationships/hyperlink" Target="https://es.wikipedia.org/wiki/Vocabulario" TargetMode="External"/><Relationship Id="rId188" Type="http://schemas.openxmlformats.org/officeDocument/2006/relationships/hyperlink" Target="https://es.wikipedia.org/w/index.php?title=Raidi%C3%B3_na_Gaeltachta&amp;action=edit&amp;redlink=1" TargetMode="External"/><Relationship Id="rId7" Type="http://schemas.openxmlformats.org/officeDocument/2006/relationships/image" Target="media/image2.png"/><Relationship Id="rId71" Type="http://schemas.openxmlformats.org/officeDocument/2006/relationships/hyperlink" Target="https://es.wikipedia.org/wiki/Ga%C3%A9lico_escoc%C3%A9s" TargetMode="External"/><Relationship Id="rId92" Type="http://schemas.openxmlformats.org/officeDocument/2006/relationships/hyperlink" Target="https://es.wikipedia.org/wiki/Rep%C3%BAblica_de_Irlanda" TargetMode="External"/><Relationship Id="rId162" Type="http://schemas.openxmlformats.org/officeDocument/2006/relationships/hyperlink" Target="https://es.wikipedia.org/wiki/Lenici%C3%B3n" TargetMode="External"/><Relationship Id="rId183" Type="http://schemas.openxmlformats.org/officeDocument/2006/relationships/hyperlink" Target="https://es.wikipedia.org/wiki/2005" TargetMode="External"/><Relationship Id="rId2" Type="http://schemas.openxmlformats.org/officeDocument/2006/relationships/numbering" Target="numbering.xml"/><Relationship Id="rId29" Type="http://schemas.openxmlformats.org/officeDocument/2006/relationships/hyperlink" Target="https://es.wikipedia.org/wiki/2005" TargetMode="External"/><Relationship Id="rId24" Type="http://schemas.openxmlformats.org/officeDocument/2006/relationships/hyperlink" Target="https://es.wikipedia.org/wiki/Acuerdo_de_Viernes_Santo" TargetMode="External"/><Relationship Id="rId40" Type="http://schemas.openxmlformats.org/officeDocument/2006/relationships/hyperlink" Target="https://es.wikipedia.org/wiki/Munster_%28Irlanda%29" TargetMode="External"/><Relationship Id="rId45" Type="http://schemas.openxmlformats.org/officeDocument/2006/relationships/hyperlink" Target="https://es.wikipedia.org/wiki/Lenguas_goid%C3%A9licas" TargetMode="External"/><Relationship Id="rId66" Type="http://schemas.openxmlformats.org/officeDocument/2006/relationships/hyperlink" Target="https://es.wikipedia.org/wiki/Marginalia" TargetMode="External"/><Relationship Id="rId87" Type="http://schemas.openxmlformats.org/officeDocument/2006/relationships/hyperlink" Target="https://es.wikipedia.org/wiki/Partido_Unionista_del_Ulster" TargetMode="External"/><Relationship Id="rId110" Type="http://schemas.openxmlformats.org/officeDocument/2006/relationships/hyperlink" Target="https://es.wikipedia.org/wiki/Munster_%28Irlanda%29" TargetMode="External"/><Relationship Id="rId115" Type="http://schemas.openxmlformats.org/officeDocument/2006/relationships/hyperlink" Target="https://es.wikipedia.org/wiki/Ring" TargetMode="External"/><Relationship Id="rId131" Type="http://schemas.openxmlformats.org/officeDocument/2006/relationships/hyperlink" Target="https://es.wikipedia.org/wiki/Gweedore" TargetMode="External"/><Relationship Id="rId136" Type="http://schemas.openxmlformats.org/officeDocument/2006/relationships/hyperlink" Target="https://es.wikipedia.org/wiki/Isla_Tory" TargetMode="External"/><Relationship Id="rId157" Type="http://schemas.openxmlformats.org/officeDocument/2006/relationships/hyperlink" Target="https://es.wikipedia.org/wiki/Caligraf%C3%ADa_celta_%28ga%C3%A9lica%29" TargetMode="External"/><Relationship Id="rId178" Type="http://schemas.openxmlformats.org/officeDocument/2006/relationships/hyperlink" Target="https://es.wikipedia.org/wiki/2005" TargetMode="External"/><Relationship Id="rId61" Type="http://schemas.openxmlformats.org/officeDocument/2006/relationships/hyperlink" Target="https://es.wikipedia.org/wiki/Ogam" TargetMode="External"/><Relationship Id="rId82" Type="http://schemas.openxmlformats.org/officeDocument/2006/relationships/hyperlink" Target="https://es.wikipedia.org/wiki/Dislexia" TargetMode="External"/><Relationship Id="rId152" Type="http://schemas.openxmlformats.org/officeDocument/2006/relationships/hyperlink" Target="https://es.wikipedia.org/wiki/Idioma_irland%C3%A9s" TargetMode="External"/><Relationship Id="rId173" Type="http://schemas.openxmlformats.org/officeDocument/2006/relationships/hyperlink" Target="https://es.wikipedia.org/wiki/Fine_Gael" TargetMode="External"/><Relationship Id="rId194" Type="http://schemas.openxmlformats.org/officeDocument/2006/relationships/hyperlink" Target="https://es.wikipedia.org/wiki/Idioma_fula" TargetMode="External"/><Relationship Id="rId199" Type="http://schemas.openxmlformats.org/officeDocument/2006/relationships/theme" Target="theme/theme1.xml"/><Relationship Id="rId19" Type="http://schemas.openxmlformats.org/officeDocument/2006/relationships/hyperlink" Target="https://es.wikipedia.org/wiki/1922" TargetMode="External"/><Relationship Id="rId14" Type="http://schemas.openxmlformats.org/officeDocument/2006/relationships/hyperlink" Target="https://es.wikipedia.org/wiki/Irlanda" TargetMode="External"/><Relationship Id="rId30" Type="http://schemas.openxmlformats.org/officeDocument/2006/relationships/hyperlink" Target="https://es.wikipedia.org/wiki/Idioma_irland%C3%A9s" TargetMode="External"/><Relationship Id="rId35" Type="http://schemas.openxmlformats.org/officeDocument/2006/relationships/hyperlink" Target="https://es.wikipedia.org/wiki/Idioma_irland%C3%A9s" TargetMode="External"/><Relationship Id="rId56" Type="http://schemas.openxmlformats.org/officeDocument/2006/relationships/hyperlink" Target="https://es.wikipedia.org/wiki/Idioma_man%C3%A9s" TargetMode="External"/><Relationship Id="rId77" Type="http://schemas.openxmlformats.org/officeDocument/2006/relationships/hyperlink" Target="https://es.wikipedia.org/wiki/Constituci%C3%B3n_de_Irlanda" TargetMode="External"/><Relationship Id="rId100" Type="http://schemas.openxmlformats.org/officeDocument/2006/relationships/hyperlink" Target="https://es.wikipedia.org/wiki/Pen%C3%ADnsula_de_Dingle" TargetMode="External"/><Relationship Id="rId105" Type="http://schemas.openxmlformats.org/officeDocument/2006/relationships/hyperlink" Target="https://es.wikipedia.org/wiki/Condado_de_Cork" TargetMode="External"/><Relationship Id="rId126" Type="http://schemas.openxmlformats.org/officeDocument/2006/relationships/hyperlink" Target="https://es.wikipedia.org/wiki/Diptongo" TargetMode="External"/><Relationship Id="rId147" Type="http://schemas.openxmlformats.org/officeDocument/2006/relationships/hyperlink" Target="https://es.wikipedia.org/wiki/Idioma_espa%C3%B1ol" TargetMode="External"/><Relationship Id="rId168" Type="http://schemas.openxmlformats.org/officeDocument/2006/relationships/hyperlink" Target="https://es.wikipedia.org/wiki/Idioma" TargetMode="External"/><Relationship Id="rId8" Type="http://schemas.openxmlformats.org/officeDocument/2006/relationships/image" Target="media/image3.jpeg"/><Relationship Id="rId51" Type="http://schemas.openxmlformats.org/officeDocument/2006/relationships/hyperlink" Target="https://es.wikipedia.org/wiki/Idioma_irland%C3%A9s" TargetMode="External"/><Relationship Id="rId72" Type="http://schemas.openxmlformats.org/officeDocument/2006/relationships/hyperlink" Target="https://es.wikipedia.org/wiki/Idioma_man%C3%A9s" TargetMode="External"/><Relationship Id="rId93" Type="http://schemas.openxmlformats.org/officeDocument/2006/relationships/hyperlink" Target="https://es.wikipedia.org/wiki/Lengua_materna" TargetMode="External"/><Relationship Id="rId98" Type="http://schemas.openxmlformats.org/officeDocument/2006/relationships/hyperlink" Target="https://es.wikipedia.org/wiki/Condado_de_Donegal" TargetMode="External"/><Relationship Id="rId121" Type="http://schemas.openxmlformats.org/officeDocument/2006/relationships/hyperlink" Target="https://es.wikipedia.org/wiki/Connemara" TargetMode="External"/><Relationship Id="rId142" Type="http://schemas.openxmlformats.org/officeDocument/2006/relationships/hyperlink" Target="https://es.wikipedia.org/wiki/Hebreo_b%C3%ADblico" TargetMode="External"/><Relationship Id="rId163" Type="http://schemas.openxmlformats.org/officeDocument/2006/relationships/hyperlink" Target="https://es.wikipedia.org/wiki/Nasalizaci%C3%B3n" TargetMode="External"/><Relationship Id="rId184" Type="http://schemas.openxmlformats.org/officeDocument/2006/relationships/hyperlink" Target="https://es.wikipedia.org/wiki/Irlanda" TargetMode="External"/><Relationship Id="rId189" Type="http://schemas.openxmlformats.org/officeDocument/2006/relationships/hyperlink" Target="https://es.wikipedia.org/wiki/RT%C3%89" TargetMode="External"/><Relationship Id="rId3" Type="http://schemas.openxmlformats.org/officeDocument/2006/relationships/styles" Target="styles.xml"/><Relationship Id="rId25" Type="http://schemas.openxmlformats.org/officeDocument/2006/relationships/hyperlink" Target="https://es.wikipedia.org/wiki/Irlanda_del_Norte" TargetMode="External"/><Relationship Id="rId46" Type="http://schemas.openxmlformats.org/officeDocument/2006/relationships/hyperlink" Target="https://es.wikipedia.org/wiki/Reforma_ling%C3%BC%C3%ADstica" TargetMode="External"/><Relationship Id="rId67" Type="http://schemas.openxmlformats.org/officeDocument/2006/relationships/hyperlink" Target="https://es.wikipedia.org/wiki/Idioma_irland%C3%A9s_medio" TargetMode="External"/><Relationship Id="rId116" Type="http://schemas.openxmlformats.org/officeDocument/2006/relationships/hyperlink" Target="https://es.wikipedia.org/wiki/Condado_de_Waterford" TargetMode="External"/><Relationship Id="rId137" Type="http://schemas.openxmlformats.org/officeDocument/2006/relationships/hyperlink" Target="https://es.wikipedia.org/wiki/Lengua_est%C3%A1ndar" TargetMode="External"/><Relationship Id="rId158" Type="http://schemas.openxmlformats.org/officeDocument/2006/relationships/hyperlink" Target="https://es.wikipedia.org/wiki/University_College_Dublin" TargetMode="External"/><Relationship Id="rId20" Type="http://schemas.openxmlformats.org/officeDocument/2006/relationships/hyperlink" Target="https://es.wikipedia.org/wiki/Rep%C3%BAblica_de_Irlanda" TargetMode="External"/><Relationship Id="rId41" Type="http://schemas.openxmlformats.org/officeDocument/2006/relationships/hyperlink" Target="https://es.wikipedia.org/wiki/Connacht" TargetMode="External"/><Relationship Id="rId62" Type="http://schemas.openxmlformats.org/officeDocument/2006/relationships/hyperlink" Target="https://es.wikipedia.org/wiki/Idioma_paleoirland%C3%A9s" TargetMode="External"/><Relationship Id="rId83" Type="http://schemas.openxmlformats.org/officeDocument/2006/relationships/hyperlink" Target="https://es.wikipedia.org/wiki/Liga_Ga%C3%A9lica" TargetMode="External"/><Relationship Id="rId88" Type="http://schemas.openxmlformats.org/officeDocument/2006/relationships/hyperlink" Target="https://es.wikipedia.org/wiki/Acuerdo_de_Viernes_Santo" TargetMode="External"/><Relationship Id="rId111" Type="http://schemas.openxmlformats.org/officeDocument/2006/relationships/hyperlink" Target="https://es.wikipedia.org/wiki/Connacht" TargetMode="External"/><Relationship Id="rId132" Type="http://schemas.openxmlformats.org/officeDocument/2006/relationships/hyperlink" Target="https://es.wikipedia.org/wiki/Enya" TargetMode="External"/><Relationship Id="rId153" Type="http://schemas.openxmlformats.org/officeDocument/2006/relationships/hyperlink" Target="https://es.wikipedia.org/wiki/Signo_diacr%C3%ADtico" TargetMode="External"/><Relationship Id="rId174" Type="http://schemas.openxmlformats.org/officeDocument/2006/relationships/hyperlink" Target="https://es.wikipedia.org/wiki/Irlanda" TargetMode="External"/><Relationship Id="rId179" Type="http://schemas.openxmlformats.org/officeDocument/2006/relationships/hyperlink" Target="https://es.wikipedia.org/wiki/Rep%C3%BAblica_de_Irlanda" TargetMode="External"/><Relationship Id="rId195" Type="http://schemas.openxmlformats.org/officeDocument/2006/relationships/hyperlink" Target="https://es.wikipedia.org/wiki/%C3%81frica" TargetMode="External"/><Relationship Id="rId190" Type="http://schemas.openxmlformats.org/officeDocument/2006/relationships/hyperlink" Target="https://es.wikipedia.org/wiki/Irlanda" TargetMode="External"/><Relationship Id="rId15" Type="http://schemas.openxmlformats.org/officeDocument/2006/relationships/hyperlink" Target="https://es.wikipedia.org/wiki/Pueblo_irland%C3%A9s" TargetMode="External"/><Relationship Id="rId36" Type="http://schemas.openxmlformats.org/officeDocument/2006/relationships/hyperlink" Target="https://es.wikipedia.org/wiki/1996" TargetMode="External"/><Relationship Id="rId57" Type="http://schemas.openxmlformats.org/officeDocument/2006/relationships/hyperlink" Target="https://es.wikipedia.org/wiki/Ingl%C3%A9s_en_Irlanda" TargetMode="External"/><Relationship Id="rId106" Type="http://schemas.openxmlformats.org/officeDocument/2006/relationships/hyperlink" Target="https://es.wikipedia.org/wiki/Idioma_irland%C3%A9s" TargetMode="External"/><Relationship Id="rId127" Type="http://schemas.openxmlformats.org/officeDocument/2006/relationships/hyperlink" Target="https://es.wikipedia.org/wiki/M%C3%A1irt%C3%ADn_%C3%93_Cadhain" TargetMode="External"/><Relationship Id="rId10" Type="http://schemas.openxmlformats.org/officeDocument/2006/relationships/image" Target="media/image5.jpeg"/><Relationship Id="rId31" Type="http://schemas.openxmlformats.org/officeDocument/2006/relationships/hyperlink" Target="https://es.wikipedia.org/wiki/Gaeltacht" TargetMode="External"/><Relationship Id="rId52" Type="http://schemas.openxmlformats.org/officeDocument/2006/relationships/hyperlink" Target="https://es.wikipedia.org/wiki/Idioma_irland%C3%A9s" TargetMode="External"/><Relationship Id="rId73" Type="http://schemas.openxmlformats.org/officeDocument/2006/relationships/hyperlink" Target="https://es.wikipedia.org/wiki/Geoffrey_Keating" TargetMode="External"/><Relationship Id="rId78" Type="http://schemas.openxmlformats.org/officeDocument/2006/relationships/hyperlink" Target="https://es.wikipedia.org/wiki/Idioma_ingl%C3%A9s" TargetMode="External"/><Relationship Id="rId94" Type="http://schemas.openxmlformats.org/officeDocument/2006/relationships/hyperlink" Target="https://es.wikipedia.org/wiki/Gaeltacht" TargetMode="External"/><Relationship Id="rId99" Type="http://schemas.openxmlformats.org/officeDocument/2006/relationships/hyperlink" Target="https://es.wikipedia.org/wiki/Tyrconnell" TargetMode="External"/><Relationship Id="rId101" Type="http://schemas.openxmlformats.org/officeDocument/2006/relationships/hyperlink" Target="https://es.wikipedia.org/wiki/Condado_de_Kerry" TargetMode="External"/><Relationship Id="rId122" Type="http://schemas.openxmlformats.org/officeDocument/2006/relationships/hyperlink" Target="https://es.wikipedia.org/wiki/Islas_Aran" TargetMode="External"/><Relationship Id="rId143" Type="http://schemas.openxmlformats.org/officeDocument/2006/relationships/hyperlink" Target="https://es.wikipedia.org/wiki/Idioma_portugu%C3%A9s" TargetMode="External"/><Relationship Id="rId148" Type="http://schemas.openxmlformats.org/officeDocument/2006/relationships/hyperlink" Target="https://es.wikipedia.org/wiki/Idioma_portugu%C3%A9s" TargetMode="External"/><Relationship Id="rId164" Type="http://schemas.openxmlformats.org/officeDocument/2006/relationships/hyperlink" Target="https://es.wikipedia.org/wiki/Rep%C3%BAblica_de_Irlanda" TargetMode="External"/><Relationship Id="rId169" Type="http://schemas.openxmlformats.org/officeDocument/2006/relationships/hyperlink" Target="https://es.wikipedia.org/wiki/Curr%C3%ADculo_%28educaci%C3%B3n%29" TargetMode="External"/><Relationship Id="rId185" Type="http://schemas.openxmlformats.org/officeDocument/2006/relationships/hyperlink" Target="https://es.wikipedia.org/wiki/Irlanda_del_Norte" TargetMode="External"/><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hyperlink" Target="https://es.wikipedia.org/wiki/Irlanda_del_Norte" TargetMode="External"/><Relationship Id="rId26" Type="http://schemas.openxmlformats.org/officeDocument/2006/relationships/hyperlink" Target="https://es.wikipedia.org/wiki/Naci%C3%B3n_constituyente" TargetMode="External"/><Relationship Id="rId47" Type="http://schemas.openxmlformats.org/officeDocument/2006/relationships/hyperlink" Target="https://es.wikipedia.org/wiki/1948" TargetMode="External"/><Relationship Id="rId68" Type="http://schemas.openxmlformats.org/officeDocument/2006/relationships/hyperlink" Target="https://es.wikipedia.org/wiki/Escocia" TargetMode="External"/><Relationship Id="rId89" Type="http://schemas.openxmlformats.org/officeDocument/2006/relationships/hyperlink" Target="https://es.wikipedia.org/wiki/Carta_Europea_de_las_Lenguas_Minoritarias_o_Regionales" TargetMode="External"/><Relationship Id="rId112" Type="http://schemas.openxmlformats.org/officeDocument/2006/relationships/hyperlink" Target="https://es.wikipedia.org/wiki/Ulster" TargetMode="External"/><Relationship Id="rId133" Type="http://schemas.openxmlformats.org/officeDocument/2006/relationships/hyperlink" Target="https://es.wikipedia.org/wiki/Moya_Brennan" TargetMode="External"/><Relationship Id="rId154" Type="http://schemas.openxmlformats.org/officeDocument/2006/relationships/hyperlink" Target="https://es.wikipedia.org/wiki/Punto_%28diacr%C3%ADtico%29" TargetMode="External"/><Relationship Id="rId175" Type="http://schemas.openxmlformats.org/officeDocument/2006/relationships/hyperlink" Target="https://es.wikipedia.org/wiki/Taoiseach"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7B097-8C03-42B5-92DF-8E5E82692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8789</Words>
  <Characters>48344</Characters>
  <Application>Microsoft Office Word</Application>
  <DocSecurity>0</DocSecurity>
  <Lines>402</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2016-09-18T06:10:00Z</cp:lastPrinted>
  <dcterms:created xsi:type="dcterms:W3CDTF">2016-10-06T07:02:00Z</dcterms:created>
  <dcterms:modified xsi:type="dcterms:W3CDTF">2016-10-06T07:02:00Z</dcterms:modified>
</cp:coreProperties>
</file>