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E41D78" w:rsidP="005207F2"/>
    <w:p w:rsidR="009A588D" w:rsidRPr="009A588D" w:rsidRDefault="009A588D" w:rsidP="009A588D">
      <w:pPr>
        <w:jc w:val="center"/>
        <w:rPr>
          <w:color w:val="FF0000"/>
          <w:sz w:val="36"/>
          <w:szCs w:val="36"/>
        </w:rPr>
      </w:pPr>
      <w:r w:rsidRPr="009A588D">
        <w:rPr>
          <w:color w:val="FF0000"/>
          <w:sz w:val="36"/>
          <w:szCs w:val="36"/>
        </w:rPr>
        <w:t>Inglés  Inglaterra</w:t>
      </w:r>
    </w:p>
    <w:p w:rsidR="009A588D" w:rsidRDefault="009A588D" w:rsidP="005207F2"/>
    <w:p w:rsidR="009A588D" w:rsidRDefault="009A588D" w:rsidP="005207F2"/>
    <w:p w:rsidR="009A588D" w:rsidRDefault="009A588D" w:rsidP="005207F2"/>
    <w:p w:rsidR="009A588D" w:rsidRDefault="009A588D" w:rsidP="005207F2">
      <w:r>
        <w:rPr>
          <w:noProof/>
        </w:rPr>
        <w:drawing>
          <wp:inline distT="0" distB="0" distL="0" distR="0">
            <wp:extent cx="1876082" cy="3219450"/>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
                    <a:srcRect l="59335" t="14739" r="17447" b="33395"/>
                    <a:stretch>
                      <a:fillRect/>
                    </a:stretch>
                  </pic:blipFill>
                  <pic:spPr bwMode="auto">
                    <a:xfrm>
                      <a:off x="0" y="0"/>
                      <a:ext cx="1876082" cy="3219450"/>
                    </a:xfrm>
                    <a:prstGeom prst="rect">
                      <a:avLst/>
                    </a:prstGeom>
                    <a:noFill/>
                    <a:ln w="9525">
                      <a:noFill/>
                      <a:miter lim="800000"/>
                      <a:headEnd/>
                      <a:tailEnd/>
                    </a:ln>
                  </pic:spPr>
                </pic:pic>
              </a:graphicData>
            </a:graphic>
          </wp:inline>
        </w:drawing>
      </w:r>
      <w:r>
        <w:rPr>
          <w:noProof/>
        </w:rPr>
        <w:drawing>
          <wp:inline distT="0" distB="0" distL="0" distR="0">
            <wp:extent cx="4210050" cy="321589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
                    <a:srcRect l="20065" t="15672" r="10138" b="14925"/>
                    <a:stretch>
                      <a:fillRect/>
                    </a:stretch>
                  </pic:blipFill>
                  <pic:spPr bwMode="auto">
                    <a:xfrm>
                      <a:off x="0" y="0"/>
                      <a:ext cx="4210050" cy="3215890"/>
                    </a:xfrm>
                    <a:prstGeom prst="rect">
                      <a:avLst/>
                    </a:prstGeom>
                    <a:noFill/>
                    <a:ln w="9525">
                      <a:noFill/>
                      <a:miter lim="800000"/>
                      <a:headEnd/>
                      <a:tailEnd/>
                    </a:ln>
                  </pic:spPr>
                </pic:pic>
              </a:graphicData>
            </a:graphic>
          </wp:inline>
        </w:drawing>
      </w:r>
    </w:p>
    <w:p w:rsidR="009A588D" w:rsidRDefault="009A588D" w:rsidP="005207F2">
      <w:r>
        <w:rPr>
          <w:noProof/>
        </w:rPr>
        <w:drawing>
          <wp:inline distT="0" distB="0" distL="0" distR="0">
            <wp:extent cx="6105525" cy="2817723"/>
            <wp:effectExtent l="19050" t="0" r="9525" b="0"/>
            <wp:docPr id="98" name="Imagen 98" descr="Escolares británicos esperan a que pase una comitiva real / Foto: G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scolares británicos esperan a que pase una comitiva real / Foto: Getty"/>
                    <pic:cNvPicPr>
                      <a:picLocks noChangeAspect="1" noChangeArrowheads="1"/>
                    </pic:cNvPicPr>
                  </pic:nvPicPr>
                  <pic:blipFill>
                    <a:blip r:embed="rId8"/>
                    <a:srcRect/>
                    <a:stretch>
                      <a:fillRect/>
                    </a:stretch>
                  </pic:blipFill>
                  <pic:spPr bwMode="auto">
                    <a:xfrm>
                      <a:off x="0" y="0"/>
                      <a:ext cx="6105525" cy="2817723"/>
                    </a:xfrm>
                    <a:prstGeom prst="rect">
                      <a:avLst/>
                    </a:prstGeom>
                    <a:noFill/>
                    <a:ln w="9525">
                      <a:noFill/>
                      <a:miter lim="800000"/>
                      <a:headEnd/>
                      <a:tailEnd/>
                    </a:ln>
                  </pic:spPr>
                </pic:pic>
              </a:graphicData>
            </a:graphic>
          </wp:inline>
        </w:drawing>
      </w:r>
    </w:p>
    <w:p w:rsidR="0032049E" w:rsidRDefault="0032049E" w:rsidP="005207F2">
      <w:r>
        <w:rPr>
          <w:noProof/>
        </w:rPr>
        <w:drawing>
          <wp:inline distT="0" distB="0" distL="0" distR="0">
            <wp:extent cx="4183930" cy="1752600"/>
            <wp:effectExtent l="19050" t="0" r="707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
                    <a:srcRect l="7309" t="46455" r="42941" b="25373"/>
                    <a:stretch>
                      <a:fillRect/>
                    </a:stretch>
                  </pic:blipFill>
                  <pic:spPr bwMode="auto">
                    <a:xfrm>
                      <a:off x="0" y="0"/>
                      <a:ext cx="4191000" cy="1755561"/>
                    </a:xfrm>
                    <a:prstGeom prst="rect">
                      <a:avLst/>
                    </a:prstGeom>
                    <a:noFill/>
                    <a:ln w="9525">
                      <a:noFill/>
                      <a:miter lim="800000"/>
                      <a:headEnd/>
                      <a:tailEnd/>
                    </a:ln>
                  </pic:spPr>
                </pic:pic>
              </a:graphicData>
            </a:graphic>
          </wp:inline>
        </w:drawing>
      </w:r>
      <w:r>
        <w:rPr>
          <w:noProof/>
        </w:rPr>
        <w:drawing>
          <wp:inline distT="0" distB="0" distL="0" distR="0">
            <wp:extent cx="1898684" cy="1752600"/>
            <wp:effectExtent l="19050" t="0" r="6316" b="0"/>
            <wp:docPr id="106" name="Imagen 106" descr="Resultado de imagen de niños ingl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sultado de imagen de niños ingleses"/>
                    <pic:cNvPicPr>
                      <a:picLocks noChangeAspect="1" noChangeArrowheads="1"/>
                    </pic:cNvPicPr>
                  </pic:nvPicPr>
                  <pic:blipFill>
                    <a:blip r:embed="rId10"/>
                    <a:srcRect/>
                    <a:stretch>
                      <a:fillRect/>
                    </a:stretch>
                  </pic:blipFill>
                  <pic:spPr bwMode="auto">
                    <a:xfrm>
                      <a:off x="0" y="0"/>
                      <a:ext cx="1898684" cy="1752600"/>
                    </a:xfrm>
                    <a:prstGeom prst="rect">
                      <a:avLst/>
                    </a:prstGeom>
                    <a:noFill/>
                    <a:ln w="9525">
                      <a:noFill/>
                      <a:miter lim="800000"/>
                      <a:headEnd/>
                      <a:tailEnd/>
                    </a:ln>
                  </pic:spPr>
                </pic:pic>
              </a:graphicData>
            </a:graphic>
          </wp:inline>
        </w:drawing>
      </w:r>
    </w:p>
    <w:p w:rsidR="009A588D" w:rsidRDefault="009A588D" w:rsidP="0032049E">
      <w:pPr>
        <w:pStyle w:val="NormalWeb"/>
        <w:jc w:val="center"/>
        <w:rPr>
          <w:b/>
          <w:bCs/>
        </w:rPr>
      </w:pPr>
      <w:r>
        <w:rPr>
          <w:b/>
          <w:bCs/>
          <w:noProof/>
        </w:rPr>
        <w:lastRenderedPageBreak/>
        <w:drawing>
          <wp:inline distT="0" distB="0" distL="0" distR="0">
            <wp:extent cx="5419725" cy="8744871"/>
            <wp:effectExtent l="19050" t="0" r="9525" b="0"/>
            <wp:docPr id="91" name="Imagen 91" descr="C:\Users\PECHI\Desktop\img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PECHI\Desktop\img908.jpg"/>
                    <pic:cNvPicPr>
                      <a:picLocks noChangeAspect="1" noChangeArrowheads="1"/>
                    </pic:cNvPicPr>
                  </pic:nvPicPr>
                  <pic:blipFill>
                    <a:blip r:embed="rId11" cstate="print"/>
                    <a:srcRect/>
                    <a:stretch>
                      <a:fillRect/>
                    </a:stretch>
                  </pic:blipFill>
                  <pic:spPr bwMode="auto">
                    <a:xfrm>
                      <a:off x="0" y="0"/>
                      <a:ext cx="5419725" cy="8744871"/>
                    </a:xfrm>
                    <a:prstGeom prst="rect">
                      <a:avLst/>
                    </a:prstGeom>
                    <a:noFill/>
                    <a:ln w="9525">
                      <a:noFill/>
                      <a:miter lim="800000"/>
                      <a:headEnd/>
                      <a:tailEnd/>
                    </a:ln>
                  </pic:spPr>
                </pic:pic>
              </a:graphicData>
            </a:graphic>
          </wp:inline>
        </w:drawing>
      </w:r>
    </w:p>
    <w:p w:rsidR="0032049E" w:rsidRDefault="0032049E" w:rsidP="009A588D">
      <w:pPr>
        <w:pStyle w:val="NormalWeb"/>
        <w:rPr>
          <w:b/>
          <w:bCs/>
        </w:rPr>
      </w:pPr>
    </w:p>
    <w:p w:rsidR="0032049E" w:rsidRDefault="0032049E" w:rsidP="009A588D">
      <w:pPr>
        <w:pStyle w:val="NormalWeb"/>
        <w:rPr>
          <w:b/>
          <w:bCs/>
        </w:rPr>
      </w:pPr>
    </w:p>
    <w:p w:rsidR="0032049E" w:rsidRDefault="0032049E" w:rsidP="0032049E">
      <w:pPr>
        <w:pStyle w:val="NormalWeb"/>
        <w:spacing w:before="0" w:beforeAutospacing="0" w:after="0" w:afterAutospacing="0"/>
        <w:jc w:val="both"/>
        <w:rPr>
          <w:rFonts w:ascii="Arial" w:hAnsi="Arial" w:cs="Arial"/>
          <w:b/>
          <w:bCs/>
        </w:rPr>
      </w:pPr>
    </w:p>
    <w:p w:rsidR="009A588D" w:rsidRDefault="0032049E" w:rsidP="0032049E">
      <w:pPr>
        <w:pStyle w:val="NormalWeb"/>
        <w:spacing w:before="0" w:beforeAutospacing="0" w:after="0" w:afterAutospacing="0"/>
        <w:jc w:val="both"/>
        <w:rPr>
          <w:rFonts w:ascii="Arial" w:hAnsi="Arial" w:cs="Arial"/>
          <w:b/>
        </w:rPr>
      </w:pPr>
      <w:r>
        <w:rPr>
          <w:rFonts w:ascii="Arial" w:hAnsi="Arial" w:cs="Arial"/>
          <w:b/>
          <w:bCs/>
        </w:rPr>
        <w:t xml:space="preserve"> </w:t>
      </w:r>
      <w:r w:rsidR="009A588D" w:rsidRPr="0032049E">
        <w:rPr>
          <w:rFonts w:ascii="Arial" w:hAnsi="Arial" w:cs="Arial"/>
          <w:b/>
          <w:bCs/>
        </w:rPr>
        <w:t>Inglaterra</w:t>
      </w:r>
      <w:r w:rsidR="009A588D" w:rsidRPr="0032049E">
        <w:rPr>
          <w:rFonts w:ascii="Arial" w:hAnsi="Arial" w:cs="Arial"/>
          <w:b/>
        </w:rPr>
        <w:t xml:space="preserve"> (en </w:t>
      </w:r>
      <w:hyperlink r:id="rId12" w:tooltip="Idioma inglés" w:history="1">
        <w:r w:rsidR="009A588D" w:rsidRPr="0032049E">
          <w:rPr>
            <w:rStyle w:val="Hipervnculo"/>
            <w:rFonts w:ascii="Arial" w:hAnsi="Arial" w:cs="Arial"/>
            <w:b/>
            <w:color w:val="auto"/>
            <w:u w:val="none"/>
          </w:rPr>
          <w:t>inglés</w:t>
        </w:r>
      </w:hyperlink>
      <w:r w:rsidR="009A588D" w:rsidRPr="0032049E">
        <w:rPr>
          <w:rFonts w:ascii="Arial" w:hAnsi="Arial" w:cs="Arial"/>
          <w:b/>
        </w:rPr>
        <w:t xml:space="preserve">, </w:t>
      </w:r>
      <w:proofErr w:type="spellStart"/>
      <w:r w:rsidR="009A588D" w:rsidRPr="0032049E">
        <w:rPr>
          <w:rFonts w:ascii="Arial" w:hAnsi="Arial" w:cs="Arial"/>
          <w:b/>
          <w:i/>
          <w:iCs/>
        </w:rPr>
        <w:t>England</w:t>
      </w:r>
      <w:proofErr w:type="spellEnd"/>
      <w:r w:rsidR="009A588D" w:rsidRPr="0032049E">
        <w:rPr>
          <w:rFonts w:ascii="Arial" w:hAnsi="Arial" w:cs="Arial"/>
          <w:b/>
        </w:rPr>
        <w:t xml:space="preserve">) es una de las cuatro </w:t>
      </w:r>
      <w:hyperlink r:id="rId13" w:tooltip="Nación constitutiva" w:history="1">
        <w:r w:rsidR="009A588D" w:rsidRPr="0032049E">
          <w:rPr>
            <w:rStyle w:val="Hipervnculo"/>
            <w:rFonts w:ascii="Arial" w:hAnsi="Arial" w:cs="Arial"/>
            <w:b/>
            <w:color w:val="auto"/>
            <w:u w:val="none"/>
          </w:rPr>
          <w:t>naciones constituyentes</w:t>
        </w:r>
      </w:hyperlink>
      <w:r w:rsidR="009A588D" w:rsidRPr="0032049E">
        <w:rPr>
          <w:rFonts w:ascii="Arial" w:hAnsi="Arial" w:cs="Arial"/>
          <w:b/>
        </w:rPr>
        <w:t xml:space="preserve"> del </w:t>
      </w:r>
      <w:hyperlink r:id="rId14" w:tooltip="Reino Unido" w:history="1">
        <w:r w:rsidR="009A588D" w:rsidRPr="0032049E">
          <w:rPr>
            <w:rStyle w:val="Hipervnculo"/>
            <w:rFonts w:ascii="Arial" w:hAnsi="Arial" w:cs="Arial"/>
            <w:b/>
            <w:color w:val="auto"/>
            <w:u w:val="none"/>
          </w:rPr>
          <w:t>Reino Unido</w:t>
        </w:r>
      </w:hyperlink>
      <w:r w:rsidR="009A588D" w:rsidRPr="0032049E">
        <w:rPr>
          <w:rFonts w:ascii="Arial" w:hAnsi="Arial" w:cs="Arial"/>
          <w:b/>
        </w:rPr>
        <w:t xml:space="preserve">. Su territorio está formado geográficamente por la parte sur y central de </w:t>
      </w:r>
      <w:hyperlink r:id="rId15" w:tooltip="Gran Bretaña" w:history="1">
        <w:r w:rsidR="009A588D" w:rsidRPr="0032049E">
          <w:rPr>
            <w:rStyle w:val="Hipervnculo"/>
            <w:rFonts w:ascii="Arial" w:hAnsi="Arial" w:cs="Arial"/>
            <w:b/>
            <w:color w:val="auto"/>
            <w:u w:val="none"/>
          </w:rPr>
          <w:t>Gran Bret</w:t>
        </w:r>
        <w:r w:rsidR="009A588D" w:rsidRPr="0032049E">
          <w:rPr>
            <w:rStyle w:val="Hipervnculo"/>
            <w:rFonts w:ascii="Arial" w:hAnsi="Arial" w:cs="Arial"/>
            <w:b/>
            <w:color w:val="auto"/>
            <w:u w:val="none"/>
          </w:rPr>
          <w:t>a</w:t>
        </w:r>
        <w:r w:rsidR="009A588D" w:rsidRPr="0032049E">
          <w:rPr>
            <w:rStyle w:val="Hipervnculo"/>
            <w:rFonts w:ascii="Arial" w:hAnsi="Arial" w:cs="Arial"/>
            <w:b/>
            <w:color w:val="auto"/>
            <w:u w:val="none"/>
          </w:rPr>
          <w:t>ña</w:t>
        </w:r>
      </w:hyperlink>
      <w:r w:rsidR="009A588D" w:rsidRPr="0032049E">
        <w:rPr>
          <w:rFonts w:ascii="Arial" w:hAnsi="Arial" w:cs="Arial"/>
          <w:b/>
        </w:rPr>
        <w:t>, isla que co</w:t>
      </w:r>
      <w:r w:rsidR="009A588D" w:rsidRPr="0032049E">
        <w:rPr>
          <w:rFonts w:ascii="Arial" w:hAnsi="Arial" w:cs="Arial"/>
          <w:b/>
        </w:rPr>
        <w:t>m</w:t>
      </w:r>
      <w:r w:rsidR="009A588D" w:rsidRPr="0032049E">
        <w:rPr>
          <w:rFonts w:ascii="Arial" w:hAnsi="Arial" w:cs="Arial"/>
          <w:b/>
        </w:rPr>
        <w:t xml:space="preserve">parte junto a </w:t>
      </w:r>
      <w:hyperlink r:id="rId16" w:tooltip="Escocia" w:history="1">
        <w:r w:rsidR="009A588D" w:rsidRPr="0032049E">
          <w:rPr>
            <w:rStyle w:val="Hipervnculo"/>
            <w:rFonts w:ascii="Arial" w:hAnsi="Arial" w:cs="Arial"/>
            <w:b/>
            <w:color w:val="auto"/>
            <w:u w:val="none"/>
          </w:rPr>
          <w:t>Escocia</w:t>
        </w:r>
      </w:hyperlink>
      <w:r w:rsidR="009A588D" w:rsidRPr="0032049E">
        <w:rPr>
          <w:rFonts w:ascii="Arial" w:hAnsi="Arial" w:cs="Arial"/>
          <w:b/>
        </w:rPr>
        <w:t xml:space="preserve"> y </w:t>
      </w:r>
      <w:hyperlink r:id="rId17" w:tooltip="Gales" w:history="1">
        <w:r w:rsidR="009A588D" w:rsidRPr="0032049E">
          <w:rPr>
            <w:rStyle w:val="Hipervnculo"/>
            <w:rFonts w:ascii="Arial" w:hAnsi="Arial" w:cs="Arial"/>
            <w:b/>
            <w:color w:val="auto"/>
            <w:u w:val="none"/>
          </w:rPr>
          <w:t>Gales</w:t>
        </w:r>
      </w:hyperlink>
      <w:r w:rsidR="009A588D" w:rsidRPr="0032049E">
        <w:rPr>
          <w:rFonts w:ascii="Arial" w:hAnsi="Arial" w:cs="Arial"/>
          <w:b/>
        </w:rPr>
        <w:t xml:space="preserve">, y cerca de 100 islas más pequeñas como las </w:t>
      </w:r>
      <w:hyperlink r:id="rId18" w:tooltip="Islas Sorlingas" w:history="1">
        <w:r w:rsidR="009A588D" w:rsidRPr="0032049E">
          <w:rPr>
            <w:rStyle w:val="Hipervnculo"/>
            <w:rFonts w:ascii="Arial" w:hAnsi="Arial" w:cs="Arial"/>
            <w:b/>
            <w:color w:val="auto"/>
            <w:u w:val="none"/>
          </w:rPr>
          <w:t xml:space="preserve">Islas </w:t>
        </w:r>
        <w:proofErr w:type="spellStart"/>
        <w:r w:rsidR="009A588D" w:rsidRPr="0032049E">
          <w:rPr>
            <w:rStyle w:val="Hipervnculo"/>
            <w:rFonts w:ascii="Arial" w:hAnsi="Arial" w:cs="Arial"/>
            <w:b/>
            <w:color w:val="auto"/>
            <w:u w:val="none"/>
          </w:rPr>
          <w:t>Sorlingas</w:t>
        </w:r>
        <w:proofErr w:type="spellEnd"/>
      </w:hyperlink>
      <w:r w:rsidR="009A588D" w:rsidRPr="0032049E">
        <w:rPr>
          <w:rFonts w:ascii="Arial" w:hAnsi="Arial" w:cs="Arial"/>
          <w:b/>
        </w:rPr>
        <w:t xml:space="preserve"> y la </w:t>
      </w:r>
      <w:hyperlink r:id="rId19" w:tooltip="Isla de Wight" w:history="1">
        <w:r w:rsidR="009A588D" w:rsidRPr="0032049E">
          <w:rPr>
            <w:rStyle w:val="Hipervnculo"/>
            <w:rFonts w:ascii="Arial" w:hAnsi="Arial" w:cs="Arial"/>
            <w:b/>
            <w:color w:val="auto"/>
            <w:u w:val="none"/>
          </w:rPr>
          <w:t>Isla de Wight</w:t>
        </w:r>
      </w:hyperlink>
      <w:r w:rsidR="009A588D" w:rsidRPr="0032049E">
        <w:rPr>
          <w:rFonts w:ascii="Arial" w:hAnsi="Arial" w:cs="Arial"/>
          <w:b/>
        </w:rPr>
        <w:t xml:space="preserve">. Limita al norte con </w:t>
      </w:r>
      <w:hyperlink r:id="rId20" w:tooltip="Escocia" w:history="1">
        <w:r w:rsidR="009A588D" w:rsidRPr="0032049E">
          <w:rPr>
            <w:rStyle w:val="Hipervnculo"/>
            <w:rFonts w:ascii="Arial" w:hAnsi="Arial" w:cs="Arial"/>
            <w:b/>
            <w:color w:val="auto"/>
            <w:u w:val="none"/>
          </w:rPr>
          <w:t>Escocia</w:t>
        </w:r>
      </w:hyperlink>
      <w:r w:rsidR="009A588D" w:rsidRPr="0032049E">
        <w:rPr>
          <w:rFonts w:ascii="Arial" w:hAnsi="Arial" w:cs="Arial"/>
          <w:b/>
        </w:rPr>
        <w:t xml:space="preserve">, al oeste con </w:t>
      </w:r>
      <w:hyperlink r:id="rId21" w:tooltip="Gales" w:history="1">
        <w:r w:rsidR="009A588D" w:rsidRPr="0032049E">
          <w:rPr>
            <w:rStyle w:val="Hipervnculo"/>
            <w:rFonts w:ascii="Arial" w:hAnsi="Arial" w:cs="Arial"/>
            <w:b/>
            <w:color w:val="auto"/>
            <w:u w:val="none"/>
          </w:rPr>
          <w:t>Gales</w:t>
        </w:r>
      </w:hyperlink>
      <w:r w:rsidR="009A588D" w:rsidRPr="0032049E">
        <w:rPr>
          <w:rFonts w:ascii="Arial" w:hAnsi="Arial" w:cs="Arial"/>
          <w:b/>
        </w:rPr>
        <w:t xml:space="preserve"> —sus dos fronteras terrestres—, al noroeste con el </w:t>
      </w:r>
      <w:hyperlink r:id="rId22" w:tooltip="Mar de Irlanda" w:history="1">
        <w:r w:rsidR="009A588D" w:rsidRPr="0032049E">
          <w:rPr>
            <w:rStyle w:val="Hipervnculo"/>
            <w:rFonts w:ascii="Arial" w:hAnsi="Arial" w:cs="Arial"/>
            <w:b/>
            <w:color w:val="auto"/>
            <w:u w:val="none"/>
          </w:rPr>
          <w:t>mar de Irlanda</w:t>
        </w:r>
      </w:hyperlink>
      <w:r w:rsidR="009A588D" w:rsidRPr="0032049E">
        <w:rPr>
          <w:rFonts w:ascii="Arial" w:hAnsi="Arial" w:cs="Arial"/>
          <w:b/>
        </w:rPr>
        <w:t xml:space="preserve">, al suroeste con el </w:t>
      </w:r>
      <w:hyperlink r:id="rId23" w:tooltip="Mar Celta" w:history="1">
        <w:r w:rsidR="009A588D" w:rsidRPr="0032049E">
          <w:rPr>
            <w:rStyle w:val="Hipervnculo"/>
            <w:rFonts w:ascii="Arial" w:hAnsi="Arial" w:cs="Arial"/>
            <w:b/>
            <w:color w:val="auto"/>
            <w:u w:val="none"/>
          </w:rPr>
          <w:t>mar Celta</w:t>
        </w:r>
      </w:hyperlink>
      <w:r w:rsidR="009A588D" w:rsidRPr="0032049E">
        <w:rPr>
          <w:rFonts w:ascii="Arial" w:hAnsi="Arial" w:cs="Arial"/>
          <w:b/>
        </w:rPr>
        <w:t xml:space="preserve">, al este con el </w:t>
      </w:r>
      <w:hyperlink r:id="rId24" w:tooltip="Mar del Norte" w:history="1">
        <w:r w:rsidR="009A588D" w:rsidRPr="0032049E">
          <w:rPr>
            <w:rStyle w:val="Hipervnculo"/>
            <w:rFonts w:ascii="Arial" w:hAnsi="Arial" w:cs="Arial"/>
            <w:b/>
            <w:color w:val="auto"/>
            <w:u w:val="none"/>
          </w:rPr>
          <w:t>mar del Norte</w:t>
        </w:r>
      </w:hyperlink>
      <w:r w:rsidR="009A588D" w:rsidRPr="0032049E">
        <w:rPr>
          <w:rFonts w:ascii="Arial" w:hAnsi="Arial" w:cs="Arial"/>
          <w:b/>
        </w:rPr>
        <w:t xml:space="preserve"> y al sur con el </w:t>
      </w:r>
      <w:hyperlink r:id="rId25" w:tooltip="Canal de la Mancha" w:history="1">
        <w:r w:rsidR="009A588D" w:rsidRPr="0032049E">
          <w:rPr>
            <w:rStyle w:val="Hipervnculo"/>
            <w:rFonts w:ascii="Arial" w:hAnsi="Arial" w:cs="Arial"/>
            <w:b/>
            <w:color w:val="auto"/>
            <w:u w:val="none"/>
          </w:rPr>
          <w:t>canal de la Mancha</w:t>
        </w:r>
      </w:hyperlink>
      <w:r w:rsidR="009A588D"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territorio de la actual Inglaterra ha estado habitado por varias culturas desde hace cerca de 35 000 años, pero toma su nombre de los </w:t>
      </w:r>
      <w:hyperlink r:id="rId26" w:tooltip="Anglos" w:history="1">
        <w:r w:rsidRPr="0032049E">
          <w:rPr>
            <w:rStyle w:val="Hipervnculo"/>
            <w:rFonts w:ascii="Arial" w:hAnsi="Arial" w:cs="Arial"/>
            <w:b/>
            <w:color w:val="auto"/>
            <w:u w:val="none"/>
          </w:rPr>
          <w:t>anglos</w:t>
        </w:r>
      </w:hyperlink>
      <w:r w:rsidRPr="0032049E">
        <w:rPr>
          <w:rFonts w:ascii="Arial" w:hAnsi="Arial" w:cs="Arial"/>
          <w:b/>
        </w:rPr>
        <w:t xml:space="preserve">, uno de los </w:t>
      </w:r>
      <w:hyperlink r:id="rId27" w:tooltip="Pueblos germánicos" w:history="1">
        <w:r w:rsidRPr="0032049E">
          <w:rPr>
            <w:rStyle w:val="Hipervnculo"/>
            <w:rFonts w:ascii="Arial" w:hAnsi="Arial" w:cs="Arial"/>
            <w:b/>
            <w:color w:val="auto"/>
            <w:u w:val="none"/>
          </w:rPr>
          <w:t>pueblos germánicos</w:t>
        </w:r>
      </w:hyperlink>
      <w:r w:rsidRPr="0032049E">
        <w:rPr>
          <w:rFonts w:ascii="Arial" w:hAnsi="Arial" w:cs="Arial"/>
          <w:b/>
        </w:rPr>
        <w:t xml:space="preserve"> que se estableci</w:t>
      </w:r>
      <w:r w:rsidRPr="0032049E">
        <w:rPr>
          <w:rFonts w:ascii="Arial" w:hAnsi="Arial" w:cs="Arial"/>
          <w:b/>
        </w:rPr>
        <w:t>e</w:t>
      </w:r>
      <w:r w:rsidRPr="0032049E">
        <w:rPr>
          <w:rFonts w:ascii="Arial" w:hAnsi="Arial" w:cs="Arial"/>
          <w:b/>
        </w:rPr>
        <w:t xml:space="preserve">ron en el lugar durante los </w:t>
      </w:r>
      <w:hyperlink r:id="rId28" w:tooltip="Siglo V" w:history="1">
        <w:r w:rsidRPr="0032049E">
          <w:rPr>
            <w:rStyle w:val="Hipervnculo"/>
            <w:rFonts w:ascii="Arial" w:hAnsi="Arial" w:cs="Arial"/>
            <w:b/>
            <w:color w:val="auto"/>
            <w:u w:val="none"/>
          </w:rPr>
          <w:t>siglos V</w:t>
        </w:r>
      </w:hyperlink>
      <w:r w:rsidRPr="0032049E">
        <w:rPr>
          <w:rFonts w:ascii="Arial" w:hAnsi="Arial" w:cs="Arial"/>
          <w:b/>
        </w:rPr>
        <w:t xml:space="preserve"> y </w:t>
      </w:r>
      <w:hyperlink r:id="rId29" w:tooltip="Siglo VI" w:history="1">
        <w:r w:rsidRPr="0032049E">
          <w:rPr>
            <w:rStyle w:val="Hipervnculo"/>
            <w:rFonts w:ascii="Arial" w:hAnsi="Arial" w:cs="Arial"/>
            <w:b/>
            <w:color w:val="auto"/>
            <w:u w:val="none"/>
          </w:rPr>
          <w:t>VI</w:t>
        </w:r>
      </w:hyperlink>
      <w:r w:rsidRPr="0032049E">
        <w:rPr>
          <w:rFonts w:ascii="Arial" w:hAnsi="Arial" w:cs="Arial"/>
          <w:b/>
        </w:rPr>
        <w:t xml:space="preserve">. Se convirtió en un estado unificado en el año </w:t>
      </w:r>
      <w:hyperlink r:id="rId30" w:tooltip="927" w:history="1">
        <w:r w:rsidRPr="0032049E">
          <w:rPr>
            <w:rStyle w:val="Hipervnculo"/>
            <w:rFonts w:ascii="Arial" w:hAnsi="Arial" w:cs="Arial"/>
            <w:b/>
            <w:color w:val="auto"/>
            <w:u w:val="none"/>
          </w:rPr>
          <w:t>927</w:t>
        </w:r>
      </w:hyperlink>
      <w:r w:rsidRPr="0032049E">
        <w:rPr>
          <w:rFonts w:ascii="Arial" w:hAnsi="Arial" w:cs="Arial"/>
          <w:b/>
        </w:rPr>
        <w:t xml:space="preserve"> y de</w:t>
      </w:r>
      <w:r w:rsidRPr="0032049E">
        <w:rPr>
          <w:rFonts w:ascii="Arial" w:hAnsi="Arial" w:cs="Arial"/>
          <w:b/>
        </w:rPr>
        <w:t>s</w:t>
      </w:r>
      <w:r w:rsidRPr="0032049E">
        <w:rPr>
          <w:rFonts w:ascii="Arial" w:hAnsi="Arial" w:cs="Arial"/>
          <w:b/>
        </w:rPr>
        <w:t xml:space="preserve">de la </w:t>
      </w:r>
      <w:hyperlink r:id="rId31" w:tooltip="Era de los descubrimientos" w:history="1">
        <w:r w:rsidRPr="0032049E">
          <w:rPr>
            <w:rStyle w:val="Hipervnculo"/>
            <w:rFonts w:ascii="Arial" w:hAnsi="Arial" w:cs="Arial"/>
            <w:b/>
            <w:color w:val="auto"/>
            <w:u w:val="none"/>
          </w:rPr>
          <w:t>era de los descubrimientos</w:t>
        </w:r>
      </w:hyperlink>
      <w:r w:rsidRPr="0032049E">
        <w:rPr>
          <w:rFonts w:ascii="Arial" w:hAnsi="Arial" w:cs="Arial"/>
          <w:b/>
        </w:rPr>
        <w:t xml:space="preserve">, que comenzó en el </w:t>
      </w:r>
      <w:hyperlink r:id="rId32" w:tooltip="Siglo XV" w:history="1">
        <w:r w:rsidRPr="0032049E">
          <w:rPr>
            <w:rStyle w:val="Hipervnculo"/>
            <w:rFonts w:ascii="Arial" w:hAnsi="Arial" w:cs="Arial"/>
            <w:b/>
            <w:color w:val="auto"/>
            <w:u w:val="none"/>
          </w:rPr>
          <w:t>siglo XV</w:t>
        </w:r>
      </w:hyperlink>
      <w:r w:rsidRPr="0032049E">
        <w:rPr>
          <w:rFonts w:ascii="Arial" w:hAnsi="Arial" w:cs="Arial"/>
          <w:b/>
        </w:rPr>
        <w:t xml:space="preserve">, ha tenido un gran impacto cultural y legal en todo el mundo. El </w:t>
      </w:r>
      <w:hyperlink r:id="rId33" w:tooltip="Idioma inglés" w:history="1">
        <w:r w:rsidRPr="0032049E">
          <w:rPr>
            <w:rStyle w:val="Hipervnculo"/>
            <w:rFonts w:ascii="Arial" w:hAnsi="Arial" w:cs="Arial"/>
            <w:b/>
            <w:color w:val="auto"/>
            <w:u w:val="none"/>
          </w:rPr>
          <w:t>idioma inglés</w:t>
        </w:r>
      </w:hyperlink>
      <w:r w:rsidRPr="0032049E">
        <w:rPr>
          <w:rFonts w:ascii="Arial" w:hAnsi="Arial" w:cs="Arial"/>
          <w:b/>
        </w:rPr>
        <w:t xml:space="preserve">, la </w:t>
      </w:r>
      <w:hyperlink r:id="rId34" w:tooltip="Comunión Anglicana" w:history="1">
        <w:r w:rsidRPr="0032049E">
          <w:rPr>
            <w:rStyle w:val="Hipervnculo"/>
            <w:rFonts w:ascii="Arial" w:hAnsi="Arial" w:cs="Arial"/>
            <w:b/>
            <w:color w:val="auto"/>
            <w:u w:val="none"/>
          </w:rPr>
          <w:t>Iglesia anglicana</w:t>
        </w:r>
      </w:hyperlink>
      <w:r w:rsidRPr="0032049E">
        <w:rPr>
          <w:rFonts w:ascii="Arial" w:hAnsi="Arial" w:cs="Arial"/>
          <w:b/>
        </w:rPr>
        <w:t xml:space="preserve"> y el </w:t>
      </w:r>
      <w:hyperlink r:id="rId35" w:tooltip="Derecho de Inglaterra" w:history="1">
        <w:r w:rsidRPr="0032049E">
          <w:rPr>
            <w:rStyle w:val="Hipervnculo"/>
            <w:rFonts w:ascii="Arial" w:hAnsi="Arial" w:cs="Arial"/>
            <w:b/>
            <w:color w:val="auto"/>
            <w:u w:val="none"/>
          </w:rPr>
          <w:t>Derecho de Inglaterra</w:t>
        </w:r>
      </w:hyperlink>
      <w:r w:rsidRPr="0032049E">
        <w:rPr>
          <w:rFonts w:ascii="Arial" w:hAnsi="Arial" w:cs="Arial"/>
          <w:b/>
        </w:rPr>
        <w:t xml:space="preserve"> —tomado como base para el </w:t>
      </w:r>
      <w:hyperlink r:id="rId36" w:tooltip="Sistema jurídico" w:history="1">
        <w:r w:rsidRPr="0032049E">
          <w:rPr>
            <w:rStyle w:val="Hipervnculo"/>
            <w:rFonts w:ascii="Arial" w:hAnsi="Arial" w:cs="Arial"/>
            <w:b/>
            <w:color w:val="auto"/>
            <w:u w:val="none"/>
          </w:rPr>
          <w:t>sistema jurídico</w:t>
        </w:r>
      </w:hyperlink>
      <w:r w:rsidRPr="0032049E">
        <w:rPr>
          <w:rFonts w:ascii="Arial" w:hAnsi="Arial" w:cs="Arial"/>
          <w:b/>
        </w:rPr>
        <w:t xml:space="preserve"> de muchos otros pa</w:t>
      </w:r>
      <w:r w:rsidRPr="0032049E">
        <w:rPr>
          <w:rFonts w:ascii="Arial" w:hAnsi="Arial" w:cs="Arial"/>
          <w:b/>
        </w:rPr>
        <w:t>í</w:t>
      </w:r>
      <w:r w:rsidRPr="0032049E">
        <w:rPr>
          <w:rFonts w:ascii="Arial" w:hAnsi="Arial" w:cs="Arial"/>
          <w:b/>
        </w:rPr>
        <w:t xml:space="preserve">ses del mundo— se desarrollaron en Inglaterra, y el </w:t>
      </w:r>
      <w:hyperlink r:id="rId37" w:tooltip="Parlamentarismo" w:history="1">
        <w:r w:rsidRPr="0032049E">
          <w:rPr>
            <w:rStyle w:val="Hipervnculo"/>
            <w:rFonts w:ascii="Arial" w:hAnsi="Arial" w:cs="Arial"/>
            <w:b/>
            <w:color w:val="auto"/>
            <w:u w:val="none"/>
          </w:rPr>
          <w:t>sistema parlamentario</w:t>
        </w:r>
      </w:hyperlink>
      <w:r w:rsidRPr="0032049E">
        <w:rPr>
          <w:rFonts w:ascii="Arial" w:hAnsi="Arial" w:cs="Arial"/>
          <w:b/>
        </w:rPr>
        <w:t xml:space="preserve"> de gobierno ha sido ampli</w:t>
      </w:r>
      <w:r w:rsidRPr="0032049E">
        <w:rPr>
          <w:rFonts w:ascii="Arial" w:hAnsi="Arial" w:cs="Arial"/>
          <w:b/>
        </w:rPr>
        <w:t>a</w:t>
      </w:r>
      <w:r w:rsidRPr="0032049E">
        <w:rPr>
          <w:rFonts w:ascii="Arial" w:hAnsi="Arial" w:cs="Arial"/>
          <w:b/>
        </w:rPr>
        <w:t>mente adoptado por otras naciones.</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w:t>
      </w:r>
      <w:hyperlink r:id="rId38" w:tooltip="Reino de Inglaterra" w:history="1">
        <w:r w:rsidRPr="0032049E">
          <w:rPr>
            <w:rStyle w:val="Hipervnculo"/>
            <w:rFonts w:ascii="Arial" w:hAnsi="Arial" w:cs="Arial"/>
            <w:b/>
            <w:color w:val="auto"/>
            <w:u w:val="none"/>
          </w:rPr>
          <w:t>Reino de Inglaterra</w:t>
        </w:r>
      </w:hyperlink>
      <w:r w:rsidRPr="0032049E">
        <w:rPr>
          <w:rFonts w:ascii="Arial" w:hAnsi="Arial" w:cs="Arial"/>
          <w:b/>
        </w:rPr>
        <w:t xml:space="preserve"> —que </w:t>
      </w:r>
      <w:hyperlink r:id="rId39" w:tooltip="Estatuto de Rhuddlan" w:history="1">
        <w:r w:rsidRPr="0032049E">
          <w:rPr>
            <w:rStyle w:val="Hipervnculo"/>
            <w:rFonts w:ascii="Arial" w:hAnsi="Arial" w:cs="Arial"/>
            <w:b/>
            <w:color w:val="auto"/>
            <w:u w:val="none"/>
          </w:rPr>
          <w:t>desde 1284</w:t>
        </w:r>
      </w:hyperlink>
      <w:r w:rsidRPr="0032049E">
        <w:rPr>
          <w:rFonts w:ascii="Arial" w:hAnsi="Arial" w:cs="Arial"/>
          <w:b/>
        </w:rPr>
        <w:t xml:space="preserve"> también incluía a </w:t>
      </w:r>
      <w:hyperlink r:id="rId40" w:tooltip="Gales" w:history="1">
        <w:r w:rsidRPr="0032049E">
          <w:rPr>
            <w:rStyle w:val="Hipervnculo"/>
            <w:rFonts w:ascii="Arial" w:hAnsi="Arial" w:cs="Arial"/>
            <w:b/>
            <w:color w:val="auto"/>
            <w:u w:val="none"/>
          </w:rPr>
          <w:t>Gales</w:t>
        </w:r>
      </w:hyperlink>
      <w:r w:rsidRPr="0032049E">
        <w:rPr>
          <w:rFonts w:ascii="Arial" w:hAnsi="Arial" w:cs="Arial"/>
          <w:b/>
        </w:rPr>
        <w:t>— fue un estado indepe</w:t>
      </w:r>
      <w:r w:rsidRPr="0032049E">
        <w:rPr>
          <w:rFonts w:ascii="Arial" w:hAnsi="Arial" w:cs="Arial"/>
          <w:b/>
        </w:rPr>
        <w:t>n</w:t>
      </w:r>
      <w:r w:rsidRPr="0032049E">
        <w:rPr>
          <w:rFonts w:ascii="Arial" w:hAnsi="Arial" w:cs="Arial"/>
          <w:b/>
        </w:rPr>
        <w:t xml:space="preserve">diente hasta </w:t>
      </w:r>
      <w:hyperlink r:id="rId41" w:tooltip="1707" w:history="1">
        <w:r w:rsidRPr="0032049E">
          <w:rPr>
            <w:rStyle w:val="Hipervnculo"/>
            <w:rFonts w:ascii="Arial" w:hAnsi="Arial" w:cs="Arial"/>
            <w:b/>
            <w:color w:val="auto"/>
            <w:u w:val="none"/>
          </w:rPr>
          <w:t>1707</w:t>
        </w:r>
      </w:hyperlink>
      <w:r w:rsidRPr="0032049E">
        <w:rPr>
          <w:rFonts w:ascii="Arial" w:hAnsi="Arial" w:cs="Arial"/>
          <w:b/>
        </w:rPr>
        <w:t xml:space="preserve">, fecha en la que se firmó el </w:t>
      </w:r>
      <w:hyperlink r:id="rId42" w:tooltip="Acta de Unión (1707)" w:history="1">
        <w:r w:rsidRPr="0032049E">
          <w:rPr>
            <w:rStyle w:val="Hipervnculo"/>
            <w:rFonts w:ascii="Arial" w:hAnsi="Arial" w:cs="Arial"/>
            <w:b/>
            <w:color w:val="auto"/>
            <w:u w:val="none"/>
          </w:rPr>
          <w:t>Acta de Unión</w:t>
        </w:r>
      </w:hyperlink>
      <w:r w:rsidRPr="0032049E">
        <w:rPr>
          <w:rFonts w:ascii="Arial" w:hAnsi="Arial" w:cs="Arial"/>
          <w:b/>
        </w:rPr>
        <w:t xml:space="preserve"> con </w:t>
      </w:r>
      <w:hyperlink r:id="rId43" w:tooltip="Escocia" w:history="1">
        <w:r w:rsidRPr="0032049E">
          <w:rPr>
            <w:rStyle w:val="Hipervnculo"/>
            <w:rFonts w:ascii="Arial" w:hAnsi="Arial" w:cs="Arial"/>
            <w:b/>
            <w:color w:val="auto"/>
            <w:u w:val="none"/>
          </w:rPr>
          <w:t>Escocia</w:t>
        </w:r>
      </w:hyperlink>
      <w:r w:rsidRPr="0032049E">
        <w:rPr>
          <w:rFonts w:ascii="Arial" w:hAnsi="Arial" w:cs="Arial"/>
          <w:b/>
        </w:rPr>
        <w:t xml:space="preserve">, para crear el </w:t>
      </w:r>
      <w:hyperlink r:id="rId44" w:tooltip="Reino de Gran Bretaña" w:history="1">
        <w:r w:rsidRPr="0032049E">
          <w:rPr>
            <w:rStyle w:val="Hipervnculo"/>
            <w:rFonts w:ascii="Arial" w:hAnsi="Arial" w:cs="Arial"/>
            <w:b/>
            <w:color w:val="auto"/>
            <w:u w:val="none"/>
          </w:rPr>
          <w:t>R</w:t>
        </w:r>
        <w:r w:rsidRPr="0032049E">
          <w:rPr>
            <w:rStyle w:val="Hipervnculo"/>
            <w:rFonts w:ascii="Arial" w:hAnsi="Arial" w:cs="Arial"/>
            <w:b/>
            <w:color w:val="auto"/>
            <w:u w:val="none"/>
          </w:rPr>
          <w:t>e</w:t>
        </w:r>
        <w:r w:rsidRPr="0032049E">
          <w:rPr>
            <w:rStyle w:val="Hipervnculo"/>
            <w:rFonts w:ascii="Arial" w:hAnsi="Arial" w:cs="Arial"/>
            <w:b/>
            <w:color w:val="auto"/>
            <w:u w:val="none"/>
          </w:rPr>
          <w:t>ino de Gran Bretaña</w:t>
        </w:r>
      </w:hyperlink>
      <w:r w:rsidRPr="0032049E">
        <w:rPr>
          <w:rFonts w:ascii="Arial" w:hAnsi="Arial" w:cs="Arial"/>
          <w:b/>
        </w:rPr>
        <w:t xml:space="preserve">. En </w:t>
      </w:r>
      <w:hyperlink r:id="rId45" w:tooltip="1801" w:history="1">
        <w:r w:rsidRPr="0032049E">
          <w:rPr>
            <w:rStyle w:val="Hipervnculo"/>
            <w:rFonts w:ascii="Arial" w:hAnsi="Arial" w:cs="Arial"/>
            <w:b/>
            <w:color w:val="auto"/>
            <w:u w:val="none"/>
          </w:rPr>
          <w:t>1801</w:t>
        </w:r>
      </w:hyperlink>
      <w:r w:rsidRPr="0032049E">
        <w:rPr>
          <w:rFonts w:ascii="Arial" w:hAnsi="Arial" w:cs="Arial"/>
          <w:b/>
        </w:rPr>
        <w:t xml:space="preserve"> </w:t>
      </w:r>
      <w:hyperlink r:id="rId46" w:tooltip="Irlanda" w:history="1">
        <w:r w:rsidRPr="0032049E">
          <w:rPr>
            <w:rStyle w:val="Hipervnculo"/>
            <w:rFonts w:ascii="Arial" w:hAnsi="Arial" w:cs="Arial"/>
            <w:b/>
            <w:color w:val="auto"/>
            <w:u w:val="none"/>
          </w:rPr>
          <w:t>Irlanda</w:t>
        </w:r>
      </w:hyperlink>
      <w:r w:rsidRPr="0032049E">
        <w:rPr>
          <w:rFonts w:ascii="Arial" w:hAnsi="Arial" w:cs="Arial"/>
          <w:b/>
        </w:rPr>
        <w:t xml:space="preserve"> se unió al Reino de Gran Bretaña creando así el </w:t>
      </w:r>
      <w:hyperlink r:id="rId47" w:tooltip="Reino Unido de Gran Bretaña e Irlanda" w:history="1">
        <w:r w:rsidRPr="0032049E">
          <w:rPr>
            <w:rStyle w:val="Hipervnculo"/>
            <w:rFonts w:ascii="Arial" w:hAnsi="Arial" w:cs="Arial"/>
            <w:b/>
            <w:color w:val="auto"/>
            <w:u w:val="none"/>
          </w:rPr>
          <w:t>Reino Unido de Gran Bretaña e Irlanda</w:t>
        </w:r>
      </w:hyperlink>
      <w:r w:rsidRPr="0032049E">
        <w:rPr>
          <w:rFonts w:ascii="Arial" w:hAnsi="Arial" w:cs="Arial"/>
          <w:b/>
        </w:rPr>
        <w:t xml:space="preserve"> hasta </w:t>
      </w:r>
      <w:hyperlink r:id="rId48" w:tooltip="1922" w:history="1">
        <w:r w:rsidRPr="0032049E">
          <w:rPr>
            <w:rStyle w:val="Hipervnculo"/>
            <w:rFonts w:ascii="Arial" w:hAnsi="Arial" w:cs="Arial"/>
            <w:b/>
            <w:color w:val="auto"/>
            <w:u w:val="none"/>
          </w:rPr>
          <w:t>1922</w:t>
        </w:r>
      </w:hyperlink>
      <w:r w:rsidRPr="0032049E">
        <w:rPr>
          <w:rFonts w:ascii="Arial" w:hAnsi="Arial" w:cs="Arial"/>
          <w:b/>
        </w:rPr>
        <w:t xml:space="preserve">. Con la independencia y partición de </w:t>
      </w:r>
      <w:hyperlink r:id="rId49" w:tooltip="Irlanda" w:history="1">
        <w:r w:rsidRPr="0032049E">
          <w:rPr>
            <w:rStyle w:val="Hipervnculo"/>
            <w:rFonts w:ascii="Arial" w:hAnsi="Arial" w:cs="Arial"/>
            <w:b/>
            <w:color w:val="auto"/>
            <w:u w:val="none"/>
          </w:rPr>
          <w:t>Irlanda</w:t>
        </w:r>
      </w:hyperlink>
      <w:r w:rsidRPr="0032049E">
        <w:rPr>
          <w:rFonts w:ascii="Arial" w:hAnsi="Arial" w:cs="Arial"/>
          <w:b/>
        </w:rPr>
        <w:t xml:space="preserve"> desde entonces es el </w:t>
      </w:r>
      <w:hyperlink r:id="rId50" w:tooltip="Reino Unido de Gran Bretaña e Irlanda del Norte" w:history="1">
        <w:r w:rsidRPr="0032049E">
          <w:rPr>
            <w:rStyle w:val="Hipervnculo"/>
            <w:rFonts w:ascii="Arial" w:hAnsi="Arial" w:cs="Arial"/>
            <w:b/>
            <w:color w:val="auto"/>
            <w:u w:val="none"/>
          </w:rPr>
          <w:t>Reino Unido de Gran Bretaña e Irlanda del Norte</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En la actualidad, esta isla, siguiendo el número de libros en los que está escrita la ley div</w:t>
      </w:r>
      <w:r w:rsidRPr="0032049E">
        <w:rPr>
          <w:rFonts w:ascii="Arial" w:hAnsi="Arial" w:cs="Arial"/>
          <w:b/>
        </w:rPr>
        <w:t>i</w:t>
      </w:r>
      <w:r w:rsidRPr="0032049E">
        <w:rPr>
          <w:rFonts w:ascii="Arial" w:hAnsi="Arial" w:cs="Arial"/>
          <w:b/>
        </w:rPr>
        <w:t>na, co</w:t>
      </w:r>
      <w:r w:rsidRPr="0032049E">
        <w:rPr>
          <w:rFonts w:ascii="Arial" w:hAnsi="Arial" w:cs="Arial"/>
          <w:b/>
        </w:rPr>
        <w:t>n</w:t>
      </w:r>
      <w:r w:rsidRPr="0032049E">
        <w:rPr>
          <w:rFonts w:ascii="Arial" w:hAnsi="Arial" w:cs="Arial"/>
          <w:b/>
        </w:rPr>
        <w:t xml:space="preserve">tiene cinco naciones: las de los ingleses, los </w:t>
      </w:r>
      <w:hyperlink r:id="rId51" w:tooltip="Pueblo bretón" w:history="1">
        <w:r w:rsidRPr="0032049E">
          <w:rPr>
            <w:rStyle w:val="Hipervnculo"/>
            <w:rFonts w:ascii="Arial" w:hAnsi="Arial" w:cs="Arial"/>
            <w:b/>
            <w:color w:val="auto"/>
            <w:u w:val="none"/>
          </w:rPr>
          <w:t>bretones</w:t>
        </w:r>
      </w:hyperlink>
      <w:r w:rsidRPr="0032049E">
        <w:rPr>
          <w:rFonts w:ascii="Arial" w:hAnsi="Arial" w:cs="Arial"/>
          <w:b/>
        </w:rPr>
        <w:t xml:space="preserve">, los </w:t>
      </w:r>
      <w:hyperlink r:id="rId52" w:tooltip="Escotos" w:history="1">
        <w:proofErr w:type="spellStart"/>
        <w:r w:rsidRPr="0032049E">
          <w:rPr>
            <w:rStyle w:val="Hipervnculo"/>
            <w:rFonts w:ascii="Arial" w:hAnsi="Arial" w:cs="Arial"/>
            <w:b/>
            <w:color w:val="auto"/>
            <w:u w:val="none"/>
          </w:rPr>
          <w:t>escotos</w:t>
        </w:r>
        <w:proofErr w:type="spellEnd"/>
      </w:hyperlink>
      <w:r w:rsidRPr="0032049E">
        <w:rPr>
          <w:rFonts w:ascii="Arial" w:hAnsi="Arial" w:cs="Arial"/>
          <w:b/>
        </w:rPr>
        <w:t xml:space="preserve">, los </w:t>
      </w:r>
      <w:hyperlink r:id="rId53" w:tooltip="Pictos" w:history="1">
        <w:proofErr w:type="spellStart"/>
        <w:r w:rsidRPr="0032049E">
          <w:rPr>
            <w:rStyle w:val="Hipervnculo"/>
            <w:rFonts w:ascii="Arial" w:hAnsi="Arial" w:cs="Arial"/>
            <w:b/>
            <w:color w:val="auto"/>
            <w:u w:val="none"/>
          </w:rPr>
          <w:t>pictos</w:t>
        </w:r>
        <w:proofErr w:type="spellEnd"/>
      </w:hyperlink>
      <w:r w:rsidRPr="0032049E">
        <w:rPr>
          <w:rFonts w:ascii="Arial" w:hAnsi="Arial" w:cs="Arial"/>
          <w:b/>
        </w:rPr>
        <w:t xml:space="preserve"> y los latinos, y cada una de ellas cultiva en su lengua particular el estudio sublime de la verdad divina.</w:t>
      </w:r>
      <w:r w:rsidR="0032049E" w:rsidRPr="0032049E">
        <w:rPr>
          <w:rFonts w:ascii="Arial" w:hAnsi="Arial" w:cs="Arial"/>
          <w:b/>
        </w:rPr>
        <w:t xml:space="preserve"> </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jc w:val="both"/>
        <w:rPr>
          <w:b/>
        </w:rPr>
      </w:pPr>
      <w:r w:rsidRPr="0032049E">
        <w:rPr>
          <w:b/>
        </w:rPr>
        <w:t xml:space="preserve"> Al terminar el mandato </w:t>
      </w:r>
      <w:hyperlink r:id="rId54" w:tooltip="Imperio romano" w:history="1">
        <w:r w:rsidRPr="0032049E">
          <w:rPr>
            <w:rStyle w:val="Hipervnculo"/>
            <w:b/>
            <w:color w:val="auto"/>
            <w:u w:val="none"/>
          </w:rPr>
          <w:t>romano</w:t>
        </w:r>
      </w:hyperlink>
      <w:r w:rsidRPr="0032049E">
        <w:rPr>
          <w:b/>
        </w:rPr>
        <w:t xml:space="preserve"> sobre </w:t>
      </w:r>
      <w:hyperlink r:id="rId55" w:tooltip="Britania" w:history="1">
        <w:r w:rsidRPr="0032049E">
          <w:rPr>
            <w:rStyle w:val="Hipervnculo"/>
            <w:b/>
            <w:color w:val="auto"/>
            <w:u w:val="none"/>
          </w:rPr>
          <w:t>Britania</w:t>
        </w:r>
      </w:hyperlink>
      <w:r w:rsidRPr="0032049E">
        <w:rPr>
          <w:b/>
        </w:rPr>
        <w:t xml:space="preserve">, (la parte sur de </w:t>
      </w:r>
      <w:hyperlink r:id="rId56" w:tooltip="Gran Bretaña" w:history="1">
        <w:r w:rsidRPr="0032049E">
          <w:rPr>
            <w:rStyle w:val="Hipervnculo"/>
            <w:b/>
            <w:color w:val="auto"/>
            <w:u w:val="none"/>
          </w:rPr>
          <w:t>Gran Bretaña</w:t>
        </w:r>
      </w:hyperlink>
      <w:r w:rsidRPr="0032049E">
        <w:rPr>
          <w:b/>
        </w:rPr>
        <w:t xml:space="preserve">), la </w:t>
      </w:r>
      <w:hyperlink r:id="rId57" w:tooltip="Isla" w:history="1">
        <w:r w:rsidRPr="0032049E">
          <w:rPr>
            <w:rStyle w:val="Hipervnculo"/>
            <w:b/>
            <w:color w:val="auto"/>
            <w:u w:val="none"/>
          </w:rPr>
          <w:t>isla</w:t>
        </w:r>
      </w:hyperlink>
      <w:r w:rsidRPr="0032049E">
        <w:rPr>
          <w:b/>
        </w:rPr>
        <w:t xml:space="preserve"> fue invadida, tanto por pueblos </w:t>
      </w:r>
      <w:hyperlink r:id="rId58" w:tooltip="Celta" w:history="1">
        <w:r w:rsidRPr="0032049E">
          <w:rPr>
            <w:rStyle w:val="Hipervnculo"/>
            <w:b/>
            <w:color w:val="auto"/>
            <w:u w:val="none"/>
          </w:rPr>
          <w:t>celtas</w:t>
        </w:r>
      </w:hyperlink>
      <w:r w:rsidRPr="0032049E">
        <w:rPr>
          <w:b/>
        </w:rPr>
        <w:t xml:space="preserve"> procedentes de </w:t>
      </w:r>
      <w:hyperlink r:id="rId59" w:tooltip="Escocia" w:history="1">
        <w:r w:rsidRPr="0032049E">
          <w:rPr>
            <w:rStyle w:val="Hipervnculo"/>
            <w:b/>
            <w:color w:val="auto"/>
            <w:u w:val="none"/>
          </w:rPr>
          <w:t>Escocia</w:t>
        </w:r>
      </w:hyperlink>
      <w:r w:rsidRPr="0032049E">
        <w:rPr>
          <w:b/>
        </w:rPr>
        <w:t xml:space="preserve"> e </w:t>
      </w:r>
      <w:hyperlink r:id="rId60" w:tooltip="Irlanda" w:history="1">
        <w:r w:rsidRPr="0032049E">
          <w:rPr>
            <w:rStyle w:val="Hipervnculo"/>
            <w:b/>
            <w:color w:val="auto"/>
            <w:u w:val="none"/>
          </w:rPr>
          <w:t>Irlanda</w:t>
        </w:r>
      </w:hyperlink>
      <w:r w:rsidRPr="0032049E">
        <w:rPr>
          <w:b/>
        </w:rPr>
        <w:t xml:space="preserve"> como por </w:t>
      </w:r>
      <w:hyperlink r:id="rId61" w:tooltip="Pueblos germánicos" w:history="1">
        <w:r w:rsidRPr="0032049E">
          <w:rPr>
            <w:rStyle w:val="Hipervnculo"/>
            <w:b/>
            <w:color w:val="auto"/>
            <w:u w:val="none"/>
          </w:rPr>
          <w:t>pueblos germánicos</w:t>
        </w:r>
      </w:hyperlink>
      <w:r w:rsidRPr="0032049E">
        <w:rPr>
          <w:b/>
        </w:rPr>
        <w:t xml:space="preserve"> v</w:t>
      </w:r>
      <w:r w:rsidRPr="0032049E">
        <w:rPr>
          <w:b/>
        </w:rPr>
        <w:t>e</w:t>
      </w:r>
      <w:r w:rsidRPr="0032049E">
        <w:rPr>
          <w:b/>
        </w:rPr>
        <w:t xml:space="preserve">nidos de los actuales </w:t>
      </w:r>
      <w:hyperlink r:id="rId62" w:tooltip="Países Bajos" w:history="1">
        <w:r w:rsidRPr="0032049E">
          <w:rPr>
            <w:rStyle w:val="Hipervnculo"/>
            <w:b/>
            <w:color w:val="auto"/>
            <w:u w:val="none"/>
          </w:rPr>
          <w:t>Países Bajos</w:t>
        </w:r>
      </w:hyperlink>
      <w:r w:rsidRPr="0032049E">
        <w:rPr>
          <w:b/>
        </w:rPr>
        <w:t xml:space="preserve">, </w:t>
      </w:r>
      <w:hyperlink r:id="rId63" w:tooltip="Alemania" w:history="1">
        <w:r w:rsidRPr="0032049E">
          <w:rPr>
            <w:rStyle w:val="Hipervnculo"/>
            <w:b/>
            <w:color w:val="auto"/>
            <w:u w:val="none"/>
          </w:rPr>
          <w:t>Alemania</w:t>
        </w:r>
      </w:hyperlink>
      <w:r w:rsidRPr="0032049E">
        <w:rPr>
          <w:b/>
        </w:rPr>
        <w:t xml:space="preserve">, y </w:t>
      </w:r>
      <w:hyperlink r:id="rId64" w:tooltip="Dinamarca" w:history="1">
        <w:r w:rsidRPr="0032049E">
          <w:rPr>
            <w:rStyle w:val="Hipervnculo"/>
            <w:b/>
            <w:color w:val="auto"/>
            <w:u w:val="none"/>
          </w:rPr>
          <w:t>Dinamarca</w:t>
        </w:r>
      </w:hyperlink>
      <w:r w:rsidRPr="0032049E">
        <w:rPr>
          <w:b/>
        </w:rPr>
        <w:t xml:space="preserve">, principalmente </w:t>
      </w:r>
      <w:hyperlink r:id="rId65" w:tooltip="Anglo" w:history="1">
        <w:r w:rsidRPr="0032049E">
          <w:rPr>
            <w:rStyle w:val="Hipervnculo"/>
            <w:b/>
            <w:color w:val="auto"/>
            <w:u w:val="none"/>
          </w:rPr>
          <w:t>anglos</w:t>
        </w:r>
      </w:hyperlink>
      <w:r w:rsidRPr="0032049E">
        <w:rPr>
          <w:b/>
        </w:rPr>
        <w:t xml:space="preserve">, </w:t>
      </w:r>
      <w:hyperlink r:id="rId66" w:tooltip="Pueblo sajón" w:history="1">
        <w:r w:rsidRPr="0032049E">
          <w:rPr>
            <w:rStyle w:val="Hipervnculo"/>
            <w:b/>
            <w:color w:val="auto"/>
            <w:u w:val="none"/>
          </w:rPr>
          <w:t>sajones</w:t>
        </w:r>
      </w:hyperlink>
      <w:r w:rsidRPr="0032049E">
        <w:rPr>
          <w:b/>
        </w:rPr>
        <w:t xml:space="preserve"> y </w:t>
      </w:r>
      <w:hyperlink r:id="rId67" w:tooltip="Jutos" w:history="1">
        <w:proofErr w:type="spellStart"/>
        <w:r w:rsidRPr="0032049E">
          <w:rPr>
            <w:rStyle w:val="Hipervnculo"/>
            <w:b/>
            <w:color w:val="auto"/>
            <w:u w:val="none"/>
          </w:rPr>
          <w:t>jutos</w:t>
        </w:r>
        <w:proofErr w:type="spellEnd"/>
      </w:hyperlink>
      <w:r w:rsidRPr="0032049E">
        <w:rPr>
          <w:b/>
        </w:rPr>
        <w:t>. E</w:t>
      </w:r>
      <w:r w:rsidRPr="0032049E">
        <w:rPr>
          <w:b/>
        </w:rPr>
        <w:t>s</w:t>
      </w:r>
      <w:r w:rsidRPr="0032049E">
        <w:rPr>
          <w:b/>
        </w:rPr>
        <w:t>tas tribus acabaron fusionándose entre sí y, en cierta forma, con la población local, princ</w:t>
      </w:r>
      <w:r w:rsidRPr="0032049E">
        <w:rPr>
          <w:b/>
        </w:rPr>
        <w:t>i</w:t>
      </w:r>
      <w:r w:rsidRPr="0032049E">
        <w:rPr>
          <w:b/>
        </w:rPr>
        <w:t xml:space="preserve">palmente los </w:t>
      </w:r>
      <w:hyperlink r:id="rId68" w:tooltip="Britones" w:history="1">
        <w:proofErr w:type="spellStart"/>
        <w:r w:rsidRPr="0032049E">
          <w:rPr>
            <w:rStyle w:val="Hipervnculo"/>
            <w:b/>
            <w:color w:val="auto"/>
            <w:u w:val="none"/>
          </w:rPr>
          <w:t>britones</w:t>
        </w:r>
        <w:proofErr w:type="spellEnd"/>
      </w:hyperlink>
      <w:r w:rsidRPr="0032049E">
        <w:rPr>
          <w:b/>
        </w:rPr>
        <w:t xml:space="preserve">, fundando una serie de reinos en el sureste de Britania. A esta zona le dieron los </w:t>
      </w:r>
      <w:hyperlink r:id="rId69" w:tooltip="Franco (pueblo)" w:history="1">
        <w:r w:rsidRPr="0032049E">
          <w:rPr>
            <w:rStyle w:val="Hipervnculo"/>
            <w:b/>
            <w:color w:val="auto"/>
            <w:u w:val="none"/>
          </w:rPr>
          <w:t>francos</w:t>
        </w:r>
      </w:hyperlink>
      <w:r w:rsidRPr="0032049E">
        <w:rPr>
          <w:b/>
        </w:rPr>
        <w:t xml:space="preserve"> el nombre </w:t>
      </w:r>
      <w:hyperlink r:id="rId70" w:tooltip="Latín" w:history="1">
        <w:r w:rsidRPr="0032049E">
          <w:rPr>
            <w:rStyle w:val="Hipervnculo"/>
            <w:b/>
            <w:color w:val="auto"/>
            <w:u w:val="none"/>
          </w:rPr>
          <w:t>latino</w:t>
        </w:r>
      </w:hyperlink>
      <w:r w:rsidRPr="0032049E">
        <w:rPr>
          <w:b/>
        </w:rPr>
        <w:t xml:space="preserve"> </w:t>
      </w:r>
      <w:proofErr w:type="spellStart"/>
      <w:r w:rsidRPr="0032049E">
        <w:rPr>
          <w:b/>
        </w:rPr>
        <w:t>Anglae</w:t>
      </w:r>
      <w:proofErr w:type="spellEnd"/>
      <w:r w:rsidRPr="0032049E">
        <w:rPr>
          <w:b/>
        </w:rPr>
        <w:t xml:space="preserve"> </w:t>
      </w:r>
      <w:proofErr w:type="spellStart"/>
      <w:r w:rsidRPr="0032049E">
        <w:rPr>
          <w:b/>
        </w:rPr>
        <w:t>terra</w:t>
      </w:r>
      <w:proofErr w:type="spellEnd"/>
      <w:r w:rsidRPr="0032049E">
        <w:rPr>
          <w:b/>
        </w:rPr>
        <w:t xml:space="preserve"> (Tierra de los anglos), que más tarde pasó a utiliza</w:t>
      </w:r>
      <w:r w:rsidRPr="0032049E">
        <w:rPr>
          <w:b/>
        </w:rPr>
        <w:t>r</w:t>
      </w:r>
      <w:r w:rsidRPr="0032049E">
        <w:rPr>
          <w:b/>
        </w:rPr>
        <w:t xml:space="preserve">se en la mayor parte de </w:t>
      </w:r>
      <w:hyperlink r:id="rId71" w:tooltip="Europa" w:history="1">
        <w:r w:rsidRPr="0032049E">
          <w:rPr>
            <w:rStyle w:val="Hipervnculo"/>
            <w:b/>
            <w:color w:val="auto"/>
            <w:u w:val="none"/>
          </w:rPr>
          <w:t>Europa</w:t>
        </w:r>
      </w:hyperlink>
      <w:r w:rsidRPr="0032049E">
        <w:rPr>
          <w:b/>
        </w:rPr>
        <w:t xml:space="preserve">. Posteriormente los propios ingleses tradujeron este nombre como </w:t>
      </w:r>
      <w:proofErr w:type="spellStart"/>
      <w:r w:rsidRPr="0032049E">
        <w:rPr>
          <w:b/>
        </w:rPr>
        <w:t>E</w:t>
      </w:r>
      <w:r w:rsidRPr="0032049E">
        <w:rPr>
          <w:b/>
        </w:rPr>
        <w:t>n</w:t>
      </w:r>
      <w:r w:rsidRPr="0032049E">
        <w:rPr>
          <w:b/>
        </w:rPr>
        <w:t>gland</w:t>
      </w:r>
      <w:proofErr w:type="spellEnd"/>
      <w:r w:rsidRPr="0032049E">
        <w:rPr>
          <w:b/>
        </w:rPr>
        <w:t>.</w:t>
      </w:r>
    </w:p>
    <w:p w:rsidR="0032049E" w:rsidRPr="0032049E" w:rsidRDefault="0032049E" w:rsidP="0032049E">
      <w:pPr>
        <w:jc w:val="both"/>
        <w:rPr>
          <w:b/>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Es curioso que el nombre de este territorio varía dependiendo de dónde provenga la d</w:t>
      </w:r>
      <w:r w:rsidRPr="0032049E">
        <w:rPr>
          <w:rFonts w:ascii="Arial" w:hAnsi="Arial" w:cs="Arial"/>
          <w:b/>
        </w:rPr>
        <w:t>e</w:t>
      </w:r>
      <w:r w:rsidRPr="0032049E">
        <w:rPr>
          <w:rFonts w:ascii="Arial" w:hAnsi="Arial" w:cs="Arial"/>
          <w:b/>
        </w:rPr>
        <w:t>nomin</w:t>
      </w:r>
      <w:r w:rsidRPr="0032049E">
        <w:rPr>
          <w:rFonts w:ascii="Arial" w:hAnsi="Arial" w:cs="Arial"/>
          <w:b/>
        </w:rPr>
        <w:t>a</w:t>
      </w:r>
      <w:r w:rsidRPr="0032049E">
        <w:rPr>
          <w:rFonts w:ascii="Arial" w:hAnsi="Arial" w:cs="Arial"/>
          <w:b/>
        </w:rPr>
        <w:t xml:space="preserve">ción: para los </w:t>
      </w:r>
      <w:hyperlink r:id="rId72" w:tooltip="Europa Continental" w:history="1">
        <w:r w:rsidRPr="0032049E">
          <w:rPr>
            <w:rStyle w:val="Hipervnculo"/>
            <w:rFonts w:ascii="Arial" w:hAnsi="Arial" w:cs="Arial"/>
            <w:b/>
            <w:color w:val="auto"/>
            <w:u w:val="none"/>
          </w:rPr>
          <w:t>europeos continentales</w:t>
        </w:r>
      </w:hyperlink>
      <w:r w:rsidRPr="0032049E">
        <w:rPr>
          <w:rFonts w:ascii="Arial" w:hAnsi="Arial" w:cs="Arial"/>
          <w:b/>
        </w:rPr>
        <w:t>, el nombre de «Tierra de los anglos» fue el que perduró, aun cuando los anglos est</w:t>
      </w:r>
      <w:r w:rsidRPr="0032049E">
        <w:rPr>
          <w:rFonts w:ascii="Arial" w:hAnsi="Arial" w:cs="Arial"/>
          <w:b/>
        </w:rPr>
        <w:t>a</w:t>
      </w:r>
      <w:r w:rsidRPr="0032049E">
        <w:rPr>
          <w:rFonts w:ascii="Arial" w:hAnsi="Arial" w:cs="Arial"/>
          <w:b/>
        </w:rPr>
        <w:t xml:space="preserve">ban más al </w:t>
      </w:r>
      <w:hyperlink r:id="rId73" w:tooltip="Norte" w:history="1">
        <w:r w:rsidRPr="0032049E">
          <w:rPr>
            <w:rStyle w:val="Hipervnculo"/>
            <w:rFonts w:ascii="Arial" w:hAnsi="Arial" w:cs="Arial"/>
            <w:b/>
            <w:color w:val="auto"/>
            <w:u w:val="none"/>
          </w:rPr>
          <w:t>norte</w:t>
        </w:r>
      </w:hyperlink>
      <w:r w:rsidRPr="0032049E">
        <w:rPr>
          <w:rFonts w:ascii="Arial" w:hAnsi="Arial" w:cs="Arial"/>
          <w:b/>
        </w:rPr>
        <w:t xml:space="preserve"> que los reinos sajones en la isla. Sin duda alguna, influyó el hecho de que los reinos anglos de </w:t>
      </w:r>
      <w:hyperlink r:id="rId74" w:tooltip="Northumbria" w:history="1">
        <w:proofErr w:type="spellStart"/>
        <w:r w:rsidRPr="0032049E">
          <w:rPr>
            <w:rStyle w:val="Hipervnculo"/>
            <w:rFonts w:ascii="Arial" w:hAnsi="Arial" w:cs="Arial"/>
            <w:b/>
            <w:color w:val="auto"/>
            <w:u w:val="none"/>
          </w:rPr>
          <w:t>Northumbria</w:t>
        </w:r>
        <w:proofErr w:type="spellEnd"/>
      </w:hyperlink>
      <w:r w:rsidRPr="0032049E">
        <w:rPr>
          <w:rFonts w:ascii="Arial" w:hAnsi="Arial" w:cs="Arial"/>
          <w:b/>
        </w:rPr>
        <w:t xml:space="preserve">, </w:t>
      </w:r>
      <w:proofErr w:type="spellStart"/>
      <w:r w:rsidRPr="0032049E">
        <w:rPr>
          <w:rFonts w:ascii="Arial" w:hAnsi="Arial" w:cs="Arial"/>
          <w:b/>
        </w:rPr>
        <w:t>Mercia</w:t>
      </w:r>
      <w:proofErr w:type="spellEnd"/>
      <w:r w:rsidRPr="0032049E">
        <w:rPr>
          <w:rFonts w:ascii="Arial" w:hAnsi="Arial" w:cs="Arial"/>
          <w:b/>
        </w:rPr>
        <w:t xml:space="preserve"> y </w:t>
      </w:r>
      <w:hyperlink r:id="rId75" w:tooltip="Anglia Oriental" w:history="1">
        <w:proofErr w:type="spellStart"/>
        <w:r w:rsidRPr="0032049E">
          <w:rPr>
            <w:rStyle w:val="Hipervnculo"/>
            <w:rFonts w:ascii="Arial" w:hAnsi="Arial" w:cs="Arial"/>
            <w:b/>
            <w:color w:val="auto"/>
            <w:u w:val="none"/>
          </w:rPr>
          <w:t>Anglia</w:t>
        </w:r>
        <w:proofErr w:type="spellEnd"/>
        <w:r w:rsidRPr="0032049E">
          <w:rPr>
            <w:rStyle w:val="Hipervnculo"/>
            <w:rFonts w:ascii="Arial" w:hAnsi="Arial" w:cs="Arial"/>
            <w:b/>
            <w:color w:val="auto"/>
            <w:u w:val="none"/>
          </w:rPr>
          <w:t xml:space="preserve"> Oriental</w:t>
        </w:r>
      </w:hyperlink>
      <w:r w:rsidRPr="0032049E">
        <w:rPr>
          <w:rFonts w:ascii="Arial" w:hAnsi="Arial" w:cs="Arial"/>
          <w:b/>
        </w:rPr>
        <w:t xml:space="preserve"> abarcaban el 80 % del territorio de la </w:t>
      </w:r>
      <w:hyperlink r:id="rId76" w:tooltip="Heptarquía" w:history="1">
        <w:r w:rsidRPr="0032049E">
          <w:rPr>
            <w:rStyle w:val="Hipervnculo"/>
            <w:rFonts w:ascii="Arial" w:hAnsi="Arial" w:cs="Arial"/>
            <w:b/>
            <w:color w:val="auto"/>
            <w:u w:val="none"/>
          </w:rPr>
          <w:t>Heptarquía</w:t>
        </w:r>
      </w:hyperlink>
      <w:r w:rsidRPr="0032049E">
        <w:rPr>
          <w:rFonts w:ascii="Arial" w:hAnsi="Arial" w:cs="Arial"/>
          <w:b/>
        </w:rPr>
        <w:t xml:space="preserve"> y a ellos correspondió la supr</w:t>
      </w:r>
      <w:r w:rsidRPr="0032049E">
        <w:rPr>
          <w:rFonts w:ascii="Arial" w:hAnsi="Arial" w:cs="Arial"/>
          <w:b/>
        </w:rPr>
        <w:t>e</w:t>
      </w:r>
      <w:r w:rsidRPr="0032049E">
        <w:rPr>
          <w:rFonts w:ascii="Arial" w:hAnsi="Arial" w:cs="Arial"/>
          <w:b/>
        </w:rPr>
        <w:t xml:space="preserve">macía política durante los siglos VI y VII, especialmente durante los reinados de </w:t>
      </w:r>
      <w:hyperlink r:id="rId77" w:tooltip="Edwin de Northumbria" w:history="1">
        <w:r w:rsidRPr="0032049E">
          <w:rPr>
            <w:rStyle w:val="Hipervnculo"/>
            <w:rFonts w:ascii="Arial" w:hAnsi="Arial" w:cs="Arial"/>
            <w:b/>
            <w:color w:val="auto"/>
            <w:u w:val="none"/>
          </w:rPr>
          <w:t xml:space="preserve">Edwin de </w:t>
        </w:r>
        <w:proofErr w:type="spellStart"/>
        <w:r w:rsidRPr="0032049E">
          <w:rPr>
            <w:rStyle w:val="Hipervnculo"/>
            <w:rFonts w:ascii="Arial" w:hAnsi="Arial" w:cs="Arial"/>
            <w:b/>
            <w:color w:val="auto"/>
            <w:u w:val="none"/>
          </w:rPr>
          <w:t>Northumbria</w:t>
        </w:r>
        <w:proofErr w:type="spellEnd"/>
      </w:hyperlink>
      <w:r w:rsidRPr="0032049E">
        <w:rPr>
          <w:rFonts w:ascii="Arial" w:hAnsi="Arial" w:cs="Arial"/>
          <w:b/>
        </w:rPr>
        <w:t xml:space="preserve"> y de </w:t>
      </w:r>
      <w:hyperlink r:id="rId78" w:tooltip="Penda de Mercia" w:history="1">
        <w:r w:rsidRPr="0032049E">
          <w:rPr>
            <w:rStyle w:val="Hipervnculo"/>
            <w:rFonts w:ascii="Arial" w:hAnsi="Arial" w:cs="Arial"/>
            <w:b/>
            <w:color w:val="auto"/>
            <w:u w:val="none"/>
          </w:rPr>
          <w:t>Penda</w:t>
        </w:r>
      </w:hyperlink>
      <w:r w:rsidRPr="0032049E">
        <w:rPr>
          <w:rFonts w:ascii="Arial" w:hAnsi="Arial" w:cs="Arial"/>
          <w:b/>
        </w:rPr>
        <w:t xml:space="preserve"> y </w:t>
      </w:r>
      <w:hyperlink r:id="rId79" w:tooltip="Offa de Mercia" w:history="1">
        <w:proofErr w:type="spellStart"/>
        <w:r w:rsidRPr="0032049E">
          <w:rPr>
            <w:rStyle w:val="Hipervnculo"/>
            <w:rFonts w:ascii="Arial" w:hAnsi="Arial" w:cs="Arial"/>
            <w:b/>
            <w:color w:val="auto"/>
            <w:u w:val="none"/>
          </w:rPr>
          <w:t>Offa</w:t>
        </w:r>
        <w:proofErr w:type="spellEnd"/>
        <w:r w:rsidRPr="0032049E">
          <w:rPr>
            <w:rStyle w:val="Hipervnculo"/>
            <w:rFonts w:ascii="Arial" w:hAnsi="Arial" w:cs="Arial"/>
            <w:b/>
            <w:color w:val="auto"/>
            <w:u w:val="none"/>
          </w:rPr>
          <w:t xml:space="preserve"> de </w:t>
        </w:r>
        <w:proofErr w:type="spellStart"/>
        <w:r w:rsidRPr="0032049E">
          <w:rPr>
            <w:rStyle w:val="Hipervnculo"/>
            <w:rFonts w:ascii="Arial" w:hAnsi="Arial" w:cs="Arial"/>
            <w:b/>
            <w:color w:val="auto"/>
            <w:u w:val="none"/>
          </w:rPr>
          <w:t>Me</w:t>
        </w:r>
        <w:r w:rsidRPr="0032049E">
          <w:rPr>
            <w:rStyle w:val="Hipervnculo"/>
            <w:rFonts w:ascii="Arial" w:hAnsi="Arial" w:cs="Arial"/>
            <w:b/>
            <w:color w:val="auto"/>
            <w:u w:val="none"/>
          </w:rPr>
          <w:t>r</w:t>
        </w:r>
        <w:r w:rsidRPr="0032049E">
          <w:rPr>
            <w:rStyle w:val="Hipervnculo"/>
            <w:rFonts w:ascii="Arial" w:hAnsi="Arial" w:cs="Arial"/>
            <w:b/>
            <w:color w:val="auto"/>
            <w:u w:val="none"/>
          </w:rPr>
          <w:t>cia</w:t>
        </w:r>
        <w:proofErr w:type="spellEnd"/>
      </w:hyperlink>
      <w:r w:rsidRPr="0032049E">
        <w:rPr>
          <w:rFonts w:ascii="Arial" w:hAnsi="Arial" w:cs="Arial"/>
          <w:b/>
        </w:rPr>
        <w:t xml:space="preserve">. </w:t>
      </w:r>
    </w:p>
    <w:p w:rsid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A esta supremacía política de los anglos se unió una primacía cultural, pues los monast</w:t>
      </w:r>
      <w:r w:rsidRPr="0032049E">
        <w:rPr>
          <w:rFonts w:ascii="Arial" w:hAnsi="Arial" w:cs="Arial"/>
          <w:b/>
        </w:rPr>
        <w:t>e</w:t>
      </w:r>
      <w:r w:rsidRPr="0032049E">
        <w:rPr>
          <w:rFonts w:ascii="Arial" w:hAnsi="Arial" w:cs="Arial"/>
          <w:b/>
        </w:rPr>
        <w:t xml:space="preserve">rios de </w:t>
      </w:r>
      <w:proofErr w:type="spellStart"/>
      <w:r w:rsidRPr="0032049E">
        <w:rPr>
          <w:rFonts w:ascii="Arial" w:hAnsi="Arial" w:cs="Arial"/>
          <w:b/>
        </w:rPr>
        <w:t>Northumbria</w:t>
      </w:r>
      <w:proofErr w:type="spellEnd"/>
      <w:r w:rsidRPr="0032049E">
        <w:rPr>
          <w:rFonts w:ascii="Arial" w:hAnsi="Arial" w:cs="Arial"/>
          <w:b/>
        </w:rPr>
        <w:t xml:space="preserve">, especialmente el de </w:t>
      </w:r>
      <w:proofErr w:type="spellStart"/>
      <w:r w:rsidRPr="0032049E">
        <w:rPr>
          <w:rFonts w:ascii="Arial" w:hAnsi="Arial" w:cs="Arial"/>
          <w:b/>
        </w:rPr>
        <w:t>Lindi</w:t>
      </w:r>
      <w:r w:rsidRPr="0032049E">
        <w:rPr>
          <w:rFonts w:ascii="Arial" w:hAnsi="Arial" w:cs="Arial"/>
          <w:b/>
        </w:rPr>
        <w:t>s</w:t>
      </w:r>
      <w:r w:rsidRPr="0032049E">
        <w:rPr>
          <w:rFonts w:ascii="Arial" w:hAnsi="Arial" w:cs="Arial"/>
          <w:b/>
        </w:rPr>
        <w:t>farne</w:t>
      </w:r>
      <w:proofErr w:type="spellEnd"/>
      <w:r w:rsidRPr="0032049E">
        <w:rPr>
          <w:rFonts w:ascii="Arial" w:hAnsi="Arial" w:cs="Arial"/>
          <w:b/>
        </w:rPr>
        <w:t xml:space="preserve">, se convirtieron en centros culturales de primer orden, de donde surgieron grandes figuras como </w:t>
      </w:r>
      <w:hyperlink r:id="rId80" w:tooltip="Alcuino de York" w:history="1">
        <w:proofErr w:type="spellStart"/>
        <w:r w:rsidRPr="0032049E">
          <w:rPr>
            <w:rStyle w:val="Hipervnculo"/>
            <w:rFonts w:ascii="Arial" w:hAnsi="Arial" w:cs="Arial"/>
            <w:b/>
            <w:color w:val="auto"/>
            <w:u w:val="none"/>
          </w:rPr>
          <w:t>Alcuino</w:t>
        </w:r>
        <w:proofErr w:type="spellEnd"/>
        <w:r w:rsidRPr="0032049E">
          <w:rPr>
            <w:rStyle w:val="Hipervnculo"/>
            <w:rFonts w:ascii="Arial" w:hAnsi="Arial" w:cs="Arial"/>
            <w:b/>
            <w:color w:val="auto"/>
            <w:u w:val="none"/>
          </w:rPr>
          <w:t xml:space="preserve"> de York</w:t>
        </w:r>
      </w:hyperlink>
      <w:r w:rsidRPr="0032049E">
        <w:rPr>
          <w:rFonts w:ascii="Arial" w:hAnsi="Arial" w:cs="Arial"/>
          <w:b/>
        </w:rPr>
        <w:t xml:space="preserve"> y </w:t>
      </w:r>
      <w:hyperlink r:id="rId81" w:tooltip="Beda el Venerable" w:history="1">
        <w:proofErr w:type="spellStart"/>
        <w:r w:rsidRPr="0032049E">
          <w:rPr>
            <w:rStyle w:val="Hipervnculo"/>
            <w:rFonts w:ascii="Arial" w:hAnsi="Arial" w:cs="Arial"/>
            <w:b/>
            <w:color w:val="auto"/>
            <w:u w:val="none"/>
          </w:rPr>
          <w:t>Beda</w:t>
        </w:r>
        <w:proofErr w:type="spellEnd"/>
        <w:r w:rsidRPr="0032049E">
          <w:rPr>
            <w:rStyle w:val="Hipervnculo"/>
            <w:rFonts w:ascii="Arial" w:hAnsi="Arial" w:cs="Arial"/>
            <w:b/>
            <w:color w:val="auto"/>
            <w:u w:val="none"/>
          </w:rPr>
          <w:t xml:space="preserve"> el V</w:t>
        </w:r>
        <w:r w:rsidRPr="0032049E">
          <w:rPr>
            <w:rStyle w:val="Hipervnculo"/>
            <w:rFonts w:ascii="Arial" w:hAnsi="Arial" w:cs="Arial"/>
            <w:b/>
            <w:color w:val="auto"/>
            <w:u w:val="none"/>
          </w:rPr>
          <w:t>e</w:t>
        </w:r>
        <w:r w:rsidRPr="0032049E">
          <w:rPr>
            <w:rStyle w:val="Hipervnculo"/>
            <w:rFonts w:ascii="Arial" w:hAnsi="Arial" w:cs="Arial"/>
            <w:b/>
            <w:color w:val="auto"/>
            <w:u w:val="none"/>
          </w:rPr>
          <w:t>nerable</w:t>
        </w:r>
      </w:hyperlink>
      <w:r w:rsidRPr="0032049E">
        <w:rPr>
          <w:rFonts w:ascii="Arial" w:hAnsi="Arial" w:cs="Arial"/>
          <w:b/>
        </w:rPr>
        <w:t xml:space="preserve">, que tuvieron una gran influencia en el desarrollo de la cultura de la Europa </w:t>
      </w:r>
      <w:hyperlink r:id="rId82" w:tooltip="Merovingios" w:history="1">
        <w:r w:rsidRPr="0032049E">
          <w:rPr>
            <w:rStyle w:val="Hipervnculo"/>
            <w:rFonts w:ascii="Arial" w:hAnsi="Arial" w:cs="Arial"/>
            <w:b/>
            <w:color w:val="auto"/>
            <w:u w:val="none"/>
          </w:rPr>
          <w:t>mer</w:t>
        </w:r>
        <w:r w:rsidRPr="0032049E">
          <w:rPr>
            <w:rStyle w:val="Hipervnculo"/>
            <w:rFonts w:ascii="Arial" w:hAnsi="Arial" w:cs="Arial"/>
            <w:b/>
            <w:color w:val="auto"/>
            <w:u w:val="none"/>
          </w:rPr>
          <w:t>o</w:t>
        </w:r>
        <w:r w:rsidRPr="0032049E">
          <w:rPr>
            <w:rStyle w:val="Hipervnculo"/>
            <w:rFonts w:ascii="Arial" w:hAnsi="Arial" w:cs="Arial"/>
            <w:b/>
            <w:color w:val="auto"/>
            <w:u w:val="none"/>
          </w:rPr>
          <w:t>vingia</w:t>
        </w:r>
      </w:hyperlink>
      <w:r w:rsidRPr="0032049E">
        <w:rPr>
          <w:rFonts w:ascii="Arial" w:hAnsi="Arial" w:cs="Arial"/>
          <w:b/>
        </w:rPr>
        <w:t xml:space="preserve"> y </w:t>
      </w:r>
      <w:hyperlink r:id="rId83" w:tooltip="Carolingios" w:history="1">
        <w:r w:rsidRPr="0032049E">
          <w:rPr>
            <w:rStyle w:val="Hipervnculo"/>
            <w:rFonts w:ascii="Arial" w:hAnsi="Arial" w:cs="Arial"/>
            <w:b/>
            <w:color w:val="auto"/>
            <w:u w:val="none"/>
          </w:rPr>
          <w:t>carolingia</w:t>
        </w:r>
      </w:hyperlink>
      <w:r w:rsidRPr="0032049E">
        <w:rPr>
          <w:rFonts w:ascii="Arial" w:hAnsi="Arial" w:cs="Arial"/>
          <w:b/>
        </w:rPr>
        <w:t xml:space="preserve">. Además, concurría un hecho que jugaba en contra de una hipotética </w:t>
      </w:r>
      <w:proofErr w:type="spellStart"/>
      <w:r w:rsidRPr="0032049E">
        <w:rPr>
          <w:rFonts w:ascii="Arial" w:hAnsi="Arial" w:cs="Arial"/>
          <w:b/>
          <w:i/>
          <w:iCs/>
        </w:rPr>
        <w:t>Saxonland</w:t>
      </w:r>
      <w:proofErr w:type="spellEnd"/>
      <w:r w:rsidRPr="0032049E">
        <w:rPr>
          <w:rFonts w:ascii="Arial" w:hAnsi="Arial" w:cs="Arial"/>
          <w:b/>
          <w:i/>
          <w:iCs/>
        </w:rPr>
        <w:t>:</w:t>
      </w:r>
      <w:r w:rsidRPr="0032049E">
        <w:rPr>
          <w:rFonts w:ascii="Arial" w:hAnsi="Arial" w:cs="Arial"/>
          <w:b/>
        </w:rPr>
        <w:t xml:space="preserve"> y es que en el continente, en la frontera oriental del reino de los francos, se asentaba el pueblo de los sajones continentales, que tras ser sometido por </w:t>
      </w:r>
      <w:hyperlink r:id="rId84" w:tooltip="Carlomagno" w:history="1">
        <w:r w:rsidRPr="0032049E">
          <w:rPr>
            <w:rStyle w:val="Hipervnculo"/>
            <w:rFonts w:ascii="Arial" w:hAnsi="Arial" w:cs="Arial"/>
            <w:b/>
            <w:color w:val="auto"/>
            <w:u w:val="none"/>
          </w:rPr>
          <w:t>Carlomagno</w:t>
        </w:r>
      </w:hyperlink>
      <w:r w:rsidRPr="0032049E">
        <w:rPr>
          <w:rFonts w:ascii="Arial" w:hAnsi="Arial" w:cs="Arial"/>
          <w:b/>
        </w:rPr>
        <w:t xml:space="preserve">, se integró en el </w:t>
      </w:r>
      <w:hyperlink r:id="rId85" w:tooltip="Imperio carolingio" w:history="1">
        <w:r w:rsidRPr="0032049E">
          <w:rPr>
            <w:rStyle w:val="Hipervnculo"/>
            <w:rFonts w:ascii="Arial" w:hAnsi="Arial" w:cs="Arial"/>
            <w:b/>
            <w:color w:val="auto"/>
            <w:u w:val="none"/>
          </w:rPr>
          <w:t>Imperio carolingio</w:t>
        </w:r>
      </w:hyperlink>
      <w:r w:rsidRPr="0032049E">
        <w:rPr>
          <w:rFonts w:ascii="Arial" w:hAnsi="Arial" w:cs="Arial"/>
          <w:b/>
        </w:rPr>
        <w:t xml:space="preserve"> y posteriormente en el </w:t>
      </w:r>
      <w:hyperlink r:id="rId86" w:tooltip="Sacro Imperio Romano Germánico" w:history="1">
        <w:r w:rsidRPr="0032049E">
          <w:rPr>
            <w:rStyle w:val="Hipervnculo"/>
            <w:rFonts w:ascii="Arial" w:hAnsi="Arial" w:cs="Arial"/>
            <w:b/>
            <w:color w:val="auto"/>
            <w:u w:val="none"/>
          </w:rPr>
          <w:t>Sacro Imperio</w:t>
        </w:r>
      </w:hyperlink>
      <w:r w:rsidRPr="0032049E">
        <w:rPr>
          <w:rFonts w:ascii="Arial" w:hAnsi="Arial" w:cs="Arial"/>
          <w:b/>
        </w:rPr>
        <w:t>. El uso de los térm</w:t>
      </w:r>
      <w:r w:rsidRPr="0032049E">
        <w:rPr>
          <w:rFonts w:ascii="Arial" w:hAnsi="Arial" w:cs="Arial"/>
          <w:b/>
        </w:rPr>
        <w:t>i</w:t>
      </w:r>
      <w:r w:rsidRPr="0032049E">
        <w:rPr>
          <w:rFonts w:ascii="Arial" w:hAnsi="Arial" w:cs="Arial"/>
          <w:b/>
        </w:rPr>
        <w:t xml:space="preserve">nos </w:t>
      </w:r>
      <w:proofErr w:type="spellStart"/>
      <w:r w:rsidRPr="0032049E">
        <w:rPr>
          <w:rFonts w:ascii="Arial" w:hAnsi="Arial" w:cs="Arial"/>
          <w:b/>
          <w:i/>
          <w:iCs/>
        </w:rPr>
        <w:t>Anglia</w:t>
      </w:r>
      <w:proofErr w:type="spellEnd"/>
      <w:r w:rsidRPr="0032049E">
        <w:rPr>
          <w:rFonts w:ascii="Arial" w:hAnsi="Arial" w:cs="Arial"/>
          <w:b/>
        </w:rPr>
        <w:t xml:space="preserve"> y </w:t>
      </w:r>
      <w:proofErr w:type="spellStart"/>
      <w:r w:rsidRPr="0032049E">
        <w:rPr>
          <w:rFonts w:ascii="Arial" w:hAnsi="Arial" w:cs="Arial"/>
          <w:b/>
          <w:i/>
          <w:iCs/>
        </w:rPr>
        <w:t>angli</w:t>
      </w:r>
      <w:proofErr w:type="spellEnd"/>
      <w:r w:rsidRPr="0032049E">
        <w:rPr>
          <w:rFonts w:ascii="Arial" w:hAnsi="Arial" w:cs="Arial"/>
          <w:b/>
        </w:rPr>
        <w:t xml:space="preserve"> esquivaba molestas homon</w:t>
      </w:r>
      <w:r w:rsidRPr="0032049E">
        <w:rPr>
          <w:rFonts w:ascii="Arial" w:hAnsi="Arial" w:cs="Arial"/>
          <w:b/>
        </w:rPr>
        <w:t>i</w:t>
      </w:r>
      <w:r w:rsidRPr="0032049E">
        <w:rPr>
          <w:rFonts w:ascii="Arial" w:hAnsi="Arial" w:cs="Arial"/>
          <w:b/>
        </w:rPr>
        <w:t>mias y evitaba la posibilidad de confundir a los anglosajones con los sajones del continente.</w:t>
      </w:r>
    </w:p>
    <w:p w:rsidR="0032049E" w:rsidRDefault="0032049E" w:rsidP="0032049E">
      <w:pPr>
        <w:pStyle w:val="NormalWeb"/>
        <w:spacing w:before="0" w:beforeAutospacing="0" w:after="0" w:afterAutospacing="0"/>
        <w:jc w:val="both"/>
        <w:rPr>
          <w:rFonts w:ascii="Arial" w:hAnsi="Arial" w:cs="Arial"/>
          <w:b/>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el marco de los propios anglosajones, la </w:t>
      </w:r>
      <w:r w:rsidRPr="0032049E">
        <w:rPr>
          <w:rFonts w:ascii="Arial" w:hAnsi="Arial" w:cs="Arial"/>
          <w:b/>
          <w:i/>
          <w:iCs/>
        </w:rPr>
        <w:t xml:space="preserve">Historia Eclesiástica </w:t>
      </w:r>
      <w:proofErr w:type="spellStart"/>
      <w:r w:rsidRPr="0032049E">
        <w:rPr>
          <w:rFonts w:ascii="Arial" w:hAnsi="Arial" w:cs="Arial"/>
          <w:b/>
          <w:i/>
          <w:iCs/>
        </w:rPr>
        <w:t>Gentis</w:t>
      </w:r>
      <w:proofErr w:type="spellEnd"/>
      <w:r w:rsidRPr="0032049E">
        <w:rPr>
          <w:rFonts w:ascii="Arial" w:hAnsi="Arial" w:cs="Arial"/>
          <w:b/>
          <w:i/>
          <w:iCs/>
        </w:rPr>
        <w:t xml:space="preserve"> </w:t>
      </w:r>
      <w:proofErr w:type="spellStart"/>
      <w:r w:rsidRPr="0032049E">
        <w:rPr>
          <w:rFonts w:ascii="Arial" w:hAnsi="Arial" w:cs="Arial"/>
          <w:b/>
          <w:i/>
          <w:iCs/>
        </w:rPr>
        <w:t>Anglorum</w:t>
      </w:r>
      <w:proofErr w:type="spellEnd"/>
      <w:r w:rsidRPr="0032049E">
        <w:rPr>
          <w:rFonts w:ascii="Arial" w:hAnsi="Arial" w:cs="Arial"/>
          <w:b/>
        </w:rPr>
        <w:t xml:space="preserve"> de </w:t>
      </w:r>
      <w:hyperlink r:id="rId87" w:tooltip="Beda el Venerable" w:history="1">
        <w:proofErr w:type="spellStart"/>
        <w:r w:rsidRPr="0032049E">
          <w:rPr>
            <w:rStyle w:val="Hipervnculo"/>
            <w:rFonts w:ascii="Arial" w:hAnsi="Arial" w:cs="Arial"/>
            <w:b/>
            <w:color w:val="auto"/>
            <w:u w:val="none"/>
          </w:rPr>
          <w:t>Beda</w:t>
        </w:r>
        <w:proofErr w:type="spellEnd"/>
        <w:r w:rsidRPr="0032049E">
          <w:rPr>
            <w:rStyle w:val="Hipervnculo"/>
            <w:rFonts w:ascii="Arial" w:hAnsi="Arial" w:cs="Arial"/>
            <w:b/>
            <w:color w:val="auto"/>
            <w:u w:val="none"/>
          </w:rPr>
          <w:t xml:space="preserve"> el Venerable</w:t>
        </w:r>
      </w:hyperlink>
      <w:r w:rsidRPr="0032049E">
        <w:rPr>
          <w:rFonts w:ascii="Arial" w:hAnsi="Arial" w:cs="Arial"/>
          <w:b/>
        </w:rPr>
        <w:t xml:space="preserve"> marca una tendencia. En esta obra, las palabras </w:t>
      </w:r>
      <w:proofErr w:type="spellStart"/>
      <w:r w:rsidRPr="0032049E">
        <w:rPr>
          <w:rFonts w:ascii="Arial" w:hAnsi="Arial" w:cs="Arial"/>
          <w:b/>
          <w:i/>
          <w:iCs/>
        </w:rPr>
        <w:t>angli</w:t>
      </w:r>
      <w:proofErr w:type="spellEnd"/>
      <w:r w:rsidRPr="0032049E">
        <w:rPr>
          <w:rFonts w:ascii="Arial" w:hAnsi="Arial" w:cs="Arial"/>
          <w:b/>
        </w:rPr>
        <w:t xml:space="preserve">, </w:t>
      </w:r>
      <w:proofErr w:type="spellStart"/>
      <w:r w:rsidRPr="0032049E">
        <w:rPr>
          <w:rFonts w:ascii="Arial" w:hAnsi="Arial" w:cs="Arial"/>
          <w:b/>
          <w:i/>
          <w:iCs/>
        </w:rPr>
        <w:t>angelfolc</w:t>
      </w:r>
      <w:proofErr w:type="spellEnd"/>
      <w:r w:rsidRPr="0032049E">
        <w:rPr>
          <w:rFonts w:ascii="Arial" w:hAnsi="Arial" w:cs="Arial"/>
          <w:b/>
        </w:rPr>
        <w:t xml:space="preserve"> y </w:t>
      </w:r>
      <w:proofErr w:type="spellStart"/>
      <w:r w:rsidRPr="0032049E">
        <w:rPr>
          <w:rFonts w:ascii="Arial" w:hAnsi="Arial" w:cs="Arial"/>
          <w:b/>
          <w:i/>
          <w:iCs/>
        </w:rPr>
        <w:t>gentis</w:t>
      </w:r>
      <w:proofErr w:type="spellEnd"/>
      <w:r w:rsidRPr="0032049E">
        <w:rPr>
          <w:rFonts w:ascii="Arial" w:hAnsi="Arial" w:cs="Arial"/>
          <w:b/>
          <w:i/>
          <w:iCs/>
        </w:rPr>
        <w:t xml:space="preserve"> </w:t>
      </w:r>
      <w:proofErr w:type="spellStart"/>
      <w:r w:rsidRPr="0032049E">
        <w:rPr>
          <w:rFonts w:ascii="Arial" w:hAnsi="Arial" w:cs="Arial"/>
          <w:b/>
          <w:i/>
          <w:iCs/>
        </w:rPr>
        <w:t>a</w:t>
      </w:r>
      <w:r w:rsidRPr="0032049E">
        <w:rPr>
          <w:rFonts w:ascii="Arial" w:hAnsi="Arial" w:cs="Arial"/>
          <w:b/>
          <w:i/>
          <w:iCs/>
        </w:rPr>
        <w:t>n</w:t>
      </w:r>
      <w:r w:rsidRPr="0032049E">
        <w:rPr>
          <w:rFonts w:ascii="Arial" w:hAnsi="Arial" w:cs="Arial"/>
          <w:b/>
          <w:i/>
          <w:iCs/>
        </w:rPr>
        <w:t>glorum</w:t>
      </w:r>
      <w:proofErr w:type="spellEnd"/>
      <w:r w:rsidRPr="0032049E">
        <w:rPr>
          <w:rFonts w:ascii="Arial" w:hAnsi="Arial" w:cs="Arial"/>
          <w:b/>
        </w:rPr>
        <w:t xml:space="preserve"> se utilizan en un doble sentido: en un sentido amplio, designan a todos aquellos pueblos de lengua germánica que invadieron Gran Bretaña a finales del </w:t>
      </w:r>
      <w:hyperlink r:id="rId88" w:tooltip="Siglo V" w:history="1">
        <w:r w:rsidRPr="0032049E">
          <w:rPr>
            <w:rStyle w:val="Hipervnculo"/>
            <w:rFonts w:ascii="Arial" w:hAnsi="Arial" w:cs="Arial"/>
            <w:b/>
            <w:color w:val="auto"/>
            <w:u w:val="none"/>
          </w:rPr>
          <w:t>siglo V</w:t>
        </w:r>
      </w:hyperlink>
      <w:r w:rsidRPr="0032049E">
        <w:rPr>
          <w:rFonts w:ascii="Arial" w:hAnsi="Arial" w:cs="Arial"/>
          <w:b/>
        </w:rPr>
        <w:t xml:space="preserve"> y principios del </w:t>
      </w:r>
      <w:hyperlink r:id="rId89" w:tooltip="Siglo VI" w:history="1">
        <w:r w:rsidRPr="0032049E">
          <w:rPr>
            <w:rStyle w:val="Hipervnculo"/>
            <w:rFonts w:ascii="Arial" w:hAnsi="Arial" w:cs="Arial"/>
            <w:b/>
            <w:color w:val="auto"/>
            <w:u w:val="none"/>
          </w:rPr>
          <w:t>VI</w:t>
        </w:r>
      </w:hyperlink>
      <w:r w:rsidRPr="0032049E">
        <w:rPr>
          <w:rFonts w:ascii="Arial" w:hAnsi="Arial" w:cs="Arial"/>
          <w:b/>
        </w:rPr>
        <w:t xml:space="preserve">, ya fueran anglos, </w:t>
      </w:r>
      <w:proofErr w:type="spellStart"/>
      <w:r w:rsidRPr="0032049E">
        <w:rPr>
          <w:rFonts w:ascii="Arial" w:hAnsi="Arial" w:cs="Arial"/>
          <w:b/>
        </w:rPr>
        <w:t>jutos</w:t>
      </w:r>
      <w:proofErr w:type="spellEnd"/>
      <w:r w:rsidRPr="0032049E">
        <w:rPr>
          <w:rFonts w:ascii="Arial" w:hAnsi="Arial" w:cs="Arial"/>
          <w:b/>
        </w:rPr>
        <w:t xml:space="preserve"> o sajones.</w:t>
      </w:r>
    </w:p>
    <w:p w:rsid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En un sentido estricto, tales términos se referían exclusivamente a la tribu de los anglos, excluyendo a los </w:t>
      </w:r>
      <w:proofErr w:type="spellStart"/>
      <w:r w:rsidRPr="0032049E">
        <w:rPr>
          <w:rFonts w:ascii="Arial" w:hAnsi="Arial" w:cs="Arial"/>
          <w:b/>
        </w:rPr>
        <w:t>jutos</w:t>
      </w:r>
      <w:proofErr w:type="spellEnd"/>
      <w:r w:rsidRPr="0032049E">
        <w:rPr>
          <w:rFonts w:ascii="Arial" w:hAnsi="Arial" w:cs="Arial"/>
          <w:b/>
        </w:rPr>
        <w:t xml:space="preserve"> y los sajones. Esta terminología fue aceptada incluso por los saj</w:t>
      </w:r>
      <w:r w:rsidRPr="0032049E">
        <w:rPr>
          <w:rFonts w:ascii="Arial" w:hAnsi="Arial" w:cs="Arial"/>
          <w:b/>
        </w:rPr>
        <w:t>o</w:t>
      </w:r>
      <w:r w:rsidRPr="0032049E">
        <w:rPr>
          <w:rFonts w:ascii="Arial" w:hAnsi="Arial" w:cs="Arial"/>
          <w:b/>
        </w:rPr>
        <w:t xml:space="preserve">nes de </w:t>
      </w:r>
      <w:proofErr w:type="spellStart"/>
      <w:r w:rsidRPr="0032049E">
        <w:rPr>
          <w:rFonts w:ascii="Arial" w:hAnsi="Arial" w:cs="Arial"/>
          <w:b/>
        </w:rPr>
        <w:t>Wessex</w:t>
      </w:r>
      <w:proofErr w:type="spellEnd"/>
      <w:r w:rsidRPr="0032049E">
        <w:rPr>
          <w:rFonts w:ascii="Arial" w:hAnsi="Arial" w:cs="Arial"/>
          <w:b/>
        </w:rPr>
        <w:t xml:space="preserve">, que a partir de </w:t>
      </w:r>
      <w:hyperlink r:id="rId90" w:tooltip="Alfredo el Grande" w:history="1">
        <w:r w:rsidRPr="0032049E">
          <w:rPr>
            <w:rStyle w:val="Hipervnculo"/>
            <w:rFonts w:ascii="Arial" w:hAnsi="Arial" w:cs="Arial"/>
            <w:b/>
            <w:color w:val="auto"/>
            <w:u w:val="none"/>
          </w:rPr>
          <w:t>Alfredo el Grande</w:t>
        </w:r>
      </w:hyperlink>
      <w:r w:rsidRPr="0032049E">
        <w:rPr>
          <w:rFonts w:ascii="Arial" w:hAnsi="Arial" w:cs="Arial"/>
          <w:b/>
        </w:rPr>
        <w:t xml:space="preserve">, se titulaban a sí mismos como </w:t>
      </w:r>
      <w:proofErr w:type="spellStart"/>
      <w:r w:rsidRPr="0032049E">
        <w:rPr>
          <w:rFonts w:ascii="Arial" w:hAnsi="Arial" w:cs="Arial"/>
          <w:b/>
          <w:i/>
          <w:iCs/>
        </w:rPr>
        <w:t>Rex</w:t>
      </w:r>
      <w:proofErr w:type="spellEnd"/>
      <w:r w:rsidRPr="0032049E">
        <w:rPr>
          <w:rFonts w:ascii="Arial" w:hAnsi="Arial" w:cs="Arial"/>
          <w:b/>
          <w:i/>
          <w:iCs/>
        </w:rPr>
        <w:t xml:space="preserve"> </w:t>
      </w:r>
      <w:proofErr w:type="spellStart"/>
      <w:r w:rsidRPr="0032049E">
        <w:rPr>
          <w:rFonts w:ascii="Arial" w:hAnsi="Arial" w:cs="Arial"/>
          <w:b/>
          <w:i/>
          <w:iCs/>
        </w:rPr>
        <w:t>Saxonum</w:t>
      </w:r>
      <w:proofErr w:type="spellEnd"/>
      <w:r w:rsidRPr="0032049E">
        <w:rPr>
          <w:rFonts w:ascii="Arial" w:hAnsi="Arial" w:cs="Arial"/>
          <w:b/>
          <w:i/>
          <w:iCs/>
        </w:rPr>
        <w:t xml:space="preserve"> et </w:t>
      </w:r>
      <w:proofErr w:type="spellStart"/>
      <w:r w:rsidRPr="0032049E">
        <w:rPr>
          <w:rFonts w:ascii="Arial" w:hAnsi="Arial" w:cs="Arial"/>
          <w:b/>
          <w:i/>
          <w:iCs/>
        </w:rPr>
        <w:t>Anglorum</w:t>
      </w:r>
      <w:proofErr w:type="spellEnd"/>
      <w:r w:rsidRPr="0032049E">
        <w:rPr>
          <w:rFonts w:ascii="Arial" w:hAnsi="Arial" w:cs="Arial"/>
          <w:b/>
        </w:rPr>
        <w:t xml:space="preserve"> (reyes de los anglos). Sin duda a</w:t>
      </w:r>
      <w:r w:rsidRPr="0032049E">
        <w:rPr>
          <w:rFonts w:ascii="Arial" w:hAnsi="Arial" w:cs="Arial"/>
          <w:b/>
        </w:rPr>
        <w:t>l</w:t>
      </w:r>
      <w:r w:rsidRPr="0032049E">
        <w:rPr>
          <w:rFonts w:ascii="Arial" w:hAnsi="Arial" w:cs="Arial"/>
          <w:b/>
        </w:rPr>
        <w:t xml:space="preserve">guna, influyó el hecho de que a partir del </w:t>
      </w:r>
      <w:hyperlink r:id="rId91" w:tooltip="Tratado de Wedmore" w:history="1">
        <w:r w:rsidRPr="0032049E">
          <w:rPr>
            <w:rStyle w:val="Hipervnculo"/>
            <w:rFonts w:ascii="Arial" w:hAnsi="Arial" w:cs="Arial"/>
            <w:b/>
            <w:color w:val="auto"/>
            <w:u w:val="none"/>
          </w:rPr>
          <w:t xml:space="preserve">tratado de </w:t>
        </w:r>
        <w:proofErr w:type="spellStart"/>
        <w:r w:rsidRPr="0032049E">
          <w:rPr>
            <w:rStyle w:val="Hipervnculo"/>
            <w:rFonts w:ascii="Arial" w:hAnsi="Arial" w:cs="Arial"/>
            <w:b/>
            <w:color w:val="auto"/>
            <w:u w:val="none"/>
          </w:rPr>
          <w:t>Wedmore</w:t>
        </w:r>
        <w:proofErr w:type="spellEnd"/>
      </w:hyperlink>
      <w:r w:rsidRPr="0032049E">
        <w:rPr>
          <w:rFonts w:ascii="Arial" w:hAnsi="Arial" w:cs="Arial"/>
          <w:b/>
        </w:rPr>
        <w:t xml:space="preserve"> (</w:t>
      </w:r>
      <w:hyperlink r:id="rId92" w:tooltip="878" w:history="1">
        <w:r w:rsidRPr="0032049E">
          <w:rPr>
            <w:rStyle w:val="Hipervnculo"/>
            <w:rFonts w:ascii="Arial" w:hAnsi="Arial" w:cs="Arial"/>
            <w:b/>
            <w:color w:val="auto"/>
            <w:u w:val="none"/>
          </w:rPr>
          <w:t>878</w:t>
        </w:r>
      </w:hyperlink>
      <w:r w:rsidRPr="0032049E">
        <w:rPr>
          <w:rFonts w:ascii="Arial" w:hAnsi="Arial" w:cs="Arial"/>
          <w:b/>
        </w:rPr>
        <w:t>) y la conquista de Lo</w:t>
      </w:r>
      <w:r w:rsidRPr="0032049E">
        <w:rPr>
          <w:rFonts w:ascii="Arial" w:hAnsi="Arial" w:cs="Arial"/>
          <w:b/>
        </w:rPr>
        <w:t>n</w:t>
      </w:r>
      <w:r w:rsidRPr="0032049E">
        <w:rPr>
          <w:rFonts w:ascii="Arial" w:hAnsi="Arial" w:cs="Arial"/>
          <w:b/>
        </w:rPr>
        <w:t>dres, amplias zonas habitadas por anglos cayeran en poder del rey Alfredo. Precisamente fue este monarca el que, a p</w:t>
      </w:r>
      <w:r w:rsidRPr="0032049E">
        <w:rPr>
          <w:rFonts w:ascii="Arial" w:hAnsi="Arial" w:cs="Arial"/>
          <w:b/>
        </w:rPr>
        <w:t>e</w:t>
      </w:r>
      <w:r w:rsidRPr="0032049E">
        <w:rPr>
          <w:rFonts w:ascii="Arial" w:hAnsi="Arial" w:cs="Arial"/>
          <w:b/>
        </w:rPr>
        <w:t xml:space="preserve">sar de ser sajón, hizo todo lo posible por patrocinar una identidad </w:t>
      </w:r>
      <w:proofErr w:type="spellStart"/>
      <w:r w:rsidRPr="0032049E">
        <w:rPr>
          <w:rFonts w:ascii="Arial" w:hAnsi="Arial" w:cs="Arial"/>
          <w:b/>
        </w:rPr>
        <w:t>paninglesa</w:t>
      </w:r>
      <w:proofErr w:type="spellEnd"/>
      <w:r w:rsidRPr="0032049E">
        <w:rPr>
          <w:rFonts w:ascii="Arial" w:hAnsi="Arial" w:cs="Arial"/>
          <w:b/>
        </w:rPr>
        <w:t xml:space="preserve"> entre los pueblos de habla anglosajona de </w:t>
      </w:r>
      <w:proofErr w:type="spellStart"/>
      <w:r w:rsidRPr="0032049E">
        <w:rPr>
          <w:rFonts w:ascii="Arial" w:hAnsi="Arial" w:cs="Arial"/>
          <w:b/>
        </w:rPr>
        <w:t>Britannia</w:t>
      </w:r>
      <w:proofErr w:type="spellEnd"/>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sus traducciones de las obras de </w:t>
      </w:r>
      <w:proofErr w:type="spellStart"/>
      <w:r w:rsidRPr="0032049E">
        <w:rPr>
          <w:rFonts w:ascii="Arial" w:hAnsi="Arial" w:cs="Arial"/>
          <w:b/>
        </w:rPr>
        <w:t>Beda</w:t>
      </w:r>
      <w:proofErr w:type="spellEnd"/>
      <w:r w:rsidRPr="0032049E">
        <w:rPr>
          <w:rFonts w:ascii="Arial" w:hAnsi="Arial" w:cs="Arial"/>
          <w:b/>
        </w:rPr>
        <w:t xml:space="preserve"> el Venerable se usa el vocablo </w:t>
      </w:r>
      <w:proofErr w:type="spellStart"/>
      <w:r w:rsidRPr="0032049E">
        <w:rPr>
          <w:rFonts w:ascii="Arial" w:hAnsi="Arial" w:cs="Arial"/>
          <w:b/>
          <w:i/>
          <w:iCs/>
        </w:rPr>
        <w:t>englisc</w:t>
      </w:r>
      <w:proofErr w:type="spellEnd"/>
      <w:r w:rsidRPr="0032049E">
        <w:rPr>
          <w:rFonts w:ascii="Arial" w:hAnsi="Arial" w:cs="Arial"/>
          <w:b/>
        </w:rPr>
        <w:t xml:space="preserve"> (inglés), y no </w:t>
      </w:r>
      <w:proofErr w:type="spellStart"/>
      <w:r w:rsidRPr="0032049E">
        <w:rPr>
          <w:rFonts w:ascii="Arial" w:hAnsi="Arial" w:cs="Arial"/>
          <w:b/>
          <w:i/>
          <w:iCs/>
        </w:rPr>
        <w:t>saxisc</w:t>
      </w:r>
      <w:proofErr w:type="spellEnd"/>
      <w:r w:rsidRPr="0032049E">
        <w:rPr>
          <w:rFonts w:ascii="Arial" w:hAnsi="Arial" w:cs="Arial"/>
          <w:b/>
        </w:rPr>
        <w:t xml:space="preserve"> (sajón), para referirse a la lengua anglosajona. Además, la expresión </w:t>
      </w:r>
      <w:proofErr w:type="spellStart"/>
      <w:r w:rsidRPr="0032049E">
        <w:rPr>
          <w:rFonts w:ascii="Arial" w:hAnsi="Arial" w:cs="Arial"/>
          <w:b/>
          <w:i/>
          <w:iCs/>
        </w:rPr>
        <w:t>gentis</w:t>
      </w:r>
      <w:proofErr w:type="spellEnd"/>
      <w:r w:rsidRPr="0032049E">
        <w:rPr>
          <w:rFonts w:ascii="Arial" w:hAnsi="Arial" w:cs="Arial"/>
          <w:b/>
          <w:i/>
          <w:iCs/>
        </w:rPr>
        <w:t xml:space="preserve"> </w:t>
      </w:r>
      <w:proofErr w:type="spellStart"/>
      <w:r w:rsidRPr="0032049E">
        <w:rPr>
          <w:rFonts w:ascii="Arial" w:hAnsi="Arial" w:cs="Arial"/>
          <w:b/>
          <w:i/>
          <w:iCs/>
        </w:rPr>
        <w:t>A</w:t>
      </w:r>
      <w:r w:rsidRPr="0032049E">
        <w:rPr>
          <w:rFonts w:ascii="Arial" w:hAnsi="Arial" w:cs="Arial"/>
          <w:b/>
          <w:i/>
          <w:iCs/>
        </w:rPr>
        <w:t>n</w:t>
      </w:r>
      <w:r w:rsidRPr="0032049E">
        <w:rPr>
          <w:rFonts w:ascii="Arial" w:hAnsi="Arial" w:cs="Arial"/>
          <w:b/>
          <w:i/>
          <w:iCs/>
        </w:rPr>
        <w:t>glorum</w:t>
      </w:r>
      <w:proofErr w:type="spellEnd"/>
      <w:r w:rsidRPr="0032049E">
        <w:rPr>
          <w:rFonts w:ascii="Arial" w:hAnsi="Arial" w:cs="Arial"/>
          <w:b/>
        </w:rPr>
        <w:t xml:space="preserve"> es traducida por Alfredo como con el vocablo </w:t>
      </w:r>
      <w:proofErr w:type="spellStart"/>
      <w:r w:rsidRPr="0032049E">
        <w:rPr>
          <w:rFonts w:ascii="Arial" w:hAnsi="Arial" w:cs="Arial"/>
          <w:b/>
          <w:i/>
          <w:iCs/>
        </w:rPr>
        <w:t>Angelcynn</w:t>
      </w:r>
      <w:proofErr w:type="spellEnd"/>
      <w:r w:rsidRPr="0032049E">
        <w:rPr>
          <w:rFonts w:ascii="Arial" w:hAnsi="Arial" w:cs="Arial"/>
          <w:b/>
        </w:rPr>
        <w:t xml:space="preserve"> (el pueblo de los ingl</w:t>
      </w:r>
      <w:r w:rsidRPr="0032049E">
        <w:rPr>
          <w:rFonts w:ascii="Arial" w:hAnsi="Arial" w:cs="Arial"/>
          <w:b/>
        </w:rPr>
        <w:t>e</w:t>
      </w:r>
      <w:r w:rsidRPr="0032049E">
        <w:rPr>
          <w:rFonts w:ascii="Arial" w:hAnsi="Arial" w:cs="Arial"/>
          <w:b/>
        </w:rPr>
        <w:t xml:space="preserve">ses). No en vano, los reyes de </w:t>
      </w:r>
      <w:proofErr w:type="spellStart"/>
      <w:r w:rsidRPr="0032049E">
        <w:rPr>
          <w:rFonts w:ascii="Arial" w:hAnsi="Arial" w:cs="Arial"/>
          <w:b/>
        </w:rPr>
        <w:t>Wessex</w:t>
      </w:r>
      <w:proofErr w:type="spellEnd"/>
      <w:r w:rsidRPr="0032049E">
        <w:rPr>
          <w:rFonts w:ascii="Arial" w:hAnsi="Arial" w:cs="Arial"/>
          <w:b/>
        </w:rPr>
        <w:t xml:space="preserve"> eran descendientes del legendario rey de los anglos </w:t>
      </w:r>
      <w:proofErr w:type="spellStart"/>
      <w:r w:rsidRPr="0032049E">
        <w:rPr>
          <w:rFonts w:ascii="Arial" w:hAnsi="Arial" w:cs="Arial"/>
          <w:b/>
        </w:rPr>
        <w:t>Offa</w:t>
      </w:r>
      <w:proofErr w:type="spellEnd"/>
      <w:r w:rsidRPr="0032049E">
        <w:rPr>
          <w:rFonts w:ascii="Arial" w:hAnsi="Arial" w:cs="Arial"/>
          <w:b/>
        </w:rPr>
        <w:t xml:space="preserve"> (no confundir con </w:t>
      </w:r>
      <w:proofErr w:type="spellStart"/>
      <w:r w:rsidRPr="0032049E">
        <w:rPr>
          <w:rFonts w:ascii="Arial" w:hAnsi="Arial" w:cs="Arial"/>
          <w:b/>
        </w:rPr>
        <w:t>Offa</w:t>
      </w:r>
      <w:proofErr w:type="spellEnd"/>
      <w:r w:rsidRPr="0032049E">
        <w:rPr>
          <w:rFonts w:ascii="Arial" w:hAnsi="Arial" w:cs="Arial"/>
          <w:b/>
        </w:rPr>
        <w:t xml:space="preserve"> de </w:t>
      </w:r>
      <w:proofErr w:type="spellStart"/>
      <w:r w:rsidRPr="0032049E">
        <w:rPr>
          <w:rFonts w:ascii="Arial" w:hAnsi="Arial" w:cs="Arial"/>
          <w:b/>
        </w:rPr>
        <w:t>Mercia</w:t>
      </w:r>
      <w:proofErr w:type="spellEnd"/>
      <w:r w:rsidRPr="0032049E">
        <w:rPr>
          <w:rFonts w:ascii="Arial" w:hAnsi="Arial" w:cs="Arial"/>
          <w:b/>
        </w:rPr>
        <w:t xml:space="preserve">), que reinó en el Norte de Alemania siglos antes de la gran migración a </w:t>
      </w:r>
      <w:proofErr w:type="spellStart"/>
      <w:r w:rsidRPr="0032049E">
        <w:rPr>
          <w:rFonts w:ascii="Arial" w:hAnsi="Arial" w:cs="Arial"/>
          <w:b/>
        </w:rPr>
        <w:t>Britannia</w:t>
      </w:r>
      <w:proofErr w:type="spellEnd"/>
      <w:r w:rsidRPr="0032049E">
        <w:rPr>
          <w:rFonts w:ascii="Arial" w:hAnsi="Arial" w:cs="Arial"/>
          <w:b/>
        </w:rPr>
        <w:t xml:space="preserve">. Los reyes de los anglosajones, dueños ya a partir de </w:t>
      </w:r>
      <w:proofErr w:type="spellStart"/>
      <w:r w:rsidRPr="0032049E">
        <w:rPr>
          <w:rFonts w:ascii="Arial" w:hAnsi="Arial" w:cs="Arial"/>
          <w:b/>
        </w:rPr>
        <w:t>Athelstan</w:t>
      </w:r>
      <w:proofErr w:type="spellEnd"/>
      <w:r w:rsidRPr="0032049E">
        <w:rPr>
          <w:rFonts w:ascii="Arial" w:hAnsi="Arial" w:cs="Arial"/>
          <w:b/>
        </w:rPr>
        <w:t xml:space="preserve"> de toda Inglaterra, adoptaron diferentes títulos como </w:t>
      </w:r>
      <w:proofErr w:type="spellStart"/>
      <w:r w:rsidRPr="0032049E">
        <w:rPr>
          <w:rFonts w:ascii="Arial" w:hAnsi="Arial" w:cs="Arial"/>
          <w:b/>
          <w:i/>
          <w:iCs/>
        </w:rPr>
        <w:t>Rex</w:t>
      </w:r>
      <w:proofErr w:type="spellEnd"/>
      <w:r w:rsidRPr="0032049E">
        <w:rPr>
          <w:rFonts w:ascii="Arial" w:hAnsi="Arial" w:cs="Arial"/>
          <w:b/>
          <w:i/>
          <w:iCs/>
        </w:rPr>
        <w:t xml:space="preserve"> </w:t>
      </w:r>
      <w:proofErr w:type="spellStart"/>
      <w:r w:rsidRPr="0032049E">
        <w:rPr>
          <w:rFonts w:ascii="Arial" w:hAnsi="Arial" w:cs="Arial"/>
          <w:b/>
          <w:i/>
          <w:iCs/>
        </w:rPr>
        <w:t>Angulsæxna</w:t>
      </w:r>
      <w:proofErr w:type="spellEnd"/>
      <w:r w:rsidRPr="0032049E">
        <w:rPr>
          <w:rFonts w:ascii="Arial" w:hAnsi="Arial" w:cs="Arial"/>
          <w:b/>
        </w:rPr>
        <w:t xml:space="preserve"> (rey de los anglos</w:t>
      </w:r>
      <w:r w:rsidRPr="0032049E">
        <w:rPr>
          <w:rFonts w:ascii="Arial" w:hAnsi="Arial" w:cs="Arial"/>
          <w:b/>
        </w:rPr>
        <w:t>a</w:t>
      </w:r>
      <w:r w:rsidRPr="0032049E">
        <w:rPr>
          <w:rFonts w:ascii="Arial" w:hAnsi="Arial" w:cs="Arial"/>
          <w:b/>
        </w:rPr>
        <w:t xml:space="preserve">jones) o </w:t>
      </w:r>
      <w:proofErr w:type="spellStart"/>
      <w:r w:rsidRPr="0032049E">
        <w:rPr>
          <w:rFonts w:ascii="Arial" w:hAnsi="Arial" w:cs="Arial"/>
          <w:b/>
          <w:i/>
          <w:iCs/>
        </w:rPr>
        <w:t>Rex</w:t>
      </w:r>
      <w:proofErr w:type="spellEnd"/>
      <w:r w:rsidRPr="0032049E">
        <w:rPr>
          <w:rFonts w:ascii="Arial" w:hAnsi="Arial" w:cs="Arial"/>
          <w:b/>
          <w:i/>
          <w:iCs/>
        </w:rPr>
        <w:t xml:space="preserve"> </w:t>
      </w:r>
      <w:proofErr w:type="spellStart"/>
      <w:r w:rsidRPr="0032049E">
        <w:rPr>
          <w:rFonts w:ascii="Arial" w:hAnsi="Arial" w:cs="Arial"/>
          <w:b/>
          <w:i/>
          <w:iCs/>
        </w:rPr>
        <w:t>Angl</w:t>
      </w:r>
      <w:r w:rsidRPr="0032049E">
        <w:rPr>
          <w:rFonts w:ascii="Arial" w:hAnsi="Arial" w:cs="Arial"/>
          <w:b/>
          <w:i/>
          <w:iCs/>
        </w:rPr>
        <w:t>o</w:t>
      </w:r>
      <w:r w:rsidRPr="0032049E">
        <w:rPr>
          <w:rFonts w:ascii="Arial" w:hAnsi="Arial" w:cs="Arial"/>
          <w:b/>
          <w:i/>
          <w:iCs/>
        </w:rPr>
        <w:t>rum</w:t>
      </w:r>
      <w:proofErr w:type="spellEnd"/>
      <w:r w:rsidRPr="0032049E">
        <w:rPr>
          <w:rFonts w:ascii="Arial" w:hAnsi="Arial" w:cs="Arial"/>
          <w:b/>
        </w:rPr>
        <w:t xml:space="preserve"> (rey de los ingleses) y finalmente en el siglo XI la última expresión se consolidó, y el vocablo «ingleses» desplazó def</w:t>
      </w:r>
      <w:r w:rsidRPr="0032049E">
        <w:rPr>
          <w:rFonts w:ascii="Arial" w:hAnsi="Arial" w:cs="Arial"/>
          <w:b/>
        </w:rPr>
        <w:t>i</w:t>
      </w:r>
      <w:r w:rsidRPr="0032049E">
        <w:rPr>
          <w:rFonts w:ascii="Arial" w:hAnsi="Arial" w:cs="Arial"/>
          <w:b/>
        </w:rPr>
        <w:t>nitivamente al de «sajones».</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las </w:t>
      </w:r>
      <w:hyperlink r:id="rId93" w:tooltip="Lenguas celtas" w:history="1">
        <w:r w:rsidRPr="0032049E">
          <w:rPr>
            <w:rStyle w:val="Hipervnculo"/>
            <w:rFonts w:ascii="Arial" w:hAnsi="Arial" w:cs="Arial"/>
            <w:b/>
            <w:color w:val="auto"/>
            <w:u w:val="none"/>
          </w:rPr>
          <w:t>lenguas celtas</w:t>
        </w:r>
      </w:hyperlink>
      <w:r w:rsidRPr="0032049E">
        <w:rPr>
          <w:rFonts w:ascii="Arial" w:hAnsi="Arial" w:cs="Arial"/>
          <w:b/>
        </w:rPr>
        <w:t xml:space="preserve">, el nombre de los sajones fue el que tuvo mayor arraigo, como por ejemplo: </w:t>
      </w:r>
      <w:proofErr w:type="spellStart"/>
      <w:r w:rsidRPr="0032049E">
        <w:rPr>
          <w:rFonts w:ascii="Arial" w:hAnsi="Arial" w:cs="Arial"/>
          <w:b/>
        </w:rPr>
        <w:t>Sasana</w:t>
      </w:r>
      <w:proofErr w:type="spellEnd"/>
      <w:r w:rsidRPr="0032049E">
        <w:rPr>
          <w:rFonts w:ascii="Arial" w:hAnsi="Arial" w:cs="Arial"/>
          <w:b/>
        </w:rPr>
        <w:t xml:space="preserve"> en </w:t>
      </w:r>
      <w:hyperlink r:id="rId94" w:tooltip="Idioma irlandés" w:history="1">
        <w:r w:rsidRPr="0032049E">
          <w:rPr>
            <w:rStyle w:val="Hipervnculo"/>
            <w:rFonts w:ascii="Arial" w:hAnsi="Arial" w:cs="Arial"/>
            <w:b/>
            <w:color w:val="auto"/>
            <w:u w:val="none"/>
          </w:rPr>
          <w:t>gaélico</w:t>
        </w:r>
      </w:hyperlink>
      <w:r w:rsidRPr="0032049E">
        <w:rPr>
          <w:rFonts w:ascii="Arial" w:hAnsi="Arial" w:cs="Arial"/>
          <w:b/>
        </w:rPr>
        <w:t xml:space="preserve"> irlandés; </w:t>
      </w:r>
      <w:proofErr w:type="spellStart"/>
      <w:r w:rsidRPr="0032049E">
        <w:rPr>
          <w:rFonts w:ascii="Arial" w:hAnsi="Arial" w:cs="Arial"/>
          <w:b/>
        </w:rPr>
        <w:t>Sasainn</w:t>
      </w:r>
      <w:proofErr w:type="spellEnd"/>
      <w:r w:rsidRPr="0032049E">
        <w:rPr>
          <w:rFonts w:ascii="Arial" w:hAnsi="Arial" w:cs="Arial"/>
          <w:b/>
        </w:rPr>
        <w:t xml:space="preserve"> en </w:t>
      </w:r>
      <w:hyperlink r:id="rId95" w:tooltip="Gaélico escocés" w:history="1">
        <w:r w:rsidRPr="0032049E">
          <w:rPr>
            <w:rStyle w:val="Hipervnculo"/>
            <w:rFonts w:ascii="Arial" w:hAnsi="Arial" w:cs="Arial"/>
            <w:b/>
            <w:color w:val="auto"/>
            <w:u w:val="none"/>
          </w:rPr>
          <w:t>gaélico escocés</w:t>
        </w:r>
      </w:hyperlink>
      <w:r w:rsidRPr="0032049E">
        <w:rPr>
          <w:rFonts w:ascii="Arial" w:hAnsi="Arial" w:cs="Arial"/>
          <w:b/>
        </w:rPr>
        <w:t xml:space="preserve">; </w:t>
      </w:r>
      <w:proofErr w:type="spellStart"/>
      <w:r w:rsidRPr="0032049E">
        <w:rPr>
          <w:rFonts w:ascii="Arial" w:hAnsi="Arial" w:cs="Arial"/>
          <w:b/>
        </w:rPr>
        <w:t>Lloegr</w:t>
      </w:r>
      <w:proofErr w:type="spellEnd"/>
      <w:r w:rsidRPr="0032049E">
        <w:rPr>
          <w:rFonts w:ascii="Arial" w:hAnsi="Arial" w:cs="Arial"/>
          <w:b/>
        </w:rPr>
        <w:t xml:space="preserve"> para el territorio, pero </w:t>
      </w:r>
      <w:proofErr w:type="spellStart"/>
      <w:r w:rsidRPr="0032049E">
        <w:rPr>
          <w:rFonts w:ascii="Arial" w:hAnsi="Arial" w:cs="Arial"/>
          <w:b/>
          <w:i/>
          <w:iCs/>
        </w:rPr>
        <w:t>saeson</w:t>
      </w:r>
      <w:proofErr w:type="spellEnd"/>
      <w:r w:rsidRPr="0032049E">
        <w:rPr>
          <w:rFonts w:ascii="Arial" w:hAnsi="Arial" w:cs="Arial"/>
          <w:b/>
        </w:rPr>
        <w:t xml:space="preserve"> como </w:t>
      </w:r>
      <w:hyperlink r:id="rId96" w:tooltip="Gentilicio" w:history="1">
        <w:r w:rsidRPr="0032049E">
          <w:rPr>
            <w:rStyle w:val="Hipervnculo"/>
            <w:rFonts w:ascii="Arial" w:hAnsi="Arial" w:cs="Arial"/>
            <w:b/>
            <w:color w:val="auto"/>
            <w:u w:val="none"/>
          </w:rPr>
          <w:t>gentilicio</w:t>
        </w:r>
      </w:hyperlink>
      <w:r w:rsidRPr="0032049E">
        <w:rPr>
          <w:rFonts w:ascii="Arial" w:hAnsi="Arial" w:cs="Arial"/>
          <w:b/>
        </w:rPr>
        <w:t xml:space="preserve">, en </w:t>
      </w:r>
      <w:hyperlink r:id="rId97" w:tooltip="Idioma galés" w:history="1">
        <w:r w:rsidRPr="0032049E">
          <w:rPr>
            <w:rStyle w:val="Hipervnculo"/>
            <w:rFonts w:ascii="Arial" w:hAnsi="Arial" w:cs="Arial"/>
            <w:b/>
            <w:color w:val="auto"/>
            <w:u w:val="none"/>
          </w:rPr>
          <w:t>galés</w:t>
        </w:r>
      </w:hyperlink>
      <w:r w:rsidRPr="0032049E">
        <w:rPr>
          <w:rFonts w:ascii="Arial" w:hAnsi="Arial" w:cs="Arial"/>
          <w:b/>
        </w:rPr>
        <w:t xml:space="preserve"> y </w:t>
      </w:r>
      <w:proofErr w:type="spellStart"/>
      <w:r w:rsidRPr="0032049E">
        <w:rPr>
          <w:rFonts w:ascii="Arial" w:hAnsi="Arial" w:cs="Arial"/>
          <w:b/>
          <w:i/>
          <w:iCs/>
        </w:rPr>
        <w:t>bro-saoz</w:t>
      </w:r>
      <w:proofErr w:type="spellEnd"/>
      <w:r w:rsidRPr="0032049E">
        <w:rPr>
          <w:rFonts w:ascii="Arial" w:hAnsi="Arial" w:cs="Arial"/>
          <w:b/>
        </w:rPr>
        <w:t xml:space="preserve"> en </w:t>
      </w:r>
      <w:hyperlink r:id="rId98" w:tooltip="Idioma bretón" w:history="1">
        <w:r w:rsidRPr="0032049E">
          <w:rPr>
            <w:rStyle w:val="Hipervnculo"/>
            <w:rFonts w:ascii="Arial" w:hAnsi="Arial" w:cs="Arial"/>
            <w:b/>
            <w:color w:val="auto"/>
            <w:u w:val="none"/>
          </w:rPr>
          <w:t>bretón</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2"/>
        <w:spacing w:before="0" w:beforeAutospacing="0" w:after="0" w:afterAutospacing="0"/>
        <w:jc w:val="both"/>
        <w:rPr>
          <w:rStyle w:val="mw-headline"/>
          <w:rFonts w:ascii="Arial" w:hAnsi="Arial" w:cs="Arial"/>
          <w:color w:val="FF0000"/>
          <w:sz w:val="32"/>
          <w:szCs w:val="32"/>
        </w:rPr>
      </w:pPr>
      <w:r w:rsidRPr="0032049E">
        <w:rPr>
          <w:rStyle w:val="mw-headline"/>
          <w:rFonts w:ascii="Arial" w:hAnsi="Arial" w:cs="Arial"/>
          <w:color w:val="FF0000"/>
          <w:sz w:val="32"/>
          <w:szCs w:val="32"/>
        </w:rPr>
        <w:t>Historia</w:t>
      </w:r>
    </w:p>
    <w:p w:rsidR="0032049E" w:rsidRPr="0032049E" w:rsidRDefault="0032049E" w:rsidP="0032049E">
      <w:pPr>
        <w:pStyle w:val="Ttulo2"/>
        <w:spacing w:before="0" w:beforeAutospacing="0" w:after="0" w:afterAutospacing="0"/>
        <w:jc w:val="both"/>
        <w:rPr>
          <w:rFonts w:ascii="Arial" w:hAnsi="Arial" w:cs="Arial"/>
          <w:sz w:val="24"/>
          <w:szCs w:val="24"/>
        </w:rPr>
      </w:pPr>
    </w:p>
    <w:p w:rsidR="009A588D" w:rsidRPr="0032049E" w:rsidRDefault="009A588D" w:rsidP="0032049E">
      <w:pPr>
        <w:pStyle w:val="Ttulo3"/>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Prehistoria y antigüedad</w:t>
      </w:r>
    </w:p>
    <w:p w:rsidR="0032049E" w:rsidRPr="0032049E" w:rsidRDefault="0032049E" w:rsidP="0032049E">
      <w:pPr>
        <w:pStyle w:val="Ttulo3"/>
        <w:spacing w:before="0" w:beforeAutospacing="0" w:after="0" w:afterAutospacing="0"/>
        <w:jc w:val="both"/>
        <w:rPr>
          <w:rFonts w:ascii="Arial" w:hAnsi="Arial" w:cs="Arial"/>
          <w:sz w:val="24"/>
          <w:szCs w:val="24"/>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El fósil humano más antiguo descubierto en el territorio tiene más de 500 000 años.</w:t>
      </w:r>
    </w:p>
    <w:p w:rsid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El de</w:t>
      </w:r>
      <w:r w:rsidRPr="0032049E">
        <w:rPr>
          <w:rFonts w:ascii="Arial" w:hAnsi="Arial" w:cs="Arial"/>
          <w:b/>
        </w:rPr>
        <w:t>s</w:t>
      </w:r>
      <w:r w:rsidRPr="0032049E">
        <w:rPr>
          <w:rFonts w:ascii="Arial" w:hAnsi="Arial" w:cs="Arial"/>
          <w:b/>
        </w:rPr>
        <w:t xml:space="preserve">cubrimiento se realizó en los actuales </w:t>
      </w:r>
      <w:hyperlink r:id="rId99" w:tooltip="Norfolk" w:history="1">
        <w:r w:rsidRPr="0032049E">
          <w:rPr>
            <w:rStyle w:val="Hipervnculo"/>
            <w:rFonts w:ascii="Arial" w:hAnsi="Arial" w:cs="Arial"/>
            <w:b/>
            <w:color w:val="auto"/>
            <w:u w:val="none"/>
          </w:rPr>
          <w:t>Norfolk</w:t>
        </w:r>
      </w:hyperlink>
      <w:r w:rsidRPr="0032049E">
        <w:rPr>
          <w:rFonts w:ascii="Arial" w:hAnsi="Arial" w:cs="Arial"/>
          <w:b/>
        </w:rPr>
        <w:t xml:space="preserve"> y </w:t>
      </w:r>
      <w:hyperlink r:id="rId100" w:tooltip="Suffolk" w:history="1">
        <w:r w:rsidRPr="0032049E">
          <w:rPr>
            <w:rStyle w:val="Hipervnculo"/>
            <w:rFonts w:ascii="Arial" w:hAnsi="Arial" w:cs="Arial"/>
            <w:b/>
            <w:color w:val="auto"/>
            <w:u w:val="none"/>
          </w:rPr>
          <w:t>Suffolk</w:t>
        </w:r>
      </w:hyperlink>
      <w:r w:rsidRPr="0032049E">
        <w:rPr>
          <w:rFonts w:ascii="Arial" w:hAnsi="Arial" w:cs="Arial"/>
          <w:b/>
        </w:rPr>
        <w:t xml:space="preserve">. El hombre moderno llegó al territorio hace 35 mil años, pero debido a las difíciles condiciones del </w:t>
      </w:r>
      <w:hyperlink r:id="rId101" w:tooltip="Último periodo glacial" w:history="1">
        <w:r w:rsidRPr="0032049E">
          <w:rPr>
            <w:rStyle w:val="Hipervnculo"/>
            <w:rFonts w:ascii="Arial" w:hAnsi="Arial" w:cs="Arial"/>
            <w:b/>
            <w:color w:val="auto"/>
            <w:u w:val="none"/>
          </w:rPr>
          <w:t>último periodo gl</w:t>
        </w:r>
        <w:r w:rsidRPr="0032049E">
          <w:rPr>
            <w:rStyle w:val="Hipervnculo"/>
            <w:rFonts w:ascii="Arial" w:hAnsi="Arial" w:cs="Arial"/>
            <w:b/>
            <w:color w:val="auto"/>
            <w:u w:val="none"/>
          </w:rPr>
          <w:t>a</w:t>
        </w:r>
        <w:r w:rsidRPr="0032049E">
          <w:rPr>
            <w:rStyle w:val="Hipervnculo"/>
            <w:rFonts w:ascii="Arial" w:hAnsi="Arial" w:cs="Arial"/>
            <w:b/>
            <w:color w:val="auto"/>
            <w:u w:val="none"/>
          </w:rPr>
          <w:t>cial</w:t>
        </w:r>
      </w:hyperlink>
      <w:r w:rsidRPr="0032049E">
        <w:rPr>
          <w:rFonts w:ascii="Arial" w:hAnsi="Arial" w:cs="Arial"/>
          <w:b/>
        </w:rPr>
        <w:t>, huyeron de Gran Bretaña hacia las montañas del sur de Europa. Solamente perman</w:t>
      </w:r>
      <w:r w:rsidRPr="0032049E">
        <w:rPr>
          <w:rFonts w:ascii="Arial" w:hAnsi="Arial" w:cs="Arial"/>
          <w:b/>
        </w:rPr>
        <w:t>e</w:t>
      </w:r>
      <w:r w:rsidRPr="0032049E">
        <w:rPr>
          <w:rFonts w:ascii="Arial" w:hAnsi="Arial" w:cs="Arial"/>
          <w:b/>
        </w:rPr>
        <w:t xml:space="preserve">cieron grandes </w:t>
      </w:r>
      <w:hyperlink r:id="rId102" w:tooltip="Mamífero" w:history="1">
        <w:r w:rsidRPr="0032049E">
          <w:rPr>
            <w:rStyle w:val="Hipervnculo"/>
            <w:rFonts w:ascii="Arial" w:hAnsi="Arial" w:cs="Arial"/>
            <w:b/>
            <w:color w:val="auto"/>
            <w:u w:val="none"/>
          </w:rPr>
          <w:t>mamíferos</w:t>
        </w:r>
      </w:hyperlink>
      <w:r w:rsidRPr="0032049E">
        <w:rPr>
          <w:rFonts w:ascii="Arial" w:hAnsi="Arial" w:cs="Arial"/>
          <w:b/>
        </w:rPr>
        <w:t xml:space="preserve"> como los </w:t>
      </w:r>
      <w:hyperlink r:id="rId103" w:tooltip="Mamut" w:history="1">
        <w:r w:rsidRPr="0032049E">
          <w:rPr>
            <w:rStyle w:val="Hipervnculo"/>
            <w:rFonts w:ascii="Arial" w:hAnsi="Arial" w:cs="Arial"/>
            <w:b/>
            <w:color w:val="auto"/>
            <w:u w:val="none"/>
          </w:rPr>
          <w:t>mamuts</w:t>
        </w:r>
      </w:hyperlink>
      <w:r w:rsidRPr="0032049E">
        <w:rPr>
          <w:rFonts w:ascii="Arial" w:hAnsi="Arial" w:cs="Arial"/>
          <w:b/>
        </w:rPr>
        <w:t xml:space="preserve"> y </w:t>
      </w:r>
      <w:hyperlink r:id="rId104" w:tooltip="Rinoceronte" w:history="1">
        <w:r w:rsidRPr="0032049E">
          <w:rPr>
            <w:rStyle w:val="Hipervnculo"/>
            <w:rFonts w:ascii="Arial" w:hAnsi="Arial" w:cs="Arial"/>
            <w:b/>
            <w:color w:val="auto"/>
            <w:u w:val="none"/>
          </w:rPr>
          <w:t>rinocerontes</w:t>
        </w:r>
      </w:hyperlink>
      <w:r w:rsidRPr="0032049E">
        <w:rPr>
          <w:rFonts w:ascii="Arial" w:hAnsi="Arial" w:cs="Arial"/>
          <w:b/>
        </w:rPr>
        <w:t>. Cerca de once mil años atrás, cuando el hielo comenzó a derretirse, los seres humanos volvieron a ocupar la región. E</w:t>
      </w:r>
      <w:r w:rsidRPr="0032049E">
        <w:rPr>
          <w:rFonts w:ascii="Arial" w:hAnsi="Arial" w:cs="Arial"/>
          <w:b/>
        </w:rPr>
        <w:t>s</w:t>
      </w:r>
      <w:r w:rsidRPr="0032049E">
        <w:rPr>
          <w:rFonts w:ascii="Arial" w:hAnsi="Arial" w:cs="Arial"/>
          <w:b/>
        </w:rPr>
        <w:t xml:space="preserve">tudios genéticos demostraron que procedían del norte de la </w:t>
      </w:r>
      <w:hyperlink r:id="rId105" w:tooltip="Península Ibérica" w:history="1">
        <w:r w:rsidRPr="0032049E">
          <w:rPr>
            <w:rStyle w:val="Hipervnculo"/>
            <w:rFonts w:ascii="Arial" w:hAnsi="Arial" w:cs="Arial"/>
            <w:b/>
            <w:color w:val="auto"/>
            <w:u w:val="none"/>
          </w:rPr>
          <w:t>Península Ibérica</w:t>
        </w:r>
      </w:hyperlink>
      <w:r w:rsidRPr="0032049E">
        <w:rPr>
          <w:rFonts w:ascii="Arial" w:hAnsi="Arial" w:cs="Arial"/>
          <w:b/>
        </w:rPr>
        <w:t>. El nivel del mar era más bajo que el actual, y Gran Bretaña estaba conectada por tierra a Irlanda y E</w:t>
      </w:r>
      <w:r w:rsidRPr="0032049E">
        <w:rPr>
          <w:rFonts w:ascii="Arial" w:hAnsi="Arial" w:cs="Arial"/>
          <w:b/>
        </w:rPr>
        <w:t>u</w:t>
      </w:r>
      <w:r w:rsidRPr="0032049E">
        <w:rPr>
          <w:rFonts w:ascii="Arial" w:hAnsi="Arial" w:cs="Arial"/>
          <w:b/>
        </w:rPr>
        <w:t>rasia, cuando el mar subió se separó de Irlanda hace 9000 años y de Eurasia poco de</w:t>
      </w:r>
      <w:r w:rsidRPr="0032049E">
        <w:rPr>
          <w:rFonts w:ascii="Arial" w:hAnsi="Arial" w:cs="Arial"/>
          <w:b/>
        </w:rPr>
        <w:t>s</w:t>
      </w:r>
      <w:r w:rsidRPr="0032049E">
        <w:rPr>
          <w:rFonts w:ascii="Arial" w:hAnsi="Arial" w:cs="Arial"/>
          <w:b/>
        </w:rPr>
        <w:t>pués.</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La </w:t>
      </w:r>
      <w:hyperlink r:id="rId106" w:tooltip="Cultura del vaso campaniforme" w:history="1">
        <w:r w:rsidRPr="0032049E">
          <w:rPr>
            <w:rStyle w:val="Hipervnculo"/>
            <w:rFonts w:ascii="Arial" w:hAnsi="Arial" w:cs="Arial"/>
            <w:b/>
            <w:color w:val="auto"/>
            <w:u w:val="none"/>
          </w:rPr>
          <w:t>Cultura del vaso campaniforme</w:t>
        </w:r>
      </w:hyperlink>
      <w:r w:rsidRPr="0032049E">
        <w:rPr>
          <w:rFonts w:ascii="Arial" w:hAnsi="Arial" w:cs="Arial"/>
          <w:b/>
        </w:rPr>
        <w:t xml:space="preserve"> llegó en torno al año </w:t>
      </w:r>
      <w:hyperlink r:id="rId107" w:tooltip="2500 a. C." w:history="1">
        <w:r w:rsidRPr="0032049E">
          <w:rPr>
            <w:rStyle w:val="Hipervnculo"/>
            <w:rFonts w:ascii="Arial" w:hAnsi="Arial" w:cs="Arial"/>
            <w:b/>
            <w:color w:val="auto"/>
            <w:u w:val="none"/>
          </w:rPr>
          <w:t>2500 a. C.</w:t>
        </w:r>
      </w:hyperlink>
      <w:r w:rsidRPr="0032049E">
        <w:rPr>
          <w:rFonts w:ascii="Arial" w:hAnsi="Arial" w:cs="Arial"/>
          <w:b/>
        </w:rPr>
        <w:t xml:space="preserve"> Con ella comenzó la construcción de navíos hechos de barro y cobre.</w:t>
      </w:r>
      <w:hyperlink r:id="rId108" w:anchor="cite_note-6" w:history="1">
        <w:r w:rsidRPr="0032049E">
          <w:rPr>
            <w:rStyle w:val="Hipervnculo"/>
            <w:rFonts w:ascii="Arial" w:hAnsi="Arial" w:cs="Arial"/>
            <w:b/>
            <w:color w:val="auto"/>
            <w:u w:val="none"/>
            <w:vertAlign w:val="superscript"/>
          </w:rPr>
          <w:t>6</w:t>
        </w:r>
      </w:hyperlink>
      <w:r w:rsidRPr="0032049E">
        <w:rPr>
          <w:rFonts w:ascii="Arial" w:hAnsi="Arial" w:cs="Arial"/>
          <w:b/>
        </w:rPr>
        <w:t xml:space="preserve"> Fue en esa época en la que se constr</w:t>
      </w:r>
      <w:r w:rsidRPr="0032049E">
        <w:rPr>
          <w:rFonts w:ascii="Arial" w:hAnsi="Arial" w:cs="Arial"/>
          <w:b/>
        </w:rPr>
        <w:t>u</w:t>
      </w:r>
      <w:r w:rsidRPr="0032049E">
        <w:rPr>
          <w:rFonts w:ascii="Arial" w:hAnsi="Arial" w:cs="Arial"/>
          <w:b/>
        </w:rPr>
        <w:t>yeron los gra</w:t>
      </w:r>
      <w:r w:rsidRPr="0032049E">
        <w:rPr>
          <w:rFonts w:ascii="Arial" w:hAnsi="Arial" w:cs="Arial"/>
          <w:b/>
        </w:rPr>
        <w:t>n</w:t>
      </w:r>
      <w:r w:rsidRPr="0032049E">
        <w:rPr>
          <w:rFonts w:ascii="Arial" w:hAnsi="Arial" w:cs="Arial"/>
          <w:b/>
        </w:rPr>
        <w:t xml:space="preserve">des monumentos del </w:t>
      </w:r>
      <w:hyperlink r:id="rId109" w:tooltip="Neolítico" w:history="1">
        <w:r w:rsidRPr="0032049E">
          <w:rPr>
            <w:rStyle w:val="Hipervnculo"/>
            <w:rFonts w:ascii="Arial" w:hAnsi="Arial" w:cs="Arial"/>
            <w:b/>
            <w:color w:val="auto"/>
            <w:u w:val="none"/>
          </w:rPr>
          <w:t>Neolítico</w:t>
        </w:r>
      </w:hyperlink>
      <w:r w:rsidRPr="0032049E">
        <w:rPr>
          <w:rFonts w:ascii="Arial" w:hAnsi="Arial" w:cs="Arial"/>
          <w:b/>
        </w:rPr>
        <w:t xml:space="preserve">, como los de </w:t>
      </w:r>
      <w:hyperlink r:id="rId110" w:tooltip="Stonehenge" w:history="1">
        <w:proofErr w:type="spellStart"/>
        <w:r w:rsidRPr="0032049E">
          <w:rPr>
            <w:rStyle w:val="Hipervnculo"/>
            <w:rFonts w:ascii="Arial" w:hAnsi="Arial" w:cs="Arial"/>
            <w:b/>
            <w:color w:val="auto"/>
            <w:u w:val="none"/>
          </w:rPr>
          <w:t>Stonehenge</w:t>
        </w:r>
        <w:proofErr w:type="spellEnd"/>
      </w:hyperlink>
      <w:r w:rsidRPr="0032049E">
        <w:rPr>
          <w:rFonts w:ascii="Arial" w:hAnsi="Arial" w:cs="Arial"/>
          <w:b/>
        </w:rPr>
        <w:t xml:space="preserve"> y </w:t>
      </w:r>
      <w:proofErr w:type="spellStart"/>
      <w:r w:rsidRPr="0032049E">
        <w:rPr>
          <w:rFonts w:ascii="Arial" w:hAnsi="Arial" w:cs="Arial"/>
          <w:b/>
        </w:rPr>
        <w:t>Avebury</w:t>
      </w:r>
      <w:proofErr w:type="spellEnd"/>
      <w:r w:rsidRPr="0032049E">
        <w:rPr>
          <w:rFonts w:ascii="Arial" w:hAnsi="Arial" w:cs="Arial"/>
          <w:b/>
        </w:rPr>
        <w:t xml:space="preserve">. Durante la Edad de Hierro los </w:t>
      </w:r>
      <w:hyperlink r:id="rId111" w:tooltip="Celtas" w:history="1">
        <w:r w:rsidRPr="0032049E">
          <w:rPr>
            <w:rStyle w:val="Hipervnculo"/>
            <w:rFonts w:ascii="Arial" w:hAnsi="Arial" w:cs="Arial"/>
            <w:b/>
            <w:color w:val="auto"/>
            <w:u w:val="none"/>
          </w:rPr>
          <w:t>celtas</w:t>
        </w:r>
      </w:hyperlink>
      <w:r w:rsidRPr="0032049E">
        <w:rPr>
          <w:rFonts w:ascii="Arial" w:hAnsi="Arial" w:cs="Arial"/>
          <w:b/>
        </w:rPr>
        <w:t xml:space="preserve"> llegaron desde la </w:t>
      </w:r>
      <w:hyperlink r:id="rId112" w:tooltip="Europa Central" w:history="1">
        <w:r w:rsidRPr="0032049E">
          <w:rPr>
            <w:rStyle w:val="Hipervnculo"/>
            <w:rFonts w:ascii="Arial" w:hAnsi="Arial" w:cs="Arial"/>
            <w:b/>
            <w:color w:val="auto"/>
            <w:u w:val="none"/>
          </w:rPr>
          <w:t>Europa Central</w:t>
        </w:r>
      </w:hyperlink>
      <w:r w:rsidRPr="0032049E">
        <w:rPr>
          <w:rFonts w:ascii="Arial" w:hAnsi="Arial" w:cs="Arial"/>
          <w:b/>
        </w:rPr>
        <w:t>. El desarrollo de la fundición de hierro permitió la construcción de mejores arados, el avance de la agricultura y la pr</w:t>
      </w:r>
      <w:r w:rsidRPr="0032049E">
        <w:rPr>
          <w:rFonts w:ascii="Arial" w:hAnsi="Arial" w:cs="Arial"/>
          <w:b/>
        </w:rPr>
        <w:t>o</w:t>
      </w:r>
      <w:r w:rsidRPr="0032049E">
        <w:rPr>
          <w:rFonts w:ascii="Arial" w:hAnsi="Arial" w:cs="Arial"/>
          <w:b/>
        </w:rPr>
        <w:t>ducción de armas más eficaces</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Los romanos conquistaron Bretaña en el año </w:t>
      </w:r>
      <w:hyperlink r:id="rId113" w:tooltip="43" w:history="1">
        <w:r w:rsidRPr="0032049E">
          <w:rPr>
            <w:rStyle w:val="Hipervnculo"/>
            <w:rFonts w:ascii="Arial" w:hAnsi="Arial" w:cs="Arial"/>
            <w:b/>
            <w:color w:val="auto"/>
            <w:u w:val="none"/>
          </w:rPr>
          <w:t>43</w:t>
        </w:r>
      </w:hyperlink>
      <w:r w:rsidRPr="0032049E">
        <w:rPr>
          <w:rFonts w:ascii="Arial" w:hAnsi="Arial" w:cs="Arial"/>
          <w:b/>
        </w:rPr>
        <w:t xml:space="preserve">, y bajo el reinado de </w:t>
      </w:r>
      <w:hyperlink r:id="rId114" w:tooltip="Claudio" w:history="1">
        <w:r w:rsidRPr="0032049E">
          <w:rPr>
            <w:rStyle w:val="Hipervnculo"/>
            <w:rFonts w:ascii="Arial" w:hAnsi="Arial" w:cs="Arial"/>
            <w:b/>
            <w:color w:val="auto"/>
            <w:u w:val="none"/>
          </w:rPr>
          <w:t>Claudio</w:t>
        </w:r>
      </w:hyperlink>
      <w:r w:rsidRPr="0032049E">
        <w:rPr>
          <w:rFonts w:ascii="Arial" w:hAnsi="Arial" w:cs="Arial"/>
          <w:b/>
        </w:rPr>
        <w:t xml:space="preserve"> el área fue incorporada a la provincia de </w:t>
      </w:r>
      <w:hyperlink r:id="rId115" w:tooltip="Britania (provincia romana)" w:history="1">
        <w:r w:rsidRPr="0032049E">
          <w:rPr>
            <w:rStyle w:val="Hipervnculo"/>
            <w:rFonts w:ascii="Arial" w:hAnsi="Arial" w:cs="Arial"/>
            <w:b/>
            <w:color w:val="auto"/>
            <w:u w:val="none"/>
          </w:rPr>
          <w:t>Britania</w:t>
        </w:r>
      </w:hyperlink>
      <w:r w:rsidRPr="0032049E">
        <w:rPr>
          <w:rFonts w:ascii="Arial" w:hAnsi="Arial" w:cs="Arial"/>
          <w:b/>
        </w:rPr>
        <w:t>.</w:t>
      </w:r>
      <w:hyperlink r:id="rId116" w:anchor="cite_note-8" w:history="1">
        <w:r w:rsidRPr="0032049E">
          <w:rPr>
            <w:rStyle w:val="Hipervnculo"/>
            <w:rFonts w:ascii="Arial" w:hAnsi="Arial" w:cs="Arial"/>
            <w:b/>
            <w:color w:val="auto"/>
            <w:u w:val="none"/>
            <w:vertAlign w:val="superscript"/>
          </w:rPr>
          <w:t>8</w:t>
        </w:r>
      </w:hyperlink>
      <w:r w:rsidRPr="0032049E">
        <w:rPr>
          <w:rFonts w:ascii="Arial" w:hAnsi="Arial" w:cs="Arial"/>
          <w:b/>
        </w:rPr>
        <w:t xml:space="preserve"> En el año </w:t>
      </w:r>
      <w:hyperlink r:id="rId117" w:tooltip="410" w:history="1">
        <w:r w:rsidRPr="0032049E">
          <w:rPr>
            <w:rStyle w:val="Hipervnculo"/>
            <w:rFonts w:ascii="Arial" w:hAnsi="Arial" w:cs="Arial"/>
            <w:b/>
            <w:color w:val="auto"/>
            <w:u w:val="none"/>
          </w:rPr>
          <w:t>410</w:t>
        </w:r>
      </w:hyperlink>
      <w:r w:rsidRPr="0032049E">
        <w:rPr>
          <w:rFonts w:ascii="Arial" w:hAnsi="Arial" w:cs="Arial"/>
          <w:b/>
        </w:rPr>
        <w:t xml:space="preserve">, con la </w:t>
      </w:r>
      <w:hyperlink r:id="rId118" w:tooltip="Caída del Imperio romano de Occidente" w:history="1">
        <w:r w:rsidRPr="0032049E">
          <w:rPr>
            <w:rStyle w:val="Hipervnculo"/>
            <w:rFonts w:ascii="Arial" w:hAnsi="Arial" w:cs="Arial"/>
            <w:b/>
            <w:color w:val="auto"/>
            <w:u w:val="none"/>
          </w:rPr>
          <w:t>decadencia del Imperio rom</w:t>
        </w:r>
        <w:r w:rsidRPr="0032049E">
          <w:rPr>
            <w:rStyle w:val="Hipervnculo"/>
            <w:rFonts w:ascii="Arial" w:hAnsi="Arial" w:cs="Arial"/>
            <w:b/>
            <w:color w:val="auto"/>
            <w:u w:val="none"/>
          </w:rPr>
          <w:t>a</w:t>
        </w:r>
        <w:r w:rsidRPr="0032049E">
          <w:rPr>
            <w:rStyle w:val="Hipervnculo"/>
            <w:rFonts w:ascii="Arial" w:hAnsi="Arial" w:cs="Arial"/>
            <w:b/>
            <w:color w:val="auto"/>
            <w:u w:val="none"/>
          </w:rPr>
          <w:lastRenderedPageBreak/>
          <w:t>no</w:t>
        </w:r>
      </w:hyperlink>
      <w:r w:rsidRPr="0032049E">
        <w:rPr>
          <w:rFonts w:ascii="Arial" w:hAnsi="Arial" w:cs="Arial"/>
          <w:b/>
        </w:rPr>
        <w:t>, los rom</w:t>
      </w:r>
      <w:r w:rsidRPr="0032049E">
        <w:rPr>
          <w:rFonts w:ascii="Arial" w:hAnsi="Arial" w:cs="Arial"/>
          <w:b/>
        </w:rPr>
        <w:t>a</w:t>
      </w:r>
      <w:r w:rsidRPr="0032049E">
        <w:rPr>
          <w:rFonts w:ascii="Arial" w:hAnsi="Arial" w:cs="Arial"/>
          <w:b/>
        </w:rPr>
        <w:t>nos dejaron la isla para defender sus límites en la Europa Continental.</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3"/>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Edad Media</w:t>
      </w:r>
    </w:p>
    <w:p w:rsidR="0032049E" w:rsidRPr="0032049E" w:rsidRDefault="0032049E" w:rsidP="0032049E">
      <w:pPr>
        <w:pStyle w:val="Ttulo3"/>
        <w:spacing w:before="0" w:beforeAutospacing="0" w:after="0" w:afterAutospacing="0"/>
        <w:jc w:val="both"/>
        <w:rPr>
          <w:rFonts w:ascii="Arial" w:hAnsi="Arial" w:cs="Arial"/>
          <w:sz w:val="24"/>
          <w:szCs w:val="24"/>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Después de la retirada de los romanos, Gran Bretaña se vio expuesta a la invasión de m</w:t>
      </w:r>
      <w:r w:rsidRPr="0032049E">
        <w:rPr>
          <w:rFonts w:ascii="Arial" w:hAnsi="Arial" w:cs="Arial"/>
          <w:b/>
        </w:rPr>
        <w:t>a</w:t>
      </w:r>
      <w:r w:rsidRPr="0032049E">
        <w:rPr>
          <w:rFonts w:ascii="Arial" w:hAnsi="Arial" w:cs="Arial"/>
          <w:b/>
        </w:rPr>
        <w:t>rinos guerreros c</w:t>
      </w:r>
      <w:r w:rsidRPr="0032049E">
        <w:rPr>
          <w:rFonts w:ascii="Arial" w:hAnsi="Arial" w:cs="Arial"/>
          <w:b/>
        </w:rPr>
        <w:t>o</w:t>
      </w:r>
      <w:r w:rsidRPr="0032049E">
        <w:rPr>
          <w:rFonts w:ascii="Arial" w:hAnsi="Arial" w:cs="Arial"/>
          <w:b/>
        </w:rPr>
        <w:t xml:space="preserve">mo los </w:t>
      </w:r>
      <w:hyperlink r:id="rId119" w:tooltip="Pueblo sajón" w:history="1">
        <w:r w:rsidRPr="0032049E">
          <w:rPr>
            <w:rStyle w:val="Hipervnculo"/>
            <w:rFonts w:ascii="Arial" w:hAnsi="Arial" w:cs="Arial"/>
            <w:b/>
            <w:color w:val="auto"/>
            <w:u w:val="none"/>
          </w:rPr>
          <w:t>sajones</w:t>
        </w:r>
      </w:hyperlink>
      <w:r w:rsidRPr="0032049E">
        <w:rPr>
          <w:rFonts w:ascii="Arial" w:hAnsi="Arial" w:cs="Arial"/>
          <w:b/>
        </w:rPr>
        <w:t xml:space="preserve"> y los </w:t>
      </w:r>
      <w:hyperlink r:id="rId120" w:tooltip="Jutos" w:history="1">
        <w:proofErr w:type="spellStart"/>
        <w:r w:rsidRPr="0032049E">
          <w:rPr>
            <w:rStyle w:val="Hipervnculo"/>
            <w:rFonts w:ascii="Arial" w:hAnsi="Arial" w:cs="Arial"/>
            <w:b/>
            <w:color w:val="auto"/>
            <w:u w:val="none"/>
          </w:rPr>
          <w:t>jutos</w:t>
        </w:r>
        <w:proofErr w:type="spellEnd"/>
      </w:hyperlink>
      <w:r w:rsidRPr="0032049E">
        <w:rPr>
          <w:rFonts w:ascii="Arial" w:hAnsi="Arial" w:cs="Arial"/>
          <w:b/>
        </w:rPr>
        <w:t xml:space="preserve">, que ganaron control en áreas del sureste. Su avance pudo contenerse durante un tiempo tras la victoria de los </w:t>
      </w:r>
      <w:hyperlink r:id="rId121" w:tooltip="Britanos" w:history="1">
        <w:r w:rsidRPr="0032049E">
          <w:rPr>
            <w:rStyle w:val="Hipervnculo"/>
            <w:rFonts w:ascii="Arial" w:hAnsi="Arial" w:cs="Arial"/>
            <w:b/>
            <w:color w:val="auto"/>
            <w:u w:val="none"/>
          </w:rPr>
          <w:t>britanos</w:t>
        </w:r>
      </w:hyperlink>
      <w:r w:rsidRPr="0032049E">
        <w:rPr>
          <w:rFonts w:ascii="Arial" w:hAnsi="Arial" w:cs="Arial"/>
          <w:b/>
        </w:rPr>
        <w:t xml:space="preserve"> en la </w:t>
      </w:r>
      <w:hyperlink r:id="rId122" w:tooltip="Batalla del Monte Badon" w:history="1">
        <w:r w:rsidRPr="0032049E">
          <w:rPr>
            <w:rStyle w:val="Hipervnculo"/>
            <w:rFonts w:ascii="Arial" w:hAnsi="Arial" w:cs="Arial"/>
            <w:b/>
            <w:color w:val="auto"/>
            <w:u w:val="none"/>
          </w:rPr>
          <w:t xml:space="preserve">batalla del Monte </w:t>
        </w:r>
        <w:proofErr w:type="spellStart"/>
        <w:r w:rsidRPr="0032049E">
          <w:rPr>
            <w:rStyle w:val="Hipervnculo"/>
            <w:rFonts w:ascii="Arial" w:hAnsi="Arial" w:cs="Arial"/>
            <w:b/>
            <w:color w:val="auto"/>
            <w:u w:val="none"/>
          </w:rPr>
          <w:t>Badon</w:t>
        </w:r>
        <w:proofErr w:type="spellEnd"/>
      </w:hyperlink>
      <w:r w:rsidRPr="0032049E">
        <w:rPr>
          <w:rFonts w:ascii="Arial" w:hAnsi="Arial" w:cs="Arial"/>
          <w:b/>
        </w:rPr>
        <w:t xml:space="preserve">. Los reinos </w:t>
      </w:r>
      <w:hyperlink r:id="rId123" w:tooltip="Britania posromana" w:history="1">
        <w:r w:rsidRPr="0032049E">
          <w:rPr>
            <w:rStyle w:val="Hipervnculo"/>
            <w:rFonts w:ascii="Arial" w:hAnsi="Arial" w:cs="Arial"/>
            <w:b/>
            <w:color w:val="auto"/>
            <w:u w:val="none"/>
          </w:rPr>
          <w:t xml:space="preserve">británicos </w:t>
        </w:r>
        <w:proofErr w:type="spellStart"/>
        <w:r w:rsidRPr="0032049E">
          <w:rPr>
            <w:rStyle w:val="Hipervnculo"/>
            <w:rFonts w:ascii="Arial" w:hAnsi="Arial" w:cs="Arial"/>
            <w:b/>
            <w:color w:val="auto"/>
            <w:u w:val="none"/>
          </w:rPr>
          <w:t>posromanos</w:t>
        </w:r>
        <w:proofErr w:type="spellEnd"/>
      </w:hyperlink>
      <w:r w:rsidRPr="0032049E">
        <w:rPr>
          <w:rFonts w:ascii="Arial" w:hAnsi="Arial" w:cs="Arial"/>
          <w:b/>
        </w:rPr>
        <w:t xml:space="preserve"> en el norte, posteriormente conocidos colectivamente por los bardos británicos como el </w:t>
      </w:r>
      <w:hyperlink r:id="rId124" w:tooltip="Yr Hen Ogledd" w:history="1">
        <w:proofErr w:type="spellStart"/>
        <w:r w:rsidRPr="0032049E">
          <w:rPr>
            <w:rStyle w:val="Hipervnculo"/>
            <w:rFonts w:ascii="Arial" w:hAnsi="Arial" w:cs="Arial"/>
            <w:b/>
            <w:i/>
            <w:iCs/>
            <w:color w:val="auto"/>
            <w:u w:val="none"/>
          </w:rPr>
          <w:t>Hen</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Ogledd</w:t>
        </w:r>
        <w:proofErr w:type="spellEnd"/>
      </w:hyperlink>
      <w:r w:rsidRPr="0032049E">
        <w:rPr>
          <w:rFonts w:ascii="Arial" w:hAnsi="Arial" w:cs="Arial"/>
          <w:b/>
        </w:rPr>
        <w:t>, fueron, a su vez, gradua</w:t>
      </w:r>
      <w:r w:rsidRPr="0032049E">
        <w:rPr>
          <w:rFonts w:ascii="Arial" w:hAnsi="Arial" w:cs="Arial"/>
          <w:b/>
        </w:rPr>
        <w:t>l</w:t>
      </w:r>
      <w:r w:rsidRPr="0032049E">
        <w:rPr>
          <w:rFonts w:ascii="Arial" w:hAnsi="Arial" w:cs="Arial"/>
          <w:b/>
        </w:rPr>
        <w:t xml:space="preserve">mente conquistados por los </w:t>
      </w:r>
      <w:hyperlink r:id="rId125" w:tooltip="Anglos" w:history="1">
        <w:r w:rsidRPr="0032049E">
          <w:rPr>
            <w:rStyle w:val="Hipervnculo"/>
            <w:rFonts w:ascii="Arial" w:hAnsi="Arial" w:cs="Arial"/>
            <w:b/>
            <w:color w:val="auto"/>
            <w:u w:val="none"/>
          </w:rPr>
          <w:t>anglos</w:t>
        </w:r>
      </w:hyperlink>
      <w:r w:rsidRPr="0032049E">
        <w:rPr>
          <w:rFonts w:ascii="Arial" w:hAnsi="Arial" w:cs="Arial"/>
          <w:b/>
        </w:rPr>
        <w:t xml:space="preserve"> durante el siglo VI.</w:t>
      </w:r>
    </w:p>
    <w:p w:rsid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Dada la escasez de relatos contemporáneos fidedignos de este periodo, así como de ev</w:t>
      </w:r>
      <w:r w:rsidRPr="0032049E">
        <w:rPr>
          <w:rFonts w:ascii="Arial" w:hAnsi="Arial" w:cs="Arial"/>
          <w:b/>
        </w:rPr>
        <w:t>i</w:t>
      </w:r>
      <w:r w:rsidRPr="0032049E">
        <w:rPr>
          <w:rFonts w:ascii="Arial" w:hAnsi="Arial" w:cs="Arial"/>
          <w:b/>
        </w:rPr>
        <w:t xml:space="preserve">dencias arqueológicas, este período se describe como una </w:t>
      </w:r>
      <w:hyperlink r:id="rId126" w:tooltip="Edad Oscura" w:history="1">
        <w:r w:rsidRPr="0032049E">
          <w:rPr>
            <w:rStyle w:val="Hipervnculo"/>
            <w:rFonts w:ascii="Arial" w:hAnsi="Arial" w:cs="Arial"/>
            <w:b/>
            <w:color w:val="auto"/>
            <w:u w:val="none"/>
          </w:rPr>
          <w:t>Edad Oscura</w:t>
        </w:r>
      </w:hyperlink>
      <w:r w:rsidRPr="0032049E">
        <w:rPr>
          <w:rFonts w:ascii="Arial" w:hAnsi="Arial" w:cs="Arial"/>
          <w:b/>
        </w:rPr>
        <w:t xml:space="preserve">. Existen varias teorías en conflicto respecto a la extensión y el proceso de la </w:t>
      </w:r>
      <w:hyperlink r:id="rId127" w:tooltip="Invasión anglosajona de Gran Bretaña" w:history="1">
        <w:r w:rsidRPr="0032049E">
          <w:rPr>
            <w:rStyle w:val="Hipervnculo"/>
            <w:rFonts w:ascii="Arial" w:hAnsi="Arial" w:cs="Arial"/>
            <w:b/>
            <w:color w:val="auto"/>
            <w:u w:val="none"/>
          </w:rPr>
          <w:t>invasión anglosajona de Gran Bretaña</w:t>
        </w:r>
      </w:hyperlink>
      <w:r w:rsidRPr="0032049E">
        <w:rPr>
          <w:rFonts w:ascii="Arial" w:hAnsi="Arial" w:cs="Arial"/>
          <w:b/>
        </w:rPr>
        <w:t xml:space="preserve">; </w:t>
      </w:r>
      <w:hyperlink r:id="rId128" w:tooltip="Cerdic de Wessex" w:history="1">
        <w:proofErr w:type="spellStart"/>
        <w:r w:rsidRPr="0032049E">
          <w:rPr>
            <w:rStyle w:val="Hipervnculo"/>
            <w:rFonts w:ascii="Arial" w:hAnsi="Arial" w:cs="Arial"/>
            <w:b/>
            <w:color w:val="auto"/>
            <w:u w:val="none"/>
          </w:rPr>
          <w:t>Cerdic</w:t>
        </w:r>
        <w:proofErr w:type="spellEnd"/>
      </w:hyperlink>
      <w:r w:rsidRPr="0032049E">
        <w:rPr>
          <w:rFonts w:ascii="Arial" w:hAnsi="Arial" w:cs="Arial"/>
          <w:b/>
        </w:rPr>
        <w:t xml:space="preserve">, fundador de la </w:t>
      </w:r>
      <w:hyperlink r:id="rId129" w:tooltip="Casa de Wessex" w:history="1">
        <w:r w:rsidRPr="0032049E">
          <w:rPr>
            <w:rStyle w:val="Hipervnculo"/>
            <w:rFonts w:ascii="Arial" w:hAnsi="Arial" w:cs="Arial"/>
            <w:b/>
            <w:color w:val="auto"/>
            <w:u w:val="none"/>
          </w:rPr>
          <w:t>d</w:t>
        </w:r>
        <w:r w:rsidRPr="0032049E">
          <w:rPr>
            <w:rStyle w:val="Hipervnculo"/>
            <w:rFonts w:ascii="Arial" w:hAnsi="Arial" w:cs="Arial"/>
            <w:b/>
            <w:color w:val="auto"/>
            <w:u w:val="none"/>
          </w:rPr>
          <w:t>i</w:t>
        </w:r>
        <w:r w:rsidRPr="0032049E">
          <w:rPr>
            <w:rStyle w:val="Hipervnculo"/>
            <w:rFonts w:ascii="Arial" w:hAnsi="Arial" w:cs="Arial"/>
            <w:b/>
            <w:color w:val="auto"/>
            <w:u w:val="none"/>
          </w:rPr>
          <w:t xml:space="preserve">nastía de </w:t>
        </w:r>
        <w:proofErr w:type="spellStart"/>
        <w:r w:rsidRPr="0032049E">
          <w:rPr>
            <w:rStyle w:val="Hipervnculo"/>
            <w:rFonts w:ascii="Arial" w:hAnsi="Arial" w:cs="Arial"/>
            <w:b/>
            <w:color w:val="auto"/>
            <w:u w:val="none"/>
          </w:rPr>
          <w:t>Wessex</w:t>
        </w:r>
        <w:proofErr w:type="spellEnd"/>
      </w:hyperlink>
      <w:r w:rsidRPr="0032049E">
        <w:rPr>
          <w:rFonts w:ascii="Arial" w:hAnsi="Arial" w:cs="Arial"/>
          <w:b/>
        </w:rPr>
        <w:t xml:space="preserve">, pudo haber sido un </w:t>
      </w:r>
      <w:proofErr w:type="spellStart"/>
      <w:r w:rsidRPr="0032049E">
        <w:rPr>
          <w:rFonts w:ascii="Arial" w:hAnsi="Arial" w:cs="Arial"/>
          <w:b/>
        </w:rPr>
        <w:t>britón</w:t>
      </w:r>
      <w:proofErr w:type="spellEnd"/>
      <w:r w:rsidRPr="0032049E">
        <w:rPr>
          <w:rFonts w:ascii="Arial" w:hAnsi="Arial" w:cs="Arial"/>
          <w:b/>
        </w:rPr>
        <w:t>. No obstante, para el siglo VII pequeños rei</w:t>
      </w:r>
      <w:r w:rsidRPr="0032049E">
        <w:rPr>
          <w:rFonts w:ascii="Arial" w:hAnsi="Arial" w:cs="Arial"/>
          <w:b/>
        </w:rPr>
        <w:t>n</w:t>
      </w:r>
      <w:r w:rsidRPr="0032049E">
        <w:rPr>
          <w:rFonts w:ascii="Arial" w:hAnsi="Arial" w:cs="Arial"/>
          <w:b/>
        </w:rPr>
        <w:t xml:space="preserve">os anglosajones conocidos como la </w:t>
      </w:r>
      <w:hyperlink r:id="rId130" w:tooltip="Heptarquía Anglosajona" w:history="1">
        <w:r w:rsidRPr="0032049E">
          <w:rPr>
            <w:rStyle w:val="Hipervnculo"/>
            <w:rFonts w:ascii="Arial" w:hAnsi="Arial" w:cs="Arial"/>
            <w:b/>
            <w:color w:val="auto"/>
            <w:u w:val="none"/>
          </w:rPr>
          <w:t>Heptarquía</w:t>
        </w:r>
      </w:hyperlink>
      <w:r w:rsidRPr="0032049E">
        <w:rPr>
          <w:rFonts w:ascii="Arial" w:hAnsi="Arial" w:cs="Arial"/>
          <w:b/>
        </w:rPr>
        <w:t xml:space="preserve"> habían emergido en la parte central y sur de Gran Bretaña: </w:t>
      </w:r>
      <w:hyperlink r:id="rId131" w:tooltip="Northumbria" w:history="1">
        <w:proofErr w:type="spellStart"/>
        <w:r w:rsidRPr="0032049E">
          <w:rPr>
            <w:rStyle w:val="Hipervnculo"/>
            <w:rFonts w:ascii="Arial" w:hAnsi="Arial" w:cs="Arial"/>
            <w:b/>
            <w:color w:val="auto"/>
            <w:u w:val="none"/>
          </w:rPr>
          <w:t>Northumbria</w:t>
        </w:r>
        <w:proofErr w:type="spellEnd"/>
      </w:hyperlink>
      <w:r w:rsidRPr="0032049E">
        <w:rPr>
          <w:rFonts w:ascii="Arial" w:hAnsi="Arial" w:cs="Arial"/>
          <w:b/>
        </w:rPr>
        <w:t xml:space="preserve">, </w:t>
      </w:r>
      <w:hyperlink r:id="rId132" w:tooltip="Mercia" w:history="1">
        <w:proofErr w:type="spellStart"/>
        <w:r w:rsidRPr="0032049E">
          <w:rPr>
            <w:rStyle w:val="Hipervnculo"/>
            <w:rFonts w:ascii="Arial" w:hAnsi="Arial" w:cs="Arial"/>
            <w:b/>
            <w:color w:val="auto"/>
            <w:u w:val="none"/>
          </w:rPr>
          <w:t>Mercia</w:t>
        </w:r>
        <w:proofErr w:type="spellEnd"/>
      </w:hyperlink>
      <w:r w:rsidRPr="0032049E">
        <w:rPr>
          <w:rFonts w:ascii="Arial" w:hAnsi="Arial" w:cs="Arial"/>
          <w:b/>
        </w:rPr>
        <w:t xml:space="preserve">, </w:t>
      </w:r>
      <w:hyperlink r:id="rId133" w:tooltip="Reino de Estanglia" w:history="1">
        <w:proofErr w:type="spellStart"/>
        <w:r w:rsidRPr="0032049E">
          <w:rPr>
            <w:rStyle w:val="Hipervnculo"/>
            <w:rFonts w:ascii="Arial" w:hAnsi="Arial" w:cs="Arial"/>
            <w:b/>
            <w:color w:val="auto"/>
            <w:u w:val="none"/>
          </w:rPr>
          <w:t>Estanglia</w:t>
        </w:r>
        <w:proofErr w:type="spellEnd"/>
      </w:hyperlink>
      <w:r w:rsidRPr="0032049E">
        <w:rPr>
          <w:rFonts w:ascii="Arial" w:hAnsi="Arial" w:cs="Arial"/>
          <w:b/>
        </w:rPr>
        <w:t xml:space="preserve">, </w:t>
      </w:r>
      <w:hyperlink r:id="rId134" w:tooltip="Reino de Essex" w:history="1">
        <w:r w:rsidRPr="0032049E">
          <w:rPr>
            <w:rStyle w:val="Hipervnculo"/>
            <w:rFonts w:ascii="Arial" w:hAnsi="Arial" w:cs="Arial"/>
            <w:b/>
            <w:color w:val="auto"/>
            <w:u w:val="none"/>
          </w:rPr>
          <w:t>Essex</w:t>
        </w:r>
      </w:hyperlink>
      <w:r w:rsidRPr="0032049E">
        <w:rPr>
          <w:rFonts w:ascii="Arial" w:hAnsi="Arial" w:cs="Arial"/>
          <w:b/>
        </w:rPr>
        <w:t xml:space="preserve">, </w:t>
      </w:r>
      <w:hyperlink r:id="rId135" w:tooltip="Reino de Kent" w:history="1">
        <w:r w:rsidRPr="0032049E">
          <w:rPr>
            <w:rStyle w:val="Hipervnculo"/>
            <w:rFonts w:ascii="Arial" w:hAnsi="Arial" w:cs="Arial"/>
            <w:b/>
            <w:color w:val="auto"/>
            <w:u w:val="none"/>
          </w:rPr>
          <w:t>Kent</w:t>
        </w:r>
      </w:hyperlink>
      <w:r w:rsidRPr="0032049E">
        <w:rPr>
          <w:rFonts w:ascii="Arial" w:hAnsi="Arial" w:cs="Arial"/>
          <w:b/>
        </w:rPr>
        <w:t xml:space="preserve">, </w:t>
      </w:r>
      <w:hyperlink r:id="rId136" w:tooltip="Reino de Sussex" w:history="1">
        <w:r w:rsidRPr="0032049E">
          <w:rPr>
            <w:rStyle w:val="Hipervnculo"/>
            <w:rFonts w:ascii="Arial" w:hAnsi="Arial" w:cs="Arial"/>
            <w:b/>
            <w:color w:val="auto"/>
            <w:u w:val="none"/>
          </w:rPr>
          <w:t>Sussex</w:t>
        </w:r>
      </w:hyperlink>
      <w:r w:rsidRPr="0032049E">
        <w:rPr>
          <w:rFonts w:ascii="Arial" w:hAnsi="Arial" w:cs="Arial"/>
          <w:b/>
        </w:rPr>
        <w:t xml:space="preserve"> y </w:t>
      </w:r>
      <w:hyperlink r:id="rId137" w:tooltip="Wessex" w:history="1">
        <w:proofErr w:type="spellStart"/>
        <w:r w:rsidRPr="0032049E">
          <w:rPr>
            <w:rStyle w:val="Hipervnculo"/>
            <w:rFonts w:ascii="Arial" w:hAnsi="Arial" w:cs="Arial"/>
            <w:b/>
            <w:color w:val="auto"/>
            <w:u w:val="none"/>
          </w:rPr>
          <w:t>We</w:t>
        </w:r>
        <w:r w:rsidRPr="0032049E">
          <w:rPr>
            <w:rStyle w:val="Hipervnculo"/>
            <w:rFonts w:ascii="Arial" w:hAnsi="Arial" w:cs="Arial"/>
            <w:b/>
            <w:color w:val="auto"/>
            <w:u w:val="none"/>
          </w:rPr>
          <w:t>s</w:t>
        </w:r>
        <w:r w:rsidRPr="0032049E">
          <w:rPr>
            <w:rStyle w:val="Hipervnculo"/>
            <w:rFonts w:ascii="Arial" w:hAnsi="Arial" w:cs="Arial"/>
            <w:b/>
            <w:color w:val="auto"/>
            <w:u w:val="none"/>
          </w:rPr>
          <w:t>sex</w:t>
        </w:r>
        <w:proofErr w:type="spellEnd"/>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La </w:t>
      </w:r>
      <w:hyperlink r:id="rId138" w:tooltip="Cristianismo" w:history="1">
        <w:r w:rsidRPr="0032049E">
          <w:rPr>
            <w:rStyle w:val="Hipervnculo"/>
            <w:rFonts w:ascii="Arial" w:hAnsi="Arial" w:cs="Arial"/>
            <w:b/>
            <w:color w:val="auto"/>
            <w:u w:val="none"/>
          </w:rPr>
          <w:t>religión cristiana</w:t>
        </w:r>
      </w:hyperlink>
      <w:r w:rsidRPr="0032049E">
        <w:rPr>
          <w:rFonts w:ascii="Arial" w:hAnsi="Arial" w:cs="Arial"/>
          <w:b/>
        </w:rPr>
        <w:t>, que se había perdido después de la fundación de la Heptarquía, fue reintr</w:t>
      </w:r>
      <w:r w:rsidRPr="0032049E">
        <w:rPr>
          <w:rFonts w:ascii="Arial" w:hAnsi="Arial" w:cs="Arial"/>
          <w:b/>
        </w:rPr>
        <w:t>o</w:t>
      </w:r>
      <w:r w:rsidRPr="0032049E">
        <w:rPr>
          <w:rFonts w:ascii="Arial" w:hAnsi="Arial" w:cs="Arial"/>
          <w:b/>
        </w:rPr>
        <w:t xml:space="preserve">ducida en el sur por </w:t>
      </w:r>
      <w:hyperlink r:id="rId139" w:tooltip="Agustín de Canterbury" w:history="1">
        <w:r w:rsidRPr="0032049E">
          <w:rPr>
            <w:rStyle w:val="Hipervnculo"/>
            <w:rFonts w:ascii="Arial" w:hAnsi="Arial" w:cs="Arial"/>
            <w:b/>
            <w:color w:val="auto"/>
            <w:u w:val="none"/>
          </w:rPr>
          <w:t>Agustín</w:t>
        </w:r>
      </w:hyperlink>
      <w:r w:rsidRPr="0032049E">
        <w:rPr>
          <w:rFonts w:ascii="Arial" w:hAnsi="Arial" w:cs="Arial"/>
          <w:b/>
        </w:rPr>
        <w:t xml:space="preserve">, desde Roma, y en el norte por </w:t>
      </w:r>
      <w:hyperlink r:id="rId140" w:tooltip="Aidan" w:history="1">
        <w:proofErr w:type="spellStart"/>
        <w:r w:rsidRPr="0032049E">
          <w:rPr>
            <w:rStyle w:val="Hipervnculo"/>
            <w:rFonts w:ascii="Arial" w:hAnsi="Arial" w:cs="Arial"/>
            <w:b/>
            <w:color w:val="auto"/>
            <w:u w:val="none"/>
          </w:rPr>
          <w:t>Aidan</w:t>
        </w:r>
        <w:proofErr w:type="spellEnd"/>
      </w:hyperlink>
      <w:r w:rsidRPr="0032049E">
        <w:rPr>
          <w:rFonts w:ascii="Arial" w:hAnsi="Arial" w:cs="Arial"/>
          <w:b/>
        </w:rPr>
        <w:t>, desde Irlanda.</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Inglaterra fue </w:t>
      </w:r>
      <w:hyperlink r:id="rId141" w:tooltip="Conquista normanda de Inglaterra" w:history="1">
        <w:r w:rsidRPr="0032049E">
          <w:rPr>
            <w:rStyle w:val="Hipervnculo"/>
            <w:rFonts w:ascii="Arial" w:hAnsi="Arial" w:cs="Arial"/>
            <w:b/>
            <w:color w:val="auto"/>
            <w:u w:val="none"/>
          </w:rPr>
          <w:t>conquistada en 1066</w:t>
        </w:r>
      </w:hyperlink>
      <w:r w:rsidRPr="0032049E">
        <w:rPr>
          <w:rFonts w:ascii="Arial" w:hAnsi="Arial" w:cs="Arial"/>
          <w:b/>
        </w:rPr>
        <w:t xml:space="preserve"> por un ejército liderado por </w:t>
      </w:r>
      <w:hyperlink r:id="rId142" w:tooltip="Guillermo I de Inglaterra" w:history="1">
        <w:r w:rsidRPr="0032049E">
          <w:rPr>
            <w:rStyle w:val="Hipervnculo"/>
            <w:rFonts w:ascii="Arial" w:hAnsi="Arial" w:cs="Arial"/>
            <w:b/>
            <w:color w:val="auto"/>
            <w:u w:val="none"/>
          </w:rPr>
          <w:t>Guillermo el Conquistador</w:t>
        </w:r>
      </w:hyperlink>
      <w:r w:rsidRPr="0032049E">
        <w:rPr>
          <w:rFonts w:ascii="Arial" w:hAnsi="Arial" w:cs="Arial"/>
          <w:b/>
        </w:rPr>
        <w:t xml:space="preserve"> desde el </w:t>
      </w:r>
      <w:hyperlink r:id="rId143" w:tooltip="Ducado de Normandía" w:history="1">
        <w:r w:rsidRPr="0032049E">
          <w:rPr>
            <w:rStyle w:val="Hipervnculo"/>
            <w:rFonts w:ascii="Arial" w:hAnsi="Arial" w:cs="Arial"/>
            <w:b/>
            <w:color w:val="auto"/>
            <w:u w:val="none"/>
          </w:rPr>
          <w:t>Ducado de Normandía</w:t>
        </w:r>
      </w:hyperlink>
      <w:r w:rsidRPr="0032049E">
        <w:rPr>
          <w:rFonts w:ascii="Arial" w:hAnsi="Arial" w:cs="Arial"/>
          <w:b/>
        </w:rPr>
        <w:t xml:space="preserve">, un feudo del </w:t>
      </w:r>
      <w:hyperlink r:id="rId144" w:tooltip="Francia en la Edad Media" w:history="1">
        <w:r w:rsidRPr="0032049E">
          <w:rPr>
            <w:rStyle w:val="Hipervnculo"/>
            <w:rFonts w:ascii="Arial" w:hAnsi="Arial" w:cs="Arial"/>
            <w:b/>
            <w:color w:val="auto"/>
            <w:u w:val="none"/>
          </w:rPr>
          <w:t>Reino de Francia</w:t>
        </w:r>
      </w:hyperlink>
      <w:r w:rsidRPr="0032049E">
        <w:rPr>
          <w:rFonts w:ascii="Arial" w:hAnsi="Arial" w:cs="Arial"/>
          <w:b/>
        </w:rPr>
        <w:t xml:space="preserve">. Los </w:t>
      </w:r>
      <w:hyperlink r:id="rId145" w:tooltip="Normandos" w:history="1">
        <w:r w:rsidRPr="0032049E">
          <w:rPr>
            <w:rStyle w:val="Hipervnculo"/>
            <w:rFonts w:ascii="Arial" w:hAnsi="Arial" w:cs="Arial"/>
            <w:b/>
            <w:color w:val="auto"/>
            <w:u w:val="none"/>
          </w:rPr>
          <w:t>normandos</w:t>
        </w:r>
      </w:hyperlink>
      <w:r w:rsidRPr="0032049E">
        <w:rPr>
          <w:rFonts w:ascii="Arial" w:hAnsi="Arial" w:cs="Arial"/>
          <w:b/>
        </w:rPr>
        <w:t xml:space="preserve"> provenían de </w:t>
      </w:r>
      <w:hyperlink r:id="rId146" w:tooltip="Escandinavia" w:history="1">
        <w:r w:rsidRPr="0032049E">
          <w:rPr>
            <w:rStyle w:val="Hipervnculo"/>
            <w:rFonts w:ascii="Arial" w:hAnsi="Arial" w:cs="Arial"/>
            <w:b/>
            <w:color w:val="auto"/>
            <w:u w:val="none"/>
          </w:rPr>
          <w:t>Escandin</w:t>
        </w:r>
        <w:r w:rsidRPr="0032049E">
          <w:rPr>
            <w:rStyle w:val="Hipervnculo"/>
            <w:rFonts w:ascii="Arial" w:hAnsi="Arial" w:cs="Arial"/>
            <w:b/>
            <w:color w:val="auto"/>
            <w:u w:val="none"/>
          </w:rPr>
          <w:t>a</w:t>
        </w:r>
        <w:r w:rsidRPr="0032049E">
          <w:rPr>
            <w:rStyle w:val="Hipervnculo"/>
            <w:rFonts w:ascii="Arial" w:hAnsi="Arial" w:cs="Arial"/>
            <w:b/>
            <w:color w:val="auto"/>
            <w:u w:val="none"/>
          </w:rPr>
          <w:t>via</w:t>
        </w:r>
      </w:hyperlink>
      <w:r w:rsidRPr="0032049E">
        <w:rPr>
          <w:rFonts w:ascii="Arial" w:hAnsi="Arial" w:cs="Arial"/>
          <w:b/>
        </w:rPr>
        <w:t xml:space="preserve"> y se habían asentado en Normandía solo unos siglos antes. Este pueblo introdujo el </w:t>
      </w:r>
      <w:hyperlink r:id="rId147" w:tooltip="Feudalismo" w:history="1">
        <w:r w:rsidRPr="0032049E">
          <w:rPr>
            <w:rStyle w:val="Hipervnculo"/>
            <w:rFonts w:ascii="Arial" w:hAnsi="Arial" w:cs="Arial"/>
            <w:b/>
            <w:color w:val="auto"/>
            <w:u w:val="none"/>
          </w:rPr>
          <w:t>feudali</w:t>
        </w:r>
        <w:r w:rsidRPr="0032049E">
          <w:rPr>
            <w:rStyle w:val="Hipervnculo"/>
            <w:rFonts w:ascii="Arial" w:hAnsi="Arial" w:cs="Arial"/>
            <w:b/>
            <w:color w:val="auto"/>
            <w:u w:val="none"/>
          </w:rPr>
          <w:t>s</w:t>
        </w:r>
        <w:r w:rsidRPr="0032049E">
          <w:rPr>
            <w:rStyle w:val="Hipervnculo"/>
            <w:rFonts w:ascii="Arial" w:hAnsi="Arial" w:cs="Arial"/>
            <w:b/>
            <w:color w:val="auto"/>
            <w:u w:val="none"/>
          </w:rPr>
          <w:t>mo</w:t>
        </w:r>
      </w:hyperlink>
      <w:r w:rsidRPr="0032049E">
        <w:rPr>
          <w:rFonts w:ascii="Arial" w:hAnsi="Arial" w:cs="Arial"/>
          <w:b/>
        </w:rPr>
        <w:t xml:space="preserve"> y mantuvo el poder a través de </w:t>
      </w:r>
      <w:proofErr w:type="spellStart"/>
      <w:r w:rsidRPr="0032049E">
        <w:rPr>
          <w:rFonts w:ascii="Arial" w:hAnsi="Arial" w:cs="Arial"/>
          <w:b/>
        </w:rPr>
        <w:t>barones</w:t>
      </w:r>
      <w:proofErr w:type="spellEnd"/>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Ttulo3"/>
        <w:spacing w:before="0" w:beforeAutospacing="0" w:after="0" w:afterAutospacing="0"/>
        <w:jc w:val="both"/>
        <w:rPr>
          <w:rStyle w:val="mw-headline"/>
          <w:rFonts w:ascii="Arial" w:hAnsi="Arial" w:cs="Arial"/>
          <w:sz w:val="24"/>
          <w:szCs w:val="24"/>
        </w:rPr>
      </w:pPr>
      <w:r w:rsidRPr="0032049E">
        <w:rPr>
          <w:rStyle w:val="mw-headline"/>
          <w:rFonts w:ascii="Arial" w:hAnsi="Arial" w:cs="Arial"/>
          <w:color w:val="FF0000"/>
          <w:sz w:val="24"/>
          <w:szCs w:val="24"/>
        </w:rPr>
        <w:t>Ed</w:t>
      </w:r>
      <w:r w:rsidR="0032049E">
        <w:rPr>
          <w:rStyle w:val="mw-headline"/>
          <w:rFonts w:ascii="Arial" w:hAnsi="Arial" w:cs="Arial"/>
          <w:color w:val="FF0000"/>
          <w:sz w:val="24"/>
          <w:szCs w:val="24"/>
        </w:rPr>
        <w:t xml:space="preserve">ad </w:t>
      </w:r>
      <w:r w:rsidRPr="0032049E">
        <w:rPr>
          <w:rStyle w:val="mw-headline"/>
          <w:rFonts w:ascii="Arial" w:hAnsi="Arial" w:cs="Arial"/>
          <w:sz w:val="24"/>
          <w:szCs w:val="24"/>
        </w:rPr>
        <w:t xml:space="preserve"> </w:t>
      </w:r>
      <w:r w:rsidRPr="0032049E">
        <w:rPr>
          <w:rStyle w:val="mw-headline"/>
          <w:rFonts w:ascii="Arial" w:hAnsi="Arial" w:cs="Arial"/>
          <w:color w:val="FF0000"/>
          <w:sz w:val="24"/>
          <w:szCs w:val="24"/>
        </w:rPr>
        <w:t>Moderna y Contemporánea</w:t>
      </w:r>
    </w:p>
    <w:p w:rsidR="0032049E" w:rsidRPr="0032049E" w:rsidRDefault="0032049E" w:rsidP="0032049E">
      <w:pPr>
        <w:pStyle w:val="Ttulo3"/>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Bajo el recientemente formado Reino de Gran Bretaña, el impulso de la </w:t>
      </w:r>
      <w:hyperlink r:id="rId148" w:tooltip="Royal Society" w:history="1">
        <w:r w:rsidRPr="0032049E">
          <w:rPr>
            <w:rStyle w:val="Hipervnculo"/>
            <w:rFonts w:ascii="Arial" w:hAnsi="Arial" w:cs="Arial"/>
            <w:b/>
            <w:color w:val="auto"/>
            <w:u w:val="none"/>
          </w:rPr>
          <w:t xml:space="preserve">Royal </w:t>
        </w:r>
        <w:proofErr w:type="spellStart"/>
        <w:r w:rsidRPr="0032049E">
          <w:rPr>
            <w:rStyle w:val="Hipervnculo"/>
            <w:rFonts w:ascii="Arial" w:hAnsi="Arial" w:cs="Arial"/>
            <w:b/>
            <w:color w:val="auto"/>
            <w:u w:val="none"/>
          </w:rPr>
          <w:t>Society</w:t>
        </w:r>
        <w:proofErr w:type="spellEnd"/>
      </w:hyperlink>
      <w:r w:rsidRPr="0032049E">
        <w:rPr>
          <w:rFonts w:ascii="Arial" w:hAnsi="Arial" w:cs="Arial"/>
          <w:b/>
        </w:rPr>
        <w:t xml:space="preserve"> y otras </w:t>
      </w:r>
      <w:hyperlink r:id="rId149" w:tooltip="Ilustración" w:history="1">
        <w:r w:rsidRPr="0032049E">
          <w:rPr>
            <w:rStyle w:val="Hipervnculo"/>
            <w:rFonts w:ascii="Arial" w:hAnsi="Arial" w:cs="Arial"/>
            <w:b/>
            <w:color w:val="auto"/>
            <w:u w:val="none"/>
          </w:rPr>
          <w:t>iniciativas inglesas</w:t>
        </w:r>
      </w:hyperlink>
      <w:r w:rsidRPr="0032049E">
        <w:rPr>
          <w:rFonts w:ascii="Arial" w:hAnsi="Arial" w:cs="Arial"/>
          <w:b/>
        </w:rPr>
        <w:t xml:space="preserve"> combinadas con la </w:t>
      </w:r>
      <w:hyperlink r:id="rId150" w:tooltip="Ilustración escocesa" w:history="1">
        <w:r w:rsidRPr="0032049E">
          <w:rPr>
            <w:rStyle w:val="Hipervnculo"/>
            <w:rFonts w:ascii="Arial" w:hAnsi="Arial" w:cs="Arial"/>
            <w:b/>
            <w:color w:val="auto"/>
            <w:u w:val="none"/>
          </w:rPr>
          <w:t>Ilustración escocesa</w:t>
        </w:r>
      </w:hyperlink>
      <w:r w:rsidRPr="0032049E">
        <w:rPr>
          <w:rFonts w:ascii="Arial" w:hAnsi="Arial" w:cs="Arial"/>
          <w:b/>
        </w:rPr>
        <w:t xml:space="preserve"> llevaron a la creación de importantes innovaciones en ciencia e ingeniería. Esto pavimentó el camino para el est</w:t>
      </w:r>
      <w:r w:rsidRPr="0032049E">
        <w:rPr>
          <w:rFonts w:ascii="Arial" w:hAnsi="Arial" w:cs="Arial"/>
          <w:b/>
        </w:rPr>
        <w:t>a</w:t>
      </w:r>
      <w:r w:rsidRPr="0032049E">
        <w:rPr>
          <w:rFonts w:ascii="Arial" w:hAnsi="Arial" w:cs="Arial"/>
          <w:b/>
        </w:rPr>
        <w:t xml:space="preserve">blecimiento del </w:t>
      </w:r>
      <w:hyperlink r:id="rId151" w:tooltip="Imperio británico" w:history="1">
        <w:r w:rsidRPr="0032049E">
          <w:rPr>
            <w:rStyle w:val="Hipervnculo"/>
            <w:rFonts w:ascii="Arial" w:hAnsi="Arial" w:cs="Arial"/>
            <w:b/>
            <w:color w:val="auto"/>
            <w:u w:val="none"/>
          </w:rPr>
          <w:t>Imperio británico</w:t>
        </w:r>
      </w:hyperlink>
      <w:r w:rsidRPr="0032049E">
        <w:rPr>
          <w:rFonts w:ascii="Arial" w:hAnsi="Arial" w:cs="Arial"/>
          <w:b/>
        </w:rPr>
        <w:t>, que en su cúspide terr</w:t>
      </w:r>
      <w:r w:rsidRPr="0032049E">
        <w:rPr>
          <w:rFonts w:ascii="Arial" w:hAnsi="Arial" w:cs="Arial"/>
          <w:b/>
        </w:rPr>
        <w:t>i</w:t>
      </w:r>
      <w:r w:rsidRPr="0032049E">
        <w:rPr>
          <w:rFonts w:ascii="Arial" w:hAnsi="Arial" w:cs="Arial"/>
          <w:b/>
        </w:rPr>
        <w:t xml:space="preserve">torial llegó a abarcar cerca de una cuarta parte de la superficie terrestre. Domésticamente, la </w:t>
      </w:r>
      <w:hyperlink r:id="rId152" w:tooltip="Revolución Industrial" w:history="1">
        <w:r w:rsidRPr="0032049E">
          <w:rPr>
            <w:rStyle w:val="Hipervnculo"/>
            <w:rFonts w:ascii="Arial" w:hAnsi="Arial" w:cs="Arial"/>
            <w:b/>
            <w:color w:val="auto"/>
            <w:u w:val="none"/>
          </w:rPr>
          <w:t>Revolución Industrial</w:t>
        </w:r>
      </w:hyperlink>
      <w:r w:rsidRPr="0032049E">
        <w:rPr>
          <w:rFonts w:ascii="Arial" w:hAnsi="Arial" w:cs="Arial"/>
          <w:b/>
        </w:rPr>
        <w:t>, un peri</w:t>
      </w:r>
      <w:r w:rsidRPr="0032049E">
        <w:rPr>
          <w:rFonts w:ascii="Arial" w:hAnsi="Arial" w:cs="Arial"/>
          <w:b/>
        </w:rPr>
        <w:t>o</w:t>
      </w:r>
      <w:r w:rsidRPr="0032049E">
        <w:rPr>
          <w:rFonts w:ascii="Arial" w:hAnsi="Arial" w:cs="Arial"/>
          <w:b/>
        </w:rPr>
        <w:t>do de profundos cambios en las condiciones culturales y socioeconómicas del país, sign</w:t>
      </w:r>
      <w:r w:rsidRPr="0032049E">
        <w:rPr>
          <w:rFonts w:ascii="Arial" w:hAnsi="Arial" w:cs="Arial"/>
          <w:b/>
        </w:rPr>
        <w:t>i</w:t>
      </w:r>
      <w:r w:rsidRPr="0032049E">
        <w:rPr>
          <w:rFonts w:ascii="Arial" w:hAnsi="Arial" w:cs="Arial"/>
          <w:b/>
        </w:rPr>
        <w:t>ficó la industrialización de la agricultura, manufactura, ingeniería y minería, así como ta</w:t>
      </w:r>
      <w:r w:rsidRPr="0032049E">
        <w:rPr>
          <w:rFonts w:ascii="Arial" w:hAnsi="Arial" w:cs="Arial"/>
          <w:b/>
        </w:rPr>
        <w:t>m</w:t>
      </w:r>
      <w:r w:rsidRPr="0032049E">
        <w:rPr>
          <w:rFonts w:ascii="Arial" w:hAnsi="Arial" w:cs="Arial"/>
          <w:b/>
        </w:rPr>
        <w:t xml:space="preserve">bién el desarrollo de nuevas obras en transporte e infraestructura hidráulica para facilitar su expansión y desarrollo, destacando en este ámbito la construcción del </w:t>
      </w:r>
      <w:hyperlink r:id="rId153" w:tooltip="Canal de Bridgewater" w:history="1">
        <w:r w:rsidRPr="0032049E">
          <w:rPr>
            <w:rStyle w:val="Hipervnculo"/>
            <w:rFonts w:ascii="Arial" w:hAnsi="Arial" w:cs="Arial"/>
            <w:b/>
            <w:color w:val="auto"/>
            <w:u w:val="none"/>
          </w:rPr>
          <w:t xml:space="preserve">canal de </w:t>
        </w:r>
        <w:proofErr w:type="spellStart"/>
        <w:r w:rsidRPr="0032049E">
          <w:rPr>
            <w:rStyle w:val="Hipervnculo"/>
            <w:rFonts w:ascii="Arial" w:hAnsi="Arial" w:cs="Arial"/>
            <w:b/>
            <w:color w:val="auto"/>
            <w:u w:val="none"/>
          </w:rPr>
          <w:t>Bri</w:t>
        </w:r>
        <w:r w:rsidRPr="0032049E">
          <w:rPr>
            <w:rStyle w:val="Hipervnculo"/>
            <w:rFonts w:ascii="Arial" w:hAnsi="Arial" w:cs="Arial"/>
            <w:b/>
            <w:color w:val="auto"/>
            <w:u w:val="none"/>
          </w:rPr>
          <w:t>d</w:t>
        </w:r>
        <w:r w:rsidRPr="0032049E">
          <w:rPr>
            <w:rStyle w:val="Hipervnculo"/>
            <w:rFonts w:ascii="Arial" w:hAnsi="Arial" w:cs="Arial"/>
            <w:b/>
            <w:color w:val="auto"/>
            <w:u w:val="none"/>
          </w:rPr>
          <w:t>gewater</w:t>
        </w:r>
        <w:proofErr w:type="spellEnd"/>
      </w:hyperlink>
      <w:r w:rsidRPr="0032049E">
        <w:rPr>
          <w:rFonts w:ascii="Arial" w:hAnsi="Arial" w:cs="Arial"/>
          <w:b/>
        </w:rPr>
        <w:t xml:space="preserve">, terminado en 1761, y la apertura del </w:t>
      </w:r>
      <w:hyperlink r:id="rId154" w:tooltip="Ferrocarril Stockton-Darlington (aún no redactado)" w:history="1">
        <w:r w:rsidRPr="0032049E">
          <w:rPr>
            <w:rStyle w:val="Hipervnculo"/>
            <w:rFonts w:ascii="Arial" w:hAnsi="Arial" w:cs="Arial"/>
            <w:b/>
            <w:color w:val="auto"/>
            <w:u w:val="none"/>
          </w:rPr>
          <w:t>ferrocarril Stockton-Darlington</w:t>
        </w:r>
      </w:hyperlink>
      <w:r w:rsidRPr="0032049E">
        <w:rPr>
          <w:rFonts w:ascii="Arial" w:hAnsi="Arial" w:cs="Arial"/>
          <w:b/>
        </w:rPr>
        <w:t xml:space="preserve"> en 1825.</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Durante la Revolución Industrial muchas personas se trasladaron desde zonas rurales hacia nu</w:t>
      </w:r>
      <w:r w:rsidRPr="0032049E">
        <w:rPr>
          <w:rFonts w:ascii="Arial" w:hAnsi="Arial" w:cs="Arial"/>
          <w:b/>
        </w:rPr>
        <w:t>e</w:t>
      </w:r>
      <w:r w:rsidRPr="0032049E">
        <w:rPr>
          <w:rFonts w:ascii="Arial" w:hAnsi="Arial" w:cs="Arial"/>
          <w:b/>
        </w:rPr>
        <w:t xml:space="preserve">vas áreas industriales en expansión, como </w:t>
      </w:r>
      <w:hyperlink r:id="rId155" w:tooltip="Mánchester" w:history="1">
        <w:r w:rsidRPr="0032049E">
          <w:rPr>
            <w:rStyle w:val="Hipervnculo"/>
            <w:rFonts w:ascii="Arial" w:hAnsi="Arial" w:cs="Arial"/>
            <w:b/>
            <w:color w:val="auto"/>
            <w:u w:val="none"/>
          </w:rPr>
          <w:t>Mánchester</w:t>
        </w:r>
      </w:hyperlink>
      <w:r w:rsidRPr="0032049E">
        <w:rPr>
          <w:rFonts w:ascii="Arial" w:hAnsi="Arial" w:cs="Arial"/>
          <w:b/>
        </w:rPr>
        <w:t xml:space="preserve"> o </w:t>
      </w:r>
      <w:hyperlink r:id="rId156" w:tooltip="Birmingham" w:history="1">
        <w:r w:rsidRPr="0032049E">
          <w:rPr>
            <w:rStyle w:val="Hipervnculo"/>
            <w:rFonts w:ascii="Arial" w:hAnsi="Arial" w:cs="Arial"/>
            <w:b/>
            <w:color w:val="auto"/>
            <w:u w:val="none"/>
          </w:rPr>
          <w:t>Birmingham</w:t>
        </w:r>
      </w:hyperlink>
      <w:r w:rsidRPr="0032049E">
        <w:rPr>
          <w:rFonts w:ascii="Arial" w:hAnsi="Arial" w:cs="Arial"/>
          <w:b/>
        </w:rPr>
        <w:t xml:space="preserve">. Inglaterra mantuvo una relativa estabilidad durante toda la </w:t>
      </w:r>
      <w:hyperlink r:id="rId157" w:tooltip="Revolución francesa" w:history="1">
        <w:r w:rsidRPr="0032049E">
          <w:rPr>
            <w:rStyle w:val="Hipervnculo"/>
            <w:rFonts w:ascii="Arial" w:hAnsi="Arial" w:cs="Arial"/>
            <w:b/>
            <w:color w:val="auto"/>
            <w:u w:val="none"/>
          </w:rPr>
          <w:t>Revolución francesa</w:t>
        </w:r>
      </w:hyperlink>
      <w:r w:rsidRPr="0032049E">
        <w:rPr>
          <w:rFonts w:ascii="Arial" w:hAnsi="Arial" w:cs="Arial"/>
          <w:b/>
        </w:rPr>
        <w:t xml:space="preserve">, siendo </w:t>
      </w:r>
      <w:hyperlink r:id="rId158" w:tooltip="William Pitt (el Joven)" w:history="1">
        <w:r w:rsidRPr="0032049E">
          <w:rPr>
            <w:rStyle w:val="Hipervnculo"/>
            <w:rFonts w:ascii="Arial" w:hAnsi="Arial" w:cs="Arial"/>
            <w:b/>
            <w:color w:val="auto"/>
            <w:u w:val="none"/>
          </w:rPr>
          <w:t>William Pitt el Joven</w:t>
        </w:r>
      </w:hyperlink>
      <w:r w:rsidRPr="0032049E">
        <w:rPr>
          <w:rFonts w:ascii="Arial" w:hAnsi="Arial" w:cs="Arial"/>
          <w:b/>
        </w:rPr>
        <w:t xml:space="preserve"> el primer ministro británico durante el rein</w:t>
      </w:r>
      <w:r w:rsidRPr="0032049E">
        <w:rPr>
          <w:rFonts w:ascii="Arial" w:hAnsi="Arial" w:cs="Arial"/>
          <w:b/>
        </w:rPr>
        <w:t>a</w:t>
      </w:r>
      <w:r w:rsidRPr="0032049E">
        <w:rPr>
          <w:rFonts w:ascii="Arial" w:hAnsi="Arial" w:cs="Arial"/>
          <w:b/>
        </w:rPr>
        <w:t xml:space="preserve">do de </w:t>
      </w:r>
      <w:hyperlink r:id="rId159" w:tooltip="Jorge III del Reino Unido" w:history="1">
        <w:r w:rsidRPr="0032049E">
          <w:rPr>
            <w:rStyle w:val="Hipervnculo"/>
            <w:rFonts w:ascii="Arial" w:hAnsi="Arial" w:cs="Arial"/>
            <w:b/>
            <w:color w:val="auto"/>
            <w:u w:val="none"/>
          </w:rPr>
          <w:t>Jorge III</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Desde el </w:t>
      </w:r>
      <w:hyperlink r:id="rId160" w:tooltip="Siglo XX" w:history="1">
        <w:r w:rsidRPr="0032049E">
          <w:rPr>
            <w:rStyle w:val="Hipervnculo"/>
            <w:rFonts w:ascii="Arial" w:hAnsi="Arial" w:cs="Arial"/>
            <w:b/>
            <w:color w:val="auto"/>
            <w:u w:val="none"/>
          </w:rPr>
          <w:t>siglo XX</w:t>
        </w:r>
      </w:hyperlink>
      <w:r w:rsidRPr="0032049E">
        <w:rPr>
          <w:rFonts w:ascii="Arial" w:hAnsi="Arial" w:cs="Arial"/>
          <w:b/>
        </w:rPr>
        <w:t xml:space="preserve"> ha existido un importante movimiento de inmigración hacia Inglaterra, en su mayoría de habitantes provenientes de otras partes de las </w:t>
      </w:r>
      <w:hyperlink r:id="rId161" w:tooltip="Islas británicas" w:history="1">
        <w:r w:rsidRPr="0032049E">
          <w:rPr>
            <w:rStyle w:val="Hipervnculo"/>
            <w:rFonts w:ascii="Arial" w:hAnsi="Arial" w:cs="Arial"/>
            <w:b/>
            <w:color w:val="auto"/>
            <w:u w:val="none"/>
          </w:rPr>
          <w:t>islas británicas</w:t>
        </w:r>
      </w:hyperlink>
      <w:r w:rsidRPr="0032049E">
        <w:rPr>
          <w:rFonts w:ascii="Arial" w:hAnsi="Arial" w:cs="Arial"/>
          <w:b/>
        </w:rPr>
        <w:t>, pero también de pa</w:t>
      </w:r>
      <w:r w:rsidRPr="0032049E">
        <w:rPr>
          <w:rFonts w:ascii="Arial" w:hAnsi="Arial" w:cs="Arial"/>
          <w:b/>
        </w:rPr>
        <w:t>í</w:t>
      </w:r>
      <w:r w:rsidRPr="0032049E">
        <w:rPr>
          <w:rFonts w:ascii="Arial" w:hAnsi="Arial" w:cs="Arial"/>
          <w:b/>
        </w:rPr>
        <w:t xml:space="preserve">ses de la </w:t>
      </w:r>
      <w:hyperlink r:id="rId162" w:tooltip="Mancomunidad de Naciones" w:history="1">
        <w:r w:rsidRPr="0032049E">
          <w:rPr>
            <w:rStyle w:val="Hipervnculo"/>
            <w:rFonts w:ascii="Arial" w:hAnsi="Arial" w:cs="Arial"/>
            <w:b/>
            <w:color w:val="auto"/>
            <w:u w:val="none"/>
          </w:rPr>
          <w:t>Mancomunidad de Naciones</w:t>
        </w:r>
      </w:hyperlink>
      <w:r w:rsidRPr="0032049E">
        <w:rPr>
          <w:rFonts w:ascii="Arial" w:hAnsi="Arial" w:cs="Arial"/>
          <w:b/>
        </w:rPr>
        <w:t xml:space="preserve">, particularmente de países del </w:t>
      </w:r>
      <w:hyperlink r:id="rId163" w:tooltip="Subcontinente indio" w:history="1">
        <w:r w:rsidRPr="0032049E">
          <w:rPr>
            <w:rStyle w:val="Hipervnculo"/>
            <w:rFonts w:ascii="Arial" w:hAnsi="Arial" w:cs="Arial"/>
            <w:b/>
            <w:color w:val="auto"/>
            <w:u w:val="none"/>
          </w:rPr>
          <w:t>Subcontinente indio</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2"/>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Gobierno y política</w:t>
      </w:r>
    </w:p>
    <w:p w:rsidR="0032049E" w:rsidRPr="0032049E" w:rsidRDefault="0032049E" w:rsidP="0032049E">
      <w:pPr>
        <w:pStyle w:val="Ttulo2"/>
        <w:spacing w:before="0" w:beforeAutospacing="0" w:after="0" w:afterAutospacing="0"/>
        <w:jc w:val="both"/>
        <w:rPr>
          <w:rFonts w:ascii="Arial" w:hAnsi="Arial" w:cs="Arial"/>
          <w:sz w:val="24"/>
          <w:szCs w:val="24"/>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Dado que Inglaterra es uno de los países constituyentes del </w:t>
      </w:r>
      <w:hyperlink r:id="rId164" w:tooltip="Reino Unido" w:history="1">
        <w:r w:rsidRPr="0032049E">
          <w:rPr>
            <w:rStyle w:val="Hipervnculo"/>
            <w:rFonts w:ascii="Arial" w:hAnsi="Arial" w:cs="Arial"/>
            <w:b/>
            <w:color w:val="auto"/>
            <w:u w:val="none"/>
          </w:rPr>
          <w:t>Reino Unido</w:t>
        </w:r>
      </w:hyperlink>
      <w:r w:rsidRPr="0032049E">
        <w:rPr>
          <w:rFonts w:ascii="Arial" w:hAnsi="Arial" w:cs="Arial"/>
          <w:b/>
        </w:rPr>
        <w:t>, el sistema polít</w:t>
      </w:r>
      <w:r w:rsidRPr="0032049E">
        <w:rPr>
          <w:rFonts w:ascii="Arial" w:hAnsi="Arial" w:cs="Arial"/>
          <w:b/>
        </w:rPr>
        <w:t>i</w:t>
      </w:r>
      <w:r w:rsidRPr="0032049E">
        <w:rPr>
          <w:rFonts w:ascii="Arial" w:hAnsi="Arial" w:cs="Arial"/>
          <w:b/>
        </w:rPr>
        <w:t xml:space="preserve">co imperante es una </w:t>
      </w:r>
      <w:hyperlink r:id="rId165" w:tooltip="Monarquía" w:history="1">
        <w:r w:rsidRPr="0032049E">
          <w:rPr>
            <w:rStyle w:val="Hipervnculo"/>
            <w:rFonts w:ascii="Arial" w:hAnsi="Arial" w:cs="Arial"/>
            <w:b/>
            <w:color w:val="auto"/>
            <w:u w:val="none"/>
          </w:rPr>
          <w:t>monarquía</w:t>
        </w:r>
      </w:hyperlink>
      <w:r w:rsidRPr="0032049E">
        <w:rPr>
          <w:rFonts w:ascii="Arial" w:hAnsi="Arial" w:cs="Arial"/>
          <w:b/>
        </w:rPr>
        <w:t xml:space="preserve"> </w:t>
      </w:r>
      <w:hyperlink r:id="rId166" w:tooltip="Monarquía constitucional" w:history="1">
        <w:r w:rsidRPr="0032049E">
          <w:rPr>
            <w:rStyle w:val="Hipervnculo"/>
            <w:rFonts w:ascii="Arial" w:hAnsi="Arial" w:cs="Arial"/>
            <w:b/>
            <w:color w:val="auto"/>
            <w:u w:val="none"/>
          </w:rPr>
          <w:t>constitucional</w:t>
        </w:r>
      </w:hyperlink>
      <w:r w:rsidRPr="0032049E">
        <w:rPr>
          <w:rFonts w:ascii="Arial" w:hAnsi="Arial" w:cs="Arial"/>
          <w:b/>
        </w:rPr>
        <w:t xml:space="preserve"> con un </w:t>
      </w:r>
      <w:hyperlink r:id="rId167" w:tooltip="Parlamentarismo" w:history="1">
        <w:r w:rsidRPr="0032049E">
          <w:rPr>
            <w:rStyle w:val="Hipervnculo"/>
            <w:rFonts w:ascii="Arial" w:hAnsi="Arial" w:cs="Arial"/>
            <w:b/>
            <w:color w:val="auto"/>
            <w:u w:val="none"/>
          </w:rPr>
          <w:t>gobierno parlamentario</w:t>
        </w:r>
      </w:hyperlink>
      <w:r w:rsidRPr="0032049E">
        <w:rPr>
          <w:rFonts w:ascii="Arial" w:hAnsi="Arial" w:cs="Arial"/>
          <w:b/>
        </w:rPr>
        <w:t xml:space="preserve"> basado en el </w:t>
      </w:r>
      <w:hyperlink r:id="rId168" w:tooltip="Sistema Westminster" w:history="1">
        <w:r w:rsidRPr="0032049E">
          <w:rPr>
            <w:rStyle w:val="Hipervnculo"/>
            <w:rFonts w:ascii="Arial" w:hAnsi="Arial" w:cs="Arial"/>
            <w:b/>
            <w:color w:val="auto"/>
            <w:u w:val="none"/>
          </w:rPr>
          <w:t>sistema Westminster</w:t>
        </w:r>
      </w:hyperlink>
      <w:r w:rsidRPr="0032049E">
        <w:rPr>
          <w:rFonts w:ascii="Arial" w:hAnsi="Arial" w:cs="Arial"/>
          <w:b/>
        </w:rPr>
        <w:t>.</w:t>
      </w:r>
      <w:hyperlink r:id="rId169" w:anchor="cite_note-9" w:history="1">
        <w:r w:rsidRPr="0032049E">
          <w:rPr>
            <w:rStyle w:val="Hipervnculo"/>
            <w:rFonts w:ascii="Arial" w:hAnsi="Arial" w:cs="Arial"/>
            <w:b/>
            <w:color w:val="auto"/>
            <w:u w:val="none"/>
            <w:vertAlign w:val="superscript"/>
          </w:rPr>
          <w:t>9</w:t>
        </w:r>
      </w:hyperlink>
      <w:r w:rsidRPr="0032049E">
        <w:rPr>
          <w:rFonts w:ascii="Arial" w:hAnsi="Arial" w:cs="Arial"/>
          <w:b/>
        </w:rPr>
        <w:t xml:space="preserve"> No ha habido un </w:t>
      </w:r>
      <w:hyperlink r:id="rId170" w:tooltip="Gobierno de Inglaterra (aún no redactado)" w:history="1">
        <w:r w:rsidRPr="0032049E">
          <w:rPr>
            <w:rStyle w:val="Hipervnculo"/>
            <w:rFonts w:ascii="Arial" w:hAnsi="Arial" w:cs="Arial"/>
            <w:b/>
            <w:color w:val="auto"/>
            <w:u w:val="none"/>
          </w:rPr>
          <w:t>Gobierno de Inglaterra</w:t>
        </w:r>
      </w:hyperlink>
      <w:r w:rsidRPr="0032049E">
        <w:rPr>
          <w:rFonts w:ascii="Arial" w:hAnsi="Arial" w:cs="Arial"/>
          <w:b/>
        </w:rPr>
        <w:t xml:space="preserve"> desde 1707, cuando el </w:t>
      </w:r>
      <w:hyperlink r:id="rId171" w:tooltip="Acta de Unión (1707)" w:history="1">
        <w:r w:rsidRPr="0032049E">
          <w:rPr>
            <w:rStyle w:val="Hipervnculo"/>
            <w:rFonts w:ascii="Arial" w:hAnsi="Arial" w:cs="Arial"/>
            <w:b/>
            <w:color w:val="auto"/>
            <w:u w:val="none"/>
          </w:rPr>
          <w:t xml:space="preserve">Acta </w:t>
        </w:r>
        <w:r w:rsidRPr="0032049E">
          <w:rPr>
            <w:rStyle w:val="Hipervnculo"/>
            <w:rFonts w:ascii="Arial" w:hAnsi="Arial" w:cs="Arial"/>
            <w:b/>
            <w:color w:val="auto"/>
            <w:u w:val="none"/>
          </w:rPr>
          <w:lastRenderedPageBreak/>
          <w:t>de Unión de ese año</w:t>
        </w:r>
      </w:hyperlink>
      <w:r w:rsidRPr="0032049E">
        <w:rPr>
          <w:rFonts w:ascii="Arial" w:hAnsi="Arial" w:cs="Arial"/>
          <w:b/>
        </w:rPr>
        <w:t xml:space="preserve"> certificó la unión de I</w:t>
      </w:r>
      <w:r w:rsidRPr="0032049E">
        <w:rPr>
          <w:rFonts w:ascii="Arial" w:hAnsi="Arial" w:cs="Arial"/>
          <w:b/>
        </w:rPr>
        <w:t>n</w:t>
      </w:r>
      <w:r w:rsidRPr="0032049E">
        <w:rPr>
          <w:rFonts w:ascii="Arial" w:hAnsi="Arial" w:cs="Arial"/>
          <w:b/>
        </w:rPr>
        <w:t xml:space="preserve">glaterra con </w:t>
      </w:r>
      <w:hyperlink r:id="rId172" w:tooltip="Escocia" w:history="1">
        <w:r w:rsidRPr="0032049E">
          <w:rPr>
            <w:rStyle w:val="Hipervnculo"/>
            <w:rFonts w:ascii="Arial" w:hAnsi="Arial" w:cs="Arial"/>
            <w:b/>
            <w:color w:val="auto"/>
            <w:u w:val="none"/>
          </w:rPr>
          <w:t>Escocia</w:t>
        </w:r>
      </w:hyperlink>
      <w:r w:rsidRPr="0032049E">
        <w:rPr>
          <w:rFonts w:ascii="Arial" w:hAnsi="Arial" w:cs="Arial"/>
          <w:b/>
        </w:rPr>
        <w:t xml:space="preserve">, creando el </w:t>
      </w:r>
      <w:hyperlink r:id="rId173" w:tooltip="Reino de Gran Bretaña" w:history="1">
        <w:r w:rsidRPr="0032049E">
          <w:rPr>
            <w:rStyle w:val="Hipervnculo"/>
            <w:rFonts w:ascii="Arial" w:hAnsi="Arial" w:cs="Arial"/>
            <w:b/>
            <w:color w:val="auto"/>
            <w:u w:val="none"/>
          </w:rPr>
          <w:t>Reino de Gran Bretaña</w:t>
        </w:r>
      </w:hyperlink>
      <w:r w:rsidRPr="0032049E">
        <w:rPr>
          <w:rFonts w:ascii="Arial" w:hAnsi="Arial" w:cs="Arial"/>
          <w:b/>
        </w:rPr>
        <w:t>.</w:t>
      </w:r>
      <w:hyperlink r:id="rId174" w:anchor="cite_note-10" w:history="1">
        <w:r w:rsidRPr="0032049E">
          <w:rPr>
            <w:rStyle w:val="Hipervnculo"/>
            <w:rFonts w:ascii="Arial" w:hAnsi="Arial" w:cs="Arial"/>
            <w:b/>
            <w:color w:val="auto"/>
            <w:u w:val="none"/>
            <w:vertAlign w:val="superscript"/>
          </w:rPr>
          <w:t>10</w:t>
        </w:r>
      </w:hyperlink>
      <w:r w:rsidRPr="0032049E">
        <w:rPr>
          <w:rFonts w:ascii="Arial" w:hAnsi="Arial" w:cs="Arial"/>
          <w:b/>
        </w:rPr>
        <w:t xml:space="preserve"> Antes de la unión, Inglaterra tenía su </w:t>
      </w:r>
      <w:hyperlink r:id="rId175" w:tooltip="Rey de Inglaterra" w:history="1">
        <w:r w:rsidRPr="0032049E">
          <w:rPr>
            <w:rStyle w:val="Hipervnculo"/>
            <w:rFonts w:ascii="Arial" w:hAnsi="Arial" w:cs="Arial"/>
            <w:b/>
            <w:color w:val="auto"/>
            <w:u w:val="none"/>
          </w:rPr>
          <w:t>propio m</w:t>
        </w:r>
        <w:r w:rsidRPr="0032049E">
          <w:rPr>
            <w:rStyle w:val="Hipervnculo"/>
            <w:rFonts w:ascii="Arial" w:hAnsi="Arial" w:cs="Arial"/>
            <w:b/>
            <w:color w:val="auto"/>
            <w:u w:val="none"/>
          </w:rPr>
          <w:t>o</w:t>
        </w:r>
        <w:r w:rsidRPr="0032049E">
          <w:rPr>
            <w:rStyle w:val="Hipervnculo"/>
            <w:rFonts w:ascii="Arial" w:hAnsi="Arial" w:cs="Arial"/>
            <w:b/>
            <w:color w:val="auto"/>
            <w:u w:val="none"/>
          </w:rPr>
          <w:t>narca</w:t>
        </w:r>
      </w:hyperlink>
      <w:r w:rsidRPr="0032049E">
        <w:rPr>
          <w:rFonts w:ascii="Arial" w:hAnsi="Arial" w:cs="Arial"/>
          <w:b/>
        </w:rPr>
        <w:t xml:space="preserve"> y </w:t>
      </w:r>
      <w:hyperlink r:id="rId176" w:tooltip="Parlamento de Inglaterra" w:history="1">
        <w:r w:rsidRPr="0032049E">
          <w:rPr>
            <w:rStyle w:val="Hipervnculo"/>
            <w:rFonts w:ascii="Arial" w:hAnsi="Arial" w:cs="Arial"/>
            <w:b/>
            <w:color w:val="auto"/>
            <w:u w:val="none"/>
          </w:rPr>
          <w:t>su propio parlamento</w:t>
        </w:r>
      </w:hyperlink>
      <w:r w:rsidRPr="0032049E">
        <w:rPr>
          <w:rFonts w:ascii="Arial" w:hAnsi="Arial" w:cs="Arial"/>
          <w:b/>
        </w:rPr>
        <w:t xml:space="preserve"> que se ocupaban de su gobierno. Actualmente Inglaterra se encuentra directamente g</w:t>
      </w:r>
      <w:r w:rsidRPr="0032049E">
        <w:rPr>
          <w:rFonts w:ascii="Arial" w:hAnsi="Arial" w:cs="Arial"/>
          <w:b/>
        </w:rPr>
        <w:t>o</w:t>
      </w:r>
      <w:r w:rsidRPr="0032049E">
        <w:rPr>
          <w:rFonts w:ascii="Arial" w:hAnsi="Arial" w:cs="Arial"/>
          <w:b/>
        </w:rPr>
        <w:t xml:space="preserve">bernada por el </w:t>
      </w:r>
      <w:hyperlink r:id="rId177" w:tooltip="Parlamento del Reino Unido" w:history="1">
        <w:r w:rsidRPr="0032049E">
          <w:rPr>
            <w:rStyle w:val="Hipervnculo"/>
            <w:rFonts w:ascii="Arial" w:hAnsi="Arial" w:cs="Arial"/>
            <w:b/>
            <w:color w:val="auto"/>
            <w:u w:val="none"/>
          </w:rPr>
          <w:t>Parlamento del R</w:t>
        </w:r>
        <w:r w:rsidRPr="0032049E">
          <w:rPr>
            <w:rStyle w:val="Hipervnculo"/>
            <w:rFonts w:ascii="Arial" w:hAnsi="Arial" w:cs="Arial"/>
            <w:b/>
            <w:color w:val="auto"/>
            <w:u w:val="none"/>
          </w:rPr>
          <w:t>e</w:t>
        </w:r>
        <w:r w:rsidRPr="0032049E">
          <w:rPr>
            <w:rStyle w:val="Hipervnculo"/>
            <w:rFonts w:ascii="Arial" w:hAnsi="Arial" w:cs="Arial"/>
            <w:b/>
            <w:color w:val="auto"/>
            <w:u w:val="none"/>
          </w:rPr>
          <w:t>ino Unido</w:t>
        </w:r>
      </w:hyperlink>
      <w:r w:rsidRPr="0032049E">
        <w:rPr>
          <w:rFonts w:ascii="Arial" w:hAnsi="Arial" w:cs="Arial"/>
          <w:b/>
        </w:rPr>
        <w:t xml:space="preserve">, a pesar que otros </w:t>
      </w:r>
      <w:hyperlink r:id="rId178" w:tooltip="Nación constituyente" w:history="1">
        <w:r w:rsidRPr="0032049E">
          <w:rPr>
            <w:rStyle w:val="Hipervnculo"/>
            <w:rFonts w:ascii="Arial" w:hAnsi="Arial" w:cs="Arial"/>
            <w:b/>
            <w:color w:val="auto"/>
            <w:u w:val="none"/>
          </w:rPr>
          <w:t>países constituyentes</w:t>
        </w:r>
      </w:hyperlink>
      <w:r w:rsidRPr="0032049E">
        <w:rPr>
          <w:rFonts w:ascii="Arial" w:hAnsi="Arial" w:cs="Arial"/>
          <w:b/>
        </w:rPr>
        <w:t xml:space="preserve"> han desarrollado sus propios gobiernos.</w:t>
      </w:r>
      <w:r w:rsidR="0032049E">
        <w:rPr>
          <w:rFonts w:ascii="Arial" w:hAnsi="Arial" w:cs="Arial"/>
          <w:b/>
        </w:rPr>
        <w:t xml:space="preserve"> </w:t>
      </w:r>
      <w:r w:rsidRPr="0032049E">
        <w:rPr>
          <w:rFonts w:ascii="Arial" w:hAnsi="Arial" w:cs="Arial"/>
          <w:b/>
        </w:rPr>
        <w:t xml:space="preserve">La </w:t>
      </w:r>
      <w:hyperlink r:id="rId179" w:tooltip="Cámara de los Comunes del Reino Unido" w:history="1">
        <w:r w:rsidRPr="0032049E">
          <w:rPr>
            <w:rStyle w:val="Hipervnculo"/>
            <w:rFonts w:ascii="Arial" w:hAnsi="Arial" w:cs="Arial"/>
            <w:b/>
            <w:color w:val="auto"/>
            <w:u w:val="none"/>
          </w:rPr>
          <w:t>Cámara de los Comunes</w:t>
        </w:r>
      </w:hyperlink>
      <w:r w:rsidRPr="0032049E">
        <w:rPr>
          <w:rFonts w:ascii="Arial" w:hAnsi="Arial" w:cs="Arial"/>
          <w:b/>
        </w:rPr>
        <w:t xml:space="preserve">, la </w:t>
      </w:r>
      <w:hyperlink r:id="rId180" w:tooltip="Cámara baja" w:history="1">
        <w:r w:rsidRPr="0032049E">
          <w:rPr>
            <w:rStyle w:val="Hipervnculo"/>
            <w:rFonts w:ascii="Arial" w:hAnsi="Arial" w:cs="Arial"/>
            <w:b/>
            <w:color w:val="auto"/>
            <w:u w:val="none"/>
          </w:rPr>
          <w:t>cámara baja</w:t>
        </w:r>
      </w:hyperlink>
      <w:r w:rsidRPr="0032049E">
        <w:rPr>
          <w:rFonts w:ascii="Arial" w:hAnsi="Arial" w:cs="Arial"/>
          <w:b/>
        </w:rPr>
        <w:t xml:space="preserve"> del Parl</w:t>
      </w:r>
      <w:r w:rsidRPr="0032049E">
        <w:rPr>
          <w:rFonts w:ascii="Arial" w:hAnsi="Arial" w:cs="Arial"/>
          <w:b/>
        </w:rPr>
        <w:t>a</w:t>
      </w:r>
      <w:r w:rsidRPr="0032049E">
        <w:rPr>
          <w:rFonts w:ascii="Arial" w:hAnsi="Arial" w:cs="Arial"/>
          <w:b/>
        </w:rPr>
        <w:t xml:space="preserve">mento Británico, que tiene su sede en el </w:t>
      </w:r>
      <w:hyperlink r:id="rId181" w:tooltip="Palacio de Westminster" w:history="1">
        <w:r w:rsidRPr="0032049E">
          <w:rPr>
            <w:rStyle w:val="Hipervnculo"/>
            <w:rFonts w:ascii="Arial" w:hAnsi="Arial" w:cs="Arial"/>
            <w:b/>
            <w:color w:val="auto"/>
            <w:u w:val="none"/>
          </w:rPr>
          <w:t>pal</w:t>
        </w:r>
        <w:r w:rsidRPr="0032049E">
          <w:rPr>
            <w:rStyle w:val="Hipervnculo"/>
            <w:rFonts w:ascii="Arial" w:hAnsi="Arial" w:cs="Arial"/>
            <w:b/>
            <w:color w:val="auto"/>
            <w:u w:val="none"/>
          </w:rPr>
          <w:t>a</w:t>
        </w:r>
        <w:r w:rsidRPr="0032049E">
          <w:rPr>
            <w:rStyle w:val="Hipervnculo"/>
            <w:rFonts w:ascii="Arial" w:hAnsi="Arial" w:cs="Arial"/>
            <w:b/>
            <w:color w:val="auto"/>
            <w:u w:val="none"/>
          </w:rPr>
          <w:t>cio de Westminster</w:t>
        </w:r>
      </w:hyperlink>
      <w:r w:rsidRPr="0032049E">
        <w:rPr>
          <w:rFonts w:ascii="Arial" w:hAnsi="Arial" w:cs="Arial"/>
          <w:b/>
        </w:rPr>
        <w:t xml:space="preserve">, está compuesta por 532 </w:t>
      </w:r>
      <w:hyperlink r:id="rId182" w:tooltip="Parlamentario" w:history="1">
        <w:r w:rsidRPr="0032049E">
          <w:rPr>
            <w:rStyle w:val="Hipervnculo"/>
            <w:rFonts w:ascii="Arial" w:hAnsi="Arial" w:cs="Arial"/>
            <w:b/>
            <w:color w:val="auto"/>
            <w:u w:val="none"/>
          </w:rPr>
          <w:t>miembros del Parlamento</w:t>
        </w:r>
      </w:hyperlink>
      <w:r w:rsidRPr="0032049E">
        <w:rPr>
          <w:rFonts w:ascii="Arial" w:hAnsi="Arial" w:cs="Arial"/>
          <w:b/>
        </w:rPr>
        <w:t xml:space="preserve"> representantes de los di</w:t>
      </w:r>
      <w:r w:rsidRPr="0032049E">
        <w:rPr>
          <w:rFonts w:ascii="Arial" w:hAnsi="Arial" w:cs="Arial"/>
          <w:b/>
        </w:rPr>
        <w:t>s</w:t>
      </w:r>
      <w:r w:rsidRPr="0032049E">
        <w:rPr>
          <w:rFonts w:ascii="Arial" w:hAnsi="Arial" w:cs="Arial"/>
          <w:b/>
        </w:rPr>
        <w:t xml:space="preserve">tintos </w:t>
      </w:r>
      <w:hyperlink r:id="rId183" w:tooltip="Distritos electorales del Reino Unido" w:history="1">
        <w:r w:rsidRPr="0032049E">
          <w:rPr>
            <w:rStyle w:val="Hipervnculo"/>
            <w:rFonts w:ascii="Arial" w:hAnsi="Arial" w:cs="Arial"/>
            <w:b/>
            <w:color w:val="auto"/>
            <w:u w:val="none"/>
          </w:rPr>
          <w:t>distritos electorales</w:t>
        </w:r>
      </w:hyperlink>
      <w:r w:rsidRPr="0032049E">
        <w:rPr>
          <w:rFonts w:ascii="Arial" w:hAnsi="Arial" w:cs="Arial"/>
          <w:b/>
        </w:rPr>
        <w:t xml:space="preserve"> ubicados en Inglaterra, de un total de 650.</w:t>
      </w:r>
    </w:p>
    <w:p w:rsidR="009A588D" w:rsidRPr="0032049E" w:rsidRDefault="0032049E" w:rsidP="0032049E">
      <w:pPr>
        <w:pStyle w:val="NormalWeb"/>
        <w:spacing w:before="0" w:beforeAutospacing="0" w:after="0" w:afterAutospacing="0"/>
        <w:jc w:val="both"/>
        <w:rPr>
          <w:rFonts w:ascii="Arial" w:hAnsi="Arial" w:cs="Arial"/>
          <w:b/>
        </w:rPr>
      </w:pPr>
      <w:r w:rsidRPr="0032049E">
        <w:rPr>
          <w:rFonts w:ascii="Arial" w:hAnsi="Arial" w:cs="Arial"/>
          <w:b/>
        </w:rPr>
        <w:t xml:space="preserve"> </w:t>
      </w: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las </w:t>
      </w:r>
      <w:hyperlink r:id="rId184" w:tooltip="Elecciones generales del Reino Unido de 2010" w:history="1">
        <w:r w:rsidRPr="0032049E">
          <w:rPr>
            <w:rStyle w:val="Hipervnculo"/>
            <w:rFonts w:ascii="Arial" w:hAnsi="Arial" w:cs="Arial"/>
            <w:b/>
            <w:color w:val="auto"/>
            <w:u w:val="none"/>
          </w:rPr>
          <w:t>elecciones generales del Reino Unido de 2010</w:t>
        </w:r>
      </w:hyperlink>
      <w:r w:rsidRPr="0032049E">
        <w:rPr>
          <w:rFonts w:ascii="Arial" w:hAnsi="Arial" w:cs="Arial"/>
          <w:b/>
        </w:rPr>
        <w:t xml:space="preserve"> el </w:t>
      </w:r>
      <w:hyperlink r:id="rId185" w:tooltip="Partido Conservador (Reino Unido)" w:history="1">
        <w:r w:rsidRPr="0032049E">
          <w:rPr>
            <w:rStyle w:val="Hipervnculo"/>
            <w:rFonts w:ascii="Arial" w:hAnsi="Arial" w:cs="Arial"/>
            <w:b/>
            <w:color w:val="auto"/>
            <w:u w:val="none"/>
          </w:rPr>
          <w:t>Partido Conservador</w:t>
        </w:r>
      </w:hyperlink>
      <w:r w:rsidRPr="0032049E">
        <w:rPr>
          <w:rFonts w:ascii="Arial" w:hAnsi="Arial" w:cs="Arial"/>
          <w:b/>
        </w:rPr>
        <w:t xml:space="preserve"> obtuvo la m</w:t>
      </w:r>
      <w:r w:rsidRPr="0032049E">
        <w:rPr>
          <w:rFonts w:ascii="Arial" w:hAnsi="Arial" w:cs="Arial"/>
          <w:b/>
        </w:rPr>
        <w:t>a</w:t>
      </w:r>
      <w:r w:rsidRPr="0032049E">
        <w:rPr>
          <w:rFonts w:ascii="Arial" w:hAnsi="Arial" w:cs="Arial"/>
          <w:b/>
        </w:rPr>
        <w:t>yoría absoluta si se cuentan solo los 532 puestos para Inglaterra, obteniendo 61 escaños más que t</w:t>
      </w:r>
      <w:r w:rsidRPr="0032049E">
        <w:rPr>
          <w:rFonts w:ascii="Arial" w:hAnsi="Arial" w:cs="Arial"/>
          <w:b/>
        </w:rPr>
        <w:t>o</w:t>
      </w:r>
      <w:r w:rsidRPr="0032049E">
        <w:rPr>
          <w:rFonts w:ascii="Arial" w:hAnsi="Arial" w:cs="Arial"/>
          <w:b/>
        </w:rPr>
        <w:t>dos los otros partidos combinados. Sin embargo, si se suman los resultados de Escocia, Irlanda del Norte y Gales, el resultado en Inglaterra no fue suficiente para aseg</w:t>
      </w:r>
      <w:r w:rsidRPr="0032049E">
        <w:rPr>
          <w:rFonts w:ascii="Arial" w:hAnsi="Arial" w:cs="Arial"/>
          <w:b/>
        </w:rPr>
        <w:t>u</w:t>
      </w:r>
      <w:r w:rsidRPr="0032049E">
        <w:rPr>
          <w:rFonts w:ascii="Arial" w:hAnsi="Arial" w:cs="Arial"/>
          <w:b/>
        </w:rPr>
        <w:t>rar una mayoría absoluta, dando como resultado una situación den</w:t>
      </w:r>
      <w:r w:rsidRPr="0032049E">
        <w:rPr>
          <w:rFonts w:ascii="Arial" w:hAnsi="Arial" w:cs="Arial"/>
          <w:b/>
        </w:rPr>
        <w:t>o</w:t>
      </w:r>
      <w:r w:rsidRPr="0032049E">
        <w:rPr>
          <w:rFonts w:ascii="Arial" w:hAnsi="Arial" w:cs="Arial"/>
          <w:b/>
        </w:rPr>
        <w:t xml:space="preserve">minada como </w:t>
      </w:r>
      <w:proofErr w:type="spellStart"/>
      <w:r w:rsidRPr="0032049E">
        <w:rPr>
          <w:rFonts w:ascii="Arial" w:hAnsi="Arial" w:cs="Arial"/>
          <w:b/>
          <w:i/>
          <w:iCs/>
        </w:rPr>
        <w:t>hung</w:t>
      </w:r>
      <w:proofErr w:type="spellEnd"/>
      <w:r w:rsidRPr="0032049E">
        <w:rPr>
          <w:rFonts w:ascii="Arial" w:hAnsi="Arial" w:cs="Arial"/>
          <w:b/>
          <w:i/>
          <w:iCs/>
        </w:rPr>
        <w:t xml:space="preserve"> </w:t>
      </w:r>
      <w:proofErr w:type="spellStart"/>
      <w:r w:rsidRPr="0032049E">
        <w:rPr>
          <w:rFonts w:ascii="Arial" w:hAnsi="Arial" w:cs="Arial"/>
          <w:b/>
          <w:i/>
          <w:iCs/>
        </w:rPr>
        <w:t>parliament</w:t>
      </w:r>
      <w:proofErr w:type="spellEnd"/>
      <w:r w:rsidRPr="0032049E">
        <w:rPr>
          <w:rFonts w:ascii="Arial" w:hAnsi="Arial" w:cs="Arial"/>
          <w:b/>
        </w:rPr>
        <w:t xml:space="preserve"> o parlamento colgado.</w:t>
      </w:r>
      <w:r w:rsidR="0032049E">
        <w:rPr>
          <w:rFonts w:ascii="Arial" w:hAnsi="Arial" w:cs="Arial"/>
          <w:b/>
        </w:rPr>
        <w:t xml:space="preserve"> </w:t>
      </w:r>
      <w:r w:rsidRPr="0032049E">
        <w:rPr>
          <w:rFonts w:ascii="Arial" w:hAnsi="Arial" w:cs="Arial"/>
          <w:b/>
        </w:rPr>
        <w:t xml:space="preserve">Esta situación obligó a los Conservadores, liderados por </w:t>
      </w:r>
      <w:hyperlink r:id="rId186" w:tooltip="David Cameron" w:history="1">
        <w:r w:rsidRPr="0032049E">
          <w:rPr>
            <w:rStyle w:val="Hipervnculo"/>
            <w:rFonts w:ascii="Arial" w:hAnsi="Arial" w:cs="Arial"/>
            <w:b/>
            <w:color w:val="auto"/>
            <w:u w:val="none"/>
          </w:rPr>
          <w:t>David Cameron</w:t>
        </w:r>
      </w:hyperlink>
      <w:r w:rsidRPr="0032049E">
        <w:rPr>
          <w:rFonts w:ascii="Arial" w:hAnsi="Arial" w:cs="Arial"/>
          <w:b/>
        </w:rPr>
        <w:t xml:space="preserve">, a pactar con los </w:t>
      </w:r>
      <w:hyperlink r:id="rId187" w:tooltip="Liberales Demócratas (Reino Unido)" w:history="1">
        <w:r w:rsidRPr="0032049E">
          <w:rPr>
            <w:rStyle w:val="Hipervnculo"/>
            <w:rFonts w:ascii="Arial" w:hAnsi="Arial" w:cs="Arial"/>
            <w:b/>
            <w:color w:val="auto"/>
            <w:u w:val="none"/>
          </w:rPr>
          <w:t>Liberales Demócratas</w:t>
        </w:r>
      </w:hyperlink>
      <w:r w:rsidRPr="0032049E">
        <w:rPr>
          <w:rFonts w:ascii="Arial" w:hAnsi="Arial" w:cs="Arial"/>
          <w:b/>
        </w:rPr>
        <w:t xml:space="preserve"> para formar gobierno y poder pr</w:t>
      </w:r>
      <w:r w:rsidRPr="0032049E">
        <w:rPr>
          <w:rFonts w:ascii="Arial" w:hAnsi="Arial" w:cs="Arial"/>
          <w:b/>
        </w:rPr>
        <w:t>o</w:t>
      </w:r>
      <w:r w:rsidRPr="0032049E">
        <w:rPr>
          <w:rFonts w:ascii="Arial" w:hAnsi="Arial" w:cs="Arial"/>
          <w:b/>
        </w:rPr>
        <w:t>clamar a C</w:t>
      </w:r>
      <w:r w:rsidRPr="0032049E">
        <w:rPr>
          <w:rFonts w:ascii="Arial" w:hAnsi="Arial" w:cs="Arial"/>
          <w:b/>
        </w:rPr>
        <w:t>a</w:t>
      </w:r>
      <w:r w:rsidRPr="0032049E">
        <w:rPr>
          <w:rFonts w:ascii="Arial" w:hAnsi="Arial" w:cs="Arial"/>
          <w:b/>
        </w:rPr>
        <w:t xml:space="preserve">meron como </w:t>
      </w:r>
      <w:hyperlink r:id="rId188" w:tooltip="Primer ministro del Reino Unido" w:history="1">
        <w:r w:rsidRPr="0032049E">
          <w:rPr>
            <w:rStyle w:val="Hipervnculo"/>
            <w:rFonts w:ascii="Arial" w:hAnsi="Arial" w:cs="Arial"/>
            <w:b/>
            <w:color w:val="auto"/>
            <w:u w:val="none"/>
          </w:rPr>
          <w:t>primer ministro</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Tras la descentralización de poderes, mediante la cual cada uno de los otros países const</w:t>
      </w:r>
      <w:r w:rsidRPr="0032049E">
        <w:rPr>
          <w:rFonts w:ascii="Arial" w:hAnsi="Arial" w:cs="Arial"/>
          <w:b/>
        </w:rPr>
        <w:t>i</w:t>
      </w:r>
      <w:r w:rsidRPr="0032049E">
        <w:rPr>
          <w:rFonts w:ascii="Arial" w:hAnsi="Arial" w:cs="Arial"/>
          <w:b/>
        </w:rPr>
        <w:t>tuyentes del Reino Unido —Escocia, Gales e Irlanda del Norte— obtuvieron su propio pa</w:t>
      </w:r>
      <w:r w:rsidRPr="0032049E">
        <w:rPr>
          <w:rFonts w:ascii="Arial" w:hAnsi="Arial" w:cs="Arial"/>
          <w:b/>
        </w:rPr>
        <w:t>r</w:t>
      </w:r>
      <w:r w:rsidRPr="0032049E">
        <w:rPr>
          <w:rFonts w:ascii="Arial" w:hAnsi="Arial" w:cs="Arial"/>
          <w:b/>
        </w:rPr>
        <w:t>lamento o asamblea para gobernar sobre asuntos locales, se ha abierto un debate sobre la forma de compensar esta ausencia de parlamento pr</w:t>
      </w:r>
      <w:r w:rsidRPr="0032049E">
        <w:rPr>
          <w:rFonts w:ascii="Arial" w:hAnsi="Arial" w:cs="Arial"/>
          <w:b/>
        </w:rPr>
        <w:t>o</w:t>
      </w:r>
      <w:r w:rsidRPr="0032049E">
        <w:rPr>
          <w:rFonts w:ascii="Arial" w:hAnsi="Arial" w:cs="Arial"/>
          <w:b/>
        </w:rPr>
        <w:t xml:space="preserve">pio en Inglaterra. Originalmente se planteó que varias </w:t>
      </w:r>
      <w:hyperlink r:id="rId189" w:tooltip="Regiones de Inglaterra" w:history="1">
        <w:r w:rsidRPr="0032049E">
          <w:rPr>
            <w:rStyle w:val="Hipervnculo"/>
            <w:rFonts w:ascii="Arial" w:hAnsi="Arial" w:cs="Arial"/>
            <w:b/>
            <w:color w:val="auto"/>
            <w:u w:val="none"/>
          </w:rPr>
          <w:t>regiones de Inglaterra</w:t>
        </w:r>
      </w:hyperlink>
      <w:r w:rsidRPr="0032049E">
        <w:rPr>
          <w:rFonts w:ascii="Arial" w:hAnsi="Arial" w:cs="Arial"/>
          <w:b/>
        </w:rPr>
        <w:t xml:space="preserve"> contaran con una asamblea propia, pero el rech</w:t>
      </w:r>
      <w:r w:rsidRPr="0032049E">
        <w:rPr>
          <w:rFonts w:ascii="Arial" w:hAnsi="Arial" w:cs="Arial"/>
          <w:b/>
        </w:rPr>
        <w:t>a</w:t>
      </w:r>
      <w:r w:rsidRPr="0032049E">
        <w:rPr>
          <w:rFonts w:ascii="Arial" w:hAnsi="Arial" w:cs="Arial"/>
          <w:b/>
        </w:rPr>
        <w:t xml:space="preserve">zo a esta idea en un referéndum realizado en 2004 en la región </w:t>
      </w:r>
      <w:hyperlink r:id="rId190" w:tooltip="Nordeste de Inglaterra" w:history="1">
        <w:r w:rsidRPr="0032049E">
          <w:rPr>
            <w:rStyle w:val="Hipervnculo"/>
            <w:rFonts w:ascii="Arial" w:hAnsi="Arial" w:cs="Arial"/>
            <w:b/>
            <w:color w:val="auto"/>
            <w:u w:val="none"/>
          </w:rPr>
          <w:t>Nordeste de Inglaterra</w:t>
        </w:r>
      </w:hyperlink>
      <w:r w:rsidRPr="0032049E">
        <w:rPr>
          <w:rFonts w:ascii="Arial" w:hAnsi="Arial" w:cs="Arial"/>
          <w:b/>
        </w:rPr>
        <w:t xml:space="preserve"> det</w:t>
      </w:r>
      <w:r w:rsidRPr="0032049E">
        <w:rPr>
          <w:rFonts w:ascii="Arial" w:hAnsi="Arial" w:cs="Arial"/>
          <w:b/>
        </w:rPr>
        <w:t>u</w:t>
      </w:r>
      <w:r w:rsidRPr="0032049E">
        <w:rPr>
          <w:rFonts w:ascii="Arial" w:hAnsi="Arial" w:cs="Arial"/>
          <w:b/>
        </w:rPr>
        <w:t>vo dicha reforma.</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Ttulo2"/>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Geografía</w:t>
      </w:r>
      <w:r w:rsidR="0032049E" w:rsidRPr="0032049E">
        <w:rPr>
          <w:rStyle w:val="mw-headline"/>
          <w:rFonts w:ascii="Arial" w:hAnsi="Arial" w:cs="Arial"/>
          <w:color w:val="FF0000"/>
          <w:sz w:val="24"/>
          <w:szCs w:val="24"/>
        </w:rPr>
        <w:t xml:space="preserve">  </w:t>
      </w:r>
      <w:r w:rsidRPr="0032049E">
        <w:rPr>
          <w:rStyle w:val="mw-headline"/>
          <w:rFonts w:ascii="Arial" w:hAnsi="Arial" w:cs="Arial"/>
          <w:color w:val="FF0000"/>
          <w:sz w:val="24"/>
          <w:szCs w:val="24"/>
        </w:rPr>
        <w:t>Clima</w:t>
      </w:r>
    </w:p>
    <w:p w:rsidR="0032049E" w:rsidRPr="0032049E" w:rsidRDefault="0032049E" w:rsidP="0032049E">
      <w:pPr>
        <w:pStyle w:val="Ttulo2"/>
        <w:spacing w:before="0" w:beforeAutospacing="0" w:after="0" w:afterAutospacing="0"/>
        <w:jc w:val="both"/>
        <w:rPr>
          <w:rFonts w:ascii="Arial" w:hAnsi="Arial" w:cs="Arial"/>
          <w:color w:val="FF0000"/>
          <w:sz w:val="24"/>
          <w:szCs w:val="24"/>
        </w:rPr>
      </w:pPr>
    </w:p>
    <w:p w:rsidR="0032049E" w:rsidRDefault="009A588D" w:rsidP="0032049E">
      <w:pPr>
        <w:pStyle w:val="NormalWeb"/>
        <w:spacing w:before="0" w:beforeAutospacing="0" w:after="0" w:afterAutospacing="0"/>
        <w:jc w:val="center"/>
        <w:rPr>
          <w:rFonts w:ascii="Arial" w:hAnsi="Arial" w:cs="Arial"/>
          <w:b/>
        </w:rPr>
      </w:pPr>
      <w:r w:rsidRPr="0032049E">
        <w:rPr>
          <w:rFonts w:ascii="Arial" w:hAnsi="Arial" w:cs="Arial"/>
          <w:b/>
        </w:rPr>
        <w:t xml:space="preserve">Inglaterra tiene un clima </w:t>
      </w:r>
      <w:hyperlink r:id="rId191" w:tooltip="Clima oceánico" w:history="1">
        <w:r w:rsidRPr="0032049E">
          <w:rPr>
            <w:rStyle w:val="Hipervnculo"/>
            <w:rFonts w:ascii="Arial" w:hAnsi="Arial" w:cs="Arial"/>
            <w:b/>
            <w:color w:val="auto"/>
            <w:u w:val="none"/>
          </w:rPr>
          <w:t>oceánico</w:t>
        </w:r>
      </w:hyperlink>
      <w:r w:rsidRPr="0032049E">
        <w:rPr>
          <w:rFonts w:ascii="Arial" w:hAnsi="Arial" w:cs="Arial"/>
          <w:b/>
        </w:rPr>
        <w:t xml:space="preserve"> </w:t>
      </w:r>
      <w:hyperlink r:id="rId192" w:tooltip="Clima templado" w:history="1">
        <w:r w:rsidRPr="0032049E">
          <w:rPr>
            <w:rStyle w:val="Hipervnculo"/>
            <w:rFonts w:ascii="Arial" w:hAnsi="Arial" w:cs="Arial"/>
            <w:b/>
            <w:color w:val="auto"/>
            <w:u w:val="none"/>
          </w:rPr>
          <w:t>templado</w:t>
        </w:r>
      </w:hyperlink>
      <w:r w:rsidRPr="0032049E">
        <w:rPr>
          <w:rFonts w:ascii="Arial" w:hAnsi="Arial" w:cs="Arial"/>
          <w:b/>
        </w:rPr>
        <w:t xml:space="preserve"> y húmedo, con temperaturas no muy inferiores a −5 °C en i</w:t>
      </w:r>
      <w:r w:rsidRPr="0032049E">
        <w:rPr>
          <w:rFonts w:ascii="Arial" w:hAnsi="Arial" w:cs="Arial"/>
          <w:b/>
        </w:rPr>
        <w:t>n</w:t>
      </w:r>
      <w:r w:rsidRPr="0032049E">
        <w:rPr>
          <w:rFonts w:ascii="Arial" w:hAnsi="Arial" w:cs="Arial"/>
          <w:b/>
        </w:rPr>
        <w:t>vierno y no muy superiores a 32 °C en verano.</w:t>
      </w:r>
    </w:p>
    <w:p w:rsidR="0032049E" w:rsidRDefault="0032049E" w:rsidP="0032049E">
      <w:pPr>
        <w:pStyle w:val="NormalWeb"/>
        <w:spacing w:before="0" w:beforeAutospacing="0" w:after="0" w:afterAutospacing="0"/>
        <w:rPr>
          <w:rFonts w:ascii="Arial" w:hAnsi="Arial" w:cs="Arial"/>
          <w:b/>
        </w:rPr>
      </w:pPr>
    </w:p>
    <w:p w:rsidR="0032049E" w:rsidRDefault="0032049E" w:rsidP="0032049E">
      <w:pPr>
        <w:pStyle w:val="NormalWeb"/>
        <w:spacing w:before="0" w:beforeAutospacing="0" w:after="0" w:afterAutospacing="0"/>
        <w:rPr>
          <w:rFonts w:ascii="Arial" w:hAnsi="Arial" w:cs="Arial"/>
          <w:b/>
        </w:rPr>
      </w:pPr>
      <w:r w:rsidRPr="0032049E">
        <w:rPr>
          <w:rFonts w:ascii="Arial" w:hAnsi="Arial" w:cs="Arial"/>
          <w:b/>
        </w:rPr>
        <w:t xml:space="preserve">Los meses más fríos son </w:t>
      </w:r>
      <w:hyperlink r:id="rId193" w:tooltip="Enero" w:history="1">
        <w:r w:rsidRPr="0032049E">
          <w:rPr>
            <w:rStyle w:val="Hipervnculo"/>
            <w:rFonts w:ascii="Arial" w:hAnsi="Arial" w:cs="Arial"/>
            <w:b/>
            <w:color w:val="auto"/>
            <w:u w:val="none"/>
          </w:rPr>
          <w:t>enero</w:t>
        </w:r>
      </w:hyperlink>
      <w:r w:rsidRPr="0032049E">
        <w:rPr>
          <w:rFonts w:ascii="Arial" w:hAnsi="Arial" w:cs="Arial"/>
          <w:b/>
        </w:rPr>
        <w:t xml:space="preserve"> y </w:t>
      </w:r>
      <w:hyperlink r:id="rId194" w:tooltip="Febrero" w:history="1">
        <w:r w:rsidRPr="0032049E">
          <w:rPr>
            <w:rStyle w:val="Hipervnculo"/>
            <w:rFonts w:ascii="Arial" w:hAnsi="Arial" w:cs="Arial"/>
            <w:b/>
            <w:color w:val="auto"/>
            <w:u w:val="none"/>
          </w:rPr>
          <w:t>febrero</w:t>
        </w:r>
      </w:hyperlink>
      <w:r w:rsidRPr="0032049E">
        <w:rPr>
          <w:rFonts w:ascii="Arial" w:hAnsi="Arial" w:cs="Arial"/>
          <w:b/>
        </w:rPr>
        <w:t xml:space="preserve">, siendo </w:t>
      </w:r>
      <w:hyperlink r:id="rId195" w:tooltip="Julio" w:history="1">
        <w:r w:rsidRPr="0032049E">
          <w:rPr>
            <w:rStyle w:val="Hipervnculo"/>
            <w:rFonts w:ascii="Arial" w:hAnsi="Arial" w:cs="Arial"/>
            <w:b/>
            <w:color w:val="auto"/>
            <w:u w:val="none"/>
          </w:rPr>
          <w:t>julio</w:t>
        </w:r>
      </w:hyperlink>
      <w:r w:rsidRPr="0032049E">
        <w:rPr>
          <w:rFonts w:ascii="Arial" w:hAnsi="Arial" w:cs="Arial"/>
          <w:b/>
        </w:rPr>
        <w:t xml:space="preserve"> el mes más cálido. Las precipitaci</w:t>
      </w:r>
      <w:r w:rsidRPr="0032049E">
        <w:rPr>
          <w:rFonts w:ascii="Arial" w:hAnsi="Arial" w:cs="Arial"/>
          <w:b/>
        </w:rPr>
        <w:t>o</w:t>
      </w:r>
      <w:r w:rsidRPr="0032049E">
        <w:rPr>
          <w:rFonts w:ascii="Arial" w:hAnsi="Arial" w:cs="Arial"/>
          <w:b/>
        </w:rPr>
        <w:t>nes se distribuyen de manera uniforme a lo largo del año, siendo la región oeste la que ti</w:t>
      </w:r>
      <w:r w:rsidRPr="0032049E">
        <w:rPr>
          <w:rFonts w:ascii="Arial" w:hAnsi="Arial" w:cs="Arial"/>
          <w:b/>
        </w:rPr>
        <w:t>e</w:t>
      </w:r>
      <w:r w:rsidRPr="0032049E">
        <w:rPr>
          <w:rFonts w:ascii="Arial" w:hAnsi="Arial" w:cs="Arial"/>
          <w:b/>
        </w:rPr>
        <w:t>ne más precipitaciones.</w:t>
      </w:r>
      <w:r w:rsidR="00913641">
        <w:rPr>
          <w:rFonts w:ascii="Arial" w:hAnsi="Arial" w:cs="Arial"/>
          <w:b/>
        </w:rPr>
        <w:t xml:space="preserve"> </w:t>
      </w:r>
      <w:r w:rsidRPr="0032049E">
        <w:rPr>
          <w:rFonts w:ascii="Arial" w:hAnsi="Arial" w:cs="Arial"/>
          <w:b/>
        </w:rPr>
        <w:t xml:space="preserve"> Desde que se comenzó a registrar el clima, la temperatura más alta fue de 38,5 °C el </w:t>
      </w:r>
      <w:hyperlink r:id="rId196" w:tooltip="10 de agosto" w:history="1">
        <w:r w:rsidRPr="0032049E">
          <w:rPr>
            <w:rStyle w:val="Hipervnculo"/>
            <w:rFonts w:ascii="Arial" w:hAnsi="Arial" w:cs="Arial"/>
            <w:b/>
            <w:color w:val="auto"/>
            <w:u w:val="none"/>
          </w:rPr>
          <w:t>10 de agosto</w:t>
        </w:r>
      </w:hyperlink>
      <w:r w:rsidRPr="0032049E">
        <w:rPr>
          <w:rFonts w:ascii="Arial" w:hAnsi="Arial" w:cs="Arial"/>
          <w:b/>
        </w:rPr>
        <w:t xml:space="preserve"> de </w:t>
      </w:r>
      <w:hyperlink r:id="rId197" w:tooltip="2003" w:history="1">
        <w:r w:rsidRPr="0032049E">
          <w:rPr>
            <w:rStyle w:val="Hipervnculo"/>
            <w:rFonts w:ascii="Arial" w:hAnsi="Arial" w:cs="Arial"/>
            <w:b/>
            <w:color w:val="auto"/>
            <w:u w:val="none"/>
          </w:rPr>
          <w:t>2003</w:t>
        </w:r>
      </w:hyperlink>
      <w:r w:rsidRPr="0032049E">
        <w:rPr>
          <w:rFonts w:ascii="Arial" w:hAnsi="Arial" w:cs="Arial"/>
          <w:b/>
        </w:rPr>
        <w:t xml:space="preserve"> en </w:t>
      </w:r>
      <w:hyperlink r:id="rId198" w:tooltip="Brogdale" w:history="1">
        <w:r w:rsidRPr="0032049E">
          <w:rPr>
            <w:rStyle w:val="Hipervnculo"/>
            <w:rFonts w:ascii="Arial" w:hAnsi="Arial" w:cs="Arial"/>
            <w:b/>
            <w:color w:val="auto"/>
            <w:u w:val="none"/>
          </w:rPr>
          <w:t>Brogdale</w:t>
        </w:r>
      </w:hyperlink>
      <w:r w:rsidRPr="0032049E">
        <w:rPr>
          <w:rFonts w:ascii="Arial" w:hAnsi="Arial" w:cs="Arial"/>
          <w:b/>
        </w:rPr>
        <w:t>,</w:t>
      </w:r>
      <w:hyperlink r:id="rId199" w:anchor="cite_note-15" w:history="1">
        <w:r w:rsidRPr="0032049E">
          <w:rPr>
            <w:rStyle w:val="Hipervnculo"/>
            <w:rFonts w:ascii="Arial" w:hAnsi="Arial" w:cs="Arial"/>
            <w:b/>
            <w:color w:val="auto"/>
            <w:u w:val="none"/>
            <w:vertAlign w:val="superscript"/>
          </w:rPr>
          <w:t>15</w:t>
        </w:r>
      </w:hyperlink>
      <w:r w:rsidRPr="0032049E">
        <w:rPr>
          <w:rFonts w:ascii="Arial" w:hAnsi="Arial" w:cs="Arial"/>
          <w:b/>
        </w:rPr>
        <w:t xml:space="preserve"> mientras que la más baja fue de −26.1 °C el </w:t>
      </w:r>
      <w:hyperlink r:id="rId200" w:tooltip="10 de enero" w:history="1">
        <w:r w:rsidRPr="0032049E">
          <w:rPr>
            <w:rStyle w:val="Hipervnculo"/>
            <w:rFonts w:ascii="Arial" w:hAnsi="Arial" w:cs="Arial"/>
            <w:b/>
            <w:color w:val="auto"/>
            <w:u w:val="none"/>
          </w:rPr>
          <w:t>10 de enero</w:t>
        </w:r>
      </w:hyperlink>
      <w:r w:rsidRPr="0032049E">
        <w:rPr>
          <w:rFonts w:ascii="Arial" w:hAnsi="Arial" w:cs="Arial"/>
          <w:b/>
        </w:rPr>
        <w:t xml:space="preserve"> de </w:t>
      </w:r>
      <w:hyperlink r:id="rId201" w:tooltip="1982" w:history="1">
        <w:r w:rsidRPr="0032049E">
          <w:rPr>
            <w:rStyle w:val="Hipervnculo"/>
            <w:rFonts w:ascii="Arial" w:hAnsi="Arial" w:cs="Arial"/>
            <w:b/>
            <w:color w:val="auto"/>
            <w:u w:val="none"/>
          </w:rPr>
          <w:t>1982</w:t>
        </w:r>
      </w:hyperlink>
      <w:r w:rsidRPr="0032049E">
        <w:rPr>
          <w:rFonts w:ascii="Arial" w:hAnsi="Arial" w:cs="Arial"/>
          <w:b/>
        </w:rPr>
        <w:t xml:space="preserve"> en </w:t>
      </w:r>
      <w:hyperlink r:id="rId202" w:tooltip="Edgmond (aún no redactado)" w:history="1">
        <w:r w:rsidRPr="0032049E">
          <w:rPr>
            <w:rStyle w:val="Hipervnculo"/>
            <w:rFonts w:ascii="Arial" w:hAnsi="Arial" w:cs="Arial"/>
            <w:b/>
            <w:color w:val="auto"/>
            <w:u w:val="none"/>
          </w:rPr>
          <w:t>Edgmond</w:t>
        </w:r>
      </w:hyperlink>
    </w:p>
    <w:p w:rsidR="0032049E" w:rsidRDefault="0032049E" w:rsidP="0032049E">
      <w:pPr>
        <w:pStyle w:val="NormalWeb"/>
        <w:spacing w:before="0" w:beforeAutospacing="0" w:after="0" w:afterAutospacing="0"/>
        <w:jc w:val="center"/>
        <w:rPr>
          <w:rFonts w:ascii="Arial" w:hAnsi="Arial" w:cs="Arial"/>
          <w:b/>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La organización del </w:t>
      </w:r>
      <w:hyperlink r:id="rId203" w:tooltip="Subdivisiones de Inglaterra" w:history="1">
        <w:r w:rsidRPr="0032049E">
          <w:rPr>
            <w:rStyle w:val="Hipervnculo"/>
            <w:rFonts w:ascii="Arial" w:hAnsi="Arial" w:cs="Arial"/>
            <w:b/>
            <w:color w:val="auto"/>
            <w:u w:val="none"/>
          </w:rPr>
          <w:t>gobierno local en Inglaterra</w:t>
        </w:r>
      </w:hyperlink>
      <w:r w:rsidRPr="0032049E">
        <w:rPr>
          <w:rFonts w:ascii="Arial" w:hAnsi="Arial" w:cs="Arial"/>
          <w:b/>
        </w:rPr>
        <w:t xml:space="preserve"> es compleja, debido al hecho de que la di</w:t>
      </w:r>
      <w:r w:rsidRPr="0032049E">
        <w:rPr>
          <w:rFonts w:ascii="Arial" w:hAnsi="Arial" w:cs="Arial"/>
          <w:b/>
        </w:rPr>
        <w:t>s</w:t>
      </w:r>
      <w:r w:rsidRPr="0032049E">
        <w:rPr>
          <w:rFonts w:ascii="Arial" w:hAnsi="Arial" w:cs="Arial"/>
          <w:b/>
        </w:rPr>
        <w:t>tribución de fu</w:t>
      </w:r>
      <w:r w:rsidRPr="0032049E">
        <w:rPr>
          <w:rFonts w:ascii="Arial" w:hAnsi="Arial" w:cs="Arial"/>
          <w:b/>
        </w:rPr>
        <w:t>n</w:t>
      </w:r>
      <w:r w:rsidRPr="0032049E">
        <w:rPr>
          <w:rFonts w:ascii="Arial" w:hAnsi="Arial" w:cs="Arial"/>
          <w:b/>
        </w:rPr>
        <w:t xml:space="preserve">ciones varía de acuerdo a las disposiciones locales. La legislación local corresponde al </w:t>
      </w:r>
      <w:hyperlink r:id="rId204" w:tooltip="Parlamento británico" w:history="1">
        <w:r w:rsidRPr="0032049E">
          <w:rPr>
            <w:rStyle w:val="Hipervnculo"/>
            <w:rFonts w:ascii="Arial" w:hAnsi="Arial" w:cs="Arial"/>
            <w:b/>
            <w:color w:val="auto"/>
            <w:u w:val="none"/>
          </w:rPr>
          <w:t>Parlamento británico</w:t>
        </w:r>
      </w:hyperlink>
      <w:r w:rsidRPr="0032049E">
        <w:rPr>
          <w:rFonts w:ascii="Arial" w:hAnsi="Arial" w:cs="Arial"/>
          <w:b/>
        </w:rPr>
        <w:t xml:space="preserve"> y el </w:t>
      </w:r>
      <w:hyperlink r:id="rId205" w:tooltip="Gobierno del Reino Unido" w:history="1">
        <w:r w:rsidRPr="0032049E">
          <w:rPr>
            <w:rStyle w:val="Hipervnculo"/>
            <w:rFonts w:ascii="Arial" w:hAnsi="Arial" w:cs="Arial"/>
            <w:b/>
            <w:color w:val="auto"/>
            <w:u w:val="none"/>
          </w:rPr>
          <w:t>gobierno del Reino Unido</w:t>
        </w:r>
      </w:hyperlink>
      <w:r w:rsidRPr="0032049E">
        <w:rPr>
          <w:rFonts w:ascii="Arial" w:hAnsi="Arial" w:cs="Arial"/>
          <w:b/>
        </w:rPr>
        <w:t>, dado que Inglaterra no cuenta con un parlamento descentralizado.</w:t>
      </w:r>
    </w:p>
    <w:p w:rsidR="0032049E" w:rsidRDefault="0032049E" w:rsidP="0032049E">
      <w:pPr>
        <w:pStyle w:val="NormalWeb"/>
        <w:spacing w:before="0" w:beforeAutospacing="0" w:after="0" w:afterAutospacing="0"/>
        <w:jc w:val="both"/>
        <w:rPr>
          <w:rFonts w:ascii="Arial" w:hAnsi="Arial" w:cs="Arial"/>
          <w:b/>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El nivel superior de las </w:t>
      </w:r>
      <w:hyperlink r:id="rId206" w:tooltip="Subdivisiones de Inglaterra" w:history="1">
        <w:r w:rsidRPr="0032049E">
          <w:rPr>
            <w:rStyle w:val="Hipervnculo"/>
            <w:rFonts w:ascii="Arial" w:hAnsi="Arial" w:cs="Arial"/>
            <w:b/>
            <w:color w:val="auto"/>
            <w:u w:val="none"/>
          </w:rPr>
          <w:t>subdivisiones de Ingl</w:t>
        </w:r>
        <w:r w:rsidRPr="0032049E">
          <w:rPr>
            <w:rStyle w:val="Hipervnculo"/>
            <w:rFonts w:ascii="Arial" w:hAnsi="Arial" w:cs="Arial"/>
            <w:b/>
            <w:color w:val="auto"/>
            <w:u w:val="none"/>
          </w:rPr>
          <w:t>a</w:t>
        </w:r>
        <w:r w:rsidRPr="0032049E">
          <w:rPr>
            <w:rStyle w:val="Hipervnculo"/>
            <w:rFonts w:ascii="Arial" w:hAnsi="Arial" w:cs="Arial"/>
            <w:b/>
            <w:color w:val="auto"/>
            <w:u w:val="none"/>
          </w:rPr>
          <w:t>terra</w:t>
        </w:r>
      </w:hyperlink>
      <w:r w:rsidRPr="0032049E">
        <w:rPr>
          <w:rFonts w:ascii="Arial" w:hAnsi="Arial" w:cs="Arial"/>
          <w:b/>
        </w:rPr>
        <w:t xml:space="preserve"> lo forman las nueve </w:t>
      </w:r>
      <w:hyperlink r:id="rId207" w:tooltip="Regiones de Inglaterra" w:history="1">
        <w:r w:rsidRPr="0032049E">
          <w:rPr>
            <w:rStyle w:val="Hipervnculo"/>
            <w:rFonts w:ascii="Arial" w:hAnsi="Arial" w:cs="Arial"/>
            <w:b/>
            <w:color w:val="auto"/>
            <w:u w:val="none"/>
          </w:rPr>
          <w:t>oficinas regionales de gobierno</w:t>
        </w:r>
      </w:hyperlink>
      <w:r w:rsidRPr="0032049E">
        <w:rPr>
          <w:rFonts w:ascii="Arial" w:hAnsi="Arial" w:cs="Arial"/>
          <w:b/>
        </w:rPr>
        <w:t>.</w:t>
      </w:r>
      <w:hyperlink r:id="rId208" w:anchor="cite_note-18" w:history="1">
        <w:r w:rsidRPr="0032049E">
          <w:rPr>
            <w:rStyle w:val="Hipervnculo"/>
            <w:rFonts w:ascii="Arial" w:hAnsi="Arial" w:cs="Arial"/>
            <w:b/>
            <w:color w:val="auto"/>
            <w:u w:val="none"/>
            <w:vertAlign w:val="superscript"/>
          </w:rPr>
          <w:t>1</w:t>
        </w:r>
      </w:hyperlink>
      <w:r w:rsidRPr="0032049E">
        <w:rPr>
          <w:rFonts w:ascii="Arial" w:hAnsi="Arial" w:cs="Arial"/>
          <w:b/>
        </w:rPr>
        <w:t xml:space="preserve"> Desde el año 2000, la </w:t>
      </w:r>
      <w:hyperlink r:id="rId209" w:tooltip="Autoridad del Gran Londres" w:history="1">
        <w:r w:rsidRPr="0032049E">
          <w:rPr>
            <w:rStyle w:val="Hipervnculo"/>
            <w:rFonts w:ascii="Arial" w:hAnsi="Arial" w:cs="Arial"/>
            <w:b/>
            <w:color w:val="auto"/>
            <w:u w:val="none"/>
          </w:rPr>
          <w:t>región de Londres</w:t>
        </w:r>
      </w:hyperlink>
      <w:r w:rsidRPr="0032049E">
        <w:rPr>
          <w:rFonts w:ascii="Arial" w:hAnsi="Arial" w:cs="Arial"/>
          <w:b/>
        </w:rPr>
        <w:t xml:space="preserve"> cuenta con una asamblea electa y con un alcalde, tras el gran apoyo que recibió dicha propuesta en el </w:t>
      </w:r>
      <w:hyperlink r:id="rId210" w:tooltip="Referéndum de Londres de 1998 (aún no redactado)" w:history="1">
        <w:r w:rsidRPr="0032049E">
          <w:rPr>
            <w:rStyle w:val="Hipervnculo"/>
            <w:rFonts w:ascii="Arial" w:hAnsi="Arial" w:cs="Arial"/>
            <w:b/>
            <w:color w:val="auto"/>
            <w:u w:val="none"/>
          </w:rPr>
          <w:t>referéndum de Lo</w:t>
        </w:r>
        <w:r w:rsidRPr="0032049E">
          <w:rPr>
            <w:rStyle w:val="Hipervnculo"/>
            <w:rFonts w:ascii="Arial" w:hAnsi="Arial" w:cs="Arial"/>
            <w:b/>
            <w:color w:val="auto"/>
            <w:u w:val="none"/>
          </w:rPr>
          <w:t>n</w:t>
        </w:r>
        <w:r w:rsidRPr="0032049E">
          <w:rPr>
            <w:rStyle w:val="Hipervnculo"/>
            <w:rFonts w:ascii="Arial" w:hAnsi="Arial" w:cs="Arial"/>
            <w:b/>
            <w:color w:val="auto"/>
            <w:u w:val="none"/>
          </w:rPr>
          <w:t>dres de 1998</w:t>
        </w:r>
      </w:hyperlink>
      <w:r w:rsidRPr="0032049E">
        <w:rPr>
          <w:rFonts w:ascii="Arial" w:hAnsi="Arial" w:cs="Arial"/>
          <w:b/>
        </w:rPr>
        <w:t>.</w:t>
      </w:r>
    </w:p>
    <w:p w:rsid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En ella se pretendía que las otras regiones también contaran con su propia asamblea r</w:t>
      </w:r>
      <w:r w:rsidRPr="0032049E">
        <w:rPr>
          <w:rFonts w:ascii="Arial" w:hAnsi="Arial" w:cs="Arial"/>
          <w:b/>
        </w:rPr>
        <w:t>e</w:t>
      </w:r>
      <w:r w:rsidRPr="0032049E">
        <w:rPr>
          <w:rFonts w:ascii="Arial" w:hAnsi="Arial" w:cs="Arial"/>
          <w:b/>
        </w:rPr>
        <w:t xml:space="preserve">gional, pero el rechazo a esta idea en un referéndum realizado en 2004 en la región </w:t>
      </w:r>
      <w:hyperlink r:id="rId211" w:tooltip="Nordeste de Inglaterra" w:history="1">
        <w:r w:rsidRPr="0032049E">
          <w:rPr>
            <w:rStyle w:val="Hipervnculo"/>
            <w:rFonts w:ascii="Arial" w:hAnsi="Arial" w:cs="Arial"/>
            <w:b/>
            <w:color w:val="auto"/>
            <w:u w:val="none"/>
          </w:rPr>
          <w:t>Norde</w:t>
        </w:r>
        <w:r w:rsidRPr="0032049E">
          <w:rPr>
            <w:rStyle w:val="Hipervnculo"/>
            <w:rFonts w:ascii="Arial" w:hAnsi="Arial" w:cs="Arial"/>
            <w:b/>
            <w:color w:val="auto"/>
            <w:u w:val="none"/>
          </w:rPr>
          <w:t>s</w:t>
        </w:r>
        <w:r w:rsidRPr="0032049E">
          <w:rPr>
            <w:rStyle w:val="Hipervnculo"/>
            <w:rFonts w:ascii="Arial" w:hAnsi="Arial" w:cs="Arial"/>
            <w:b/>
            <w:color w:val="auto"/>
            <w:u w:val="none"/>
          </w:rPr>
          <w:t>te de Inglaterra</w:t>
        </w:r>
      </w:hyperlink>
      <w:r w:rsidRPr="0032049E">
        <w:rPr>
          <w:rFonts w:ascii="Arial" w:hAnsi="Arial" w:cs="Arial"/>
          <w:b/>
        </w:rPr>
        <w:t xml:space="preserve"> detuvo la r</w:t>
      </w:r>
      <w:r w:rsidRPr="0032049E">
        <w:rPr>
          <w:rFonts w:ascii="Arial" w:hAnsi="Arial" w:cs="Arial"/>
          <w:b/>
        </w:rPr>
        <w:t>e</w:t>
      </w:r>
      <w:r w:rsidRPr="0032049E">
        <w:rPr>
          <w:rFonts w:ascii="Arial" w:hAnsi="Arial" w:cs="Arial"/>
          <w:b/>
        </w:rPr>
        <w:t xml:space="preserve">forma. Por debajo del nivel de región, Londres se conforma por 32 </w:t>
      </w:r>
      <w:hyperlink r:id="rId212" w:tooltip="Municipio de Londres" w:history="1">
        <w:r w:rsidRPr="0032049E">
          <w:rPr>
            <w:rStyle w:val="Hipervnculo"/>
            <w:rFonts w:ascii="Arial" w:hAnsi="Arial" w:cs="Arial"/>
            <w:b/>
            <w:color w:val="auto"/>
            <w:u w:val="none"/>
          </w:rPr>
          <w:t>municipios</w:t>
        </w:r>
      </w:hyperlink>
      <w:r w:rsidRPr="0032049E">
        <w:rPr>
          <w:rFonts w:ascii="Arial" w:hAnsi="Arial" w:cs="Arial"/>
          <w:b/>
        </w:rPr>
        <w:t xml:space="preserve"> mientras que el r</w:t>
      </w:r>
      <w:r w:rsidRPr="0032049E">
        <w:rPr>
          <w:rFonts w:ascii="Arial" w:hAnsi="Arial" w:cs="Arial"/>
          <w:b/>
        </w:rPr>
        <w:t>e</w:t>
      </w:r>
      <w:r w:rsidRPr="0032049E">
        <w:rPr>
          <w:rFonts w:ascii="Arial" w:hAnsi="Arial" w:cs="Arial"/>
          <w:b/>
        </w:rPr>
        <w:t>sto de Inglaterra posee consejos de distrito y diputaciones o autoridades unitarias. Los conc</w:t>
      </w:r>
      <w:r w:rsidRPr="0032049E">
        <w:rPr>
          <w:rFonts w:ascii="Arial" w:hAnsi="Arial" w:cs="Arial"/>
          <w:b/>
        </w:rPr>
        <w:t>e</w:t>
      </w:r>
      <w:r w:rsidRPr="0032049E">
        <w:rPr>
          <w:rFonts w:ascii="Arial" w:hAnsi="Arial" w:cs="Arial"/>
          <w:b/>
        </w:rPr>
        <w:t xml:space="preserve">jales son elegidos por </w:t>
      </w:r>
      <w:hyperlink r:id="rId213" w:tooltip="Sufragio directo" w:history="1">
        <w:r w:rsidRPr="0032049E">
          <w:rPr>
            <w:rStyle w:val="Hipervnculo"/>
            <w:rFonts w:ascii="Arial" w:hAnsi="Arial" w:cs="Arial"/>
            <w:b/>
            <w:color w:val="auto"/>
            <w:u w:val="none"/>
          </w:rPr>
          <w:t>sufragio directo</w:t>
        </w:r>
      </w:hyperlink>
      <w:r w:rsidRPr="0032049E">
        <w:rPr>
          <w:rFonts w:ascii="Arial" w:hAnsi="Arial" w:cs="Arial"/>
          <w:b/>
        </w:rPr>
        <w:t xml:space="preserve">, mediante voto sencillo o por </w:t>
      </w:r>
      <w:hyperlink r:id="rId214" w:tooltip="Voto en bloque" w:history="1">
        <w:r w:rsidRPr="0032049E">
          <w:rPr>
            <w:rStyle w:val="Hipervnculo"/>
            <w:rFonts w:ascii="Arial" w:hAnsi="Arial" w:cs="Arial"/>
            <w:b/>
            <w:color w:val="auto"/>
            <w:u w:val="none"/>
          </w:rPr>
          <w:t>bl</w:t>
        </w:r>
        <w:r w:rsidRPr="0032049E">
          <w:rPr>
            <w:rStyle w:val="Hipervnculo"/>
            <w:rFonts w:ascii="Arial" w:hAnsi="Arial" w:cs="Arial"/>
            <w:b/>
            <w:color w:val="auto"/>
            <w:u w:val="none"/>
          </w:rPr>
          <w:t>o</w:t>
        </w:r>
        <w:r w:rsidRPr="0032049E">
          <w:rPr>
            <w:rStyle w:val="Hipervnculo"/>
            <w:rFonts w:ascii="Arial" w:hAnsi="Arial" w:cs="Arial"/>
            <w:b/>
            <w:color w:val="auto"/>
            <w:u w:val="none"/>
          </w:rPr>
          <w:t>que</w:t>
        </w:r>
      </w:hyperlink>
      <w:r w:rsidRPr="0032049E">
        <w:rPr>
          <w:rFonts w:ascii="Arial" w:hAnsi="Arial" w:cs="Arial"/>
          <w:b/>
        </w:rPr>
        <w:t>.</w:t>
      </w:r>
      <w:r w:rsidR="0032049E" w:rsidRPr="0032049E">
        <w:rPr>
          <w:rFonts w:ascii="Arial" w:hAnsi="Arial" w:cs="Arial"/>
          <w:b/>
        </w:rPr>
        <w:t xml:space="preserve"> </w:t>
      </w:r>
    </w:p>
    <w:p w:rsidR="0032049E" w:rsidRDefault="0032049E" w:rsidP="0032049E">
      <w:pPr>
        <w:pStyle w:val="NormalWeb"/>
        <w:spacing w:before="0" w:beforeAutospacing="0" w:after="0" w:afterAutospacing="0"/>
        <w:jc w:val="both"/>
        <w:rPr>
          <w:rFonts w:ascii="Arial" w:hAnsi="Arial" w:cs="Arial"/>
          <w:b/>
        </w:rPr>
      </w:pP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2"/>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lastRenderedPageBreak/>
        <w:t>Economía</w:t>
      </w:r>
    </w:p>
    <w:p w:rsidR="0032049E" w:rsidRPr="0032049E" w:rsidRDefault="0032049E" w:rsidP="0032049E">
      <w:pPr>
        <w:pStyle w:val="Ttulo2"/>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w:t>
      </w:r>
      <w:hyperlink r:id="rId215" w:tooltip="Banco de Inglaterra" w:history="1">
        <w:r w:rsidRPr="0032049E">
          <w:rPr>
            <w:rStyle w:val="Hipervnculo"/>
            <w:rFonts w:ascii="Arial" w:hAnsi="Arial" w:cs="Arial"/>
            <w:b/>
            <w:color w:val="auto"/>
            <w:u w:val="none"/>
          </w:rPr>
          <w:t>Banco de Inglaterra</w:t>
        </w:r>
      </w:hyperlink>
      <w:r w:rsidRPr="0032049E">
        <w:rPr>
          <w:rFonts w:ascii="Arial" w:hAnsi="Arial" w:cs="Arial"/>
          <w:b/>
        </w:rPr>
        <w:t xml:space="preserve">, fundado en </w:t>
      </w:r>
      <w:hyperlink r:id="rId216" w:tooltip="1694" w:history="1">
        <w:r w:rsidRPr="0032049E">
          <w:rPr>
            <w:rStyle w:val="Hipervnculo"/>
            <w:rFonts w:ascii="Arial" w:hAnsi="Arial" w:cs="Arial"/>
            <w:b/>
            <w:color w:val="auto"/>
            <w:u w:val="none"/>
          </w:rPr>
          <w:t>1694</w:t>
        </w:r>
      </w:hyperlink>
      <w:r w:rsidRPr="0032049E">
        <w:rPr>
          <w:rFonts w:ascii="Arial" w:hAnsi="Arial" w:cs="Arial"/>
          <w:b/>
        </w:rPr>
        <w:t xml:space="preserve"> por el banquero escocés </w:t>
      </w:r>
      <w:hyperlink r:id="rId217" w:tooltip="William Paterson" w:history="1">
        <w:r w:rsidRPr="0032049E">
          <w:rPr>
            <w:rStyle w:val="Hipervnculo"/>
            <w:rFonts w:ascii="Arial" w:hAnsi="Arial" w:cs="Arial"/>
            <w:b/>
            <w:color w:val="auto"/>
            <w:u w:val="none"/>
          </w:rPr>
          <w:t>William Paterson</w:t>
        </w:r>
      </w:hyperlink>
      <w:r w:rsidRPr="0032049E">
        <w:rPr>
          <w:rFonts w:ascii="Arial" w:hAnsi="Arial" w:cs="Arial"/>
          <w:b/>
        </w:rPr>
        <w:t xml:space="preserve">, es el </w:t>
      </w:r>
      <w:hyperlink r:id="rId218" w:tooltip="Banco central" w:history="1">
        <w:r w:rsidRPr="0032049E">
          <w:rPr>
            <w:rStyle w:val="Hipervnculo"/>
            <w:rFonts w:ascii="Arial" w:hAnsi="Arial" w:cs="Arial"/>
            <w:b/>
            <w:color w:val="auto"/>
            <w:u w:val="none"/>
          </w:rPr>
          <w:t>banco central</w:t>
        </w:r>
      </w:hyperlink>
      <w:r w:rsidRPr="0032049E">
        <w:rPr>
          <w:rFonts w:ascii="Arial" w:hAnsi="Arial" w:cs="Arial"/>
          <w:b/>
        </w:rPr>
        <w:t xml:space="preserve"> del Reino Unido. Desde su fundación actuó como un banco privado para el Gobierno de Inglaterra, y continuó con este rol para el </w:t>
      </w:r>
      <w:hyperlink r:id="rId219" w:tooltip="Gobierno del Reino Unido" w:history="1">
        <w:r w:rsidRPr="0032049E">
          <w:rPr>
            <w:rStyle w:val="Hipervnculo"/>
            <w:rFonts w:ascii="Arial" w:hAnsi="Arial" w:cs="Arial"/>
            <w:b/>
            <w:color w:val="auto"/>
            <w:u w:val="none"/>
          </w:rPr>
          <w:t>Gobierno del Reino Unido</w:t>
        </w:r>
      </w:hyperlink>
      <w:r w:rsidRPr="0032049E">
        <w:rPr>
          <w:rFonts w:ascii="Arial" w:hAnsi="Arial" w:cs="Arial"/>
          <w:b/>
        </w:rPr>
        <w:t xml:space="preserve"> hasta que fue </w:t>
      </w:r>
      <w:hyperlink r:id="rId220" w:tooltip="Estatización" w:history="1">
        <w:r w:rsidRPr="0032049E">
          <w:rPr>
            <w:rStyle w:val="Hipervnculo"/>
            <w:rFonts w:ascii="Arial" w:hAnsi="Arial" w:cs="Arial"/>
            <w:b/>
            <w:color w:val="auto"/>
            <w:u w:val="none"/>
          </w:rPr>
          <w:t>estatizado</w:t>
        </w:r>
      </w:hyperlink>
      <w:r w:rsidRPr="0032049E">
        <w:rPr>
          <w:rFonts w:ascii="Arial" w:hAnsi="Arial" w:cs="Arial"/>
          <w:b/>
        </w:rPr>
        <w:t xml:space="preserve"> en </w:t>
      </w:r>
      <w:hyperlink r:id="rId221" w:tooltip="1946" w:history="1">
        <w:r w:rsidRPr="0032049E">
          <w:rPr>
            <w:rStyle w:val="Hipervnculo"/>
            <w:rFonts w:ascii="Arial" w:hAnsi="Arial" w:cs="Arial"/>
            <w:b/>
            <w:color w:val="auto"/>
            <w:u w:val="none"/>
          </w:rPr>
          <w:t>1946</w:t>
        </w:r>
      </w:hyperlink>
      <w:r w:rsidRPr="0032049E">
        <w:rPr>
          <w:rFonts w:ascii="Arial" w:hAnsi="Arial" w:cs="Arial"/>
          <w:b/>
        </w:rPr>
        <w:t xml:space="preserve">. Posee además el </w:t>
      </w:r>
      <w:hyperlink r:id="rId222" w:tooltip="Monopolio" w:history="1">
        <w:r w:rsidRPr="0032049E">
          <w:rPr>
            <w:rStyle w:val="Hipervnculo"/>
            <w:rFonts w:ascii="Arial" w:hAnsi="Arial" w:cs="Arial"/>
            <w:b/>
            <w:color w:val="auto"/>
            <w:u w:val="none"/>
          </w:rPr>
          <w:t>monopolio</w:t>
        </w:r>
      </w:hyperlink>
      <w:r w:rsidRPr="0032049E">
        <w:rPr>
          <w:rFonts w:ascii="Arial" w:hAnsi="Arial" w:cs="Arial"/>
          <w:b/>
        </w:rPr>
        <w:t xml:space="preserve"> en la emisión de </w:t>
      </w:r>
      <w:hyperlink r:id="rId223" w:tooltip="Papel moneda" w:history="1">
        <w:r w:rsidRPr="0032049E">
          <w:rPr>
            <w:rStyle w:val="Hipervnculo"/>
            <w:rFonts w:ascii="Arial" w:hAnsi="Arial" w:cs="Arial"/>
            <w:b/>
            <w:color w:val="auto"/>
            <w:u w:val="none"/>
          </w:rPr>
          <w:t>billetes</w:t>
        </w:r>
      </w:hyperlink>
      <w:r w:rsidRPr="0032049E">
        <w:rPr>
          <w:rFonts w:ascii="Arial" w:hAnsi="Arial" w:cs="Arial"/>
          <w:b/>
        </w:rPr>
        <w:t xml:space="preserve"> de la moneda oficial de Inglaterra y de todo el Reino Unido, la </w:t>
      </w:r>
      <w:hyperlink r:id="rId224" w:tooltip="Libra esterlina" w:history="1">
        <w:r w:rsidRPr="0032049E">
          <w:rPr>
            <w:rStyle w:val="Hipervnculo"/>
            <w:rFonts w:ascii="Arial" w:hAnsi="Arial" w:cs="Arial"/>
            <w:b/>
            <w:color w:val="auto"/>
            <w:u w:val="none"/>
          </w:rPr>
          <w:t>libra esterlina</w:t>
        </w:r>
      </w:hyperlink>
      <w:r w:rsidRPr="0032049E">
        <w:rPr>
          <w:rFonts w:ascii="Arial" w:hAnsi="Arial" w:cs="Arial"/>
          <w:b/>
        </w:rPr>
        <w:t xml:space="preserve"> tanto para Inglaterra como para y </w:t>
      </w:r>
      <w:hyperlink r:id="rId225" w:tooltip="Gales" w:history="1">
        <w:r w:rsidRPr="0032049E">
          <w:rPr>
            <w:rStyle w:val="Hipervnculo"/>
            <w:rFonts w:ascii="Arial" w:hAnsi="Arial" w:cs="Arial"/>
            <w:b/>
            <w:color w:val="auto"/>
            <w:u w:val="none"/>
          </w:rPr>
          <w:t>Gales</w:t>
        </w:r>
      </w:hyperlink>
      <w:r w:rsidRPr="0032049E">
        <w:rPr>
          <w:rFonts w:ascii="Arial" w:hAnsi="Arial" w:cs="Arial"/>
          <w:b/>
        </w:rPr>
        <w:t>, aunque no en Escocia e Irlanda del Norte, en donde algunos bancos ti</w:t>
      </w:r>
      <w:r w:rsidRPr="0032049E">
        <w:rPr>
          <w:rFonts w:ascii="Arial" w:hAnsi="Arial" w:cs="Arial"/>
          <w:b/>
        </w:rPr>
        <w:t>e</w:t>
      </w:r>
      <w:r w:rsidRPr="0032049E">
        <w:rPr>
          <w:rFonts w:ascii="Arial" w:hAnsi="Arial" w:cs="Arial"/>
          <w:b/>
        </w:rPr>
        <w:t>nen derecho a emitir sus propios billetes.</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Inglaterra goza de una alta industrialización, si bien desde los </w:t>
      </w:r>
      <w:hyperlink r:id="rId226" w:tooltip="Años 1970" w:history="1">
        <w:r w:rsidRPr="0032049E">
          <w:rPr>
            <w:rStyle w:val="Hipervnculo"/>
            <w:rFonts w:ascii="Arial" w:hAnsi="Arial" w:cs="Arial"/>
            <w:b/>
            <w:color w:val="auto"/>
            <w:u w:val="none"/>
          </w:rPr>
          <w:t>años 1970</w:t>
        </w:r>
      </w:hyperlink>
      <w:r w:rsidRPr="0032049E">
        <w:rPr>
          <w:rFonts w:ascii="Arial" w:hAnsi="Arial" w:cs="Arial"/>
          <w:b/>
        </w:rPr>
        <w:t xml:space="preserve"> ha experimentado una disminución de la tradicional </w:t>
      </w:r>
      <w:hyperlink r:id="rId227" w:tooltip="Industria pesada" w:history="1">
        <w:r w:rsidRPr="0032049E">
          <w:rPr>
            <w:rStyle w:val="Hipervnculo"/>
            <w:rFonts w:ascii="Arial" w:hAnsi="Arial" w:cs="Arial"/>
            <w:b/>
            <w:color w:val="auto"/>
            <w:u w:val="none"/>
          </w:rPr>
          <w:t>industria pesada</w:t>
        </w:r>
      </w:hyperlink>
      <w:r w:rsidRPr="0032049E">
        <w:rPr>
          <w:rFonts w:ascii="Arial" w:hAnsi="Arial" w:cs="Arial"/>
          <w:b/>
        </w:rPr>
        <w:t xml:space="preserve"> y de los sectores manufactureros, en favor de un creciente énfasis hacia los sectores de servicios. Además, el </w:t>
      </w:r>
      <w:hyperlink r:id="rId228" w:tooltip="Turismo" w:history="1">
        <w:r w:rsidRPr="0032049E">
          <w:rPr>
            <w:rStyle w:val="Hipervnculo"/>
            <w:rFonts w:ascii="Arial" w:hAnsi="Arial" w:cs="Arial"/>
            <w:b/>
            <w:color w:val="auto"/>
            <w:u w:val="none"/>
          </w:rPr>
          <w:t>turismo</w:t>
        </w:r>
      </w:hyperlink>
      <w:r w:rsidRPr="0032049E">
        <w:rPr>
          <w:rFonts w:ascii="Arial" w:hAnsi="Arial" w:cs="Arial"/>
          <w:b/>
        </w:rPr>
        <w:t xml:space="preserve"> se ha convertido en factor clave dentro de la economía inglesa, la cual atrae anualmente a mill</w:t>
      </w:r>
      <w:r w:rsidRPr="0032049E">
        <w:rPr>
          <w:rFonts w:ascii="Arial" w:hAnsi="Arial" w:cs="Arial"/>
          <w:b/>
        </w:rPr>
        <w:t>o</w:t>
      </w:r>
      <w:r w:rsidRPr="0032049E">
        <w:rPr>
          <w:rFonts w:ascii="Arial" w:hAnsi="Arial" w:cs="Arial"/>
          <w:b/>
        </w:rPr>
        <w:t>nes de visitantes. Las princ</w:t>
      </w:r>
      <w:r w:rsidRPr="0032049E">
        <w:rPr>
          <w:rFonts w:ascii="Arial" w:hAnsi="Arial" w:cs="Arial"/>
          <w:b/>
        </w:rPr>
        <w:t>i</w:t>
      </w:r>
      <w:r w:rsidRPr="0032049E">
        <w:rPr>
          <w:rFonts w:ascii="Arial" w:hAnsi="Arial" w:cs="Arial"/>
          <w:b/>
        </w:rPr>
        <w:t xml:space="preserve">pales </w:t>
      </w:r>
      <w:hyperlink r:id="rId229" w:tooltip="Exportaciones" w:history="1">
        <w:r w:rsidRPr="0032049E">
          <w:rPr>
            <w:rStyle w:val="Hipervnculo"/>
            <w:rFonts w:ascii="Arial" w:hAnsi="Arial" w:cs="Arial"/>
            <w:b/>
            <w:color w:val="auto"/>
            <w:u w:val="none"/>
          </w:rPr>
          <w:t>exportaciones</w:t>
        </w:r>
      </w:hyperlink>
      <w:r w:rsidRPr="0032049E">
        <w:rPr>
          <w:rFonts w:ascii="Arial" w:hAnsi="Arial" w:cs="Arial"/>
          <w:b/>
        </w:rPr>
        <w:t xml:space="preserve"> inglesas son los </w:t>
      </w:r>
      <w:hyperlink r:id="rId230" w:tooltip="Medicamento" w:history="1">
        <w:r w:rsidRPr="0032049E">
          <w:rPr>
            <w:rStyle w:val="Hipervnculo"/>
            <w:rFonts w:ascii="Arial" w:hAnsi="Arial" w:cs="Arial"/>
            <w:b/>
            <w:color w:val="auto"/>
            <w:u w:val="none"/>
          </w:rPr>
          <w:t>productos farmacéuticos</w:t>
        </w:r>
      </w:hyperlink>
      <w:r w:rsidRPr="0032049E">
        <w:rPr>
          <w:rFonts w:ascii="Arial" w:hAnsi="Arial" w:cs="Arial"/>
          <w:b/>
        </w:rPr>
        <w:t xml:space="preserve">, los </w:t>
      </w:r>
      <w:hyperlink r:id="rId231" w:tooltip="Automóvil" w:history="1">
        <w:r w:rsidRPr="0032049E">
          <w:rPr>
            <w:rStyle w:val="Hipervnculo"/>
            <w:rFonts w:ascii="Arial" w:hAnsi="Arial" w:cs="Arial"/>
            <w:b/>
            <w:color w:val="auto"/>
            <w:u w:val="none"/>
          </w:rPr>
          <w:t>automóviles</w:t>
        </w:r>
      </w:hyperlink>
      <w:r w:rsidRPr="0032049E">
        <w:rPr>
          <w:rFonts w:ascii="Arial" w:hAnsi="Arial" w:cs="Arial"/>
          <w:b/>
        </w:rPr>
        <w:t xml:space="preserve">, el </w:t>
      </w:r>
      <w:hyperlink r:id="rId232" w:tooltip="Petróleo" w:history="1">
        <w:r w:rsidRPr="0032049E">
          <w:rPr>
            <w:rStyle w:val="Hipervnculo"/>
            <w:rFonts w:ascii="Arial" w:hAnsi="Arial" w:cs="Arial"/>
            <w:b/>
            <w:color w:val="auto"/>
            <w:u w:val="none"/>
          </w:rPr>
          <w:t>petróleo</w:t>
        </w:r>
      </w:hyperlink>
      <w:r w:rsidRPr="0032049E">
        <w:rPr>
          <w:rFonts w:ascii="Arial" w:hAnsi="Arial" w:cs="Arial"/>
          <w:b/>
        </w:rPr>
        <w:t xml:space="preserve"> (e</w:t>
      </w:r>
      <w:r w:rsidRPr="0032049E">
        <w:rPr>
          <w:rFonts w:ascii="Arial" w:hAnsi="Arial" w:cs="Arial"/>
          <w:b/>
        </w:rPr>
        <w:t>x</w:t>
      </w:r>
      <w:r w:rsidRPr="0032049E">
        <w:rPr>
          <w:rFonts w:ascii="Arial" w:hAnsi="Arial" w:cs="Arial"/>
          <w:b/>
        </w:rPr>
        <w:t xml:space="preserve">traído de la parte inglesa del </w:t>
      </w:r>
      <w:hyperlink r:id="rId233" w:tooltip="Mar del Norte" w:history="1">
        <w:r w:rsidRPr="0032049E">
          <w:rPr>
            <w:rStyle w:val="Hipervnculo"/>
            <w:rFonts w:ascii="Arial" w:hAnsi="Arial" w:cs="Arial"/>
            <w:b/>
            <w:color w:val="auto"/>
            <w:u w:val="none"/>
          </w:rPr>
          <w:t>mar del Norte</w:t>
        </w:r>
      </w:hyperlink>
      <w:r w:rsidRPr="0032049E">
        <w:rPr>
          <w:rFonts w:ascii="Arial" w:hAnsi="Arial" w:cs="Arial"/>
          <w:b/>
        </w:rPr>
        <w:t xml:space="preserve"> en conjunto con </w:t>
      </w:r>
      <w:hyperlink r:id="rId234" w:tooltip="Wytch Farm" w:history="1">
        <w:proofErr w:type="spellStart"/>
        <w:r w:rsidRPr="0032049E">
          <w:rPr>
            <w:rStyle w:val="Hipervnculo"/>
            <w:rFonts w:ascii="Arial" w:hAnsi="Arial" w:cs="Arial"/>
            <w:b/>
            <w:color w:val="auto"/>
            <w:u w:val="none"/>
          </w:rPr>
          <w:t>Wytch</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Farm</w:t>
        </w:r>
        <w:proofErr w:type="spellEnd"/>
      </w:hyperlink>
      <w:r w:rsidRPr="0032049E">
        <w:rPr>
          <w:rFonts w:ascii="Arial" w:hAnsi="Arial" w:cs="Arial"/>
          <w:b/>
        </w:rPr>
        <w:t xml:space="preserve">), los </w:t>
      </w:r>
      <w:hyperlink r:id="rId235" w:tooltip="Motor aeronáutico" w:history="1">
        <w:r w:rsidRPr="0032049E">
          <w:rPr>
            <w:rStyle w:val="Hipervnculo"/>
            <w:rFonts w:ascii="Arial" w:hAnsi="Arial" w:cs="Arial"/>
            <w:b/>
            <w:color w:val="auto"/>
            <w:u w:val="none"/>
          </w:rPr>
          <w:t>motores aeronáut</w:t>
        </w:r>
        <w:r w:rsidRPr="0032049E">
          <w:rPr>
            <w:rStyle w:val="Hipervnculo"/>
            <w:rFonts w:ascii="Arial" w:hAnsi="Arial" w:cs="Arial"/>
            <w:b/>
            <w:color w:val="auto"/>
            <w:u w:val="none"/>
          </w:rPr>
          <w:t>i</w:t>
        </w:r>
        <w:r w:rsidRPr="0032049E">
          <w:rPr>
            <w:rStyle w:val="Hipervnculo"/>
            <w:rFonts w:ascii="Arial" w:hAnsi="Arial" w:cs="Arial"/>
            <w:b/>
            <w:color w:val="auto"/>
            <w:u w:val="none"/>
          </w:rPr>
          <w:t>cos</w:t>
        </w:r>
      </w:hyperlink>
      <w:r w:rsidRPr="0032049E">
        <w:rPr>
          <w:rFonts w:ascii="Arial" w:hAnsi="Arial" w:cs="Arial"/>
          <w:b/>
        </w:rPr>
        <w:t xml:space="preserve"> y las </w:t>
      </w:r>
      <w:hyperlink r:id="rId236" w:tooltip="Bebida alcohólica" w:history="1">
        <w:r w:rsidRPr="0032049E">
          <w:rPr>
            <w:rStyle w:val="Hipervnculo"/>
            <w:rFonts w:ascii="Arial" w:hAnsi="Arial" w:cs="Arial"/>
            <w:b/>
            <w:color w:val="auto"/>
            <w:u w:val="none"/>
          </w:rPr>
          <w:t>bebidas alcohólicas</w:t>
        </w:r>
      </w:hyperlink>
      <w:r w:rsidRPr="0032049E">
        <w:rPr>
          <w:rFonts w:ascii="Arial" w:hAnsi="Arial" w:cs="Arial"/>
          <w:b/>
        </w:rPr>
        <w:t xml:space="preserve">. Otra parte importante de la economía es la </w:t>
      </w:r>
      <w:hyperlink r:id="rId237" w:tooltip="Agricultura" w:history="1">
        <w:r w:rsidRPr="0032049E">
          <w:rPr>
            <w:rStyle w:val="Hipervnculo"/>
            <w:rFonts w:ascii="Arial" w:hAnsi="Arial" w:cs="Arial"/>
            <w:b/>
            <w:color w:val="auto"/>
            <w:u w:val="none"/>
          </w:rPr>
          <w:t>agricultura</w:t>
        </w:r>
      </w:hyperlink>
      <w:r w:rsidRPr="0032049E">
        <w:rPr>
          <w:rFonts w:ascii="Arial" w:hAnsi="Arial" w:cs="Arial"/>
          <w:b/>
        </w:rPr>
        <w:t>, que en Inglaterra es intensiva y altamente mecanizada, pr</w:t>
      </w:r>
      <w:r w:rsidRPr="0032049E">
        <w:rPr>
          <w:rFonts w:ascii="Arial" w:hAnsi="Arial" w:cs="Arial"/>
          <w:b/>
        </w:rPr>
        <w:t>o</w:t>
      </w:r>
      <w:r w:rsidRPr="0032049E">
        <w:rPr>
          <w:rFonts w:ascii="Arial" w:hAnsi="Arial" w:cs="Arial"/>
          <w:b/>
        </w:rPr>
        <w:t>duciendo el 60 % de las necesidades aliment</w:t>
      </w:r>
      <w:r w:rsidRPr="0032049E">
        <w:rPr>
          <w:rFonts w:ascii="Arial" w:hAnsi="Arial" w:cs="Arial"/>
          <w:b/>
        </w:rPr>
        <w:t>a</w:t>
      </w:r>
      <w:r w:rsidRPr="0032049E">
        <w:rPr>
          <w:rFonts w:ascii="Arial" w:hAnsi="Arial" w:cs="Arial"/>
          <w:b/>
        </w:rPr>
        <w:t>rias con solo el 2 % de la fuerza laboral. Dos tercios de la producción agrícola están dedicados al ganado, mientras que el otro tercio está dedicado al cultivo.</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2"/>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Demografía</w:t>
      </w:r>
    </w:p>
    <w:p w:rsidR="0032049E" w:rsidRPr="0032049E" w:rsidRDefault="0032049E" w:rsidP="0032049E">
      <w:pPr>
        <w:pStyle w:val="Ttulo2"/>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Con más de 50 millones de habitantes según el </w:t>
      </w:r>
      <w:hyperlink r:id="rId238" w:tooltip="Censo (estadística)" w:history="1">
        <w:r w:rsidRPr="0032049E">
          <w:rPr>
            <w:rStyle w:val="Hipervnculo"/>
            <w:rFonts w:ascii="Arial" w:hAnsi="Arial" w:cs="Arial"/>
            <w:b/>
            <w:color w:val="auto"/>
            <w:u w:val="none"/>
          </w:rPr>
          <w:t>censo</w:t>
        </w:r>
      </w:hyperlink>
      <w:r w:rsidRPr="0032049E">
        <w:rPr>
          <w:rFonts w:ascii="Arial" w:hAnsi="Arial" w:cs="Arial"/>
          <w:b/>
        </w:rPr>
        <w:t xml:space="preserve"> de </w:t>
      </w:r>
      <w:hyperlink r:id="rId239" w:tooltip="2001" w:history="1">
        <w:r w:rsidRPr="0032049E">
          <w:rPr>
            <w:rStyle w:val="Hipervnculo"/>
            <w:rFonts w:ascii="Arial" w:hAnsi="Arial" w:cs="Arial"/>
            <w:b/>
            <w:color w:val="auto"/>
            <w:u w:val="none"/>
          </w:rPr>
          <w:t>2001</w:t>
        </w:r>
      </w:hyperlink>
      <w:r w:rsidRPr="0032049E">
        <w:rPr>
          <w:rFonts w:ascii="Arial" w:hAnsi="Arial" w:cs="Arial"/>
          <w:b/>
        </w:rPr>
        <w:t>, Inglaterra es el país const</w:t>
      </w:r>
      <w:r w:rsidRPr="0032049E">
        <w:rPr>
          <w:rFonts w:ascii="Arial" w:hAnsi="Arial" w:cs="Arial"/>
          <w:b/>
        </w:rPr>
        <w:t>i</w:t>
      </w:r>
      <w:r w:rsidRPr="0032049E">
        <w:rPr>
          <w:rFonts w:ascii="Arial" w:hAnsi="Arial" w:cs="Arial"/>
          <w:b/>
        </w:rPr>
        <w:t xml:space="preserve">tutivo más poblado del Reino Unido, contabilizando el 84 % de la población total. De ser un </w:t>
      </w:r>
      <w:hyperlink r:id="rId240" w:tooltip="Estado soberano" w:history="1">
        <w:r w:rsidRPr="0032049E">
          <w:rPr>
            <w:rStyle w:val="Hipervnculo"/>
            <w:rFonts w:ascii="Arial" w:hAnsi="Arial" w:cs="Arial"/>
            <w:b/>
            <w:color w:val="auto"/>
            <w:u w:val="none"/>
          </w:rPr>
          <w:t>estado soberano</w:t>
        </w:r>
      </w:hyperlink>
      <w:r w:rsidRPr="0032049E">
        <w:rPr>
          <w:rFonts w:ascii="Arial" w:hAnsi="Arial" w:cs="Arial"/>
          <w:b/>
        </w:rPr>
        <w:t xml:space="preserve">, estas cifras convertirían a Inglaterra en el 25° </w:t>
      </w:r>
      <w:hyperlink r:id="rId241" w:tooltip="Anexo:Países por población" w:history="1">
        <w:r w:rsidRPr="0032049E">
          <w:rPr>
            <w:rStyle w:val="Hipervnculo"/>
            <w:rFonts w:ascii="Arial" w:hAnsi="Arial" w:cs="Arial"/>
            <w:b/>
            <w:color w:val="auto"/>
            <w:u w:val="none"/>
          </w:rPr>
          <w:t>país más poblado</w:t>
        </w:r>
      </w:hyperlink>
      <w:r w:rsidRPr="0032049E">
        <w:rPr>
          <w:rFonts w:ascii="Arial" w:hAnsi="Arial" w:cs="Arial"/>
          <w:b/>
        </w:rPr>
        <w:t xml:space="preserve"> en el mundo, así como el cuarto país por población de la </w:t>
      </w:r>
      <w:hyperlink r:id="rId242" w:tooltip="Unión Europea" w:history="1">
        <w:r w:rsidRPr="0032049E">
          <w:rPr>
            <w:rStyle w:val="Hipervnculo"/>
            <w:rFonts w:ascii="Arial" w:hAnsi="Arial" w:cs="Arial"/>
            <w:b/>
            <w:color w:val="auto"/>
            <w:u w:val="none"/>
          </w:rPr>
          <w:t>Unión Europea</w:t>
        </w:r>
      </w:hyperlink>
      <w:r w:rsidRPr="0032049E">
        <w:rPr>
          <w:rFonts w:ascii="Arial" w:hAnsi="Arial" w:cs="Arial"/>
          <w:b/>
        </w:rPr>
        <w:t>. A su vez, con una de</w:t>
      </w:r>
      <w:r w:rsidRPr="0032049E">
        <w:rPr>
          <w:rFonts w:ascii="Arial" w:hAnsi="Arial" w:cs="Arial"/>
          <w:b/>
        </w:rPr>
        <w:t>n</w:t>
      </w:r>
      <w:r w:rsidRPr="0032049E">
        <w:rPr>
          <w:rFonts w:ascii="Arial" w:hAnsi="Arial" w:cs="Arial"/>
          <w:b/>
        </w:rPr>
        <w:t>sidad de 375 personas por kilómetro cuadrado, sería el segundo estado más densamente poblado de la Unión Europea de</w:t>
      </w:r>
      <w:r w:rsidRPr="0032049E">
        <w:rPr>
          <w:rFonts w:ascii="Arial" w:hAnsi="Arial" w:cs="Arial"/>
          <w:b/>
        </w:rPr>
        <w:t>s</w:t>
      </w:r>
      <w:r w:rsidRPr="0032049E">
        <w:rPr>
          <w:rFonts w:ascii="Arial" w:hAnsi="Arial" w:cs="Arial"/>
          <w:b/>
        </w:rPr>
        <w:t xml:space="preserve">pués de </w:t>
      </w:r>
      <w:hyperlink r:id="rId243" w:tooltip="Malta" w:history="1">
        <w:r w:rsidRPr="0032049E">
          <w:rPr>
            <w:rStyle w:val="Hipervnculo"/>
            <w:rFonts w:ascii="Arial" w:hAnsi="Arial" w:cs="Arial"/>
            <w:b/>
            <w:color w:val="auto"/>
            <w:u w:val="none"/>
          </w:rPr>
          <w:t>Malta</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Default="009A588D" w:rsidP="0032049E">
      <w:pPr>
        <w:pStyle w:val="Ttulo3"/>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Idiomas</w:t>
      </w:r>
    </w:p>
    <w:p w:rsidR="0032049E" w:rsidRPr="0032049E" w:rsidRDefault="0032049E" w:rsidP="0032049E">
      <w:pPr>
        <w:pStyle w:val="Ttulo3"/>
        <w:spacing w:before="0" w:beforeAutospacing="0" w:after="0" w:afterAutospacing="0"/>
        <w:jc w:val="both"/>
        <w:rPr>
          <w:rFonts w:ascii="Arial" w:hAnsi="Arial" w:cs="Arial"/>
          <w:color w:val="FF0000"/>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Como su nombre sugiere, el </w:t>
      </w:r>
      <w:hyperlink r:id="rId244" w:tooltip="Idioma inglés" w:history="1">
        <w:r w:rsidRPr="0032049E">
          <w:rPr>
            <w:rStyle w:val="Hipervnculo"/>
            <w:rFonts w:ascii="Arial" w:hAnsi="Arial" w:cs="Arial"/>
            <w:b/>
            <w:color w:val="auto"/>
            <w:u w:val="none"/>
          </w:rPr>
          <w:t>inglés</w:t>
        </w:r>
      </w:hyperlink>
      <w:r w:rsidRPr="0032049E">
        <w:rPr>
          <w:rFonts w:ascii="Arial" w:hAnsi="Arial" w:cs="Arial"/>
          <w:b/>
        </w:rPr>
        <w:t>, idioma hablado por millones de personas en el mundo, se originó como el idioma de Inglaterra, siendo la tercera lengua más hablada en todo el mundo de</w:t>
      </w:r>
      <w:r w:rsidRPr="0032049E">
        <w:rPr>
          <w:rFonts w:ascii="Arial" w:hAnsi="Arial" w:cs="Arial"/>
          <w:b/>
        </w:rPr>
        <w:t>s</w:t>
      </w:r>
      <w:r w:rsidRPr="0032049E">
        <w:rPr>
          <w:rFonts w:ascii="Arial" w:hAnsi="Arial" w:cs="Arial"/>
          <w:b/>
        </w:rPr>
        <w:t xml:space="preserve">pués del </w:t>
      </w:r>
      <w:hyperlink r:id="rId245" w:tooltip="Idioma chino" w:history="1">
        <w:r w:rsidRPr="0032049E">
          <w:rPr>
            <w:rStyle w:val="Hipervnculo"/>
            <w:rFonts w:ascii="Arial" w:hAnsi="Arial" w:cs="Arial"/>
            <w:b/>
            <w:color w:val="auto"/>
            <w:u w:val="none"/>
          </w:rPr>
          <w:t>chino</w:t>
        </w:r>
      </w:hyperlink>
      <w:r w:rsidRPr="0032049E">
        <w:rPr>
          <w:rFonts w:ascii="Arial" w:hAnsi="Arial" w:cs="Arial"/>
          <w:b/>
        </w:rPr>
        <w:t xml:space="preserve"> (mandarín) y el </w:t>
      </w:r>
      <w:hyperlink r:id="rId246" w:tooltip="Idioma español" w:history="1">
        <w:r w:rsidRPr="0032049E">
          <w:rPr>
            <w:rStyle w:val="Hipervnculo"/>
            <w:rFonts w:ascii="Arial" w:hAnsi="Arial" w:cs="Arial"/>
            <w:b/>
            <w:color w:val="auto"/>
            <w:u w:val="none"/>
          </w:rPr>
          <w:t>español</w:t>
        </w:r>
      </w:hyperlink>
      <w:r w:rsidRPr="0032049E">
        <w:rPr>
          <w:rFonts w:ascii="Arial" w:hAnsi="Arial" w:cs="Arial"/>
          <w:b/>
        </w:rPr>
        <w:t>.</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3"/>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Religión</w:t>
      </w:r>
    </w:p>
    <w:p w:rsidR="0032049E" w:rsidRPr="0032049E" w:rsidRDefault="0032049E" w:rsidP="0032049E">
      <w:pPr>
        <w:pStyle w:val="Ttulo3"/>
        <w:spacing w:before="0" w:beforeAutospacing="0" w:after="0" w:afterAutospacing="0"/>
        <w:jc w:val="both"/>
        <w:rPr>
          <w:rFonts w:ascii="Arial" w:hAnsi="Arial" w:cs="Arial"/>
          <w:sz w:val="24"/>
          <w:szCs w:val="24"/>
        </w:rPr>
      </w:pPr>
    </w:p>
    <w:p w:rsid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Después del </w:t>
      </w:r>
      <w:hyperlink r:id="rId247" w:tooltip="Anglicanismo" w:history="1">
        <w:r w:rsidRPr="0032049E">
          <w:rPr>
            <w:rStyle w:val="Hipervnculo"/>
            <w:rFonts w:ascii="Arial" w:hAnsi="Arial" w:cs="Arial"/>
            <w:b/>
            <w:color w:val="auto"/>
            <w:u w:val="none"/>
          </w:rPr>
          <w:t>anglicanismo</w:t>
        </w:r>
      </w:hyperlink>
      <w:r w:rsidRPr="0032049E">
        <w:rPr>
          <w:rFonts w:ascii="Arial" w:hAnsi="Arial" w:cs="Arial"/>
          <w:b/>
        </w:rPr>
        <w:t xml:space="preserve"> (con el 55 % de la población), la Iglesia católica es la religión con m</w:t>
      </w:r>
      <w:r w:rsidRPr="0032049E">
        <w:rPr>
          <w:rFonts w:ascii="Arial" w:hAnsi="Arial" w:cs="Arial"/>
          <w:b/>
        </w:rPr>
        <w:t>a</w:t>
      </w:r>
      <w:r w:rsidRPr="0032049E">
        <w:rPr>
          <w:rFonts w:ascii="Arial" w:hAnsi="Arial" w:cs="Arial"/>
          <w:b/>
        </w:rPr>
        <w:t>yor número de fieles, siendo 4,2 millones de personas, aproximadamente un 7,8 % de la pobl</w:t>
      </w:r>
      <w:r w:rsidRPr="0032049E">
        <w:rPr>
          <w:rFonts w:ascii="Arial" w:hAnsi="Arial" w:cs="Arial"/>
          <w:b/>
        </w:rPr>
        <w:t>a</w:t>
      </w:r>
      <w:r w:rsidRPr="0032049E">
        <w:rPr>
          <w:rFonts w:ascii="Arial" w:hAnsi="Arial" w:cs="Arial"/>
          <w:b/>
        </w:rPr>
        <w:t>ción inglesa y galesa.</w:t>
      </w:r>
    </w:p>
    <w:p w:rsidR="009A588D" w:rsidRPr="0032049E" w:rsidRDefault="0032049E" w:rsidP="0032049E">
      <w:pPr>
        <w:pStyle w:val="NormalWeb"/>
        <w:spacing w:before="0" w:beforeAutospacing="0" w:after="0" w:afterAutospacing="0"/>
        <w:jc w:val="both"/>
        <w:rPr>
          <w:rFonts w:ascii="Arial" w:hAnsi="Arial" w:cs="Arial"/>
          <w:b/>
        </w:rPr>
      </w:pPr>
      <w:r w:rsidRPr="0032049E">
        <w:rPr>
          <w:rFonts w:ascii="Arial" w:hAnsi="Arial" w:cs="Arial"/>
          <w:b/>
        </w:rPr>
        <w:t xml:space="preserve"> </w:t>
      </w: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especial desde los </w:t>
      </w:r>
      <w:hyperlink r:id="rId248" w:tooltip="Años 50" w:history="1">
        <w:r w:rsidRPr="0032049E">
          <w:rPr>
            <w:rStyle w:val="Hipervnculo"/>
            <w:rFonts w:ascii="Arial" w:hAnsi="Arial" w:cs="Arial"/>
            <w:b/>
            <w:color w:val="auto"/>
            <w:u w:val="none"/>
          </w:rPr>
          <w:t>años 50</w:t>
        </w:r>
      </w:hyperlink>
      <w:r w:rsidRPr="0032049E">
        <w:rPr>
          <w:rFonts w:ascii="Arial" w:hAnsi="Arial" w:cs="Arial"/>
          <w:b/>
        </w:rPr>
        <w:t xml:space="preserve">, comenzaron a aparecer diversas religiones practicadas en las </w:t>
      </w:r>
      <w:hyperlink r:id="rId249" w:tooltip="Imperio británico" w:history="1">
        <w:r w:rsidRPr="0032049E">
          <w:rPr>
            <w:rStyle w:val="Hipervnculo"/>
            <w:rFonts w:ascii="Arial" w:hAnsi="Arial" w:cs="Arial"/>
            <w:b/>
            <w:color w:val="auto"/>
            <w:u w:val="none"/>
          </w:rPr>
          <w:t>antiguas colonias británicas</w:t>
        </w:r>
      </w:hyperlink>
      <w:r w:rsidRPr="0032049E">
        <w:rPr>
          <w:rFonts w:ascii="Arial" w:hAnsi="Arial" w:cs="Arial"/>
          <w:b/>
        </w:rPr>
        <w:t xml:space="preserve"> debido a la inmigración, siendo el </w:t>
      </w:r>
      <w:hyperlink r:id="rId250" w:tooltip="Islam" w:history="1">
        <w:r w:rsidRPr="0032049E">
          <w:rPr>
            <w:rStyle w:val="Hipervnculo"/>
            <w:rFonts w:ascii="Arial" w:hAnsi="Arial" w:cs="Arial"/>
            <w:b/>
            <w:color w:val="auto"/>
            <w:u w:val="none"/>
          </w:rPr>
          <w:t>islam</w:t>
        </w:r>
      </w:hyperlink>
      <w:r w:rsidRPr="0032049E">
        <w:rPr>
          <w:rFonts w:ascii="Arial" w:hAnsi="Arial" w:cs="Arial"/>
          <w:b/>
        </w:rPr>
        <w:t xml:space="preserve"> la más común e</w:t>
      </w:r>
      <w:r w:rsidRPr="0032049E">
        <w:rPr>
          <w:rFonts w:ascii="Arial" w:hAnsi="Arial" w:cs="Arial"/>
          <w:b/>
        </w:rPr>
        <w:t>n</w:t>
      </w:r>
      <w:r w:rsidRPr="0032049E">
        <w:rPr>
          <w:rFonts w:ascii="Arial" w:hAnsi="Arial" w:cs="Arial"/>
          <w:b/>
        </w:rPr>
        <w:t xml:space="preserve">tre ellas, representando aproximadamente al 3,1 % de la población. Lo siguen el </w:t>
      </w:r>
      <w:hyperlink r:id="rId251" w:tooltip="Hinduismo" w:history="1">
        <w:r w:rsidRPr="0032049E">
          <w:rPr>
            <w:rStyle w:val="Hipervnculo"/>
            <w:rFonts w:ascii="Arial" w:hAnsi="Arial" w:cs="Arial"/>
            <w:b/>
            <w:color w:val="auto"/>
            <w:u w:val="none"/>
          </w:rPr>
          <w:t>hindui</w:t>
        </w:r>
        <w:r w:rsidRPr="0032049E">
          <w:rPr>
            <w:rStyle w:val="Hipervnculo"/>
            <w:rFonts w:ascii="Arial" w:hAnsi="Arial" w:cs="Arial"/>
            <w:b/>
            <w:color w:val="auto"/>
            <w:u w:val="none"/>
          </w:rPr>
          <w:t>s</w:t>
        </w:r>
        <w:r w:rsidRPr="0032049E">
          <w:rPr>
            <w:rStyle w:val="Hipervnculo"/>
            <w:rFonts w:ascii="Arial" w:hAnsi="Arial" w:cs="Arial"/>
            <w:b/>
            <w:color w:val="auto"/>
            <w:u w:val="none"/>
          </w:rPr>
          <w:t>mo</w:t>
        </w:r>
      </w:hyperlink>
      <w:r w:rsidRPr="0032049E">
        <w:rPr>
          <w:rFonts w:ascii="Arial" w:hAnsi="Arial" w:cs="Arial"/>
          <w:b/>
        </w:rPr>
        <w:t xml:space="preserve">, el </w:t>
      </w:r>
      <w:hyperlink r:id="rId252" w:tooltip="Budismo" w:history="1">
        <w:r w:rsidRPr="0032049E">
          <w:rPr>
            <w:rStyle w:val="Hipervnculo"/>
            <w:rFonts w:ascii="Arial" w:hAnsi="Arial" w:cs="Arial"/>
            <w:b/>
            <w:color w:val="auto"/>
            <w:u w:val="none"/>
          </w:rPr>
          <w:t>budismo</w:t>
        </w:r>
      </w:hyperlink>
      <w:r w:rsidRPr="0032049E">
        <w:rPr>
          <w:rFonts w:ascii="Arial" w:hAnsi="Arial" w:cs="Arial"/>
          <w:b/>
        </w:rPr>
        <w:t xml:space="preserve"> y el </w:t>
      </w:r>
      <w:hyperlink r:id="rId253" w:tooltip="Judaísmo" w:history="1">
        <w:r w:rsidRPr="0032049E">
          <w:rPr>
            <w:rStyle w:val="Hipervnculo"/>
            <w:rFonts w:ascii="Arial" w:hAnsi="Arial" w:cs="Arial"/>
            <w:b/>
            <w:color w:val="auto"/>
            <w:u w:val="none"/>
          </w:rPr>
          <w:t>judaísmo</w:t>
        </w:r>
      </w:hyperlink>
      <w:r w:rsidRPr="0032049E">
        <w:rPr>
          <w:rFonts w:ascii="Arial" w:hAnsi="Arial" w:cs="Arial"/>
          <w:b/>
        </w:rPr>
        <w:t>, que fueron introduc</w:t>
      </w:r>
      <w:r w:rsidRPr="0032049E">
        <w:rPr>
          <w:rFonts w:ascii="Arial" w:hAnsi="Arial" w:cs="Arial"/>
          <w:b/>
        </w:rPr>
        <w:t>i</w:t>
      </w:r>
      <w:r w:rsidRPr="0032049E">
        <w:rPr>
          <w:rFonts w:ascii="Arial" w:hAnsi="Arial" w:cs="Arial"/>
          <w:b/>
        </w:rPr>
        <w:t xml:space="preserve">dos desde </w:t>
      </w:r>
      <w:hyperlink r:id="rId254" w:tooltip="India" w:history="1">
        <w:r w:rsidRPr="0032049E">
          <w:rPr>
            <w:rStyle w:val="Hipervnculo"/>
            <w:rFonts w:ascii="Arial" w:hAnsi="Arial" w:cs="Arial"/>
            <w:b/>
            <w:color w:val="auto"/>
            <w:u w:val="none"/>
          </w:rPr>
          <w:t>India</w:t>
        </w:r>
      </w:hyperlink>
      <w:r w:rsidRPr="0032049E">
        <w:rPr>
          <w:rFonts w:ascii="Arial" w:hAnsi="Arial" w:cs="Arial"/>
          <w:b/>
        </w:rPr>
        <w:t xml:space="preserve"> y el </w:t>
      </w:r>
      <w:hyperlink r:id="rId255" w:tooltip="Sureste Asiático" w:history="1">
        <w:r w:rsidRPr="0032049E">
          <w:rPr>
            <w:rStyle w:val="Hipervnculo"/>
            <w:rFonts w:ascii="Arial" w:hAnsi="Arial" w:cs="Arial"/>
            <w:b/>
            <w:color w:val="auto"/>
            <w:u w:val="none"/>
          </w:rPr>
          <w:t>Sureste Asiático</w:t>
        </w:r>
      </w:hyperlink>
      <w:r w:rsidRPr="0032049E">
        <w:rPr>
          <w:rFonts w:ascii="Arial" w:hAnsi="Arial" w:cs="Arial"/>
          <w:b/>
        </w:rPr>
        <w:t xml:space="preserve">, que en conjunto alcanzan el 2 %. En el censo de </w:t>
      </w:r>
      <w:hyperlink r:id="rId256" w:tooltip="2001" w:history="1">
        <w:r w:rsidRPr="0032049E">
          <w:rPr>
            <w:rStyle w:val="Hipervnculo"/>
            <w:rFonts w:ascii="Arial" w:hAnsi="Arial" w:cs="Arial"/>
            <w:b/>
            <w:color w:val="auto"/>
            <w:u w:val="none"/>
          </w:rPr>
          <w:t>2001</w:t>
        </w:r>
      </w:hyperlink>
      <w:r w:rsidRPr="0032049E">
        <w:rPr>
          <w:rFonts w:ascii="Arial" w:hAnsi="Arial" w:cs="Arial"/>
          <w:b/>
        </w:rPr>
        <w:t>, cerca del 14,6 % de la población d</w:t>
      </w:r>
      <w:r w:rsidRPr="0032049E">
        <w:rPr>
          <w:rFonts w:ascii="Arial" w:hAnsi="Arial" w:cs="Arial"/>
          <w:b/>
        </w:rPr>
        <w:t>e</w:t>
      </w:r>
      <w:r w:rsidRPr="0032049E">
        <w:rPr>
          <w:rFonts w:ascii="Arial" w:hAnsi="Arial" w:cs="Arial"/>
          <w:b/>
        </w:rPr>
        <w:t>cía no profesar ninguna religión.</w:t>
      </w:r>
    </w:p>
    <w:p w:rsidR="0032049E" w:rsidRPr="0032049E" w:rsidRDefault="0032049E" w:rsidP="0032049E">
      <w:pPr>
        <w:pStyle w:val="NormalWeb"/>
        <w:spacing w:before="0" w:beforeAutospacing="0" w:after="0" w:afterAutospacing="0"/>
        <w:jc w:val="both"/>
        <w:rPr>
          <w:rFonts w:ascii="Arial" w:hAnsi="Arial" w:cs="Arial"/>
          <w:b/>
        </w:rPr>
      </w:pPr>
    </w:p>
    <w:p w:rsidR="009A588D" w:rsidRPr="0032049E" w:rsidRDefault="009A588D" w:rsidP="0032049E">
      <w:pPr>
        <w:pStyle w:val="Ttulo2"/>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t>Cultura</w:t>
      </w:r>
    </w:p>
    <w:p w:rsidR="0032049E" w:rsidRPr="0032049E" w:rsidRDefault="0032049E" w:rsidP="0032049E">
      <w:pPr>
        <w:pStyle w:val="Ttulo2"/>
        <w:spacing w:before="0" w:beforeAutospacing="0" w:after="0" w:afterAutospacing="0"/>
        <w:jc w:val="both"/>
        <w:rPr>
          <w:rFonts w:ascii="Arial" w:hAnsi="Arial" w:cs="Arial"/>
          <w:sz w:val="24"/>
          <w:szCs w:val="24"/>
        </w:rPr>
      </w:pPr>
    </w:p>
    <w:p w:rsidR="009A588D" w:rsidRP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Resulta difícil separar claramente la cultura de Inglaterra respecto de la cultura del Reino Unido, si bien la cultura inglesa ha influido en las otras culturas de las islas británicas, queda por aclarar hasta qué punto estas otras culturas han influido sobre la de Inglaterra.</w:t>
      </w:r>
    </w:p>
    <w:p w:rsidR="009A588D" w:rsidRDefault="009A588D" w:rsidP="0032049E">
      <w:pPr>
        <w:pStyle w:val="Ttulo3"/>
        <w:spacing w:before="0" w:beforeAutospacing="0" w:after="0" w:afterAutospacing="0"/>
        <w:jc w:val="both"/>
        <w:rPr>
          <w:rStyle w:val="mw-headline"/>
          <w:rFonts w:ascii="Arial" w:hAnsi="Arial" w:cs="Arial"/>
          <w:color w:val="FF0000"/>
          <w:sz w:val="24"/>
          <w:szCs w:val="24"/>
        </w:rPr>
      </w:pPr>
      <w:r w:rsidRPr="0032049E">
        <w:rPr>
          <w:rStyle w:val="mw-headline"/>
          <w:rFonts w:ascii="Arial" w:hAnsi="Arial" w:cs="Arial"/>
          <w:color w:val="FF0000"/>
          <w:sz w:val="24"/>
          <w:szCs w:val="24"/>
        </w:rPr>
        <w:lastRenderedPageBreak/>
        <w:t>Arquitectura</w:t>
      </w:r>
    </w:p>
    <w:p w:rsidR="0032049E" w:rsidRPr="0032049E" w:rsidRDefault="0032049E" w:rsidP="0032049E">
      <w:pPr>
        <w:pStyle w:val="Ttulo3"/>
        <w:spacing w:before="0" w:beforeAutospacing="0" w:after="0" w:afterAutospacing="0"/>
        <w:jc w:val="both"/>
        <w:rPr>
          <w:rFonts w:ascii="Arial" w:hAnsi="Arial" w:cs="Arial"/>
          <w:color w:val="FF0000"/>
          <w:sz w:val="24"/>
          <w:szCs w:val="24"/>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Muchos antiguos monumentos de piedra todavía en pie fueron construidos en la prehist</w:t>
      </w:r>
      <w:r w:rsidRPr="0032049E">
        <w:rPr>
          <w:rFonts w:ascii="Arial" w:hAnsi="Arial" w:cs="Arial"/>
          <w:b/>
        </w:rPr>
        <w:t>o</w:t>
      </w:r>
      <w:r w:rsidRPr="0032049E">
        <w:rPr>
          <w:rFonts w:ascii="Arial" w:hAnsi="Arial" w:cs="Arial"/>
          <w:b/>
        </w:rPr>
        <w:t xml:space="preserve">ria. Entre los más conocidos figuran </w:t>
      </w:r>
      <w:hyperlink r:id="rId257" w:tooltip="Stonehenge" w:history="1">
        <w:proofErr w:type="spellStart"/>
        <w:r w:rsidRPr="0032049E">
          <w:rPr>
            <w:rStyle w:val="Hipervnculo"/>
            <w:rFonts w:ascii="Arial" w:hAnsi="Arial" w:cs="Arial"/>
            <w:b/>
            <w:color w:val="auto"/>
            <w:u w:val="none"/>
          </w:rPr>
          <w:t>Stonehenge</w:t>
        </w:r>
        <w:proofErr w:type="spellEnd"/>
      </w:hyperlink>
      <w:r w:rsidRPr="0032049E">
        <w:rPr>
          <w:rFonts w:ascii="Arial" w:hAnsi="Arial" w:cs="Arial"/>
          <w:b/>
        </w:rPr>
        <w:t xml:space="preserve">, los </w:t>
      </w:r>
      <w:hyperlink r:id="rId258" w:tooltip="Menhires" w:history="1">
        <w:r w:rsidRPr="0032049E">
          <w:rPr>
            <w:rStyle w:val="Hipervnculo"/>
            <w:rFonts w:ascii="Arial" w:hAnsi="Arial" w:cs="Arial"/>
            <w:b/>
            <w:color w:val="auto"/>
            <w:u w:val="none"/>
          </w:rPr>
          <w:t>menhires</w:t>
        </w:r>
      </w:hyperlink>
      <w:r w:rsidRPr="0032049E">
        <w:rPr>
          <w:rFonts w:ascii="Arial" w:hAnsi="Arial" w:cs="Arial"/>
          <w:b/>
        </w:rPr>
        <w:t xml:space="preserve"> conocidos como las </w:t>
      </w:r>
      <w:hyperlink r:id="rId259" w:tooltip="Flechas del Diablo (aún no redactado)" w:history="1">
        <w:r w:rsidRPr="0032049E">
          <w:rPr>
            <w:rStyle w:val="Hipervnculo"/>
            <w:rFonts w:ascii="Arial" w:hAnsi="Arial" w:cs="Arial"/>
            <w:b/>
            <w:color w:val="auto"/>
            <w:u w:val="none"/>
          </w:rPr>
          <w:t>Fl</w:t>
        </w:r>
        <w:r w:rsidRPr="0032049E">
          <w:rPr>
            <w:rStyle w:val="Hipervnculo"/>
            <w:rFonts w:ascii="Arial" w:hAnsi="Arial" w:cs="Arial"/>
            <w:b/>
            <w:color w:val="auto"/>
            <w:u w:val="none"/>
          </w:rPr>
          <w:t>e</w:t>
        </w:r>
        <w:r w:rsidRPr="0032049E">
          <w:rPr>
            <w:rStyle w:val="Hipervnculo"/>
            <w:rFonts w:ascii="Arial" w:hAnsi="Arial" w:cs="Arial"/>
            <w:b/>
            <w:color w:val="auto"/>
            <w:u w:val="none"/>
          </w:rPr>
          <w:t>chas del Diablo</w:t>
        </w:r>
      </w:hyperlink>
      <w:r w:rsidRPr="0032049E">
        <w:rPr>
          <w:rFonts w:ascii="Arial" w:hAnsi="Arial" w:cs="Arial"/>
          <w:b/>
        </w:rPr>
        <w:t xml:space="preserve">, el </w:t>
      </w:r>
      <w:hyperlink r:id="rId260" w:tooltip="Monolito" w:history="1">
        <w:r w:rsidRPr="0032049E">
          <w:rPr>
            <w:rStyle w:val="Hipervnculo"/>
            <w:rFonts w:ascii="Arial" w:hAnsi="Arial" w:cs="Arial"/>
            <w:b/>
            <w:color w:val="auto"/>
            <w:u w:val="none"/>
          </w:rPr>
          <w:t>monolito</w:t>
        </w:r>
      </w:hyperlink>
      <w:r w:rsidRPr="0032049E">
        <w:rPr>
          <w:rFonts w:ascii="Arial" w:hAnsi="Arial" w:cs="Arial"/>
          <w:b/>
        </w:rPr>
        <w:t xml:space="preserve"> de </w:t>
      </w:r>
      <w:hyperlink r:id="rId261" w:tooltip="Rudston (aún no redactado)" w:history="1">
        <w:proofErr w:type="spellStart"/>
        <w:r w:rsidRPr="0032049E">
          <w:rPr>
            <w:rStyle w:val="Hipervnculo"/>
            <w:rFonts w:ascii="Arial" w:hAnsi="Arial" w:cs="Arial"/>
            <w:b/>
            <w:color w:val="auto"/>
            <w:u w:val="none"/>
          </w:rPr>
          <w:t>Rudston</w:t>
        </w:r>
        <w:proofErr w:type="spellEnd"/>
      </w:hyperlink>
      <w:r w:rsidRPr="0032049E">
        <w:rPr>
          <w:rFonts w:ascii="Arial" w:hAnsi="Arial" w:cs="Arial"/>
          <w:b/>
        </w:rPr>
        <w:t xml:space="preserve"> y el </w:t>
      </w:r>
      <w:hyperlink r:id="rId262" w:tooltip="Círculo de piedras" w:history="1">
        <w:r w:rsidRPr="0032049E">
          <w:rPr>
            <w:rStyle w:val="Hipervnculo"/>
            <w:rFonts w:ascii="Arial" w:hAnsi="Arial" w:cs="Arial"/>
            <w:b/>
            <w:color w:val="auto"/>
            <w:u w:val="none"/>
          </w:rPr>
          <w:t>círculo de piedras</w:t>
        </w:r>
      </w:hyperlink>
      <w:r w:rsidRPr="0032049E">
        <w:rPr>
          <w:rFonts w:ascii="Arial" w:hAnsi="Arial" w:cs="Arial"/>
          <w:b/>
        </w:rPr>
        <w:t xml:space="preserve"> de </w:t>
      </w:r>
      <w:hyperlink r:id="rId263" w:tooltip="Círculo de piedras de Castlerigg" w:history="1">
        <w:proofErr w:type="spellStart"/>
        <w:r w:rsidRPr="0032049E">
          <w:rPr>
            <w:rStyle w:val="Hipervnculo"/>
            <w:rFonts w:ascii="Arial" w:hAnsi="Arial" w:cs="Arial"/>
            <w:b/>
            <w:color w:val="auto"/>
            <w:u w:val="none"/>
          </w:rPr>
          <w:t>Castlerigg</w:t>
        </w:r>
        <w:proofErr w:type="spellEnd"/>
      </w:hyperlink>
      <w:r w:rsidRPr="0032049E">
        <w:rPr>
          <w:rFonts w:ascii="Arial" w:hAnsi="Arial" w:cs="Arial"/>
          <w:b/>
        </w:rPr>
        <w:t>. Con la inv</w:t>
      </w:r>
      <w:r w:rsidRPr="0032049E">
        <w:rPr>
          <w:rFonts w:ascii="Arial" w:hAnsi="Arial" w:cs="Arial"/>
          <w:b/>
        </w:rPr>
        <w:t>a</w:t>
      </w:r>
      <w:r w:rsidRPr="0032049E">
        <w:rPr>
          <w:rFonts w:ascii="Arial" w:hAnsi="Arial" w:cs="Arial"/>
          <w:b/>
        </w:rPr>
        <w:t xml:space="preserve">sión </w:t>
      </w:r>
      <w:hyperlink r:id="rId264" w:tooltip="Imperio romano" w:history="1">
        <w:r w:rsidRPr="0032049E">
          <w:rPr>
            <w:rStyle w:val="Hipervnculo"/>
            <w:rFonts w:ascii="Arial" w:hAnsi="Arial" w:cs="Arial"/>
            <w:b/>
            <w:color w:val="auto"/>
            <w:u w:val="none"/>
          </w:rPr>
          <w:t>romana</w:t>
        </w:r>
      </w:hyperlink>
      <w:r w:rsidRPr="0032049E">
        <w:rPr>
          <w:rFonts w:ascii="Arial" w:hAnsi="Arial" w:cs="Arial"/>
          <w:b/>
        </w:rPr>
        <w:t xml:space="preserve"> se introdujeron las basílicas, los baños, anfite</w:t>
      </w:r>
      <w:r w:rsidRPr="0032049E">
        <w:rPr>
          <w:rFonts w:ascii="Arial" w:hAnsi="Arial" w:cs="Arial"/>
          <w:b/>
        </w:rPr>
        <w:t>a</w:t>
      </w:r>
      <w:r w:rsidRPr="0032049E">
        <w:rPr>
          <w:rFonts w:ascii="Arial" w:hAnsi="Arial" w:cs="Arial"/>
          <w:b/>
        </w:rPr>
        <w:t>tros, arcos de triunfo, villas, templos romanos, calzadas romanas, fortalezas romanas, empalizadas y acueductos. Fu</w:t>
      </w:r>
      <w:r w:rsidRPr="0032049E">
        <w:rPr>
          <w:rFonts w:ascii="Arial" w:hAnsi="Arial" w:cs="Arial"/>
          <w:b/>
        </w:rPr>
        <w:t>e</w:t>
      </w:r>
      <w:r w:rsidRPr="0032049E">
        <w:rPr>
          <w:rFonts w:ascii="Arial" w:hAnsi="Arial" w:cs="Arial"/>
          <w:b/>
        </w:rPr>
        <w:t>ron los romanos quienes fundaron varias ci</w:t>
      </w:r>
      <w:r w:rsidRPr="0032049E">
        <w:rPr>
          <w:rFonts w:ascii="Arial" w:hAnsi="Arial" w:cs="Arial"/>
          <w:b/>
        </w:rPr>
        <w:t>u</w:t>
      </w:r>
      <w:r w:rsidRPr="0032049E">
        <w:rPr>
          <w:rFonts w:ascii="Arial" w:hAnsi="Arial" w:cs="Arial"/>
          <w:b/>
        </w:rPr>
        <w:t xml:space="preserve">dades y pueblos tales como Londres, Bath, York, Chester o </w:t>
      </w:r>
      <w:proofErr w:type="spellStart"/>
      <w:r w:rsidRPr="0032049E">
        <w:rPr>
          <w:rFonts w:ascii="Arial" w:hAnsi="Arial" w:cs="Arial"/>
          <w:b/>
        </w:rPr>
        <w:t>St</w:t>
      </w:r>
      <w:proofErr w:type="spellEnd"/>
      <w:r w:rsidRPr="0032049E">
        <w:rPr>
          <w:rFonts w:ascii="Arial" w:hAnsi="Arial" w:cs="Arial"/>
          <w:b/>
        </w:rPr>
        <w:t xml:space="preserve"> Albans. Una de las obras romanas más conocidas es el </w:t>
      </w:r>
      <w:hyperlink r:id="rId265" w:tooltip="Muro de Adriano" w:history="1">
        <w:r w:rsidRPr="0032049E">
          <w:rPr>
            <w:rStyle w:val="Hipervnculo"/>
            <w:rFonts w:ascii="Arial" w:hAnsi="Arial" w:cs="Arial"/>
            <w:b/>
            <w:color w:val="auto"/>
            <w:u w:val="none"/>
          </w:rPr>
          <w:t>Muro de Adri</w:t>
        </w:r>
        <w:r w:rsidRPr="0032049E">
          <w:rPr>
            <w:rStyle w:val="Hipervnculo"/>
            <w:rFonts w:ascii="Arial" w:hAnsi="Arial" w:cs="Arial"/>
            <w:b/>
            <w:color w:val="auto"/>
            <w:u w:val="none"/>
          </w:rPr>
          <w:t>a</w:t>
        </w:r>
        <w:r w:rsidRPr="0032049E">
          <w:rPr>
            <w:rStyle w:val="Hipervnculo"/>
            <w:rFonts w:ascii="Arial" w:hAnsi="Arial" w:cs="Arial"/>
            <w:b/>
            <w:color w:val="auto"/>
            <w:u w:val="none"/>
          </w:rPr>
          <w:t>no</w:t>
        </w:r>
      </w:hyperlink>
      <w:r w:rsidRPr="0032049E">
        <w:rPr>
          <w:rFonts w:ascii="Arial" w:hAnsi="Arial" w:cs="Arial"/>
          <w:b/>
        </w:rPr>
        <w:t xml:space="preserve">, que atraviesa todo el norte de Inglaterra. Otro ejemplo bien conservado es de los </w:t>
      </w:r>
      <w:hyperlink r:id="rId266" w:tooltip="Termas romanas de Bath" w:history="1">
        <w:r w:rsidRPr="0032049E">
          <w:rPr>
            <w:rStyle w:val="Hipervnculo"/>
            <w:rFonts w:ascii="Arial" w:hAnsi="Arial" w:cs="Arial"/>
            <w:b/>
            <w:color w:val="auto"/>
            <w:u w:val="none"/>
          </w:rPr>
          <w:t>baños romanos en Bath</w:t>
        </w:r>
      </w:hyperlink>
      <w:r w:rsidRPr="0032049E">
        <w:rPr>
          <w:rFonts w:ascii="Arial" w:hAnsi="Arial" w:cs="Arial"/>
          <w:b/>
        </w:rPr>
        <w:t xml:space="preserve"> y Somerset. </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Los primeros edificios civiles de la a</w:t>
      </w:r>
      <w:r w:rsidRPr="0032049E">
        <w:rPr>
          <w:rFonts w:ascii="Arial" w:hAnsi="Arial" w:cs="Arial"/>
          <w:b/>
        </w:rPr>
        <w:t>r</w:t>
      </w:r>
      <w:r w:rsidRPr="0032049E">
        <w:rPr>
          <w:rFonts w:ascii="Arial" w:hAnsi="Arial" w:cs="Arial"/>
          <w:b/>
        </w:rPr>
        <w:t>quitectura medieval fueron construcciones sencillas, realizadas principalmente con madera y t</w:t>
      </w:r>
      <w:r w:rsidRPr="0032049E">
        <w:rPr>
          <w:rFonts w:ascii="Arial" w:hAnsi="Arial" w:cs="Arial"/>
          <w:b/>
        </w:rPr>
        <w:t>e</w:t>
      </w:r>
      <w:r w:rsidRPr="0032049E">
        <w:rPr>
          <w:rFonts w:ascii="Arial" w:hAnsi="Arial" w:cs="Arial"/>
          <w:b/>
        </w:rPr>
        <w:t xml:space="preserve">chos de paja. La arquitectura eclesiástica era una síntesis entre las primeras basílicas cristianas y el </w:t>
      </w:r>
      <w:hyperlink r:id="rId267" w:tooltip="Arte hiberno-sajón" w:history="1">
        <w:r w:rsidRPr="0032049E">
          <w:rPr>
            <w:rStyle w:val="Hipervnculo"/>
            <w:rFonts w:ascii="Arial" w:hAnsi="Arial" w:cs="Arial"/>
            <w:b/>
            <w:color w:val="auto"/>
            <w:u w:val="none"/>
          </w:rPr>
          <w:t>hiberno-sajón</w:t>
        </w:r>
      </w:hyperlink>
      <w:r w:rsidRPr="0032049E">
        <w:rPr>
          <w:rFonts w:ascii="Arial" w:hAnsi="Arial" w:cs="Arial"/>
          <w:b/>
        </w:rPr>
        <w:t>. Después de la co</w:t>
      </w:r>
      <w:r w:rsidRPr="0032049E">
        <w:rPr>
          <w:rFonts w:ascii="Arial" w:hAnsi="Arial" w:cs="Arial"/>
          <w:b/>
        </w:rPr>
        <w:t>n</w:t>
      </w:r>
      <w:r w:rsidRPr="0032049E">
        <w:rPr>
          <w:rFonts w:ascii="Arial" w:hAnsi="Arial" w:cs="Arial"/>
          <w:b/>
        </w:rPr>
        <w:t>quista normanda en 1066 los señores feudales construy</w:t>
      </w:r>
      <w:r w:rsidRPr="0032049E">
        <w:rPr>
          <w:rFonts w:ascii="Arial" w:hAnsi="Arial" w:cs="Arial"/>
          <w:b/>
        </w:rPr>
        <w:t>e</w:t>
      </w:r>
      <w:r w:rsidRPr="0032049E">
        <w:rPr>
          <w:rFonts w:ascii="Arial" w:hAnsi="Arial" w:cs="Arial"/>
          <w:b/>
        </w:rPr>
        <w:t>ron numerosos castillos desde los que poder detentar el poder, y protegerse de invasiones en el norte. Algunos de los m</w:t>
      </w:r>
      <w:r w:rsidRPr="0032049E">
        <w:rPr>
          <w:rFonts w:ascii="Arial" w:hAnsi="Arial" w:cs="Arial"/>
          <w:b/>
        </w:rPr>
        <w:t>e</w:t>
      </w:r>
      <w:r w:rsidRPr="0032049E">
        <w:rPr>
          <w:rFonts w:ascii="Arial" w:hAnsi="Arial" w:cs="Arial"/>
          <w:b/>
        </w:rPr>
        <w:t xml:space="preserve">jores castillos medievales conocidos son la </w:t>
      </w:r>
      <w:hyperlink r:id="rId268" w:tooltip="Torre de Londres" w:history="1">
        <w:r w:rsidRPr="0032049E">
          <w:rPr>
            <w:rStyle w:val="Hipervnculo"/>
            <w:rFonts w:ascii="Arial" w:hAnsi="Arial" w:cs="Arial"/>
            <w:b/>
            <w:color w:val="auto"/>
            <w:u w:val="none"/>
          </w:rPr>
          <w:t>torre de Londres</w:t>
        </w:r>
      </w:hyperlink>
      <w:r w:rsidRPr="0032049E">
        <w:rPr>
          <w:rFonts w:ascii="Arial" w:hAnsi="Arial" w:cs="Arial"/>
          <w:b/>
        </w:rPr>
        <w:t xml:space="preserve">, el </w:t>
      </w:r>
      <w:hyperlink r:id="rId269" w:tooltip="Castillo de Warwick" w:history="1">
        <w:r w:rsidRPr="0032049E">
          <w:rPr>
            <w:rStyle w:val="Hipervnculo"/>
            <w:rFonts w:ascii="Arial" w:hAnsi="Arial" w:cs="Arial"/>
            <w:b/>
            <w:color w:val="auto"/>
            <w:u w:val="none"/>
          </w:rPr>
          <w:t xml:space="preserve">castillo de </w:t>
        </w:r>
        <w:proofErr w:type="spellStart"/>
        <w:r w:rsidRPr="0032049E">
          <w:rPr>
            <w:rStyle w:val="Hipervnculo"/>
            <w:rFonts w:ascii="Arial" w:hAnsi="Arial" w:cs="Arial"/>
            <w:b/>
            <w:color w:val="auto"/>
            <w:u w:val="none"/>
          </w:rPr>
          <w:t>Warwick</w:t>
        </w:r>
        <w:proofErr w:type="spellEnd"/>
      </w:hyperlink>
      <w:r w:rsidRPr="0032049E">
        <w:rPr>
          <w:rFonts w:ascii="Arial" w:hAnsi="Arial" w:cs="Arial"/>
          <w:b/>
        </w:rPr>
        <w:t xml:space="preserve">, el </w:t>
      </w:r>
      <w:hyperlink r:id="rId270" w:tooltip="Castillo de Durham" w:history="1">
        <w:r w:rsidRPr="0032049E">
          <w:rPr>
            <w:rStyle w:val="Hipervnculo"/>
            <w:rFonts w:ascii="Arial" w:hAnsi="Arial" w:cs="Arial"/>
            <w:b/>
            <w:color w:val="auto"/>
            <w:u w:val="none"/>
          </w:rPr>
          <w:t>ca</w:t>
        </w:r>
        <w:r w:rsidRPr="0032049E">
          <w:rPr>
            <w:rStyle w:val="Hipervnculo"/>
            <w:rFonts w:ascii="Arial" w:hAnsi="Arial" w:cs="Arial"/>
            <w:b/>
            <w:color w:val="auto"/>
            <w:u w:val="none"/>
          </w:rPr>
          <w:t>s</w:t>
        </w:r>
        <w:r w:rsidRPr="0032049E">
          <w:rPr>
            <w:rStyle w:val="Hipervnculo"/>
            <w:rFonts w:ascii="Arial" w:hAnsi="Arial" w:cs="Arial"/>
            <w:b/>
            <w:color w:val="auto"/>
            <w:u w:val="none"/>
          </w:rPr>
          <w:t>tillo de Du</w:t>
        </w:r>
        <w:r w:rsidRPr="0032049E">
          <w:rPr>
            <w:rStyle w:val="Hipervnculo"/>
            <w:rFonts w:ascii="Arial" w:hAnsi="Arial" w:cs="Arial"/>
            <w:b/>
            <w:color w:val="auto"/>
            <w:u w:val="none"/>
          </w:rPr>
          <w:t>r</w:t>
        </w:r>
        <w:r w:rsidRPr="0032049E">
          <w:rPr>
            <w:rStyle w:val="Hipervnculo"/>
            <w:rFonts w:ascii="Arial" w:hAnsi="Arial" w:cs="Arial"/>
            <w:b/>
            <w:color w:val="auto"/>
            <w:u w:val="none"/>
          </w:rPr>
          <w:t>ham</w:t>
        </w:r>
      </w:hyperlink>
      <w:r w:rsidRPr="0032049E">
        <w:rPr>
          <w:rFonts w:ascii="Arial" w:hAnsi="Arial" w:cs="Arial"/>
          <w:b/>
        </w:rPr>
        <w:t xml:space="preserve"> y el </w:t>
      </w:r>
      <w:hyperlink r:id="rId271" w:tooltip="Castillo de Windsor" w:history="1">
        <w:r w:rsidRPr="0032049E">
          <w:rPr>
            <w:rStyle w:val="Hipervnculo"/>
            <w:rFonts w:ascii="Arial" w:hAnsi="Arial" w:cs="Arial"/>
            <w:b/>
            <w:color w:val="auto"/>
            <w:u w:val="none"/>
          </w:rPr>
          <w:t>castillo de Windsor</w:t>
        </w:r>
      </w:hyperlink>
      <w:r w:rsidRPr="0032049E">
        <w:rPr>
          <w:rFonts w:ascii="Arial" w:hAnsi="Arial" w:cs="Arial"/>
          <w:b/>
        </w:rPr>
        <w:t>, entre otros.</w:t>
      </w:r>
    </w:p>
    <w:p w:rsidR="0032049E" w:rsidRPr="0032049E" w:rsidRDefault="0032049E" w:rsidP="0032049E">
      <w:pPr>
        <w:pStyle w:val="NormalWeb"/>
        <w:spacing w:before="0" w:beforeAutospacing="0" w:after="0" w:afterAutospacing="0"/>
        <w:jc w:val="both"/>
        <w:rPr>
          <w:rFonts w:ascii="Arial" w:hAnsi="Arial" w:cs="Arial"/>
          <w:b/>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A lo largo de la época gótica florecieron las catedrales medievales entre las que figuran la </w:t>
      </w:r>
      <w:hyperlink r:id="rId272" w:tooltip="Catedral de Canterbury" w:history="1">
        <w:r w:rsidRPr="0032049E">
          <w:rPr>
            <w:rStyle w:val="Hipervnculo"/>
            <w:rFonts w:ascii="Arial" w:hAnsi="Arial" w:cs="Arial"/>
            <w:b/>
            <w:color w:val="auto"/>
            <w:u w:val="none"/>
          </w:rPr>
          <w:t>catedral de Ca</w:t>
        </w:r>
        <w:r w:rsidRPr="0032049E">
          <w:rPr>
            <w:rStyle w:val="Hipervnculo"/>
            <w:rFonts w:ascii="Arial" w:hAnsi="Arial" w:cs="Arial"/>
            <w:b/>
            <w:color w:val="auto"/>
            <w:u w:val="none"/>
          </w:rPr>
          <w:t>n</w:t>
        </w:r>
        <w:r w:rsidRPr="0032049E">
          <w:rPr>
            <w:rStyle w:val="Hipervnculo"/>
            <w:rFonts w:ascii="Arial" w:hAnsi="Arial" w:cs="Arial"/>
            <w:b/>
            <w:color w:val="auto"/>
            <w:u w:val="none"/>
          </w:rPr>
          <w:t>terbury</w:t>
        </w:r>
      </w:hyperlink>
      <w:r w:rsidRPr="0032049E">
        <w:rPr>
          <w:rFonts w:ascii="Arial" w:hAnsi="Arial" w:cs="Arial"/>
          <w:b/>
        </w:rPr>
        <w:t xml:space="preserve">, la </w:t>
      </w:r>
      <w:hyperlink r:id="rId273" w:tooltip="Abadía de Westminster" w:history="1">
        <w:r w:rsidRPr="0032049E">
          <w:rPr>
            <w:rStyle w:val="Hipervnculo"/>
            <w:rFonts w:ascii="Arial" w:hAnsi="Arial" w:cs="Arial"/>
            <w:b/>
            <w:color w:val="auto"/>
            <w:u w:val="none"/>
          </w:rPr>
          <w:t>abadía de Westminster</w:t>
        </w:r>
      </w:hyperlink>
      <w:r w:rsidRPr="0032049E">
        <w:rPr>
          <w:rFonts w:ascii="Arial" w:hAnsi="Arial" w:cs="Arial"/>
          <w:b/>
        </w:rPr>
        <w:t xml:space="preserve"> y la </w:t>
      </w:r>
      <w:hyperlink r:id="rId274" w:tooltip="Catedral de York" w:history="1">
        <w:r w:rsidRPr="0032049E">
          <w:rPr>
            <w:rStyle w:val="Hipervnculo"/>
            <w:rFonts w:ascii="Arial" w:hAnsi="Arial" w:cs="Arial"/>
            <w:b/>
            <w:color w:val="auto"/>
            <w:u w:val="none"/>
          </w:rPr>
          <w:t>catedral de York</w:t>
        </w:r>
      </w:hyperlink>
      <w:r w:rsidRPr="0032049E">
        <w:rPr>
          <w:rFonts w:ascii="Arial" w:hAnsi="Arial" w:cs="Arial"/>
          <w:b/>
        </w:rPr>
        <w:t xml:space="preserve"> como principales ejemplos. Con la expansión de la </w:t>
      </w:r>
      <w:hyperlink r:id="rId275" w:tooltip="Arquitectura normanda" w:history="1">
        <w:r w:rsidRPr="0032049E">
          <w:rPr>
            <w:rStyle w:val="Hipervnculo"/>
            <w:rFonts w:ascii="Arial" w:hAnsi="Arial" w:cs="Arial"/>
            <w:b/>
            <w:color w:val="auto"/>
            <w:u w:val="none"/>
          </w:rPr>
          <w:t>arquitectura normanda</w:t>
        </w:r>
      </w:hyperlink>
      <w:r w:rsidRPr="0032049E">
        <w:rPr>
          <w:rFonts w:ascii="Arial" w:hAnsi="Arial" w:cs="Arial"/>
          <w:b/>
        </w:rPr>
        <w:t xml:space="preserve"> surgieron castillos, palacios, grandes casas, universidades e iglesias parroquiales. La arquitectura medieval se co</w:t>
      </w:r>
      <w:r w:rsidRPr="0032049E">
        <w:rPr>
          <w:rFonts w:ascii="Arial" w:hAnsi="Arial" w:cs="Arial"/>
          <w:b/>
        </w:rPr>
        <w:t>m</w:t>
      </w:r>
      <w:r w:rsidRPr="0032049E">
        <w:rPr>
          <w:rFonts w:ascii="Arial" w:hAnsi="Arial" w:cs="Arial"/>
          <w:b/>
        </w:rPr>
        <w:t xml:space="preserve">pletó en el siglo XVI con el </w:t>
      </w:r>
      <w:hyperlink r:id="rId276" w:tooltip="Estilo Tudor" w:history="1">
        <w:r w:rsidRPr="0032049E">
          <w:rPr>
            <w:rStyle w:val="Hipervnculo"/>
            <w:rFonts w:ascii="Arial" w:hAnsi="Arial" w:cs="Arial"/>
            <w:b/>
            <w:color w:val="auto"/>
            <w:u w:val="none"/>
          </w:rPr>
          <w:t>estilo Tudor</w:t>
        </w:r>
      </w:hyperlink>
      <w:r w:rsidRPr="0032049E">
        <w:rPr>
          <w:rFonts w:ascii="Arial" w:hAnsi="Arial" w:cs="Arial"/>
          <w:b/>
        </w:rPr>
        <w:t xml:space="preserve"> cuyo elemento más característico es el llamado </w:t>
      </w:r>
      <w:hyperlink r:id="rId277" w:tooltip="Arco Tudor" w:history="1">
        <w:r w:rsidRPr="0032049E">
          <w:rPr>
            <w:rStyle w:val="Hipervnculo"/>
            <w:rFonts w:ascii="Arial" w:hAnsi="Arial" w:cs="Arial"/>
            <w:b/>
            <w:color w:val="auto"/>
            <w:u w:val="none"/>
          </w:rPr>
          <w:t>a</w:t>
        </w:r>
        <w:r w:rsidRPr="0032049E">
          <w:rPr>
            <w:rStyle w:val="Hipervnculo"/>
            <w:rFonts w:ascii="Arial" w:hAnsi="Arial" w:cs="Arial"/>
            <w:b/>
            <w:color w:val="auto"/>
            <w:u w:val="none"/>
          </w:rPr>
          <w:t>r</w:t>
        </w:r>
        <w:r w:rsidRPr="0032049E">
          <w:rPr>
            <w:rStyle w:val="Hipervnculo"/>
            <w:rFonts w:ascii="Arial" w:hAnsi="Arial" w:cs="Arial"/>
            <w:b/>
            <w:color w:val="auto"/>
            <w:u w:val="none"/>
          </w:rPr>
          <w:t>co Tudor</w:t>
        </w:r>
      </w:hyperlink>
      <w:r w:rsidRPr="0032049E">
        <w:rPr>
          <w:rFonts w:ascii="Arial" w:hAnsi="Arial" w:cs="Arial"/>
          <w:b/>
        </w:rPr>
        <w:t>. Como consecuencia del Renacimiento, surgió una forma de arquitectura que si</w:t>
      </w:r>
      <w:r w:rsidRPr="0032049E">
        <w:rPr>
          <w:rFonts w:ascii="Arial" w:hAnsi="Arial" w:cs="Arial"/>
          <w:b/>
        </w:rPr>
        <w:t>n</w:t>
      </w:r>
      <w:r w:rsidRPr="0032049E">
        <w:rPr>
          <w:rFonts w:ascii="Arial" w:hAnsi="Arial" w:cs="Arial"/>
          <w:b/>
        </w:rPr>
        <w:t>tetizaba elementos de la antigüedad clás</w:t>
      </w:r>
      <w:r w:rsidRPr="0032049E">
        <w:rPr>
          <w:rFonts w:ascii="Arial" w:hAnsi="Arial" w:cs="Arial"/>
          <w:b/>
        </w:rPr>
        <w:t>i</w:t>
      </w:r>
      <w:r w:rsidRPr="0032049E">
        <w:rPr>
          <w:rFonts w:ascii="Arial" w:hAnsi="Arial" w:cs="Arial"/>
          <w:b/>
        </w:rPr>
        <w:t>ca y del cristianismo.</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Es el Barroco inglés, con el arquitecto </w:t>
      </w:r>
      <w:hyperlink r:id="rId278" w:tooltip="Christopher Wren" w:history="1">
        <w:r w:rsidRPr="0032049E">
          <w:rPr>
            <w:rStyle w:val="Hipervnculo"/>
            <w:rFonts w:ascii="Arial" w:hAnsi="Arial" w:cs="Arial"/>
            <w:b/>
            <w:color w:val="auto"/>
            <w:u w:val="none"/>
          </w:rPr>
          <w:t xml:space="preserve">Christopher </w:t>
        </w:r>
        <w:proofErr w:type="spellStart"/>
        <w:r w:rsidRPr="0032049E">
          <w:rPr>
            <w:rStyle w:val="Hipervnculo"/>
            <w:rFonts w:ascii="Arial" w:hAnsi="Arial" w:cs="Arial"/>
            <w:b/>
            <w:color w:val="auto"/>
            <w:u w:val="none"/>
          </w:rPr>
          <w:t>Wren</w:t>
        </w:r>
        <w:proofErr w:type="spellEnd"/>
      </w:hyperlink>
      <w:r w:rsidRPr="0032049E">
        <w:rPr>
          <w:rFonts w:ascii="Arial" w:hAnsi="Arial" w:cs="Arial"/>
          <w:b/>
        </w:rPr>
        <w:t xml:space="preserve"> como principal exponente. Le siguió la </w:t>
      </w:r>
      <w:hyperlink r:id="rId279" w:tooltip="Arquitectura georgiana" w:history="1">
        <w:r w:rsidRPr="0032049E">
          <w:rPr>
            <w:rStyle w:val="Hipervnculo"/>
            <w:rFonts w:ascii="Arial" w:hAnsi="Arial" w:cs="Arial"/>
            <w:b/>
            <w:color w:val="auto"/>
            <w:u w:val="none"/>
          </w:rPr>
          <w:t>arquitectura georgi</w:t>
        </w:r>
        <w:r w:rsidRPr="0032049E">
          <w:rPr>
            <w:rStyle w:val="Hipervnculo"/>
            <w:rFonts w:ascii="Arial" w:hAnsi="Arial" w:cs="Arial"/>
            <w:b/>
            <w:color w:val="auto"/>
            <w:u w:val="none"/>
          </w:rPr>
          <w:t>a</w:t>
        </w:r>
        <w:r w:rsidRPr="0032049E">
          <w:rPr>
            <w:rStyle w:val="Hipervnculo"/>
            <w:rFonts w:ascii="Arial" w:hAnsi="Arial" w:cs="Arial"/>
            <w:b/>
            <w:color w:val="auto"/>
            <w:u w:val="none"/>
          </w:rPr>
          <w:t>na</w:t>
        </w:r>
      </w:hyperlink>
      <w:r w:rsidRPr="0032049E">
        <w:rPr>
          <w:rFonts w:ascii="Arial" w:hAnsi="Arial" w:cs="Arial"/>
          <w:b/>
        </w:rPr>
        <w:t xml:space="preserve">, con un estilo más refinado, evocando de forma sencilla la arquitectura de </w:t>
      </w:r>
      <w:hyperlink r:id="rId280" w:tooltip="Andrea Palladio" w:history="1">
        <w:proofErr w:type="spellStart"/>
        <w:r w:rsidRPr="0032049E">
          <w:rPr>
            <w:rStyle w:val="Hipervnculo"/>
            <w:rFonts w:ascii="Arial" w:hAnsi="Arial" w:cs="Arial"/>
            <w:b/>
            <w:color w:val="auto"/>
            <w:u w:val="none"/>
          </w:rPr>
          <w:t>Palladio</w:t>
        </w:r>
        <w:proofErr w:type="spellEnd"/>
      </w:hyperlink>
      <w:r w:rsidRPr="0032049E">
        <w:rPr>
          <w:rFonts w:ascii="Arial" w:hAnsi="Arial" w:cs="Arial"/>
          <w:b/>
        </w:rPr>
        <w:t xml:space="preserve">, siendo el </w:t>
      </w:r>
      <w:hyperlink r:id="rId281" w:tooltip="Royal Crescent" w:history="1">
        <w:r w:rsidRPr="0032049E">
          <w:rPr>
            <w:rStyle w:val="Hipervnculo"/>
            <w:rFonts w:ascii="Arial" w:hAnsi="Arial" w:cs="Arial"/>
            <w:b/>
            <w:color w:val="auto"/>
            <w:u w:val="none"/>
          </w:rPr>
          <w:t xml:space="preserve">Royal </w:t>
        </w:r>
        <w:proofErr w:type="spellStart"/>
        <w:r w:rsidRPr="0032049E">
          <w:rPr>
            <w:rStyle w:val="Hipervnculo"/>
            <w:rFonts w:ascii="Arial" w:hAnsi="Arial" w:cs="Arial"/>
            <w:b/>
            <w:color w:val="auto"/>
            <w:u w:val="none"/>
          </w:rPr>
          <w:t>Crescent</w:t>
        </w:r>
        <w:proofErr w:type="spellEnd"/>
      </w:hyperlink>
      <w:r w:rsidRPr="0032049E">
        <w:rPr>
          <w:rFonts w:ascii="Arial" w:hAnsi="Arial" w:cs="Arial"/>
          <w:b/>
        </w:rPr>
        <w:t xml:space="preserve"> en Bath uno de los mejores ejemplos de este estilo. La aparición del romanticismo durante la época Victoriana dio paso al Neogót</w:t>
      </w:r>
      <w:r w:rsidRPr="0032049E">
        <w:rPr>
          <w:rFonts w:ascii="Arial" w:hAnsi="Arial" w:cs="Arial"/>
          <w:b/>
        </w:rPr>
        <w:t>i</w:t>
      </w:r>
      <w:r w:rsidRPr="0032049E">
        <w:rPr>
          <w:rFonts w:ascii="Arial" w:hAnsi="Arial" w:cs="Arial"/>
          <w:b/>
        </w:rPr>
        <w:t xml:space="preserve">co, al mismo tiempo que la Revolución Industrial allanó el camino para edificios como el </w:t>
      </w:r>
      <w:hyperlink r:id="rId282" w:tooltip="The Crystal Palace" w:history="1">
        <w:r w:rsidRPr="0032049E">
          <w:rPr>
            <w:rStyle w:val="Hipervnculo"/>
            <w:rFonts w:ascii="Arial" w:hAnsi="Arial" w:cs="Arial"/>
            <w:b/>
            <w:color w:val="auto"/>
            <w:u w:val="none"/>
          </w:rPr>
          <w:t>Palacio de Cri</w:t>
        </w:r>
        <w:r w:rsidRPr="0032049E">
          <w:rPr>
            <w:rStyle w:val="Hipervnculo"/>
            <w:rFonts w:ascii="Arial" w:hAnsi="Arial" w:cs="Arial"/>
            <w:b/>
            <w:color w:val="auto"/>
            <w:u w:val="none"/>
          </w:rPr>
          <w:t>s</w:t>
        </w:r>
        <w:r w:rsidRPr="0032049E">
          <w:rPr>
            <w:rStyle w:val="Hipervnculo"/>
            <w:rFonts w:ascii="Arial" w:hAnsi="Arial" w:cs="Arial"/>
            <w:b/>
            <w:color w:val="auto"/>
            <w:u w:val="none"/>
          </w:rPr>
          <w:t>tal</w:t>
        </w:r>
      </w:hyperlink>
      <w:r w:rsidRPr="0032049E">
        <w:rPr>
          <w:rFonts w:ascii="Arial" w:hAnsi="Arial" w:cs="Arial"/>
          <w:b/>
        </w:rPr>
        <w:t>. Desde la década de 1930 han surgido diversas corrientes modernistas cuya recepción es a menudo controvertida, pues existen todavía feudos de resistencia tr</w:t>
      </w:r>
      <w:r w:rsidRPr="0032049E">
        <w:rPr>
          <w:rFonts w:ascii="Arial" w:hAnsi="Arial" w:cs="Arial"/>
          <w:b/>
        </w:rPr>
        <w:t>a</w:t>
      </w:r>
      <w:r w:rsidRPr="0032049E">
        <w:rPr>
          <w:rFonts w:ascii="Arial" w:hAnsi="Arial" w:cs="Arial"/>
          <w:b/>
        </w:rPr>
        <w:t>dicionalista.</w:t>
      </w:r>
    </w:p>
    <w:p w:rsidR="00493760" w:rsidRPr="00493760" w:rsidRDefault="00493760" w:rsidP="0032049E">
      <w:pPr>
        <w:pStyle w:val="NormalWeb"/>
        <w:spacing w:before="0" w:beforeAutospacing="0" w:after="0" w:afterAutospacing="0"/>
        <w:jc w:val="both"/>
        <w:rPr>
          <w:rFonts w:ascii="Arial" w:hAnsi="Arial" w:cs="Arial"/>
          <w:b/>
          <w:color w:val="FF0000"/>
        </w:rPr>
      </w:pPr>
    </w:p>
    <w:p w:rsidR="009A588D" w:rsidRPr="00493760" w:rsidRDefault="009A588D" w:rsidP="0032049E">
      <w:pPr>
        <w:pStyle w:val="Ttulo3"/>
        <w:spacing w:before="0" w:beforeAutospacing="0" w:after="0" w:afterAutospacing="0"/>
        <w:jc w:val="both"/>
        <w:rPr>
          <w:rStyle w:val="mw-headline"/>
          <w:rFonts w:ascii="Arial" w:hAnsi="Arial" w:cs="Arial"/>
          <w:color w:val="FF0000"/>
          <w:sz w:val="24"/>
          <w:szCs w:val="24"/>
        </w:rPr>
      </w:pPr>
      <w:r w:rsidRPr="00493760">
        <w:rPr>
          <w:rStyle w:val="mw-headline"/>
          <w:rFonts w:ascii="Arial" w:hAnsi="Arial" w:cs="Arial"/>
          <w:color w:val="FF0000"/>
          <w:sz w:val="24"/>
          <w:szCs w:val="24"/>
        </w:rPr>
        <w:t>Folclore</w:t>
      </w:r>
    </w:p>
    <w:p w:rsidR="00493760" w:rsidRPr="0032049E" w:rsidRDefault="00493760" w:rsidP="0032049E">
      <w:pPr>
        <w:pStyle w:val="Ttulo3"/>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El folclore inglés se ha ido desarrollando a lo largo de muchos siglos. Algunos de los pe</w:t>
      </w:r>
      <w:r w:rsidRPr="0032049E">
        <w:rPr>
          <w:rFonts w:ascii="Arial" w:hAnsi="Arial" w:cs="Arial"/>
          <w:b/>
        </w:rPr>
        <w:t>r</w:t>
      </w:r>
      <w:r w:rsidRPr="0032049E">
        <w:rPr>
          <w:rFonts w:ascii="Arial" w:hAnsi="Arial" w:cs="Arial"/>
          <w:b/>
        </w:rPr>
        <w:t>sonajes e historias están presentes en toda Inglaterra, pero la mayoría pertenecen a regi</w:t>
      </w:r>
      <w:r w:rsidRPr="0032049E">
        <w:rPr>
          <w:rFonts w:ascii="Arial" w:hAnsi="Arial" w:cs="Arial"/>
          <w:b/>
        </w:rPr>
        <w:t>o</w:t>
      </w:r>
      <w:r w:rsidRPr="0032049E">
        <w:rPr>
          <w:rFonts w:ascii="Arial" w:hAnsi="Arial" w:cs="Arial"/>
          <w:b/>
        </w:rPr>
        <w:t>nes específicas.</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Del folclore o tradición común proceden los duendes, gigantes, elfos, </w:t>
      </w:r>
      <w:hyperlink r:id="rId283" w:tooltip="Coco (folclore)" w:history="1">
        <w:r w:rsidRPr="0032049E">
          <w:rPr>
            <w:rStyle w:val="Hipervnculo"/>
            <w:rFonts w:ascii="Arial" w:hAnsi="Arial" w:cs="Arial"/>
            <w:b/>
            <w:color w:val="auto"/>
            <w:u w:val="none"/>
          </w:rPr>
          <w:t>el "coco"</w:t>
        </w:r>
      </w:hyperlink>
      <w:r w:rsidRPr="0032049E">
        <w:rPr>
          <w:rFonts w:ascii="Arial" w:hAnsi="Arial" w:cs="Arial"/>
          <w:b/>
        </w:rPr>
        <w:t xml:space="preserve">, los </w:t>
      </w:r>
      <w:hyperlink r:id="rId284" w:tooltip="Trol" w:history="1">
        <w:r w:rsidRPr="0032049E">
          <w:rPr>
            <w:rStyle w:val="Hipervnculo"/>
            <w:rFonts w:ascii="Arial" w:hAnsi="Arial" w:cs="Arial"/>
            <w:b/>
            <w:color w:val="auto"/>
            <w:u w:val="none"/>
          </w:rPr>
          <w:t>troles</w:t>
        </w:r>
      </w:hyperlink>
      <w:r w:rsidRPr="0032049E">
        <w:rPr>
          <w:rFonts w:ascii="Arial" w:hAnsi="Arial" w:cs="Arial"/>
          <w:b/>
        </w:rPr>
        <w:t xml:space="preserve"> y los enanos. Si bien se cree que muchas leyendas populares vienen de antiguo, como por ejemplo </w:t>
      </w:r>
      <w:hyperlink r:id="rId285" w:tooltip="Offa de Angeln" w:history="1">
        <w:proofErr w:type="spellStart"/>
        <w:r w:rsidRPr="0032049E">
          <w:rPr>
            <w:rStyle w:val="Hipervnculo"/>
            <w:rFonts w:ascii="Arial" w:hAnsi="Arial" w:cs="Arial"/>
            <w:b/>
            <w:color w:val="auto"/>
            <w:u w:val="none"/>
          </w:rPr>
          <w:t>Offa</w:t>
        </w:r>
        <w:proofErr w:type="spellEnd"/>
        <w:r w:rsidRPr="0032049E">
          <w:rPr>
            <w:rStyle w:val="Hipervnculo"/>
            <w:rFonts w:ascii="Arial" w:hAnsi="Arial" w:cs="Arial"/>
            <w:b/>
            <w:color w:val="auto"/>
            <w:u w:val="none"/>
          </w:rPr>
          <w:t xml:space="preserve"> de </w:t>
        </w:r>
        <w:proofErr w:type="spellStart"/>
        <w:r w:rsidRPr="0032049E">
          <w:rPr>
            <w:rStyle w:val="Hipervnculo"/>
            <w:rFonts w:ascii="Arial" w:hAnsi="Arial" w:cs="Arial"/>
            <w:b/>
            <w:color w:val="auto"/>
            <w:u w:val="none"/>
          </w:rPr>
          <w:t>Angeln</w:t>
        </w:r>
        <w:proofErr w:type="spellEnd"/>
      </w:hyperlink>
      <w:r w:rsidRPr="0032049E">
        <w:rPr>
          <w:rFonts w:ascii="Arial" w:hAnsi="Arial" w:cs="Arial"/>
          <w:b/>
        </w:rPr>
        <w:t xml:space="preserve"> o </w:t>
      </w:r>
      <w:hyperlink r:id="rId286" w:tooltip="Völundr" w:history="1">
        <w:proofErr w:type="spellStart"/>
        <w:r w:rsidRPr="0032049E">
          <w:rPr>
            <w:rStyle w:val="Hipervnculo"/>
            <w:rFonts w:ascii="Arial" w:hAnsi="Arial" w:cs="Arial"/>
            <w:b/>
            <w:color w:val="auto"/>
            <w:u w:val="none"/>
          </w:rPr>
          <w:t>Völundr</w:t>
        </w:r>
        <w:proofErr w:type="spellEnd"/>
      </w:hyperlink>
      <w:r w:rsidRPr="0032049E">
        <w:rPr>
          <w:rFonts w:ascii="Arial" w:hAnsi="Arial" w:cs="Arial"/>
          <w:b/>
        </w:rPr>
        <w:t>, otras son posteriores a la invasión Normanda, siendo quizás entre e</w:t>
      </w:r>
      <w:r w:rsidRPr="0032049E">
        <w:rPr>
          <w:rFonts w:ascii="Arial" w:hAnsi="Arial" w:cs="Arial"/>
          <w:b/>
        </w:rPr>
        <w:t>s</w:t>
      </w:r>
      <w:r w:rsidRPr="0032049E">
        <w:rPr>
          <w:rFonts w:ascii="Arial" w:hAnsi="Arial" w:cs="Arial"/>
          <w:b/>
        </w:rPr>
        <w:t xml:space="preserve">tas la historia de </w:t>
      </w:r>
      <w:hyperlink r:id="rId287" w:tooltip="Robin Hood" w:history="1">
        <w:proofErr w:type="spellStart"/>
        <w:r w:rsidRPr="0032049E">
          <w:rPr>
            <w:rStyle w:val="Hipervnculo"/>
            <w:rFonts w:ascii="Arial" w:hAnsi="Arial" w:cs="Arial"/>
            <w:b/>
            <w:color w:val="auto"/>
            <w:u w:val="none"/>
          </w:rPr>
          <w:t>Robin</w:t>
        </w:r>
        <w:proofErr w:type="spellEnd"/>
        <w:r w:rsidRPr="0032049E">
          <w:rPr>
            <w:rStyle w:val="Hipervnculo"/>
            <w:rFonts w:ascii="Arial" w:hAnsi="Arial" w:cs="Arial"/>
            <w:b/>
            <w:color w:val="auto"/>
            <w:u w:val="none"/>
          </w:rPr>
          <w:t xml:space="preserve"> Hood</w:t>
        </w:r>
      </w:hyperlink>
      <w:r w:rsidRPr="0032049E">
        <w:rPr>
          <w:rFonts w:ascii="Arial" w:hAnsi="Arial" w:cs="Arial"/>
          <w:b/>
        </w:rPr>
        <w:t xml:space="preserve"> la más conocida.</w:t>
      </w:r>
    </w:p>
    <w:p w:rsidR="00493760" w:rsidRPr="0032049E" w:rsidRDefault="00493760" w:rsidP="0032049E">
      <w:pPr>
        <w:pStyle w:val="NormalWeb"/>
        <w:spacing w:before="0" w:beforeAutospacing="0" w:after="0" w:afterAutospacing="0"/>
        <w:jc w:val="both"/>
        <w:rPr>
          <w:rFonts w:ascii="Arial" w:hAnsi="Arial" w:cs="Arial"/>
          <w:b/>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Durante la Alta Edad Media las historias procedentes de la tradición británica entraron en el folcl</w:t>
      </w:r>
      <w:r w:rsidRPr="0032049E">
        <w:rPr>
          <w:rFonts w:ascii="Arial" w:hAnsi="Arial" w:cs="Arial"/>
          <w:b/>
        </w:rPr>
        <w:t>o</w:t>
      </w:r>
      <w:r w:rsidRPr="0032049E">
        <w:rPr>
          <w:rFonts w:ascii="Arial" w:hAnsi="Arial" w:cs="Arial"/>
          <w:b/>
        </w:rPr>
        <w:t xml:space="preserve">re inglés. Tal es el caso del conocido mito del </w:t>
      </w:r>
      <w:hyperlink r:id="rId288" w:tooltip="Rey Arturo" w:history="1">
        <w:r w:rsidRPr="0032049E">
          <w:rPr>
            <w:rStyle w:val="Hipervnculo"/>
            <w:rFonts w:ascii="Arial" w:hAnsi="Arial" w:cs="Arial"/>
            <w:b/>
            <w:color w:val="auto"/>
            <w:u w:val="none"/>
          </w:rPr>
          <w:t>rey Arturo</w:t>
        </w:r>
      </w:hyperlink>
      <w:r w:rsidRPr="0032049E">
        <w:rPr>
          <w:rFonts w:ascii="Arial" w:hAnsi="Arial" w:cs="Arial"/>
          <w:b/>
        </w:rPr>
        <w:t xml:space="preserve">. Estos mitos derivan de leyendas anglo-normandas, francesas y galesas, en las que figuraban personajes y lugares como el rey Arturo, </w:t>
      </w:r>
      <w:hyperlink r:id="rId289" w:tooltip="Camelot" w:history="1">
        <w:proofErr w:type="spellStart"/>
        <w:r w:rsidRPr="0032049E">
          <w:rPr>
            <w:rStyle w:val="Hipervnculo"/>
            <w:rFonts w:ascii="Arial" w:hAnsi="Arial" w:cs="Arial"/>
            <w:b/>
            <w:color w:val="auto"/>
            <w:u w:val="none"/>
          </w:rPr>
          <w:t>Camelot</w:t>
        </w:r>
        <w:proofErr w:type="spellEnd"/>
      </w:hyperlink>
      <w:r w:rsidRPr="0032049E">
        <w:rPr>
          <w:rFonts w:ascii="Arial" w:hAnsi="Arial" w:cs="Arial"/>
          <w:b/>
        </w:rPr>
        <w:t xml:space="preserve">, </w:t>
      </w:r>
      <w:hyperlink r:id="rId290" w:tooltip="Excalibur" w:history="1">
        <w:proofErr w:type="spellStart"/>
        <w:r w:rsidRPr="0032049E">
          <w:rPr>
            <w:rStyle w:val="Hipervnculo"/>
            <w:rFonts w:ascii="Arial" w:hAnsi="Arial" w:cs="Arial"/>
            <w:b/>
            <w:color w:val="auto"/>
            <w:u w:val="none"/>
          </w:rPr>
          <w:t>Excalibur</w:t>
        </w:r>
        <w:proofErr w:type="spellEnd"/>
      </w:hyperlink>
      <w:r w:rsidRPr="0032049E">
        <w:rPr>
          <w:rFonts w:ascii="Arial" w:hAnsi="Arial" w:cs="Arial"/>
          <w:b/>
        </w:rPr>
        <w:t xml:space="preserve">, </w:t>
      </w:r>
      <w:hyperlink r:id="rId291" w:tooltip="Merlín" w:history="1">
        <w:r w:rsidRPr="0032049E">
          <w:rPr>
            <w:rStyle w:val="Hipervnculo"/>
            <w:rFonts w:ascii="Arial" w:hAnsi="Arial" w:cs="Arial"/>
            <w:b/>
            <w:color w:val="auto"/>
            <w:u w:val="none"/>
          </w:rPr>
          <w:t>Merlín</w:t>
        </w:r>
      </w:hyperlink>
      <w:r w:rsidRPr="0032049E">
        <w:rPr>
          <w:rFonts w:ascii="Arial" w:hAnsi="Arial" w:cs="Arial"/>
          <w:b/>
        </w:rPr>
        <w:t xml:space="preserve"> o los caballeros de la Mesa Redonda como </w:t>
      </w:r>
      <w:hyperlink r:id="rId292" w:tooltip="Lanzarote del Lago" w:history="1">
        <w:proofErr w:type="spellStart"/>
        <w:r w:rsidRPr="0032049E">
          <w:rPr>
            <w:rStyle w:val="Hipervnculo"/>
            <w:rFonts w:ascii="Arial" w:hAnsi="Arial" w:cs="Arial"/>
            <w:b/>
            <w:color w:val="auto"/>
            <w:u w:val="none"/>
          </w:rPr>
          <w:t>Lancelot</w:t>
        </w:r>
        <w:proofErr w:type="spellEnd"/>
      </w:hyperlink>
      <w:r w:rsidRPr="0032049E">
        <w:rPr>
          <w:rFonts w:ascii="Arial" w:hAnsi="Arial" w:cs="Arial"/>
          <w:b/>
        </w:rPr>
        <w:t xml:space="preserve">. Estas historias fueron recopiladas por </w:t>
      </w:r>
      <w:hyperlink r:id="rId293" w:tooltip="Godofredo de Monmouth" w:history="1">
        <w:r w:rsidRPr="0032049E">
          <w:rPr>
            <w:rStyle w:val="Hipervnculo"/>
            <w:rFonts w:ascii="Arial" w:hAnsi="Arial" w:cs="Arial"/>
            <w:b/>
            <w:color w:val="auto"/>
            <w:u w:val="none"/>
          </w:rPr>
          <w:t>Godofredo de Mo</w:t>
        </w:r>
        <w:r w:rsidRPr="0032049E">
          <w:rPr>
            <w:rStyle w:val="Hipervnculo"/>
            <w:rFonts w:ascii="Arial" w:hAnsi="Arial" w:cs="Arial"/>
            <w:b/>
            <w:color w:val="auto"/>
            <w:u w:val="none"/>
          </w:rPr>
          <w:t>n</w:t>
        </w:r>
        <w:r w:rsidRPr="0032049E">
          <w:rPr>
            <w:rStyle w:val="Hipervnculo"/>
            <w:rFonts w:ascii="Arial" w:hAnsi="Arial" w:cs="Arial"/>
            <w:b/>
            <w:color w:val="auto"/>
            <w:u w:val="none"/>
          </w:rPr>
          <w:t>mouth</w:t>
        </w:r>
      </w:hyperlink>
      <w:r w:rsidRPr="0032049E">
        <w:rPr>
          <w:rFonts w:ascii="Arial" w:hAnsi="Arial" w:cs="Arial"/>
          <w:b/>
        </w:rPr>
        <w:t xml:space="preserve"> en su </w:t>
      </w:r>
      <w:hyperlink r:id="rId294" w:tooltip="Historia Regum Britanniae" w:history="1">
        <w:r w:rsidRPr="0032049E">
          <w:rPr>
            <w:rStyle w:val="Hipervnculo"/>
            <w:rFonts w:ascii="Arial" w:hAnsi="Arial" w:cs="Arial"/>
            <w:b/>
            <w:i/>
            <w:iCs/>
            <w:color w:val="auto"/>
            <w:u w:val="none"/>
          </w:rPr>
          <w:t xml:space="preserve">Historia </w:t>
        </w:r>
        <w:proofErr w:type="spellStart"/>
        <w:r w:rsidRPr="0032049E">
          <w:rPr>
            <w:rStyle w:val="Hipervnculo"/>
            <w:rFonts w:ascii="Arial" w:hAnsi="Arial" w:cs="Arial"/>
            <w:b/>
            <w:i/>
            <w:iCs/>
            <w:color w:val="auto"/>
            <w:u w:val="none"/>
          </w:rPr>
          <w:t>Regum</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Britanniae</w:t>
        </w:r>
        <w:proofErr w:type="spellEnd"/>
      </w:hyperlink>
      <w:r w:rsidRPr="0032049E">
        <w:rPr>
          <w:rFonts w:ascii="Arial" w:hAnsi="Arial" w:cs="Arial"/>
          <w:b/>
        </w:rPr>
        <w:t xml:space="preserve"> (</w:t>
      </w:r>
      <w:r w:rsidRPr="0032049E">
        <w:rPr>
          <w:rFonts w:ascii="Arial" w:hAnsi="Arial" w:cs="Arial"/>
          <w:b/>
          <w:i/>
          <w:iCs/>
        </w:rPr>
        <w:t>Historia de los reyes de Bretaña</w:t>
      </w:r>
      <w:r w:rsidRPr="0032049E">
        <w:rPr>
          <w:rFonts w:ascii="Arial" w:hAnsi="Arial" w:cs="Arial"/>
          <w:b/>
        </w:rPr>
        <w:t xml:space="preserve">). </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lastRenderedPageBreak/>
        <w:t>Otra de las figuras de la tradición i</w:t>
      </w:r>
      <w:r w:rsidRPr="0032049E">
        <w:rPr>
          <w:rFonts w:ascii="Arial" w:hAnsi="Arial" w:cs="Arial"/>
          <w:b/>
        </w:rPr>
        <w:t>n</w:t>
      </w:r>
      <w:r w:rsidRPr="0032049E">
        <w:rPr>
          <w:rFonts w:ascii="Arial" w:hAnsi="Arial" w:cs="Arial"/>
          <w:b/>
        </w:rPr>
        <w:t xml:space="preserve">glesa, fue la del </w:t>
      </w:r>
      <w:hyperlink r:id="rId295" w:tooltip="Coel Hen" w:history="1">
        <w:r w:rsidRPr="0032049E">
          <w:rPr>
            <w:rStyle w:val="Hipervnculo"/>
            <w:rFonts w:ascii="Arial" w:hAnsi="Arial" w:cs="Arial"/>
            <w:b/>
            <w:color w:val="auto"/>
            <w:u w:val="none"/>
          </w:rPr>
          <w:t>rey Cole</w:t>
        </w:r>
      </w:hyperlink>
      <w:r w:rsidRPr="0032049E">
        <w:rPr>
          <w:rFonts w:ascii="Arial" w:hAnsi="Arial" w:cs="Arial"/>
          <w:b/>
        </w:rPr>
        <w:t>, mito que puede estar basado en una figura real de la época pr</w:t>
      </w:r>
      <w:r w:rsidRPr="0032049E">
        <w:rPr>
          <w:rFonts w:ascii="Arial" w:hAnsi="Arial" w:cs="Arial"/>
          <w:b/>
        </w:rPr>
        <w:t>e</w:t>
      </w:r>
      <w:r w:rsidRPr="0032049E">
        <w:rPr>
          <w:rFonts w:ascii="Arial" w:hAnsi="Arial" w:cs="Arial"/>
          <w:b/>
        </w:rPr>
        <w:t xml:space="preserve">rromana de la Gran Bretaña. Muchos de estos cuentos y </w:t>
      </w:r>
      <w:proofErr w:type="spellStart"/>
      <w:r w:rsidRPr="0032049E">
        <w:rPr>
          <w:rFonts w:ascii="Arial" w:hAnsi="Arial" w:cs="Arial"/>
          <w:b/>
        </w:rPr>
        <w:t>pseudohistorias</w:t>
      </w:r>
      <w:proofErr w:type="spellEnd"/>
      <w:r w:rsidRPr="0032049E">
        <w:rPr>
          <w:rFonts w:ascii="Arial" w:hAnsi="Arial" w:cs="Arial"/>
          <w:b/>
        </w:rPr>
        <w:t xml:space="preserve"> forman parte del amplio </w:t>
      </w:r>
      <w:hyperlink r:id="rId296" w:tooltip="Materia de Bretaña" w:history="1">
        <w:proofErr w:type="spellStart"/>
        <w:r w:rsidRPr="0032049E">
          <w:rPr>
            <w:rStyle w:val="Hipervnculo"/>
            <w:rFonts w:ascii="Arial" w:hAnsi="Arial" w:cs="Arial"/>
            <w:b/>
            <w:color w:val="auto"/>
            <w:u w:val="none"/>
          </w:rPr>
          <w:t>Matter</w:t>
        </w:r>
        <w:proofErr w:type="spellEnd"/>
        <w:r w:rsidRPr="0032049E">
          <w:rPr>
            <w:rStyle w:val="Hipervnculo"/>
            <w:rFonts w:ascii="Arial" w:hAnsi="Arial" w:cs="Arial"/>
            <w:b/>
            <w:color w:val="auto"/>
            <w:u w:val="none"/>
          </w:rPr>
          <w:t xml:space="preserve"> of </w:t>
        </w:r>
        <w:proofErr w:type="spellStart"/>
        <w:r w:rsidRPr="0032049E">
          <w:rPr>
            <w:rStyle w:val="Hipervnculo"/>
            <w:rFonts w:ascii="Arial" w:hAnsi="Arial" w:cs="Arial"/>
            <w:b/>
            <w:color w:val="auto"/>
            <w:u w:val="none"/>
          </w:rPr>
          <w:t>Britain</w:t>
        </w:r>
        <w:proofErr w:type="spellEnd"/>
      </w:hyperlink>
      <w:r w:rsidRPr="0032049E">
        <w:rPr>
          <w:rFonts w:ascii="Arial" w:hAnsi="Arial" w:cs="Arial"/>
          <w:b/>
        </w:rPr>
        <w:t>; una recopilación de las leyendas e historias tradicionales britán</w:t>
      </w:r>
      <w:r w:rsidRPr="0032049E">
        <w:rPr>
          <w:rFonts w:ascii="Arial" w:hAnsi="Arial" w:cs="Arial"/>
          <w:b/>
        </w:rPr>
        <w:t>i</w:t>
      </w:r>
      <w:r w:rsidRPr="0032049E">
        <w:rPr>
          <w:rFonts w:ascii="Arial" w:hAnsi="Arial" w:cs="Arial"/>
          <w:b/>
        </w:rPr>
        <w:t>cas.</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Algunas figuras populares se basan en personajes o figuras </w:t>
      </w:r>
      <w:proofErr w:type="spellStart"/>
      <w:r w:rsidRPr="0032049E">
        <w:rPr>
          <w:rFonts w:ascii="Arial" w:hAnsi="Arial" w:cs="Arial"/>
          <w:b/>
        </w:rPr>
        <w:t>semi</w:t>
      </w:r>
      <w:proofErr w:type="spellEnd"/>
      <w:r w:rsidRPr="0032049E">
        <w:rPr>
          <w:rFonts w:ascii="Arial" w:hAnsi="Arial" w:cs="Arial"/>
          <w:b/>
        </w:rPr>
        <w:t>-reales o hechos histór</w:t>
      </w:r>
      <w:r w:rsidRPr="0032049E">
        <w:rPr>
          <w:rFonts w:ascii="Arial" w:hAnsi="Arial" w:cs="Arial"/>
          <w:b/>
        </w:rPr>
        <w:t>i</w:t>
      </w:r>
      <w:r w:rsidRPr="0032049E">
        <w:rPr>
          <w:rFonts w:ascii="Arial" w:hAnsi="Arial" w:cs="Arial"/>
          <w:b/>
        </w:rPr>
        <w:t xml:space="preserve">cos de personas de siglos atrás. Por ejemplo </w:t>
      </w:r>
      <w:hyperlink r:id="rId297" w:tooltip="Lady Godiva" w:history="1">
        <w:r w:rsidRPr="0032049E">
          <w:rPr>
            <w:rStyle w:val="Hipervnculo"/>
            <w:rFonts w:ascii="Arial" w:hAnsi="Arial" w:cs="Arial"/>
            <w:b/>
            <w:color w:val="auto"/>
            <w:u w:val="none"/>
          </w:rPr>
          <w:t>lady Godiva</w:t>
        </w:r>
      </w:hyperlink>
      <w:r w:rsidRPr="0032049E">
        <w:rPr>
          <w:rFonts w:ascii="Arial" w:hAnsi="Arial" w:cs="Arial"/>
          <w:b/>
        </w:rPr>
        <w:t>, de quien se dice que paseaba desnuda a c</w:t>
      </w:r>
      <w:r w:rsidRPr="0032049E">
        <w:rPr>
          <w:rFonts w:ascii="Arial" w:hAnsi="Arial" w:cs="Arial"/>
          <w:b/>
        </w:rPr>
        <w:t>a</w:t>
      </w:r>
      <w:r w:rsidRPr="0032049E">
        <w:rPr>
          <w:rFonts w:ascii="Arial" w:hAnsi="Arial" w:cs="Arial"/>
          <w:b/>
        </w:rPr>
        <w:t xml:space="preserve">ballo por </w:t>
      </w:r>
      <w:proofErr w:type="spellStart"/>
      <w:r w:rsidRPr="0032049E">
        <w:rPr>
          <w:rFonts w:ascii="Arial" w:hAnsi="Arial" w:cs="Arial"/>
          <w:b/>
        </w:rPr>
        <w:t>Coventry</w:t>
      </w:r>
      <w:proofErr w:type="spellEnd"/>
      <w:r w:rsidRPr="0032049E">
        <w:rPr>
          <w:rFonts w:ascii="Arial" w:hAnsi="Arial" w:cs="Arial"/>
          <w:b/>
        </w:rPr>
        <w:t xml:space="preserve">. </w:t>
      </w:r>
      <w:hyperlink r:id="rId298" w:tooltip="Hereward el Proscrito" w:history="1">
        <w:proofErr w:type="spellStart"/>
        <w:r w:rsidRPr="0032049E">
          <w:rPr>
            <w:rStyle w:val="Hipervnculo"/>
            <w:rFonts w:ascii="Arial" w:hAnsi="Arial" w:cs="Arial"/>
            <w:b/>
            <w:color w:val="auto"/>
            <w:u w:val="none"/>
          </w:rPr>
          <w:t>Hereward</w:t>
        </w:r>
        <w:proofErr w:type="spellEnd"/>
        <w:r w:rsidRPr="0032049E">
          <w:rPr>
            <w:rStyle w:val="Hipervnculo"/>
            <w:rFonts w:ascii="Arial" w:hAnsi="Arial" w:cs="Arial"/>
            <w:b/>
            <w:color w:val="auto"/>
            <w:u w:val="none"/>
          </w:rPr>
          <w:t xml:space="preserve"> el Proscrito</w:t>
        </w:r>
      </w:hyperlink>
      <w:r w:rsidRPr="0032049E">
        <w:rPr>
          <w:rFonts w:ascii="Arial" w:hAnsi="Arial" w:cs="Arial"/>
          <w:b/>
        </w:rPr>
        <w:t xml:space="preserve"> fue otra figura heroica inglesa al resistir la invasión Normanda. </w:t>
      </w:r>
      <w:hyperlink r:id="rId299" w:tooltip="Herne el Cazador (aún no redactado)" w:history="1">
        <w:r w:rsidRPr="0032049E">
          <w:rPr>
            <w:rStyle w:val="Hipervnculo"/>
            <w:rFonts w:ascii="Arial" w:hAnsi="Arial" w:cs="Arial"/>
            <w:b/>
            <w:color w:val="auto"/>
            <w:u w:val="none"/>
          </w:rPr>
          <w:t>Herne el Cazador</w:t>
        </w:r>
      </w:hyperlink>
      <w:r w:rsidRPr="0032049E">
        <w:rPr>
          <w:rFonts w:ascii="Arial" w:hAnsi="Arial" w:cs="Arial"/>
          <w:b/>
        </w:rPr>
        <w:t xml:space="preserve"> es un fantasma ecuestre, asociado al bo</w:t>
      </w:r>
      <w:r w:rsidRPr="0032049E">
        <w:rPr>
          <w:rFonts w:ascii="Arial" w:hAnsi="Arial" w:cs="Arial"/>
          <w:b/>
        </w:rPr>
        <w:t>s</w:t>
      </w:r>
      <w:r w:rsidRPr="0032049E">
        <w:rPr>
          <w:rFonts w:ascii="Arial" w:hAnsi="Arial" w:cs="Arial"/>
          <w:b/>
        </w:rPr>
        <w:t xml:space="preserve">que y al parque de Windsor, mientras que la </w:t>
      </w:r>
      <w:hyperlink r:id="rId300" w:tooltip="Madre Shipton" w:history="1">
        <w:r w:rsidRPr="0032049E">
          <w:rPr>
            <w:rStyle w:val="Hipervnculo"/>
            <w:rFonts w:ascii="Arial" w:hAnsi="Arial" w:cs="Arial"/>
            <w:b/>
            <w:color w:val="auto"/>
            <w:u w:val="none"/>
          </w:rPr>
          <w:t xml:space="preserve">Madre </w:t>
        </w:r>
        <w:proofErr w:type="spellStart"/>
        <w:r w:rsidRPr="0032049E">
          <w:rPr>
            <w:rStyle w:val="Hipervnculo"/>
            <w:rFonts w:ascii="Arial" w:hAnsi="Arial" w:cs="Arial"/>
            <w:b/>
            <w:color w:val="auto"/>
            <w:u w:val="none"/>
          </w:rPr>
          <w:t>Shipton</w:t>
        </w:r>
        <w:proofErr w:type="spellEnd"/>
      </w:hyperlink>
      <w:r w:rsidRPr="0032049E">
        <w:rPr>
          <w:rFonts w:ascii="Arial" w:hAnsi="Arial" w:cs="Arial"/>
          <w:b/>
        </w:rPr>
        <w:t xml:space="preserve"> es el </w:t>
      </w:r>
      <w:hyperlink r:id="rId301" w:tooltip="Arquetipo" w:history="1">
        <w:r w:rsidRPr="0032049E">
          <w:rPr>
            <w:rStyle w:val="Hipervnculo"/>
            <w:rFonts w:ascii="Arial" w:hAnsi="Arial" w:cs="Arial"/>
            <w:b/>
            <w:color w:val="auto"/>
            <w:u w:val="none"/>
          </w:rPr>
          <w:t>arquet</w:t>
        </w:r>
        <w:r w:rsidRPr="0032049E">
          <w:rPr>
            <w:rStyle w:val="Hipervnculo"/>
            <w:rFonts w:ascii="Arial" w:hAnsi="Arial" w:cs="Arial"/>
            <w:b/>
            <w:color w:val="auto"/>
            <w:u w:val="none"/>
          </w:rPr>
          <w:t>i</w:t>
        </w:r>
        <w:r w:rsidRPr="0032049E">
          <w:rPr>
            <w:rStyle w:val="Hipervnculo"/>
            <w:rFonts w:ascii="Arial" w:hAnsi="Arial" w:cs="Arial"/>
            <w:b/>
            <w:color w:val="auto"/>
            <w:u w:val="none"/>
          </w:rPr>
          <w:t>po</w:t>
        </w:r>
      </w:hyperlink>
      <w:r w:rsidRPr="0032049E">
        <w:rPr>
          <w:rFonts w:ascii="Arial" w:hAnsi="Arial" w:cs="Arial"/>
          <w:b/>
        </w:rPr>
        <w:t xml:space="preserve"> de </w:t>
      </w:r>
      <w:hyperlink r:id="rId302" w:tooltip="Bruja" w:history="1">
        <w:r w:rsidRPr="0032049E">
          <w:rPr>
            <w:rStyle w:val="Hipervnculo"/>
            <w:rFonts w:ascii="Arial" w:hAnsi="Arial" w:cs="Arial"/>
            <w:b/>
            <w:color w:val="auto"/>
            <w:u w:val="none"/>
          </w:rPr>
          <w:t>bruja</w:t>
        </w:r>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El 5 de noviembre la población enciende fogatas, lanza fuegos artificiales y come manz</w:t>
      </w:r>
      <w:r w:rsidRPr="0032049E">
        <w:rPr>
          <w:rFonts w:ascii="Arial" w:hAnsi="Arial" w:cs="Arial"/>
          <w:b/>
        </w:rPr>
        <w:t>a</w:t>
      </w:r>
      <w:r w:rsidRPr="0032049E">
        <w:rPr>
          <w:rFonts w:ascii="Arial" w:hAnsi="Arial" w:cs="Arial"/>
          <w:b/>
        </w:rPr>
        <w:t xml:space="preserve">nas con caramelo en conmemoración de la frustrada </w:t>
      </w:r>
      <w:hyperlink r:id="rId303" w:tooltip="Conspiración de la Pólvora" w:history="1">
        <w:r w:rsidRPr="0032049E">
          <w:rPr>
            <w:rStyle w:val="Hipervnculo"/>
            <w:rFonts w:ascii="Arial" w:hAnsi="Arial" w:cs="Arial"/>
            <w:b/>
            <w:color w:val="auto"/>
            <w:u w:val="none"/>
          </w:rPr>
          <w:t>Conspiración de la Pólvora</w:t>
        </w:r>
      </w:hyperlink>
      <w:r w:rsidRPr="0032049E">
        <w:rPr>
          <w:rFonts w:ascii="Arial" w:hAnsi="Arial" w:cs="Arial"/>
          <w:b/>
        </w:rPr>
        <w:t xml:space="preserve"> protag</w:t>
      </w:r>
      <w:r w:rsidRPr="0032049E">
        <w:rPr>
          <w:rFonts w:ascii="Arial" w:hAnsi="Arial" w:cs="Arial"/>
          <w:b/>
        </w:rPr>
        <w:t>o</w:t>
      </w:r>
      <w:r w:rsidRPr="0032049E">
        <w:rPr>
          <w:rFonts w:ascii="Arial" w:hAnsi="Arial" w:cs="Arial"/>
          <w:b/>
        </w:rPr>
        <w:t xml:space="preserve">nizada por el católico </w:t>
      </w:r>
      <w:hyperlink r:id="rId304" w:tooltip="Guy Fawkes" w:history="1">
        <w:proofErr w:type="spellStart"/>
        <w:r w:rsidRPr="0032049E">
          <w:rPr>
            <w:rStyle w:val="Hipervnculo"/>
            <w:rFonts w:ascii="Arial" w:hAnsi="Arial" w:cs="Arial"/>
            <w:b/>
            <w:color w:val="auto"/>
            <w:u w:val="none"/>
          </w:rPr>
          <w:t>Guy</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Fawkes</w:t>
        </w:r>
        <w:proofErr w:type="spellEnd"/>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Pr="00493760" w:rsidRDefault="009A588D" w:rsidP="0032049E">
      <w:pPr>
        <w:pStyle w:val="Ttulo3"/>
        <w:spacing w:before="0" w:beforeAutospacing="0" w:after="0" w:afterAutospacing="0"/>
        <w:jc w:val="both"/>
        <w:rPr>
          <w:rStyle w:val="mw-headline"/>
          <w:rFonts w:ascii="Arial" w:hAnsi="Arial" w:cs="Arial"/>
          <w:color w:val="FF0000"/>
          <w:sz w:val="24"/>
          <w:szCs w:val="24"/>
        </w:rPr>
      </w:pPr>
      <w:r w:rsidRPr="00493760">
        <w:rPr>
          <w:rStyle w:val="mw-headline"/>
          <w:rFonts w:ascii="Arial" w:hAnsi="Arial" w:cs="Arial"/>
          <w:color w:val="FF0000"/>
          <w:sz w:val="24"/>
          <w:szCs w:val="24"/>
        </w:rPr>
        <w:t>Gastronomía</w:t>
      </w:r>
    </w:p>
    <w:p w:rsidR="00493760" w:rsidRPr="0032049E" w:rsidRDefault="00493760" w:rsidP="0032049E">
      <w:pPr>
        <w:pStyle w:val="Ttulo3"/>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Desde la Edad Moderna la comida de Inglaterra se ha caracterizado por su enfoque sencillo y por la confianza en la alta calidad de sus productos naturales. Durante la Edad Media y el Renacimiento la cocina inglesa disfrutó de una excelente reputación, que empezaría a d</w:t>
      </w:r>
      <w:r w:rsidRPr="0032049E">
        <w:rPr>
          <w:rFonts w:ascii="Arial" w:hAnsi="Arial" w:cs="Arial"/>
          <w:b/>
        </w:rPr>
        <w:t>e</w:t>
      </w:r>
      <w:r w:rsidRPr="0032049E">
        <w:rPr>
          <w:rFonts w:ascii="Arial" w:hAnsi="Arial" w:cs="Arial"/>
          <w:b/>
        </w:rPr>
        <w:t xml:space="preserve">clinar durante la Revolución Industrial con el </w:t>
      </w:r>
      <w:hyperlink r:id="rId305" w:tooltip="Éxodo rural" w:history="1">
        <w:r w:rsidRPr="0032049E">
          <w:rPr>
            <w:rStyle w:val="Hipervnculo"/>
            <w:rFonts w:ascii="Arial" w:hAnsi="Arial" w:cs="Arial"/>
            <w:b/>
            <w:color w:val="auto"/>
            <w:u w:val="none"/>
          </w:rPr>
          <w:t>éxodo rural</w:t>
        </w:r>
      </w:hyperlink>
      <w:r w:rsidRPr="0032049E">
        <w:rPr>
          <w:rFonts w:ascii="Arial" w:hAnsi="Arial" w:cs="Arial"/>
          <w:b/>
        </w:rPr>
        <w:t xml:space="preserve"> y el aumento de la población u</w:t>
      </w:r>
      <w:r w:rsidRPr="0032049E">
        <w:rPr>
          <w:rFonts w:ascii="Arial" w:hAnsi="Arial" w:cs="Arial"/>
          <w:b/>
        </w:rPr>
        <w:t>r</w:t>
      </w:r>
      <w:r w:rsidRPr="0032049E">
        <w:rPr>
          <w:rFonts w:ascii="Arial" w:hAnsi="Arial" w:cs="Arial"/>
          <w:b/>
        </w:rPr>
        <w:t>bana. Sin embargo, en los últimos tiempos ha experimentado un renacimiento, que ha sido reconocida por la crítica ga</w:t>
      </w:r>
      <w:r w:rsidRPr="0032049E">
        <w:rPr>
          <w:rFonts w:ascii="Arial" w:hAnsi="Arial" w:cs="Arial"/>
          <w:b/>
        </w:rPr>
        <w:t>s</w:t>
      </w:r>
      <w:r w:rsidRPr="0032049E">
        <w:rPr>
          <w:rFonts w:ascii="Arial" w:hAnsi="Arial" w:cs="Arial"/>
          <w:b/>
        </w:rPr>
        <w:t>tronómica mediante buenas puntuaciones en las listas de los mejores restaurante del mundo.</w:t>
      </w:r>
    </w:p>
    <w:p w:rsidR="00493760" w:rsidRPr="0032049E" w:rsidRDefault="00493760" w:rsidP="0032049E">
      <w:pPr>
        <w:pStyle w:val="NormalWeb"/>
        <w:spacing w:before="0" w:beforeAutospacing="0" w:after="0" w:afterAutospacing="0"/>
        <w:jc w:val="both"/>
        <w:rPr>
          <w:rFonts w:ascii="Arial" w:hAnsi="Arial" w:cs="Arial"/>
          <w:b/>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Ejemplos tradicionales de comida inglesa incluyen el </w:t>
      </w:r>
      <w:proofErr w:type="spellStart"/>
      <w:r w:rsidRPr="0032049E">
        <w:rPr>
          <w:rFonts w:ascii="Arial" w:hAnsi="Arial" w:cs="Arial"/>
          <w:b/>
          <w:i/>
          <w:iCs/>
        </w:rPr>
        <w:t>Sunday</w:t>
      </w:r>
      <w:proofErr w:type="spellEnd"/>
      <w:r w:rsidRPr="0032049E">
        <w:rPr>
          <w:rFonts w:ascii="Arial" w:hAnsi="Arial" w:cs="Arial"/>
          <w:b/>
          <w:i/>
          <w:iCs/>
        </w:rPr>
        <w:t xml:space="preserve"> </w:t>
      </w:r>
      <w:proofErr w:type="spellStart"/>
      <w:r w:rsidRPr="0032049E">
        <w:rPr>
          <w:rFonts w:ascii="Arial" w:hAnsi="Arial" w:cs="Arial"/>
          <w:b/>
          <w:i/>
          <w:iCs/>
        </w:rPr>
        <w:t>roast</w:t>
      </w:r>
      <w:proofErr w:type="spellEnd"/>
      <w:r w:rsidRPr="0032049E">
        <w:rPr>
          <w:rFonts w:ascii="Arial" w:hAnsi="Arial" w:cs="Arial"/>
          <w:b/>
        </w:rPr>
        <w:t>, un plato elaborado g</w:t>
      </w:r>
      <w:r w:rsidRPr="0032049E">
        <w:rPr>
          <w:rFonts w:ascii="Arial" w:hAnsi="Arial" w:cs="Arial"/>
          <w:b/>
        </w:rPr>
        <w:t>e</w:t>
      </w:r>
      <w:r w:rsidRPr="0032049E">
        <w:rPr>
          <w:rFonts w:ascii="Arial" w:hAnsi="Arial" w:cs="Arial"/>
          <w:b/>
        </w:rPr>
        <w:t>nera</w:t>
      </w:r>
      <w:r w:rsidRPr="0032049E">
        <w:rPr>
          <w:rFonts w:ascii="Arial" w:hAnsi="Arial" w:cs="Arial"/>
          <w:b/>
        </w:rPr>
        <w:t>l</w:t>
      </w:r>
      <w:r w:rsidRPr="0032049E">
        <w:rPr>
          <w:rFonts w:ascii="Arial" w:hAnsi="Arial" w:cs="Arial"/>
          <w:b/>
        </w:rPr>
        <w:t xml:space="preserve">mente con carne de vaca, cordero o pollo, servido con verduras variadas, el </w:t>
      </w:r>
      <w:hyperlink r:id="rId306" w:tooltip="Yorkshire pudding" w:history="1">
        <w:r w:rsidRPr="0032049E">
          <w:rPr>
            <w:rStyle w:val="Hipervnculo"/>
            <w:rFonts w:ascii="Arial" w:hAnsi="Arial" w:cs="Arial"/>
            <w:b/>
            <w:i/>
            <w:iCs/>
            <w:color w:val="auto"/>
            <w:u w:val="none"/>
          </w:rPr>
          <w:t>Yorkshire pudding</w:t>
        </w:r>
      </w:hyperlink>
      <w:r w:rsidRPr="0032049E">
        <w:rPr>
          <w:rFonts w:ascii="Arial" w:hAnsi="Arial" w:cs="Arial"/>
          <w:b/>
        </w:rPr>
        <w:t xml:space="preserve"> y el </w:t>
      </w:r>
      <w:proofErr w:type="spellStart"/>
      <w:r w:rsidRPr="0032049E">
        <w:rPr>
          <w:rFonts w:ascii="Arial" w:hAnsi="Arial" w:cs="Arial"/>
          <w:b/>
          <w:i/>
          <w:iCs/>
        </w:rPr>
        <w:t>gravy</w:t>
      </w:r>
      <w:proofErr w:type="spellEnd"/>
      <w:r w:rsidRPr="0032049E">
        <w:rPr>
          <w:rFonts w:ascii="Arial" w:hAnsi="Arial" w:cs="Arial"/>
          <w:b/>
        </w:rPr>
        <w:t xml:space="preserve">. Otras comidas destacadas son el </w:t>
      </w:r>
      <w:hyperlink r:id="rId307" w:tooltip="Fish and chips" w:history="1">
        <w:proofErr w:type="spellStart"/>
        <w:r w:rsidRPr="0032049E">
          <w:rPr>
            <w:rStyle w:val="Hipervnculo"/>
            <w:rFonts w:ascii="Arial" w:hAnsi="Arial" w:cs="Arial"/>
            <w:b/>
            <w:i/>
            <w:iCs/>
            <w:color w:val="auto"/>
            <w:u w:val="none"/>
          </w:rPr>
          <w:t>fish</w:t>
        </w:r>
        <w:proofErr w:type="spellEnd"/>
        <w:r w:rsidRPr="0032049E">
          <w:rPr>
            <w:rStyle w:val="Hipervnculo"/>
            <w:rFonts w:ascii="Arial" w:hAnsi="Arial" w:cs="Arial"/>
            <w:b/>
            <w:i/>
            <w:iCs/>
            <w:color w:val="auto"/>
            <w:u w:val="none"/>
          </w:rPr>
          <w:t xml:space="preserve"> and chips</w:t>
        </w:r>
      </w:hyperlink>
      <w:r w:rsidRPr="0032049E">
        <w:rPr>
          <w:rFonts w:ascii="Arial" w:hAnsi="Arial" w:cs="Arial"/>
          <w:b/>
        </w:rPr>
        <w:t xml:space="preserve"> (pescado con patatas fritas), y el </w:t>
      </w:r>
      <w:hyperlink r:id="rId308" w:tooltip="Full English breakfast" w:history="1">
        <w:r w:rsidRPr="0032049E">
          <w:rPr>
            <w:rStyle w:val="Hipervnculo"/>
            <w:rFonts w:ascii="Arial" w:hAnsi="Arial" w:cs="Arial"/>
            <w:b/>
            <w:i/>
            <w:iCs/>
            <w:color w:val="auto"/>
            <w:u w:val="none"/>
          </w:rPr>
          <w:t xml:space="preserve">full </w:t>
        </w:r>
        <w:proofErr w:type="spellStart"/>
        <w:r w:rsidRPr="0032049E">
          <w:rPr>
            <w:rStyle w:val="Hipervnculo"/>
            <w:rFonts w:ascii="Arial" w:hAnsi="Arial" w:cs="Arial"/>
            <w:b/>
            <w:i/>
            <w:iCs/>
            <w:color w:val="auto"/>
            <w:u w:val="none"/>
          </w:rPr>
          <w:t>E</w:t>
        </w:r>
        <w:r w:rsidRPr="0032049E">
          <w:rPr>
            <w:rStyle w:val="Hipervnculo"/>
            <w:rFonts w:ascii="Arial" w:hAnsi="Arial" w:cs="Arial"/>
            <w:b/>
            <w:i/>
            <w:iCs/>
            <w:color w:val="auto"/>
            <w:u w:val="none"/>
          </w:rPr>
          <w:t>n</w:t>
        </w:r>
        <w:r w:rsidRPr="0032049E">
          <w:rPr>
            <w:rStyle w:val="Hipervnculo"/>
            <w:rFonts w:ascii="Arial" w:hAnsi="Arial" w:cs="Arial"/>
            <w:b/>
            <w:i/>
            <w:iCs/>
            <w:color w:val="auto"/>
            <w:u w:val="none"/>
          </w:rPr>
          <w:t>glish</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breakfast</w:t>
        </w:r>
        <w:proofErr w:type="spellEnd"/>
      </w:hyperlink>
      <w:r w:rsidRPr="0032049E">
        <w:rPr>
          <w:rFonts w:ascii="Arial" w:hAnsi="Arial" w:cs="Arial"/>
          <w:b/>
        </w:rPr>
        <w:t xml:space="preserve">, que consiste generalmente en </w:t>
      </w:r>
      <w:hyperlink r:id="rId309" w:tooltip="Panceta" w:history="1">
        <w:r w:rsidRPr="0032049E">
          <w:rPr>
            <w:rStyle w:val="Hipervnculo"/>
            <w:rFonts w:ascii="Arial" w:hAnsi="Arial" w:cs="Arial"/>
            <w:b/>
            <w:color w:val="auto"/>
            <w:u w:val="none"/>
          </w:rPr>
          <w:t>panceta</w:t>
        </w:r>
      </w:hyperlink>
      <w:r w:rsidRPr="0032049E">
        <w:rPr>
          <w:rFonts w:ascii="Arial" w:hAnsi="Arial" w:cs="Arial"/>
          <w:b/>
        </w:rPr>
        <w:t>, tomate asado, alubias al horno, champiñones fritos, salchichas y huevos. También son típicos los past</w:t>
      </w:r>
      <w:r w:rsidRPr="0032049E">
        <w:rPr>
          <w:rFonts w:ascii="Arial" w:hAnsi="Arial" w:cs="Arial"/>
          <w:b/>
        </w:rPr>
        <w:t>e</w:t>
      </w:r>
      <w:r w:rsidRPr="0032049E">
        <w:rPr>
          <w:rFonts w:ascii="Arial" w:hAnsi="Arial" w:cs="Arial"/>
          <w:b/>
        </w:rPr>
        <w:t xml:space="preserve">les de carne: de vaca, de riñón, el </w:t>
      </w:r>
      <w:hyperlink r:id="rId310" w:tooltip="Cottage pie" w:history="1">
        <w:proofErr w:type="spellStart"/>
        <w:r w:rsidRPr="0032049E">
          <w:rPr>
            <w:rStyle w:val="Hipervnculo"/>
            <w:rFonts w:ascii="Arial" w:hAnsi="Arial" w:cs="Arial"/>
            <w:b/>
            <w:i/>
            <w:iCs/>
            <w:color w:val="auto"/>
            <w:u w:val="none"/>
          </w:rPr>
          <w:t>cottage</w:t>
        </w:r>
        <w:proofErr w:type="spellEnd"/>
        <w:r w:rsidRPr="0032049E">
          <w:rPr>
            <w:rStyle w:val="Hipervnculo"/>
            <w:rFonts w:ascii="Arial" w:hAnsi="Arial" w:cs="Arial"/>
            <w:b/>
            <w:i/>
            <w:iCs/>
            <w:color w:val="auto"/>
            <w:u w:val="none"/>
          </w:rPr>
          <w:t xml:space="preserve"> pie</w:t>
        </w:r>
      </w:hyperlink>
      <w:r w:rsidRPr="0032049E">
        <w:rPr>
          <w:rFonts w:ascii="Arial" w:hAnsi="Arial" w:cs="Arial"/>
          <w:b/>
        </w:rPr>
        <w:t>, el pastel de requesón, el pastel de Cornu</w:t>
      </w:r>
      <w:r w:rsidRPr="0032049E">
        <w:rPr>
          <w:rFonts w:ascii="Arial" w:hAnsi="Arial" w:cs="Arial"/>
          <w:b/>
        </w:rPr>
        <w:t>a</w:t>
      </w:r>
      <w:r w:rsidRPr="0032049E">
        <w:rPr>
          <w:rFonts w:ascii="Arial" w:hAnsi="Arial" w:cs="Arial"/>
          <w:b/>
        </w:rPr>
        <w:t>lles o el pastel de cerdo, el último de los cuales se consume frío.</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El estofado de Lancashire es asimismo un guiso conocido. Algunos de los quesos más populares son el </w:t>
      </w:r>
      <w:hyperlink r:id="rId311" w:tooltip="Queso Cheddar" w:history="1">
        <w:proofErr w:type="spellStart"/>
        <w:r w:rsidRPr="0032049E">
          <w:rPr>
            <w:rStyle w:val="Hipervnculo"/>
            <w:rFonts w:ascii="Arial" w:hAnsi="Arial" w:cs="Arial"/>
            <w:b/>
            <w:color w:val="auto"/>
            <w:u w:val="none"/>
          </w:rPr>
          <w:t>Cheddar</w:t>
        </w:r>
        <w:proofErr w:type="spellEnd"/>
      </w:hyperlink>
      <w:r w:rsidRPr="0032049E">
        <w:rPr>
          <w:rFonts w:ascii="Arial" w:hAnsi="Arial" w:cs="Arial"/>
          <w:b/>
        </w:rPr>
        <w:t xml:space="preserve"> y el </w:t>
      </w:r>
      <w:hyperlink r:id="rId312" w:tooltip="Wensleydale (queso)" w:history="1">
        <w:proofErr w:type="spellStart"/>
        <w:r w:rsidRPr="0032049E">
          <w:rPr>
            <w:rStyle w:val="Hipervnculo"/>
            <w:rFonts w:ascii="Arial" w:hAnsi="Arial" w:cs="Arial"/>
            <w:b/>
            <w:color w:val="auto"/>
            <w:u w:val="none"/>
          </w:rPr>
          <w:t>Wensleydale</w:t>
        </w:r>
        <w:proofErr w:type="spellEnd"/>
      </w:hyperlink>
      <w:r w:rsidRPr="0032049E">
        <w:rPr>
          <w:rFonts w:ascii="Arial" w:hAnsi="Arial" w:cs="Arial"/>
          <w:b/>
        </w:rPr>
        <w:t xml:space="preserve">. Muchos platos híbridos de la cocina anglo-india incluyen </w:t>
      </w:r>
      <w:hyperlink r:id="rId313" w:tooltip="Curry" w:history="1">
        <w:r w:rsidRPr="0032049E">
          <w:rPr>
            <w:rStyle w:val="Hipervnculo"/>
            <w:rFonts w:ascii="Arial" w:hAnsi="Arial" w:cs="Arial"/>
            <w:b/>
            <w:i/>
            <w:iCs/>
            <w:color w:val="auto"/>
            <w:u w:val="none"/>
          </w:rPr>
          <w:t>curry</w:t>
        </w:r>
      </w:hyperlink>
      <w:r w:rsidRPr="0032049E">
        <w:rPr>
          <w:rFonts w:ascii="Arial" w:hAnsi="Arial" w:cs="Arial"/>
          <w:b/>
        </w:rPr>
        <w:t xml:space="preserve">, el </w:t>
      </w:r>
      <w:hyperlink r:id="rId314" w:tooltip="Pollo tikka masala" w:history="1">
        <w:r w:rsidRPr="0032049E">
          <w:rPr>
            <w:rStyle w:val="Hipervnculo"/>
            <w:rFonts w:ascii="Arial" w:hAnsi="Arial" w:cs="Arial"/>
            <w:b/>
            <w:color w:val="auto"/>
            <w:u w:val="none"/>
          </w:rPr>
          <w:t xml:space="preserve">pollo </w:t>
        </w:r>
        <w:proofErr w:type="spellStart"/>
        <w:r w:rsidRPr="0032049E">
          <w:rPr>
            <w:rStyle w:val="Hipervnculo"/>
            <w:rFonts w:ascii="Arial" w:hAnsi="Arial" w:cs="Arial"/>
            <w:b/>
            <w:color w:val="auto"/>
            <w:u w:val="none"/>
          </w:rPr>
          <w:t>tikka</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masala</w:t>
        </w:r>
        <w:proofErr w:type="spellEnd"/>
      </w:hyperlink>
      <w:r w:rsidRPr="0032049E">
        <w:rPr>
          <w:rFonts w:ascii="Arial" w:hAnsi="Arial" w:cs="Arial"/>
          <w:b/>
        </w:rPr>
        <w:t xml:space="preserve"> y el </w:t>
      </w:r>
      <w:hyperlink r:id="rId315" w:tooltip="Balti" w:history="1">
        <w:proofErr w:type="spellStart"/>
        <w:r w:rsidRPr="0032049E">
          <w:rPr>
            <w:rStyle w:val="Hipervnculo"/>
            <w:rFonts w:ascii="Arial" w:hAnsi="Arial" w:cs="Arial"/>
            <w:b/>
            <w:color w:val="auto"/>
            <w:u w:val="none"/>
          </w:rPr>
          <w:t>balti</w:t>
        </w:r>
        <w:proofErr w:type="spellEnd"/>
      </w:hyperlink>
      <w:r w:rsidRPr="0032049E">
        <w:rPr>
          <w:rFonts w:ascii="Arial" w:hAnsi="Arial" w:cs="Arial"/>
          <w:b/>
        </w:rPr>
        <w:t>. Los dulces ingleses tradicionales i</w:t>
      </w:r>
      <w:r w:rsidRPr="0032049E">
        <w:rPr>
          <w:rFonts w:ascii="Arial" w:hAnsi="Arial" w:cs="Arial"/>
          <w:b/>
        </w:rPr>
        <w:t>n</w:t>
      </w:r>
      <w:r w:rsidRPr="0032049E">
        <w:rPr>
          <w:rFonts w:ascii="Arial" w:hAnsi="Arial" w:cs="Arial"/>
          <w:b/>
        </w:rPr>
        <w:t xml:space="preserve">cluyen el pastel de manzana, las </w:t>
      </w:r>
      <w:hyperlink r:id="rId316" w:tooltip="Mince pie" w:history="1">
        <w:r w:rsidRPr="0032049E">
          <w:rPr>
            <w:rStyle w:val="Hipervnculo"/>
            <w:rFonts w:ascii="Arial" w:hAnsi="Arial" w:cs="Arial"/>
            <w:b/>
            <w:color w:val="auto"/>
            <w:u w:val="none"/>
          </w:rPr>
          <w:t>tartas de carne picada</w:t>
        </w:r>
      </w:hyperlink>
      <w:r w:rsidRPr="0032049E">
        <w:rPr>
          <w:rFonts w:ascii="Arial" w:hAnsi="Arial" w:cs="Arial"/>
          <w:b/>
        </w:rPr>
        <w:t xml:space="preserve">, el </w:t>
      </w:r>
      <w:hyperlink r:id="rId317" w:tooltip="Spotted dick" w:history="1">
        <w:proofErr w:type="spellStart"/>
        <w:r w:rsidRPr="0032049E">
          <w:rPr>
            <w:rStyle w:val="Hipervnculo"/>
            <w:rFonts w:ascii="Arial" w:hAnsi="Arial" w:cs="Arial"/>
            <w:b/>
            <w:i/>
            <w:iCs/>
            <w:color w:val="auto"/>
            <w:u w:val="none"/>
          </w:rPr>
          <w:t>spotted</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dick</w:t>
        </w:r>
        <w:proofErr w:type="spellEnd"/>
      </w:hyperlink>
      <w:r w:rsidRPr="0032049E">
        <w:rPr>
          <w:rFonts w:ascii="Arial" w:hAnsi="Arial" w:cs="Arial"/>
          <w:b/>
        </w:rPr>
        <w:t xml:space="preserve">, o el </w:t>
      </w:r>
      <w:hyperlink r:id="rId318" w:tooltip="Pastel de Eccles" w:history="1">
        <w:r w:rsidRPr="0032049E">
          <w:rPr>
            <w:rStyle w:val="Hipervnculo"/>
            <w:rFonts w:ascii="Arial" w:hAnsi="Arial" w:cs="Arial"/>
            <w:b/>
            <w:color w:val="auto"/>
            <w:u w:val="none"/>
          </w:rPr>
          <w:t xml:space="preserve">pastel de </w:t>
        </w:r>
        <w:proofErr w:type="spellStart"/>
        <w:r w:rsidRPr="0032049E">
          <w:rPr>
            <w:rStyle w:val="Hipervnculo"/>
            <w:rFonts w:ascii="Arial" w:hAnsi="Arial" w:cs="Arial"/>
            <w:b/>
            <w:color w:val="auto"/>
            <w:u w:val="none"/>
          </w:rPr>
          <w:t>E</w:t>
        </w:r>
        <w:r w:rsidRPr="0032049E">
          <w:rPr>
            <w:rStyle w:val="Hipervnculo"/>
            <w:rFonts w:ascii="Arial" w:hAnsi="Arial" w:cs="Arial"/>
            <w:b/>
            <w:color w:val="auto"/>
            <w:u w:val="none"/>
          </w:rPr>
          <w:t>c</w:t>
        </w:r>
        <w:r w:rsidRPr="0032049E">
          <w:rPr>
            <w:rStyle w:val="Hipervnculo"/>
            <w:rFonts w:ascii="Arial" w:hAnsi="Arial" w:cs="Arial"/>
            <w:b/>
            <w:color w:val="auto"/>
            <w:u w:val="none"/>
          </w:rPr>
          <w:t>cles</w:t>
        </w:r>
        <w:proofErr w:type="spellEnd"/>
      </w:hyperlink>
      <w:r w:rsidRPr="0032049E">
        <w:rPr>
          <w:rFonts w:ascii="Arial" w:hAnsi="Arial" w:cs="Arial"/>
          <w:b/>
        </w:rPr>
        <w:t>, así como una gran variedad de galletas y pastas. El té es una de las bebidas más consumidas, mientras que las bebidas alcohólicas más comunes son el vino, la sidra y cervezas inglesas.</w:t>
      </w:r>
    </w:p>
    <w:p w:rsidR="00493760" w:rsidRPr="0032049E" w:rsidRDefault="00493760" w:rsidP="0032049E">
      <w:pPr>
        <w:pStyle w:val="NormalWeb"/>
        <w:spacing w:before="0" w:beforeAutospacing="0" w:after="0" w:afterAutospacing="0"/>
        <w:jc w:val="both"/>
        <w:rPr>
          <w:rFonts w:ascii="Arial" w:hAnsi="Arial" w:cs="Arial"/>
          <w:b/>
        </w:rPr>
      </w:pPr>
    </w:p>
    <w:p w:rsidR="009A588D" w:rsidRPr="00493760" w:rsidRDefault="009A588D" w:rsidP="0032049E">
      <w:pPr>
        <w:pStyle w:val="Ttulo3"/>
        <w:spacing w:before="0" w:beforeAutospacing="0" w:after="0" w:afterAutospacing="0"/>
        <w:jc w:val="both"/>
        <w:rPr>
          <w:rFonts w:ascii="Arial" w:hAnsi="Arial" w:cs="Arial"/>
          <w:color w:val="FF0000"/>
          <w:sz w:val="24"/>
          <w:szCs w:val="24"/>
        </w:rPr>
      </w:pPr>
      <w:r w:rsidRPr="00493760">
        <w:rPr>
          <w:rStyle w:val="mw-headline"/>
          <w:rFonts w:ascii="Arial" w:hAnsi="Arial" w:cs="Arial"/>
          <w:color w:val="FF0000"/>
          <w:sz w:val="24"/>
          <w:szCs w:val="24"/>
        </w:rPr>
        <w:t>Artes</w:t>
      </w:r>
    </w:p>
    <w:p w:rsidR="009A588D" w:rsidRPr="0032049E" w:rsidRDefault="009A588D" w:rsidP="0032049E">
      <w:pPr>
        <w:jc w:val="both"/>
        <w:rPr>
          <w:b/>
        </w:rPr>
      </w:pPr>
    </w:p>
    <w:p w:rsidR="00913641" w:rsidRDefault="009A588D" w:rsidP="0032049E">
      <w:pPr>
        <w:pStyle w:val="NormalWeb"/>
        <w:spacing w:before="0" w:beforeAutospacing="0" w:after="0" w:afterAutospacing="0"/>
        <w:jc w:val="both"/>
        <w:rPr>
          <w:rFonts w:ascii="Arial" w:hAnsi="Arial" w:cs="Arial"/>
          <w:b/>
        </w:rPr>
      </w:pPr>
      <w:r w:rsidRPr="0032049E">
        <w:rPr>
          <w:rFonts w:ascii="Arial" w:hAnsi="Arial" w:cs="Arial"/>
          <w:b/>
        </w:rPr>
        <w:t>Los primeros ejemplos conocidos son rocas prehistóricas y piezas de arte rupestre, más destacadas en el no</w:t>
      </w:r>
      <w:r w:rsidRPr="0032049E">
        <w:rPr>
          <w:rFonts w:ascii="Arial" w:hAnsi="Arial" w:cs="Arial"/>
          <w:b/>
        </w:rPr>
        <w:t>r</w:t>
      </w:r>
      <w:r w:rsidRPr="0032049E">
        <w:rPr>
          <w:rFonts w:ascii="Arial" w:hAnsi="Arial" w:cs="Arial"/>
          <w:b/>
        </w:rPr>
        <w:t xml:space="preserve">te de Yorkshire, Northumberland y Cumbria, pero también presentes en el sur, por ejemplo en </w:t>
      </w:r>
      <w:hyperlink r:id="rId319" w:tooltip="Creswell Crags" w:history="1">
        <w:proofErr w:type="spellStart"/>
        <w:r w:rsidRPr="0032049E">
          <w:rPr>
            <w:rStyle w:val="Hipervnculo"/>
            <w:rFonts w:ascii="Arial" w:hAnsi="Arial" w:cs="Arial"/>
            <w:b/>
            <w:color w:val="auto"/>
            <w:u w:val="none"/>
          </w:rPr>
          <w:t>Creswell</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Crags</w:t>
        </w:r>
        <w:proofErr w:type="spellEnd"/>
      </w:hyperlink>
      <w:r w:rsidRPr="0032049E">
        <w:rPr>
          <w:rFonts w:ascii="Arial" w:hAnsi="Arial" w:cs="Arial"/>
          <w:b/>
        </w:rPr>
        <w:t>. Con la llegada de la cultura romana en el siglo I se generalizaron las disciplinas artísticas relativas al uso de estatuas, bustos, vidrio y m</w:t>
      </w:r>
      <w:r w:rsidRPr="0032049E">
        <w:rPr>
          <w:rFonts w:ascii="Arial" w:hAnsi="Arial" w:cs="Arial"/>
          <w:b/>
        </w:rPr>
        <w:t>o</w:t>
      </w:r>
      <w:r w:rsidRPr="0032049E">
        <w:rPr>
          <w:rFonts w:ascii="Arial" w:hAnsi="Arial" w:cs="Arial"/>
          <w:b/>
        </w:rPr>
        <w:t>saicos. De esa época sobr</w:t>
      </w:r>
      <w:r w:rsidRPr="0032049E">
        <w:rPr>
          <w:rFonts w:ascii="Arial" w:hAnsi="Arial" w:cs="Arial"/>
          <w:b/>
        </w:rPr>
        <w:t>e</w:t>
      </w:r>
      <w:r w:rsidRPr="0032049E">
        <w:rPr>
          <w:rFonts w:ascii="Arial" w:hAnsi="Arial" w:cs="Arial"/>
          <w:b/>
        </w:rPr>
        <w:t xml:space="preserve">viven todavía numerosos objetos, como los de </w:t>
      </w:r>
      <w:proofErr w:type="spellStart"/>
      <w:r w:rsidRPr="0032049E">
        <w:rPr>
          <w:rFonts w:ascii="Arial" w:hAnsi="Arial" w:cs="Arial"/>
          <w:b/>
        </w:rPr>
        <w:t>Lullingstone</w:t>
      </w:r>
      <w:proofErr w:type="spellEnd"/>
      <w:r w:rsidRPr="0032049E">
        <w:rPr>
          <w:rFonts w:ascii="Arial" w:hAnsi="Arial" w:cs="Arial"/>
          <w:b/>
        </w:rPr>
        <w:t xml:space="preserve"> y </w:t>
      </w:r>
      <w:proofErr w:type="spellStart"/>
      <w:r w:rsidRPr="0032049E">
        <w:rPr>
          <w:rFonts w:ascii="Arial" w:hAnsi="Arial" w:cs="Arial"/>
          <w:b/>
        </w:rPr>
        <w:t>Aldborough</w:t>
      </w:r>
      <w:proofErr w:type="spellEnd"/>
      <w:r w:rsidRPr="0032049E">
        <w:rPr>
          <w:rFonts w:ascii="Arial" w:hAnsi="Arial" w:cs="Arial"/>
          <w:b/>
        </w:rPr>
        <w:t xml:space="preserve">. </w:t>
      </w:r>
    </w:p>
    <w:p w:rsidR="00913641" w:rsidRDefault="00913641"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Durante la Alta Edad Media fueron frecuentes las cruces esculpidas, los marfiles, los </w:t>
      </w:r>
      <w:hyperlink r:id="rId320" w:tooltip="Miniado" w:history="1">
        <w:r w:rsidRPr="0032049E">
          <w:rPr>
            <w:rStyle w:val="Hipervnculo"/>
            <w:rFonts w:ascii="Arial" w:hAnsi="Arial" w:cs="Arial"/>
            <w:b/>
            <w:color w:val="auto"/>
            <w:u w:val="none"/>
          </w:rPr>
          <w:t>m</w:t>
        </w:r>
        <w:r w:rsidRPr="0032049E">
          <w:rPr>
            <w:rStyle w:val="Hipervnculo"/>
            <w:rFonts w:ascii="Arial" w:hAnsi="Arial" w:cs="Arial"/>
            <w:b/>
            <w:color w:val="auto"/>
            <w:u w:val="none"/>
          </w:rPr>
          <w:t>a</w:t>
        </w:r>
        <w:r w:rsidRPr="0032049E">
          <w:rPr>
            <w:rStyle w:val="Hipervnculo"/>
            <w:rFonts w:ascii="Arial" w:hAnsi="Arial" w:cs="Arial"/>
            <w:b/>
            <w:color w:val="auto"/>
            <w:u w:val="none"/>
          </w:rPr>
          <w:t>nuscritos ilustrados</w:t>
        </w:r>
      </w:hyperlink>
      <w:r w:rsidRPr="0032049E">
        <w:rPr>
          <w:rFonts w:ascii="Arial" w:hAnsi="Arial" w:cs="Arial"/>
          <w:b/>
        </w:rPr>
        <w:t>, y la joyería de oro y esmalte, mostrando una gran predile</w:t>
      </w:r>
      <w:r w:rsidRPr="0032049E">
        <w:rPr>
          <w:rFonts w:ascii="Arial" w:hAnsi="Arial" w:cs="Arial"/>
          <w:b/>
        </w:rPr>
        <w:t>c</w:t>
      </w:r>
      <w:r w:rsidRPr="0032049E">
        <w:rPr>
          <w:rFonts w:ascii="Arial" w:hAnsi="Arial" w:cs="Arial"/>
          <w:b/>
        </w:rPr>
        <w:t xml:space="preserve">ción por los complejos diseños entrelazados, como en el </w:t>
      </w:r>
      <w:hyperlink r:id="rId321" w:tooltip="Tesoro de Staffordshire (aún no redactado)" w:history="1">
        <w:r w:rsidRPr="0032049E">
          <w:rPr>
            <w:rStyle w:val="Hipervnculo"/>
            <w:rFonts w:ascii="Arial" w:hAnsi="Arial" w:cs="Arial"/>
            <w:b/>
            <w:color w:val="auto"/>
            <w:u w:val="none"/>
          </w:rPr>
          <w:t>tesoro</w:t>
        </w:r>
      </w:hyperlink>
      <w:r w:rsidRPr="0032049E">
        <w:rPr>
          <w:rFonts w:ascii="Arial" w:hAnsi="Arial" w:cs="Arial"/>
          <w:b/>
        </w:rPr>
        <w:t xml:space="preserve"> descubierto en Stafford</w:t>
      </w:r>
      <w:r w:rsidRPr="0032049E">
        <w:rPr>
          <w:rFonts w:ascii="Arial" w:hAnsi="Arial" w:cs="Arial"/>
          <w:b/>
        </w:rPr>
        <w:t>s</w:t>
      </w:r>
      <w:r w:rsidRPr="0032049E">
        <w:rPr>
          <w:rFonts w:ascii="Arial" w:hAnsi="Arial" w:cs="Arial"/>
          <w:b/>
        </w:rPr>
        <w:t xml:space="preserve">hire en 2009. Algunos de estos estilos mezclaban las tradiciones gaélicos y anglos, como en los </w:t>
      </w:r>
      <w:hyperlink r:id="rId322" w:tooltip="Evangelios de Lindisfarne" w:history="1">
        <w:r w:rsidRPr="0032049E">
          <w:rPr>
            <w:rStyle w:val="Hipervnculo"/>
            <w:rFonts w:ascii="Arial" w:hAnsi="Arial" w:cs="Arial"/>
            <w:b/>
            <w:color w:val="auto"/>
            <w:u w:val="none"/>
          </w:rPr>
          <w:t>Eva</w:t>
        </w:r>
        <w:r w:rsidRPr="0032049E">
          <w:rPr>
            <w:rStyle w:val="Hipervnculo"/>
            <w:rFonts w:ascii="Arial" w:hAnsi="Arial" w:cs="Arial"/>
            <w:b/>
            <w:color w:val="auto"/>
            <w:u w:val="none"/>
          </w:rPr>
          <w:t>n</w:t>
        </w:r>
        <w:r w:rsidRPr="0032049E">
          <w:rPr>
            <w:rStyle w:val="Hipervnculo"/>
            <w:rFonts w:ascii="Arial" w:hAnsi="Arial" w:cs="Arial"/>
            <w:b/>
            <w:color w:val="auto"/>
            <w:u w:val="none"/>
          </w:rPr>
          <w:t xml:space="preserve">gelios de </w:t>
        </w:r>
        <w:proofErr w:type="spellStart"/>
        <w:r w:rsidRPr="0032049E">
          <w:rPr>
            <w:rStyle w:val="Hipervnculo"/>
            <w:rFonts w:ascii="Arial" w:hAnsi="Arial" w:cs="Arial"/>
            <w:b/>
            <w:color w:val="auto"/>
            <w:u w:val="none"/>
          </w:rPr>
          <w:t>Lindisfarne</w:t>
        </w:r>
        <w:proofErr w:type="spellEnd"/>
      </w:hyperlink>
      <w:r w:rsidRPr="0032049E">
        <w:rPr>
          <w:rFonts w:ascii="Arial" w:hAnsi="Arial" w:cs="Arial"/>
          <w:b/>
        </w:rPr>
        <w:t xml:space="preserve"> y el </w:t>
      </w:r>
      <w:hyperlink r:id="rId323" w:tooltip="Salterio (libro de salmos)" w:history="1">
        <w:r w:rsidRPr="0032049E">
          <w:rPr>
            <w:rStyle w:val="Hipervnculo"/>
            <w:rFonts w:ascii="Arial" w:hAnsi="Arial" w:cs="Arial"/>
            <w:b/>
            <w:color w:val="auto"/>
            <w:u w:val="none"/>
          </w:rPr>
          <w:t>Salterio</w:t>
        </w:r>
      </w:hyperlink>
      <w:r w:rsidRPr="0032049E">
        <w:rPr>
          <w:rFonts w:ascii="Arial" w:hAnsi="Arial" w:cs="Arial"/>
          <w:b/>
        </w:rPr>
        <w:t xml:space="preserve"> Vespasi</w:t>
      </w:r>
      <w:r w:rsidRPr="0032049E">
        <w:rPr>
          <w:rFonts w:ascii="Arial" w:hAnsi="Arial" w:cs="Arial"/>
          <w:b/>
        </w:rPr>
        <w:t>a</w:t>
      </w:r>
      <w:r w:rsidRPr="0032049E">
        <w:rPr>
          <w:rFonts w:ascii="Arial" w:hAnsi="Arial" w:cs="Arial"/>
          <w:b/>
        </w:rPr>
        <w:t>no.</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La era Tudor disfrutó de prominentes artistas entre su corte, la pintura de retratos, que permanecería post</w:t>
      </w:r>
      <w:r w:rsidRPr="0032049E">
        <w:rPr>
          <w:rFonts w:ascii="Arial" w:hAnsi="Arial" w:cs="Arial"/>
          <w:b/>
        </w:rPr>
        <w:t>e</w:t>
      </w:r>
      <w:r w:rsidRPr="0032049E">
        <w:rPr>
          <w:rFonts w:ascii="Arial" w:hAnsi="Arial" w:cs="Arial"/>
          <w:b/>
        </w:rPr>
        <w:t xml:space="preserve">riormente como actividad destacada del arte inglés, se vio impulsada por el alemán </w:t>
      </w:r>
      <w:hyperlink r:id="rId324" w:tooltip="Hans Holbein el Joven" w:history="1">
        <w:r w:rsidRPr="0032049E">
          <w:rPr>
            <w:rStyle w:val="Hipervnculo"/>
            <w:rFonts w:ascii="Arial" w:hAnsi="Arial" w:cs="Arial"/>
            <w:b/>
            <w:color w:val="auto"/>
            <w:u w:val="none"/>
          </w:rPr>
          <w:t xml:space="preserve">Hans </w:t>
        </w:r>
        <w:proofErr w:type="spellStart"/>
        <w:r w:rsidRPr="0032049E">
          <w:rPr>
            <w:rStyle w:val="Hipervnculo"/>
            <w:rFonts w:ascii="Arial" w:hAnsi="Arial" w:cs="Arial"/>
            <w:b/>
            <w:color w:val="auto"/>
            <w:u w:val="none"/>
          </w:rPr>
          <w:t>Holbein</w:t>
        </w:r>
        <w:proofErr w:type="spellEnd"/>
      </w:hyperlink>
      <w:r w:rsidRPr="0032049E">
        <w:rPr>
          <w:rFonts w:ascii="Arial" w:hAnsi="Arial" w:cs="Arial"/>
          <w:b/>
        </w:rPr>
        <w:t xml:space="preserve">. Artistas locales como </w:t>
      </w:r>
      <w:hyperlink r:id="rId325" w:tooltip="Nicholas Hilliard" w:history="1">
        <w:r w:rsidRPr="0032049E">
          <w:rPr>
            <w:rStyle w:val="Hipervnculo"/>
            <w:rFonts w:ascii="Arial" w:hAnsi="Arial" w:cs="Arial"/>
            <w:b/>
            <w:color w:val="auto"/>
            <w:u w:val="none"/>
          </w:rPr>
          <w:t xml:space="preserve">Nicholas </w:t>
        </w:r>
        <w:proofErr w:type="spellStart"/>
        <w:r w:rsidRPr="0032049E">
          <w:rPr>
            <w:rStyle w:val="Hipervnculo"/>
            <w:rFonts w:ascii="Arial" w:hAnsi="Arial" w:cs="Arial"/>
            <w:b/>
            <w:color w:val="auto"/>
            <w:u w:val="none"/>
          </w:rPr>
          <w:t>Hilliard</w:t>
        </w:r>
        <w:proofErr w:type="spellEnd"/>
      </w:hyperlink>
      <w:r w:rsidRPr="0032049E">
        <w:rPr>
          <w:rFonts w:ascii="Arial" w:hAnsi="Arial" w:cs="Arial"/>
          <w:b/>
        </w:rPr>
        <w:t xml:space="preserve"> construirían sobre este legado. Bajo los </w:t>
      </w:r>
      <w:hyperlink r:id="rId326" w:tooltip="Casa de Estuardo" w:history="1">
        <w:r w:rsidRPr="0032049E">
          <w:rPr>
            <w:rStyle w:val="Hipervnculo"/>
            <w:rFonts w:ascii="Arial" w:hAnsi="Arial" w:cs="Arial"/>
            <w:b/>
            <w:color w:val="auto"/>
            <w:u w:val="none"/>
          </w:rPr>
          <w:t>Estuardo</w:t>
        </w:r>
      </w:hyperlink>
      <w:r w:rsidRPr="0032049E">
        <w:rPr>
          <w:rFonts w:ascii="Arial" w:hAnsi="Arial" w:cs="Arial"/>
          <w:b/>
        </w:rPr>
        <w:t>, los artistas continentales ejercieron gran influencia, especia</w:t>
      </w:r>
      <w:r w:rsidRPr="0032049E">
        <w:rPr>
          <w:rFonts w:ascii="Arial" w:hAnsi="Arial" w:cs="Arial"/>
          <w:b/>
        </w:rPr>
        <w:t>l</w:t>
      </w:r>
      <w:r w:rsidRPr="0032049E">
        <w:rPr>
          <w:rFonts w:ascii="Arial" w:hAnsi="Arial" w:cs="Arial"/>
          <w:b/>
        </w:rPr>
        <w:t xml:space="preserve">mente los flamencos, como </w:t>
      </w:r>
      <w:hyperlink r:id="rId327" w:tooltip="Anthony van Dyck" w:history="1">
        <w:r w:rsidRPr="0032049E">
          <w:rPr>
            <w:rStyle w:val="Hipervnculo"/>
            <w:rFonts w:ascii="Arial" w:hAnsi="Arial" w:cs="Arial"/>
            <w:b/>
            <w:color w:val="auto"/>
            <w:u w:val="none"/>
          </w:rPr>
          <w:t xml:space="preserve">Anthony van </w:t>
        </w:r>
        <w:proofErr w:type="spellStart"/>
        <w:r w:rsidRPr="0032049E">
          <w:rPr>
            <w:rStyle w:val="Hipervnculo"/>
            <w:rFonts w:ascii="Arial" w:hAnsi="Arial" w:cs="Arial"/>
            <w:b/>
            <w:color w:val="auto"/>
            <w:u w:val="none"/>
          </w:rPr>
          <w:t>Dyck</w:t>
        </w:r>
        <w:proofErr w:type="spellEnd"/>
      </w:hyperlink>
      <w:r w:rsidRPr="0032049E">
        <w:rPr>
          <w:rFonts w:ascii="Arial" w:hAnsi="Arial" w:cs="Arial"/>
          <w:b/>
        </w:rPr>
        <w:t xml:space="preserve">, </w:t>
      </w:r>
      <w:hyperlink r:id="rId328" w:tooltip="Peter Lely" w:history="1">
        <w:r w:rsidRPr="0032049E">
          <w:rPr>
            <w:rStyle w:val="Hipervnculo"/>
            <w:rFonts w:ascii="Arial" w:hAnsi="Arial" w:cs="Arial"/>
            <w:b/>
            <w:color w:val="auto"/>
            <w:u w:val="none"/>
          </w:rPr>
          <w:t xml:space="preserve">Peter </w:t>
        </w:r>
        <w:proofErr w:type="spellStart"/>
        <w:r w:rsidRPr="0032049E">
          <w:rPr>
            <w:rStyle w:val="Hipervnculo"/>
            <w:rFonts w:ascii="Arial" w:hAnsi="Arial" w:cs="Arial"/>
            <w:b/>
            <w:color w:val="auto"/>
            <w:u w:val="none"/>
          </w:rPr>
          <w:t>Lely</w:t>
        </w:r>
        <w:proofErr w:type="spellEnd"/>
      </w:hyperlink>
      <w:r w:rsidRPr="0032049E">
        <w:rPr>
          <w:rFonts w:ascii="Arial" w:hAnsi="Arial" w:cs="Arial"/>
          <w:b/>
        </w:rPr>
        <w:t xml:space="preserve">, </w:t>
      </w:r>
      <w:hyperlink r:id="rId329" w:tooltip="Godfrey Kneller" w:history="1">
        <w:proofErr w:type="spellStart"/>
        <w:r w:rsidRPr="0032049E">
          <w:rPr>
            <w:rStyle w:val="Hipervnculo"/>
            <w:rFonts w:ascii="Arial" w:hAnsi="Arial" w:cs="Arial"/>
            <w:b/>
            <w:color w:val="auto"/>
            <w:u w:val="none"/>
          </w:rPr>
          <w:t>Godfrey</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Kneller</w:t>
        </w:r>
        <w:proofErr w:type="spellEnd"/>
      </w:hyperlink>
      <w:r w:rsidRPr="0032049E">
        <w:rPr>
          <w:rFonts w:ascii="Arial" w:hAnsi="Arial" w:cs="Arial"/>
          <w:b/>
        </w:rPr>
        <w:t xml:space="preserve"> o </w:t>
      </w:r>
      <w:hyperlink r:id="rId330" w:tooltip="William Dobson" w:history="1">
        <w:r w:rsidRPr="0032049E">
          <w:rPr>
            <w:rStyle w:val="Hipervnculo"/>
            <w:rFonts w:ascii="Arial" w:hAnsi="Arial" w:cs="Arial"/>
            <w:b/>
            <w:color w:val="auto"/>
            <w:u w:val="none"/>
          </w:rPr>
          <w:t xml:space="preserve">William </w:t>
        </w:r>
        <w:proofErr w:type="spellStart"/>
        <w:r w:rsidRPr="0032049E">
          <w:rPr>
            <w:rStyle w:val="Hipervnculo"/>
            <w:rFonts w:ascii="Arial" w:hAnsi="Arial" w:cs="Arial"/>
            <w:b/>
            <w:color w:val="auto"/>
            <w:u w:val="none"/>
          </w:rPr>
          <w:t>Do</w:t>
        </w:r>
        <w:r w:rsidRPr="0032049E">
          <w:rPr>
            <w:rStyle w:val="Hipervnculo"/>
            <w:rFonts w:ascii="Arial" w:hAnsi="Arial" w:cs="Arial"/>
            <w:b/>
            <w:color w:val="auto"/>
            <w:u w:val="none"/>
          </w:rPr>
          <w:t>b</w:t>
        </w:r>
        <w:r w:rsidRPr="0032049E">
          <w:rPr>
            <w:rStyle w:val="Hipervnculo"/>
            <w:rFonts w:ascii="Arial" w:hAnsi="Arial" w:cs="Arial"/>
            <w:b/>
            <w:color w:val="auto"/>
            <w:u w:val="none"/>
          </w:rPr>
          <w:t>son</w:t>
        </w:r>
        <w:proofErr w:type="spellEnd"/>
      </w:hyperlink>
      <w:r w:rsidRPr="0032049E">
        <w:rPr>
          <w:rFonts w:ascii="Arial" w:hAnsi="Arial" w:cs="Arial"/>
          <w:b/>
        </w:rPr>
        <w:t>. El siglo XVIII fue una época de gran importancia con la fundación de la Real Acad</w:t>
      </w:r>
      <w:r w:rsidRPr="0032049E">
        <w:rPr>
          <w:rFonts w:ascii="Arial" w:hAnsi="Arial" w:cs="Arial"/>
          <w:b/>
        </w:rPr>
        <w:t>e</w:t>
      </w:r>
      <w:r w:rsidRPr="0032049E">
        <w:rPr>
          <w:rFonts w:ascii="Arial" w:hAnsi="Arial" w:cs="Arial"/>
          <w:b/>
        </w:rPr>
        <w:t xml:space="preserve">mia, prevaleciendo un clasicismo basado en el Alto Renacimiento. </w:t>
      </w:r>
      <w:hyperlink r:id="rId331" w:tooltip="Thomas Gainsborough" w:history="1">
        <w:r w:rsidRPr="0032049E">
          <w:rPr>
            <w:rStyle w:val="Hipervnculo"/>
            <w:rFonts w:ascii="Arial" w:hAnsi="Arial" w:cs="Arial"/>
            <w:b/>
            <w:color w:val="auto"/>
            <w:u w:val="none"/>
          </w:rPr>
          <w:t xml:space="preserve">Thomas </w:t>
        </w:r>
        <w:proofErr w:type="spellStart"/>
        <w:r w:rsidRPr="0032049E">
          <w:rPr>
            <w:rStyle w:val="Hipervnculo"/>
            <w:rFonts w:ascii="Arial" w:hAnsi="Arial" w:cs="Arial"/>
            <w:b/>
            <w:color w:val="auto"/>
            <w:u w:val="none"/>
          </w:rPr>
          <w:t>Gainsborough</w:t>
        </w:r>
        <w:proofErr w:type="spellEnd"/>
      </w:hyperlink>
      <w:r w:rsidRPr="0032049E">
        <w:rPr>
          <w:rFonts w:ascii="Arial" w:hAnsi="Arial" w:cs="Arial"/>
          <w:b/>
        </w:rPr>
        <w:t xml:space="preserve"> y </w:t>
      </w:r>
      <w:hyperlink r:id="rId332" w:tooltip="Joshua Reynolds" w:history="1">
        <w:r w:rsidRPr="0032049E">
          <w:rPr>
            <w:rStyle w:val="Hipervnculo"/>
            <w:rFonts w:ascii="Arial" w:hAnsi="Arial" w:cs="Arial"/>
            <w:b/>
            <w:color w:val="auto"/>
            <w:u w:val="none"/>
          </w:rPr>
          <w:t>Joshua Reynolds</w:t>
        </w:r>
      </w:hyperlink>
      <w:r w:rsidRPr="0032049E">
        <w:rPr>
          <w:rFonts w:ascii="Arial" w:hAnsi="Arial" w:cs="Arial"/>
          <w:b/>
        </w:rPr>
        <w:t xml:space="preserve"> se convertirían en dos de los arti</w:t>
      </w:r>
      <w:r w:rsidRPr="0032049E">
        <w:rPr>
          <w:rFonts w:ascii="Arial" w:hAnsi="Arial" w:cs="Arial"/>
          <w:b/>
        </w:rPr>
        <w:t>s</w:t>
      </w:r>
      <w:r w:rsidRPr="0032049E">
        <w:rPr>
          <w:rFonts w:ascii="Arial" w:hAnsi="Arial" w:cs="Arial"/>
          <w:b/>
        </w:rPr>
        <w:t>tas más apreciados de Inglaterra.</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vertAlign w:val="superscript"/>
        </w:rPr>
      </w:pPr>
      <w:r w:rsidRPr="0032049E">
        <w:rPr>
          <w:rFonts w:ascii="Arial" w:hAnsi="Arial" w:cs="Arial"/>
          <w:b/>
        </w:rPr>
        <w:t>La Escuela de Norwich continuó la tradición paisajística, mientras que la Hermandad Pr</w:t>
      </w:r>
      <w:r w:rsidRPr="0032049E">
        <w:rPr>
          <w:rFonts w:ascii="Arial" w:hAnsi="Arial" w:cs="Arial"/>
          <w:b/>
        </w:rPr>
        <w:t>e</w:t>
      </w:r>
      <w:r w:rsidRPr="0032049E">
        <w:rPr>
          <w:rFonts w:ascii="Arial" w:hAnsi="Arial" w:cs="Arial"/>
          <w:b/>
        </w:rPr>
        <w:t xml:space="preserve">rrafaelista, con su estilo vivo y detallado, revivió el estilo del primer renacimiento, con </w:t>
      </w:r>
      <w:hyperlink r:id="rId333" w:tooltip="Holman Hunt" w:history="1">
        <w:proofErr w:type="spellStart"/>
        <w:r w:rsidRPr="0032049E">
          <w:rPr>
            <w:rStyle w:val="Hipervnculo"/>
            <w:rFonts w:ascii="Arial" w:hAnsi="Arial" w:cs="Arial"/>
            <w:b/>
            <w:color w:val="auto"/>
            <w:u w:val="none"/>
          </w:rPr>
          <w:t>Holman</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Hunt</w:t>
        </w:r>
        <w:proofErr w:type="spellEnd"/>
      </w:hyperlink>
      <w:r w:rsidRPr="0032049E">
        <w:rPr>
          <w:rFonts w:ascii="Arial" w:hAnsi="Arial" w:cs="Arial"/>
          <w:b/>
        </w:rPr>
        <w:t xml:space="preserve">, </w:t>
      </w:r>
      <w:hyperlink r:id="rId334" w:tooltip="Dante Gabriel Rossetti" w:history="1">
        <w:r w:rsidRPr="0032049E">
          <w:rPr>
            <w:rStyle w:val="Hipervnculo"/>
            <w:rFonts w:ascii="Arial" w:hAnsi="Arial" w:cs="Arial"/>
            <w:b/>
            <w:color w:val="auto"/>
            <w:u w:val="none"/>
          </w:rPr>
          <w:t xml:space="preserve">Dante Gabriel </w:t>
        </w:r>
        <w:proofErr w:type="spellStart"/>
        <w:r w:rsidRPr="0032049E">
          <w:rPr>
            <w:rStyle w:val="Hipervnculo"/>
            <w:rFonts w:ascii="Arial" w:hAnsi="Arial" w:cs="Arial"/>
            <w:b/>
            <w:color w:val="auto"/>
            <w:u w:val="none"/>
          </w:rPr>
          <w:t>Rossetti</w:t>
        </w:r>
        <w:proofErr w:type="spellEnd"/>
      </w:hyperlink>
      <w:r w:rsidRPr="0032049E">
        <w:rPr>
          <w:rFonts w:ascii="Arial" w:hAnsi="Arial" w:cs="Arial"/>
          <w:b/>
        </w:rPr>
        <w:t xml:space="preserve"> y </w:t>
      </w:r>
      <w:hyperlink r:id="rId335" w:tooltip="John Everett Millais" w:history="1">
        <w:r w:rsidRPr="0032049E">
          <w:rPr>
            <w:rStyle w:val="Hipervnculo"/>
            <w:rFonts w:ascii="Arial" w:hAnsi="Arial" w:cs="Arial"/>
            <w:b/>
            <w:color w:val="auto"/>
            <w:u w:val="none"/>
          </w:rPr>
          <w:t xml:space="preserve">John Everett </w:t>
        </w:r>
        <w:proofErr w:type="spellStart"/>
        <w:r w:rsidRPr="0032049E">
          <w:rPr>
            <w:rStyle w:val="Hipervnculo"/>
            <w:rFonts w:ascii="Arial" w:hAnsi="Arial" w:cs="Arial"/>
            <w:b/>
            <w:color w:val="auto"/>
            <w:u w:val="none"/>
          </w:rPr>
          <w:t>Millais</w:t>
        </w:r>
        <w:proofErr w:type="spellEnd"/>
      </w:hyperlink>
      <w:r w:rsidRPr="0032049E">
        <w:rPr>
          <w:rFonts w:ascii="Arial" w:hAnsi="Arial" w:cs="Arial"/>
          <w:b/>
        </w:rPr>
        <w:t xml:space="preserve"> como líderes destacados. D</w:t>
      </w:r>
      <w:r w:rsidRPr="0032049E">
        <w:rPr>
          <w:rFonts w:ascii="Arial" w:hAnsi="Arial" w:cs="Arial"/>
          <w:b/>
        </w:rPr>
        <w:t>u</w:t>
      </w:r>
      <w:r w:rsidRPr="0032049E">
        <w:rPr>
          <w:rFonts w:ascii="Arial" w:hAnsi="Arial" w:cs="Arial"/>
          <w:b/>
        </w:rPr>
        <w:t xml:space="preserve">rante el siglo XX </w:t>
      </w:r>
      <w:hyperlink r:id="rId336" w:tooltip="Henry Moore" w:history="1">
        <w:r w:rsidRPr="0032049E">
          <w:rPr>
            <w:rStyle w:val="Hipervnculo"/>
            <w:rFonts w:ascii="Arial" w:hAnsi="Arial" w:cs="Arial"/>
            <w:b/>
            <w:color w:val="auto"/>
            <w:u w:val="none"/>
          </w:rPr>
          <w:t>Henry Moore</w:t>
        </w:r>
      </w:hyperlink>
      <w:r w:rsidRPr="0032049E">
        <w:rPr>
          <w:rFonts w:ascii="Arial" w:hAnsi="Arial" w:cs="Arial"/>
          <w:b/>
        </w:rPr>
        <w:t xml:space="preserve"> fue considerado como la voz de la británica de la escultura y de la modernidad británica en gen</w:t>
      </w:r>
      <w:r w:rsidRPr="0032049E">
        <w:rPr>
          <w:rFonts w:ascii="Arial" w:hAnsi="Arial" w:cs="Arial"/>
          <w:b/>
        </w:rPr>
        <w:t>e</w:t>
      </w:r>
      <w:r w:rsidRPr="0032049E">
        <w:rPr>
          <w:rFonts w:ascii="Arial" w:hAnsi="Arial" w:cs="Arial"/>
          <w:b/>
        </w:rPr>
        <w:t xml:space="preserve">ral. Como pintores contemporáneos destacados figuran </w:t>
      </w:r>
      <w:hyperlink r:id="rId337" w:tooltip="Lucian Freud" w:history="1">
        <w:proofErr w:type="spellStart"/>
        <w:r w:rsidRPr="0032049E">
          <w:rPr>
            <w:rStyle w:val="Hipervnculo"/>
            <w:rFonts w:ascii="Arial" w:hAnsi="Arial" w:cs="Arial"/>
            <w:b/>
            <w:color w:val="auto"/>
            <w:u w:val="none"/>
          </w:rPr>
          <w:t>Lucian</w:t>
        </w:r>
        <w:proofErr w:type="spellEnd"/>
        <w:r w:rsidRPr="0032049E">
          <w:rPr>
            <w:rStyle w:val="Hipervnculo"/>
            <w:rFonts w:ascii="Arial" w:hAnsi="Arial" w:cs="Arial"/>
            <w:b/>
            <w:color w:val="auto"/>
            <w:u w:val="none"/>
          </w:rPr>
          <w:t xml:space="preserve"> Freud</w:t>
        </w:r>
      </w:hyperlink>
      <w:r w:rsidRPr="0032049E">
        <w:rPr>
          <w:rFonts w:ascii="Arial" w:hAnsi="Arial" w:cs="Arial"/>
          <w:b/>
        </w:rPr>
        <w:t xml:space="preserve">, cuyo trabajo </w:t>
      </w:r>
      <w:proofErr w:type="spellStart"/>
      <w:r w:rsidRPr="0032049E">
        <w:rPr>
          <w:rFonts w:ascii="Arial" w:hAnsi="Arial" w:cs="Arial"/>
          <w:b/>
          <w:i/>
          <w:iCs/>
        </w:rPr>
        <w:t>Benefits</w:t>
      </w:r>
      <w:proofErr w:type="spellEnd"/>
      <w:r w:rsidRPr="0032049E">
        <w:rPr>
          <w:rFonts w:ascii="Arial" w:hAnsi="Arial" w:cs="Arial"/>
          <w:b/>
          <w:i/>
          <w:iCs/>
        </w:rPr>
        <w:t xml:space="preserve"> Supervisor Sleeping</w:t>
      </w:r>
      <w:r w:rsidRPr="0032049E">
        <w:rPr>
          <w:rFonts w:ascii="Arial" w:hAnsi="Arial" w:cs="Arial"/>
          <w:b/>
        </w:rPr>
        <w:t xml:space="preserve"> (2008) estableció un récord mu</w:t>
      </w:r>
      <w:r w:rsidRPr="0032049E">
        <w:rPr>
          <w:rFonts w:ascii="Arial" w:hAnsi="Arial" w:cs="Arial"/>
          <w:b/>
        </w:rPr>
        <w:t>n</w:t>
      </w:r>
      <w:r w:rsidRPr="0032049E">
        <w:rPr>
          <w:rFonts w:ascii="Arial" w:hAnsi="Arial" w:cs="Arial"/>
          <w:b/>
        </w:rPr>
        <w:t>dial de precio de venta de una pintura de un artista vivo.</w:t>
      </w:r>
      <w:r w:rsidRPr="0032049E">
        <w:rPr>
          <w:rFonts w:ascii="Arial" w:hAnsi="Arial" w:cs="Arial"/>
          <w:b/>
          <w:vertAlign w:val="superscript"/>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Pr="00493760" w:rsidRDefault="009A588D" w:rsidP="0032049E">
      <w:pPr>
        <w:pStyle w:val="Ttulo3"/>
        <w:spacing w:before="0" w:beforeAutospacing="0" w:after="0" w:afterAutospacing="0"/>
        <w:jc w:val="both"/>
        <w:rPr>
          <w:rStyle w:val="mw-headline"/>
          <w:rFonts w:ascii="Arial" w:hAnsi="Arial" w:cs="Arial"/>
          <w:color w:val="FF0000"/>
          <w:sz w:val="24"/>
          <w:szCs w:val="24"/>
        </w:rPr>
      </w:pPr>
      <w:r w:rsidRPr="00493760">
        <w:rPr>
          <w:rStyle w:val="mw-headline"/>
          <w:rFonts w:ascii="Arial" w:hAnsi="Arial" w:cs="Arial"/>
          <w:color w:val="FF0000"/>
          <w:sz w:val="24"/>
          <w:szCs w:val="24"/>
        </w:rPr>
        <w:t>Literatura, poesía y filosofía</w:t>
      </w:r>
    </w:p>
    <w:p w:rsidR="00493760" w:rsidRPr="0032049E" w:rsidRDefault="00493760" w:rsidP="0032049E">
      <w:pPr>
        <w:pStyle w:val="Ttulo3"/>
        <w:spacing w:before="0" w:beforeAutospacing="0" w:after="0" w:afterAutospacing="0"/>
        <w:jc w:val="both"/>
        <w:rPr>
          <w:rFonts w:ascii="Arial" w:hAnsi="Arial" w:cs="Arial"/>
          <w:sz w:val="24"/>
          <w:szCs w:val="24"/>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período de la vieja literatura inglesa siempre fue respaldado por el poema épico </w:t>
      </w:r>
      <w:hyperlink r:id="rId338" w:tooltip="Beowulf" w:history="1">
        <w:proofErr w:type="spellStart"/>
        <w:r w:rsidRPr="0032049E">
          <w:rPr>
            <w:rStyle w:val="Hipervnculo"/>
            <w:rFonts w:ascii="Arial" w:hAnsi="Arial" w:cs="Arial"/>
            <w:b/>
            <w:i/>
            <w:iCs/>
            <w:color w:val="auto"/>
            <w:u w:val="none"/>
          </w:rPr>
          <w:t>Beowulf</w:t>
        </w:r>
        <w:proofErr w:type="spellEnd"/>
      </w:hyperlink>
      <w:r w:rsidRPr="0032049E">
        <w:rPr>
          <w:rFonts w:ascii="Arial" w:hAnsi="Arial" w:cs="Arial"/>
          <w:b/>
        </w:rPr>
        <w:t>, la prosa secular de la Anglo-</w:t>
      </w:r>
      <w:proofErr w:type="spellStart"/>
      <w:r w:rsidRPr="0032049E">
        <w:rPr>
          <w:rFonts w:ascii="Arial" w:hAnsi="Arial" w:cs="Arial"/>
          <w:b/>
        </w:rPr>
        <w:t>Saxon</w:t>
      </w:r>
      <w:proofErr w:type="spellEnd"/>
      <w:r w:rsidRPr="0032049E">
        <w:rPr>
          <w:rFonts w:ascii="Arial" w:hAnsi="Arial" w:cs="Arial"/>
          <w:b/>
        </w:rPr>
        <w:t xml:space="preserve"> es la Crónica, junto con los escritos cristianos Judith, Himno de </w:t>
      </w:r>
      <w:proofErr w:type="spellStart"/>
      <w:r w:rsidRPr="0032049E">
        <w:rPr>
          <w:rFonts w:ascii="Arial" w:hAnsi="Arial" w:cs="Arial"/>
          <w:b/>
        </w:rPr>
        <w:t>Caedmon</w:t>
      </w:r>
      <w:proofErr w:type="spellEnd"/>
      <w:r w:rsidRPr="0032049E">
        <w:rPr>
          <w:rFonts w:ascii="Arial" w:hAnsi="Arial" w:cs="Arial"/>
          <w:b/>
        </w:rPr>
        <w:t xml:space="preserve"> y hagiografías santas. Tras la conquista normanda, América continuó entre las clases educadas, así como una literatura anglo-normanda. La literatura inglesa surgió con </w:t>
      </w:r>
      <w:hyperlink r:id="rId339" w:tooltip="Geoffrey Chaucer" w:history="1">
        <w:r w:rsidRPr="0032049E">
          <w:rPr>
            <w:rStyle w:val="Hipervnculo"/>
            <w:rFonts w:ascii="Arial" w:hAnsi="Arial" w:cs="Arial"/>
            <w:b/>
            <w:color w:val="auto"/>
            <w:u w:val="none"/>
          </w:rPr>
          <w:t xml:space="preserve">Geoffrey </w:t>
        </w:r>
        <w:proofErr w:type="spellStart"/>
        <w:r w:rsidRPr="0032049E">
          <w:rPr>
            <w:rStyle w:val="Hipervnculo"/>
            <w:rFonts w:ascii="Arial" w:hAnsi="Arial" w:cs="Arial"/>
            <w:b/>
            <w:color w:val="auto"/>
            <w:u w:val="none"/>
          </w:rPr>
          <w:t>Chaucer</w:t>
        </w:r>
        <w:proofErr w:type="spellEnd"/>
      </w:hyperlink>
      <w:r w:rsidRPr="0032049E">
        <w:rPr>
          <w:rFonts w:ascii="Arial" w:hAnsi="Arial" w:cs="Arial"/>
          <w:b/>
        </w:rPr>
        <w:t xml:space="preserve">, autor de </w:t>
      </w:r>
      <w:hyperlink r:id="rId340" w:tooltip="Los cuentos de Canterbury" w:history="1">
        <w:r w:rsidRPr="0032049E">
          <w:rPr>
            <w:rStyle w:val="Hipervnculo"/>
            <w:rFonts w:ascii="Arial" w:hAnsi="Arial" w:cs="Arial"/>
            <w:b/>
            <w:i/>
            <w:iCs/>
            <w:color w:val="auto"/>
            <w:u w:val="none"/>
          </w:rPr>
          <w:t>Los cuentos de Canterbury</w:t>
        </w:r>
      </w:hyperlink>
      <w:r w:rsidRPr="0032049E">
        <w:rPr>
          <w:rFonts w:ascii="Arial" w:hAnsi="Arial" w:cs="Arial"/>
          <w:b/>
        </w:rPr>
        <w:t xml:space="preserve">, junto con </w:t>
      </w:r>
      <w:proofErr w:type="spellStart"/>
      <w:r w:rsidRPr="0032049E">
        <w:rPr>
          <w:rFonts w:ascii="Arial" w:hAnsi="Arial" w:cs="Arial"/>
          <w:b/>
        </w:rPr>
        <w:t>Gower</w:t>
      </w:r>
      <w:proofErr w:type="spellEnd"/>
      <w:r w:rsidRPr="0032049E">
        <w:rPr>
          <w:rFonts w:ascii="Arial" w:hAnsi="Arial" w:cs="Arial"/>
          <w:b/>
        </w:rPr>
        <w:t xml:space="preserve">, el Poeta </w:t>
      </w:r>
      <w:proofErr w:type="spellStart"/>
      <w:r w:rsidRPr="0032049E">
        <w:rPr>
          <w:rFonts w:ascii="Arial" w:hAnsi="Arial" w:cs="Arial"/>
          <w:b/>
        </w:rPr>
        <w:t>Pearl</w:t>
      </w:r>
      <w:proofErr w:type="spellEnd"/>
      <w:r w:rsidRPr="0032049E">
        <w:rPr>
          <w:rFonts w:ascii="Arial" w:hAnsi="Arial" w:cs="Arial"/>
          <w:b/>
        </w:rPr>
        <w:t xml:space="preserve"> y </w:t>
      </w:r>
      <w:proofErr w:type="spellStart"/>
      <w:r w:rsidRPr="0032049E">
        <w:rPr>
          <w:rFonts w:ascii="Arial" w:hAnsi="Arial" w:cs="Arial"/>
          <w:b/>
        </w:rPr>
        <w:t>Langland</w:t>
      </w:r>
      <w:proofErr w:type="spellEnd"/>
      <w:r w:rsidRPr="0032049E">
        <w:rPr>
          <w:rFonts w:ascii="Arial" w:hAnsi="Arial" w:cs="Arial"/>
          <w:b/>
        </w:rPr>
        <w:t xml:space="preserve">. Los franciscanos, </w:t>
      </w:r>
      <w:hyperlink r:id="rId341" w:tooltip="Guillermo de Ockham" w:history="1">
        <w:r w:rsidRPr="0032049E">
          <w:rPr>
            <w:rStyle w:val="Hipervnculo"/>
            <w:rFonts w:ascii="Arial" w:hAnsi="Arial" w:cs="Arial"/>
            <w:b/>
            <w:color w:val="auto"/>
            <w:u w:val="none"/>
          </w:rPr>
          <w:t xml:space="preserve">Guillermo de </w:t>
        </w:r>
        <w:proofErr w:type="spellStart"/>
        <w:r w:rsidRPr="0032049E">
          <w:rPr>
            <w:rStyle w:val="Hipervnculo"/>
            <w:rFonts w:ascii="Arial" w:hAnsi="Arial" w:cs="Arial"/>
            <w:b/>
            <w:color w:val="auto"/>
            <w:u w:val="none"/>
          </w:rPr>
          <w:t>Ockham</w:t>
        </w:r>
        <w:proofErr w:type="spellEnd"/>
      </w:hyperlink>
      <w:r w:rsidRPr="0032049E">
        <w:rPr>
          <w:rFonts w:ascii="Arial" w:hAnsi="Arial" w:cs="Arial"/>
          <w:b/>
        </w:rPr>
        <w:t xml:space="preserve"> y </w:t>
      </w:r>
      <w:hyperlink r:id="rId342" w:tooltip="Roger Bacon" w:history="1">
        <w:r w:rsidRPr="0032049E">
          <w:rPr>
            <w:rStyle w:val="Hipervnculo"/>
            <w:rFonts w:ascii="Arial" w:hAnsi="Arial" w:cs="Arial"/>
            <w:b/>
            <w:color w:val="auto"/>
            <w:u w:val="none"/>
          </w:rPr>
          <w:t xml:space="preserve">Roger </w:t>
        </w:r>
        <w:proofErr w:type="spellStart"/>
        <w:r w:rsidRPr="0032049E">
          <w:rPr>
            <w:rStyle w:val="Hipervnculo"/>
            <w:rFonts w:ascii="Arial" w:hAnsi="Arial" w:cs="Arial"/>
            <w:b/>
            <w:color w:val="auto"/>
            <w:u w:val="none"/>
          </w:rPr>
          <w:t>Bacon</w:t>
        </w:r>
        <w:proofErr w:type="spellEnd"/>
      </w:hyperlink>
      <w:r w:rsidRPr="0032049E">
        <w:rPr>
          <w:rFonts w:ascii="Arial" w:hAnsi="Arial" w:cs="Arial"/>
          <w:b/>
        </w:rPr>
        <w:t xml:space="preserve"> fueron los principales filósofos de la Edad Media y las demás edades. Juliana de Norwich lo fue con sus Revelaciones de la Divina. </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amor era un místico cristiano prominente. Durante la época renacentista, </w:t>
      </w:r>
      <w:hyperlink r:id="rId343" w:tooltip="William Shakespeare" w:history="1">
        <w:r w:rsidRPr="0032049E">
          <w:rPr>
            <w:rStyle w:val="Hipervnculo"/>
            <w:rFonts w:ascii="Arial" w:hAnsi="Arial" w:cs="Arial"/>
            <w:b/>
            <w:color w:val="auto"/>
            <w:u w:val="none"/>
          </w:rPr>
          <w:t>William Sh</w:t>
        </w:r>
        <w:r w:rsidRPr="0032049E">
          <w:rPr>
            <w:rStyle w:val="Hipervnculo"/>
            <w:rFonts w:ascii="Arial" w:hAnsi="Arial" w:cs="Arial"/>
            <w:b/>
            <w:color w:val="auto"/>
            <w:u w:val="none"/>
          </w:rPr>
          <w:t>a</w:t>
        </w:r>
        <w:r w:rsidRPr="0032049E">
          <w:rPr>
            <w:rStyle w:val="Hipervnculo"/>
            <w:rFonts w:ascii="Arial" w:hAnsi="Arial" w:cs="Arial"/>
            <w:b/>
            <w:color w:val="auto"/>
            <w:u w:val="none"/>
          </w:rPr>
          <w:t>kespeare</w:t>
        </w:r>
      </w:hyperlink>
      <w:r w:rsidRPr="0032049E">
        <w:rPr>
          <w:rFonts w:ascii="Arial" w:hAnsi="Arial" w:cs="Arial"/>
          <w:b/>
        </w:rPr>
        <w:t xml:space="preserve"> fue el gran exponente, con obras como </w:t>
      </w:r>
      <w:hyperlink r:id="rId344" w:tooltip="Hamlet" w:history="1">
        <w:r w:rsidRPr="0032049E">
          <w:rPr>
            <w:rStyle w:val="Hipervnculo"/>
            <w:rFonts w:ascii="Arial" w:hAnsi="Arial" w:cs="Arial"/>
            <w:b/>
            <w:i/>
            <w:iCs/>
            <w:color w:val="auto"/>
            <w:u w:val="none"/>
          </w:rPr>
          <w:t>Hamlet</w:t>
        </w:r>
      </w:hyperlink>
      <w:r w:rsidRPr="0032049E">
        <w:rPr>
          <w:rFonts w:ascii="Arial" w:hAnsi="Arial" w:cs="Arial"/>
          <w:b/>
        </w:rPr>
        <w:t xml:space="preserve">, </w:t>
      </w:r>
      <w:hyperlink r:id="rId345" w:tooltip="Romeo y Julieta" w:history="1">
        <w:r w:rsidRPr="0032049E">
          <w:rPr>
            <w:rStyle w:val="Hipervnculo"/>
            <w:rFonts w:ascii="Arial" w:hAnsi="Arial" w:cs="Arial"/>
            <w:b/>
            <w:i/>
            <w:iCs/>
            <w:color w:val="auto"/>
            <w:u w:val="none"/>
          </w:rPr>
          <w:t>Romeo y Julieta</w:t>
        </w:r>
      </w:hyperlink>
      <w:r w:rsidRPr="0032049E">
        <w:rPr>
          <w:rFonts w:ascii="Arial" w:hAnsi="Arial" w:cs="Arial"/>
          <w:b/>
        </w:rPr>
        <w:t xml:space="preserve">, </w:t>
      </w:r>
      <w:hyperlink r:id="rId346" w:tooltip="Macbeth" w:history="1">
        <w:r w:rsidRPr="0032049E">
          <w:rPr>
            <w:rStyle w:val="Hipervnculo"/>
            <w:rFonts w:ascii="Arial" w:hAnsi="Arial" w:cs="Arial"/>
            <w:b/>
            <w:i/>
            <w:iCs/>
            <w:color w:val="auto"/>
            <w:u w:val="none"/>
          </w:rPr>
          <w:t>Macbeth</w:t>
        </w:r>
      </w:hyperlink>
      <w:r w:rsidRPr="0032049E">
        <w:rPr>
          <w:rFonts w:ascii="Arial" w:hAnsi="Arial" w:cs="Arial"/>
          <w:b/>
        </w:rPr>
        <w:t xml:space="preserve"> y </w:t>
      </w:r>
      <w:hyperlink r:id="rId347" w:tooltip="El sueño de una noche de verano" w:history="1">
        <w:r w:rsidRPr="0032049E">
          <w:rPr>
            <w:rStyle w:val="Hipervnculo"/>
            <w:rFonts w:ascii="Arial" w:hAnsi="Arial" w:cs="Arial"/>
            <w:b/>
            <w:i/>
            <w:iCs/>
            <w:color w:val="auto"/>
            <w:u w:val="none"/>
          </w:rPr>
          <w:t>El sueño de una noche de verano</w:t>
        </w:r>
      </w:hyperlink>
      <w:r w:rsidRPr="0032049E">
        <w:rPr>
          <w:rFonts w:ascii="Arial" w:hAnsi="Arial" w:cs="Arial"/>
          <w:b/>
        </w:rPr>
        <w:t>, sigue siendo uno de los autores más defendidos en la lit</w:t>
      </w:r>
      <w:r w:rsidRPr="0032049E">
        <w:rPr>
          <w:rFonts w:ascii="Arial" w:hAnsi="Arial" w:cs="Arial"/>
          <w:b/>
        </w:rPr>
        <w:t>e</w:t>
      </w:r>
      <w:r w:rsidRPr="0032049E">
        <w:rPr>
          <w:rFonts w:ascii="Arial" w:hAnsi="Arial" w:cs="Arial"/>
          <w:b/>
        </w:rPr>
        <w:t xml:space="preserve">ratura inglesa. </w:t>
      </w:r>
      <w:hyperlink r:id="rId348" w:tooltip="Christopher Marlowe" w:history="1">
        <w:proofErr w:type="spellStart"/>
        <w:r w:rsidRPr="0032049E">
          <w:rPr>
            <w:rStyle w:val="Hipervnculo"/>
            <w:rFonts w:ascii="Arial" w:hAnsi="Arial" w:cs="Arial"/>
            <w:b/>
            <w:color w:val="auto"/>
            <w:u w:val="none"/>
          </w:rPr>
          <w:t>Marlowe</w:t>
        </w:r>
        <w:proofErr w:type="spellEnd"/>
      </w:hyperlink>
      <w:r w:rsidRPr="0032049E">
        <w:rPr>
          <w:rFonts w:ascii="Arial" w:hAnsi="Arial" w:cs="Arial"/>
          <w:b/>
        </w:rPr>
        <w:t xml:space="preserve">, </w:t>
      </w:r>
      <w:hyperlink r:id="rId349" w:tooltip="Edmund Spenser" w:history="1">
        <w:proofErr w:type="spellStart"/>
        <w:r w:rsidRPr="0032049E">
          <w:rPr>
            <w:rStyle w:val="Hipervnculo"/>
            <w:rFonts w:ascii="Arial" w:hAnsi="Arial" w:cs="Arial"/>
            <w:b/>
            <w:color w:val="auto"/>
            <w:u w:val="none"/>
          </w:rPr>
          <w:t>Spenser</w:t>
        </w:r>
        <w:proofErr w:type="spellEnd"/>
      </w:hyperlink>
      <w:r w:rsidRPr="0032049E">
        <w:rPr>
          <w:rFonts w:ascii="Arial" w:hAnsi="Arial" w:cs="Arial"/>
          <w:b/>
        </w:rPr>
        <w:t xml:space="preserve">, </w:t>
      </w:r>
      <w:hyperlink r:id="rId350" w:tooltip="Sídney" w:history="1">
        <w:r w:rsidRPr="0032049E">
          <w:rPr>
            <w:rStyle w:val="Hipervnculo"/>
            <w:rFonts w:ascii="Arial" w:hAnsi="Arial" w:cs="Arial"/>
            <w:b/>
            <w:color w:val="auto"/>
            <w:u w:val="none"/>
          </w:rPr>
          <w:t>Sídney</w:t>
        </w:r>
      </w:hyperlink>
      <w:r w:rsidRPr="0032049E">
        <w:rPr>
          <w:rFonts w:ascii="Arial" w:hAnsi="Arial" w:cs="Arial"/>
          <w:b/>
        </w:rPr>
        <w:t xml:space="preserve">, </w:t>
      </w:r>
      <w:hyperlink r:id="rId351" w:tooltip="Thomas Kyd" w:history="1">
        <w:r w:rsidRPr="0032049E">
          <w:rPr>
            <w:rStyle w:val="Hipervnculo"/>
            <w:rFonts w:ascii="Arial" w:hAnsi="Arial" w:cs="Arial"/>
            <w:b/>
            <w:color w:val="auto"/>
            <w:u w:val="none"/>
          </w:rPr>
          <w:t xml:space="preserve">Thomas </w:t>
        </w:r>
        <w:proofErr w:type="spellStart"/>
        <w:r w:rsidRPr="0032049E">
          <w:rPr>
            <w:rStyle w:val="Hipervnculo"/>
            <w:rFonts w:ascii="Arial" w:hAnsi="Arial" w:cs="Arial"/>
            <w:b/>
            <w:color w:val="auto"/>
            <w:u w:val="none"/>
          </w:rPr>
          <w:t>Kyd</w:t>
        </w:r>
        <w:proofErr w:type="spellEnd"/>
      </w:hyperlink>
      <w:r w:rsidRPr="0032049E">
        <w:rPr>
          <w:rFonts w:ascii="Arial" w:hAnsi="Arial" w:cs="Arial"/>
          <w:b/>
        </w:rPr>
        <w:t xml:space="preserve">, </w:t>
      </w:r>
      <w:hyperlink r:id="rId352" w:tooltip="John Donne" w:history="1">
        <w:r w:rsidRPr="0032049E">
          <w:rPr>
            <w:rStyle w:val="Hipervnculo"/>
            <w:rFonts w:ascii="Arial" w:hAnsi="Arial" w:cs="Arial"/>
            <w:b/>
            <w:color w:val="auto"/>
            <w:u w:val="none"/>
          </w:rPr>
          <w:t xml:space="preserve">John </w:t>
        </w:r>
        <w:proofErr w:type="spellStart"/>
        <w:r w:rsidRPr="0032049E">
          <w:rPr>
            <w:rStyle w:val="Hipervnculo"/>
            <w:rFonts w:ascii="Arial" w:hAnsi="Arial" w:cs="Arial"/>
            <w:b/>
            <w:color w:val="auto"/>
            <w:u w:val="none"/>
          </w:rPr>
          <w:t>Donne</w:t>
        </w:r>
        <w:proofErr w:type="spellEnd"/>
      </w:hyperlink>
      <w:r w:rsidRPr="0032049E">
        <w:rPr>
          <w:rFonts w:ascii="Arial" w:hAnsi="Arial" w:cs="Arial"/>
          <w:b/>
        </w:rPr>
        <w:t xml:space="preserve">, </w:t>
      </w:r>
      <w:hyperlink r:id="rId353" w:tooltip="Ben Jonson" w:history="1">
        <w:proofErr w:type="spellStart"/>
        <w:r w:rsidRPr="0032049E">
          <w:rPr>
            <w:rStyle w:val="Hipervnculo"/>
            <w:rFonts w:ascii="Arial" w:hAnsi="Arial" w:cs="Arial"/>
            <w:b/>
            <w:color w:val="auto"/>
            <w:u w:val="none"/>
          </w:rPr>
          <w:t>Jonson</w:t>
        </w:r>
        <w:proofErr w:type="spellEnd"/>
      </w:hyperlink>
      <w:r w:rsidRPr="0032049E">
        <w:rPr>
          <w:rFonts w:ascii="Arial" w:hAnsi="Arial" w:cs="Arial"/>
          <w:b/>
        </w:rPr>
        <w:t xml:space="preserve"> son otros a</w:t>
      </w:r>
      <w:r w:rsidRPr="0032049E">
        <w:rPr>
          <w:rFonts w:ascii="Arial" w:hAnsi="Arial" w:cs="Arial"/>
          <w:b/>
        </w:rPr>
        <w:t>u</w:t>
      </w:r>
      <w:r w:rsidRPr="0032049E">
        <w:rPr>
          <w:rFonts w:ascii="Arial" w:hAnsi="Arial" w:cs="Arial"/>
          <w:b/>
        </w:rPr>
        <w:t xml:space="preserve">tores consagrados de la época isabelina. </w:t>
      </w:r>
      <w:hyperlink r:id="rId354" w:tooltip="Francis Bacon" w:history="1">
        <w:r w:rsidRPr="0032049E">
          <w:rPr>
            <w:rStyle w:val="Hipervnculo"/>
            <w:rFonts w:ascii="Arial" w:hAnsi="Arial" w:cs="Arial"/>
            <w:b/>
            <w:color w:val="auto"/>
            <w:u w:val="none"/>
          </w:rPr>
          <w:t xml:space="preserve">Francis </w:t>
        </w:r>
        <w:proofErr w:type="spellStart"/>
        <w:r w:rsidRPr="0032049E">
          <w:rPr>
            <w:rStyle w:val="Hipervnculo"/>
            <w:rFonts w:ascii="Arial" w:hAnsi="Arial" w:cs="Arial"/>
            <w:b/>
            <w:color w:val="auto"/>
            <w:u w:val="none"/>
          </w:rPr>
          <w:t>Bacon</w:t>
        </w:r>
        <w:proofErr w:type="spellEnd"/>
      </w:hyperlink>
      <w:r w:rsidRPr="0032049E">
        <w:rPr>
          <w:rFonts w:ascii="Arial" w:hAnsi="Arial" w:cs="Arial"/>
          <w:b/>
        </w:rPr>
        <w:t xml:space="preserve"> y </w:t>
      </w:r>
      <w:hyperlink r:id="rId355" w:tooltip="Thomas Hobbes" w:history="1">
        <w:r w:rsidRPr="0032049E">
          <w:rPr>
            <w:rStyle w:val="Hipervnculo"/>
            <w:rFonts w:ascii="Arial" w:hAnsi="Arial" w:cs="Arial"/>
            <w:b/>
            <w:color w:val="auto"/>
            <w:u w:val="none"/>
          </w:rPr>
          <w:t xml:space="preserve">Thomas </w:t>
        </w:r>
        <w:proofErr w:type="spellStart"/>
        <w:r w:rsidRPr="0032049E">
          <w:rPr>
            <w:rStyle w:val="Hipervnculo"/>
            <w:rFonts w:ascii="Arial" w:hAnsi="Arial" w:cs="Arial"/>
            <w:b/>
            <w:color w:val="auto"/>
            <w:u w:val="none"/>
          </w:rPr>
          <w:t>Hobbes</w:t>
        </w:r>
        <w:proofErr w:type="spellEnd"/>
      </w:hyperlink>
      <w:r w:rsidRPr="0032049E">
        <w:rPr>
          <w:rFonts w:ascii="Arial" w:hAnsi="Arial" w:cs="Arial"/>
          <w:b/>
        </w:rPr>
        <w:t xml:space="preserve"> escribieron en el Empirismo y el Materialismo, incluido el método científ</w:t>
      </w:r>
      <w:r w:rsidRPr="0032049E">
        <w:rPr>
          <w:rFonts w:ascii="Arial" w:hAnsi="Arial" w:cs="Arial"/>
          <w:b/>
        </w:rPr>
        <w:t>i</w:t>
      </w:r>
      <w:r w:rsidRPr="0032049E">
        <w:rPr>
          <w:rFonts w:ascii="Arial" w:hAnsi="Arial" w:cs="Arial"/>
          <w:b/>
        </w:rPr>
        <w:t xml:space="preserve">co y social de contrato. </w:t>
      </w:r>
      <w:hyperlink r:id="rId356" w:tooltip="Robert Filmer" w:history="1">
        <w:r w:rsidRPr="0032049E">
          <w:rPr>
            <w:rStyle w:val="Hipervnculo"/>
            <w:rFonts w:ascii="Arial" w:hAnsi="Arial" w:cs="Arial"/>
            <w:b/>
            <w:color w:val="auto"/>
            <w:u w:val="none"/>
          </w:rPr>
          <w:t xml:space="preserve">Robert </w:t>
        </w:r>
        <w:proofErr w:type="spellStart"/>
        <w:r w:rsidRPr="0032049E">
          <w:rPr>
            <w:rStyle w:val="Hipervnculo"/>
            <w:rFonts w:ascii="Arial" w:hAnsi="Arial" w:cs="Arial"/>
            <w:b/>
            <w:color w:val="auto"/>
            <w:u w:val="none"/>
          </w:rPr>
          <w:t>Filmer</w:t>
        </w:r>
        <w:proofErr w:type="spellEnd"/>
      </w:hyperlink>
      <w:r w:rsidRPr="0032049E">
        <w:rPr>
          <w:rFonts w:ascii="Arial" w:hAnsi="Arial" w:cs="Arial"/>
          <w:b/>
        </w:rPr>
        <w:t xml:space="preserve"> escribió sobre el derecho divino de los reyes. </w:t>
      </w:r>
      <w:hyperlink r:id="rId357" w:tooltip="Andrew Marvell" w:history="1">
        <w:r w:rsidRPr="0032049E">
          <w:rPr>
            <w:rStyle w:val="Hipervnculo"/>
            <w:rFonts w:ascii="Arial" w:hAnsi="Arial" w:cs="Arial"/>
            <w:b/>
            <w:color w:val="auto"/>
            <w:u w:val="none"/>
          </w:rPr>
          <w:t>Andrew Marvell</w:t>
        </w:r>
      </w:hyperlink>
      <w:r w:rsidRPr="0032049E">
        <w:rPr>
          <w:rFonts w:ascii="Arial" w:hAnsi="Arial" w:cs="Arial"/>
          <w:b/>
        </w:rPr>
        <w:t xml:space="preserve"> fue el mejor poeta c</w:t>
      </w:r>
      <w:r w:rsidRPr="0032049E">
        <w:rPr>
          <w:rFonts w:ascii="Arial" w:hAnsi="Arial" w:cs="Arial"/>
          <w:b/>
        </w:rPr>
        <w:t>o</w:t>
      </w:r>
      <w:r w:rsidRPr="0032049E">
        <w:rPr>
          <w:rFonts w:ascii="Arial" w:hAnsi="Arial" w:cs="Arial"/>
          <w:b/>
        </w:rPr>
        <w:t xml:space="preserve">nocido de la Comunidad, mientras que </w:t>
      </w:r>
      <w:hyperlink r:id="rId358" w:tooltip="John Milton" w:history="1">
        <w:r w:rsidRPr="0032049E">
          <w:rPr>
            <w:rStyle w:val="Hipervnculo"/>
            <w:rFonts w:ascii="Arial" w:hAnsi="Arial" w:cs="Arial"/>
            <w:b/>
            <w:color w:val="auto"/>
            <w:u w:val="none"/>
          </w:rPr>
          <w:t>John Milton</w:t>
        </w:r>
      </w:hyperlink>
      <w:r w:rsidRPr="0032049E">
        <w:rPr>
          <w:rFonts w:ascii="Arial" w:hAnsi="Arial" w:cs="Arial"/>
          <w:b/>
        </w:rPr>
        <w:t xml:space="preserve"> autor de </w:t>
      </w:r>
      <w:hyperlink r:id="rId359" w:tooltip="El paraíso perdido" w:history="1">
        <w:r w:rsidRPr="0032049E">
          <w:rPr>
            <w:rStyle w:val="Hipervnculo"/>
            <w:rFonts w:ascii="Arial" w:hAnsi="Arial" w:cs="Arial"/>
            <w:b/>
            <w:i/>
            <w:iCs/>
            <w:color w:val="auto"/>
            <w:u w:val="none"/>
          </w:rPr>
          <w:t>El paraíso perdido</w:t>
        </w:r>
      </w:hyperlink>
      <w:r w:rsidRPr="0032049E">
        <w:rPr>
          <w:rFonts w:ascii="Arial" w:hAnsi="Arial" w:cs="Arial"/>
          <w:b/>
        </w:rPr>
        <w:t xml:space="preserve"> lo fue d</w:t>
      </w:r>
      <w:r w:rsidRPr="0032049E">
        <w:rPr>
          <w:rFonts w:ascii="Arial" w:hAnsi="Arial" w:cs="Arial"/>
          <w:b/>
        </w:rPr>
        <w:t>u</w:t>
      </w:r>
      <w:r w:rsidRPr="0032049E">
        <w:rPr>
          <w:rFonts w:ascii="Arial" w:hAnsi="Arial" w:cs="Arial"/>
          <w:b/>
        </w:rPr>
        <w:t>rante la Resta</w:t>
      </w:r>
      <w:r w:rsidRPr="0032049E">
        <w:rPr>
          <w:rFonts w:ascii="Arial" w:hAnsi="Arial" w:cs="Arial"/>
          <w:b/>
        </w:rPr>
        <w:t>u</w:t>
      </w:r>
      <w:r w:rsidRPr="0032049E">
        <w:rPr>
          <w:rFonts w:ascii="Arial" w:hAnsi="Arial" w:cs="Arial"/>
          <w:b/>
        </w:rPr>
        <w:t>ración.</w:t>
      </w:r>
    </w:p>
    <w:p w:rsidR="00493760" w:rsidRPr="0032049E" w:rsidRDefault="00493760" w:rsidP="0032049E">
      <w:pPr>
        <w:pStyle w:val="NormalWeb"/>
        <w:spacing w:before="0" w:beforeAutospacing="0" w:after="0" w:afterAutospacing="0"/>
        <w:jc w:val="both"/>
        <w:rPr>
          <w:rFonts w:ascii="Arial" w:hAnsi="Arial" w:cs="Arial"/>
          <w:b/>
        </w:rPr>
      </w:pPr>
    </w:p>
    <w:p w:rsidR="00913641"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Algunos de los filósofos más destacados de la Ilustración fueron </w:t>
      </w:r>
      <w:hyperlink r:id="rId360" w:tooltip="Locke" w:history="1">
        <w:proofErr w:type="spellStart"/>
        <w:r w:rsidRPr="0032049E">
          <w:rPr>
            <w:rStyle w:val="Hipervnculo"/>
            <w:rFonts w:ascii="Arial" w:hAnsi="Arial" w:cs="Arial"/>
            <w:b/>
            <w:color w:val="auto"/>
            <w:u w:val="none"/>
          </w:rPr>
          <w:t>Locke</w:t>
        </w:r>
        <w:proofErr w:type="spellEnd"/>
      </w:hyperlink>
      <w:r w:rsidRPr="0032049E">
        <w:rPr>
          <w:rFonts w:ascii="Arial" w:hAnsi="Arial" w:cs="Arial"/>
          <w:b/>
        </w:rPr>
        <w:t xml:space="preserve">, </w:t>
      </w:r>
      <w:proofErr w:type="spellStart"/>
      <w:r w:rsidRPr="0032049E">
        <w:rPr>
          <w:rFonts w:ascii="Arial" w:hAnsi="Arial" w:cs="Arial"/>
          <w:b/>
        </w:rPr>
        <w:t>Paine</w:t>
      </w:r>
      <w:proofErr w:type="spellEnd"/>
      <w:r w:rsidRPr="0032049E">
        <w:rPr>
          <w:rFonts w:ascii="Arial" w:hAnsi="Arial" w:cs="Arial"/>
          <w:b/>
        </w:rPr>
        <w:t xml:space="preserve">, Johnson y </w:t>
      </w:r>
      <w:hyperlink r:id="rId361" w:tooltip="Bentham" w:history="1">
        <w:proofErr w:type="spellStart"/>
        <w:r w:rsidRPr="0032049E">
          <w:rPr>
            <w:rStyle w:val="Hipervnculo"/>
            <w:rFonts w:ascii="Arial" w:hAnsi="Arial" w:cs="Arial"/>
            <w:b/>
            <w:color w:val="auto"/>
            <w:u w:val="none"/>
          </w:rPr>
          <w:t>Bentham</w:t>
        </w:r>
        <w:proofErr w:type="spellEnd"/>
      </w:hyperlink>
      <w:r w:rsidRPr="0032049E">
        <w:rPr>
          <w:rFonts w:ascii="Arial" w:hAnsi="Arial" w:cs="Arial"/>
          <w:b/>
        </w:rPr>
        <w:t xml:space="preserve">. Los elementos más radicales fueron contrarrestadas posteriormente por </w:t>
      </w:r>
      <w:hyperlink r:id="rId362" w:tooltip="Edmund Burke" w:history="1">
        <w:proofErr w:type="spellStart"/>
        <w:r w:rsidRPr="0032049E">
          <w:rPr>
            <w:rStyle w:val="Hipervnculo"/>
            <w:rFonts w:ascii="Arial" w:hAnsi="Arial" w:cs="Arial"/>
            <w:b/>
            <w:color w:val="auto"/>
            <w:u w:val="none"/>
          </w:rPr>
          <w:t>E</w:t>
        </w:r>
        <w:r w:rsidRPr="0032049E">
          <w:rPr>
            <w:rStyle w:val="Hipervnculo"/>
            <w:rFonts w:ascii="Arial" w:hAnsi="Arial" w:cs="Arial"/>
            <w:b/>
            <w:color w:val="auto"/>
            <w:u w:val="none"/>
          </w:rPr>
          <w:t>d</w:t>
        </w:r>
        <w:r w:rsidRPr="0032049E">
          <w:rPr>
            <w:rStyle w:val="Hipervnculo"/>
            <w:rFonts w:ascii="Arial" w:hAnsi="Arial" w:cs="Arial"/>
            <w:b/>
            <w:color w:val="auto"/>
            <w:u w:val="none"/>
          </w:rPr>
          <w:t>mund</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Burke</w:t>
        </w:r>
        <w:proofErr w:type="spellEnd"/>
      </w:hyperlink>
      <w:r w:rsidRPr="0032049E">
        <w:rPr>
          <w:rFonts w:ascii="Arial" w:hAnsi="Arial" w:cs="Arial"/>
          <w:b/>
        </w:rPr>
        <w:t>, quien es considerado como el fundador del conservadurismo.</w:t>
      </w:r>
    </w:p>
    <w:p w:rsidR="00913641" w:rsidRDefault="00913641" w:rsidP="0032049E">
      <w:pPr>
        <w:pStyle w:val="NormalWeb"/>
        <w:spacing w:before="0" w:beforeAutospacing="0" w:after="0" w:afterAutospacing="0"/>
        <w:jc w:val="both"/>
        <w:rPr>
          <w:rFonts w:ascii="Arial" w:hAnsi="Arial" w:cs="Arial"/>
          <w:b/>
        </w:rPr>
      </w:pPr>
    </w:p>
    <w:p w:rsidR="00493760"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El poeta </w:t>
      </w:r>
      <w:hyperlink r:id="rId363" w:tooltip="Alexander Pope" w:history="1">
        <w:r w:rsidRPr="0032049E">
          <w:rPr>
            <w:rStyle w:val="Hipervnculo"/>
            <w:rFonts w:ascii="Arial" w:hAnsi="Arial" w:cs="Arial"/>
            <w:b/>
            <w:color w:val="auto"/>
            <w:u w:val="none"/>
          </w:rPr>
          <w:t>Alexander Pope</w:t>
        </w:r>
      </w:hyperlink>
      <w:r w:rsidRPr="0032049E">
        <w:rPr>
          <w:rFonts w:ascii="Arial" w:hAnsi="Arial" w:cs="Arial"/>
          <w:b/>
        </w:rPr>
        <w:t>, con sus versos satíricos, llegó a ser bien considerado. El de</w:t>
      </w:r>
      <w:r w:rsidRPr="0032049E">
        <w:rPr>
          <w:rFonts w:ascii="Arial" w:hAnsi="Arial" w:cs="Arial"/>
          <w:b/>
        </w:rPr>
        <w:t>s</w:t>
      </w:r>
      <w:r w:rsidRPr="0032049E">
        <w:rPr>
          <w:rFonts w:ascii="Arial" w:hAnsi="Arial" w:cs="Arial"/>
          <w:b/>
        </w:rPr>
        <w:t xml:space="preserve">empeño inglés es un papel significativo en el romanticismo; </w:t>
      </w:r>
      <w:hyperlink r:id="rId364" w:tooltip="Coleridge" w:history="1">
        <w:proofErr w:type="spellStart"/>
        <w:r w:rsidRPr="0032049E">
          <w:rPr>
            <w:rStyle w:val="Hipervnculo"/>
            <w:rFonts w:ascii="Arial" w:hAnsi="Arial" w:cs="Arial"/>
            <w:b/>
            <w:color w:val="auto"/>
            <w:u w:val="none"/>
          </w:rPr>
          <w:t>Coleridge</w:t>
        </w:r>
        <w:proofErr w:type="spellEnd"/>
      </w:hyperlink>
      <w:r w:rsidRPr="0032049E">
        <w:rPr>
          <w:rFonts w:ascii="Arial" w:hAnsi="Arial" w:cs="Arial"/>
          <w:b/>
        </w:rPr>
        <w:t xml:space="preserve">, </w:t>
      </w:r>
      <w:hyperlink r:id="rId365" w:tooltip="Byron" w:history="1">
        <w:r w:rsidRPr="0032049E">
          <w:rPr>
            <w:rStyle w:val="Hipervnculo"/>
            <w:rFonts w:ascii="Arial" w:hAnsi="Arial" w:cs="Arial"/>
            <w:b/>
            <w:color w:val="auto"/>
            <w:u w:val="none"/>
          </w:rPr>
          <w:t>Byron</w:t>
        </w:r>
      </w:hyperlink>
      <w:r w:rsidRPr="0032049E">
        <w:rPr>
          <w:rFonts w:ascii="Arial" w:hAnsi="Arial" w:cs="Arial"/>
          <w:b/>
        </w:rPr>
        <w:t xml:space="preserve">, </w:t>
      </w:r>
      <w:hyperlink r:id="rId366" w:tooltip="Keats" w:history="1">
        <w:proofErr w:type="spellStart"/>
        <w:r w:rsidRPr="0032049E">
          <w:rPr>
            <w:rStyle w:val="Hipervnculo"/>
            <w:rFonts w:ascii="Arial" w:hAnsi="Arial" w:cs="Arial"/>
            <w:b/>
            <w:color w:val="auto"/>
            <w:u w:val="none"/>
          </w:rPr>
          <w:t>Keats</w:t>
        </w:r>
        <w:proofErr w:type="spellEnd"/>
      </w:hyperlink>
      <w:r w:rsidRPr="0032049E">
        <w:rPr>
          <w:rFonts w:ascii="Arial" w:hAnsi="Arial" w:cs="Arial"/>
          <w:b/>
        </w:rPr>
        <w:t xml:space="preserve">, </w:t>
      </w:r>
      <w:hyperlink r:id="rId367" w:tooltip="Shelley" w:history="1">
        <w:r w:rsidRPr="0032049E">
          <w:rPr>
            <w:rStyle w:val="Hipervnculo"/>
            <w:rFonts w:ascii="Arial" w:hAnsi="Arial" w:cs="Arial"/>
            <w:b/>
            <w:color w:val="auto"/>
            <w:u w:val="none"/>
          </w:rPr>
          <w:t>Sh</w:t>
        </w:r>
        <w:r w:rsidRPr="0032049E">
          <w:rPr>
            <w:rStyle w:val="Hipervnculo"/>
            <w:rFonts w:ascii="Arial" w:hAnsi="Arial" w:cs="Arial"/>
            <w:b/>
            <w:color w:val="auto"/>
            <w:u w:val="none"/>
          </w:rPr>
          <w:t>e</w:t>
        </w:r>
        <w:r w:rsidRPr="0032049E">
          <w:rPr>
            <w:rStyle w:val="Hipervnculo"/>
            <w:rFonts w:ascii="Arial" w:hAnsi="Arial" w:cs="Arial"/>
            <w:b/>
            <w:color w:val="auto"/>
            <w:u w:val="none"/>
          </w:rPr>
          <w:t>lley</w:t>
        </w:r>
      </w:hyperlink>
      <w:r w:rsidRPr="0032049E">
        <w:rPr>
          <w:rFonts w:ascii="Arial" w:hAnsi="Arial" w:cs="Arial"/>
          <w:b/>
        </w:rPr>
        <w:t xml:space="preserve">, </w:t>
      </w:r>
      <w:hyperlink r:id="rId368" w:tooltip="Shelley" w:history="1">
        <w:r w:rsidRPr="0032049E">
          <w:rPr>
            <w:rStyle w:val="Hipervnculo"/>
            <w:rFonts w:ascii="Arial" w:hAnsi="Arial" w:cs="Arial"/>
            <w:b/>
            <w:color w:val="auto"/>
            <w:u w:val="none"/>
          </w:rPr>
          <w:t>Sh</w:t>
        </w:r>
        <w:r w:rsidRPr="0032049E">
          <w:rPr>
            <w:rStyle w:val="Hipervnculo"/>
            <w:rFonts w:ascii="Arial" w:hAnsi="Arial" w:cs="Arial"/>
            <w:b/>
            <w:color w:val="auto"/>
            <w:u w:val="none"/>
          </w:rPr>
          <w:t>e</w:t>
        </w:r>
        <w:r w:rsidRPr="0032049E">
          <w:rPr>
            <w:rStyle w:val="Hipervnculo"/>
            <w:rFonts w:ascii="Arial" w:hAnsi="Arial" w:cs="Arial"/>
            <w:b/>
            <w:color w:val="auto"/>
            <w:u w:val="none"/>
          </w:rPr>
          <w:t>lley</w:t>
        </w:r>
      </w:hyperlink>
      <w:r w:rsidRPr="0032049E">
        <w:rPr>
          <w:rFonts w:ascii="Arial" w:hAnsi="Arial" w:cs="Arial"/>
          <w:b/>
        </w:rPr>
        <w:t xml:space="preserve">, </w:t>
      </w:r>
      <w:hyperlink r:id="rId369" w:tooltip="William Blake" w:history="1">
        <w:proofErr w:type="spellStart"/>
        <w:r w:rsidRPr="0032049E">
          <w:rPr>
            <w:rStyle w:val="Hipervnculo"/>
            <w:rFonts w:ascii="Arial" w:hAnsi="Arial" w:cs="Arial"/>
            <w:b/>
            <w:color w:val="auto"/>
            <w:u w:val="none"/>
          </w:rPr>
          <w:t>Blake</w:t>
        </w:r>
        <w:proofErr w:type="spellEnd"/>
      </w:hyperlink>
      <w:r w:rsidRPr="0032049E">
        <w:rPr>
          <w:rFonts w:ascii="Arial" w:hAnsi="Arial" w:cs="Arial"/>
          <w:b/>
        </w:rPr>
        <w:t xml:space="preserve"> y </w:t>
      </w:r>
      <w:hyperlink r:id="rId370" w:tooltip="Wordsworth" w:history="1">
        <w:proofErr w:type="spellStart"/>
        <w:r w:rsidRPr="0032049E">
          <w:rPr>
            <w:rStyle w:val="Hipervnculo"/>
            <w:rFonts w:ascii="Arial" w:hAnsi="Arial" w:cs="Arial"/>
            <w:b/>
            <w:color w:val="auto"/>
            <w:u w:val="none"/>
          </w:rPr>
          <w:t>Wordsworth</w:t>
        </w:r>
        <w:proofErr w:type="spellEnd"/>
      </w:hyperlink>
      <w:r w:rsidRPr="0032049E">
        <w:rPr>
          <w:rFonts w:ascii="Arial" w:hAnsi="Arial" w:cs="Arial"/>
          <w:b/>
        </w:rPr>
        <w:t xml:space="preserve"> fueron figuras importantes.</w:t>
      </w:r>
    </w:p>
    <w:p w:rsidR="00493760"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 En respuesta a la Revolución Indu</w:t>
      </w:r>
      <w:r w:rsidRPr="0032049E">
        <w:rPr>
          <w:rFonts w:ascii="Arial" w:hAnsi="Arial" w:cs="Arial"/>
          <w:b/>
        </w:rPr>
        <w:t>s</w:t>
      </w:r>
      <w:r w:rsidRPr="0032049E">
        <w:rPr>
          <w:rFonts w:ascii="Arial" w:hAnsi="Arial" w:cs="Arial"/>
          <w:b/>
        </w:rPr>
        <w:t xml:space="preserve">trial, los escritores parecían encontrar un camino entre la libertad y la tradición; </w:t>
      </w:r>
      <w:proofErr w:type="spellStart"/>
      <w:r w:rsidRPr="0032049E">
        <w:rPr>
          <w:rFonts w:ascii="Arial" w:hAnsi="Arial" w:cs="Arial"/>
          <w:b/>
        </w:rPr>
        <w:t>Cobbett</w:t>
      </w:r>
      <w:proofErr w:type="spellEnd"/>
      <w:r w:rsidRPr="0032049E">
        <w:rPr>
          <w:rFonts w:ascii="Arial" w:hAnsi="Arial" w:cs="Arial"/>
          <w:b/>
        </w:rPr>
        <w:t xml:space="preserve">, </w:t>
      </w:r>
      <w:hyperlink r:id="rId371" w:tooltip="G. K. Chesterton" w:history="1">
        <w:r w:rsidRPr="0032049E">
          <w:rPr>
            <w:rStyle w:val="Hipervnculo"/>
            <w:rFonts w:ascii="Arial" w:hAnsi="Arial" w:cs="Arial"/>
            <w:b/>
            <w:color w:val="auto"/>
            <w:u w:val="none"/>
          </w:rPr>
          <w:t>Chesterton</w:t>
        </w:r>
      </w:hyperlink>
      <w:r w:rsidRPr="0032049E">
        <w:rPr>
          <w:rFonts w:ascii="Arial" w:hAnsi="Arial" w:cs="Arial"/>
          <w:b/>
        </w:rPr>
        <w:t xml:space="preserve"> y </w:t>
      </w:r>
      <w:hyperlink r:id="rId372" w:tooltip="Belloc" w:history="1">
        <w:proofErr w:type="spellStart"/>
        <w:r w:rsidRPr="0032049E">
          <w:rPr>
            <w:rStyle w:val="Hipervnculo"/>
            <w:rFonts w:ascii="Arial" w:hAnsi="Arial" w:cs="Arial"/>
            <w:b/>
            <w:color w:val="auto"/>
            <w:u w:val="none"/>
          </w:rPr>
          <w:t>Belloc</w:t>
        </w:r>
        <w:proofErr w:type="spellEnd"/>
      </w:hyperlink>
      <w:r w:rsidRPr="0032049E">
        <w:rPr>
          <w:rFonts w:ascii="Arial" w:hAnsi="Arial" w:cs="Arial"/>
          <w:b/>
        </w:rPr>
        <w:t xml:space="preserve"> fu</w:t>
      </w:r>
      <w:r w:rsidRPr="0032049E">
        <w:rPr>
          <w:rFonts w:ascii="Arial" w:hAnsi="Arial" w:cs="Arial"/>
          <w:b/>
        </w:rPr>
        <w:t>e</w:t>
      </w:r>
      <w:r w:rsidRPr="0032049E">
        <w:rPr>
          <w:rFonts w:ascii="Arial" w:hAnsi="Arial" w:cs="Arial"/>
          <w:b/>
        </w:rPr>
        <w:t xml:space="preserve">ron los principales exponentes y </w:t>
      </w:r>
      <w:proofErr w:type="spellStart"/>
      <w:r w:rsidRPr="0032049E">
        <w:rPr>
          <w:rFonts w:ascii="Arial" w:hAnsi="Arial" w:cs="Arial"/>
          <w:b/>
        </w:rPr>
        <w:t>Penty</w:t>
      </w:r>
      <w:proofErr w:type="spellEnd"/>
      <w:r w:rsidRPr="0032049E">
        <w:rPr>
          <w:rFonts w:ascii="Arial" w:hAnsi="Arial" w:cs="Arial"/>
          <w:b/>
        </w:rPr>
        <w:t xml:space="preserve"> del movimiento cooperativo defensor de Cole. El Empirismo continuó a través de </w:t>
      </w:r>
      <w:proofErr w:type="spellStart"/>
      <w:r w:rsidRPr="0032049E">
        <w:rPr>
          <w:rFonts w:ascii="Arial" w:hAnsi="Arial" w:cs="Arial"/>
          <w:b/>
        </w:rPr>
        <w:t>Mill</w:t>
      </w:r>
      <w:proofErr w:type="spellEnd"/>
      <w:r w:rsidRPr="0032049E">
        <w:rPr>
          <w:rFonts w:ascii="Arial" w:hAnsi="Arial" w:cs="Arial"/>
          <w:b/>
        </w:rPr>
        <w:t xml:space="preserve"> y Russell, mientras que Williams estaba involucrado en el análisis. Los autores de la época de la era Victoriana incluyen a </w:t>
      </w:r>
      <w:hyperlink r:id="rId373" w:tooltip="Dickens" w:history="1">
        <w:r w:rsidRPr="0032049E">
          <w:rPr>
            <w:rStyle w:val="Hipervnculo"/>
            <w:rFonts w:ascii="Arial" w:hAnsi="Arial" w:cs="Arial"/>
            <w:b/>
            <w:color w:val="auto"/>
            <w:u w:val="none"/>
          </w:rPr>
          <w:t>Dickens</w:t>
        </w:r>
      </w:hyperlink>
      <w:r w:rsidRPr="0032049E">
        <w:rPr>
          <w:rFonts w:ascii="Arial" w:hAnsi="Arial" w:cs="Arial"/>
          <w:b/>
        </w:rPr>
        <w:t xml:space="preserve">, las </w:t>
      </w:r>
      <w:hyperlink r:id="rId374" w:tooltip="Hermanas Brontë" w:history="1">
        <w:r w:rsidRPr="0032049E">
          <w:rPr>
            <w:rStyle w:val="Hipervnculo"/>
            <w:rFonts w:ascii="Arial" w:hAnsi="Arial" w:cs="Arial"/>
            <w:b/>
            <w:color w:val="auto"/>
            <w:u w:val="none"/>
          </w:rPr>
          <w:t xml:space="preserve">Hermanas </w:t>
        </w:r>
        <w:proofErr w:type="spellStart"/>
        <w:r w:rsidRPr="0032049E">
          <w:rPr>
            <w:rStyle w:val="Hipervnculo"/>
            <w:rFonts w:ascii="Arial" w:hAnsi="Arial" w:cs="Arial"/>
            <w:b/>
            <w:color w:val="auto"/>
            <w:u w:val="none"/>
          </w:rPr>
          <w:t>Brontë</w:t>
        </w:r>
        <w:proofErr w:type="spellEnd"/>
      </w:hyperlink>
      <w:r w:rsidRPr="0032049E">
        <w:rPr>
          <w:rFonts w:ascii="Arial" w:hAnsi="Arial" w:cs="Arial"/>
          <w:b/>
        </w:rPr>
        <w:t xml:space="preserve">, </w:t>
      </w:r>
      <w:hyperlink r:id="rId375" w:tooltip="Jane Austen" w:history="1">
        <w:r w:rsidRPr="0032049E">
          <w:rPr>
            <w:rStyle w:val="Hipervnculo"/>
            <w:rFonts w:ascii="Arial" w:hAnsi="Arial" w:cs="Arial"/>
            <w:b/>
            <w:color w:val="auto"/>
            <w:u w:val="none"/>
          </w:rPr>
          <w:t xml:space="preserve">Jane </w:t>
        </w:r>
        <w:proofErr w:type="spellStart"/>
        <w:r w:rsidRPr="0032049E">
          <w:rPr>
            <w:rStyle w:val="Hipervnculo"/>
            <w:rFonts w:ascii="Arial" w:hAnsi="Arial" w:cs="Arial"/>
            <w:b/>
            <w:color w:val="auto"/>
            <w:u w:val="none"/>
          </w:rPr>
          <w:t>Austen</w:t>
        </w:r>
        <w:proofErr w:type="spellEnd"/>
      </w:hyperlink>
      <w:r w:rsidRPr="0032049E">
        <w:rPr>
          <w:rFonts w:ascii="Arial" w:hAnsi="Arial" w:cs="Arial"/>
          <w:b/>
        </w:rPr>
        <w:t xml:space="preserve">, Eliot, </w:t>
      </w:r>
      <w:hyperlink r:id="rId376" w:tooltip="Kipling" w:history="1">
        <w:proofErr w:type="spellStart"/>
        <w:r w:rsidRPr="0032049E">
          <w:rPr>
            <w:rStyle w:val="Hipervnculo"/>
            <w:rFonts w:ascii="Arial" w:hAnsi="Arial" w:cs="Arial"/>
            <w:b/>
            <w:color w:val="auto"/>
            <w:u w:val="none"/>
          </w:rPr>
          <w:t>Kipling</w:t>
        </w:r>
        <w:proofErr w:type="spellEnd"/>
      </w:hyperlink>
      <w:r w:rsidRPr="0032049E">
        <w:rPr>
          <w:rFonts w:ascii="Arial" w:hAnsi="Arial" w:cs="Arial"/>
          <w:b/>
        </w:rPr>
        <w:t xml:space="preserve">, Hardy, </w:t>
      </w:r>
      <w:hyperlink r:id="rId377" w:tooltip="H. G. Wells" w:history="1">
        <w:r w:rsidRPr="0032049E">
          <w:rPr>
            <w:rStyle w:val="Hipervnculo"/>
            <w:rFonts w:ascii="Arial" w:hAnsi="Arial" w:cs="Arial"/>
            <w:b/>
            <w:color w:val="auto"/>
            <w:u w:val="none"/>
          </w:rPr>
          <w:t>H. G. Wells</w:t>
        </w:r>
      </w:hyperlink>
      <w:r w:rsidRPr="0032049E">
        <w:rPr>
          <w:rFonts w:ascii="Arial" w:hAnsi="Arial" w:cs="Arial"/>
          <w:b/>
        </w:rPr>
        <w:t xml:space="preserve">, </w:t>
      </w:r>
      <w:hyperlink r:id="rId378" w:tooltip="Lewis Carroll" w:history="1">
        <w:r w:rsidRPr="0032049E">
          <w:rPr>
            <w:rStyle w:val="Hipervnculo"/>
            <w:rFonts w:ascii="Arial" w:hAnsi="Arial" w:cs="Arial"/>
            <w:b/>
            <w:color w:val="auto"/>
            <w:u w:val="none"/>
          </w:rPr>
          <w:t>Lewis Carroll</w:t>
        </w:r>
      </w:hyperlink>
      <w:r w:rsidRPr="0032049E">
        <w:rPr>
          <w:rFonts w:ascii="Arial" w:hAnsi="Arial" w:cs="Arial"/>
          <w:b/>
        </w:rPr>
        <w:t xml:space="preserve"> y </w:t>
      </w:r>
      <w:hyperlink r:id="rId379" w:tooltip="Evelyn Underhill (aún no redactado)" w:history="1">
        <w:r w:rsidRPr="0032049E">
          <w:rPr>
            <w:rStyle w:val="Hipervnculo"/>
            <w:rFonts w:ascii="Arial" w:hAnsi="Arial" w:cs="Arial"/>
            <w:b/>
            <w:color w:val="auto"/>
            <w:u w:val="none"/>
          </w:rPr>
          <w:t xml:space="preserve">Evelyn </w:t>
        </w:r>
        <w:proofErr w:type="spellStart"/>
        <w:r w:rsidRPr="0032049E">
          <w:rPr>
            <w:rStyle w:val="Hipervnculo"/>
            <w:rFonts w:ascii="Arial" w:hAnsi="Arial" w:cs="Arial"/>
            <w:b/>
            <w:color w:val="auto"/>
            <w:u w:val="none"/>
          </w:rPr>
          <w:t>Underhill</w:t>
        </w:r>
        <w:proofErr w:type="spellEnd"/>
      </w:hyperlink>
      <w:r w:rsidRPr="0032049E">
        <w:rPr>
          <w:rFonts w:ascii="Arial" w:hAnsi="Arial" w:cs="Arial"/>
          <w:b/>
        </w:rPr>
        <w:t xml:space="preserve">. Desde entonces Inglaterra continuó produciendo novelistas como </w:t>
      </w:r>
      <w:hyperlink r:id="rId380" w:tooltip="C. S. Lewis" w:history="1">
        <w:r w:rsidRPr="0032049E">
          <w:rPr>
            <w:rStyle w:val="Hipervnculo"/>
            <w:rFonts w:ascii="Arial" w:hAnsi="Arial" w:cs="Arial"/>
            <w:b/>
            <w:color w:val="auto"/>
            <w:u w:val="none"/>
          </w:rPr>
          <w:t>C. S. Lewis</w:t>
        </w:r>
      </w:hyperlink>
      <w:r w:rsidRPr="0032049E">
        <w:rPr>
          <w:rFonts w:ascii="Arial" w:hAnsi="Arial" w:cs="Arial"/>
          <w:b/>
        </w:rPr>
        <w:t xml:space="preserve">, </w:t>
      </w:r>
      <w:hyperlink r:id="rId381" w:tooltip="Orwell" w:history="1">
        <w:r w:rsidRPr="0032049E">
          <w:rPr>
            <w:rStyle w:val="Hipervnculo"/>
            <w:rFonts w:ascii="Arial" w:hAnsi="Arial" w:cs="Arial"/>
            <w:b/>
            <w:color w:val="auto"/>
            <w:u w:val="none"/>
          </w:rPr>
          <w:t>Orwell</w:t>
        </w:r>
      </w:hyperlink>
      <w:r w:rsidRPr="0032049E">
        <w:rPr>
          <w:rFonts w:ascii="Arial" w:hAnsi="Arial" w:cs="Arial"/>
          <w:b/>
        </w:rPr>
        <w:t xml:space="preserve">, </w:t>
      </w:r>
      <w:hyperlink r:id="rId382" w:tooltip="D. H. Lawrence" w:history="1">
        <w:r w:rsidRPr="0032049E">
          <w:rPr>
            <w:rStyle w:val="Hipervnculo"/>
            <w:rFonts w:ascii="Arial" w:hAnsi="Arial" w:cs="Arial"/>
            <w:b/>
            <w:color w:val="auto"/>
            <w:u w:val="none"/>
          </w:rPr>
          <w:t>D. H. Lawrence</w:t>
        </w:r>
      </w:hyperlink>
      <w:r w:rsidRPr="0032049E">
        <w:rPr>
          <w:rFonts w:ascii="Arial" w:hAnsi="Arial" w:cs="Arial"/>
          <w:b/>
        </w:rPr>
        <w:t xml:space="preserve">, </w:t>
      </w:r>
      <w:hyperlink r:id="rId383" w:tooltip="Virginia Woolf" w:history="1">
        <w:r w:rsidRPr="0032049E">
          <w:rPr>
            <w:rStyle w:val="Hipervnculo"/>
            <w:rFonts w:ascii="Arial" w:hAnsi="Arial" w:cs="Arial"/>
            <w:b/>
            <w:color w:val="auto"/>
            <w:u w:val="none"/>
          </w:rPr>
          <w:t>Virginia Woolf</w:t>
        </w:r>
      </w:hyperlink>
      <w:r w:rsidRPr="0032049E">
        <w:rPr>
          <w:rFonts w:ascii="Arial" w:hAnsi="Arial" w:cs="Arial"/>
          <w:b/>
        </w:rPr>
        <w:t xml:space="preserve">, </w:t>
      </w:r>
      <w:hyperlink r:id="rId384" w:tooltip="Enid Blyton" w:history="1">
        <w:r w:rsidRPr="0032049E">
          <w:rPr>
            <w:rStyle w:val="Hipervnculo"/>
            <w:rFonts w:ascii="Arial" w:hAnsi="Arial" w:cs="Arial"/>
            <w:b/>
            <w:color w:val="auto"/>
            <w:u w:val="none"/>
          </w:rPr>
          <w:t xml:space="preserve">Enid </w:t>
        </w:r>
        <w:proofErr w:type="spellStart"/>
        <w:r w:rsidRPr="0032049E">
          <w:rPr>
            <w:rStyle w:val="Hipervnculo"/>
            <w:rFonts w:ascii="Arial" w:hAnsi="Arial" w:cs="Arial"/>
            <w:b/>
            <w:color w:val="auto"/>
            <w:u w:val="none"/>
          </w:rPr>
          <w:t>Bl</w:t>
        </w:r>
        <w:r w:rsidRPr="0032049E">
          <w:rPr>
            <w:rStyle w:val="Hipervnculo"/>
            <w:rFonts w:ascii="Arial" w:hAnsi="Arial" w:cs="Arial"/>
            <w:b/>
            <w:color w:val="auto"/>
            <w:u w:val="none"/>
          </w:rPr>
          <w:t>y</w:t>
        </w:r>
        <w:r w:rsidRPr="0032049E">
          <w:rPr>
            <w:rStyle w:val="Hipervnculo"/>
            <w:rFonts w:ascii="Arial" w:hAnsi="Arial" w:cs="Arial"/>
            <w:b/>
            <w:color w:val="auto"/>
            <w:u w:val="none"/>
          </w:rPr>
          <w:t>ton</w:t>
        </w:r>
        <w:proofErr w:type="spellEnd"/>
      </w:hyperlink>
      <w:r w:rsidRPr="0032049E">
        <w:rPr>
          <w:rFonts w:ascii="Arial" w:hAnsi="Arial" w:cs="Arial"/>
          <w:b/>
        </w:rPr>
        <w:t xml:space="preserve">, </w:t>
      </w:r>
      <w:proofErr w:type="spellStart"/>
      <w:r w:rsidRPr="0032049E">
        <w:rPr>
          <w:rFonts w:ascii="Arial" w:hAnsi="Arial" w:cs="Arial"/>
          <w:b/>
        </w:rPr>
        <w:t>Huxley</w:t>
      </w:r>
      <w:proofErr w:type="spellEnd"/>
      <w:r w:rsidRPr="0032049E">
        <w:rPr>
          <w:rFonts w:ascii="Arial" w:hAnsi="Arial" w:cs="Arial"/>
          <w:b/>
        </w:rPr>
        <w:t xml:space="preserve">, Christie, </w:t>
      </w:r>
      <w:proofErr w:type="spellStart"/>
      <w:r w:rsidRPr="0032049E">
        <w:rPr>
          <w:rFonts w:ascii="Arial" w:hAnsi="Arial" w:cs="Arial"/>
          <w:b/>
        </w:rPr>
        <w:t>Pra</w:t>
      </w:r>
      <w:r w:rsidRPr="0032049E">
        <w:rPr>
          <w:rFonts w:ascii="Arial" w:hAnsi="Arial" w:cs="Arial"/>
          <w:b/>
        </w:rPr>
        <w:t>t</w:t>
      </w:r>
      <w:r w:rsidRPr="0032049E">
        <w:rPr>
          <w:rFonts w:ascii="Arial" w:hAnsi="Arial" w:cs="Arial"/>
          <w:b/>
        </w:rPr>
        <w:t>chett</w:t>
      </w:r>
      <w:proofErr w:type="spellEnd"/>
      <w:r w:rsidRPr="0032049E">
        <w:rPr>
          <w:rFonts w:ascii="Arial" w:hAnsi="Arial" w:cs="Arial"/>
          <w:b/>
        </w:rPr>
        <w:t xml:space="preserve">, </w:t>
      </w:r>
      <w:hyperlink r:id="rId385" w:tooltip="J. R. R. Tolkien" w:history="1">
        <w:r w:rsidRPr="0032049E">
          <w:rPr>
            <w:rStyle w:val="Hipervnculo"/>
            <w:rFonts w:ascii="Arial" w:hAnsi="Arial" w:cs="Arial"/>
            <w:b/>
            <w:color w:val="auto"/>
            <w:u w:val="none"/>
          </w:rPr>
          <w:t xml:space="preserve">J. R. R. </w:t>
        </w:r>
        <w:proofErr w:type="spellStart"/>
        <w:r w:rsidRPr="0032049E">
          <w:rPr>
            <w:rStyle w:val="Hipervnculo"/>
            <w:rFonts w:ascii="Arial" w:hAnsi="Arial" w:cs="Arial"/>
            <w:b/>
            <w:color w:val="auto"/>
            <w:u w:val="none"/>
          </w:rPr>
          <w:t>Tolkien</w:t>
        </w:r>
        <w:proofErr w:type="spellEnd"/>
      </w:hyperlink>
      <w:r w:rsidRPr="0032049E">
        <w:rPr>
          <w:rFonts w:ascii="Arial" w:hAnsi="Arial" w:cs="Arial"/>
          <w:b/>
        </w:rPr>
        <w:t xml:space="preserve">, y </w:t>
      </w:r>
      <w:hyperlink r:id="rId386" w:tooltip="J. K. Rowling" w:history="1">
        <w:r w:rsidRPr="0032049E">
          <w:rPr>
            <w:rStyle w:val="Hipervnculo"/>
            <w:rFonts w:ascii="Arial" w:hAnsi="Arial" w:cs="Arial"/>
            <w:b/>
            <w:color w:val="auto"/>
            <w:u w:val="none"/>
          </w:rPr>
          <w:t xml:space="preserve">J. K. </w:t>
        </w:r>
        <w:proofErr w:type="spellStart"/>
        <w:r w:rsidRPr="0032049E">
          <w:rPr>
            <w:rStyle w:val="Hipervnculo"/>
            <w:rFonts w:ascii="Arial" w:hAnsi="Arial" w:cs="Arial"/>
            <w:b/>
            <w:color w:val="auto"/>
            <w:u w:val="none"/>
          </w:rPr>
          <w:t>Rowling</w:t>
        </w:r>
        <w:proofErr w:type="spellEnd"/>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493760" w:rsidRDefault="00493760" w:rsidP="0032049E">
      <w:pPr>
        <w:pStyle w:val="Ttulo3"/>
        <w:spacing w:before="0" w:beforeAutospacing="0" w:after="0" w:afterAutospacing="0"/>
        <w:jc w:val="both"/>
        <w:rPr>
          <w:rStyle w:val="mw-headline"/>
          <w:rFonts w:ascii="Arial" w:hAnsi="Arial" w:cs="Arial"/>
          <w:color w:val="FF0000"/>
          <w:sz w:val="24"/>
          <w:szCs w:val="24"/>
        </w:rPr>
      </w:pPr>
    </w:p>
    <w:p w:rsidR="009A588D" w:rsidRPr="00493760" w:rsidRDefault="009A588D" w:rsidP="0032049E">
      <w:pPr>
        <w:pStyle w:val="Ttulo3"/>
        <w:spacing w:before="0" w:beforeAutospacing="0" w:after="0" w:afterAutospacing="0"/>
        <w:jc w:val="both"/>
        <w:rPr>
          <w:rStyle w:val="mw-headline"/>
          <w:rFonts w:ascii="Arial" w:hAnsi="Arial" w:cs="Arial"/>
          <w:color w:val="FF0000"/>
          <w:sz w:val="24"/>
          <w:szCs w:val="24"/>
        </w:rPr>
      </w:pPr>
      <w:r w:rsidRPr="00493760">
        <w:rPr>
          <w:rStyle w:val="mw-headline"/>
          <w:rFonts w:ascii="Arial" w:hAnsi="Arial" w:cs="Arial"/>
          <w:color w:val="FF0000"/>
          <w:sz w:val="24"/>
          <w:szCs w:val="24"/>
        </w:rPr>
        <w:t>Música popular</w:t>
      </w:r>
    </w:p>
    <w:p w:rsidR="00493760" w:rsidRPr="0032049E" w:rsidRDefault="00493760" w:rsidP="0032049E">
      <w:pPr>
        <w:pStyle w:val="Ttulo3"/>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La música popular tradicional de Inglaterra tiene siglos de antigüedad y ha contribuido a varios géneros prominente; sobre todo canciones de marineros, plantillas, chirimías y música de baile. Tiene sus propias variaciones y peculiaridades regionales. </w:t>
      </w:r>
      <w:hyperlink r:id="rId387" w:tooltip="Wynkyn de Worde" w:history="1">
        <w:proofErr w:type="spellStart"/>
        <w:r w:rsidRPr="0032049E">
          <w:rPr>
            <w:rStyle w:val="Hipervnculo"/>
            <w:rFonts w:ascii="Arial" w:hAnsi="Arial" w:cs="Arial"/>
            <w:b/>
            <w:color w:val="auto"/>
            <w:u w:val="none"/>
          </w:rPr>
          <w:t>Wynkyn</w:t>
        </w:r>
        <w:proofErr w:type="spellEnd"/>
        <w:r w:rsidRPr="0032049E">
          <w:rPr>
            <w:rStyle w:val="Hipervnculo"/>
            <w:rFonts w:ascii="Arial" w:hAnsi="Arial" w:cs="Arial"/>
            <w:b/>
            <w:color w:val="auto"/>
            <w:u w:val="none"/>
          </w:rPr>
          <w:t xml:space="preserve"> de </w:t>
        </w:r>
        <w:proofErr w:type="spellStart"/>
        <w:r w:rsidRPr="0032049E">
          <w:rPr>
            <w:rStyle w:val="Hipervnculo"/>
            <w:rFonts w:ascii="Arial" w:hAnsi="Arial" w:cs="Arial"/>
            <w:b/>
            <w:color w:val="auto"/>
            <w:u w:val="none"/>
          </w:rPr>
          <w:t>Worde</w:t>
        </w:r>
        <w:proofErr w:type="spellEnd"/>
      </w:hyperlink>
      <w:r w:rsidRPr="0032049E">
        <w:rPr>
          <w:rFonts w:ascii="Arial" w:hAnsi="Arial" w:cs="Arial"/>
          <w:b/>
        </w:rPr>
        <w:t xml:space="preserve">, con baladas de </w:t>
      </w:r>
      <w:proofErr w:type="spellStart"/>
      <w:r w:rsidRPr="0032049E">
        <w:rPr>
          <w:rFonts w:ascii="Arial" w:hAnsi="Arial" w:cs="Arial"/>
          <w:b/>
        </w:rPr>
        <w:t>Robin</w:t>
      </w:r>
      <w:proofErr w:type="spellEnd"/>
      <w:r w:rsidRPr="0032049E">
        <w:rPr>
          <w:rFonts w:ascii="Arial" w:hAnsi="Arial" w:cs="Arial"/>
          <w:b/>
        </w:rPr>
        <w:t xml:space="preserve"> Hood de el siglo XVI, son un artefacto importante, al igual que Juan </w:t>
      </w:r>
      <w:proofErr w:type="spellStart"/>
      <w:r w:rsidRPr="0032049E">
        <w:rPr>
          <w:rFonts w:ascii="Arial" w:hAnsi="Arial" w:cs="Arial"/>
          <w:b/>
        </w:rPr>
        <w:t>Playford</w:t>
      </w:r>
      <w:proofErr w:type="spellEnd"/>
      <w:r w:rsidRPr="0032049E">
        <w:rPr>
          <w:rFonts w:ascii="Arial" w:hAnsi="Arial" w:cs="Arial"/>
          <w:b/>
        </w:rPr>
        <w:t xml:space="preserve"> («El maestro de baile») y </w:t>
      </w:r>
      <w:proofErr w:type="spellStart"/>
      <w:r w:rsidRPr="0032049E">
        <w:rPr>
          <w:rFonts w:ascii="Arial" w:hAnsi="Arial" w:cs="Arial"/>
          <w:b/>
        </w:rPr>
        <w:t>Harley</w:t>
      </w:r>
      <w:proofErr w:type="spellEnd"/>
      <w:r w:rsidRPr="0032049E">
        <w:rPr>
          <w:rFonts w:ascii="Arial" w:hAnsi="Arial" w:cs="Arial"/>
          <w:b/>
        </w:rPr>
        <w:t xml:space="preserve"> Robert </w:t>
      </w:r>
      <w:proofErr w:type="spellStart"/>
      <w:r w:rsidRPr="0032049E">
        <w:rPr>
          <w:rFonts w:ascii="Arial" w:hAnsi="Arial" w:cs="Arial"/>
          <w:b/>
        </w:rPr>
        <w:t>Roxburghe</w:t>
      </w:r>
      <w:proofErr w:type="spellEnd"/>
      <w:r w:rsidRPr="0032049E">
        <w:rPr>
          <w:rFonts w:ascii="Arial" w:hAnsi="Arial" w:cs="Arial"/>
          <w:b/>
        </w:rPr>
        <w:t xml:space="preserve"> (</w:t>
      </w:r>
      <w:r w:rsidRPr="0032049E">
        <w:rPr>
          <w:rFonts w:ascii="Arial" w:hAnsi="Arial" w:cs="Arial"/>
          <w:b/>
          <w:i/>
          <w:iCs/>
        </w:rPr>
        <w:t>Baladas coleccion</w:t>
      </w:r>
      <w:r w:rsidRPr="0032049E">
        <w:rPr>
          <w:rFonts w:ascii="Arial" w:hAnsi="Arial" w:cs="Arial"/>
          <w:b/>
          <w:i/>
          <w:iCs/>
        </w:rPr>
        <w:t>a</w:t>
      </w:r>
      <w:r w:rsidRPr="0032049E">
        <w:rPr>
          <w:rFonts w:ascii="Arial" w:hAnsi="Arial" w:cs="Arial"/>
          <w:b/>
          <w:i/>
          <w:iCs/>
        </w:rPr>
        <w:t>bles</w:t>
      </w:r>
      <w:r w:rsidRPr="0032049E">
        <w:rPr>
          <w:rFonts w:ascii="Arial" w:hAnsi="Arial" w:cs="Arial"/>
          <w:b/>
        </w:rPr>
        <w:t>). Algunas de las canciones más conocidas son «El buen camino viejo», «Pasatiempo con buena compañía», «</w:t>
      </w:r>
      <w:proofErr w:type="spellStart"/>
      <w:r w:rsidRPr="0032049E">
        <w:rPr>
          <w:rFonts w:ascii="Arial" w:hAnsi="Arial" w:cs="Arial"/>
          <w:b/>
        </w:rPr>
        <w:t>Maggie</w:t>
      </w:r>
      <w:proofErr w:type="spellEnd"/>
      <w:r w:rsidRPr="0032049E">
        <w:rPr>
          <w:rFonts w:ascii="Arial" w:hAnsi="Arial" w:cs="Arial"/>
          <w:b/>
        </w:rPr>
        <w:t xml:space="preserve"> </w:t>
      </w:r>
      <w:proofErr w:type="spellStart"/>
      <w:r w:rsidRPr="0032049E">
        <w:rPr>
          <w:rFonts w:ascii="Arial" w:hAnsi="Arial" w:cs="Arial"/>
          <w:b/>
        </w:rPr>
        <w:t>May</w:t>
      </w:r>
      <w:proofErr w:type="spellEnd"/>
      <w:r w:rsidRPr="0032049E">
        <w:rPr>
          <w:rFonts w:ascii="Arial" w:hAnsi="Arial" w:cs="Arial"/>
          <w:b/>
        </w:rPr>
        <w:t>» y «Damas españolas», entre otros.</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Muchas rimas infantiles son de origen inglés, o asociados con la cultura inglesa, como «</w:t>
      </w:r>
      <w:proofErr w:type="spellStart"/>
      <w:r w:rsidRPr="0032049E">
        <w:rPr>
          <w:rFonts w:ascii="Arial" w:hAnsi="Arial" w:cs="Arial"/>
          <w:b/>
        </w:rPr>
        <w:t>Twinkle</w:t>
      </w:r>
      <w:proofErr w:type="spellEnd"/>
      <w:r w:rsidRPr="0032049E">
        <w:rPr>
          <w:rFonts w:ascii="Arial" w:hAnsi="Arial" w:cs="Arial"/>
          <w:b/>
        </w:rPr>
        <w:t xml:space="preserve"> </w:t>
      </w:r>
      <w:proofErr w:type="spellStart"/>
      <w:r w:rsidRPr="0032049E">
        <w:rPr>
          <w:rFonts w:ascii="Arial" w:hAnsi="Arial" w:cs="Arial"/>
          <w:b/>
        </w:rPr>
        <w:t>Twinkle</w:t>
      </w:r>
      <w:proofErr w:type="spellEnd"/>
      <w:r w:rsidRPr="0032049E">
        <w:rPr>
          <w:rFonts w:ascii="Arial" w:hAnsi="Arial" w:cs="Arial"/>
          <w:b/>
        </w:rPr>
        <w:t xml:space="preserve"> Little </w:t>
      </w:r>
      <w:proofErr w:type="spellStart"/>
      <w:r w:rsidRPr="0032049E">
        <w:rPr>
          <w:rFonts w:ascii="Arial" w:hAnsi="Arial" w:cs="Arial"/>
          <w:b/>
        </w:rPr>
        <w:t>Star</w:t>
      </w:r>
      <w:proofErr w:type="spellEnd"/>
      <w:r w:rsidRPr="0032049E">
        <w:rPr>
          <w:rFonts w:ascii="Arial" w:hAnsi="Arial" w:cs="Arial"/>
          <w:b/>
        </w:rPr>
        <w:t>» («</w:t>
      </w:r>
      <w:hyperlink r:id="rId388" w:tooltip="Campanita del lugar" w:history="1">
        <w:r w:rsidRPr="0032049E">
          <w:rPr>
            <w:rStyle w:val="Hipervnculo"/>
            <w:rFonts w:ascii="Arial" w:hAnsi="Arial" w:cs="Arial"/>
            <w:b/>
            <w:color w:val="auto"/>
            <w:u w:val="none"/>
          </w:rPr>
          <w:t>Campanita del lugar</w:t>
        </w:r>
      </w:hyperlink>
      <w:r w:rsidRPr="0032049E">
        <w:rPr>
          <w:rFonts w:ascii="Arial" w:hAnsi="Arial" w:cs="Arial"/>
          <w:b/>
        </w:rPr>
        <w:t xml:space="preserve">»), «Las rosas son rojas», «Jack y </w:t>
      </w:r>
      <w:proofErr w:type="spellStart"/>
      <w:r w:rsidRPr="0032049E">
        <w:rPr>
          <w:rFonts w:ascii="Arial" w:hAnsi="Arial" w:cs="Arial"/>
          <w:b/>
        </w:rPr>
        <w:t>Jill</w:t>
      </w:r>
      <w:proofErr w:type="spellEnd"/>
      <w:r w:rsidRPr="0032049E">
        <w:rPr>
          <w:rFonts w:ascii="Arial" w:hAnsi="Arial" w:cs="Arial"/>
          <w:b/>
        </w:rPr>
        <w:t xml:space="preserve">», «Aquí vamos rodeando la </w:t>
      </w:r>
      <w:proofErr w:type="spellStart"/>
      <w:r w:rsidRPr="0032049E">
        <w:rPr>
          <w:rFonts w:ascii="Arial" w:hAnsi="Arial" w:cs="Arial"/>
          <w:b/>
        </w:rPr>
        <w:t>mulberry</w:t>
      </w:r>
      <w:proofErr w:type="spellEnd"/>
      <w:r w:rsidRPr="0032049E">
        <w:rPr>
          <w:rFonts w:ascii="Arial" w:hAnsi="Arial" w:cs="Arial"/>
          <w:b/>
        </w:rPr>
        <w:t xml:space="preserve"> </w:t>
      </w:r>
      <w:proofErr w:type="spellStart"/>
      <w:r w:rsidRPr="0032049E">
        <w:rPr>
          <w:rFonts w:ascii="Arial" w:hAnsi="Arial" w:cs="Arial"/>
          <w:b/>
        </w:rPr>
        <w:t>bush</w:t>
      </w:r>
      <w:proofErr w:type="spellEnd"/>
      <w:r w:rsidRPr="0032049E">
        <w:rPr>
          <w:rFonts w:ascii="Arial" w:hAnsi="Arial" w:cs="Arial"/>
          <w:b/>
        </w:rPr>
        <w:t>» y «</w:t>
      </w:r>
      <w:proofErr w:type="spellStart"/>
      <w:r w:rsidRPr="0032049E">
        <w:rPr>
          <w:rFonts w:ascii="Arial" w:hAnsi="Arial" w:cs="Arial"/>
          <w:b/>
        </w:rPr>
        <w:t>Humpty</w:t>
      </w:r>
      <w:proofErr w:type="spellEnd"/>
      <w:r w:rsidRPr="0032049E">
        <w:rPr>
          <w:rFonts w:ascii="Arial" w:hAnsi="Arial" w:cs="Arial"/>
          <w:b/>
        </w:rPr>
        <w:t xml:space="preserve"> </w:t>
      </w:r>
      <w:proofErr w:type="spellStart"/>
      <w:r w:rsidRPr="0032049E">
        <w:rPr>
          <w:rFonts w:ascii="Arial" w:hAnsi="Arial" w:cs="Arial"/>
          <w:b/>
        </w:rPr>
        <w:t>Dumpty</w:t>
      </w:r>
      <w:proofErr w:type="spellEnd"/>
      <w:r w:rsidRPr="0032049E">
        <w:rPr>
          <w:rFonts w:ascii="Arial" w:hAnsi="Arial" w:cs="Arial"/>
          <w:b/>
        </w:rPr>
        <w:t>». Los primeros composit</w:t>
      </w:r>
      <w:r w:rsidRPr="0032049E">
        <w:rPr>
          <w:rFonts w:ascii="Arial" w:hAnsi="Arial" w:cs="Arial"/>
          <w:b/>
        </w:rPr>
        <w:t>o</w:t>
      </w:r>
      <w:r w:rsidRPr="0032049E">
        <w:rPr>
          <w:rFonts w:ascii="Arial" w:hAnsi="Arial" w:cs="Arial"/>
          <w:b/>
        </w:rPr>
        <w:t>res en la música clásica son artistas del Renac</w:t>
      </w:r>
      <w:r w:rsidRPr="0032049E">
        <w:rPr>
          <w:rFonts w:ascii="Arial" w:hAnsi="Arial" w:cs="Arial"/>
          <w:b/>
        </w:rPr>
        <w:t>i</w:t>
      </w:r>
      <w:r w:rsidRPr="0032049E">
        <w:rPr>
          <w:rFonts w:ascii="Arial" w:hAnsi="Arial" w:cs="Arial"/>
          <w:b/>
        </w:rPr>
        <w:t xml:space="preserve">miento como </w:t>
      </w:r>
      <w:hyperlink r:id="rId389" w:tooltip="Thomas Tallis" w:history="1">
        <w:r w:rsidRPr="0032049E">
          <w:rPr>
            <w:rStyle w:val="Hipervnculo"/>
            <w:rFonts w:ascii="Arial" w:hAnsi="Arial" w:cs="Arial"/>
            <w:b/>
            <w:color w:val="auto"/>
            <w:u w:val="none"/>
          </w:rPr>
          <w:t xml:space="preserve">Thomas </w:t>
        </w:r>
        <w:proofErr w:type="spellStart"/>
        <w:r w:rsidRPr="0032049E">
          <w:rPr>
            <w:rStyle w:val="Hipervnculo"/>
            <w:rFonts w:ascii="Arial" w:hAnsi="Arial" w:cs="Arial"/>
            <w:b/>
            <w:color w:val="auto"/>
            <w:u w:val="none"/>
          </w:rPr>
          <w:t>Tallis</w:t>
        </w:r>
        <w:proofErr w:type="spellEnd"/>
      </w:hyperlink>
      <w:r w:rsidRPr="0032049E">
        <w:rPr>
          <w:rFonts w:ascii="Arial" w:hAnsi="Arial" w:cs="Arial"/>
          <w:b/>
        </w:rPr>
        <w:t xml:space="preserve"> y </w:t>
      </w:r>
      <w:hyperlink r:id="rId390" w:tooltip="William Byrd" w:history="1">
        <w:r w:rsidRPr="0032049E">
          <w:rPr>
            <w:rStyle w:val="Hipervnculo"/>
            <w:rFonts w:ascii="Arial" w:hAnsi="Arial" w:cs="Arial"/>
            <w:b/>
            <w:color w:val="auto"/>
            <w:u w:val="none"/>
          </w:rPr>
          <w:t xml:space="preserve">William </w:t>
        </w:r>
        <w:proofErr w:type="spellStart"/>
        <w:r w:rsidRPr="0032049E">
          <w:rPr>
            <w:rStyle w:val="Hipervnculo"/>
            <w:rFonts w:ascii="Arial" w:hAnsi="Arial" w:cs="Arial"/>
            <w:b/>
            <w:color w:val="auto"/>
            <w:u w:val="none"/>
          </w:rPr>
          <w:t>Byrd</w:t>
        </w:r>
        <w:proofErr w:type="spellEnd"/>
      </w:hyperlink>
      <w:r w:rsidRPr="0032049E">
        <w:rPr>
          <w:rFonts w:ascii="Arial" w:hAnsi="Arial" w:cs="Arial"/>
          <w:b/>
        </w:rPr>
        <w:t xml:space="preserve">, seguido por </w:t>
      </w:r>
      <w:hyperlink r:id="rId391" w:tooltip="Henry Purcell" w:history="1">
        <w:r w:rsidRPr="0032049E">
          <w:rPr>
            <w:rStyle w:val="Hipervnculo"/>
            <w:rFonts w:ascii="Arial" w:hAnsi="Arial" w:cs="Arial"/>
            <w:b/>
            <w:color w:val="auto"/>
            <w:u w:val="none"/>
          </w:rPr>
          <w:t xml:space="preserve">Henry </w:t>
        </w:r>
        <w:proofErr w:type="spellStart"/>
        <w:r w:rsidRPr="0032049E">
          <w:rPr>
            <w:rStyle w:val="Hipervnculo"/>
            <w:rFonts w:ascii="Arial" w:hAnsi="Arial" w:cs="Arial"/>
            <w:b/>
            <w:color w:val="auto"/>
            <w:u w:val="none"/>
          </w:rPr>
          <w:t>Purcell</w:t>
        </w:r>
        <w:proofErr w:type="spellEnd"/>
      </w:hyperlink>
      <w:r w:rsidRPr="0032049E">
        <w:rPr>
          <w:rFonts w:ascii="Arial" w:hAnsi="Arial" w:cs="Arial"/>
          <w:b/>
        </w:rPr>
        <w:t xml:space="preserve">, de la época barroca. De origen alemán, </w:t>
      </w:r>
      <w:hyperlink r:id="rId392" w:tooltip="Georg Friedrich Haendel" w:history="1">
        <w:proofErr w:type="spellStart"/>
        <w:r w:rsidRPr="0032049E">
          <w:rPr>
            <w:rStyle w:val="Hipervnculo"/>
            <w:rFonts w:ascii="Arial" w:hAnsi="Arial" w:cs="Arial"/>
            <w:b/>
            <w:color w:val="auto"/>
            <w:u w:val="none"/>
          </w:rPr>
          <w:t>Georg</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Friedrich</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Haendel</w:t>
        </w:r>
        <w:proofErr w:type="spellEnd"/>
      </w:hyperlink>
      <w:r w:rsidRPr="0032049E">
        <w:rPr>
          <w:rFonts w:ascii="Arial" w:hAnsi="Arial" w:cs="Arial"/>
          <w:b/>
        </w:rPr>
        <w:t xml:space="preserve"> se convirtió en un ciudadano brit</w:t>
      </w:r>
      <w:r w:rsidRPr="0032049E">
        <w:rPr>
          <w:rFonts w:ascii="Arial" w:hAnsi="Arial" w:cs="Arial"/>
          <w:b/>
        </w:rPr>
        <w:t>á</w:t>
      </w:r>
      <w:r w:rsidRPr="0032049E">
        <w:rPr>
          <w:rFonts w:ascii="Arial" w:hAnsi="Arial" w:cs="Arial"/>
          <w:b/>
        </w:rPr>
        <w:t xml:space="preserve">nico y pasó la mayor parte de su vida componiendo, en Londres, la creación de algunas de las obras más conocidas de música clásica: </w:t>
      </w:r>
      <w:hyperlink r:id="rId393" w:tooltip="El Mesías" w:history="1">
        <w:r w:rsidRPr="0032049E">
          <w:rPr>
            <w:rStyle w:val="Hipervnculo"/>
            <w:rFonts w:ascii="Arial" w:hAnsi="Arial" w:cs="Arial"/>
            <w:b/>
            <w:i/>
            <w:iCs/>
            <w:color w:val="auto"/>
            <w:u w:val="none"/>
          </w:rPr>
          <w:t>El Mesías</w:t>
        </w:r>
      </w:hyperlink>
      <w:r w:rsidRPr="0032049E">
        <w:rPr>
          <w:rFonts w:ascii="Arial" w:hAnsi="Arial" w:cs="Arial"/>
          <w:b/>
        </w:rPr>
        <w:t xml:space="preserve">, </w:t>
      </w:r>
      <w:hyperlink r:id="rId394" w:tooltip="Música acuática" w:history="1">
        <w:r w:rsidRPr="0032049E">
          <w:rPr>
            <w:rStyle w:val="Hipervnculo"/>
            <w:rFonts w:ascii="Arial" w:hAnsi="Arial" w:cs="Arial"/>
            <w:b/>
            <w:i/>
            <w:iCs/>
            <w:color w:val="auto"/>
            <w:u w:val="none"/>
          </w:rPr>
          <w:t>Música acuática</w:t>
        </w:r>
      </w:hyperlink>
      <w:r w:rsidRPr="0032049E">
        <w:rPr>
          <w:rFonts w:ascii="Arial" w:hAnsi="Arial" w:cs="Arial"/>
          <w:b/>
        </w:rPr>
        <w:t xml:space="preserve"> y </w:t>
      </w:r>
      <w:hyperlink r:id="rId395" w:tooltip="Música para los reales fuegos de artificio" w:history="1">
        <w:r w:rsidRPr="0032049E">
          <w:rPr>
            <w:rStyle w:val="Hipervnculo"/>
            <w:rFonts w:ascii="Arial" w:hAnsi="Arial" w:cs="Arial"/>
            <w:b/>
            <w:i/>
            <w:iCs/>
            <w:color w:val="auto"/>
            <w:u w:val="none"/>
          </w:rPr>
          <w:t>Música para los reales fu</w:t>
        </w:r>
        <w:r w:rsidRPr="0032049E">
          <w:rPr>
            <w:rStyle w:val="Hipervnculo"/>
            <w:rFonts w:ascii="Arial" w:hAnsi="Arial" w:cs="Arial"/>
            <w:b/>
            <w:i/>
            <w:iCs/>
            <w:color w:val="auto"/>
            <w:u w:val="none"/>
          </w:rPr>
          <w:t>e</w:t>
        </w:r>
        <w:r w:rsidRPr="0032049E">
          <w:rPr>
            <w:rStyle w:val="Hipervnculo"/>
            <w:rFonts w:ascii="Arial" w:hAnsi="Arial" w:cs="Arial"/>
            <w:b/>
            <w:i/>
            <w:iCs/>
            <w:color w:val="auto"/>
            <w:u w:val="none"/>
          </w:rPr>
          <w:t>gos de artificio</w:t>
        </w:r>
      </w:hyperlink>
      <w:r w:rsidRPr="0032049E">
        <w:rPr>
          <w:rFonts w:ascii="Arial" w:hAnsi="Arial" w:cs="Arial"/>
          <w:b/>
        </w:rPr>
        <w:t>. Hubo un renacimiento en el perfil de compos</w:t>
      </w:r>
      <w:r w:rsidRPr="0032049E">
        <w:rPr>
          <w:rFonts w:ascii="Arial" w:hAnsi="Arial" w:cs="Arial"/>
          <w:b/>
        </w:rPr>
        <w:t>i</w:t>
      </w:r>
      <w:r w:rsidRPr="0032049E">
        <w:rPr>
          <w:rFonts w:ascii="Arial" w:hAnsi="Arial" w:cs="Arial"/>
          <w:b/>
        </w:rPr>
        <w:t xml:space="preserve">tores de Inglaterra en el siglo XX dirigido por </w:t>
      </w:r>
      <w:hyperlink r:id="rId396" w:tooltip="Benjamin Britten" w:history="1">
        <w:proofErr w:type="spellStart"/>
        <w:r w:rsidRPr="0032049E">
          <w:rPr>
            <w:rStyle w:val="Hipervnculo"/>
            <w:rFonts w:ascii="Arial" w:hAnsi="Arial" w:cs="Arial"/>
            <w:b/>
            <w:color w:val="auto"/>
            <w:u w:val="none"/>
          </w:rPr>
          <w:t>Benjamin</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Britten</w:t>
        </w:r>
        <w:proofErr w:type="spellEnd"/>
      </w:hyperlink>
      <w:r w:rsidRPr="0032049E">
        <w:rPr>
          <w:rFonts w:ascii="Arial" w:hAnsi="Arial" w:cs="Arial"/>
          <w:b/>
        </w:rPr>
        <w:t xml:space="preserve">, </w:t>
      </w:r>
      <w:hyperlink r:id="rId397" w:tooltip="Frederick Delius" w:history="1">
        <w:r w:rsidRPr="0032049E">
          <w:rPr>
            <w:rStyle w:val="Hipervnculo"/>
            <w:rFonts w:ascii="Arial" w:hAnsi="Arial" w:cs="Arial"/>
            <w:b/>
            <w:color w:val="auto"/>
            <w:u w:val="none"/>
          </w:rPr>
          <w:t xml:space="preserve">Frederick </w:t>
        </w:r>
        <w:proofErr w:type="spellStart"/>
        <w:r w:rsidRPr="0032049E">
          <w:rPr>
            <w:rStyle w:val="Hipervnculo"/>
            <w:rFonts w:ascii="Arial" w:hAnsi="Arial" w:cs="Arial"/>
            <w:b/>
            <w:color w:val="auto"/>
            <w:u w:val="none"/>
          </w:rPr>
          <w:t>Delius</w:t>
        </w:r>
        <w:proofErr w:type="spellEnd"/>
      </w:hyperlink>
      <w:r w:rsidRPr="0032049E">
        <w:rPr>
          <w:rFonts w:ascii="Arial" w:hAnsi="Arial" w:cs="Arial"/>
          <w:b/>
        </w:rPr>
        <w:t xml:space="preserve">, </w:t>
      </w:r>
      <w:hyperlink r:id="rId398" w:tooltip="Edward Elgar" w:history="1">
        <w:r w:rsidRPr="0032049E">
          <w:rPr>
            <w:rStyle w:val="Hipervnculo"/>
            <w:rFonts w:ascii="Arial" w:hAnsi="Arial" w:cs="Arial"/>
            <w:b/>
            <w:color w:val="auto"/>
            <w:u w:val="none"/>
          </w:rPr>
          <w:t xml:space="preserve">Edward </w:t>
        </w:r>
        <w:proofErr w:type="spellStart"/>
        <w:r w:rsidRPr="0032049E">
          <w:rPr>
            <w:rStyle w:val="Hipervnculo"/>
            <w:rFonts w:ascii="Arial" w:hAnsi="Arial" w:cs="Arial"/>
            <w:b/>
            <w:color w:val="auto"/>
            <w:u w:val="none"/>
          </w:rPr>
          <w:t>Elgar</w:t>
        </w:r>
        <w:proofErr w:type="spellEnd"/>
      </w:hyperlink>
      <w:r w:rsidRPr="0032049E">
        <w:rPr>
          <w:rFonts w:ascii="Arial" w:hAnsi="Arial" w:cs="Arial"/>
          <w:b/>
        </w:rPr>
        <w:t xml:space="preserve">, </w:t>
      </w:r>
      <w:hyperlink r:id="rId399" w:tooltip="Gustav Holst" w:history="1">
        <w:r w:rsidRPr="0032049E">
          <w:rPr>
            <w:rStyle w:val="Hipervnculo"/>
            <w:rFonts w:ascii="Arial" w:hAnsi="Arial" w:cs="Arial"/>
            <w:b/>
            <w:color w:val="auto"/>
            <w:u w:val="none"/>
          </w:rPr>
          <w:t xml:space="preserve">Gustav </w:t>
        </w:r>
        <w:proofErr w:type="spellStart"/>
        <w:r w:rsidRPr="0032049E">
          <w:rPr>
            <w:rStyle w:val="Hipervnculo"/>
            <w:rFonts w:ascii="Arial" w:hAnsi="Arial" w:cs="Arial"/>
            <w:b/>
            <w:color w:val="auto"/>
            <w:u w:val="none"/>
          </w:rPr>
          <w:t>Holst</w:t>
        </w:r>
        <w:proofErr w:type="spellEnd"/>
      </w:hyperlink>
      <w:r w:rsidRPr="0032049E">
        <w:rPr>
          <w:rFonts w:ascii="Arial" w:hAnsi="Arial" w:cs="Arial"/>
          <w:b/>
        </w:rPr>
        <w:t xml:space="preserve">, </w:t>
      </w:r>
      <w:hyperlink r:id="rId400" w:tooltip="Ralph Vaughan Williams" w:history="1">
        <w:r w:rsidRPr="0032049E">
          <w:rPr>
            <w:rStyle w:val="Hipervnculo"/>
            <w:rFonts w:ascii="Arial" w:hAnsi="Arial" w:cs="Arial"/>
            <w:b/>
            <w:color w:val="auto"/>
            <w:u w:val="none"/>
          </w:rPr>
          <w:t xml:space="preserve">Ralph </w:t>
        </w:r>
        <w:proofErr w:type="spellStart"/>
        <w:r w:rsidRPr="0032049E">
          <w:rPr>
            <w:rStyle w:val="Hipervnculo"/>
            <w:rFonts w:ascii="Arial" w:hAnsi="Arial" w:cs="Arial"/>
            <w:b/>
            <w:color w:val="auto"/>
            <w:u w:val="none"/>
          </w:rPr>
          <w:t>Vaughan</w:t>
        </w:r>
        <w:proofErr w:type="spellEnd"/>
        <w:r w:rsidRPr="0032049E">
          <w:rPr>
            <w:rStyle w:val="Hipervnculo"/>
            <w:rFonts w:ascii="Arial" w:hAnsi="Arial" w:cs="Arial"/>
            <w:b/>
            <w:color w:val="auto"/>
            <w:u w:val="none"/>
          </w:rPr>
          <w:t xml:space="preserve"> Williams</w:t>
        </w:r>
      </w:hyperlink>
      <w:r w:rsidRPr="0032049E">
        <w:rPr>
          <w:rFonts w:ascii="Arial" w:hAnsi="Arial" w:cs="Arial"/>
          <w:b/>
        </w:rPr>
        <w:t xml:space="preserve"> y otros. Entre los composit</w:t>
      </w:r>
      <w:r w:rsidRPr="0032049E">
        <w:rPr>
          <w:rFonts w:ascii="Arial" w:hAnsi="Arial" w:cs="Arial"/>
          <w:b/>
        </w:rPr>
        <w:t>o</w:t>
      </w:r>
      <w:r w:rsidRPr="0032049E">
        <w:rPr>
          <w:rFonts w:ascii="Arial" w:hAnsi="Arial" w:cs="Arial"/>
          <w:b/>
        </w:rPr>
        <w:t xml:space="preserve">res modernos de Inglaterra se encuentra </w:t>
      </w:r>
      <w:hyperlink r:id="rId401" w:tooltip="Michael Nyman" w:history="1">
        <w:r w:rsidRPr="0032049E">
          <w:rPr>
            <w:rStyle w:val="Hipervnculo"/>
            <w:rFonts w:ascii="Arial" w:hAnsi="Arial" w:cs="Arial"/>
            <w:b/>
            <w:color w:val="auto"/>
            <w:u w:val="none"/>
          </w:rPr>
          <w:t xml:space="preserve">Michael </w:t>
        </w:r>
        <w:proofErr w:type="spellStart"/>
        <w:r w:rsidRPr="0032049E">
          <w:rPr>
            <w:rStyle w:val="Hipervnculo"/>
            <w:rFonts w:ascii="Arial" w:hAnsi="Arial" w:cs="Arial"/>
            <w:b/>
            <w:color w:val="auto"/>
            <w:u w:val="none"/>
          </w:rPr>
          <w:t>Nyman</w:t>
        </w:r>
        <w:proofErr w:type="spellEnd"/>
      </w:hyperlink>
      <w:r w:rsidRPr="0032049E">
        <w:rPr>
          <w:rFonts w:ascii="Arial" w:hAnsi="Arial" w:cs="Arial"/>
          <w:b/>
        </w:rPr>
        <w:t>, c</w:t>
      </w:r>
      <w:r w:rsidRPr="0032049E">
        <w:rPr>
          <w:rFonts w:ascii="Arial" w:hAnsi="Arial" w:cs="Arial"/>
          <w:b/>
        </w:rPr>
        <w:t>o</w:t>
      </w:r>
      <w:r w:rsidRPr="0032049E">
        <w:rPr>
          <w:rFonts w:ascii="Arial" w:hAnsi="Arial" w:cs="Arial"/>
          <w:b/>
        </w:rPr>
        <w:t xml:space="preserve">nocido por </w:t>
      </w:r>
      <w:hyperlink r:id="rId402" w:tooltip="El Piano" w:history="1">
        <w:r w:rsidRPr="0032049E">
          <w:rPr>
            <w:rStyle w:val="Hipervnculo"/>
            <w:rFonts w:ascii="Arial" w:hAnsi="Arial" w:cs="Arial"/>
            <w:b/>
            <w:i/>
            <w:iCs/>
            <w:color w:val="auto"/>
            <w:u w:val="none"/>
          </w:rPr>
          <w:t>El Piano</w:t>
        </w:r>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el ámbito de la música popular, muchas bandas inglesas y solistas han sido citados como los mejores y más influyentes en ventas de música de todos los tiempos. </w:t>
      </w:r>
      <w:r w:rsidRPr="0032049E">
        <w:rPr>
          <w:rFonts w:ascii="Arial" w:hAnsi="Arial" w:cs="Arial"/>
          <w:b/>
          <w:lang w:val="en-US"/>
        </w:rPr>
        <w:t>Estos i</w:t>
      </w:r>
      <w:r w:rsidRPr="0032049E">
        <w:rPr>
          <w:rFonts w:ascii="Arial" w:hAnsi="Arial" w:cs="Arial"/>
          <w:b/>
          <w:lang w:val="en-US"/>
        </w:rPr>
        <w:t>n</w:t>
      </w:r>
      <w:r w:rsidRPr="0032049E">
        <w:rPr>
          <w:rFonts w:ascii="Arial" w:hAnsi="Arial" w:cs="Arial"/>
          <w:b/>
          <w:lang w:val="en-US"/>
        </w:rPr>
        <w:t xml:space="preserve">cluyen a </w:t>
      </w:r>
      <w:hyperlink r:id="rId403" w:tooltip="Eric Clapton" w:history="1">
        <w:r w:rsidRPr="0032049E">
          <w:rPr>
            <w:rStyle w:val="Hipervnculo"/>
            <w:rFonts w:ascii="Arial" w:hAnsi="Arial" w:cs="Arial"/>
            <w:b/>
            <w:color w:val="auto"/>
            <w:u w:val="none"/>
            <w:lang w:val="en-US"/>
          </w:rPr>
          <w:t>Eric Cla</w:t>
        </w:r>
        <w:r w:rsidRPr="0032049E">
          <w:rPr>
            <w:rStyle w:val="Hipervnculo"/>
            <w:rFonts w:ascii="Arial" w:hAnsi="Arial" w:cs="Arial"/>
            <w:b/>
            <w:color w:val="auto"/>
            <w:u w:val="none"/>
            <w:lang w:val="en-US"/>
          </w:rPr>
          <w:t>p</w:t>
        </w:r>
        <w:r w:rsidRPr="0032049E">
          <w:rPr>
            <w:rStyle w:val="Hipervnculo"/>
            <w:rFonts w:ascii="Arial" w:hAnsi="Arial" w:cs="Arial"/>
            <w:b/>
            <w:color w:val="auto"/>
            <w:u w:val="none"/>
            <w:lang w:val="en-US"/>
          </w:rPr>
          <w:t>ton</w:t>
        </w:r>
      </w:hyperlink>
      <w:r w:rsidRPr="0032049E">
        <w:rPr>
          <w:rFonts w:ascii="Arial" w:hAnsi="Arial" w:cs="Arial"/>
          <w:b/>
          <w:lang w:val="en-US"/>
        </w:rPr>
        <w:t xml:space="preserve">, </w:t>
      </w:r>
      <w:hyperlink r:id="rId404" w:tooltip="The Beatles" w:history="1">
        <w:r w:rsidRPr="0032049E">
          <w:rPr>
            <w:rStyle w:val="Hipervnculo"/>
            <w:rFonts w:ascii="Arial" w:hAnsi="Arial" w:cs="Arial"/>
            <w:b/>
            <w:color w:val="auto"/>
            <w:u w:val="none"/>
            <w:lang w:val="en-US"/>
          </w:rPr>
          <w:t>The Beatles</w:t>
        </w:r>
      </w:hyperlink>
      <w:r w:rsidRPr="0032049E">
        <w:rPr>
          <w:rFonts w:ascii="Arial" w:hAnsi="Arial" w:cs="Arial"/>
          <w:b/>
          <w:lang w:val="en-US"/>
        </w:rPr>
        <w:t xml:space="preserve">, </w:t>
      </w:r>
      <w:hyperlink r:id="rId405" w:tooltip="The Rolling Stones" w:history="1">
        <w:r w:rsidRPr="0032049E">
          <w:rPr>
            <w:rStyle w:val="Hipervnculo"/>
            <w:rFonts w:ascii="Arial" w:hAnsi="Arial" w:cs="Arial"/>
            <w:b/>
            <w:color w:val="auto"/>
            <w:u w:val="none"/>
            <w:lang w:val="en-US"/>
          </w:rPr>
          <w:t>The Rolling Stones</w:t>
        </w:r>
      </w:hyperlink>
      <w:r w:rsidRPr="0032049E">
        <w:rPr>
          <w:rFonts w:ascii="Arial" w:hAnsi="Arial" w:cs="Arial"/>
          <w:b/>
          <w:lang w:val="en-US"/>
        </w:rPr>
        <w:t xml:space="preserve">, </w:t>
      </w:r>
      <w:hyperlink r:id="rId406" w:tooltip="The Who" w:history="1">
        <w:r w:rsidRPr="0032049E">
          <w:rPr>
            <w:rStyle w:val="Hipervnculo"/>
            <w:rFonts w:ascii="Arial" w:hAnsi="Arial" w:cs="Arial"/>
            <w:b/>
            <w:color w:val="auto"/>
            <w:u w:val="none"/>
            <w:lang w:val="en-US"/>
          </w:rPr>
          <w:t>The Who</w:t>
        </w:r>
      </w:hyperlink>
      <w:r w:rsidRPr="0032049E">
        <w:rPr>
          <w:rFonts w:ascii="Arial" w:hAnsi="Arial" w:cs="Arial"/>
          <w:b/>
          <w:lang w:val="en-US"/>
        </w:rPr>
        <w:t xml:space="preserve">, </w:t>
      </w:r>
      <w:hyperlink r:id="rId407" w:tooltip="Cream" w:history="1">
        <w:r w:rsidRPr="0032049E">
          <w:rPr>
            <w:rStyle w:val="Hipervnculo"/>
            <w:rFonts w:ascii="Arial" w:hAnsi="Arial" w:cs="Arial"/>
            <w:b/>
            <w:color w:val="auto"/>
            <w:u w:val="none"/>
            <w:lang w:val="en-US"/>
          </w:rPr>
          <w:t>Cream</w:t>
        </w:r>
      </w:hyperlink>
      <w:r w:rsidRPr="0032049E">
        <w:rPr>
          <w:rFonts w:ascii="Arial" w:hAnsi="Arial" w:cs="Arial"/>
          <w:b/>
          <w:lang w:val="en-US"/>
        </w:rPr>
        <w:t xml:space="preserve">, </w:t>
      </w:r>
      <w:hyperlink r:id="rId408" w:tooltip="Black Sabbath" w:history="1">
        <w:r w:rsidRPr="0032049E">
          <w:rPr>
            <w:rStyle w:val="Hipervnculo"/>
            <w:rFonts w:ascii="Arial" w:hAnsi="Arial" w:cs="Arial"/>
            <w:b/>
            <w:color w:val="auto"/>
            <w:u w:val="none"/>
            <w:lang w:val="en-US"/>
          </w:rPr>
          <w:t>Black Sabbath</w:t>
        </w:r>
      </w:hyperlink>
      <w:r w:rsidRPr="0032049E">
        <w:rPr>
          <w:rFonts w:ascii="Arial" w:hAnsi="Arial" w:cs="Arial"/>
          <w:b/>
          <w:lang w:val="en-US"/>
        </w:rPr>
        <w:t xml:space="preserve">, </w:t>
      </w:r>
      <w:hyperlink r:id="rId409" w:tooltip="Queen" w:history="1">
        <w:r w:rsidRPr="0032049E">
          <w:rPr>
            <w:rStyle w:val="Hipervnculo"/>
            <w:rFonts w:ascii="Arial" w:hAnsi="Arial" w:cs="Arial"/>
            <w:b/>
            <w:color w:val="auto"/>
            <w:u w:val="none"/>
            <w:lang w:val="en-US"/>
          </w:rPr>
          <w:t>Queen</w:t>
        </w:r>
      </w:hyperlink>
      <w:r w:rsidRPr="0032049E">
        <w:rPr>
          <w:rFonts w:ascii="Arial" w:hAnsi="Arial" w:cs="Arial"/>
          <w:b/>
          <w:lang w:val="en-US"/>
        </w:rPr>
        <w:t xml:space="preserve">, </w:t>
      </w:r>
      <w:hyperlink r:id="rId410" w:tooltip="Sex Pistols" w:history="1">
        <w:r w:rsidRPr="0032049E">
          <w:rPr>
            <w:rStyle w:val="Hipervnculo"/>
            <w:rFonts w:ascii="Arial" w:hAnsi="Arial" w:cs="Arial"/>
            <w:b/>
            <w:color w:val="auto"/>
            <w:u w:val="none"/>
            <w:lang w:val="en-US"/>
          </w:rPr>
          <w:t>Sex Pistols</w:t>
        </w:r>
      </w:hyperlink>
      <w:r w:rsidRPr="0032049E">
        <w:rPr>
          <w:rFonts w:ascii="Arial" w:hAnsi="Arial" w:cs="Arial"/>
          <w:b/>
          <w:lang w:val="en-US"/>
        </w:rPr>
        <w:t xml:space="preserve">, </w:t>
      </w:r>
      <w:hyperlink r:id="rId411" w:tooltip="The Clash" w:history="1">
        <w:r w:rsidRPr="0032049E">
          <w:rPr>
            <w:rStyle w:val="Hipervnculo"/>
            <w:rFonts w:ascii="Arial" w:hAnsi="Arial" w:cs="Arial"/>
            <w:b/>
            <w:color w:val="auto"/>
            <w:u w:val="none"/>
            <w:lang w:val="en-US"/>
          </w:rPr>
          <w:t>The Clash</w:t>
        </w:r>
      </w:hyperlink>
      <w:r w:rsidRPr="0032049E">
        <w:rPr>
          <w:rFonts w:ascii="Arial" w:hAnsi="Arial" w:cs="Arial"/>
          <w:b/>
          <w:lang w:val="en-US"/>
        </w:rPr>
        <w:t xml:space="preserve">, </w:t>
      </w:r>
      <w:hyperlink r:id="rId412" w:tooltip="Oasis (banda)" w:history="1">
        <w:r w:rsidRPr="0032049E">
          <w:rPr>
            <w:rStyle w:val="Hipervnculo"/>
            <w:rFonts w:ascii="Arial" w:hAnsi="Arial" w:cs="Arial"/>
            <w:b/>
            <w:color w:val="auto"/>
            <w:u w:val="none"/>
            <w:lang w:val="en-US"/>
          </w:rPr>
          <w:t>Oasis</w:t>
        </w:r>
      </w:hyperlink>
      <w:r w:rsidRPr="0032049E">
        <w:rPr>
          <w:rFonts w:ascii="Arial" w:hAnsi="Arial" w:cs="Arial"/>
          <w:b/>
          <w:lang w:val="en-US"/>
        </w:rPr>
        <w:t xml:space="preserve">, </w:t>
      </w:r>
      <w:hyperlink r:id="rId413" w:tooltip="The Smiths" w:history="1">
        <w:r w:rsidRPr="0032049E">
          <w:rPr>
            <w:rStyle w:val="Hipervnculo"/>
            <w:rFonts w:ascii="Arial" w:hAnsi="Arial" w:cs="Arial"/>
            <w:b/>
            <w:color w:val="auto"/>
            <w:u w:val="none"/>
            <w:lang w:val="en-US"/>
          </w:rPr>
          <w:t>The Smiths</w:t>
        </w:r>
      </w:hyperlink>
      <w:r w:rsidRPr="0032049E">
        <w:rPr>
          <w:rFonts w:ascii="Arial" w:hAnsi="Arial" w:cs="Arial"/>
          <w:b/>
          <w:lang w:val="en-US"/>
        </w:rPr>
        <w:t xml:space="preserve">, </w:t>
      </w:r>
      <w:hyperlink r:id="rId414" w:tooltip="Morrissey" w:history="1">
        <w:r w:rsidRPr="0032049E">
          <w:rPr>
            <w:rStyle w:val="Hipervnculo"/>
            <w:rFonts w:ascii="Arial" w:hAnsi="Arial" w:cs="Arial"/>
            <w:b/>
            <w:color w:val="auto"/>
            <w:u w:val="none"/>
            <w:lang w:val="en-US"/>
          </w:rPr>
          <w:t>Morrissey</w:t>
        </w:r>
      </w:hyperlink>
      <w:r w:rsidRPr="0032049E">
        <w:rPr>
          <w:rFonts w:ascii="Arial" w:hAnsi="Arial" w:cs="Arial"/>
          <w:b/>
          <w:lang w:val="en-US"/>
        </w:rPr>
        <w:t xml:space="preserve">, </w:t>
      </w:r>
      <w:hyperlink r:id="rId415" w:tooltip="Led Zeppelin" w:history="1">
        <w:r w:rsidRPr="0032049E">
          <w:rPr>
            <w:rStyle w:val="Hipervnculo"/>
            <w:rFonts w:ascii="Arial" w:hAnsi="Arial" w:cs="Arial"/>
            <w:b/>
            <w:color w:val="auto"/>
            <w:u w:val="none"/>
            <w:lang w:val="en-US"/>
          </w:rPr>
          <w:t>Led Zeppelin</w:t>
        </w:r>
      </w:hyperlink>
      <w:r w:rsidRPr="0032049E">
        <w:rPr>
          <w:rFonts w:ascii="Arial" w:hAnsi="Arial" w:cs="Arial"/>
          <w:b/>
          <w:lang w:val="en-US"/>
        </w:rPr>
        <w:t xml:space="preserve">, </w:t>
      </w:r>
      <w:hyperlink r:id="rId416" w:tooltip="Iron Maiden" w:history="1">
        <w:r w:rsidRPr="0032049E">
          <w:rPr>
            <w:rStyle w:val="Hipervnculo"/>
            <w:rFonts w:ascii="Arial" w:hAnsi="Arial" w:cs="Arial"/>
            <w:b/>
            <w:color w:val="auto"/>
            <w:u w:val="none"/>
            <w:lang w:val="en-US"/>
          </w:rPr>
          <w:t>Iron Maiden</w:t>
        </w:r>
      </w:hyperlink>
      <w:r w:rsidRPr="0032049E">
        <w:rPr>
          <w:rFonts w:ascii="Arial" w:hAnsi="Arial" w:cs="Arial"/>
          <w:b/>
          <w:lang w:val="en-US"/>
        </w:rPr>
        <w:t xml:space="preserve">, </w:t>
      </w:r>
      <w:hyperlink r:id="rId417" w:tooltip="Judas Priest" w:history="1">
        <w:r w:rsidRPr="0032049E">
          <w:rPr>
            <w:rStyle w:val="Hipervnculo"/>
            <w:rFonts w:ascii="Arial" w:hAnsi="Arial" w:cs="Arial"/>
            <w:b/>
            <w:color w:val="auto"/>
            <w:u w:val="none"/>
            <w:lang w:val="en-US"/>
          </w:rPr>
          <w:t>Judas Priest</w:t>
        </w:r>
      </w:hyperlink>
      <w:r w:rsidRPr="0032049E">
        <w:rPr>
          <w:rFonts w:ascii="Arial" w:hAnsi="Arial" w:cs="Arial"/>
          <w:b/>
          <w:lang w:val="en-US"/>
        </w:rPr>
        <w:t xml:space="preserve">, </w:t>
      </w:r>
      <w:hyperlink r:id="rId418" w:tooltip="Deep Purple" w:history="1">
        <w:r w:rsidRPr="0032049E">
          <w:rPr>
            <w:rStyle w:val="Hipervnculo"/>
            <w:rFonts w:ascii="Arial" w:hAnsi="Arial" w:cs="Arial"/>
            <w:b/>
            <w:color w:val="auto"/>
            <w:u w:val="none"/>
            <w:lang w:val="en-US"/>
          </w:rPr>
          <w:t>Deep Purple</w:t>
        </w:r>
      </w:hyperlink>
      <w:r w:rsidRPr="0032049E">
        <w:rPr>
          <w:rFonts w:ascii="Arial" w:hAnsi="Arial" w:cs="Arial"/>
          <w:b/>
          <w:lang w:val="en-US"/>
        </w:rPr>
        <w:t xml:space="preserve">, </w:t>
      </w:r>
      <w:hyperlink r:id="rId419" w:tooltip="Motörhead" w:history="1">
        <w:r w:rsidRPr="0032049E">
          <w:rPr>
            <w:rStyle w:val="Hipervnculo"/>
            <w:rFonts w:ascii="Arial" w:hAnsi="Arial" w:cs="Arial"/>
            <w:b/>
            <w:color w:val="auto"/>
            <w:u w:val="none"/>
            <w:lang w:val="en-US"/>
          </w:rPr>
          <w:t>Motörhead</w:t>
        </w:r>
      </w:hyperlink>
      <w:r w:rsidRPr="0032049E">
        <w:rPr>
          <w:rFonts w:ascii="Arial" w:hAnsi="Arial" w:cs="Arial"/>
          <w:b/>
          <w:lang w:val="en-US"/>
        </w:rPr>
        <w:t xml:space="preserve">, </w:t>
      </w:r>
      <w:hyperlink r:id="rId420" w:tooltip="Coldplay" w:history="1">
        <w:r w:rsidRPr="0032049E">
          <w:rPr>
            <w:rStyle w:val="Hipervnculo"/>
            <w:rFonts w:ascii="Arial" w:hAnsi="Arial" w:cs="Arial"/>
            <w:b/>
            <w:color w:val="auto"/>
            <w:u w:val="none"/>
            <w:lang w:val="en-US"/>
          </w:rPr>
          <w:t>Coldplay</w:t>
        </w:r>
      </w:hyperlink>
      <w:r w:rsidRPr="0032049E">
        <w:rPr>
          <w:rFonts w:ascii="Arial" w:hAnsi="Arial" w:cs="Arial"/>
          <w:b/>
          <w:lang w:val="en-US"/>
        </w:rPr>
        <w:t xml:space="preserve">, </w:t>
      </w:r>
      <w:hyperlink r:id="rId421" w:tooltip="Pink Floyd" w:history="1">
        <w:r w:rsidRPr="0032049E">
          <w:rPr>
            <w:rStyle w:val="Hipervnculo"/>
            <w:rFonts w:ascii="Arial" w:hAnsi="Arial" w:cs="Arial"/>
            <w:b/>
            <w:color w:val="auto"/>
            <w:u w:val="none"/>
            <w:lang w:val="en-US"/>
          </w:rPr>
          <w:t>Pink Floyd</w:t>
        </w:r>
      </w:hyperlink>
      <w:r w:rsidRPr="0032049E">
        <w:rPr>
          <w:rFonts w:ascii="Arial" w:hAnsi="Arial" w:cs="Arial"/>
          <w:b/>
          <w:lang w:val="en-US"/>
        </w:rPr>
        <w:t xml:space="preserve">, </w:t>
      </w:r>
      <w:hyperlink r:id="rId422" w:tooltip="Elton John" w:history="1">
        <w:r w:rsidRPr="0032049E">
          <w:rPr>
            <w:rStyle w:val="Hipervnculo"/>
            <w:rFonts w:ascii="Arial" w:hAnsi="Arial" w:cs="Arial"/>
            <w:b/>
            <w:color w:val="auto"/>
            <w:u w:val="none"/>
            <w:lang w:val="en-US"/>
          </w:rPr>
          <w:t>Elton John</w:t>
        </w:r>
      </w:hyperlink>
      <w:r w:rsidRPr="0032049E">
        <w:rPr>
          <w:rFonts w:ascii="Arial" w:hAnsi="Arial" w:cs="Arial"/>
          <w:b/>
          <w:lang w:val="en-US"/>
        </w:rPr>
        <w:t xml:space="preserve">, </w:t>
      </w:r>
      <w:hyperlink r:id="rId423" w:tooltip="Rod Stewart" w:history="1">
        <w:r w:rsidRPr="0032049E">
          <w:rPr>
            <w:rStyle w:val="Hipervnculo"/>
            <w:rFonts w:ascii="Arial" w:hAnsi="Arial" w:cs="Arial"/>
            <w:b/>
            <w:color w:val="auto"/>
            <w:u w:val="none"/>
            <w:lang w:val="en-US"/>
          </w:rPr>
          <w:t>Rod Stewart</w:t>
        </w:r>
      </w:hyperlink>
      <w:r w:rsidRPr="0032049E">
        <w:rPr>
          <w:rFonts w:ascii="Arial" w:hAnsi="Arial" w:cs="Arial"/>
          <w:b/>
          <w:lang w:val="en-US"/>
        </w:rPr>
        <w:t xml:space="preserve">, </w:t>
      </w:r>
      <w:hyperlink r:id="rId424" w:tooltip="Arctic Monkeys" w:history="1">
        <w:r w:rsidRPr="0032049E">
          <w:rPr>
            <w:rStyle w:val="Hipervnculo"/>
            <w:rFonts w:ascii="Arial" w:hAnsi="Arial" w:cs="Arial"/>
            <w:b/>
            <w:color w:val="auto"/>
            <w:u w:val="none"/>
            <w:lang w:val="en-US"/>
          </w:rPr>
          <w:t>Ar</w:t>
        </w:r>
        <w:r w:rsidRPr="0032049E">
          <w:rPr>
            <w:rStyle w:val="Hipervnculo"/>
            <w:rFonts w:ascii="Arial" w:hAnsi="Arial" w:cs="Arial"/>
            <w:b/>
            <w:color w:val="auto"/>
            <w:u w:val="none"/>
            <w:lang w:val="en-US"/>
          </w:rPr>
          <w:t>c</w:t>
        </w:r>
        <w:r w:rsidRPr="0032049E">
          <w:rPr>
            <w:rStyle w:val="Hipervnculo"/>
            <w:rFonts w:ascii="Arial" w:hAnsi="Arial" w:cs="Arial"/>
            <w:b/>
            <w:color w:val="auto"/>
            <w:u w:val="none"/>
            <w:lang w:val="en-US"/>
          </w:rPr>
          <w:t>tic Monkeys</w:t>
        </w:r>
      </w:hyperlink>
      <w:r w:rsidRPr="0032049E">
        <w:rPr>
          <w:rFonts w:ascii="Arial" w:hAnsi="Arial" w:cs="Arial"/>
          <w:b/>
          <w:lang w:val="en-US"/>
        </w:rPr>
        <w:t xml:space="preserve">, </w:t>
      </w:r>
      <w:hyperlink r:id="rId425" w:tooltip="McFly" w:history="1">
        <w:r w:rsidRPr="0032049E">
          <w:rPr>
            <w:rStyle w:val="Hipervnculo"/>
            <w:rFonts w:ascii="Arial" w:hAnsi="Arial" w:cs="Arial"/>
            <w:b/>
            <w:color w:val="auto"/>
            <w:u w:val="none"/>
            <w:lang w:val="en-US"/>
          </w:rPr>
          <w:t>McFly</w:t>
        </w:r>
      </w:hyperlink>
      <w:r w:rsidRPr="0032049E">
        <w:rPr>
          <w:rFonts w:ascii="Arial" w:hAnsi="Arial" w:cs="Arial"/>
          <w:b/>
          <w:lang w:val="en-US"/>
        </w:rPr>
        <w:t xml:space="preserve">, </w:t>
      </w:r>
      <w:hyperlink r:id="rId426" w:tooltip="Radiohead" w:history="1">
        <w:r w:rsidRPr="0032049E">
          <w:rPr>
            <w:rStyle w:val="Hipervnculo"/>
            <w:rFonts w:ascii="Arial" w:hAnsi="Arial" w:cs="Arial"/>
            <w:b/>
            <w:color w:val="auto"/>
            <w:u w:val="none"/>
            <w:lang w:val="en-US"/>
          </w:rPr>
          <w:t>Radiohead</w:t>
        </w:r>
      </w:hyperlink>
      <w:r w:rsidRPr="0032049E">
        <w:rPr>
          <w:rFonts w:ascii="Arial" w:hAnsi="Arial" w:cs="Arial"/>
          <w:b/>
          <w:lang w:val="en-US"/>
        </w:rPr>
        <w:t xml:space="preserve">, </w:t>
      </w:r>
      <w:hyperlink r:id="rId427" w:tooltip="Blur" w:history="1">
        <w:r w:rsidRPr="0032049E">
          <w:rPr>
            <w:rStyle w:val="Hipervnculo"/>
            <w:rFonts w:ascii="Arial" w:hAnsi="Arial" w:cs="Arial"/>
            <w:b/>
            <w:color w:val="auto"/>
            <w:u w:val="none"/>
            <w:lang w:val="en-US"/>
          </w:rPr>
          <w:t>Blur</w:t>
        </w:r>
      </w:hyperlink>
      <w:r w:rsidRPr="0032049E">
        <w:rPr>
          <w:rFonts w:ascii="Arial" w:hAnsi="Arial" w:cs="Arial"/>
          <w:b/>
          <w:lang w:val="en-US"/>
        </w:rPr>
        <w:t xml:space="preserve">, </w:t>
      </w:r>
      <w:hyperlink r:id="rId428" w:tooltip="The Police" w:history="1">
        <w:r w:rsidRPr="0032049E">
          <w:rPr>
            <w:rStyle w:val="Hipervnculo"/>
            <w:rFonts w:ascii="Arial" w:hAnsi="Arial" w:cs="Arial"/>
            <w:b/>
            <w:color w:val="auto"/>
            <w:u w:val="none"/>
            <w:lang w:val="en-US"/>
          </w:rPr>
          <w:t>The Police</w:t>
        </w:r>
      </w:hyperlink>
      <w:r w:rsidRPr="0032049E">
        <w:rPr>
          <w:rFonts w:ascii="Arial" w:hAnsi="Arial" w:cs="Arial"/>
          <w:b/>
          <w:lang w:val="en-US"/>
        </w:rPr>
        <w:t xml:space="preserve">, </w:t>
      </w:r>
      <w:hyperlink r:id="rId429" w:tooltip="Muse" w:history="1">
        <w:r w:rsidRPr="0032049E">
          <w:rPr>
            <w:rStyle w:val="Hipervnculo"/>
            <w:rFonts w:ascii="Arial" w:hAnsi="Arial" w:cs="Arial"/>
            <w:b/>
            <w:color w:val="auto"/>
            <w:u w:val="none"/>
            <w:lang w:val="en-US"/>
          </w:rPr>
          <w:t>Muse</w:t>
        </w:r>
      </w:hyperlink>
      <w:r w:rsidRPr="0032049E">
        <w:rPr>
          <w:rFonts w:ascii="Arial" w:hAnsi="Arial" w:cs="Arial"/>
          <w:b/>
          <w:lang w:val="en-US"/>
        </w:rPr>
        <w:t xml:space="preserve">. </w:t>
      </w:r>
      <w:r w:rsidRPr="0032049E">
        <w:rPr>
          <w:rFonts w:ascii="Arial" w:hAnsi="Arial" w:cs="Arial"/>
          <w:b/>
        </w:rPr>
        <w:t xml:space="preserve">Muchos artistas tienen un origen o una estrecha relación con Inglaterra, a través del </w:t>
      </w:r>
      <w:hyperlink r:id="rId430" w:tooltip="Hard rock" w:history="1">
        <w:proofErr w:type="spellStart"/>
        <w:r w:rsidRPr="0032049E">
          <w:rPr>
            <w:rStyle w:val="Hipervnculo"/>
            <w:rFonts w:ascii="Arial" w:hAnsi="Arial" w:cs="Arial"/>
            <w:b/>
            <w:i/>
            <w:iCs/>
            <w:color w:val="auto"/>
            <w:u w:val="none"/>
          </w:rPr>
          <w:t>hard</w:t>
        </w:r>
        <w:proofErr w:type="spellEnd"/>
        <w:r w:rsidRPr="0032049E">
          <w:rPr>
            <w:rStyle w:val="Hipervnculo"/>
            <w:rFonts w:ascii="Arial" w:hAnsi="Arial" w:cs="Arial"/>
            <w:b/>
            <w:i/>
            <w:iCs/>
            <w:color w:val="auto"/>
            <w:u w:val="none"/>
          </w:rPr>
          <w:t xml:space="preserve"> rock</w:t>
        </w:r>
      </w:hyperlink>
      <w:r w:rsidRPr="0032049E">
        <w:rPr>
          <w:rFonts w:ascii="Arial" w:hAnsi="Arial" w:cs="Arial"/>
          <w:b/>
        </w:rPr>
        <w:t xml:space="preserve">, </w:t>
      </w:r>
      <w:hyperlink r:id="rId431" w:tooltip="Glam rock" w:history="1">
        <w:proofErr w:type="spellStart"/>
        <w:r w:rsidRPr="0032049E">
          <w:rPr>
            <w:rStyle w:val="Hipervnculo"/>
            <w:rFonts w:ascii="Arial" w:hAnsi="Arial" w:cs="Arial"/>
            <w:b/>
            <w:i/>
            <w:iCs/>
            <w:color w:val="auto"/>
            <w:u w:val="none"/>
          </w:rPr>
          <w:t>glam</w:t>
        </w:r>
        <w:proofErr w:type="spellEnd"/>
        <w:r w:rsidRPr="0032049E">
          <w:rPr>
            <w:rStyle w:val="Hipervnculo"/>
            <w:rFonts w:ascii="Arial" w:hAnsi="Arial" w:cs="Arial"/>
            <w:b/>
            <w:i/>
            <w:iCs/>
            <w:color w:val="auto"/>
            <w:u w:val="none"/>
          </w:rPr>
          <w:t xml:space="preserve"> rock</w:t>
        </w:r>
      </w:hyperlink>
      <w:r w:rsidRPr="0032049E">
        <w:rPr>
          <w:rFonts w:ascii="Arial" w:hAnsi="Arial" w:cs="Arial"/>
          <w:b/>
        </w:rPr>
        <w:t xml:space="preserve">, </w:t>
      </w:r>
      <w:hyperlink r:id="rId432" w:tooltip="Heavy metal" w:history="1">
        <w:r w:rsidRPr="0032049E">
          <w:rPr>
            <w:rStyle w:val="Hipervnculo"/>
            <w:rFonts w:ascii="Arial" w:hAnsi="Arial" w:cs="Arial"/>
            <w:b/>
            <w:i/>
            <w:iCs/>
            <w:color w:val="auto"/>
            <w:u w:val="none"/>
          </w:rPr>
          <w:t>heavy metal</w:t>
        </w:r>
      </w:hyperlink>
      <w:r w:rsidRPr="0032049E">
        <w:rPr>
          <w:rFonts w:ascii="Arial" w:hAnsi="Arial" w:cs="Arial"/>
          <w:b/>
        </w:rPr>
        <w:t xml:space="preserve">, </w:t>
      </w:r>
      <w:hyperlink r:id="rId433" w:tooltip="Demoscene" w:history="1">
        <w:proofErr w:type="spellStart"/>
        <w:r w:rsidRPr="0032049E">
          <w:rPr>
            <w:rStyle w:val="Hipervnculo"/>
            <w:rFonts w:ascii="Arial" w:hAnsi="Arial" w:cs="Arial"/>
            <w:b/>
            <w:i/>
            <w:iCs/>
            <w:color w:val="auto"/>
            <w:u w:val="none"/>
          </w:rPr>
          <w:t>Mod</w:t>
        </w:r>
        <w:proofErr w:type="spellEnd"/>
      </w:hyperlink>
      <w:r w:rsidRPr="0032049E">
        <w:rPr>
          <w:rFonts w:ascii="Arial" w:hAnsi="Arial" w:cs="Arial"/>
          <w:b/>
        </w:rPr>
        <w:t xml:space="preserve">, </w:t>
      </w:r>
      <w:hyperlink r:id="rId434" w:tooltip="Britpop" w:history="1">
        <w:proofErr w:type="spellStart"/>
        <w:r w:rsidRPr="0032049E">
          <w:rPr>
            <w:rStyle w:val="Hipervnculo"/>
            <w:rFonts w:ascii="Arial" w:hAnsi="Arial" w:cs="Arial"/>
            <w:b/>
            <w:i/>
            <w:iCs/>
            <w:color w:val="auto"/>
            <w:u w:val="none"/>
          </w:rPr>
          <w:t>Britpop</w:t>
        </w:r>
        <w:proofErr w:type="spellEnd"/>
      </w:hyperlink>
      <w:r w:rsidRPr="0032049E">
        <w:rPr>
          <w:rFonts w:ascii="Arial" w:hAnsi="Arial" w:cs="Arial"/>
          <w:b/>
        </w:rPr>
        <w:t xml:space="preserve">, Tambor y Bajo, </w:t>
      </w:r>
      <w:hyperlink r:id="rId435" w:tooltip="Rock progresivo" w:history="1">
        <w:r w:rsidRPr="0032049E">
          <w:rPr>
            <w:rStyle w:val="Hipervnculo"/>
            <w:rFonts w:ascii="Arial" w:hAnsi="Arial" w:cs="Arial"/>
            <w:b/>
            <w:color w:val="auto"/>
            <w:u w:val="none"/>
          </w:rPr>
          <w:t>rock progresivo</w:t>
        </w:r>
      </w:hyperlink>
      <w:r w:rsidRPr="0032049E">
        <w:rPr>
          <w:rFonts w:ascii="Arial" w:hAnsi="Arial" w:cs="Arial"/>
          <w:b/>
        </w:rPr>
        <w:t xml:space="preserve">, </w:t>
      </w:r>
      <w:hyperlink r:id="rId436" w:tooltip="Punk rock" w:history="1">
        <w:r w:rsidRPr="0032049E">
          <w:rPr>
            <w:rStyle w:val="Hipervnculo"/>
            <w:rFonts w:ascii="Arial" w:hAnsi="Arial" w:cs="Arial"/>
            <w:b/>
            <w:i/>
            <w:iCs/>
            <w:color w:val="auto"/>
            <w:u w:val="none"/>
          </w:rPr>
          <w:t>punk rock</w:t>
        </w:r>
      </w:hyperlink>
      <w:r w:rsidRPr="0032049E">
        <w:rPr>
          <w:rFonts w:ascii="Arial" w:hAnsi="Arial" w:cs="Arial"/>
          <w:b/>
        </w:rPr>
        <w:t xml:space="preserve">, </w:t>
      </w:r>
      <w:hyperlink r:id="rId437" w:tooltip="Indie rock" w:history="1">
        <w:proofErr w:type="spellStart"/>
        <w:r w:rsidRPr="0032049E">
          <w:rPr>
            <w:rStyle w:val="Hipervnculo"/>
            <w:rFonts w:ascii="Arial" w:hAnsi="Arial" w:cs="Arial"/>
            <w:b/>
            <w:i/>
            <w:iCs/>
            <w:color w:val="auto"/>
            <w:u w:val="none"/>
          </w:rPr>
          <w:t>indie</w:t>
        </w:r>
        <w:proofErr w:type="spellEnd"/>
        <w:r w:rsidRPr="0032049E">
          <w:rPr>
            <w:rStyle w:val="Hipervnculo"/>
            <w:rFonts w:ascii="Arial" w:hAnsi="Arial" w:cs="Arial"/>
            <w:b/>
            <w:i/>
            <w:iCs/>
            <w:color w:val="auto"/>
            <w:u w:val="none"/>
          </w:rPr>
          <w:t xml:space="preserve"> rock</w:t>
        </w:r>
      </w:hyperlink>
      <w:r w:rsidRPr="0032049E">
        <w:rPr>
          <w:rFonts w:ascii="Arial" w:hAnsi="Arial" w:cs="Arial"/>
          <w:b/>
        </w:rPr>
        <w:t xml:space="preserve">, </w:t>
      </w:r>
      <w:hyperlink r:id="rId438" w:tooltip="Rock gótico" w:history="1">
        <w:r w:rsidRPr="0032049E">
          <w:rPr>
            <w:rStyle w:val="Hipervnculo"/>
            <w:rFonts w:ascii="Arial" w:hAnsi="Arial" w:cs="Arial"/>
            <w:b/>
            <w:color w:val="auto"/>
            <w:u w:val="none"/>
          </w:rPr>
          <w:t>rock gótico</w:t>
        </w:r>
      </w:hyperlink>
      <w:r w:rsidRPr="0032049E">
        <w:rPr>
          <w:rFonts w:ascii="Arial" w:hAnsi="Arial" w:cs="Arial"/>
          <w:b/>
        </w:rPr>
        <w:t xml:space="preserve">, </w:t>
      </w:r>
      <w:hyperlink r:id="rId439" w:tooltip="Shoegazing" w:history="1">
        <w:proofErr w:type="spellStart"/>
        <w:r w:rsidRPr="0032049E">
          <w:rPr>
            <w:rStyle w:val="Hipervnculo"/>
            <w:rFonts w:ascii="Arial" w:hAnsi="Arial" w:cs="Arial"/>
            <w:b/>
            <w:i/>
            <w:iCs/>
            <w:color w:val="auto"/>
            <w:u w:val="none"/>
          </w:rPr>
          <w:t>shoegazing</w:t>
        </w:r>
        <w:proofErr w:type="spellEnd"/>
      </w:hyperlink>
      <w:r w:rsidRPr="0032049E">
        <w:rPr>
          <w:rFonts w:ascii="Arial" w:hAnsi="Arial" w:cs="Arial"/>
          <w:b/>
        </w:rPr>
        <w:t xml:space="preserve">, </w:t>
      </w:r>
      <w:hyperlink r:id="rId440" w:tooltip="Acid house" w:history="1">
        <w:proofErr w:type="spellStart"/>
        <w:r w:rsidRPr="0032049E">
          <w:rPr>
            <w:rStyle w:val="Hipervnculo"/>
            <w:rFonts w:ascii="Arial" w:hAnsi="Arial" w:cs="Arial"/>
            <w:b/>
            <w:i/>
            <w:iCs/>
            <w:color w:val="auto"/>
            <w:u w:val="none"/>
          </w:rPr>
          <w:t>acid</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house</w:t>
        </w:r>
        <w:proofErr w:type="spellEnd"/>
      </w:hyperlink>
      <w:r w:rsidRPr="0032049E">
        <w:rPr>
          <w:rFonts w:ascii="Arial" w:hAnsi="Arial" w:cs="Arial"/>
          <w:b/>
        </w:rPr>
        <w:t xml:space="preserve">, </w:t>
      </w:r>
      <w:hyperlink r:id="rId441" w:tooltip="Garaje" w:history="1">
        <w:r w:rsidRPr="0032049E">
          <w:rPr>
            <w:rStyle w:val="Hipervnculo"/>
            <w:rFonts w:ascii="Arial" w:hAnsi="Arial" w:cs="Arial"/>
            <w:b/>
            <w:i/>
            <w:iCs/>
            <w:color w:val="auto"/>
            <w:u w:val="none"/>
          </w:rPr>
          <w:t>garaje</w:t>
        </w:r>
      </w:hyperlink>
      <w:r w:rsidRPr="0032049E">
        <w:rPr>
          <w:rFonts w:ascii="Arial" w:hAnsi="Arial" w:cs="Arial"/>
          <w:b/>
        </w:rPr>
        <w:t xml:space="preserve">, </w:t>
      </w:r>
      <w:hyperlink r:id="rId442" w:tooltip="Trip hop" w:history="1">
        <w:proofErr w:type="spellStart"/>
        <w:r w:rsidRPr="0032049E">
          <w:rPr>
            <w:rStyle w:val="Hipervnculo"/>
            <w:rFonts w:ascii="Arial" w:hAnsi="Arial" w:cs="Arial"/>
            <w:b/>
            <w:i/>
            <w:iCs/>
            <w:color w:val="auto"/>
            <w:u w:val="none"/>
          </w:rPr>
          <w:t>trip</w:t>
        </w:r>
        <w:proofErr w:type="spellEnd"/>
        <w:r w:rsidRPr="0032049E">
          <w:rPr>
            <w:rStyle w:val="Hipervnculo"/>
            <w:rFonts w:ascii="Arial" w:hAnsi="Arial" w:cs="Arial"/>
            <w:b/>
            <w:i/>
            <w:iCs/>
            <w:color w:val="auto"/>
            <w:u w:val="none"/>
          </w:rPr>
          <w:t xml:space="preserve"> hop</w:t>
        </w:r>
      </w:hyperlink>
      <w:r w:rsidRPr="0032049E">
        <w:rPr>
          <w:rFonts w:ascii="Arial" w:hAnsi="Arial" w:cs="Arial"/>
          <w:b/>
        </w:rPr>
        <w:t xml:space="preserve"> y </w:t>
      </w:r>
      <w:hyperlink r:id="rId443" w:tooltip="Dubstep" w:history="1">
        <w:proofErr w:type="spellStart"/>
        <w:r w:rsidRPr="0032049E">
          <w:rPr>
            <w:rStyle w:val="Hipervnculo"/>
            <w:rFonts w:ascii="Arial" w:hAnsi="Arial" w:cs="Arial"/>
            <w:b/>
            <w:i/>
            <w:iCs/>
            <w:color w:val="auto"/>
            <w:u w:val="none"/>
          </w:rPr>
          <w:t>dubstep</w:t>
        </w:r>
        <w:proofErr w:type="spellEnd"/>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Grandes festivales de música al aire libre en el verano y el otoño son populares internaci</w:t>
      </w:r>
      <w:r w:rsidRPr="0032049E">
        <w:rPr>
          <w:rFonts w:ascii="Arial" w:hAnsi="Arial" w:cs="Arial"/>
          <w:b/>
        </w:rPr>
        <w:t>o</w:t>
      </w:r>
      <w:r w:rsidRPr="0032049E">
        <w:rPr>
          <w:rFonts w:ascii="Arial" w:hAnsi="Arial" w:cs="Arial"/>
          <w:b/>
        </w:rPr>
        <w:t>nalme</w:t>
      </w:r>
      <w:r w:rsidRPr="0032049E">
        <w:rPr>
          <w:rFonts w:ascii="Arial" w:hAnsi="Arial" w:cs="Arial"/>
          <w:b/>
        </w:rPr>
        <w:t>n</w:t>
      </w:r>
      <w:r w:rsidRPr="0032049E">
        <w:rPr>
          <w:rFonts w:ascii="Arial" w:hAnsi="Arial" w:cs="Arial"/>
          <w:b/>
        </w:rPr>
        <w:t xml:space="preserve">te, tales como </w:t>
      </w:r>
      <w:hyperlink r:id="rId444" w:tooltip="Festival de Glastonbury" w:history="1">
        <w:proofErr w:type="spellStart"/>
        <w:r w:rsidRPr="0032049E">
          <w:rPr>
            <w:rStyle w:val="Hipervnculo"/>
            <w:rFonts w:ascii="Arial" w:hAnsi="Arial" w:cs="Arial"/>
            <w:b/>
            <w:color w:val="auto"/>
            <w:u w:val="none"/>
          </w:rPr>
          <w:t>Glastonbury</w:t>
        </w:r>
        <w:proofErr w:type="spellEnd"/>
      </w:hyperlink>
      <w:r w:rsidRPr="0032049E">
        <w:rPr>
          <w:rFonts w:ascii="Arial" w:hAnsi="Arial" w:cs="Arial"/>
          <w:b/>
        </w:rPr>
        <w:t xml:space="preserve">, V Festival, Reading y Leeds Festival. La casa de ópera más importante en Inglaterra es el </w:t>
      </w:r>
      <w:hyperlink r:id="rId445" w:tooltip="Royal Opera House" w:history="1">
        <w:r w:rsidRPr="0032049E">
          <w:rPr>
            <w:rStyle w:val="Hipervnculo"/>
            <w:rFonts w:ascii="Arial" w:hAnsi="Arial" w:cs="Arial"/>
            <w:b/>
            <w:color w:val="auto"/>
            <w:u w:val="none"/>
          </w:rPr>
          <w:t xml:space="preserve">Royal Opera </w:t>
        </w:r>
        <w:proofErr w:type="spellStart"/>
        <w:r w:rsidRPr="0032049E">
          <w:rPr>
            <w:rStyle w:val="Hipervnculo"/>
            <w:rFonts w:ascii="Arial" w:hAnsi="Arial" w:cs="Arial"/>
            <w:b/>
            <w:color w:val="auto"/>
            <w:u w:val="none"/>
          </w:rPr>
          <w:t>House</w:t>
        </w:r>
        <w:proofErr w:type="spellEnd"/>
      </w:hyperlink>
      <w:r w:rsidRPr="0032049E">
        <w:rPr>
          <w:rFonts w:ascii="Arial" w:hAnsi="Arial" w:cs="Arial"/>
          <w:b/>
        </w:rPr>
        <w:t xml:space="preserve">, </w:t>
      </w:r>
      <w:proofErr w:type="spellStart"/>
      <w:r w:rsidRPr="0032049E">
        <w:rPr>
          <w:rFonts w:ascii="Arial" w:hAnsi="Arial" w:cs="Arial"/>
          <w:b/>
        </w:rPr>
        <w:t>Covent</w:t>
      </w:r>
      <w:proofErr w:type="spellEnd"/>
      <w:r w:rsidRPr="0032049E">
        <w:rPr>
          <w:rFonts w:ascii="Arial" w:hAnsi="Arial" w:cs="Arial"/>
          <w:b/>
        </w:rPr>
        <w:t xml:space="preserve"> Garden. </w:t>
      </w:r>
      <w:hyperlink r:id="rId446" w:tooltip="Los Proms (aún no redactado)" w:history="1">
        <w:r w:rsidRPr="0032049E">
          <w:rPr>
            <w:rStyle w:val="Hipervnculo"/>
            <w:rFonts w:ascii="Arial" w:hAnsi="Arial" w:cs="Arial"/>
            <w:b/>
            <w:color w:val="auto"/>
            <w:u w:val="none"/>
          </w:rPr>
          <w:t xml:space="preserve">Los </w:t>
        </w:r>
        <w:proofErr w:type="spellStart"/>
        <w:r w:rsidRPr="0032049E">
          <w:rPr>
            <w:rStyle w:val="Hipervnculo"/>
            <w:rFonts w:ascii="Arial" w:hAnsi="Arial" w:cs="Arial"/>
            <w:b/>
            <w:color w:val="auto"/>
            <w:u w:val="none"/>
          </w:rPr>
          <w:t>Proms</w:t>
        </w:r>
        <w:proofErr w:type="spellEnd"/>
      </w:hyperlink>
      <w:r w:rsidRPr="0032049E">
        <w:rPr>
          <w:rFonts w:ascii="Arial" w:hAnsi="Arial" w:cs="Arial"/>
          <w:b/>
        </w:rPr>
        <w:t>, la te</w:t>
      </w:r>
      <w:r w:rsidRPr="0032049E">
        <w:rPr>
          <w:rFonts w:ascii="Arial" w:hAnsi="Arial" w:cs="Arial"/>
          <w:b/>
        </w:rPr>
        <w:t>m</w:t>
      </w:r>
      <w:r w:rsidRPr="0032049E">
        <w:rPr>
          <w:rFonts w:ascii="Arial" w:hAnsi="Arial" w:cs="Arial"/>
          <w:b/>
        </w:rPr>
        <w:t xml:space="preserve">porada de música clásica orquestal, realiza conciertos en el </w:t>
      </w:r>
      <w:hyperlink r:id="rId447" w:tooltip="Royal Albert Hall" w:history="1">
        <w:r w:rsidRPr="0032049E">
          <w:rPr>
            <w:rStyle w:val="Hipervnculo"/>
            <w:rFonts w:ascii="Arial" w:hAnsi="Arial" w:cs="Arial"/>
            <w:b/>
            <w:color w:val="auto"/>
            <w:u w:val="none"/>
          </w:rPr>
          <w:t>Royal Albert Hall</w:t>
        </w:r>
      </w:hyperlink>
      <w:r w:rsidRPr="0032049E">
        <w:rPr>
          <w:rFonts w:ascii="Arial" w:hAnsi="Arial" w:cs="Arial"/>
          <w:b/>
        </w:rPr>
        <w:t>, siendo uno de los principales e</w:t>
      </w:r>
      <w:r w:rsidRPr="0032049E">
        <w:rPr>
          <w:rFonts w:ascii="Arial" w:hAnsi="Arial" w:cs="Arial"/>
          <w:b/>
        </w:rPr>
        <w:t>s</w:t>
      </w:r>
      <w:r w:rsidRPr="0032049E">
        <w:rPr>
          <w:rFonts w:ascii="Arial" w:hAnsi="Arial" w:cs="Arial"/>
          <w:b/>
        </w:rPr>
        <w:t xml:space="preserve">pectáculos culturales celebrado anualmente. </w:t>
      </w:r>
      <w:hyperlink r:id="rId448" w:tooltip="The Royal Ballet" w:history="1">
        <w:proofErr w:type="spellStart"/>
        <w:r w:rsidRPr="0032049E">
          <w:rPr>
            <w:rStyle w:val="Hipervnculo"/>
            <w:rFonts w:ascii="Arial" w:hAnsi="Arial" w:cs="Arial"/>
            <w:b/>
            <w:color w:val="auto"/>
            <w:u w:val="none"/>
          </w:rPr>
          <w:t>The</w:t>
        </w:r>
        <w:proofErr w:type="spellEnd"/>
        <w:r w:rsidRPr="0032049E">
          <w:rPr>
            <w:rStyle w:val="Hipervnculo"/>
            <w:rFonts w:ascii="Arial" w:hAnsi="Arial" w:cs="Arial"/>
            <w:b/>
            <w:color w:val="auto"/>
            <w:u w:val="none"/>
          </w:rPr>
          <w:t xml:space="preserve"> Royal Ballet</w:t>
        </w:r>
      </w:hyperlink>
      <w:r w:rsidRPr="0032049E">
        <w:rPr>
          <w:rFonts w:ascii="Arial" w:hAnsi="Arial" w:cs="Arial"/>
          <w:b/>
        </w:rPr>
        <w:t xml:space="preserve"> es una de las principales compañías de ballet clásico del mundo y su reputación fue con</w:t>
      </w:r>
      <w:r w:rsidRPr="0032049E">
        <w:rPr>
          <w:rFonts w:ascii="Arial" w:hAnsi="Arial" w:cs="Arial"/>
          <w:b/>
        </w:rPr>
        <w:t>s</w:t>
      </w:r>
      <w:r w:rsidRPr="0032049E">
        <w:rPr>
          <w:rFonts w:ascii="Arial" w:hAnsi="Arial" w:cs="Arial"/>
          <w:b/>
        </w:rPr>
        <w:t xml:space="preserve">truida sobre dos figuras prominentes de la danza del siglo XX: la bailarina </w:t>
      </w:r>
      <w:hyperlink r:id="rId449" w:tooltip="Margot Fonteyn" w:history="1">
        <w:r w:rsidRPr="0032049E">
          <w:rPr>
            <w:rStyle w:val="Hipervnculo"/>
            <w:rFonts w:ascii="Arial" w:hAnsi="Arial" w:cs="Arial"/>
            <w:b/>
            <w:color w:val="auto"/>
            <w:u w:val="none"/>
          </w:rPr>
          <w:t xml:space="preserve">Margot </w:t>
        </w:r>
        <w:proofErr w:type="spellStart"/>
        <w:r w:rsidRPr="0032049E">
          <w:rPr>
            <w:rStyle w:val="Hipervnculo"/>
            <w:rFonts w:ascii="Arial" w:hAnsi="Arial" w:cs="Arial"/>
            <w:b/>
            <w:color w:val="auto"/>
            <w:u w:val="none"/>
          </w:rPr>
          <w:t>Fonteyn</w:t>
        </w:r>
        <w:proofErr w:type="spellEnd"/>
      </w:hyperlink>
      <w:r w:rsidRPr="0032049E">
        <w:rPr>
          <w:rFonts w:ascii="Arial" w:hAnsi="Arial" w:cs="Arial"/>
          <w:b/>
        </w:rPr>
        <w:t xml:space="preserve"> y el coreógrafo </w:t>
      </w:r>
      <w:hyperlink r:id="rId450" w:tooltip="Frederick Ashton" w:history="1">
        <w:r w:rsidRPr="0032049E">
          <w:rPr>
            <w:rStyle w:val="Hipervnculo"/>
            <w:rFonts w:ascii="Arial" w:hAnsi="Arial" w:cs="Arial"/>
            <w:b/>
            <w:color w:val="auto"/>
            <w:u w:val="none"/>
          </w:rPr>
          <w:t xml:space="preserve">Frederick </w:t>
        </w:r>
        <w:proofErr w:type="spellStart"/>
        <w:r w:rsidRPr="0032049E">
          <w:rPr>
            <w:rStyle w:val="Hipervnculo"/>
            <w:rFonts w:ascii="Arial" w:hAnsi="Arial" w:cs="Arial"/>
            <w:b/>
            <w:color w:val="auto"/>
            <w:u w:val="none"/>
          </w:rPr>
          <w:t>Ashton</w:t>
        </w:r>
        <w:proofErr w:type="spellEnd"/>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Ttulo2"/>
        <w:spacing w:before="0" w:beforeAutospacing="0" w:after="0" w:afterAutospacing="0"/>
        <w:jc w:val="both"/>
        <w:rPr>
          <w:rStyle w:val="mw-headline"/>
          <w:rFonts w:ascii="Arial" w:hAnsi="Arial" w:cs="Arial"/>
          <w:sz w:val="24"/>
          <w:szCs w:val="24"/>
        </w:rPr>
      </w:pPr>
      <w:r w:rsidRPr="0032049E">
        <w:rPr>
          <w:rStyle w:val="mw-headline"/>
          <w:rFonts w:ascii="Arial" w:hAnsi="Arial" w:cs="Arial"/>
          <w:sz w:val="24"/>
          <w:szCs w:val="24"/>
        </w:rPr>
        <w:t>Deporte</w:t>
      </w:r>
    </w:p>
    <w:p w:rsidR="00493760" w:rsidRPr="0032049E" w:rsidRDefault="00493760" w:rsidP="0032049E">
      <w:pPr>
        <w:pStyle w:val="Ttulo2"/>
        <w:spacing w:before="0" w:beforeAutospacing="0" w:after="0" w:afterAutospacing="0"/>
        <w:jc w:val="both"/>
        <w:rPr>
          <w:rFonts w:ascii="Arial" w:hAnsi="Arial" w:cs="Arial"/>
          <w:sz w:val="24"/>
          <w:szCs w:val="24"/>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Inglaterra cuenta con una gran tradición deportiva, y durante el </w:t>
      </w:r>
      <w:hyperlink r:id="rId451" w:tooltip="Siglo XIX" w:history="1">
        <w:r w:rsidRPr="0032049E">
          <w:rPr>
            <w:rStyle w:val="Hipervnculo"/>
            <w:rFonts w:ascii="Arial" w:hAnsi="Arial" w:cs="Arial"/>
            <w:b/>
            <w:color w:val="auto"/>
            <w:u w:val="none"/>
          </w:rPr>
          <w:t>siglo XIX</w:t>
        </w:r>
      </w:hyperlink>
      <w:r w:rsidRPr="0032049E">
        <w:rPr>
          <w:rFonts w:ascii="Arial" w:hAnsi="Arial" w:cs="Arial"/>
          <w:b/>
        </w:rPr>
        <w:t xml:space="preserve"> fue la cuna de v</w:t>
      </w:r>
      <w:r w:rsidRPr="0032049E">
        <w:rPr>
          <w:rFonts w:ascii="Arial" w:hAnsi="Arial" w:cs="Arial"/>
          <w:b/>
        </w:rPr>
        <w:t>a</w:t>
      </w:r>
      <w:r w:rsidRPr="0032049E">
        <w:rPr>
          <w:rFonts w:ascii="Arial" w:hAnsi="Arial" w:cs="Arial"/>
          <w:b/>
        </w:rPr>
        <w:t>rios deportes que actualmente se juegan alrededor del mundo. Entre los deportes origin</w:t>
      </w:r>
      <w:r w:rsidRPr="0032049E">
        <w:rPr>
          <w:rFonts w:ascii="Arial" w:hAnsi="Arial" w:cs="Arial"/>
          <w:b/>
        </w:rPr>
        <w:t>a</w:t>
      </w:r>
      <w:r w:rsidRPr="0032049E">
        <w:rPr>
          <w:rFonts w:ascii="Arial" w:hAnsi="Arial" w:cs="Arial"/>
          <w:b/>
        </w:rPr>
        <w:t xml:space="preserve">dos, o mejor dicho, reglamentados por primera vez, en Inglaterra se cuentan el </w:t>
      </w:r>
      <w:hyperlink r:id="rId452" w:tooltip="Fútbol" w:history="1">
        <w:r w:rsidRPr="0032049E">
          <w:rPr>
            <w:rStyle w:val="Hipervnculo"/>
            <w:rFonts w:ascii="Arial" w:hAnsi="Arial" w:cs="Arial"/>
            <w:b/>
            <w:color w:val="auto"/>
            <w:u w:val="none"/>
          </w:rPr>
          <w:t>fútbol</w:t>
        </w:r>
      </w:hyperlink>
      <w:r w:rsidRPr="0032049E">
        <w:rPr>
          <w:rFonts w:ascii="Arial" w:hAnsi="Arial" w:cs="Arial"/>
          <w:b/>
        </w:rPr>
        <w:t>,</w:t>
      </w:r>
      <w:hyperlink r:id="rId453" w:anchor="cite_note-fut-24" w:history="1">
        <w:r w:rsidRPr="0032049E">
          <w:rPr>
            <w:rStyle w:val="Hipervnculo"/>
            <w:rFonts w:ascii="Arial" w:hAnsi="Arial" w:cs="Arial"/>
            <w:b/>
            <w:color w:val="auto"/>
            <w:u w:val="none"/>
            <w:vertAlign w:val="superscript"/>
          </w:rPr>
          <w:t>24</w:t>
        </w:r>
      </w:hyperlink>
      <w:r w:rsidRPr="0032049E">
        <w:rPr>
          <w:rFonts w:ascii="Arial" w:hAnsi="Arial" w:cs="Arial"/>
          <w:b/>
        </w:rPr>
        <w:t xml:space="preserve"> el </w:t>
      </w:r>
      <w:hyperlink r:id="rId454" w:tooltip="Críquet" w:history="1">
        <w:r w:rsidRPr="0032049E">
          <w:rPr>
            <w:rStyle w:val="Hipervnculo"/>
            <w:rFonts w:ascii="Arial" w:hAnsi="Arial" w:cs="Arial"/>
            <w:b/>
            <w:color w:val="auto"/>
            <w:u w:val="none"/>
          </w:rPr>
          <w:t>críquet</w:t>
        </w:r>
      </w:hyperlink>
      <w:r w:rsidRPr="0032049E">
        <w:rPr>
          <w:rFonts w:ascii="Arial" w:hAnsi="Arial" w:cs="Arial"/>
          <w:b/>
        </w:rPr>
        <w:t xml:space="preserve">, el </w:t>
      </w:r>
      <w:hyperlink r:id="rId455" w:tooltip="Rugby" w:history="1">
        <w:r w:rsidRPr="0032049E">
          <w:rPr>
            <w:rStyle w:val="Hipervnculo"/>
            <w:rFonts w:ascii="Arial" w:hAnsi="Arial" w:cs="Arial"/>
            <w:b/>
            <w:color w:val="auto"/>
            <w:u w:val="none"/>
          </w:rPr>
          <w:t>rugby</w:t>
        </w:r>
      </w:hyperlink>
      <w:r w:rsidRPr="0032049E">
        <w:rPr>
          <w:rFonts w:ascii="Arial" w:hAnsi="Arial" w:cs="Arial"/>
          <w:b/>
        </w:rPr>
        <w:t xml:space="preserve">, el </w:t>
      </w:r>
      <w:hyperlink r:id="rId456" w:tooltip="Tenis" w:history="1">
        <w:r w:rsidRPr="0032049E">
          <w:rPr>
            <w:rStyle w:val="Hipervnculo"/>
            <w:rFonts w:ascii="Arial" w:hAnsi="Arial" w:cs="Arial"/>
            <w:b/>
            <w:color w:val="auto"/>
            <w:u w:val="none"/>
          </w:rPr>
          <w:t>tenis</w:t>
        </w:r>
      </w:hyperlink>
      <w:r w:rsidRPr="0032049E">
        <w:rPr>
          <w:rFonts w:ascii="Arial" w:hAnsi="Arial" w:cs="Arial"/>
          <w:b/>
        </w:rPr>
        <w:t xml:space="preserve">, el </w:t>
      </w:r>
      <w:hyperlink r:id="rId457" w:tooltip="Bádminton" w:history="1">
        <w:r w:rsidRPr="0032049E">
          <w:rPr>
            <w:rStyle w:val="Hipervnculo"/>
            <w:rFonts w:ascii="Arial" w:hAnsi="Arial" w:cs="Arial"/>
            <w:b/>
            <w:color w:val="auto"/>
            <w:u w:val="none"/>
          </w:rPr>
          <w:t>bádminton</w:t>
        </w:r>
      </w:hyperlink>
      <w:r w:rsidRPr="0032049E">
        <w:rPr>
          <w:rFonts w:ascii="Arial" w:hAnsi="Arial" w:cs="Arial"/>
          <w:b/>
        </w:rPr>
        <w:t xml:space="preserve">, el </w:t>
      </w:r>
      <w:hyperlink r:id="rId458" w:tooltip="Hockey" w:history="1">
        <w:r w:rsidRPr="0032049E">
          <w:rPr>
            <w:rStyle w:val="Hipervnculo"/>
            <w:rFonts w:ascii="Arial" w:hAnsi="Arial" w:cs="Arial"/>
            <w:b/>
            <w:color w:val="auto"/>
            <w:u w:val="none"/>
          </w:rPr>
          <w:t>hockey</w:t>
        </w:r>
      </w:hyperlink>
      <w:r w:rsidRPr="0032049E">
        <w:rPr>
          <w:rFonts w:ascii="Arial" w:hAnsi="Arial" w:cs="Arial"/>
          <w:b/>
        </w:rPr>
        <w:t xml:space="preserve">, el </w:t>
      </w:r>
      <w:hyperlink r:id="rId459" w:tooltip="Boxeo" w:history="1">
        <w:r w:rsidRPr="0032049E">
          <w:rPr>
            <w:rStyle w:val="Hipervnculo"/>
            <w:rFonts w:ascii="Arial" w:hAnsi="Arial" w:cs="Arial"/>
            <w:b/>
            <w:color w:val="auto"/>
            <w:u w:val="none"/>
          </w:rPr>
          <w:t>boxeo</w:t>
        </w:r>
      </w:hyperlink>
      <w:r w:rsidRPr="0032049E">
        <w:rPr>
          <w:rFonts w:ascii="Arial" w:hAnsi="Arial" w:cs="Arial"/>
          <w:b/>
        </w:rPr>
        <w:t>, entre muchos otros. A nivel internacional, Inglaterra cuenta con una representación independiente del resto del Reino Unido en la mayoría de los d</w:t>
      </w:r>
      <w:r w:rsidRPr="0032049E">
        <w:rPr>
          <w:rFonts w:ascii="Arial" w:hAnsi="Arial" w:cs="Arial"/>
          <w:b/>
        </w:rPr>
        <w:t>e</w:t>
      </w:r>
      <w:r w:rsidRPr="0032049E">
        <w:rPr>
          <w:rFonts w:ascii="Arial" w:hAnsi="Arial" w:cs="Arial"/>
          <w:b/>
        </w:rPr>
        <w:t xml:space="preserve">portes colectivos, por lo que tiene participación en eventos como el </w:t>
      </w:r>
      <w:hyperlink r:id="rId460" w:tooltip="Copa Mundial de Fútbol" w:history="1">
        <w:r w:rsidRPr="0032049E">
          <w:rPr>
            <w:rStyle w:val="Hipervnculo"/>
            <w:rFonts w:ascii="Arial" w:hAnsi="Arial" w:cs="Arial"/>
            <w:b/>
            <w:color w:val="auto"/>
            <w:u w:val="none"/>
          </w:rPr>
          <w:t>Mundial de Fútbol</w:t>
        </w:r>
      </w:hyperlink>
      <w:r w:rsidRPr="0032049E">
        <w:rPr>
          <w:rFonts w:ascii="Arial" w:hAnsi="Arial" w:cs="Arial"/>
          <w:b/>
        </w:rPr>
        <w:t xml:space="preserve"> y el </w:t>
      </w:r>
      <w:hyperlink r:id="rId461" w:tooltip="Copa del Mundo de Rugby" w:history="1">
        <w:r w:rsidRPr="0032049E">
          <w:rPr>
            <w:rStyle w:val="Hipervnculo"/>
            <w:rFonts w:ascii="Arial" w:hAnsi="Arial" w:cs="Arial"/>
            <w:b/>
            <w:color w:val="auto"/>
            <w:u w:val="none"/>
          </w:rPr>
          <w:t>Mundial de Rugby</w:t>
        </w:r>
      </w:hyperlink>
      <w:r w:rsidRPr="0032049E">
        <w:rPr>
          <w:rFonts w:ascii="Arial" w:hAnsi="Arial" w:cs="Arial"/>
          <w:b/>
        </w:rPr>
        <w:t xml:space="preserve">, así como también en los </w:t>
      </w:r>
      <w:hyperlink r:id="rId462" w:tooltip="Juegos de la Mancomunidad" w:history="1">
        <w:r w:rsidRPr="0032049E">
          <w:rPr>
            <w:rStyle w:val="Hipervnculo"/>
            <w:rFonts w:ascii="Arial" w:hAnsi="Arial" w:cs="Arial"/>
            <w:b/>
            <w:color w:val="auto"/>
            <w:u w:val="none"/>
          </w:rPr>
          <w:t>Juegos de la Mancomunidad</w:t>
        </w:r>
      </w:hyperlink>
      <w:r w:rsidRPr="0032049E">
        <w:rPr>
          <w:rFonts w:ascii="Arial" w:hAnsi="Arial" w:cs="Arial"/>
          <w:b/>
        </w:rPr>
        <w:t xml:space="preserve">. Sin embargo, en los </w:t>
      </w:r>
      <w:hyperlink r:id="rId463" w:tooltip="Juegos Olímpicos" w:history="1">
        <w:r w:rsidRPr="0032049E">
          <w:rPr>
            <w:rStyle w:val="Hipervnculo"/>
            <w:rFonts w:ascii="Arial" w:hAnsi="Arial" w:cs="Arial"/>
            <w:b/>
            <w:color w:val="auto"/>
            <w:u w:val="none"/>
          </w:rPr>
          <w:t>Juegos Olímpicos</w:t>
        </w:r>
      </w:hyperlink>
      <w:r w:rsidRPr="0032049E">
        <w:rPr>
          <w:rFonts w:ascii="Arial" w:hAnsi="Arial" w:cs="Arial"/>
          <w:b/>
        </w:rPr>
        <w:t xml:space="preserve"> el Reino Unido participa como un único equipo, representado por la </w:t>
      </w:r>
      <w:hyperlink r:id="rId464" w:tooltip="British Olympic Association" w:history="1">
        <w:r w:rsidRPr="0032049E">
          <w:rPr>
            <w:rStyle w:val="Hipervnculo"/>
            <w:rFonts w:ascii="Arial" w:hAnsi="Arial" w:cs="Arial"/>
            <w:b/>
            <w:color w:val="auto"/>
            <w:u w:val="none"/>
          </w:rPr>
          <w:t xml:space="preserve">British </w:t>
        </w:r>
        <w:proofErr w:type="spellStart"/>
        <w:r w:rsidRPr="0032049E">
          <w:rPr>
            <w:rStyle w:val="Hipervnculo"/>
            <w:rFonts w:ascii="Arial" w:hAnsi="Arial" w:cs="Arial"/>
            <w:b/>
            <w:color w:val="auto"/>
            <w:u w:val="none"/>
          </w:rPr>
          <w:t>Olympic</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Association</w:t>
        </w:r>
        <w:proofErr w:type="spellEnd"/>
      </w:hyperlink>
      <w:r w:rsidRPr="0032049E">
        <w:rPr>
          <w:rFonts w:ascii="Arial" w:hAnsi="Arial" w:cs="Arial"/>
          <w:b/>
        </w:rPr>
        <w:t xml:space="preserve">, el </w:t>
      </w:r>
      <w:hyperlink r:id="rId465" w:tooltip="Comité olímpico nacional" w:history="1">
        <w:r w:rsidRPr="0032049E">
          <w:rPr>
            <w:rStyle w:val="Hipervnculo"/>
            <w:rFonts w:ascii="Arial" w:hAnsi="Arial" w:cs="Arial"/>
            <w:b/>
            <w:color w:val="auto"/>
            <w:u w:val="none"/>
          </w:rPr>
          <w:t>comité olímpico nacional</w:t>
        </w:r>
      </w:hyperlink>
      <w:r w:rsidRPr="0032049E">
        <w:rPr>
          <w:rFonts w:ascii="Arial" w:hAnsi="Arial" w:cs="Arial"/>
          <w:b/>
        </w:rPr>
        <w:t xml:space="preserve"> del Reino Unido.</w:t>
      </w:r>
    </w:p>
    <w:p w:rsidR="00493760" w:rsidRPr="0032049E" w:rsidRDefault="00493760" w:rsidP="0032049E">
      <w:pPr>
        <w:pStyle w:val="NormalWeb"/>
        <w:spacing w:before="0" w:beforeAutospacing="0" w:after="0" w:afterAutospacing="0"/>
        <w:jc w:val="both"/>
        <w:rPr>
          <w:rFonts w:ascii="Arial" w:hAnsi="Arial" w:cs="Arial"/>
          <w:b/>
        </w:rPr>
      </w:pPr>
    </w:p>
    <w:p w:rsidR="009A588D" w:rsidRP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El deporte más popular en Inglaterra es el </w:t>
      </w:r>
      <w:hyperlink r:id="rId466" w:tooltip="Fútbol" w:history="1">
        <w:r w:rsidRPr="0032049E">
          <w:rPr>
            <w:rStyle w:val="Hipervnculo"/>
            <w:rFonts w:ascii="Arial" w:hAnsi="Arial" w:cs="Arial"/>
            <w:b/>
            <w:color w:val="auto"/>
            <w:u w:val="none"/>
          </w:rPr>
          <w:t>fútbol</w:t>
        </w:r>
      </w:hyperlink>
      <w:r w:rsidRPr="0032049E">
        <w:rPr>
          <w:rFonts w:ascii="Arial" w:hAnsi="Arial" w:cs="Arial"/>
          <w:b/>
        </w:rPr>
        <w:t xml:space="preserve">. El representativo nacional, la </w:t>
      </w:r>
      <w:hyperlink r:id="rId467" w:tooltip="Selección de fútbol de Inglaterra" w:history="1">
        <w:r w:rsidRPr="0032049E">
          <w:rPr>
            <w:rStyle w:val="Hipervnculo"/>
            <w:rFonts w:ascii="Arial" w:hAnsi="Arial" w:cs="Arial"/>
            <w:b/>
            <w:color w:val="auto"/>
            <w:u w:val="none"/>
          </w:rPr>
          <w:t>selección de fútbol de Ingl</w:t>
        </w:r>
        <w:r w:rsidRPr="0032049E">
          <w:rPr>
            <w:rStyle w:val="Hipervnculo"/>
            <w:rFonts w:ascii="Arial" w:hAnsi="Arial" w:cs="Arial"/>
            <w:b/>
            <w:color w:val="auto"/>
            <w:u w:val="none"/>
          </w:rPr>
          <w:t>a</w:t>
        </w:r>
        <w:r w:rsidRPr="0032049E">
          <w:rPr>
            <w:rStyle w:val="Hipervnculo"/>
            <w:rFonts w:ascii="Arial" w:hAnsi="Arial" w:cs="Arial"/>
            <w:b/>
            <w:color w:val="auto"/>
            <w:u w:val="none"/>
          </w:rPr>
          <w:t>terra</w:t>
        </w:r>
      </w:hyperlink>
      <w:r w:rsidRPr="0032049E">
        <w:rPr>
          <w:rFonts w:ascii="Arial" w:hAnsi="Arial" w:cs="Arial"/>
          <w:b/>
        </w:rPr>
        <w:t xml:space="preserve">, ganó la </w:t>
      </w:r>
      <w:hyperlink r:id="rId468" w:tooltip="Copa Mundial de Fútbol de 1966" w:history="1">
        <w:r w:rsidRPr="0032049E">
          <w:rPr>
            <w:rStyle w:val="Hipervnculo"/>
            <w:rFonts w:ascii="Arial" w:hAnsi="Arial" w:cs="Arial"/>
            <w:b/>
            <w:color w:val="auto"/>
            <w:u w:val="none"/>
          </w:rPr>
          <w:t>Copa Mundial de Fútbol de 1966</w:t>
        </w:r>
      </w:hyperlink>
      <w:r w:rsidRPr="0032049E">
        <w:rPr>
          <w:rFonts w:ascii="Arial" w:hAnsi="Arial" w:cs="Arial"/>
          <w:b/>
        </w:rPr>
        <w:t xml:space="preserve">, que fue celebrada en la propia Inglaterra. La </w:t>
      </w:r>
      <w:hyperlink r:id="rId469" w:tooltip="Asociación de Fútbol de Inglaterra" w:history="1">
        <w:r w:rsidRPr="0032049E">
          <w:rPr>
            <w:rStyle w:val="Hipervnculo"/>
            <w:rFonts w:ascii="Arial" w:hAnsi="Arial" w:cs="Arial"/>
            <w:b/>
            <w:color w:val="auto"/>
            <w:u w:val="none"/>
          </w:rPr>
          <w:t>Asociación de Fútbol de Inglaterra</w:t>
        </w:r>
      </w:hyperlink>
      <w:r w:rsidRPr="0032049E">
        <w:rPr>
          <w:rFonts w:ascii="Arial" w:hAnsi="Arial" w:cs="Arial"/>
          <w:b/>
        </w:rPr>
        <w:t xml:space="preserve"> es la más antigua en su tipo y la </w:t>
      </w:r>
      <w:hyperlink r:id="rId470" w:tooltip="FA Cup" w:history="1">
        <w:r w:rsidRPr="0032049E">
          <w:rPr>
            <w:rStyle w:val="Hipervnculo"/>
            <w:rFonts w:ascii="Arial" w:hAnsi="Arial" w:cs="Arial"/>
            <w:b/>
            <w:color w:val="auto"/>
            <w:u w:val="none"/>
          </w:rPr>
          <w:t>FA Cup</w:t>
        </w:r>
      </w:hyperlink>
      <w:r w:rsidRPr="0032049E">
        <w:rPr>
          <w:rFonts w:ascii="Arial" w:hAnsi="Arial" w:cs="Arial"/>
          <w:b/>
        </w:rPr>
        <w:t xml:space="preserve"> y la </w:t>
      </w:r>
      <w:hyperlink r:id="rId471" w:tooltip="Football League" w:history="1">
        <w:proofErr w:type="spellStart"/>
        <w:r w:rsidRPr="0032049E">
          <w:rPr>
            <w:rStyle w:val="Hipervnculo"/>
            <w:rFonts w:ascii="Arial" w:hAnsi="Arial" w:cs="Arial"/>
            <w:b/>
            <w:color w:val="auto"/>
            <w:u w:val="none"/>
          </w:rPr>
          <w:t>Football</w:t>
        </w:r>
        <w:proofErr w:type="spellEnd"/>
        <w:r w:rsidRPr="0032049E">
          <w:rPr>
            <w:rStyle w:val="Hipervnculo"/>
            <w:rFonts w:ascii="Arial" w:hAnsi="Arial" w:cs="Arial"/>
            <w:b/>
            <w:color w:val="auto"/>
            <w:u w:val="none"/>
          </w:rPr>
          <w:t xml:space="preserve"> League</w:t>
        </w:r>
      </w:hyperlink>
      <w:r w:rsidRPr="0032049E">
        <w:rPr>
          <w:rFonts w:ascii="Arial" w:hAnsi="Arial" w:cs="Arial"/>
          <w:b/>
        </w:rPr>
        <w:t xml:space="preserve"> son las competencias más antiguas de copa y de liga respect</w:t>
      </w:r>
      <w:r w:rsidRPr="0032049E">
        <w:rPr>
          <w:rFonts w:ascii="Arial" w:hAnsi="Arial" w:cs="Arial"/>
          <w:b/>
        </w:rPr>
        <w:t>i</w:t>
      </w:r>
      <w:r w:rsidRPr="0032049E">
        <w:rPr>
          <w:rFonts w:ascii="Arial" w:hAnsi="Arial" w:cs="Arial"/>
          <w:b/>
        </w:rPr>
        <w:t>vamente. También se encue</w:t>
      </w:r>
      <w:r w:rsidRPr="0032049E">
        <w:rPr>
          <w:rFonts w:ascii="Arial" w:hAnsi="Arial" w:cs="Arial"/>
          <w:b/>
        </w:rPr>
        <w:t>n</w:t>
      </w:r>
      <w:r w:rsidRPr="0032049E">
        <w:rPr>
          <w:rFonts w:ascii="Arial" w:hAnsi="Arial" w:cs="Arial"/>
          <w:b/>
        </w:rPr>
        <w:t xml:space="preserve">tra el club más antiguo del mundo, el </w:t>
      </w:r>
      <w:hyperlink r:id="rId472" w:tooltip="Sheffield Football Club" w:history="1">
        <w:r w:rsidRPr="0032049E">
          <w:rPr>
            <w:rStyle w:val="Hipervnculo"/>
            <w:rFonts w:ascii="Arial" w:hAnsi="Arial" w:cs="Arial"/>
            <w:b/>
            <w:color w:val="auto"/>
            <w:u w:val="none"/>
          </w:rPr>
          <w:t xml:space="preserve">Sheffield </w:t>
        </w:r>
        <w:proofErr w:type="spellStart"/>
        <w:r w:rsidRPr="0032049E">
          <w:rPr>
            <w:rStyle w:val="Hipervnculo"/>
            <w:rFonts w:ascii="Arial" w:hAnsi="Arial" w:cs="Arial"/>
            <w:b/>
            <w:color w:val="auto"/>
            <w:u w:val="none"/>
          </w:rPr>
          <w:t>Football</w:t>
        </w:r>
        <w:proofErr w:type="spellEnd"/>
        <w:r w:rsidRPr="0032049E">
          <w:rPr>
            <w:rStyle w:val="Hipervnculo"/>
            <w:rFonts w:ascii="Arial" w:hAnsi="Arial" w:cs="Arial"/>
            <w:b/>
            <w:color w:val="auto"/>
            <w:u w:val="none"/>
          </w:rPr>
          <w:t xml:space="preserve"> Club</w:t>
        </w:r>
      </w:hyperlink>
      <w:r w:rsidRPr="0032049E">
        <w:rPr>
          <w:rFonts w:ascii="Arial" w:hAnsi="Arial" w:cs="Arial"/>
          <w:b/>
        </w:rPr>
        <w:t xml:space="preserve"> que fue fundado en </w:t>
      </w:r>
      <w:hyperlink r:id="rId473" w:tooltip="1857" w:history="1">
        <w:r w:rsidRPr="0032049E">
          <w:rPr>
            <w:rStyle w:val="Hipervnculo"/>
            <w:rFonts w:ascii="Arial" w:hAnsi="Arial" w:cs="Arial"/>
            <w:b/>
            <w:color w:val="auto"/>
            <w:u w:val="none"/>
          </w:rPr>
          <w:t>1857</w:t>
        </w:r>
      </w:hyperlink>
      <w:r w:rsidRPr="0032049E">
        <w:rPr>
          <w:rFonts w:ascii="Arial" w:hAnsi="Arial" w:cs="Arial"/>
          <w:b/>
        </w:rPr>
        <w:t xml:space="preserve"> La máxima categoría del fútbol inglés, la </w:t>
      </w:r>
      <w:hyperlink r:id="rId474" w:tooltip="Premier League" w:history="1">
        <w:r w:rsidRPr="0032049E">
          <w:rPr>
            <w:rStyle w:val="Hipervnculo"/>
            <w:rFonts w:ascii="Arial" w:hAnsi="Arial" w:cs="Arial"/>
            <w:b/>
            <w:color w:val="auto"/>
            <w:u w:val="none"/>
          </w:rPr>
          <w:t>Premier League</w:t>
        </w:r>
      </w:hyperlink>
      <w:r w:rsidRPr="0032049E">
        <w:rPr>
          <w:rFonts w:ascii="Arial" w:hAnsi="Arial" w:cs="Arial"/>
          <w:b/>
        </w:rPr>
        <w:t>, es la liga de fútbol con mayor audiencia en el mundo, así como también la más lucrativas. Los equipos ingleses han obtenido buenas actu</w:t>
      </w:r>
      <w:r w:rsidRPr="0032049E">
        <w:rPr>
          <w:rFonts w:ascii="Arial" w:hAnsi="Arial" w:cs="Arial"/>
          <w:b/>
        </w:rPr>
        <w:t>a</w:t>
      </w:r>
      <w:r w:rsidRPr="0032049E">
        <w:rPr>
          <w:rFonts w:ascii="Arial" w:hAnsi="Arial" w:cs="Arial"/>
          <w:b/>
        </w:rPr>
        <w:t xml:space="preserve">ciones en las competiciones europeas y la </w:t>
      </w:r>
      <w:hyperlink r:id="rId475" w:tooltip="Liga de Campeones de la UEFA" w:history="1">
        <w:r w:rsidRPr="0032049E">
          <w:rPr>
            <w:rStyle w:val="Hipervnculo"/>
            <w:rFonts w:ascii="Arial" w:hAnsi="Arial" w:cs="Arial"/>
            <w:b/>
            <w:color w:val="auto"/>
            <w:u w:val="none"/>
          </w:rPr>
          <w:t>Copa de Europa</w:t>
        </w:r>
      </w:hyperlink>
      <w:r w:rsidRPr="0032049E">
        <w:rPr>
          <w:rFonts w:ascii="Arial" w:hAnsi="Arial" w:cs="Arial"/>
          <w:b/>
        </w:rPr>
        <w:t xml:space="preserve"> ha sido ganada por el </w:t>
      </w:r>
      <w:hyperlink r:id="rId476" w:tooltip="Liverpool Football Club" w:history="1">
        <w:r w:rsidRPr="0032049E">
          <w:rPr>
            <w:rStyle w:val="Hipervnculo"/>
            <w:rFonts w:ascii="Arial" w:hAnsi="Arial" w:cs="Arial"/>
            <w:b/>
            <w:color w:val="auto"/>
            <w:u w:val="none"/>
          </w:rPr>
          <w:t>Liverpool</w:t>
        </w:r>
      </w:hyperlink>
      <w:r w:rsidRPr="0032049E">
        <w:rPr>
          <w:rFonts w:ascii="Arial" w:hAnsi="Arial" w:cs="Arial"/>
          <w:b/>
        </w:rPr>
        <w:t xml:space="preserve">, </w:t>
      </w:r>
      <w:hyperlink r:id="rId477" w:tooltip="Manchester United Football Club" w:history="1">
        <w:r w:rsidRPr="0032049E">
          <w:rPr>
            <w:rStyle w:val="Hipervnculo"/>
            <w:rFonts w:ascii="Arial" w:hAnsi="Arial" w:cs="Arial"/>
            <w:b/>
            <w:color w:val="auto"/>
            <w:u w:val="none"/>
          </w:rPr>
          <w:t>Ma</w:t>
        </w:r>
        <w:r w:rsidRPr="0032049E">
          <w:rPr>
            <w:rStyle w:val="Hipervnculo"/>
            <w:rFonts w:ascii="Arial" w:hAnsi="Arial" w:cs="Arial"/>
            <w:b/>
            <w:color w:val="auto"/>
            <w:u w:val="none"/>
          </w:rPr>
          <w:t>n</w:t>
        </w:r>
        <w:r w:rsidRPr="0032049E">
          <w:rPr>
            <w:rStyle w:val="Hipervnculo"/>
            <w:rFonts w:ascii="Arial" w:hAnsi="Arial" w:cs="Arial"/>
            <w:b/>
            <w:color w:val="auto"/>
            <w:u w:val="none"/>
          </w:rPr>
          <w:t xml:space="preserve">chester </w:t>
        </w:r>
        <w:proofErr w:type="spellStart"/>
        <w:r w:rsidRPr="0032049E">
          <w:rPr>
            <w:rStyle w:val="Hipervnculo"/>
            <w:rFonts w:ascii="Arial" w:hAnsi="Arial" w:cs="Arial"/>
            <w:b/>
            <w:color w:val="auto"/>
            <w:u w:val="none"/>
          </w:rPr>
          <w:t>United</w:t>
        </w:r>
        <w:proofErr w:type="spellEnd"/>
      </w:hyperlink>
      <w:r w:rsidRPr="0032049E">
        <w:rPr>
          <w:rFonts w:ascii="Arial" w:hAnsi="Arial" w:cs="Arial"/>
          <w:b/>
        </w:rPr>
        <w:t xml:space="preserve">, </w:t>
      </w:r>
      <w:hyperlink r:id="rId478" w:tooltip="Nottingham Forest Football Club" w:history="1">
        <w:proofErr w:type="spellStart"/>
        <w:r w:rsidRPr="0032049E">
          <w:rPr>
            <w:rStyle w:val="Hipervnculo"/>
            <w:rFonts w:ascii="Arial" w:hAnsi="Arial" w:cs="Arial"/>
            <w:b/>
            <w:color w:val="auto"/>
            <w:u w:val="none"/>
          </w:rPr>
          <w:t>Nottingham</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Forest</w:t>
        </w:r>
        <w:proofErr w:type="spellEnd"/>
      </w:hyperlink>
      <w:r w:rsidRPr="0032049E">
        <w:rPr>
          <w:rFonts w:ascii="Arial" w:hAnsi="Arial" w:cs="Arial"/>
          <w:b/>
        </w:rPr>
        <w:t xml:space="preserve">, </w:t>
      </w:r>
      <w:hyperlink r:id="rId479" w:tooltip="Aston Villa Football Club" w:history="1">
        <w:r w:rsidRPr="0032049E">
          <w:rPr>
            <w:rStyle w:val="Hipervnculo"/>
            <w:rFonts w:ascii="Arial" w:hAnsi="Arial" w:cs="Arial"/>
            <w:b/>
            <w:color w:val="auto"/>
            <w:u w:val="none"/>
          </w:rPr>
          <w:t>Aston Villa</w:t>
        </w:r>
      </w:hyperlink>
      <w:r w:rsidRPr="0032049E">
        <w:rPr>
          <w:rFonts w:ascii="Arial" w:hAnsi="Arial" w:cs="Arial"/>
          <w:b/>
        </w:rPr>
        <w:t xml:space="preserve"> y </w:t>
      </w:r>
      <w:hyperlink r:id="rId480" w:tooltip="Chelsea Football Club" w:history="1">
        <w:r w:rsidRPr="0032049E">
          <w:rPr>
            <w:rStyle w:val="Hipervnculo"/>
            <w:rFonts w:ascii="Arial" w:hAnsi="Arial" w:cs="Arial"/>
            <w:b/>
            <w:color w:val="auto"/>
            <w:u w:val="none"/>
          </w:rPr>
          <w:t>Chelsea</w:t>
        </w:r>
      </w:hyperlink>
      <w:r w:rsidRPr="0032049E">
        <w:rPr>
          <w:rFonts w:ascii="Arial" w:hAnsi="Arial" w:cs="Arial"/>
          <w:b/>
        </w:rPr>
        <w:t xml:space="preserve"> mientras que el </w:t>
      </w:r>
      <w:hyperlink r:id="rId481" w:tooltip="Arsenal Football Club" w:history="1">
        <w:r w:rsidRPr="0032049E">
          <w:rPr>
            <w:rStyle w:val="Hipervnculo"/>
            <w:rFonts w:ascii="Arial" w:hAnsi="Arial" w:cs="Arial"/>
            <w:b/>
            <w:color w:val="auto"/>
            <w:u w:val="none"/>
          </w:rPr>
          <w:t>Arsenal</w:t>
        </w:r>
      </w:hyperlink>
      <w:r w:rsidRPr="0032049E">
        <w:rPr>
          <w:rFonts w:ascii="Arial" w:hAnsi="Arial" w:cs="Arial"/>
          <w:b/>
        </w:rPr>
        <w:t xml:space="preserve"> y </w:t>
      </w:r>
      <w:hyperlink r:id="rId482" w:tooltip="Leeds United Football Club" w:history="1">
        <w:r w:rsidRPr="0032049E">
          <w:rPr>
            <w:rStyle w:val="Hipervnculo"/>
            <w:rFonts w:ascii="Arial" w:hAnsi="Arial" w:cs="Arial"/>
            <w:b/>
            <w:color w:val="auto"/>
            <w:u w:val="none"/>
          </w:rPr>
          <w:t xml:space="preserve">Leeds </w:t>
        </w:r>
        <w:proofErr w:type="spellStart"/>
        <w:r w:rsidRPr="0032049E">
          <w:rPr>
            <w:rStyle w:val="Hipervnculo"/>
            <w:rFonts w:ascii="Arial" w:hAnsi="Arial" w:cs="Arial"/>
            <w:b/>
            <w:color w:val="auto"/>
            <w:u w:val="none"/>
          </w:rPr>
          <w:t>United</w:t>
        </w:r>
        <w:proofErr w:type="spellEnd"/>
      </w:hyperlink>
      <w:r w:rsidRPr="0032049E">
        <w:rPr>
          <w:rFonts w:ascii="Arial" w:hAnsi="Arial" w:cs="Arial"/>
          <w:b/>
        </w:rPr>
        <w:t xml:space="preserve"> han alcanzado la final.</w:t>
      </w:r>
    </w:p>
    <w:p w:rsidR="009A588D" w:rsidRPr="0032049E" w:rsidRDefault="009A588D" w:rsidP="0032049E">
      <w:pPr>
        <w:jc w:val="both"/>
        <w:rPr>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Se afirma</w:t>
      </w:r>
      <w:r w:rsidRPr="0032049E">
        <w:rPr>
          <w:rFonts w:ascii="Arial" w:hAnsi="Arial" w:cs="Arial"/>
          <w:b/>
          <w:vertAlign w:val="superscript"/>
        </w:rPr>
        <w:t>[</w:t>
      </w:r>
      <w:r w:rsidR="00493760">
        <w:rPr>
          <w:rFonts w:ascii="Arial" w:hAnsi="Arial" w:cs="Arial"/>
          <w:b/>
          <w:vertAlign w:val="superscript"/>
        </w:rPr>
        <w:t xml:space="preserve"> </w:t>
      </w:r>
      <w:r w:rsidRPr="0032049E">
        <w:rPr>
          <w:rFonts w:ascii="Arial" w:hAnsi="Arial" w:cs="Arial"/>
          <w:b/>
        </w:rPr>
        <w:t xml:space="preserve">que el </w:t>
      </w:r>
      <w:hyperlink r:id="rId483" w:tooltip="Críquet" w:history="1">
        <w:r w:rsidRPr="0032049E">
          <w:rPr>
            <w:rStyle w:val="Hipervnculo"/>
            <w:rFonts w:ascii="Arial" w:hAnsi="Arial" w:cs="Arial"/>
            <w:b/>
            <w:color w:val="auto"/>
            <w:u w:val="none"/>
          </w:rPr>
          <w:t>críquet</w:t>
        </w:r>
      </w:hyperlink>
      <w:r w:rsidRPr="0032049E">
        <w:rPr>
          <w:rFonts w:ascii="Arial" w:hAnsi="Arial" w:cs="Arial"/>
          <w:b/>
        </w:rPr>
        <w:t xml:space="preserve"> comenzó su desarrollo en el periodo medieval entre las comun</w:t>
      </w:r>
      <w:r w:rsidRPr="0032049E">
        <w:rPr>
          <w:rFonts w:ascii="Arial" w:hAnsi="Arial" w:cs="Arial"/>
          <w:b/>
        </w:rPr>
        <w:t>i</w:t>
      </w:r>
      <w:r w:rsidRPr="0032049E">
        <w:rPr>
          <w:rFonts w:ascii="Arial" w:hAnsi="Arial" w:cs="Arial"/>
          <w:b/>
        </w:rPr>
        <w:t xml:space="preserve">dades metalúrgicas y agrícolas del </w:t>
      </w:r>
      <w:hyperlink r:id="rId484" w:tooltip="Weald (aún no redactado)" w:history="1">
        <w:proofErr w:type="spellStart"/>
        <w:r w:rsidRPr="0032049E">
          <w:rPr>
            <w:rStyle w:val="Hipervnculo"/>
            <w:rFonts w:ascii="Arial" w:hAnsi="Arial" w:cs="Arial"/>
            <w:b/>
            <w:color w:val="auto"/>
            <w:u w:val="none"/>
          </w:rPr>
          <w:t>Weald</w:t>
        </w:r>
        <w:proofErr w:type="spellEnd"/>
      </w:hyperlink>
      <w:r w:rsidRPr="0032049E">
        <w:rPr>
          <w:rFonts w:ascii="Arial" w:hAnsi="Arial" w:cs="Arial"/>
          <w:b/>
        </w:rPr>
        <w:t xml:space="preserve">. Los miembros de la </w:t>
      </w:r>
      <w:hyperlink r:id="rId485" w:tooltip="Selección de críquet de Inglaterra" w:history="1">
        <w:r w:rsidRPr="0032049E">
          <w:rPr>
            <w:rStyle w:val="Hipervnculo"/>
            <w:rFonts w:ascii="Arial" w:hAnsi="Arial" w:cs="Arial"/>
            <w:b/>
            <w:color w:val="auto"/>
            <w:u w:val="none"/>
          </w:rPr>
          <w:t>selección inglesa</w:t>
        </w:r>
      </w:hyperlink>
      <w:r w:rsidRPr="0032049E">
        <w:rPr>
          <w:rFonts w:ascii="Arial" w:hAnsi="Arial" w:cs="Arial"/>
          <w:b/>
        </w:rPr>
        <w:t xml:space="preserve"> son de nacionalidad galesa e inglesa, a diferencia de las selecciones de otros deportes en la que solo entran ingleses, y una de sus mayores rivalidades es con la </w:t>
      </w:r>
      <w:hyperlink r:id="rId486" w:tooltip="Selección de críquet de Australia" w:history="1">
        <w:r w:rsidRPr="0032049E">
          <w:rPr>
            <w:rStyle w:val="Hipervnculo"/>
            <w:rFonts w:ascii="Arial" w:hAnsi="Arial" w:cs="Arial"/>
            <w:b/>
            <w:color w:val="auto"/>
            <w:u w:val="none"/>
          </w:rPr>
          <w:t>selección de Au</w:t>
        </w:r>
        <w:r w:rsidRPr="0032049E">
          <w:rPr>
            <w:rStyle w:val="Hipervnculo"/>
            <w:rFonts w:ascii="Arial" w:hAnsi="Arial" w:cs="Arial"/>
            <w:b/>
            <w:color w:val="auto"/>
            <w:u w:val="none"/>
          </w:rPr>
          <w:t>s</w:t>
        </w:r>
        <w:r w:rsidRPr="0032049E">
          <w:rPr>
            <w:rStyle w:val="Hipervnculo"/>
            <w:rFonts w:ascii="Arial" w:hAnsi="Arial" w:cs="Arial"/>
            <w:b/>
            <w:color w:val="auto"/>
            <w:u w:val="none"/>
          </w:rPr>
          <w:t>tralia</w:t>
        </w:r>
      </w:hyperlink>
      <w:r w:rsidRPr="0032049E">
        <w:rPr>
          <w:rFonts w:ascii="Arial" w:hAnsi="Arial" w:cs="Arial"/>
          <w:b/>
        </w:rPr>
        <w:t xml:space="preserve"> con la que anualmente disputa un encuentro denominado como </w:t>
      </w:r>
      <w:hyperlink r:id="rId487" w:tooltip="The Ashes (aún no redactado)" w:history="1">
        <w:proofErr w:type="spellStart"/>
        <w:r w:rsidRPr="0032049E">
          <w:rPr>
            <w:rStyle w:val="Hipervnculo"/>
            <w:rFonts w:ascii="Arial" w:hAnsi="Arial" w:cs="Arial"/>
            <w:b/>
            <w:i/>
            <w:iCs/>
            <w:color w:val="auto"/>
            <w:u w:val="none"/>
          </w:rPr>
          <w:t>The</w:t>
        </w:r>
        <w:proofErr w:type="spellEnd"/>
        <w:r w:rsidRPr="0032049E">
          <w:rPr>
            <w:rStyle w:val="Hipervnculo"/>
            <w:rFonts w:ascii="Arial" w:hAnsi="Arial" w:cs="Arial"/>
            <w:b/>
            <w:i/>
            <w:iCs/>
            <w:color w:val="auto"/>
            <w:u w:val="none"/>
          </w:rPr>
          <w:t xml:space="preserve"> </w:t>
        </w:r>
        <w:proofErr w:type="spellStart"/>
        <w:r w:rsidRPr="0032049E">
          <w:rPr>
            <w:rStyle w:val="Hipervnculo"/>
            <w:rFonts w:ascii="Arial" w:hAnsi="Arial" w:cs="Arial"/>
            <w:b/>
            <w:i/>
            <w:iCs/>
            <w:color w:val="auto"/>
            <w:u w:val="none"/>
          </w:rPr>
          <w:t>Ashes</w:t>
        </w:r>
        <w:proofErr w:type="spellEnd"/>
      </w:hyperlink>
      <w:r w:rsidRPr="0032049E">
        <w:rPr>
          <w:rFonts w:ascii="Arial" w:hAnsi="Arial" w:cs="Arial"/>
          <w:b/>
        </w:rPr>
        <w:t xml:space="preserve">. Inglaterra ha organizado la </w:t>
      </w:r>
      <w:hyperlink r:id="rId488" w:tooltip="Copa Mundial de Críquet" w:history="1">
        <w:r w:rsidRPr="0032049E">
          <w:rPr>
            <w:rStyle w:val="Hipervnculo"/>
            <w:rFonts w:ascii="Arial" w:hAnsi="Arial" w:cs="Arial"/>
            <w:b/>
            <w:color w:val="auto"/>
            <w:u w:val="none"/>
          </w:rPr>
          <w:t>Copa Mundial de Críquet</w:t>
        </w:r>
      </w:hyperlink>
      <w:r w:rsidRPr="0032049E">
        <w:rPr>
          <w:rFonts w:ascii="Arial" w:hAnsi="Arial" w:cs="Arial"/>
          <w:b/>
        </w:rPr>
        <w:t xml:space="preserve"> en cuatro ocasiones y localmente se disputan d</w:t>
      </w:r>
      <w:r w:rsidRPr="0032049E">
        <w:rPr>
          <w:rFonts w:ascii="Arial" w:hAnsi="Arial" w:cs="Arial"/>
          <w:b/>
        </w:rPr>
        <w:t>i</w:t>
      </w:r>
      <w:r w:rsidRPr="0032049E">
        <w:rPr>
          <w:rFonts w:ascii="Arial" w:hAnsi="Arial" w:cs="Arial"/>
          <w:b/>
        </w:rPr>
        <w:t xml:space="preserve">versos campeonatos como el </w:t>
      </w:r>
      <w:hyperlink r:id="rId489" w:tooltip="County Championship" w:history="1">
        <w:r w:rsidRPr="0032049E">
          <w:rPr>
            <w:rStyle w:val="Hipervnculo"/>
            <w:rFonts w:ascii="Arial" w:hAnsi="Arial" w:cs="Arial"/>
            <w:b/>
            <w:color w:val="auto"/>
            <w:u w:val="none"/>
          </w:rPr>
          <w:t xml:space="preserve">County </w:t>
        </w:r>
        <w:proofErr w:type="spellStart"/>
        <w:r w:rsidRPr="0032049E">
          <w:rPr>
            <w:rStyle w:val="Hipervnculo"/>
            <w:rFonts w:ascii="Arial" w:hAnsi="Arial" w:cs="Arial"/>
            <w:b/>
            <w:color w:val="auto"/>
            <w:u w:val="none"/>
          </w:rPr>
          <w:t>Championship</w:t>
        </w:r>
        <w:proofErr w:type="spellEnd"/>
      </w:hyperlink>
      <w:r w:rsidRPr="0032049E">
        <w:rPr>
          <w:rFonts w:ascii="Arial" w:hAnsi="Arial" w:cs="Arial"/>
          <w:b/>
        </w:rPr>
        <w:t>.</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En cuanto al </w:t>
      </w:r>
      <w:hyperlink r:id="rId490" w:tooltip="Rugby" w:history="1">
        <w:r w:rsidRPr="0032049E">
          <w:rPr>
            <w:rStyle w:val="Hipervnculo"/>
            <w:rFonts w:ascii="Arial" w:hAnsi="Arial" w:cs="Arial"/>
            <w:b/>
            <w:color w:val="auto"/>
            <w:u w:val="none"/>
          </w:rPr>
          <w:t>rugby</w:t>
        </w:r>
      </w:hyperlink>
      <w:r w:rsidRPr="0032049E">
        <w:rPr>
          <w:rFonts w:ascii="Arial" w:hAnsi="Arial" w:cs="Arial"/>
          <w:b/>
        </w:rPr>
        <w:t xml:space="preserve">, la </w:t>
      </w:r>
      <w:hyperlink r:id="rId491" w:tooltip="Selección de rugby de Inglaterra" w:history="1">
        <w:r w:rsidRPr="0032049E">
          <w:rPr>
            <w:rStyle w:val="Hipervnculo"/>
            <w:rFonts w:ascii="Arial" w:hAnsi="Arial" w:cs="Arial"/>
            <w:b/>
            <w:color w:val="auto"/>
            <w:u w:val="none"/>
          </w:rPr>
          <w:t>selección inglesa</w:t>
        </w:r>
      </w:hyperlink>
      <w:r w:rsidRPr="0032049E">
        <w:rPr>
          <w:rFonts w:ascii="Arial" w:hAnsi="Arial" w:cs="Arial"/>
          <w:b/>
        </w:rPr>
        <w:t xml:space="preserve"> se coronó campeón de la </w:t>
      </w:r>
      <w:hyperlink r:id="rId492" w:tooltip="Copa Mundial de Rugby de 2003" w:history="1">
        <w:r w:rsidRPr="0032049E">
          <w:rPr>
            <w:rStyle w:val="Hipervnculo"/>
            <w:rFonts w:ascii="Arial" w:hAnsi="Arial" w:cs="Arial"/>
            <w:b/>
            <w:color w:val="auto"/>
            <w:u w:val="none"/>
          </w:rPr>
          <w:t>Copa Mundial de Rugby de 2003</w:t>
        </w:r>
      </w:hyperlink>
      <w:r w:rsidRPr="0032049E">
        <w:rPr>
          <w:rFonts w:ascii="Arial" w:hAnsi="Arial" w:cs="Arial"/>
          <w:b/>
        </w:rPr>
        <w:t xml:space="preserve">, mismo torneo que organizó en </w:t>
      </w:r>
      <w:hyperlink r:id="rId493" w:tooltip="Copa Mundial de Rugby de 1991" w:history="1">
        <w:r w:rsidRPr="0032049E">
          <w:rPr>
            <w:rStyle w:val="Hipervnculo"/>
            <w:rFonts w:ascii="Arial" w:hAnsi="Arial" w:cs="Arial"/>
            <w:b/>
            <w:color w:val="auto"/>
            <w:u w:val="none"/>
          </w:rPr>
          <w:t>1991</w:t>
        </w:r>
      </w:hyperlink>
      <w:r w:rsidRPr="0032049E">
        <w:rPr>
          <w:rFonts w:ascii="Arial" w:hAnsi="Arial" w:cs="Arial"/>
          <w:b/>
        </w:rPr>
        <w:t xml:space="preserve"> y que albergará en su </w:t>
      </w:r>
      <w:hyperlink r:id="rId494" w:tooltip="Copa Mundial de Rugby de 2015" w:history="1">
        <w:r w:rsidRPr="0032049E">
          <w:rPr>
            <w:rStyle w:val="Hipervnculo"/>
            <w:rFonts w:ascii="Arial" w:hAnsi="Arial" w:cs="Arial"/>
            <w:b/>
            <w:color w:val="auto"/>
            <w:u w:val="none"/>
          </w:rPr>
          <w:t>edición de 2015</w:t>
        </w:r>
      </w:hyperlink>
      <w:r w:rsidRPr="0032049E">
        <w:rPr>
          <w:rFonts w:ascii="Arial" w:hAnsi="Arial" w:cs="Arial"/>
          <w:b/>
        </w:rPr>
        <w:t xml:space="preserve">. A su vez, la selección juega anualmente en el </w:t>
      </w:r>
      <w:hyperlink r:id="rId495" w:tooltip="Torneo de las Seis Naciones" w:history="1">
        <w:r w:rsidRPr="0032049E">
          <w:rPr>
            <w:rStyle w:val="Hipervnculo"/>
            <w:rFonts w:ascii="Arial" w:hAnsi="Arial" w:cs="Arial"/>
            <w:b/>
            <w:color w:val="auto"/>
            <w:u w:val="none"/>
          </w:rPr>
          <w:t>Torneo de las Seis Naciones</w:t>
        </w:r>
      </w:hyperlink>
      <w:r w:rsidRPr="0032049E">
        <w:rPr>
          <w:rFonts w:ascii="Arial" w:hAnsi="Arial" w:cs="Arial"/>
          <w:b/>
        </w:rPr>
        <w:t xml:space="preserve">. A nivel de clubes, siendo la máxima categoría nacional la </w:t>
      </w:r>
      <w:hyperlink r:id="rId496" w:tooltip="Liga inglesa de rugby 15" w:history="1">
        <w:proofErr w:type="spellStart"/>
        <w:r w:rsidRPr="0032049E">
          <w:rPr>
            <w:rStyle w:val="Hipervnculo"/>
            <w:rFonts w:ascii="Arial" w:hAnsi="Arial" w:cs="Arial"/>
            <w:b/>
            <w:color w:val="auto"/>
            <w:u w:val="none"/>
          </w:rPr>
          <w:t>Premiership</w:t>
        </w:r>
        <w:proofErr w:type="spellEnd"/>
        <w:r w:rsidRPr="0032049E">
          <w:rPr>
            <w:rStyle w:val="Hipervnculo"/>
            <w:rFonts w:ascii="Arial" w:hAnsi="Arial" w:cs="Arial"/>
            <w:b/>
            <w:color w:val="auto"/>
            <w:u w:val="none"/>
          </w:rPr>
          <w:t xml:space="preserve"> Inglesa</w:t>
        </w:r>
      </w:hyperlink>
      <w:r w:rsidRPr="0032049E">
        <w:rPr>
          <w:rFonts w:ascii="Arial" w:hAnsi="Arial" w:cs="Arial"/>
          <w:b/>
        </w:rPr>
        <w:t xml:space="preserve">, los equipos </w:t>
      </w:r>
      <w:hyperlink r:id="rId497" w:tooltip="Leicester Tigers" w:history="1">
        <w:proofErr w:type="spellStart"/>
        <w:r w:rsidRPr="0032049E">
          <w:rPr>
            <w:rStyle w:val="Hipervnculo"/>
            <w:rFonts w:ascii="Arial" w:hAnsi="Arial" w:cs="Arial"/>
            <w:b/>
            <w:color w:val="auto"/>
            <w:u w:val="none"/>
          </w:rPr>
          <w:t>Leicester</w:t>
        </w:r>
        <w:proofErr w:type="spellEnd"/>
        <w:r w:rsidRPr="0032049E">
          <w:rPr>
            <w:rStyle w:val="Hipervnculo"/>
            <w:rFonts w:ascii="Arial" w:hAnsi="Arial" w:cs="Arial"/>
            <w:b/>
            <w:color w:val="auto"/>
            <w:u w:val="none"/>
          </w:rPr>
          <w:t xml:space="preserve"> </w:t>
        </w:r>
        <w:proofErr w:type="spellStart"/>
        <w:r w:rsidRPr="0032049E">
          <w:rPr>
            <w:rStyle w:val="Hipervnculo"/>
            <w:rFonts w:ascii="Arial" w:hAnsi="Arial" w:cs="Arial"/>
            <w:b/>
            <w:color w:val="auto"/>
            <w:u w:val="none"/>
          </w:rPr>
          <w:t>Tigers</w:t>
        </w:r>
        <w:proofErr w:type="spellEnd"/>
      </w:hyperlink>
      <w:r w:rsidRPr="0032049E">
        <w:rPr>
          <w:rFonts w:ascii="Arial" w:hAnsi="Arial" w:cs="Arial"/>
          <w:b/>
        </w:rPr>
        <w:t xml:space="preserve">, </w:t>
      </w:r>
      <w:hyperlink r:id="rId498" w:tooltip="London Wasps" w:history="1">
        <w:r w:rsidRPr="0032049E">
          <w:rPr>
            <w:rStyle w:val="Hipervnculo"/>
            <w:rFonts w:ascii="Arial" w:hAnsi="Arial" w:cs="Arial"/>
            <w:b/>
            <w:color w:val="auto"/>
            <w:u w:val="none"/>
          </w:rPr>
          <w:t xml:space="preserve">London </w:t>
        </w:r>
        <w:proofErr w:type="spellStart"/>
        <w:r w:rsidRPr="0032049E">
          <w:rPr>
            <w:rStyle w:val="Hipervnculo"/>
            <w:rFonts w:ascii="Arial" w:hAnsi="Arial" w:cs="Arial"/>
            <w:b/>
            <w:color w:val="auto"/>
            <w:u w:val="none"/>
          </w:rPr>
          <w:t>Wasps</w:t>
        </w:r>
        <w:proofErr w:type="spellEnd"/>
      </w:hyperlink>
      <w:r w:rsidRPr="0032049E">
        <w:rPr>
          <w:rFonts w:ascii="Arial" w:hAnsi="Arial" w:cs="Arial"/>
          <w:b/>
        </w:rPr>
        <w:t xml:space="preserve">, </w:t>
      </w:r>
      <w:hyperlink r:id="rId499" w:tooltip="Bath Rugby" w:history="1">
        <w:r w:rsidRPr="0032049E">
          <w:rPr>
            <w:rStyle w:val="Hipervnculo"/>
            <w:rFonts w:ascii="Arial" w:hAnsi="Arial" w:cs="Arial"/>
            <w:b/>
            <w:color w:val="auto"/>
            <w:u w:val="none"/>
          </w:rPr>
          <w:t>Bath Rugby</w:t>
        </w:r>
      </w:hyperlink>
      <w:r w:rsidRPr="0032049E">
        <w:rPr>
          <w:rFonts w:ascii="Arial" w:hAnsi="Arial" w:cs="Arial"/>
          <w:b/>
        </w:rPr>
        <w:t xml:space="preserve"> y </w:t>
      </w:r>
      <w:hyperlink r:id="rId500" w:tooltip="Northampton Saints" w:history="1">
        <w:r w:rsidRPr="0032049E">
          <w:rPr>
            <w:rStyle w:val="Hipervnculo"/>
            <w:rFonts w:ascii="Arial" w:hAnsi="Arial" w:cs="Arial"/>
            <w:b/>
            <w:color w:val="auto"/>
            <w:u w:val="none"/>
          </w:rPr>
          <w:t xml:space="preserve">Northampton </w:t>
        </w:r>
        <w:proofErr w:type="spellStart"/>
        <w:r w:rsidRPr="0032049E">
          <w:rPr>
            <w:rStyle w:val="Hipervnculo"/>
            <w:rFonts w:ascii="Arial" w:hAnsi="Arial" w:cs="Arial"/>
            <w:b/>
            <w:color w:val="auto"/>
            <w:u w:val="none"/>
          </w:rPr>
          <w:t>Saints</w:t>
        </w:r>
        <w:proofErr w:type="spellEnd"/>
      </w:hyperlink>
      <w:r w:rsidRPr="0032049E">
        <w:rPr>
          <w:rFonts w:ascii="Arial" w:hAnsi="Arial" w:cs="Arial"/>
          <w:b/>
        </w:rPr>
        <w:t xml:space="preserve"> han conseguido la </w:t>
      </w:r>
      <w:hyperlink r:id="rId501" w:tooltip="Heineken Cup" w:history="1">
        <w:r w:rsidRPr="0032049E">
          <w:rPr>
            <w:rStyle w:val="Hipervnculo"/>
            <w:rFonts w:ascii="Arial" w:hAnsi="Arial" w:cs="Arial"/>
            <w:b/>
            <w:color w:val="auto"/>
            <w:u w:val="none"/>
          </w:rPr>
          <w:t>Heineken Cup</w:t>
        </w:r>
      </w:hyperlink>
      <w:r w:rsidRPr="0032049E">
        <w:rPr>
          <w:rFonts w:ascii="Arial" w:hAnsi="Arial" w:cs="Arial"/>
          <w:b/>
        </w:rPr>
        <w:t>, máxima competición eur</w:t>
      </w:r>
      <w:r w:rsidRPr="0032049E">
        <w:rPr>
          <w:rFonts w:ascii="Arial" w:hAnsi="Arial" w:cs="Arial"/>
          <w:b/>
        </w:rPr>
        <w:t>o</w:t>
      </w:r>
      <w:r w:rsidRPr="0032049E">
        <w:rPr>
          <w:rFonts w:ascii="Arial" w:hAnsi="Arial" w:cs="Arial"/>
          <w:b/>
        </w:rPr>
        <w:t>pea del deporte.</w:t>
      </w:r>
    </w:p>
    <w:p w:rsidR="00493760" w:rsidRPr="0032049E" w:rsidRDefault="00493760" w:rsidP="0032049E">
      <w:pPr>
        <w:pStyle w:val="NormalWeb"/>
        <w:spacing w:before="0" w:beforeAutospacing="0" w:after="0" w:afterAutospacing="0"/>
        <w:jc w:val="both"/>
        <w:rPr>
          <w:rFonts w:ascii="Arial" w:hAnsi="Arial" w:cs="Arial"/>
          <w:b/>
        </w:rPr>
      </w:pPr>
    </w:p>
    <w:p w:rsidR="009A588D"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Una variante del rugby, el </w:t>
      </w:r>
      <w:hyperlink r:id="rId502" w:tooltip="Rugby league" w:history="1">
        <w:r w:rsidRPr="0032049E">
          <w:rPr>
            <w:rStyle w:val="Hipervnculo"/>
            <w:rFonts w:ascii="Arial" w:hAnsi="Arial" w:cs="Arial"/>
            <w:b/>
            <w:color w:val="auto"/>
            <w:u w:val="none"/>
          </w:rPr>
          <w:t>rugby league</w:t>
        </w:r>
      </w:hyperlink>
      <w:r w:rsidRPr="0032049E">
        <w:rPr>
          <w:rFonts w:ascii="Arial" w:hAnsi="Arial" w:cs="Arial"/>
          <w:b/>
        </w:rPr>
        <w:t xml:space="preserve"> o rugby a 13, originado en </w:t>
      </w:r>
      <w:hyperlink r:id="rId503" w:tooltip="Huddersfield" w:history="1">
        <w:proofErr w:type="spellStart"/>
        <w:r w:rsidRPr="0032049E">
          <w:rPr>
            <w:rStyle w:val="Hipervnculo"/>
            <w:rFonts w:ascii="Arial" w:hAnsi="Arial" w:cs="Arial"/>
            <w:b/>
            <w:color w:val="auto"/>
            <w:u w:val="none"/>
          </w:rPr>
          <w:t>Huddersfield</w:t>
        </w:r>
        <w:proofErr w:type="spellEnd"/>
      </w:hyperlink>
      <w:r w:rsidRPr="0032049E">
        <w:rPr>
          <w:rFonts w:ascii="Arial" w:hAnsi="Arial" w:cs="Arial"/>
          <w:b/>
        </w:rPr>
        <w:t xml:space="preserve"> en </w:t>
      </w:r>
      <w:hyperlink r:id="rId504" w:tooltip="1885" w:history="1">
        <w:r w:rsidRPr="0032049E">
          <w:rPr>
            <w:rStyle w:val="Hipervnculo"/>
            <w:rFonts w:ascii="Arial" w:hAnsi="Arial" w:cs="Arial"/>
            <w:b/>
            <w:color w:val="auto"/>
            <w:u w:val="none"/>
          </w:rPr>
          <w:t>1885</w:t>
        </w:r>
      </w:hyperlink>
      <w:r w:rsidRPr="0032049E">
        <w:rPr>
          <w:rFonts w:ascii="Arial" w:hAnsi="Arial" w:cs="Arial"/>
          <w:b/>
        </w:rPr>
        <w:t>, se juega en todo Inglaterra, pero en algunas zonas del norte es el deporte más importante en muchas ár</w:t>
      </w:r>
      <w:r w:rsidRPr="0032049E">
        <w:rPr>
          <w:rFonts w:ascii="Arial" w:hAnsi="Arial" w:cs="Arial"/>
          <w:b/>
        </w:rPr>
        <w:t>e</w:t>
      </w:r>
      <w:r w:rsidRPr="0032049E">
        <w:rPr>
          <w:rFonts w:ascii="Arial" w:hAnsi="Arial" w:cs="Arial"/>
          <w:b/>
        </w:rPr>
        <w:t xml:space="preserve">as, en especial en </w:t>
      </w:r>
      <w:hyperlink r:id="rId505" w:tooltip="Yorkshire" w:history="1">
        <w:r w:rsidRPr="0032049E">
          <w:rPr>
            <w:rStyle w:val="Hipervnculo"/>
            <w:rFonts w:ascii="Arial" w:hAnsi="Arial" w:cs="Arial"/>
            <w:b/>
            <w:color w:val="auto"/>
            <w:u w:val="none"/>
          </w:rPr>
          <w:t>Yorkshire</w:t>
        </w:r>
      </w:hyperlink>
      <w:r w:rsidRPr="0032049E">
        <w:rPr>
          <w:rFonts w:ascii="Arial" w:hAnsi="Arial" w:cs="Arial"/>
          <w:b/>
        </w:rPr>
        <w:t xml:space="preserve">, </w:t>
      </w:r>
      <w:hyperlink r:id="rId506" w:tooltip="Cumbria" w:history="1">
        <w:r w:rsidRPr="0032049E">
          <w:rPr>
            <w:rStyle w:val="Hipervnculo"/>
            <w:rFonts w:ascii="Arial" w:hAnsi="Arial" w:cs="Arial"/>
            <w:b/>
            <w:color w:val="auto"/>
            <w:u w:val="none"/>
          </w:rPr>
          <w:t>Cumbria</w:t>
        </w:r>
      </w:hyperlink>
      <w:r w:rsidRPr="0032049E">
        <w:rPr>
          <w:rFonts w:ascii="Arial" w:hAnsi="Arial" w:cs="Arial"/>
          <w:b/>
        </w:rPr>
        <w:t xml:space="preserve"> y </w:t>
      </w:r>
      <w:hyperlink r:id="rId507" w:tooltip="Lancashire" w:history="1">
        <w:r w:rsidRPr="0032049E">
          <w:rPr>
            <w:rStyle w:val="Hipervnculo"/>
            <w:rFonts w:ascii="Arial" w:hAnsi="Arial" w:cs="Arial"/>
            <w:b/>
            <w:color w:val="auto"/>
            <w:u w:val="none"/>
          </w:rPr>
          <w:t>Lancashire</w:t>
        </w:r>
      </w:hyperlink>
      <w:r w:rsidRPr="0032049E">
        <w:rPr>
          <w:rFonts w:ascii="Arial" w:hAnsi="Arial" w:cs="Arial"/>
          <w:b/>
        </w:rPr>
        <w:t>. Anteriormente existía un solo equipo repr</w:t>
      </w:r>
      <w:r w:rsidRPr="0032049E">
        <w:rPr>
          <w:rFonts w:ascii="Arial" w:hAnsi="Arial" w:cs="Arial"/>
          <w:b/>
        </w:rPr>
        <w:t>e</w:t>
      </w:r>
      <w:r w:rsidRPr="0032049E">
        <w:rPr>
          <w:rFonts w:ascii="Arial" w:hAnsi="Arial" w:cs="Arial"/>
          <w:b/>
        </w:rPr>
        <w:t xml:space="preserve">sentante del Reino Unido en competencias internacionales, pero desde el </w:t>
      </w:r>
      <w:hyperlink r:id="rId508" w:tooltip="2008" w:history="1">
        <w:r w:rsidRPr="0032049E">
          <w:rPr>
            <w:rStyle w:val="Hipervnculo"/>
            <w:rFonts w:ascii="Arial" w:hAnsi="Arial" w:cs="Arial"/>
            <w:b/>
            <w:color w:val="auto"/>
            <w:u w:val="none"/>
          </w:rPr>
          <w:t>2008</w:t>
        </w:r>
      </w:hyperlink>
      <w:r w:rsidRPr="0032049E">
        <w:rPr>
          <w:rFonts w:ascii="Arial" w:hAnsi="Arial" w:cs="Arial"/>
          <w:b/>
        </w:rPr>
        <w:t xml:space="preserve"> cada nación cuenta con su propia selección de rugby league, entre ellas la de </w:t>
      </w:r>
      <w:hyperlink r:id="rId509" w:tooltip="Selección de Rugby League de Inglaterra (aún no redactado)" w:history="1">
        <w:r w:rsidRPr="0032049E">
          <w:rPr>
            <w:rStyle w:val="Hipervnculo"/>
            <w:rFonts w:ascii="Arial" w:hAnsi="Arial" w:cs="Arial"/>
            <w:b/>
            <w:color w:val="auto"/>
            <w:u w:val="none"/>
          </w:rPr>
          <w:t>Inglat</w:t>
        </w:r>
        <w:r w:rsidRPr="0032049E">
          <w:rPr>
            <w:rStyle w:val="Hipervnculo"/>
            <w:rFonts w:ascii="Arial" w:hAnsi="Arial" w:cs="Arial"/>
            <w:b/>
            <w:color w:val="auto"/>
            <w:u w:val="none"/>
          </w:rPr>
          <w:t>e</w:t>
        </w:r>
        <w:r w:rsidRPr="0032049E">
          <w:rPr>
            <w:rStyle w:val="Hipervnculo"/>
            <w:rFonts w:ascii="Arial" w:hAnsi="Arial" w:cs="Arial"/>
            <w:b/>
            <w:color w:val="auto"/>
            <w:u w:val="none"/>
          </w:rPr>
          <w:t>rra</w:t>
        </w:r>
      </w:hyperlink>
      <w:r w:rsidRPr="0032049E">
        <w:rPr>
          <w:rFonts w:ascii="Arial" w:hAnsi="Arial" w:cs="Arial"/>
          <w:b/>
        </w:rPr>
        <w:t xml:space="preserve">, que participará en la </w:t>
      </w:r>
      <w:hyperlink r:id="rId510" w:tooltip="Copa Mundial de Rugby League de 2013 (aún no redactado)" w:history="1">
        <w:r w:rsidRPr="0032049E">
          <w:rPr>
            <w:rStyle w:val="Hipervnculo"/>
            <w:rFonts w:ascii="Arial" w:hAnsi="Arial" w:cs="Arial"/>
            <w:b/>
            <w:color w:val="auto"/>
            <w:u w:val="none"/>
          </w:rPr>
          <w:t>Copa Mundial de Rugby League de 2013</w:t>
        </w:r>
      </w:hyperlink>
      <w:r w:rsidRPr="0032049E">
        <w:rPr>
          <w:rFonts w:ascii="Arial" w:hAnsi="Arial" w:cs="Arial"/>
          <w:b/>
        </w:rPr>
        <w:t>. Los clubes de este d</w:t>
      </w:r>
      <w:r w:rsidRPr="0032049E">
        <w:rPr>
          <w:rFonts w:ascii="Arial" w:hAnsi="Arial" w:cs="Arial"/>
          <w:b/>
        </w:rPr>
        <w:t>e</w:t>
      </w:r>
      <w:r w:rsidRPr="0032049E">
        <w:rPr>
          <w:rFonts w:ascii="Arial" w:hAnsi="Arial" w:cs="Arial"/>
          <w:b/>
        </w:rPr>
        <w:t xml:space="preserve">porte juegan en la </w:t>
      </w:r>
      <w:hyperlink r:id="rId511" w:tooltip="Super League" w:history="1">
        <w:proofErr w:type="spellStart"/>
        <w:r w:rsidRPr="0032049E">
          <w:rPr>
            <w:rStyle w:val="Hipervnculo"/>
            <w:rFonts w:ascii="Arial" w:hAnsi="Arial" w:cs="Arial"/>
            <w:b/>
            <w:color w:val="auto"/>
            <w:u w:val="none"/>
          </w:rPr>
          <w:t>Super</w:t>
        </w:r>
        <w:proofErr w:type="spellEnd"/>
        <w:r w:rsidRPr="0032049E">
          <w:rPr>
            <w:rStyle w:val="Hipervnculo"/>
            <w:rFonts w:ascii="Arial" w:hAnsi="Arial" w:cs="Arial"/>
            <w:b/>
            <w:color w:val="auto"/>
            <w:u w:val="none"/>
          </w:rPr>
          <w:t xml:space="preserve"> League</w:t>
        </w:r>
      </w:hyperlink>
      <w:r w:rsidRPr="0032049E">
        <w:rPr>
          <w:rFonts w:ascii="Arial" w:hAnsi="Arial" w:cs="Arial"/>
          <w:b/>
        </w:rPr>
        <w:t>, la mayor competencia europea de rugby league.</w:t>
      </w:r>
    </w:p>
    <w:p w:rsidR="00493760" w:rsidRPr="0032049E" w:rsidRDefault="00493760" w:rsidP="0032049E">
      <w:pPr>
        <w:pStyle w:val="NormalWeb"/>
        <w:spacing w:before="0" w:beforeAutospacing="0" w:after="0" w:afterAutospacing="0"/>
        <w:jc w:val="both"/>
        <w:rPr>
          <w:rFonts w:ascii="Arial" w:hAnsi="Arial" w:cs="Arial"/>
          <w:b/>
        </w:rPr>
      </w:pPr>
    </w:p>
    <w:p w:rsidR="009A588D" w:rsidRPr="0032049E" w:rsidRDefault="009A588D" w:rsidP="0032049E">
      <w:pPr>
        <w:pStyle w:val="NormalWeb"/>
        <w:spacing w:before="0" w:beforeAutospacing="0" w:after="0" w:afterAutospacing="0"/>
        <w:jc w:val="both"/>
        <w:rPr>
          <w:rFonts w:ascii="Arial" w:hAnsi="Arial" w:cs="Arial"/>
          <w:b/>
        </w:rPr>
      </w:pPr>
      <w:r w:rsidRPr="0032049E">
        <w:rPr>
          <w:rFonts w:ascii="Arial" w:hAnsi="Arial" w:cs="Arial"/>
          <w:b/>
        </w:rPr>
        <w:t xml:space="preserve">Otros deportes populares incluyen el </w:t>
      </w:r>
      <w:hyperlink r:id="rId512" w:tooltip="Tenis" w:history="1">
        <w:r w:rsidRPr="0032049E">
          <w:rPr>
            <w:rStyle w:val="Hipervnculo"/>
            <w:rFonts w:ascii="Arial" w:hAnsi="Arial" w:cs="Arial"/>
            <w:b/>
            <w:color w:val="auto"/>
            <w:u w:val="none"/>
          </w:rPr>
          <w:t>tenis</w:t>
        </w:r>
      </w:hyperlink>
      <w:r w:rsidRPr="0032049E">
        <w:rPr>
          <w:rFonts w:ascii="Arial" w:hAnsi="Arial" w:cs="Arial"/>
          <w:b/>
        </w:rPr>
        <w:t xml:space="preserve">, siendo el </w:t>
      </w:r>
      <w:hyperlink r:id="rId513" w:tooltip="Campeonato de Wimbledon" w:history="1">
        <w:r w:rsidRPr="0032049E">
          <w:rPr>
            <w:rStyle w:val="Hipervnculo"/>
            <w:rFonts w:ascii="Arial" w:hAnsi="Arial" w:cs="Arial"/>
            <w:b/>
            <w:color w:val="auto"/>
            <w:u w:val="none"/>
          </w:rPr>
          <w:t>Campeonato de Wimbledon</w:t>
        </w:r>
      </w:hyperlink>
      <w:r w:rsidRPr="0032049E">
        <w:rPr>
          <w:rFonts w:ascii="Arial" w:hAnsi="Arial" w:cs="Arial"/>
          <w:b/>
        </w:rPr>
        <w:t xml:space="preserve"> el torneo más antiguo y uno de los cuatro </w:t>
      </w:r>
      <w:hyperlink r:id="rId514" w:tooltip="Grand Slam (tenis)" w:history="1">
        <w:r w:rsidRPr="0032049E">
          <w:rPr>
            <w:rStyle w:val="Hipervnculo"/>
            <w:rFonts w:ascii="Arial" w:hAnsi="Arial" w:cs="Arial"/>
            <w:b/>
            <w:color w:val="auto"/>
            <w:u w:val="none"/>
          </w:rPr>
          <w:t xml:space="preserve">Grand </w:t>
        </w:r>
        <w:proofErr w:type="spellStart"/>
        <w:r w:rsidRPr="0032049E">
          <w:rPr>
            <w:rStyle w:val="Hipervnculo"/>
            <w:rFonts w:ascii="Arial" w:hAnsi="Arial" w:cs="Arial"/>
            <w:b/>
            <w:color w:val="auto"/>
            <w:u w:val="none"/>
          </w:rPr>
          <w:t>Slam</w:t>
        </w:r>
        <w:proofErr w:type="spellEnd"/>
      </w:hyperlink>
      <w:r w:rsidRPr="0032049E">
        <w:rPr>
          <w:rFonts w:ascii="Arial" w:hAnsi="Arial" w:cs="Arial"/>
          <w:b/>
        </w:rPr>
        <w:t xml:space="preserve">, y las </w:t>
      </w:r>
      <w:hyperlink r:id="rId515" w:tooltip="Carreras de caballos" w:history="1">
        <w:r w:rsidRPr="0032049E">
          <w:rPr>
            <w:rStyle w:val="Hipervnculo"/>
            <w:rFonts w:ascii="Arial" w:hAnsi="Arial" w:cs="Arial"/>
            <w:b/>
            <w:color w:val="auto"/>
            <w:u w:val="none"/>
          </w:rPr>
          <w:t>carreras de caballos</w:t>
        </w:r>
      </w:hyperlink>
      <w:r w:rsidRPr="0032049E">
        <w:rPr>
          <w:rFonts w:ascii="Arial" w:hAnsi="Arial" w:cs="Arial"/>
          <w:b/>
        </w:rPr>
        <w:t>. Además, anua</w:t>
      </w:r>
      <w:r w:rsidRPr="0032049E">
        <w:rPr>
          <w:rFonts w:ascii="Arial" w:hAnsi="Arial" w:cs="Arial"/>
          <w:b/>
        </w:rPr>
        <w:t>l</w:t>
      </w:r>
      <w:r w:rsidRPr="0032049E">
        <w:rPr>
          <w:rFonts w:ascii="Arial" w:hAnsi="Arial" w:cs="Arial"/>
          <w:b/>
        </w:rPr>
        <w:t xml:space="preserve">mente en el </w:t>
      </w:r>
      <w:hyperlink r:id="rId516" w:tooltip="Circuito de Silverstone" w:history="1">
        <w:r w:rsidRPr="0032049E">
          <w:rPr>
            <w:rStyle w:val="Hipervnculo"/>
            <w:rFonts w:ascii="Arial" w:hAnsi="Arial" w:cs="Arial"/>
            <w:b/>
            <w:color w:val="auto"/>
            <w:u w:val="none"/>
          </w:rPr>
          <w:t xml:space="preserve">Circuito de </w:t>
        </w:r>
        <w:proofErr w:type="spellStart"/>
        <w:r w:rsidRPr="0032049E">
          <w:rPr>
            <w:rStyle w:val="Hipervnculo"/>
            <w:rFonts w:ascii="Arial" w:hAnsi="Arial" w:cs="Arial"/>
            <w:b/>
            <w:color w:val="auto"/>
            <w:u w:val="none"/>
          </w:rPr>
          <w:t>Silverstone</w:t>
        </w:r>
        <w:proofErr w:type="spellEnd"/>
      </w:hyperlink>
      <w:r w:rsidRPr="0032049E">
        <w:rPr>
          <w:rFonts w:ascii="Arial" w:hAnsi="Arial" w:cs="Arial"/>
          <w:b/>
        </w:rPr>
        <w:t xml:space="preserve"> se realiza un </w:t>
      </w:r>
      <w:hyperlink r:id="rId517" w:tooltip="Gran Premio de Gran Bretaña" w:history="1">
        <w:r w:rsidRPr="0032049E">
          <w:rPr>
            <w:rStyle w:val="Hipervnculo"/>
            <w:rFonts w:ascii="Arial" w:hAnsi="Arial" w:cs="Arial"/>
            <w:b/>
            <w:color w:val="auto"/>
            <w:u w:val="none"/>
          </w:rPr>
          <w:t>Gran Premio</w:t>
        </w:r>
      </w:hyperlink>
      <w:r w:rsidRPr="0032049E">
        <w:rPr>
          <w:rFonts w:ascii="Arial" w:hAnsi="Arial" w:cs="Arial"/>
          <w:b/>
        </w:rPr>
        <w:t xml:space="preserve"> válido para la </w:t>
      </w:r>
      <w:hyperlink r:id="rId518" w:tooltip="Fórmula 1" w:history="1">
        <w:r w:rsidRPr="0032049E">
          <w:rPr>
            <w:rStyle w:val="Hipervnculo"/>
            <w:rFonts w:ascii="Arial" w:hAnsi="Arial" w:cs="Arial"/>
            <w:b/>
            <w:color w:val="auto"/>
            <w:u w:val="none"/>
          </w:rPr>
          <w:t>Fórmula 1</w:t>
        </w:r>
      </w:hyperlink>
    </w:p>
    <w:p w:rsidR="009A588D" w:rsidRPr="0032049E" w:rsidRDefault="009A588D" w:rsidP="0032049E">
      <w:pPr>
        <w:jc w:val="both"/>
        <w:rPr>
          <w:b/>
        </w:rPr>
      </w:pPr>
    </w:p>
    <w:sectPr w:rsidR="009A588D" w:rsidRPr="0032049E"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638"/>
    <w:multiLevelType w:val="multilevel"/>
    <w:tmpl w:val="33F6A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46"/>
  </w:num>
  <w:num w:numId="3">
    <w:abstractNumId w:val="23"/>
  </w:num>
  <w:num w:numId="4">
    <w:abstractNumId w:val="19"/>
  </w:num>
  <w:num w:numId="5">
    <w:abstractNumId w:val="16"/>
  </w:num>
  <w:num w:numId="6">
    <w:abstractNumId w:val="32"/>
  </w:num>
  <w:num w:numId="7">
    <w:abstractNumId w:val="24"/>
  </w:num>
  <w:num w:numId="8">
    <w:abstractNumId w:val="7"/>
  </w:num>
  <w:num w:numId="9">
    <w:abstractNumId w:val="14"/>
  </w:num>
  <w:num w:numId="10">
    <w:abstractNumId w:val="9"/>
  </w:num>
  <w:num w:numId="11">
    <w:abstractNumId w:val="36"/>
  </w:num>
  <w:num w:numId="12">
    <w:abstractNumId w:val="3"/>
  </w:num>
  <w:num w:numId="13">
    <w:abstractNumId w:val="41"/>
  </w:num>
  <w:num w:numId="14">
    <w:abstractNumId w:val="44"/>
  </w:num>
  <w:num w:numId="15">
    <w:abstractNumId w:val="33"/>
  </w:num>
  <w:num w:numId="16">
    <w:abstractNumId w:val="10"/>
  </w:num>
  <w:num w:numId="17">
    <w:abstractNumId w:val="22"/>
  </w:num>
  <w:num w:numId="18">
    <w:abstractNumId w:val="42"/>
  </w:num>
  <w:num w:numId="19">
    <w:abstractNumId w:val="18"/>
  </w:num>
  <w:num w:numId="20">
    <w:abstractNumId w:val="15"/>
  </w:num>
  <w:num w:numId="21">
    <w:abstractNumId w:val="12"/>
  </w:num>
  <w:num w:numId="22">
    <w:abstractNumId w:val="28"/>
  </w:num>
  <w:num w:numId="23">
    <w:abstractNumId w:val="35"/>
  </w:num>
  <w:num w:numId="24">
    <w:abstractNumId w:val="13"/>
  </w:num>
  <w:num w:numId="25">
    <w:abstractNumId w:val="21"/>
  </w:num>
  <w:num w:numId="26">
    <w:abstractNumId w:val="26"/>
  </w:num>
  <w:num w:numId="27">
    <w:abstractNumId w:val="6"/>
  </w:num>
  <w:num w:numId="28">
    <w:abstractNumId w:val="27"/>
  </w:num>
  <w:num w:numId="29">
    <w:abstractNumId w:val="17"/>
  </w:num>
  <w:num w:numId="30">
    <w:abstractNumId w:val="25"/>
  </w:num>
  <w:num w:numId="31">
    <w:abstractNumId w:val="40"/>
  </w:num>
  <w:num w:numId="32">
    <w:abstractNumId w:val="4"/>
  </w:num>
  <w:num w:numId="33">
    <w:abstractNumId w:val="29"/>
  </w:num>
  <w:num w:numId="34">
    <w:abstractNumId w:val="8"/>
  </w:num>
  <w:num w:numId="35">
    <w:abstractNumId w:val="34"/>
  </w:num>
  <w:num w:numId="36">
    <w:abstractNumId w:val="5"/>
  </w:num>
  <w:num w:numId="37">
    <w:abstractNumId w:val="1"/>
  </w:num>
  <w:num w:numId="38">
    <w:abstractNumId w:val="37"/>
  </w:num>
  <w:num w:numId="39">
    <w:abstractNumId w:val="2"/>
  </w:num>
  <w:num w:numId="40">
    <w:abstractNumId w:val="30"/>
  </w:num>
  <w:num w:numId="41">
    <w:abstractNumId w:val="45"/>
  </w:num>
  <w:num w:numId="42">
    <w:abstractNumId w:val="11"/>
  </w:num>
  <w:num w:numId="43">
    <w:abstractNumId w:val="20"/>
  </w:num>
  <w:num w:numId="44">
    <w:abstractNumId w:val="43"/>
  </w:num>
  <w:num w:numId="45">
    <w:abstractNumId w:val="39"/>
  </w:num>
  <w:num w:numId="46">
    <w:abstractNumId w:val="31"/>
  </w:num>
  <w:num w:numId="4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2049E"/>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93760"/>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13641"/>
    <w:rsid w:val="00932F3D"/>
    <w:rsid w:val="0094729A"/>
    <w:rsid w:val="00952F47"/>
    <w:rsid w:val="0095771A"/>
    <w:rsid w:val="00957E74"/>
    <w:rsid w:val="009672FE"/>
    <w:rsid w:val="0097418F"/>
    <w:rsid w:val="00977BF9"/>
    <w:rsid w:val="0098702A"/>
    <w:rsid w:val="009875BE"/>
    <w:rsid w:val="009A588D"/>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4255"/>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ui-icon">
    <w:name w:val="ui-icon"/>
    <w:basedOn w:val="Fuentedeprrafopredeter"/>
    <w:rsid w:val="009A588D"/>
  </w:style>
  <w:style w:type="character" w:styleId="CdigoHTML">
    <w:name w:val="HTML Code"/>
    <w:basedOn w:val="Fuentedeprrafopredeter"/>
    <w:uiPriority w:val="99"/>
    <w:semiHidden/>
    <w:unhideWhenUsed/>
    <w:rsid w:val="009A588D"/>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14865186">
      <w:bodyDiv w:val="1"/>
      <w:marLeft w:val="0"/>
      <w:marRight w:val="0"/>
      <w:marTop w:val="0"/>
      <w:marBottom w:val="0"/>
      <w:divBdr>
        <w:top w:val="none" w:sz="0" w:space="0" w:color="auto"/>
        <w:left w:val="none" w:sz="0" w:space="0" w:color="auto"/>
        <w:bottom w:val="none" w:sz="0" w:space="0" w:color="auto"/>
        <w:right w:val="none" w:sz="0" w:space="0" w:color="auto"/>
      </w:divBdr>
      <w:divsChild>
        <w:div w:id="1700936787">
          <w:marLeft w:val="0"/>
          <w:marRight w:val="0"/>
          <w:marTop w:val="0"/>
          <w:marBottom w:val="0"/>
          <w:divBdr>
            <w:top w:val="none" w:sz="0" w:space="0" w:color="auto"/>
            <w:left w:val="none" w:sz="0" w:space="0" w:color="auto"/>
            <w:bottom w:val="none" w:sz="0" w:space="0" w:color="auto"/>
            <w:right w:val="none" w:sz="0" w:space="0" w:color="auto"/>
          </w:divBdr>
        </w:div>
        <w:div w:id="1613709278">
          <w:marLeft w:val="0"/>
          <w:marRight w:val="0"/>
          <w:marTop w:val="0"/>
          <w:marBottom w:val="0"/>
          <w:divBdr>
            <w:top w:val="none" w:sz="0" w:space="0" w:color="auto"/>
            <w:left w:val="none" w:sz="0" w:space="0" w:color="auto"/>
            <w:bottom w:val="none" w:sz="0" w:space="0" w:color="auto"/>
            <w:right w:val="none" w:sz="0" w:space="0" w:color="auto"/>
          </w:divBdr>
        </w:div>
        <w:div w:id="1087994147">
          <w:marLeft w:val="0"/>
          <w:marRight w:val="0"/>
          <w:marTop w:val="0"/>
          <w:marBottom w:val="0"/>
          <w:divBdr>
            <w:top w:val="none" w:sz="0" w:space="0" w:color="auto"/>
            <w:left w:val="none" w:sz="0" w:space="0" w:color="auto"/>
            <w:bottom w:val="none" w:sz="0" w:space="0" w:color="auto"/>
            <w:right w:val="none" w:sz="0" w:space="0" w:color="auto"/>
          </w:divBdr>
        </w:div>
        <w:div w:id="1545672898">
          <w:marLeft w:val="0"/>
          <w:marRight w:val="0"/>
          <w:marTop w:val="0"/>
          <w:marBottom w:val="0"/>
          <w:divBdr>
            <w:top w:val="none" w:sz="0" w:space="0" w:color="auto"/>
            <w:left w:val="none" w:sz="0" w:space="0" w:color="auto"/>
            <w:bottom w:val="none" w:sz="0" w:space="0" w:color="auto"/>
            <w:right w:val="none" w:sz="0" w:space="0" w:color="auto"/>
          </w:divBdr>
        </w:div>
        <w:div w:id="1477138041">
          <w:marLeft w:val="0"/>
          <w:marRight w:val="0"/>
          <w:marTop w:val="0"/>
          <w:marBottom w:val="0"/>
          <w:divBdr>
            <w:top w:val="none" w:sz="0" w:space="0" w:color="auto"/>
            <w:left w:val="none" w:sz="0" w:space="0" w:color="auto"/>
            <w:bottom w:val="none" w:sz="0" w:space="0" w:color="auto"/>
            <w:right w:val="none" w:sz="0" w:space="0" w:color="auto"/>
          </w:divBdr>
          <w:divsChild>
            <w:div w:id="1992368639">
              <w:marLeft w:val="0"/>
              <w:marRight w:val="0"/>
              <w:marTop w:val="0"/>
              <w:marBottom w:val="0"/>
              <w:divBdr>
                <w:top w:val="none" w:sz="0" w:space="0" w:color="auto"/>
                <w:left w:val="none" w:sz="0" w:space="0" w:color="auto"/>
                <w:bottom w:val="none" w:sz="0" w:space="0" w:color="auto"/>
                <w:right w:val="none" w:sz="0" w:space="0" w:color="auto"/>
              </w:divBdr>
              <w:divsChild>
                <w:div w:id="1298803007">
                  <w:marLeft w:val="0"/>
                  <w:marRight w:val="0"/>
                  <w:marTop w:val="0"/>
                  <w:marBottom w:val="0"/>
                  <w:divBdr>
                    <w:top w:val="none" w:sz="0" w:space="0" w:color="auto"/>
                    <w:left w:val="none" w:sz="0" w:space="0" w:color="auto"/>
                    <w:bottom w:val="none" w:sz="0" w:space="0" w:color="auto"/>
                    <w:right w:val="none" w:sz="0" w:space="0" w:color="auto"/>
                  </w:divBdr>
                  <w:divsChild>
                    <w:div w:id="993920069">
                      <w:marLeft w:val="0"/>
                      <w:marRight w:val="0"/>
                      <w:marTop w:val="0"/>
                      <w:marBottom w:val="0"/>
                      <w:divBdr>
                        <w:top w:val="none" w:sz="0" w:space="0" w:color="auto"/>
                        <w:left w:val="none" w:sz="0" w:space="0" w:color="auto"/>
                        <w:bottom w:val="none" w:sz="0" w:space="0" w:color="auto"/>
                        <w:right w:val="none" w:sz="0" w:space="0" w:color="auto"/>
                      </w:divBdr>
                      <w:divsChild>
                        <w:div w:id="2089496580">
                          <w:marLeft w:val="0"/>
                          <w:marRight w:val="0"/>
                          <w:marTop w:val="0"/>
                          <w:marBottom w:val="0"/>
                          <w:divBdr>
                            <w:top w:val="none" w:sz="0" w:space="0" w:color="auto"/>
                            <w:left w:val="none" w:sz="0" w:space="0" w:color="auto"/>
                            <w:bottom w:val="none" w:sz="0" w:space="0" w:color="auto"/>
                            <w:right w:val="none" w:sz="0" w:space="0" w:color="auto"/>
                          </w:divBdr>
                          <w:divsChild>
                            <w:div w:id="1739401706">
                              <w:marLeft w:val="0"/>
                              <w:marRight w:val="0"/>
                              <w:marTop w:val="0"/>
                              <w:marBottom w:val="0"/>
                              <w:divBdr>
                                <w:top w:val="none" w:sz="0" w:space="0" w:color="auto"/>
                                <w:left w:val="none" w:sz="0" w:space="0" w:color="auto"/>
                                <w:bottom w:val="none" w:sz="0" w:space="0" w:color="auto"/>
                                <w:right w:val="none" w:sz="0" w:space="0" w:color="auto"/>
                              </w:divBdr>
                            </w:div>
                          </w:divsChild>
                        </w:div>
                        <w:div w:id="1646163140">
                          <w:marLeft w:val="0"/>
                          <w:marRight w:val="0"/>
                          <w:marTop w:val="0"/>
                          <w:marBottom w:val="0"/>
                          <w:divBdr>
                            <w:top w:val="none" w:sz="0" w:space="0" w:color="auto"/>
                            <w:left w:val="none" w:sz="0" w:space="0" w:color="auto"/>
                            <w:bottom w:val="none" w:sz="0" w:space="0" w:color="auto"/>
                            <w:right w:val="none" w:sz="0" w:space="0" w:color="auto"/>
                          </w:divBdr>
                          <w:divsChild>
                            <w:div w:id="3258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97589">
          <w:marLeft w:val="0"/>
          <w:marRight w:val="0"/>
          <w:marTop w:val="0"/>
          <w:marBottom w:val="0"/>
          <w:divBdr>
            <w:top w:val="none" w:sz="0" w:space="0" w:color="auto"/>
            <w:left w:val="none" w:sz="0" w:space="0" w:color="auto"/>
            <w:bottom w:val="none" w:sz="0" w:space="0" w:color="auto"/>
            <w:right w:val="none" w:sz="0" w:space="0" w:color="auto"/>
          </w:divBdr>
          <w:divsChild>
            <w:div w:id="257445215">
              <w:marLeft w:val="0"/>
              <w:marRight w:val="0"/>
              <w:marTop w:val="0"/>
              <w:marBottom w:val="0"/>
              <w:divBdr>
                <w:top w:val="none" w:sz="0" w:space="0" w:color="auto"/>
                <w:left w:val="none" w:sz="0" w:space="0" w:color="auto"/>
                <w:bottom w:val="none" w:sz="0" w:space="0" w:color="auto"/>
                <w:right w:val="none" w:sz="0" w:space="0" w:color="auto"/>
              </w:divBdr>
            </w:div>
          </w:divsChild>
        </w:div>
        <w:div w:id="616645313">
          <w:marLeft w:val="0"/>
          <w:marRight w:val="0"/>
          <w:marTop w:val="0"/>
          <w:marBottom w:val="0"/>
          <w:divBdr>
            <w:top w:val="none" w:sz="0" w:space="0" w:color="auto"/>
            <w:left w:val="none" w:sz="0" w:space="0" w:color="auto"/>
            <w:bottom w:val="none" w:sz="0" w:space="0" w:color="auto"/>
            <w:right w:val="none" w:sz="0" w:space="0" w:color="auto"/>
          </w:divBdr>
        </w:div>
        <w:div w:id="183056745">
          <w:blockQuote w:val="1"/>
          <w:marLeft w:val="720"/>
          <w:marRight w:val="720"/>
          <w:marTop w:val="100"/>
          <w:marBottom w:val="100"/>
          <w:divBdr>
            <w:top w:val="none" w:sz="0" w:space="0" w:color="auto"/>
            <w:left w:val="none" w:sz="0" w:space="0" w:color="auto"/>
            <w:bottom w:val="none" w:sz="0" w:space="0" w:color="auto"/>
            <w:right w:val="none" w:sz="0" w:space="0" w:color="auto"/>
          </w:divBdr>
        </w:div>
        <w:div w:id="418600518">
          <w:marLeft w:val="0"/>
          <w:marRight w:val="0"/>
          <w:marTop w:val="0"/>
          <w:marBottom w:val="0"/>
          <w:divBdr>
            <w:top w:val="none" w:sz="0" w:space="0" w:color="auto"/>
            <w:left w:val="none" w:sz="0" w:space="0" w:color="auto"/>
            <w:bottom w:val="none" w:sz="0" w:space="0" w:color="auto"/>
            <w:right w:val="none" w:sz="0" w:space="0" w:color="auto"/>
          </w:divBdr>
        </w:div>
        <w:div w:id="1284144218">
          <w:marLeft w:val="0"/>
          <w:marRight w:val="0"/>
          <w:marTop w:val="0"/>
          <w:marBottom w:val="0"/>
          <w:divBdr>
            <w:top w:val="none" w:sz="0" w:space="0" w:color="auto"/>
            <w:left w:val="none" w:sz="0" w:space="0" w:color="auto"/>
            <w:bottom w:val="none" w:sz="0" w:space="0" w:color="auto"/>
            <w:right w:val="none" w:sz="0" w:space="0" w:color="auto"/>
          </w:divBdr>
        </w:div>
        <w:div w:id="1787851037">
          <w:marLeft w:val="0"/>
          <w:marRight w:val="0"/>
          <w:marTop w:val="0"/>
          <w:marBottom w:val="0"/>
          <w:divBdr>
            <w:top w:val="none" w:sz="0" w:space="0" w:color="auto"/>
            <w:left w:val="none" w:sz="0" w:space="0" w:color="auto"/>
            <w:bottom w:val="none" w:sz="0" w:space="0" w:color="auto"/>
            <w:right w:val="none" w:sz="0" w:space="0" w:color="auto"/>
          </w:divBdr>
          <w:divsChild>
            <w:div w:id="1951426203">
              <w:marLeft w:val="0"/>
              <w:marRight w:val="0"/>
              <w:marTop w:val="0"/>
              <w:marBottom w:val="0"/>
              <w:divBdr>
                <w:top w:val="none" w:sz="0" w:space="0" w:color="auto"/>
                <w:left w:val="none" w:sz="0" w:space="0" w:color="auto"/>
                <w:bottom w:val="none" w:sz="0" w:space="0" w:color="auto"/>
                <w:right w:val="none" w:sz="0" w:space="0" w:color="auto"/>
              </w:divBdr>
              <w:divsChild>
                <w:div w:id="9880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0513">
          <w:marLeft w:val="0"/>
          <w:marRight w:val="0"/>
          <w:marTop w:val="0"/>
          <w:marBottom w:val="0"/>
          <w:divBdr>
            <w:top w:val="none" w:sz="0" w:space="0" w:color="auto"/>
            <w:left w:val="none" w:sz="0" w:space="0" w:color="auto"/>
            <w:bottom w:val="none" w:sz="0" w:space="0" w:color="auto"/>
            <w:right w:val="none" w:sz="0" w:space="0" w:color="auto"/>
          </w:divBdr>
          <w:divsChild>
            <w:div w:id="176700678">
              <w:marLeft w:val="0"/>
              <w:marRight w:val="0"/>
              <w:marTop w:val="0"/>
              <w:marBottom w:val="0"/>
              <w:divBdr>
                <w:top w:val="none" w:sz="0" w:space="0" w:color="auto"/>
                <w:left w:val="none" w:sz="0" w:space="0" w:color="auto"/>
                <w:bottom w:val="none" w:sz="0" w:space="0" w:color="auto"/>
                <w:right w:val="none" w:sz="0" w:space="0" w:color="auto"/>
              </w:divBdr>
            </w:div>
          </w:divsChild>
        </w:div>
        <w:div w:id="1991210803">
          <w:marLeft w:val="0"/>
          <w:marRight w:val="0"/>
          <w:marTop w:val="0"/>
          <w:marBottom w:val="0"/>
          <w:divBdr>
            <w:top w:val="none" w:sz="0" w:space="0" w:color="auto"/>
            <w:left w:val="none" w:sz="0" w:space="0" w:color="auto"/>
            <w:bottom w:val="none" w:sz="0" w:space="0" w:color="auto"/>
            <w:right w:val="none" w:sz="0" w:space="0" w:color="auto"/>
          </w:divBdr>
          <w:divsChild>
            <w:div w:id="579172240">
              <w:marLeft w:val="0"/>
              <w:marRight w:val="0"/>
              <w:marTop w:val="0"/>
              <w:marBottom w:val="0"/>
              <w:divBdr>
                <w:top w:val="none" w:sz="0" w:space="0" w:color="auto"/>
                <w:left w:val="none" w:sz="0" w:space="0" w:color="auto"/>
                <w:bottom w:val="none" w:sz="0" w:space="0" w:color="auto"/>
                <w:right w:val="none" w:sz="0" w:space="0" w:color="auto"/>
              </w:divBdr>
              <w:divsChild>
                <w:div w:id="202605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2979">
          <w:marLeft w:val="0"/>
          <w:marRight w:val="0"/>
          <w:marTop w:val="0"/>
          <w:marBottom w:val="0"/>
          <w:divBdr>
            <w:top w:val="none" w:sz="0" w:space="0" w:color="auto"/>
            <w:left w:val="none" w:sz="0" w:space="0" w:color="auto"/>
            <w:bottom w:val="none" w:sz="0" w:space="0" w:color="auto"/>
            <w:right w:val="none" w:sz="0" w:space="0" w:color="auto"/>
          </w:divBdr>
        </w:div>
        <w:div w:id="806900078">
          <w:marLeft w:val="0"/>
          <w:marRight w:val="0"/>
          <w:marTop w:val="0"/>
          <w:marBottom w:val="0"/>
          <w:divBdr>
            <w:top w:val="none" w:sz="0" w:space="0" w:color="auto"/>
            <w:left w:val="none" w:sz="0" w:space="0" w:color="auto"/>
            <w:bottom w:val="none" w:sz="0" w:space="0" w:color="auto"/>
            <w:right w:val="none" w:sz="0" w:space="0" w:color="auto"/>
          </w:divBdr>
          <w:divsChild>
            <w:div w:id="784543488">
              <w:marLeft w:val="0"/>
              <w:marRight w:val="0"/>
              <w:marTop w:val="0"/>
              <w:marBottom w:val="0"/>
              <w:divBdr>
                <w:top w:val="none" w:sz="0" w:space="0" w:color="auto"/>
                <w:left w:val="none" w:sz="0" w:space="0" w:color="auto"/>
                <w:bottom w:val="none" w:sz="0" w:space="0" w:color="auto"/>
                <w:right w:val="none" w:sz="0" w:space="0" w:color="auto"/>
              </w:divBdr>
              <w:divsChild>
                <w:div w:id="8881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532949">
          <w:marLeft w:val="0"/>
          <w:marRight w:val="0"/>
          <w:marTop w:val="0"/>
          <w:marBottom w:val="0"/>
          <w:divBdr>
            <w:top w:val="none" w:sz="0" w:space="0" w:color="auto"/>
            <w:left w:val="none" w:sz="0" w:space="0" w:color="auto"/>
            <w:bottom w:val="none" w:sz="0" w:space="0" w:color="auto"/>
            <w:right w:val="none" w:sz="0" w:space="0" w:color="auto"/>
          </w:divBdr>
          <w:divsChild>
            <w:div w:id="461773900">
              <w:marLeft w:val="0"/>
              <w:marRight w:val="0"/>
              <w:marTop w:val="0"/>
              <w:marBottom w:val="0"/>
              <w:divBdr>
                <w:top w:val="none" w:sz="0" w:space="0" w:color="auto"/>
                <w:left w:val="none" w:sz="0" w:space="0" w:color="auto"/>
                <w:bottom w:val="none" w:sz="0" w:space="0" w:color="auto"/>
                <w:right w:val="none" w:sz="0" w:space="0" w:color="auto"/>
              </w:divBdr>
            </w:div>
          </w:divsChild>
        </w:div>
        <w:div w:id="857425821">
          <w:marLeft w:val="0"/>
          <w:marRight w:val="0"/>
          <w:marTop w:val="0"/>
          <w:marBottom w:val="0"/>
          <w:divBdr>
            <w:top w:val="none" w:sz="0" w:space="0" w:color="auto"/>
            <w:left w:val="none" w:sz="0" w:space="0" w:color="auto"/>
            <w:bottom w:val="none" w:sz="0" w:space="0" w:color="auto"/>
            <w:right w:val="none" w:sz="0" w:space="0" w:color="auto"/>
          </w:divBdr>
          <w:divsChild>
            <w:div w:id="394665844">
              <w:marLeft w:val="0"/>
              <w:marRight w:val="0"/>
              <w:marTop w:val="0"/>
              <w:marBottom w:val="0"/>
              <w:divBdr>
                <w:top w:val="none" w:sz="0" w:space="0" w:color="auto"/>
                <w:left w:val="none" w:sz="0" w:space="0" w:color="auto"/>
                <w:bottom w:val="none" w:sz="0" w:space="0" w:color="auto"/>
                <w:right w:val="none" w:sz="0" w:space="0" w:color="auto"/>
              </w:divBdr>
              <w:divsChild>
                <w:div w:id="182970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8767">
          <w:marLeft w:val="0"/>
          <w:marRight w:val="0"/>
          <w:marTop w:val="0"/>
          <w:marBottom w:val="0"/>
          <w:divBdr>
            <w:top w:val="none" w:sz="0" w:space="0" w:color="auto"/>
            <w:left w:val="none" w:sz="0" w:space="0" w:color="auto"/>
            <w:bottom w:val="none" w:sz="0" w:space="0" w:color="auto"/>
            <w:right w:val="none" w:sz="0" w:space="0" w:color="auto"/>
          </w:divBdr>
          <w:divsChild>
            <w:div w:id="1058169802">
              <w:marLeft w:val="0"/>
              <w:marRight w:val="0"/>
              <w:marTop w:val="0"/>
              <w:marBottom w:val="0"/>
              <w:divBdr>
                <w:top w:val="none" w:sz="0" w:space="0" w:color="auto"/>
                <w:left w:val="none" w:sz="0" w:space="0" w:color="auto"/>
                <w:bottom w:val="none" w:sz="0" w:space="0" w:color="auto"/>
                <w:right w:val="none" w:sz="0" w:space="0" w:color="auto"/>
              </w:divBdr>
              <w:divsChild>
                <w:div w:id="2919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03932">
          <w:marLeft w:val="0"/>
          <w:marRight w:val="0"/>
          <w:marTop w:val="0"/>
          <w:marBottom w:val="0"/>
          <w:divBdr>
            <w:top w:val="none" w:sz="0" w:space="0" w:color="auto"/>
            <w:left w:val="none" w:sz="0" w:space="0" w:color="auto"/>
            <w:bottom w:val="none" w:sz="0" w:space="0" w:color="auto"/>
            <w:right w:val="none" w:sz="0" w:space="0" w:color="auto"/>
          </w:divBdr>
          <w:divsChild>
            <w:div w:id="1060639726">
              <w:marLeft w:val="0"/>
              <w:marRight w:val="0"/>
              <w:marTop w:val="0"/>
              <w:marBottom w:val="0"/>
              <w:divBdr>
                <w:top w:val="none" w:sz="0" w:space="0" w:color="auto"/>
                <w:left w:val="none" w:sz="0" w:space="0" w:color="auto"/>
                <w:bottom w:val="none" w:sz="0" w:space="0" w:color="auto"/>
                <w:right w:val="none" w:sz="0" w:space="0" w:color="auto"/>
              </w:divBdr>
            </w:div>
          </w:divsChild>
        </w:div>
        <w:div w:id="143469153">
          <w:marLeft w:val="0"/>
          <w:marRight w:val="0"/>
          <w:marTop w:val="0"/>
          <w:marBottom w:val="0"/>
          <w:divBdr>
            <w:top w:val="none" w:sz="0" w:space="0" w:color="auto"/>
            <w:left w:val="none" w:sz="0" w:space="0" w:color="auto"/>
            <w:bottom w:val="none" w:sz="0" w:space="0" w:color="auto"/>
            <w:right w:val="none" w:sz="0" w:space="0" w:color="auto"/>
          </w:divBdr>
          <w:divsChild>
            <w:div w:id="465927987">
              <w:marLeft w:val="0"/>
              <w:marRight w:val="0"/>
              <w:marTop w:val="0"/>
              <w:marBottom w:val="0"/>
              <w:divBdr>
                <w:top w:val="none" w:sz="0" w:space="0" w:color="auto"/>
                <w:left w:val="none" w:sz="0" w:space="0" w:color="auto"/>
                <w:bottom w:val="none" w:sz="0" w:space="0" w:color="auto"/>
                <w:right w:val="none" w:sz="0" w:space="0" w:color="auto"/>
              </w:divBdr>
              <w:divsChild>
                <w:div w:id="17713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762588">
          <w:marLeft w:val="0"/>
          <w:marRight w:val="0"/>
          <w:marTop w:val="0"/>
          <w:marBottom w:val="0"/>
          <w:divBdr>
            <w:top w:val="none" w:sz="0" w:space="0" w:color="auto"/>
            <w:left w:val="none" w:sz="0" w:space="0" w:color="auto"/>
            <w:bottom w:val="none" w:sz="0" w:space="0" w:color="auto"/>
            <w:right w:val="none" w:sz="0" w:space="0" w:color="auto"/>
          </w:divBdr>
          <w:divsChild>
            <w:div w:id="1595552189">
              <w:marLeft w:val="0"/>
              <w:marRight w:val="0"/>
              <w:marTop w:val="0"/>
              <w:marBottom w:val="0"/>
              <w:divBdr>
                <w:top w:val="none" w:sz="0" w:space="0" w:color="auto"/>
                <w:left w:val="none" w:sz="0" w:space="0" w:color="auto"/>
                <w:bottom w:val="none" w:sz="0" w:space="0" w:color="auto"/>
                <w:right w:val="none" w:sz="0" w:space="0" w:color="auto"/>
              </w:divBdr>
            </w:div>
          </w:divsChild>
        </w:div>
        <w:div w:id="2123373749">
          <w:marLeft w:val="0"/>
          <w:marRight w:val="0"/>
          <w:marTop w:val="0"/>
          <w:marBottom w:val="0"/>
          <w:divBdr>
            <w:top w:val="none" w:sz="0" w:space="0" w:color="auto"/>
            <w:left w:val="none" w:sz="0" w:space="0" w:color="auto"/>
            <w:bottom w:val="none" w:sz="0" w:space="0" w:color="auto"/>
            <w:right w:val="none" w:sz="0" w:space="0" w:color="auto"/>
          </w:divBdr>
          <w:divsChild>
            <w:div w:id="1377849279">
              <w:marLeft w:val="0"/>
              <w:marRight w:val="0"/>
              <w:marTop w:val="0"/>
              <w:marBottom w:val="0"/>
              <w:divBdr>
                <w:top w:val="none" w:sz="0" w:space="0" w:color="auto"/>
                <w:left w:val="none" w:sz="0" w:space="0" w:color="auto"/>
                <w:bottom w:val="none" w:sz="0" w:space="0" w:color="auto"/>
                <w:right w:val="none" w:sz="0" w:space="0" w:color="auto"/>
              </w:divBdr>
              <w:divsChild>
                <w:div w:id="160118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99328">
          <w:marLeft w:val="0"/>
          <w:marRight w:val="0"/>
          <w:marTop w:val="0"/>
          <w:marBottom w:val="0"/>
          <w:divBdr>
            <w:top w:val="none" w:sz="0" w:space="0" w:color="auto"/>
            <w:left w:val="none" w:sz="0" w:space="0" w:color="auto"/>
            <w:bottom w:val="none" w:sz="0" w:space="0" w:color="auto"/>
            <w:right w:val="none" w:sz="0" w:space="0" w:color="auto"/>
          </w:divBdr>
          <w:divsChild>
            <w:div w:id="1373573864">
              <w:marLeft w:val="0"/>
              <w:marRight w:val="0"/>
              <w:marTop w:val="0"/>
              <w:marBottom w:val="0"/>
              <w:divBdr>
                <w:top w:val="none" w:sz="0" w:space="0" w:color="auto"/>
                <w:left w:val="none" w:sz="0" w:space="0" w:color="auto"/>
                <w:bottom w:val="none" w:sz="0" w:space="0" w:color="auto"/>
                <w:right w:val="none" w:sz="0" w:space="0" w:color="auto"/>
              </w:divBdr>
            </w:div>
          </w:divsChild>
        </w:div>
        <w:div w:id="538326653">
          <w:marLeft w:val="0"/>
          <w:marRight w:val="0"/>
          <w:marTop w:val="0"/>
          <w:marBottom w:val="0"/>
          <w:divBdr>
            <w:top w:val="none" w:sz="0" w:space="0" w:color="auto"/>
            <w:left w:val="none" w:sz="0" w:space="0" w:color="auto"/>
            <w:bottom w:val="none" w:sz="0" w:space="0" w:color="auto"/>
            <w:right w:val="none" w:sz="0" w:space="0" w:color="auto"/>
          </w:divBdr>
          <w:divsChild>
            <w:div w:id="2010860794">
              <w:marLeft w:val="0"/>
              <w:marRight w:val="0"/>
              <w:marTop w:val="0"/>
              <w:marBottom w:val="0"/>
              <w:divBdr>
                <w:top w:val="none" w:sz="0" w:space="0" w:color="auto"/>
                <w:left w:val="none" w:sz="0" w:space="0" w:color="auto"/>
                <w:bottom w:val="none" w:sz="0" w:space="0" w:color="auto"/>
                <w:right w:val="none" w:sz="0" w:space="0" w:color="auto"/>
              </w:divBdr>
              <w:divsChild>
                <w:div w:id="14635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92525">
          <w:marLeft w:val="0"/>
          <w:marRight w:val="0"/>
          <w:marTop w:val="0"/>
          <w:marBottom w:val="0"/>
          <w:divBdr>
            <w:top w:val="none" w:sz="0" w:space="0" w:color="auto"/>
            <w:left w:val="none" w:sz="0" w:space="0" w:color="auto"/>
            <w:bottom w:val="none" w:sz="0" w:space="0" w:color="auto"/>
            <w:right w:val="none" w:sz="0" w:space="0" w:color="auto"/>
          </w:divBdr>
          <w:divsChild>
            <w:div w:id="1642226092">
              <w:marLeft w:val="0"/>
              <w:marRight w:val="0"/>
              <w:marTop w:val="0"/>
              <w:marBottom w:val="0"/>
              <w:divBdr>
                <w:top w:val="none" w:sz="0" w:space="0" w:color="auto"/>
                <w:left w:val="none" w:sz="0" w:space="0" w:color="auto"/>
                <w:bottom w:val="none" w:sz="0" w:space="0" w:color="auto"/>
                <w:right w:val="none" w:sz="0" w:space="0" w:color="auto"/>
              </w:divBdr>
            </w:div>
          </w:divsChild>
        </w:div>
        <w:div w:id="2082098605">
          <w:marLeft w:val="0"/>
          <w:marRight w:val="0"/>
          <w:marTop w:val="0"/>
          <w:marBottom w:val="0"/>
          <w:divBdr>
            <w:top w:val="none" w:sz="0" w:space="0" w:color="auto"/>
            <w:left w:val="none" w:sz="0" w:space="0" w:color="auto"/>
            <w:bottom w:val="none" w:sz="0" w:space="0" w:color="auto"/>
            <w:right w:val="none" w:sz="0" w:space="0" w:color="auto"/>
          </w:divBdr>
          <w:divsChild>
            <w:div w:id="706224367">
              <w:marLeft w:val="0"/>
              <w:marRight w:val="0"/>
              <w:marTop w:val="0"/>
              <w:marBottom w:val="0"/>
              <w:divBdr>
                <w:top w:val="none" w:sz="0" w:space="0" w:color="auto"/>
                <w:left w:val="none" w:sz="0" w:space="0" w:color="auto"/>
                <w:bottom w:val="none" w:sz="0" w:space="0" w:color="auto"/>
                <w:right w:val="none" w:sz="0" w:space="0" w:color="auto"/>
              </w:divBdr>
              <w:divsChild>
                <w:div w:id="188686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098">
          <w:marLeft w:val="0"/>
          <w:marRight w:val="0"/>
          <w:marTop w:val="0"/>
          <w:marBottom w:val="0"/>
          <w:divBdr>
            <w:top w:val="none" w:sz="0" w:space="0" w:color="auto"/>
            <w:left w:val="none" w:sz="0" w:space="0" w:color="auto"/>
            <w:bottom w:val="none" w:sz="0" w:space="0" w:color="auto"/>
            <w:right w:val="none" w:sz="0" w:space="0" w:color="auto"/>
          </w:divBdr>
        </w:div>
        <w:div w:id="1142504208">
          <w:marLeft w:val="0"/>
          <w:marRight w:val="0"/>
          <w:marTop w:val="0"/>
          <w:marBottom w:val="0"/>
          <w:divBdr>
            <w:top w:val="none" w:sz="0" w:space="0" w:color="auto"/>
            <w:left w:val="none" w:sz="0" w:space="0" w:color="auto"/>
            <w:bottom w:val="none" w:sz="0" w:space="0" w:color="auto"/>
            <w:right w:val="none" w:sz="0" w:space="0" w:color="auto"/>
          </w:divBdr>
          <w:divsChild>
            <w:div w:id="754279416">
              <w:marLeft w:val="0"/>
              <w:marRight w:val="0"/>
              <w:marTop w:val="0"/>
              <w:marBottom w:val="0"/>
              <w:divBdr>
                <w:top w:val="none" w:sz="0" w:space="0" w:color="auto"/>
                <w:left w:val="none" w:sz="0" w:space="0" w:color="auto"/>
                <w:bottom w:val="none" w:sz="0" w:space="0" w:color="auto"/>
                <w:right w:val="none" w:sz="0" w:space="0" w:color="auto"/>
              </w:divBdr>
            </w:div>
          </w:divsChild>
        </w:div>
        <w:div w:id="446506556">
          <w:marLeft w:val="0"/>
          <w:marRight w:val="0"/>
          <w:marTop w:val="0"/>
          <w:marBottom w:val="0"/>
          <w:divBdr>
            <w:top w:val="none" w:sz="0" w:space="0" w:color="auto"/>
            <w:left w:val="none" w:sz="0" w:space="0" w:color="auto"/>
            <w:bottom w:val="none" w:sz="0" w:space="0" w:color="auto"/>
            <w:right w:val="none" w:sz="0" w:space="0" w:color="auto"/>
          </w:divBdr>
          <w:divsChild>
            <w:div w:id="1079250008">
              <w:marLeft w:val="0"/>
              <w:marRight w:val="0"/>
              <w:marTop w:val="0"/>
              <w:marBottom w:val="0"/>
              <w:divBdr>
                <w:top w:val="none" w:sz="0" w:space="0" w:color="auto"/>
                <w:left w:val="none" w:sz="0" w:space="0" w:color="auto"/>
                <w:bottom w:val="none" w:sz="0" w:space="0" w:color="auto"/>
                <w:right w:val="none" w:sz="0" w:space="0" w:color="auto"/>
              </w:divBdr>
              <w:divsChild>
                <w:div w:id="17737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0350">
          <w:marLeft w:val="0"/>
          <w:marRight w:val="0"/>
          <w:marTop w:val="0"/>
          <w:marBottom w:val="0"/>
          <w:divBdr>
            <w:top w:val="none" w:sz="0" w:space="0" w:color="auto"/>
            <w:left w:val="none" w:sz="0" w:space="0" w:color="auto"/>
            <w:bottom w:val="none" w:sz="0" w:space="0" w:color="auto"/>
            <w:right w:val="none" w:sz="0" w:space="0" w:color="auto"/>
          </w:divBdr>
          <w:divsChild>
            <w:div w:id="1842887606">
              <w:marLeft w:val="0"/>
              <w:marRight w:val="0"/>
              <w:marTop w:val="0"/>
              <w:marBottom w:val="0"/>
              <w:divBdr>
                <w:top w:val="none" w:sz="0" w:space="0" w:color="auto"/>
                <w:left w:val="none" w:sz="0" w:space="0" w:color="auto"/>
                <w:bottom w:val="none" w:sz="0" w:space="0" w:color="auto"/>
                <w:right w:val="none" w:sz="0" w:space="0" w:color="auto"/>
              </w:divBdr>
            </w:div>
          </w:divsChild>
        </w:div>
        <w:div w:id="1597403751">
          <w:marLeft w:val="0"/>
          <w:marRight w:val="0"/>
          <w:marTop w:val="0"/>
          <w:marBottom w:val="0"/>
          <w:divBdr>
            <w:top w:val="none" w:sz="0" w:space="0" w:color="auto"/>
            <w:left w:val="none" w:sz="0" w:space="0" w:color="auto"/>
            <w:bottom w:val="none" w:sz="0" w:space="0" w:color="auto"/>
            <w:right w:val="none" w:sz="0" w:space="0" w:color="auto"/>
          </w:divBdr>
          <w:divsChild>
            <w:div w:id="1604724591">
              <w:marLeft w:val="0"/>
              <w:marRight w:val="0"/>
              <w:marTop w:val="0"/>
              <w:marBottom w:val="0"/>
              <w:divBdr>
                <w:top w:val="none" w:sz="0" w:space="0" w:color="auto"/>
                <w:left w:val="none" w:sz="0" w:space="0" w:color="auto"/>
                <w:bottom w:val="none" w:sz="0" w:space="0" w:color="auto"/>
                <w:right w:val="none" w:sz="0" w:space="0" w:color="auto"/>
              </w:divBdr>
              <w:divsChild>
                <w:div w:id="95016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20">
          <w:marLeft w:val="0"/>
          <w:marRight w:val="0"/>
          <w:marTop w:val="0"/>
          <w:marBottom w:val="0"/>
          <w:divBdr>
            <w:top w:val="none" w:sz="0" w:space="0" w:color="auto"/>
            <w:left w:val="none" w:sz="0" w:space="0" w:color="auto"/>
            <w:bottom w:val="none" w:sz="0" w:space="0" w:color="auto"/>
            <w:right w:val="none" w:sz="0" w:space="0" w:color="auto"/>
          </w:divBdr>
        </w:div>
        <w:div w:id="893001445">
          <w:marLeft w:val="0"/>
          <w:marRight w:val="0"/>
          <w:marTop w:val="0"/>
          <w:marBottom w:val="0"/>
          <w:divBdr>
            <w:top w:val="none" w:sz="0" w:space="0" w:color="auto"/>
            <w:left w:val="none" w:sz="0" w:space="0" w:color="auto"/>
            <w:bottom w:val="none" w:sz="0" w:space="0" w:color="auto"/>
            <w:right w:val="none" w:sz="0" w:space="0" w:color="auto"/>
          </w:divBdr>
        </w:div>
        <w:div w:id="1491943758">
          <w:marLeft w:val="0"/>
          <w:marRight w:val="0"/>
          <w:marTop w:val="0"/>
          <w:marBottom w:val="0"/>
          <w:divBdr>
            <w:top w:val="none" w:sz="0" w:space="0" w:color="auto"/>
            <w:left w:val="none" w:sz="0" w:space="0" w:color="auto"/>
            <w:bottom w:val="none" w:sz="0" w:space="0" w:color="auto"/>
            <w:right w:val="none" w:sz="0" w:space="0" w:color="auto"/>
          </w:divBdr>
          <w:divsChild>
            <w:div w:id="1608344198">
              <w:marLeft w:val="0"/>
              <w:marRight w:val="0"/>
              <w:marTop w:val="0"/>
              <w:marBottom w:val="0"/>
              <w:divBdr>
                <w:top w:val="none" w:sz="0" w:space="0" w:color="auto"/>
                <w:left w:val="none" w:sz="0" w:space="0" w:color="auto"/>
                <w:bottom w:val="none" w:sz="0" w:space="0" w:color="auto"/>
                <w:right w:val="none" w:sz="0" w:space="0" w:color="auto"/>
              </w:divBdr>
              <w:divsChild>
                <w:div w:id="15014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29404">
          <w:marLeft w:val="0"/>
          <w:marRight w:val="0"/>
          <w:marTop w:val="0"/>
          <w:marBottom w:val="0"/>
          <w:divBdr>
            <w:top w:val="none" w:sz="0" w:space="0" w:color="auto"/>
            <w:left w:val="none" w:sz="0" w:space="0" w:color="auto"/>
            <w:bottom w:val="none" w:sz="0" w:space="0" w:color="auto"/>
            <w:right w:val="none" w:sz="0" w:space="0" w:color="auto"/>
          </w:divBdr>
        </w:div>
        <w:div w:id="1555236280">
          <w:marLeft w:val="0"/>
          <w:marRight w:val="0"/>
          <w:marTop w:val="0"/>
          <w:marBottom w:val="0"/>
          <w:divBdr>
            <w:top w:val="none" w:sz="0" w:space="0" w:color="auto"/>
            <w:left w:val="none" w:sz="0" w:space="0" w:color="auto"/>
            <w:bottom w:val="none" w:sz="0" w:space="0" w:color="auto"/>
            <w:right w:val="none" w:sz="0" w:space="0" w:color="auto"/>
          </w:divBdr>
        </w:div>
        <w:div w:id="1777868357">
          <w:marLeft w:val="0"/>
          <w:marRight w:val="0"/>
          <w:marTop w:val="0"/>
          <w:marBottom w:val="0"/>
          <w:divBdr>
            <w:top w:val="none" w:sz="0" w:space="0" w:color="auto"/>
            <w:left w:val="none" w:sz="0" w:space="0" w:color="auto"/>
            <w:bottom w:val="none" w:sz="0" w:space="0" w:color="auto"/>
            <w:right w:val="none" w:sz="0" w:space="0" w:color="auto"/>
          </w:divBdr>
          <w:divsChild>
            <w:div w:id="1713577405">
              <w:marLeft w:val="0"/>
              <w:marRight w:val="0"/>
              <w:marTop w:val="0"/>
              <w:marBottom w:val="0"/>
              <w:divBdr>
                <w:top w:val="none" w:sz="0" w:space="0" w:color="auto"/>
                <w:left w:val="none" w:sz="0" w:space="0" w:color="auto"/>
                <w:bottom w:val="none" w:sz="0" w:space="0" w:color="auto"/>
                <w:right w:val="none" w:sz="0" w:space="0" w:color="auto"/>
              </w:divBdr>
            </w:div>
          </w:divsChild>
        </w:div>
        <w:div w:id="152571531">
          <w:marLeft w:val="0"/>
          <w:marRight w:val="0"/>
          <w:marTop w:val="0"/>
          <w:marBottom w:val="0"/>
          <w:divBdr>
            <w:top w:val="none" w:sz="0" w:space="0" w:color="auto"/>
            <w:left w:val="none" w:sz="0" w:space="0" w:color="auto"/>
            <w:bottom w:val="none" w:sz="0" w:space="0" w:color="auto"/>
            <w:right w:val="none" w:sz="0" w:space="0" w:color="auto"/>
          </w:divBdr>
          <w:divsChild>
            <w:div w:id="856432746">
              <w:marLeft w:val="0"/>
              <w:marRight w:val="0"/>
              <w:marTop w:val="0"/>
              <w:marBottom w:val="0"/>
              <w:divBdr>
                <w:top w:val="none" w:sz="0" w:space="0" w:color="auto"/>
                <w:left w:val="none" w:sz="0" w:space="0" w:color="auto"/>
                <w:bottom w:val="none" w:sz="0" w:space="0" w:color="auto"/>
                <w:right w:val="none" w:sz="0" w:space="0" w:color="auto"/>
              </w:divBdr>
              <w:divsChild>
                <w:div w:id="10532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96318">
          <w:marLeft w:val="0"/>
          <w:marRight w:val="0"/>
          <w:marTop w:val="0"/>
          <w:marBottom w:val="0"/>
          <w:divBdr>
            <w:top w:val="none" w:sz="0" w:space="0" w:color="auto"/>
            <w:left w:val="none" w:sz="0" w:space="0" w:color="auto"/>
            <w:bottom w:val="none" w:sz="0" w:space="0" w:color="auto"/>
            <w:right w:val="none" w:sz="0" w:space="0" w:color="auto"/>
          </w:divBdr>
        </w:div>
        <w:div w:id="2064324958">
          <w:marLeft w:val="0"/>
          <w:marRight w:val="0"/>
          <w:marTop w:val="0"/>
          <w:marBottom w:val="0"/>
          <w:divBdr>
            <w:top w:val="none" w:sz="0" w:space="0" w:color="auto"/>
            <w:left w:val="none" w:sz="0" w:space="0" w:color="auto"/>
            <w:bottom w:val="none" w:sz="0" w:space="0" w:color="auto"/>
            <w:right w:val="none" w:sz="0" w:space="0" w:color="auto"/>
          </w:divBdr>
          <w:divsChild>
            <w:div w:id="96607541">
              <w:marLeft w:val="0"/>
              <w:marRight w:val="0"/>
              <w:marTop w:val="0"/>
              <w:marBottom w:val="0"/>
              <w:divBdr>
                <w:top w:val="none" w:sz="0" w:space="0" w:color="auto"/>
                <w:left w:val="none" w:sz="0" w:space="0" w:color="auto"/>
                <w:bottom w:val="none" w:sz="0" w:space="0" w:color="auto"/>
                <w:right w:val="none" w:sz="0" w:space="0" w:color="auto"/>
              </w:divBdr>
              <w:divsChild>
                <w:div w:id="162018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959206">
          <w:marLeft w:val="0"/>
          <w:marRight w:val="0"/>
          <w:marTop w:val="0"/>
          <w:marBottom w:val="0"/>
          <w:divBdr>
            <w:top w:val="none" w:sz="0" w:space="0" w:color="auto"/>
            <w:left w:val="none" w:sz="0" w:space="0" w:color="auto"/>
            <w:bottom w:val="none" w:sz="0" w:space="0" w:color="auto"/>
            <w:right w:val="none" w:sz="0" w:space="0" w:color="auto"/>
          </w:divBdr>
        </w:div>
        <w:div w:id="2017658180">
          <w:marLeft w:val="0"/>
          <w:marRight w:val="0"/>
          <w:marTop w:val="0"/>
          <w:marBottom w:val="0"/>
          <w:divBdr>
            <w:top w:val="none" w:sz="0" w:space="0" w:color="auto"/>
            <w:left w:val="none" w:sz="0" w:space="0" w:color="auto"/>
            <w:bottom w:val="none" w:sz="0" w:space="0" w:color="auto"/>
            <w:right w:val="none" w:sz="0" w:space="0" w:color="auto"/>
          </w:divBdr>
          <w:divsChild>
            <w:div w:id="518004464">
              <w:marLeft w:val="0"/>
              <w:marRight w:val="0"/>
              <w:marTop w:val="0"/>
              <w:marBottom w:val="0"/>
              <w:divBdr>
                <w:top w:val="none" w:sz="0" w:space="0" w:color="auto"/>
                <w:left w:val="none" w:sz="0" w:space="0" w:color="auto"/>
                <w:bottom w:val="none" w:sz="0" w:space="0" w:color="auto"/>
                <w:right w:val="none" w:sz="0" w:space="0" w:color="auto"/>
              </w:divBdr>
              <w:divsChild>
                <w:div w:id="116752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27685">
          <w:marLeft w:val="0"/>
          <w:marRight w:val="0"/>
          <w:marTop w:val="0"/>
          <w:marBottom w:val="0"/>
          <w:divBdr>
            <w:top w:val="none" w:sz="0" w:space="0" w:color="auto"/>
            <w:left w:val="none" w:sz="0" w:space="0" w:color="auto"/>
            <w:bottom w:val="none" w:sz="0" w:space="0" w:color="auto"/>
            <w:right w:val="none" w:sz="0" w:space="0" w:color="auto"/>
          </w:divBdr>
        </w:div>
        <w:div w:id="918293558">
          <w:marLeft w:val="0"/>
          <w:marRight w:val="0"/>
          <w:marTop w:val="0"/>
          <w:marBottom w:val="0"/>
          <w:divBdr>
            <w:top w:val="none" w:sz="0" w:space="0" w:color="auto"/>
            <w:left w:val="none" w:sz="0" w:space="0" w:color="auto"/>
            <w:bottom w:val="none" w:sz="0" w:space="0" w:color="auto"/>
            <w:right w:val="none" w:sz="0" w:space="0" w:color="auto"/>
          </w:divBdr>
          <w:divsChild>
            <w:div w:id="792599375">
              <w:marLeft w:val="0"/>
              <w:marRight w:val="0"/>
              <w:marTop w:val="0"/>
              <w:marBottom w:val="0"/>
              <w:divBdr>
                <w:top w:val="none" w:sz="0" w:space="0" w:color="auto"/>
                <w:left w:val="none" w:sz="0" w:space="0" w:color="auto"/>
                <w:bottom w:val="none" w:sz="0" w:space="0" w:color="auto"/>
                <w:right w:val="none" w:sz="0" w:space="0" w:color="auto"/>
              </w:divBdr>
              <w:divsChild>
                <w:div w:id="116354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997496">
          <w:marLeft w:val="0"/>
          <w:marRight w:val="0"/>
          <w:marTop w:val="0"/>
          <w:marBottom w:val="0"/>
          <w:divBdr>
            <w:top w:val="none" w:sz="0" w:space="0" w:color="auto"/>
            <w:left w:val="none" w:sz="0" w:space="0" w:color="auto"/>
            <w:bottom w:val="none" w:sz="0" w:space="0" w:color="auto"/>
            <w:right w:val="none" w:sz="0" w:space="0" w:color="auto"/>
          </w:divBdr>
        </w:div>
        <w:div w:id="1174029775">
          <w:marLeft w:val="0"/>
          <w:marRight w:val="0"/>
          <w:marTop w:val="0"/>
          <w:marBottom w:val="0"/>
          <w:divBdr>
            <w:top w:val="none" w:sz="0" w:space="0" w:color="auto"/>
            <w:left w:val="none" w:sz="0" w:space="0" w:color="auto"/>
            <w:bottom w:val="none" w:sz="0" w:space="0" w:color="auto"/>
            <w:right w:val="none" w:sz="0" w:space="0" w:color="auto"/>
          </w:divBdr>
          <w:divsChild>
            <w:div w:id="1013411442">
              <w:marLeft w:val="0"/>
              <w:marRight w:val="0"/>
              <w:marTop w:val="0"/>
              <w:marBottom w:val="0"/>
              <w:divBdr>
                <w:top w:val="none" w:sz="0" w:space="0" w:color="auto"/>
                <w:left w:val="none" w:sz="0" w:space="0" w:color="auto"/>
                <w:bottom w:val="none" w:sz="0" w:space="0" w:color="auto"/>
                <w:right w:val="none" w:sz="0" w:space="0" w:color="auto"/>
              </w:divBdr>
              <w:divsChild>
                <w:div w:id="16463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5324">
          <w:marLeft w:val="0"/>
          <w:marRight w:val="0"/>
          <w:marTop w:val="0"/>
          <w:marBottom w:val="0"/>
          <w:divBdr>
            <w:top w:val="none" w:sz="0" w:space="0" w:color="auto"/>
            <w:left w:val="none" w:sz="0" w:space="0" w:color="auto"/>
            <w:bottom w:val="none" w:sz="0" w:space="0" w:color="auto"/>
            <w:right w:val="none" w:sz="0" w:space="0" w:color="auto"/>
          </w:divBdr>
        </w:div>
        <w:div w:id="991911174">
          <w:marLeft w:val="0"/>
          <w:marRight w:val="0"/>
          <w:marTop w:val="0"/>
          <w:marBottom w:val="0"/>
          <w:divBdr>
            <w:top w:val="none" w:sz="0" w:space="0" w:color="auto"/>
            <w:left w:val="none" w:sz="0" w:space="0" w:color="auto"/>
            <w:bottom w:val="none" w:sz="0" w:space="0" w:color="auto"/>
            <w:right w:val="none" w:sz="0" w:space="0" w:color="auto"/>
          </w:divBdr>
          <w:divsChild>
            <w:div w:id="1278172855">
              <w:marLeft w:val="0"/>
              <w:marRight w:val="0"/>
              <w:marTop w:val="0"/>
              <w:marBottom w:val="0"/>
              <w:divBdr>
                <w:top w:val="none" w:sz="0" w:space="0" w:color="auto"/>
                <w:left w:val="none" w:sz="0" w:space="0" w:color="auto"/>
                <w:bottom w:val="none" w:sz="0" w:space="0" w:color="auto"/>
                <w:right w:val="none" w:sz="0" w:space="0" w:color="auto"/>
              </w:divBdr>
              <w:divsChild>
                <w:div w:id="115449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4380">
          <w:marLeft w:val="0"/>
          <w:marRight w:val="0"/>
          <w:marTop w:val="0"/>
          <w:marBottom w:val="0"/>
          <w:divBdr>
            <w:top w:val="none" w:sz="0" w:space="0" w:color="auto"/>
            <w:left w:val="none" w:sz="0" w:space="0" w:color="auto"/>
            <w:bottom w:val="none" w:sz="0" w:space="0" w:color="auto"/>
            <w:right w:val="none" w:sz="0" w:space="0" w:color="auto"/>
          </w:divBdr>
        </w:div>
        <w:div w:id="1675574309">
          <w:marLeft w:val="0"/>
          <w:marRight w:val="0"/>
          <w:marTop w:val="0"/>
          <w:marBottom w:val="0"/>
          <w:divBdr>
            <w:top w:val="none" w:sz="0" w:space="0" w:color="auto"/>
            <w:left w:val="none" w:sz="0" w:space="0" w:color="auto"/>
            <w:bottom w:val="none" w:sz="0" w:space="0" w:color="auto"/>
            <w:right w:val="none" w:sz="0" w:space="0" w:color="auto"/>
          </w:divBdr>
          <w:divsChild>
            <w:div w:id="984240523">
              <w:marLeft w:val="0"/>
              <w:marRight w:val="0"/>
              <w:marTop w:val="0"/>
              <w:marBottom w:val="0"/>
              <w:divBdr>
                <w:top w:val="none" w:sz="0" w:space="0" w:color="auto"/>
                <w:left w:val="none" w:sz="0" w:space="0" w:color="auto"/>
                <w:bottom w:val="none" w:sz="0" w:space="0" w:color="auto"/>
                <w:right w:val="none" w:sz="0" w:space="0" w:color="auto"/>
              </w:divBdr>
              <w:divsChild>
                <w:div w:id="106032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966645">
          <w:marLeft w:val="0"/>
          <w:marRight w:val="0"/>
          <w:marTop w:val="0"/>
          <w:marBottom w:val="0"/>
          <w:divBdr>
            <w:top w:val="none" w:sz="0" w:space="0" w:color="auto"/>
            <w:left w:val="none" w:sz="0" w:space="0" w:color="auto"/>
            <w:bottom w:val="none" w:sz="0" w:space="0" w:color="auto"/>
            <w:right w:val="none" w:sz="0" w:space="0" w:color="auto"/>
          </w:divBdr>
        </w:div>
        <w:div w:id="213931066">
          <w:marLeft w:val="0"/>
          <w:marRight w:val="0"/>
          <w:marTop w:val="0"/>
          <w:marBottom w:val="0"/>
          <w:divBdr>
            <w:top w:val="none" w:sz="0" w:space="0" w:color="auto"/>
            <w:left w:val="none" w:sz="0" w:space="0" w:color="auto"/>
            <w:bottom w:val="none" w:sz="0" w:space="0" w:color="auto"/>
            <w:right w:val="none" w:sz="0" w:space="0" w:color="auto"/>
          </w:divBdr>
          <w:divsChild>
            <w:div w:id="1119450044">
              <w:marLeft w:val="0"/>
              <w:marRight w:val="0"/>
              <w:marTop w:val="0"/>
              <w:marBottom w:val="0"/>
              <w:divBdr>
                <w:top w:val="none" w:sz="0" w:space="0" w:color="auto"/>
                <w:left w:val="none" w:sz="0" w:space="0" w:color="auto"/>
                <w:bottom w:val="none" w:sz="0" w:space="0" w:color="auto"/>
                <w:right w:val="none" w:sz="0" w:space="0" w:color="auto"/>
              </w:divBdr>
              <w:divsChild>
                <w:div w:id="70537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3739">
          <w:marLeft w:val="0"/>
          <w:marRight w:val="0"/>
          <w:marTop w:val="0"/>
          <w:marBottom w:val="0"/>
          <w:divBdr>
            <w:top w:val="none" w:sz="0" w:space="0" w:color="auto"/>
            <w:left w:val="none" w:sz="0" w:space="0" w:color="auto"/>
            <w:bottom w:val="none" w:sz="0" w:space="0" w:color="auto"/>
            <w:right w:val="none" w:sz="0" w:space="0" w:color="auto"/>
          </w:divBdr>
        </w:div>
        <w:div w:id="2092309382">
          <w:marLeft w:val="0"/>
          <w:marRight w:val="0"/>
          <w:marTop w:val="0"/>
          <w:marBottom w:val="0"/>
          <w:divBdr>
            <w:top w:val="none" w:sz="0" w:space="0" w:color="auto"/>
            <w:left w:val="none" w:sz="0" w:space="0" w:color="auto"/>
            <w:bottom w:val="none" w:sz="0" w:space="0" w:color="auto"/>
            <w:right w:val="none" w:sz="0" w:space="0" w:color="auto"/>
          </w:divBdr>
          <w:divsChild>
            <w:div w:id="1111709992">
              <w:marLeft w:val="0"/>
              <w:marRight w:val="0"/>
              <w:marTop w:val="0"/>
              <w:marBottom w:val="0"/>
              <w:divBdr>
                <w:top w:val="none" w:sz="0" w:space="0" w:color="auto"/>
                <w:left w:val="none" w:sz="0" w:space="0" w:color="auto"/>
                <w:bottom w:val="none" w:sz="0" w:space="0" w:color="auto"/>
                <w:right w:val="none" w:sz="0" w:space="0" w:color="auto"/>
              </w:divBdr>
            </w:div>
          </w:divsChild>
        </w:div>
        <w:div w:id="232395008">
          <w:marLeft w:val="0"/>
          <w:marRight w:val="0"/>
          <w:marTop w:val="0"/>
          <w:marBottom w:val="0"/>
          <w:divBdr>
            <w:top w:val="none" w:sz="0" w:space="0" w:color="auto"/>
            <w:left w:val="none" w:sz="0" w:space="0" w:color="auto"/>
            <w:bottom w:val="none" w:sz="0" w:space="0" w:color="auto"/>
            <w:right w:val="none" w:sz="0" w:space="0" w:color="auto"/>
          </w:divBdr>
          <w:divsChild>
            <w:div w:id="926496919">
              <w:marLeft w:val="0"/>
              <w:marRight w:val="0"/>
              <w:marTop w:val="0"/>
              <w:marBottom w:val="0"/>
              <w:divBdr>
                <w:top w:val="none" w:sz="0" w:space="0" w:color="auto"/>
                <w:left w:val="none" w:sz="0" w:space="0" w:color="auto"/>
                <w:bottom w:val="none" w:sz="0" w:space="0" w:color="auto"/>
                <w:right w:val="none" w:sz="0" w:space="0" w:color="auto"/>
              </w:divBdr>
              <w:divsChild>
                <w:div w:id="178973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45110">
          <w:marLeft w:val="0"/>
          <w:marRight w:val="0"/>
          <w:marTop w:val="0"/>
          <w:marBottom w:val="0"/>
          <w:divBdr>
            <w:top w:val="none" w:sz="0" w:space="0" w:color="auto"/>
            <w:left w:val="none" w:sz="0" w:space="0" w:color="auto"/>
            <w:bottom w:val="none" w:sz="0" w:space="0" w:color="auto"/>
            <w:right w:val="none" w:sz="0" w:space="0" w:color="auto"/>
          </w:divBdr>
          <w:divsChild>
            <w:div w:id="1277524066">
              <w:marLeft w:val="0"/>
              <w:marRight w:val="0"/>
              <w:marTop w:val="0"/>
              <w:marBottom w:val="0"/>
              <w:divBdr>
                <w:top w:val="none" w:sz="0" w:space="0" w:color="auto"/>
                <w:left w:val="none" w:sz="0" w:space="0" w:color="auto"/>
                <w:bottom w:val="none" w:sz="0" w:space="0" w:color="auto"/>
                <w:right w:val="none" w:sz="0" w:space="0" w:color="auto"/>
              </w:divBdr>
            </w:div>
          </w:divsChild>
        </w:div>
        <w:div w:id="1573539334">
          <w:marLeft w:val="0"/>
          <w:marRight w:val="0"/>
          <w:marTop w:val="0"/>
          <w:marBottom w:val="0"/>
          <w:divBdr>
            <w:top w:val="none" w:sz="0" w:space="0" w:color="auto"/>
            <w:left w:val="none" w:sz="0" w:space="0" w:color="auto"/>
            <w:bottom w:val="none" w:sz="0" w:space="0" w:color="auto"/>
            <w:right w:val="none" w:sz="0" w:space="0" w:color="auto"/>
          </w:divBdr>
          <w:divsChild>
            <w:div w:id="1459762889">
              <w:marLeft w:val="0"/>
              <w:marRight w:val="0"/>
              <w:marTop w:val="0"/>
              <w:marBottom w:val="0"/>
              <w:divBdr>
                <w:top w:val="none" w:sz="0" w:space="0" w:color="auto"/>
                <w:left w:val="none" w:sz="0" w:space="0" w:color="auto"/>
                <w:bottom w:val="none" w:sz="0" w:space="0" w:color="auto"/>
                <w:right w:val="none" w:sz="0" w:space="0" w:color="auto"/>
              </w:divBdr>
              <w:divsChild>
                <w:div w:id="121392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45793">
          <w:marLeft w:val="0"/>
          <w:marRight w:val="0"/>
          <w:marTop w:val="0"/>
          <w:marBottom w:val="0"/>
          <w:divBdr>
            <w:top w:val="none" w:sz="0" w:space="0" w:color="auto"/>
            <w:left w:val="none" w:sz="0" w:space="0" w:color="auto"/>
            <w:bottom w:val="none" w:sz="0" w:space="0" w:color="auto"/>
            <w:right w:val="none" w:sz="0" w:space="0" w:color="auto"/>
          </w:divBdr>
          <w:divsChild>
            <w:div w:id="1614360173">
              <w:marLeft w:val="0"/>
              <w:marRight w:val="0"/>
              <w:marTop w:val="0"/>
              <w:marBottom w:val="0"/>
              <w:divBdr>
                <w:top w:val="none" w:sz="0" w:space="0" w:color="auto"/>
                <w:left w:val="none" w:sz="0" w:space="0" w:color="auto"/>
                <w:bottom w:val="none" w:sz="0" w:space="0" w:color="auto"/>
                <w:right w:val="none" w:sz="0" w:space="0" w:color="auto"/>
              </w:divBdr>
            </w:div>
          </w:divsChild>
        </w:div>
        <w:div w:id="490604141">
          <w:marLeft w:val="0"/>
          <w:marRight w:val="0"/>
          <w:marTop w:val="0"/>
          <w:marBottom w:val="0"/>
          <w:divBdr>
            <w:top w:val="none" w:sz="0" w:space="0" w:color="auto"/>
            <w:left w:val="none" w:sz="0" w:space="0" w:color="auto"/>
            <w:bottom w:val="none" w:sz="0" w:space="0" w:color="auto"/>
            <w:right w:val="none" w:sz="0" w:space="0" w:color="auto"/>
          </w:divBdr>
          <w:divsChild>
            <w:div w:id="1592086197">
              <w:marLeft w:val="0"/>
              <w:marRight w:val="0"/>
              <w:marTop w:val="0"/>
              <w:marBottom w:val="0"/>
              <w:divBdr>
                <w:top w:val="none" w:sz="0" w:space="0" w:color="auto"/>
                <w:left w:val="none" w:sz="0" w:space="0" w:color="auto"/>
                <w:bottom w:val="none" w:sz="0" w:space="0" w:color="auto"/>
                <w:right w:val="none" w:sz="0" w:space="0" w:color="auto"/>
              </w:divBdr>
              <w:divsChild>
                <w:div w:id="8917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s.wikipedia.org/wiki/410" TargetMode="External"/><Relationship Id="rId299" Type="http://schemas.openxmlformats.org/officeDocument/2006/relationships/hyperlink" Target="https://es.wikipedia.org/w/index.php?title=Herne_el_Cazador&amp;action=edit&amp;redlink=1" TargetMode="External"/><Relationship Id="rId21" Type="http://schemas.openxmlformats.org/officeDocument/2006/relationships/hyperlink" Target="https://es.wikipedia.org/wiki/Gales" TargetMode="External"/><Relationship Id="rId63" Type="http://schemas.openxmlformats.org/officeDocument/2006/relationships/hyperlink" Target="https://es.wikipedia.org/wiki/Alemania" TargetMode="External"/><Relationship Id="rId159" Type="http://schemas.openxmlformats.org/officeDocument/2006/relationships/hyperlink" Target="https://es.wikipedia.org/wiki/Jorge_III_del_Reino_Unido" TargetMode="External"/><Relationship Id="rId324" Type="http://schemas.openxmlformats.org/officeDocument/2006/relationships/hyperlink" Target="https://es.wikipedia.org/wiki/Hans_Holbein_el_Joven" TargetMode="External"/><Relationship Id="rId366" Type="http://schemas.openxmlformats.org/officeDocument/2006/relationships/hyperlink" Target="https://es.wikipedia.org/wiki/Keats" TargetMode="External"/><Relationship Id="rId170" Type="http://schemas.openxmlformats.org/officeDocument/2006/relationships/hyperlink" Target="https://es.wikipedia.org/w/index.php?title=Gobierno_de_Inglaterra&amp;action=edit&amp;redlink=1" TargetMode="External"/><Relationship Id="rId226" Type="http://schemas.openxmlformats.org/officeDocument/2006/relationships/hyperlink" Target="https://es.wikipedia.org/wiki/A%C3%B1os_1970" TargetMode="External"/><Relationship Id="rId433" Type="http://schemas.openxmlformats.org/officeDocument/2006/relationships/hyperlink" Target="https://es.wikipedia.org/wiki/Demoscene" TargetMode="External"/><Relationship Id="rId268" Type="http://schemas.openxmlformats.org/officeDocument/2006/relationships/hyperlink" Target="https://es.wikipedia.org/wiki/Torre_de_Londres" TargetMode="External"/><Relationship Id="rId475" Type="http://schemas.openxmlformats.org/officeDocument/2006/relationships/hyperlink" Target="https://es.wikipedia.org/wiki/Liga_de_Campeones_de_la_UEFA" TargetMode="External"/><Relationship Id="rId32" Type="http://schemas.openxmlformats.org/officeDocument/2006/relationships/hyperlink" Target="https://es.wikipedia.org/wiki/Siglo_XV" TargetMode="External"/><Relationship Id="rId74" Type="http://schemas.openxmlformats.org/officeDocument/2006/relationships/hyperlink" Target="https://es.wikipedia.org/wiki/Northumbria" TargetMode="External"/><Relationship Id="rId128" Type="http://schemas.openxmlformats.org/officeDocument/2006/relationships/hyperlink" Target="https://es.wikipedia.org/wiki/Cerdic_de_Wessex" TargetMode="External"/><Relationship Id="rId335" Type="http://schemas.openxmlformats.org/officeDocument/2006/relationships/hyperlink" Target="https://es.wikipedia.org/wiki/John_Everett_Millais" TargetMode="External"/><Relationship Id="rId377" Type="http://schemas.openxmlformats.org/officeDocument/2006/relationships/hyperlink" Target="https://es.wikipedia.org/wiki/H._G._Wells" TargetMode="External"/><Relationship Id="rId500" Type="http://schemas.openxmlformats.org/officeDocument/2006/relationships/hyperlink" Target="https://es.wikipedia.org/wiki/Northampton_Saints" TargetMode="External"/><Relationship Id="rId5" Type="http://schemas.openxmlformats.org/officeDocument/2006/relationships/webSettings" Target="webSettings.xml"/><Relationship Id="rId181" Type="http://schemas.openxmlformats.org/officeDocument/2006/relationships/hyperlink" Target="https://es.wikipedia.org/wiki/Palacio_de_Westminster" TargetMode="External"/><Relationship Id="rId237" Type="http://schemas.openxmlformats.org/officeDocument/2006/relationships/hyperlink" Target="https://es.wikipedia.org/wiki/Agricultura" TargetMode="External"/><Relationship Id="rId402" Type="http://schemas.openxmlformats.org/officeDocument/2006/relationships/hyperlink" Target="https://es.wikipedia.org/wiki/El_Piano" TargetMode="External"/><Relationship Id="rId279" Type="http://schemas.openxmlformats.org/officeDocument/2006/relationships/hyperlink" Target="https://es.wikipedia.org/wiki/Arquitectura_georgiana" TargetMode="External"/><Relationship Id="rId444" Type="http://schemas.openxmlformats.org/officeDocument/2006/relationships/hyperlink" Target="https://es.wikipedia.org/wiki/Festival_de_Glastonbury" TargetMode="External"/><Relationship Id="rId486" Type="http://schemas.openxmlformats.org/officeDocument/2006/relationships/hyperlink" Target="https://es.wikipedia.org/wiki/Selecci%C3%B3n_de_cr%C3%ADquet_de_Australia" TargetMode="External"/><Relationship Id="rId43" Type="http://schemas.openxmlformats.org/officeDocument/2006/relationships/hyperlink" Target="https://es.wikipedia.org/wiki/Escocia" TargetMode="External"/><Relationship Id="rId139" Type="http://schemas.openxmlformats.org/officeDocument/2006/relationships/hyperlink" Target="https://es.wikipedia.org/wiki/Agust%C3%ADn_de_Canterbury" TargetMode="External"/><Relationship Id="rId290" Type="http://schemas.openxmlformats.org/officeDocument/2006/relationships/hyperlink" Target="https://es.wikipedia.org/wiki/Excalibur" TargetMode="External"/><Relationship Id="rId304" Type="http://schemas.openxmlformats.org/officeDocument/2006/relationships/hyperlink" Target="https://es.wikipedia.org/wiki/Guy_Fawkes" TargetMode="External"/><Relationship Id="rId346" Type="http://schemas.openxmlformats.org/officeDocument/2006/relationships/hyperlink" Target="https://es.wikipedia.org/wiki/Macbeth" TargetMode="External"/><Relationship Id="rId388" Type="http://schemas.openxmlformats.org/officeDocument/2006/relationships/hyperlink" Target="https://es.wikipedia.org/wiki/Campanita_del_lugar" TargetMode="External"/><Relationship Id="rId511" Type="http://schemas.openxmlformats.org/officeDocument/2006/relationships/hyperlink" Target="https://es.wikipedia.org/wiki/Super_League" TargetMode="External"/><Relationship Id="rId85" Type="http://schemas.openxmlformats.org/officeDocument/2006/relationships/hyperlink" Target="https://es.wikipedia.org/wiki/Imperio_carolingio" TargetMode="External"/><Relationship Id="rId150" Type="http://schemas.openxmlformats.org/officeDocument/2006/relationships/hyperlink" Target="https://es.wikipedia.org/wiki/Ilustraci%C3%B3n_escocesa" TargetMode="External"/><Relationship Id="rId192" Type="http://schemas.openxmlformats.org/officeDocument/2006/relationships/hyperlink" Target="https://es.wikipedia.org/wiki/Clima_templado" TargetMode="External"/><Relationship Id="rId206" Type="http://schemas.openxmlformats.org/officeDocument/2006/relationships/hyperlink" Target="https://es.wikipedia.org/wiki/Subdivisiones_de_Inglaterra" TargetMode="External"/><Relationship Id="rId413" Type="http://schemas.openxmlformats.org/officeDocument/2006/relationships/hyperlink" Target="https://es.wikipedia.org/wiki/The_Smiths" TargetMode="External"/><Relationship Id="rId248" Type="http://schemas.openxmlformats.org/officeDocument/2006/relationships/hyperlink" Target="https://es.wikipedia.org/wiki/A%C3%B1os_50" TargetMode="External"/><Relationship Id="rId455" Type="http://schemas.openxmlformats.org/officeDocument/2006/relationships/hyperlink" Target="https://es.wikipedia.org/wiki/Rugby" TargetMode="External"/><Relationship Id="rId497" Type="http://schemas.openxmlformats.org/officeDocument/2006/relationships/hyperlink" Target="https://es.wikipedia.org/wiki/Leicester_Tigers" TargetMode="External"/><Relationship Id="rId12" Type="http://schemas.openxmlformats.org/officeDocument/2006/relationships/hyperlink" Target="https://es.wikipedia.org/wiki/Idioma_ingl%C3%A9s" TargetMode="External"/><Relationship Id="rId108" Type="http://schemas.openxmlformats.org/officeDocument/2006/relationships/hyperlink" Target="https://es.wikipedia.org/wiki/Inglaterra" TargetMode="External"/><Relationship Id="rId315" Type="http://schemas.openxmlformats.org/officeDocument/2006/relationships/hyperlink" Target="https://es.wikipedia.org/wiki/Balti" TargetMode="External"/><Relationship Id="rId357" Type="http://schemas.openxmlformats.org/officeDocument/2006/relationships/hyperlink" Target="https://es.wikipedia.org/wiki/Andrew_Marvell" TargetMode="External"/><Relationship Id="rId54" Type="http://schemas.openxmlformats.org/officeDocument/2006/relationships/hyperlink" Target="https://es.wikipedia.org/wiki/Imperio_romano" TargetMode="External"/><Relationship Id="rId96" Type="http://schemas.openxmlformats.org/officeDocument/2006/relationships/hyperlink" Target="https://es.wikipedia.org/wiki/Gentilicio" TargetMode="External"/><Relationship Id="rId161" Type="http://schemas.openxmlformats.org/officeDocument/2006/relationships/hyperlink" Target="https://es.wikipedia.org/wiki/Islas_brit%C3%A1nicas" TargetMode="External"/><Relationship Id="rId217" Type="http://schemas.openxmlformats.org/officeDocument/2006/relationships/hyperlink" Target="https://es.wikipedia.org/wiki/William_Paterson" TargetMode="External"/><Relationship Id="rId399" Type="http://schemas.openxmlformats.org/officeDocument/2006/relationships/hyperlink" Target="https://es.wikipedia.org/wiki/Gustav_Holst" TargetMode="External"/><Relationship Id="rId259" Type="http://schemas.openxmlformats.org/officeDocument/2006/relationships/hyperlink" Target="https://es.wikipedia.org/w/index.php?title=Flechas_del_Diablo&amp;action=edit&amp;redlink=1" TargetMode="External"/><Relationship Id="rId424" Type="http://schemas.openxmlformats.org/officeDocument/2006/relationships/hyperlink" Target="https://es.wikipedia.org/wiki/Arctic_Monkeys" TargetMode="External"/><Relationship Id="rId466" Type="http://schemas.openxmlformats.org/officeDocument/2006/relationships/hyperlink" Target="https://es.wikipedia.org/wiki/F%C3%BAtbol" TargetMode="External"/><Relationship Id="rId23" Type="http://schemas.openxmlformats.org/officeDocument/2006/relationships/hyperlink" Target="https://es.wikipedia.org/wiki/Mar_Celta" TargetMode="External"/><Relationship Id="rId119" Type="http://schemas.openxmlformats.org/officeDocument/2006/relationships/hyperlink" Target="https://es.wikipedia.org/wiki/Pueblo_saj%C3%B3n" TargetMode="External"/><Relationship Id="rId270" Type="http://schemas.openxmlformats.org/officeDocument/2006/relationships/hyperlink" Target="https://es.wikipedia.org/wiki/Castillo_de_Durham" TargetMode="External"/><Relationship Id="rId326" Type="http://schemas.openxmlformats.org/officeDocument/2006/relationships/hyperlink" Target="https://es.wikipedia.org/wiki/Casa_de_Estuardo" TargetMode="External"/><Relationship Id="rId65" Type="http://schemas.openxmlformats.org/officeDocument/2006/relationships/hyperlink" Target="https://es.wikipedia.org/wiki/Anglo" TargetMode="External"/><Relationship Id="rId130" Type="http://schemas.openxmlformats.org/officeDocument/2006/relationships/hyperlink" Target="https://es.wikipedia.org/wiki/Heptarqu%C3%ADa_Anglosajona" TargetMode="External"/><Relationship Id="rId368" Type="http://schemas.openxmlformats.org/officeDocument/2006/relationships/hyperlink" Target="https://es.wikipedia.org/wiki/Shelley" TargetMode="External"/><Relationship Id="rId172" Type="http://schemas.openxmlformats.org/officeDocument/2006/relationships/hyperlink" Target="https://es.wikipedia.org/wiki/Escocia" TargetMode="External"/><Relationship Id="rId228" Type="http://schemas.openxmlformats.org/officeDocument/2006/relationships/hyperlink" Target="https://es.wikipedia.org/wiki/Turismo" TargetMode="External"/><Relationship Id="rId435" Type="http://schemas.openxmlformats.org/officeDocument/2006/relationships/hyperlink" Target="https://es.wikipedia.org/wiki/Rock_progresivo" TargetMode="External"/><Relationship Id="rId477" Type="http://schemas.openxmlformats.org/officeDocument/2006/relationships/hyperlink" Target="https://es.wikipedia.org/wiki/Manchester_United_Football_Club" TargetMode="External"/><Relationship Id="rId281" Type="http://schemas.openxmlformats.org/officeDocument/2006/relationships/hyperlink" Target="https://es.wikipedia.org/wiki/Royal_Crescent" TargetMode="External"/><Relationship Id="rId337" Type="http://schemas.openxmlformats.org/officeDocument/2006/relationships/hyperlink" Target="https://es.wikipedia.org/wiki/Lucian_Freud" TargetMode="External"/><Relationship Id="rId502" Type="http://schemas.openxmlformats.org/officeDocument/2006/relationships/hyperlink" Target="https://es.wikipedia.org/wiki/Rugby_league" TargetMode="External"/><Relationship Id="rId34" Type="http://schemas.openxmlformats.org/officeDocument/2006/relationships/hyperlink" Target="https://es.wikipedia.org/wiki/Comuni%C3%B3n_Anglicana" TargetMode="External"/><Relationship Id="rId76" Type="http://schemas.openxmlformats.org/officeDocument/2006/relationships/hyperlink" Target="https://es.wikipedia.org/wiki/Heptarqu%C3%ADa" TargetMode="External"/><Relationship Id="rId141" Type="http://schemas.openxmlformats.org/officeDocument/2006/relationships/hyperlink" Target="https://es.wikipedia.org/wiki/Conquista_normanda_de_Inglaterra" TargetMode="External"/><Relationship Id="rId379" Type="http://schemas.openxmlformats.org/officeDocument/2006/relationships/hyperlink" Target="https://es.wikipedia.org/w/index.php?title=Evelyn_Underhill&amp;action=edit&amp;redlink=1" TargetMode="External"/><Relationship Id="rId7" Type="http://schemas.openxmlformats.org/officeDocument/2006/relationships/image" Target="media/image2.png"/><Relationship Id="rId183" Type="http://schemas.openxmlformats.org/officeDocument/2006/relationships/hyperlink" Target="https://es.wikipedia.org/wiki/Distritos_electorales_del_Reino_Unido" TargetMode="External"/><Relationship Id="rId239" Type="http://schemas.openxmlformats.org/officeDocument/2006/relationships/hyperlink" Target="https://es.wikipedia.org/wiki/2001" TargetMode="External"/><Relationship Id="rId390" Type="http://schemas.openxmlformats.org/officeDocument/2006/relationships/hyperlink" Target="https://es.wikipedia.org/wiki/William_Byrd" TargetMode="External"/><Relationship Id="rId404" Type="http://schemas.openxmlformats.org/officeDocument/2006/relationships/hyperlink" Target="https://es.wikipedia.org/wiki/The_Beatles" TargetMode="External"/><Relationship Id="rId446" Type="http://schemas.openxmlformats.org/officeDocument/2006/relationships/hyperlink" Target="https://es.wikipedia.org/w/index.php?title=Los_Proms&amp;action=edit&amp;redlink=1" TargetMode="External"/><Relationship Id="rId250" Type="http://schemas.openxmlformats.org/officeDocument/2006/relationships/hyperlink" Target="https://es.wikipedia.org/wiki/Islam" TargetMode="External"/><Relationship Id="rId292" Type="http://schemas.openxmlformats.org/officeDocument/2006/relationships/hyperlink" Target="https://es.wikipedia.org/wiki/Lanzarote_del_Lago" TargetMode="External"/><Relationship Id="rId306" Type="http://schemas.openxmlformats.org/officeDocument/2006/relationships/hyperlink" Target="https://es.wikipedia.org/wiki/Yorkshire_pudding" TargetMode="External"/><Relationship Id="rId488" Type="http://schemas.openxmlformats.org/officeDocument/2006/relationships/hyperlink" Target="https://es.wikipedia.org/wiki/Copa_Mundial_de_Cr%C3%ADquet" TargetMode="External"/><Relationship Id="rId45" Type="http://schemas.openxmlformats.org/officeDocument/2006/relationships/hyperlink" Target="https://es.wikipedia.org/wiki/1801" TargetMode="External"/><Relationship Id="rId87" Type="http://schemas.openxmlformats.org/officeDocument/2006/relationships/hyperlink" Target="https://es.wikipedia.org/wiki/Beda_el_Venerable" TargetMode="External"/><Relationship Id="rId110" Type="http://schemas.openxmlformats.org/officeDocument/2006/relationships/hyperlink" Target="https://es.wikipedia.org/wiki/Stonehenge" TargetMode="External"/><Relationship Id="rId348" Type="http://schemas.openxmlformats.org/officeDocument/2006/relationships/hyperlink" Target="https://es.wikipedia.org/wiki/Christopher_Marlowe" TargetMode="External"/><Relationship Id="rId513" Type="http://schemas.openxmlformats.org/officeDocument/2006/relationships/hyperlink" Target="https://es.wikipedia.org/wiki/Campeonato_de_Wimbledon" TargetMode="External"/><Relationship Id="rId152" Type="http://schemas.openxmlformats.org/officeDocument/2006/relationships/hyperlink" Target="https://es.wikipedia.org/wiki/Revoluci%C3%B3n_Industrial" TargetMode="External"/><Relationship Id="rId194" Type="http://schemas.openxmlformats.org/officeDocument/2006/relationships/hyperlink" Target="https://es.wikipedia.org/wiki/Febrero" TargetMode="External"/><Relationship Id="rId208" Type="http://schemas.openxmlformats.org/officeDocument/2006/relationships/hyperlink" Target="https://es.wikipedia.org/wiki/Inglaterra" TargetMode="External"/><Relationship Id="rId415" Type="http://schemas.openxmlformats.org/officeDocument/2006/relationships/hyperlink" Target="https://es.wikipedia.org/wiki/Led_Zeppelin" TargetMode="External"/><Relationship Id="rId457" Type="http://schemas.openxmlformats.org/officeDocument/2006/relationships/hyperlink" Target="https://es.wikipedia.org/wiki/B%C3%A1dminton" TargetMode="External"/><Relationship Id="rId261" Type="http://schemas.openxmlformats.org/officeDocument/2006/relationships/hyperlink" Target="https://es.wikipedia.org/w/index.php?title=Rudston&amp;action=edit&amp;redlink=1" TargetMode="External"/><Relationship Id="rId499" Type="http://schemas.openxmlformats.org/officeDocument/2006/relationships/hyperlink" Target="https://es.wikipedia.org/wiki/Bath_Rugby" TargetMode="External"/><Relationship Id="rId14" Type="http://schemas.openxmlformats.org/officeDocument/2006/relationships/hyperlink" Target="https://es.wikipedia.org/wiki/Reino_Unido" TargetMode="External"/><Relationship Id="rId35" Type="http://schemas.openxmlformats.org/officeDocument/2006/relationships/hyperlink" Target="https://es.wikipedia.org/wiki/Derecho_de_Inglaterra" TargetMode="External"/><Relationship Id="rId56" Type="http://schemas.openxmlformats.org/officeDocument/2006/relationships/hyperlink" Target="https://es.wikipedia.org/wiki/Gran_Breta%C3%B1a" TargetMode="External"/><Relationship Id="rId77" Type="http://schemas.openxmlformats.org/officeDocument/2006/relationships/hyperlink" Target="https://es.wikipedia.org/wiki/Edwin_de_Northumbria" TargetMode="External"/><Relationship Id="rId100" Type="http://schemas.openxmlformats.org/officeDocument/2006/relationships/hyperlink" Target="https://es.wikipedia.org/wiki/Suffolk" TargetMode="External"/><Relationship Id="rId282" Type="http://schemas.openxmlformats.org/officeDocument/2006/relationships/hyperlink" Target="https://es.wikipedia.org/wiki/The_Crystal_Palace" TargetMode="External"/><Relationship Id="rId317" Type="http://schemas.openxmlformats.org/officeDocument/2006/relationships/hyperlink" Target="https://es.wikipedia.org/wiki/Spotted_dick" TargetMode="External"/><Relationship Id="rId338" Type="http://schemas.openxmlformats.org/officeDocument/2006/relationships/hyperlink" Target="https://es.wikipedia.org/wiki/Beowulf" TargetMode="External"/><Relationship Id="rId359" Type="http://schemas.openxmlformats.org/officeDocument/2006/relationships/hyperlink" Target="https://es.wikipedia.org/wiki/El_para%C3%ADso_perdido" TargetMode="External"/><Relationship Id="rId503" Type="http://schemas.openxmlformats.org/officeDocument/2006/relationships/hyperlink" Target="https://es.wikipedia.org/wiki/Huddersfield" TargetMode="External"/><Relationship Id="rId8" Type="http://schemas.openxmlformats.org/officeDocument/2006/relationships/image" Target="media/image3.jpeg"/><Relationship Id="rId98" Type="http://schemas.openxmlformats.org/officeDocument/2006/relationships/hyperlink" Target="https://es.wikipedia.org/wiki/Idioma_bret%C3%B3n" TargetMode="External"/><Relationship Id="rId121" Type="http://schemas.openxmlformats.org/officeDocument/2006/relationships/hyperlink" Target="https://es.wikipedia.org/wiki/Britanos" TargetMode="External"/><Relationship Id="rId142" Type="http://schemas.openxmlformats.org/officeDocument/2006/relationships/hyperlink" Target="https://es.wikipedia.org/wiki/Guillermo_I_de_Inglaterra" TargetMode="External"/><Relationship Id="rId163" Type="http://schemas.openxmlformats.org/officeDocument/2006/relationships/hyperlink" Target="https://es.wikipedia.org/wiki/Subcontinente_indio" TargetMode="External"/><Relationship Id="rId184" Type="http://schemas.openxmlformats.org/officeDocument/2006/relationships/hyperlink" Target="https://es.wikipedia.org/wiki/Elecciones_generales_del_Reino_Unido_de_2010" TargetMode="External"/><Relationship Id="rId219" Type="http://schemas.openxmlformats.org/officeDocument/2006/relationships/hyperlink" Target="https://es.wikipedia.org/wiki/Gobierno_del_Reino_Unido" TargetMode="External"/><Relationship Id="rId370" Type="http://schemas.openxmlformats.org/officeDocument/2006/relationships/hyperlink" Target="https://es.wikipedia.org/wiki/Wordsworth" TargetMode="External"/><Relationship Id="rId391" Type="http://schemas.openxmlformats.org/officeDocument/2006/relationships/hyperlink" Target="https://es.wikipedia.org/wiki/Henry_Purcell" TargetMode="External"/><Relationship Id="rId405" Type="http://schemas.openxmlformats.org/officeDocument/2006/relationships/hyperlink" Target="https://es.wikipedia.org/wiki/The_Rolling_Stones" TargetMode="External"/><Relationship Id="rId426" Type="http://schemas.openxmlformats.org/officeDocument/2006/relationships/hyperlink" Target="https://es.wikipedia.org/wiki/Radiohead" TargetMode="External"/><Relationship Id="rId447" Type="http://schemas.openxmlformats.org/officeDocument/2006/relationships/hyperlink" Target="https://es.wikipedia.org/wiki/Royal_Albert_Hall" TargetMode="External"/><Relationship Id="rId230" Type="http://schemas.openxmlformats.org/officeDocument/2006/relationships/hyperlink" Target="https://es.wikipedia.org/wiki/Medicamento" TargetMode="External"/><Relationship Id="rId251" Type="http://schemas.openxmlformats.org/officeDocument/2006/relationships/hyperlink" Target="https://es.wikipedia.org/wiki/Hinduismo" TargetMode="External"/><Relationship Id="rId468" Type="http://schemas.openxmlformats.org/officeDocument/2006/relationships/hyperlink" Target="https://es.wikipedia.org/wiki/Copa_Mundial_de_F%C3%BAtbol_de_1966" TargetMode="External"/><Relationship Id="rId489" Type="http://schemas.openxmlformats.org/officeDocument/2006/relationships/hyperlink" Target="https://es.wikipedia.org/wiki/County_Championship" TargetMode="External"/><Relationship Id="rId25" Type="http://schemas.openxmlformats.org/officeDocument/2006/relationships/hyperlink" Target="https://es.wikipedia.org/wiki/Canal_de_la_Mancha" TargetMode="External"/><Relationship Id="rId46" Type="http://schemas.openxmlformats.org/officeDocument/2006/relationships/hyperlink" Target="https://es.wikipedia.org/wiki/Irlanda" TargetMode="External"/><Relationship Id="rId67" Type="http://schemas.openxmlformats.org/officeDocument/2006/relationships/hyperlink" Target="https://es.wikipedia.org/wiki/Jutos" TargetMode="External"/><Relationship Id="rId272" Type="http://schemas.openxmlformats.org/officeDocument/2006/relationships/hyperlink" Target="https://es.wikipedia.org/wiki/Catedral_de_Canterbury" TargetMode="External"/><Relationship Id="rId293" Type="http://schemas.openxmlformats.org/officeDocument/2006/relationships/hyperlink" Target="https://es.wikipedia.org/wiki/Godofredo_de_Monmouth" TargetMode="External"/><Relationship Id="rId307" Type="http://schemas.openxmlformats.org/officeDocument/2006/relationships/hyperlink" Target="https://es.wikipedia.org/wiki/Fish_and_chips" TargetMode="External"/><Relationship Id="rId328" Type="http://schemas.openxmlformats.org/officeDocument/2006/relationships/hyperlink" Target="https://es.wikipedia.org/wiki/Peter_Lely" TargetMode="External"/><Relationship Id="rId349" Type="http://schemas.openxmlformats.org/officeDocument/2006/relationships/hyperlink" Target="https://es.wikipedia.org/wiki/Edmund_Spenser" TargetMode="External"/><Relationship Id="rId514" Type="http://schemas.openxmlformats.org/officeDocument/2006/relationships/hyperlink" Target="https://es.wikipedia.org/wiki/Grand_Slam_%28tenis%29" TargetMode="External"/><Relationship Id="rId88" Type="http://schemas.openxmlformats.org/officeDocument/2006/relationships/hyperlink" Target="https://es.wikipedia.org/wiki/Siglo_V" TargetMode="External"/><Relationship Id="rId111" Type="http://schemas.openxmlformats.org/officeDocument/2006/relationships/hyperlink" Target="https://es.wikipedia.org/wiki/Celtas" TargetMode="External"/><Relationship Id="rId132" Type="http://schemas.openxmlformats.org/officeDocument/2006/relationships/hyperlink" Target="https://es.wikipedia.org/wiki/Mercia" TargetMode="External"/><Relationship Id="rId153" Type="http://schemas.openxmlformats.org/officeDocument/2006/relationships/hyperlink" Target="https://es.wikipedia.org/wiki/Canal_de_Bridgewater" TargetMode="External"/><Relationship Id="rId174" Type="http://schemas.openxmlformats.org/officeDocument/2006/relationships/hyperlink" Target="https://es.wikipedia.org/wiki/Inglaterra" TargetMode="External"/><Relationship Id="rId195" Type="http://schemas.openxmlformats.org/officeDocument/2006/relationships/hyperlink" Target="https://es.wikipedia.org/wiki/Julio" TargetMode="External"/><Relationship Id="rId209" Type="http://schemas.openxmlformats.org/officeDocument/2006/relationships/hyperlink" Target="https://es.wikipedia.org/wiki/Autoridad_del_Gran_Londres" TargetMode="External"/><Relationship Id="rId360" Type="http://schemas.openxmlformats.org/officeDocument/2006/relationships/hyperlink" Target="https://es.wikipedia.org/wiki/Locke" TargetMode="External"/><Relationship Id="rId381" Type="http://schemas.openxmlformats.org/officeDocument/2006/relationships/hyperlink" Target="https://es.wikipedia.org/wiki/Orwell" TargetMode="External"/><Relationship Id="rId416" Type="http://schemas.openxmlformats.org/officeDocument/2006/relationships/hyperlink" Target="https://es.wikipedia.org/wiki/Iron_Maiden" TargetMode="External"/><Relationship Id="rId220" Type="http://schemas.openxmlformats.org/officeDocument/2006/relationships/hyperlink" Target="https://es.wikipedia.org/wiki/Estatizaci%C3%B3n" TargetMode="External"/><Relationship Id="rId241" Type="http://schemas.openxmlformats.org/officeDocument/2006/relationships/hyperlink" Target="https://es.wikipedia.org/wiki/Anexo:Pa%C3%ADses_por_poblaci%C3%B3n" TargetMode="External"/><Relationship Id="rId437" Type="http://schemas.openxmlformats.org/officeDocument/2006/relationships/hyperlink" Target="https://es.wikipedia.org/wiki/Indie_rock" TargetMode="External"/><Relationship Id="rId458" Type="http://schemas.openxmlformats.org/officeDocument/2006/relationships/hyperlink" Target="https://es.wikipedia.org/wiki/Hockey" TargetMode="External"/><Relationship Id="rId479" Type="http://schemas.openxmlformats.org/officeDocument/2006/relationships/hyperlink" Target="https://es.wikipedia.org/wiki/Aston_Villa_Football_Club" TargetMode="External"/><Relationship Id="rId15" Type="http://schemas.openxmlformats.org/officeDocument/2006/relationships/hyperlink" Target="https://es.wikipedia.org/wiki/Gran_Breta%C3%B1a" TargetMode="External"/><Relationship Id="rId36" Type="http://schemas.openxmlformats.org/officeDocument/2006/relationships/hyperlink" Target="https://es.wikipedia.org/wiki/Sistema_jur%C3%ADdico" TargetMode="External"/><Relationship Id="rId57" Type="http://schemas.openxmlformats.org/officeDocument/2006/relationships/hyperlink" Target="https://es.wikipedia.org/wiki/Isla" TargetMode="External"/><Relationship Id="rId262" Type="http://schemas.openxmlformats.org/officeDocument/2006/relationships/hyperlink" Target="https://es.wikipedia.org/wiki/C%C3%ADrculo_de_piedras" TargetMode="External"/><Relationship Id="rId283" Type="http://schemas.openxmlformats.org/officeDocument/2006/relationships/hyperlink" Target="https://es.wikipedia.org/wiki/Coco_%28folclore%29" TargetMode="External"/><Relationship Id="rId318" Type="http://schemas.openxmlformats.org/officeDocument/2006/relationships/hyperlink" Target="https://es.wikipedia.org/wiki/Pastel_de_Eccles" TargetMode="External"/><Relationship Id="rId339" Type="http://schemas.openxmlformats.org/officeDocument/2006/relationships/hyperlink" Target="https://es.wikipedia.org/wiki/Geoffrey_Chaucer" TargetMode="External"/><Relationship Id="rId490" Type="http://schemas.openxmlformats.org/officeDocument/2006/relationships/hyperlink" Target="https://es.wikipedia.org/wiki/Rugby" TargetMode="External"/><Relationship Id="rId504" Type="http://schemas.openxmlformats.org/officeDocument/2006/relationships/hyperlink" Target="https://es.wikipedia.org/wiki/1885" TargetMode="External"/><Relationship Id="rId78" Type="http://schemas.openxmlformats.org/officeDocument/2006/relationships/hyperlink" Target="https://es.wikipedia.org/wiki/Penda_de_Mercia" TargetMode="External"/><Relationship Id="rId99" Type="http://schemas.openxmlformats.org/officeDocument/2006/relationships/hyperlink" Target="https://es.wikipedia.org/wiki/Norfolk" TargetMode="External"/><Relationship Id="rId101" Type="http://schemas.openxmlformats.org/officeDocument/2006/relationships/hyperlink" Target="https://es.wikipedia.org/wiki/%C3%9Altimo_periodo_glacial" TargetMode="External"/><Relationship Id="rId122" Type="http://schemas.openxmlformats.org/officeDocument/2006/relationships/hyperlink" Target="https://es.wikipedia.org/wiki/Batalla_del_Monte_Badon" TargetMode="External"/><Relationship Id="rId143" Type="http://schemas.openxmlformats.org/officeDocument/2006/relationships/hyperlink" Target="https://es.wikipedia.org/wiki/Ducado_de_Normand%C3%ADa" TargetMode="External"/><Relationship Id="rId164" Type="http://schemas.openxmlformats.org/officeDocument/2006/relationships/hyperlink" Target="https://es.wikipedia.org/wiki/Reino_Unido" TargetMode="External"/><Relationship Id="rId185" Type="http://schemas.openxmlformats.org/officeDocument/2006/relationships/hyperlink" Target="https://es.wikipedia.org/wiki/Partido_Conservador_%28Reino_Unido%29" TargetMode="External"/><Relationship Id="rId350" Type="http://schemas.openxmlformats.org/officeDocument/2006/relationships/hyperlink" Target="https://es.wikipedia.org/wiki/S%C3%ADdney" TargetMode="External"/><Relationship Id="rId371" Type="http://schemas.openxmlformats.org/officeDocument/2006/relationships/hyperlink" Target="https://es.wikipedia.org/wiki/G._K._Chesterton" TargetMode="External"/><Relationship Id="rId406" Type="http://schemas.openxmlformats.org/officeDocument/2006/relationships/hyperlink" Target="https://es.wikipedia.org/wiki/The_Who" TargetMode="External"/><Relationship Id="rId9" Type="http://schemas.openxmlformats.org/officeDocument/2006/relationships/image" Target="media/image4.png"/><Relationship Id="rId210" Type="http://schemas.openxmlformats.org/officeDocument/2006/relationships/hyperlink" Target="https://es.wikipedia.org/w/index.php?title=Refer%C3%A9ndum_de_Londres_de_1998&amp;action=edit&amp;redlink=1" TargetMode="External"/><Relationship Id="rId392" Type="http://schemas.openxmlformats.org/officeDocument/2006/relationships/hyperlink" Target="https://es.wikipedia.org/wiki/Georg_Friedrich_Haendel" TargetMode="External"/><Relationship Id="rId427" Type="http://schemas.openxmlformats.org/officeDocument/2006/relationships/hyperlink" Target="https://es.wikipedia.org/wiki/Blur" TargetMode="External"/><Relationship Id="rId448" Type="http://schemas.openxmlformats.org/officeDocument/2006/relationships/hyperlink" Target="https://es.wikipedia.org/wiki/The_Royal_Ballet" TargetMode="External"/><Relationship Id="rId469" Type="http://schemas.openxmlformats.org/officeDocument/2006/relationships/hyperlink" Target="https://es.wikipedia.org/wiki/Asociaci%C3%B3n_de_F%C3%BAtbol_de_Inglaterra" TargetMode="External"/><Relationship Id="rId26" Type="http://schemas.openxmlformats.org/officeDocument/2006/relationships/hyperlink" Target="https://es.wikipedia.org/wiki/Anglos" TargetMode="External"/><Relationship Id="rId231" Type="http://schemas.openxmlformats.org/officeDocument/2006/relationships/hyperlink" Target="https://es.wikipedia.org/wiki/Autom%C3%B3vil" TargetMode="External"/><Relationship Id="rId252" Type="http://schemas.openxmlformats.org/officeDocument/2006/relationships/hyperlink" Target="https://es.wikipedia.org/wiki/Budismo" TargetMode="External"/><Relationship Id="rId273" Type="http://schemas.openxmlformats.org/officeDocument/2006/relationships/hyperlink" Target="https://es.wikipedia.org/wiki/Abad%C3%ADa_de_Westminster" TargetMode="External"/><Relationship Id="rId294" Type="http://schemas.openxmlformats.org/officeDocument/2006/relationships/hyperlink" Target="https://es.wikipedia.org/wiki/Historia_Regum_Britanniae" TargetMode="External"/><Relationship Id="rId308" Type="http://schemas.openxmlformats.org/officeDocument/2006/relationships/hyperlink" Target="https://es.wikipedia.org/wiki/Full_English_breakfast" TargetMode="External"/><Relationship Id="rId329" Type="http://schemas.openxmlformats.org/officeDocument/2006/relationships/hyperlink" Target="https://es.wikipedia.org/wiki/Godfrey_Kneller" TargetMode="External"/><Relationship Id="rId480" Type="http://schemas.openxmlformats.org/officeDocument/2006/relationships/hyperlink" Target="https://es.wikipedia.org/wiki/Chelsea_Football_Club" TargetMode="External"/><Relationship Id="rId515" Type="http://schemas.openxmlformats.org/officeDocument/2006/relationships/hyperlink" Target="https://es.wikipedia.org/wiki/Carreras_de_caballos" TargetMode="External"/><Relationship Id="rId47" Type="http://schemas.openxmlformats.org/officeDocument/2006/relationships/hyperlink" Target="https://es.wikipedia.org/wiki/Reino_Unido_de_Gran_Breta%C3%B1a_e_Irlanda" TargetMode="External"/><Relationship Id="rId68" Type="http://schemas.openxmlformats.org/officeDocument/2006/relationships/hyperlink" Target="https://es.wikipedia.org/wiki/Britones" TargetMode="External"/><Relationship Id="rId89" Type="http://schemas.openxmlformats.org/officeDocument/2006/relationships/hyperlink" Target="https://es.wikipedia.org/wiki/Siglo_VI" TargetMode="External"/><Relationship Id="rId112" Type="http://schemas.openxmlformats.org/officeDocument/2006/relationships/hyperlink" Target="https://es.wikipedia.org/wiki/Europa_Central" TargetMode="External"/><Relationship Id="rId133" Type="http://schemas.openxmlformats.org/officeDocument/2006/relationships/hyperlink" Target="https://es.wikipedia.org/wiki/Reino_de_Estanglia" TargetMode="External"/><Relationship Id="rId154" Type="http://schemas.openxmlformats.org/officeDocument/2006/relationships/hyperlink" Target="https://es.wikipedia.org/w/index.php?title=Ferrocarril_Stockton-Darlington&amp;action=edit&amp;redlink=1" TargetMode="External"/><Relationship Id="rId175" Type="http://schemas.openxmlformats.org/officeDocument/2006/relationships/hyperlink" Target="https://es.wikipedia.org/wiki/Rey_de_Inglaterra" TargetMode="External"/><Relationship Id="rId340" Type="http://schemas.openxmlformats.org/officeDocument/2006/relationships/hyperlink" Target="https://es.wikipedia.org/wiki/Los_cuentos_de_Canterbury" TargetMode="External"/><Relationship Id="rId361" Type="http://schemas.openxmlformats.org/officeDocument/2006/relationships/hyperlink" Target="https://es.wikipedia.org/wiki/Bentham" TargetMode="External"/><Relationship Id="rId196" Type="http://schemas.openxmlformats.org/officeDocument/2006/relationships/hyperlink" Target="https://es.wikipedia.org/wiki/10_de_agosto" TargetMode="External"/><Relationship Id="rId200" Type="http://schemas.openxmlformats.org/officeDocument/2006/relationships/hyperlink" Target="https://es.wikipedia.org/wiki/10_de_enero" TargetMode="External"/><Relationship Id="rId382" Type="http://schemas.openxmlformats.org/officeDocument/2006/relationships/hyperlink" Target="https://es.wikipedia.org/wiki/D._H._Lawrence" TargetMode="External"/><Relationship Id="rId417" Type="http://schemas.openxmlformats.org/officeDocument/2006/relationships/hyperlink" Target="https://es.wikipedia.org/wiki/Judas_Priest" TargetMode="External"/><Relationship Id="rId438" Type="http://schemas.openxmlformats.org/officeDocument/2006/relationships/hyperlink" Target="https://es.wikipedia.org/wiki/Rock_g%C3%B3tico" TargetMode="External"/><Relationship Id="rId459" Type="http://schemas.openxmlformats.org/officeDocument/2006/relationships/hyperlink" Target="https://es.wikipedia.org/wiki/Boxeo" TargetMode="External"/><Relationship Id="rId16" Type="http://schemas.openxmlformats.org/officeDocument/2006/relationships/hyperlink" Target="https://es.wikipedia.org/wiki/Escocia" TargetMode="External"/><Relationship Id="rId221" Type="http://schemas.openxmlformats.org/officeDocument/2006/relationships/hyperlink" Target="https://es.wikipedia.org/wiki/1946" TargetMode="External"/><Relationship Id="rId242" Type="http://schemas.openxmlformats.org/officeDocument/2006/relationships/hyperlink" Target="https://es.wikipedia.org/wiki/Uni%C3%B3n_Europea" TargetMode="External"/><Relationship Id="rId263" Type="http://schemas.openxmlformats.org/officeDocument/2006/relationships/hyperlink" Target="https://es.wikipedia.org/wiki/C%C3%ADrculo_de_piedras_de_Castlerigg" TargetMode="External"/><Relationship Id="rId284" Type="http://schemas.openxmlformats.org/officeDocument/2006/relationships/hyperlink" Target="https://es.wikipedia.org/wiki/Trol" TargetMode="External"/><Relationship Id="rId319" Type="http://schemas.openxmlformats.org/officeDocument/2006/relationships/hyperlink" Target="https://es.wikipedia.org/wiki/Creswell_Crags" TargetMode="External"/><Relationship Id="rId470" Type="http://schemas.openxmlformats.org/officeDocument/2006/relationships/hyperlink" Target="https://es.wikipedia.org/wiki/FA_Cup" TargetMode="External"/><Relationship Id="rId491" Type="http://schemas.openxmlformats.org/officeDocument/2006/relationships/hyperlink" Target="https://es.wikipedia.org/wiki/Selecci%C3%B3n_de_rugby_de_Inglaterra" TargetMode="External"/><Relationship Id="rId505" Type="http://schemas.openxmlformats.org/officeDocument/2006/relationships/hyperlink" Target="https://es.wikipedia.org/wiki/Yorkshire" TargetMode="External"/><Relationship Id="rId37" Type="http://schemas.openxmlformats.org/officeDocument/2006/relationships/hyperlink" Target="https://es.wikipedia.org/wiki/Parlamentarismo" TargetMode="External"/><Relationship Id="rId58" Type="http://schemas.openxmlformats.org/officeDocument/2006/relationships/hyperlink" Target="https://es.wikipedia.org/wiki/Celta" TargetMode="External"/><Relationship Id="rId79" Type="http://schemas.openxmlformats.org/officeDocument/2006/relationships/hyperlink" Target="https://es.wikipedia.org/wiki/Offa_de_Mercia" TargetMode="External"/><Relationship Id="rId102" Type="http://schemas.openxmlformats.org/officeDocument/2006/relationships/hyperlink" Target="https://es.wikipedia.org/wiki/Mam%C3%ADfero" TargetMode="External"/><Relationship Id="rId123" Type="http://schemas.openxmlformats.org/officeDocument/2006/relationships/hyperlink" Target="https://es.wikipedia.org/wiki/Britania_posromana" TargetMode="External"/><Relationship Id="rId144" Type="http://schemas.openxmlformats.org/officeDocument/2006/relationships/hyperlink" Target="https://es.wikipedia.org/wiki/Francia_en_la_Edad_Media" TargetMode="External"/><Relationship Id="rId330" Type="http://schemas.openxmlformats.org/officeDocument/2006/relationships/hyperlink" Target="https://es.wikipedia.org/wiki/William_Dobson" TargetMode="External"/><Relationship Id="rId90" Type="http://schemas.openxmlformats.org/officeDocument/2006/relationships/hyperlink" Target="https://es.wikipedia.org/wiki/Alfredo_el_Grande" TargetMode="External"/><Relationship Id="rId165" Type="http://schemas.openxmlformats.org/officeDocument/2006/relationships/hyperlink" Target="https://es.wikipedia.org/wiki/Monarqu%C3%ADa" TargetMode="External"/><Relationship Id="rId186" Type="http://schemas.openxmlformats.org/officeDocument/2006/relationships/hyperlink" Target="https://es.wikipedia.org/wiki/David_Cameron" TargetMode="External"/><Relationship Id="rId351" Type="http://schemas.openxmlformats.org/officeDocument/2006/relationships/hyperlink" Target="https://es.wikipedia.org/wiki/Thomas_Kyd" TargetMode="External"/><Relationship Id="rId372" Type="http://schemas.openxmlformats.org/officeDocument/2006/relationships/hyperlink" Target="https://es.wikipedia.org/wiki/Belloc" TargetMode="External"/><Relationship Id="rId393" Type="http://schemas.openxmlformats.org/officeDocument/2006/relationships/hyperlink" Target="https://es.wikipedia.org/wiki/El_Mes%C3%ADas" TargetMode="External"/><Relationship Id="rId407" Type="http://schemas.openxmlformats.org/officeDocument/2006/relationships/hyperlink" Target="https://es.wikipedia.org/wiki/Cream" TargetMode="External"/><Relationship Id="rId428" Type="http://schemas.openxmlformats.org/officeDocument/2006/relationships/hyperlink" Target="https://es.wikipedia.org/wiki/The_Police" TargetMode="External"/><Relationship Id="rId449" Type="http://schemas.openxmlformats.org/officeDocument/2006/relationships/hyperlink" Target="https://es.wikipedia.org/wiki/Margot_Fonteyn" TargetMode="External"/><Relationship Id="rId211" Type="http://schemas.openxmlformats.org/officeDocument/2006/relationships/hyperlink" Target="https://es.wikipedia.org/wiki/Nordeste_de_Inglaterra" TargetMode="External"/><Relationship Id="rId232" Type="http://schemas.openxmlformats.org/officeDocument/2006/relationships/hyperlink" Target="https://es.wikipedia.org/wiki/Petr%C3%B3leo" TargetMode="External"/><Relationship Id="rId253" Type="http://schemas.openxmlformats.org/officeDocument/2006/relationships/hyperlink" Target="https://es.wikipedia.org/wiki/Juda%C3%ADsmo" TargetMode="External"/><Relationship Id="rId274" Type="http://schemas.openxmlformats.org/officeDocument/2006/relationships/hyperlink" Target="https://es.wikipedia.org/wiki/Catedral_de_York" TargetMode="External"/><Relationship Id="rId295" Type="http://schemas.openxmlformats.org/officeDocument/2006/relationships/hyperlink" Target="https://es.wikipedia.org/wiki/Coel_Hen" TargetMode="External"/><Relationship Id="rId309" Type="http://schemas.openxmlformats.org/officeDocument/2006/relationships/hyperlink" Target="https://es.wikipedia.org/wiki/Panceta" TargetMode="External"/><Relationship Id="rId460" Type="http://schemas.openxmlformats.org/officeDocument/2006/relationships/hyperlink" Target="https://es.wikipedia.org/wiki/Copa_Mundial_de_F%C3%BAtbol" TargetMode="External"/><Relationship Id="rId481" Type="http://schemas.openxmlformats.org/officeDocument/2006/relationships/hyperlink" Target="https://es.wikipedia.org/wiki/Arsenal_Football_Club" TargetMode="External"/><Relationship Id="rId516" Type="http://schemas.openxmlformats.org/officeDocument/2006/relationships/hyperlink" Target="https://es.wikipedia.org/wiki/Circuito_de_Silverstone" TargetMode="External"/><Relationship Id="rId27" Type="http://schemas.openxmlformats.org/officeDocument/2006/relationships/hyperlink" Target="https://es.wikipedia.org/wiki/Pueblos_germ%C3%A1nicos" TargetMode="External"/><Relationship Id="rId48" Type="http://schemas.openxmlformats.org/officeDocument/2006/relationships/hyperlink" Target="https://es.wikipedia.org/wiki/1922" TargetMode="External"/><Relationship Id="rId69" Type="http://schemas.openxmlformats.org/officeDocument/2006/relationships/hyperlink" Target="https://es.wikipedia.org/wiki/Franco_%28pueblo%29" TargetMode="External"/><Relationship Id="rId113" Type="http://schemas.openxmlformats.org/officeDocument/2006/relationships/hyperlink" Target="https://es.wikipedia.org/wiki/43" TargetMode="External"/><Relationship Id="rId134" Type="http://schemas.openxmlformats.org/officeDocument/2006/relationships/hyperlink" Target="https://es.wikipedia.org/wiki/Reino_de_Essex" TargetMode="External"/><Relationship Id="rId320" Type="http://schemas.openxmlformats.org/officeDocument/2006/relationships/hyperlink" Target="https://es.wikipedia.org/wiki/Miniado" TargetMode="External"/><Relationship Id="rId80" Type="http://schemas.openxmlformats.org/officeDocument/2006/relationships/hyperlink" Target="https://es.wikipedia.org/wiki/Alcuino_de_York" TargetMode="External"/><Relationship Id="rId155" Type="http://schemas.openxmlformats.org/officeDocument/2006/relationships/hyperlink" Target="https://es.wikipedia.org/wiki/M%C3%A1nchester" TargetMode="External"/><Relationship Id="rId176" Type="http://schemas.openxmlformats.org/officeDocument/2006/relationships/hyperlink" Target="https://es.wikipedia.org/wiki/Parlamento_de_Inglaterra" TargetMode="External"/><Relationship Id="rId197" Type="http://schemas.openxmlformats.org/officeDocument/2006/relationships/hyperlink" Target="https://es.wikipedia.org/wiki/2003" TargetMode="External"/><Relationship Id="rId341" Type="http://schemas.openxmlformats.org/officeDocument/2006/relationships/hyperlink" Target="https://es.wikipedia.org/wiki/Guillermo_de_Ockham" TargetMode="External"/><Relationship Id="rId362" Type="http://schemas.openxmlformats.org/officeDocument/2006/relationships/hyperlink" Target="https://es.wikipedia.org/wiki/Edmund_Burke" TargetMode="External"/><Relationship Id="rId383" Type="http://schemas.openxmlformats.org/officeDocument/2006/relationships/hyperlink" Target="https://es.wikipedia.org/wiki/Virginia_Woolf" TargetMode="External"/><Relationship Id="rId418" Type="http://schemas.openxmlformats.org/officeDocument/2006/relationships/hyperlink" Target="https://es.wikipedia.org/wiki/Deep_Purple" TargetMode="External"/><Relationship Id="rId439" Type="http://schemas.openxmlformats.org/officeDocument/2006/relationships/hyperlink" Target="https://es.wikipedia.org/wiki/Shoegazing" TargetMode="External"/><Relationship Id="rId201" Type="http://schemas.openxmlformats.org/officeDocument/2006/relationships/hyperlink" Target="https://es.wikipedia.org/wiki/1982" TargetMode="External"/><Relationship Id="rId222" Type="http://schemas.openxmlformats.org/officeDocument/2006/relationships/hyperlink" Target="https://es.wikipedia.org/wiki/Monopolio" TargetMode="External"/><Relationship Id="rId243" Type="http://schemas.openxmlformats.org/officeDocument/2006/relationships/hyperlink" Target="https://es.wikipedia.org/wiki/Malta" TargetMode="External"/><Relationship Id="rId264" Type="http://schemas.openxmlformats.org/officeDocument/2006/relationships/hyperlink" Target="https://es.wikipedia.org/wiki/Imperio_romano" TargetMode="External"/><Relationship Id="rId285" Type="http://schemas.openxmlformats.org/officeDocument/2006/relationships/hyperlink" Target="https://es.wikipedia.org/wiki/Offa_de_Angeln" TargetMode="External"/><Relationship Id="rId450" Type="http://schemas.openxmlformats.org/officeDocument/2006/relationships/hyperlink" Target="https://es.wikipedia.org/wiki/Frederick_Ashton" TargetMode="External"/><Relationship Id="rId471" Type="http://schemas.openxmlformats.org/officeDocument/2006/relationships/hyperlink" Target="https://es.wikipedia.org/wiki/Football_League" TargetMode="External"/><Relationship Id="rId506" Type="http://schemas.openxmlformats.org/officeDocument/2006/relationships/hyperlink" Target="https://es.wikipedia.org/wiki/Cumbria" TargetMode="External"/><Relationship Id="rId17" Type="http://schemas.openxmlformats.org/officeDocument/2006/relationships/hyperlink" Target="https://es.wikipedia.org/wiki/Gales" TargetMode="External"/><Relationship Id="rId38" Type="http://schemas.openxmlformats.org/officeDocument/2006/relationships/hyperlink" Target="https://es.wikipedia.org/wiki/Reino_de_Inglaterra" TargetMode="External"/><Relationship Id="rId59" Type="http://schemas.openxmlformats.org/officeDocument/2006/relationships/hyperlink" Target="https://es.wikipedia.org/wiki/Escocia" TargetMode="External"/><Relationship Id="rId103" Type="http://schemas.openxmlformats.org/officeDocument/2006/relationships/hyperlink" Target="https://es.wikipedia.org/wiki/Mamut" TargetMode="External"/><Relationship Id="rId124" Type="http://schemas.openxmlformats.org/officeDocument/2006/relationships/hyperlink" Target="https://es.wikipedia.org/wiki/Yr_Hen_Ogledd" TargetMode="External"/><Relationship Id="rId310" Type="http://schemas.openxmlformats.org/officeDocument/2006/relationships/hyperlink" Target="https://es.wikipedia.org/wiki/Cottage_pie" TargetMode="External"/><Relationship Id="rId492" Type="http://schemas.openxmlformats.org/officeDocument/2006/relationships/hyperlink" Target="https://es.wikipedia.org/wiki/Copa_Mundial_de_Rugby_de_2003" TargetMode="External"/><Relationship Id="rId70" Type="http://schemas.openxmlformats.org/officeDocument/2006/relationships/hyperlink" Target="https://es.wikipedia.org/wiki/Lat%C3%ADn" TargetMode="External"/><Relationship Id="rId91" Type="http://schemas.openxmlformats.org/officeDocument/2006/relationships/hyperlink" Target="https://es.wikipedia.org/wiki/Tratado_de_Wedmore" TargetMode="External"/><Relationship Id="rId145" Type="http://schemas.openxmlformats.org/officeDocument/2006/relationships/hyperlink" Target="https://es.wikipedia.org/wiki/Normandos" TargetMode="External"/><Relationship Id="rId166" Type="http://schemas.openxmlformats.org/officeDocument/2006/relationships/hyperlink" Target="https://es.wikipedia.org/wiki/Monarqu%C3%ADa_constitucional" TargetMode="External"/><Relationship Id="rId187" Type="http://schemas.openxmlformats.org/officeDocument/2006/relationships/hyperlink" Target="https://es.wikipedia.org/wiki/Liberales_Dem%C3%B3cratas_%28Reino_Unido%29" TargetMode="External"/><Relationship Id="rId331" Type="http://schemas.openxmlformats.org/officeDocument/2006/relationships/hyperlink" Target="https://es.wikipedia.org/wiki/Thomas_Gainsborough" TargetMode="External"/><Relationship Id="rId352" Type="http://schemas.openxmlformats.org/officeDocument/2006/relationships/hyperlink" Target="https://es.wikipedia.org/wiki/John_Donne" TargetMode="External"/><Relationship Id="rId373" Type="http://schemas.openxmlformats.org/officeDocument/2006/relationships/hyperlink" Target="https://es.wikipedia.org/wiki/Dickens" TargetMode="External"/><Relationship Id="rId394" Type="http://schemas.openxmlformats.org/officeDocument/2006/relationships/hyperlink" Target="https://es.wikipedia.org/wiki/M%C3%BAsica_acu%C3%A1tica" TargetMode="External"/><Relationship Id="rId408" Type="http://schemas.openxmlformats.org/officeDocument/2006/relationships/hyperlink" Target="https://es.wikipedia.org/wiki/Black_Sabbath" TargetMode="External"/><Relationship Id="rId429" Type="http://schemas.openxmlformats.org/officeDocument/2006/relationships/hyperlink" Target="https://es.wikipedia.org/wiki/Muse" TargetMode="External"/><Relationship Id="rId1" Type="http://schemas.openxmlformats.org/officeDocument/2006/relationships/customXml" Target="../customXml/item1.xml"/><Relationship Id="rId212" Type="http://schemas.openxmlformats.org/officeDocument/2006/relationships/hyperlink" Target="https://es.wikipedia.org/wiki/Municipio_de_Londres" TargetMode="External"/><Relationship Id="rId233" Type="http://schemas.openxmlformats.org/officeDocument/2006/relationships/hyperlink" Target="https://es.wikipedia.org/wiki/Mar_del_Norte" TargetMode="External"/><Relationship Id="rId254" Type="http://schemas.openxmlformats.org/officeDocument/2006/relationships/hyperlink" Target="https://es.wikipedia.org/wiki/India" TargetMode="External"/><Relationship Id="rId440" Type="http://schemas.openxmlformats.org/officeDocument/2006/relationships/hyperlink" Target="https://es.wikipedia.org/wiki/Acid_house" TargetMode="External"/><Relationship Id="rId28" Type="http://schemas.openxmlformats.org/officeDocument/2006/relationships/hyperlink" Target="https://es.wikipedia.org/wiki/Siglo_V" TargetMode="External"/><Relationship Id="rId49" Type="http://schemas.openxmlformats.org/officeDocument/2006/relationships/hyperlink" Target="https://es.wikipedia.org/wiki/Irlanda" TargetMode="External"/><Relationship Id="rId114" Type="http://schemas.openxmlformats.org/officeDocument/2006/relationships/hyperlink" Target="https://es.wikipedia.org/wiki/Claudio" TargetMode="External"/><Relationship Id="rId275" Type="http://schemas.openxmlformats.org/officeDocument/2006/relationships/hyperlink" Target="https://es.wikipedia.org/wiki/Arquitectura_normanda" TargetMode="External"/><Relationship Id="rId296" Type="http://schemas.openxmlformats.org/officeDocument/2006/relationships/hyperlink" Target="https://es.wikipedia.org/wiki/Materia_de_Breta%C3%B1a" TargetMode="External"/><Relationship Id="rId300" Type="http://schemas.openxmlformats.org/officeDocument/2006/relationships/hyperlink" Target="https://es.wikipedia.org/wiki/Madre_Shipton" TargetMode="External"/><Relationship Id="rId461" Type="http://schemas.openxmlformats.org/officeDocument/2006/relationships/hyperlink" Target="https://es.wikipedia.org/wiki/Copa_del_Mundo_de_Rugby" TargetMode="External"/><Relationship Id="rId482" Type="http://schemas.openxmlformats.org/officeDocument/2006/relationships/hyperlink" Target="https://es.wikipedia.org/wiki/Leeds_United_Football_Club" TargetMode="External"/><Relationship Id="rId517" Type="http://schemas.openxmlformats.org/officeDocument/2006/relationships/hyperlink" Target="https://es.wikipedia.org/wiki/Gran_Premio_de_Gran_Breta%C3%B1a" TargetMode="External"/><Relationship Id="rId60" Type="http://schemas.openxmlformats.org/officeDocument/2006/relationships/hyperlink" Target="https://es.wikipedia.org/wiki/Irlanda" TargetMode="External"/><Relationship Id="rId81" Type="http://schemas.openxmlformats.org/officeDocument/2006/relationships/hyperlink" Target="https://es.wikipedia.org/wiki/Beda_el_Venerable" TargetMode="External"/><Relationship Id="rId135" Type="http://schemas.openxmlformats.org/officeDocument/2006/relationships/hyperlink" Target="https://es.wikipedia.org/wiki/Reino_de_Kent" TargetMode="External"/><Relationship Id="rId156" Type="http://schemas.openxmlformats.org/officeDocument/2006/relationships/hyperlink" Target="https://es.wikipedia.org/wiki/Birmingham" TargetMode="External"/><Relationship Id="rId177" Type="http://schemas.openxmlformats.org/officeDocument/2006/relationships/hyperlink" Target="https://es.wikipedia.org/wiki/Parlamento_del_Reino_Unido" TargetMode="External"/><Relationship Id="rId198" Type="http://schemas.openxmlformats.org/officeDocument/2006/relationships/hyperlink" Target="https://es.wikipedia.org/wiki/Brogdale" TargetMode="External"/><Relationship Id="rId321" Type="http://schemas.openxmlformats.org/officeDocument/2006/relationships/hyperlink" Target="https://es.wikipedia.org/w/index.php?title=Tesoro_de_Staffordshire&amp;action=edit&amp;redlink=1" TargetMode="External"/><Relationship Id="rId342" Type="http://schemas.openxmlformats.org/officeDocument/2006/relationships/hyperlink" Target="https://es.wikipedia.org/wiki/Roger_Bacon" TargetMode="External"/><Relationship Id="rId363" Type="http://schemas.openxmlformats.org/officeDocument/2006/relationships/hyperlink" Target="https://es.wikipedia.org/wiki/Alexander_Pope" TargetMode="External"/><Relationship Id="rId384" Type="http://schemas.openxmlformats.org/officeDocument/2006/relationships/hyperlink" Target="https://es.wikipedia.org/wiki/Enid_Blyton" TargetMode="External"/><Relationship Id="rId419" Type="http://schemas.openxmlformats.org/officeDocument/2006/relationships/hyperlink" Target="https://es.wikipedia.org/wiki/Mot%C3%B6rhead" TargetMode="External"/><Relationship Id="rId202" Type="http://schemas.openxmlformats.org/officeDocument/2006/relationships/hyperlink" Target="https://es.wikipedia.org/w/index.php?title=Edgmond&amp;action=edit&amp;redlink=1" TargetMode="External"/><Relationship Id="rId223" Type="http://schemas.openxmlformats.org/officeDocument/2006/relationships/hyperlink" Target="https://es.wikipedia.org/wiki/Papel_moneda" TargetMode="External"/><Relationship Id="rId244" Type="http://schemas.openxmlformats.org/officeDocument/2006/relationships/hyperlink" Target="https://es.wikipedia.org/wiki/Idioma_ingl%C3%A9s" TargetMode="External"/><Relationship Id="rId430" Type="http://schemas.openxmlformats.org/officeDocument/2006/relationships/hyperlink" Target="https://es.wikipedia.org/wiki/Hard_rock" TargetMode="External"/><Relationship Id="rId18" Type="http://schemas.openxmlformats.org/officeDocument/2006/relationships/hyperlink" Target="https://es.wikipedia.org/wiki/Islas_Sorlingas" TargetMode="External"/><Relationship Id="rId39" Type="http://schemas.openxmlformats.org/officeDocument/2006/relationships/hyperlink" Target="https://es.wikipedia.org/wiki/Estatuto_de_Rhuddlan" TargetMode="External"/><Relationship Id="rId265" Type="http://schemas.openxmlformats.org/officeDocument/2006/relationships/hyperlink" Target="https://es.wikipedia.org/wiki/Muro_de_Adriano" TargetMode="External"/><Relationship Id="rId286" Type="http://schemas.openxmlformats.org/officeDocument/2006/relationships/hyperlink" Target="https://es.wikipedia.org/wiki/V%C3%B6lundr" TargetMode="External"/><Relationship Id="rId451" Type="http://schemas.openxmlformats.org/officeDocument/2006/relationships/hyperlink" Target="https://es.wikipedia.org/wiki/Siglo_XIX" TargetMode="External"/><Relationship Id="rId472" Type="http://schemas.openxmlformats.org/officeDocument/2006/relationships/hyperlink" Target="https://es.wikipedia.org/wiki/Sheffield_Football_Club" TargetMode="External"/><Relationship Id="rId493" Type="http://schemas.openxmlformats.org/officeDocument/2006/relationships/hyperlink" Target="https://es.wikipedia.org/wiki/Copa_Mundial_de_Rugby_de_1991" TargetMode="External"/><Relationship Id="rId507" Type="http://schemas.openxmlformats.org/officeDocument/2006/relationships/hyperlink" Target="https://es.wikipedia.org/wiki/Lancashire" TargetMode="External"/><Relationship Id="rId50" Type="http://schemas.openxmlformats.org/officeDocument/2006/relationships/hyperlink" Target="https://es.wikipedia.org/wiki/Reino_Unido_de_Gran_Breta%C3%B1a_e_Irlanda_del_Norte" TargetMode="External"/><Relationship Id="rId104" Type="http://schemas.openxmlformats.org/officeDocument/2006/relationships/hyperlink" Target="https://es.wikipedia.org/wiki/Rinoceronte" TargetMode="External"/><Relationship Id="rId125" Type="http://schemas.openxmlformats.org/officeDocument/2006/relationships/hyperlink" Target="https://es.wikipedia.org/wiki/Anglos" TargetMode="External"/><Relationship Id="rId146" Type="http://schemas.openxmlformats.org/officeDocument/2006/relationships/hyperlink" Target="https://es.wikipedia.org/wiki/Escandinavia" TargetMode="External"/><Relationship Id="rId167" Type="http://schemas.openxmlformats.org/officeDocument/2006/relationships/hyperlink" Target="https://es.wikipedia.org/wiki/Parlamentarismo" TargetMode="External"/><Relationship Id="rId188" Type="http://schemas.openxmlformats.org/officeDocument/2006/relationships/hyperlink" Target="https://es.wikipedia.org/wiki/Primer_ministro_del_Reino_Unido" TargetMode="External"/><Relationship Id="rId311" Type="http://schemas.openxmlformats.org/officeDocument/2006/relationships/hyperlink" Target="https://es.wikipedia.org/wiki/Queso_Cheddar" TargetMode="External"/><Relationship Id="rId332" Type="http://schemas.openxmlformats.org/officeDocument/2006/relationships/hyperlink" Target="https://es.wikipedia.org/wiki/Joshua_Reynolds" TargetMode="External"/><Relationship Id="rId353" Type="http://schemas.openxmlformats.org/officeDocument/2006/relationships/hyperlink" Target="https://es.wikipedia.org/wiki/Ben_Jonson" TargetMode="External"/><Relationship Id="rId374" Type="http://schemas.openxmlformats.org/officeDocument/2006/relationships/hyperlink" Target="https://es.wikipedia.org/wiki/Hermanas_Bront%C3%AB" TargetMode="External"/><Relationship Id="rId395" Type="http://schemas.openxmlformats.org/officeDocument/2006/relationships/hyperlink" Target="https://es.wikipedia.org/wiki/M%C3%BAsica_para_los_reales_fuegos_de_artificio" TargetMode="External"/><Relationship Id="rId409" Type="http://schemas.openxmlformats.org/officeDocument/2006/relationships/hyperlink" Target="https://es.wikipedia.org/wiki/Queen" TargetMode="External"/><Relationship Id="rId71" Type="http://schemas.openxmlformats.org/officeDocument/2006/relationships/hyperlink" Target="https://es.wikipedia.org/wiki/Europa" TargetMode="External"/><Relationship Id="rId92" Type="http://schemas.openxmlformats.org/officeDocument/2006/relationships/hyperlink" Target="https://es.wikipedia.org/wiki/878" TargetMode="External"/><Relationship Id="rId213" Type="http://schemas.openxmlformats.org/officeDocument/2006/relationships/hyperlink" Target="https://es.wikipedia.org/wiki/Sufragio_directo" TargetMode="External"/><Relationship Id="rId234" Type="http://schemas.openxmlformats.org/officeDocument/2006/relationships/hyperlink" Target="https://es.wikipedia.org/wiki/Wytch_Farm" TargetMode="External"/><Relationship Id="rId420" Type="http://schemas.openxmlformats.org/officeDocument/2006/relationships/hyperlink" Target="https://es.wikipedia.org/wiki/Coldplay" TargetMode="External"/><Relationship Id="rId2" Type="http://schemas.openxmlformats.org/officeDocument/2006/relationships/numbering" Target="numbering.xml"/><Relationship Id="rId29" Type="http://schemas.openxmlformats.org/officeDocument/2006/relationships/hyperlink" Target="https://es.wikipedia.org/wiki/Siglo_VI" TargetMode="External"/><Relationship Id="rId255" Type="http://schemas.openxmlformats.org/officeDocument/2006/relationships/hyperlink" Target="https://es.wikipedia.org/wiki/Sureste_Asi%C3%A1tico" TargetMode="External"/><Relationship Id="rId276" Type="http://schemas.openxmlformats.org/officeDocument/2006/relationships/hyperlink" Target="https://es.wikipedia.org/wiki/Estilo_Tudor" TargetMode="External"/><Relationship Id="rId297" Type="http://schemas.openxmlformats.org/officeDocument/2006/relationships/hyperlink" Target="https://es.wikipedia.org/wiki/Lady_Godiva" TargetMode="External"/><Relationship Id="rId441" Type="http://schemas.openxmlformats.org/officeDocument/2006/relationships/hyperlink" Target="https://es.wikipedia.org/wiki/Garaje" TargetMode="External"/><Relationship Id="rId462" Type="http://schemas.openxmlformats.org/officeDocument/2006/relationships/hyperlink" Target="https://es.wikipedia.org/wiki/Juegos_de_la_Mancomunidad" TargetMode="External"/><Relationship Id="rId483" Type="http://schemas.openxmlformats.org/officeDocument/2006/relationships/hyperlink" Target="https://es.wikipedia.org/wiki/Cr%C3%ADquet" TargetMode="External"/><Relationship Id="rId518" Type="http://schemas.openxmlformats.org/officeDocument/2006/relationships/hyperlink" Target="https://es.wikipedia.org/wiki/F%C3%B3rmula_1" TargetMode="External"/><Relationship Id="rId40" Type="http://schemas.openxmlformats.org/officeDocument/2006/relationships/hyperlink" Target="https://es.wikipedia.org/wiki/Gales" TargetMode="External"/><Relationship Id="rId115" Type="http://schemas.openxmlformats.org/officeDocument/2006/relationships/hyperlink" Target="https://es.wikipedia.org/wiki/Britania_%28provincia_romana%29" TargetMode="External"/><Relationship Id="rId136" Type="http://schemas.openxmlformats.org/officeDocument/2006/relationships/hyperlink" Target="https://es.wikipedia.org/wiki/Reino_de_Sussex" TargetMode="External"/><Relationship Id="rId157" Type="http://schemas.openxmlformats.org/officeDocument/2006/relationships/hyperlink" Target="https://es.wikipedia.org/wiki/Revoluci%C3%B3n_francesa" TargetMode="External"/><Relationship Id="rId178" Type="http://schemas.openxmlformats.org/officeDocument/2006/relationships/hyperlink" Target="https://es.wikipedia.org/wiki/Naci%C3%B3n_constituyente" TargetMode="External"/><Relationship Id="rId301" Type="http://schemas.openxmlformats.org/officeDocument/2006/relationships/hyperlink" Target="https://es.wikipedia.org/wiki/Arquetipo" TargetMode="External"/><Relationship Id="rId322" Type="http://schemas.openxmlformats.org/officeDocument/2006/relationships/hyperlink" Target="https://es.wikipedia.org/wiki/Evangelios_de_Lindisfarne" TargetMode="External"/><Relationship Id="rId343" Type="http://schemas.openxmlformats.org/officeDocument/2006/relationships/hyperlink" Target="https://es.wikipedia.org/wiki/William_Shakespeare" TargetMode="External"/><Relationship Id="rId364" Type="http://schemas.openxmlformats.org/officeDocument/2006/relationships/hyperlink" Target="https://es.wikipedia.org/wiki/Coleridge" TargetMode="External"/><Relationship Id="rId61" Type="http://schemas.openxmlformats.org/officeDocument/2006/relationships/hyperlink" Target="https://es.wikipedia.org/wiki/Pueblos_germ%C3%A1nicos" TargetMode="External"/><Relationship Id="rId82" Type="http://schemas.openxmlformats.org/officeDocument/2006/relationships/hyperlink" Target="https://es.wikipedia.org/wiki/Merovingios" TargetMode="External"/><Relationship Id="rId199" Type="http://schemas.openxmlformats.org/officeDocument/2006/relationships/hyperlink" Target="https://es.wikipedia.org/wiki/Inglaterra" TargetMode="External"/><Relationship Id="rId203" Type="http://schemas.openxmlformats.org/officeDocument/2006/relationships/hyperlink" Target="https://es.wikipedia.org/wiki/Subdivisiones_de_Inglaterra" TargetMode="External"/><Relationship Id="rId385" Type="http://schemas.openxmlformats.org/officeDocument/2006/relationships/hyperlink" Target="https://es.wikipedia.org/wiki/J._R._R._Tolkien" TargetMode="External"/><Relationship Id="rId19" Type="http://schemas.openxmlformats.org/officeDocument/2006/relationships/hyperlink" Target="https://es.wikipedia.org/wiki/Isla_de_Wight" TargetMode="External"/><Relationship Id="rId224" Type="http://schemas.openxmlformats.org/officeDocument/2006/relationships/hyperlink" Target="https://es.wikipedia.org/wiki/Libra_esterlina" TargetMode="External"/><Relationship Id="rId245" Type="http://schemas.openxmlformats.org/officeDocument/2006/relationships/hyperlink" Target="https://es.wikipedia.org/wiki/Idioma_chino" TargetMode="External"/><Relationship Id="rId266" Type="http://schemas.openxmlformats.org/officeDocument/2006/relationships/hyperlink" Target="https://es.wikipedia.org/wiki/Termas_romanas_de_Bath" TargetMode="External"/><Relationship Id="rId287" Type="http://schemas.openxmlformats.org/officeDocument/2006/relationships/hyperlink" Target="https://es.wikipedia.org/wiki/Robin_Hood" TargetMode="External"/><Relationship Id="rId410" Type="http://schemas.openxmlformats.org/officeDocument/2006/relationships/hyperlink" Target="https://es.wikipedia.org/wiki/Sex_Pistols" TargetMode="External"/><Relationship Id="rId431" Type="http://schemas.openxmlformats.org/officeDocument/2006/relationships/hyperlink" Target="https://es.wikipedia.org/wiki/Glam_rock" TargetMode="External"/><Relationship Id="rId452" Type="http://schemas.openxmlformats.org/officeDocument/2006/relationships/hyperlink" Target="https://es.wikipedia.org/wiki/F%C3%BAtbol" TargetMode="External"/><Relationship Id="rId473" Type="http://schemas.openxmlformats.org/officeDocument/2006/relationships/hyperlink" Target="https://es.wikipedia.org/wiki/1857" TargetMode="External"/><Relationship Id="rId494" Type="http://schemas.openxmlformats.org/officeDocument/2006/relationships/hyperlink" Target="https://es.wikipedia.org/wiki/Copa_Mundial_de_Rugby_de_2015" TargetMode="External"/><Relationship Id="rId508" Type="http://schemas.openxmlformats.org/officeDocument/2006/relationships/hyperlink" Target="https://es.wikipedia.org/wiki/2008" TargetMode="External"/><Relationship Id="rId30" Type="http://schemas.openxmlformats.org/officeDocument/2006/relationships/hyperlink" Target="https://es.wikipedia.org/wiki/927" TargetMode="External"/><Relationship Id="rId105" Type="http://schemas.openxmlformats.org/officeDocument/2006/relationships/hyperlink" Target="https://es.wikipedia.org/wiki/Pen%C3%ADnsula_Ib%C3%A9rica" TargetMode="External"/><Relationship Id="rId126" Type="http://schemas.openxmlformats.org/officeDocument/2006/relationships/hyperlink" Target="https://es.wikipedia.org/wiki/Edad_Oscura" TargetMode="External"/><Relationship Id="rId147" Type="http://schemas.openxmlformats.org/officeDocument/2006/relationships/hyperlink" Target="https://es.wikipedia.org/wiki/Feudalismo" TargetMode="External"/><Relationship Id="rId168" Type="http://schemas.openxmlformats.org/officeDocument/2006/relationships/hyperlink" Target="https://es.wikipedia.org/wiki/Sistema_Westminster" TargetMode="External"/><Relationship Id="rId312" Type="http://schemas.openxmlformats.org/officeDocument/2006/relationships/hyperlink" Target="https://es.wikipedia.org/wiki/Wensleydale_%28queso%29" TargetMode="External"/><Relationship Id="rId333" Type="http://schemas.openxmlformats.org/officeDocument/2006/relationships/hyperlink" Target="https://es.wikipedia.org/wiki/Holman_Hunt" TargetMode="External"/><Relationship Id="rId354" Type="http://schemas.openxmlformats.org/officeDocument/2006/relationships/hyperlink" Target="https://es.wikipedia.org/wiki/Francis_Bacon" TargetMode="External"/><Relationship Id="rId51" Type="http://schemas.openxmlformats.org/officeDocument/2006/relationships/hyperlink" Target="https://es.wikipedia.org/wiki/Pueblo_bret%C3%B3n" TargetMode="External"/><Relationship Id="rId72" Type="http://schemas.openxmlformats.org/officeDocument/2006/relationships/hyperlink" Target="https://es.wikipedia.org/wiki/Europa_Continental" TargetMode="External"/><Relationship Id="rId93" Type="http://schemas.openxmlformats.org/officeDocument/2006/relationships/hyperlink" Target="https://es.wikipedia.org/wiki/Lenguas_celtas" TargetMode="External"/><Relationship Id="rId189" Type="http://schemas.openxmlformats.org/officeDocument/2006/relationships/hyperlink" Target="https://es.wikipedia.org/wiki/Regiones_de_Inglaterra" TargetMode="External"/><Relationship Id="rId375" Type="http://schemas.openxmlformats.org/officeDocument/2006/relationships/hyperlink" Target="https://es.wikipedia.org/wiki/Jane_Austen" TargetMode="External"/><Relationship Id="rId396" Type="http://schemas.openxmlformats.org/officeDocument/2006/relationships/hyperlink" Target="https://es.wikipedia.org/wiki/Benjamin_Britten" TargetMode="External"/><Relationship Id="rId3" Type="http://schemas.openxmlformats.org/officeDocument/2006/relationships/styles" Target="styles.xml"/><Relationship Id="rId214" Type="http://schemas.openxmlformats.org/officeDocument/2006/relationships/hyperlink" Target="https://es.wikipedia.org/wiki/Voto_en_bloque" TargetMode="External"/><Relationship Id="rId235" Type="http://schemas.openxmlformats.org/officeDocument/2006/relationships/hyperlink" Target="https://es.wikipedia.org/wiki/Motor_aeron%C3%A1utico" TargetMode="External"/><Relationship Id="rId256" Type="http://schemas.openxmlformats.org/officeDocument/2006/relationships/hyperlink" Target="https://es.wikipedia.org/wiki/2001" TargetMode="External"/><Relationship Id="rId277" Type="http://schemas.openxmlformats.org/officeDocument/2006/relationships/hyperlink" Target="https://es.wikipedia.org/wiki/Arco_Tudor" TargetMode="External"/><Relationship Id="rId298" Type="http://schemas.openxmlformats.org/officeDocument/2006/relationships/hyperlink" Target="https://es.wikipedia.org/wiki/Hereward_el_Proscrito" TargetMode="External"/><Relationship Id="rId400" Type="http://schemas.openxmlformats.org/officeDocument/2006/relationships/hyperlink" Target="https://es.wikipedia.org/wiki/Ralph_Vaughan_Williams" TargetMode="External"/><Relationship Id="rId421" Type="http://schemas.openxmlformats.org/officeDocument/2006/relationships/hyperlink" Target="https://es.wikipedia.org/wiki/Pink_Floyd" TargetMode="External"/><Relationship Id="rId442" Type="http://schemas.openxmlformats.org/officeDocument/2006/relationships/hyperlink" Target="https://es.wikipedia.org/wiki/Trip_hop" TargetMode="External"/><Relationship Id="rId463" Type="http://schemas.openxmlformats.org/officeDocument/2006/relationships/hyperlink" Target="https://es.wikipedia.org/wiki/Juegos_Ol%C3%ADmpicos" TargetMode="External"/><Relationship Id="rId484" Type="http://schemas.openxmlformats.org/officeDocument/2006/relationships/hyperlink" Target="https://es.wikipedia.org/w/index.php?title=Weald&amp;action=edit&amp;redlink=1" TargetMode="External"/><Relationship Id="rId519" Type="http://schemas.openxmlformats.org/officeDocument/2006/relationships/fontTable" Target="fontTable.xml"/><Relationship Id="rId116" Type="http://schemas.openxmlformats.org/officeDocument/2006/relationships/hyperlink" Target="https://es.wikipedia.org/wiki/Inglaterra" TargetMode="External"/><Relationship Id="rId137" Type="http://schemas.openxmlformats.org/officeDocument/2006/relationships/hyperlink" Target="https://es.wikipedia.org/wiki/Wessex" TargetMode="External"/><Relationship Id="rId158" Type="http://schemas.openxmlformats.org/officeDocument/2006/relationships/hyperlink" Target="https://es.wikipedia.org/wiki/William_Pitt_%28el_Joven%29" TargetMode="External"/><Relationship Id="rId302" Type="http://schemas.openxmlformats.org/officeDocument/2006/relationships/hyperlink" Target="https://es.wikipedia.org/wiki/Bruja" TargetMode="External"/><Relationship Id="rId323" Type="http://schemas.openxmlformats.org/officeDocument/2006/relationships/hyperlink" Target="https://es.wikipedia.org/wiki/Salterio_%28libro_de_salmos%29" TargetMode="External"/><Relationship Id="rId344" Type="http://schemas.openxmlformats.org/officeDocument/2006/relationships/hyperlink" Target="https://es.wikipedia.org/wiki/Hamlet" TargetMode="External"/><Relationship Id="rId20" Type="http://schemas.openxmlformats.org/officeDocument/2006/relationships/hyperlink" Target="https://es.wikipedia.org/wiki/Escocia" TargetMode="External"/><Relationship Id="rId41" Type="http://schemas.openxmlformats.org/officeDocument/2006/relationships/hyperlink" Target="https://es.wikipedia.org/wiki/1707" TargetMode="External"/><Relationship Id="rId62" Type="http://schemas.openxmlformats.org/officeDocument/2006/relationships/hyperlink" Target="https://es.wikipedia.org/wiki/Pa%C3%ADses_Bajos" TargetMode="External"/><Relationship Id="rId83" Type="http://schemas.openxmlformats.org/officeDocument/2006/relationships/hyperlink" Target="https://es.wikipedia.org/wiki/Carolingios" TargetMode="External"/><Relationship Id="rId179" Type="http://schemas.openxmlformats.org/officeDocument/2006/relationships/hyperlink" Target="https://es.wikipedia.org/wiki/C%C3%A1mara_de_los_Comunes_del_Reino_Unido" TargetMode="External"/><Relationship Id="rId365" Type="http://schemas.openxmlformats.org/officeDocument/2006/relationships/hyperlink" Target="https://es.wikipedia.org/wiki/Byron" TargetMode="External"/><Relationship Id="rId386" Type="http://schemas.openxmlformats.org/officeDocument/2006/relationships/hyperlink" Target="https://es.wikipedia.org/wiki/J._K._Rowling" TargetMode="External"/><Relationship Id="rId190" Type="http://schemas.openxmlformats.org/officeDocument/2006/relationships/hyperlink" Target="https://es.wikipedia.org/wiki/Nordeste_de_Inglaterra" TargetMode="External"/><Relationship Id="rId204" Type="http://schemas.openxmlformats.org/officeDocument/2006/relationships/hyperlink" Target="https://es.wikipedia.org/wiki/Parlamento_brit%C3%A1nico" TargetMode="External"/><Relationship Id="rId225" Type="http://schemas.openxmlformats.org/officeDocument/2006/relationships/hyperlink" Target="https://es.wikipedia.org/wiki/Gales" TargetMode="External"/><Relationship Id="rId246" Type="http://schemas.openxmlformats.org/officeDocument/2006/relationships/hyperlink" Target="https://es.wikipedia.org/wiki/Idioma_espa%C3%B1ol" TargetMode="External"/><Relationship Id="rId267" Type="http://schemas.openxmlformats.org/officeDocument/2006/relationships/hyperlink" Target="https://es.wikipedia.org/wiki/Arte_hiberno-saj%C3%B3n" TargetMode="External"/><Relationship Id="rId288" Type="http://schemas.openxmlformats.org/officeDocument/2006/relationships/hyperlink" Target="https://es.wikipedia.org/wiki/Rey_Arturo" TargetMode="External"/><Relationship Id="rId411" Type="http://schemas.openxmlformats.org/officeDocument/2006/relationships/hyperlink" Target="https://es.wikipedia.org/wiki/The_Clash" TargetMode="External"/><Relationship Id="rId432" Type="http://schemas.openxmlformats.org/officeDocument/2006/relationships/hyperlink" Target="https://es.wikipedia.org/wiki/Heavy_metal" TargetMode="External"/><Relationship Id="rId453" Type="http://schemas.openxmlformats.org/officeDocument/2006/relationships/hyperlink" Target="https://es.wikipedia.org/wiki/Inglaterra" TargetMode="External"/><Relationship Id="rId474" Type="http://schemas.openxmlformats.org/officeDocument/2006/relationships/hyperlink" Target="https://es.wikipedia.org/wiki/Premier_League" TargetMode="External"/><Relationship Id="rId509" Type="http://schemas.openxmlformats.org/officeDocument/2006/relationships/hyperlink" Target="https://es.wikipedia.org/w/index.php?title=Selecci%C3%B3n_de_Rugby_League_de_Inglaterra&amp;action=edit&amp;redlink=1" TargetMode="External"/><Relationship Id="rId106" Type="http://schemas.openxmlformats.org/officeDocument/2006/relationships/hyperlink" Target="https://es.wikipedia.org/wiki/Cultura_del_vaso_campaniforme" TargetMode="External"/><Relationship Id="rId127" Type="http://schemas.openxmlformats.org/officeDocument/2006/relationships/hyperlink" Target="https://es.wikipedia.org/wiki/Invasi%C3%B3n_anglosajona_de_Gran_Breta%C3%B1a" TargetMode="External"/><Relationship Id="rId313" Type="http://schemas.openxmlformats.org/officeDocument/2006/relationships/hyperlink" Target="https://es.wikipedia.org/wiki/Curry" TargetMode="External"/><Relationship Id="rId495" Type="http://schemas.openxmlformats.org/officeDocument/2006/relationships/hyperlink" Target="https://es.wikipedia.org/wiki/Torneo_de_las_Seis_Naciones" TargetMode="External"/><Relationship Id="rId10" Type="http://schemas.openxmlformats.org/officeDocument/2006/relationships/image" Target="media/image5.jpeg"/><Relationship Id="rId31" Type="http://schemas.openxmlformats.org/officeDocument/2006/relationships/hyperlink" Target="https://es.wikipedia.org/wiki/Era_de_los_descubrimientos" TargetMode="External"/><Relationship Id="rId52" Type="http://schemas.openxmlformats.org/officeDocument/2006/relationships/hyperlink" Target="https://es.wikipedia.org/wiki/Escotos" TargetMode="External"/><Relationship Id="rId73" Type="http://schemas.openxmlformats.org/officeDocument/2006/relationships/hyperlink" Target="https://es.wikipedia.org/wiki/Norte" TargetMode="External"/><Relationship Id="rId94" Type="http://schemas.openxmlformats.org/officeDocument/2006/relationships/hyperlink" Target="https://es.wikipedia.org/wiki/Idioma_irland%C3%A9s" TargetMode="External"/><Relationship Id="rId148" Type="http://schemas.openxmlformats.org/officeDocument/2006/relationships/hyperlink" Target="https://es.wikipedia.org/wiki/Royal_Society" TargetMode="External"/><Relationship Id="rId169" Type="http://schemas.openxmlformats.org/officeDocument/2006/relationships/hyperlink" Target="https://es.wikipedia.org/wiki/Inglaterra" TargetMode="External"/><Relationship Id="rId334" Type="http://schemas.openxmlformats.org/officeDocument/2006/relationships/hyperlink" Target="https://es.wikipedia.org/wiki/Dante_Gabriel_Rossetti" TargetMode="External"/><Relationship Id="rId355" Type="http://schemas.openxmlformats.org/officeDocument/2006/relationships/hyperlink" Target="https://es.wikipedia.org/wiki/Thomas_Hobbes" TargetMode="External"/><Relationship Id="rId376" Type="http://schemas.openxmlformats.org/officeDocument/2006/relationships/hyperlink" Target="https://es.wikipedia.org/wiki/Kipling" TargetMode="External"/><Relationship Id="rId397" Type="http://schemas.openxmlformats.org/officeDocument/2006/relationships/hyperlink" Target="https://es.wikipedia.org/wiki/Frederick_Delius" TargetMode="External"/><Relationship Id="rId520"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hyperlink" Target="https://es.wikipedia.org/wiki/C%C3%A1mara_baja" TargetMode="External"/><Relationship Id="rId215" Type="http://schemas.openxmlformats.org/officeDocument/2006/relationships/hyperlink" Target="https://es.wikipedia.org/wiki/Banco_de_Inglaterra" TargetMode="External"/><Relationship Id="rId236" Type="http://schemas.openxmlformats.org/officeDocument/2006/relationships/hyperlink" Target="https://es.wikipedia.org/wiki/Bebida_alcoh%C3%B3lica" TargetMode="External"/><Relationship Id="rId257" Type="http://schemas.openxmlformats.org/officeDocument/2006/relationships/hyperlink" Target="https://es.wikipedia.org/wiki/Stonehenge" TargetMode="External"/><Relationship Id="rId278" Type="http://schemas.openxmlformats.org/officeDocument/2006/relationships/hyperlink" Target="https://es.wikipedia.org/wiki/Christopher_Wren" TargetMode="External"/><Relationship Id="rId401" Type="http://schemas.openxmlformats.org/officeDocument/2006/relationships/hyperlink" Target="https://es.wikipedia.org/wiki/Michael_Nyman" TargetMode="External"/><Relationship Id="rId422" Type="http://schemas.openxmlformats.org/officeDocument/2006/relationships/hyperlink" Target="https://es.wikipedia.org/wiki/Elton_John" TargetMode="External"/><Relationship Id="rId443" Type="http://schemas.openxmlformats.org/officeDocument/2006/relationships/hyperlink" Target="https://es.wikipedia.org/wiki/Dubstep" TargetMode="External"/><Relationship Id="rId464" Type="http://schemas.openxmlformats.org/officeDocument/2006/relationships/hyperlink" Target="https://es.wikipedia.org/wiki/British_Olympic_Association" TargetMode="External"/><Relationship Id="rId303" Type="http://schemas.openxmlformats.org/officeDocument/2006/relationships/hyperlink" Target="https://es.wikipedia.org/wiki/Conspiraci%C3%B3n_de_la_P%C3%B3lvora" TargetMode="External"/><Relationship Id="rId485" Type="http://schemas.openxmlformats.org/officeDocument/2006/relationships/hyperlink" Target="https://es.wikipedia.org/wiki/Selecci%C3%B3n_de_cr%C3%ADquet_de_Inglaterra" TargetMode="External"/><Relationship Id="rId42" Type="http://schemas.openxmlformats.org/officeDocument/2006/relationships/hyperlink" Target="https://es.wikipedia.org/wiki/Acta_de_Uni%C3%B3n_%281707%29" TargetMode="External"/><Relationship Id="rId84" Type="http://schemas.openxmlformats.org/officeDocument/2006/relationships/hyperlink" Target="https://es.wikipedia.org/wiki/Carlomagno" TargetMode="External"/><Relationship Id="rId138" Type="http://schemas.openxmlformats.org/officeDocument/2006/relationships/hyperlink" Target="https://es.wikipedia.org/wiki/Cristianismo" TargetMode="External"/><Relationship Id="rId345" Type="http://schemas.openxmlformats.org/officeDocument/2006/relationships/hyperlink" Target="https://es.wikipedia.org/wiki/Romeo_y_Julieta" TargetMode="External"/><Relationship Id="rId387" Type="http://schemas.openxmlformats.org/officeDocument/2006/relationships/hyperlink" Target="https://es.wikipedia.org/wiki/Wynkyn_de_Worde" TargetMode="External"/><Relationship Id="rId510" Type="http://schemas.openxmlformats.org/officeDocument/2006/relationships/hyperlink" Target="https://es.wikipedia.org/w/index.php?title=Copa_Mundial_de_Rugby_League_de_2013&amp;action=edit&amp;redlink=1" TargetMode="External"/><Relationship Id="rId191" Type="http://schemas.openxmlformats.org/officeDocument/2006/relationships/hyperlink" Target="https://es.wikipedia.org/wiki/Clima_oce%C3%A1nico" TargetMode="External"/><Relationship Id="rId205" Type="http://schemas.openxmlformats.org/officeDocument/2006/relationships/hyperlink" Target="https://es.wikipedia.org/wiki/Gobierno_del_Reino_Unido" TargetMode="External"/><Relationship Id="rId247" Type="http://schemas.openxmlformats.org/officeDocument/2006/relationships/hyperlink" Target="https://es.wikipedia.org/wiki/Anglicanismo" TargetMode="External"/><Relationship Id="rId412" Type="http://schemas.openxmlformats.org/officeDocument/2006/relationships/hyperlink" Target="https://es.wikipedia.org/wiki/Oasis_%28banda%29" TargetMode="External"/><Relationship Id="rId107" Type="http://schemas.openxmlformats.org/officeDocument/2006/relationships/hyperlink" Target="https://es.wikipedia.org/wiki/2500_a._C." TargetMode="External"/><Relationship Id="rId289" Type="http://schemas.openxmlformats.org/officeDocument/2006/relationships/hyperlink" Target="https://es.wikipedia.org/wiki/Camelot" TargetMode="External"/><Relationship Id="rId454" Type="http://schemas.openxmlformats.org/officeDocument/2006/relationships/hyperlink" Target="https://es.wikipedia.org/wiki/Cr%C3%ADquet" TargetMode="External"/><Relationship Id="rId496" Type="http://schemas.openxmlformats.org/officeDocument/2006/relationships/hyperlink" Target="https://es.wikipedia.org/wiki/Liga_inglesa_de_rugby_15" TargetMode="External"/><Relationship Id="rId11" Type="http://schemas.openxmlformats.org/officeDocument/2006/relationships/image" Target="media/image6.jpeg"/><Relationship Id="rId53" Type="http://schemas.openxmlformats.org/officeDocument/2006/relationships/hyperlink" Target="https://es.wikipedia.org/wiki/Pictos" TargetMode="External"/><Relationship Id="rId149" Type="http://schemas.openxmlformats.org/officeDocument/2006/relationships/hyperlink" Target="https://es.wikipedia.org/wiki/Ilustraci%C3%B3n" TargetMode="External"/><Relationship Id="rId314" Type="http://schemas.openxmlformats.org/officeDocument/2006/relationships/hyperlink" Target="https://es.wikipedia.org/wiki/Pollo_tikka_masala" TargetMode="External"/><Relationship Id="rId356" Type="http://schemas.openxmlformats.org/officeDocument/2006/relationships/hyperlink" Target="https://es.wikipedia.org/wiki/Robert_Filmer" TargetMode="External"/><Relationship Id="rId398" Type="http://schemas.openxmlformats.org/officeDocument/2006/relationships/hyperlink" Target="https://es.wikipedia.org/wiki/Edward_Elgar" TargetMode="External"/><Relationship Id="rId95" Type="http://schemas.openxmlformats.org/officeDocument/2006/relationships/hyperlink" Target="https://es.wikipedia.org/wiki/Ga%C3%A9lico_escoc%C3%A9s" TargetMode="External"/><Relationship Id="rId160" Type="http://schemas.openxmlformats.org/officeDocument/2006/relationships/hyperlink" Target="https://es.wikipedia.org/wiki/Siglo_XX" TargetMode="External"/><Relationship Id="rId216" Type="http://schemas.openxmlformats.org/officeDocument/2006/relationships/hyperlink" Target="https://es.wikipedia.org/wiki/1694" TargetMode="External"/><Relationship Id="rId423" Type="http://schemas.openxmlformats.org/officeDocument/2006/relationships/hyperlink" Target="https://es.wikipedia.org/wiki/Rod_Stewart" TargetMode="External"/><Relationship Id="rId258" Type="http://schemas.openxmlformats.org/officeDocument/2006/relationships/hyperlink" Target="https://es.wikipedia.org/wiki/Menhires" TargetMode="External"/><Relationship Id="rId465" Type="http://schemas.openxmlformats.org/officeDocument/2006/relationships/hyperlink" Target="https://es.wikipedia.org/wiki/Comit%C3%A9_ol%C3%ADmpico_nacional" TargetMode="External"/><Relationship Id="rId22" Type="http://schemas.openxmlformats.org/officeDocument/2006/relationships/hyperlink" Target="https://es.wikipedia.org/wiki/Mar_de_Irlanda" TargetMode="External"/><Relationship Id="rId64" Type="http://schemas.openxmlformats.org/officeDocument/2006/relationships/hyperlink" Target="https://es.wikipedia.org/wiki/Dinamarca" TargetMode="External"/><Relationship Id="rId118" Type="http://schemas.openxmlformats.org/officeDocument/2006/relationships/hyperlink" Target="https://es.wikipedia.org/wiki/Ca%C3%ADda_del_Imperio_romano_de_Occidente" TargetMode="External"/><Relationship Id="rId325" Type="http://schemas.openxmlformats.org/officeDocument/2006/relationships/hyperlink" Target="https://es.wikipedia.org/wiki/Nicholas_Hilliard" TargetMode="External"/><Relationship Id="rId367" Type="http://schemas.openxmlformats.org/officeDocument/2006/relationships/hyperlink" Target="https://es.wikipedia.org/wiki/Shelley" TargetMode="External"/><Relationship Id="rId171" Type="http://schemas.openxmlformats.org/officeDocument/2006/relationships/hyperlink" Target="https://es.wikipedia.org/wiki/Acta_de_Uni%C3%B3n_%281707%29" TargetMode="External"/><Relationship Id="rId227" Type="http://schemas.openxmlformats.org/officeDocument/2006/relationships/hyperlink" Target="https://es.wikipedia.org/wiki/Industria_pesada" TargetMode="External"/><Relationship Id="rId269" Type="http://schemas.openxmlformats.org/officeDocument/2006/relationships/hyperlink" Target="https://es.wikipedia.org/wiki/Castillo_de_Warwick" TargetMode="External"/><Relationship Id="rId434" Type="http://schemas.openxmlformats.org/officeDocument/2006/relationships/hyperlink" Target="https://es.wikipedia.org/wiki/Britpop" TargetMode="External"/><Relationship Id="rId476" Type="http://schemas.openxmlformats.org/officeDocument/2006/relationships/hyperlink" Target="https://es.wikipedia.org/wiki/Liverpool_Football_Club" TargetMode="External"/><Relationship Id="rId33" Type="http://schemas.openxmlformats.org/officeDocument/2006/relationships/hyperlink" Target="https://es.wikipedia.org/wiki/Idioma_ingl%C3%A9s" TargetMode="External"/><Relationship Id="rId129" Type="http://schemas.openxmlformats.org/officeDocument/2006/relationships/hyperlink" Target="https://es.wikipedia.org/wiki/Casa_de_Wessex" TargetMode="External"/><Relationship Id="rId280" Type="http://schemas.openxmlformats.org/officeDocument/2006/relationships/hyperlink" Target="https://es.wikipedia.org/wiki/Andrea_Palladio" TargetMode="External"/><Relationship Id="rId336" Type="http://schemas.openxmlformats.org/officeDocument/2006/relationships/hyperlink" Target="https://es.wikipedia.org/wiki/Henry_Moore" TargetMode="External"/><Relationship Id="rId501" Type="http://schemas.openxmlformats.org/officeDocument/2006/relationships/hyperlink" Target="https://es.wikipedia.org/wiki/Heineken_Cup" TargetMode="External"/><Relationship Id="rId75" Type="http://schemas.openxmlformats.org/officeDocument/2006/relationships/hyperlink" Target="https://es.wikipedia.org/wiki/Anglia_Oriental" TargetMode="External"/><Relationship Id="rId140" Type="http://schemas.openxmlformats.org/officeDocument/2006/relationships/hyperlink" Target="https://es.wikipedia.org/wiki/Aidan" TargetMode="External"/><Relationship Id="rId182" Type="http://schemas.openxmlformats.org/officeDocument/2006/relationships/hyperlink" Target="https://es.wikipedia.org/wiki/Parlamentario" TargetMode="External"/><Relationship Id="rId378" Type="http://schemas.openxmlformats.org/officeDocument/2006/relationships/hyperlink" Target="https://es.wikipedia.org/wiki/Lewis_Carroll" TargetMode="External"/><Relationship Id="rId403" Type="http://schemas.openxmlformats.org/officeDocument/2006/relationships/hyperlink" Target="https://es.wikipedia.org/wiki/Eric_Clapton" TargetMode="External"/><Relationship Id="rId6" Type="http://schemas.openxmlformats.org/officeDocument/2006/relationships/image" Target="media/image1.png"/><Relationship Id="rId238" Type="http://schemas.openxmlformats.org/officeDocument/2006/relationships/hyperlink" Target="https://es.wikipedia.org/wiki/Censo_%28estad%C3%ADstica%29" TargetMode="External"/><Relationship Id="rId445" Type="http://schemas.openxmlformats.org/officeDocument/2006/relationships/hyperlink" Target="https://es.wikipedia.org/wiki/Royal_Opera_House" TargetMode="External"/><Relationship Id="rId487" Type="http://schemas.openxmlformats.org/officeDocument/2006/relationships/hyperlink" Target="https://es.wikipedia.org/w/index.php?title=The_Ashes&amp;action=edit&amp;redlink=1" TargetMode="External"/><Relationship Id="rId291" Type="http://schemas.openxmlformats.org/officeDocument/2006/relationships/hyperlink" Target="https://es.wikipedia.org/wiki/Merl%C3%ADn" TargetMode="External"/><Relationship Id="rId305" Type="http://schemas.openxmlformats.org/officeDocument/2006/relationships/hyperlink" Target="https://es.wikipedia.org/wiki/%C3%89xodo_rural" TargetMode="External"/><Relationship Id="rId347" Type="http://schemas.openxmlformats.org/officeDocument/2006/relationships/hyperlink" Target="https://es.wikipedia.org/wiki/El_sue%C3%B1o_de_una_noche_de_verano" TargetMode="External"/><Relationship Id="rId512" Type="http://schemas.openxmlformats.org/officeDocument/2006/relationships/hyperlink" Target="https://es.wikipedia.org/wiki/Tenis" TargetMode="External"/><Relationship Id="rId44" Type="http://schemas.openxmlformats.org/officeDocument/2006/relationships/hyperlink" Target="https://es.wikipedia.org/wiki/Reino_de_Gran_Breta%C3%B1a" TargetMode="External"/><Relationship Id="rId86" Type="http://schemas.openxmlformats.org/officeDocument/2006/relationships/hyperlink" Target="https://es.wikipedia.org/wiki/Sacro_Imperio_Romano_Germ%C3%A1nico" TargetMode="External"/><Relationship Id="rId151" Type="http://schemas.openxmlformats.org/officeDocument/2006/relationships/hyperlink" Target="https://es.wikipedia.org/wiki/Imperio_brit%C3%A1nico" TargetMode="External"/><Relationship Id="rId389" Type="http://schemas.openxmlformats.org/officeDocument/2006/relationships/hyperlink" Target="https://es.wikipedia.org/wiki/Thomas_Tallis" TargetMode="External"/><Relationship Id="rId193" Type="http://schemas.openxmlformats.org/officeDocument/2006/relationships/hyperlink" Target="https://es.wikipedia.org/wiki/Enero" TargetMode="External"/><Relationship Id="rId207" Type="http://schemas.openxmlformats.org/officeDocument/2006/relationships/hyperlink" Target="https://es.wikipedia.org/wiki/Regiones_de_Inglaterra" TargetMode="External"/><Relationship Id="rId249" Type="http://schemas.openxmlformats.org/officeDocument/2006/relationships/hyperlink" Target="https://es.wikipedia.org/wiki/Imperio_brit%C3%A1nico" TargetMode="External"/><Relationship Id="rId414" Type="http://schemas.openxmlformats.org/officeDocument/2006/relationships/hyperlink" Target="https://es.wikipedia.org/wiki/Morrissey" TargetMode="External"/><Relationship Id="rId456" Type="http://schemas.openxmlformats.org/officeDocument/2006/relationships/hyperlink" Target="https://es.wikipedia.org/wiki/Tenis" TargetMode="External"/><Relationship Id="rId498" Type="http://schemas.openxmlformats.org/officeDocument/2006/relationships/hyperlink" Target="https://es.wikipedia.org/wiki/London_Wasps" TargetMode="External"/><Relationship Id="rId13" Type="http://schemas.openxmlformats.org/officeDocument/2006/relationships/hyperlink" Target="https://es.wikipedia.org/wiki/Naci%C3%B3n_constitutiva" TargetMode="External"/><Relationship Id="rId109" Type="http://schemas.openxmlformats.org/officeDocument/2006/relationships/hyperlink" Target="https://es.wikipedia.org/wiki/Neol%C3%ADtico" TargetMode="External"/><Relationship Id="rId260" Type="http://schemas.openxmlformats.org/officeDocument/2006/relationships/hyperlink" Target="https://es.wikipedia.org/wiki/Monolito" TargetMode="External"/><Relationship Id="rId316" Type="http://schemas.openxmlformats.org/officeDocument/2006/relationships/hyperlink" Target="https://es.wikipedia.org/wiki/Mince_pie" TargetMode="External"/><Relationship Id="rId55" Type="http://schemas.openxmlformats.org/officeDocument/2006/relationships/hyperlink" Target="https://es.wikipedia.org/wiki/Britania" TargetMode="External"/><Relationship Id="rId97" Type="http://schemas.openxmlformats.org/officeDocument/2006/relationships/hyperlink" Target="https://es.wikipedia.org/wiki/Idioma_gal%C3%A9s" TargetMode="External"/><Relationship Id="rId120" Type="http://schemas.openxmlformats.org/officeDocument/2006/relationships/hyperlink" Target="https://es.wikipedia.org/wiki/Jutos" TargetMode="External"/><Relationship Id="rId358" Type="http://schemas.openxmlformats.org/officeDocument/2006/relationships/hyperlink" Target="https://es.wikipedia.org/wiki/John_Milton" TargetMode="External"/><Relationship Id="rId162" Type="http://schemas.openxmlformats.org/officeDocument/2006/relationships/hyperlink" Target="https://es.wikipedia.org/wiki/Mancomunidad_de_Naciones" TargetMode="External"/><Relationship Id="rId218" Type="http://schemas.openxmlformats.org/officeDocument/2006/relationships/hyperlink" Target="https://es.wikipedia.org/wiki/Banco_central" TargetMode="External"/><Relationship Id="rId425" Type="http://schemas.openxmlformats.org/officeDocument/2006/relationships/hyperlink" Target="https://es.wikipedia.org/wiki/McFly" TargetMode="External"/><Relationship Id="rId467" Type="http://schemas.openxmlformats.org/officeDocument/2006/relationships/hyperlink" Target="https://es.wikipedia.org/wiki/Selecci%C3%B3n_de_f%C3%BAtbol_de_Inglaterra" TargetMode="External"/><Relationship Id="rId271" Type="http://schemas.openxmlformats.org/officeDocument/2006/relationships/hyperlink" Target="https://es.wikipedia.org/wiki/Castillo_de_Windsor" TargetMode="External"/><Relationship Id="rId24" Type="http://schemas.openxmlformats.org/officeDocument/2006/relationships/hyperlink" Target="https://es.wikipedia.org/wiki/Mar_del_Norte" TargetMode="External"/><Relationship Id="rId66" Type="http://schemas.openxmlformats.org/officeDocument/2006/relationships/hyperlink" Target="https://es.wikipedia.org/wiki/Pueblo_saj%C3%B3n" TargetMode="External"/><Relationship Id="rId131" Type="http://schemas.openxmlformats.org/officeDocument/2006/relationships/hyperlink" Target="https://es.wikipedia.org/wiki/Northumbria" TargetMode="External"/><Relationship Id="rId327" Type="http://schemas.openxmlformats.org/officeDocument/2006/relationships/hyperlink" Target="https://es.wikipedia.org/wiki/Anthony_van_Dyck" TargetMode="External"/><Relationship Id="rId369" Type="http://schemas.openxmlformats.org/officeDocument/2006/relationships/hyperlink" Target="https://es.wikipedia.org/wiki/William_Blake" TargetMode="External"/><Relationship Id="rId173" Type="http://schemas.openxmlformats.org/officeDocument/2006/relationships/hyperlink" Target="https://es.wikipedia.org/wiki/Reino_de_Gran_Breta%C3%B1a" TargetMode="External"/><Relationship Id="rId229" Type="http://schemas.openxmlformats.org/officeDocument/2006/relationships/hyperlink" Target="https://es.wikipedia.org/wiki/Exportaciones" TargetMode="External"/><Relationship Id="rId380" Type="http://schemas.openxmlformats.org/officeDocument/2006/relationships/hyperlink" Target="https://es.wikipedia.org/wiki/C._S._Lewis" TargetMode="External"/><Relationship Id="rId436" Type="http://schemas.openxmlformats.org/officeDocument/2006/relationships/hyperlink" Target="https://es.wikipedia.org/wiki/Punk_rock" TargetMode="External"/><Relationship Id="rId240" Type="http://schemas.openxmlformats.org/officeDocument/2006/relationships/hyperlink" Target="https://es.wikipedia.org/wiki/Estado_soberano" TargetMode="External"/><Relationship Id="rId478" Type="http://schemas.openxmlformats.org/officeDocument/2006/relationships/hyperlink" Target="https://es.wikipedia.org/wiki/Nottingham_Forest_Football_Clu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DB2A9-699B-431D-B5E0-AA08D2195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12037</Words>
  <Characters>66204</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2016-10-01T18:47:00Z</dcterms:created>
  <dcterms:modified xsi:type="dcterms:W3CDTF">2016-10-01T18:47:00Z</dcterms:modified>
</cp:coreProperties>
</file>