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061EDF" w:rsidP="00061EDF">
      <w:pPr>
        <w:jc w:val="center"/>
      </w:pPr>
      <w:r>
        <w:rPr>
          <w:noProof/>
        </w:rPr>
        <w:drawing>
          <wp:inline distT="0" distB="0" distL="0" distR="0">
            <wp:extent cx="5848350" cy="397284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44000" t="33209" r="14437" b="30037"/>
                    <a:stretch>
                      <a:fillRect/>
                    </a:stretch>
                  </pic:blipFill>
                  <pic:spPr bwMode="auto">
                    <a:xfrm>
                      <a:off x="0" y="0"/>
                      <a:ext cx="5848350" cy="3972845"/>
                    </a:xfrm>
                    <a:prstGeom prst="rect">
                      <a:avLst/>
                    </a:prstGeom>
                    <a:noFill/>
                    <a:ln w="9525">
                      <a:noFill/>
                      <a:miter lim="800000"/>
                      <a:headEnd/>
                      <a:tailEnd/>
                    </a:ln>
                  </pic:spPr>
                </pic:pic>
              </a:graphicData>
            </a:graphic>
          </wp:inline>
        </w:drawing>
      </w:r>
    </w:p>
    <w:p w:rsidR="00061EDF" w:rsidRDefault="00061EDF" w:rsidP="00061EDF">
      <w:pPr>
        <w:jc w:val="center"/>
      </w:pPr>
      <w:r>
        <w:rPr>
          <w:noProof/>
        </w:rPr>
        <w:drawing>
          <wp:inline distT="0" distB="0" distL="0" distR="0">
            <wp:extent cx="5724525" cy="3256152"/>
            <wp:effectExtent l="19050" t="0" r="9525" b="0"/>
            <wp:docPr id="4" name="Imagen 4" descr="Resultado de imagen de catalan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talanes niños"/>
                    <pic:cNvPicPr>
                      <a:picLocks noChangeAspect="1" noChangeArrowheads="1"/>
                    </pic:cNvPicPr>
                  </pic:nvPicPr>
                  <pic:blipFill>
                    <a:blip r:embed="rId7"/>
                    <a:srcRect/>
                    <a:stretch>
                      <a:fillRect/>
                    </a:stretch>
                  </pic:blipFill>
                  <pic:spPr bwMode="auto">
                    <a:xfrm>
                      <a:off x="0" y="0"/>
                      <a:ext cx="5724525" cy="3256152"/>
                    </a:xfrm>
                    <a:prstGeom prst="rect">
                      <a:avLst/>
                    </a:prstGeom>
                    <a:noFill/>
                    <a:ln w="9525">
                      <a:noFill/>
                      <a:miter lim="800000"/>
                      <a:headEnd/>
                      <a:tailEnd/>
                    </a:ln>
                  </pic:spPr>
                </pic:pic>
              </a:graphicData>
            </a:graphic>
          </wp:inline>
        </w:drawing>
      </w:r>
    </w:p>
    <w:p w:rsidR="00061EDF" w:rsidRDefault="00061EDF" w:rsidP="00061EDF">
      <w:pPr>
        <w:jc w:val="center"/>
      </w:pPr>
      <w:r>
        <w:rPr>
          <w:noProof/>
        </w:rPr>
        <w:drawing>
          <wp:inline distT="0" distB="0" distL="0" distR="0">
            <wp:extent cx="3333750" cy="1905000"/>
            <wp:effectExtent l="19050" t="0" r="0" b="0"/>
            <wp:docPr id="9" name="Imagen 9" descr="Resultado de imagen de catalan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atalanes niños"/>
                    <pic:cNvPicPr>
                      <a:picLocks noChangeAspect="1" noChangeArrowheads="1"/>
                    </pic:cNvPicPr>
                  </pic:nvPicPr>
                  <pic:blipFill>
                    <a:blip r:embed="rId8"/>
                    <a:srcRect/>
                    <a:stretch>
                      <a:fillRect/>
                    </a:stretch>
                  </pic:blipFill>
                  <pic:spPr bwMode="auto">
                    <a:xfrm>
                      <a:off x="0" y="0"/>
                      <a:ext cx="3333750" cy="1905000"/>
                    </a:xfrm>
                    <a:prstGeom prst="rect">
                      <a:avLst/>
                    </a:prstGeom>
                    <a:noFill/>
                    <a:ln w="9525">
                      <a:noFill/>
                      <a:miter lim="800000"/>
                      <a:headEnd/>
                      <a:tailEnd/>
                    </a:ln>
                  </pic:spPr>
                </pic:pic>
              </a:graphicData>
            </a:graphic>
          </wp:inline>
        </w:drawing>
      </w:r>
      <w:r>
        <w:rPr>
          <w:noProof/>
        </w:rPr>
        <w:drawing>
          <wp:inline distT="0" distB="0" distL="0" distR="0">
            <wp:extent cx="2228850" cy="1900004"/>
            <wp:effectExtent l="19050" t="0" r="0" b="0"/>
            <wp:docPr id="12" name="Imagen 12" descr="Resultado de imagen de sagrada familia  barcel 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sagrada familia  barcel ona"/>
                    <pic:cNvPicPr>
                      <a:picLocks noChangeAspect="1" noChangeArrowheads="1"/>
                    </pic:cNvPicPr>
                  </pic:nvPicPr>
                  <pic:blipFill>
                    <a:blip r:embed="rId9" cstate="print"/>
                    <a:srcRect/>
                    <a:stretch>
                      <a:fillRect/>
                    </a:stretch>
                  </pic:blipFill>
                  <pic:spPr bwMode="auto">
                    <a:xfrm>
                      <a:off x="0" y="0"/>
                      <a:ext cx="2228850" cy="1900004"/>
                    </a:xfrm>
                    <a:prstGeom prst="rect">
                      <a:avLst/>
                    </a:prstGeom>
                    <a:noFill/>
                    <a:ln w="9525">
                      <a:noFill/>
                      <a:miter lim="800000"/>
                      <a:headEnd/>
                      <a:tailEnd/>
                    </a:ln>
                  </pic:spPr>
                </pic:pic>
              </a:graphicData>
            </a:graphic>
          </wp:inline>
        </w:drawing>
      </w:r>
    </w:p>
    <w:p w:rsidR="00061EDF" w:rsidRDefault="00061EDF" w:rsidP="00061EDF">
      <w:pPr>
        <w:jc w:val="center"/>
      </w:pPr>
    </w:p>
    <w:p w:rsidR="00061EDF" w:rsidRDefault="00061EDF" w:rsidP="00061EDF">
      <w:pPr>
        <w:jc w:val="center"/>
      </w:pPr>
      <w:r>
        <w:rPr>
          <w:noProof/>
        </w:rPr>
        <w:lastRenderedPageBreak/>
        <w:drawing>
          <wp:inline distT="0" distB="0" distL="0" distR="0">
            <wp:extent cx="5600700" cy="8735518"/>
            <wp:effectExtent l="19050" t="0" r="0" b="0"/>
            <wp:docPr id="15" name="Imagen 15" descr="C:\Users\PECHI\Desktop\img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CHI\Desktop\img912.jpg"/>
                    <pic:cNvPicPr>
                      <a:picLocks noChangeAspect="1" noChangeArrowheads="1"/>
                    </pic:cNvPicPr>
                  </pic:nvPicPr>
                  <pic:blipFill>
                    <a:blip r:embed="rId10"/>
                    <a:srcRect/>
                    <a:stretch>
                      <a:fillRect/>
                    </a:stretch>
                  </pic:blipFill>
                  <pic:spPr bwMode="auto">
                    <a:xfrm>
                      <a:off x="0" y="0"/>
                      <a:ext cx="5600700" cy="8735518"/>
                    </a:xfrm>
                    <a:prstGeom prst="rect">
                      <a:avLst/>
                    </a:prstGeom>
                    <a:noFill/>
                    <a:ln w="9525">
                      <a:noFill/>
                      <a:miter lim="800000"/>
                      <a:headEnd/>
                      <a:tailEnd/>
                    </a:ln>
                  </pic:spPr>
                </pic:pic>
              </a:graphicData>
            </a:graphic>
          </wp:inline>
        </w:drawing>
      </w:r>
    </w:p>
    <w:p w:rsidR="00061EDF" w:rsidRDefault="00061EDF" w:rsidP="00061EDF">
      <w:pPr>
        <w:jc w:val="center"/>
      </w:pPr>
    </w:p>
    <w:p w:rsidR="00061EDF" w:rsidRDefault="00061EDF" w:rsidP="00061EDF">
      <w:pPr>
        <w:jc w:val="center"/>
      </w:pPr>
    </w:p>
    <w:p w:rsidR="00061EDF" w:rsidRDefault="00061EDF" w:rsidP="00061EDF">
      <w:pPr>
        <w:jc w:val="center"/>
      </w:pPr>
    </w:p>
    <w:p w:rsidR="00061EDF" w:rsidRDefault="00061EDF" w:rsidP="00061EDF">
      <w:pPr>
        <w:jc w:val="center"/>
      </w:pPr>
    </w:p>
    <w:p w:rsidR="00061EDF" w:rsidRDefault="00061EDF" w:rsidP="00061EDF">
      <w:pPr>
        <w:jc w:val="center"/>
      </w:pPr>
    </w:p>
    <w:p w:rsidR="00FF516C" w:rsidRDefault="00FF516C" w:rsidP="00FF516C">
      <w:pPr>
        <w:pStyle w:val="NormalWeb"/>
        <w:spacing w:before="0" w:beforeAutospacing="0" w:after="0" w:afterAutospacing="0"/>
        <w:jc w:val="both"/>
        <w:rPr>
          <w:rFonts w:ascii="Arial" w:hAnsi="Arial" w:cs="Arial"/>
          <w:b/>
        </w:rPr>
      </w:pPr>
      <w:r>
        <w:rPr>
          <w:b/>
          <w:bCs/>
        </w:rPr>
        <w:lastRenderedPageBreak/>
        <w:t xml:space="preserve"> </w:t>
      </w:r>
      <w:r w:rsidRPr="00FF516C">
        <w:rPr>
          <w:rFonts w:ascii="Arial" w:hAnsi="Arial" w:cs="Arial"/>
          <w:b/>
          <w:bCs/>
        </w:rPr>
        <w:t>C</w:t>
      </w:r>
      <w:r w:rsidR="00061EDF" w:rsidRPr="00FF516C">
        <w:rPr>
          <w:rFonts w:ascii="Arial" w:hAnsi="Arial" w:cs="Arial"/>
          <w:b/>
          <w:bCs/>
        </w:rPr>
        <w:t>ataluña</w:t>
      </w:r>
      <w:r w:rsidR="00061EDF" w:rsidRPr="00FF516C">
        <w:rPr>
          <w:rFonts w:ascii="Arial" w:hAnsi="Arial" w:cs="Arial"/>
          <w:b/>
        </w:rPr>
        <w:t xml:space="preserve"> (en </w:t>
      </w:r>
      <w:hyperlink r:id="rId11" w:tooltip="Idioma catalán" w:history="1">
        <w:r w:rsidR="00061EDF" w:rsidRPr="00FF516C">
          <w:rPr>
            <w:rStyle w:val="Hipervnculo"/>
            <w:rFonts w:ascii="Arial" w:hAnsi="Arial" w:cs="Arial"/>
            <w:b/>
            <w:color w:val="auto"/>
            <w:u w:val="none"/>
          </w:rPr>
          <w:t>catalán</w:t>
        </w:r>
      </w:hyperlink>
      <w:r w:rsidR="00061EDF" w:rsidRPr="00FF516C">
        <w:rPr>
          <w:rFonts w:ascii="Arial" w:hAnsi="Arial" w:cs="Arial"/>
          <w:b/>
        </w:rPr>
        <w:t xml:space="preserve">: </w:t>
      </w:r>
      <w:r w:rsidR="00061EDF" w:rsidRPr="00FF516C">
        <w:rPr>
          <w:rFonts w:ascii="Arial" w:hAnsi="Arial" w:cs="Arial"/>
          <w:b/>
          <w:i/>
          <w:iCs/>
        </w:rPr>
        <w:t>Catalunya</w:t>
      </w:r>
      <w:r w:rsidR="00061EDF" w:rsidRPr="00FF516C">
        <w:rPr>
          <w:rFonts w:ascii="Arial" w:hAnsi="Arial" w:cs="Arial"/>
          <w:b/>
        </w:rPr>
        <w:t xml:space="preserve">; en </w:t>
      </w:r>
      <w:hyperlink r:id="rId12" w:tooltip="Idioma aranés" w:history="1">
        <w:r w:rsidR="00061EDF" w:rsidRPr="00FF516C">
          <w:rPr>
            <w:rStyle w:val="Hipervnculo"/>
            <w:rFonts w:ascii="Arial" w:hAnsi="Arial" w:cs="Arial"/>
            <w:b/>
            <w:color w:val="auto"/>
            <w:u w:val="none"/>
          </w:rPr>
          <w:t>aranés</w:t>
        </w:r>
      </w:hyperlink>
      <w:r w:rsidR="00061EDF" w:rsidRPr="00FF516C">
        <w:rPr>
          <w:rFonts w:ascii="Arial" w:hAnsi="Arial" w:cs="Arial"/>
          <w:b/>
        </w:rPr>
        <w:t xml:space="preserve">: </w:t>
      </w:r>
      <w:proofErr w:type="spellStart"/>
      <w:r w:rsidR="00061EDF" w:rsidRPr="00FF516C">
        <w:rPr>
          <w:rFonts w:ascii="Arial" w:hAnsi="Arial" w:cs="Arial"/>
          <w:b/>
          <w:i/>
          <w:iCs/>
        </w:rPr>
        <w:t>Catalonha</w:t>
      </w:r>
      <w:proofErr w:type="spellEnd"/>
      <w:r w:rsidR="00061EDF" w:rsidRPr="00FF516C">
        <w:rPr>
          <w:rFonts w:ascii="Arial" w:hAnsi="Arial" w:cs="Arial"/>
          <w:b/>
        </w:rPr>
        <w:t xml:space="preserve">) es una </w:t>
      </w:r>
      <w:hyperlink r:id="rId13" w:tooltip="Comunidad autónoma" w:history="1">
        <w:r w:rsidR="00061EDF" w:rsidRPr="00FF516C">
          <w:rPr>
            <w:rStyle w:val="Hipervnculo"/>
            <w:rFonts w:ascii="Arial" w:hAnsi="Arial" w:cs="Arial"/>
            <w:b/>
            <w:color w:val="auto"/>
            <w:u w:val="none"/>
          </w:rPr>
          <w:t>comunidad autónoma</w:t>
        </w:r>
      </w:hyperlink>
      <w:r w:rsidR="00061EDF" w:rsidRPr="00FF516C">
        <w:rPr>
          <w:rFonts w:ascii="Arial" w:hAnsi="Arial" w:cs="Arial"/>
          <w:b/>
        </w:rPr>
        <w:t xml:space="preserve"> </w:t>
      </w:r>
      <w:hyperlink r:id="rId14" w:tooltip="España" w:history="1">
        <w:r w:rsidR="00061EDF" w:rsidRPr="00FF516C">
          <w:rPr>
            <w:rStyle w:val="Hipervnculo"/>
            <w:rFonts w:ascii="Arial" w:hAnsi="Arial" w:cs="Arial"/>
            <w:b/>
            <w:color w:val="auto"/>
            <w:u w:val="none"/>
          </w:rPr>
          <w:t>e</w:t>
        </w:r>
        <w:r w:rsidR="00061EDF" w:rsidRPr="00FF516C">
          <w:rPr>
            <w:rStyle w:val="Hipervnculo"/>
            <w:rFonts w:ascii="Arial" w:hAnsi="Arial" w:cs="Arial"/>
            <w:b/>
            <w:color w:val="auto"/>
            <w:u w:val="none"/>
          </w:rPr>
          <w:t>s</w:t>
        </w:r>
        <w:r w:rsidR="00061EDF" w:rsidRPr="00FF516C">
          <w:rPr>
            <w:rStyle w:val="Hipervnculo"/>
            <w:rFonts w:ascii="Arial" w:hAnsi="Arial" w:cs="Arial"/>
            <w:b/>
            <w:color w:val="auto"/>
            <w:u w:val="none"/>
          </w:rPr>
          <w:t>pañola</w:t>
        </w:r>
      </w:hyperlink>
      <w:r w:rsidR="00061EDF" w:rsidRPr="00FF516C">
        <w:rPr>
          <w:rFonts w:ascii="Arial" w:hAnsi="Arial" w:cs="Arial"/>
          <w:b/>
        </w:rPr>
        <w:t xml:space="preserve">, considerada </w:t>
      </w:r>
      <w:hyperlink r:id="rId15" w:tooltip="Nacionalidad histórica" w:history="1">
        <w:r w:rsidR="00061EDF" w:rsidRPr="00FF516C">
          <w:rPr>
            <w:rStyle w:val="Hipervnculo"/>
            <w:rFonts w:ascii="Arial" w:hAnsi="Arial" w:cs="Arial"/>
            <w:b/>
            <w:color w:val="auto"/>
            <w:u w:val="none"/>
          </w:rPr>
          <w:t>nacionalidad histórica</w:t>
        </w:r>
      </w:hyperlink>
      <w:r w:rsidR="00061EDF" w:rsidRPr="00FF516C">
        <w:rPr>
          <w:rFonts w:ascii="Arial" w:hAnsi="Arial" w:cs="Arial"/>
          <w:b/>
        </w:rPr>
        <w:t>,</w:t>
      </w:r>
      <w:hyperlink r:id="rId16" w:anchor="cite_note-Estatuto_de_Autonom.C3.ADa-1" w:history="1">
        <w:r w:rsidR="00061EDF" w:rsidRPr="00FF516C">
          <w:rPr>
            <w:rStyle w:val="Hipervnculo"/>
            <w:rFonts w:ascii="Arial" w:hAnsi="Arial" w:cs="Arial"/>
            <w:b/>
            <w:color w:val="auto"/>
            <w:u w:val="none"/>
            <w:vertAlign w:val="superscript"/>
          </w:rPr>
          <w:t>1</w:t>
        </w:r>
      </w:hyperlink>
      <w:r w:rsidR="00061EDF" w:rsidRPr="00FF516C">
        <w:rPr>
          <w:rFonts w:ascii="Arial" w:hAnsi="Arial" w:cs="Arial"/>
          <w:b/>
        </w:rPr>
        <w:t xml:space="preserve"> situada al nordeste de la </w:t>
      </w:r>
      <w:hyperlink r:id="rId17" w:tooltip="Península ibérica" w:history="1">
        <w:r w:rsidR="00061EDF" w:rsidRPr="00FF516C">
          <w:rPr>
            <w:rStyle w:val="Hipervnculo"/>
            <w:rFonts w:ascii="Arial" w:hAnsi="Arial" w:cs="Arial"/>
            <w:b/>
            <w:color w:val="auto"/>
            <w:u w:val="none"/>
          </w:rPr>
          <w:t>península ibérica</w:t>
        </w:r>
      </w:hyperlink>
      <w:r w:rsidR="00061EDF" w:rsidRPr="00FF516C">
        <w:rPr>
          <w:rFonts w:ascii="Arial" w:hAnsi="Arial" w:cs="Arial"/>
          <w:b/>
        </w:rPr>
        <w:t>. Ocupa un territ</w:t>
      </w:r>
      <w:r w:rsidR="00061EDF" w:rsidRPr="00FF516C">
        <w:rPr>
          <w:rFonts w:ascii="Arial" w:hAnsi="Arial" w:cs="Arial"/>
          <w:b/>
        </w:rPr>
        <w:t>o</w:t>
      </w:r>
      <w:r w:rsidR="00061EDF" w:rsidRPr="00FF516C">
        <w:rPr>
          <w:rFonts w:ascii="Arial" w:hAnsi="Arial" w:cs="Arial"/>
          <w:b/>
        </w:rPr>
        <w:t xml:space="preserve">rio de unos 32 000 km² que limita al norte con </w:t>
      </w:r>
      <w:hyperlink r:id="rId18" w:tooltip="Francia" w:history="1">
        <w:r w:rsidR="00061EDF" w:rsidRPr="00FF516C">
          <w:rPr>
            <w:rStyle w:val="Hipervnculo"/>
            <w:rFonts w:ascii="Arial" w:hAnsi="Arial" w:cs="Arial"/>
            <w:b/>
            <w:color w:val="auto"/>
            <w:u w:val="none"/>
          </w:rPr>
          <w:t>Francia</w:t>
        </w:r>
      </w:hyperlink>
      <w:r w:rsidR="00061EDF" w:rsidRPr="00FF516C">
        <w:rPr>
          <w:rFonts w:ascii="Arial" w:hAnsi="Arial" w:cs="Arial"/>
          <w:b/>
        </w:rPr>
        <w:t xml:space="preserve"> (</w:t>
      </w:r>
      <w:hyperlink r:id="rId19" w:tooltip="Languedoc-Rosellón-Mediodía-Pirineos" w:history="1">
        <w:r w:rsidR="00061EDF" w:rsidRPr="00FF516C">
          <w:rPr>
            <w:rStyle w:val="Hipervnculo"/>
            <w:rFonts w:ascii="Arial" w:hAnsi="Arial" w:cs="Arial"/>
            <w:b/>
            <w:color w:val="auto"/>
            <w:u w:val="none"/>
          </w:rPr>
          <w:t>Languedoc-Rosellón-Mediodía-Pirineos</w:t>
        </w:r>
      </w:hyperlink>
      <w:r w:rsidR="00061EDF" w:rsidRPr="00FF516C">
        <w:rPr>
          <w:rFonts w:ascii="Arial" w:hAnsi="Arial" w:cs="Arial"/>
          <w:b/>
        </w:rPr>
        <w:t xml:space="preserve">) y </w:t>
      </w:r>
      <w:hyperlink r:id="rId20" w:tooltip="Andorra" w:history="1">
        <w:r w:rsidR="00061EDF" w:rsidRPr="00FF516C">
          <w:rPr>
            <w:rStyle w:val="Hipervnculo"/>
            <w:rFonts w:ascii="Arial" w:hAnsi="Arial" w:cs="Arial"/>
            <w:b/>
            <w:color w:val="auto"/>
            <w:u w:val="none"/>
          </w:rPr>
          <w:t>Andorra</w:t>
        </w:r>
      </w:hyperlink>
      <w:r w:rsidR="00061EDF" w:rsidRPr="00FF516C">
        <w:rPr>
          <w:rFonts w:ascii="Arial" w:hAnsi="Arial" w:cs="Arial"/>
          <w:b/>
        </w:rPr>
        <w:t xml:space="preserve">, al este con el </w:t>
      </w:r>
      <w:hyperlink r:id="rId21" w:tooltip="Mar Mediterráneo" w:history="1">
        <w:r w:rsidR="00061EDF" w:rsidRPr="00FF516C">
          <w:rPr>
            <w:rStyle w:val="Hipervnculo"/>
            <w:rFonts w:ascii="Arial" w:hAnsi="Arial" w:cs="Arial"/>
            <w:b/>
            <w:color w:val="auto"/>
            <w:u w:val="none"/>
          </w:rPr>
          <w:t>mar Mediterráneo</w:t>
        </w:r>
      </w:hyperlink>
      <w:r w:rsidR="00061EDF" w:rsidRPr="00FF516C">
        <w:rPr>
          <w:rFonts w:ascii="Arial" w:hAnsi="Arial" w:cs="Arial"/>
          <w:b/>
        </w:rPr>
        <w:t xml:space="preserve"> a lo largo de una franja marítima de unos 580 kilóm</w:t>
      </w:r>
      <w:r w:rsidR="00061EDF" w:rsidRPr="00FF516C">
        <w:rPr>
          <w:rFonts w:ascii="Arial" w:hAnsi="Arial" w:cs="Arial"/>
          <w:b/>
        </w:rPr>
        <w:t>e</w:t>
      </w:r>
      <w:r w:rsidR="00061EDF" w:rsidRPr="00FF516C">
        <w:rPr>
          <w:rFonts w:ascii="Arial" w:hAnsi="Arial" w:cs="Arial"/>
          <w:b/>
        </w:rPr>
        <w:t xml:space="preserve">tros, al sur con la </w:t>
      </w:r>
      <w:hyperlink r:id="rId22" w:tooltip="Comunidad Valenciana" w:history="1">
        <w:r w:rsidR="00061EDF" w:rsidRPr="00FF516C">
          <w:rPr>
            <w:rStyle w:val="Hipervnculo"/>
            <w:rFonts w:ascii="Arial" w:hAnsi="Arial" w:cs="Arial"/>
            <w:b/>
            <w:color w:val="auto"/>
            <w:u w:val="none"/>
          </w:rPr>
          <w:t>Comunidad Valenciana</w:t>
        </w:r>
      </w:hyperlink>
      <w:r w:rsidR="00061EDF" w:rsidRPr="00FF516C">
        <w:rPr>
          <w:rFonts w:ascii="Arial" w:hAnsi="Arial" w:cs="Arial"/>
          <w:b/>
        </w:rPr>
        <w:t xml:space="preserve">, y al oeste con </w:t>
      </w:r>
      <w:hyperlink r:id="rId23" w:tooltip="Aragón" w:history="1">
        <w:r w:rsidR="00061EDF" w:rsidRPr="00FF516C">
          <w:rPr>
            <w:rStyle w:val="Hipervnculo"/>
            <w:rFonts w:ascii="Arial" w:hAnsi="Arial" w:cs="Arial"/>
            <w:b/>
            <w:color w:val="auto"/>
            <w:u w:val="none"/>
          </w:rPr>
          <w:t>Aragón</w:t>
        </w:r>
      </w:hyperlink>
      <w:r w:rsidR="00061EDF" w:rsidRPr="00FF516C">
        <w:rPr>
          <w:rFonts w:ascii="Arial" w:hAnsi="Arial" w:cs="Arial"/>
          <w:b/>
        </w:rPr>
        <w:t>. Esta situación estratégica ha favorecido una relación muy intensa con los territ</w:t>
      </w:r>
      <w:r w:rsidR="00061EDF" w:rsidRPr="00FF516C">
        <w:rPr>
          <w:rFonts w:ascii="Arial" w:hAnsi="Arial" w:cs="Arial"/>
          <w:b/>
        </w:rPr>
        <w:t>o</w:t>
      </w:r>
      <w:r w:rsidR="00061EDF" w:rsidRPr="00FF516C">
        <w:rPr>
          <w:rFonts w:ascii="Arial" w:hAnsi="Arial" w:cs="Arial"/>
          <w:b/>
        </w:rPr>
        <w:t xml:space="preserve">rios de la cuenca mediterránea y con la Europa continental. </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Cataluña está formada por las provincias de </w:t>
      </w:r>
      <w:hyperlink r:id="rId24" w:tooltip="Provincia de Barcelona" w:history="1">
        <w:r w:rsidRPr="00FF516C">
          <w:rPr>
            <w:rStyle w:val="Hipervnculo"/>
            <w:rFonts w:ascii="Arial" w:hAnsi="Arial" w:cs="Arial"/>
            <w:b/>
            <w:color w:val="auto"/>
            <w:u w:val="none"/>
          </w:rPr>
          <w:t>Barcelona</w:t>
        </w:r>
      </w:hyperlink>
      <w:r w:rsidRPr="00FF516C">
        <w:rPr>
          <w:rFonts w:ascii="Arial" w:hAnsi="Arial" w:cs="Arial"/>
          <w:b/>
        </w:rPr>
        <w:t xml:space="preserve">, </w:t>
      </w:r>
      <w:hyperlink r:id="rId25" w:tooltip="Provincia de Gerona" w:history="1">
        <w:r w:rsidRPr="00FF516C">
          <w:rPr>
            <w:rStyle w:val="Hipervnculo"/>
            <w:rFonts w:ascii="Arial" w:hAnsi="Arial" w:cs="Arial"/>
            <w:b/>
            <w:color w:val="auto"/>
            <w:u w:val="none"/>
          </w:rPr>
          <w:t>Gerona</w:t>
        </w:r>
      </w:hyperlink>
      <w:r w:rsidRPr="00FF516C">
        <w:rPr>
          <w:rFonts w:ascii="Arial" w:hAnsi="Arial" w:cs="Arial"/>
          <w:b/>
        </w:rPr>
        <w:t xml:space="preserve">, </w:t>
      </w:r>
      <w:hyperlink r:id="rId26" w:tooltip="Provincia de Lérida" w:history="1">
        <w:r w:rsidRPr="00FF516C">
          <w:rPr>
            <w:rStyle w:val="Hipervnculo"/>
            <w:rFonts w:ascii="Arial" w:hAnsi="Arial" w:cs="Arial"/>
            <w:b/>
            <w:color w:val="auto"/>
            <w:u w:val="none"/>
          </w:rPr>
          <w:t>Lérida</w:t>
        </w:r>
      </w:hyperlink>
      <w:r w:rsidRPr="00FF516C">
        <w:rPr>
          <w:rFonts w:ascii="Arial" w:hAnsi="Arial" w:cs="Arial"/>
          <w:b/>
        </w:rPr>
        <w:t xml:space="preserve"> y </w:t>
      </w:r>
      <w:hyperlink r:id="rId27" w:tooltip="Provincia de Tarragona" w:history="1">
        <w:r w:rsidRPr="00FF516C">
          <w:rPr>
            <w:rStyle w:val="Hipervnculo"/>
            <w:rFonts w:ascii="Arial" w:hAnsi="Arial" w:cs="Arial"/>
            <w:b/>
            <w:color w:val="auto"/>
            <w:u w:val="none"/>
          </w:rPr>
          <w:t>Tarragona</w:t>
        </w:r>
      </w:hyperlink>
      <w:r w:rsidRPr="00FF516C">
        <w:rPr>
          <w:rFonts w:ascii="Arial" w:hAnsi="Arial" w:cs="Arial"/>
          <w:b/>
        </w:rPr>
        <w:t xml:space="preserve">. Su capital es la ciudad de </w:t>
      </w:r>
      <w:hyperlink r:id="rId28" w:tooltip="Barcelona" w:history="1">
        <w:r w:rsidRPr="00FF516C">
          <w:rPr>
            <w:rStyle w:val="Hipervnculo"/>
            <w:rFonts w:ascii="Arial" w:hAnsi="Arial" w:cs="Arial"/>
            <w:b/>
            <w:color w:val="auto"/>
            <w:u w:val="none"/>
          </w:rPr>
          <w:t>Barcelona</w:t>
        </w:r>
      </w:hyperlink>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En el territorio catalán habitan actualmente 7 504 008 personas</w:t>
      </w:r>
      <w:hyperlink r:id="rId29" w:anchor="cite_note-3" w:history="1">
        <w:r w:rsidRPr="00FF516C">
          <w:rPr>
            <w:rStyle w:val="Hipervnculo"/>
            <w:rFonts w:ascii="Arial" w:hAnsi="Arial" w:cs="Arial"/>
            <w:b/>
            <w:color w:val="auto"/>
            <w:u w:val="none"/>
            <w:vertAlign w:val="superscript"/>
          </w:rPr>
          <w:t>3</w:t>
        </w:r>
      </w:hyperlink>
      <w:r w:rsidRPr="00FF516C">
        <w:rPr>
          <w:rFonts w:ascii="Arial" w:hAnsi="Arial" w:cs="Arial"/>
          <w:b/>
        </w:rPr>
        <w:t xml:space="preserve"> en un total de 948 munic</w:t>
      </w:r>
      <w:r w:rsidRPr="00FF516C">
        <w:rPr>
          <w:rFonts w:ascii="Arial" w:hAnsi="Arial" w:cs="Arial"/>
          <w:b/>
        </w:rPr>
        <w:t>i</w:t>
      </w:r>
      <w:r w:rsidRPr="00FF516C">
        <w:rPr>
          <w:rFonts w:ascii="Arial" w:hAnsi="Arial" w:cs="Arial"/>
          <w:b/>
        </w:rPr>
        <w:t xml:space="preserve">pios de los que 64 superan los 20 000 habitantes (en los que vive el 70 % de la población catalana). Dos tercios de la población vive en el </w:t>
      </w:r>
      <w:hyperlink r:id="rId30" w:tooltip="Ámbito metropolitano de Barcelona" w:history="1">
        <w:r w:rsidRPr="00FF516C">
          <w:rPr>
            <w:rStyle w:val="Hipervnculo"/>
            <w:rFonts w:ascii="Arial" w:hAnsi="Arial" w:cs="Arial"/>
            <w:b/>
            <w:color w:val="auto"/>
            <w:u w:val="none"/>
          </w:rPr>
          <w:t>ámbito metropolitano de Barcelona</w:t>
        </w:r>
      </w:hyperlink>
      <w:r w:rsidRPr="00FF516C">
        <w:rPr>
          <w:rFonts w:ascii="Arial" w:hAnsi="Arial" w:cs="Arial"/>
          <w:b/>
        </w:rPr>
        <w:t>. Con</w:t>
      </w:r>
      <w:r w:rsidRPr="00FF516C">
        <w:rPr>
          <w:rFonts w:ascii="Arial" w:hAnsi="Arial" w:cs="Arial"/>
          <w:b/>
        </w:rPr>
        <w:t>s</w:t>
      </w:r>
      <w:r w:rsidRPr="00FF516C">
        <w:rPr>
          <w:rFonts w:ascii="Arial" w:hAnsi="Arial" w:cs="Arial"/>
          <w:b/>
        </w:rPr>
        <w:t xml:space="preserve">tituye un territorio muy denso y altamente industrializado, liderando el sector en </w:t>
      </w:r>
      <w:hyperlink r:id="rId31" w:tooltip="España" w:history="1">
        <w:r w:rsidRPr="00FF516C">
          <w:rPr>
            <w:rStyle w:val="Hipervnculo"/>
            <w:rFonts w:ascii="Arial" w:hAnsi="Arial" w:cs="Arial"/>
            <w:b/>
            <w:color w:val="auto"/>
            <w:u w:val="none"/>
          </w:rPr>
          <w:t>España</w:t>
        </w:r>
      </w:hyperlink>
      <w:r w:rsidRPr="00FF516C">
        <w:rPr>
          <w:rFonts w:ascii="Arial" w:hAnsi="Arial" w:cs="Arial"/>
          <w:b/>
        </w:rPr>
        <w:t xml:space="preserve"> desde el </w:t>
      </w:r>
      <w:hyperlink r:id="rId32" w:tooltip="Siglo XIX" w:history="1">
        <w:r w:rsidRPr="00FF516C">
          <w:rPr>
            <w:rStyle w:val="Hipervnculo"/>
            <w:rFonts w:ascii="Arial" w:hAnsi="Arial" w:cs="Arial"/>
            <w:b/>
            <w:color w:val="auto"/>
            <w:u w:val="none"/>
          </w:rPr>
          <w:t>siglo XIX</w:t>
        </w:r>
      </w:hyperlink>
      <w:r w:rsidRPr="00FF516C">
        <w:rPr>
          <w:rFonts w:ascii="Arial" w:hAnsi="Arial" w:cs="Arial"/>
          <w:b/>
        </w:rPr>
        <w:t>, y su economía es la más importante de entre las comunidades autón</w:t>
      </w:r>
      <w:r w:rsidRPr="00FF516C">
        <w:rPr>
          <w:rFonts w:ascii="Arial" w:hAnsi="Arial" w:cs="Arial"/>
          <w:b/>
        </w:rPr>
        <w:t>o</w:t>
      </w:r>
      <w:r w:rsidRPr="00FF516C">
        <w:rPr>
          <w:rFonts w:ascii="Arial" w:hAnsi="Arial" w:cs="Arial"/>
          <w:b/>
        </w:rPr>
        <w:t xml:space="preserve">mas, al generar el 18,8 % del </w:t>
      </w:r>
      <w:hyperlink r:id="rId33" w:tooltip="Producto interior bruto" w:history="1">
        <w:r w:rsidRPr="00FF516C">
          <w:rPr>
            <w:rStyle w:val="Hipervnculo"/>
            <w:rFonts w:ascii="Arial" w:hAnsi="Arial" w:cs="Arial"/>
            <w:b/>
            <w:color w:val="auto"/>
            <w:u w:val="none"/>
          </w:rPr>
          <w:t>PIB</w:t>
        </w:r>
      </w:hyperlink>
      <w:r w:rsidRPr="00FF516C">
        <w:rPr>
          <w:rFonts w:ascii="Arial" w:hAnsi="Arial" w:cs="Arial"/>
          <w:b/>
        </w:rPr>
        <w:t xml:space="preserve"> español. Respecto al </w:t>
      </w:r>
      <w:hyperlink r:id="rId34" w:tooltip="Producto interior bruto" w:history="1">
        <w:r w:rsidRPr="00FF516C">
          <w:rPr>
            <w:rStyle w:val="Hipervnculo"/>
            <w:rFonts w:ascii="Arial" w:hAnsi="Arial" w:cs="Arial"/>
            <w:b/>
            <w:color w:val="auto"/>
            <w:u w:val="none"/>
          </w:rPr>
          <w:t>PIB</w:t>
        </w:r>
      </w:hyperlink>
      <w:r w:rsidRPr="00FF516C">
        <w:rPr>
          <w:rFonts w:ascii="Arial" w:hAnsi="Arial" w:cs="Arial"/>
          <w:b/>
        </w:rPr>
        <w:t xml:space="preserve"> per cápita, se sitúa en cuarta pos</w:t>
      </w:r>
      <w:r w:rsidRPr="00FF516C">
        <w:rPr>
          <w:rFonts w:ascii="Arial" w:hAnsi="Arial" w:cs="Arial"/>
          <w:b/>
        </w:rPr>
        <w:t>i</w:t>
      </w:r>
      <w:r w:rsidRPr="00FF516C">
        <w:rPr>
          <w:rFonts w:ascii="Arial" w:hAnsi="Arial" w:cs="Arial"/>
          <w:b/>
        </w:rPr>
        <w:t xml:space="preserve">ción, tras el </w:t>
      </w:r>
      <w:hyperlink r:id="rId35" w:tooltip="País Vasco" w:history="1">
        <w:r w:rsidRPr="00FF516C">
          <w:rPr>
            <w:rStyle w:val="Hipervnculo"/>
            <w:rFonts w:ascii="Arial" w:hAnsi="Arial" w:cs="Arial"/>
            <w:b/>
            <w:color w:val="auto"/>
            <w:u w:val="none"/>
          </w:rPr>
          <w:t>País Vasco</w:t>
        </w:r>
      </w:hyperlink>
      <w:r w:rsidRPr="00FF516C">
        <w:rPr>
          <w:rFonts w:ascii="Arial" w:hAnsi="Arial" w:cs="Arial"/>
          <w:b/>
        </w:rPr>
        <w:t xml:space="preserve">, la </w:t>
      </w:r>
      <w:hyperlink r:id="rId36" w:tooltip="Comunidad de Madrid" w:history="1">
        <w:r w:rsidRPr="00FF516C">
          <w:rPr>
            <w:rStyle w:val="Hipervnculo"/>
            <w:rFonts w:ascii="Arial" w:hAnsi="Arial" w:cs="Arial"/>
            <w:b/>
            <w:color w:val="auto"/>
            <w:u w:val="none"/>
          </w:rPr>
          <w:t>Comunidad de Madrid</w:t>
        </w:r>
      </w:hyperlink>
      <w:r w:rsidRPr="00FF516C">
        <w:rPr>
          <w:rFonts w:ascii="Arial" w:hAnsi="Arial" w:cs="Arial"/>
          <w:b/>
        </w:rPr>
        <w:t xml:space="preserve"> y </w:t>
      </w:r>
      <w:hyperlink r:id="rId37" w:tooltip="Navarra" w:history="1">
        <w:r w:rsidRPr="00FF516C">
          <w:rPr>
            <w:rStyle w:val="Hipervnculo"/>
            <w:rFonts w:ascii="Arial" w:hAnsi="Arial" w:cs="Arial"/>
            <w:b/>
            <w:color w:val="auto"/>
            <w:u w:val="none"/>
          </w:rPr>
          <w:t>Navarra</w:t>
        </w:r>
      </w:hyperlink>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Según datos del </w:t>
      </w:r>
      <w:hyperlink r:id="rId38" w:tooltip="Instituto Valenciano de Investigaciones Económicas" w:history="1">
        <w:r w:rsidRPr="00FF516C">
          <w:rPr>
            <w:rStyle w:val="Hipervnculo"/>
            <w:rFonts w:ascii="Arial" w:hAnsi="Arial" w:cs="Arial"/>
            <w:b/>
            <w:color w:val="auto"/>
            <w:u w:val="none"/>
          </w:rPr>
          <w:t>Instituto Valenciano de Investigaciones Económicas</w:t>
        </w:r>
      </w:hyperlink>
      <w:r w:rsidRPr="00FF516C">
        <w:rPr>
          <w:rFonts w:ascii="Arial" w:hAnsi="Arial" w:cs="Arial"/>
          <w:b/>
        </w:rPr>
        <w:t xml:space="preserve"> de </w:t>
      </w:r>
      <w:hyperlink r:id="rId39" w:tooltip="2007" w:history="1">
        <w:r w:rsidRPr="00FF516C">
          <w:rPr>
            <w:rStyle w:val="Hipervnculo"/>
            <w:rFonts w:ascii="Arial" w:hAnsi="Arial" w:cs="Arial"/>
            <w:b/>
            <w:color w:val="auto"/>
            <w:u w:val="none"/>
          </w:rPr>
          <w:t>2007</w:t>
        </w:r>
      </w:hyperlink>
      <w:r w:rsidRPr="00FF516C">
        <w:rPr>
          <w:rFonts w:ascii="Arial" w:hAnsi="Arial" w:cs="Arial"/>
          <w:b/>
        </w:rPr>
        <w:t xml:space="preserve">, su </w:t>
      </w:r>
      <w:hyperlink r:id="rId40" w:tooltip="Índice de desarrollo humano" w:history="1">
        <w:r w:rsidRPr="00FF516C">
          <w:rPr>
            <w:rStyle w:val="Hipervnculo"/>
            <w:rFonts w:ascii="Arial" w:hAnsi="Arial" w:cs="Arial"/>
            <w:b/>
            <w:color w:val="auto"/>
            <w:u w:val="none"/>
          </w:rPr>
          <w:t>índice de desarrollo humano</w:t>
        </w:r>
      </w:hyperlink>
      <w:r w:rsidRPr="00FF516C">
        <w:rPr>
          <w:rFonts w:ascii="Arial" w:hAnsi="Arial" w:cs="Arial"/>
          <w:b/>
        </w:rPr>
        <w:t xml:space="preserve"> (0,958)</w:t>
      </w:r>
      <w:hyperlink r:id="rId41" w:anchor="cite_note-5" w:history="1">
        <w:r w:rsidRPr="00FF516C">
          <w:rPr>
            <w:rStyle w:val="Hipervnculo"/>
            <w:rFonts w:ascii="Arial" w:hAnsi="Arial" w:cs="Arial"/>
            <w:b/>
            <w:color w:val="auto"/>
            <w:u w:val="none"/>
            <w:vertAlign w:val="superscript"/>
          </w:rPr>
          <w:t>5</w:t>
        </w:r>
      </w:hyperlink>
      <w:r w:rsidRPr="00FF516C">
        <w:rPr>
          <w:rFonts w:ascii="Arial" w:hAnsi="Arial" w:cs="Arial"/>
          <w:b/>
        </w:rPr>
        <w:t xml:space="preserve"> es el octavo mayor de </w:t>
      </w:r>
      <w:hyperlink r:id="rId42" w:tooltip="España" w:history="1">
        <w:r w:rsidRPr="00FF516C">
          <w:rPr>
            <w:rStyle w:val="Hipervnculo"/>
            <w:rFonts w:ascii="Arial" w:hAnsi="Arial" w:cs="Arial"/>
            <w:b/>
            <w:color w:val="auto"/>
            <w:u w:val="none"/>
          </w:rPr>
          <w:t>España</w:t>
        </w:r>
      </w:hyperlink>
      <w:r w:rsidRPr="00FF516C">
        <w:rPr>
          <w:rFonts w:ascii="Arial" w:hAnsi="Arial" w:cs="Arial"/>
          <w:b/>
        </w:rPr>
        <w:t xml:space="preserve">, por detrás de la comunidad autónoma de </w:t>
      </w:r>
      <w:hyperlink r:id="rId43" w:tooltip="La Rioja (España)" w:history="1">
        <w:r w:rsidRPr="00FF516C">
          <w:rPr>
            <w:rStyle w:val="Hipervnculo"/>
            <w:rFonts w:ascii="Arial" w:hAnsi="Arial" w:cs="Arial"/>
            <w:b/>
            <w:color w:val="auto"/>
            <w:u w:val="none"/>
          </w:rPr>
          <w:t>La Rioja</w:t>
        </w:r>
      </w:hyperlink>
      <w:r w:rsidRPr="00FF516C">
        <w:rPr>
          <w:rFonts w:ascii="Arial" w:hAnsi="Arial" w:cs="Arial"/>
          <w:b/>
        </w:rPr>
        <w:t xml:space="preserve">, y por delante de </w:t>
      </w:r>
      <w:hyperlink r:id="rId44" w:tooltip="Asturias" w:history="1">
        <w:r w:rsidRPr="00FF516C">
          <w:rPr>
            <w:rStyle w:val="Hipervnculo"/>
            <w:rFonts w:ascii="Arial" w:hAnsi="Arial" w:cs="Arial"/>
            <w:b/>
            <w:color w:val="auto"/>
            <w:u w:val="none"/>
          </w:rPr>
          <w:t>Asturias</w:t>
        </w:r>
      </w:hyperlink>
      <w:r w:rsidRPr="00FF516C">
        <w:rPr>
          <w:rFonts w:ascii="Arial" w:hAnsi="Arial" w:cs="Arial"/>
          <w:b/>
        </w:rPr>
        <w:t>.</w:t>
      </w:r>
    </w:p>
    <w:p w:rsidR="00061EDF" w:rsidRPr="00FF516C" w:rsidRDefault="00FF516C" w:rsidP="00FF516C">
      <w:pPr>
        <w:pStyle w:val="NormalWeb"/>
        <w:spacing w:before="0" w:beforeAutospacing="0" w:after="0" w:afterAutospacing="0"/>
        <w:jc w:val="both"/>
        <w:rPr>
          <w:rFonts w:ascii="Arial" w:hAnsi="Arial" w:cs="Arial"/>
          <w:b/>
        </w:rPr>
      </w:pPr>
      <w:r w:rsidRPr="00FF516C">
        <w:rPr>
          <w:rFonts w:ascii="Arial" w:hAnsi="Arial" w:cs="Arial"/>
          <w:b/>
        </w:rPr>
        <w:t xml:space="preserve"> </w:t>
      </w:r>
    </w:p>
    <w:p w:rsidR="00061EDF" w:rsidRDefault="00061EDF" w:rsidP="00FF516C">
      <w:pPr>
        <w:pStyle w:val="Ttulo2"/>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t>Etimología</w:t>
      </w:r>
    </w:p>
    <w:p w:rsidR="00FF516C" w:rsidRPr="00FF516C" w:rsidRDefault="00FF516C" w:rsidP="00FF516C">
      <w:pPr>
        <w:pStyle w:val="Ttulo2"/>
        <w:spacing w:before="0" w:beforeAutospacing="0" w:after="0" w:afterAutospacing="0"/>
        <w:jc w:val="both"/>
        <w:rPr>
          <w:rFonts w:ascii="Arial" w:hAnsi="Arial" w:cs="Arial"/>
          <w:color w:val="FF0000"/>
          <w:sz w:val="24"/>
          <w:szCs w:val="24"/>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etimología de Cataluña permanece incierta aunque han sido varias las posibilidades s</w:t>
      </w:r>
      <w:r w:rsidRPr="00FF516C">
        <w:rPr>
          <w:rFonts w:ascii="Arial" w:hAnsi="Arial" w:cs="Arial"/>
          <w:b/>
        </w:rPr>
        <w:t>e</w:t>
      </w:r>
      <w:r w:rsidRPr="00FF516C">
        <w:rPr>
          <w:rFonts w:ascii="Arial" w:hAnsi="Arial" w:cs="Arial"/>
          <w:b/>
        </w:rPr>
        <w:t>ñaladas. El top</w:t>
      </w:r>
      <w:r w:rsidRPr="00FF516C">
        <w:rPr>
          <w:rFonts w:ascii="Arial" w:hAnsi="Arial" w:cs="Arial"/>
          <w:b/>
        </w:rPr>
        <w:t>ó</w:t>
      </w:r>
      <w:r w:rsidRPr="00FF516C">
        <w:rPr>
          <w:rFonts w:ascii="Arial" w:hAnsi="Arial" w:cs="Arial"/>
          <w:b/>
        </w:rPr>
        <w:t xml:space="preserve">nimo como tal se encuentra por primera vez en forma escrita hacia </w:t>
      </w:r>
      <w:hyperlink r:id="rId45" w:tooltip="1117" w:history="1">
        <w:r w:rsidRPr="00FF516C">
          <w:rPr>
            <w:rStyle w:val="Hipervnculo"/>
            <w:rFonts w:ascii="Arial" w:hAnsi="Arial" w:cs="Arial"/>
            <w:b/>
            <w:color w:val="auto"/>
            <w:u w:val="none"/>
          </w:rPr>
          <w:t>1117</w:t>
        </w:r>
      </w:hyperlink>
      <w:hyperlink r:id="rId46" w:anchor="cite_note-7" w:history="1">
        <w:r w:rsidRPr="00FF516C">
          <w:rPr>
            <w:rStyle w:val="Hipervnculo"/>
            <w:rFonts w:ascii="Arial" w:hAnsi="Arial" w:cs="Arial"/>
            <w:b/>
            <w:color w:val="auto"/>
            <w:u w:val="none"/>
            <w:vertAlign w:val="superscript"/>
          </w:rPr>
          <w:t>7</w:t>
        </w:r>
      </w:hyperlink>
      <w:r w:rsidRPr="00FF516C">
        <w:rPr>
          <w:rFonts w:ascii="Arial" w:hAnsi="Arial" w:cs="Arial"/>
          <w:b/>
        </w:rPr>
        <w:t xml:space="preserve"> en la forma latina que aparece en el poema </w:t>
      </w:r>
      <w:hyperlink r:id="rId47" w:tooltip="Pisa" w:history="1">
        <w:r w:rsidRPr="00FF516C">
          <w:rPr>
            <w:rStyle w:val="Hipervnculo"/>
            <w:rFonts w:ascii="Arial" w:hAnsi="Arial" w:cs="Arial"/>
            <w:b/>
            <w:color w:val="auto"/>
            <w:u w:val="none"/>
          </w:rPr>
          <w:t>pisano</w:t>
        </w:r>
      </w:hyperlink>
      <w:r w:rsidRPr="00FF516C">
        <w:rPr>
          <w:rFonts w:ascii="Arial" w:hAnsi="Arial" w:cs="Arial"/>
          <w:b/>
        </w:rPr>
        <w:t xml:space="preserve"> </w:t>
      </w:r>
      <w:hyperlink r:id="rId48" w:tooltip="Liber maiolichinus" w:history="1">
        <w:proofErr w:type="spellStart"/>
        <w:r w:rsidRPr="00FF516C">
          <w:rPr>
            <w:rStyle w:val="Hipervnculo"/>
            <w:rFonts w:ascii="Arial" w:hAnsi="Arial" w:cs="Arial"/>
            <w:b/>
            <w:i/>
            <w:iCs/>
            <w:color w:val="auto"/>
            <w:u w:val="none"/>
          </w:rPr>
          <w:t>Liber</w:t>
        </w:r>
        <w:proofErr w:type="spellEnd"/>
        <w:r w:rsidRPr="00FF516C">
          <w:rPr>
            <w:rStyle w:val="Hipervnculo"/>
            <w:rFonts w:ascii="Arial" w:hAnsi="Arial" w:cs="Arial"/>
            <w:b/>
            <w:i/>
            <w:iCs/>
            <w:color w:val="auto"/>
            <w:u w:val="none"/>
          </w:rPr>
          <w:t xml:space="preserve"> </w:t>
        </w:r>
        <w:proofErr w:type="spellStart"/>
        <w:r w:rsidRPr="00FF516C">
          <w:rPr>
            <w:rStyle w:val="Hipervnculo"/>
            <w:rFonts w:ascii="Arial" w:hAnsi="Arial" w:cs="Arial"/>
            <w:b/>
            <w:i/>
            <w:iCs/>
            <w:color w:val="auto"/>
            <w:u w:val="none"/>
          </w:rPr>
          <w:t>maiolichinus</w:t>
        </w:r>
        <w:proofErr w:type="spellEnd"/>
        <w:r w:rsidRPr="00FF516C">
          <w:rPr>
            <w:rStyle w:val="Hipervnculo"/>
            <w:rFonts w:ascii="Arial" w:hAnsi="Arial" w:cs="Arial"/>
            <w:b/>
            <w:i/>
            <w:iCs/>
            <w:color w:val="auto"/>
            <w:u w:val="none"/>
          </w:rPr>
          <w:t xml:space="preserve"> de </w:t>
        </w:r>
        <w:proofErr w:type="spellStart"/>
        <w:r w:rsidRPr="00FF516C">
          <w:rPr>
            <w:rStyle w:val="Hipervnculo"/>
            <w:rFonts w:ascii="Arial" w:hAnsi="Arial" w:cs="Arial"/>
            <w:b/>
            <w:i/>
            <w:iCs/>
            <w:color w:val="auto"/>
            <w:u w:val="none"/>
          </w:rPr>
          <w:t>gestis</w:t>
        </w:r>
        <w:proofErr w:type="spellEnd"/>
        <w:r w:rsidRPr="00FF516C">
          <w:rPr>
            <w:rStyle w:val="Hipervnculo"/>
            <w:rFonts w:ascii="Arial" w:hAnsi="Arial" w:cs="Arial"/>
            <w:b/>
            <w:i/>
            <w:iCs/>
            <w:color w:val="auto"/>
            <w:u w:val="none"/>
          </w:rPr>
          <w:t xml:space="preserve"> </w:t>
        </w:r>
        <w:proofErr w:type="spellStart"/>
        <w:r w:rsidRPr="00FF516C">
          <w:rPr>
            <w:rStyle w:val="Hipervnculo"/>
            <w:rFonts w:ascii="Arial" w:hAnsi="Arial" w:cs="Arial"/>
            <w:b/>
            <w:i/>
            <w:iCs/>
            <w:color w:val="auto"/>
            <w:u w:val="none"/>
          </w:rPr>
          <w:t>pisanorum</w:t>
        </w:r>
        <w:proofErr w:type="spellEnd"/>
        <w:r w:rsidRPr="00FF516C">
          <w:rPr>
            <w:rStyle w:val="Hipervnculo"/>
            <w:rFonts w:ascii="Arial" w:hAnsi="Arial" w:cs="Arial"/>
            <w:b/>
            <w:i/>
            <w:iCs/>
            <w:color w:val="auto"/>
            <w:u w:val="none"/>
          </w:rPr>
          <w:t xml:space="preserve"> illustribus</w:t>
        </w:r>
      </w:hyperlink>
      <w:r w:rsidRPr="00FF516C">
        <w:rPr>
          <w:rFonts w:ascii="Arial" w:hAnsi="Arial" w:cs="Arial"/>
          <w:b/>
        </w:rPr>
        <w:t>.</w:t>
      </w:r>
      <w:hyperlink r:id="rId49" w:anchor="cite_note-8" w:history="1">
        <w:r w:rsidRPr="00FF516C">
          <w:rPr>
            <w:rStyle w:val="Hipervnculo"/>
            <w:rFonts w:ascii="Arial" w:hAnsi="Arial" w:cs="Arial"/>
            <w:b/>
            <w:color w:val="auto"/>
            <w:u w:val="none"/>
            <w:vertAlign w:val="superscript"/>
          </w:rPr>
          <w:t>8</w:t>
        </w:r>
      </w:hyperlink>
      <w:r w:rsidRPr="00FF516C">
        <w:rPr>
          <w:rFonts w:ascii="Arial" w:hAnsi="Arial" w:cs="Arial"/>
          <w:b/>
        </w:rPr>
        <w:t xml:space="preserve"> En ese texto, en el cual se describen las gestas que los </w:t>
      </w:r>
      <w:hyperlink r:id="rId50" w:tooltip="Pisa" w:history="1">
        <w:r w:rsidRPr="00FF516C">
          <w:rPr>
            <w:rStyle w:val="Hipervnculo"/>
            <w:rFonts w:ascii="Arial" w:hAnsi="Arial" w:cs="Arial"/>
            <w:b/>
            <w:color w:val="auto"/>
            <w:u w:val="none"/>
          </w:rPr>
          <w:t>pisanos</w:t>
        </w:r>
      </w:hyperlink>
      <w:r w:rsidRPr="00FF516C">
        <w:rPr>
          <w:rFonts w:ascii="Arial" w:hAnsi="Arial" w:cs="Arial"/>
          <w:b/>
        </w:rPr>
        <w:t xml:space="preserve"> realizan con los catalanes para abordar la conquista de </w:t>
      </w:r>
      <w:hyperlink r:id="rId51" w:tooltip="Mallorca" w:history="1">
        <w:r w:rsidRPr="00FF516C">
          <w:rPr>
            <w:rStyle w:val="Hipervnculo"/>
            <w:rFonts w:ascii="Arial" w:hAnsi="Arial" w:cs="Arial"/>
            <w:b/>
            <w:color w:val="auto"/>
            <w:u w:val="none"/>
          </w:rPr>
          <w:t>Mallorca</w:t>
        </w:r>
      </w:hyperlink>
      <w:r w:rsidRPr="00FF516C">
        <w:rPr>
          <w:rFonts w:ascii="Arial" w:hAnsi="Arial" w:cs="Arial"/>
          <w:b/>
        </w:rPr>
        <w:t xml:space="preserve">, aparecen varias referencias al conde </w:t>
      </w:r>
      <w:hyperlink r:id="rId52" w:tooltip="Ramón Berenguer III" w:history="1">
        <w:r w:rsidRPr="00FF516C">
          <w:rPr>
            <w:rStyle w:val="Hipervnculo"/>
            <w:rFonts w:ascii="Arial" w:hAnsi="Arial" w:cs="Arial"/>
            <w:b/>
            <w:color w:val="auto"/>
            <w:u w:val="none"/>
          </w:rPr>
          <w:t>Ramón Berenguer III</w:t>
        </w:r>
      </w:hyperlink>
      <w:r w:rsidRPr="00FF516C">
        <w:rPr>
          <w:rFonts w:ascii="Arial" w:hAnsi="Arial" w:cs="Arial"/>
          <w:b/>
        </w:rPr>
        <w:t xml:space="preserve"> (</w:t>
      </w:r>
      <w:r w:rsidRPr="00FF516C">
        <w:rPr>
          <w:rFonts w:ascii="Arial" w:hAnsi="Arial" w:cs="Arial"/>
          <w:b/>
          <w:i/>
          <w:iCs/>
        </w:rPr>
        <w:t xml:space="preserve">Dux </w:t>
      </w:r>
      <w:proofErr w:type="spellStart"/>
      <w:r w:rsidRPr="00FF516C">
        <w:rPr>
          <w:rFonts w:ascii="Arial" w:hAnsi="Arial" w:cs="Arial"/>
          <w:b/>
          <w:i/>
          <w:iCs/>
        </w:rPr>
        <w:t>Catalanensis</w:t>
      </w:r>
      <w:proofErr w:type="spellEnd"/>
      <w:r w:rsidRPr="00FF516C">
        <w:rPr>
          <w:rFonts w:ascii="Arial" w:hAnsi="Arial" w:cs="Arial"/>
          <w:b/>
        </w:rPr>
        <w:t xml:space="preserve">, </w:t>
      </w:r>
      <w:r w:rsidRPr="00FF516C">
        <w:rPr>
          <w:rFonts w:ascii="Arial" w:hAnsi="Arial" w:cs="Arial"/>
          <w:b/>
          <w:i/>
          <w:iCs/>
        </w:rPr>
        <w:t xml:space="preserve">Rector </w:t>
      </w:r>
      <w:proofErr w:type="spellStart"/>
      <w:r w:rsidRPr="00FF516C">
        <w:rPr>
          <w:rFonts w:ascii="Arial" w:hAnsi="Arial" w:cs="Arial"/>
          <w:b/>
          <w:i/>
          <w:iCs/>
        </w:rPr>
        <w:t>Catalanicus</w:t>
      </w:r>
      <w:proofErr w:type="spellEnd"/>
      <w:r w:rsidRPr="00FF516C">
        <w:rPr>
          <w:rFonts w:ascii="Arial" w:hAnsi="Arial" w:cs="Arial"/>
          <w:b/>
          <w:i/>
          <w:iCs/>
        </w:rPr>
        <w:t xml:space="preserve"> </w:t>
      </w:r>
      <w:proofErr w:type="spellStart"/>
      <w:r w:rsidRPr="00FF516C">
        <w:rPr>
          <w:rFonts w:ascii="Arial" w:hAnsi="Arial" w:cs="Arial"/>
          <w:b/>
          <w:i/>
          <w:iCs/>
        </w:rPr>
        <w:t>hostes</w:t>
      </w:r>
      <w:proofErr w:type="spellEnd"/>
      <w:r w:rsidRPr="00FF516C">
        <w:rPr>
          <w:rFonts w:ascii="Arial" w:hAnsi="Arial" w:cs="Arial"/>
          <w:b/>
        </w:rPr>
        <w:t xml:space="preserve">, </w:t>
      </w:r>
      <w:proofErr w:type="spellStart"/>
      <w:r w:rsidRPr="00FF516C">
        <w:rPr>
          <w:rFonts w:ascii="Arial" w:hAnsi="Arial" w:cs="Arial"/>
          <w:b/>
          <w:i/>
          <w:iCs/>
        </w:rPr>
        <w:t>Catalanicus</w:t>
      </w:r>
      <w:proofErr w:type="spellEnd"/>
      <w:r w:rsidRPr="00FF516C">
        <w:rPr>
          <w:rFonts w:ascii="Arial" w:hAnsi="Arial" w:cs="Arial"/>
          <w:b/>
          <w:i/>
          <w:iCs/>
        </w:rPr>
        <w:t xml:space="preserve"> </w:t>
      </w:r>
      <w:proofErr w:type="spellStart"/>
      <w:r w:rsidRPr="00FF516C">
        <w:rPr>
          <w:rFonts w:ascii="Arial" w:hAnsi="Arial" w:cs="Arial"/>
          <w:b/>
          <w:i/>
          <w:iCs/>
        </w:rPr>
        <w:t>heros</w:t>
      </w:r>
      <w:proofErr w:type="spellEnd"/>
      <w:r w:rsidRPr="00FF516C">
        <w:rPr>
          <w:rFonts w:ascii="Arial" w:hAnsi="Arial" w:cs="Arial"/>
          <w:b/>
        </w:rPr>
        <w:t xml:space="preserve">, </w:t>
      </w:r>
      <w:proofErr w:type="spellStart"/>
      <w:r w:rsidRPr="00FF516C">
        <w:rPr>
          <w:rFonts w:ascii="Arial" w:hAnsi="Arial" w:cs="Arial"/>
          <w:b/>
          <w:i/>
          <w:iCs/>
        </w:rPr>
        <w:t>Christicolas</w:t>
      </w:r>
      <w:proofErr w:type="spellEnd"/>
      <w:r w:rsidRPr="00FF516C">
        <w:rPr>
          <w:rFonts w:ascii="Arial" w:hAnsi="Arial" w:cs="Arial"/>
          <w:b/>
          <w:i/>
          <w:iCs/>
        </w:rPr>
        <w:t xml:space="preserve"> </w:t>
      </w:r>
      <w:proofErr w:type="spellStart"/>
      <w:r w:rsidRPr="00FF516C">
        <w:rPr>
          <w:rFonts w:ascii="Arial" w:hAnsi="Arial" w:cs="Arial"/>
          <w:b/>
          <w:i/>
          <w:iCs/>
        </w:rPr>
        <w:t>Catalanensesque</w:t>
      </w:r>
      <w:proofErr w:type="spellEnd"/>
      <w:r w:rsidRPr="00FF516C">
        <w:rPr>
          <w:rFonts w:ascii="Arial" w:hAnsi="Arial" w:cs="Arial"/>
          <w:b/>
        </w:rPr>
        <w:t xml:space="preserve">) así como referencias étnicas como </w:t>
      </w:r>
      <w:proofErr w:type="spellStart"/>
      <w:r w:rsidRPr="00FF516C">
        <w:rPr>
          <w:rFonts w:ascii="Arial" w:hAnsi="Arial" w:cs="Arial"/>
          <w:b/>
          <w:i/>
          <w:iCs/>
        </w:rPr>
        <w:t>catalanenses</w:t>
      </w:r>
      <w:proofErr w:type="spellEnd"/>
      <w:r w:rsidRPr="00FF516C">
        <w:rPr>
          <w:rFonts w:ascii="Arial" w:hAnsi="Arial" w:cs="Arial"/>
          <w:b/>
        </w:rPr>
        <w:t xml:space="preserve"> o </w:t>
      </w:r>
      <w:proofErr w:type="spellStart"/>
      <w:r w:rsidRPr="00FF516C">
        <w:rPr>
          <w:rFonts w:ascii="Arial" w:hAnsi="Arial" w:cs="Arial"/>
          <w:b/>
          <w:i/>
          <w:iCs/>
        </w:rPr>
        <w:t>catal</w:t>
      </w:r>
      <w:r w:rsidRPr="00FF516C">
        <w:rPr>
          <w:rFonts w:ascii="Arial" w:hAnsi="Arial" w:cs="Arial"/>
          <w:b/>
          <w:i/>
          <w:iCs/>
        </w:rPr>
        <w:t>a</w:t>
      </w:r>
      <w:r w:rsidRPr="00FF516C">
        <w:rPr>
          <w:rFonts w:ascii="Arial" w:hAnsi="Arial" w:cs="Arial"/>
          <w:b/>
          <w:i/>
          <w:iCs/>
        </w:rPr>
        <w:t>nensis</w:t>
      </w:r>
      <w:proofErr w:type="spellEnd"/>
      <w:r w:rsidRPr="00FF516C">
        <w:rPr>
          <w:rFonts w:ascii="Arial" w:hAnsi="Arial" w:cs="Arial"/>
          <w:b/>
        </w:rPr>
        <w:t xml:space="preserve"> y al territorio de estos, </w:t>
      </w:r>
      <w:proofErr w:type="spellStart"/>
      <w:r w:rsidRPr="00FF516C">
        <w:rPr>
          <w:rFonts w:ascii="Arial" w:hAnsi="Arial" w:cs="Arial"/>
          <w:b/>
          <w:i/>
          <w:iCs/>
        </w:rPr>
        <w:t>Catalania</w:t>
      </w:r>
      <w:proofErr w:type="spellEnd"/>
      <w:r w:rsidRPr="00FF516C">
        <w:rPr>
          <w:rFonts w:ascii="Arial" w:hAnsi="Arial" w:cs="Arial"/>
          <w:b/>
        </w:rPr>
        <w:t>.</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Post</w:t>
      </w:r>
      <w:r w:rsidRPr="00FF516C">
        <w:rPr>
          <w:rFonts w:ascii="Arial" w:hAnsi="Arial" w:cs="Arial"/>
          <w:b/>
        </w:rPr>
        <w:t>e</w:t>
      </w:r>
      <w:r w:rsidRPr="00FF516C">
        <w:rPr>
          <w:rFonts w:ascii="Arial" w:hAnsi="Arial" w:cs="Arial"/>
          <w:b/>
        </w:rPr>
        <w:t xml:space="preserve">riormente, también aparece la expresión </w:t>
      </w:r>
      <w:r w:rsidRPr="00FF516C">
        <w:rPr>
          <w:rFonts w:ascii="Arial" w:hAnsi="Arial" w:cs="Arial"/>
          <w:b/>
          <w:i/>
          <w:iCs/>
        </w:rPr>
        <w:t xml:space="preserve">in </w:t>
      </w:r>
      <w:proofErr w:type="spellStart"/>
      <w:r w:rsidRPr="00FF516C">
        <w:rPr>
          <w:rFonts w:ascii="Arial" w:hAnsi="Arial" w:cs="Arial"/>
          <w:b/>
          <w:i/>
          <w:iCs/>
        </w:rPr>
        <w:t>Catalonia</w:t>
      </w:r>
      <w:proofErr w:type="spellEnd"/>
      <w:r w:rsidRPr="00FF516C">
        <w:rPr>
          <w:rFonts w:ascii="Arial" w:hAnsi="Arial" w:cs="Arial"/>
          <w:b/>
        </w:rPr>
        <w:t xml:space="preserve"> en unas donaciones que el rey </w:t>
      </w:r>
      <w:hyperlink r:id="rId53" w:tooltip="Alfonso II de Aragón" w:history="1">
        <w:r w:rsidRPr="00FF516C">
          <w:rPr>
            <w:rStyle w:val="Hipervnculo"/>
            <w:rFonts w:ascii="Arial" w:hAnsi="Arial" w:cs="Arial"/>
            <w:b/>
            <w:color w:val="auto"/>
            <w:u w:val="none"/>
          </w:rPr>
          <w:t>Alfonso II</w:t>
        </w:r>
      </w:hyperlink>
      <w:r w:rsidRPr="00FF516C">
        <w:rPr>
          <w:rFonts w:ascii="Arial" w:hAnsi="Arial" w:cs="Arial"/>
          <w:b/>
        </w:rPr>
        <w:t xml:space="preserve"> hizo a su esposa en </w:t>
      </w:r>
      <w:hyperlink r:id="rId54" w:tooltip="1174" w:history="1">
        <w:r w:rsidRPr="00FF516C">
          <w:rPr>
            <w:rStyle w:val="Hipervnculo"/>
            <w:rFonts w:ascii="Arial" w:hAnsi="Arial" w:cs="Arial"/>
            <w:b/>
            <w:color w:val="auto"/>
            <w:u w:val="none"/>
          </w:rPr>
          <w:t>1174</w:t>
        </w:r>
      </w:hyperlink>
      <w:r w:rsidRPr="00FF516C">
        <w:rPr>
          <w:rFonts w:ascii="Arial" w:hAnsi="Arial" w:cs="Arial"/>
          <w:b/>
        </w:rPr>
        <w:t>, así como en diversas ocasiones (</w:t>
      </w:r>
      <w:proofErr w:type="spellStart"/>
      <w:r w:rsidRPr="00FF516C">
        <w:rPr>
          <w:rFonts w:ascii="Arial" w:hAnsi="Arial" w:cs="Arial"/>
          <w:b/>
          <w:i/>
          <w:iCs/>
        </w:rPr>
        <w:t>Cathalonia</w:t>
      </w:r>
      <w:proofErr w:type="spellEnd"/>
      <w:r w:rsidRPr="00FF516C">
        <w:rPr>
          <w:rFonts w:ascii="Arial" w:hAnsi="Arial" w:cs="Arial"/>
          <w:b/>
        </w:rPr>
        <w:t>) en el te</w:t>
      </w:r>
      <w:r w:rsidRPr="00FF516C">
        <w:rPr>
          <w:rFonts w:ascii="Arial" w:hAnsi="Arial" w:cs="Arial"/>
          <w:b/>
        </w:rPr>
        <w:t>s</w:t>
      </w:r>
      <w:r w:rsidRPr="00FF516C">
        <w:rPr>
          <w:rFonts w:ascii="Arial" w:hAnsi="Arial" w:cs="Arial"/>
          <w:b/>
        </w:rPr>
        <w:t xml:space="preserve">tamento del rey y en cantos de trovadores </w:t>
      </w:r>
      <w:hyperlink r:id="rId55" w:tooltip="Occitania" w:history="1">
        <w:r w:rsidRPr="00FF516C">
          <w:rPr>
            <w:rStyle w:val="Hipervnculo"/>
            <w:rFonts w:ascii="Arial" w:hAnsi="Arial" w:cs="Arial"/>
            <w:b/>
            <w:color w:val="auto"/>
            <w:u w:val="none"/>
          </w:rPr>
          <w:t>occit</w:t>
        </w:r>
        <w:r w:rsidRPr="00FF516C">
          <w:rPr>
            <w:rStyle w:val="Hipervnculo"/>
            <w:rFonts w:ascii="Arial" w:hAnsi="Arial" w:cs="Arial"/>
            <w:b/>
            <w:color w:val="auto"/>
            <w:u w:val="none"/>
          </w:rPr>
          <w:t>a</w:t>
        </w:r>
        <w:r w:rsidRPr="00FF516C">
          <w:rPr>
            <w:rStyle w:val="Hipervnculo"/>
            <w:rFonts w:ascii="Arial" w:hAnsi="Arial" w:cs="Arial"/>
            <w:b/>
            <w:color w:val="auto"/>
            <w:u w:val="none"/>
          </w:rPr>
          <w:t>nos</w:t>
        </w:r>
      </w:hyperlink>
      <w:r w:rsidRPr="00FF516C">
        <w:rPr>
          <w:rFonts w:ascii="Arial" w:hAnsi="Arial" w:cs="Arial"/>
          <w:b/>
        </w:rPr>
        <w:t xml:space="preserve"> (</w:t>
      </w:r>
      <w:proofErr w:type="spellStart"/>
      <w:r w:rsidRPr="00FF516C">
        <w:rPr>
          <w:rFonts w:ascii="Arial" w:hAnsi="Arial" w:cs="Arial"/>
          <w:b/>
          <w:i/>
          <w:iCs/>
        </w:rPr>
        <w:t>Catalonha</w:t>
      </w:r>
      <w:proofErr w:type="spellEnd"/>
      <w:r w:rsidRPr="00FF516C">
        <w:rPr>
          <w:rFonts w:ascii="Arial" w:hAnsi="Arial" w:cs="Arial"/>
          <w:b/>
        </w:rPr>
        <w:t>).</w:t>
      </w:r>
      <w:hyperlink r:id="rId56" w:anchor="cite_note-11" w:history="1">
        <w:r w:rsidRPr="00FF516C">
          <w:rPr>
            <w:rStyle w:val="Hipervnculo"/>
            <w:rFonts w:ascii="Arial" w:hAnsi="Arial" w:cs="Arial"/>
            <w:b/>
            <w:color w:val="auto"/>
            <w:u w:val="none"/>
            <w:vertAlign w:val="superscript"/>
          </w:rPr>
          <w:t>11</w:t>
        </w:r>
      </w:hyperlink>
      <w:r w:rsidRPr="00FF516C">
        <w:rPr>
          <w:rFonts w:ascii="Arial" w:hAnsi="Arial" w:cs="Arial"/>
          <w:b/>
        </w:rPr>
        <w:t xml:space="preserve"> En tiempos de su hijo y sucesor </w:t>
      </w:r>
      <w:hyperlink r:id="rId57" w:tooltip="Pedro II de Aragón" w:history="1">
        <w:r w:rsidRPr="00FF516C">
          <w:rPr>
            <w:rStyle w:val="Hipervnculo"/>
            <w:rFonts w:ascii="Arial" w:hAnsi="Arial" w:cs="Arial"/>
            <w:b/>
            <w:color w:val="auto"/>
            <w:u w:val="none"/>
          </w:rPr>
          <w:t>Pedro el Católico</w:t>
        </w:r>
      </w:hyperlink>
      <w:r w:rsidRPr="00FF516C">
        <w:rPr>
          <w:rFonts w:ascii="Arial" w:hAnsi="Arial" w:cs="Arial"/>
          <w:b/>
        </w:rPr>
        <w:t xml:space="preserve"> vuelve a menciona</w:t>
      </w:r>
      <w:r w:rsidRPr="00FF516C">
        <w:rPr>
          <w:rFonts w:ascii="Arial" w:hAnsi="Arial" w:cs="Arial"/>
          <w:b/>
        </w:rPr>
        <w:t>r</w:t>
      </w:r>
      <w:r w:rsidRPr="00FF516C">
        <w:rPr>
          <w:rFonts w:ascii="Arial" w:hAnsi="Arial" w:cs="Arial"/>
          <w:b/>
        </w:rPr>
        <w:t xml:space="preserve">se en la declaración de la asamblea de </w:t>
      </w:r>
      <w:hyperlink r:id="rId58" w:tooltip="Paz y tregua de Dios" w:history="1">
        <w:r w:rsidRPr="00FF516C">
          <w:rPr>
            <w:rStyle w:val="Hipervnculo"/>
            <w:rFonts w:ascii="Arial" w:hAnsi="Arial" w:cs="Arial"/>
            <w:b/>
            <w:color w:val="auto"/>
            <w:u w:val="none"/>
          </w:rPr>
          <w:t>Paz y tregua</w:t>
        </w:r>
      </w:hyperlink>
      <w:r w:rsidRPr="00FF516C">
        <w:rPr>
          <w:rFonts w:ascii="Arial" w:hAnsi="Arial" w:cs="Arial"/>
          <w:b/>
        </w:rPr>
        <w:t xml:space="preserve"> de </w:t>
      </w:r>
      <w:hyperlink r:id="rId59" w:tooltip="1200" w:history="1">
        <w:r w:rsidRPr="00FF516C">
          <w:rPr>
            <w:rStyle w:val="Hipervnculo"/>
            <w:rFonts w:ascii="Arial" w:hAnsi="Arial" w:cs="Arial"/>
            <w:b/>
            <w:color w:val="auto"/>
            <w:u w:val="none"/>
          </w:rPr>
          <w:t>1200</w:t>
        </w:r>
      </w:hyperlink>
      <w:r w:rsidRPr="00FF516C">
        <w:rPr>
          <w:rFonts w:ascii="Arial" w:hAnsi="Arial" w:cs="Arial"/>
          <w:b/>
        </w:rPr>
        <w:t xml:space="preserve">, en que se delimita su ámbito de vigencia: </w:t>
      </w:r>
      <w:proofErr w:type="spellStart"/>
      <w:r w:rsidRPr="00FF516C">
        <w:rPr>
          <w:rFonts w:ascii="Arial" w:hAnsi="Arial" w:cs="Arial"/>
          <w:b/>
          <w:i/>
          <w:iCs/>
        </w:rPr>
        <w:t>Haec</w:t>
      </w:r>
      <w:proofErr w:type="spellEnd"/>
      <w:r w:rsidRPr="00FF516C">
        <w:rPr>
          <w:rFonts w:ascii="Arial" w:hAnsi="Arial" w:cs="Arial"/>
          <w:b/>
          <w:i/>
          <w:iCs/>
        </w:rPr>
        <w:t xml:space="preserve"> </w:t>
      </w:r>
      <w:proofErr w:type="spellStart"/>
      <w:r w:rsidRPr="00FF516C">
        <w:rPr>
          <w:rFonts w:ascii="Arial" w:hAnsi="Arial" w:cs="Arial"/>
          <w:b/>
          <w:i/>
          <w:iCs/>
        </w:rPr>
        <w:t>est</w:t>
      </w:r>
      <w:proofErr w:type="spellEnd"/>
      <w:r w:rsidRPr="00FF516C">
        <w:rPr>
          <w:rFonts w:ascii="Arial" w:hAnsi="Arial" w:cs="Arial"/>
          <w:b/>
          <w:i/>
          <w:iCs/>
        </w:rPr>
        <w:t xml:space="preserve"> </w:t>
      </w:r>
      <w:proofErr w:type="spellStart"/>
      <w:r w:rsidRPr="00FF516C">
        <w:rPr>
          <w:rFonts w:ascii="Arial" w:hAnsi="Arial" w:cs="Arial"/>
          <w:b/>
          <w:i/>
          <w:iCs/>
        </w:rPr>
        <w:t>pax</w:t>
      </w:r>
      <w:proofErr w:type="spellEnd"/>
      <w:r w:rsidRPr="00FF516C">
        <w:rPr>
          <w:rFonts w:ascii="Arial" w:hAnsi="Arial" w:cs="Arial"/>
          <w:b/>
          <w:i/>
          <w:iCs/>
        </w:rPr>
        <w:t xml:space="preserve"> </w:t>
      </w:r>
      <w:proofErr w:type="spellStart"/>
      <w:r w:rsidRPr="00FF516C">
        <w:rPr>
          <w:rFonts w:ascii="Arial" w:hAnsi="Arial" w:cs="Arial"/>
          <w:b/>
          <w:i/>
          <w:iCs/>
        </w:rPr>
        <w:t>quam</w:t>
      </w:r>
      <w:proofErr w:type="spellEnd"/>
      <w:r w:rsidRPr="00FF516C">
        <w:rPr>
          <w:rFonts w:ascii="Arial" w:hAnsi="Arial" w:cs="Arial"/>
          <w:b/>
          <w:i/>
          <w:iCs/>
        </w:rPr>
        <w:t xml:space="preserve"> </w:t>
      </w:r>
      <w:proofErr w:type="spellStart"/>
      <w:r w:rsidRPr="00FF516C">
        <w:rPr>
          <w:rFonts w:ascii="Arial" w:hAnsi="Arial" w:cs="Arial"/>
          <w:b/>
          <w:i/>
          <w:iCs/>
        </w:rPr>
        <w:t>dominus</w:t>
      </w:r>
      <w:proofErr w:type="spellEnd"/>
      <w:r w:rsidRPr="00FF516C">
        <w:rPr>
          <w:rFonts w:ascii="Arial" w:hAnsi="Arial" w:cs="Arial"/>
          <w:b/>
          <w:i/>
          <w:iCs/>
        </w:rPr>
        <w:t xml:space="preserve"> P</w:t>
      </w:r>
      <w:r w:rsidRPr="00FF516C">
        <w:rPr>
          <w:rFonts w:ascii="Arial" w:hAnsi="Arial" w:cs="Arial"/>
          <w:b/>
          <w:i/>
          <w:iCs/>
        </w:rPr>
        <w:t>e</w:t>
      </w:r>
      <w:r w:rsidRPr="00FF516C">
        <w:rPr>
          <w:rFonts w:ascii="Arial" w:hAnsi="Arial" w:cs="Arial"/>
          <w:b/>
          <w:i/>
          <w:iCs/>
        </w:rPr>
        <w:t xml:space="preserve">trus (...) </w:t>
      </w:r>
      <w:proofErr w:type="spellStart"/>
      <w:r w:rsidRPr="00FF516C">
        <w:rPr>
          <w:rFonts w:ascii="Arial" w:hAnsi="Arial" w:cs="Arial"/>
          <w:b/>
          <w:i/>
          <w:iCs/>
        </w:rPr>
        <w:t>constituit</w:t>
      </w:r>
      <w:proofErr w:type="spellEnd"/>
      <w:r w:rsidRPr="00FF516C">
        <w:rPr>
          <w:rFonts w:ascii="Arial" w:hAnsi="Arial" w:cs="Arial"/>
          <w:b/>
          <w:i/>
          <w:iCs/>
        </w:rPr>
        <w:t xml:space="preserve"> per </w:t>
      </w:r>
      <w:proofErr w:type="spellStart"/>
      <w:r w:rsidRPr="00FF516C">
        <w:rPr>
          <w:rFonts w:ascii="Arial" w:hAnsi="Arial" w:cs="Arial"/>
          <w:b/>
          <w:i/>
          <w:iCs/>
        </w:rPr>
        <w:t>totam</w:t>
      </w:r>
      <w:proofErr w:type="spellEnd"/>
      <w:r w:rsidRPr="00FF516C">
        <w:rPr>
          <w:rFonts w:ascii="Arial" w:hAnsi="Arial" w:cs="Arial"/>
          <w:b/>
          <w:i/>
          <w:iCs/>
        </w:rPr>
        <w:t xml:space="preserve"> </w:t>
      </w:r>
      <w:proofErr w:type="spellStart"/>
      <w:r w:rsidRPr="00FF516C">
        <w:rPr>
          <w:rFonts w:ascii="Arial" w:hAnsi="Arial" w:cs="Arial"/>
          <w:b/>
          <w:i/>
          <w:iCs/>
        </w:rPr>
        <w:t>Cataloniam</w:t>
      </w:r>
      <w:proofErr w:type="spellEnd"/>
      <w:r w:rsidRPr="00FF516C">
        <w:rPr>
          <w:rFonts w:ascii="Arial" w:hAnsi="Arial" w:cs="Arial"/>
          <w:b/>
          <w:i/>
          <w:iCs/>
        </w:rPr>
        <w:t xml:space="preserve">, </w:t>
      </w:r>
      <w:proofErr w:type="spellStart"/>
      <w:r w:rsidRPr="00FF516C">
        <w:rPr>
          <w:rFonts w:ascii="Arial" w:hAnsi="Arial" w:cs="Arial"/>
          <w:b/>
          <w:i/>
          <w:iCs/>
        </w:rPr>
        <w:t>videlicet</w:t>
      </w:r>
      <w:proofErr w:type="spellEnd"/>
      <w:r w:rsidRPr="00FF516C">
        <w:rPr>
          <w:rFonts w:ascii="Arial" w:hAnsi="Arial" w:cs="Arial"/>
          <w:b/>
          <w:i/>
          <w:iCs/>
        </w:rPr>
        <w:t xml:space="preserve"> a </w:t>
      </w:r>
      <w:proofErr w:type="spellStart"/>
      <w:r w:rsidRPr="00FF516C">
        <w:rPr>
          <w:rFonts w:ascii="Arial" w:hAnsi="Arial" w:cs="Arial"/>
          <w:b/>
          <w:i/>
          <w:iCs/>
        </w:rPr>
        <w:t>Salsis</w:t>
      </w:r>
      <w:proofErr w:type="spellEnd"/>
      <w:r w:rsidRPr="00FF516C">
        <w:rPr>
          <w:rFonts w:ascii="Arial" w:hAnsi="Arial" w:cs="Arial"/>
          <w:b/>
          <w:i/>
          <w:iCs/>
        </w:rPr>
        <w:t xml:space="preserve"> </w:t>
      </w:r>
      <w:proofErr w:type="spellStart"/>
      <w:r w:rsidRPr="00FF516C">
        <w:rPr>
          <w:rFonts w:ascii="Arial" w:hAnsi="Arial" w:cs="Arial"/>
          <w:b/>
          <w:i/>
          <w:iCs/>
        </w:rPr>
        <w:t>u</w:t>
      </w:r>
      <w:r w:rsidRPr="00FF516C">
        <w:rPr>
          <w:rFonts w:ascii="Arial" w:hAnsi="Arial" w:cs="Arial"/>
          <w:b/>
          <w:i/>
          <w:iCs/>
        </w:rPr>
        <w:t>s</w:t>
      </w:r>
      <w:r w:rsidRPr="00FF516C">
        <w:rPr>
          <w:rFonts w:ascii="Arial" w:hAnsi="Arial" w:cs="Arial"/>
          <w:b/>
          <w:i/>
          <w:iCs/>
        </w:rPr>
        <w:t>que</w:t>
      </w:r>
      <w:proofErr w:type="spellEnd"/>
      <w:r w:rsidRPr="00FF516C">
        <w:rPr>
          <w:rFonts w:ascii="Arial" w:hAnsi="Arial" w:cs="Arial"/>
          <w:b/>
          <w:i/>
          <w:iCs/>
        </w:rPr>
        <w:t xml:space="preserve"> ad Ilerdum</w:t>
      </w:r>
      <w:r w:rsidRPr="00FF516C">
        <w:rPr>
          <w:rFonts w:ascii="Arial" w:hAnsi="Arial" w:cs="Arial"/>
          <w:b/>
        </w:rPr>
        <w:t>.</w:t>
      </w:r>
      <w:hyperlink r:id="rId60" w:anchor="cite_note-12" w:history="1">
        <w:r w:rsidRPr="00FF516C">
          <w:rPr>
            <w:rStyle w:val="Hipervnculo"/>
            <w:rFonts w:ascii="Arial" w:hAnsi="Arial" w:cs="Arial"/>
            <w:b/>
            <w:color w:val="auto"/>
            <w:u w:val="none"/>
            <w:vertAlign w:val="superscript"/>
          </w:rPr>
          <w:t>12</w:t>
        </w:r>
      </w:hyperlink>
      <w:r w:rsidRPr="00FF516C">
        <w:rPr>
          <w:rFonts w:ascii="Arial" w:hAnsi="Arial" w:cs="Arial"/>
          <w:b/>
        </w:rPr>
        <w:t xml:space="preserve"> La primera vez que aparece en catalán es en el </w:t>
      </w:r>
      <w:proofErr w:type="spellStart"/>
      <w:r w:rsidRPr="00FF516C">
        <w:rPr>
          <w:rFonts w:ascii="Arial" w:hAnsi="Arial" w:cs="Arial"/>
          <w:b/>
          <w:i/>
          <w:iCs/>
        </w:rPr>
        <w:t>Llibre</w:t>
      </w:r>
      <w:proofErr w:type="spellEnd"/>
      <w:r w:rsidRPr="00FF516C">
        <w:rPr>
          <w:rFonts w:ascii="Arial" w:hAnsi="Arial" w:cs="Arial"/>
          <w:b/>
          <w:i/>
          <w:iCs/>
        </w:rPr>
        <w:t xml:space="preserve"> </w:t>
      </w:r>
      <w:proofErr w:type="spellStart"/>
      <w:r w:rsidRPr="00FF516C">
        <w:rPr>
          <w:rFonts w:ascii="Arial" w:hAnsi="Arial" w:cs="Arial"/>
          <w:b/>
          <w:i/>
          <w:iCs/>
        </w:rPr>
        <w:t>dels</w:t>
      </w:r>
      <w:proofErr w:type="spellEnd"/>
      <w:r w:rsidRPr="00FF516C">
        <w:rPr>
          <w:rFonts w:ascii="Arial" w:hAnsi="Arial" w:cs="Arial"/>
          <w:b/>
          <w:i/>
          <w:iCs/>
        </w:rPr>
        <w:t xml:space="preserve"> </w:t>
      </w:r>
      <w:proofErr w:type="spellStart"/>
      <w:r w:rsidRPr="00FF516C">
        <w:rPr>
          <w:rFonts w:ascii="Arial" w:hAnsi="Arial" w:cs="Arial"/>
          <w:b/>
          <w:i/>
          <w:iCs/>
        </w:rPr>
        <w:t>fets</w:t>
      </w:r>
      <w:proofErr w:type="spellEnd"/>
      <w:r w:rsidRPr="00FF516C">
        <w:rPr>
          <w:rFonts w:ascii="Arial" w:hAnsi="Arial" w:cs="Arial"/>
          <w:b/>
        </w:rPr>
        <w:t xml:space="preserve"> de </w:t>
      </w:r>
      <w:hyperlink r:id="rId61" w:tooltip="Jaime I el Conquistador" w:history="1">
        <w:r w:rsidRPr="00FF516C">
          <w:rPr>
            <w:rStyle w:val="Hipervnculo"/>
            <w:rFonts w:ascii="Arial" w:hAnsi="Arial" w:cs="Arial"/>
            <w:b/>
            <w:color w:val="auto"/>
            <w:u w:val="none"/>
          </w:rPr>
          <w:t>Jaime I el Conquistador</w:t>
        </w:r>
      </w:hyperlink>
      <w:r w:rsidRPr="00FF516C">
        <w:rPr>
          <w:rFonts w:ascii="Arial" w:hAnsi="Arial" w:cs="Arial"/>
          <w:b/>
        </w:rPr>
        <w:t>, en la s</w:t>
      </w:r>
      <w:r w:rsidRPr="00FF516C">
        <w:rPr>
          <w:rFonts w:ascii="Arial" w:hAnsi="Arial" w:cs="Arial"/>
          <w:b/>
        </w:rPr>
        <w:t>e</w:t>
      </w:r>
      <w:r w:rsidRPr="00FF516C">
        <w:rPr>
          <w:rFonts w:ascii="Arial" w:hAnsi="Arial" w:cs="Arial"/>
          <w:b/>
        </w:rPr>
        <w:t xml:space="preserve">gunda mitad del </w:t>
      </w:r>
      <w:hyperlink r:id="rId62" w:tooltip="Siglo XIII" w:history="1">
        <w:r w:rsidRPr="00FF516C">
          <w:rPr>
            <w:rStyle w:val="Hipervnculo"/>
            <w:rFonts w:ascii="Arial" w:hAnsi="Arial" w:cs="Arial"/>
            <w:b/>
            <w:color w:val="auto"/>
            <w:u w:val="none"/>
          </w:rPr>
          <w:t>siglo XIII</w:t>
        </w:r>
      </w:hyperlink>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Sin embargo, la razón de este nombre no está clara. Algunos postulan que la palabra pr</w:t>
      </w:r>
      <w:r w:rsidRPr="00FF516C">
        <w:rPr>
          <w:rFonts w:ascii="Arial" w:hAnsi="Arial" w:cs="Arial"/>
          <w:b/>
        </w:rPr>
        <w:t>o</w:t>
      </w:r>
      <w:r w:rsidRPr="00FF516C">
        <w:rPr>
          <w:rFonts w:ascii="Arial" w:hAnsi="Arial" w:cs="Arial"/>
          <w:b/>
        </w:rPr>
        <w:t xml:space="preserve">cede de </w:t>
      </w:r>
      <w:proofErr w:type="spellStart"/>
      <w:r w:rsidRPr="00FF516C">
        <w:rPr>
          <w:rFonts w:ascii="Arial" w:hAnsi="Arial" w:cs="Arial"/>
          <w:b/>
          <w:i/>
          <w:iCs/>
        </w:rPr>
        <w:t>Gotholandia</w:t>
      </w:r>
      <w:proofErr w:type="spellEnd"/>
      <w:r w:rsidRPr="00FF516C">
        <w:rPr>
          <w:rFonts w:ascii="Arial" w:hAnsi="Arial" w:cs="Arial"/>
          <w:b/>
        </w:rPr>
        <w:t xml:space="preserve"> (país de los </w:t>
      </w:r>
      <w:hyperlink r:id="rId63" w:tooltip="Godo" w:history="1">
        <w:r w:rsidRPr="00FF516C">
          <w:rPr>
            <w:rStyle w:val="Hipervnculo"/>
            <w:rFonts w:ascii="Arial" w:hAnsi="Arial" w:cs="Arial"/>
            <w:b/>
            <w:color w:val="auto"/>
            <w:u w:val="none"/>
          </w:rPr>
          <w:t>godos</w:t>
        </w:r>
      </w:hyperlink>
      <w:r w:rsidRPr="00FF516C">
        <w:rPr>
          <w:rFonts w:ascii="Arial" w:hAnsi="Arial" w:cs="Arial"/>
          <w:b/>
        </w:rPr>
        <w:t xml:space="preserve">) a través de </w:t>
      </w:r>
      <w:proofErr w:type="spellStart"/>
      <w:r w:rsidRPr="00FF516C">
        <w:rPr>
          <w:rFonts w:ascii="Arial" w:hAnsi="Arial" w:cs="Arial"/>
          <w:b/>
          <w:i/>
          <w:iCs/>
        </w:rPr>
        <w:t>Gothia</w:t>
      </w:r>
      <w:proofErr w:type="spellEnd"/>
      <w:r w:rsidRPr="00FF516C">
        <w:rPr>
          <w:rFonts w:ascii="Arial" w:hAnsi="Arial" w:cs="Arial"/>
          <w:b/>
        </w:rPr>
        <w:t xml:space="preserve"> o </w:t>
      </w:r>
      <w:proofErr w:type="spellStart"/>
      <w:r w:rsidRPr="00FF516C">
        <w:rPr>
          <w:rFonts w:ascii="Arial" w:hAnsi="Arial" w:cs="Arial"/>
          <w:b/>
          <w:i/>
          <w:iCs/>
        </w:rPr>
        <w:t>Gotia</w:t>
      </w:r>
      <w:proofErr w:type="spellEnd"/>
      <w:r w:rsidRPr="00FF516C">
        <w:rPr>
          <w:rFonts w:ascii="Arial" w:hAnsi="Arial" w:cs="Arial"/>
          <w:b/>
        </w:rPr>
        <w:t xml:space="preserve"> que era como los </w:t>
      </w:r>
      <w:hyperlink r:id="rId64" w:tooltip="Pueblo franco" w:history="1">
        <w:r w:rsidRPr="00FF516C">
          <w:rPr>
            <w:rStyle w:val="Hipervnculo"/>
            <w:rFonts w:ascii="Arial" w:hAnsi="Arial" w:cs="Arial"/>
            <w:b/>
            <w:color w:val="auto"/>
            <w:u w:val="none"/>
          </w:rPr>
          <w:t>fra</w:t>
        </w:r>
        <w:r w:rsidRPr="00FF516C">
          <w:rPr>
            <w:rStyle w:val="Hipervnculo"/>
            <w:rFonts w:ascii="Arial" w:hAnsi="Arial" w:cs="Arial"/>
            <w:b/>
            <w:color w:val="auto"/>
            <w:u w:val="none"/>
          </w:rPr>
          <w:t>n</w:t>
        </w:r>
        <w:r w:rsidRPr="00FF516C">
          <w:rPr>
            <w:rStyle w:val="Hipervnculo"/>
            <w:rFonts w:ascii="Arial" w:hAnsi="Arial" w:cs="Arial"/>
            <w:b/>
            <w:color w:val="auto"/>
            <w:u w:val="none"/>
          </w:rPr>
          <w:t>cos</w:t>
        </w:r>
      </w:hyperlink>
      <w:r w:rsidRPr="00FF516C">
        <w:rPr>
          <w:rFonts w:ascii="Arial" w:hAnsi="Arial" w:cs="Arial"/>
          <w:b/>
        </w:rPr>
        <w:t xml:space="preserve"> denomin</w:t>
      </w:r>
      <w:r w:rsidRPr="00FF516C">
        <w:rPr>
          <w:rFonts w:ascii="Arial" w:hAnsi="Arial" w:cs="Arial"/>
          <w:b/>
        </w:rPr>
        <w:t>a</w:t>
      </w:r>
      <w:r w:rsidRPr="00FF516C">
        <w:rPr>
          <w:rFonts w:ascii="Arial" w:hAnsi="Arial" w:cs="Arial"/>
          <w:b/>
        </w:rPr>
        <w:t xml:space="preserve">ban también la </w:t>
      </w:r>
      <w:hyperlink r:id="rId65" w:tooltip="Marca Hispánica" w:history="1">
        <w:r w:rsidRPr="00FF516C">
          <w:rPr>
            <w:rStyle w:val="Hipervnculo"/>
            <w:rFonts w:ascii="Arial" w:hAnsi="Arial" w:cs="Arial"/>
            <w:b/>
            <w:color w:val="auto"/>
            <w:u w:val="none"/>
          </w:rPr>
          <w:t>Marca Hispánica</w:t>
        </w:r>
      </w:hyperlink>
      <w:r w:rsidRPr="00FF516C">
        <w:rPr>
          <w:rFonts w:ascii="Arial" w:hAnsi="Arial" w:cs="Arial"/>
          <w:b/>
        </w:rPr>
        <w:t xml:space="preserve">, debido a la presencia de población </w:t>
      </w:r>
      <w:hyperlink r:id="rId66" w:tooltip="Pueblo visigodo" w:history="1">
        <w:r w:rsidRPr="00FF516C">
          <w:rPr>
            <w:rStyle w:val="Hipervnculo"/>
            <w:rFonts w:ascii="Arial" w:hAnsi="Arial" w:cs="Arial"/>
            <w:b/>
            <w:color w:val="auto"/>
            <w:u w:val="none"/>
          </w:rPr>
          <w:t>visigoda</w:t>
        </w:r>
      </w:hyperlink>
      <w:r w:rsidRPr="00FF516C">
        <w:rPr>
          <w:rFonts w:ascii="Arial" w:hAnsi="Arial" w:cs="Arial"/>
          <w:b/>
        </w:rPr>
        <w:t xml:space="preserve"> en </w:t>
      </w:r>
      <w:hyperlink r:id="rId67" w:tooltip="Septimania" w:history="1">
        <w:proofErr w:type="spellStart"/>
        <w:r w:rsidRPr="00FF516C">
          <w:rPr>
            <w:rStyle w:val="Hipervnculo"/>
            <w:rFonts w:ascii="Arial" w:hAnsi="Arial" w:cs="Arial"/>
            <w:b/>
            <w:color w:val="auto"/>
            <w:u w:val="none"/>
          </w:rPr>
          <w:t>Septimania</w:t>
        </w:r>
        <w:proofErr w:type="spellEnd"/>
      </w:hyperlink>
      <w:r w:rsidRPr="00FF516C">
        <w:rPr>
          <w:rFonts w:ascii="Arial" w:hAnsi="Arial" w:cs="Arial"/>
          <w:b/>
        </w:rPr>
        <w:t xml:space="preserve"> y el norte de la actual Cataluña tras la caída del </w:t>
      </w:r>
      <w:hyperlink r:id="rId68" w:tooltip="Reino visigodo de Toledo" w:history="1">
        <w:r w:rsidRPr="00FF516C">
          <w:rPr>
            <w:rStyle w:val="Hipervnculo"/>
            <w:rFonts w:ascii="Arial" w:hAnsi="Arial" w:cs="Arial"/>
            <w:b/>
            <w:color w:val="auto"/>
            <w:u w:val="none"/>
          </w:rPr>
          <w:t>reino visigodo</w:t>
        </w:r>
      </w:hyperlink>
      <w:r w:rsidRPr="00FF516C">
        <w:rPr>
          <w:rFonts w:ascii="Arial" w:hAnsi="Arial" w:cs="Arial"/>
          <w:b/>
        </w:rPr>
        <w:t xml:space="preserve">, aunque la transformación fonética es discutible. De igual modo, se sugiere </w:t>
      </w:r>
      <w:proofErr w:type="spellStart"/>
      <w:r w:rsidRPr="00FF516C">
        <w:rPr>
          <w:rFonts w:ascii="Arial" w:hAnsi="Arial" w:cs="Arial"/>
          <w:b/>
          <w:i/>
          <w:iCs/>
        </w:rPr>
        <w:t>Gothoalania</w:t>
      </w:r>
      <w:proofErr w:type="spellEnd"/>
      <w:r w:rsidRPr="00FF516C">
        <w:rPr>
          <w:rFonts w:ascii="Arial" w:hAnsi="Arial" w:cs="Arial"/>
          <w:b/>
        </w:rPr>
        <w:t xml:space="preserve"> (país de </w:t>
      </w:r>
      <w:hyperlink r:id="rId69" w:tooltip="Pueblo godo" w:history="1">
        <w:r w:rsidRPr="00FF516C">
          <w:rPr>
            <w:rStyle w:val="Hipervnculo"/>
            <w:rFonts w:ascii="Arial" w:hAnsi="Arial" w:cs="Arial"/>
            <w:b/>
            <w:color w:val="auto"/>
            <w:u w:val="none"/>
          </w:rPr>
          <w:t>g</w:t>
        </w:r>
        <w:r w:rsidRPr="00FF516C">
          <w:rPr>
            <w:rStyle w:val="Hipervnculo"/>
            <w:rFonts w:ascii="Arial" w:hAnsi="Arial" w:cs="Arial"/>
            <w:b/>
            <w:color w:val="auto"/>
            <w:u w:val="none"/>
          </w:rPr>
          <w:t>o</w:t>
        </w:r>
        <w:r w:rsidRPr="00FF516C">
          <w:rPr>
            <w:rStyle w:val="Hipervnculo"/>
            <w:rFonts w:ascii="Arial" w:hAnsi="Arial" w:cs="Arial"/>
            <w:b/>
            <w:color w:val="auto"/>
            <w:u w:val="none"/>
          </w:rPr>
          <w:t>dos</w:t>
        </w:r>
      </w:hyperlink>
      <w:r w:rsidRPr="00FF516C">
        <w:rPr>
          <w:rFonts w:ascii="Arial" w:hAnsi="Arial" w:cs="Arial"/>
          <w:b/>
        </w:rPr>
        <w:t xml:space="preserve"> y </w:t>
      </w:r>
      <w:hyperlink r:id="rId70" w:tooltip="Alanos" w:history="1">
        <w:r w:rsidRPr="00FF516C">
          <w:rPr>
            <w:rStyle w:val="Hipervnculo"/>
            <w:rFonts w:ascii="Arial" w:hAnsi="Arial" w:cs="Arial"/>
            <w:b/>
            <w:color w:val="auto"/>
            <w:u w:val="none"/>
          </w:rPr>
          <w:t>alanos</w:t>
        </w:r>
      </w:hyperlink>
      <w:r w:rsidRPr="00FF516C">
        <w:rPr>
          <w:rFonts w:ascii="Arial" w:hAnsi="Arial" w:cs="Arial"/>
          <w:b/>
        </w:rPr>
        <w:t>) pese a no haber ref</w:t>
      </w:r>
      <w:r w:rsidRPr="00FF516C">
        <w:rPr>
          <w:rFonts w:ascii="Arial" w:hAnsi="Arial" w:cs="Arial"/>
          <w:b/>
        </w:rPr>
        <w:t>e</w:t>
      </w:r>
      <w:r w:rsidRPr="00FF516C">
        <w:rPr>
          <w:rFonts w:ascii="Arial" w:hAnsi="Arial" w:cs="Arial"/>
          <w:b/>
        </w:rPr>
        <w:t xml:space="preserve">rencias de este segundo pueblo en territorio catalán. Un historiador medieval, Pere Tomic, sugiere la existencia hacia el </w:t>
      </w:r>
      <w:hyperlink r:id="rId71" w:tooltip="Siglo VIII" w:history="1">
        <w:r w:rsidRPr="00FF516C">
          <w:rPr>
            <w:rStyle w:val="Hipervnculo"/>
            <w:rFonts w:ascii="Arial" w:hAnsi="Arial" w:cs="Arial"/>
            <w:b/>
            <w:color w:val="auto"/>
            <w:u w:val="none"/>
          </w:rPr>
          <w:t>siglo VIII</w:t>
        </w:r>
      </w:hyperlink>
      <w:r w:rsidRPr="00FF516C">
        <w:rPr>
          <w:rFonts w:ascii="Arial" w:hAnsi="Arial" w:cs="Arial"/>
          <w:b/>
        </w:rPr>
        <w:t xml:space="preserve"> de un caballero alemán llamado </w:t>
      </w:r>
      <w:hyperlink r:id="rId72" w:tooltip="Otger Cathaló" w:history="1">
        <w:proofErr w:type="spellStart"/>
        <w:r w:rsidRPr="00FF516C">
          <w:rPr>
            <w:rStyle w:val="Hipervnculo"/>
            <w:rFonts w:ascii="Arial" w:hAnsi="Arial" w:cs="Arial"/>
            <w:b/>
            <w:i/>
            <w:iCs/>
            <w:color w:val="auto"/>
            <w:u w:val="none"/>
          </w:rPr>
          <w:t>Otger</w:t>
        </w:r>
        <w:proofErr w:type="spellEnd"/>
        <w:r w:rsidRPr="00FF516C">
          <w:rPr>
            <w:rStyle w:val="Hipervnculo"/>
            <w:rFonts w:ascii="Arial" w:hAnsi="Arial" w:cs="Arial"/>
            <w:b/>
            <w:i/>
            <w:iCs/>
            <w:color w:val="auto"/>
            <w:u w:val="none"/>
          </w:rPr>
          <w:t xml:space="preserve"> </w:t>
        </w:r>
        <w:proofErr w:type="spellStart"/>
        <w:r w:rsidRPr="00FF516C">
          <w:rPr>
            <w:rStyle w:val="Hipervnculo"/>
            <w:rFonts w:ascii="Arial" w:hAnsi="Arial" w:cs="Arial"/>
            <w:b/>
            <w:i/>
            <w:iCs/>
            <w:color w:val="auto"/>
            <w:u w:val="none"/>
          </w:rPr>
          <w:t>Cathaló</w:t>
        </w:r>
        <w:proofErr w:type="spellEnd"/>
      </w:hyperlink>
      <w:r w:rsidRPr="00FF516C">
        <w:rPr>
          <w:rFonts w:ascii="Arial" w:hAnsi="Arial" w:cs="Arial"/>
          <w:b/>
        </w:rPr>
        <w:t>, al que por sus ge</w:t>
      </w:r>
      <w:r w:rsidRPr="00FF516C">
        <w:rPr>
          <w:rFonts w:ascii="Arial" w:hAnsi="Arial" w:cs="Arial"/>
          <w:b/>
        </w:rPr>
        <w:t>s</w:t>
      </w:r>
      <w:r w:rsidRPr="00FF516C">
        <w:rPr>
          <w:rFonts w:ascii="Arial" w:hAnsi="Arial" w:cs="Arial"/>
          <w:b/>
        </w:rPr>
        <w:t xml:space="preserve">tas de conquista, </w:t>
      </w:r>
      <w:hyperlink r:id="rId73" w:tooltip="Carlomagno" w:history="1">
        <w:r w:rsidRPr="00FF516C">
          <w:rPr>
            <w:rStyle w:val="Hipervnculo"/>
            <w:rFonts w:ascii="Arial" w:hAnsi="Arial" w:cs="Arial"/>
            <w:b/>
            <w:color w:val="auto"/>
            <w:u w:val="none"/>
          </w:rPr>
          <w:t>Carlomagno</w:t>
        </w:r>
      </w:hyperlink>
      <w:r w:rsidRPr="00FF516C">
        <w:rPr>
          <w:rFonts w:ascii="Arial" w:hAnsi="Arial" w:cs="Arial"/>
          <w:b/>
        </w:rPr>
        <w:t xml:space="preserve"> dedicó su nombre a las tierras del sur de los </w:t>
      </w:r>
      <w:hyperlink r:id="rId74" w:tooltip="Pirineos" w:history="1">
        <w:r w:rsidRPr="00FF516C">
          <w:rPr>
            <w:rStyle w:val="Hipervnculo"/>
            <w:rFonts w:ascii="Arial" w:hAnsi="Arial" w:cs="Arial"/>
            <w:b/>
            <w:color w:val="auto"/>
            <w:u w:val="none"/>
          </w:rPr>
          <w:t>Pirineos</w:t>
        </w:r>
      </w:hyperlink>
      <w:r w:rsidRPr="00FF516C">
        <w:rPr>
          <w:rFonts w:ascii="Arial" w:hAnsi="Arial" w:cs="Arial"/>
          <w:b/>
        </w:rPr>
        <w:t>.</w:t>
      </w:r>
    </w:p>
    <w:p w:rsid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Otra propuesta sugiere que por las necesidades defensivas de la </w:t>
      </w:r>
      <w:hyperlink r:id="rId75" w:tooltip="Marca Hispánica" w:history="1">
        <w:r w:rsidRPr="00FF516C">
          <w:rPr>
            <w:rStyle w:val="Hipervnculo"/>
            <w:rFonts w:ascii="Arial" w:hAnsi="Arial" w:cs="Arial"/>
            <w:b/>
            <w:color w:val="auto"/>
            <w:u w:val="none"/>
          </w:rPr>
          <w:t>Marca</w:t>
        </w:r>
      </w:hyperlink>
      <w:r w:rsidRPr="00FF516C">
        <w:rPr>
          <w:rFonts w:ascii="Arial" w:hAnsi="Arial" w:cs="Arial"/>
          <w:b/>
        </w:rPr>
        <w:t xml:space="preserve"> se levantaron m</w:t>
      </w:r>
      <w:r w:rsidRPr="00FF516C">
        <w:rPr>
          <w:rFonts w:ascii="Arial" w:hAnsi="Arial" w:cs="Arial"/>
          <w:b/>
        </w:rPr>
        <w:t>u</w:t>
      </w:r>
      <w:r w:rsidRPr="00FF516C">
        <w:rPr>
          <w:rFonts w:ascii="Arial" w:hAnsi="Arial" w:cs="Arial"/>
          <w:b/>
        </w:rPr>
        <w:t xml:space="preserve">chas fortificaciones. Sus guardas eran los </w:t>
      </w:r>
      <w:r w:rsidRPr="00FF516C">
        <w:rPr>
          <w:rFonts w:ascii="Arial" w:hAnsi="Arial" w:cs="Arial"/>
          <w:b/>
          <w:i/>
          <w:iCs/>
        </w:rPr>
        <w:t>castellanos</w:t>
      </w:r>
      <w:r w:rsidRPr="00FF516C">
        <w:rPr>
          <w:rFonts w:ascii="Arial" w:hAnsi="Arial" w:cs="Arial"/>
          <w:b/>
        </w:rPr>
        <w:t xml:space="preserve"> que en el </w:t>
      </w:r>
      <w:hyperlink r:id="rId76" w:tooltip="Latín vulgar" w:history="1">
        <w:r w:rsidRPr="00FF516C">
          <w:rPr>
            <w:rStyle w:val="Hipervnculo"/>
            <w:rFonts w:ascii="Arial" w:hAnsi="Arial" w:cs="Arial"/>
            <w:b/>
            <w:color w:val="auto"/>
            <w:u w:val="none"/>
          </w:rPr>
          <w:t>bajo latín medieval</w:t>
        </w:r>
      </w:hyperlink>
      <w:r w:rsidRPr="00FF516C">
        <w:rPr>
          <w:rFonts w:ascii="Arial" w:hAnsi="Arial" w:cs="Arial"/>
          <w:b/>
        </w:rPr>
        <w:t xml:space="preserve"> tomaría </w:t>
      </w:r>
      <w:r w:rsidRPr="00FF516C">
        <w:rPr>
          <w:rFonts w:ascii="Arial" w:hAnsi="Arial" w:cs="Arial"/>
          <w:b/>
        </w:rPr>
        <w:lastRenderedPageBreak/>
        <w:t xml:space="preserve">el nombre de </w:t>
      </w:r>
      <w:proofErr w:type="spellStart"/>
      <w:r w:rsidRPr="00FF516C">
        <w:rPr>
          <w:rFonts w:ascii="Arial" w:hAnsi="Arial" w:cs="Arial"/>
          <w:b/>
          <w:i/>
          <w:iCs/>
        </w:rPr>
        <w:t>castlanus</w:t>
      </w:r>
      <w:proofErr w:type="spellEnd"/>
      <w:r w:rsidRPr="00FF516C">
        <w:rPr>
          <w:rFonts w:ascii="Arial" w:hAnsi="Arial" w:cs="Arial"/>
          <w:b/>
        </w:rPr>
        <w:t xml:space="preserve"> de cuya voz su</w:t>
      </w:r>
      <w:r w:rsidRPr="00FF516C">
        <w:rPr>
          <w:rFonts w:ascii="Arial" w:hAnsi="Arial" w:cs="Arial"/>
          <w:b/>
        </w:rPr>
        <w:t>r</w:t>
      </w:r>
      <w:r w:rsidRPr="00FF516C">
        <w:rPr>
          <w:rFonts w:ascii="Arial" w:hAnsi="Arial" w:cs="Arial"/>
          <w:b/>
        </w:rPr>
        <w:t xml:space="preserve">gen las formas catalanas </w:t>
      </w:r>
      <w:proofErr w:type="spellStart"/>
      <w:r w:rsidRPr="00FF516C">
        <w:rPr>
          <w:rFonts w:ascii="Arial" w:hAnsi="Arial" w:cs="Arial"/>
          <w:b/>
          <w:i/>
          <w:iCs/>
        </w:rPr>
        <w:t>castlà</w:t>
      </w:r>
      <w:proofErr w:type="spellEnd"/>
      <w:r w:rsidRPr="00FF516C">
        <w:rPr>
          <w:rFonts w:ascii="Arial" w:hAnsi="Arial" w:cs="Arial"/>
          <w:b/>
        </w:rPr>
        <w:t xml:space="preserve">, </w:t>
      </w:r>
      <w:proofErr w:type="spellStart"/>
      <w:r w:rsidRPr="00FF516C">
        <w:rPr>
          <w:rFonts w:ascii="Arial" w:hAnsi="Arial" w:cs="Arial"/>
          <w:b/>
          <w:i/>
          <w:iCs/>
        </w:rPr>
        <w:t>catlà</w:t>
      </w:r>
      <w:proofErr w:type="spellEnd"/>
      <w:r w:rsidRPr="00FF516C">
        <w:rPr>
          <w:rFonts w:ascii="Arial" w:hAnsi="Arial" w:cs="Arial"/>
          <w:b/>
        </w:rPr>
        <w:t xml:space="preserve"> y </w:t>
      </w:r>
      <w:proofErr w:type="spellStart"/>
      <w:r w:rsidRPr="00FF516C">
        <w:rPr>
          <w:rFonts w:ascii="Arial" w:hAnsi="Arial" w:cs="Arial"/>
          <w:b/>
          <w:i/>
          <w:iCs/>
        </w:rPr>
        <w:t>carlà</w:t>
      </w:r>
      <w:proofErr w:type="spellEnd"/>
      <w:r w:rsidRPr="00FF516C">
        <w:rPr>
          <w:rFonts w:ascii="Arial" w:hAnsi="Arial" w:cs="Arial"/>
          <w:b/>
        </w:rPr>
        <w:t>. De estas formas, los extranjeros que pas</w:t>
      </w:r>
      <w:r w:rsidRPr="00FF516C">
        <w:rPr>
          <w:rFonts w:ascii="Arial" w:hAnsi="Arial" w:cs="Arial"/>
          <w:b/>
        </w:rPr>
        <w:t>a</w:t>
      </w:r>
      <w:r w:rsidRPr="00FF516C">
        <w:rPr>
          <w:rFonts w:ascii="Arial" w:hAnsi="Arial" w:cs="Arial"/>
          <w:b/>
        </w:rPr>
        <w:t>ban por sus tierras habrían comenzado a nombrar así a los habitantes y su territorio (</w:t>
      </w:r>
      <w:proofErr w:type="spellStart"/>
      <w:r w:rsidRPr="00FF516C">
        <w:rPr>
          <w:rFonts w:ascii="Arial" w:hAnsi="Arial" w:cs="Arial"/>
          <w:b/>
          <w:i/>
          <w:iCs/>
        </w:rPr>
        <w:t>català</w:t>
      </w:r>
      <w:proofErr w:type="spellEnd"/>
      <w:r w:rsidRPr="00FF516C">
        <w:rPr>
          <w:rFonts w:ascii="Arial" w:hAnsi="Arial" w:cs="Arial"/>
          <w:b/>
        </w:rPr>
        <w:t xml:space="preserve"> &gt; </w:t>
      </w:r>
      <w:proofErr w:type="spellStart"/>
      <w:r w:rsidRPr="00FF516C">
        <w:rPr>
          <w:rFonts w:ascii="Arial" w:hAnsi="Arial" w:cs="Arial"/>
          <w:b/>
          <w:i/>
          <w:iCs/>
        </w:rPr>
        <w:t>Catalonia</w:t>
      </w:r>
      <w:proofErr w:type="spellEnd"/>
      <w:r w:rsidRPr="00FF516C">
        <w:rPr>
          <w:rFonts w:ascii="Arial" w:hAnsi="Arial" w:cs="Arial"/>
          <w:b/>
        </w:rPr>
        <w:t xml:space="preserve">, </w:t>
      </w:r>
      <w:proofErr w:type="spellStart"/>
      <w:r w:rsidRPr="00FF516C">
        <w:rPr>
          <w:rFonts w:ascii="Arial" w:hAnsi="Arial" w:cs="Arial"/>
          <w:b/>
          <w:i/>
          <w:iCs/>
        </w:rPr>
        <w:t>Catalaunia</w:t>
      </w:r>
      <w:proofErr w:type="spellEnd"/>
      <w:r w:rsidRPr="00FF516C">
        <w:rPr>
          <w:rFonts w:ascii="Arial" w:hAnsi="Arial" w:cs="Arial"/>
          <w:b/>
        </w:rPr>
        <w:t>), por lo que Cataluña si</w:t>
      </w:r>
      <w:r w:rsidRPr="00FF516C">
        <w:rPr>
          <w:rFonts w:ascii="Arial" w:hAnsi="Arial" w:cs="Arial"/>
          <w:b/>
        </w:rPr>
        <w:t>g</w:t>
      </w:r>
      <w:r w:rsidRPr="00FF516C">
        <w:rPr>
          <w:rFonts w:ascii="Arial" w:hAnsi="Arial" w:cs="Arial"/>
          <w:b/>
        </w:rPr>
        <w:t>nificaría «tierra de castillos».</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Sin embargo, esta explicación ha sido cuestionada por dificultades fonéticas. Autores modernos como </w:t>
      </w:r>
      <w:proofErr w:type="spellStart"/>
      <w:r w:rsidRPr="00FF516C">
        <w:rPr>
          <w:rFonts w:ascii="Arial" w:hAnsi="Arial" w:cs="Arial"/>
          <w:b/>
        </w:rPr>
        <w:t>Ronjat</w:t>
      </w:r>
      <w:proofErr w:type="spellEnd"/>
      <w:r w:rsidRPr="00FF516C">
        <w:rPr>
          <w:rFonts w:ascii="Arial" w:hAnsi="Arial" w:cs="Arial"/>
          <w:b/>
        </w:rPr>
        <w:t xml:space="preserve"> (</w:t>
      </w:r>
      <w:proofErr w:type="spellStart"/>
      <w:r w:rsidRPr="00FF516C">
        <w:rPr>
          <w:rFonts w:ascii="Arial" w:hAnsi="Arial" w:cs="Arial"/>
          <w:b/>
          <w:i/>
          <w:iCs/>
        </w:rPr>
        <w:t>Grammaire</w:t>
      </w:r>
      <w:proofErr w:type="spellEnd"/>
      <w:r w:rsidRPr="00FF516C">
        <w:rPr>
          <w:rFonts w:ascii="Arial" w:hAnsi="Arial" w:cs="Arial"/>
          <w:b/>
          <w:i/>
          <w:iCs/>
        </w:rPr>
        <w:t xml:space="preserve"> </w:t>
      </w:r>
      <w:proofErr w:type="spellStart"/>
      <w:r w:rsidRPr="00FF516C">
        <w:rPr>
          <w:rFonts w:ascii="Arial" w:hAnsi="Arial" w:cs="Arial"/>
          <w:b/>
          <w:i/>
          <w:iCs/>
        </w:rPr>
        <w:t>historique</w:t>
      </w:r>
      <w:proofErr w:type="spellEnd"/>
      <w:r w:rsidRPr="00FF516C">
        <w:rPr>
          <w:rFonts w:ascii="Arial" w:hAnsi="Arial" w:cs="Arial"/>
          <w:b/>
          <w:i/>
          <w:iCs/>
        </w:rPr>
        <w:t xml:space="preserve"> des </w:t>
      </w:r>
      <w:proofErr w:type="spellStart"/>
      <w:r w:rsidRPr="00FF516C">
        <w:rPr>
          <w:rFonts w:ascii="Arial" w:hAnsi="Arial" w:cs="Arial"/>
          <w:b/>
          <w:i/>
          <w:iCs/>
        </w:rPr>
        <w:t>parlers</w:t>
      </w:r>
      <w:proofErr w:type="spellEnd"/>
      <w:r w:rsidRPr="00FF516C">
        <w:rPr>
          <w:rFonts w:ascii="Arial" w:hAnsi="Arial" w:cs="Arial"/>
          <w:b/>
          <w:i/>
          <w:iCs/>
        </w:rPr>
        <w:t xml:space="preserve"> </w:t>
      </w:r>
      <w:proofErr w:type="spellStart"/>
      <w:r w:rsidRPr="00FF516C">
        <w:rPr>
          <w:rFonts w:ascii="Arial" w:hAnsi="Arial" w:cs="Arial"/>
          <w:b/>
          <w:i/>
          <w:iCs/>
        </w:rPr>
        <w:t>provençaux</w:t>
      </w:r>
      <w:proofErr w:type="spellEnd"/>
      <w:r w:rsidRPr="00FF516C">
        <w:rPr>
          <w:rFonts w:ascii="Arial" w:hAnsi="Arial" w:cs="Arial"/>
          <w:b/>
          <w:i/>
          <w:iCs/>
        </w:rPr>
        <w:t xml:space="preserve"> </w:t>
      </w:r>
      <w:proofErr w:type="spellStart"/>
      <w:r w:rsidRPr="00FF516C">
        <w:rPr>
          <w:rFonts w:ascii="Arial" w:hAnsi="Arial" w:cs="Arial"/>
          <w:b/>
          <w:i/>
          <w:iCs/>
        </w:rPr>
        <w:t>modernes</w:t>
      </w:r>
      <w:proofErr w:type="spellEnd"/>
      <w:r w:rsidRPr="00FF516C">
        <w:rPr>
          <w:rFonts w:ascii="Arial" w:hAnsi="Arial" w:cs="Arial"/>
          <w:b/>
        </w:rPr>
        <w:t xml:space="preserve">) y </w:t>
      </w:r>
      <w:proofErr w:type="spellStart"/>
      <w:r w:rsidRPr="00FF516C">
        <w:rPr>
          <w:rFonts w:ascii="Arial" w:hAnsi="Arial" w:cs="Arial"/>
          <w:b/>
        </w:rPr>
        <w:t>Grammont</w:t>
      </w:r>
      <w:proofErr w:type="spellEnd"/>
      <w:r w:rsidRPr="00FF516C">
        <w:rPr>
          <w:rFonts w:ascii="Arial" w:hAnsi="Arial" w:cs="Arial"/>
          <w:b/>
        </w:rPr>
        <w:t xml:space="preserve"> (</w:t>
      </w:r>
      <w:r w:rsidRPr="00FF516C">
        <w:rPr>
          <w:rFonts w:ascii="Arial" w:hAnsi="Arial" w:cs="Arial"/>
          <w:b/>
          <w:i/>
          <w:iCs/>
        </w:rPr>
        <w:t xml:space="preserve">Sur la </w:t>
      </w:r>
      <w:proofErr w:type="spellStart"/>
      <w:r w:rsidRPr="00FF516C">
        <w:rPr>
          <w:rFonts w:ascii="Arial" w:hAnsi="Arial" w:cs="Arial"/>
          <w:b/>
          <w:i/>
          <w:iCs/>
        </w:rPr>
        <w:t>métathèse</w:t>
      </w:r>
      <w:proofErr w:type="spellEnd"/>
      <w:r w:rsidRPr="00FF516C">
        <w:rPr>
          <w:rFonts w:ascii="Arial" w:hAnsi="Arial" w:cs="Arial"/>
          <w:b/>
        </w:rPr>
        <w:t xml:space="preserve">) defienden que el topónimo procede de una alteración de la latina referida a los </w:t>
      </w:r>
      <w:hyperlink r:id="rId77" w:tooltip="Lacetanos" w:history="1">
        <w:r w:rsidRPr="00FF516C">
          <w:rPr>
            <w:rStyle w:val="Hipervnculo"/>
            <w:rFonts w:ascii="Arial" w:hAnsi="Arial" w:cs="Arial"/>
            <w:b/>
            <w:color w:val="auto"/>
            <w:u w:val="none"/>
          </w:rPr>
          <w:t>lacetanos</w:t>
        </w:r>
      </w:hyperlink>
      <w:r w:rsidRPr="00FF516C">
        <w:rPr>
          <w:rFonts w:ascii="Arial" w:hAnsi="Arial" w:cs="Arial"/>
          <w:b/>
        </w:rPr>
        <w:t xml:space="preserve"> (LACETANI). La transformación se daría por </w:t>
      </w:r>
      <w:hyperlink r:id="rId78" w:tooltip="Metátesis" w:history="1">
        <w:r w:rsidRPr="00FF516C">
          <w:rPr>
            <w:rStyle w:val="Hipervnculo"/>
            <w:rFonts w:ascii="Arial" w:hAnsi="Arial" w:cs="Arial"/>
            <w:b/>
            <w:color w:val="auto"/>
            <w:u w:val="none"/>
          </w:rPr>
          <w:t>metátesis</w:t>
        </w:r>
      </w:hyperlink>
      <w:r w:rsidRPr="00FF516C">
        <w:rPr>
          <w:rFonts w:ascii="Arial" w:hAnsi="Arial" w:cs="Arial"/>
          <w:b/>
        </w:rPr>
        <w:t xml:space="preserve"> entre la </w:t>
      </w:r>
      <w:r w:rsidRPr="00FF516C">
        <w:rPr>
          <w:rFonts w:ascii="Arial" w:hAnsi="Arial" w:cs="Arial"/>
          <w:b/>
          <w:i/>
          <w:iCs/>
        </w:rPr>
        <w:t>-l</w:t>
      </w:r>
      <w:r w:rsidRPr="00FF516C">
        <w:rPr>
          <w:rFonts w:ascii="Arial" w:hAnsi="Arial" w:cs="Arial"/>
          <w:b/>
        </w:rPr>
        <w:t xml:space="preserve"> y la </w:t>
      </w:r>
      <w:r w:rsidRPr="00FF516C">
        <w:rPr>
          <w:rFonts w:ascii="Arial" w:hAnsi="Arial" w:cs="Arial"/>
          <w:b/>
          <w:i/>
          <w:iCs/>
        </w:rPr>
        <w:t>-c</w:t>
      </w:r>
      <w:r w:rsidRPr="00FF516C">
        <w:rPr>
          <w:rFonts w:ascii="Arial" w:hAnsi="Arial" w:cs="Arial"/>
          <w:b/>
        </w:rPr>
        <w:t xml:space="preserve">: </w:t>
      </w:r>
      <w:r w:rsidRPr="00FF516C">
        <w:rPr>
          <w:rFonts w:ascii="Arial" w:hAnsi="Arial" w:cs="Arial"/>
          <w:b/>
          <w:i/>
          <w:iCs/>
        </w:rPr>
        <w:t>lacetanos</w:t>
      </w:r>
      <w:r w:rsidRPr="00FF516C">
        <w:rPr>
          <w:rFonts w:ascii="Arial" w:hAnsi="Arial" w:cs="Arial"/>
          <w:b/>
        </w:rPr>
        <w:t xml:space="preserve"> &gt; </w:t>
      </w:r>
      <w:proofErr w:type="spellStart"/>
      <w:r w:rsidRPr="00FF516C">
        <w:rPr>
          <w:rFonts w:ascii="Arial" w:hAnsi="Arial" w:cs="Arial"/>
          <w:b/>
          <w:i/>
          <w:iCs/>
        </w:rPr>
        <w:t>catelanos</w:t>
      </w:r>
      <w:proofErr w:type="spellEnd"/>
      <w:r w:rsidRPr="00FF516C">
        <w:rPr>
          <w:rFonts w:ascii="Arial" w:hAnsi="Arial" w:cs="Arial"/>
          <w:b/>
        </w:rPr>
        <w:t xml:space="preserve"> &gt; </w:t>
      </w:r>
      <w:proofErr w:type="spellStart"/>
      <w:r w:rsidRPr="00FF516C">
        <w:rPr>
          <w:rFonts w:ascii="Arial" w:hAnsi="Arial" w:cs="Arial"/>
          <w:b/>
          <w:i/>
          <w:iCs/>
        </w:rPr>
        <w:t>catelans</w:t>
      </w:r>
      <w:proofErr w:type="spellEnd"/>
      <w:r w:rsidRPr="00FF516C">
        <w:rPr>
          <w:rFonts w:ascii="Arial" w:hAnsi="Arial" w:cs="Arial"/>
          <w:b/>
        </w:rPr>
        <w:t>. Este proceso debió darse entre las capas p</w:t>
      </w:r>
      <w:r w:rsidRPr="00FF516C">
        <w:rPr>
          <w:rFonts w:ascii="Arial" w:hAnsi="Arial" w:cs="Arial"/>
          <w:b/>
        </w:rPr>
        <w:t>o</w:t>
      </w:r>
      <w:r w:rsidRPr="00FF516C">
        <w:rPr>
          <w:rFonts w:ascii="Arial" w:hAnsi="Arial" w:cs="Arial"/>
          <w:b/>
        </w:rPr>
        <w:t>pulares y en tiempos remotos, previos a cualquier influencia erudita. Actualmente, esta etimología y la referida a los godos son las más extendidas. Además de las comentadas hay aún más propuestas etimológicas menos conocidas. Por ejemplo, ta</w:t>
      </w:r>
      <w:r w:rsidRPr="00FF516C">
        <w:rPr>
          <w:rFonts w:ascii="Arial" w:hAnsi="Arial" w:cs="Arial"/>
          <w:b/>
        </w:rPr>
        <w:t>n</w:t>
      </w:r>
      <w:r w:rsidRPr="00FF516C">
        <w:rPr>
          <w:rFonts w:ascii="Arial" w:hAnsi="Arial" w:cs="Arial"/>
          <w:b/>
        </w:rPr>
        <w:t xml:space="preserve">to </w:t>
      </w:r>
      <w:r w:rsidRPr="00FF516C">
        <w:rPr>
          <w:rFonts w:ascii="Arial" w:hAnsi="Arial" w:cs="Arial"/>
          <w:b/>
          <w:i/>
          <w:iCs/>
        </w:rPr>
        <w:t>catalán</w:t>
      </w:r>
      <w:r w:rsidRPr="00FF516C">
        <w:rPr>
          <w:rFonts w:ascii="Arial" w:hAnsi="Arial" w:cs="Arial"/>
          <w:b/>
        </w:rPr>
        <w:t xml:space="preserve"> como </w:t>
      </w:r>
      <w:r w:rsidRPr="00FF516C">
        <w:rPr>
          <w:rFonts w:ascii="Arial" w:hAnsi="Arial" w:cs="Arial"/>
          <w:b/>
          <w:i/>
          <w:iCs/>
        </w:rPr>
        <w:t>castellano</w:t>
      </w:r>
      <w:r w:rsidRPr="00FF516C">
        <w:rPr>
          <w:rFonts w:ascii="Arial" w:hAnsi="Arial" w:cs="Arial"/>
          <w:b/>
        </w:rPr>
        <w:t xml:space="preserve"> podrían derivar de una fusión de las palabras góticas </w:t>
      </w:r>
      <w:proofErr w:type="spellStart"/>
      <w:r w:rsidRPr="00FF516C">
        <w:rPr>
          <w:rFonts w:ascii="Arial" w:hAnsi="Arial" w:cs="Arial"/>
          <w:b/>
          <w:i/>
          <w:iCs/>
        </w:rPr>
        <w:t>guta</w:t>
      </w:r>
      <w:proofErr w:type="spellEnd"/>
      <w:r w:rsidRPr="00FF516C">
        <w:rPr>
          <w:rFonts w:ascii="Arial" w:hAnsi="Arial" w:cs="Arial"/>
          <w:b/>
        </w:rPr>
        <w:t xml:space="preserve"> y </w:t>
      </w:r>
      <w:proofErr w:type="spellStart"/>
      <w:r w:rsidRPr="00FF516C">
        <w:rPr>
          <w:rFonts w:ascii="Arial" w:hAnsi="Arial" w:cs="Arial"/>
          <w:b/>
          <w:i/>
          <w:iCs/>
        </w:rPr>
        <w:t>athala</w:t>
      </w:r>
      <w:proofErr w:type="spellEnd"/>
      <w:r w:rsidRPr="00FF516C">
        <w:rPr>
          <w:rFonts w:ascii="Arial" w:hAnsi="Arial" w:cs="Arial"/>
          <w:b/>
        </w:rPr>
        <w:t>, con el sign</w:t>
      </w:r>
      <w:r w:rsidRPr="00FF516C">
        <w:rPr>
          <w:rFonts w:ascii="Arial" w:hAnsi="Arial" w:cs="Arial"/>
          <w:b/>
        </w:rPr>
        <w:t>i</w:t>
      </w:r>
      <w:r w:rsidRPr="00FF516C">
        <w:rPr>
          <w:rFonts w:ascii="Arial" w:hAnsi="Arial" w:cs="Arial"/>
          <w:b/>
        </w:rPr>
        <w:t xml:space="preserve">ficado de "noble godo", o "hidalgo godo". En este sentido, </w:t>
      </w:r>
      <w:hyperlink r:id="rId79" w:tooltip="Otger Cathaló" w:history="1">
        <w:proofErr w:type="spellStart"/>
        <w:r w:rsidRPr="00FF516C">
          <w:rPr>
            <w:rStyle w:val="Hipervnculo"/>
            <w:rFonts w:ascii="Arial" w:hAnsi="Arial" w:cs="Arial"/>
            <w:b/>
            <w:i/>
            <w:iCs/>
            <w:color w:val="auto"/>
            <w:u w:val="none"/>
          </w:rPr>
          <w:t>Otger</w:t>
        </w:r>
        <w:proofErr w:type="spellEnd"/>
        <w:r w:rsidRPr="00FF516C">
          <w:rPr>
            <w:rStyle w:val="Hipervnculo"/>
            <w:rFonts w:ascii="Arial" w:hAnsi="Arial" w:cs="Arial"/>
            <w:b/>
            <w:i/>
            <w:iCs/>
            <w:color w:val="auto"/>
            <w:u w:val="none"/>
          </w:rPr>
          <w:t xml:space="preserve"> </w:t>
        </w:r>
        <w:proofErr w:type="spellStart"/>
        <w:r w:rsidRPr="00FF516C">
          <w:rPr>
            <w:rStyle w:val="Hipervnculo"/>
            <w:rFonts w:ascii="Arial" w:hAnsi="Arial" w:cs="Arial"/>
            <w:b/>
            <w:i/>
            <w:iCs/>
            <w:color w:val="auto"/>
            <w:u w:val="none"/>
          </w:rPr>
          <w:t>Cathaló</w:t>
        </w:r>
        <w:proofErr w:type="spellEnd"/>
      </w:hyperlink>
      <w:r w:rsidRPr="00FF516C">
        <w:rPr>
          <w:rFonts w:ascii="Arial" w:hAnsi="Arial" w:cs="Arial"/>
          <w:b/>
        </w:rPr>
        <w:t xml:space="preserve"> podría ser </w:t>
      </w:r>
      <w:proofErr w:type="spellStart"/>
      <w:r w:rsidRPr="00FF516C">
        <w:rPr>
          <w:rFonts w:ascii="Arial" w:hAnsi="Arial" w:cs="Arial"/>
          <w:b/>
          <w:i/>
          <w:iCs/>
        </w:rPr>
        <w:t>O</w:t>
      </w:r>
      <w:r w:rsidRPr="00FF516C">
        <w:rPr>
          <w:rFonts w:ascii="Arial" w:hAnsi="Arial" w:cs="Arial"/>
          <w:b/>
          <w:i/>
          <w:iCs/>
        </w:rPr>
        <w:t>t</w:t>
      </w:r>
      <w:r w:rsidRPr="00FF516C">
        <w:rPr>
          <w:rFonts w:ascii="Arial" w:hAnsi="Arial" w:cs="Arial"/>
          <w:b/>
          <w:i/>
          <w:iCs/>
        </w:rPr>
        <w:t>ger</w:t>
      </w:r>
      <w:proofErr w:type="spellEnd"/>
      <w:r w:rsidRPr="00FF516C">
        <w:rPr>
          <w:rFonts w:ascii="Arial" w:hAnsi="Arial" w:cs="Arial"/>
          <w:b/>
          <w:i/>
          <w:iCs/>
        </w:rPr>
        <w:t xml:space="preserve"> el noble godo</w:t>
      </w:r>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061EDF" w:rsidRPr="00FF516C" w:rsidRDefault="00061EDF" w:rsidP="00FF516C">
      <w:pPr>
        <w:pStyle w:val="Ttulo2"/>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t>Historia</w:t>
      </w:r>
    </w:p>
    <w:p w:rsidR="00FF516C" w:rsidRPr="00FF516C" w:rsidRDefault="00FF516C" w:rsidP="00FF516C">
      <w:pPr>
        <w:pStyle w:val="Ttulo2"/>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Tras la desintegración del </w:t>
      </w:r>
      <w:hyperlink r:id="rId80" w:tooltip="Imperio carolingio" w:history="1">
        <w:r w:rsidRPr="00FF516C">
          <w:rPr>
            <w:rStyle w:val="Hipervnculo"/>
            <w:rFonts w:ascii="Arial" w:hAnsi="Arial" w:cs="Arial"/>
            <w:b/>
            <w:color w:val="auto"/>
            <w:u w:val="none"/>
          </w:rPr>
          <w:t>Imperio carolingio</w:t>
        </w:r>
      </w:hyperlink>
      <w:r w:rsidRPr="00FF516C">
        <w:rPr>
          <w:rFonts w:ascii="Arial" w:hAnsi="Arial" w:cs="Arial"/>
          <w:b/>
        </w:rPr>
        <w:t xml:space="preserve">, el </w:t>
      </w:r>
      <w:hyperlink r:id="rId81" w:tooltip="Condado de Barcelona" w:history="1">
        <w:r w:rsidRPr="00FF516C">
          <w:rPr>
            <w:rStyle w:val="Hipervnculo"/>
            <w:rFonts w:ascii="Arial" w:hAnsi="Arial" w:cs="Arial"/>
            <w:b/>
            <w:color w:val="auto"/>
            <w:u w:val="none"/>
          </w:rPr>
          <w:t>condado de Barcelona</w:t>
        </w:r>
      </w:hyperlink>
      <w:r w:rsidRPr="00FF516C">
        <w:rPr>
          <w:rFonts w:ascii="Arial" w:hAnsi="Arial" w:cs="Arial"/>
          <w:b/>
        </w:rPr>
        <w:t xml:space="preserve">, que había formado parte de la </w:t>
      </w:r>
      <w:hyperlink r:id="rId82" w:tooltip="Marca Hispánica" w:history="1">
        <w:r w:rsidRPr="00FF516C">
          <w:rPr>
            <w:rStyle w:val="Hipervnculo"/>
            <w:rFonts w:ascii="Arial" w:hAnsi="Arial" w:cs="Arial"/>
            <w:b/>
            <w:color w:val="auto"/>
            <w:u w:val="none"/>
          </w:rPr>
          <w:t>Marca Hispánica</w:t>
        </w:r>
      </w:hyperlink>
      <w:r w:rsidRPr="00FF516C">
        <w:rPr>
          <w:rFonts w:ascii="Arial" w:hAnsi="Arial" w:cs="Arial"/>
          <w:b/>
        </w:rPr>
        <w:t xml:space="preserve"> del Imperio, alcanzó una independencia </w:t>
      </w:r>
      <w:r w:rsidRPr="00FF516C">
        <w:rPr>
          <w:rFonts w:ascii="Arial" w:hAnsi="Arial" w:cs="Arial"/>
          <w:b/>
          <w:i/>
          <w:iCs/>
        </w:rPr>
        <w:t>de facto</w:t>
      </w:r>
      <w:r w:rsidRPr="00FF516C">
        <w:rPr>
          <w:rFonts w:ascii="Arial" w:hAnsi="Arial" w:cs="Arial"/>
          <w:b/>
        </w:rPr>
        <w:t xml:space="preserve"> a finales del </w:t>
      </w:r>
      <w:hyperlink r:id="rId83" w:tooltip="Siglo X" w:history="1">
        <w:r w:rsidRPr="00FF516C">
          <w:rPr>
            <w:rStyle w:val="Hipervnculo"/>
            <w:rFonts w:ascii="Arial" w:hAnsi="Arial" w:cs="Arial"/>
            <w:b/>
            <w:color w:val="auto"/>
            <w:u w:val="none"/>
          </w:rPr>
          <w:t>siglo X</w:t>
        </w:r>
      </w:hyperlink>
      <w:r w:rsidRPr="00FF516C">
        <w:rPr>
          <w:rFonts w:ascii="Arial" w:hAnsi="Arial" w:cs="Arial"/>
          <w:b/>
        </w:rPr>
        <w:t xml:space="preserve"> y consiguió agrupar en torno a él, mediante vínculos familiares o de vasallaje, a una parte importa</w:t>
      </w:r>
      <w:r w:rsidRPr="00FF516C">
        <w:rPr>
          <w:rFonts w:ascii="Arial" w:hAnsi="Arial" w:cs="Arial"/>
          <w:b/>
        </w:rPr>
        <w:t>n</w:t>
      </w:r>
      <w:r w:rsidRPr="00FF516C">
        <w:rPr>
          <w:rFonts w:ascii="Arial" w:hAnsi="Arial" w:cs="Arial"/>
          <w:b/>
        </w:rPr>
        <w:t xml:space="preserve">te de la actual Cataluña, principalmente los condados de </w:t>
      </w:r>
      <w:hyperlink r:id="rId84" w:tooltip="Condado de Gerona" w:history="1">
        <w:r w:rsidRPr="00FF516C">
          <w:rPr>
            <w:rStyle w:val="Hipervnculo"/>
            <w:rFonts w:ascii="Arial" w:hAnsi="Arial" w:cs="Arial"/>
            <w:b/>
            <w:color w:val="auto"/>
            <w:u w:val="none"/>
          </w:rPr>
          <w:t>Gerona</w:t>
        </w:r>
      </w:hyperlink>
      <w:r w:rsidRPr="00FF516C">
        <w:rPr>
          <w:rFonts w:ascii="Arial" w:hAnsi="Arial" w:cs="Arial"/>
          <w:b/>
        </w:rPr>
        <w:t xml:space="preserve">, </w:t>
      </w:r>
      <w:hyperlink r:id="rId85" w:tooltip="Condado de Osona" w:history="1">
        <w:proofErr w:type="spellStart"/>
        <w:r w:rsidRPr="00FF516C">
          <w:rPr>
            <w:rStyle w:val="Hipervnculo"/>
            <w:rFonts w:ascii="Arial" w:hAnsi="Arial" w:cs="Arial"/>
            <w:b/>
            <w:color w:val="auto"/>
            <w:u w:val="none"/>
          </w:rPr>
          <w:t>Osona</w:t>
        </w:r>
        <w:proofErr w:type="spellEnd"/>
      </w:hyperlink>
      <w:r w:rsidRPr="00FF516C">
        <w:rPr>
          <w:rFonts w:ascii="Arial" w:hAnsi="Arial" w:cs="Arial"/>
          <w:b/>
        </w:rPr>
        <w:t xml:space="preserve">, </w:t>
      </w:r>
      <w:hyperlink r:id="rId86" w:tooltip="Condado de Besalú" w:history="1">
        <w:proofErr w:type="spellStart"/>
        <w:r w:rsidRPr="00FF516C">
          <w:rPr>
            <w:rStyle w:val="Hipervnculo"/>
            <w:rFonts w:ascii="Arial" w:hAnsi="Arial" w:cs="Arial"/>
            <w:b/>
            <w:color w:val="auto"/>
            <w:u w:val="none"/>
          </w:rPr>
          <w:t>Besalú</w:t>
        </w:r>
        <w:proofErr w:type="spellEnd"/>
      </w:hyperlink>
      <w:r w:rsidRPr="00FF516C">
        <w:rPr>
          <w:rFonts w:ascii="Arial" w:hAnsi="Arial" w:cs="Arial"/>
          <w:b/>
        </w:rPr>
        <w:t xml:space="preserve">, </w:t>
      </w:r>
      <w:hyperlink r:id="rId87" w:tooltip="Condado de Cerdaña" w:history="1">
        <w:r w:rsidRPr="00FF516C">
          <w:rPr>
            <w:rStyle w:val="Hipervnculo"/>
            <w:rFonts w:ascii="Arial" w:hAnsi="Arial" w:cs="Arial"/>
            <w:b/>
            <w:color w:val="auto"/>
            <w:u w:val="none"/>
          </w:rPr>
          <w:t>Cerdaña</w:t>
        </w:r>
      </w:hyperlink>
      <w:r w:rsidRPr="00FF516C">
        <w:rPr>
          <w:rFonts w:ascii="Arial" w:hAnsi="Arial" w:cs="Arial"/>
          <w:b/>
        </w:rPr>
        <w:t xml:space="preserve"> y </w:t>
      </w:r>
      <w:hyperlink r:id="rId88" w:tooltip="Condado de Ampurias" w:history="1">
        <w:r w:rsidRPr="00FF516C">
          <w:rPr>
            <w:rStyle w:val="Hipervnculo"/>
            <w:rFonts w:ascii="Arial" w:hAnsi="Arial" w:cs="Arial"/>
            <w:b/>
            <w:color w:val="auto"/>
            <w:u w:val="none"/>
          </w:rPr>
          <w:t>A</w:t>
        </w:r>
        <w:r w:rsidRPr="00FF516C">
          <w:rPr>
            <w:rStyle w:val="Hipervnculo"/>
            <w:rFonts w:ascii="Arial" w:hAnsi="Arial" w:cs="Arial"/>
            <w:b/>
            <w:color w:val="auto"/>
            <w:u w:val="none"/>
          </w:rPr>
          <w:t>m</w:t>
        </w:r>
        <w:r w:rsidRPr="00FF516C">
          <w:rPr>
            <w:rStyle w:val="Hipervnculo"/>
            <w:rFonts w:ascii="Arial" w:hAnsi="Arial" w:cs="Arial"/>
            <w:b/>
            <w:color w:val="auto"/>
            <w:u w:val="none"/>
          </w:rPr>
          <w:t>purias</w:t>
        </w:r>
      </w:hyperlink>
      <w:r w:rsidRPr="00FF516C">
        <w:rPr>
          <w:rFonts w:ascii="Arial" w:hAnsi="Arial" w:cs="Arial"/>
          <w:b/>
        </w:rPr>
        <w:t xml:space="preserve">. En el </w:t>
      </w:r>
      <w:hyperlink r:id="rId89" w:tooltip="Siglo XII" w:history="1">
        <w:r w:rsidRPr="00FF516C">
          <w:rPr>
            <w:rStyle w:val="Hipervnculo"/>
            <w:rFonts w:ascii="Arial" w:hAnsi="Arial" w:cs="Arial"/>
            <w:b/>
            <w:color w:val="auto"/>
            <w:u w:val="none"/>
          </w:rPr>
          <w:t>siglo XII</w:t>
        </w:r>
      </w:hyperlink>
      <w:r w:rsidRPr="00FF516C">
        <w:rPr>
          <w:rFonts w:ascii="Arial" w:hAnsi="Arial" w:cs="Arial"/>
          <w:b/>
        </w:rPr>
        <w:t xml:space="preserve">, el condado de Barcelona y el </w:t>
      </w:r>
      <w:hyperlink r:id="rId90" w:tooltip="Reino de Aragón" w:history="1">
        <w:r w:rsidRPr="00FF516C">
          <w:rPr>
            <w:rStyle w:val="Hipervnculo"/>
            <w:rFonts w:ascii="Arial" w:hAnsi="Arial" w:cs="Arial"/>
            <w:b/>
            <w:color w:val="auto"/>
            <w:u w:val="none"/>
          </w:rPr>
          <w:t>reino de Aragón</w:t>
        </w:r>
      </w:hyperlink>
      <w:r w:rsidRPr="00FF516C">
        <w:rPr>
          <w:rFonts w:ascii="Arial" w:hAnsi="Arial" w:cs="Arial"/>
          <w:b/>
        </w:rPr>
        <w:t xml:space="preserve"> se </w:t>
      </w:r>
      <w:hyperlink r:id="rId91" w:tooltip="Unión dinástica" w:history="1">
        <w:r w:rsidRPr="00FF516C">
          <w:rPr>
            <w:rStyle w:val="Hipervnculo"/>
            <w:rFonts w:ascii="Arial" w:hAnsi="Arial" w:cs="Arial"/>
            <w:b/>
            <w:color w:val="auto"/>
            <w:u w:val="none"/>
          </w:rPr>
          <w:t>unieron dinásticamente</w:t>
        </w:r>
      </w:hyperlink>
      <w:r w:rsidRPr="00FF516C">
        <w:rPr>
          <w:rFonts w:ascii="Arial" w:hAnsi="Arial" w:cs="Arial"/>
          <w:b/>
        </w:rPr>
        <w:t xml:space="preserve"> mediante los esponsales acordados entre </w:t>
      </w:r>
      <w:hyperlink r:id="rId92" w:tooltip="Ramiro II de Aragón" w:history="1">
        <w:r w:rsidRPr="00FF516C">
          <w:rPr>
            <w:rStyle w:val="Hipervnculo"/>
            <w:rFonts w:ascii="Arial" w:hAnsi="Arial" w:cs="Arial"/>
            <w:b/>
            <w:color w:val="auto"/>
            <w:u w:val="none"/>
          </w:rPr>
          <w:t>Ramiro II de Aragón</w:t>
        </w:r>
      </w:hyperlink>
      <w:r w:rsidRPr="00FF516C">
        <w:rPr>
          <w:rFonts w:ascii="Arial" w:hAnsi="Arial" w:cs="Arial"/>
          <w:b/>
        </w:rPr>
        <w:t xml:space="preserve"> y </w:t>
      </w:r>
      <w:hyperlink r:id="rId93" w:tooltip="Ramón Berenguer IV de Barcelona" w:history="1">
        <w:r w:rsidRPr="00FF516C">
          <w:rPr>
            <w:rStyle w:val="Hipervnculo"/>
            <w:rFonts w:ascii="Arial" w:hAnsi="Arial" w:cs="Arial"/>
            <w:b/>
            <w:color w:val="auto"/>
            <w:u w:val="none"/>
          </w:rPr>
          <w:t>Ramón Berenguer IV de Barcelona</w:t>
        </w:r>
      </w:hyperlink>
      <w:r w:rsidRPr="00FF516C">
        <w:rPr>
          <w:rFonts w:ascii="Arial" w:hAnsi="Arial" w:cs="Arial"/>
          <w:b/>
        </w:rPr>
        <w:t xml:space="preserve"> en </w:t>
      </w:r>
      <w:hyperlink r:id="rId94" w:tooltip="1137" w:history="1">
        <w:r w:rsidRPr="00FF516C">
          <w:rPr>
            <w:rStyle w:val="Hipervnculo"/>
            <w:rFonts w:ascii="Arial" w:hAnsi="Arial" w:cs="Arial"/>
            <w:b/>
            <w:color w:val="auto"/>
            <w:u w:val="none"/>
          </w:rPr>
          <w:t>1137</w:t>
        </w:r>
      </w:hyperlink>
      <w:r w:rsidRPr="00FF516C">
        <w:rPr>
          <w:rFonts w:ascii="Arial" w:hAnsi="Arial" w:cs="Arial"/>
          <w:b/>
        </w:rPr>
        <w:t xml:space="preserve">, por los que el conde barcelonés contraería </w:t>
      </w:r>
      <w:hyperlink r:id="rId95" w:tooltip="Matrimonio en la Alta Edad Media en España" w:history="1">
        <w:r w:rsidRPr="00FF516C">
          <w:rPr>
            <w:rStyle w:val="Hipervnculo"/>
            <w:rFonts w:ascii="Arial" w:hAnsi="Arial" w:cs="Arial"/>
            <w:b/>
            <w:color w:val="auto"/>
            <w:u w:val="none"/>
          </w:rPr>
          <w:t>m</w:t>
        </w:r>
        <w:r w:rsidRPr="00FF516C">
          <w:rPr>
            <w:rStyle w:val="Hipervnculo"/>
            <w:rFonts w:ascii="Arial" w:hAnsi="Arial" w:cs="Arial"/>
            <w:b/>
            <w:color w:val="auto"/>
            <w:u w:val="none"/>
          </w:rPr>
          <w:t>a</w:t>
        </w:r>
        <w:r w:rsidRPr="00FF516C">
          <w:rPr>
            <w:rStyle w:val="Hipervnculo"/>
            <w:rFonts w:ascii="Arial" w:hAnsi="Arial" w:cs="Arial"/>
            <w:b/>
            <w:color w:val="auto"/>
            <w:u w:val="none"/>
          </w:rPr>
          <w:t>trimonio</w:t>
        </w:r>
      </w:hyperlink>
      <w:r w:rsidRPr="00FF516C">
        <w:rPr>
          <w:rFonts w:ascii="Arial" w:hAnsi="Arial" w:cs="Arial"/>
          <w:b/>
        </w:rPr>
        <w:t xml:space="preserve"> con la futura reina aragon</w:t>
      </w:r>
      <w:r w:rsidRPr="00FF516C">
        <w:rPr>
          <w:rFonts w:ascii="Arial" w:hAnsi="Arial" w:cs="Arial"/>
          <w:b/>
        </w:rPr>
        <w:t>e</w:t>
      </w:r>
      <w:r w:rsidRPr="00FF516C">
        <w:rPr>
          <w:rFonts w:ascii="Arial" w:hAnsi="Arial" w:cs="Arial"/>
          <w:b/>
        </w:rPr>
        <w:t xml:space="preserve">sa </w:t>
      </w:r>
      <w:hyperlink r:id="rId96" w:tooltip="Petronila de Aragón" w:history="1">
        <w:r w:rsidRPr="00FF516C">
          <w:rPr>
            <w:rStyle w:val="Hipervnculo"/>
            <w:rFonts w:ascii="Arial" w:hAnsi="Arial" w:cs="Arial"/>
            <w:b/>
            <w:color w:val="auto"/>
            <w:u w:val="none"/>
          </w:rPr>
          <w:t>Petronila</w:t>
        </w:r>
      </w:hyperlink>
      <w:r w:rsidRPr="00FF516C">
        <w:rPr>
          <w:rFonts w:ascii="Arial" w:hAnsi="Arial" w:cs="Arial"/>
          <w:b/>
        </w:rPr>
        <w:t xml:space="preserve">. En el </w:t>
      </w:r>
      <w:hyperlink r:id="rId97" w:tooltip="Siglo XIV" w:history="1">
        <w:r w:rsidRPr="00FF516C">
          <w:rPr>
            <w:rStyle w:val="Hipervnculo"/>
            <w:rFonts w:ascii="Arial" w:hAnsi="Arial" w:cs="Arial"/>
            <w:b/>
            <w:color w:val="auto"/>
            <w:u w:val="none"/>
          </w:rPr>
          <w:t>siglo XIV</w:t>
        </w:r>
      </w:hyperlink>
      <w:r w:rsidRPr="00FF516C">
        <w:rPr>
          <w:rFonts w:ascii="Arial" w:hAnsi="Arial" w:cs="Arial"/>
          <w:b/>
        </w:rPr>
        <w:t xml:space="preserve">, ya como </w:t>
      </w:r>
      <w:hyperlink r:id="rId98" w:tooltip="Principado de Cataluña" w:history="1">
        <w:r w:rsidRPr="00FF516C">
          <w:rPr>
            <w:rStyle w:val="Hipervnculo"/>
            <w:rFonts w:ascii="Arial" w:hAnsi="Arial" w:cs="Arial"/>
            <w:b/>
            <w:bCs/>
            <w:color w:val="auto"/>
            <w:u w:val="none"/>
          </w:rPr>
          <w:t>Principado de Cataluña</w:t>
        </w:r>
      </w:hyperlink>
      <w:r w:rsidRPr="00FF516C">
        <w:rPr>
          <w:rFonts w:ascii="Arial" w:hAnsi="Arial" w:cs="Arial"/>
          <w:b/>
        </w:rPr>
        <w:t>, tuvo un destacado papel económ</w:t>
      </w:r>
      <w:r w:rsidRPr="00FF516C">
        <w:rPr>
          <w:rFonts w:ascii="Arial" w:hAnsi="Arial" w:cs="Arial"/>
          <w:b/>
        </w:rPr>
        <w:t>i</w:t>
      </w:r>
      <w:r w:rsidRPr="00FF516C">
        <w:rPr>
          <w:rFonts w:ascii="Arial" w:hAnsi="Arial" w:cs="Arial"/>
          <w:b/>
        </w:rPr>
        <w:t xml:space="preserve">co en el marco del comercio </w:t>
      </w:r>
      <w:hyperlink r:id="rId99" w:tooltip="Mar Mediterráneo" w:history="1">
        <w:r w:rsidRPr="00FF516C">
          <w:rPr>
            <w:rStyle w:val="Hipervnculo"/>
            <w:rFonts w:ascii="Arial" w:hAnsi="Arial" w:cs="Arial"/>
            <w:b/>
            <w:color w:val="auto"/>
            <w:u w:val="none"/>
          </w:rPr>
          <w:t>mediterráneo</w:t>
        </w:r>
      </w:hyperlink>
      <w:r w:rsidRPr="00FF516C">
        <w:rPr>
          <w:rFonts w:ascii="Arial" w:hAnsi="Arial" w:cs="Arial"/>
          <w:b/>
        </w:rPr>
        <w:t xml:space="preserve">. Con el declive de la </w:t>
      </w:r>
      <w:hyperlink r:id="rId100" w:tooltip="Corona de Aragón" w:history="1">
        <w:r w:rsidRPr="00FF516C">
          <w:rPr>
            <w:rStyle w:val="Hipervnculo"/>
            <w:rFonts w:ascii="Arial" w:hAnsi="Arial" w:cs="Arial"/>
            <w:b/>
            <w:color w:val="auto"/>
            <w:u w:val="none"/>
          </w:rPr>
          <w:t>Corona</w:t>
        </w:r>
      </w:hyperlink>
      <w:r w:rsidRPr="00FF516C">
        <w:rPr>
          <w:rFonts w:ascii="Arial" w:hAnsi="Arial" w:cs="Arial"/>
          <w:b/>
        </w:rPr>
        <w:t xml:space="preserve"> decayó Cataluña, que no volvió a prosperar hasta la </w:t>
      </w:r>
      <w:hyperlink r:id="rId101" w:tooltip="Revolución Industrial" w:history="1">
        <w:r w:rsidRPr="00FF516C">
          <w:rPr>
            <w:rStyle w:val="Hipervnculo"/>
            <w:rFonts w:ascii="Arial" w:hAnsi="Arial" w:cs="Arial"/>
            <w:b/>
            <w:color w:val="auto"/>
            <w:u w:val="none"/>
          </w:rPr>
          <w:t>industrializ</w:t>
        </w:r>
        <w:r w:rsidRPr="00FF516C">
          <w:rPr>
            <w:rStyle w:val="Hipervnculo"/>
            <w:rFonts w:ascii="Arial" w:hAnsi="Arial" w:cs="Arial"/>
            <w:b/>
            <w:color w:val="auto"/>
            <w:u w:val="none"/>
          </w:rPr>
          <w:t>a</w:t>
        </w:r>
        <w:r w:rsidRPr="00FF516C">
          <w:rPr>
            <w:rStyle w:val="Hipervnculo"/>
            <w:rFonts w:ascii="Arial" w:hAnsi="Arial" w:cs="Arial"/>
            <w:b/>
            <w:color w:val="auto"/>
            <w:u w:val="none"/>
          </w:rPr>
          <w:t>ción</w:t>
        </w:r>
      </w:hyperlink>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FF516C" w:rsidP="00FF516C">
      <w:pPr>
        <w:pStyle w:val="NormalWeb"/>
        <w:spacing w:before="0" w:beforeAutospacing="0" w:after="0" w:afterAutospacing="0"/>
        <w:jc w:val="both"/>
        <w:rPr>
          <w:rFonts w:ascii="Arial" w:hAnsi="Arial" w:cs="Arial"/>
          <w:b/>
        </w:rPr>
      </w:pPr>
      <w:r w:rsidRPr="00FF516C">
        <w:rPr>
          <w:rFonts w:ascii="Arial" w:hAnsi="Arial" w:cs="Arial"/>
          <w:b/>
        </w:rPr>
        <w:t xml:space="preserve"> A </w:t>
      </w:r>
      <w:r w:rsidR="00061EDF" w:rsidRPr="00FF516C">
        <w:rPr>
          <w:rFonts w:ascii="Arial" w:hAnsi="Arial" w:cs="Arial"/>
          <w:b/>
        </w:rPr>
        <w:t xml:space="preserve"> partir del segundo tercio del </w:t>
      </w:r>
      <w:hyperlink r:id="rId102" w:tooltip="Siglo XIX" w:history="1">
        <w:r w:rsidR="00061EDF" w:rsidRPr="00FF516C">
          <w:rPr>
            <w:rStyle w:val="Hipervnculo"/>
            <w:rFonts w:ascii="Arial" w:hAnsi="Arial" w:cs="Arial"/>
            <w:b/>
            <w:color w:val="auto"/>
            <w:u w:val="none"/>
          </w:rPr>
          <w:t>siglo XIX</w:t>
        </w:r>
      </w:hyperlink>
      <w:r w:rsidR="00061EDF" w:rsidRPr="00FF516C">
        <w:rPr>
          <w:rFonts w:ascii="Arial" w:hAnsi="Arial" w:cs="Arial"/>
          <w:b/>
        </w:rPr>
        <w:t xml:space="preserve"> se desarrolló la </w:t>
      </w:r>
      <w:hyperlink r:id="rId103" w:tooltip="Renaixença" w:history="1">
        <w:proofErr w:type="spellStart"/>
        <w:r w:rsidR="00061EDF" w:rsidRPr="00FF516C">
          <w:rPr>
            <w:rStyle w:val="Hipervnculo"/>
            <w:rFonts w:ascii="Arial" w:hAnsi="Arial" w:cs="Arial"/>
            <w:b/>
            <w:color w:val="auto"/>
            <w:u w:val="none"/>
          </w:rPr>
          <w:t>Renaixença</w:t>
        </w:r>
        <w:proofErr w:type="spellEnd"/>
      </w:hyperlink>
      <w:r w:rsidR="00061EDF" w:rsidRPr="00FF516C">
        <w:rPr>
          <w:rFonts w:ascii="Arial" w:hAnsi="Arial" w:cs="Arial"/>
          <w:b/>
        </w:rPr>
        <w:t>, un movimiento cu</w:t>
      </w:r>
      <w:r w:rsidR="00061EDF" w:rsidRPr="00FF516C">
        <w:rPr>
          <w:rFonts w:ascii="Arial" w:hAnsi="Arial" w:cs="Arial"/>
          <w:b/>
        </w:rPr>
        <w:t>l</w:t>
      </w:r>
      <w:r w:rsidR="00061EDF" w:rsidRPr="00FF516C">
        <w:rPr>
          <w:rFonts w:ascii="Arial" w:hAnsi="Arial" w:cs="Arial"/>
          <w:b/>
        </w:rPr>
        <w:t>tural de recuper</w:t>
      </w:r>
      <w:r w:rsidR="00061EDF" w:rsidRPr="00FF516C">
        <w:rPr>
          <w:rFonts w:ascii="Arial" w:hAnsi="Arial" w:cs="Arial"/>
          <w:b/>
        </w:rPr>
        <w:t>a</w:t>
      </w:r>
      <w:r w:rsidR="00061EDF" w:rsidRPr="00FF516C">
        <w:rPr>
          <w:rFonts w:ascii="Arial" w:hAnsi="Arial" w:cs="Arial"/>
          <w:b/>
        </w:rPr>
        <w:t xml:space="preserve">ción del catalán como lengua de cultura. En las décadas siguientes fue tomando cuerpo el </w:t>
      </w:r>
      <w:hyperlink r:id="rId104" w:tooltip="Catalanismo" w:history="1">
        <w:r w:rsidR="00061EDF" w:rsidRPr="00FF516C">
          <w:rPr>
            <w:rStyle w:val="Hipervnculo"/>
            <w:rFonts w:ascii="Arial" w:hAnsi="Arial" w:cs="Arial"/>
            <w:b/>
            <w:color w:val="auto"/>
            <w:u w:val="none"/>
          </w:rPr>
          <w:t>catalanismo</w:t>
        </w:r>
      </w:hyperlink>
      <w:r w:rsidR="00061EDF" w:rsidRPr="00FF516C">
        <w:rPr>
          <w:rFonts w:ascii="Arial" w:hAnsi="Arial" w:cs="Arial"/>
          <w:b/>
        </w:rPr>
        <w:t xml:space="preserve"> político, que se agrupó en partidos como la </w:t>
      </w:r>
      <w:hyperlink r:id="rId105" w:tooltip="Lliga Regionalista" w:history="1">
        <w:proofErr w:type="spellStart"/>
        <w:r w:rsidR="00061EDF" w:rsidRPr="00FF516C">
          <w:rPr>
            <w:rStyle w:val="Hipervnculo"/>
            <w:rFonts w:ascii="Arial" w:hAnsi="Arial" w:cs="Arial"/>
            <w:b/>
            <w:color w:val="auto"/>
            <w:u w:val="none"/>
          </w:rPr>
          <w:t>Lliga</w:t>
        </w:r>
        <w:proofErr w:type="spellEnd"/>
        <w:r w:rsidR="00061EDF" w:rsidRPr="00FF516C">
          <w:rPr>
            <w:rStyle w:val="Hipervnculo"/>
            <w:rFonts w:ascii="Arial" w:hAnsi="Arial" w:cs="Arial"/>
            <w:b/>
            <w:color w:val="auto"/>
            <w:u w:val="none"/>
          </w:rPr>
          <w:t xml:space="preserve"> Region</w:t>
        </w:r>
        <w:r w:rsidR="00061EDF" w:rsidRPr="00FF516C">
          <w:rPr>
            <w:rStyle w:val="Hipervnculo"/>
            <w:rFonts w:ascii="Arial" w:hAnsi="Arial" w:cs="Arial"/>
            <w:b/>
            <w:color w:val="auto"/>
            <w:u w:val="none"/>
          </w:rPr>
          <w:t>a</w:t>
        </w:r>
        <w:r w:rsidR="00061EDF" w:rsidRPr="00FF516C">
          <w:rPr>
            <w:rStyle w:val="Hipervnculo"/>
            <w:rFonts w:ascii="Arial" w:hAnsi="Arial" w:cs="Arial"/>
            <w:b/>
            <w:color w:val="auto"/>
            <w:u w:val="none"/>
          </w:rPr>
          <w:t>lista</w:t>
        </w:r>
      </w:hyperlink>
      <w:r w:rsidR="00061EDF" w:rsidRPr="00FF516C">
        <w:rPr>
          <w:rFonts w:ascii="Arial" w:hAnsi="Arial" w:cs="Arial"/>
          <w:b/>
        </w:rPr>
        <w:t xml:space="preserve"> y posteriormente </w:t>
      </w:r>
      <w:hyperlink r:id="rId106" w:tooltip="Esquerra Republicana de Catalunya" w:history="1">
        <w:r w:rsidR="00061EDF" w:rsidRPr="00FF516C">
          <w:rPr>
            <w:rStyle w:val="Hipervnculo"/>
            <w:rFonts w:ascii="Arial" w:hAnsi="Arial" w:cs="Arial"/>
            <w:b/>
            <w:color w:val="auto"/>
            <w:u w:val="none"/>
          </w:rPr>
          <w:t>Esquerra Republicana</w:t>
        </w:r>
      </w:hyperlink>
      <w:r w:rsidR="00061EDF" w:rsidRPr="00FF516C">
        <w:rPr>
          <w:rFonts w:ascii="Arial" w:hAnsi="Arial" w:cs="Arial"/>
          <w:b/>
        </w:rPr>
        <w:t>. Tras los pr</w:t>
      </w:r>
      <w:r w:rsidR="00061EDF" w:rsidRPr="00FF516C">
        <w:rPr>
          <w:rFonts w:ascii="Arial" w:hAnsi="Arial" w:cs="Arial"/>
          <w:b/>
        </w:rPr>
        <w:t>i</w:t>
      </w:r>
      <w:r w:rsidR="00061EDF" w:rsidRPr="00FF516C">
        <w:rPr>
          <w:rFonts w:ascii="Arial" w:hAnsi="Arial" w:cs="Arial"/>
          <w:b/>
        </w:rPr>
        <w:t xml:space="preserve">meros proyectos de autogobierno que culminaron primero en la </w:t>
      </w:r>
      <w:hyperlink r:id="rId107" w:tooltip="Mancomunidad de Cataluña" w:history="1">
        <w:r w:rsidR="00061EDF" w:rsidRPr="00FF516C">
          <w:rPr>
            <w:rStyle w:val="Hipervnculo"/>
            <w:rFonts w:ascii="Arial" w:hAnsi="Arial" w:cs="Arial"/>
            <w:b/>
            <w:color w:val="auto"/>
            <w:u w:val="none"/>
          </w:rPr>
          <w:t>Mancomunidad de Cataluña</w:t>
        </w:r>
      </w:hyperlink>
      <w:r w:rsidR="00061EDF" w:rsidRPr="00FF516C">
        <w:rPr>
          <w:rFonts w:ascii="Arial" w:hAnsi="Arial" w:cs="Arial"/>
          <w:b/>
        </w:rPr>
        <w:t xml:space="preserve"> (</w:t>
      </w:r>
      <w:hyperlink r:id="rId108" w:tooltip="1913" w:history="1">
        <w:r w:rsidR="00061EDF" w:rsidRPr="00FF516C">
          <w:rPr>
            <w:rStyle w:val="Hipervnculo"/>
            <w:rFonts w:ascii="Arial" w:hAnsi="Arial" w:cs="Arial"/>
            <w:b/>
            <w:color w:val="auto"/>
            <w:u w:val="none"/>
          </w:rPr>
          <w:t>1913</w:t>
        </w:r>
      </w:hyperlink>
      <w:r w:rsidR="00061EDF" w:rsidRPr="00FF516C">
        <w:rPr>
          <w:rFonts w:ascii="Arial" w:hAnsi="Arial" w:cs="Arial"/>
          <w:b/>
        </w:rPr>
        <w:t>-</w:t>
      </w:r>
      <w:hyperlink r:id="rId109" w:tooltip="1923" w:history="1">
        <w:r w:rsidR="00061EDF" w:rsidRPr="00FF516C">
          <w:rPr>
            <w:rStyle w:val="Hipervnculo"/>
            <w:rFonts w:ascii="Arial" w:hAnsi="Arial" w:cs="Arial"/>
            <w:b/>
            <w:color w:val="auto"/>
            <w:u w:val="none"/>
          </w:rPr>
          <w:t>1923</w:t>
        </w:r>
      </w:hyperlink>
      <w:r w:rsidR="00061EDF" w:rsidRPr="00FF516C">
        <w:rPr>
          <w:rFonts w:ascii="Arial" w:hAnsi="Arial" w:cs="Arial"/>
          <w:b/>
        </w:rPr>
        <w:t>) y luego en la resta</w:t>
      </w:r>
      <w:r w:rsidR="00061EDF" w:rsidRPr="00FF516C">
        <w:rPr>
          <w:rFonts w:ascii="Arial" w:hAnsi="Arial" w:cs="Arial"/>
          <w:b/>
        </w:rPr>
        <w:t>u</w:t>
      </w:r>
      <w:r w:rsidR="00061EDF" w:rsidRPr="00FF516C">
        <w:rPr>
          <w:rFonts w:ascii="Arial" w:hAnsi="Arial" w:cs="Arial"/>
          <w:b/>
        </w:rPr>
        <w:t xml:space="preserve">ración de la </w:t>
      </w:r>
      <w:hyperlink r:id="rId110" w:tooltip="Generalidad de Cataluña" w:history="1">
        <w:r w:rsidR="00061EDF" w:rsidRPr="00FF516C">
          <w:rPr>
            <w:rStyle w:val="Hipervnculo"/>
            <w:rFonts w:ascii="Arial" w:hAnsi="Arial" w:cs="Arial"/>
            <w:b/>
            <w:color w:val="auto"/>
            <w:u w:val="none"/>
          </w:rPr>
          <w:t>Generalidad de Cataluña</w:t>
        </w:r>
      </w:hyperlink>
      <w:r w:rsidR="00061EDF" w:rsidRPr="00FF516C">
        <w:rPr>
          <w:rFonts w:ascii="Arial" w:hAnsi="Arial" w:cs="Arial"/>
          <w:b/>
        </w:rPr>
        <w:t xml:space="preserve"> y aprobación del </w:t>
      </w:r>
      <w:hyperlink r:id="rId111" w:tooltip="Estatuto de autonomía de Cataluña de 1932" w:history="1">
        <w:r w:rsidR="00061EDF" w:rsidRPr="00FF516C">
          <w:rPr>
            <w:rStyle w:val="Hipervnculo"/>
            <w:rFonts w:ascii="Arial" w:hAnsi="Arial" w:cs="Arial"/>
            <w:b/>
            <w:color w:val="auto"/>
            <w:u w:val="none"/>
          </w:rPr>
          <w:t>Estatuto de autonomía de Catal</w:t>
        </w:r>
        <w:r w:rsidR="00061EDF" w:rsidRPr="00FF516C">
          <w:rPr>
            <w:rStyle w:val="Hipervnculo"/>
            <w:rFonts w:ascii="Arial" w:hAnsi="Arial" w:cs="Arial"/>
            <w:b/>
            <w:color w:val="auto"/>
            <w:u w:val="none"/>
          </w:rPr>
          <w:t>u</w:t>
        </w:r>
        <w:r w:rsidR="00061EDF" w:rsidRPr="00FF516C">
          <w:rPr>
            <w:rStyle w:val="Hipervnculo"/>
            <w:rFonts w:ascii="Arial" w:hAnsi="Arial" w:cs="Arial"/>
            <w:b/>
            <w:color w:val="auto"/>
            <w:u w:val="none"/>
          </w:rPr>
          <w:t>ña de 1932</w:t>
        </w:r>
      </w:hyperlink>
      <w:r w:rsidR="00061EDF" w:rsidRPr="00FF516C">
        <w:rPr>
          <w:rFonts w:ascii="Arial" w:hAnsi="Arial" w:cs="Arial"/>
          <w:b/>
        </w:rPr>
        <w:t xml:space="preserve"> durante la </w:t>
      </w:r>
      <w:hyperlink r:id="rId112" w:tooltip="Segunda República Española" w:history="1">
        <w:r w:rsidR="00061EDF" w:rsidRPr="00FF516C">
          <w:rPr>
            <w:rStyle w:val="Hipervnculo"/>
            <w:rFonts w:ascii="Arial" w:hAnsi="Arial" w:cs="Arial"/>
            <w:b/>
            <w:color w:val="auto"/>
            <w:u w:val="none"/>
          </w:rPr>
          <w:t>Segunda República</w:t>
        </w:r>
      </w:hyperlink>
      <w:r w:rsidR="00061EDF" w:rsidRPr="00FF516C">
        <w:rPr>
          <w:rFonts w:ascii="Arial" w:hAnsi="Arial" w:cs="Arial"/>
          <w:b/>
        </w:rPr>
        <w:t xml:space="preserve">, la </w:t>
      </w:r>
      <w:hyperlink r:id="rId113" w:tooltip="Guerra Civil Española" w:history="1">
        <w:r w:rsidR="00061EDF" w:rsidRPr="00FF516C">
          <w:rPr>
            <w:rStyle w:val="Hipervnculo"/>
            <w:rFonts w:ascii="Arial" w:hAnsi="Arial" w:cs="Arial"/>
            <w:b/>
            <w:color w:val="auto"/>
            <w:u w:val="none"/>
          </w:rPr>
          <w:t>Guerra Civil</w:t>
        </w:r>
      </w:hyperlink>
      <w:r w:rsidR="00061EDF" w:rsidRPr="00FF516C">
        <w:rPr>
          <w:rFonts w:ascii="Arial" w:hAnsi="Arial" w:cs="Arial"/>
          <w:b/>
        </w:rPr>
        <w:t xml:space="preserve"> y el </w:t>
      </w:r>
      <w:hyperlink r:id="rId114" w:tooltip="Franquismo" w:history="1">
        <w:r w:rsidR="00061EDF" w:rsidRPr="00FF516C">
          <w:rPr>
            <w:rStyle w:val="Hipervnculo"/>
            <w:rFonts w:ascii="Arial" w:hAnsi="Arial" w:cs="Arial"/>
            <w:b/>
            <w:color w:val="auto"/>
            <w:u w:val="none"/>
          </w:rPr>
          <w:t>período franquista</w:t>
        </w:r>
      </w:hyperlink>
      <w:r w:rsidR="00061EDF" w:rsidRPr="00FF516C">
        <w:rPr>
          <w:rFonts w:ascii="Arial" w:hAnsi="Arial" w:cs="Arial"/>
          <w:b/>
        </w:rPr>
        <w:t xml:space="preserve"> (</w:t>
      </w:r>
      <w:hyperlink r:id="rId115" w:tooltip="1939" w:history="1">
        <w:r w:rsidR="00061EDF" w:rsidRPr="00FF516C">
          <w:rPr>
            <w:rStyle w:val="Hipervnculo"/>
            <w:rFonts w:ascii="Arial" w:hAnsi="Arial" w:cs="Arial"/>
            <w:b/>
            <w:color w:val="auto"/>
            <w:u w:val="none"/>
          </w:rPr>
          <w:t>1939</w:t>
        </w:r>
      </w:hyperlink>
      <w:r w:rsidR="00061EDF" w:rsidRPr="00FF516C">
        <w:rPr>
          <w:rFonts w:ascii="Arial" w:hAnsi="Arial" w:cs="Arial"/>
          <w:b/>
        </w:rPr>
        <w:t>-</w:t>
      </w:r>
      <w:hyperlink r:id="rId116" w:tooltip="1975" w:history="1">
        <w:r w:rsidR="00061EDF" w:rsidRPr="00FF516C">
          <w:rPr>
            <w:rStyle w:val="Hipervnculo"/>
            <w:rFonts w:ascii="Arial" w:hAnsi="Arial" w:cs="Arial"/>
            <w:b/>
            <w:color w:val="auto"/>
            <w:u w:val="none"/>
          </w:rPr>
          <w:t>1975</w:t>
        </w:r>
      </w:hyperlink>
      <w:r w:rsidR="00061EDF" w:rsidRPr="00FF516C">
        <w:rPr>
          <w:rFonts w:ascii="Arial" w:hAnsi="Arial" w:cs="Arial"/>
          <w:b/>
        </w:rPr>
        <w:t>) supusieron, tanto en Cataluña, como en el r</w:t>
      </w:r>
      <w:r w:rsidR="00061EDF" w:rsidRPr="00FF516C">
        <w:rPr>
          <w:rFonts w:ascii="Arial" w:hAnsi="Arial" w:cs="Arial"/>
          <w:b/>
        </w:rPr>
        <w:t>e</w:t>
      </w:r>
      <w:r w:rsidR="00061EDF" w:rsidRPr="00FF516C">
        <w:rPr>
          <w:rFonts w:ascii="Arial" w:hAnsi="Arial" w:cs="Arial"/>
          <w:b/>
        </w:rPr>
        <w:t>sto de España, la anulación de las libertades políticas, además de la prohibición del catalán en el ámbito oficial y educativo, que no fu</w:t>
      </w:r>
      <w:r w:rsidR="00061EDF" w:rsidRPr="00FF516C">
        <w:rPr>
          <w:rFonts w:ascii="Arial" w:hAnsi="Arial" w:cs="Arial"/>
          <w:b/>
        </w:rPr>
        <w:t>e</w:t>
      </w:r>
      <w:r w:rsidR="00061EDF" w:rsidRPr="00FF516C">
        <w:rPr>
          <w:rFonts w:ascii="Arial" w:hAnsi="Arial" w:cs="Arial"/>
          <w:b/>
        </w:rPr>
        <w:t xml:space="preserve">ron plenamente recuperadas hasta la </w:t>
      </w:r>
      <w:hyperlink r:id="rId117" w:tooltip="Transición democrática" w:history="1">
        <w:r w:rsidR="00061EDF" w:rsidRPr="00FF516C">
          <w:rPr>
            <w:rStyle w:val="Hipervnculo"/>
            <w:rFonts w:ascii="Arial" w:hAnsi="Arial" w:cs="Arial"/>
            <w:b/>
            <w:color w:val="auto"/>
            <w:u w:val="none"/>
          </w:rPr>
          <w:t>Transición democrát</w:t>
        </w:r>
        <w:r w:rsidR="00061EDF" w:rsidRPr="00FF516C">
          <w:rPr>
            <w:rStyle w:val="Hipervnculo"/>
            <w:rFonts w:ascii="Arial" w:hAnsi="Arial" w:cs="Arial"/>
            <w:b/>
            <w:color w:val="auto"/>
            <w:u w:val="none"/>
          </w:rPr>
          <w:t>i</w:t>
        </w:r>
        <w:r w:rsidR="00061EDF" w:rsidRPr="00FF516C">
          <w:rPr>
            <w:rStyle w:val="Hipervnculo"/>
            <w:rFonts w:ascii="Arial" w:hAnsi="Arial" w:cs="Arial"/>
            <w:b/>
            <w:color w:val="auto"/>
            <w:u w:val="none"/>
          </w:rPr>
          <w:t>ca</w:t>
        </w:r>
      </w:hyperlink>
      <w:r w:rsidR="00061EDF" w:rsidRPr="00FF516C">
        <w:rPr>
          <w:rFonts w:ascii="Arial" w:hAnsi="Arial" w:cs="Arial"/>
          <w:b/>
        </w:rPr>
        <w:t xml:space="preserve"> y la entrada en vigor de la nueva </w:t>
      </w:r>
      <w:hyperlink r:id="rId118" w:tooltip="Constitución española de 1978" w:history="1">
        <w:r w:rsidR="00061EDF" w:rsidRPr="00FF516C">
          <w:rPr>
            <w:rStyle w:val="Hipervnculo"/>
            <w:rFonts w:ascii="Arial" w:hAnsi="Arial" w:cs="Arial"/>
            <w:b/>
            <w:color w:val="auto"/>
            <w:u w:val="none"/>
          </w:rPr>
          <w:t>Constitución española de 1978</w:t>
        </w:r>
      </w:hyperlink>
      <w:r w:rsidR="00061EDF" w:rsidRPr="00FF516C">
        <w:rPr>
          <w:rFonts w:ascii="Arial" w:hAnsi="Arial" w:cs="Arial"/>
          <w:b/>
        </w:rPr>
        <w:t xml:space="preserve">, en la que se reconoce la existencia de comunidades autónomas dentro de España. Al amparo de la Constitución se aprobó un nuevo </w:t>
      </w:r>
      <w:hyperlink r:id="rId119" w:tooltip="Estatuto de autonomía de Cataluña de 1979" w:history="1">
        <w:r w:rsidR="00061EDF" w:rsidRPr="00FF516C">
          <w:rPr>
            <w:rStyle w:val="Hipervnculo"/>
            <w:rFonts w:ascii="Arial" w:hAnsi="Arial" w:cs="Arial"/>
            <w:b/>
            <w:color w:val="auto"/>
            <w:u w:val="none"/>
          </w:rPr>
          <w:t>Est</w:t>
        </w:r>
        <w:r w:rsidR="00061EDF" w:rsidRPr="00FF516C">
          <w:rPr>
            <w:rStyle w:val="Hipervnculo"/>
            <w:rFonts w:ascii="Arial" w:hAnsi="Arial" w:cs="Arial"/>
            <w:b/>
            <w:color w:val="auto"/>
            <w:u w:val="none"/>
          </w:rPr>
          <w:t>a</w:t>
        </w:r>
        <w:r w:rsidR="00061EDF" w:rsidRPr="00FF516C">
          <w:rPr>
            <w:rStyle w:val="Hipervnculo"/>
            <w:rFonts w:ascii="Arial" w:hAnsi="Arial" w:cs="Arial"/>
            <w:b/>
            <w:color w:val="auto"/>
            <w:u w:val="none"/>
          </w:rPr>
          <w:t>tuto de Autonomía</w:t>
        </w:r>
      </w:hyperlink>
      <w:r w:rsidR="00061EDF" w:rsidRPr="00FF516C">
        <w:rPr>
          <w:rFonts w:ascii="Arial" w:hAnsi="Arial" w:cs="Arial"/>
          <w:b/>
        </w:rPr>
        <w:t xml:space="preserve"> en </w:t>
      </w:r>
      <w:hyperlink r:id="rId120" w:tooltip="1979" w:history="1">
        <w:r w:rsidR="00061EDF" w:rsidRPr="00FF516C">
          <w:rPr>
            <w:rStyle w:val="Hipervnculo"/>
            <w:rFonts w:ascii="Arial" w:hAnsi="Arial" w:cs="Arial"/>
            <w:b/>
            <w:color w:val="auto"/>
            <w:u w:val="none"/>
          </w:rPr>
          <w:t>1979</w:t>
        </w:r>
      </w:hyperlink>
      <w:r w:rsidR="00061EDF" w:rsidRPr="00FF516C">
        <w:rPr>
          <w:rFonts w:ascii="Arial" w:hAnsi="Arial" w:cs="Arial"/>
          <w:b/>
        </w:rPr>
        <w:t xml:space="preserve"> que recuperó el uso oficial del catalán, posteriormente sustituido por el </w:t>
      </w:r>
      <w:hyperlink r:id="rId121" w:tooltip="Estatuto de autonomía de Cataluña de 2006" w:history="1">
        <w:r w:rsidR="00061EDF" w:rsidRPr="00FF516C">
          <w:rPr>
            <w:rStyle w:val="Hipervnculo"/>
            <w:rFonts w:ascii="Arial" w:hAnsi="Arial" w:cs="Arial"/>
            <w:b/>
            <w:color w:val="auto"/>
            <w:u w:val="none"/>
          </w:rPr>
          <w:t>Estatuto de 2006</w:t>
        </w:r>
      </w:hyperlink>
      <w:r w:rsidR="00061EDF" w:rsidRPr="00FF516C">
        <w:rPr>
          <w:rFonts w:ascii="Arial" w:hAnsi="Arial" w:cs="Arial"/>
          <w:b/>
        </w:rPr>
        <w:t xml:space="preserve">, que tras algunas modificaciones dictadas por el </w:t>
      </w:r>
      <w:hyperlink r:id="rId122" w:tooltip="Tribunal Constitucional de España" w:history="1">
        <w:r w:rsidR="00061EDF" w:rsidRPr="00FF516C">
          <w:rPr>
            <w:rStyle w:val="Hipervnculo"/>
            <w:rFonts w:ascii="Arial" w:hAnsi="Arial" w:cs="Arial"/>
            <w:b/>
            <w:color w:val="auto"/>
            <w:u w:val="none"/>
          </w:rPr>
          <w:t>Tribunal Constit</w:t>
        </w:r>
        <w:r w:rsidR="00061EDF" w:rsidRPr="00FF516C">
          <w:rPr>
            <w:rStyle w:val="Hipervnculo"/>
            <w:rFonts w:ascii="Arial" w:hAnsi="Arial" w:cs="Arial"/>
            <w:b/>
            <w:color w:val="auto"/>
            <w:u w:val="none"/>
          </w:rPr>
          <w:t>u</w:t>
        </w:r>
        <w:r w:rsidR="00061EDF" w:rsidRPr="00FF516C">
          <w:rPr>
            <w:rStyle w:val="Hipervnculo"/>
            <w:rFonts w:ascii="Arial" w:hAnsi="Arial" w:cs="Arial"/>
            <w:b/>
            <w:color w:val="auto"/>
            <w:u w:val="none"/>
          </w:rPr>
          <w:t>cional</w:t>
        </w:r>
      </w:hyperlink>
      <w:r w:rsidR="00061EDF" w:rsidRPr="00FF516C">
        <w:rPr>
          <w:rFonts w:ascii="Arial" w:hAnsi="Arial" w:cs="Arial"/>
          <w:b/>
        </w:rPr>
        <w:t xml:space="preserve"> en </w:t>
      </w:r>
      <w:hyperlink r:id="rId123" w:tooltip="2010" w:history="1">
        <w:r w:rsidR="00061EDF" w:rsidRPr="00FF516C">
          <w:rPr>
            <w:rStyle w:val="Hipervnculo"/>
            <w:rFonts w:ascii="Arial" w:hAnsi="Arial" w:cs="Arial"/>
            <w:b/>
            <w:color w:val="auto"/>
            <w:u w:val="none"/>
          </w:rPr>
          <w:t>2010</w:t>
        </w:r>
      </w:hyperlink>
      <w:r w:rsidR="00061EDF" w:rsidRPr="00FF516C">
        <w:rPr>
          <w:rFonts w:ascii="Arial" w:hAnsi="Arial" w:cs="Arial"/>
          <w:b/>
        </w:rPr>
        <w:t>, es el actualmente vigente.</w:t>
      </w:r>
    </w:p>
    <w:p w:rsidR="00FF516C" w:rsidRPr="00FF516C" w:rsidRDefault="00FF516C" w:rsidP="00FF516C">
      <w:pPr>
        <w:pStyle w:val="NormalWeb"/>
        <w:spacing w:before="0" w:beforeAutospacing="0" w:after="0" w:afterAutospacing="0"/>
        <w:jc w:val="both"/>
        <w:rPr>
          <w:rFonts w:ascii="Arial" w:hAnsi="Arial" w:cs="Arial"/>
          <w:b/>
        </w:rPr>
      </w:pPr>
    </w:p>
    <w:p w:rsidR="00061EDF" w:rsidRPr="00FF516C" w:rsidRDefault="00061EDF" w:rsidP="00FF516C">
      <w:pPr>
        <w:pStyle w:val="Ttulo2"/>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t>Entorno físico</w:t>
      </w:r>
    </w:p>
    <w:p w:rsidR="00FF516C" w:rsidRPr="00FF516C" w:rsidRDefault="00FF516C" w:rsidP="00FF516C">
      <w:pPr>
        <w:pStyle w:val="Ttulo2"/>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Cataluña tiene una diversidad geográfica relativamente muy marcada, teniendo en cuenta lo relativamente pequeño de su territorio. La geografía está condicionada por el litoral m</w:t>
      </w:r>
      <w:r w:rsidRPr="00FF516C">
        <w:rPr>
          <w:rFonts w:ascii="Arial" w:hAnsi="Arial" w:cs="Arial"/>
          <w:b/>
        </w:rPr>
        <w:t>e</w:t>
      </w:r>
      <w:r w:rsidRPr="00FF516C">
        <w:rPr>
          <w:rFonts w:ascii="Arial" w:hAnsi="Arial" w:cs="Arial"/>
          <w:b/>
        </w:rPr>
        <w:t>diterráneo al Este, con 580 kilóm</w:t>
      </w:r>
      <w:r w:rsidRPr="00FF516C">
        <w:rPr>
          <w:rFonts w:ascii="Arial" w:hAnsi="Arial" w:cs="Arial"/>
          <w:b/>
        </w:rPr>
        <w:t>e</w:t>
      </w:r>
      <w:r w:rsidRPr="00FF516C">
        <w:rPr>
          <w:rFonts w:ascii="Arial" w:hAnsi="Arial" w:cs="Arial"/>
          <w:b/>
        </w:rPr>
        <w:t xml:space="preserve">tros de costa, y las grandes unidades de relieve de los </w:t>
      </w:r>
      <w:hyperlink r:id="rId124" w:tooltip="Pirineos" w:history="1">
        <w:r w:rsidRPr="00FF516C">
          <w:rPr>
            <w:rStyle w:val="Hipervnculo"/>
            <w:rFonts w:ascii="Arial" w:hAnsi="Arial" w:cs="Arial"/>
            <w:b/>
            <w:color w:val="auto"/>
            <w:u w:val="none"/>
          </w:rPr>
          <w:t>Pirineos</w:t>
        </w:r>
      </w:hyperlink>
      <w:r w:rsidRPr="00FF516C">
        <w:rPr>
          <w:rFonts w:ascii="Arial" w:hAnsi="Arial" w:cs="Arial"/>
          <w:b/>
        </w:rPr>
        <w:t xml:space="preserve"> al Norte.</w:t>
      </w:r>
    </w:p>
    <w:p w:rsidR="00FF516C" w:rsidRDefault="00FF516C" w:rsidP="00FF516C">
      <w:pPr>
        <w:pStyle w:val="NormalWeb"/>
        <w:spacing w:before="0" w:beforeAutospacing="0" w:after="0" w:afterAutospacing="0"/>
        <w:jc w:val="both"/>
        <w:rPr>
          <w:rFonts w:ascii="Arial" w:hAnsi="Arial" w:cs="Arial"/>
          <w:b/>
        </w:rPr>
      </w:pP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Ttulo3"/>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lastRenderedPageBreak/>
        <w:t>Geología</w:t>
      </w:r>
    </w:p>
    <w:p w:rsidR="00FF516C" w:rsidRPr="00FF516C" w:rsidRDefault="00FF516C" w:rsidP="00FF516C">
      <w:pPr>
        <w:pStyle w:val="Ttulo3"/>
        <w:spacing w:before="0" w:beforeAutospacing="0" w:after="0" w:afterAutospacing="0"/>
        <w:jc w:val="both"/>
        <w:rPr>
          <w:rFonts w:ascii="Arial" w:hAnsi="Arial" w:cs="Arial"/>
          <w:color w:val="FF0000"/>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actual estado </w:t>
      </w:r>
      <w:hyperlink r:id="rId125" w:tooltip="Geología" w:history="1">
        <w:r w:rsidRPr="00FF516C">
          <w:rPr>
            <w:rStyle w:val="Hipervnculo"/>
            <w:rFonts w:ascii="Arial" w:hAnsi="Arial" w:cs="Arial"/>
            <w:b/>
            <w:color w:val="auto"/>
            <w:u w:val="none"/>
          </w:rPr>
          <w:t>geológico</w:t>
        </w:r>
      </w:hyperlink>
      <w:r w:rsidRPr="00FF516C">
        <w:rPr>
          <w:rFonts w:ascii="Arial" w:hAnsi="Arial" w:cs="Arial"/>
          <w:b/>
        </w:rPr>
        <w:t xml:space="preserve"> de Cataluña puede comenzar a describirse desde los primeros grandes cambios del </w:t>
      </w:r>
      <w:hyperlink r:id="rId126" w:tooltip="Era Paleozoica" w:history="1">
        <w:r w:rsidRPr="00FF516C">
          <w:rPr>
            <w:rStyle w:val="Hipervnculo"/>
            <w:rFonts w:ascii="Arial" w:hAnsi="Arial" w:cs="Arial"/>
            <w:b/>
            <w:color w:val="auto"/>
            <w:u w:val="none"/>
          </w:rPr>
          <w:t>Paleozoico</w:t>
        </w:r>
      </w:hyperlink>
      <w:r w:rsidRPr="00FF516C">
        <w:rPr>
          <w:rFonts w:ascii="Arial" w:hAnsi="Arial" w:cs="Arial"/>
          <w:b/>
        </w:rPr>
        <w:t xml:space="preserve">. Inicialmente el territorio formaba parte de una cuenca oceánica en la que, por reposo </w:t>
      </w:r>
      <w:hyperlink r:id="rId127" w:tooltip="Orogénesis" w:history="1">
        <w:r w:rsidRPr="00FF516C">
          <w:rPr>
            <w:rStyle w:val="Hipervnculo"/>
            <w:rFonts w:ascii="Arial" w:hAnsi="Arial" w:cs="Arial"/>
            <w:b/>
            <w:color w:val="auto"/>
            <w:u w:val="none"/>
          </w:rPr>
          <w:t>orogénico</w:t>
        </w:r>
      </w:hyperlink>
      <w:r w:rsidRPr="00FF516C">
        <w:rPr>
          <w:rFonts w:ascii="Arial" w:hAnsi="Arial" w:cs="Arial"/>
          <w:b/>
        </w:rPr>
        <w:t xml:space="preserve">, se depositaban materiales sedimentarios finos y </w:t>
      </w:r>
      <w:hyperlink r:id="rId128" w:tooltip="Arcilla" w:history="1">
        <w:r w:rsidRPr="00FF516C">
          <w:rPr>
            <w:rStyle w:val="Hipervnculo"/>
            <w:rFonts w:ascii="Arial" w:hAnsi="Arial" w:cs="Arial"/>
            <w:b/>
            <w:color w:val="auto"/>
            <w:u w:val="none"/>
          </w:rPr>
          <w:t>arcillosos</w:t>
        </w:r>
      </w:hyperlink>
      <w:r w:rsidRPr="00FF516C">
        <w:rPr>
          <w:rFonts w:ascii="Arial" w:hAnsi="Arial" w:cs="Arial"/>
          <w:b/>
        </w:rPr>
        <w:t>. El desarr</w:t>
      </w:r>
      <w:r w:rsidRPr="00FF516C">
        <w:rPr>
          <w:rFonts w:ascii="Arial" w:hAnsi="Arial" w:cs="Arial"/>
          <w:b/>
        </w:rPr>
        <w:t>o</w:t>
      </w:r>
      <w:r w:rsidRPr="00FF516C">
        <w:rPr>
          <w:rFonts w:ascii="Arial" w:hAnsi="Arial" w:cs="Arial"/>
          <w:b/>
        </w:rPr>
        <w:t xml:space="preserve">llo de </w:t>
      </w:r>
      <w:hyperlink r:id="rId129" w:tooltip="Plegamiento herciniano" w:history="1">
        <w:r w:rsidRPr="00FF516C">
          <w:rPr>
            <w:rStyle w:val="Hipervnculo"/>
            <w:rFonts w:ascii="Arial" w:hAnsi="Arial" w:cs="Arial"/>
            <w:b/>
            <w:color w:val="auto"/>
            <w:u w:val="none"/>
          </w:rPr>
          <w:t>plegamientos hercinianos</w:t>
        </w:r>
      </w:hyperlink>
      <w:r w:rsidRPr="00FF516C">
        <w:rPr>
          <w:rFonts w:ascii="Arial" w:hAnsi="Arial" w:cs="Arial"/>
          <w:b/>
        </w:rPr>
        <w:t xml:space="preserve"> determinó una sedimentación más irregular que posteriormente produjo la emersión (de baja altura) de varias áreas de orie</w:t>
      </w:r>
      <w:r w:rsidRPr="00FF516C">
        <w:rPr>
          <w:rFonts w:ascii="Arial" w:hAnsi="Arial" w:cs="Arial"/>
          <w:b/>
        </w:rPr>
        <w:t>n</w:t>
      </w:r>
      <w:r w:rsidRPr="00FF516C">
        <w:rPr>
          <w:rFonts w:ascii="Arial" w:hAnsi="Arial" w:cs="Arial"/>
          <w:b/>
        </w:rPr>
        <w:t>tación noroeste-sureste como el m</w:t>
      </w:r>
      <w:r w:rsidRPr="00FF516C">
        <w:rPr>
          <w:rFonts w:ascii="Arial" w:hAnsi="Arial" w:cs="Arial"/>
          <w:b/>
        </w:rPr>
        <w:t>a</w:t>
      </w:r>
      <w:r w:rsidRPr="00FF516C">
        <w:rPr>
          <w:rFonts w:ascii="Arial" w:hAnsi="Arial" w:cs="Arial"/>
          <w:b/>
        </w:rPr>
        <w:t xml:space="preserve">cizo del </w:t>
      </w:r>
      <w:hyperlink r:id="rId130" w:tooltip="Ebro" w:history="1">
        <w:r w:rsidRPr="00FF516C">
          <w:rPr>
            <w:rStyle w:val="Hipervnculo"/>
            <w:rFonts w:ascii="Arial" w:hAnsi="Arial" w:cs="Arial"/>
            <w:b/>
            <w:color w:val="auto"/>
            <w:u w:val="none"/>
          </w:rPr>
          <w:t>Ebro</w:t>
        </w:r>
      </w:hyperlink>
      <w:r w:rsidRPr="00FF516C">
        <w:rPr>
          <w:rFonts w:ascii="Arial" w:hAnsi="Arial" w:cs="Arial"/>
          <w:b/>
        </w:rPr>
        <w:t xml:space="preserve"> (actual </w:t>
      </w:r>
      <w:hyperlink r:id="rId131" w:tooltip="Depresión central catalana" w:history="1">
        <w:r w:rsidRPr="00FF516C">
          <w:rPr>
            <w:rStyle w:val="Hipervnculo"/>
            <w:rFonts w:ascii="Arial" w:hAnsi="Arial" w:cs="Arial"/>
            <w:b/>
            <w:color w:val="auto"/>
            <w:u w:val="none"/>
          </w:rPr>
          <w:t>depresión central catalana</w:t>
        </w:r>
      </w:hyperlink>
      <w:r w:rsidRPr="00FF516C">
        <w:rPr>
          <w:rFonts w:ascii="Arial" w:hAnsi="Arial" w:cs="Arial"/>
          <w:b/>
        </w:rPr>
        <w:t xml:space="preserve">) y el macizo </w:t>
      </w:r>
      <w:proofErr w:type="spellStart"/>
      <w:r w:rsidRPr="00FF516C">
        <w:rPr>
          <w:rFonts w:ascii="Arial" w:hAnsi="Arial" w:cs="Arial"/>
          <w:b/>
        </w:rPr>
        <w:t>catalanobalear</w:t>
      </w:r>
      <w:proofErr w:type="spellEnd"/>
      <w:r w:rsidRPr="00FF516C">
        <w:rPr>
          <w:rFonts w:ascii="Arial" w:hAnsi="Arial" w:cs="Arial"/>
          <w:b/>
        </w:rPr>
        <w:t>, que surgieron al final de la era. Los materiales sedimentados de la época se transfo</w:t>
      </w:r>
      <w:r w:rsidRPr="00FF516C">
        <w:rPr>
          <w:rFonts w:ascii="Arial" w:hAnsi="Arial" w:cs="Arial"/>
          <w:b/>
        </w:rPr>
        <w:t>r</w:t>
      </w:r>
      <w:r w:rsidRPr="00FF516C">
        <w:rPr>
          <w:rFonts w:ascii="Arial" w:hAnsi="Arial" w:cs="Arial"/>
          <w:b/>
        </w:rPr>
        <w:t xml:space="preserve">maron en </w:t>
      </w:r>
      <w:hyperlink r:id="rId132" w:tooltip="Gneis" w:history="1">
        <w:r w:rsidRPr="00FF516C">
          <w:rPr>
            <w:rStyle w:val="Hipervnculo"/>
            <w:rFonts w:ascii="Arial" w:hAnsi="Arial" w:cs="Arial"/>
            <w:b/>
            <w:color w:val="auto"/>
            <w:u w:val="none"/>
          </w:rPr>
          <w:t>gneis</w:t>
        </w:r>
      </w:hyperlink>
      <w:r w:rsidRPr="00FF516C">
        <w:rPr>
          <w:rFonts w:ascii="Arial" w:hAnsi="Arial" w:cs="Arial"/>
          <w:b/>
        </w:rPr>
        <w:t xml:space="preserve">, </w:t>
      </w:r>
      <w:hyperlink r:id="rId133" w:tooltip="Esquisto" w:history="1">
        <w:r w:rsidRPr="00FF516C">
          <w:rPr>
            <w:rStyle w:val="Hipervnculo"/>
            <w:rFonts w:ascii="Arial" w:hAnsi="Arial" w:cs="Arial"/>
            <w:b/>
            <w:color w:val="auto"/>
            <w:u w:val="none"/>
          </w:rPr>
          <w:t>esquisto</w:t>
        </w:r>
      </w:hyperlink>
      <w:r w:rsidRPr="00FF516C">
        <w:rPr>
          <w:rFonts w:ascii="Arial" w:hAnsi="Arial" w:cs="Arial"/>
          <w:b/>
        </w:rPr>
        <w:t xml:space="preserve"> y </w:t>
      </w:r>
      <w:hyperlink r:id="rId134" w:tooltip="Pizarra (roca)" w:history="1">
        <w:r w:rsidRPr="00FF516C">
          <w:rPr>
            <w:rStyle w:val="Hipervnculo"/>
            <w:rFonts w:ascii="Arial" w:hAnsi="Arial" w:cs="Arial"/>
            <w:b/>
            <w:color w:val="auto"/>
            <w:u w:val="none"/>
          </w:rPr>
          <w:t>pizarra</w:t>
        </w:r>
      </w:hyperlink>
      <w:r w:rsidRPr="00FF516C">
        <w:rPr>
          <w:rFonts w:ascii="Arial" w:hAnsi="Arial" w:cs="Arial"/>
          <w:b/>
        </w:rPr>
        <w:t xml:space="preserve"> que aflora hoy día en la mitad norte de las </w:t>
      </w:r>
      <w:hyperlink r:id="rId135" w:tooltip="Cordilleras Costero Catalanas" w:history="1">
        <w:r w:rsidRPr="00FF516C">
          <w:rPr>
            <w:rStyle w:val="Hipervnculo"/>
            <w:rFonts w:ascii="Arial" w:hAnsi="Arial" w:cs="Arial"/>
            <w:b/>
            <w:color w:val="auto"/>
            <w:u w:val="none"/>
          </w:rPr>
          <w:t>cordilleras litorales</w:t>
        </w:r>
      </w:hyperlink>
      <w:r w:rsidRPr="00FF516C">
        <w:rPr>
          <w:rFonts w:ascii="Arial" w:hAnsi="Arial" w:cs="Arial"/>
          <w:b/>
        </w:rPr>
        <w:t xml:space="preserve"> y </w:t>
      </w:r>
      <w:hyperlink r:id="rId136" w:tooltip="Pirineo" w:history="1">
        <w:r w:rsidRPr="00FF516C">
          <w:rPr>
            <w:rStyle w:val="Hipervnculo"/>
            <w:rFonts w:ascii="Arial" w:hAnsi="Arial" w:cs="Arial"/>
            <w:b/>
            <w:color w:val="auto"/>
            <w:u w:val="none"/>
          </w:rPr>
          <w:t>Pirineo</w:t>
        </w:r>
      </w:hyperlink>
      <w:r w:rsidRPr="00FF516C">
        <w:rPr>
          <w:rFonts w:ascii="Arial" w:hAnsi="Arial" w:cs="Arial"/>
          <w:b/>
        </w:rPr>
        <w:t xml:space="preserve"> axial.</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w:t>
      </w:r>
      <w:hyperlink r:id="rId137" w:tooltip="Era Mesozoica" w:history="1">
        <w:r w:rsidRPr="00FF516C">
          <w:rPr>
            <w:rStyle w:val="Hipervnculo"/>
            <w:rFonts w:ascii="Arial" w:hAnsi="Arial" w:cs="Arial"/>
            <w:b/>
            <w:color w:val="auto"/>
            <w:u w:val="none"/>
          </w:rPr>
          <w:t>era mesozoica</w:t>
        </w:r>
      </w:hyperlink>
      <w:r w:rsidRPr="00FF516C">
        <w:rPr>
          <w:rFonts w:ascii="Arial" w:hAnsi="Arial" w:cs="Arial"/>
          <w:b/>
        </w:rPr>
        <w:t xml:space="preserve"> cubrió de nuevo las áreas emergidas durante la era anterior, lo que pr</w:t>
      </w:r>
      <w:r w:rsidRPr="00FF516C">
        <w:rPr>
          <w:rFonts w:ascii="Arial" w:hAnsi="Arial" w:cs="Arial"/>
          <w:b/>
        </w:rPr>
        <w:t>o</w:t>
      </w:r>
      <w:r w:rsidRPr="00FF516C">
        <w:rPr>
          <w:rFonts w:ascii="Arial" w:hAnsi="Arial" w:cs="Arial"/>
          <w:b/>
        </w:rPr>
        <w:t xml:space="preserve">vocó una sedimentación tranquila bajo el mar, generando gran cantidad de material </w:t>
      </w:r>
      <w:hyperlink r:id="rId138" w:tooltip="Calcáreo" w:history="1">
        <w:r w:rsidRPr="00FF516C">
          <w:rPr>
            <w:rStyle w:val="Hipervnculo"/>
            <w:rFonts w:ascii="Arial" w:hAnsi="Arial" w:cs="Arial"/>
            <w:b/>
            <w:color w:val="auto"/>
            <w:u w:val="none"/>
          </w:rPr>
          <w:t>calc</w:t>
        </w:r>
        <w:r w:rsidRPr="00FF516C">
          <w:rPr>
            <w:rStyle w:val="Hipervnculo"/>
            <w:rFonts w:ascii="Arial" w:hAnsi="Arial" w:cs="Arial"/>
            <w:b/>
            <w:color w:val="auto"/>
            <w:u w:val="none"/>
          </w:rPr>
          <w:t>á</w:t>
        </w:r>
        <w:r w:rsidRPr="00FF516C">
          <w:rPr>
            <w:rStyle w:val="Hipervnculo"/>
            <w:rFonts w:ascii="Arial" w:hAnsi="Arial" w:cs="Arial"/>
            <w:b/>
            <w:color w:val="auto"/>
            <w:u w:val="none"/>
          </w:rPr>
          <w:t>reo</w:t>
        </w:r>
      </w:hyperlink>
      <w:r w:rsidRPr="00FF516C">
        <w:rPr>
          <w:rFonts w:ascii="Arial" w:hAnsi="Arial" w:cs="Arial"/>
          <w:b/>
        </w:rPr>
        <w:t>. Hoy en día este material se e</w:t>
      </w:r>
      <w:r w:rsidRPr="00FF516C">
        <w:rPr>
          <w:rFonts w:ascii="Arial" w:hAnsi="Arial" w:cs="Arial"/>
          <w:b/>
        </w:rPr>
        <w:t>n</w:t>
      </w:r>
      <w:r w:rsidRPr="00FF516C">
        <w:rPr>
          <w:rFonts w:ascii="Arial" w:hAnsi="Arial" w:cs="Arial"/>
          <w:b/>
        </w:rPr>
        <w:t xml:space="preserve">cuentra en la mitad sur de las cordilleras litorales y en el </w:t>
      </w:r>
      <w:hyperlink r:id="rId139" w:tooltip="Prepirineo" w:history="1">
        <w:proofErr w:type="spellStart"/>
        <w:r w:rsidRPr="00FF516C">
          <w:rPr>
            <w:rStyle w:val="Hipervnculo"/>
            <w:rFonts w:ascii="Arial" w:hAnsi="Arial" w:cs="Arial"/>
            <w:b/>
            <w:color w:val="auto"/>
            <w:u w:val="none"/>
          </w:rPr>
          <w:t>Prepirineo</w:t>
        </w:r>
        <w:proofErr w:type="spellEnd"/>
      </w:hyperlink>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Al inicio de la siguiente era, la </w:t>
      </w:r>
      <w:hyperlink r:id="rId140" w:tooltip="Era Cenozoica" w:history="1">
        <w:r w:rsidRPr="00FF516C">
          <w:rPr>
            <w:rStyle w:val="Hipervnculo"/>
            <w:rFonts w:ascii="Arial" w:hAnsi="Arial" w:cs="Arial"/>
            <w:b/>
            <w:color w:val="auto"/>
            <w:u w:val="none"/>
          </w:rPr>
          <w:t>cenozoica</w:t>
        </w:r>
      </w:hyperlink>
      <w:r w:rsidRPr="00FF516C">
        <w:rPr>
          <w:rFonts w:ascii="Arial" w:hAnsi="Arial" w:cs="Arial"/>
          <w:b/>
        </w:rPr>
        <w:t xml:space="preserve">, las </w:t>
      </w:r>
      <w:hyperlink r:id="rId141" w:tooltip="Placa tectónica" w:history="1">
        <w:r w:rsidRPr="00FF516C">
          <w:rPr>
            <w:rStyle w:val="Hipervnculo"/>
            <w:rFonts w:ascii="Arial" w:hAnsi="Arial" w:cs="Arial"/>
            <w:b/>
            <w:color w:val="auto"/>
            <w:u w:val="none"/>
          </w:rPr>
          <w:t>placas tectónicas</w:t>
        </w:r>
      </w:hyperlink>
      <w:r w:rsidRPr="00FF516C">
        <w:rPr>
          <w:rFonts w:ascii="Arial" w:hAnsi="Arial" w:cs="Arial"/>
          <w:b/>
        </w:rPr>
        <w:t xml:space="preserve"> </w:t>
      </w:r>
      <w:hyperlink r:id="rId142" w:tooltip="Placa Euroasiática" w:history="1">
        <w:r w:rsidRPr="00FF516C">
          <w:rPr>
            <w:rStyle w:val="Hipervnculo"/>
            <w:rFonts w:ascii="Arial" w:hAnsi="Arial" w:cs="Arial"/>
            <w:b/>
            <w:color w:val="auto"/>
            <w:u w:val="none"/>
          </w:rPr>
          <w:t>euroasiática</w:t>
        </w:r>
      </w:hyperlink>
      <w:r w:rsidRPr="00FF516C">
        <w:rPr>
          <w:rFonts w:ascii="Arial" w:hAnsi="Arial" w:cs="Arial"/>
          <w:b/>
        </w:rPr>
        <w:t xml:space="preserve"> y </w:t>
      </w:r>
      <w:hyperlink r:id="rId143" w:tooltip="Placa Africana" w:history="1">
        <w:r w:rsidRPr="00FF516C">
          <w:rPr>
            <w:rStyle w:val="Hipervnculo"/>
            <w:rFonts w:ascii="Arial" w:hAnsi="Arial" w:cs="Arial"/>
            <w:b/>
            <w:color w:val="auto"/>
            <w:u w:val="none"/>
          </w:rPr>
          <w:t>africana</w:t>
        </w:r>
      </w:hyperlink>
      <w:r w:rsidRPr="00FF516C">
        <w:rPr>
          <w:rFonts w:ascii="Arial" w:hAnsi="Arial" w:cs="Arial"/>
          <w:b/>
        </w:rPr>
        <w:t xml:space="preserve"> t</w:t>
      </w:r>
      <w:r w:rsidRPr="00FF516C">
        <w:rPr>
          <w:rFonts w:ascii="Arial" w:hAnsi="Arial" w:cs="Arial"/>
          <w:b/>
        </w:rPr>
        <w:t>o</w:t>
      </w:r>
      <w:r w:rsidRPr="00FF516C">
        <w:rPr>
          <w:rFonts w:ascii="Arial" w:hAnsi="Arial" w:cs="Arial"/>
          <w:b/>
        </w:rPr>
        <w:t>man co</w:t>
      </w:r>
      <w:r w:rsidRPr="00FF516C">
        <w:rPr>
          <w:rFonts w:ascii="Arial" w:hAnsi="Arial" w:cs="Arial"/>
          <w:b/>
        </w:rPr>
        <w:t>n</w:t>
      </w:r>
      <w:r w:rsidRPr="00FF516C">
        <w:rPr>
          <w:rFonts w:ascii="Arial" w:hAnsi="Arial" w:cs="Arial"/>
          <w:b/>
        </w:rPr>
        <w:t xml:space="preserve">tacto y suavemente comienza a elevarse un dorso de pliegues y sierras mediante </w:t>
      </w:r>
      <w:hyperlink r:id="rId144" w:tooltip="Orogenia Alpina" w:history="1">
        <w:r w:rsidRPr="00FF516C">
          <w:rPr>
            <w:rStyle w:val="Hipervnculo"/>
            <w:rFonts w:ascii="Arial" w:hAnsi="Arial" w:cs="Arial"/>
            <w:b/>
            <w:color w:val="auto"/>
            <w:u w:val="none"/>
          </w:rPr>
          <w:t>orogénesis a</w:t>
        </w:r>
        <w:r w:rsidRPr="00FF516C">
          <w:rPr>
            <w:rStyle w:val="Hipervnculo"/>
            <w:rFonts w:ascii="Arial" w:hAnsi="Arial" w:cs="Arial"/>
            <w:b/>
            <w:color w:val="auto"/>
            <w:u w:val="none"/>
          </w:rPr>
          <w:t>l</w:t>
        </w:r>
        <w:r w:rsidRPr="00FF516C">
          <w:rPr>
            <w:rStyle w:val="Hipervnculo"/>
            <w:rFonts w:ascii="Arial" w:hAnsi="Arial" w:cs="Arial"/>
            <w:b/>
            <w:color w:val="auto"/>
            <w:u w:val="none"/>
          </w:rPr>
          <w:t>pina</w:t>
        </w:r>
      </w:hyperlink>
      <w:r w:rsidRPr="00FF516C">
        <w:rPr>
          <w:rFonts w:ascii="Arial" w:hAnsi="Arial" w:cs="Arial"/>
          <w:b/>
        </w:rPr>
        <w:t xml:space="preserve"> que dará lugar, entre otras, a los </w:t>
      </w:r>
      <w:hyperlink r:id="rId145" w:tooltip="Pirineos" w:history="1">
        <w:r w:rsidRPr="00FF516C">
          <w:rPr>
            <w:rStyle w:val="Hipervnculo"/>
            <w:rFonts w:ascii="Arial" w:hAnsi="Arial" w:cs="Arial"/>
            <w:b/>
            <w:color w:val="auto"/>
            <w:u w:val="none"/>
          </w:rPr>
          <w:t>Pirineos</w:t>
        </w:r>
      </w:hyperlink>
      <w:r w:rsidRPr="00FF516C">
        <w:rPr>
          <w:rFonts w:ascii="Arial" w:hAnsi="Arial" w:cs="Arial"/>
          <w:b/>
        </w:rPr>
        <w:t xml:space="preserve">. Este empuje incide también en el movimiento del macizo </w:t>
      </w:r>
      <w:proofErr w:type="spellStart"/>
      <w:r w:rsidRPr="00FF516C">
        <w:rPr>
          <w:rFonts w:ascii="Arial" w:hAnsi="Arial" w:cs="Arial"/>
          <w:b/>
        </w:rPr>
        <w:t>catalanobalear</w:t>
      </w:r>
      <w:proofErr w:type="spellEnd"/>
      <w:r w:rsidRPr="00FF516C">
        <w:rPr>
          <w:rFonts w:ascii="Arial" w:hAnsi="Arial" w:cs="Arial"/>
          <w:b/>
        </w:rPr>
        <w:t xml:space="preserve"> hacia el Suroeste, cubriendo el macizo del </w:t>
      </w:r>
      <w:hyperlink r:id="rId146" w:tooltip="Ebro" w:history="1">
        <w:r w:rsidRPr="00FF516C">
          <w:rPr>
            <w:rStyle w:val="Hipervnculo"/>
            <w:rFonts w:ascii="Arial" w:hAnsi="Arial" w:cs="Arial"/>
            <w:b/>
            <w:color w:val="auto"/>
            <w:u w:val="none"/>
          </w:rPr>
          <w:t>Ebro</w:t>
        </w:r>
      </w:hyperlink>
      <w:r w:rsidRPr="00FF516C">
        <w:rPr>
          <w:rFonts w:ascii="Arial" w:hAnsi="Arial" w:cs="Arial"/>
          <w:b/>
        </w:rPr>
        <w:t>, aún sumergido, lo que va generando que se vayan depositando materi</w:t>
      </w:r>
      <w:r w:rsidRPr="00FF516C">
        <w:rPr>
          <w:rFonts w:ascii="Arial" w:hAnsi="Arial" w:cs="Arial"/>
          <w:b/>
        </w:rPr>
        <w:t>a</w:t>
      </w:r>
      <w:r w:rsidRPr="00FF516C">
        <w:rPr>
          <w:rFonts w:ascii="Arial" w:hAnsi="Arial" w:cs="Arial"/>
          <w:b/>
        </w:rPr>
        <w:t xml:space="preserve">les que darán lugar a la futura </w:t>
      </w:r>
      <w:hyperlink r:id="rId147" w:tooltip="Depresión central catalana" w:history="1">
        <w:r w:rsidRPr="00FF516C">
          <w:rPr>
            <w:rStyle w:val="Hipervnculo"/>
            <w:rFonts w:ascii="Arial" w:hAnsi="Arial" w:cs="Arial"/>
            <w:b/>
            <w:color w:val="auto"/>
            <w:u w:val="none"/>
          </w:rPr>
          <w:t>depresión central catalana</w:t>
        </w:r>
      </w:hyperlink>
      <w:r w:rsidRPr="00FF516C">
        <w:rPr>
          <w:rFonts w:ascii="Arial" w:hAnsi="Arial" w:cs="Arial"/>
          <w:b/>
        </w:rPr>
        <w:t>.</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En la línea de costa se acumulan </w:t>
      </w:r>
      <w:hyperlink r:id="rId148" w:tooltip="Conglomerado (geología)" w:history="1">
        <w:r w:rsidRPr="00FF516C">
          <w:rPr>
            <w:rStyle w:val="Hipervnculo"/>
            <w:rFonts w:ascii="Arial" w:hAnsi="Arial" w:cs="Arial"/>
            <w:b/>
            <w:color w:val="auto"/>
            <w:u w:val="none"/>
          </w:rPr>
          <w:t>conglomerados</w:t>
        </w:r>
      </w:hyperlink>
      <w:r w:rsidRPr="00FF516C">
        <w:rPr>
          <w:rFonts w:ascii="Arial" w:hAnsi="Arial" w:cs="Arial"/>
          <w:b/>
        </w:rPr>
        <w:t xml:space="preserve"> depositados por los ríos y que darán l</w:t>
      </w:r>
      <w:r w:rsidRPr="00FF516C">
        <w:rPr>
          <w:rFonts w:ascii="Arial" w:hAnsi="Arial" w:cs="Arial"/>
          <w:b/>
        </w:rPr>
        <w:t>u</w:t>
      </w:r>
      <w:r w:rsidRPr="00FF516C">
        <w:rPr>
          <w:rFonts w:ascii="Arial" w:hAnsi="Arial" w:cs="Arial"/>
          <w:b/>
        </w:rPr>
        <w:t>gar a las elevaciones destacadas de los mac</w:t>
      </w:r>
      <w:r w:rsidRPr="00FF516C">
        <w:rPr>
          <w:rFonts w:ascii="Arial" w:hAnsi="Arial" w:cs="Arial"/>
          <w:b/>
        </w:rPr>
        <w:t>i</w:t>
      </w:r>
      <w:r w:rsidRPr="00FF516C">
        <w:rPr>
          <w:rFonts w:ascii="Arial" w:hAnsi="Arial" w:cs="Arial"/>
          <w:b/>
        </w:rPr>
        <w:t xml:space="preserve">zos de </w:t>
      </w:r>
      <w:hyperlink r:id="rId149" w:tooltip="Montserrat (montaña)" w:history="1">
        <w:r w:rsidRPr="00FF516C">
          <w:rPr>
            <w:rStyle w:val="Hipervnculo"/>
            <w:rFonts w:ascii="Arial" w:hAnsi="Arial" w:cs="Arial"/>
            <w:b/>
            <w:color w:val="auto"/>
            <w:u w:val="none"/>
          </w:rPr>
          <w:t>Montserrat</w:t>
        </w:r>
      </w:hyperlink>
      <w:r w:rsidRPr="00FF516C">
        <w:rPr>
          <w:rFonts w:ascii="Arial" w:hAnsi="Arial" w:cs="Arial"/>
          <w:b/>
        </w:rPr>
        <w:t xml:space="preserve">, </w:t>
      </w:r>
      <w:hyperlink r:id="rId150" w:tooltip="Sant Llorenç del Munt" w:history="1">
        <w:proofErr w:type="spellStart"/>
        <w:r w:rsidRPr="00FF516C">
          <w:rPr>
            <w:rStyle w:val="Hipervnculo"/>
            <w:rFonts w:ascii="Arial" w:hAnsi="Arial" w:cs="Arial"/>
            <w:b/>
            <w:color w:val="auto"/>
            <w:u w:val="none"/>
          </w:rPr>
          <w:t>Sant</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Llorenç</w:t>
        </w:r>
        <w:proofErr w:type="spellEnd"/>
        <w:r w:rsidRPr="00FF516C">
          <w:rPr>
            <w:rStyle w:val="Hipervnculo"/>
            <w:rFonts w:ascii="Arial" w:hAnsi="Arial" w:cs="Arial"/>
            <w:b/>
            <w:color w:val="auto"/>
            <w:u w:val="none"/>
          </w:rPr>
          <w:t xml:space="preserve"> del </w:t>
        </w:r>
        <w:proofErr w:type="spellStart"/>
        <w:r w:rsidRPr="00FF516C">
          <w:rPr>
            <w:rStyle w:val="Hipervnculo"/>
            <w:rFonts w:ascii="Arial" w:hAnsi="Arial" w:cs="Arial"/>
            <w:b/>
            <w:color w:val="auto"/>
            <w:u w:val="none"/>
          </w:rPr>
          <w:t>Munt</w:t>
        </w:r>
        <w:proofErr w:type="spellEnd"/>
      </w:hyperlink>
      <w:r w:rsidRPr="00FF516C">
        <w:rPr>
          <w:rFonts w:ascii="Arial" w:hAnsi="Arial" w:cs="Arial"/>
          <w:b/>
        </w:rPr>
        <w:t xml:space="preserve">, etc. Mientras, hacia el interior de la cuenca se acumulan </w:t>
      </w:r>
      <w:hyperlink r:id="rId151" w:tooltip="Arena" w:history="1">
        <w:r w:rsidRPr="00FF516C">
          <w:rPr>
            <w:rStyle w:val="Hipervnculo"/>
            <w:rFonts w:ascii="Arial" w:hAnsi="Arial" w:cs="Arial"/>
            <w:b/>
            <w:color w:val="auto"/>
            <w:u w:val="none"/>
          </w:rPr>
          <w:t>arenas</w:t>
        </w:r>
      </w:hyperlink>
      <w:r w:rsidRPr="00FF516C">
        <w:rPr>
          <w:rFonts w:ascii="Arial" w:hAnsi="Arial" w:cs="Arial"/>
          <w:b/>
        </w:rPr>
        <w:t xml:space="preserve"> y </w:t>
      </w:r>
      <w:hyperlink r:id="rId152" w:tooltip="Arcilla" w:history="1">
        <w:r w:rsidRPr="00FF516C">
          <w:rPr>
            <w:rStyle w:val="Hipervnculo"/>
            <w:rFonts w:ascii="Arial" w:hAnsi="Arial" w:cs="Arial"/>
            <w:b/>
            <w:color w:val="auto"/>
            <w:u w:val="none"/>
          </w:rPr>
          <w:t>arcillas</w:t>
        </w:r>
      </w:hyperlink>
      <w:r w:rsidRPr="00FF516C">
        <w:rPr>
          <w:rFonts w:ascii="Arial" w:hAnsi="Arial" w:cs="Arial"/>
          <w:b/>
        </w:rPr>
        <w:t xml:space="preserve"> que darán lugar al </w:t>
      </w:r>
      <w:hyperlink r:id="rId153" w:tooltip="Gres" w:history="1">
        <w:r w:rsidRPr="00FF516C">
          <w:rPr>
            <w:rStyle w:val="Hipervnculo"/>
            <w:rFonts w:ascii="Arial" w:hAnsi="Arial" w:cs="Arial"/>
            <w:b/>
            <w:color w:val="auto"/>
            <w:u w:val="none"/>
          </w:rPr>
          <w:t>gres</w:t>
        </w:r>
      </w:hyperlink>
      <w:r w:rsidRPr="00FF516C">
        <w:rPr>
          <w:rFonts w:ascii="Arial" w:hAnsi="Arial" w:cs="Arial"/>
          <w:b/>
        </w:rPr>
        <w:t xml:space="preserve">. Al cerrarse el macizo del </w:t>
      </w:r>
      <w:hyperlink r:id="rId154" w:tooltip="Ebro" w:history="1">
        <w:r w:rsidRPr="00FF516C">
          <w:rPr>
            <w:rStyle w:val="Hipervnculo"/>
            <w:rFonts w:ascii="Arial" w:hAnsi="Arial" w:cs="Arial"/>
            <w:b/>
            <w:color w:val="auto"/>
            <w:u w:val="none"/>
          </w:rPr>
          <w:t>Ebro</w:t>
        </w:r>
      </w:hyperlink>
      <w:r w:rsidRPr="00FF516C">
        <w:rPr>
          <w:rFonts w:ascii="Arial" w:hAnsi="Arial" w:cs="Arial"/>
          <w:b/>
        </w:rPr>
        <w:t>, en fo</w:t>
      </w:r>
      <w:r w:rsidRPr="00FF516C">
        <w:rPr>
          <w:rFonts w:ascii="Arial" w:hAnsi="Arial" w:cs="Arial"/>
          <w:b/>
        </w:rPr>
        <w:t>r</w:t>
      </w:r>
      <w:r w:rsidRPr="00FF516C">
        <w:rPr>
          <w:rFonts w:ascii="Arial" w:hAnsi="Arial" w:cs="Arial"/>
          <w:b/>
        </w:rPr>
        <w:t xml:space="preserve">ma de golfo, se originó un gran lago salado. Sus aguas fueron expuestas a una intensa evaporación que finalmente dieron lugar a grandes depósitos </w:t>
      </w:r>
      <w:hyperlink r:id="rId155" w:tooltip="Sal" w:history="1">
        <w:r w:rsidRPr="00FF516C">
          <w:rPr>
            <w:rStyle w:val="Hipervnculo"/>
            <w:rFonts w:ascii="Arial" w:hAnsi="Arial" w:cs="Arial"/>
            <w:b/>
            <w:color w:val="auto"/>
            <w:u w:val="none"/>
          </w:rPr>
          <w:t>salinos</w:t>
        </w:r>
      </w:hyperlink>
      <w:r w:rsidRPr="00FF516C">
        <w:rPr>
          <w:rFonts w:ascii="Arial" w:hAnsi="Arial" w:cs="Arial"/>
          <w:b/>
        </w:rPr>
        <w:t xml:space="preserve"> de los que hasta hace poco aún se extraía sal en </w:t>
      </w:r>
      <w:hyperlink r:id="rId156" w:tooltip="Súria" w:history="1">
        <w:proofErr w:type="spellStart"/>
        <w:r w:rsidRPr="00FF516C">
          <w:rPr>
            <w:rStyle w:val="Hipervnculo"/>
            <w:rFonts w:ascii="Arial" w:hAnsi="Arial" w:cs="Arial"/>
            <w:b/>
            <w:color w:val="auto"/>
            <w:u w:val="none"/>
          </w:rPr>
          <w:t>Súria</w:t>
        </w:r>
        <w:proofErr w:type="spellEnd"/>
      </w:hyperlink>
      <w:r w:rsidRPr="00FF516C">
        <w:rPr>
          <w:rFonts w:ascii="Arial" w:hAnsi="Arial" w:cs="Arial"/>
          <w:b/>
        </w:rPr>
        <w:t xml:space="preserve"> y </w:t>
      </w:r>
      <w:hyperlink r:id="rId157" w:tooltip="Cardona" w:history="1">
        <w:r w:rsidRPr="00FF516C">
          <w:rPr>
            <w:rStyle w:val="Hipervnculo"/>
            <w:rFonts w:ascii="Arial" w:hAnsi="Arial" w:cs="Arial"/>
            <w:b/>
            <w:color w:val="auto"/>
            <w:u w:val="none"/>
          </w:rPr>
          <w:t>Cardona</w:t>
        </w:r>
      </w:hyperlink>
      <w:r w:rsidRPr="00FF516C">
        <w:rPr>
          <w:rFonts w:ascii="Arial" w:hAnsi="Arial" w:cs="Arial"/>
          <w:b/>
        </w:rPr>
        <w:t>. La s</w:t>
      </w:r>
      <w:r w:rsidRPr="00FF516C">
        <w:rPr>
          <w:rFonts w:ascii="Arial" w:hAnsi="Arial" w:cs="Arial"/>
          <w:b/>
        </w:rPr>
        <w:t>e</w:t>
      </w:r>
      <w:r w:rsidRPr="00FF516C">
        <w:rPr>
          <w:rFonts w:ascii="Arial" w:hAnsi="Arial" w:cs="Arial"/>
          <w:b/>
        </w:rPr>
        <w:t>gunda mitad de la era er</w:t>
      </w:r>
      <w:r w:rsidRPr="00FF516C">
        <w:rPr>
          <w:rFonts w:ascii="Arial" w:hAnsi="Arial" w:cs="Arial"/>
          <w:b/>
        </w:rPr>
        <w:t>o</w:t>
      </w:r>
      <w:r w:rsidRPr="00FF516C">
        <w:rPr>
          <w:rFonts w:ascii="Arial" w:hAnsi="Arial" w:cs="Arial"/>
          <w:b/>
        </w:rPr>
        <w:t xml:space="preserve">sionó por descompresión gran parte del macizo </w:t>
      </w:r>
      <w:proofErr w:type="spellStart"/>
      <w:r w:rsidRPr="00FF516C">
        <w:rPr>
          <w:rFonts w:ascii="Arial" w:hAnsi="Arial" w:cs="Arial"/>
          <w:b/>
        </w:rPr>
        <w:t>catalanobalear</w:t>
      </w:r>
      <w:proofErr w:type="spellEnd"/>
      <w:r w:rsidRPr="00FF516C">
        <w:rPr>
          <w:rFonts w:ascii="Arial" w:hAnsi="Arial" w:cs="Arial"/>
          <w:b/>
        </w:rPr>
        <w:t xml:space="preserve">, permaneciendo en una estrecha línea que conforman la </w:t>
      </w:r>
      <w:hyperlink r:id="rId158" w:tooltip="Depresión prelitoral" w:history="1">
        <w:r w:rsidRPr="00FF516C">
          <w:rPr>
            <w:rStyle w:val="Hipervnculo"/>
            <w:rFonts w:ascii="Arial" w:hAnsi="Arial" w:cs="Arial"/>
            <w:b/>
            <w:color w:val="auto"/>
            <w:u w:val="none"/>
          </w:rPr>
          <w:t xml:space="preserve">depresión </w:t>
        </w:r>
        <w:proofErr w:type="spellStart"/>
        <w:r w:rsidRPr="00FF516C">
          <w:rPr>
            <w:rStyle w:val="Hipervnculo"/>
            <w:rFonts w:ascii="Arial" w:hAnsi="Arial" w:cs="Arial"/>
            <w:b/>
            <w:color w:val="auto"/>
            <w:u w:val="none"/>
          </w:rPr>
          <w:t>pr</w:t>
        </w:r>
        <w:r w:rsidRPr="00FF516C">
          <w:rPr>
            <w:rStyle w:val="Hipervnculo"/>
            <w:rFonts w:ascii="Arial" w:hAnsi="Arial" w:cs="Arial"/>
            <w:b/>
            <w:color w:val="auto"/>
            <w:u w:val="none"/>
          </w:rPr>
          <w:t>e</w:t>
        </w:r>
        <w:r w:rsidRPr="00FF516C">
          <w:rPr>
            <w:rStyle w:val="Hipervnculo"/>
            <w:rFonts w:ascii="Arial" w:hAnsi="Arial" w:cs="Arial"/>
            <w:b/>
            <w:color w:val="auto"/>
            <w:u w:val="none"/>
          </w:rPr>
          <w:t>litoral</w:t>
        </w:r>
        <w:proofErr w:type="spellEnd"/>
      </w:hyperlink>
      <w:r w:rsidRPr="00FF516C">
        <w:rPr>
          <w:rFonts w:ascii="Arial" w:hAnsi="Arial" w:cs="Arial"/>
          <w:b/>
        </w:rPr>
        <w:t xml:space="preserve">, el llano de la </w:t>
      </w:r>
      <w:hyperlink r:id="rId159" w:tooltip="Cerdaña" w:history="1">
        <w:r w:rsidRPr="00FF516C">
          <w:rPr>
            <w:rStyle w:val="Hipervnculo"/>
            <w:rFonts w:ascii="Arial" w:hAnsi="Arial" w:cs="Arial"/>
            <w:b/>
            <w:color w:val="auto"/>
            <w:u w:val="none"/>
          </w:rPr>
          <w:t>Cerdaña</w:t>
        </w:r>
      </w:hyperlink>
      <w:r w:rsidRPr="00FF516C">
        <w:rPr>
          <w:rFonts w:ascii="Arial" w:hAnsi="Arial" w:cs="Arial"/>
          <w:b/>
        </w:rPr>
        <w:t xml:space="preserve">, del </w:t>
      </w:r>
      <w:hyperlink r:id="rId160" w:tooltip="Ampurdán" w:history="1">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etc. Al final del periodo, los movimientos alpinos inciden en el surgimiento de volcanes en la zona de </w:t>
      </w:r>
      <w:hyperlink r:id="rId161" w:tooltip="Olot" w:history="1">
        <w:proofErr w:type="spellStart"/>
        <w:r w:rsidRPr="00FF516C">
          <w:rPr>
            <w:rStyle w:val="Hipervnculo"/>
            <w:rFonts w:ascii="Arial" w:hAnsi="Arial" w:cs="Arial"/>
            <w:b/>
            <w:color w:val="auto"/>
            <w:u w:val="none"/>
          </w:rPr>
          <w:t>Olot</w:t>
        </w:r>
        <w:proofErr w:type="spellEnd"/>
      </w:hyperlink>
      <w:r w:rsidRPr="00FF516C">
        <w:rPr>
          <w:rFonts w:ascii="Arial" w:hAnsi="Arial" w:cs="Arial"/>
          <w:b/>
        </w:rPr>
        <w:t xml:space="preserve"> que perdurarán hasta el </w:t>
      </w:r>
      <w:hyperlink r:id="rId162" w:tooltip="Período Cuaternario" w:history="1">
        <w:r w:rsidRPr="00FF516C">
          <w:rPr>
            <w:rStyle w:val="Hipervnculo"/>
            <w:rFonts w:ascii="Arial" w:hAnsi="Arial" w:cs="Arial"/>
            <w:b/>
            <w:color w:val="auto"/>
            <w:u w:val="none"/>
          </w:rPr>
          <w:t>cuaternario</w:t>
        </w:r>
      </w:hyperlink>
      <w:r w:rsidRPr="00FF516C">
        <w:rPr>
          <w:rFonts w:ascii="Arial" w:hAnsi="Arial" w:cs="Arial"/>
          <w:b/>
        </w:rPr>
        <w:t xml:space="preserve"> y los gl</w:t>
      </w:r>
      <w:r w:rsidRPr="00FF516C">
        <w:rPr>
          <w:rFonts w:ascii="Arial" w:hAnsi="Arial" w:cs="Arial"/>
          <w:b/>
        </w:rPr>
        <w:t>a</w:t>
      </w:r>
      <w:r w:rsidRPr="00FF516C">
        <w:rPr>
          <w:rFonts w:ascii="Arial" w:hAnsi="Arial" w:cs="Arial"/>
          <w:b/>
        </w:rPr>
        <w:t xml:space="preserve">ciares del </w:t>
      </w:r>
      <w:hyperlink r:id="rId163" w:tooltip="Pirineo" w:history="1">
        <w:r w:rsidRPr="00FF516C">
          <w:rPr>
            <w:rStyle w:val="Hipervnculo"/>
            <w:rFonts w:ascii="Arial" w:hAnsi="Arial" w:cs="Arial"/>
            <w:b/>
            <w:color w:val="auto"/>
            <w:u w:val="none"/>
          </w:rPr>
          <w:t>Pirineo</w:t>
        </w:r>
      </w:hyperlink>
      <w:r w:rsidRPr="00FF516C">
        <w:rPr>
          <w:rFonts w:ascii="Arial" w:hAnsi="Arial" w:cs="Arial"/>
          <w:b/>
        </w:rPr>
        <w:t xml:space="preserve"> acaban por confo</w:t>
      </w:r>
      <w:r w:rsidRPr="00FF516C">
        <w:rPr>
          <w:rFonts w:ascii="Arial" w:hAnsi="Arial" w:cs="Arial"/>
          <w:b/>
        </w:rPr>
        <w:t>r</w:t>
      </w:r>
      <w:r w:rsidRPr="00FF516C">
        <w:rPr>
          <w:rFonts w:ascii="Arial" w:hAnsi="Arial" w:cs="Arial"/>
          <w:b/>
        </w:rPr>
        <w:t>mar el territorio.</w:t>
      </w:r>
    </w:p>
    <w:p w:rsidR="00FF516C" w:rsidRPr="00FF516C" w:rsidRDefault="00FF516C" w:rsidP="00FF516C">
      <w:pPr>
        <w:pStyle w:val="NormalWeb"/>
        <w:spacing w:before="0" w:beforeAutospacing="0" w:after="0" w:afterAutospacing="0"/>
        <w:jc w:val="both"/>
        <w:rPr>
          <w:rFonts w:ascii="Arial" w:hAnsi="Arial" w:cs="Arial"/>
          <w:b/>
          <w:color w:val="FF0000"/>
        </w:rPr>
      </w:pPr>
    </w:p>
    <w:p w:rsidR="00061EDF" w:rsidRPr="00FF516C" w:rsidRDefault="00061EDF" w:rsidP="00FF516C">
      <w:pPr>
        <w:pStyle w:val="Ttulo3"/>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t>Orografía</w:t>
      </w:r>
    </w:p>
    <w:p w:rsidR="00FF516C" w:rsidRPr="00FF516C" w:rsidRDefault="00FF516C" w:rsidP="00FF516C">
      <w:pPr>
        <w:pStyle w:val="Ttulo3"/>
        <w:spacing w:before="0" w:beforeAutospacing="0" w:after="0" w:afterAutospacing="0"/>
        <w:jc w:val="both"/>
        <w:rPr>
          <w:rFonts w:ascii="Arial" w:hAnsi="Arial" w:cs="Arial"/>
          <w:sz w:val="24"/>
          <w:szCs w:val="24"/>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relieve de Cataluña presenta, a grandes rasgos, tres grandes unidades </w:t>
      </w:r>
      <w:proofErr w:type="spellStart"/>
      <w:r w:rsidRPr="00FF516C">
        <w:rPr>
          <w:rFonts w:ascii="Arial" w:hAnsi="Arial" w:cs="Arial"/>
          <w:b/>
        </w:rPr>
        <w:t>morfoestructur</w:t>
      </w:r>
      <w:r w:rsidRPr="00FF516C">
        <w:rPr>
          <w:rFonts w:ascii="Arial" w:hAnsi="Arial" w:cs="Arial"/>
          <w:b/>
        </w:rPr>
        <w:t>a</w:t>
      </w:r>
      <w:r w:rsidRPr="00FF516C">
        <w:rPr>
          <w:rFonts w:ascii="Arial" w:hAnsi="Arial" w:cs="Arial"/>
          <w:b/>
        </w:rPr>
        <w:t>les</w:t>
      </w:r>
      <w:proofErr w:type="spellEnd"/>
      <w:r w:rsidRPr="00FF516C">
        <w:rPr>
          <w:rFonts w:ascii="Arial" w:hAnsi="Arial" w:cs="Arial"/>
          <w:b/>
        </w:rPr>
        <w:t xml:space="preserve"> g</w:t>
      </w:r>
      <w:r w:rsidRPr="00FF516C">
        <w:rPr>
          <w:rFonts w:ascii="Arial" w:hAnsi="Arial" w:cs="Arial"/>
          <w:b/>
        </w:rPr>
        <w:t>e</w:t>
      </w:r>
      <w:r w:rsidRPr="00FF516C">
        <w:rPr>
          <w:rFonts w:ascii="Arial" w:hAnsi="Arial" w:cs="Arial"/>
          <w:b/>
        </w:rPr>
        <w:t xml:space="preserve">nerales: los </w:t>
      </w:r>
      <w:hyperlink r:id="rId164" w:tooltip="Pirineos" w:history="1">
        <w:r w:rsidRPr="00FF516C">
          <w:rPr>
            <w:rStyle w:val="Hipervnculo"/>
            <w:rFonts w:ascii="Arial" w:hAnsi="Arial" w:cs="Arial"/>
            <w:b/>
            <w:color w:val="auto"/>
            <w:u w:val="none"/>
          </w:rPr>
          <w:t>Pirineos</w:t>
        </w:r>
      </w:hyperlink>
      <w:r w:rsidRPr="00FF516C">
        <w:rPr>
          <w:rFonts w:ascii="Arial" w:hAnsi="Arial" w:cs="Arial"/>
          <w:b/>
        </w:rPr>
        <w:t xml:space="preserve">, la formación montañosa que conecta la </w:t>
      </w:r>
      <w:hyperlink r:id="rId165" w:tooltip="Península ibérica" w:history="1">
        <w:r w:rsidRPr="00FF516C">
          <w:rPr>
            <w:rStyle w:val="Hipervnculo"/>
            <w:rFonts w:ascii="Arial" w:hAnsi="Arial" w:cs="Arial"/>
            <w:b/>
            <w:color w:val="auto"/>
            <w:u w:val="none"/>
          </w:rPr>
          <w:t>península ibérica</w:t>
        </w:r>
      </w:hyperlink>
      <w:r w:rsidRPr="00FF516C">
        <w:rPr>
          <w:rFonts w:ascii="Arial" w:hAnsi="Arial" w:cs="Arial"/>
          <w:b/>
        </w:rPr>
        <w:t xml:space="preserve"> con el territorio continental europeo y queda situado al norte de Cataluña; otra unidad formada por una alterna</w:t>
      </w:r>
      <w:r w:rsidRPr="00FF516C">
        <w:rPr>
          <w:rFonts w:ascii="Arial" w:hAnsi="Arial" w:cs="Arial"/>
          <w:b/>
        </w:rPr>
        <w:t>n</w:t>
      </w:r>
      <w:r w:rsidRPr="00FF516C">
        <w:rPr>
          <w:rFonts w:ascii="Arial" w:hAnsi="Arial" w:cs="Arial"/>
          <w:b/>
        </w:rPr>
        <w:t xml:space="preserve">cia de elevaciones y llanuras en paralelo a la costa mediterránea, llamado </w:t>
      </w:r>
      <w:hyperlink r:id="rId166" w:tooltip="Sistema Mediterráneo Catalán" w:history="1">
        <w:r w:rsidRPr="00FF516C">
          <w:rPr>
            <w:rStyle w:val="Hipervnculo"/>
            <w:rFonts w:ascii="Arial" w:hAnsi="Arial" w:cs="Arial"/>
            <w:b/>
            <w:color w:val="auto"/>
            <w:u w:val="none"/>
          </w:rPr>
          <w:t>Sistema Mediterráneo Catalán</w:t>
        </w:r>
      </w:hyperlink>
      <w:r w:rsidRPr="00FF516C">
        <w:rPr>
          <w:rFonts w:ascii="Arial" w:hAnsi="Arial" w:cs="Arial"/>
          <w:b/>
        </w:rPr>
        <w:t xml:space="preserve"> o Cordilleras Costero Catalanas y una última unidad estru</w:t>
      </w:r>
      <w:r w:rsidRPr="00FF516C">
        <w:rPr>
          <w:rFonts w:ascii="Arial" w:hAnsi="Arial" w:cs="Arial"/>
          <w:b/>
        </w:rPr>
        <w:t>c</w:t>
      </w:r>
      <w:r w:rsidRPr="00FF516C">
        <w:rPr>
          <w:rFonts w:ascii="Arial" w:hAnsi="Arial" w:cs="Arial"/>
          <w:b/>
        </w:rPr>
        <w:t>tural situada entre las anteri</w:t>
      </w:r>
      <w:r w:rsidRPr="00FF516C">
        <w:rPr>
          <w:rFonts w:ascii="Arial" w:hAnsi="Arial" w:cs="Arial"/>
          <w:b/>
        </w:rPr>
        <w:t>o</w:t>
      </w:r>
      <w:r w:rsidRPr="00FF516C">
        <w:rPr>
          <w:rFonts w:ascii="Arial" w:hAnsi="Arial" w:cs="Arial"/>
          <w:b/>
        </w:rPr>
        <w:t xml:space="preserve">res llamada </w:t>
      </w:r>
      <w:hyperlink r:id="rId167" w:tooltip="Depresión central catalana" w:history="1">
        <w:r w:rsidRPr="00FF516C">
          <w:rPr>
            <w:rStyle w:val="Hipervnculo"/>
            <w:rFonts w:ascii="Arial" w:hAnsi="Arial" w:cs="Arial"/>
            <w:b/>
            <w:color w:val="auto"/>
            <w:u w:val="none"/>
          </w:rPr>
          <w:t>depresión central</w:t>
        </w:r>
      </w:hyperlink>
      <w:r w:rsidRPr="00FF516C">
        <w:rPr>
          <w:rFonts w:ascii="Arial" w:hAnsi="Arial" w:cs="Arial"/>
          <w:b/>
        </w:rPr>
        <w:t xml:space="preserve"> que configura el sector oriental del </w:t>
      </w:r>
      <w:hyperlink r:id="rId168" w:tooltip="Valle del Ebro" w:history="1">
        <w:r w:rsidRPr="00FF516C">
          <w:rPr>
            <w:rStyle w:val="Hipervnculo"/>
            <w:rFonts w:ascii="Arial" w:hAnsi="Arial" w:cs="Arial"/>
            <w:b/>
            <w:color w:val="auto"/>
            <w:u w:val="none"/>
          </w:rPr>
          <w:t>Valle del Ebro</w:t>
        </w:r>
      </w:hyperlink>
      <w:r w:rsidRPr="00FF516C">
        <w:rPr>
          <w:rFonts w:ascii="Arial" w:hAnsi="Arial" w:cs="Arial"/>
          <w:b/>
        </w:rPr>
        <w:t>.</w:t>
      </w:r>
    </w:p>
    <w:p w:rsidR="00061EDF" w:rsidRPr="00FF516C" w:rsidRDefault="00061EDF" w:rsidP="00FF516C">
      <w:pPr>
        <w:jc w:val="both"/>
        <w:rPr>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El Pirineo catalán representa casi la mitad en longitud de todo el Pirineo español, pues se distribuye a lo largo de más de 200 kilómetros. Tradicionalmente se ha diferenciado el Pir</w:t>
      </w:r>
      <w:r w:rsidRPr="00FF516C">
        <w:rPr>
          <w:rFonts w:ascii="Arial" w:hAnsi="Arial" w:cs="Arial"/>
          <w:b/>
        </w:rPr>
        <w:t>i</w:t>
      </w:r>
      <w:r w:rsidRPr="00FF516C">
        <w:rPr>
          <w:rFonts w:ascii="Arial" w:hAnsi="Arial" w:cs="Arial"/>
          <w:b/>
        </w:rPr>
        <w:t xml:space="preserve">neo Axial, el principal, del </w:t>
      </w:r>
      <w:hyperlink r:id="rId169" w:tooltip="Prepirineo" w:history="1">
        <w:proofErr w:type="spellStart"/>
        <w:r w:rsidRPr="00FF516C">
          <w:rPr>
            <w:rStyle w:val="Hipervnculo"/>
            <w:rFonts w:ascii="Arial" w:hAnsi="Arial" w:cs="Arial"/>
            <w:b/>
            <w:color w:val="auto"/>
            <w:u w:val="none"/>
          </w:rPr>
          <w:t>Prepirineo</w:t>
        </w:r>
        <w:proofErr w:type="spellEnd"/>
      </w:hyperlink>
      <w:r w:rsidRPr="00FF516C">
        <w:rPr>
          <w:rFonts w:ascii="Arial" w:hAnsi="Arial" w:cs="Arial"/>
          <w:b/>
        </w:rPr>
        <w:t xml:space="preserve"> (meridional en el territorio catalán) y que son unas formaciones montañosas paralelas a las sierras principales aunque de menor altitud, m</w:t>
      </w:r>
      <w:r w:rsidRPr="00FF516C">
        <w:rPr>
          <w:rFonts w:ascii="Arial" w:hAnsi="Arial" w:cs="Arial"/>
          <w:b/>
        </w:rPr>
        <w:t>e</w:t>
      </w:r>
      <w:r w:rsidRPr="00FF516C">
        <w:rPr>
          <w:rFonts w:ascii="Arial" w:hAnsi="Arial" w:cs="Arial"/>
          <w:b/>
        </w:rPr>
        <w:t>nos escarpadas, y de una formación geológica diferente. Ambas unid</w:t>
      </w:r>
      <w:r w:rsidRPr="00FF516C">
        <w:rPr>
          <w:rFonts w:ascii="Arial" w:hAnsi="Arial" w:cs="Arial"/>
          <w:b/>
        </w:rPr>
        <w:t>a</w:t>
      </w:r>
      <w:r w:rsidRPr="00FF516C">
        <w:rPr>
          <w:rFonts w:ascii="Arial" w:hAnsi="Arial" w:cs="Arial"/>
          <w:b/>
        </w:rPr>
        <w:t xml:space="preserve">des son más anchas en el sector occidental que en el oriental, y es ahí donde presentan sus mayores cumbres. La elevación más alta de Cataluña, que se encuentra al norte de la comarca de </w:t>
      </w:r>
      <w:hyperlink r:id="rId170" w:tooltip="Pallars Sobirá" w:history="1">
        <w:proofErr w:type="spellStart"/>
        <w:r w:rsidRPr="00FF516C">
          <w:rPr>
            <w:rStyle w:val="Hipervnculo"/>
            <w:rFonts w:ascii="Arial" w:hAnsi="Arial" w:cs="Arial"/>
            <w:b/>
            <w:color w:val="auto"/>
            <w:u w:val="none"/>
          </w:rPr>
          <w:t>Pallars</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S</w:t>
        </w:r>
        <w:r w:rsidRPr="00FF516C">
          <w:rPr>
            <w:rStyle w:val="Hipervnculo"/>
            <w:rFonts w:ascii="Arial" w:hAnsi="Arial" w:cs="Arial"/>
            <w:b/>
            <w:color w:val="auto"/>
            <w:u w:val="none"/>
          </w:rPr>
          <w:t>o</w:t>
        </w:r>
        <w:r w:rsidRPr="00FF516C">
          <w:rPr>
            <w:rStyle w:val="Hipervnculo"/>
            <w:rFonts w:ascii="Arial" w:hAnsi="Arial" w:cs="Arial"/>
            <w:b/>
            <w:color w:val="auto"/>
            <w:u w:val="none"/>
          </w:rPr>
          <w:t>birá</w:t>
        </w:r>
        <w:proofErr w:type="spellEnd"/>
      </w:hyperlink>
      <w:r w:rsidRPr="00FF516C">
        <w:rPr>
          <w:rFonts w:ascii="Arial" w:hAnsi="Arial" w:cs="Arial"/>
          <w:b/>
        </w:rPr>
        <w:t xml:space="preserve">, es la </w:t>
      </w:r>
      <w:hyperlink r:id="rId171" w:tooltip="Pica d'Estats" w:history="1">
        <w:r w:rsidRPr="00FF516C">
          <w:rPr>
            <w:rStyle w:val="Hipervnculo"/>
            <w:rFonts w:ascii="Arial" w:hAnsi="Arial" w:cs="Arial"/>
            <w:b/>
            <w:color w:val="auto"/>
            <w:u w:val="none"/>
          </w:rPr>
          <w:t xml:space="preserve">Pica </w:t>
        </w:r>
        <w:proofErr w:type="spellStart"/>
        <w:r w:rsidRPr="00FF516C">
          <w:rPr>
            <w:rStyle w:val="Hipervnculo"/>
            <w:rFonts w:ascii="Arial" w:hAnsi="Arial" w:cs="Arial"/>
            <w:b/>
            <w:color w:val="auto"/>
            <w:u w:val="none"/>
          </w:rPr>
          <w:t>d'Estats</w:t>
        </w:r>
        <w:proofErr w:type="spellEnd"/>
      </w:hyperlink>
      <w:r w:rsidRPr="00FF516C">
        <w:rPr>
          <w:rFonts w:ascii="Arial" w:hAnsi="Arial" w:cs="Arial"/>
          <w:b/>
        </w:rPr>
        <w:t xml:space="preserve"> con 3143 m de altitud. A lo largo de la frontera con Francia le s</w:t>
      </w:r>
      <w:r w:rsidRPr="00FF516C">
        <w:rPr>
          <w:rFonts w:ascii="Arial" w:hAnsi="Arial" w:cs="Arial"/>
          <w:b/>
        </w:rPr>
        <w:t>i</w:t>
      </w:r>
      <w:r w:rsidRPr="00FF516C">
        <w:rPr>
          <w:rFonts w:ascii="Arial" w:hAnsi="Arial" w:cs="Arial"/>
          <w:b/>
        </w:rPr>
        <w:t xml:space="preserve">guen el </w:t>
      </w:r>
      <w:hyperlink r:id="rId172" w:tooltip="Puig Pedrós" w:history="1">
        <w:r w:rsidRPr="00FF516C">
          <w:rPr>
            <w:rStyle w:val="Hipervnculo"/>
            <w:rFonts w:ascii="Arial" w:hAnsi="Arial" w:cs="Arial"/>
            <w:b/>
            <w:color w:val="auto"/>
            <w:u w:val="none"/>
          </w:rPr>
          <w:t xml:space="preserve">Puig </w:t>
        </w:r>
        <w:proofErr w:type="spellStart"/>
        <w:r w:rsidRPr="00FF516C">
          <w:rPr>
            <w:rStyle w:val="Hipervnculo"/>
            <w:rFonts w:ascii="Arial" w:hAnsi="Arial" w:cs="Arial"/>
            <w:b/>
            <w:color w:val="auto"/>
            <w:u w:val="none"/>
          </w:rPr>
          <w:t>Pedrós</w:t>
        </w:r>
        <w:proofErr w:type="spellEnd"/>
      </w:hyperlink>
      <w:r w:rsidRPr="00FF516C">
        <w:rPr>
          <w:rFonts w:ascii="Arial" w:hAnsi="Arial" w:cs="Arial"/>
          <w:b/>
        </w:rPr>
        <w:t xml:space="preserve"> con 2914 m y el </w:t>
      </w:r>
      <w:hyperlink r:id="rId173" w:tooltip="Puigmal" w:history="1">
        <w:proofErr w:type="spellStart"/>
        <w:r w:rsidRPr="00FF516C">
          <w:rPr>
            <w:rStyle w:val="Hipervnculo"/>
            <w:rFonts w:ascii="Arial" w:hAnsi="Arial" w:cs="Arial"/>
            <w:b/>
            <w:color w:val="auto"/>
            <w:u w:val="none"/>
          </w:rPr>
          <w:t>Puigmal</w:t>
        </w:r>
        <w:proofErr w:type="spellEnd"/>
      </w:hyperlink>
      <w:r w:rsidRPr="00FF516C">
        <w:rPr>
          <w:rFonts w:ascii="Arial" w:hAnsi="Arial" w:cs="Arial"/>
          <w:b/>
        </w:rPr>
        <w:t xml:space="preserve"> con 2910 m. </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macizo de </w:t>
      </w:r>
      <w:hyperlink r:id="rId174" w:tooltip="Besiberri" w:history="1">
        <w:proofErr w:type="spellStart"/>
        <w:r w:rsidRPr="00FF516C">
          <w:rPr>
            <w:rStyle w:val="Hipervnculo"/>
            <w:rFonts w:ascii="Arial" w:hAnsi="Arial" w:cs="Arial"/>
            <w:b/>
            <w:color w:val="auto"/>
            <w:u w:val="none"/>
          </w:rPr>
          <w:t>Besiberri</w:t>
        </w:r>
        <w:proofErr w:type="spellEnd"/>
      </w:hyperlink>
      <w:r w:rsidRPr="00FF516C">
        <w:rPr>
          <w:rFonts w:ascii="Arial" w:hAnsi="Arial" w:cs="Arial"/>
          <w:b/>
        </w:rPr>
        <w:t xml:space="preserve"> alcanza los 3029 m. Del </w:t>
      </w:r>
      <w:proofErr w:type="spellStart"/>
      <w:r w:rsidRPr="00FF516C">
        <w:rPr>
          <w:rFonts w:ascii="Arial" w:hAnsi="Arial" w:cs="Arial"/>
          <w:b/>
        </w:rPr>
        <w:t>Prepirineo</w:t>
      </w:r>
      <w:proofErr w:type="spellEnd"/>
      <w:r w:rsidRPr="00FF516C">
        <w:rPr>
          <w:rFonts w:ascii="Arial" w:hAnsi="Arial" w:cs="Arial"/>
          <w:b/>
        </w:rPr>
        <w:t xml:space="preserve"> destacan varias sierras y cimas como la sierra del Cadí (</w:t>
      </w:r>
      <w:proofErr w:type="spellStart"/>
      <w:r w:rsidRPr="00FF516C">
        <w:rPr>
          <w:rFonts w:ascii="Arial" w:hAnsi="Arial" w:cs="Arial"/>
          <w:b/>
        </w:rPr>
        <w:t>Vulturó</w:t>
      </w:r>
      <w:proofErr w:type="spellEnd"/>
      <w:r w:rsidRPr="00FF516C">
        <w:rPr>
          <w:rFonts w:ascii="Arial" w:hAnsi="Arial" w:cs="Arial"/>
          <w:b/>
        </w:rPr>
        <w:t xml:space="preserve">, 2648 m) o la de </w:t>
      </w:r>
      <w:hyperlink r:id="rId175" w:tooltip="Pedraforca" w:history="1">
        <w:proofErr w:type="spellStart"/>
        <w:r w:rsidRPr="00FF516C">
          <w:rPr>
            <w:rStyle w:val="Hipervnculo"/>
            <w:rFonts w:ascii="Arial" w:hAnsi="Arial" w:cs="Arial"/>
            <w:b/>
            <w:color w:val="auto"/>
            <w:u w:val="none"/>
          </w:rPr>
          <w:t>Pedraforca</w:t>
        </w:r>
        <w:proofErr w:type="spellEnd"/>
      </w:hyperlink>
      <w:r w:rsidRPr="00FF516C">
        <w:rPr>
          <w:rFonts w:ascii="Arial" w:hAnsi="Arial" w:cs="Arial"/>
          <w:b/>
        </w:rPr>
        <w:t xml:space="preserve"> (</w:t>
      </w:r>
      <w:proofErr w:type="spellStart"/>
      <w:r w:rsidRPr="00FF516C">
        <w:rPr>
          <w:rFonts w:ascii="Arial" w:hAnsi="Arial" w:cs="Arial"/>
          <w:b/>
        </w:rPr>
        <w:t>Pollegó</w:t>
      </w:r>
      <w:proofErr w:type="spellEnd"/>
      <w:r w:rsidRPr="00FF516C">
        <w:rPr>
          <w:rFonts w:ascii="Arial" w:hAnsi="Arial" w:cs="Arial"/>
          <w:b/>
        </w:rPr>
        <w:t xml:space="preserve"> Superior, 2497 m).</w:t>
      </w:r>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Sistema Mediterráneo Catalán tiene su base en dos cordilleras más o menos paralelas entre sí y entre el mar siguiendo una orientación noreste-suroeste y son la </w:t>
      </w:r>
      <w:hyperlink r:id="rId176" w:tooltip="Cordillera Litoral" w:history="1">
        <w:r w:rsidRPr="00FF516C">
          <w:rPr>
            <w:rStyle w:val="Hipervnculo"/>
            <w:rFonts w:ascii="Arial" w:hAnsi="Arial" w:cs="Arial"/>
            <w:b/>
            <w:color w:val="auto"/>
            <w:u w:val="none"/>
          </w:rPr>
          <w:t>Cordillera Lit</w:t>
        </w:r>
        <w:r w:rsidRPr="00FF516C">
          <w:rPr>
            <w:rStyle w:val="Hipervnculo"/>
            <w:rFonts w:ascii="Arial" w:hAnsi="Arial" w:cs="Arial"/>
            <w:b/>
            <w:color w:val="auto"/>
            <w:u w:val="none"/>
          </w:rPr>
          <w:t>o</w:t>
        </w:r>
        <w:r w:rsidRPr="00FF516C">
          <w:rPr>
            <w:rStyle w:val="Hipervnculo"/>
            <w:rFonts w:ascii="Arial" w:hAnsi="Arial" w:cs="Arial"/>
            <w:b/>
            <w:color w:val="auto"/>
            <w:u w:val="none"/>
          </w:rPr>
          <w:t>ral</w:t>
        </w:r>
      </w:hyperlink>
      <w:r w:rsidRPr="00FF516C">
        <w:rPr>
          <w:rFonts w:ascii="Arial" w:hAnsi="Arial" w:cs="Arial"/>
          <w:b/>
        </w:rPr>
        <w:t xml:space="preserve">, la más próxima al mar y la </w:t>
      </w:r>
      <w:hyperlink r:id="rId177" w:tooltip="Cordillera Prelitoral" w:history="1">
        <w:r w:rsidRPr="00FF516C">
          <w:rPr>
            <w:rStyle w:val="Hipervnculo"/>
            <w:rFonts w:ascii="Arial" w:hAnsi="Arial" w:cs="Arial"/>
            <w:b/>
            <w:color w:val="auto"/>
            <w:u w:val="none"/>
          </w:rPr>
          <w:t xml:space="preserve">Cordillera </w:t>
        </w:r>
        <w:proofErr w:type="spellStart"/>
        <w:r w:rsidRPr="00FF516C">
          <w:rPr>
            <w:rStyle w:val="Hipervnculo"/>
            <w:rFonts w:ascii="Arial" w:hAnsi="Arial" w:cs="Arial"/>
            <w:b/>
            <w:color w:val="auto"/>
            <w:u w:val="none"/>
          </w:rPr>
          <w:t>Prelitoral</w:t>
        </w:r>
        <w:proofErr w:type="spellEnd"/>
      </w:hyperlink>
      <w:r w:rsidRPr="00FF516C">
        <w:rPr>
          <w:rFonts w:ascii="Arial" w:hAnsi="Arial" w:cs="Arial"/>
          <w:b/>
        </w:rPr>
        <w:t xml:space="preserve"> detrás de la anterior. La Cordillera Lit</w:t>
      </w:r>
      <w:r w:rsidRPr="00FF516C">
        <w:rPr>
          <w:rFonts w:ascii="Arial" w:hAnsi="Arial" w:cs="Arial"/>
          <w:b/>
        </w:rPr>
        <w:t>o</w:t>
      </w:r>
      <w:r w:rsidRPr="00FF516C">
        <w:rPr>
          <w:rFonts w:ascii="Arial" w:hAnsi="Arial" w:cs="Arial"/>
          <w:b/>
        </w:rPr>
        <w:t>ral es menos exte</w:t>
      </w:r>
      <w:r w:rsidRPr="00FF516C">
        <w:rPr>
          <w:rFonts w:ascii="Arial" w:hAnsi="Arial" w:cs="Arial"/>
          <w:b/>
        </w:rPr>
        <w:t>n</w:t>
      </w:r>
      <w:r w:rsidRPr="00FF516C">
        <w:rPr>
          <w:rFonts w:ascii="Arial" w:hAnsi="Arial" w:cs="Arial"/>
          <w:b/>
        </w:rPr>
        <w:t xml:space="preserve">sa y de menor altitud (Turó Gros, </w:t>
      </w:r>
      <w:hyperlink r:id="rId178" w:tooltip="Sierra del Montnegre" w:history="1">
        <w:r w:rsidRPr="00FF516C">
          <w:rPr>
            <w:rStyle w:val="Hipervnculo"/>
            <w:rFonts w:ascii="Arial" w:hAnsi="Arial" w:cs="Arial"/>
            <w:b/>
            <w:color w:val="auto"/>
            <w:u w:val="none"/>
          </w:rPr>
          <w:t xml:space="preserve">Sierra del </w:t>
        </w:r>
        <w:proofErr w:type="spellStart"/>
        <w:r w:rsidRPr="00FF516C">
          <w:rPr>
            <w:rStyle w:val="Hipervnculo"/>
            <w:rFonts w:ascii="Arial" w:hAnsi="Arial" w:cs="Arial"/>
            <w:b/>
            <w:color w:val="auto"/>
            <w:u w:val="none"/>
          </w:rPr>
          <w:t>Montnegre</w:t>
        </w:r>
        <w:proofErr w:type="spellEnd"/>
      </w:hyperlink>
      <w:r w:rsidRPr="00FF516C">
        <w:rPr>
          <w:rFonts w:ascii="Arial" w:hAnsi="Arial" w:cs="Arial"/>
          <w:b/>
        </w:rPr>
        <w:t xml:space="preserve">, 773 m) mientras que en la </w:t>
      </w:r>
      <w:proofErr w:type="spellStart"/>
      <w:r w:rsidRPr="00FF516C">
        <w:rPr>
          <w:rFonts w:ascii="Arial" w:hAnsi="Arial" w:cs="Arial"/>
          <w:b/>
        </w:rPr>
        <w:t>Prelitoral</w:t>
      </w:r>
      <w:proofErr w:type="spellEnd"/>
      <w:r w:rsidRPr="00FF516C">
        <w:rPr>
          <w:rFonts w:ascii="Arial" w:hAnsi="Arial" w:cs="Arial"/>
          <w:b/>
        </w:rPr>
        <w:t xml:space="preserve"> el rango es más amplio y de mayor altitud (</w:t>
      </w:r>
      <w:hyperlink r:id="rId179" w:tooltip="Turó de l'Home" w:history="1">
        <w:r w:rsidRPr="00FF516C">
          <w:rPr>
            <w:rStyle w:val="Hipervnculo"/>
            <w:rFonts w:ascii="Arial" w:hAnsi="Arial" w:cs="Arial"/>
            <w:b/>
            <w:color w:val="auto"/>
            <w:u w:val="none"/>
          </w:rPr>
          <w:t xml:space="preserve">Turó de </w:t>
        </w:r>
        <w:proofErr w:type="spellStart"/>
        <w:r w:rsidRPr="00FF516C">
          <w:rPr>
            <w:rStyle w:val="Hipervnculo"/>
            <w:rFonts w:ascii="Arial" w:hAnsi="Arial" w:cs="Arial"/>
            <w:b/>
            <w:color w:val="auto"/>
            <w:u w:val="none"/>
          </w:rPr>
          <w:t>l'Home</w:t>
        </w:r>
        <w:proofErr w:type="spellEnd"/>
      </w:hyperlink>
      <w:r w:rsidRPr="00FF516C">
        <w:rPr>
          <w:rFonts w:ascii="Arial" w:hAnsi="Arial" w:cs="Arial"/>
          <w:b/>
        </w:rPr>
        <w:t>, 1706 m). Dentro del sistema se encuentra una serie de tierras llanas, cuyas entidades mayores fo</w:t>
      </w:r>
      <w:r w:rsidRPr="00FF516C">
        <w:rPr>
          <w:rFonts w:ascii="Arial" w:hAnsi="Arial" w:cs="Arial"/>
          <w:b/>
        </w:rPr>
        <w:t>r</w:t>
      </w:r>
      <w:r w:rsidRPr="00FF516C">
        <w:rPr>
          <w:rFonts w:ascii="Arial" w:hAnsi="Arial" w:cs="Arial"/>
          <w:b/>
        </w:rPr>
        <w:t xml:space="preserve">man la </w:t>
      </w:r>
      <w:hyperlink r:id="rId180" w:tooltip="Depresión Litoral Catalana" w:history="1">
        <w:r w:rsidRPr="00FF516C">
          <w:rPr>
            <w:rStyle w:val="Hipervnculo"/>
            <w:rFonts w:ascii="Arial" w:hAnsi="Arial" w:cs="Arial"/>
            <w:b/>
            <w:color w:val="auto"/>
            <w:u w:val="none"/>
          </w:rPr>
          <w:t>Depresión Litoral</w:t>
        </w:r>
      </w:hyperlink>
      <w:r w:rsidRPr="00FF516C">
        <w:rPr>
          <w:rFonts w:ascii="Arial" w:hAnsi="Arial" w:cs="Arial"/>
          <w:b/>
        </w:rPr>
        <w:t xml:space="preserve"> y la </w:t>
      </w:r>
      <w:hyperlink r:id="rId181" w:tooltip="Depresión prelitoral catalana" w:history="1">
        <w:r w:rsidRPr="00FF516C">
          <w:rPr>
            <w:rStyle w:val="Hipervnculo"/>
            <w:rFonts w:ascii="Arial" w:hAnsi="Arial" w:cs="Arial"/>
            <w:b/>
            <w:color w:val="auto"/>
            <w:u w:val="none"/>
          </w:rPr>
          <w:t xml:space="preserve">depresión </w:t>
        </w:r>
        <w:proofErr w:type="spellStart"/>
        <w:r w:rsidRPr="00FF516C">
          <w:rPr>
            <w:rStyle w:val="Hipervnculo"/>
            <w:rFonts w:ascii="Arial" w:hAnsi="Arial" w:cs="Arial"/>
            <w:b/>
            <w:color w:val="auto"/>
            <w:u w:val="none"/>
          </w:rPr>
          <w:t>prelitoral</w:t>
        </w:r>
        <w:proofErr w:type="spellEnd"/>
      </w:hyperlink>
      <w:r w:rsidRPr="00FF516C">
        <w:rPr>
          <w:rFonts w:ascii="Arial" w:hAnsi="Arial" w:cs="Arial"/>
          <w:b/>
        </w:rPr>
        <w:t xml:space="preserve">. </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Depresión Litoral se sitúa al borde de la costa y es previa (exceptuando algunos sect</w:t>
      </w:r>
      <w:r w:rsidRPr="00FF516C">
        <w:rPr>
          <w:rFonts w:ascii="Arial" w:hAnsi="Arial" w:cs="Arial"/>
          <w:b/>
        </w:rPr>
        <w:t>o</w:t>
      </w:r>
      <w:r w:rsidRPr="00FF516C">
        <w:rPr>
          <w:rFonts w:ascii="Arial" w:hAnsi="Arial" w:cs="Arial"/>
          <w:b/>
        </w:rPr>
        <w:t>res) a las Cordilleras Litorales. La depr</w:t>
      </w:r>
      <w:r w:rsidRPr="00FF516C">
        <w:rPr>
          <w:rFonts w:ascii="Arial" w:hAnsi="Arial" w:cs="Arial"/>
          <w:b/>
        </w:rPr>
        <w:t>e</w:t>
      </w:r>
      <w:r w:rsidRPr="00FF516C">
        <w:rPr>
          <w:rFonts w:ascii="Arial" w:hAnsi="Arial" w:cs="Arial"/>
          <w:b/>
        </w:rPr>
        <w:t xml:space="preserve">sión </w:t>
      </w:r>
      <w:proofErr w:type="spellStart"/>
      <w:r w:rsidRPr="00FF516C">
        <w:rPr>
          <w:rFonts w:ascii="Arial" w:hAnsi="Arial" w:cs="Arial"/>
          <w:b/>
        </w:rPr>
        <w:t>prelitoral</w:t>
      </w:r>
      <w:proofErr w:type="spellEnd"/>
      <w:r w:rsidRPr="00FF516C">
        <w:rPr>
          <w:rFonts w:ascii="Arial" w:hAnsi="Arial" w:cs="Arial"/>
          <w:b/>
        </w:rPr>
        <w:t xml:space="preserve"> se sitúa en el interior, entre las dos cord</w:t>
      </w:r>
      <w:r w:rsidRPr="00FF516C">
        <w:rPr>
          <w:rFonts w:ascii="Arial" w:hAnsi="Arial" w:cs="Arial"/>
          <w:b/>
        </w:rPr>
        <w:t>i</w:t>
      </w:r>
      <w:r w:rsidRPr="00FF516C">
        <w:rPr>
          <w:rFonts w:ascii="Arial" w:hAnsi="Arial" w:cs="Arial"/>
          <w:b/>
        </w:rPr>
        <w:t xml:space="preserve">lleras litorales, y constituye la base de las tierras llanas del </w:t>
      </w:r>
      <w:hyperlink r:id="rId182" w:tooltip="Vallés (Cataluña)" w:history="1">
        <w:r w:rsidRPr="00FF516C">
          <w:rPr>
            <w:rStyle w:val="Hipervnculo"/>
            <w:rFonts w:ascii="Arial" w:hAnsi="Arial" w:cs="Arial"/>
            <w:b/>
            <w:color w:val="auto"/>
            <w:u w:val="none"/>
          </w:rPr>
          <w:t>Vallés</w:t>
        </w:r>
      </w:hyperlink>
      <w:r w:rsidRPr="00FF516C">
        <w:rPr>
          <w:rFonts w:ascii="Arial" w:hAnsi="Arial" w:cs="Arial"/>
          <w:b/>
        </w:rPr>
        <w:t xml:space="preserve"> y el </w:t>
      </w:r>
      <w:hyperlink r:id="rId183" w:tooltip="Penedés" w:history="1">
        <w:r w:rsidRPr="00FF516C">
          <w:rPr>
            <w:rStyle w:val="Hipervnculo"/>
            <w:rFonts w:ascii="Arial" w:hAnsi="Arial" w:cs="Arial"/>
            <w:b/>
            <w:color w:val="auto"/>
            <w:u w:val="none"/>
          </w:rPr>
          <w:t>Penedés</w:t>
        </w:r>
      </w:hyperlink>
      <w:r w:rsidRPr="00FF516C">
        <w:rPr>
          <w:rFonts w:ascii="Arial" w:hAnsi="Arial" w:cs="Arial"/>
          <w:b/>
        </w:rPr>
        <w:t xml:space="preserve">. Otras llanuras mayores son la </w:t>
      </w:r>
      <w:hyperlink r:id="rId184" w:tooltip="Depresión de la Selva" w:history="1">
        <w:r w:rsidRPr="00FF516C">
          <w:rPr>
            <w:rStyle w:val="Hipervnculo"/>
            <w:rFonts w:ascii="Arial" w:hAnsi="Arial" w:cs="Arial"/>
            <w:b/>
            <w:color w:val="auto"/>
            <w:u w:val="none"/>
          </w:rPr>
          <w:t>Depresión de la Selva</w:t>
        </w:r>
      </w:hyperlink>
      <w:r w:rsidRPr="00FF516C">
        <w:rPr>
          <w:rFonts w:ascii="Arial" w:hAnsi="Arial" w:cs="Arial"/>
          <w:b/>
        </w:rPr>
        <w:t xml:space="preserve"> y el </w:t>
      </w:r>
      <w:hyperlink r:id="rId185" w:tooltip="Llano del Ampurdán" w:history="1">
        <w:r w:rsidRPr="00FF516C">
          <w:rPr>
            <w:rStyle w:val="Hipervnculo"/>
            <w:rFonts w:ascii="Arial" w:hAnsi="Arial" w:cs="Arial"/>
            <w:b/>
            <w:color w:val="auto"/>
            <w:u w:val="none"/>
          </w:rPr>
          <w:t xml:space="preserve">Llano del </w:t>
        </w:r>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mayoritariamente en las comarcas de la </w:t>
      </w:r>
      <w:hyperlink r:id="rId186" w:tooltip="Selva (comarca)" w:history="1">
        <w:r w:rsidRPr="00FF516C">
          <w:rPr>
            <w:rStyle w:val="Hipervnculo"/>
            <w:rFonts w:ascii="Arial" w:hAnsi="Arial" w:cs="Arial"/>
            <w:b/>
            <w:color w:val="auto"/>
            <w:u w:val="none"/>
          </w:rPr>
          <w:t>Selva</w:t>
        </w:r>
      </w:hyperlink>
      <w:r w:rsidRPr="00FF516C">
        <w:rPr>
          <w:rFonts w:ascii="Arial" w:hAnsi="Arial" w:cs="Arial"/>
          <w:b/>
        </w:rPr>
        <w:t xml:space="preserve"> y </w:t>
      </w:r>
      <w:hyperlink r:id="rId187" w:tooltip="Ampurdán" w:history="1">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respectivamente. Finalmente, en el Sistema ta</w:t>
      </w:r>
      <w:r w:rsidRPr="00FF516C">
        <w:rPr>
          <w:rFonts w:ascii="Arial" w:hAnsi="Arial" w:cs="Arial"/>
          <w:b/>
        </w:rPr>
        <w:t>m</w:t>
      </w:r>
      <w:r w:rsidRPr="00FF516C">
        <w:rPr>
          <w:rFonts w:ascii="Arial" w:hAnsi="Arial" w:cs="Arial"/>
          <w:b/>
        </w:rPr>
        <w:t xml:space="preserve">bién se incluye la </w:t>
      </w:r>
      <w:hyperlink r:id="rId188" w:tooltip="Cordillera Transversal" w:history="1">
        <w:r w:rsidRPr="00FF516C">
          <w:rPr>
            <w:rStyle w:val="Hipervnculo"/>
            <w:rFonts w:ascii="Arial" w:hAnsi="Arial" w:cs="Arial"/>
            <w:b/>
            <w:color w:val="auto"/>
            <w:u w:val="none"/>
          </w:rPr>
          <w:t>Cordillera Tran</w:t>
        </w:r>
        <w:r w:rsidRPr="00FF516C">
          <w:rPr>
            <w:rStyle w:val="Hipervnculo"/>
            <w:rFonts w:ascii="Arial" w:hAnsi="Arial" w:cs="Arial"/>
            <w:b/>
            <w:color w:val="auto"/>
            <w:u w:val="none"/>
          </w:rPr>
          <w:t>s</w:t>
        </w:r>
        <w:r w:rsidRPr="00FF516C">
          <w:rPr>
            <w:rStyle w:val="Hipervnculo"/>
            <w:rFonts w:ascii="Arial" w:hAnsi="Arial" w:cs="Arial"/>
            <w:b/>
            <w:color w:val="auto"/>
            <w:u w:val="none"/>
          </w:rPr>
          <w:t>versal</w:t>
        </w:r>
      </w:hyperlink>
      <w:r w:rsidRPr="00FF516C">
        <w:rPr>
          <w:rFonts w:ascii="Arial" w:hAnsi="Arial" w:cs="Arial"/>
          <w:b/>
        </w:rPr>
        <w:t xml:space="preserve">, que son unas formaciones tardías al norte de la Cordillera </w:t>
      </w:r>
      <w:proofErr w:type="spellStart"/>
      <w:r w:rsidRPr="00FF516C">
        <w:rPr>
          <w:rFonts w:ascii="Arial" w:hAnsi="Arial" w:cs="Arial"/>
          <w:b/>
        </w:rPr>
        <w:t>Prelitoral</w:t>
      </w:r>
      <w:proofErr w:type="spellEnd"/>
      <w:r w:rsidRPr="00FF516C">
        <w:rPr>
          <w:rFonts w:ascii="Arial" w:hAnsi="Arial" w:cs="Arial"/>
          <w:b/>
        </w:rPr>
        <w:t xml:space="preserve"> y en contacto con el Pirineo y </w:t>
      </w:r>
      <w:proofErr w:type="spellStart"/>
      <w:r w:rsidRPr="00FF516C">
        <w:rPr>
          <w:rFonts w:ascii="Arial" w:hAnsi="Arial" w:cs="Arial"/>
          <w:b/>
        </w:rPr>
        <w:t>Prepirineo</w:t>
      </w:r>
      <w:proofErr w:type="spellEnd"/>
      <w:r w:rsidRPr="00FF516C">
        <w:rPr>
          <w:rFonts w:ascii="Arial" w:hAnsi="Arial" w:cs="Arial"/>
          <w:b/>
        </w:rPr>
        <w:t>, originando así altitudes m</w:t>
      </w:r>
      <w:r w:rsidRPr="00FF516C">
        <w:rPr>
          <w:rFonts w:ascii="Arial" w:hAnsi="Arial" w:cs="Arial"/>
          <w:b/>
        </w:rPr>
        <w:t>e</w:t>
      </w:r>
      <w:r w:rsidRPr="00FF516C">
        <w:rPr>
          <w:rFonts w:ascii="Arial" w:hAnsi="Arial" w:cs="Arial"/>
          <w:b/>
        </w:rPr>
        <w:t xml:space="preserve">dias y </w:t>
      </w:r>
      <w:hyperlink r:id="rId189" w:tooltip="Volcán" w:history="1">
        <w:r w:rsidRPr="00FF516C">
          <w:rPr>
            <w:rStyle w:val="Hipervnculo"/>
            <w:rFonts w:ascii="Arial" w:hAnsi="Arial" w:cs="Arial"/>
            <w:b/>
            <w:color w:val="auto"/>
            <w:u w:val="none"/>
          </w:rPr>
          <w:t>volcanes</w:t>
        </w:r>
      </w:hyperlink>
      <w:r w:rsidRPr="00FF516C">
        <w:rPr>
          <w:rFonts w:ascii="Arial" w:hAnsi="Arial" w:cs="Arial"/>
          <w:b/>
        </w:rPr>
        <w:t xml:space="preserve"> en la zona de </w:t>
      </w:r>
      <w:hyperlink r:id="rId190" w:tooltip="La Garrocha" w:history="1">
        <w:r w:rsidRPr="00FF516C">
          <w:rPr>
            <w:rStyle w:val="Hipervnculo"/>
            <w:rFonts w:ascii="Arial" w:hAnsi="Arial" w:cs="Arial"/>
            <w:b/>
            <w:color w:val="auto"/>
            <w:u w:val="none"/>
          </w:rPr>
          <w:t>la Garrocha</w:t>
        </w:r>
      </w:hyperlink>
      <w:r w:rsidRPr="00FF516C">
        <w:rPr>
          <w:rFonts w:ascii="Arial" w:hAnsi="Arial" w:cs="Arial"/>
          <w:b/>
        </w:rPr>
        <w:t xml:space="preserve"> hoy en día extintos.</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depresión central catalana es una llanura situada entre los </w:t>
      </w:r>
      <w:proofErr w:type="spellStart"/>
      <w:r w:rsidRPr="00FF516C">
        <w:rPr>
          <w:rFonts w:ascii="Arial" w:hAnsi="Arial" w:cs="Arial"/>
          <w:b/>
        </w:rPr>
        <w:t>Prepirineos</w:t>
      </w:r>
      <w:proofErr w:type="spellEnd"/>
      <w:r w:rsidRPr="00FF516C">
        <w:rPr>
          <w:rFonts w:ascii="Arial" w:hAnsi="Arial" w:cs="Arial"/>
          <w:b/>
        </w:rPr>
        <w:t xml:space="preserve"> y la Cordillera </w:t>
      </w:r>
      <w:proofErr w:type="spellStart"/>
      <w:r w:rsidRPr="00FF516C">
        <w:rPr>
          <w:rFonts w:ascii="Arial" w:hAnsi="Arial" w:cs="Arial"/>
          <w:b/>
        </w:rPr>
        <w:t>Prelitoral</w:t>
      </w:r>
      <w:proofErr w:type="spellEnd"/>
      <w:r w:rsidRPr="00FF516C">
        <w:rPr>
          <w:rFonts w:ascii="Arial" w:hAnsi="Arial" w:cs="Arial"/>
          <w:b/>
        </w:rPr>
        <w:t xml:space="preserve">. Las comarcas del sur de la </w:t>
      </w:r>
      <w:hyperlink r:id="rId191" w:tooltip="Provincia de Lérida" w:history="1">
        <w:r w:rsidRPr="00FF516C">
          <w:rPr>
            <w:rStyle w:val="Hipervnculo"/>
            <w:rFonts w:ascii="Arial" w:hAnsi="Arial" w:cs="Arial"/>
            <w:b/>
            <w:color w:val="auto"/>
            <w:u w:val="none"/>
          </w:rPr>
          <w:t>provincia de Lérida</w:t>
        </w:r>
      </w:hyperlink>
      <w:r w:rsidRPr="00FF516C">
        <w:rPr>
          <w:rFonts w:ascii="Arial" w:hAnsi="Arial" w:cs="Arial"/>
          <w:b/>
        </w:rPr>
        <w:t xml:space="preserve"> y las centrales de </w:t>
      </w:r>
      <w:hyperlink r:id="rId192" w:tooltip="Provincia de Barcelona" w:history="1">
        <w:r w:rsidRPr="00FF516C">
          <w:rPr>
            <w:rStyle w:val="Hipervnculo"/>
            <w:rFonts w:ascii="Arial" w:hAnsi="Arial" w:cs="Arial"/>
            <w:b/>
            <w:color w:val="auto"/>
            <w:u w:val="none"/>
          </w:rPr>
          <w:t>Barcelona</w:t>
        </w:r>
      </w:hyperlink>
      <w:r w:rsidRPr="00FF516C">
        <w:rPr>
          <w:rFonts w:ascii="Arial" w:hAnsi="Arial" w:cs="Arial"/>
          <w:b/>
        </w:rPr>
        <w:t xml:space="preserve"> oc</w:t>
      </w:r>
      <w:r w:rsidRPr="00FF516C">
        <w:rPr>
          <w:rFonts w:ascii="Arial" w:hAnsi="Arial" w:cs="Arial"/>
          <w:b/>
        </w:rPr>
        <w:t>u</w:t>
      </w:r>
      <w:r w:rsidRPr="00FF516C">
        <w:rPr>
          <w:rFonts w:ascii="Arial" w:hAnsi="Arial" w:cs="Arial"/>
          <w:b/>
        </w:rPr>
        <w:t>pan este territorio. Sus tierras se sitúan entre los 200 y los 600 metros de altitud en un co</w:t>
      </w:r>
      <w:r w:rsidRPr="00FF516C">
        <w:rPr>
          <w:rFonts w:ascii="Arial" w:hAnsi="Arial" w:cs="Arial"/>
          <w:b/>
        </w:rPr>
        <w:t>n</w:t>
      </w:r>
      <w:r w:rsidRPr="00FF516C">
        <w:rPr>
          <w:rFonts w:ascii="Arial" w:hAnsi="Arial" w:cs="Arial"/>
          <w:b/>
        </w:rPr>
        <w:t>tinuo de oeste a este, aunque cuenta con algunas estribaciones intermedias. Las llanuras y el agua que baja de los Pir</w:t>
      </w:r>
      <w:r w:rsidRPr="00FF516C">
        <w:rPr>
          <w:rFonts w:ascii="Arial" w:hAnsi="Arial" w:cs="Arial"/>
          <w:b/>
        </w:rPr>
        <w:t>i</w:t>
      </w:r>
      <w:r w:rsidRPr="00FF516C">
        <w:rPr>
          <w:rFonts w:ascii="Arial" w:hAnsi="Arial" w:cs="Arial"/>
          <w:b/>
        </w:rPr>
        <w:t xml:space="preserve">neos han transformado esta zona en grandes campos de cultivo en los que se han construido numerosos </w:t>
      </w:r>
      <w:hyperlink r:id="rId193" w:tooltip="Canales de riego" w:history="1">
        <w:r w:rsidRPr="00FF516C">
          <w:rPr>
            <w:rStyle w:val="Hipervnculo"/>
            <w:rFonts w:ascii="Arial" w:hAnsi="Arial" w:cs="Arial"/>
            <w:b/>
            <w:color w:val="auto"/>
            <w:u w:val="none"/>
          </w:rPr>
          <w:t>canales de riego</w:t>
        </w:r>
      </w:hyperlink>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Cataluña goza de un </w:t>
      </w:r>
      <w:hyperlink r:id="rId194" w:tooltip="Clima mediterráneo" w:history="1">
        <w:r w:rsidRPr="00FF516C">
          <w:rPr>
            <w:rStyle w:val="Hipervnculo"/>
            <w:rFonts w:ascii="Arial" w:hAnsi="Arial" w:cs="Arial"/>
            <w:b/>
            <w:color w:val="auto"/>
            <w:u w:val="none"/>
          </w:rPr>
          <w:t>clima mediterráneo</w:t>
        </w:r>
      </w:hyperlink>
      <w:r w:rsidRPr="00FF516C">
        <w:rPr>
          <w:rFonts w:ascii="Arial" w:hAnsi="Arial" w:cs="Arial"/>
          <w:b/>
        </w:rPr>
        <w:t>, aunque con grandes variaciones de temperatura entre el litoral costero, con un clima suave, templado en invierno y muy caluroso en ver</w:t>
      </w:r>
      <w:r w:rsidRPr="00FF516C">
        <w:rPr>
          <w:rFonts w:ascii="Arial" w:hAnsi="Arial" w:cs="Arial"/>
          <w:b/>
        </w:rPr>
        <w:t>a</w:t>
      </w:r>
      <w:r w:rsidRPr="00FF516C">
        <w:rPr>
          <w:rFonts w:ascii="Arial" w:hAnsi="Arial" w:cs="Arial"/>
          <w:b/>
        </w:rPr>
        <w:t>no; el interior que tiene un clima co</w:t>
      </w:r>
      <w:r w:rsidRPr="00FF516C">
        <w:rPr>
          <w:rFonts w:ascii="Arial" w:hAnsi="Arial" w:cs="Arial"/>
          <w:b/>
        </w:rPr>
        <w:t>n</w:t>
      </w:r>
      <w:r w:rsidRPr="00FF516C">
        <w:rPr>
          <w:rFonts w:ascii="Arial" w:hAnsi="Arial" w:cs="Arial"/>
          <w:b/>
        </w:rPr>
        <w:t>tinental mediterráneo, con inviernos fríos y veranos muy calurosos; y las zonas montañosas próximas a los Pirineos, que tienen un clima de alta montaña, con mínimas bajo cero y nieve abundante en invierno, precipitaciones anu</w:t>
      </w:r>
      <w:r w:rsidRPr="00FF516C">
        <w:rPr>
          <w:rFonts w:ascii="Arial" w:hAnsi="Arial" w:cs="Arial"/>
          <w:b/>
        </w:rPr>
        <w:t>a</w:t>
      </w:r>
      <w:r w:rsidRPr="00FF516C">
        <w:rPr>
          <w:rFonts w:ascii="Arial" w:hAnsi="Arial" w:cs="Arial"/>
          <w:b/>
        </w:rPr>
        <w:t>les por encima de 1000 mm y ver</w:t>
      </w:r>
      <w:r w:rsidRPr="00FF516C">
        <w:rPr>
          <w:rFonts w:ascii="Arial" w:hAnsi="Arial" w:cs="Arial"/>
          <w:b/>
        </w:rPr>
        <w:t>a</w:t>
      </w:r>
      <w:r w:rsidRPr="00FF516C">
        <w:rPr>
          <w:rFonts w:ascii="Arial" w:hAnsi="Arial" w:cs="Arial"/>
          <w:b/>
        </w:rPr>
        <w:t>nos menos calurosos.</w:t>
      </w:r>
    </w:p>
    <w:p w:rsidR="00FF516C" w:rsidRPr="00FF516C" w:rsidRDefault="00FF516C" w:rsidP="00FF516C">
      <w:pPr>
        <w:pStyle w:val="NormalWeb"/>
        <w:spacing w:before="0" w:beforeAutospacing="0" w:after="0" w:afterAutospacing="0"/>
        <w:jc w:val="both"/>
        <w:rPr>
          <w:rFonts w:ascii="Arial" w:hAnsi="Arial" w:cs="Arial"/>
          <w:b/>
        </w:rPr>
      </w:pPr>
    </w:p>
    <w:p w:rsidR="00061EDF" w:rsidRPr="00FF516C" w:rsidRDefault="00061EDF" w:rsidP="00FF516C">
      <w:pPr>
        <w:pStyle w:val="Ttulo3"/>
        <w:spacing w:before="0" w:beforeAutospacing="0" w:after="0" w:afterAutospacing="0"/>
        <w:jc w:val="both"/>
        <w:rPr>
          <w:rStyle w:val="mw-headline"/>
          <w:rFonts w:ascii="Arial" w:hAnsi="Arial" w:cs="Arial"/>
          <w:color w:val="FF0000"/>
          <w:sz w:val="24"/>
          <w:szCs w:val="24"/>
        </w:rPr>
      </w:pPr>
      <w:r w:rsidRPr="00FF516C">
        <w:rPr>
          <w:rStyle w:val="mw-headline"/>
          <w:rFonts w:ascii="Arial" w:hAnsi="Arial" w:cs="Arial"/>
          <w:color w:val="FF0000"/>
          <w:sz w:val="24"/>
          <w:szCs w:val="24"/>
        </w:rPr>
        <w:t>Hidrografía</w:t>
      </w:r>
    </w:p>
    <w:p w:rsidR="00FF516C" w:rsidRPr="00FF516C" w:rsidRDefault="00FF516C" w:rsidP="00FF516C">
      <w:pPr>
        <w:pStyle w:val="Ttulo3"/>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Cataluña pertenece casi en su totalidad a la cuenca mediterránea. La red hidrográfica cat</w:t>
      </w:r>
      <w:r w:rsidRPr="00FF516C">
        <w:rPr>
          <w:rFonts w:ascii="Arial" w:hAnsi="Arial" w:cs="Arial"/>
          <w:b/>
        </w:rPr>
        <w:t>a</w:t>
      </w:r>
      <w:r w:rsidRPr="00FF516C">
        <w:rPr>
          <w:rFonts w:ascii="Arial" w:hAnsi="Arial" w:cs="Arial"/>
          <w:b/>
        </w:rPr>
        <w:t xml:space="preserve">lana presenta dos grandes cuencas hidrográficas mayores, la </w:t>
      </w:r>
      <w:hyperlink r:id="rId195" w:tooltip="Cuenca hidrográfica del Ebro" w:history="1">
        <w:r w:rsidRPr="00FF516C">
          <w:rPr>
            <w:rStyle w:val="Hipervnculo"/>
            <w:rFonts w:ascii="Arial" w:hAnsi="Arial" w:cs="Arial"/>
            <w:b/>
            <w:color w:val="auto"/>
            <w:u w:val="none"/>
          </w:rPr>
          <w:t>cuenca hidrográfica del Ebro</w:t>
        </w:r>
      </w:hyperlink>
      <w:r w:rsidRPr="00FF516C">
        <w:rPr>
          <w:rFonts w:ascii="Arial" w:hAnsi="Arial" w:cs="Arial"/>
          <w:b/>
        </w:rPr>
        <w:t xml:space="preserve"> y las </w:t>
      </w:r>
      <w:hyperlink r:id="rId196" w:tooltip="Cuencas internas de Cataluña" w:history="1">
        <w:r w:rsidRPr="00FF516C">
          <w:rPr>
            <w:rStyle w:val="Hipervnculo"/>
            <w:rFonts w:ascii="Arial" w:hAnsi="Arial" w:cs="Arial"/>
            <w:b/>
            <w:color w:val="auto"/>
            <w:u w:val="none"/>
          </w:rPr>
          <w:t>cue</w:t>
        </w:r>
        <w:r w:rsidRPr="00FF516C">
          <w:rPr>
            <w:rStyle w:val="Hipervnculo"/>
            <w:rFonts w:ascii="Arial" w:hAnsi="Arial" w:cs="Arial"/>
            <w:b/>
            <w:color w:val="auto"/>
            <w:u w:val="none"/>
          </w:rPr>
          <w:t>n</w:t>
        </w:r>
        <w:r w:rsidRPr="00FF516C">
          <w:rPr>
            <w:rStyle w:val="Hipervnculo"/>
            <w:rFonts w:ascii="Arial" w:hAnsi="Arial" w:cs="Arial"/>
            <w:b/>
            <w:color w:val="auto"/>
            <w:u w:val="none"/>
          </w:rPr>
          <w:t>cas internas de Cataluña</w:t>
        </w:r>
      </w:hyperlink>
      <w:r w:rsidRPr="00FF516C">
        <w:rPr>
          <w:rFonts w:ascii="Arial" w:hAnsi="Arial" w:cs="Arial"/>
          <w:b/>
        </w:rPr>
        <w:t xml:space="preserve"> de un tamaño similar sobre el territorio (15 038 km² —46,84 %— y 16513 km² —51,43 %— respectiv</w:t>
      </w:r>
      <w:r w:rsidRPr="00FF516C">
        <w:rPr>
          <w:rFonts w:ascii="Arial" w:hAnsi="Arial" w:cs="Arial"/>
          <w:b/>
        </w:rPr>
        <w:t>a</w:t>
      </w:r>
      <w:r w:rsidRPr="00FF516C">
        <w:rPr>
          <w:rFonts w:ascii="Arial" w:hAnsi="Arial" w:cs="Arial"/>
          <w:b/>
        </w:rPr>
        <w:t xml:space="preserve">mente), vertiendo ambas al Mediterráneo, a las que acompaña la </w:t>
      </w:r>
      <w:hyperlink r:id="rId197" w:tooltip="Río Garona" w:history="1">
        <w:r w:rsidRPr="00FF516C">
          <w:rPr>
            <w:rStyle w:val="Hipervnculo"/>
            <w:rFonts w:ascii="Arial" w:hAnsi="Arial" w:cs="Arial"/>
            <w:b/>
            <w:color w:val="auto"/>
            <w:u w:val="none"/>
          </w:rPr>
          <w:t>cuenca del Garona</w:t>
        </w:r>
      </w:hyperlink>
      <w:r w:rsidRPr="00FF516C">
        <w:rPr>
          <w:rFonts w:ascii="Arial" w:hAnsi="Arial" w:cs="Arial"/>
          <w:b/>
        </w:rPr>
        <w:t xml:space="preserve"> que vierte sus aguas sobre el </w:t>
      </w:r>
      <w:hyperlink r:id="rId198" w:tooltip="Océano Atlántico" w:history="1">
        <w:r w:rsidRPr="00FF516C">
          <w:rPr>
            <w:rStyle w:val="Hipervnculo"/>
            <w:rFonts w:ascii="Arial" w:hAnsi="Arial" w:cs="Arial"/>
            <w:b/>
            <w:color w:val="auto"/>
            <w:u w:val="none"/>
          </w:rPr>
          <w:t>Atlántico</w:t>
        </w:r>
      </w:hyperlink>
      <w:r w:rsidRPr="00FF516C">
        <w:rPr>
          <w:rFonts w:ascii="Arial" w:hAnsi="Arial" w:cs="Arial"/>
          <w:b/>
        </w:rPr>
        <w:t xml:space="preserve"> y se e</w:t>
      </w:r>
      <w:r w:rsidRPr="00FF516C">
        <w:rPr>
          <w:rFonts w:ascii="Arial" w:hAnsi="Arial" w:cs="Arial"/>
          <w:b/>
        </w:rPr>
        <w:t>x</w:t>
      </w:r>
      <w:r w:rsidRPr="00FF516C">
        <w:rPr>
          <w:rFonts w:ascii="Arial" w:hAnsi="Arial" w:cs="Arial"/>
          <w:b/>
        </w:rPr>
        <w:t>tiende por 554 km², el 1,73 % del territorio catalán.</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cuenca del Ebro en Cataluña se sirve principalmente del </w:t>
      </w:r>
      <w:hyperlink r:id="rId199" w:tooltip="Río Segre" w:history="1">
        <w:r w:rsidRPr="00FF516C">
          <w:rPr>
            <w:rStyle w:val="Hipervnculo"/>
            <w:rFonts w:ascii="Arial" w:hAnsi="Arial" w:cs="Arial"/>
            <w:b/>
            <w:color w:val="auto"/>
            <w:u w:val="none"/>
          </w:rPr>
          <w:t>río Segre</w:t>
        </w:r>
      </w:hyperlink>
      <w:r w:rsidRPr="00FF516C">
        <w:rPr>
          <w:rFonts w:ascii="Arial" w:hAnsi="Arial" w:cs="Arial"/>
          <w:b/>
        </w:rPr>
        <w:t xml:space="preserve"> como mayor tribut</w:t>
      </w:r>
      <w:r w:rsidRPr="00FF516C">
        <w:rPr>
          <w:rFonts w:ascii="Arial" w:hAnsi="Arial" w:cs="Arial"/>
          <w:b/>
        </w:rPr>
        <w:t>a</w:t>
      </w:r>
      <w:r w:rsidRPr="00FF516C">
        <w:rPr>
          <w:rFonts w:ascii="Arial" w:hAnsi="Arial" w:cs="Arial"/>
          <w:b/>
        </w:rPr>
        <w:t xml:space="preserve">rio, cuya cuenca en solitario alcanza los 7455 km², y al que se le suman como afluentes las </w:t>
      </w:r>
      <w:hyperlink r:id="rId200" w:tooltip="Noguera Pallaresa" w:history="1">
        <w:r w:rsidRPr="00FF516C">
          <w:rPr>
            <w:rStyle w:val="Hipervnculo"/>
            <w:rFonts w:ascii="Arial" w:hAnsi="Arial" w:cs="Arial"/>
            <w:b/>
            <w:color w:val="auto"/>
            <w:u w:val="none"/>
          </w:rPr>
          <w:t xml:space="preserve">cuencas de la Noguera </w:t>
        </w:r>
        <w:proofErr w:type="spellStart"/>
        <w:r w:rsidRPr="00FF516C">
          <w:rPr>
            <w:rStyle w:val="Hipervnculo"/>
            <w:rFonts w:ascii="Arial" w:hAnsi="Arial" w:cs="Arial"/>
            <w:b/>
            <w:color w:val="auto"/>
            <w:u w:val="none"/>
          </w:rPr>
          <w:t>Pallaresa</w:t>
        </w:r>
        <w:proofErr w:type="spellEnd"/>
      </w:hyperlink>
      <w:r w:rsidRPr="00FF516C">
        <w:rPr>
          <w:rFonts w:ascii="Arial" w:hAnsi="Arial" w:cs="Arial"/>
          <w:b/>
        </w:rPr>
        <w:t xml:space="preserve"> (2811 km²) y </w:t>
      </w:r>
      <w:hyperlink r:id="rId201" w:tooltip="Noguera Ribagorzana" w:history="1">
        <w:r w:rsidRPr="00FF516C">
          <w:rPr>
            <w:rStyle w:val="Hipervnculo"/>
            <w:rFonts w:ascii="Arial" w:hAnsi="Arial" w:cs="Arial"/>
            <w:b/>
            <w:color w:val="auto"/>
            <w:u w:val="none"/>
          </w:rPr>
          <w:t>Noguera Ribagorzana</w:t>
        </w:r>
      </w:hyperlink>
      <w:r w:rsidRPr="00FF516C">
        <w:rPr>
          <w:rFonts w:ascii="Arial" w:hAnsi="Arial" w:cs="Arial"/>
          <w:b/>
        </w:rPr>
        <w:t xml:space="preserve"> (1013 km²). Todos los ríos siguen un eje </w:t>
      </w:r>
      <w:hyperlink r:id="rId202" w:tooltip="Pirineos" w:history="1">
        <w:r w:rsidRPr="00FF516C">
          <w:rPr>
            <w:rStyle w:val="Hipervnculo"/>
            <w:rFonts w:ascii="Arial" w:hAnsi="Arial" w:cs="Arial"/>
            <w:b/>
            <w:color w:val="auto"/>
            <w:u w:val="none"/>
          </w:rPr>
          <w:t>Pirineos</w:t>
        </w:r>
      </w:hyperlink>
      <w:r w:rsidRPr="00FF516C">
        <w:rPr>
          <w:rFonts w:ascii="Arial" w:hAnsi="Arial" w:cs="Arial"/>
          <w:b/>
        </w:rPr>
        <w:t xml:space="preserve">-Ebro. Tras la afluencia del Segre, el Ebro se dirige hacia el </w:t>
      </w:r>
      <w:hyperlink r:id="rId203" w:tooltip="Delta del Ebro" w:history="1">
        <w:r w:rsidRPr="00FF516C">
          <w:rPr>
            <w:rStyle w:val="Hipervnculo"/>
            <w:rFonts w:ascii="Arial" w:hAnsi="Arial" w:cs="Arial"/>
            <w:b/>
            <w:color w:val="auto"/>
            <w:u w:val="none"/>
          </w:rPr>
          <w:t>Delta</w:t>
        </w:r>
      </w:hyperlink>
      <w:r w:rsidRPr="00FF516C">
        <w:rPr>
          <w:rFonts w:ascii="Arial" w:hAnsi="Arial" w:cs="Arial"/>
          <w:b/>
        </w:rPr>
        <w:t xml:space="preserve"> irrigando mediante otros afluentes un territorio de 3757 km², en buena medida enclavado en el área de las </w:t>
      </w:r>
      <w:hyperlink r:id="rId204" w:tooltip="Tierras del Ebro" w:history="1">
        <w:r w:rsidRPr="00FF516C">
          <w:rPr>
            <w:rStyle w:val="Hipervnculo"/>
            <w:rFonts w:ascii="Arial" w:hAnsi="Arial" w:cs="Arial"/>
            <w:b/>
            <w:color w:val="auto"/>
            <w:u w:val="none"/>
          </w:rPr>
          <w:t>Tierras del Ebro</w:t>
        </w:r>
      </w:hyperlink>
      <w:r w:rsidRPr="00FF516C">
        <w:rPr>
          <w:rFonts w:ascii="Arial" w:hAnsi="Arial" w:cs="Arial"/>
          <w:b/>
        </w:rPr>
        <w:t xml:space="preserve"> (</w:t>
      </w:r>
      <w:proofErr w:type="spellStart"/>
      <w:r w:rsidRPr="00FF516C">
        <w:rPr>
          <w:rFonts w:ascii="Arial" w:hAnsi="Arial" w:cs="Arial"/>
          <w:b/>
        </w:rPr>
        <w:t>Terres</w:t>
      </w:r>
      <w:proofErr w:type="spellEnd"/>
      <w:r w:rsidRPr="00FF516C">
        <w:rPr>
          <w:rFonts w:ascii="Arial" w:hAnsi="Arial" w:cs="Arial"/>
          <w:b/>
        </w:rPr>
        <w:t xml:space="preserve"> del </w:t>
      </w:r>
      <w:proofErr w:type="spellStart"/>
      <w:r w:rsidRPr="00FF516C">
        <w:rPr>
          <w:rFonts w:ascii="Arial" w:hAnsi="Arial" w:cs="Arial"/>
          <w:b/>
        </w:rPr>
        <w:t>Ebre</w:t>
      </w:r>
      <w:proofErr w:type="spellEnd"/>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Las cuencas internas de Cataluña se dividen habitualmente a partir de aquellos ríos que nacen en los Pirineos y aquellos que lo hacen en las </w:t>
      </w:r>
      <w:hyperlink r:id="rId205" w:tooltip="Cordilleras Costero Catalanas" w:history="1">
        <w:r w:rsidRPr="00FF516C">
          <w:rPr>
            <w:rStyle w:val="Hipervnculo"/>
            <w:rFonts w:ascii="Arial" w:hAnsi="Arial" w:cs="Arial"/>
            <w:b/>
            <w:color w:val="auto"/>
            <w:u w:val="none"/>
          </w:rPr>
          <w:t>Cordilleras Costero Catalanas</w:t>
        </w:r>
      </w:hyperlink>
      <w:r w:rsidRPr="00FF516C">
        <w:rPr>
          <w:rFonts w:ascii="Arial" w:hAnsi="Arial" w:cs="Arial"/>
          <w:b/>
        </w:rPr>
        <w:t>. Las cuencas que co</w:t>
      </w:r>
      <w:r w:rsidRPr="00FF516C">
        <w:rPr>
          <w:rFonts w:ascii="Arial" w:hAnsi="Arial" w:cs="Arial"/>
          <w:b/>
        </w:rPr>
        <w:t>n</w:t>
      </w:r>
      <w:r w:rsidRPr="00FF516C">
        <w:rPr>
          <w:rFonts w:ascii="Arial" w:hAnsi="Arial" w:cs="Arial"/>
          <w:b/>
        </w:rPr>
        <w:t>forman el eje Pirineos-</w:t>
      </w:r>
      <w:hyperlink r:id="rId206" w:tooltip="Mar Mediterráneo" w:history="1">
        <w:r w:rsidRPr="00FF516C">
          <w:rPr>
            <w:rStyle w:val="Hipervnculo"/>
            <w:rFonts w:ascii="Arial" w:hAnsi="Arial" w:cs="Arial"/>
            <w:b/>
            <w:color w:val="auto"/>
            <w:u w:val="none"/>
          </w:rPr>
          <w:t>Mediterráneo</w:t>
        </w:r>
      </w:hyperlink>
      <w:r w:rsidRPr="00FF516C">
        <w:rPr>
          <w:rFonts w:ascii="Arial" w:hAnsi="Arial" w:cs="Arial"/>
          <w:b/>
        </w:rPr>
        <w:t xml:space="preserve"> las conforman los ríos </w:t>
      </w:r>
      <w:hyperlink r:id="rId207" w:tooltip="Llobregat" w:history="1">
        <w:r w:rsidRPr="00FF516C">
          <w:rPr>
            <w:rStyle w:val="Hipervnculo"/>
            <w:rFonts w:ascii="Arial" w:hAnsi="Arial" w:cs="Arial"/>
            <w:b/>
            <w:color w:val="auto"/>
            <w:u w:val="none"/>
          </w:rPr>
          <w:t>Llobregat</w:t>
        </w:r>
      </w:hyperlink>
      <w:r w:rsidRPr="00FF516C">
        <w:rPr>
          <w:rFonts w:ascii="Arial" w:hAnsi="Arial" w:cs="Arial"/>
          <w:b/>
        </w:rPr>
        <w:t xml:space="preserve">, </w:t>
      </w:r>
      <w:hyperlink r:id="rId208" w:tooltip="Ter" w:history="1">
        <w:r w:rsidRPr="00FF516C">
          <w:rPr>
            <w:rStyle w:val="Hipervnculo"/>
            <w:rFonts w:ascii="Arial" w:hAnsi="Arial" w:cs="Arial"/>
            <w:b/>
            <w:color w:val="auto"/>
            <w:u w:val="none"/>
          </w:rPr>
          <w:t>Ter</w:t>
        </w:r>
      </w:hyperlink>
      <w:r w:rsidRPr="00FF516C">
        <w:rPr>
          <w:rFonts w:ascii="Arial" w:hAnsi="Arial" w:cs="Arial"/>
          <w:b/>
        </w:rPr>
        <w:t xml:space="preserve">, </w:t>
      </w:r>
      <w:hyperlink r:id="rId209" w:tooltip="Fluvià" w:history="1">
        <w:r w:rsidRPr="00FF516C">
          <w:rPr>
            <w:rStyle w:val="Hipervnculo"/>
            <w:rFonts w:ascii="Arial" w:hAnsi="Arial" w:cs="Arial"/>
            <w:b/>
            <w:color w:val="auto"/>
            <w:u w:val="none"/>
          </w:rPr>
          <w:t>Fluvià</w:t>
        </w:r>
      </w:hyperlink>
      <w:r w:rsidRPr="00FF516C">
        <w:rPr>
          <w:rFonts w:ascii="Arial" w:hAnsi="Arial" w:cs="Arial"/>
          <w:b/>
        </w:rPr>
        <w:t xml:space="preserve">, </w:t>
      </w:r>
      <w:hyperlink r:id="rId210" w:tooltip="Río Muga" w:history="1">
        <w:r w:rsidRPr="00FF516C">
          <w:rPr>
            <w:rStyle w:val="Hipervnculo"/>
            <w:rFonts w:ascii="Arial" w:hAnsi="Arial" w:cs="Arial"/>
            <w:b/>
            <w:color w:val="auto"/>
            <w:u w:val="none"/>
          </w:rPr>
          <w:t>Muga</w:t>
        </w:r>
      </w:hyperlink>
      <w:r w:rsidRPr="00FF516C">
        <w:rPr>
          <w:rFonts w:ascii="Arial" w:hAnsi="Arial" w:cs="Arial"/>
          <w:b/>
        </w:rPr>
        <w:t xml:space="preserve"> y </w:t>
      </w:r>
      <w:hyperlink r:id="rId211" w:tooltip="Tec" w:history="1">
        <w:proofErr w:type="spellStart"/>
        <w:r w:rsidRPr="00FF516C">
          <w:rPr>
            <w:rStyle w:val="Hipervnculo"/>
            <w:rFonts w:ascii="Arial" w:hAnsi="Arial" w:cs="Arial"/>
            <w:b/>
            <w:color w:val="auto"/>
            <w:u w:val="none"/>
          </w:rPr>
          <w:t>Tec</w:t>
        </w:r>
        <w:proofErr w:type="spellEnd"/>
      </w:hyperlink>
      <w:r w:rsidRPr="00FF516C">
        <w:rPr>
          <w:rFonts w:ascii="Arial" w:hAnsi="Arial" w:cs="Arial"/>
          <w:b/>
        </w:rPr>
        <w:t xml:space="preserve"> (que discurre hacia el </w:t>
      </w:r>
      <w:hyperlink r:id="rId212" w:tooltip="Rosellón (Francia)" w:history="1">
        <w:r w:rsidRPr="00FF516C">
          <w:rPr>
            <w:rStyle w:val="Hipervnculo"/>
            <w:rFonts w:ascii="Arial" w:hAnsi="Arial" w:cs="Arial"/>
            <w:b/>
            <w:color w:val="auto"/>
            <w:u w:val="none"/>
          </w:rPr>
          <w:t>Rosellón</w:t>
        </w:r>
      </w:hyperlink>
      <w:r w:rsidRPr="00FF516C">
        <w:rPr>
          <w:rFonts w:ascii="Arial" w:hAnsi="Arial" w:cs="Arial"/>
          <w:b/>
        </w:rPr>
        <w:t xml:space="preserve">). </w:t>
      </w: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lastRenderedPageBreak/>
        <w:t>Estas cuencas discurren por un área de 9622 km². Las cuencas restantes, siguiendo el ll</w:t>
      </w:r>
      <w:r w:rsidRPr="00FF516C">
        <w:rPr>
          <w:rFonts w:ascii="Arial" w:hAnsi="Arial" w:cs="Arial"/>
          <w:b/>
        </w:rPr>
        <w:t>a</w:t>
      </w:r>
      <w:r w:rsidRPr="00FF516C">
        <w:rPr>
          <w:rFonts w:ascii="Arial" w:hAnsi="Arial" w:cs="Arial"/>
          <w:b/>
        </w:rPr>
        <w:t>mado eje Mediterr</w:t>
      </w:r>
      <w:r w:rsidRPr="00FF516C">
        <w:rPr>
          <w:rFonts w:ascii="Arial" w:hAnsi="Arial" w:cs="Arial"/>
          <w:b/>
        </w:rPr>
        <w:t>á</w:t>
      </w:r>
      <w:r w:rsidRPr="00FF516C">
        <w:rPr>
          <w:rFonts w:ascii="Arial" w:hAnsi="Arial" w:cs="Arial"/>
          <w:b/>
        </w:rPr>
        <w:t xml:space="preserve">neo, nacen tanto en la </w:t>
      </w:r>
      <w:hyperlink r:id="rId213" w:tooltip="Cordillera Litoral" w:history="1">
        <w:r w:rsidRPr="00FF516C">
          <w:rPr>
            <w:rStyle w:val="Hipervnculo"/>
            <w:rFonts w:ascii="Arial" w:hAnsi="Arial" w:cs="Arial"/>
            <w:b/>
            <w:color w:val="auto"/>
            <w:u w:val="none"/>
          </w:rPr>
          <w:t>Cordillera Litoral</w:t>
        </w:r>
      </w:hyperlink>
      <w:r w:rsidRPr="00FF516C">
        <w:rPr>
          <w:rFonts w:ascii="Arial" w:hAnsi="Arial" w:cs="Arial"/>
          <w:b/>
        </w:rPr>
        <w:t xml:space="preserve">, </w:t>
      </w:r>
      <w:hyperlink r:id="rId214" w:tooltip="Cordillera Prelitoral" w:history="1">
        <w:proofErr w:type="spellStart"/>
        <w:r w:rsidRPr="00FF516C">
          <w:rPr>
            <w:rStyle w:val="Hipervnculo"/>
            <w:rFonts w:ascii="Arial" w:hAnsi="Arial" w:cs="Arial"/>
            <w:b/>
            <w:color w:val="auto"/>
            <w:u w:val="none"/>
          </w:rPr>
          <w:t>Prelitoral</w:t>
        </w:r>
        <w:proofErr w:type="spellEnd"/>
      </w:hyperlink>
      <w:r w:rsidRPr="00FF516C">
        <w:rPr>
          <w:rFonts w:ascii="Arial" w:hAnsi="Arial" w:cs="Arial"/>
          <w:b/>
        </w:rPr>
        <w:t xml:space="preserve"> como en la </w:t>
      </w:r>
      <w:hyperlink r:id="rId215" w:tooltip="Llanura del Ampurdán" w:history="1">
        <w:r w:rsidRPr="00FF516C">
          <w:rPr>
            <w:rStyle w:val="Hipervnculo"/>
            <w:rFonts w:ascii="Arial" w:hAnsi="Arial" w:cs="Arial"/>
            <w:b/>
            <w:color w:val="auto"/>
            <w:u w:val="none"/>
          </w:rPr>
          <w:t xml:space="preserve">Llanura del </w:t>
        </w:r>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y riegan sus aguas por 6890 km². Los ríos más importantes son (de norte a sur) el </w:t>
      </w:r>
      <w:hyperlink r:id="rId216" w:tooltip="Daró (aún no redactado)" w:history="1">
        <w:proofErr w:type="spellStart"/>
        <w:r w:rsidRPr="00FF516C">
          <w:rPr>
            <w:rStyle w:val="Hipervnculo"/>
            <w:rFonts w:ascii="Arial" w:hAnsi="Arial" w:cs="Arial"/>
            <w:b/>
            <w:color w:val="auto"/>
            <w:u w:val="none"/>
          </w:rPr>
          <w:t>Daró</w:t>
        </w:r>
        <w:proofErr w:type="spellEnd"/>
      </w:hyperlink>
      <w:r w:rsidRPr="00FF516C">
        <w:rPr>
          <w:rFonts w:ascii="Arial" w:hAnsi="Arial" w:cs="Arial"/>
          <w:b/>
        </w:rPr>
        <w:t xml:space="preserve">, </w:t>
      </w:r>
      <w:hyperlink r:id="rId217" w:tooltip="Tordera" w:history="1">
        <w:proofErr w:type="spellStart"/>
        <w:r w:rsidRPr="00FF516C">
          <w:rPr>
            <w:rStyle w:val="Hipervnculo"/>
            <w:rFonts w:ascii="Arial" w:hAnsi="Arial" w:cs="Arial"/>
            <w:b/>
            <w:color w:val="auto"/>
            <w:u w:val="none"/>
          </w:rPr>
          <w:t>Tordera</w:t>
        </w:r>
        <w:proofErr w:type="spellEnd"/>
      </w:hyperlink>
      <w:r w:rsidRPr="00FF516C">
        <w:rPr>
          <w:rFonts w:ascii="Arial" w:hAnsi="Arial" w:cs="Arial"/>
          <w:b/>
        </w:rPr>
        <w:t xml:space="preserve">, </w:t>
      </w:r>
      <w:hyperlink r:id="rId218" w:tooltip="Besós" w:history="1">
        <w:r w:rsidRPr="00FF516C">
          <w:rPr>
            <w:rStyle w:val="Hipervnculo"/>
            <w:rFonts w:ascii="Arial" w:hAnsi="Arial" w:cs="Arial"/>
            <w:b/>
            <w:color w:val="auto"/>
            <w:u w:val="none"/>
          </w:rPr>
          <w:t>Besós</w:t>
        </w:r>
      </w:hyperlink>
      <w:r w:rsidRPr="00FF516C">
        <w:rPr>
          <w:rFonts w:ascii="Arial" w:hAnsi="Arial" w:cs="Arial"/>
          <w:b/>
        </w:rPr>
        <w:t xml:space="preserve">, </w:t>
      </w:r>
      <w:hyperlink r:id="rId219" w:tooltip="Foix" w:history="1">
        <w:proofErr w:type="spellStart"/>
        <w:r w:rsidRPr="00FF516C">
          <w:rPr>
            <w:rStyle w:val="Hipervnculo"/>
            <w:rFonts w:ascii="Arial" w:hAnsi="Arial" w:cs="Arial"/>
            <w:b/>
            <w:color w:val="auto"/>
            <w:u w:val="none"/>
          </w:rPr>
          <w:t>Foix</w:t>
        </w:r>
        <w:proofErr w:type="spellEnd"/>
      </w:hyperlink>
      <w:r w:rsidRPr="00FF516C">
        <w:rPr>
          <w:rFonts w:ascii="Arial" w:hAnsi="Arial" w:cs="Arial"/>
          <w:b/>
        </w:rPr>
        <w:t xml:space="preserve">, </w:t>
      </w:r>
      <w:hyperlink r:id="rId220" w:tooltip="Gayá" w:history="1">
        <w:proofErr w:type="spellStart"/>
        <w:r w:rsidRPr="00FF516C">
          <w:rPr>
            <w:rStyle w:val="Hipervnculo"/>
            <w:rFonts w:ascii="Arial" w:hAnsi="Arial" w:cs="Arial"/>
            <w:b/>
            <w:color w:val="auto"/>
            <w:u w:val="none"/>
          </w:rPr>
          <w:t>Gayá</w:t>
        </w:r>
        <w:proofErr w:type="spellEnd"/>
      </w:hyperlink>
      <w:r w:rsidRPr="00FF516C">
        <w:rPr>
          <w:rFonts w:ascii="Arial" w:hAnsi="Arial" w:cs="Arial"/>
          <w:b/>
        </w:rPr>
        <w:t xml:space="preserve">, </w:t>
      </w:r>
      <w:hyperlink r:id="rId221" w:tooltip="Francolí" w:history="1">
        <w:r w:rsidRPr="00FF516C">
          <w:rPr>
            <w:rStyle w:val="Hipervnculo"/>
            <w:rFonts w:ascii="Arial" w:hAnsi="Arial" w:cs="Arial"/>
            <w:b/>
            <w:color w:val="auto"/>
            <w:u w:val="none"/>
          </w:rPr>
          <w:t>Francolí</w:t>
        </w:r>
      </w:hyperlink>
      <w:r w:rsidRPr="00FF516C">
        <w:rPr>
          <w:rFonts w:ascii="Arial" w:hAnsi="Arial" w:cs="Arial"/>
          <w:b/>
        </w:rPr>
        <w:t xml:space="preserve"> y </w:t>
      </w:r>
      <w:hyperlink r:id="rId222" w:tooltip="Río Cenia" w:history="1">
        <w:r w:rsidRPr="00FF516C">
          <w:rPr>
            <w:rStyle w:val="Hipervnculo"/>
            <w:rFonts w:ascii="Arial" w:hAnsi="Arial" w:cs="Arial"/>
            <w:b/>
            <w:color w:val="auto"/>
            <w:u w:val="none"/>
          </w:rPr>
          <w:t>Cenia</w:t>
        </w:r>
      </w:hyperlink>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w:t>
      </w: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más pequeña de las cuencas catalanas, la del río Garona, discurre mayoritariamente por el </w:t>
      </w:r>
      <w:hyperlink r:id="rId223" w:tooltip="Valle de Arán" w:history="1">
        <w:r w:rsidRPr="00FF516C">
          <w:rPr>
            <w:rStyle w:val="Hipervnculo"/>
            <w:rFonts w:ascii="Arial" w:hAnsi="Arial" w:cs="Arial"/>
            <w:b/>
            <w:color w:val="auto"/>
            <w:u w:val="none"/>
          </w:rPr>
          <w:t>Valle de Arán</w:t>
        </w:r>
      </w:hyperlink>
      <w:r w:rsidRPr="00FF516C">
        <w:rPr>
          <w:rFonts w:ascii="Arial" w:hAnsi="Arial" w:cs="Arial"/>
          <w:b/>
        </w:rPr>
        <w:t xml:space="preserve">. Recibe aguas de numerosos ríos y </w:t>
      </w:r>
      <w:hyperlink r:id="rId224" w:tooltip="Barranco (geografía)" w:history="1">
        <w:r w:rsidRPr="00FF516C">
          <w:rPr>
            <w:rStyle w:val="Hipervnculo"/>
            <w:rFonts w:ascii="Arial" w:hAnsi="Arial" w:cs="Arial"/>
            <w:b/>
            <w:color w:val="auto"/>
            <w:u w:val="none"/>
          </w:rPr>
          <w:t>barrancos</w:t>
        </w:r>
      </w:hyperlink>
      <w:r w:rsidRPr="00FF516C">
        <w:rPr>
          <w:rFonts w:ascii="Arial" w:hAnsi="Arial" w:cs="Arial"/>
          <w:b/>
        </w:rPr>
        <w:t xml:space="preserve"> que bajan por las laderas de las montañas del valle, y dentro del territorio catalán sus afluentes más largos son el </w:t>
      </w:r>
      <w:proofErr w:type="spellStart"/>
      <w:r w:rsidRPr="00FF516C">
        <w:rPr>
          <w:rFonts w:ascii="Arial" w:hAnsi="Arial" w:cs="Arial"/>
          <w:b/>
        </w:rPr>
        <w:t>Arriu</w:t>
      </w:r>
      <w:proofErr w:type="spellEnd"/>
      <w:r w:rsidRPr="00FF516C">
        <w:rPr>
          <w:rFonts w:ascii="Arial" w:hAnsi="Arial" w:cs="Arial"/>
          <w:b/>
        </w:rPr>
        <w:t xml:space="preserve"> </w:t>
      </w:r>
      <w:proofErr w:type="spellStart"/>
      <w:r w:rsidRPr="00FF516C">
        <w:rPr>
          <w:rFonts w:ascii="Arial" w:hAnsi="Arial" w:cs="Arial"/>
          <w:b/>
        </w:rPr>
        <w:t>Unhòla</w:t>
      </w:r>
      <w:proofErr w:type="spellEnd"/>
      <w:r w:rsidRPr="00FF516C">
        <w:rPr>
          <w:rFonts w:ascii="Arial" w:hAnsi="Arial" w:cs="Arial"/>
          <w:b/>
        </w:rPr>
        <w:t xml:space="preserve"> y el </w:t>
      </w:r>
      <w:proofErr w:type="spellStart"/>
      <w:r w:rsidRPr="00FF516C">
        <w:rPr>
          <w:rFonts w:ascii="Arial" w:hAnsi="Arial" w:cs="Arial"/>
          <w:b/>
        </w:rPr>
        <w:t>Arriu</w:t>
      </w:r>
      <w:proofErr w:type="spellEnd"/>
      <w:r w:rsidRPr="00FF516C">
        <w:rPr>
          <w:rFonts w:ascii="Arial" w:hAnsi="Arial" w:cs="Arial"/>
          <w:b/>
        </w:rPr>
        <w:t xml:space="preserve"> de </w:t>
      </w:r>
      <w:proofErr w:type="spellStart"/>
      <w:r w:rsidRPr="00FF516C">
        <w:rPr>
          <w:rFonts w:ascii="Arial" w:hAnsi="Arial" w:cs="Arial"/>
          <w:b/>
        </w:rPr>
        <w:t>Varradòs</w:t>
      </w:r>
      <w:proofErr w:type="spellEnd"/>
      <w:r w:rsidRPr="00FF516C">
        <w:rPr>
          <w:rFonts w:ascii="Arial" w:hAnsi="Arial" w:cs="Arial"/>
          <w:b/>
        </w:rPr>
        <w:t>.</w:t>
      </w:r>
    </w:p>
    <w:p w:rsidR="00FF516C" w:rsidRPr="00FF516C" w:rsidRDefault="00FF516C" w:rsidP="00FF516C">
      <w:pPr>
        <w:pStyle w:val="NormalWeb"/>
        <w:spacing w:before="0" w:beforeAutospacing="0" w:after="0" w:afterAutospacing="0"/>
        <w:jc w:val="both"/>
        <w:rPr>
          <w:rFonts w:ascii="Arial" w:hAnsi="Arial" w:cs="Arial"/>
          <w:b/>
        </w:rPr>
      </w:pPr>
    </w:p>
    <w:p w:rsid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cuenca del Ebro aporta una media de 18 700 hm³ anualmente, mientras que las cuencas internas únic</w:t>
      </w:r>
      <w:r w:rsidRPr="00FF516C">
        <w:rPr>
          <w:rFonts w:ascii="Arial" w:hAnsi="Arial" w:cs="Arial"/>
          <w:b/>
        </w:rPr>
        <w:t>a</w:t>
      </w:r>
      <w:r w:rsidRPr="00FF516C">
        <w:rPr>
          <w:rFonts w:ascii="Arial" w:hAnsi="Arial" w:cs="Arial"/>
          <w:b/>
        </w:rPr>
        <w:t>mente disponen de 2020 </w:t>
      </w:r>
      <w:hyperlink r:id="rId225" w:tooltip="Hectómetro cúbico" w:history="1">
        <w:r w:rsidRPr="00FF516C">
          <w:rPr>
            <w:rStyle w:val="Hipervnculo"/>
            <w:rFonts w:ascii="Arial" w:hAnsi="Arial" w:cs="Arial"/>
            <w:b/>
            <w:color w:val="auto"/>
            <w:u w:val="none"/>
          </w:rPr>
          <w:t>hm³</w:t>
        </w:r>
      </w:hyperlink>
      <w:r w:rsidRPr="00FF516C">
        <w:rPr>
          <w:rFonts w:ascii="Arial" w:hAnsi="Arial" w:cs="Arial"/>
          <w:b/>
        </w:rPr>
        <w:t xml:space="preserve"> al año. El desequilibrio viene causado por la aportación previa del Ebro (alrededor de 6700 hm³/año) al que se le añade el aporte pir</w:t>
      </w:r>
      <w:r w:rsidRPr="00FF516C">
        <w:rPr>
          <w:rFonts w:ascii="Arial" w:hAnsi="Arial" w:cs="Arial"/>
          <w:b/>
        </w:rPr>
        <w:t>e</w:t>
      </w:r>
      <w:r w:rsidRPr="00FF516C">
        <w:rPr>
          <w:rFonts w:ascii="Arial" w:hAnsi="Arial" w:cs="Arial"/>
          <w:b/>
        </w:rPr>
        <w:t xml:space="preserve">naico del Segre (alrededor de 12 000 hm³/año) hacia el sur de la </w:t>
      </w:r>
      <w:hyperlink r:id="rId226" w:tooltip="Provincia de Lérida" w:history="1">
        <w:r w:rsidRPr="00FF516C">
          <w:rPr>
            <w:rStyle w:val="Hipervnculo"/>
            <w:rFonts w:ascii="Arial" w:hAnsi="Arial" w:cs="Arial"/>
            <w:b/>
            <w:color w:val="auto"/>
            <w:u w:val="none"/>
          </w:rPr>
          <w:t>provincia leridana</w:t>
        </w:r>
      </w:hyperlink>
      <w:r w:rsidRPr="00FF516C">
        <w:rPr>
          <w:rFonts w:ascii="Arial" w:hAnsi="Arial" w:cs="Arial"/>
          <w:b/>
        </w:rPr>
        <w:t>. Es alr</w:t>
      </w:r>
      <w:r w:rsidRPr="00FF516C">
        <w:rPr>
          <w:rFonts w:ascii="Arial" w:hAnsi="Arial" w:cs="Arial"/>
          <w:b/>
        </w:rPr>
        <w:t>e</w:t>
      </w:r>
      <w:r w:rsidRPr="00FF516C">
        <w:rPr>
          <w:rFonts w:ascii="Arial" w:hAnsi="Arial" w:cs="Arial"/>
          <w:b/>
        </w:rPr>
        <w:t xml:space="preserve">dedor de las comarcas de la </w:t>
      </w:r>
      <w:hyperlink r:id="rId227" w:tooltip="Depresión central catalana" w:history="1">
        <w:r w:rsidRPr="00FF516C">
          <w:rPr>
            <w:rStyle w:val="Hipervnculo"/>
            <w:rFonts w:ascii="Arial" w:hAnsi="Arial" w:cs="Arial"/>
            <w:b/>
            <w:color w:val="auto"/>
            <w:u w:val="none"/>
          </w:rPr>
          <w:t>depresión central</w:t>
        </w:r>
      </w:hyperlink>
      <w:r w:rsidRPr="00FF516C">
        <w:rPr>
          <w:rFonts w:ascii="Arial" w:hAnsi="Arial" w:cs="Arial"/>
          <w:b/>
        </w:rPr>
        <w:t xml:space="preserve"> que se ha aprovechado esas aguas para construir numerosos </w:t>
      </w:r>
      <w:hyperlink r:id="rId228" w:tooltip="Canales de regadío" w:history="1">
        <w:r w:rsidRPr="00FF516C">
          <w:rPr>
            <w:rStyle w:val="Hipervnculo"/>
            <w:rFonts w:ascii="Arial" w:hAnsi="Arial" w:cs="Arial"/>
            <w:b/>
            <w:color w:val="auto"/>
            <w:u w:val="none"/>
          </w:rPr>
          <w:t>canales de regadío</w:t>
        </w:r>
      </w:hyperlink>
      <w:r w:rsidRPr="00FF516C">
        <w:rPr>
          <w:rFonts w:ascii="Arial" w:hAnsi="Arial" w:cs="Arial"/>
          <w:b/>
        </w:rPr>
        <w:t>.</w:t>
      </w:r>
    </w:p>
    <w:p w:rsid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Destacan los </w:t>
      </w:r>
      <w:hyperlink r:id="rId229" w:tooltip="Canal de Urgel" w:history="1">
        <w:r w:rsidRPr="00FF516C">
          <w:rPr>
            <w:rStyle w:val="Hipervnculo"/>
            <w:rFonts w:ascii="Arial" w:hAnsi="Arial" w:cs="Arial"/>
            <w:b/>
            <w:color w:val="auto"/>
            <w:u w:val="none"/>
          </w:rPr>
          <w:t xml:space="preserve">Canales de </w:t>
        </w:r>
        <w:proofErr w:type="spellStart"/>
        <w:r w:rsidRPr="00FF516C">
          <w:rPr>
            <w:rStyle w:val="Hipervnculo"/>
            <w:rFonts w:ascii="Arial" w:hAnsi="Arial" w:cs="Arial"/>
            <w:b/>
            <w:color w:val="auto"/>
            <w:u w:val="none"/>
          </w:rPr>
          <w:t>Urgel</w:t>
        </w:r>
        <w:proofErr w:type="spellEnd"/>
      </w:hyperlink>
      <w:r w:rsidRPr="00FF516C">
        <w:rPr>
          <w:rFonts w:ascii="Arial" w:hAnsi="Arial" w:cs="Arial"/>
          <w:b/>
        </w:rPr>
        <w:t xml:space="preserve"> (478 hm³) el </w:t>
      </w:r>
      <w:hyperlink r:id="rId230" w:tooltip="Canal de Aragón y Cataluña (aún no redactado)" w:history="1">
        <w:r w:rsidRPr="00FF516C">
          <w:rPr>
            <w:rStyle w:val="Hipervnculo"/>
            <w:rFonts w:ascii="Arial" w:hAnsi="Arial" w:cs="Arial"/>
            <w:b/>
            <w:color w:val="auto"/>
            <w:u w:val="none"/>
          </w:rPr>
          <w:t>Canal de Aragón y Cataluña</w:t>
        </w:r>
      </w:hyperlink>
      <w:r w:rsidRPr="00FF516C">
        <w:rPr>
          <w:rFonts w:ascii="Arial" w:hAnsi="Arial" w:cs="Arial"/>
          <w:b/>
        </w:rPr>
        <w:t xml:space="preserve"> (362 hm³) y el fut</w:t>
      </w:r>
      <w:r w:rsidRPr="00FF516C">
        <w:rPr>
          <w:rFonts w:ascii="Arial" w:hAnsi="Arial" w:cs="Arial"/>
          <w:b/>
        </w:rPr>
        <w:t>u</w:t>
      </w:r>
      <w:r w:rsidRPr="00FF516C">
        <w:rPr>
          <w:rFonts w:ascii="Arial" w:hAnsi="Arial" w:cs="Arial"/>
          <w:b/>
        </w:rPr>
        <w:t xml:space="preserve">ro </w:t>
      </w:r>
      <w:hyperlink r:id="rId231" w:tooltip="Canal Segarra-Garrigues" w:history="1">
        <w:r w:rsidRPr="00FF516C">
          <w:rPr>
            <w:rStyle w:val="Hipervnculo"/>
            <w:rFonts w:ascii="Arial" w:hAnsi="Arial" w:cs="Arial"/>
            <w:b/>
            <w:color w:val="auto"/>
            <w:u w:val="none"/>
          </w:rPr>
          <w:t xml:space="preserve">Canal </w:t>
        </w:r>
        <w:proofErr w:type="spellStart"/>
        <w:r w:rsidRPr="00FF516C">
          <w:rPr>
            <w:rStyle w:val="Hipervnculo"/>
            <w:rFonts w:ascii="Arial" w:hAnsi="Arial" w:cs="Arial"/>
            <w:b/>
            <w:color w:val="auto"/>
            <w:u w:val="none"/>
          </w:rPr>
          <w:t>Segarra</w:t>
        </w:r>
        <w:proofErr w:type="spellEnd"/>
        <w:r w:rsidRPr="00FF516C">
          <w:rPr>
            <w:rStyle w:val="Hipervnculo"/>
            <w:rFonts w:ascii="Arial" w:hAnsi="Arial" w:cs="Arial"/>
            <w:b/>
            <w:color w:val="auto"/>
            <w:u w:val="none"/>
          </w:rPr>
          <w:t>-Garrigas</w:t>
        </w:r>
      </w:hyperlink>
      <w:r w:rsidRPr="00FF516C">
        <w:rPr>
          <w:rFonts w:ascii="Arial" w:hAnsi="Arial" w:cs="Arial"/>
          <w:b/>
        </w:rPr>
        <w:t xml:space="preserve"> (342 hm³). Sin embargo, pese a su red</w:t>
      </w:r>
      <w:r w:rsidRPr="00FF516C">
        <w:rPr>
          <w:rFonts w:ascii="Arial" w:hAnsi="Arial" w:cs="Arial"/>
          <w:b/>
        </w:rPr>
        <w:t>u</w:t>
      </w:r>
      <w:r w:rsidRPr="00FF516C">
        <w:rPr>
          <w:rFonts w:ascii="Arial" w:hAnsi="Arial" w:cs="Arial"/>
          <w:b/>
        </w:rPr>
        <w:t>cido caudal, de todas las cuencas españolas, es de las Cuencas Internas de Cataluña donde se utiliza más el agua para consumo humano (518 hm³). Este desequilibrio ha promovido el aprovechamiento en las comarcas litorales y orientales de aguas subterráneas, de las que Cataluña dispone bastantes reservas. De todas formas, es habitual que en periodos de escasez de precipit</w:t>
      </w:r>
      <w:r w:rsidRPr="00FF516C">
        <w:rPr>
          <w:rFonts w:ascii="Arial" w:hAnsi="Arial" w:cs="Arial"/>
          <w:b/>
        </w:rPr>
        <w:t>a</w:t>
      </w:r>
      <w:r w:rsidRPr="00FF516C">
        <w:rPr>
          <w:rFonts w:ascii="Arial" w:hAnsi="Arial" w:cs="Arial"/>
          <w:b/>
        </w:rPr>
        <w:t>ciones se produzcan cortes en el suministro a p</w:t>
      </w:r>
      <w:r w:rsidRPr="00FF516C">
        <w:rPr>
          <w:rFonts w:ascii="Arial" w:hAnsi="Arial" w:cs="Arial"/>
          <w:b/>
        </w:rPr>
        <w:t>o</w:t>
      </w:r>
      <w:r w:rsidRPr="00FF516C">
        <w:rPr>
          <w:rFonts w:ascii="Arial" w:hAnsi="Arial" w:cs="Arial"/>
          <w:b/>
        </w:rPr>
        <w:t>blaciones, incluso en primavera. Por ello han sido consideradas varias opciones de tra</w:t>
      </w:r>
      <w:r w:rsidRPr="00FF516C">
        <w:rPr>
          <w:rFonts w:ascii="Arial" w:hAnsi="Arial" w:cs="Arial"/>
          <w:b/>
        </w:rPr>
        <w:t>s</w:t>
      </w:r>
      <w:r w:rsidRPr="00FF516C">
        <w:rPr>
          <w:rFonts w:ascii="Arial" w:hAnsi="Arial" w:cs="Arial"/>
          <w:b/>
        </w:rPr>
        <w:t xml:space="preserve">vases fluviales. Para el abastecimiento de agua se cuenta con 28 </w:t>
      </w:r>
      <w:hyperlink r:id="rId232" w:tooltip="Embalse" w:history="1">
        <w:r w:rsidRPr="00FF516C">
          <w:rPr>
            <w:rStyle w:val="Hipervnculo"/>
            <w:rFonts w:ascii="Arial" w:hAnsi="Arial" w:cs="Arial"/>
            <w:b/>
            <w:color w:val="auto"/>
            <w:u w:val="none"/>
          </w:rPr>
          <w:t>embalses</w:t>
        </w:r>
      </w:hyperlink>
      <w:r w:rsidRPr="00FF516C">
        <w:rPr>
          <w:rFonts w:ascii="Arial" w:hAnsi="Arial" w:cs="Arial"/>
          <w:b/>
        </w:rPr>
        <w:t xml:space="preserve">, de los cuales diez funcionan en la cuenca del Segre. El más antiguo es el </w:t>
      </w:r>
      <w:hyperlink r:id="rId233" w:tooltip="Pantano de Camarasa (aún no redactado)" w:history="1">
        <w:r w:rsidRPr="00FF516C">
          <w:rPr>
            <w:rStyle w:val="Hipervnculo"/>
            <w:rFonts w:ascii="Arial" w:hAnsi="Arial" w:cs="Arial"/>
            <w:b/>
            <w:color w:val="auto"/>
            <w:u w:val="none"/>
          </w:rPr>
          <w:t xml:space="preserve">pantano de </w:t>
        </w:r>
        <w:proofErr w:type="spellStart"/>
        <w:r w:rsidRPr="00FF516C">
          <w:rPr>
            <w:rStyle w:val="Hipervnculo"/>
            <w:rFonts w:ascii="Arial" w:hAnsi="Arial" w:cs="Arial"/>
            <w:b/>
            <w:color w:val="auto"/>
            <w:u w:val="none"/>
          </w:rPr>
          <w:t>Camarasa</w:t>
        </w:r>
        <w:proofErr w:type="spellEnd"/>
      </w:hyperlink>
      <w:r w:rsidRPr="00FF516C">
        <w:rPr>
          <w:rFonts w:ascii="Arial" w:hAnsi="Arial" w:cs="Arial"/>
          <w:b/>
        </w:rPr>
        <w:t xml:space="preserve">, construido en </w:t>
      </w:r>
      <w:hyperlink r:id="rId234" w:tooltip="1920" w:history="1">
        <w:r w:rsidRPr="00FF516C">
          <w:rPr>
            <w:rStyle w:val="Hipervnculo"/>
            <w:rFonts w:ascii="Arial" w:hAnsi="Arial" w:cs="Arial"/>
            <w:b/>
            <w:color w:val="auto"/>
            <w:u w:val="none"/>
          </w:rPr>
          <w:t>1920</w:t>
        </w:r>
      </w:hyperlink>
      <w:r w:rsidRPr="00FF516C">
        <w:rPr>
          <w:rFonts w:ascii="Arial" w:hAnsi="Arial" w:cs="Arial"/>
          <w:b/>
        </w:rPr>
        <w:t xml:space="preserve">, y los mayores son los de </w:t>
      </w:r>
      <w:hyperlink r:id="rId235" w:tooltip="Embalse de Canelles" w:history="1">
        <w:proofErr w:type="spellStart"/>
        <w:r w:rsidRPr="00FF516C">
          <w:rPr>
            <w:rStyle w:val="Hipervnculo"/>
            <w:rFonts w:ascii="Arial" w:hAnsi="Arial" w:cs="Arial"/>
            <w:b/>
            <w:color w:val="auto"/>
            <w:u w:val="none"/>
          </w:rPr>
          <w:t>C</w:t>
        </w:r>
        <w:r w:rsidRPr="00FF516C">
          <w:rPr>
            <w:rStyle w:val="Hipervnculo"/>
            <w:rFonts w:ascii="Arial" w:hAnsi="Arial" w:cs="Arial"/>
            <w:b/>
            <w:color w:val="auto"/>
            <w:u w:val="none"/>
          </w:rPr>
          <w:t>a</w:t>
        </w:r>
        <w:r w:rsidRPr="00FF516C">
          <w:rPr>
            <w:rStyle w:val="Hipervnculo"/>
            <w:rFonts w:ascii="Arial" w:hAnsi="Arial" w:cs="Arial"/>
            <w:b/>
            <w:color w:val="auto"/>
            <w:u w:val="none"/>
          </w:rPr>
          <w:t>nelles</w:t>
        </w:r>
        <w:proofErr w:type="spellEnd"/>
      </w:hyperlink>
      <w:r w:rsidRPr="00FF516C">
        <w:rPr>
          <w:rFonts w:ascii="Arial" w:hAnsi="Arial" w:cs="Arial"/>
          <w:b/>
        </w:rPr>
        <w:t xml:space="preserve"> (679 hm³, compartido con Aragón), </w:t>
      </w:r>
      <w:hyperlink r:id="rId236" w:tooltip="Embalse de Rialb" w:history="1">
        <w:proofErr w:type="spellStart"/>
        <w:r w:rsidRPr="00FF516C">
          <w:rPr>
            <w:rStyle w:val="Hipervnculo"/>
            <w:rFonts w:ascii="Arial" w:hAnsi="Arial" w:cs="Arial"/>
            <w:b/>
            <w:color w:val="auto"/>
            <w:u w:val="none"/>
          </w:rPr>
          <w:t>Rialb</w:t>
        </w:r>
        <w:proofErr w:type="spellEnd"/>
      </w:hyperlink>
      <w:r w:rsidRPr="00FF516C">
        <w:rPr>
          <w:rFonts w:ascii="Arial" w:hAnsi="Arial" w:cs="Arial"/>
          <w:b/>
        </w:rPr>
        <w:t xml:space="preserve"> (402,8 hm³), </w:t>
      </w:r>
      <w:hyperlink r:id="rId237" w:tooltip="Embalse de Santa Ana" w:history="1">
        <w:r w:rsidRPr="00FF516C">
          <w:rPr>
            <w:rStyle w:val="Hipervnculo"/>
            <w:rFonts w:ascii="Arial" w:hAnsi="Arial" w:cs="Arial"/>
            <w:b/>
            <w:color w:val="auto"/>
            <w:u w:val="none"/>
          </w:rPr>
          <w:t>Santa Ana</w:t>
        </w:r>
      </w:hyperlink>
      <w:r w:rsidRPr="00FF516C">
        <w:rPr>
          <w:rFonts w:ascii="Arial" w:hAnsi="Arial" w:cs="Arial"/>
          <w:b/>
        </w:rPr>
        <w:t xml:space="preserve"> (236,6 hm³, compa</w:t>
      </w:r>
      <w:r w:rsidRPr="00FF516C">
        <w:rPr>
          <w:rFonts w:ascii="Arial" w:hAnsi="Arial" w:cs="Arial"/>
          <w:b/>
        </w:rPr>
        <w:t>r</w:t>
      </w:r>
      <w:r w:rsidRPr="00FF516C">
        <w:rPr>
          <w:rFonts w:ascii="Arial" w:hAnsi="Arial" w:cs="Arial"/>
          <w:b/>
        </w:rPr>
        <w:t xml:space="preserve">tido con Aragón) y </w:t>
      </w:r>
      <w:hyperlink r:id="rId238" w:tooltip="Embalse de Susqueda" w:history="1">
        <w:proofErr w:type="spellStart"/>
        <w:r w:rsidRPr="00FF516C">
          <w:rPr>
            <w:rStyle w:val="Hipervnculo"/>
            <w:rFonts w:ascii="Arial" w:hAnsi="Arial" w:cs="Arial"/>
            <w:b/>
            <w:color w:val="auto"/>
            <w:u w:val="none"/>
          </w:rPr>
          <w:t>Susqueda</w:t>
        </w:r>
        <w:proofErr w:type="spellEnd"/>
      </w:hyperlink>
      <w:r w:rsidRPr="00FF516C">
        <w:rPr>
          <w:rFonts w:ascii="Arial" w:hAnsi="Arial" w:cs="Arial"/>
          <w:b/>
        </w:rPr>
        <w:t xml:space="preserve"> (233 hm³).</w:t>
      </w:r>
    </w:p>
    <w:p w:rsidR="00FF516C" w:rsidRPr="00FF516C" w:rsidRDefault="00FF516C"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En el territorio hay pocos </w:t>
      </w:r>
      <w:hyperlink r:id="rId239" w:tooltip="Lago" w:history="1">
        <w:r w:rsidRPr="00FF516C">
          <w:rPr>
            <w:rStyle w:val="Hipervnculo"/>
            <w:rFonts w:ascii="Arial" w:hAnsi="Arial" w:cs="Arial"/>
            <w:b/>
            <w:color w:val="auto"/>
            <w:u w:val="none"/>
          </w:rPr>
          <w:t>lagos</w:t>
        </w:r>
      </w:hyperlink>
      <w:r w:rsidRPr="00FF516C">
        <w:rPr>
          <w:rFonts w:ascii="Arial" w:hAnsi="Arial" w:cs="Arial"/>
          <w:b/>
        </w:rPr>
        <w:t xml:space="preserve"> considerables. La mayoría se encuentran en el Pirineo c</w:t>
      </w:r>
      <w:r w:rsidRPr="00FF516C">
        <w:rPr>
          <w:rFonts w:ascii="Arial" w:hAnsi="Arial" w:cs="Arial"/>
          <w:b/>
        </w:rPr>
        <w:t>a</w:t>
      </w:r>
      <w:r w:rsidRPr="00FF516C">
        <w:rPr>
          <w:rFonts w:ascii="Arial" w:hAnsi="Arial" w:cs="Arial"/>
          <w:b/>
        </w:rPr>
        <w:t>talán en forma de pequeñas lagunas (</w:t>
      </w:r>
      <w:proofErr w:type="spellStart"/>
      <w:r w:rsidRPr="00FF516C">
        <w:rPr>
          <w:rFonts w:ascii="Arial" w:hAnsi="Arial" w:cs="Arial"/>
          <w:b/>
          <w:i/>
          <w:iCs/>
        </w:rPr>
        <w:t>estanys</w:t>
      </w:r>
      <w:proofErr w:type="spellEnd"/>
      <w:r w:rsidRPr="00FF516C">
        <w:rPr>
          <w:rFonts w:ascii="Arial" w:hAnsi="Arial" w:cs="Arial"/>
          <w:b/>
        </w:rPr>
        <w:t xml:space="preserve">), originados por antiguos circos glaciares. De estos, son famosos los del </w:t>
      </w:r>
      <w:hyperlink r:id="rId240" w:tooltip="Parque nacional de Aigüestortes y Lago de San Mauricio" w:history="1">
        <w:r w:rsidRPr="00FF516C">
          <w:rPr>
            <w:rStyle w:val="Hipervnculo"/>
            <w:rFonts w:ascii="Arial" w:hAnsi="Arial" w:cs="Arial"/>
            <w:b/>
            <w:color w:val="auto"/>
            <w:u w:val="none"/>
          </w:rPr>
          <w:t xml:space="preserve">Parque nacional de </w:t>
        </w:r>
        <w:proofErr w:type="spellStart"/>
        <w:r w:rsidRPr="00FF516C">
          <w:rPr>
            <w:rStyle w:val="Hipervnculo"/>
            <w:rFonts w:ascii="Arial" w:hAnsi="Arial" w:cs="Arial"/>
            <w:b/>
            <w:color w:val="auto"/>
            <w:u w:val="none"/>
          </w:rPr>
          <w:t>Aigüestortes</w:t>
        </w:r>
        <w:proofErr w:type="spellEnd"/>
        <w:r w:rsidRPr="00FF516C">
          <w:rPr>
            <w:rStyle w:val="Hipervnculo"/>
            <w:rFonts w:ascii="Arial" w:hAnsi="Arial" w:cs="Arial"/>
            <w:b/>
            <w:color w:val="auto"/>
            <w:u w:val="none"/>
          </w:rPr>
          <w:t xml:space="preserve"> y Lago de San Mauricio</w:t>
        </w:r>
      </w:hyperlink>
      <w:r w:rsidRPr="00FF516C">
        <w:rPr>
          <w:rFonts w:ascii="Arial" w:hAnsi="Arial" w:cs="Arial"/>
          <w:b/>
        </w:rPr>
        <w:t xml:space="preserve">, aunque el mayor de todos es el </w:t>
      </w:r>
      <w:hyperlink r:id="rId241" w:tooltip="Lago de Bañolas" w:history="1">
        <w:r w:rsidRPr="00FF516C">
          <w:rPr>
            <w:rStyle w:val="Hipervnculo"/>
            <w:rFonts w:ascii="Arial" w:hAnsi="Arial" w:cs="Arial"/>
            <w:b/>
            <w:color w:val="auto"/>
            <w:u w:val="none"/>
          </w:rPr>
          <w:t xml:space="preserve">lago de </w:t>
        </w:r>
        <w:proofErr w:type="spellStart"/>
        <w:r w:rsidRPr="00FF516C">
          <w:rPr>
            <w:rStyle w:val="Hipervnculo"/>
            <w:rFonts w:ascii="Arial" w:hAnsi="Arial" w:cs="Arial"/>
            <w:b/>
            <w:color w:val="auto"/>
            <w:u w:val="none"/>
          </w:rPr>
          <w:t>Bañolas</w:t>
        </w:r>
        <w:proofErr w:type="spellEnd"/>
      </w:hyperlink>
      <w:r w:rsidRPr="00FF516C">
        <w:rPr>
          <w:rFonts w:ascii="Arial" w:hAnsi="Arial" w:cs="Arial"/>
          <w:b/>
        </w:rPr>
        <w:t xml:space="preserve">, de origen </w:t>
      </w:r>
      <w:hyperlink r:id="rId242" w:tooltip="Cárstico" w:history="1">
        <w:r w:rsidRPr="00FF516C">
          <w:rPr>
            <w:rStyle w:val="Hipervnculo"/>
            <w:rFonts w:ascii="Arial" w:hAnsi="Arial" w:cs="Arial"/>
            <w:b/>
            <w:color w:val="auto"/>
            <w:u w:val="none"/>
          </w:rPr>
          <w:t>cárstico</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Pr="00FB126F" w:rsidRDefault="00061EDF" w:rsidP="00FF516C">
      <w:pPr>
        <w:pStyle w:val="Ttulo4"/>
        <w:spacing w:before="0" w:beforeAutospacing="0" w:after="0" w:afterAutospacing="0"/>
        <w:jc w:val="both"/>
        <w:rPr>
          <w:rFonts w:ascii="Arial" w:hAnsi="Arial" w:cs="Arial"/>
          <w:color w:val="FF0000"/>
        </w:rPr>
      </w:pPr>
      <w:r w:rsidRPr="00FB126F">
        <w:rPr>
          <w:rStyle w:val="mw-headline"/>
          <w:rFonts w:ascii="Arial" w:hAnsi="Arial" w:cs="Arial"/>
          <w:color w:val="FF0000"/>
        </w:rPr>
        <w:t>La costa</w:t>
      </w:r>
    </w:p>
    <w:p w:rsidR="00061EDF" w:rsidRPr="00FF516C" w:rsidRDefault="00061EDF" w:rsidP="00FF516C">
      <w:pPr>
        <w:jc w:val="both"/>
        <w:rPr>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costa catalana la divisa una línea generalizada de más de 500 </w:t>
      </w:r>
      <w:hyperlink r:id="rId243" w:tooltip="Kilómetro" w:history="1">
        <w:r w:rsidRPr="00FF516C">
          <w:rPr>
            <w:rStyle w:val="Hipervnculo"/>
            <w:rFonts w:ascii="Arial" w:hAnsi="Arial" w:cs="Arial"/>
            <w:b/>
            <w:color w:val="auto"/>
            <w:u w:val="none"/>
          </w:rPr>
          <w:t>km</w:t>
        </w:r>
      </w:hyperlink>
      <w:r w:rsidRPr="00FF516C">
        <w:rPr>
          <w:rFonts w:ascii="Arial" w:hAnsi="Arial" w:cs="Arial"/>
          <w:b/>
        </w:rPr>
        <w:t xml:space="preserve"> de longitud, aunque en definición a</w:t>
      </w:r>
      <w:r w:rsidRPr="00FF516C">
        <w:rPr>
          <w:rFonts w:ascii="Arial" w:hAnsi="Arial" w:cs="Arial"/>
          <w:b/>
        </w:rPr>
        <w:t>l</w:t>
      </w:r>
      <w:r w:rsidRPr="00FF516C">
        <w:rPr>
          <w:rFonts w:ascii="Arial" w:hAnsi="Arial" w:cs="Arial"/>
          <w:b/>
        </w:rPr>
        <w:t>canza los 754,8 km. La costa tiende a ser rectilínea sin grandes accidentes. Los únicos accidentes marítimos los configura el contacto de los Pirineos con el mar, fo</w:t>
      </w:r>
      <w:r w:rsidRPr="00FF516C">
        <w:rPr>
          <w:rFonts w:ascii="Arial" w:hAnsi="Arial" w:cs="Arial"/>
          <w:b/>
        </w:rPr>
        <w:t>r</w:t>
      </w:r>
      <w:r w:rsidRPr="00FF516C">
        <w:rPr>
          <w:rFonts w:ascii="Arial" w:hAnsi="Arial" w:cs="Arial"/>
          <w:b/>
        </w:rPr>
        <w:t xml:space="preserve">mando el </w:t>
      </w:r>
      <w:hyperlink r:id="rId244" w:tooltip="Cabo de Creus" w:history="1">
        <w:r w:rsidRPr="00FF516C">
          <w:rPr>
            <w:rStyle w:val="Hipervnculo"/>
            <w:rFonts w:ascii="Arial" w:hAnsi="Arial" w:cs="Arial"/>
            <w:b/>
            <w:color w:val="auto"/>
            <w:u w:val="none"/>
          </w:rPr>
          <w:t xml:space="preserve">cabo de </w:t>
        </w:r>
        <w:proofErr w:type="spellStart"/>
        <w:r w:rsidRPr="00FF516C">
          <w:rPr>
            <w:rStyle w:val="Hipervnculo"/>
            <w:rFonts w:ascii="Arial" w:hAnsi="Arial" w:cs="Arial"/>
            <w:b/>
            <w:color w:val="auto"/>
            <w:u w:val="none"/>
          </w:rPr>
          <w:t>Creus</w:t>
        </w:r>
        <w:proofErr w:type="spellEnd"/>
      </w:hyperlink>
      <w:r w:rsidRPr="00FF516C">
        <w:rPr>
          <w:rFonts w:ascii="Arial" w:hAnsi="Arial" w:cs="Arial"/>
          <w:b/>
        </w:rPr>
        <w:t xml:space="preserve">, junto al cual se halla el </w:t>
      </w:r>
      <w:hyperlink r:id="rId245" w:tooltip="Golfo de Rosas" w:history="1">
        <w:r w:rsidRPr="00FF516C">
          <w:rPr>
            <w:rStyle w:val="Hipervnculo"/>
            <w:rFonts w:ascii="Arial" w:hAnsi="Arial" w:cs="Arial"/>
            <w:b/>
            <w:color w:val="auto"/>
            <w:u w:val="none"/>
          </w:rPr>
          <w:t>go</w:t>
        </w:r>
        <w:r w:rsidRPr="00FF516C">
          <w:rPr>
            <w:rStyle w:val="Hipervnculo"/>
            <w:rFonts w:ascii="Arial" w:hAnsi="Arial" w:cs="Arial"/>
            <w:b/>
            <w:color w:val="auto"/>
            <w:u w:val="none"/>
          </w:rPr>
          <w:t>l</w:t>
        </w:r>
        <w:r w:rsidRPr="00FF516C">
          <w:rPr>
            <w:rStyle w:val="Hipervnculo"/>
            <w:rFonts w:ascii="Arial" w:hAnsi="Arial" w:cs="Arial"/>
            <w:b/>
            <w:color w:val="auto"/>
            <w:u w:val="none"/>
          </w:rPr>
          <w:t>fo de Rosas</w:t>
        </w:r>
      </w:hyperlink>
      <w:r w:rsidRPr="00FF516C">
        <w:rPr>
          <w:rFonts w:ascii="Arial" w:hAnsi="Arial" w:cs="Arial"/>
          <w:b/>
        </w:rPr>
        <w:t xml:space="preserve">. Posteriormente y hasta </w:t>
      </w:r>
      <w:hyperlink r:id="rId246" w:tooltip="Blanes" w:history="1">
        <w:r w:rsidRPr="00FF516C">
          <w:rPr>
            <w:rStyle w:val="Hipervnculo"/>
            <w:rFonts w:ascii="Arial" w:hAnsi="Arial" w:cs="Arial"/>
            <w:b/>
            <w:color w:val="auto"/>
            <w:u w:val="none"/>
          </w:rPr>
          <w:t>Blanes</w:t>
        </w:r>
      </w:hyperlink>
      <w:r w:rsidRPr="00FF516C">
        <w:rPr>
          <w:rFonts w:ascii="Arial" w:hAnsi="Arial" w:cs="Arial"/>
          <w:b/>
        </w:rPr>
        <w:t xml:space="preserve"> aparece la </w:t>
      </w:r>
      <w:hyperlink r:id="rId247" w:tooltip="Costa Brava" w:history="1">
        <w:r w:rsidRPr="00FF516C">
          <w:rPr>
            <w:rStyle w:val="Hipervnculo"/>
            <w:rFonts w:ascii="Arial" w:hAnsi="Arial" w:cs="Arial"/>
            <w:b/>
            <w:color w:val="auto"/>
            <w:u w:val="none"/>
          </w:rPr>
          <w:t>Costa Brava</w:t>
        </w:r>
      </w:hyperlink>
      <w:r w:rsidRPr="00FF516C">
        <w:rPr>
          <w:rFonts w:ascii="Arial" w:hAnsi="Arial" w:cs="Arial"/>
          <w:b/>
        </w:rPr>
        <w:t>, caracterizada por acantilados de pequeña altura y calas escondidas. Luego sigue una la</w:t>
      </w:r>
      <w:r w:rsidRPr="00FF516C">
        <w:rPr>
          <w:rFonts w:ascii="Arial" w:hAnsi="Arial" w:cs="Arial"/>
          <w:b/>
        </w:rPr>
        <w:t>r</w:t>
      </w:r>
      <w:r w:rsidRPr="00FF516C">
        <w:rPr>
          <w:rFonts w:ascii="Arial" w:hAnsi="Arial" w:cs="Arial"/>
          <w:b/>
        </w:rPr>
        <w:t xml:space="preserve">ga línea de playas del </w:t>
      </w:r>
      <w:hyperlink r:id="rId248" w:tooltip="Maresme" w:history="1">
        <w:proofErr w:type="spellStart"/>
        <w:r w:rsidRPr="00FF516C">
          <w:rPr>
            <w:rStyle w:val="Hipervnculo"/>
            <w:rFonts w:ascii="Arial" w:hAnsi="Arial" w:cs="Arial"/>
            <w:b/>
            <w:color w:val="auto"/>
            <w:u w:val="none"/>
          </w:rPr>
          <w:t>Maresme</w:t>
        </w:r>
        <w:proofErr w:type="spellEnd"/>
      </w:hyperlink>
      <w:r w:rsidRPr="00FF516C">
        <w:rPr>
          <w:rFonts w:ascii="Arial" w:hAnsi="Arial" w:cs="Arial"/>
          <w:b/>
        </w:rPr>
        <w:t>, en paralelo a la Cordillera Litoral, y que solo se corta por los v</w:t>
      </w:r>
      <w:r w:rsidRPr="00FF516C">
        <w:rPr>
          <w:rFonts w:ascii="Arial" w:hAnsi="Arial" w:cs="Arial"/>
          <w:b/>
        </w:rPr>
        <w:t>a</w:t>
      </w:r>
      <w:r w:rsidRPr="00FF516C">
        <w:rPr>
          <w:rFonts w:ascii="Arial" w:hAnsi="Arial" w:cs="Arial"/>
          <w:b/>
        </w:rPr>
        <w:t>rios puertos comerciales y pesqueros.</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La costa de Barcelona se caract</w:t>
      </w:r>
      <w:r w:rsidRPr="00FF516C">
        <w:rPr>
          <w:rFonts w:ascii="Arial" w:hAnsi="Arial" w:cs="Arial"/>
          <w:b/>
        </w:rPr>
        <w:t>e</w:t>
      </w:r>
      <w:r w:rsidRPr="00FF516C">
        <w:rPr>
          <w:rFonts w:ascii="Arial" w:hAnsi="Arial" w:cs="Arial"/>
          <w:b/>
        </w:rPr>
        <w:t xml:space="preserve">riza por playas artificiales y un gran </w:t>
      </w:r>
      <w:hyperlink r:id="rId249" w:tooltip="Puerto de Barcelona" w:history="1">
        <w:r w:rsidRPr="00FF516C">
          <w:rPr>
            <w:rStyle w:val="Hipervnculo"/>
            <w:rFonts w:ascii="Arial" w:hAnsi="Arial" w:cs="Arial"/>
            <w:b/>
            <w:color w:val="auto"/>
            <w:u w:val="none"/>
          </w:rPr>
          <w:t>puerto comercial</w:t>
        </w:r>
      </w:hyperlink>
      <w:r w:rsidRPr="00FF516C">
        <w:rPr>
          <w:rFonts w:ascii="Arial" w:hAnsi="Arial" w:cs="Arial"/>
          <w:b/>
        </w:rPr>
        <w:t xml:space="preserve"> que se extiende a lo largo de más de nueve kilómetros. La parte sur del puerto se desarrolló sobre la llan</w:t>
      </w:r>
      <w:r w:rsidRPr="00FF516C">
        <w:rPr>
          <w:rFonts w:ascii="Arial" w:hAnsi="Arial" w:cs="Arial"/>
          <w:b/>
        </w:rPr>
        <w:t>u</w:t>
      </w:r>
      <w:r w:rsidRPr="00FF516C">
        <w:rPr>
          <w:rFonts w:ascii="Arial" w:hAnsi="Arial" w:cs="Arial"/>
          <w:b/>
        </w:rPr>
        <w:t xml:space="preserve">ra del </w:t>
      </w:r>
      <w:hyperlink r:id="rId250" w:tooltip="Delta del Llobregat" w:history="1">
        <w:r w:rsidRPr="00FF516C">
          <w:rPr>
            <w:rStyle w:val="Hipervnculo"/>
            <w:rFonts w:ascii="Arial" w:hAnsi="Arial" w:cs="Arial"/>
            <w:b/>
            <w:color w:val="auto"/>
            <w:u w:val="none"/>
          </w:rPr>
          <w:t>delta del Llobregat</w:t>
        </w:r>
      </w:hyperlink>
      <w:r w:rsidRPr="00FF516C">
        <w:rPr>
          <w:rFonts w:ascii="Arial" w:hAnsi="Arial" w:cs="Arial"/>
          <w:b/>
        </w:rPr>
        <w:t xml:space="preserve">, que tras el puerto dibuja una línea suave costa de algo más de 18 km. Luego el </w:t>
      </w:r>
      <w:hyperlink r:id="rId251" w:tooltip="Macizo del Garraf" w:history="1">
        <w:r w:rsidRPr="00FF516C">
          <w:rPr>
            <w:rStyle w:val="Hipervnculo"/>
            <w:rFonts w:ascii="Arial" w:hAnsi="Arial" w:cs="Arial"/>
            <w:b/>
            <w:color w:val="auto"/>
            <w:u w:val="none"/>
          </w:rPr>
          <w:t xml:space="preserve">macizo del </w:t>
        </w:r>
        <w:proofErr w:type="spellStart"/>
        <w:r w:rsidRPr="00FF516C">
          <w:rPr>
            <w:rStyle w:val="Hipervnculo"/>
            <w:rFonts w:ascii="Arial" w:hAnsi="Arial" w:cs="Arial"/>
            <w:b/>
            <w:color w:val="auto"/>
            <w:u w:val="none"/>
          </w:rPr>
          <w:t>Garraf</w:t>
        </w:r>
        <w:proofErr w:type="spellEnd"/>
      </w:hyperlink>
      <w:r w:rsidRPr="00FF516C">
        <w:rPr>
          <w:rFonts w:ascii="Arial" w:hAnsi="Arial" w:cs="Arial"/>
          <w:b/>
        </w:rPr>
        <w:t xml:space="preserve"> articula las costas en destacables acantil</w:t>
      </w:r>
      <w:r w:rsidRPr="00FF516C">
        <w:rPr>
          <w:rFonts w:ascii="Arial" w:hAnsi="Arial" w:cs="Arial"/>
          <w:b/>
        </w:rPr>
        <w:t>a</w:t>
      </w:r>
      <w:r w:rsidRPr="00FF516C">
        <w:rPr>
          <w:rFonts w:ascii="Arial" w:hAnsi="Arial" w:cs="Arial"/>
          <w:b/>
        </w:rPr>
        <w:t xml:space="preserve">dos y hasta después de </w:t>
      </w:r>
      <w:hyperlink r:id="rId252" w:tooltip="Sitges" w:history="1">
        <w:r w:rsidRPr="00FF516C">
          <w:rPr>
            <w:rStyle w:val="Hipervnculo"/>
            <w:rFonts w:ascii="Arial" w:hAnsi="Arial" w:cs="Arial"/>
            <w:b/>
            <w:color w:val="auto"/>
            <w:u w:val="none"/>
          </w:rPr>
          <w:t>Sitges</w:t>
        </w:r>
      </w:hyperlink>
      <w:r w:rsidRPr="00FF516C">
        <w:rPr>
          <w:rFonts w:ascii="Arial" w:hAnsi="Arial" w:cs="Arial"/>
          <w:b/>
        </w:rPr>
        <w:t xml:space="preserve"> la costa no vuelve a ser rectilínea (a excepción de nuevo de numerosos puertos) y orientándose hacia el sur, hasta la altura del puerto de </w:t>
      </w:r>
      <w:hyperlink r:id="rId253" w:tooltip="Tarragona" w:history="1">
        <w:r w:rsidRPr="00FF516C">
          <w:rPr>
            <w:rStyle w:val="Hipervnculo"/>
            <w:rFonts w:ascii="Arial" w:hAnsi="Arial" w:cs="Arial"/>
            <w:b/>
            <w:color w:val="auto"/>
            <w:u w:val="none"/>
          </w:rPr>
          <w:t>Tarragona</w:t>
        </w:r>
      </w:hyperlink>
      <w:r w:rsidRPr="00FF516C">
        <w:rPr>
          <w:rFonts w:ascii="Arial" w:hAnsi="Arial" w:cs="Arial"/>
          <w:b/>
        </w:rPr>
        <w:t>. Éste es el s</w:t>
      </w:r>
      <w:r w:rsidRPr="00FF516C">
        <w:rPr>
          <w:rFonts w:ascii="Arial" w:hAnsi="Arial" w:cs="Arial"/>
          <w:b/>
        </w:rPr>
        <w:t>e</w:t>
      </w:r>
      <w:r w:rsidRPr="00FF516C">
        <w:rPr>
          <w:rFonts w:ascii="Arial" w:hAnsi="Arial" w:cs="Arial"/>
          <w:b/>
        </w:rPr>
        <w:t>gundo mayor puerto de Cataluña y se extiende por más de cinco kilómetros, antes de e</w:t>
      </w:r>
      <w:r w:rsidRPr="00FF516C">
        <w:rPr>
          <w:rFonts w:ascii="Arial" w:hAnsi="Arial" w:cs="Arial"/>
          <w:b/>
        </w:rPr>
        <w:t>n</w:t>
      </w:r>
      <w:r w:rsidRPr="00FF516C">
        <w:rPr>
          <w:rFonts w:ascii="Arial" w:hAnsi="Arial" w:cs="Arial"/>
          <w:b/>
        </w:rPr>
        <w:t xml:space="preserve">trar en el </w:t>
      </w:r>
      <w:hyperlink r:id="rId254" w:tooltip="Cabo de Salou" w:history="1">
        <w:r w:rsidRPr="00FF516C">
          <w:rPr>
            <w:rStyle w:val="Hipervnculo"/>
            <w:rFonts w:ascii="Arial" w:hAnsi="Arial" w:cs="Arial"/>
            <w:b/>
            <w:color w:val="auto"/>
            <w:u w:val="none"/>
          </w:rPr>
          <w:t>cabo de Salou</w:t>
        </w:r>
      </w:hyperlink>
      <w:r w:rsidRPr="00FF516C">
        <w:rPr>
          <w:rFonts w:ascii="Arial" w:hAnsi="Arial" w:cs="Arial"/>
          <w:b/>
        </w:rPr>
        <w:t xml:space="preserve">. Las playas de esta zona toman el nombre de </w:t>
      </w:r>
      <w:hyperlink r:id="rId255" w:tooltip="Costa Dorada (España)" w:history="1">
        <w:r w:rsidRPr="00FF516C">
          <w:rPr>
            <w:rStyle w:val="Hipervnculo"/>
            <w:rFonts w:ascii="Arial" w:hAnsi="Arial" w:cs="Arial"/>
            <w:b/>
            <w:color w:val="auto"/>
            <w:u w:val="none"/>
          </w:rPr>
          <w:t>Costa Dorada</w:t>
        </w:r>
      </w:hyperlink>
      <w:r w:rsidRPr="00FF516C">
        <w:rPr>
          <w:rFonts w:ascii="Arial" w:hAnsi="Arial" w:cs="Arial"/>
          <w:b/>
        </w:rPr>
        <w:t xml:space="preserve"> en su ve</w:t>
      </w:r>
      <w:r w:rsidRPr="00FF516C">
        <w:rPr>
          <w:rFonts w:ascii="Arial" w:hAnsi="Arial" w:cs="Arial"/>
          <w:b/>
        </w:rPr>
        <w:t>r</w:t>
      </w:r>
      <w:r w:rsidRPr="00FF516C">
        <w:rPr>
          <w:rFonts w:ascii="Arial" w:hAnsi="Arial" w:cs="Arial"/>
          <w:b/>
        </w:rPr>
        <w:t xml:space="preserve">tiente turística. Hacia el sur la costa es de nuevo suave, y se caracteriza por una menor ocupación humana. </w:t>
      </w:r>
    </w:p>
    <w:p w:rsidR="00FB126F" w:rsidRDefault="00FB126F" w:rsidP="00FF516C">
      <w:pPr>
        <w:pStyle w:val="NormalWeb"/>
        <w:spacing w:before="0" w:beforeAutospacing="0" w:after="0" w:afterAutospacing="0"/>
        <w:jc w:val="both"/>
        <w:rPr>
          <w:rFonts w:ascii="Arial" w:hAnsi="Arial" w:cs="Arial"/>
          <w:b/>
        </w:rPr>
      </w:pPr>
    </w:p>
    <w:p w:rsidR="00061EDF" w:rsidRDefault="00FB126F" w:rsidP="00FF516C">
      <w:pPr>
        <w:pStyle w:val="NormalWeb"/>
        <w:spacing w:before="0" w:beforeAutospacing="0" w:after="0" w:afterAutospacing="0"/>
        <w:jc w:val="both"/>
        <w:rPr>
          <w:rFonts w:ascii="Arial" w:hAnsi="Arial" w:cs="Arial"/>
          <w:b/>
        </w:rPr>
      </w:pPr>
      <w:r>
        <w:rPr>
          <w:rFonts w:ascii="Arial" w:hAnsi="Arial" w:cs="Arial"/>
          <w:b/>
        </w:rPr>
        <w:t xml:space="preserve"> </w:t>
      </w:r>
      <w:r w:rsidR="00061EDF" w:rsidRPr="00FF516C">
        <w:rPr>
          <w:rFonts w:ascii="Arial" w:hAnsi="Arial" w:cs="Arial"/>
          <w:b/>
        </w:rPr>
        <w:t xml:space="preserve">El último gran accidente geográfico lo determina el </w:t>
      </w:r>
      <w:hyperlink r:id="rId256" w:tooltip="Golfo de San Jorge (España)" w:history="1">
        <w:r w:rsidR="00061EDF" w:rsidRPr="00FF516C">
          <w:rPr>
            <w:rStyle w:val="Hipervnculo"/>
            <w:rFonts w:ascii="Arial" w:hAnsi="Arial" w:cs="Arial"/>
            <w:b/>
            <w:color w:val="auto"/>
            <w:u w:val="none"/>
          </w:rPr>
          <w:t>go</w:t>
        </w:r>
        <w:r w:rsidR="00061EDF" w:rsidRPr="00FF516C">
          <w:rPr>
            <w:rStyle w:val="Hipervnculo"/>
            <w:rFonts w:ascii="Arial" w:hAnsi="Arial" w:cs="Arial"/>
            <w:b/>
            <w:color w:val="auto"/>
            <w:u w:val="none"/>
          </w:rPr>
          <w:t>l</w:t>
        </w:r>
        <w:r w:rsidR="00061EDF" w:rsidRPr="00FF516C">
          <w:rPr>
            <w:rStyle w:val="Hipervnculo"/>
            <w:rFonts w:ascii="Arial" w:hAnsi="Arial" w:cs="Arial"/>
            <w:b/>
            <w:color w:val="auto"/>
            <w:u w:val="none"/>
          </w:rPr>
          <w:t>fo de San Jorge</w:t>
        </w:r>
      </w:hyperlink>
      <w:r w:rsidR="00061EDF" w:rsidRPr="00FF516C">
        <w:rPr>
          <w:rFonts w:ascii="Arial" w:hAnsi="Arial" w:cs="Arial"/>
          <w:b/>
        </w:rPr>
        <w:t xml:space="preserve"> y las tierras bajas del </w:t>
      </w:r>
      <w:hyperlink r:id="rId257" w:tooltip="Delta del Ebro" w:history="1">
        <w:r w:rsidR="00061EDF" w:rsidRPr="00FF516C">
          <w:rPr>
            <w:rStyle w:val="Hipervnculo"/>
            <w:rFonts w:ascii="Arial" w:hAnsi="Arial" w:cs="Arial"/>
            <w:b/>
            <w:color w:val="auto"/>
            <w:u w:val="none"/>
          </w:rPr>
          <w:t>delta del Ebro</w:t>
        </w:r>
      </w:hyperlink>
      <w:r w:rsidR="00061EDF" w:rsidRPr="00FF516C">
        <w:rPr>
          <w:rFonts w:ascii="Arial" w:hAnsi="Arial" w:cs="Arial"/>
          <w:b/>
        </w:rPr>
        <w:t xml:space="preserve">, donde se hallan islas y penínsulas, como las de la Punta del </w:t>
      </w:r>
      <w:proofErr w:type="spellStart"/>
      <w:r w:rsidR="00061EDF" w:rsidRPr="00FF516C">
        <w:rPr>
          <w:rFonts w:ascii="Arial" w:hAnsi="Arial" w:cs="Arial"/>
          <w:b/>
        </w:rPr>
        <w:t>Falgar</w:t>
      </w:r>
      <w:proofErr w:type="spellEnd"/>
      <w:r w:rsidR="00061EDF" w:rsidRPr="00FF516C">
        <w:rPr>
          <w:rFonts w:ascii="Arial" w:hAnsi="Arial" w:cs="Arial"/>
          <w:b/>
        </w:rPr>
        <w:t xml:space="preserve"> al norte y La </w:t>
      </w:r>
      <w:proofErr w:type="spellStart"/>
      <w:r w:rsidR="00061EDF" w:rsidRPr="00FF516C">
        <w:rPr>
          <w:rFonts w:ascii="Arial" w:hAnsi="Arial" w:cs="Arial"/>
          <w:b/>
        </w:rPr>
        <w:t>Banya</w:t>
      </w:r>
      <w:proofErr w:type="spellEnd"/>
      <w:r w:rsidR="00061EDF" w:rsidRPr="00FF516C">
        <w:rPr>
          <w:rFonts w:ascii="Arial" w:hAnsi="Arial" w:cs="Arial"/>
          <w:b/>
        </w:rPr>
        <w:t xml:space="preserve"> al sur, que queda unida al delta por la playa del Trabucador. La arena de las playas catalanas es generalmente dorada, y con cierta tendencia a ser granulosa al no</w:t>
      </w:r>
      <w:r w:rsidR="00061EDF" w:rsidRPr="00FF516C">
        <w:rPr>
          <w:rFonts w:ascii="Arial" w:hAnsi="Arial" w:cs="Arial"/>
          <w:b/>
        </w:rPr>
        <w:t>r</w:t>
      </w:r>
      <w:r w:rsidR="00061EDF" w:rsidRPr="00FF516C">
        <w:rPr>
          <w:rFonts w:ascii="Arial" w:hAnsi="Arial" w:cs="Arial"/>
          <w:b/>
        </w:rPr>
        <w:t>te y más fina al sur.</w:t>
      </w:r>
    </w:p>
    <w:p w:rsidR="00FB126F" w:rsidRPr="00FF516C" w:rsidRDefault="00FB126F" w:rsidP="00FF516C">
      <w:pPr>
        <w:pStyle w:val="NormalWeb"/>
        <w:spacing w:before="0" w:beforeAutospacing="0" w:after="0" w:afterAutospacing="0"/>
        <w:jc w:val="both"/>
        <w:rPr>
          <w:rFonts w:ascii="Arial" w:hAnsi="Arial" w:cs="Arial"/>
          <w:b/>
        </w:rPr>
      </w:pPr>
    </w:p>
    <w:p w:rsidR="00061EDF" w:rsidRPr="00FB126F" w:rsidRDefault="00061EDF" w:rsidP="00FF516C">
      <w:pPr>
        <w:pStyle w:val="Ttulo3"/>
        <w:spacing w:before="0" w:beforeAutospacing="0" w:after="0" w:afterAutospacing="0"/>
        <w:jc w:val="both"/>
        <w:rPr>
          <w:rFonts w:ascii="Arial" w:hAnsi="Arial" w:cs="Arial"/>
          <w:color w:val="FF0000"/>
          <w:sz w:val="24"/>
          <w:szCs w:val="24"/>
        </w:rPr>
      </w:pPr>
      <w:r w:rsidRPr="00FB126F">
        <w:rPr>
          <w:rStyle w:val="mw-headline"/>
          <w:rFonts w:ascii="Arial" w:hAnsi="Arial" w:cs="Arial"/>
          <w:color w:val="FF0000"/>
          <w:sz w:val="24"/>
          <w:szCs w:val="24"/>
        </w:rPr>
        <w:t>Usos del suelo</w:t>
      </w:r>
    </w:p>
    <w:p w:rsidR="00061EDF" w:rsidRPr="00FF516C" w:rsidRDefault="00061EDF" w:rsidP="00FF516C">
      <w:pPr>
        <w:jc w:val="both"/>
        <w:rPr>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A pesar de la población y la industrialización de Cataluña, buena parte del suelo se co</w:t>
      </w:r>
      <w:r w:rsidRPr="00FF516C">
        <w:rPr>
          <w:rFonts w:ascii="Arial" w:hAnsi="Arial" w:cs="Arial"/>
          <w:b/>
        </w:rPr>
        <w:t>n</w:t>
      </w:r>
      <w:r w:rsidRPr="00FF516C">
        <w:rPr>
          <w:rFonts w:ascii="Arial" w:hAnsi="Arial" w:cs="Arial"/>
          <w:b/>
        </w:rPr>
        <w:t>serva intacto a la mano del hombre. El paisaje forestal se distribuye por 18 257 km² (</w:t>
      </w:r>
      <w:hyperlink r:id="rId258" w:tooltip="2002" w:history="1">
        <w:r w:rsidRPr="00FF516C">
          <w:rPr>
            <w:rStyle w:val="Hipervnculo"/>
            <w:rFonts w:ascii="Arial" w:hAnsi="Arial" w:cs="Arial"/>
            <w:b/>
            <w:color w:val="auto"/>
            <w:u w:val="none"/>
          </w:rPr>
          <w:t>2002</w:t>
        </w:r>
      </w:hyperlink>
      <w:r w:rsidRPr="00FF516C">
        <w:rPr>
          <w:rFonts w:ascii="Arial" w:hAnsi="Arial" w:cs="Arial"/>
          <w:b/>
        </w:rPr>
        <w:t>),</w:t>
      </w:r>
      <w:hyperlink r:id="rId259" w:anchor="cite_note-18" w:history="1">
        <w:r w:rsidRPr="00FF516C">
          <w:rPr>
            <w:rStyle w:val="Hipervnculo"/>
            <w:rFonts w:ascii="Arial" w:hAnsi="Arial" w:cs="Arial"/>
            <w:b/>
            <w:color w:val="auto"/>
            <w:u w:val="none"/>
            <w:vertAlign w:val="superscript"/>
          </w:rPr>
          <w:t>18</w:t>
        </w:r>
      </w:hyperlink>
      <w:r w:rsidRPr="00FF516C">
        <w:rPr>
          <w:rFonts w:ascii="Arial" w:hAnsi="Arial" w:cs="Arial"/>
          <w:b/>
        </w:rPr>
        <w:t xml:space="preserve"> y se aprecia especialmente en las zonas montañosas del norte y la costa. Esto i</w:t>
      </w:r>
      <w:r w:rsidRPr="00FF516C">
        <w:rPr>
          <w:rFonts w:ascii="Arial" w:hAnsi="Arial" w:cs="Arial"/>
          <w:b/>
        </w:rPr>
        <w:t>n</w:t>
      </w:r>
      <w:r w:rsidRPr="00FF516C">
        <w:rPr>
          <w:rFonts w:ascii="Arial" w:hAnsi="Arial" w:cs="Arial"/>
          <w:b/>
        </w:rPr>
        <w:t>cluye bosques claros y espesos (</w:t>
      </w:r>
      <w:hyperlink r:id="rId260" w:tooltip="Esclerófilo" w:history="1">
        <w:r w:rsidRPr="00FF516C">
          <w:rPr>
            <w:rStyle w:val="Hipervnculo"/>
            <w:rFonts w:ascii="Arial" w:hAnsi="Arial" w:cs="Arial"/>
            <w:b/>
            <w:color w:val="auto"/>
            <w:u w:val="none"/>
          </w:rPr>
          <w:t>esclerófilos</w:t>
        </w:r>
      </w:hyperlink>
      <w:r w:rsidRPr="00FF516C">
        <w:rPr>
          <w:rFonts w:ascii="Arial" w:hAnsi="Arial" w:cs="Arial"/>
          <w:b/>
        </w:rPr>
        <w:t xml:space="preserve">, </w:t>
      </w:r>
      <w:hyperlink r:id="rId261" w:tooltip="Caducifolio" w:history="1">
        <w:r w:rsidRPr="00FF516C">
          <w:rPr>
            <w:rStyle w:val="Hipervnculo"/>
            <w:rFonts w:ascii="Arial" w:hAnsi="Arial" w:cs="Arial"/>
            <w:b/>
            <w:color w:val="auto"/>
            <w:u w:val="none"/>
          </w:rPr>
          <w:t>caducifolios</w:t>
        </w:r>
      </w:hyperlink>
      <w:r w:rsidRPr="00FF516C">
        <w:rPr>
          <w:rFonts w:ascii="Arial" w:hAnsi="Arial" w:cs="Arial"/>
          <w:b/>
        </w:rPr>
        <w:t xml:space="preserve"> y </w:t>
      </w:r>
      <w:hyperlink r:id="rId262" w:tooltip="Aciculifolio (aún no redactado)" w:history="1">
        <w:proofErr w:type="spellStart"/>
        <w:r w:rsidRPr="00FF516C">
          <w:rPr>
            <w:rStyle w:val="Hipervnculo"/>
            <w:rFonts w:ascii="Arial" w:hAnsi="Arial" w:cs="Arial"/>
            <w:b/>
            <w:color w:val="auto"/>
            <w:u w:val="none"/>
          </w:rPr>
          <w:t>aciculifolios</w:t>
        </w:r>
        <w:proofErr w:type="spellEnd"/>
      </w:hyperlink>
      <w:r w:rsidRPr="00FF516C">
        <w:rPr>
          <w:rFonts w:ascii="Arial" w:hAnsi="Arial" w:cs="Arial"/>
          <w:b/>
        </w:rPr>
        <w:t>) así como la v</w:t>
      </w:r>
      <w:r w:rsidRPr="00FF516C">
        <w:rPr>
          <w:rFonts w:ascii="Arial" w:hAnsi="Arial" w:cs="Arial"/>
          <w:b/>
        </w:rPr>
        <w:t>e</w:t>
      </w:r>
      <w:r w:rsidRPr="00FF516C">
        <w:rPr>
          <w:rFonts w:ascii="Arial" w:hAnsi="Arial" w:cs="Arial"/>
          <w:b/>
        </w:rPr>
        <w:t>getación de zonas húmedas. Estos bosques ocupan el 56,8 % de la superficie catalana. Por extensión, la siguiente cubierta la ocupan los cultivos, extendiéndose por el 32,5 % del t</w:t>
      </w:r>
      <w:r w:rsidRPr="00FF516C">
        <w:rPr>
          <w:rFonts w:ascii="Arial" w:hAnsi="Arial" w:cs="Arial"/>
          <w:b/>
        </w:rPr>
        <w:t>e</w:t>
      </w:r>
      <w:r w:rsidRPr="00FF516C">
        <w:rPr>
          <w:rFonts w:ascii="Arial" w:hAnsi="Arial" w:cs="Arial"/>
          <w:b/>
        </w:rPr>
        <w:t xml:space="preserve">rritorio (10 448 km²). De éstos, destaca la </w:t>
      </w:r>
      <w:hyperlink r:id="rId263" w:tooltip="Agricultura de secano" w:history="1">
        <w:r w:rsidRPr="00FF516C">
          <w:rPr>
            <w:rStyle w:val="Hipervnculo"/>
            <w:rFonts w:ascii="Arial" w:hAnsi="Arial" w:cs="Arial"/>
            <w:b/>
            <w:color w:val="auto"/>
            <w:u w:val="none"/>
          </w:rPr>
          <w:t>agricu</w:t>
        </w:r>
        <w:r w:rsidRPr="00FF516C">
          <w:rPr>
            <w:rStyle w:val="Hipervnculo"/>
            <w:rFonts w:ascii="Arial" w:hAnsi="Arial" w:cs="Arial"/>
            <w:b/>
            <w:color w:val="auto"/>
            <w:u w:val="none"/>
          </w:rPr>
          <w:t>l</w:t>
        </w:r>
        <w:r w:rsidRPr="00FF516C">
          <w:rPr>
            <w:rStyle w:val="Hipervnculo"/>
            <w:rFonts w:ascii="Arial" w:hAnsi="Arial" w:cs="Arial"/>
            <w:b/>
            <w:color w:val="auto"/>
            <w:u w:val="none"/>
          </w:rPr>
          <w:t>tura de secano</w:t>
        </w:r>
      </w:hyperlink>
      <w:r w:rsidRPr="00FF516C">
        <w:rPr>
          <w:rFonts w:ascii="Arial" w:hAnsi="Arial" w:cs="Arial"/>
          <w:b/>
        </w:rPr>
        <w:t xml:space="preserve">, (7069 km²), extendido por muchas comarcas y siendo característicos de la </w:t>
      </w:r>
      <w:hyperlink r:id="rId264" w:tooltip="Segarra" w:history="1">
        <w:proofErr w:type="spellStart"/>
        <w:r w:rsidRPr="00FF516C">
          <w:rPr>
            <w:rStyle w:val="Hipervnculo"/>
            <w:rFonts w:ascii="Arial" w:hAnsi="Arial" w:cs="Arial"/>
            <w:b/>
            <w:color w:val="auto"/>
            <w:u w:val="none"/>
          </w:rPr>
          <w:t>Seg</w:t>
        </w:r>
        <w:r w:rsidRPr="00FF516C">
          <w:rPr>
            <w:rStyle w:val="Hipervnculo"/>
            <w:rFonts w:ascii="Arial" w:hAnsi="Arial" w:cs="Arial"/>
            <w:b/>
            <w:color w:val="auto"/>
            <w:u w:val="none"/>
          </w:rPr>
          <w:t>a</w:t>
        </w:r>
        <w:r w:rsidRPr="00FF516C">
          <w:rPr>
            <w:rStyle w:val="Hipervnculo"/>
            <w:rFonts w:ascii="Arial" w:hAnsi="Arial" w:cs="Arial"/>
            <w:b/>
            <w:color w:val="auto"/>
            <w:u w:val="none"/>
          </w:rPr>
          <w:t>rra</w:t>
        </w:r>
        <w:proofErr w:type="spellEnd"/>
      </w:hyperlink>
      <w:r w:rsidRPr="00FF516C">
        <w:rPr>
          <w:rFonts w:ascii="Arial" w:hAnsi="Arial" w:cs="Arial"/>
          <w:b/>
        </w:rPr>
        <w:t xml:space="preserve">, </w:t>
      </w:r>
      <w:hyperlink r:id="rId265" w:tooltip="Solsonès" w:history="1">
        <w:proofErr w:type="spellStart"/>
        <w:r w:rsidRPr="00FF516C">
          <w:rPr>
            <w:rStyle w:val="Hipervnculo"/>
            <w:rFonts w:ascii="Arial" w:hAnsi="Arial" w:cs="Arial"/>
            <w:b/>
            <w:color w:val="auto"/>
            <w:u w:val="none"/>
          </w:rPr>
          <w:t>Solsonès</w:t>
        </w:r>
        <w:proofErr w:type="spellEnd"/>
      </w:hyperlink>
      <w:r w:rsidRPr="00FF516C">
        <w:rPr>
          <w:rFonts w:ascii="Arial" w:hAnsi="Arial" w:cs="Arial"/>
          <w:b/>
        </w:rPr>
        <w:t xml:space="preserve">, </w:t>
      </w:r>
      <w:hyperlink r:id="rId266" w:tooltip="Bages" w:history="1">
        <w:proofErr w:type="spellStart"/>
        <w:r w:rsidRPr="00FF516C">
          <w:rPr>
            <w:rStyle w:val="Hipervnculo"/>
            <w:rFonts w:ascii="Arial" w:hAnsi="Arial" w:cs="Arial"/>
            <w:b/>
            <w:color w:val="auto"/>
            <w:u w:val="none"/>
          </w:rPr>
          <w:t>Bages</w:t>
        </w:r>
        <w:proofErr w:type="spellEnd"/>
      </w:hyperlink>
      <w:r w:rsidRPr="00FF516C">
        <w:rPr>
          <w:rFonts w:ascii="Arial" w:hAnsi="Arial" w:cs="Arial"/>
          <w:b/>
        </w:rPr>
        <w:t xml:space="preserve"> y </w:t>
      </w:r>
      <w:hyperlink r:id="rId267" w:tooltip="Anoia" w:history="1">
        <w:proofErr w:type="spellStart"/>
        <w:r w:rsidRPr="00FF516C">
          <w:rPr>
            <w:rStyle w:val="Hipervnculo"/>
            <w:rFonts w:ascii="Arial" w:hAnsi="Arial" w:cs="Arial"/>
            <w:b/>
            <w:color w:val="auto"/>
            <w:u w:val="none"/>
          </w:rPr>
          <w:t>Anoia</w:t>
        </w:r>
        <w:proofErr w:type="spellEnd"/>
      </w:hyperlink>
      <w:r w:rsidRPr="00FF516C">
        <w:rPr>
          <w:rFonts w:ascii="Arial" w:hAnsi="Arial" w:cs="Arial"/>
          <w:b/>
        </w:rPr>
        <w:t xml:space="preserve"> entre otras.</w:t>
      </w:r>
    </w:p>
    <w:p w:rsidR="00FB126F"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El cultivo </w:t>
      </w:r>
      <w:hyperlink r:id="rId268" w:tooltip="Fruta" w:history="1">
        <w:r w:rsidRPr="00FF516C">
          <w:rPr>
            <w:rStyle w:val="Hipervnculo"/>
            <w:rFonts w:ascii="Arial" w:hAnsi="Arial" w:cs="Arial"/>
            <w:b/>
            <w:color w:val="auto"/>
            <w:u w:val="none"/>
          </w:rPr>
          <w:t>frutal</w:t>
        </w:r>
      </w:hyperlink>
      <w:r w:rsidRPr="00FF516C">
        <w:rPr>
          <w:rFonts w:ascii="Arial" w:hAnsi="Arial" w:cs="Arial"/>
          <w:b/>
        </w:rPr>
        <w:t xml:space="preserve"> de secano se e</w:t>
      </w:r>
      <w:r w:rsidRPr="00FF516C">
        <w:rPr>
          <w:rFonts w:ascii="Arial" w:hAnsi="Arial" w:cs="Arial"/>
          <w:b/>
        </w:rPr>
        <w:t>x</w:t>
      </w:r>
      <w:r w:rsidRPr="00FF516C">
        <w:rPr>
          <w:rFonts w:ascii="Arial" w:hAnsi="Arial" w:cs="Arial"/>
          <w:b/>
        </w:rPr>
        <w:t xml:space="preserve">tiende principalmente del sur de </w:t>
      </w:r>
      <w:proofErr w:type="spellStart"/>
      <w:r w:rsidRPr="00FF516C">
        <w:rPr>
          <w:rFonts w:ascii="Arial" w:hAnsi="Arial" w:cs="Arial"/>
          <w:b/>
          <w:i/>
          <w:iCs/>
        </w:rPr>
        <w:t>Ponent</w:t>
      </w:r>
      <w:proofErr w:type="spellEnd"/>
      <w:r w:rsidRPr="00FF516C">
        <w:rPr>
          <w:rFonts w:ascii="Arial" w:hAnsi="Arial" w:cs="Arial"/>
          <w:b/>
        </w:rPr>
        <w:t xml:space="preserve"> y las </w:t>
      </w:r>
      <w:hyperlink r:id="rId269" w:tooltip="Tierras del Ebro" w:history="1">
        <w:r w:rsidRPr="00FF516C">
          <w:rPr>
            <w:rStyle w:val="Hipervnculo"/>
            <w:rFonts w:ascii="Arial" w:hAnsi="Arial" w:cs="Arial"/>
            <w:b/>
            <w:color w:val="auto"/>
            <w:u w:val="none"/>
          </w:rPr>
          <w:t>Tierras del Ebro</w:t>
        </w:r>
      </w:hyperlink>
      <w:r w:rsidRPr="00FF516C">
        <w:rPr>
          <w:rFonts w:ascii="Arial" w:hAnsi="Arial" w:cs="Arial"/>
          <w:b/>
        </w:rPr>
        <w:t xml:space="preserve">. Respecto a la </w:t>
      </w:r>
      <w:hyperlink r:id="rId270" w:tooltip="Vid" w:history="1">
        <w:r w:rsidRPr="00FF516C">
          <w:rPr>
            <w:rStyle w:val="Hipervnculo"/>
            <w:rFonts w:ascii="Arial" w:hAnsi="Arial" w:cs="Arial"/>
            <w:b/>
            <w:color w:val="auto"/>
            <w:u w:val="none"/>
          </w:rPr>
          <w:t>vid</w:t>
        </w:r>
      </w:hyperlink>
      <w:r w:rsidRPr="00FF516C">
        <w:rPr>
          <w:rFonts w:ascii="Arial" w:hAnsi="Arial" w:cs="Arial"/>
          <w:b/>
        </w:rPr>
        <w:t xml:space="preserve">, las </w:t>
      </w:r>
      <w:hyperlink r:id="rId271" w:tooltip="Viña" w:history="1">
        <w:r w:rsidRPr="00FF516C">
          <w:rPr>
            <w:rStyle w:val="Hipervnculo"/>
            <w:rFonts w:ascii="Arial" w:hAnsi="Arial" w:cs="Arial"/>
            <w:b/>
            <w:color w:val="auto"/>
            <w:u w:val="none"/>
          </w:rPr>
          <w:t>viñas</w:t>
        </w:r>
      </w:hyperlink>
      <w:r w:rsidRPr="00FF516C">
        <w:rPr>
          <w:rFonts w:ascii="Arial" w:hAnsi="Arial" w:cs="Arial"/>
          <w:b/>
        </w:rPr>
        <w:t xml:space="preserve"> se extendían ese año por 769 km², principalmente en el </w:t>
      </w:r>
      <w:hyperlink r:id="rId272" w:tooltip="Penedès" w:history="1">
        <w:proofErr w:type="spellStart"/>
        <w:r w:rsidRPr="00FF516C">
          <w:rPr>
            <w:rStyle w:val="Hipervnculo"/>
            <w:rFonts w:ascii="Arial" w:hAnsi="Arial" w:cs="Arial"/>
            <w:b/>
            <w:color w:val="auto"/>
            <w:u w:val="none"/>
          </w:rPr>
          <w:t>Penedès</w:t>
        </w:r>
        <w:proofErr w:type="spellEnd"/>
      </w:hyperlink>
      <w:r w:rsidRPr="00FF516C">
        <w:rPr>
          <w:rFonts w:ascii="Arial" w:hAnsi="Arial" w:cs="Arial"/>
          <w:b/>
        </w:rPr>
        <w:t xml:space="preserve">. La extensión del </w:t>
      </w:r>
      <w:hyperlink r:id="rId273" w:tooltip="Regadío" w:history="1">
        <w:r w:rsidRPr="00FF516C">
          <w:rPr>
            <w:rStyle w:val="Hipervnculo"/>
            <w:rFonts w:ascii="Arial" w:hAnsi="Arial" w:cs="Arial"/>
            <w:b/>
            <w:color w:val="auto"/>
            <w:u w:val="none"/>
          </w:rPr>
          <w:t>regadío</w:t>
        </w:r>
      </w:hyperlink>
      <w:r w:rsidRPr="00FF516C">
        <w:rPr>
          <w:rFonts w:ascii="Arial" w:hAnsi="Arial" w:cs="Arial"/>
          <w:b/>
        </w:rPr>
        <w:t xml:space="preserve"> es más restringido (2611 km²) y se distribuye principa</w:t>
      </w:r>
      <w:r w:rsidRPr="00FF516C">
        <w:rPr>
          <w:rFonts w:ascii="Arial" w:hAnsi="Arial" w:cs="Arial"/>
          <w:b/>
        </w:rPr>
        <w:t>l</w:t>
      </w:r>
      <w:r w:rsidRPr="00FF516C">
        <w:rPr>
          <w:rFonts w:ascii="Arial" w:hAnsi="Arial" w:cs="Arial"/>
          <w:b/>
        </w:rPr>
        <w:t xml:space="preserve">mente por el </w:t>
      </w:r>
      <w:hyperlink r:id="rId274" w:tooltip="Segriá" w:history="1">
        <w:r w:rsidRPr="00FF516C">
          <w:rPr>
            <w:rStyle w:val="Hipervnculo"/>
            <w:rFonts w:ascii="Arial" w:hAnsi="Arial" w:cs="Arial"/>
            <w:b/>
            <w:color w:val="auto"/>
            <w:u w:val="none"/>
          </w:rPr>
          <w:t>Segriá</w:t>
        </w:r>
      </w:hyperlink>
      <w:r w:rsidRPr="00FF516C">
        <w:rPr>
          <w:rFonts w:ascii="Arial" w:hAnsi="Arial" w:cs="Arial"/>
          <w:b/>
        </w:rPr>
        <w:t xml:space="preserve">, </w:t>
      </w:r>
      <w:hyperlink r:id="rId275" w:tooltip="Plana de Urgel" w:history="1">
        <w:r w:rsidRPr="00FF516C">
          <w:rPr>
            <w:rStyle w:val="Hipervnculo"/>
            <w:rFonts w:ascii="Arial" w:hAnsi="Arial" w:cs="Arial"/>
            <w:b/>
            <w:color w:val="auto"/>
            <w:u w:val="none"/>
          </w:rPr>
          <w:t xml:space="preserve">Plana de </w:t>
        </w:r>
        <w:proofErr w:type="spellStart"/>
        <w:r w:rsidRPr="00FF516C">
          <w:rPr>
            <w:rStyle w:val="Hipervnculo"/>
            <w:rFonts w:ascii="Arial" w:hAnsi="Arial" w:cs="Arial"/>
            <w:b/>
            <w:color w:val="auto"/>
            <w:u w:val="none"/>
          </w:rPr>
          <w:t>Urgel</w:t>
        </w:r>
        <w:proofErr w:type="spellEnd"/>
      </w:hyperlink>
      <w:r w:rsidRPr="00FF516C">
        <w:rPr>
          <w:rFonts w:ascii="Arial" w:hAnsi="Arial" w:cs="Arial"/>
          <w:b/>
        </w:rPr>
        <w:t xml:space="preserve"> y alrededores, sobre todo mediante los numerosos c</w:t>
      </w:r>
      <w:r w:rsidRPr="00FF516C">
        <w:rPr>
          <w:rFonts w:ascii="Arial" w:hAnsi="Arial" w:cs="Arial"/>
          <w:b/>
        </w:rPr>
        <w:t>a</w:t>
      </w:r>
      <w:r w:rsidRPr="00FF516C">
        <w:rPr>
          <w:rFonts w:ascii="Arial" w:hAnsi="Arial" w:cs="Arial"/>
          <w:b/>
        </w:rPr>
        <w:t xml:space="preserve">nales de irrigación, así como el </w:t>
      </w:r>
      <w:hyperlink r:id="rId276" w:tooltip="Delta del Ebro" w:history="1">
        <w:r w:rsidRPr="00FF516C">
          <w:rPr>
            <w:rStyle w:val="Hipervnculo"/>
            <w:rFonts w:ascii="Arial" w:hAnsi="Arial" w:cs="Arial"/>
            <w:b/>
            <w:color w:val="auto"/>
            <w:u w:val="none"/>
          </w:rPr>
          <w:t>delta del Ebro</w:t>
        </w:r>
      </w:hyperlink>
      <w:r w:rsidRPr="00FF516C">
        <w:rPr>
          <w:rFonts w:ascii="Arial" w:hAnsi="Arial" w:cs="Arial"/>
          <w:b/>
        </w:rPr>
        <w:t xml:space="preserve">, y en menor medida, en el </w:t>
      </w:r>
      <w:hyperlink r:id="rId277" w:tooltip="Ampurdán" w:history="1">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la </w:t>
      </w:r>
      <w:hyperlink r:id="rId278" w:tooltip="Cerdaña" w:history="1">
        <w:r w:rsidRPr="00FF516C">
          <w:rPr>
            <w:rStyle w:val="Hipervnculo"/>
            <w:rFonts w:ascii="Arial" w:hAnsi="Arial" w:cs="Arial"/>
            <w:b/>
            <w:color w:val="auto"/>
            <w:u w:val="none"/>
          </w:rPr>
          <w:t>Ce</w:t>
        </w:r>
        <w:r w:rsidRPr="00FF516C">
          <w:rPr>
            <w:rStyle w:val="Hipervnculo"/>
            <w:rFonts w:ascii="Arial" w:hAnsi="Arial" w:cs="Arial"/>
            <w:b/>
            <w:color w:val="auto"/>
            <w:u w:val="none"/>
          </w:rPr>
          <w:t>r</w:t>
        </w:r>
        <w:r w:rsidRPr="00FF516C">
          <w:rPr>
            <w:rStyle w:val="Hipervnculo"/>
            <w:rFonts w:ascii="Arial" w:hAnsi="Arial" w:cs="Arial"/>
            <w:b/>
            <w:color w:val="auto"/>
            <w:u w:val="none"/>
          </w:rPr>
          <w:t>daña</w:t>
        </w:r>
      </w:hyperlink>
      <w:r w:rsidRPr="00FF516C">
        <w:rPr>
          <w:rFonts w:ascii="Arial" w:hAnsi="Arial" w:cs="Arial"/>
          <w:b/>
        </w:rPr>
        <w:t xml:space="preserve"> y en la costa de </w:t>
      </w:r>
      <w:hyperlink r:id="rId279" w:tooltip="Provincia de Barcelona" w:history="1">
        <w:r w:rsidRPr="00FF516C">
          <w:rPr>
            <w:rStyle w:val="Hipervnculo"/>
            <w:rFonts w:ascii="Arial" w:hAnsi="Arial" w:cs="Arial"/>
            <w:b/>
            <w:color w:val="auto"/>
            <w:u w:val="none"/>
          </w:rPr>
          <w:t>Barcelona</w:t>
        </w:r>
      </w:hyperlink>
      <w:r w:rsidRPr="00FF516C">
        <w:rPr>
          <w:rFonts w:ascii="Arial" w:hAnsi="Arial" w:cs="Arial"/>
          <w:b/>
        </w:rPr>
        <w:t>. El cultivo de árboles frutales por regadío es menos exte</w:t>
      </w:r>
      <w:r w:rsidRPr="00FF516C">
        <w:rPr>
          <w:rFonts w:ascii="Arial" w:hAnsi="Arial" w:cs="Arial"/>
          <w:b/>
        </w:rPr>
        <w:t>n</w:t>
      </w:r>
      <w:r w:rsidRPr="00FF516C">
        <w:rPr>
          <w:rFonts w:ascii="Arial" w:hAnsi="Arial" w:cs="Arial"/>
          <w:b/>
        </w:rPr>
        <w:t xml:space="preserve">so, y se produce especialmente en el </w:t>
      </w:r>
      <w:proofErr w:type="spellStart"/>
      <w:r w:rsidRPr="00FF516C">
        <w:rPr>
          <w:rFonts w:ascii="Arial" w:hAnsi="Arial" w:cs="Arial"/>
          <w:b/>
        </w:rPr>
        <w:t>Segrià</w:t>
      </w:r>
      <w:proofErr w:type="spellEnd"/>
      <w:r w:rsidRPr="00FF516C">
        <w:rPr>
          <w:rFonts w:ascii="Arial" w:hAnsi="Arial" w:cs="Arial"/>
          <w:b/>
        </w:rPr>
        <w:t xml:space="preserve"> y el </w:t>
      </w:r>
      <w:hyperlink r:id="rId280" w:tooltip="Campo de Tarragona" w:history="1">
        <w:r w:rsidRPr="00FF516C">
          <w:rPr>
            <w:rStyle w:val="Hipervnculo"/>
            <w:rFonts w:ascii="Arial" w:hAnsi="Arial" w:cs="Arial"/>
            <w:b/>
            <w:color w:val="auto"/>
            <w:u w:val="none"/>
          </w:rPr>
          <w:t>Campo de Tarragona</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presencia humana tenía en 2002 una extensión de 1520 km² (un 4,7 % del territorio c</w:t>
      </w:r>
      <w:r w:rsidRPr="00FF516C">
        <w:rPr>
          <w:rFonts w:ascii="Arial" w:hAnsi="Arial" w:cs="Arial"/>
          <w:b/>
        </w:rPr>
        <w:t>a</w:t>
      </w:r>
      <w:r w:rsidRPr="00FF516C">
        <w:rPr>
          <w:rFonts w:ascii="Arial" w:hAnsi="Arial" w:cs="Arial"/>
          <w:b/>
        </w:rPr>
        <w:t xml:space="preserve">talán) y se concentra, en general, en la costa, especialmente en el </w:t>
      </w:r>
      <w:hyperlink r:id="rId281" w:tooltip="Área metropolitana de Barcelona" w:history="1">
        <w:r w:rsidRPr="00FF516C">
          <w:rPr>
            <w:rStyle w:val="Hipervnculo"/>
            <w:rFonts w:ascii="Arial" w:hAnsi="Arial" w:cs="Arial"/>
            <w:b/>
            <w:color w:val="auto"/>
            <w:u w:val="none"/>
          </w:rPr>
          <w:t>Área metropolitana de Barcelona</w:t>
        </w:r>
      </w:hyperlink>
      <w:r w:rsidRPr="00FF516C">
        <w:rPr>
          <w:rFonts w:ascii="Arial" w:hAnsi="Arial" w:cs="Arial"/>
          <w:b/>
        </w:rPr>
        <w:t>. De</w:t>
      </w:r>
      <w:r w:rsidRPr="00FF516C">
        <w:rPr>
          <w:rFonts w:ascii="Arial" w:hAnsi="Arial" w:cs="Arial"/>
          <w:b/>
        </w:rPr>
        <w:t>s</w:t>
      </w:r>
      <w:r w:rsidRPr="00FF516C">
        <w:rPr>
          <w:rFonts w:ascii="Arial" w:hAnsi="Arial" w:cs="Arial"/>
          <w:b/>
        </w:rPr>
        <w:t>taca la extensión de las urbanizaciones, superior al de los núcleos urbanos, y posteriormente el área destinada al uso industrial y comercial (229 km²).</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Finalmente, el terreno inutilizado o inservible constituía un 5,4 % (1740 km²) y se extendía principalmente por las cumbres pirenaicas en forma de vegetación </w:t>
      </w:r>
      <w:proofErr w:type="spellStart"/>
      <w:r w:rsidRPr="00FF516C">
        <w:rPr>
          <w:rFonts w:ascii="Arial" w:hAnsi="Arial" w:cs="Arial"/>
          <w:b/>
        </w:rPr>
        <w:t>rasa</w:t>
      </w:r>
      <w:proofErr w:type="spellEnd"/>
      <w:r w:rsidRPr="00FF516C">
        <w:rPr>
          <w:rFonts w:ascii="Arial" w:hAnsi="Arial" w:cs="Arial"/>
          <w:b/>
        </w:rPr>
        <w:t xml:space="preserve"> o prado. La supe</w:t>
      </w:r>
      <w:r w:rsidRPr="00FF516C">
        <w:rPr>
          <w:rFonts w:ascii="Arial" w:hAnsi="Arial" w:cs="Arial"/>
          <w:b/>
        </w:rPr>
        <w:t>r</w:t>
      </w:r>
      <w:r w:rsidRPr="00FF516C">
        <w:rPr>
          <w:rFonts w:ascii="Arial" w:hAnsi="Arial" w:cs="Arial"/>
          <w:b/>
        </w:rPr>
        <w:t>ficie ocupada por las aguas (de ríos, lagos o presas) era de 150,5 km², solo un 0,5 % de la superficie catalana.</w:t>
      </w:r>
    </w:p>
    <w:p w:rsidR="00FB126F" w:rsidRPr="00FF516C" w:rsidRDefault="00FB126F" w:rsidP="00FF516C">
      <w:pPr>
        <w:pStyle w:val="NormalWeb"/>
        <w:spacing w:before="0" w:beforeAutospacing="0" w:after="0" w:afterAutospacing="0"/>
        <w:jc w:val="both"/>
        <w:rPr>
          <w:rFonts w:ascii="Arial" w:hAnsi="Arial" w:cs="Arial"/>
          <w:b/>
        </w:rPr>
      </w:pPr>
    </w:p>
    <w:p w:rsidR="00061EDF" w:rsidRPr="00FB126F" w:rsidRDefault="00061EDF" w:rsidP="00FF516C">
      <w:pPr>
        <w:pStyle w:val="Ttulo2"/>
        <w:spacing w:before="0" w:beforeAutospacing="0" w:after="0" w:afterAutospacing="0"/>
        <w:jc w:val="both"/>
        <w:rPr>
          <w:rStyle w:val="mw-headline"/>
          <w:rFonts w:ascii="Arial" w:hAnsi="Arial" w:cs="Arial"/>
          <w:color w:val="FF0000"/>
          <w:sz w:val="24"/>
          <w:szCs w:val="24"/>
        </w:rPr>
      </w:pPr>
      <w:r w:rsidRPr="00FB126F">
        <w:rPr>
          <w:rStyle w:val="mw-headline"/>
          <w:rFonts w:ascii="Arial" w:hAnsi="Arial" w:cs="Arial"/>
          <w:color w:val="FF0000"/>
          <w:sz w:val="24"/>
          <w:szCs w:val="24"/>
        </w:rPr>
        <w:t>Demografía</w:t>
      </w:r>
    </w:p>
    <w:p w:rsidR="00FB126F" w:rsidRPr="00FF516C" w:rsidRDefault="00FB126F" w:rsidP="00FF516C">
      <w:pPr>
        <w:pStyle w:val="Ttulo2"/>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población de Cataluña a 1 de enero de 2015 era de 7 504 008 habitantes,</w:t>
      </w:r>
      <w:hyperlink r:id="rId282" w:anchor="cite_note-22" w:history="1">
        <w:r w:rsidRPr="00FF516C">
          <w:rPr>
            <w:rStyle w:val="Hipervnculo"/>
            <w:rFonts w:ascii="Arial" w:hAnsi="Arial" w:cs="Arial"/>
            <w:b/>
            <w:color w:val="auto"/>
            <w:u w:val="none"/>
            <w:vertAlign w:val="superscript"/>
          </w:rPr>
          <w:t>22</w:t>
        </w:r>
      </w:hyperlink>
      <w:r w:rsidRPr="00FF516C">
        <w:rPr>
          <w:rFonts w:ascii="Arial" w:hAnsi="Arial" w:cs="Arial"/>
          <w:b/>
        </w:rPr>
        <w:t xml:space="preserve"> con un po</w:t>
      </w:r>
      <w:r w:rsidRPr="00FF516C">
        <w:rPr>
          <w:rFonts w:ascii="Arial" w:hAnsi="Arial" w:cs="Arial"/>
          <w:b/>
        </w:rPr>
        <w:t>r</w:t>
      </w:r>
      <w:r w:rsidRPr="00FF516C">
        <w:rPr>
          <w:rFonts w:ascii="Arial" w:hAnsi="Arial" w:cs="Arial"/>
          <w:b/>
        </w:rPr>
        <w:t>centaje de personas de origen inmigrante del 14,49 %.</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ciudad de Barcelona alberga a 1,6 millones de personas en 100 km² de superficie.</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Alrededor de la capital se acumulan 2,5 millones de personas más que residen en un radio de menos de 25 km respecto a la capital. En la primera corona metropolitana se encuentran las ci</w:t>
      </w:r>
      <w:r w:rsidRPr="00FF516C">
        <w:rPr>
          <w:rFonts w:ascii="Arial" w:hAnsi="Arial" w:cs="Arial"/>
          <w:b/>
        </w:rPr>
        <w:t>u</w:t>
      </w:r>
      <w:r w:rsidRPr="00FF516C">
        <w:rPr>
          <w:rFonts w:ascii="Arial" w:hAnsi="Arial" w:cs="Arial"/>
          <w:b/>
        </w:rPr>
        <w:t xml:space="preserve">dades de </w:t>
      </w:r>
      <w:hyperlink r:id="rId283" w:tooltip="Hospitalet de Llobregat" w:history="1">
        <w:proofErr w:type="spellStart"/>
        <w:r w:rsidRPr="00FF516C">
          <w:rPr>
            <w:rStyle w:val="Hipervnculo"/>
            <w:rFonts w:ascii="Arial" w:hAnsi="Arial" w:cs="Arial"/>
            <w:b/>
            <w:color w:val="auto"/>
            <w:u w:val="none"/>
          </w:rPr>
          <w:t>Hospitalet</w:t>
        </w:r>
        <w:proofErr w:type="spellEnd"/>
        <w:r w:rsidRPr="00FF516C">
          <w:rPr>
            <w:rStyle w:val="Hipervnculo"/>
            <w:rFonts w:ascii="Arial" w:hAnsi="Arial" w:cs="Arial"/>
            <w:b/>
            <w:color w:val="auto"/>
            <w:u w:val="none"/>
          </w:rPr>
          <w:t xml:space="preserve"> de Llobregat</w:t>
        </w:r>
      </w:hyperlink>
      <w:r w:rsidRPr="00FF516C">
        <w:rPr>
          <w:rFonts w:ascii="Arial" w:hAnsi="Arial" w:cs="Arial"/>
          <w:b/>
        </w:rPr>
        <w:t xml:space="preserve">, </w:t>
      </w:r>
      <w:hyperlink r:id="rId284" w:tooltip="Badalona" w:history="1">
        <w:r w:rsidRPr="00FF516C">
          <w:rPr>
            <w:rStyle w:val="Hipervnculo"/>
            <w:rFonts w:ascii="Arial" w:hAnsi="Arial" w:cs="Arial"/>
            <w:b/>
            <w:color w:val="auto"/>
            <w:u w:val="none"/>
          </w:rPr>
          <w:t>Badalona</w:t>
        </w:r>
      </w:hyperlink>
      <w:r w:rsidRPr="00FF516C">
        <w:rPr>
          <w:rFonts w:ascii="Arial" w:hAnsi="Arial" w:cs="Arial"/>
          <w:b/>
        </w:rPr>
        <w:t xml:space="preserve">, </w:t>
      </w:r>
      <w:hyperlink r:id="rId285" w:tooltip="Santa Coloma de Gramanet" w:history="1">
        <w:r w:rsidRPr="00FF516C">
          <w:rPr>
            <w:rStyle w:val="Hipervnculo"/>
            <w:rFonts w:ascii="Arial" w:hAnsi="Arial" w:cs="Arial"/>
            <w:b/>
            <w:color w:val="auto"/>
            <w:u w:val="none"/>
          </w:rPr>
          <w:t xml:space="preserve">Santa Coloma de </w:t>
        </w:r>
        <w:proofErr w:type="spellStart"/>
        <w:r w:rsidRPr="00FF516C">
          <w:rPr>
            <w:rStyle w:val="Hipervnculo"/>
            <w:rFonts w:ascii="Arial" w:hAnsi="Arial" w:cs="Arial"/>
            <w:b/>
            <w:color w:val="auto"/>
            <w:u w:val="none"/>
          </w:rPr>
          <w:t>Gramanet</w:t>
        </w:r>
        <w:proofErr w:type="spellEnd"/>
      </w:hyperlink>
      <w:r w:rsidRPr="00FF516C">
        <w:rPr>
          <w:rFonts w:ascii="Arial" w:hAnsi="Arial" w:cs="Arial"/>
          <w:b/>
        </w:rPr>
        <w:t xml:space="preserve">, y </w:t>
      </w:r>
      <w:hyperlink r:id="rId286" w:tooltip="Cornellá" w:history="1">
        <w:proofErr w:type="spellStart"/>
        <w:r w:rsidRPr="00FF516C">
          <w:rPr>
            <w:rStyle w:val="Hipervnculo"/>
            <w:rFonts w:ascii="Arial" w:hAnsi="Arial" w:cs="Arial"/>
            <w:b/>
            <w:color w:val="auto"/>
            <w:u w:val="none"/>
          </w:rPr>
          <w:t>Cornellá</w:t>
        </w:r>
        <w:proofErr w:type="spellEnd"/>
      </w:hyperlink>
      <w:r w:rsidRPr="00FF516C">
        <w:rPr>
          <w:rFonts w:ascii="Arial" w:hAnsi="Arial" w:cs="Arial"/>
          <w:b/>
        </w:rPr>
        <w:t>. Las princ</w:t>
      </w:r>
      <w:r w:rsidRPr="00FF516C">
        <w:rPr>
          <w:rFonts w:ascii="Arial" w:hAnsi="Arial" w:cs="Arial"/>
          <w:b/>
        </w:rPr>
        <w:t>i</w:t>
      </w:r>
      <w:r w:rsidRPr="00FF516C">
        <w:rPr>
          <w:rFonts w:ascii="Arial" w:hAnsi="Arial" w:cs="Arial"/>
          <w:b/>
        </w:rPr>
        <w:t xml:space="preserve">pales poblaciones de la segunda corona son </w:t>
      </w:r>
      <w:hyperlink r:id="rId287" w:tooltip="Tarrasa" w:history="1">
        <w:r w:rsidRPr="00FF516C">
          <w:rPr>
            <w:rStyle w:val="Hipervnculo"/>
            <w:rFonts w:ascii="Arial" w:hAnsi="Arial" w:cs="Arial"/>
            <w:b/>
            <w:color w:val="auto"/>
            <w:u w:val="none"/>
          </w:rPr>
          <w:t>Tarrasa</w:t>
        </w:r>
      </w:hyperlink>
      <w:r w:rsidRPr="00FF516C">
        <w:rPr>
          <w:rFonts w:ascii="Arial" w:hAnsi="Arial" w:cs="Arial"/>
          <w:b/>
        </w:rPr>
        <w:t xml:space="preserve">, </w:t>
      </w:r>
      <w:hyperlink r:id="rId288" w:tooltip="Sabadell" w:history="1">
        <w:r w:rsidRPr="00FF516C">
          <w:rPr>
            <w:rStyle w:val="Hipervnculo"/>
            <w:rFonts w:ascii="Arial" w:hAnsi="Arial" w:cs="Arial"/>
            <w:b/>
            <w:color w:val="auto"/>
            <w:u w:val="none"/>
          </w:rPr>
          <w:t>Sabadell</w:t>
        </w:r>
      </w:hyperlink>
      <w:r w:rsidRPr="00FF516C">
        <w:rPr>
          <w:rFonts w:ascii="Arial" w:hAnsi="Arial" w:cs="Arial"/>
          <w:b/>
        </w:rPr>
        <w:t xml:space="preserve">, </w:t>
      </w:r>
      <w:hyperlink r:id="rId289" w:tooltip="Mataró" w:history="1">
        <w:r w:rsidRPr="00FF516C">
          <w:rPr>
            <w:rStyle w:val="Hipervnculo"/>
            <w:rFonts w:ascii="Arial" w:hAnsi="Arial" w:cs="Arial"/>
            <w:b/>
            <w:color w:val="auto"/>
            <w:u w:val="none"/>
          </w:rPr>
          <w:t>Mataró</w:t>
        </w:r>
      </w:hyperlink>
      <w:r w:rsidRPr="00FF516C">
        <w:rPr>
          <w:rFonts w:ascii="Arial" w:hAnsi="Arial" w:cs="Arial"/>
          <w:b/>
        </w:rPr>
        <w:t xml:space="preserve">, </w:t>
      </w:r>
      <w:hyperlink r:id="rId290" w:tooltip="Moncada y Reixach" w:history="1">
        <w:r w:rsidRPr="00FF516C">
          <w:rPr>
            <w:rStyle w:val="Hipervnculo"/>
            <w:rFonts w:ascii="Arial" w:hAnsi="Arial" w:cs="Arial"/>
            <w:b/>
            <w:color w:val="auto"/>
            <w:u w:val="none"/>
          </w:rPr>
          <w:t xml:space="preserve">Moncada y </w:t>
        </w:r>
        <w:proofErr w:type="spellStart"/>
        <w:r w:rsidRPr="00FF516C">
          <w:rPr>
            <w:rStyle w:val="Hipervnculo"/>
            <w:rFonts w:ascii="Arial" w:hAnsi="Arial" w:cs="Arial"/>
            <w:b/>
            <w:color w:val="auto"/>
            <w:u w:val="none"/>
          </w:rPr>
          <w:t>Reixach</w:t>
        </w:r>
        <w:proofErr w:type="spellEnd"/>
      </w:hyperlink>
      <w:r w:rsidRPr="00FF516C">
        <w:rPr>
          <w:rFonts w:ascii="Arial" w:hAnsi="Arial" w:cs="Arial"/>
          <w:b/>
        </w:rPr>
        <w:t xml:space="preserve">, </w:t>
      </w:r>
      <w:hyperlink r:id="rId291" w:tooltip="Granollers" w:history="1">
        <w:proofErr w:type="spellStart"/>
        <w:r w:rsidRPr="00FF516C">
          <w:rPr>
            <w:rStyle w:val="Hipervnculo"/>
            <w:rFonts w:ascii="Arial" w:hAnsi="Arial" w:cs="Arial"/>
            <w:b/>
            <w:color w:val="auto"/>
            <w:u w:val="none"/>
          </w:rPr>
          <w:t>Granollers</w:t>
        </w:r>
        <w:proofErr w:type="spellEnd"/>
      </w:hyperlink>
      <w:r w:rsidRPr="00FF516C">
        <w:rPr>
          <w:rFonts w:ascii="Arial" w:hAnsi="Arial" w:cs="Arial"/>
          <w:b/>
        </w:rPr>
        <w:t xml:space="preserve">, </w:t>
      </w:r>
      <w:hyperlink r:id="rId292" w:tooltip="Martorell" w:history="1">
        <w:proofErr w:type="spellStart"/>
        <w:r w:rsidRPr="00FF516C">
          <w:rPr>
            <w:rStyle w:val="Hipervnculo"/>
            <w:rFonts w:ascii="Arial" w:hAnsi="Arial" w:cs="Arial"/>
            <w:b/>
            <w:color w:val="auto"/>
            <w:u w:val="none"/>
          </w:rPr>
          <w:t>Martorell</w:t>
        </w:r>
        <w:proofErr w:type="spellEnd"/>
      </w:hyperlink>
      <w:r w:rsidRPr="00FF516C">
        <w:rPr>
          <w:rFonts w:ascii="Arial" w:hAnsi="Arial" w:cs="Arial"/>
          <w:b/>
        </w:rPr>
        <w:t xml:space="preserve">, </w:t>
      </w:r>
      <w:hyperlink r:id="rId293" w:tooltip="Molins de Rey" w:history="1">
        <w:proofErr w:type="spellStart"/>
        <w:r w:rsidRPr="00FF516C">
          <w:rPr>
            <w:rStyle w:val="Hipervnculo"/>
            <w:rFonts w:ascii="Arial" w:hAnsi="Arial" w:cs="Arial"/>
            <w:b/>
            <w:color w:val="auto"/>
            <w:u w:val="none"/>
          </w:rPr>
          <w:t>Molins</w:t>
        </w:r>
        <w:proofErr w:type="spellEnd"/>
        <w:r w:rsidRPr="00FF516C">
          <w:rPr>
            <w:rStyle w:val="Hipervnculo"/>
            <w:rFonts w:ascii="Arial" w:hAnsi="Arial" w:cs="Arial"/>
            <w:b/>
            <w:color w:val="auto"/>
            <w:u w:val="none"/>
          </w:rPr>
          <w:t xml:space="preserve"> de Rey</w:t>
        </w:r>
      </w:hyperlink>
      <w:r w:rsidRPr="00FF516C">
        <w:rPr>
          <w:rFonts w:ascii="Arial" w:hAnsi="Arial" w:cs="Arial"/>
          <w:b/>
        </w:rPr>
        <w:t xml:space="preserve">, </w:t>
      </w:r>
      <w:hyperlink r:id="rId294" w:tooltip="San Felíu de Llobregat" w:history="1">
        <w:r w:rsidRPr="00FF516C">
          <w:rPr>
            <w:rStyle w:val="Hipervnculo"/>
            <w:rFonts w:ascii="Arial" w:hAnsi="Arial" w:cs="Arial"/>
            <w:b/>
            <w:color w:val="auto"/>
            <w:u w:val="none"/>
          </w:rPr>
          <w:t xml:space="preserve">San </w:t>
        </w:r>
        <w:proofErr w:type="spellStart"/>
        <w:r w:rsidRPr="00FF516C">
          <w:rPr>
            <w:rStyle w:val="Hipervnculo"/>
            <w:rFonts w:ascii="Arial" w:hAnsi="Arial" w:cs="Arial"/>
            <w:b/>
            <w:color w:val="auto"/>
            <w:u w:val="none"/>
          </w:rPr>
          <w:t>Felíu</w:t>
        </w:r>
        <w:proofErr w:type="spellEnd"/>
        <w:r w:rsidRPr="00FF516C">
          <w:rPr>
            <w:rStyle w:val="Hipervnculo"/>
            <w:rFonts w:ascii="Arial" w:hAnsi="Arial" w:cs="Arial"/>
            <w:b/>
            <w:color w:val="auto"/>
            <w:u w:val="none"/>
          </w:rPr>
          <w:t xml:space="preserve"> de Llobregat</w:t>
        </w:r>
      </w:hyperlink>
      <w:r w:rsidRPr="00FF516C">
        <w:rPr>
          <w:rFonts w:ascii="Arial" w:hAnsi="Arial" w:cs="Arial"/>
          <w:b/>
        </w:rPr>
        <w:t xml:space="preserve">, </w:t>
      </w:r>
      <w:hyperlink r:id="rId295" w:tooltip="Gavá" w:history="1">
        <w:proofErr w:type="spellStart"/>
        <w:r w:rsidRPr="00FF516C">
          <w:rPr>
            <w:rStyle w:val="Hipervnculo"/>
            <w:rFonts w:ascii="Arial" w:hAnsi="Arial" w:cs="Arial"/>
            <w:b/>
            <w:color w:val="auto"/>
            <w:u w:val="none"/>
          </w:rPr>
          <w:t>Gavá</w:t>
        </w:r>
        <w:proofErr w:type="spellEnd"/>
      </w:hyperlink>
      <w:r w:rsidRPr="00FF516C">
        <w:rPr>
          <w:rFonts w:ascii="Arial" w:hAnsi="Arial" w:cs="Arial"/>
          <w:b/>
        </w:rPr>
        <w:t xml:space="preserve"> y </w:t>
      </w:r>
      <w:hyperlink r:id="rId296" w:tooltip="Casteldefels" w:history="1">
        <w:proofErr w:type="spellStart"/>
        <w:r w:rsidRPr="00FF516C">
          <w:rPr>
            <w:rStyle w:val="Hipervnculo"/>
            <w:rFonts w:ascii="Arial" w:hAnsi="Arial" w:cs="Arial"/>
            <w:b/>
            <w:color w:val="auto"/>
            <w:u w:val="none"/>
          </w:rPr>
          <w:t>Casteld</w:t>
        </w:r>
        <w:r w:rsidRPr="00FF516C">
          <w:rPr>
            <w:rStyle w:val="Hipervnculo"/>
            <w:rFonts w:ascii="Arial" w:hAnsi="Arial" w:cs="Arial"/>
            <w:b/>
            <w:color w:val="auto"/>
            <w:u w:val="none"/>
          </w:rPr>
          <w:t>e</w:t>
        </w:r>
        <w:r w:rsidRPr="00FF516C">
          <w:rPr>
            <w:rStyle w:val="Hipervnculo"/>
            <w:rFonts w:ascii="Arial" w:hAnsi="Arial" w:cs="Arial"/>
            <w:b/>
            <w:color w:val="auto"/>
            <w:u w:val="none"/>
          </w:rPr>
          <w:t>fels</w:t>
        </w:r>
        <w:proofErr w:type="spellEnd"/>
      </w:hyperlink>
      <w:r w:rsidRPr="00FF516C">
        <w:rPr>
          <w:rFonts w:ascii="Arial" w:hAnsi="Arial" w:cs="Arial"/>
          <w:b/>
        </w:rPr>
        <w:t xml:space="preserve">. En el </w:t>
      </w:r>
      <w:hyperlink r:id="rId297" w:tooltip="Área metropolitana de Barcelona" w:history="1">
        <w:r w:rsidRPr="00FF516C">
          <w:rPr>
            <w:rStyle w:val="Hipervnculo"/>
            <w:rFonts w:ascii="Arial" w:hAnsi="Arial" w:cs="Arial"/>
            <w:b/>
            <w:color w:val="auto"/>
            <w:u w:val="none"/>
          </w:rPr>
          <w:t>área m</w:t>
        </w:r>
        <w:r w:rsidRPr="00FF516C">
          <w:rPr>
            <w:rStyle w:val="Hipervnculo"/>
            <w:rFonts w:ascii="Arial" w:hAnsi="Arial" w:cs="Arial"/>
            <w:b/>
            <w:color w:val="auto"/>
            <w:u w:val="none"/>
          </w:rPr>
          <w:t>e</w:t>
        </w:r>
        <w:r w:rsidRPr="00FF516C">
          <w:rPr>
            <w:rStyle w:val="Hipervnculo"/>
            <w:rFonts w:ascii="Arial" w:hAnsi="Arial" w:cs="Arial"/>
            <w:b/>
            <w:color w:val="auto"/>
            <w:u w:val="none"/>
          </w:rPr>
          <w:t>tropolitana de Barcelona</w:t>
        </w:r>
      </w:hyperlink>
      <w:r w:rsidRPr="00FF516C">
        <w:rPr>
          <w:rFonts w:ascii="Arial" w:hAnsi="Arial" w:cs="Arial"/>
          <w:b/>
        </w:rPr>
        <w:t xml:space="preserve"> se concentra una población que supera los 4 millones de habitantes. La segunda </w:t>
      </w:r>
      <w:hyperlink r:id="rId298" w:tooltip="Aglomeración urbana" w:history="1">
        <w:r w:rsidRPr="00FF516C">
          <w:rPr>
            <w:rStyle w:val="Hipervnculo"/>
            <w:rFonts w:ascii="Arial" w:hAnsi="Arial" w:cs="Arial"/>
            <w:b/>
            <w:color w:val="auto"/>
            <w:u w:val="none"/>
          </w:rPr>
          <w:t>aglomeración urbana</w:t>
        </w:r>
      </w:hyperlink>
      <w:r w:rsidRPr="00FF516C">
        <w:rPr>
          <w:rFonts w:ascii="Arial" w:hAnsi="Arial" w:cs="Arial"/>
          <w:b/>
        </w:rPr>
        <w:t xml:space="preserve"> de Cataluña es la formada por la aglomeración de </w:t>
      </w:r>
      <w:hyperlink r:id="rId299" w:tooltip="Reus" w:history="1">
        <w:r w:rsidRPr="00FF516C">
          <w:rPr>
            <w:rStyle w:val="Hipervnculo"/>
            <w:rFonts w:ascii="Arial" w:hAnsi="Arial" w:cs="Arial"/>
            <w:b/>
            <w:color w:val="auto"/>
            <w:u w:val="none"/>
          </w:rPr>
          <w:t>Reus</w:t>
        </w:r>
      </w:hyperlink>
      <w:r w:rsidRPr="00FF516C">
        <w:rPr>
          <w:rFonts w:ascii="Arial" w:hAnsi="Arial" w:cs="Arial"/>
          <w:b/>
        </w:rPr>
        <w:t>-</w:t>
      </w:r>
      <w:hyperlink r:id="rId300" w:tooltip="Tarragona" w:history="1">
        <w:r w:rsidRPr="00FF516C">
          <w:rPr>
            <w:rStyle w:val="Hipervnculo"/>
            <w:rFonts w:ascii="Arial" w:hAnsi="Arial" w:cs="Arial"/>
            <w:b/>
            <w:color w:val="auto"/>
            <w:u w:val="none"/>
          </w:rPr>
          <w:t>Tarragona</w:t>
        </w:r>
      </w:hyperlink>
      <w:r w:rsidRPr="00FF516C">
        <w:rPr>
          <w:rFonts w:ascii="Arial" w:hAnsi="Arial" w:cs="Arial"/>
          <w:b/>
        </w:rPr>
        <w:t>.</w:t>
      </w:r>
    </w:p>
    <w:p w:rsidR="00061EDF" w:rsidRDefault="007442D4" w:rsidP="00FF516C">
      <w:pPr>
        <w:pStyle w:val="NormalWeb"/>
        <w:spacing w:before="0" w:beforeAutospacing="0" w:after="0" w:afterAutospacing="0"/>
        <w:jc w:val="both"/>
        <w:rPr>
          <w:rFonts w:ascii="Arial" w:hAnsi="Arial" w:cs="Arial"/>
          <w:b/>
        </w:rPr>
      </w:pPr>
      <w:r>
        <w:rPr>
          <w:rFonts w:ascii="Arial" w:hAnsi="Arial" w:cs="Arial"/>
          <w:b/>
        </w:rPr>
        <w:t xml:space="preserve">   </w:t>
      </w:r>
      <w:r w:rsidR="00061EDF" w:rsidRPr="00FF516C">
        <w:rPr>
          <w:rFonts w:ascii="Arial" w:hAnsi="Arial" w:cs="Arial"/>
          <w:b/>
        </w:rPr>
        <w:t>El resto de la población de Cataluña se vertebra en la costa norte (</w:t>
      </w:r>
      <w:hyperlink r:id="rId301" w:tooltip="Costa Brava" w:history="1">
        <w:r w:rsidR="00061EDF" w:rsidRPr="00FF516C">
          <w:rPr>
            <w:rStyle w:val="Hipervnculo"/>
            <w:rFonts w:ascii="Arial" w:hAnsi="Arial" w:cs="Arial"/>
            <w:b/>
            <w:color w:val="auto"/>
            <w:u w:val="none"/>
          </w:rPr>
          <w:t>Costa Brava</w:t>
        </w:r>
      </w:hyperlink>
      <w:r w:rsidR="00061EDF" w:rsidRPr="00FF516C">
        <w:rPr>
          <w:rFonts w:ascii="Arial" w:hAnsi="Arial" w:cs="Arial"/>
          <w:b/>
        </w:rPr>
        <w:t>), la costa sur (</w:t>
      </w:r>
      <w:hyperlink r:id="rId302" w:tooltip="Costa Dorada (España)" w:history="1">
        <w:r w:rsidR="00061EDF" w:rsidRPr="00FF516C">
          <w:rPr>
            <w:rStyle w:val="Hipervnculo"/>
            <w:rFonts w:ascii="Arial" w:hAnsi="Arial" w:cs="Arial"/>
            <w:b/>
            <w:color w:val="auto"/>
            <w:u w:val="none"/>
          </w:rPr>
          <w:t>Costa Dorada</w:t>
        </w:r>
      </w:hyperlink>
      <w:r w:rsidR="00061EDF" w:rsidRPr="00FF516C">
        <w:rPr>
          <w:rFonts w:ascii="Arial" w:hAnsi="Arial" w:cs="Arial"/>
          <w:b/>
        </w:rPr>
        <w:t xml:space="preserve">), el valle del río </w:t>
      </w:r>
      <w:hyperlink r:id="rId303" w:tooltip="Llobregat" w:history="1">
        <w:r w:rsidR="00061EDF" w:rsidRPr="00FF516C">
          <w:rPr>
            <w:rStyle w:val="Hipervnculo"/>
            <w:rFonts w:ascii="Arial" w:hAnsi="Arial" w:cs="Arial"/>
            <w:b/>
            <w:color w:val="auto"/>
            <w:u w:val="none"/>
          </w:rPr>
          <w:t>Llobregat</w:t>
        </w:r>
      </w:hyperlink>
      <w:r w:rsidR="00061EDF" w:rsidRPr="00FF516C">
        <w:rPr>
          <w:rFonts w:ascii="Arial" w:hAnsi="Arial" w:cs="Arial"/>
          <w:b/>
        </w:rPr>
        <w:t xml:space="preserve"> hasta </w:t>
      </w:r>
      <w:hyperlink r:id="rId304" w:tooltip="Manresa" w:history="1">
        <w:r w:rsidR="00061EDF" w:rsidRPr="00FF516C">
          <w:rPr>
            <w:rStyle w:val="Hipervnculo"/>
            <w:rFonts w:ascii="Arial" w:hAnsi="Arial" w:cs="Arial"/>
            <w:b/>
            <w:color w:val="auto"/>
            <w:u w:val="none"/>
          </w:rPr>
          <w:t>Manresa</w:t>
        </w:r>
      </w:hyperlink>
      <w:r w:rsidR="00061EDF" w:rsidRPr="00FF516C">
        <w:rPr>
          <w:rFonts w:ascii="Arial" w:hAnsi="Arial" w:cs="Arial"/>
          <w:b/>
        </w:rPr>
        <w:t xml:space="preserve">, y las ciudades interiores de </w:t>
      </w:r>
      <w:hyperlink r:id="rId305" w:tooltip="Lérida" w:history="1">
        <w:r w:rsidR="00061EDF" w:rsidRPr="00FF516C">
          <w:rPr>
            <w:rStyle w:val="Hipervnculo"/>
            <w:rFonts w:ascii="Arial" w:hAnsi="Arial" w:cs="Arial"/>
            <w:b/>
            <w:color w:val="auto"/>
            <w:u w:val="none"/>
          </w:rPr>
          <w:t>Lérida</w:t>
        </w:r>
      </w:hyperlink>
      <w:r w:rsidR="00061EDF" w:rsidRPr="00FF516C">
        <w:rPr>
          <w:rFonts w:ascii="Arial" w:hAnsi="Arial" w:cs="Arial"/>
          <w:b/>
        </w:rPr>
        <w:t xml:space="preserve"> (al oeste) y </w:t>
      </w:r>
      <w:hyperlink r:id="rId306" w:tooltip="Gerona" w:history="1">
        <w:r w:rsidR="00061EDF" w:rsidRPr="00FF516C">
          <w:rPr>
            <w:rStyle w:val="Hipervnculo"/>
            <w:rFonts w:ascii="Arial" w:hAnsi="Arial" w:cs="Arial"/>
            <w:b/>
            <w:color w:val="auto"/>
            <w:u w:val="none"/>
          </w:rPr>
          <w:t>Gerona</w:t>
        </w:r>
      </w:hyperlink>
      <w:r w:rsidR="00061EDF" w:rsidRPr="00FF516C">
        <w:rPr>
          <w:rFonts w:ascii="Arial" w:hAnsi="Arial" w:cs="Arial"/>
          <w:b/>
        </w:rPr>
        <w:t xml:space="preserve"> (al noreste).</w:t>
      </w:r>
    </w:p>
    <w:p w:rsidR="00FB126F" w:rsidRPr="007442D4" w:rsidRDefault="00FB126F" w:rsidP="00FF516C">
      <w:pPr>
        <w:pStyle w:val="NormalWeb"/>
        <w:spacing w:before="0" w:beforeAutospacing="0" w:after="0" w:afterAutospacing="0"/>
        <w:jc w:val="both"/>
        <w:rPr>
          <w:rFonts w:ascii="Arial" w:hAnsi="Arial" w:cs="Arial"/>
          <w:b/>
          <w:color w:val="FF0000"/>
        </w:rPr>
      </w:pPr>
    </w:p>
    <w:p w:rsidR="00061EDF" w:rsidRPr="007442D4" w:rsidRDefault="00061EDF" w:rsidP="00FF516C">
      <w:pPr>
        <w:pStyle w:val="Ttulo3"/>
        <w:spacing w:before="0" w:beforeAutospacing="0" w:after="0" w:afterAutospacing="0"/>
        <w:jc w:val="both"/>
        <w:rPr>
          <w:rStyle w:val="mw-headline"/>
          <w:rFonts w:ascii="Arial" w:hAnsi="Arial" w:cs="Arial"/>
          <w:color w:val="FF0000"/>
          <w:sz w:val="24"/>
          <w:szCs w:val="24"/>
        </w:rPr>
      </w:pPr>
      <w:r w:rsidRPr="007442D4">
        <w:rPr>
          <w:rStyle w:val="mw-headline"/>
          <w:rFonts w:ascii="Arial" w:hAnsi="Arial" w:cs="Arial"/>
          <w:color w:val="FF0000"/>
          <w:sz w:val="24"/>
          <w:szCs w:val="24"/>
        </w:rPr>
        <w:t>Lenguas</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Default="00061EDF" w:rsidP="00FF516C">
      <w:pPr>
        <w:jc w:val="both"/>
        <w:rPr>
          <w:b/>
        </w:rPr>
      </w:pPr>
      <w:r w:rsidRPr="00FF516C">
        <w:rPr>
          <w:b/>
        </w:rPr>
        <w:t xml:space="preserve">Véanse también: </w:t>
      </w:r>
      <w:hyperlink r:id="rId307" w:tooltip="Aranés" w:history="1">
        <w:r w:rsidRPr="00FF516C">
          <w:rPr>
            <w:rStyle w:val="Hipervnculo"/>
            <w:b/>
            <w:i/>
            <w:iCs/>
            <w:color w:val="auto"/>
            <w:u w:val="none"/>
          </w:rPr>
          <w:t>Aranés</w:t>
        </w:r>
      </w:hyperlink>
      <w:r w:rsidRPr="00FF516C">
        <w:rPr>
          <w:b/>
        </w:rPr>
        <w:t xml:space="preserve">, </w:t>
      </w:r>
      <w:hyperlink r:id="rId308" w:tooltip="Idioma catalán" w:history="1">
        <w:r w:rsidRPr="00FF516C">
          <w:rPr>
            <w:rStyle w:val="Hipervnculo"/>
            <w:b/>
            <w:i/>
            <w:iCs/>
            <w:color w:val="auto"/>
            <w:u w:val="none"/>
          </w:rPr>
          <w:t>Idioma catalán</w:t>
        </w:r>
      </w:hyperlink>
      <w:r w:rsidRPr="00FF516C">
        <w:rPr>
          <w:b/>
        </w:rPr>
        <w:t xml:space="preserve">, </w:t>
      </w:r>
      <w:hyperlink r:id="rId309" w:tooltip="Idioma español" w:history="1">
        <w:r w:rsidRPr="00FF516C">
          <w:rPr>
            <w:rStyle w:val="Hipervnculo"/>
            <w:b/>
            <w:i/>
            <w:iCs/>
            <w:color w:val="auto"/>
            <w:u w:val="none"/>
          </w:rPr>
          <w:t>Idioma español</w:t>
        </w:r>
      </w:hyperlink>
      <w:r w:rsidRPr="00FF516C">
        <w:rPr>
          <w:b/>
        </w:rPr>
        <w:t xml:space="preserve"> e </w:t>
      </w:r>
      <w:hyperlink r:id="rId310" w:tooltip="Idioma español en Cataluña" w:history="1">
        <w:r w:rsidRPr="00FF516C">
          <w:rPr>
            <w:rStyle w:val="Hipervnculo"/>
            <w:b/>
            <w:i/>
            <w:iCs/>
            <w:color w:val="auto"/>
            <w:u w:val="none"/>
          </w:rPr>
          <w:t>Idioma español en Cataluña</w:t>
        </w:r>
      </w:hyperlink>
      <w:r w:rsidRPr="00FF516C">
        <w:rPr>
          <w:b/>
        </w:rPr>
        <w:t>.</w:t>
      </w:r>
    </w:p>
    <w:p w:rsidR="00FB126F" w:rsidRPr="00FF516C" w:rsidRDefault="00FB126F" w:rsidP="00FF516C">
      <w:pPr>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En Cataluña se hablan varias lenguas, siendo las principales el </w:t>
      </w:r>
      <w:hyperlink r:id="rId311" w:tooltip="Idioma catalán" w:history="1">
        <w:r w:rsidRPr="00FF516C">
          <w:rPr>
            <w:rStyle w:val="Hipervnculo"/>
            <w:rFonts w:ascii="Arial" w:hAnsi="Arial" w:cs="Arial"/>
            <w:b/>
            <w:color w:val="auto"/>
            <w:u w:val="none"/>
          </w:rPr>
          <w:t>catalán</w:t>
        </w:r>
      </w:hyperlink>
      <w:r w:rsidRPr="00FF516C">
        <w:rPr>
          <w:rFonts w:ascii="Arial" w:hAnsi="Arial" w:cs="Arial"/>
          <w:b/>
        </w:rPr>
        <w:t xml:space="preserve"> y el </w:t>
      </w:r>
      <w:hyperlink r:id="rId312" w:tooltip="Idioma español" w:history="1">
        <w:r w:rsidRPr="00FF516C">
          <w:rPr>
            <w:rStyle w:val="Hipervnculo"/>
            <w:rFonts w:ascii="Arial" w:hAnsi="Arial" w:cs="Arial"/>
            <w:b/>
            <w:color w:val="auto"/>
            <w:u w:val="none"/>
          </w:rPr>
          <w:t>castellano</w:t>
        </w:r>
      </w:hyperlink>
      <w:r w:rsidRPr="00FF516C">
        <w:rPr>
          <w:rFonts w:ascii="Arial" w:hAnsi="Arial" w:cs="Arial"/>
          <w:b/>
        </w:rPr>
        <w:t xml:space="preserve"> o español. De acuerdo con el Estatuto de Autonomía, ambos idiomas, junto con el </w:t>
      </w:r>
      <w:hyperlink r:id="rId313" w:tooltip="Idioma occitano" w:history="1">
        <w:r w:rsidRPr="00FF516C">
          <w:rPr>
            <w:rStyle w:val="Hipervnculo"/>
            <w:rFonts w:ascii="Arial" w:hAnsi="Arial" w:cs="Arial"/>
            <w:b/>
            <w:color w:val="auto"/>
            <w:u w:val="none"/>
          </w:rPr>
          <w:t>occitano</w:t>
        </w:r>
      </w:hyperlink>
      <w:r w:rsidRPr="00FF516C">
        <w:rPr>
          <w:rFonts w:ascii="Arial" w:hAnsi="Arial" w:cs="Arial"/>
          <w:b/>
        </w:rPr>
        <w:t xml:space="preserve"> (en su variante </w:t>
      </w:r>
      <w:hyperlink r:id="rId314" w:tooltip="Idioma aranés" w:history="1">
        <w:r w:rsidRPr="00FF516C">
          <w:rPr>
            <w:rStyle w:val="Hipervnculo"/>
            <w:rFonts w:ascii="Arial" w:hAnsi="Arial" w:cs="Arial"/>
            <w:b/>
            <w:color w:val="auto"/>
            <w:u w:val="none"/>
          </w:rPr>
          <w:t>aranesa</w:t>
        </w:r>
      </w:hyperlink>
      <w:r w:rsidRPr="00FF516C">
        <w:rPr>
          <w:rFonts w:ascii="Arial" w:hAnsi="Arial" w:cs="Arial"/>
          <w:b/>
        </w:rPr>
        <w:t xml:space="preserve">), son oficiales. Además, se considera al catalán </w:t>
      </w:r>
      <w:hyperlink r:id="rId315" w:tooltip="Lengua propia" w:history="1">
        <w:r w:rsidRPr="00FF516C">
          <w:rPr>
            <w:rStyle w:val="Hipervnculo"/>
            <w:rFonts w:ascii="Arial" w:hAnsi="Arial" w:cs="Arial"/>
            <w:b/>
            <w:color w:val="auto"/>
            <w:u w:val="none"/>
          </w:rPr>
          <w:t>lengua propia</w:t>
        </w:r>
      </w:hyperlink>
      <w:r w:rsidRPr="00FF516C">
        <w:rPr>
          <w:rFonts w:ascii="Arial" w:hAnsi="Arial" w:cs="Arial"/>
          <w:b/>
        </w:rPr>
        <w:t xml:space="preserve"> de Cataluña, en tanto que el </w:t>
      </w:r>
      <w:hyperlink r:id="rId316" w:tooltip="Idioma occitano" w:history="1">
        <w:r w:rsidRPr="00FF516C">
          <w:rPr>
            <w:rStyle w:val="Hipervnculo"/>
            <w:rFonts w:ascii="Arial" w:hAnsi="Arial" w:cs="Arial"/>
            <w:b/>
            <w:color w:val="auto"/>
            <w:u w:val="none"/>
          </w:rPr>
          <w:t>occitano</w:t>
        </w:r>
      </w:hyperlink>
      <w:r w:rsidRPr="00FF516C">
        <w:rPr>
          <w:rFonts w:ascii="Arial" w:hAnsi="Arial" w:cs="Arial"/>
          <w:b/>
        </w:rPr>
        <w:t xml:space="preserve"> se considera lengua propia del </w:t>
      </w:r>
      <w:hyperlink r:id="rId317" w:tooltip="Valle de Arán" w:history="1">
        <w:r w:rsidRPr="00FF516C">
          <w:rPr>
            <w:rStyle w:val="Hipervnculo"/>
            <w:rFonts w:ascii="Arial" w:hAnsi="Arial" w:cs="Arial"/>
            <w:b/>
            <w:color w:val="auto"/>
            <w:u w:val="none"/>
          </w:rPr>
          <w:t>Valle de Arán</w:t>
        </w:r>
      </w:hyperlink>
      <w:r w:rsidRPr="00FF516C">
        <w:rPr>
          <w:rFonts w:ascii="Arial" w:hAnsi="Arial" w:cs="Arial"/>
          <w:b/>
        </w:rPr>
        <w:t>. Genera</w:t>
      </w:r>
      <w:r w:rsidRPr="00FF516C">
        <w:rPr>
          <w:rFonts w:ascii="Arial" w:hAnsi="Arial" w:cs="Arial"/>
          <w:b/>
        </w:rPr>
        <w:t>l</w:t>
      </w:r>
      <w:r w:rsidRPr="00FF516C">
        <w:rPr>
          <w:rFonts w:ascii="Arial" w:hAnsi="Arial" w:cs="Arial"/>
          <w:b/>
        </w:rPr>
        <w:t>mente los catalanes son bili</w:t>
      </w:r>
      <w:r w:rsidRPr="00FF516C">
        <w:rPr>
          <w:rFonts w:ascii="Arial" w:hAnsi="Arial" w:cs="Arial"/>
          <w:b/>
        </w:rPr>
        <w:t>n</w:t>
      </w:r>
      <w:r w:rsidRPr="00FF516C">
        <w:rPr>
          <w:rFonts w:ascii="Arial" w:hAnsi="Arial" w:cs="Arial"/>
          <w:b/>
        </w:rPr>
        <w:t xml:space="preserve">gües y conocen las dos lenguas principales aunque difieren respecto al idioma que tienen por </w:t>
      </w:r>
      <w:hyperlink r:id="rId318" w:tooltip="Lengua materna" w:history="1">
        <w:r w:rsidRPr="00FF516C">
          <w:rPr>
            <w:rStyle w:val="Hipervnculo"/>
            <w:rFonts w:ascii="Arial" w:hAnsi="Arial" w:cs="Arial"/>
            <w:b/>
            <w:color w:val="auto"/>
            <w:u w:val="none"/>
          </w:rPr>
          <w:t>lengua materna</w:t>
        </w:r>
      </w:hyperlink>
      <w:r w:rsidRPr="00FF516C">
        <w:rPr>
          <w:rFonts w:ascii="Arial" w:hAnsi="Arial" w:cs="Arial"/>
          <w:b/>
        </w:rPr>
        <w:t>. Según los datos de 2013, el 99,7 % de los catalanes sabe hablar castellano en tanto que el 80,4 % sabe hablar catalán. Además, el uso por cada hablante de uno u otro idioma depende con frecuencia del ámbito social en el que se exprese.</w:t>
      </w:r>
    </w:p>
    <w:p w:rsidR="00FB126F" w:rsidRPr="00FF516C" w:rsidRDefault="00FB126F" w:rsidP="00FF516C">
      <w:pPr>
        <w:pStyle w:val="NormalWeb"/>
        <w:spacing w:before="0" w:beforeAutospacing="0" w:after="0" w:afterAutospacing="0"/>
        <w:jc w:val="both"/>
        <w:rPr>
          <w:rFonts w:ascii="Arial" w:hAnsi="Arial" w:cs="Arial"/>
          <w:b/>
        </w:rPr>
      </w:pPr>
    </w:p>
    <w:tbl>
      <w:tblPr>
        <w:tblpPr w:leftFromText="45" w:rightFromText="45" w:vertAnchor="text"/>
        <w:tblW w:w="22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17"/>
        <w:gridCol w:w="1111"/>
        <w:gridCol w:w="1258"/>
        <w:gridCol w:w="1111"/>
        <w:gridCol w:w="1258"/>
      </w:tblGrid>
      <w:tr w:rsidR="00061EDF" w:rsidRPr="00FF516C" w:rsidTr="00061EDF">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61EDF" w:rsidRPr="00FF516C" w:rsidRDefault="00061EDF" w:rsidP="00FF516C">
            <w:pPr>
              <w:jc w:val="both"/>
              <w:rPr>
                <w:b/>
                <w:bC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Catalán</w:t>
            </w:r>
          </w:p>
        </w:tc>
        <w:tc>
          <w:tcPr>
            <w:tcW w:w="0" w:type="auto"/>
            <w:gridSpan w:val="2"/>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Castellano</w:t>
            </w:r>
          </w:p>
        </w:tc>
      </w:tr>
      <w:tr w:rsidR="00061EDF" w:rsidRPr="00FF516C" w:rsidTr="00061ED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Personas</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Porcentaje</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Personas</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Porcentaje</w:t>
            </w:r>
          </w:p>
        </w:tc>
      </w:tr>
      <w:tr w:rsidR="00061EDF" w:rsidRPr="00FF516C" w:rsidTr="00061ED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Lo e</w:t>
            </w:r>
            <w:r w:rsidRPr="00FF516C">
              <w:rPr>
                <w:b/>
                <w:bCs/>
              </w:rPr>
              <w:t>n</w:t>
            </w:r>
            <w:r w:rsidRPr="00FF516C">
              <w:rPr>
                <w:b/>
                <w:bCs/>
              </w:rPr>
              <w:t>tiende</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5 832 200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94,3 %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6 452 400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99,8 %</w:t>
            </w:r>
          </w:p>
        </w:tc>
      </w:tr>
      <w:tr w:rsidR="00061EDF" w:rsidRPr="00FF516C" w:rsidTr="00061ED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Lo sabe hablar</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4 823 400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80,4 %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6 146 800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99,7 %</w:t>
            </w:r>
          </w:p>
        </w:tc>
      </w:tr>
      <w:tr w:rsidR="00061EDF" w:rsidRPr="00FF516C" w:rsidTr="00061ED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Lo sabe leer</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5 034 400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82,4 %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6 002 900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97,4 %</w:t>
            </w:r>
          </w:p>
        </w:tc>
      </w:tr>
      <w:tr w:rsidR="00061EDF" w:rsidRPr="00FF516C" w:rsidTr="00061ED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Lo sabe escribir</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3 807 300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60,4 %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5 891 300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95,9 %</w:t>
            </w:r>
          </w:p>
        </w:tc>
      </w:tr>
      <w:tr w:rsidR="00061EDF" w:rsidRPr="00FF516C" w:rsidTr="00061ED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061EDF" w:rsidRDefault="00061EDF" w:rsidP="00FB126F">
            <w:pPr>
              <w:jc w:val="both"/>
              <w:rPr>
                <w:b/>
                <w:bCs/>
              </w:rPr>
            </w:pPr>
            <w:r w:rsidRPr="00FF516C">
              <w:rPr>
                <w:b/>
                <w:bCs/>
              </w:rPr>
              <w:t>Fuente: Instituto de Estadística de Cataluña</w:t>
            </w:r>
          </w:p>
          <w:p w:rsidR="00FB126F" w:rsidRPr="00FF516C" w:rsidRDefault="00FB126F" w:rsidP="00FB126F">
            <w:pPr>
              <w:jc w:val="both"/>
              <w:rPr>
                <w:b/>
                <w:bCs/>
              </w:rPr>
            </w:pPr>
          </w:p>
        </w:tc>
      </w:tr>
    </w:tbl>
    <w:tbl>
      <w:tblPr>
        <w:tblW w:w="22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22"/>
        <w:gridCol w:w="1141"/>
        <w:gridCol w:w="1288"/>
        <w:gridCol w:w="1141"/>
        <w:gridCol w:w="1303"/>
      </w:tblGrid>
      <w:tr w:rsidR="00FF516C" w:rsidRPr="00FF516C" w:rsidTr="00061EDF">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 xml:space="preserve">El catalán en </w:t>
            </w:r>
            <w:proofErr w:type="spellStart"/>
            <w:r w:rsidRPr="00FF516C">
              <w:rPr>
                <w:b/>
                <w:bCs/>
              </w:rPr>
              <w:t>Cataluña</w:t>
            </w:r>
            <w:r w:rsidRPr="00FF516C">
              <w:rPr>
                <w:b/>
                <w:bCs/>
                <w:vertAlign w:val="superscript"/>
              </w:rPr>
              <w:t>a</w:t>
            </w:r>
            <w:proofErr w:type="spellEnd"/>
          </w:p>
        </w:tc>
      </w:tr>
      <w:tr w:rsidR="00FB126F" w:rsidRPr="00FF516C" w:rsidTr="00061ED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Año 2008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r w:rsidRPr="00FF516C">
              <w:rPr>
                <w:b/>
                <w:bCs/>
              </w:rPr>
              <w:t>Año 2013</w:t>
            </w:r>
          </w:p>
        </w:tc>
      </w:tr>
      <w:tr w:rsidR="00FB126F" w:rsidRPr="00FF516C" w:rsidTr="00061ED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Personas</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r w:rsidRPr="00FF516C">
              <w:rPr>
                <w:b/>
                <w:bCs/>
              </w:rPr>
              <w:t>Porcentaje</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r w:rsidRPr="00FF516C">
              <w:rPr>
                <w:b/>
                <w:bCs/>
              </w:rPr>
              <w:t>Personas</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bCs/>
              </w:rPr>
            </w:pPr>
            <w:r w:rsidRPr="00FF516C">
              <w:rPr>
                <w:b/>
                <w:bCs/>
              </w:rPr>
              <w:t>Porcentaje</w:t>
            </w:r>
          </w:p>
        </w:tc>
      </w:tr>
      <w:tr w:rsidR="00FB126F" w:rsidRPr="00FF516C" w:rsidTr="00061E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Lengua hab</w:t>
            </w:r>
            <w:r w:rsidRPr="00FF516C">
              <w:rPr>
                <w:b/>
                <w:bCs/>
              </w:rPr>
              <w:t>i</w:t>
            </w:r>
            <w:r w:rsidRPr="00FF516C">
              <w:rPr>
                <w:b/>
                <w:bCs/>
              </w:rPr>
              <w:t>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2 932 000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47.5 %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2 696 200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43.1 %</w:t>
            </w:r>
          </w:p>
        </w:tc>
      </w:tr>
      <w:tr w:rsidR="00FB126F" w:rsidRPr="00FF516C" w:rsidTr="00061E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Lengua in</w:t>
            </w:r>
            <w:r w:rsidRPr="00FF516C">
              <w:rPr>
                <w:b/>
                <w:bCs/>
              </w:rPr>
              <w:t>i</w:t>
            </w:r>
            <w:r w:rsidRPr="00FF516C">
              <w:rPr>
                <w:b/>
                <w:bCs/>
              </w:rPr>
              <w:t>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2 186 000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35.4 %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2 092 700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33.4 %</w:t>
            </w:r>
          </w:p>
        </w:tc>
      </w:tr>
      <w:tr w:rsidR="00FB126F" w:rsidRPr="00FF516C" w:rsidTr="00061E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061EDF" w:rsidRPr="00FF516C" w:rsidRDefault="00061EDF" w:rsidP="00FF516C">
            <w:pPr>
              <w:jc w:val="both"/>
              <w:rPr>
                <w:b/>
                <w:bCs/>
              </w:rPr>
            </w:pPr>
            <w:r w:rsidRPr="00FF516C">
              <w:rPr>
                <w:b/>
                <w:bCs/>
              </w:rPr>
              <w:t>Lengua de identificación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2 838 100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46 %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2 712 700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1EDF" w:rsidRPr="00FF516C" w:rsidRDefault="00061EDF" w:rsidP="00FF516C">
            <w:pPr>
              <w:jc w:val="both"/>
              <w:rPr>
                <w:b/>
              </w:rPr>
            </w:pPr>
            <w:r w:rsidRPr="00FF516C">
              <w:rPr>
                <w:b/>
              </w:rPr>
              <w:t>43.4 %</w:t>
            </w:r>
          </w:p>
        </w:tc>
      </w:tr>
      <w:tr w:rsidR="00FF516C" w:rsidRPr="00FF516C" w:rsidTr="00061EDF">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061EDF" w:rsidRPr="00FF516C" w:rsidRDefault="00061EDF" w:rsidP="00FB126F">
            <w:pPr>
              <w:jc w:val="both"/>
              <w:rPr>
                <w:b/>
                <w:bCs/>
              </w:rPr>
            </w:pPr>
            <w:r w:rsidRPr="00FF516C">
              <w:rPr>
                <w:b/>
                <w:bCs/>
              </w:rPr>
              <w:t xml:space="preserve">Fuente: Instituto de Estadística de Cataluña </w:t>
            </w:r>
          </w:p>
        </w:tc>
      </w:tr>
    </w:tbl>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br w:type="textWrapping" w:clear="all"/>
      </w:r>
    </w:p>
    <w:p w:rsidR="00061EDF" w:rsidRDefault="00061EDF" w:rsidP="00FF516C">
      <w:pPr>
        <w:ind w:left="720"/>
        <w:jc w:val="both"/>
        <w:rPr>
          <w:b/>
        </w:rPr>
      </w:pPr>
      <w:proofErr w:type="spellStart"/>
      <w:r w:rsidRPr="00FF516C">
        <w:rPr>
          <w:b/>
          <w:vertAlign w:val="superscript"/>
        </w:rPr>
        <w:t>a</w:t>
      </w:r>
      <w:r w:rsidRPr="00FF516C">
        <w:rPr>
          <w:b/>
        </w:rPr>
        <w:t>Cifras</w:t>
      </w:r>
      <w:proofErr w:type="spellEnd"/>
      <w:r w:rsidRPr="00FF516C">
        <w:rPr>
          <w:b/>
        </w:rPr>
        <w:t xml:space="preserve"> incluyendo tanto los hablantes que consideran sólo al catalán como lengua habitual, materna o de identificación como a los que consideran de tal forma tanto al catalán como al castellano.</w:t>
      </w:r>
    </w:p>
    <w:p w:rsidR="00FB126F" w:rsidRPr="00FF516C" w:rsidRDefault="00FB126F" w:rsidP="00FF516C">
      <w:pPr>
        <w:ind w:left="720"/>
        <w:jc w:val="both"/>
        <w:rPr>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catalán se extiende más allá del territorio de la comunidad, ya que se habla en gran parte de la </w:t>
      </w:r>
      <w:hyperlink r:id="rId319" w:tooltip="Comunidad Valenciana" w:history="1">
        <w:r w:rsidRPr="00FF516C">
          <w:rPr>
            <w:rStyle w:val="Hipervnculo"/>
            <w:rFonts w:ascii="Arial" w:hAnsi="Arial" w:cs="Arial"/>
            <w:b/>
            <w:color w:val="auto"/>
            <w:u w:val="none"/>
          </w:rPr>
          <w:t>Comunidad Valenciana</w:t>
        </w:r>
      </w:hyperlink>
      <w:r w:rsidRPr="00FF516C">
        <w:rPr>
          <w:rFonts w:ascii="Arial" w:hAnsi="Arial" w:cs="Arial"/>
          <w:b/>
        </w:rPr>
        <w:t xml:space="preserve">, las </w:t>
      </w:r>
      <w:hyperlink r:id="rId320" w:tooltip="Islas Baleares" w:history="1">
        <w:r w:rsidRPr="00FF516C">
          <w:rPr>
            <w:rStyle w:val="Hipervnculo"/>
            <w:rFonts w:ascii="Arial" w:hAnsi="Arial" w:cs="Arial"/>
            <w:b/>
            <w:color w:val="auto"/>
            <w:u w:val="none"/>
          </w:rPr>
          <w:t>Islas Baleares</w:t>
        </w:r>
      </w:hyperlink>
      <w:r w:rsidRPr="00FF516C">
        <w:rPr>
          <w:rFonts w:ascii="Arial" w:hAnsi="Arial" w:cs="Arial"/>
          <w:b/>
        </w:rPr>
        <w:t xml:space="preserve">, la </w:t>
      </w:r>
      <w:hyperlink r:id="rId321" w:tooltip="Franja de Aragón" w:history="1">
        <w:r w:rsidRPr="00FF516C">
          <w:rPr>
            <w:rStyle w:val="Hipervnculo"/>
            <w:rFonts w:ascii="Arial" w:hAnsi="Arial" w:cs="Arial"/>
            <w:b/>
            <w:color w:val="auto"/>
            <w:u w:val="none"/>
          </w:rPr>
          <w:t>franja oriental</w:t>
        </w:r>
      </w:hyperlink>
      <w:r w:rsidRPr="00FF516C">
        <w:rPr>
          <w:rFonts w:ascii="Arial" w:hAnsi="Arial" w:cs="Arial"/>
          <w:b/>
        </w:rPr>
        <w:t xml:space="preserve"> de </w:t>
      </w:r>
      <w:hyperlink r:id="rId322" w:tooltip="Aragón" w:history="1">
        <w:r w:rsidRPr="00FF516C">
          <w:rPr>
            <w:rStyle w:val="Hipervnculo"/>
            <w:rFonts w:ascii="Arial" w:hAnsi="Arial" w:cs="Arial"/>
            <w:b/>
            <w:color w:val="auto"/>
            <w:u w:val="none"/>
          </w:rPr>
          <w:t>Aragón</w:t>
        </w:r>
      </w:hyperlink>
      <w:r w:rsidRPr="00FF516C">
        <w:rPr>
          <w:rFonts w:ascii="Arial" w:hAnsi="Arial" w:cs="Arial"/>
          <w:b/>
        </w:rPr>
        <w:t xml:space="preserve">, </w:t>
      </w:r>
      <w:hyperlink r:id="rId323" w:tooltip="Andorra" w:history="1">
        <w:r w:rsidRPr="00FF516C">
          <w:rPr>
            <w:rStyle w:val="Hipervnculo"/>
            <w:rFonts w:ascii="Arial" w:hAnsi="Arial" w:cs="Arial"/>
            <w:b/>
            <w:color w:val="auto"/>
            <w:u w:val="none"/>
          </w:rPr>
          <w:t>Andorra</w:t>
        </w:r>
      </w:hyperlink>
      <w:r w:rsidRPr="00FF516C">
        <w:rPr>
          <w:rFonts w:ascii="Arial" w:hAnsi="Arial" w:cs="Arial"/>
          <w:b/>
        </w:rPr>
        <w:t xml:space="preserve">, los </w:t>
      </w:r>
      <w:hyperlink r:id="rId324" w:tooltip="Pirineos Orientales" w:history="1">
        <w:r w:rsidRPr="00FF516C">
          <w:rPr>
            <w:rStyle w:val="Hipervnculo"/>
            <w:rFonts w:ascii="Arial" w:hAnsi="Arial" w:cs="Arial"/>
            <w:b/>
            <w:color w:val="auto"/>
            <w:u w:val="none"/>
          </w:rPr>
          <w:t>Pirineos Orientales</w:t>
        </w:r>
      </w:hyperlink>
      <w:r w:rsidRPr="00FF516C">
        <w:rPr>
          <w:rFonts w:ascii="Arial" w:hAnsi="Arial" w:cs="Arial"/>
          <w:b/>
        </w:rPr>
        <w:t xml:space="preserve"> franceses y la </w:t>
      </w:r>
      <w:proofErr w:type="spellStart"/>
      <w:r w:rsidRPr="00FF516C">
        <w:rPr>
          <w:rFonts w:ascii="Arial" w:hAnsi="Arial" w:cs="Arial"/>
          <w:b/>
        </w:rPr>
        <w:t>localida</w:t>
      </w:r>
      <w:proofErr w:type="spellEnd"/>
      <w:r w:rsidRPr="00FF516C">
        <w:rPr>
          <w:rFonts w:ascii="Arial" w:hAnsi="Arial" w:cs="Arial"/>
          <w:b/>
        </w:rPr>
        <w:t xml:space="preserve"> sarda de </w:t>
      </w:r>
      <w:hyperlink r:id="rId325" w:tooltip="Alguer" w:history="1">
        <w:proofErr w:type="spellStart"/>
        <w:r w:rsidRPr="00FF516C">
          <w:rPr>
            <w:rStyle w:val="Hipervnculo"/>
            <w:rFonts w:ascii="Arial" w:hAnsi="Arial" w:cs="Arial"/>
            <w:b/>
            <w:color w:val="auto"/>
            <w:u w:val="none"/>
          </w:rPr>
          <w:t>Alguer</w:t>
        </w:r>
        <w:proofErr w:type="spellEnd"/>
      </w:hyperlink>
      <w:r w:rsidRPr="00FF516C">
        <w:rPr>
          <w:rFonts w:ascii="Arial" w:hAnsi="Arial" w:cs="Arial"/>
          <w:b/>
        </w:rPr>
        <w:t>. En Cataluña se hablan los dos bloques princ</w:t>
      </w:r>
      <w:r w:rsidRPr="00FF516C">
        <w:rPr>
          <w:rFonts w:ascii="Arial" w:hAnsi="Arial" w:cs="Arial"/>
          <w:b/>
        </w:rPr>
        <w:t>i</w:t>
      </w:r>
      <w:r w:rsidRPr="00FF516C">
        <w:rPr>
          <w:rFonts w:ascii="Arial" w:hAnsi="Arial" w:cs="Arial"/>
          <w:b/>
        </w:rPr>
        <w:t xml:space="preserve">pales de la lengua. El oriental incluye el </w:t>
      </w:r>
      <w:hyperlink r:id="rId326" w:tooltip="Catalán central" w:history="1">
        <w:r w:rsidRPr="00FF516C">
          <w:rPr>
            <w:rStyle w:val="Hipervnculo"/>
            <w:rFonts w:ascii="Arial" w:hAnsi="Arial" w:cs="Arial"/>
            <w:b/>
            <w:color w:val="auto"/>
            <w:u w:val="none"/>
          </w:rPr>
          <w:t>dialecto central</w:t>
        </w:r>
      </w:hyperlink>
      <w:r w:rsidRPr="00FF516C">
        <w:rPr>
          <w:rFonts w:ascii="Arial" w:hAnsi="Arial" w:cs="Arial"/>
          <w:b/>
        </w:rPr>
        <w:t xml:space="preserve">, mayoritario, que se habla en las comarcas del norte de </w:t>
      </w:r>
      <w:hyperlink r:id="rId327" w:tooltip="Provincia de Tarragona" w:history="1">
        <w:r w:rsidRPr="00FF516C">
          <w:rPr>
            <w:rStyle w:val="Hipervnculo"/>
            <w:rFonts w:ascii="Arial" w:hAnsi="Arial" w:cs="Arial"/>
            <w:b/>
            <w:color w:val="auto"/>
            <w:u w:val="none"/>
          </w:rPr>
          <w:t>Tarragona</w:t>
        </w:r>
      </w:hyperlink>
      <w:r w:rsidRPr="00FF516C">
        <w:rPr>
          <w:rFonts w:ascii="Arial" w:hAnsi="Arial" w:cs="Arial"/>
          <w:b/>
        </w:rPr>
        <w:t xml:space="preserve">, </w:t>
      </w:r>
      <w:hyperlink r:id="rId328" w:tooltip="Provincia de Barcelona" w:history="1">
        <w:r w:rsidRPr="00FF516C">
          <w:rPr>
            <w:rStyle w:val="Hipervnculo"/>
            <w:rFonts w:ascii="Arial" w:hAnsi="Arial" w:cs="Arial"/>
            <w:b/>
            <w:color w:val="auto"/>
            <w:u w:val="none"/>
          </w:rPr>
          <w:t>Barcelona</w:t>
        </w:r>
      </w:hyperlink>
      <w:r w:rsidRPr="00FF516C">
        <w:rPr>
          <w:rFonts w:ascii="Arial" w:hAnsi="Arial" w:cs="Arial"/>
          <w:b/>
        </w:rPr>
        <w:t xml:space="preserve">, y </w:t>
      </w:r>
      <w:hyperlink r:id="rId329" w:tooltip="Provincia de Gerona" w:history="1">
        <w:r w:rsidRPr="00FF516C">
          <w:rPr>
            <w:rStyle w:val="Hipervnculo"/>
            <w:rFonts w:ascii="Arial" w:hAnsi="Arial" w:cs="Arial"/>
            <w:b/>
            <w:color w:val="auto"/>
            <w:u w:val="none"/>
          </w:rPr>
          <w:t>Gerona</w:t>
        </w:r>
      </w:hyperlink>
      <w:r w:rsidRPr="00FF516C">
        <w:rPr>
          <w:rFonts w:ascii="Arial" w:hAnsi="Arial" w:cs="Arial"/>
          <w:b/>
        </w:rPr>
        <w:t>, en cuya región pir</w:t>
      </w:r>
      <w:r w:rsidRPr="00FF516C">
        <w:rPr>
          <w:rFonts w:ascii="Arial" w:hAnsi="Arial" w:cs="Arial"/>
          <w:b/>
        </w:rPr>
        <w:t>e</w:t>
      </w:r>
      <w:r w:rsidRPr="00FF516C">
        <w:rPr>
          <w:rFonts w:ascii="Arial" w:hAnsi="Arial" w:cs="Arial"/>
          <w:b/>
        </w:rPr>
        <w:t xml:space="preserve">naica aparecen ya rasgos de catalán septentrional. </w:t>
      </w:r>
    </w:p>
    <w:p w:rsidR="00FB126F"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El occidental es el propio de las coma</w:t>
      </w:r>
      <w:r w:rsidRPr="00FF516C">
        <w:rPr>
          <w:rFonts w:ascii="Arial" w:hAnsi="Arial" w:cs="Arial"/>
          <w:b/>
        </w:rPr>
        <w:t>r</w:t>
      </w:r>
      <w:r w:rsidRPr="00FF516C">
        <w:rPr>
          <w:rFonts w:ascii="Arial" w:hAnsi="Arial" w:cs="Arial"/>
          <w:b/>
        </w:rPr>
        <w:t>cas occidentales de Cataluña (</w:t>
      </w:r>
      <w:hyperlink r:id="rId330" w:tooltip="Provincia de Lérida" w:history="1">
        <w:r w:rsidRPr="00FF516C">
          <w:rPr>
            <w:rStyle w:val="Hipervnculo"/>
            <w:rFonts w:ascii="Arial" w:hAnsi="Arial" w:cs="Arial"/>
            <w:b/>
            <w:color w:val="auto"/>
            <w:u w:val="none"/>
          </w:rPr>
          <w:t>Lérida</w:t>
        </w:r>
      </w:hyperlink>
      <w:r w:rsidRPr="00FF516C">
        <w:rPr>
          <w:rFonts w:ascii="Arial" w:hAnsi="Arial" w:cs="Arial"/>
          <w:b/>
        </w:rPr>
        <w:t xml:space="preserve"> y sur de las tarraconenses) y muestra rasgos simil</w:t>
      </w:r>
      <w:r w:rsidRPr="00FF516C">
        <w:rPr>
          <w:rFonts w:ascii="Arial" w:hAnsi="Arial" w:cs="Arial"/>
          <w:b/>
        </w:rPr>
        <w:t>a</w:t>
      </w:r>
      <w:r w:rsidRPr="00FF516C">
        <w:rPr>
          <w:rFonts w:ascii="Arial" w:hAnsi="Arial" w:cs="Arial"/>
          <w:b/>
        </w:rPr>
        <w:t xml:space="preserve">res al </w:t>
      </w:r>
      <w:hyperlink r:id="rId331" w:tooltip="Valenciano" w:history="1">
        <w:r w:rsidRPr="00FF516C">
          <w:rPr>
            <w:rStyle w:val="Hipervnculo"/>
            <w:rFonts w:ascii="Arial" w:hAnsi="Arial" w:cs="Arial"/>
            <w:b/>
            <w:color w:val="auto"/>
            <w:u w:val="none"/>
          </w:rPr>
          <w:t>valenciano</w:t>
        </w:r>
      </w:hyperlink>
      <w:r w:rsidRPr="00FF516C">
        <w:rPr>
          <w:rFonts w:ascii="Arial" w:hAnsi="Arial" w:cs="Arial"/>
          <w:b/>
        </w:rPr>
        <w:t xml:space="preserve">, con el que forma un continuo y en cuya intersección se encuentra el </w:t>
      </w:r>
      <w:hyperlink r:id="rId332" w:tooltip="Valenciano de transición" w:history="1">
        <w:r w:rsidRPr="00FF516C">
          <w:rPr>
            <w:rStyle w:val="Hipervnculo"/>
            <w:rFonts w:ascii="Arial" w:hAnsi="Arial" w:cs="Arial"/>
            <w:b/>
            <w:color w:val="auto"/>
            <w:u w:val="none"/>
          </w:rPr>
          <w:t>to</w:t>
        </w:r>
        <w:r w:rsidRPr="00FF516C">
          <w:rPr>
            <w:rStyle w:val="Hipervnculo"/>
            <w:rFonts w:ascii="Arial" w:hAnsi="Arial" w:cs="Arial"/>
            <w:b/>
            <w:color w:val="auto"/>
            <w:u w:val="none"/>
          </w:rPr>
          <w:t>r</w:t>
        </w:r>
        <w:r w:rsidRPr="00FF516C">
          <w:rPr>
            <w:rStyle w:val="Hipervnculo"/>
            <w:rFonts w:ascii="Arial" w:hAnsi="Arial" w:cs="Arial"/>
            <w:b/>
            <w:color w:val="auto"/>
            <w:u w:val="none"/>
          </w:rPr>
          <w:t>tosino</w:t>
        </w:r>
      </w:hyperlink>
      <w:r w:rsidRPr="00FF516C">
        <w:rPr>
          <w:rFonts w:ascii="Arial" w:hAnsi="Arial" w:cs="Arial"/>
          <w:b/>
        </w:rPr>
        <w:t xml:space="preserve">. El catalán es especialmente preponderante </w:t>
      </w:r>
      <w:r w:rsidRPr="00FF516C">
        <w:rPr>
          <w:rFonts w:ascii="Arial" w:hAnsi="Arial" w:cs="Arial"/>
          <w:b/>
        </w:rPr>
        <w:lastRenderedPageBreak/>
        <w:t xml:space="preserve">fuera del </w:t>
      </w:r>
      <w:hyperlink r:id="rId333" w:tooltip="Área metropolitana de Barcelona" w:history="1">
        <w:r w:rsidRPr="00FF516C">
          <w:rPr>
            <w:rStyle w:val="Hipervnculo"/>
            <w:rFonts w:ascii="Arial" w:hAnsi="Arial" w:cs="Arial"/>
            <w:b/>
            <w:color w:val="auto"/>
            <w:u w:val="none"/>
          </w:rPr>
          <w:t>área metropolitana de Barc</w:t>
        </w:r>
        <w:r w:rsidRPr="00FF516C">
          <w:rPr>
            <w:rStyle w:val="Hipervnculo"/>
            <w:rFonts w:ascii="Arial" w:hAnsi="Arial" w:cs="Arial"/>
            <w:b/>
            <w:color w:val="auto"/>
            <w:u w:val="none"/>
          </w:rPr>
          <w:t>e</w:t>
        </w:r>
        <w:r w:rsidRPr="00FF516C">
          <w:rPr>
            <w:rStyle w:val="Hipervnculo"/>
            <w:rFonts w:ascii="Arial" w:hAnsi="Arial" w:cs="Arial"/>
            <w:b/>
            <w:color w:val="auto"/>
            <w:u w:val="none"/>
          </w:rPr>
          <w:t>lona</w:t>
        </w:r>
      </w:hyperlink>
      <w:r w:rsidRPr="00FF516C">
        <w:rPr>
          <w:rFonts w:ascii="Arial" w:hAnsi="Arial" w:cs="Arial"/>
          <w:b/>
        </w:rPr>
        <w:t xml:space="preserve"> y del </w:t>
      </w:r>
      <w:hyperlink r:id="rId334" w:tooltip="Campo de Tarragona" w:history="1">
        <w:r w:rsidRPr="00FF516C">
          <w:rPr>
            <w:rStyle w:val="Hipervnculo"/>
            <w:rFonts w:ascii="Arial" w:hAnsi="Arial" w:cs="Arial"/>
            <w:b/>
            <w:color w:val="auto"/>
            <w:u w:val="none"/>
          </w:rPr>
          <w:t>Campo de Tarragona</w:t>
        </w:r>
      </w:hyperlink>
      <w:r w:rsidRPr="00FF516C">
        <w:rPr>
          <w:rFonts w:ascii="Arial" w:hAnsi="Arial" w:cs="Arial"/>
          <w:b/>
        </w:rPr>
        <w:t>. La Generalidad ha venido desarrollando legislación que promueve y protege el uso social del catalán. En 2008, la catalana era considerada la le</w:t>
      </w:r>
      <w:r w:rsidRPr="00FF516C">
        <w:rPr>
          <w:rFonts w:ascii="Arial" w:hAnsi="Arial" w:cs="Arial"/>
          <w:b/>
        </w:rPr>
        <w:t>n</w:t>
      </w:r>
      <w:r w:rsidRPr="00FF516C">
        <w:rPr>
          <w:rFonts w:ascii="Arial" w:hAnsi="Arial" w:cs="Arial"/>
          <w:b/>
        </w:rPr>
        <w:t>gua materna del 35,4 % de los catalanes, la propia del 46 % y la de uso habitual del 47,6 %</w:t>
      </w:r>
      <w:r w:rsidR="007442D4">
        <w:rPr>
          <w:rFonts w:ascii="Arial" w:hAnsi="Arial" w:cs="Arial"/>
          <w:b/>
        </w:rPr>
        <w:t xml:space="preserve"> </w:t>
      </w:r>
      <w:r w:rsidRPr="00FF516C">
        <w:rPr>
          <w:rFonts w:ascii="Arial" w:hAnsi="Arial" w:cs="Arial"/>
          <w:b/>
        </w:rPr>
        <w:t xml:space="preserve"> (los porcentajes incluyen también a los habla</w:t>
      </w:r>
      <w:r w:rsidRPr="00FF516C">
        <w:rPr>
          <w:rFonts w:ascii="Arial" w:hAnsi="Arial" w:cs="Arial"/>
          <w:b/>
        </w:rPr>
        <w:t>n</w:t>
      </w:r>
      <w:r w:rsidRPr="00FF516C">
        <w:rPr>
          <w:rFonts w:ascii="Arial" w:hAnsi="Arial" w:cs="Arial"/>
          <w:b/>
        </w:rPr>
        <w:t>tes que consideran conjuntamente al castellano y al catalán como lengua materna, propia o de uso habitual).</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En Cataluña el catalán se mantuvo como lengua habitual en términos absolutos entre 1980 y 2008, en vez de retroceder como en la Comunidad Valenciana o el Rosellón. El retroceso en términos relativos que se produjo en el periodo 2003-2008 se debe a la importante ll</w:t>
      </w:r>
      <w:r w:rsidRPr="00FF516C">
        <w:rPr>
          <w:rFonts w:ascii="Arial" w:hAnsi="Arial" w:cs="Arial"/>
          <w:b/>
        </w:rPr>
        <w:t>e</w:t>
      </w:r>
      <w:r w:rsidRPr="00FF516C">
        <w:rPr>
          <w:rFonts w:ascii="Arial" w:hAnsi="Arial" w:cs="Arial"/>
          <w:b/>
        </w:rPr>
        <w:t xml:space="preserve">gada de inmigrantes a Cataluña, más de medio millón en dicho periodo, un 36 % de los cuales tienen al castellano como lengua materna. Otros estudios, como </w:t>
      </w:r>
      <w:r w:rsidRPr="00FF516C">
        <w:rPr>
          <w:rFonts w:ascii="Arial" w:hAnsi="Arial" w:cs="Arial"/>
          <w:b/>
          <w:i/>
          <w:iCs/>
        </w:rPr>
        <w:t>La Segunda Gen</w:t>
      </w:r>
      <w:r w:rsidRPr="00FF516C">
        <w:rPr>
          <w:rFonts w:ascii="Arial" w:hAnsi="Arial" w:cs="Arial"/>
          <w:b/>
          <w:i/>
          <w:iCs/>
        </w:rPr>
        <w:t>e</w:t>
      </w:r>
      <w:r w:rsidRPr="00FF516C">
        <w:rPr>
          <w:rFonts w:ascii="Arial" w:hAnsi="Arial" w:cs="Arial"/>
          <w:b/>
          <w:i/>
          <w:iCs/>
        </w:rPr>
        <w:t>ración en Barcelona: Un Estudio Longitudinal</w:t>
      </w:r>
      <w:r w:rsidRPr="00FF516C">
        <w:rPr>
          <w:rFonts w:ascii="Arial" w:hAnsi="Arial" w:cs="Arial"/>
          <w:b/>
        </w:rPr>
        <w:t xml:space="preserve"> (marzo de 2009)</w:t>
      </w:r>
      <w:r w:rsidR="00FB126F">
        <w:rPr>
          <w:rFonts w:ascii="Arial" w:hAnsi="Arial" w:cs="Arial"/>
          <w:b/>
        </w:rPr>
        <w:t xml:space="preserve"> </w:t>
      </w:r>
      <w:r w:rsidRPr="00FF516C">
        <w:rPr>
          <w:rFonts w:ascii="Arial" w:hAnsi="Arial" w:cs="Arial"/>
          <w:b/>
        </w:rPr>
        <w:t xml:space="preserve"> aplicado al área metropol</w:t>
      </w:r>
      <w:r w:rsidRPr="00FF516C">
        <w:rPr>
          <w:rFonts w:ascii="Arial" w:hAnsi="Arial" w:cs="Arial"/>
          <w:b/>
        </w:rPr>
        <w:t>i</w:t>
      </w:r>
      <w:r w:rsidRPr="00FF516C">
        <w:rPr>
          <w:rFonts w:ascii="Arial" w:hAnsi="Arial" w:cs="Arial"/>
          <w:b/>
        </w:rPr>
        <w:t>tana de Barcelona, señalan que aproximadamente el 80 % de los inmigrantes de la zona de estudio co</w:t>
      </w:r>
      <w:r w:rsidRPr="00FF516C">
        <w:rPr>
          <w:rFonts w:ascii="Arial" w:hAnsi="Arial" w:cs="Arial"/>
          <w:b/>
        </w:rPr>
        <w:t>n</w:t>
      </w:r>
      <w:r w:rsidRPr="00FF516C">
        <w:rPr>
          <w:rFonts w:ascii="Arial" w:hAnsi="Arial" w:cs="Arial"/>
          <w:b/>
        </w:rPr>
        <w:t>siderada prefiere utilizar el castellano, un porcentaje superior al de los que lo hablan por su origen. Los autores creen que es así por haberse instalado los inmigra</w:t>
      </w:r>
      <w:r w:rsidRPr="00FF516C">
        <w:rPr>
          <w:rFonts w:ascii="Arial" w:hAnsi="Arial" w:cs="Arial"/>
          <w:b/>
        </w:rPr>
        <w:t>n</w:t>
      </w:r>
      <w:r w:rsidRPr="00FF516C">
        <w:rPr>
          <w:rFonts w:ascii="Arial" w:hAnsi="Arial" w:cs="Arial"/>
          <w:b/>
        </w:rPr>
        <w:t>tes en barrios donde el castellano es más usual.</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Con respecto a la distribución territorial (datos de 2013), el uso del catalán (exclusivo, sin contar a quienes hablan también habitualmente en castellano) es predominante en las ár</w:t>
      </w:r>
      <w:r w:rsidRPr="00FF516C">
        <w:rPr>
          <w:rFonts w:ascii="Arial" w:hAnsi="Arial" w:cs="Arial"/>
          <w:b/>
        </w:rPr>
        <w:t>e</w:t>
      </w:r>
      <w:r w:rsidRPr="00FF516C">
        <w:rPr>
          <w:rFonts w:ascii="Arial" w:hAnsi="Arial" w:cs="Arial"/>
          <w:b/>
        </w:rPr>
        <w:t xml:space="preserve">as funcionales de las </w:t>
      </w:r>
      <w:hyperlink r:id="rId335" w:tooltip="Comarcas gerundenses" w:history="1">
        <w:r w:rsidRPr="00FF516C">
          <w:rPr>
            <w:rStyle w:val="Hipervnculo"/>
            <w:rFonts w:ascii="Arial" w:hAnsi="Arial" w:cs="Arial"/>
            <w:b/>
            <w:color w:val="auto"/>
            <w:u w:val="none"/>
          </w:rPr>
          <w:t>Comarcas g</w:t>
        </w:r>
        <w:r w:rsidRPr="00FF516C">
          <w:rPr>
            <w:rStyle w:val="Hipervnculo"/>
            <w:rFonts w:ascii="Arial" w:hAnsi="Arial" w:cs="Arial"/>
            <w:b/>
            <w:color w:val="auto"/>
            <w:u w:val="none"/>
          </w:rPr>
          <w:t>e</w:t>
        </w:r>
        <w:r w:rsidRPr="00FF516C">
          <w:rPr>
            <w:rStyle w:val="Hipervnculo"/>
            <w:rFonts w:ascii="Arial" w:hAnsi="Arial" w:cs="Arial"/>
            <w:b/>
            <w:color w:val="auto"/>
            <w:u w:val="none"/>
          </w:rPr>
          <w:t>rundenses</w:t>
        </w:r>
      </w:hyperlink>
      <w:r w:rsidRPr="00FF516C">
        <w:rPr>
          <w:rFonts w:ascii="Arial" w:hAnsi="Arial" w:cs="Arial"/>
          <w:b/>
        </w:rPr>
        <w:t xml:space="preserve"> (51,5 %), </w:t>
      </w:r>
      <w:hyperlink r:id="rId336" w:tooltip="Tierras del Ebro" w:history="1">
        <w:r w:rsidRPr="00FF516C">
          <w:rPr>
            <w:rStyle w:val="Hipervnculo"/>
            <w:rFonts w:ascii="Arial" w:hAnsi="Arial" w:cs="Arial"/>
            <w:b/>
            <w:color w:val="auto"/>
            <w:u w:val="none"/>
          </w:rPr>
          <w:t>Tierras del Ebro</w:t>
        </w:r>
      </w:hyperlink>
      <w:r w:rsidRPr="00FF516C">
        <w:rPr>
          <w:rFonts w:ascii="Arial" w:hAnsi="Arial" w:cs="Arial"/>
          <w:b/>
        </w:rPr>
        <w:t xml:space="preserve"> (73,8 %), </w:t>
      </w:r>
      <w:hyperlink r:id="rId337" w:tooltip="Poniente (Cataluña)" w:history="1">
        <w:r w:rsidRPr="00FF516C">
          <w:rPr>
            <w:rStyle w:val="Hipervnculo"/>
            <w:rFonts w:ascii="Arial" w:hAnsi="Arial" w:cs="Arial"/>
            <w:b/>
            <w:color w:val="auto"/>
            <w:u w:val="none"/>
          </w:rPr>
          <w:t>Poniente</w:t>
        </w:r>
      </w:hyperlink>
      <w:r w:rsidRPr="00FF516C">
        <w:rPr>
          <w:rFonts w:ascii="Arial" w:hAnsi="Arial" w:cs="Arial"/>
          <w:b/>
        </w:rPr>
        <w:t xml:space="preserve"> (61,9 %), </w:t>
      </w:r>
      <w:hyperlink r:id="rId338" w:tooltip="Cataluña Central" w:history="1">
        <w:r w:rsidRPr="00FF516C">
          <w:rPr>
            <w:rStyle w:val="Hipervnculo"/>
            <w:rFonts w:ascii="Arial" w:hAnsi="Arial" w:cs="Arial"/>
            <w:b/>
            <w:color w:val="auto"/>
            <w:u w:val="none"/>
          </w:rPr>
          <w:t>Cataluña Central</w:t>
        </w:r>
      </w:hyperlink>
      <w:r w:rsidRPr="00FF516C">
        <w:rPr>
          <w:rFonts w:ascii="Arial" w:hAnsi="Arial" w:cs="Arial"/>
          <w:b/>
        </w:rPr>
        <w:t xml:space="preserve"> (63,0 %) y </w:t>
      </w:r>
      <w:hyperlink r:id="rId339" w:tooltip="Alto Pirineo y Arán" w:history="1">
        <w:r w:rsidRPr="00FF516C">
          <w:rPr>
            <w:rStyle w:val="Hipervnculo"/>
            <w:rFonts w:ascii="Arial" w:hAnsi="Arial" w:cs="Arial"/>
            <w:b/>
            <w:color w:val="auto"/>
            <w:u w:val="none"/>
          </w:rPr>
          <w:t>Alto Pirineo y Arán</w:t>
        </w:r>
      </w:hyperlink>
      <w:r w:rsidRPr="00FF516C">
        <w:rPr>
          <w:rFonts w:ascii="Arial" w:hAnsi="Arial" w:cs="Arial"/>
          <w:b/>
        </w:rPr>
        <w:t xml:space="preserve"> (61,3 %), donde el catalán como lengua habitual (exclusiva) es usado por más del 50 % de la población. Los grados men</w:t>
      </w:r>
      <w:r w:rsidRPr="00FF516C">
        <w:rPr>
          <w:rFonts w:ascii="Arial" w:hAnsi="Arial" w:cs="Arial"/>
          <w:b/>
        </w:rPr>
        <w:t>o</w:t>
      </w:r>
      <w:r w:rsidRPr="00FF516C">
        <w:rPr>
          <w:rFonts w:ascii="Arial" w:hAnsi="Arial" w:cs="Arial"/>
          <w:b/>
        </w:rPr>
        <w:t xml:space="preserve">res de uso exclusivo se dan en el </w:t>
      </w:r>
      <w:hyperlink r:id="rId340" w:tooltip="Campo de Tarragona" w:history="1">
        <w:r w:rsidRPr="00FF516C">
          <w:rPr>
            <w:rStyle w:val="Hipervnculo"/>
            <w:rFonts w:ascii="Arial" w:hAnsi="Arial" w:cs="Arial"/>
            <w:b/>
            <w:color w:val="auto"/>
            <w:u w:val="none"/>
          </w:rPr>
          <w:t>Campo de Tarragona</w:t>
        </w:r>
      </w:hyperlink>
      <w:r w:rsidRPr="00FF516C">
        <w:rPr>
          <w:rFonts w:ascii="Arial" w:hAnsi="Arial" w:cs="Arial"/>
          <w:b/>
        </w:rPr>
        <w:t xml:space="preserve"> (38,6 %) y el </w:t>
      </w:r>
      <w:hyperlink r:id="rId341" w:tooltip="Ámbito metropolitano de Barcelona" w:history="1">
        <w:r w:rsidRPr="00FF516C">
          <w:rPr>
            <w:rStyle w:val="Hipervnculo"/>
            <w:rFonts w:ascii="Arial" w:hAnsi="Arial" w:cs="Arial"/>
            <w:b/>
            <w:color w:val="auto"/>
            <w:u w:val="none"/>
          </w:rPr>
          <w:t>área metropolit</w:t>
        </w:r>
        <w:r w:rsidRPr="00FF516C">
          <w:rPr>
            <w:rStyle w:val="Hipervnculo"/>
            <w:rFonts w:ascii="Arial" w:hAnsi="Arial" w:cs="Arial"/>
            <w:b/>
            <w:color w:val="auto"/>
            <w:u w:val="none"/>
          </w:rPr>
          <w:t>a</w:t>
        </w:r>
        <w:r w:rsidRPr="00FF516C">
          <w:rPr>
            <w:rStyle w:val="Hipervnculo"/>
            <w:rFonts w:ascii="Arial" w:hAnsi="Arial" w:cs="Arial"/>
            <w:b/>
            <w:color w:val="auto"/>
            <w:u w:val="none"/>
          </w:rPr>
          <w:t>na de Barcelona</w:t>
        </w:r>
      </w:hyperlink>
      <w:r w:rsidRPr="00FF516C">
        <w:rPr>
          <w:rFonts w:ascii="Arial" w:hAnsi="Arial" w:cs="Arial"/>
          <w:b/>
        </w:rPr>
        <w:t xml:space="preserve"> (27,8 %).</w:t>
      </w:r>
      <w:hyperlink r:id="rId342" w:anchor="cite_note-33" w:history="1">
        <w:r w:rsidRPr="00FF516C">
          <w:rPr>
            <w:rStyle w:val="Hipervnculo"/>
            <w:rFonts w:ascii="Arial" w:hAnsi="Arial" w:cs="Arial"/>
            <w:b/>
            <w:color w:val="auto"/>
            <w:u w:val="none"/>
            <w:vertAlign w:val="superscript"/>
          </w:rPr>
          <w:t>33</w:t>
        </w:r>
      </w:hyperlink>
      <w:r w:rsidRPr="00FF516C">
        <w:rPr>
          <w:rFonts w:ascii="Arial" w:hAnsi="Arial" w:cs="Arial"/>
          <w:b/>
        </w:rPr>
        <w:t xml:space="preserve"> Respecto a los datos de 2003, se observa un retroceso porcentual de los hablantes habituales exclusivos de catalán en todas las áreas, que va del 8,8 % en P</w:t>
      </w:r>
      <w:r w:rsidRPr="00FF516C">
        <w:rPr>
          <w:rFonts w:ascii="Arial" w:hAnsi="Arial" w:cs="Arial"/>
          <w:b/>
        </w:rPr>
        <w:t>o</w:t>
      </w:r>
      <w:r w:rsidRPr="00FF516C">
        <w:rPr>
          <w:rFonts w:ascii="Arial" w:hAnsi="Arial" w:cs="Arial"/>
          <w:b/>
        </w:rPr>
        <w:t>niente al 16,5 del Campo de Tarragona</w:t>
      </w:r>
      <w:r w:rsidR="00FB126F">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w:t>
      </w:r>
      <w:hyperlink r:id="rId343" w:tooltip="Generalidad de Cataluña" w:history="1">
        <w:r w:rsidRPr="00FF516C">
          <w:rPr>
            <w:rStyle w:val="Hipervnculo"/>
            <w:rFonts w:ascii="Arial" w:hAnsi="Arial" w:cs="Arial"/>
            <w:b/>
            <w:color w:val="auto"/>
            <w:u w:val="none"/>
          </w:rPr>
          <w:t>Generalidad de Cataluña</w:t>
        </w:r>
      </w:hyperlink>
      <w:r w:rsidRPr="00FF516C">
        <w:rPr>
          <w:rFonts w:ascii="Arial" w:hAnsi="Arial" w:cs="Arial"/>
          <w:b/>
        </w:rPr>
        <w:t xml:space="preserve"> ha llevado a cabo una labor de fomento y potenciación del uso del catalán como la lengua prioritaria en Cataluña. Tanto el Estatuto de Autonomía de </w:t>
      </w:r>
      <w:hyperlink r:id="rId344" w:tooltip="Estatuto de Autonomía de Cataluña de 1979" w:history="1">
        <w:r w:rsidRPr="00FF516C">
          <w:rPr>
            <w:rStyle w:val="Hipervnculo"/>
            <w:rFonts w:ascii="Arial" w:hAnsi="Arial" w:cs="Arial"/>
            <w:b/>
            <w:color w:val="auto"/>
            <w:u w:val="none"/>
          </w:rPr>
          <w:t>1979</w:t>
        </w:r>
      </w:hyperlink>
      <w:r w:rsidRPr="00FF516C">
        <w:rPr>
          <w:rFonts w:ascii="Arial" w:hAnsi="Arial" w:cs="Arial"/>
          <w:b/>
        </w:rPr>
        <w:t xml:space="preserve"> como el de </w:t>
      </w:r>
      <w:hyperlink r:id="rId345" w:tooltip="Estatuto de Autonomía de Cataluña de 2006" w:history="1">
        <w:r w:rsidRPr="00FF516C">
          <w:rPr>
            <w:rStyle w:val="Hipervnculo"/>
            <w:rFonts w:ascii="Arial" w:hAnsi="Arial" w:cs="Arial"/>
            <w:b/>
            <w:color w:val="auto"/>
            <w:u w:val="none"/>
          </w:rPr>
          <w:t>2006</w:t>
        </w:r>
      </w:hyperlink>
      <w:r w:rsidRPr="00FF516C">
        <w:rPr>
          <w:rFonts w:ascii="Arial" w:hAnsi="Arial" w:cs="Arial"/>
          <w:b/>
        </w:rPr>
        <w:t xml:space="preserve"> definen al c</w:t>
      </w:r>
      <w:r w:rsidRPr="00FF516C">
        <w:rPr>
          <w:rFonts w:ascii="Arial" w:hAnsi="Arial" w:cs="Arial"/>
          <w:b/>
        </w:rPr>
        <w:t>a</w:t>
      </w:r>
      <w:r w:rsidRPr="00FF516C">
        <w:rPr>
          <w:rFonts w:ascii="Arial" w:hAnsi="Arial" w:cs="Arial"/>
          <w:b/>
        </w:rPr>
        <w:t xml:space="preserve">talán como </w:t>
      </w:r>
      <w:hyperlink r:id="rId346" w:tooltip="Lengua propia" w:history="1">
        <w:r w:rsidRPr="00FF516C">
          <w:rPr>
            <w:rStyle w:val="Hipervnculo"/>
            <w:rFonts w:ascii="Arial" w:hAnsi="Arial" w:cs="Arial"/>
            <w:b/>
            <w:color w:val="auto"/>
            <w:u w:val="none"/>
          </w:rPr>
          <w:t>lengua propia</w:t>
        </w:r>
      </w:hyperlink>
      <w:r w:rsidRPr="00FF516C">
        <w:rPr>
          <w:rFonts w:ascii="Arial" w:hAnsi="Arial" w:cs="Arial"/>
          <w:b/>
        </w:rPr>
        <w:t xml:space="preserve"> de Cataluña. El Estatuto de 2006 indica además que:</w:t>
      </w:r>
      <w:r w:rsidR="00FB126F" w:rsidRPr="00FF516C">
        <w:rPr>
          <w:rFonts w:ascii="Arial" w:hAnsi="Arial" w:cs="Arial"/>
          <w:b/>
        </w:rPr>
        <w:t xml:space="preserve"> </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lengua propia de Cataluña es el catalán. Como tal, el catalán es la lengua de uso normal de las Administraciones públicas y de los medios de comunicación públ</w:t>
      </w:r>
      <w:r w:rsidRPr="00FF516C">
        <w:rPr>
          <w:rFonts w:ascii="Arial" w:hAnsi="Arial" w:cs="Arial"/>
          <w:b/>
        </w:rPr>
        <w:t>i</w:t>
      </w:r>
      <w:r w:rsidRPr="00FF516C">
        <w:rPr>
          <w:rFonts w:ascii="Arial" w:hAnsi="Arial" w:cs="Arial"/>
          <w:b/>
        </w:rPr>
        <w:t>cos de Cataluña, y es también la lengua normalmente utilizada como vehicular y de aprendizaje en la ens</w:t>
      </w:r>
      <w:r w:rsidRPr="00FF516C">
        <w:rPr>
          <w:rFonts w:ascii="Arial" w:hAnsi="Arial" w:cs="Arial"/>
          <w:b/>
        </w:rPr>
        <w:t>e</w:t>
      </w:r>
      <w:r w:rsidRPr="00FF516C">
        <w:rPr>
          <w:rFonts w:ascii="Arial" w:hAnsi="Arial" w:cs="Arial"/>
          <w:b/>
        </w:rPr>
        <w:t>ñanza.</w:t>
      </w:r>
    </w:p>
    <w:p w:rsidR="00FB126F" w:rsidRPr="00FF516C"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jc w:val="both"/>
        <w:rPr>
          <w:b/>
        </w:rPr>
      </w:pPr>
      <w:r w:rsidRPr="007442D4">
        <w:rPr>
          <w:b/>
          <w:color w:val="FF0000"/>
        </w:rPr>
        <w:t>Estatuto de Autonomía de Cataluña</w:t>
      </w:r>
      <w:r w:rsidRPr="00FF516C">
        <w:rPr>
          <w:b/>
        </w:rPr>
        <w:t xml:space="preserve">, </w:t>
      </w:r>
    </w:p>
    <w:p w:rsidR="00061EDF" w:rsidRPr="00FF516C" w:rsidRDefault="00061EDF" w:rsidP="00FF516C">
      <w:pPr>
        <w:jc w:val="both"/>
        <w:rPr>
          <w:b/>
        </w:rPr>
      </w:pPr>
    </w:p>
    <w:p w:rsidR="00FB126F" w:rsidRDefault="00061EDF" w:rsidP="00FF516C">
      <w:pPr>
        <w:jc w:val="both"/>
        <w:rPr>
          <w:b/>
        </w:rPr>
      </w:pPr>
      <w:hyperlink r:id="rId347" w:tooltip="Ana María Matute" w:history="1"/>
      <w:r w:rsidRPr="00FF516C">
        <w:rPr>
          <w:b/>
        </w:rPr>
        <w:t>En 2013 el castellano era la lengua más hablada de Cataluña, superando al catalán no sólo c</w:t>
      </w:r>
      <w:r w:rsidRPr="00FF516C">
        <w:rPr>
          <w:b/>
        </w:rPr>
        <w:t>o</w:t>
      </w:r>
      <w:r w:rsidRPr="00FF516C">
        <w:rPr>
          <w:b/>
        </w:rPr>
        <w:t>mo lengua habitual, sino también como lengua materna y de identificación,</w:t>
      </w:r>
      <w:hyperlink r:id="rId348" w:anchor="cite_note-enq2013-26" w:history="1">
        <w:r w:rsidRPr="00FF516C">
          <w:rPr>
            <w:rStyle w:val="Hipervnculo"/>
            <w:b/>
            <w:color w:val="auto"/>
            <w:u w:val="none"/>
            <w:vertAlign w:val="superscript"/>
          </w:rPr>
          <w:t>26</w:t>
        </w:r>
      </w:hyperlink>
      <w:r w:rsidRPr="00FF516C">
        <w:rPr>
          <w:b/>
        </w:rPr>
        <w:t xml:space="preserve"> tanto en cifras relat</w:t>
      </w:r>
      <w:r w:rsidRPr="00FF516C">
        <w:rPr>
          <w:b/>
        </w:rPr>
        <w:t>i</w:t>
      </w:r>
      <w:r w:rsidRPr="00FF516C">
        <w:rPr>
          <w:b/>
        </w:rPr>
        <w:t xml:space="preserve">vas como absolutas. El </w:t>
      </w:r>
      <w:hyperlink r:id="rId349" w:tooltip="Variedad del idioma español en territorios catalanófonos" w:history="1">
        <w:r w:rsidRPr="00FF516C">
          <w:rPr>
            <w:rStyle w:val="Hipervnculo"/>
            <w:b/>
            <w:color w:val="auto"/>
            <w:u w:val="none"/>
          </w:rPr>
          <w:t>castellano de Cataluña</w:t>
        </w:r>
      </w:hyperlink>
      <w:r w:rsidRPr="00FF516C">
        <w:rPr>
          <w:b/>
        </w:rPr>
        <w:t xml:space="preserve"> tiende a predominar en las áreas urbanas, esp</w:t>
      </w:r>
      <w:r w:rsidRPr="00FF516C">
        <w:rPr>
          <w:b/>
        </w:rPr>
        <w:t>e</w:t>
      </w:r>
      <w:r w:rsidRPr="00FF516C">
        <w:rPr>
          <w:b/>
        </w:rPr>
        <w:t xml:space="preserve">cialmente en el </w:t>
      </w:r>
      <w:hyperlink r:id="rId350" w:tooltip="Área metropolitana de Barcelona" w:history="1">
        <w:r w:rsidRPr="00FF516C">
          <w:rPr>
            <w:rStyle w:val="Hipervnculo"/>
            <w:b/>
            <w:color w:val="auto"/>
            <w:u w:val="none"/>
          </w:rPr>
          <w:t>área metropolitana de Barcelona</w:t>
        </w:r>
      </w:hyperlink>
      <w:r w:rsidRPr="00FF516C">
        <w:rPr>
          <w:b/>
        </w:rPr>
        <w:t xml:space="preserve"> y en el </w:t>
      </w:r>
      <w:hyperlink r:id="rId351" w:tooltip="Camp de Tarragona" w:history="1">
        <w:r w:rsidRPr="00FF516C">
          <w:rPr>
            <w:rStyle w:val="Hipervnculo"/>
            <w:b/>
            <w:color w:val="auto"/>
            <w:u w:val="none"/>
          </w:rPr>
          <w:t>Camp de Tarragona</w:t>
        </w:r>
      </w:hyperlink>
      <w:r w:rsidRPr="00FF516C">
        <w:rPr>
          <w:b/>
        </w:rPr>
        <w:t>, mientras que el catalán predomina en el resto de Cataluña.</w:t>
      </w:r>
    </w:p>
    <w:p w:rsidR="00FB126F" w:rsidRDefault="00FB126F" w:rsidP="00FF516C">
      <w:pPr>
        <w:jc w:val="both"/>
        <w:rPr>
          <w:b/>
        </w:rPr>
      </w:pPr>
    </w:p>
    <w:p w:rsidR="00FB126F" w:rsidRDefault="00061EDF" w:rsidP="00FF516C">
      <w:pPr>
        <w:jc w:val="both"/>
        <w:rPr>
          <w:b/>
        </w:rPr>
      </w:pPr>
      <w:r w:rsidRPr="00FF516C">
        <w:rPr>
          <w:b/>
        </w:rPr>
        <w:t xml:space="preserve"> La variación de estos datos respecto a anteriores med</w:t>
      </w:r>
      <w:r w:rsidRPr="00FF516C">
        <w:rPr>
          <w:b/>
        </w:rPr>
        <w:t>i</w:t>
      </w:r>
      <w:r w:rsidRPr="00FF516C">
        <w:rPr>
          <w:b/>
        </w:rPr>
        <w:t>ciones está determinada en parte por el importante aumento de la inmigración de población for</w:t>
      </w:r>
      <w:r w:rsidRPr="00FF516C">
        <w:rPr>
          <w:b/>
        </w:rPr>
        <w:t>á</w:t>
      </w:r>
      <w:r w:rsidRPr="00FF516C">
        <w:rPr>
          <w:b/>
        </w:rPr>
        <w:t>nea en el período 2001-2008. En el año 2007, el número de residentes nacidos en el extranjero, de los que un número considerable era procedente de países latinoamericanos, representaba el 16,4 % de la p</w:t>
      </w:r>
      <w:r w:rsidRPr="00FF516C">
        <w:rPr>
          <w:b/>
        </w:rPr>
        <w:t>o</w:t>
      </w:r>
      <w:r w:rsidRPr="00FF516C">
        <w:rPr>
          <w:b/>
        </w:rPr>
        <w:t>blación residente en Cataluña.</w:t>
      </w:r>
      <w:hyperlink r:id="rId352" w:anchor="cite_note-enquesta-37" w:history="1">
        <w:r w:rsidRPr="00FF516C">
          <w:rPr>
            <w:rStyle w:val="Hipervnculo"/>
            <w:b/>
            <w:color w:val="auto"/>
            <w:u w:val="none"/>
            <w:vertAlign w:val="superscript"/>
          </w:rPr>
          <w:t>36</w:t>
        </w:r>
      </w:hyperlink>
      <w:r w:rsidRPr="00FF516C">
        <w:rPr>
          <w:b/>
        </w:rPr>
        <w:t xml:space="preserve"> El castellano que se habla en Cataluña tiene rasgos disp</w:t>
      </w:r>
      <w:r w:rsidRPr="00FF516C">
        <w:rPr>
          <w:b/>
        </w:rPr>
        <w:t>a</w:t>
      </w:r>
      <w:r w:rsidRPr="00FF516C">
        <w:rPr>
          <w:b/>
        </w:rPr>
        <w:t xml:space="preserve">res, sin mostrar un dialecto específico. </w:t>
      </w:r>
    </w:p>
    <w:p w:rsidR="00FB126F" w:rsidRDefault="00FB126F" w:rsidP="00FF516C">
      <w:pPr>
        <w:jc w:val="both"/>
        <w:rPr>
          <w:b/>
        </w:rPr>
      </w:pPr>
    </w:p>
    <w:p w:rsidR="00FB126F" w:rsidRDefault="00FB126F" w:rsidP="00FF516C">
      <w:pPr>
        <w:jc w:val="both"/>
        <w:rPr>
          <w:b/>
        </w:rPr>
      </w:pPr>
    </w:p>
    <w:p w:rsidR="00061EDF" w:rsidRDefault="00061EDF" w:rsidP="00FF516C">
      <w:pPr>
        <w:jc w:val="both"/>
        <w:rPr>
          <w:b/>
        </w:rPr>
      </w:pPr>
      <w:r w:rsidRPr="00FF516C">
        <w:rPr>
          <w:b/>
        </w:rPr>
        <w:t>Algunos hablantes del castellano que son originarios de otras regiones de España mue</w:t>
      </w:r>
      <w:r w:rsidRPr="00FF516C">
        <w:rPr>
          <w:b/>
        </w:rPr>
        <w:t>s</w:t>
      </w:r>
      <w:r w:rsidRPr="00FF516C">
        <w:rPr>
          <w:b/>
        </w:rPr>
        <w:lastRenderedPageBreak/>
        <w:t>tran rasgos fonéticos y dialectales propios de su tierra de origen, mientras que otros ne</w:t>
      </w:r>
      <w:r w:rsidRPr="00FF516C">
        <w:rPr>
          <w:b/>
        </w:rPr>
        <w:t>u</w:t>
      </w:r>
      <w:r w:rsidRPr="00FF516C">
        <w:rPr>
          <w:b/>
        </w:rPr>
        <w:t>tralizaron esos rasgos, ya sea a voluntad, por contacto con catalanohablantes, por la i</w:t>
      </w:r>
      <w:r w:rsidRPr="00FF516C">
        <w:rPr>
          <w:b/>
        </w:rPr>
        <w:t>n</w:t>
      </w:r>
      <w:r w:rsidRPr="00FF516C">
        <w:rPr>
          <w:b/>
        </w:rPr>
        <w:t>fluencia de los medios de comunicación, etc. Los c</w:t>
      </w:r>
      <w:r w:rsidRPr="00FF516C">
        <w:rPr>
          <w:b/>
        </w:rPr>
        <w:t>a</w:t>
      </w:r>
      <w:r w:rsidRPr="00FF516C">
        <w:rPr>
          <w:b/>
        </w:rPr>
        <w:t>talanohablantes que hablan castellano muestran algunas influencias de su lengua materna y sus rasgos son, a veces, estereot</w:t>
      </w:r>
      <w:r w:rsidRPr="00FF516C">
        <w:rPr>
          <w:b/>
        </w:rPr>
        <w:t>i</w:t>
      </w:r>
      <w:r w:rsidRPr="00FF516C">
        <w:rPr>
          <w:b/>
        </w:rPr>
        <w:t>pados como los propios de los catalanes al hablar en lengua castellana. En 2008, el cast</w:t>
      </w:r>
      <w:r w:rsidRPr="00FF516C">
        <w:rPr>
          <w:b/>
        </w:rPr>
        <w:t>e</w:t>
      </w:r>
      <w:r w:rsidRPr="00FF516C">
        <w:rPr>
          <w:b/>
        </w:rPr>
        <w:t>llano era la lengua materna del 58,8 % de los catal</w:t>
      </w:r>
      <w:r w:rsidRPr="00FF516C">
        <w:rPr>
          <w:b/>
        </w:rPr>
        <w:t>a</w:t>
      </w:r>
      <w:r w:rsidRPr="00FF516C">
        <w:rPr>
          <w:b/>
        </w:rPr>
        <w:t>nes, la propia del 55,3 % y la habitual del 57,9 %</w:t>
      </w:r>
      <w:r w:rsidR="00FB126F">
        <w:rPr>
          <w:b/>
        </w:rPr>
        <w:t xml:space="preserve"> </w:t>
      </w:r>
      <w:r w:rsidRPr="00FF516C">
        <w:rPr>
          <w:b/>
        </w:rPr>
        <w:t xml:space="preserve"> (los porcentajes incluyen también a los hablantes que consideran conjuntame</w:t>
      </w:r>
      <w:r w:rsidRPr="00FF516C">
        <w:rPr>
          <w:b/>
        </w:rPr>
        <w:t>n</w:t>
      </w:r>
      <w:r w:rsidRPr="00FF516C">
        <w:rPr>
          <w:b/>
        </w:rPr>
        <w:t>te al castellano y al catalán como lengua mate</w:t>
      </w:r>
      <w:r w:rsidRPr="00FF516C">
        <w:rPr>
          <w:b/>
        </w:rPr>
        <w:t>r</w:t>
      </w:r>
      <w:r w:rsidRPr="00FF516C">
        <w:rPr>
          <w:b/>
        </w:rPr>
        <w:t>na, propia o de uso habitual).</w:t>
      </w:r>
    </w:p>
    <w:p w:rsidR="00FB126F" w:rsidRPr="00FF516C" w:rsidRDefault="00FB126F" w:rsidP="00FF516C">
      <w:pPr>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El aranés es la lengua materna del 22,4 % de la población del Valle de Arán, la propia del 27,1 % y la hab</w:t>
      </w:r>
      <w:r w:rsidRPr="00FF516C">
        <w:rPr>
          <w:rFonts w:ascii="Arial" w:hAnsi="Arial" w:cs="Arial"/>
          <w:b/>
        </w:rPr>
        <w:t>i</w:t>
      </w:r>
      <w:r w:rsidRPr="00FF516C">
        <w:rPr>
          <w:rFonts w:ascii="Arial" w:hAnsi="Arial" w:cs="Arial"/>
          <w:b/>
        </w:rPr>
        <w:t>tual del 23,4 %.</w:t>
      </w:r>
    </w:p>
    <w:p w:rsidR="00FB126F" w:rsidRPr="00FF516C"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comunidad inmigrante o foránea instalada en Cataluña a menudo mantiene su lengua materna para c</w:t>
      </w:r>
      <w:r w:rsidRPr="00FF516C">
        <w:rPr>
          <w:rFonts w:ascii="Arial" w:hAnsi="Arial" w:cs="Arial"/>
          <w:b/>
        </w:rPr>
        <w:t>o</w:t>
      </w:r>
      <w:r w:rsidRPr="00FF516C">
        <w:rPr>
          <w:rFonts w:ascii="Arial" w:hAnsi="Arial" w:cs="Arial"/>
          <w:b/>
        </w:rPr>
        <w:t>municarse con sus familiares o hablantes de su mismo idioma que residan también en el territorio. Aparte del castellano hablado por los inmigrantes procedentes de Hispanoamérica, de</w:t>
      </w:r>
      <w:r w:rsidRPr="00FF516C">
        <w:rPr>
          <w:rFonts w:ascii="Arial" w:hAnsi="Arial" w:cs="Arial"/>
          <w:b/>
        </w:rPr>
        <w:t>s</w:t>
      </w:r>
      <w:r w:rsidRPr="00FF516C">
        <w:rPr>
          <w:rFonts w:ascii="Arial" w:hAnsi="Arial" w:cs="Arial"/>
          <w:b/>
        </w:rPr>
        <w:t xml:space="preserve">tacan sobre todo el </w:t>
      </w:r>
      <w:hyperlink r:id="rId353" w:tooltip="Idioma árabe" w:history="1">
        <w:r w:rsidRPr="00FF516C">
          <w:rPr>
            <w:rStyle w:val="Hipervnculo"/>
            <w:rFonts w:ascii="Arial" w:hAnsi="Arial" w:cs="Arial"/>
            <w:b/>
            <w:color w:val="auto"/>
            <w:u w:val="none"/>
          </w:rPr>
          <w:t>árabe</w:t>
        </w:r>
      </w:hyperlink>
      <w:r w:rsidRPr="00FF516C">
        <w:rPr>
          <w:rFonts w:ascii="Arial" w:hAnsi="Arial" w:cs="Arial"/>
          <w:b/>
        </w:rPr>
        <w:t xml:space="preserve"> y el </w:t>
      </w:r>
      <w:hyperlink r:id="rId354" w:tooltip="Idioma rumano" w:history="1">
        <w:r w:rsidRPr="00FF516C">
          <w:rPr>
            <w:rStyle w:val="Hipervnculo"/>
            <w:rFonts w:ascii="Arial" w:hAnsi="Arial" w:cs="Arial"/>
            <w:b/>
            <w:color w:val="auto"/>
            <w:u w:val="none"/>
          </w:rPr>
          <w:t>rumano</w:t>
        </w:r>
      </w:hyperlink>
      <w:r w:rsidRPr="00FF516C">
        <w:rPr>
          <w:rFonts w:ascii="Arial" w:hAnsi="Arial" w:cs="Arial"/>
          <w:b/>
        </w:rPr>
        <w:t>, si bien su número se extiende considerablemente en ciudades que, como Barcelona, con habitantes de hasta 131 naci</w:t>
      </w:r>
      <w:r w:rsidRPr="00FF516C">
        <w:rPr>
          <w:rFonts w:ascii="Arial" w:hAnsi="Arial" w:cs="Arial"/>
          <w:b/>
        </w:rPr>
        <w:t>o</w:t>
      </w:r>
      <w:r w:rsidRPr="00FF516C">
        <w:rPr>
          <w:rFonts w:ascii="Arial" w:hAnsi="Arial" w:cs="Arial"/>
          <w:b/>
        </w:rPr>
        <w:t>nalidades, muestra un amplio repertorio lingüístico, de los que además de los citados, de</w:t>
      </w:r>
      <w:r w:rsidRPr="00FF516C">
        <w:rPr>
          <w:rFonts w:ascii="Arial" w:hAnsi="Arial" w:cs="Arial"/>
          <w:b/>
        </w:rPr>
        <w:t>s</w:t>
      </w:r>
      <w:r w:rsidRPr="00FF516C">
        <w:rPr>
          <w:rFonts w:ascii="Arial" w:hAnsi="Arial" w:cs="Arial"/>
          <w:b/>
        </w:rPr>
        <w:t xml:space="preserve">taca, el </w:t>
      </w:r>
      <w:hyperlink r:id="rId355" w:tooltip="Idioma francés" w:history="1">
        <w:r w:rsidRPr="00FF516C">
          <w:rPr>
            <w:rStyle w:val="Hipervnculo"/>
            <w:rFonts w:ascii="Arial" w:hAnsi="Arial" w:cs="Arial"/>
            <w:b/>
            <w:color w:val="auto"/>
            <w:u w:val="none"/>
          </w:rPr>
          <w:t>francés</w:t>
        </w:r>
      </w:hyperlink>
      <w:r w:rsidRPr="00FF516C">
        <w:rPr>
          <w:rFonts w:ascii="Arial" w:hAnsi="Arial" w:cs="Arial"/>
          <w:b/>
        </w:rPr>
        <w:t xml:space="preserve">, el </w:t>
      </w:r>
      <w:hyperlink r:id="rId356" w:tooltip="Idioma portugués" w:history="1">
        <w:r w:rsidRPr="00FF516C">
          <w:rPr>
            <w:rStyle w:val="Hipervnculo"/>
            <w:rFonts w:ascii="Arial" w:hAnsi="Arial" w:cs="Arial"/>
            <w:b/>
            <w:color w:val="auto"/>
            <w:u w:val="none"/>
          </w:rPr>
          <w:t>portugués</w:t>
        </w:r>
      </w:hyperlink>
      <w:r w:rsidRPr="00FF516C">
        <w:rPr>
          <w:rFonts w:ascii="Arial" w:hAnsi="Arial" w:cs="Arial"/>
          <w:b/>
        </w:rPr>
        <w:t xml:space="preserve">, el </w:t>
      </w:r>
      <w:hyperlink r:id="rId357" w:tooltip="Idioma alemán" w:history="1">
        <w:r w:rsidRPr="00FF516C">
          <w:rPr>
            <w:rStyle w:val="Hipervnculo"/>
            <w:rFonts w:ascii="Arial" w:hAnsi="Arial" w:cs="Arial"/>
            <w:b/>
            <w:color w:val="auto"/>
            <w:u w:val="none"/>
          </w:rPr>
          <w:t>alemán</w:t>
        </w:r>
      </w:hyperlink>
      <w:r w:rsidRPr="00FF516C">
        <w:rPr>
          <w:rFonts w:ascii="Arial" w:hAnsi="Arial" w:cs="Arial"/>
          <w:b/>
        </w:rPr>
        <w:t xml:space="preserve"> y el </w:t>
      </w:r>
      <w:hyperlink r:id="rId358" w:tooltip="Idioma inglés" w:history="1">
        <w:r w:rsidRPr="00FF516C">
          <w:rPr>
            <w:rStyle w:val="Hipervnculo"/>
            <w:rFonts w:ascii="Arial" w:hAnsi="Arial" w:cs="Arial"/>
            <w:b/>
            <w:color w:val="auto"/>
            <w:u w:val="none"/>
          </w:rPr>
          <w:t>inglés</w:t>
        </w:r>
      </w:hyperlink>
      <w:r w:rsidRPr="00FF516C">
        <w:rPr>
          <w:rFonts w:ascii="Arial" w:hAnsi="Arial" w:cs="Arial"/>
          <w:b/>
        </w:rPr>
        <w:t>. La encuesta estadística de usos li</w:t>
      </w:r>
      <w:r w:rsidRPr="00FF516C">
        <w:rPr>
          <w:rFonts w:ascii="Arial" w:hAnsi="Arial" w:cs="Arial"/>
          <w:b/>
        </w:rPr>
        <w:t>n</w:t>
      </w:r>
      <w:r w:rsidRPr="00FF516C">
        <w:rPr>
          <w:rFonts w:ascii="Arial" w:hAnsi="Arial" w:cs="Arial"/>
          <w:b/>
        </w:rPr>
        <w:t xml:space="preserve">güísticos de la </w:t>
      </w:r>
      <w:r w:rsidRPr="00FF516C">
        <w:rPr>
          <w:rFonts w:ascii="Arial" w:hAnsi="Arial" w:cs="Arial"/>
          <w:b/>
          <w:i/>
          <w:iCs/>
        </w:rPr>
        <w:t>G</w:t>
      </w:r>
      <w:r w:rsidRPr="00FF516C">
        <w:rPr>
          <w:rFonts w:ascii="Arial" w:hAnsi="Arial" w:cs="Arial"/>
          <w:b/>
          <w:i/>
          <w:iCs/>
        </w:rPr>
        <w:t>e</w:t>
      </w:r>
      <w:r w:rsidRPr="00FF516C">
        <w:rPr>
          <w:rFonts w:ascii="Arial" w:hAnsi="Arial" w:cs="Arial"/>
          <w:b/>
          <w:i/>
          <w:iCs/>
        </w:rPr>
        <w:t>neralidad</w:t>
      </w:r>
      <w:r w:rsidRPr="00FF516C">
        <w:rPr>
          <w:rFonts w:ascii="Arial" w:hAnsi="Arial" w:cs="Arial"/>
          <w:b/>
        </w:rPr>
        <w:t xml:space="preserve"> realizada en 2003 revelaba también la presencia importante de hablantes de </w:t>
      </w:r>
      <w:hyperlink r:id="rId359" w:tooltip="Idioma gallego" w:history="1">
        <w:r w:rsidRPr="00FF516C">
          <w:rPr>
            <w:rStyle w:val="Hipervnculo"/>
            <w:rFonts w:ascii="Arial" w:hAnsi="Arial" w:cs="Arial"/>
            <w:b/>
            <w:color w:val="auto"/>
            <w:u w:val="none"/>
          </w:rPr>
          <w:t>gallego</w:t>
        </w:r>
      </w:hyperlink>
      <w:r w:rsidRPr="00FF516C">
        <w:rPr>
          <w:rFonts w:ascii="Arial" w:hAnsi="Arial" w:cs="Arial"/>
          <w:b/>
        </w:rPr>
        <w:t>.</w:t>
      </w:r>
    </w:p>
    <w:p w:rsidR="00061EDF" w:rsidRPr="00FF516C" w:rsidRDefault="00FB126F" w:rsidP="00FF516C">
      <w:pPr>
        <w:pStyle w:val="NormalWeb"/>
        <w:spacing w:before="0" w:beforeAutospacing="0" w:after="0" w:afterAutospacing="0"/>
        <w:jc w:val="both"/>
        <w:rPr>
          <w:rFonts w:ascii="Arial" w:hAnsi="Arial" w:cs="Arial"/>
          <w:b/>
        </w:rPr>
      </w:pPr>
      <w:r w:rsidRPr="00FF516C">
        <w:rPr>
          <w:rFonts w:ascii="Arial" w:hAnsi="Arial" w:cs="Arial"/>
          <w:b/>
        </w:rPr>
        <w:t xml:space="preserve"> </w:t>
      </w:r>
    </w:p>
    <w:p w:rsidR="00061EDF" w:rsidRPr="00FB126F" w:rsidRDefault="00061EDF" w:rsidP="00FF516C">
      <w:pPr>
        <w:pStyle w:val="Ttulo4"/>
        <w:spacing w:before="0" w:beforeAutospacing="0" w:after="0" w:afterAutospacing="0"/>
        <w:jc w:val="both"/>
        <w:rPr>
          <w:rStyle w:val="mw-headline"/>
          <w:rFonts w:ascii="Arial" w:hAnsi="Arial" w:cs="Arial"/>
          <w:color w:val="FF0000"/>
        </w:rPr>
      </w:pPr>
      <w:r w:rsidRPr="00FB126F">
        <w:rPr>
          <w:rStyle w:val="mw-headline"/>
          <w:rFonts w:ascii="Arial" w:hAnsi="Arial" w:cs="Arial"/>
          <w:color w:val="FF0000"/>
        </w:rPr>
        <w:t>Desarrollo histórico</w:t>
      </w:r>
    </w:p>
    <w:p w:rsidR="00FB126F" w:rsidRPr="00FF516C" w:rsidRDefault="00FB126F" w:rsidP="00FF516C">
      <w:pPr>
        <w:pStyle w:val="Ttulo4"/>
        <w:spacing w:before="0" w:beforeAutospacing="0" w:after="0" w:afterAutospacing="0"/>
        <w:jc w:val="both"/>
        <w:rPr>
          <w:rFonts w:ascii="Arial" w:hAnsi="Arial" w:cs="Arial"/>
        </w:rPr>
      </w:pPr>
    </w:p>
    <w:p w:rsidR="00FB126F" w:rsidRDefault="00FF516C" w:rsidP="00FF516C">
      <w:pPr>
        <w:pStyle w:val="NormalWeb"/>
        <w:spacing w:before="0" w:beforeAutospacing="0" w:after="0" w:afterAutospacing="0"/>
        <w:jc w:val="both"/>
        <w:rPr>
          <w:rFonts w:ascii="Arial" w:hAnsi="Arial" w:cs="Arial"/>
          <w:b/>
        </w:rPr>
      </w:pPr>
      <w:r w:rsidRPr="00FF516C">
        <w:rPr>
          <w:rFonts w:ascii="Arial" w:hAnsi="Arial" w:cs="Arial"/>
          <w:b/>
        </w:rPr>
        <w:t xml:space="preserve">   E</w:t>
      </w:r>
      <w:r w:rsidR="00061EDF" w:rsidRPr="00FF516C">
        <w:rPr>
          <w:rFonts w:ascii="Arial" w:hAnsi="Arial" w:cs="Arial"/>
          <w:b/>
        </w:rPr>
        <w:t xml:space="preserve">n el actual territorio catalán han existido durante la historia varias lenguas. La primera conocida, o parcialmente conocida es la </w:t>
      </w:r>
      <w:hyperlink r:id="rId360" w:tooltip="Idioma ibero" w:history="1">
        <w:r w:rsidR="00061EDF" w:rsidRPr="00FF516C">
          <w:rPr>
            <w:rStyle w:val="Hipervnculo"/>
            <w:rFonts w:ascii="Arial" w:hAnsi="Arial" w:cs="Arial"/>
            <w:b/>
            <w:color w:val="auto"/>
            <w:u w:val="none"/>
          </w:rPr>
          <w:t>lengua ibera</w:t>
        </w:r>
      </w:hyperlink>
      <w:r w:rsidR="00061EDF" w:rsidRPr="00FF516C">
        <w:rPr>
          <w:rFonts w:ascii="Arial" w:hAnsi="Arial" w:cs="Arial"/>
          <w:b/>
        </w:rPr>
        <w:t>, que es el origen etimológico de v</w:t>
      </w:r>
      <w:r w:rsidR="00061EDF" w:rsidRPr="00FF516C">
        <w:rPr>
          <w:rFonts w:ascii="Arial" w:hAnsi="Arial" w:cs="Arial"/>
          <w:b/>
        </w:rPr>
        <w:t>a</w:t>
      </w:r>
      <w:r w:rsidR="00061EDF" w:rsidRPr="00FF516C">
        <w:rPr>
          <w:rFonts w:ascii="Arial" w:hAnsi="Arial" w:cs="Arial"/>
          <w:b/>
        </w:rPr>
        <w:t>rios topónimos, de igual manera que en la zona noreste de la región se encuentran top</w:t>
      </w:r>
      <w:r w:rsidR="00061EDF" w:rsidRPr="00FF516C">
        <w:rPr>
          <w:rFonts w:ascii="Arial" w:hAnsi="Arial" w:cs="Arial"/>
          <w:b/>
        </w:rPr>
        <w:t>ó</w:t>
      </w:r>
      <w:r w:rsidR="00061EDF" w:rsidRPr="00FF516C">
        <w:rPr>
          <w:rFonts w:ascii="Arial" w:hAnsi="Arial" w:cs="Arial"/>
          <w:b/>
        </w:rPr>
        <w:t>nimos cuyo origen se e</w:t>
      </w:r>
      <w:r w:rsidR="00061EDF" w:rsidRPr="00FF516C">
        <w:rPr>
          <w:rFonts w:ascii="Arial" w:hAnsi="Arial" w:cs="Arial"/>
          <w:b/>
        </w:rPr>
        <w:t>n</w:t>
      </w:r>
      <w:r w:rsidR="00061EDF" w:rsidRPr="00FF516C">
        <w:rPr>
          <w:rFonts w:ascii="Arial" w:hAnsi="Arial" w:cs="Arial"/>
          <w:b/>
        </w:rPr>
        <w:t xml:space="preserve">cuentra en el </w:t>
      </w:r>
      <w:hyperlink r:id="rId361" w:tooltip="Idioma aquitano" w:history="1">
        <w:r w:rsidR="00061EDF" w:rsidRPr="00FF516C">
          <w:rPr>
            <w:rStyle w:val="Hipervnculo"/>
            <w:rFonts w:ascii="Arial" w:hAnsi="Arial" w:cs="Arial"/>
            <w:b/>
            <w:color w:val="auto"/>
            <w:u w:val="none"/>
          </w:rPr>
          <w:t>aquitano (</w:t>
        </w:r>
        <w:proofErr w:type="spellStart"/>
        <w:r w:rsidR="00061EDF" w:rsidRPr="00FF516C">
          <w:rPr>
            <w:rStyle w:val="Hipervnculo"/>
            <w:rFonts w:ascii="Arial" w:hAnsi="Arial" w:cs="Arial"/>
            <w:b/>
            <w:color w:val="auto"/>
            <w:u w:val="none"/>
          </w:rPr>
          <w:t>protoeuskera</w:t>
        </w:r>
        <w:proofErr w:type="spellEnd"/>
        <w:r w:rsidR="00061EDF" w:rsidRPr="00FF516C">
          <w:rPr>
            <w:rStyle w:val="Hipervnculo"/>
            <w:rFonts w:ascii="Arial" w:hAnsi="Arial" w:cs="Arial"/>
            <w:b/>
            <w:color w:val="auto"/>
            <w:u w:val="none"/>
          </w:rPr>
          <w:t>)</w:t>
        </w:r>
      </w:hyperlink>
      <w:r w:rsidR="00061EDF" w:rsidRPr="00FF516C">
        <w:rPr>
          <w:rFonts w:ascii="Arial" w:hAnsi="Arial" w:cs="Arial"/>
          <w:b/>
        </w:rPr>
        <w:t>; aunque no se conocen con exactitud los hábitos lingüísticos de sus hablantes.</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El estudio de la colonización e implantación griega del </w:t>
      </w:r>
      <w:hyperlink r:id="rId362" w:tooltip="Ampurdán" w:history="1">
        <w:proofErr w:type="spellStart"/>
        <w:r w:rsidRPr="00FF516C">
          <w:rPr>
            <w:rStyle w:val="Hipervnculo"/>
            <w:rFonts w:ascii="Arial" w:hAnsi="Arial" w:cs="Arial"/>
            <w:b/>
            <w:color w:val="auto"/>
            <w:u w:val="none"/>
          </w:rPr>
          <w:t>Ampurdán</w:t>
        </w:r>
        <w:proofErr w:type="spellEnd"/>
      </w:hyperlink>
      <w:r w:rsidRPr="00FF516C">
        <w:rPr>
          <w:rFonts w:ascii="Arial" w:hAnsi="Arial" w:cs="Arial"/>
          <w:b/>
        </w:rPr>
        <w:t xml:space="preserve"> evidencia el uso del </w:t>
      </w:r>
      <w:hyperlink r:id="rId363" w:tooltip="Griego jónico (aún no redactado)" w:history="1">
        <w:r w:rsidRPr="00FF516C">
          <w:rPr>
            <w:rStyle w:val="Hipervnculo"/>
            <w:rFonts w:ascii="Arial" w:hAnsi="Arial" w:cs="Arial"/>
            <w:b/>
            <w:color w:val="auto"/>
            <w:u w:val="none"/>
          </w:rPr>
          <w:t>griego jónico</w:t>
        </w:r>
      </w:hyperlink>
      <w:r w:rsidRPr="00FF516C">
        <w:rPr>
          <w:rFonts w:ascii="Arial" w:hAnsi="Arial" w:cs="Arial"/>
          <w:b/>
        </w:rPr>
        <w:t xml:space="preserve"> como lengua local; los pobladores tal vez tenían cierto bilingüismo en ib</w:t>
      </w:r>
      <w:r w:rsidRPr="00FF516C">
        <w:rPr>
          <w:rFonts w:ascii="Arial" w:hAnsi="Arial" w:cs="Arial"/>
          <w:b/>
        </w:rPr>
        <w:t>e</w:t>
      </w:r>
      <w:r w:rsidRPr="00FF516C">
        <w:rPr>
          <w:rFonts w:ascii="Arial" w:hAnsi="Arial" w:cs="Arial"/>
          <w:b/>
        </w:rPr>
        <w:t>ro para llevar a cabo sus intercambios comerciales. Existe además una buena cantidad de top</w:t>
      </w:r>
      <w:r w:rsidRPr="00FF516C">
        <w:rPr>
          <w:rFonts w:ascii="Arial" w:hAnsi="Arial" w:cs="Arial"/>
          <w:b/>
        </w:rPr>
        <w:t>ó</w:t>
      </w:r>
      <w:r w:rsidRPr="00FF516C">
        <w:rPr>
          <w:rFonts w:ascii="Arial" w:hAnsi="Arial" w:cs="Arial"/>
          <w:b/>
        </w:rPr>
        <w:t xml:space="preserve">nimos celtas, presumiblemente de una variedad emparentada con el </w:t>
      </w:r>
      <w:hyperlink r:id="rId364" w:tooltip="Idioma galo" w:history="1">
        <w:r w:rsidRPr="00FF516C">
          <w:rPr>
            <w:rStyle w:val="Hipervnculo"/>
            <w:rFonts w:ascii="Arial" w:hAnsi="Arial" w:cs="Arial"/>
            <w:b/>
            <w:color w:val="auto"/>
            <w:u w:val="none"/>
          </w:rPr>
          <w:t>galo</w:t>
        </w:r>
      </w:hyperlink>
      <w:r w:rsidRPr="00FF516C">
        <w:rPr>
          <w:rFonts w:ascii="Arial" w:hAnsi="Arial" w:cs="Arial"/>
          <w:b/>
        </w:rPr>
        <w:t xml:space="preserve"> (</w:t>
      </w:r>
      <w:proofErr w:type="spellStart"/>
      <w:r w:rsidRPr="00FF516C">
        <w:rPr>
          <w:rFonts w:ascii="Arial" w:hAnsi="Arial" w:cs="Arial"/>
          <w:b/>
          <w:i/>
          <w:iCs/>
        </w:rPr>
        <w:t>Besalú</w:t>
      </w:r>
      <w:proofErr w:type="spellEnd"/>
      <w:r w:rsidRPr="00FF516C">
        <w:rPr>
          <w:rFonts w:ascii="Arial" w:hAnsi="Arial" w:cs="Arial"/>
          <w:b/>
        </w:rPr>
        <w:t xml:space="preserve"> &lt; </w:t>
      </w:r>
      <w:proofErr w:type="spellStart"/>
      <w:r w:rsidRPr="00FF516C">
        <w:rPr>
          <w:rFonts w:ascii="Arial" w:hAnsi="Arial" w:cs="Arial"/>
          <w:b/>
          <w:i/>
          <w:iCs/>
        </w:rPr>
        <w:t>Bisuldunum</w:t>
      </w:r>
      <w:proofErr w:type="spellEnd"/>
      <w:r w:rsidRPr="00FF516C">
        <w:rPr>
          <w:rFonts w:ascii="Arial" w:hAnsi="Arial" w:cs="Arial"/>
          <w:b/>
        </w:rPr>
        <w:t xml:space="preserve">, </w:t>
      </w:r>
      <w:proofErr w:type="spellStart"/>
      <w:r w:rsidRPr="00FF516C">
        <w:rPr>
          <w:rFonts w:ascii="Arial" w:hAnsi="Arial" w:cs="Arial"/>
          <w:b/>
          <w:i/>
          <w:iCs/>
        </w:rPr>
        <w:t>Verdú</w:t>
      </w:r>
      <w:proofErr w:type="spellEnd"/>
      <w:r w:rsidRPr="00FF516C">
        <w:rPr>
          <w:rFonts w:ascii="Arial" w:hAnsi="Arial" w:cs="Arial"/>
          <w:b/>
        </w:rPr>
        <w:t xml:space="preserve"> &lt; </w:t>
      </w:r>
      <w:proofErr w:type="spellStart"/>
      <w:r w:rsidRPr="00FF516C">
        <w:rPr>
          <w:rFonts w:ascii="Arial" w:hAnsi="Arial" w:cs="Arial"/>
          <w:b/>
          <w:i/>
          <w:iCs/>
        </w:rPr>
        <w:t>Virodunum</w:t>
      </w:r>
      <w:proofErr w:type="spellEnd"/>
      <w:r w:rsidRPr="00FF516C">
        <w:rPr>
          <w:rFonts w:ascii="Arial" w:hAnsi="Arial" w:cs="Arial"/>
          <w:b/>
        </w:rPr>
        <w:t xml:space="preserve">, etc.). </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llegada y establecimiento de los romanos es más clara y la implantación del latín, más evidente, sobre todo en cerámica y toponímica. La </w:t>
      </w:r>
      <w:hyperlink r:id="rId365" w:tooltip="Conquista de Hispania" w:history="1">
        <w:r w:rsidRPr="00FF516C">
          <w:rPr>
            <w:rStyle w:val="Hipervnculo"/>
            <w:rFonts w:ascii="Arial" w:hAnsi="Arial" w:cs="Arial"/>
            <w:b/>
            <w:color w:val="auto"/>
            <w:u w:val="none"/>
          </w:rPr>
          <w:t>conquista de Hispania</w:t>
        </w:r>
      </w:hyperlink>
      <w:r w:rsidRPr="00FF516C">
        <w:rPr>
          <w:rFonts w:ascii="Arial" w:hAnsi="Arial" w:cs="Arial"/>
          <w:b/>
        </w:rPr>
        <w:t xml:space="preserve"> y victoria de los r</w:t>
      </w:r>
      <w:r w:rsidRPr="00FF516C">
        <w:rPr>
          <w:rFonts w:ascii="Arial" w:hAnsi="Arial" w:cs="Arial"/>
          <w:b/>
        </w:rPr>
        <w:t>o</w:t>
      </w:r>
      <w:r w:rsidRPr="00FF516C">
        <w:rPr>
          <w:rFonts w:ascii="Arial" w:hAnsi="Arial" w:cs="Arial"/>
          <w:b/>
        </w:rPr>
        <w:t xml:space="preserve">manos solo fue posible tras la victoria sobre los </w:t>
      </w:r>
      <w:hyperlink r:id="rId366" w:tooltip="Cartago" w:history="1">
        <w:r w:rsidRPr="00FF516C">
          <w:rPr>
            <w:rStyle w:val="Hipervnculo"/>
            <w:rFonts w:ascii="Arial" w:hAnsi="Arial" w:cs="Arial"/>
            <w:b/>
            <w:color w:val="auto"/>
            <w:u w:val="none"/>
          </w:rPr>
          <w:t>cartagineses</w:t>
        </w:r>
      </w:hyperlink>
      <w:r w:rsidRPr="00FF516C">
        <w:rPr>
          <w:rFonts w:ascii="Arial" w:hAnsi="Arial" w:cs="Arial"/>
          <w:b/>
        </w:rPr>
        <w:t xml:space="preserve">, aunque la breve presencia de este </w:t>
      </w:r>
      <w:hyperlink r:id="rId367" w:tooltip="Fenicios" w:history="1">
        <w:r w:rsidRPr="00FF516C">
          <w:rPr>
            <w:rStyle w:val="Hipervnculo"/>
            <w:rFonts w:ascii="Arial" w:hAnsi="Arial" w:cs="Arial"/>
            <w:b/>
            <w:color w:val="auto"/>
            <w:u w:val="none"/>
          </w:rPr>
          <w:t>pueblo fenicio</w:t>
        </w:r>
      </w:hyperlink>
      <w:r w:rsidRPr="00FF516C">
        <w:rPr>
          <w:rFonts w:ascii="Arial" w:hAnsi="Arial" w:cs="Arial"/>
          <w:b/>
        </w:rPr>
        <w:t xml:space="preserve"> no dejó influencias notables en la actual Cataluña. Durante un tie</w:t>
      </w:r>
      <w:r w:rsidRPr="00FF516C">
        <w:rPr>
          <w:rFonts w:ascii="Arial" w:hAnsi="Arial" w:cs="Arial"/>
          <w:b/>
        </w:rPr>
        <w:t>m</w:t>
      </w:r>
      <w:r w:rsidRPr="00FF516C">
        <w:rPr>
          <w:rFonts w:ascii="Arial" w:hAnsi="Arial" w:cs="Arial"/>
          <w:b/>
        </w:rPr>
        <w:t>po se creyó que Barcelona fue una fundación cartaginesa, con el establecimiento de p</w:t>
      </w:r>
      <w:r w:rsidRPr="00FF516C">
        <w:rPr>
          <w:rFonts w:ascii="Arial" w:hAnsi="Arial" w:cs="Arial"/>
          <w:b/>
        </w:rPr>
        <w:t>o</w:t>
      </w:r>
      <w:r w:rsidRPr="00FF516C">
        <w:rPr>
          <w:rFonts w:ascii="Arial" w:hAnsi="Arial" w:cs="Arial"/>
          <w:b/>
        </w:rPr>
        <w:t>blación de esa etnia, aunque posteriormente se desestimó y se cree esta un establecimie</w:t>
      </w:r>
      <w:r w:rsidRPr="00FF516C">
        <w:rPr>
          <w:rFonts w:ascii="Arial" w:hAnsi="Arial" w:cs="Arial"/>
          <w:b/>
        </w:rPr>
        <w:t>n</w:t>
      </w:r>
      <w:r w:rsidRPr="00FF516C">
        <w:rPr>
          <w:rFonts w:ascii="Arial" w:hAnsi="Arial" w:cs="Arial"/>
          <w:b/>
        </w:rPr>
        <w:t>to romano sobre una población previa indígena.</w:t>
      </w:r>
    </w:p>
    <w:p w:rsidR="00FB126F"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La </w:t>
      </w:r>
      <w:hyperlink r:id="rId368" w:tooltip="Romanización de Hispania" w:history="1">
        <w:r w:rsidRPr="00FF516C">
          <w:rPr>
            <w:rStyle w:val="Hipervnculo"/>
            <w:rFonts w:ascii="Arial" w:hAnsi="Arial" w:cs="Arial"/>
            <w:b/>
            <w:color w:val="auto"/>
            <w:u w:val="none"/>
          </w:rPr>
          <w:t>romanización</w:t>
        </w:r>
      </w:hyperlink>
      <w:r w:rsidRPr="00FF516C">
        <w:rPr>
          <w:rFonts w:ascii="Arial" w:hAnsi="Arial" w:cs="Arial"/>
          <w:b/>
        </w:rPr>
        <w:t xml:space="preserve">, iniciada ya en el </w:t>
      </w:r>
      <w:hyperlink r:id="rId369" w:tooltip="Siglo II a. C." w:history="1">
        <w:r w:rsidRPr="00FF516C">
          <w:rPr>
            <w:rStyle w:val="Hipervnculo"/>
            <w:rFonts w:ascii="Arial" w:hAnsi="Arial" w:cs="Arial"/>
            <w:b/>
            <w:color w:val="auto"/>
            <w:u w:val="none"/>
          </w:rPr>
          <w:t>siglo II a. C.</w:t>
        </w:r>
      </w:hyperlink>
      <w:r w:rsidRPr="00FF516C">
        <w:rPr>
          <w:rFonts w:ascii="Arial" w:hAnsi="Arial" w:cs="Arial"/>
          <w:b/>
        </w:rPr>
        <w:t xml:space="preserve"> penetró profundamente en los íberos que dejaron gradualmente su lengua para adoptar el </w:t>
      </w:r>
      <w:hyperlink r:id="rId370" w:tooltip="Latín" w:history="1">
        <w:r w:rsidRPr="00FF516C">
          <w:rPr>
            <w:rStyle w:val="Hipervnculo"/>
            <w:rFonts w:ascii="Arial" w:hAnsi="Arial" w:cs="Arial"/>
            <w:b/>
            <w:color w:val="auto"/>
            <w:u w:val="none"/>
          </w:rPr>
          <w:t>latín</w:t>
        </w:r>
      </w:hyperlink>
      <w:r w:rsidRPr="00FF516C">
        <w:rPr>
          <w:rFonts w:ascii="Arial" w:hAnsi="Arial" w:cs="Arial"/>
          <w:b/>
        </w:rPr>
        <w:t>, si bien, en algunas zonas pirenaicas siguió hablándose alguna forma de vascuence durante algunos siglos más, se cree que al menos hasta el siglo IX sobre la base de la toponimia. Es posible la llegada de comunid</w:t>
      </w:r>
      <w:r w:rsidRPr="00FF516C">
        <w:rPr>
          <w:rFonts w:ascii="Arial" w:hAnsi="Arial" w:cs="Arial"/>
          <w:b/>
        </w:rPr>
        <w:t>a</w:t>
      </w:r>
      <w:r w:rsidRPr="00FF516C">
        <w:rPr>
          <w:rFonts w:ascii="Arial" w:hAnsi="Arial" w:cs="Arial"/>
          <w:b/>
        </w:rPr>
        <w:t xml:space="preserve">des judías, de habla </w:t>
      </w:r>
      <w:hyperlink r:id="rId371" w:tooltip="Idioma hebreo" w:history="1">
        <w:r w:rsidRPr="00FF516C">
          <w:rPr>
            <w:rStyle w:val="Hipervnculo"/>
            <w:rFonts w:ascii="Arial" w:hAnsi="Arial" w:cs="Arial"/>
            <w:b/>
            <w:color w:val="auto"/>
            <w:u w:val="none"/>
          </w:rPr>
          <w:t>hebrea</w:t>
        </w:r>
      </w:hyperlink>
      <w:r w:rsidRPr="00FF516C">
        <w:rPr>
          <w:rFonts w:ascii="Arial" w:hAnsi="Arial" w:cs="Arial"/>
          <w:b/>
        </w:rPr>
        <w:t>, establ</w:t>
      </w:r>
      <w:r w:rsidRPr="00FF516C">
        <w:rPr>
          <w:rFonts w:ascii="Arial" w:hAnsi="Arial" w:cs="Arial"/>
          <w:b/>
        </w:rPr>
        <w:t>e</w:t>
      </w:r>
      <w:r w:rsidRPr="00FF516C">
        <w:rPr>
          <w:rFonts w:ascii="Arial" w:hAnsi="Arial" w:cs="Arial"/>
          <w:b/>
        </w:rPr>
        <w:t xml:space="preserve">cidas en Barcelona u otras ciudades ya en el </w:t>
      </w:r>
      <w:hyperlink r:id="rId372" w:tooltip="Siglo IV" w:history="1">
        <w:r w:rsidRPr="00FF516C">
          <w:rPr>
            <w:rStyle w:val="Hipervnculo"/>
            <w:rFonts w:ascii="Arial" w:hAnsi="Arial" w:cs="Arial"/>
            <w:b/>
            <w:color w:val="auto"/>
            <w:u w:val="none"/>
          </w:rPr>
          <w:t>siglo IV</w:t>
        </w:r>
      </w:hyperlink>
      <w:r w:rsidRPr="00FF516C">
        <w:rPr>
          <w:rFonts w:ascii="Arial" w:hAnsi="Arial" w:cs="Arial"/>
          <w:b/>
        </w:rPr>
        <w:t xml:space="preserve">. </w:t>
      </w:r>
    </w:p>
    <w:p w:rsidR="00061EDF" w:rsidRPr="00FF516C" w:rsidRDefault="00061EDF" w:rsidP="00FF516C">
      <w:pPr>
        <w:jc w:val="both"/>
        <w:rPr>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Posteriormente, con la llegada de los pueblos germánicos, se estableció una población de </w:t>
      </w:r>
      <w:hyperlink r:id="rId373" w:tooltip="Idioma gótico" w:history="1">
        <w:r w:rsidRPr="00FF516C">
          <w:rPr>
            <w:rStyle w:val="Hipervnculo"/>
            <w:rFonts w:ascii="Arial" w:hAnsi="Arial" w:cs="Arial"/>
            <w:b/>
            <w:color w:val="auto"/>
            <w:u w:val="none"/>
          </w:rPr>
          <w:t>lengua gótica</w:t>
        </w:r>
      </w:hyperlink>
      <w:r w:rsidRPr="00FF516C">
        <w:rPr>
          <w:rFonts w:ascii="Arial" w:hAnsi="Arial" w:cs="Arial"/>
          <w:b/>
        </w:rPr>
        <w:t xml:space="preserve"> que ocupó los estratos de poder, aunque progresivamente adoptaron alg</w:t>
      </w:r>
      <w:r w:rsidRPr="00FF516C">
        <w:rPr>
          <w:rFonts w:ascii="Arial" w:hAnsi="Arial" w:cs="Arial"/>
          <w:b/>
        </w:rPr>
        <w:t>u</w:t>
      </w:r>
      <w:r w:rsidRPr="00FF516C">
        <w:rPr>
          <w:rFonts w:ascii="Arial" w:hAnsi="Arial" w:cs="Arial"/>
          <w:b/>
        </w:rPr>
        <w:t>nas costumbres romanas y su lengua, que ya había evolucionado al estadio tardío y mo</w:t>
      </w:r>
      <w:r w:rsidRPr="00FF516C">
        <w:rPr>
          <w:rFonts w:ascii="Arial" w:hAnsi="Arial" w:cs="Arial"/>
          <w:b/>
        </w:rPr>
        <w:t>s</w:t>
      </w:r>
      <w:r w:rsidRPr="00FF516C">
        <w:rPr>
          <w:rFonts w:ascii="Arial" w:hAnsi="Arial" w:cs="Arial"/>
          <w:b/>
        </w:rPr>
        <w:t xml:space="preserve">traba algunas diferencias entre las </w:t>
      </w:r>
      <w:proofErr w:type="spellStart"/>
      <w:r w:rsidRPr="00FF516C">
        <w:rPr>
          <w:rFonts w:ascii="Arial" w:hAnsi="Arial" w:cs="Arial"/>
          <w:b/>
          <w:i/>
          <w:iCs/>
        </w:rPr>
        <w:t>provinciæ</w:t>
      </w:r>
      <w:proofErr w:type="spellEnd"/>
      <w:r w:rsidRPr="00FF516C">
        <w:rPr>
          <w:rFonts w:ascii="Arial" w:hAnsi="Arial" w:cs="Arial"/>
          <w:b/>
        </w:rPr>
        <w:t>. Sin emba</w:t>
      </w:r>
      <w:r w:rsidRPr="00FF516C">
        <w:rPr>
          <w:rFonts w:ascii="Arial" w:hAnsi="Arial" w:cs="Arial"/>
          <w:b/>
        </w:rPr>
        <w:t>r</w:t>
      </w:r>
      <w:r w:rsidRPr="00FF516C">
        <w:rPr>
          <w:rFonts w:ascii="Arial" w:hAnsi="Arial" w:cs="Arial"/>
          <w:b/>
        </w:rPr>
        <w:t xml:space="preserve">go, la manifestación de diferencias sustanciales no llegó hasta el </w:t>
      </w:r>
      <w:hyperlink r:id="rId374" w:tooltip="Siglo IX" w:history="1">
        <w:r w:rsidRPr="00FF516C">
          <w:rPr>
            <w:rStyle w:val="Hipervnculo"/>
            <w:rFonts w:ascii="Arial" w:hAnsi="Arial" w:cs="Arial"/>
            <w:b/>
            <w:color w:val="auto"/>
            <w:u w:val="none"/>
          </w:rPr>
          <w:t>siglo IX</w:t>
        </w:r>
      </w:hyperlink>
      <w:r w:rsidRPr="00FF516C">
        <w:rPr>
          <w:rFonts w:ascii="Arial" w:hAnsi="Arial" w:cs="Arial"/>
          <w:b/>
        </w:rPr>
        <w:t xml:space="preserve">, posterior a la entrada de los musulmanes en la </w:t>
      </w:r>
      <w:r w:rsidRPr="00FF516C">
        <w:rPr>
          <w:rFonts w:ascii="Arial" w:hAnsi="Arial" w:cs="Arial"/>
          <w:b/>
        </w:rPr>
        <w:lastRenderedPageBreak/>
        <w:t xml:space="preserve">península Ibérica. </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Esta población, de origen </w:t>
      </w:r>
      <w:hyperlink r:id="rId375" w:tooltip="Pueblo árabe" w:history="1">
        <w:r w:rsidRPr="00FF516C">
          <w:rPr>
            <w:rStyle w:val="Hipervnculo"/>
            <w:rFonts w:ascii="Arial" w:hAnsi="Arial" w:cs="Arial"/>
            <w:b/>
            <w:color w:val="auto"/>
            <w:u w:val="none"/>
          </w:rPr>
          <w:t>árabe</w:t>
        </w:r>
      </w:hyperlink>
      <w:r w:rsidRPr="00FF516C">
        <w:rPr>
          <w:rFonts w:ascii="Arial" w:hAnsi="Arial" w:cs="Arial"/>
          <w:b/>
        </w:rPr>
        <w:t xml:space="preserve"> y </w:t>
      </w:r>
      <w:hyperlink r:id="rId376" w:tooltip="Bereberes" w:history="1">
        <w:r w:rsidRPr="00FF516C">
          <w:rPr>
            <w:rStyle w:val="Hipervnculo"/>
            <w:rFonts w:ascii="Arial" w:hAnsi="Arial" w:cs="Arial"/>
            <w:b/>
            <w:color w:val="auto"/>
            <w:u w:val="none"/>
          </w:rPr>
          <w:t>bereber</w:t>
        </w:r>
      </w:hyperlink>
      <w:r w:rsidRPr="00FF516C">
        <w:rPr>
          <w:rFonts w:ascii="Arial" w:hAnsi="Arial" w:cs="Arial"/>
          <w:b/>
        </w:rPr>
        <w:t xml:space="preserve"> era poco numerosa pero as</w:t>
      </w:r>
      <w:r w:rsidRPr="00FF516C">
        <w:rPr>
          <w:rFonts w:ascii="Arial" w:hAnsi="Arial" w:cs="Arial"/>
          <w:b/>
        </w:rPr>
        <w:t>u</w:t>
      </w:r>
      <w:r w:rsidRPr="00FF516C">
        <w:rPr>
          <w:rFonts w:ascii="Arial" w:hAnsi="Arial" w:cs="Arial"/>
          <w:b/>
        </w:rPr>
        <w:t xml:space="preserve">mieron los espacios de poder de los visigodos y gradualmente fueron expandiendo su cultura y su </w:t>
      </w:r>
      <w:hyperlink r:id="rId377" w:tooltip="Idioma árabe" w:history="1">
        <w:r w:rsidRPr="00FF516C">
          <w:rPr>
            <w:rStyle w:val="Hipervnculo"/>
            <w:rFonts w:ascii="Arial" w:hAnsi="Arial" w:cs="Arial"/>
            <w:b/>
            <w:color w:val="auto"/>
            <w:u w:val="none"/>
          </w:rPr>
          <w:t>lengua ár</w:t>
        </w:r>
        <w:r w:rsidRPr="00FF516C">
          <w:rPr>
            <w:rStyle w:val="Hipervnculo"/>
            <w:rFonts w:ascii="Arial" w:hAnsi="Arial" w:cs="Arial"/>
            <w:b/>
            <w:color w:val="auto"/>
            <w:u w:val="none"/>
          </w:rPr>
          <w:t>a</w:t>
        </w:r>
        <w:r w:rsidRPr="00FF516C">
          <w:rPr>
            <w:rStyle w:val="Hipervnculo"/>
            <w:rFonts w:ascii="Arial" w:hAnsi="Arial" w:cs="Arial"/>
            <w:b/>
            <w:color w:val="auto"/>
            <w:u w:val="none"/>
          </w:rPr>
          <w:t>be</w:t>
        </w:r>
      </w:hyperlink>
      <w:r w:rsidRPr="00FF516C">
        <w:rPr>
          <w:rFonts w:ascii="Arial" w:hAnsi="Arial" w:cs="Arial"/>
          <w:b/>
        </w:rPr>
        <w:t xml:space="preserve">. Su presencia en el actual territorio catalán fue mayor en el sur (la llamada </w:t>
      </w:r>
      <w:hyperlink r:id="rId378" w:tooltip="Cataluña Nueva" w:history="1">
        <w:r w:rsidRPr="00FF516C">
          <w:rPr>
            <w:rStyle w:val="Hipervnculo"/>
            <w:rFonts w:ascii="Arial" w:hAnsi="Arial" w:cs="Arial"/>
            <w:b/>
            <w:color w:val="auto"/>
            <w:u w:val="none"/>
          </w:rPr>
          <w:t>Cataluña Nueva</w:t>
        </w:r>
      </w:hyperlink>
      <w:r w:rsidRPr="00FF516C">
        <w:rPr>
          <w:rFonts w:ascii="Arial" w:hAnsi="Arial" w:cs="Arial"/>
          <w:b/>
        </w:rPr>
        <w:t>) donde quedan algunos topónimos y mayor presencia arqueológ</w:t>
      </w:r>
      <w:r w:rsidRPr="00FF516C">
        <w:rPr>
          <w:rFonts w:ascii="Arial" w:hAnsi="Arial" w:cs="Arial"/>
          <w:b/>
        </w:rPr>
        <w:t>i</w:t>
      </w:r>
      <w:r w:rsidRPr="00FF516C">
        <w:rPr>
          <w:rFonts w:ascii="Arial" w:hAnsi="Arial" w:cs="Arial"/>
          <w:b/>
        </w:rPr>
        <w:t xml:space="preserve">ca musulmana. La </w:t>
      </w:r>
      <w:hyperlink r:id="rId379" w:tooltip="Reconquista" w:history="1">
        <w:r w:rsidRPr="00FF516C">
          <w:rPr>
            <w:rStyle w:val="Hipervnculo"/>
            <w:rFonts w:ascii="Arial" w:hAnsi="Arial" w:cs="Arial"/>
            <w:b/>
            <w:color w:val="auto"/>
            <w:u w:val="none"/>
          </w:rPr>
          <w:t>Reconquista</w:t>
        </w:r>
      </w:hyperlink>
      <w:r w:rsidRPr="00FF516C">
        <w:rPr>
          <w:rFonts w:ascii="Arial" w:hAnsi="Arial" w:cs="Arial"/>
          <w:b/>
        </w:rPr>
        <w:t xml:space="preserve"> cristiana fue tomando territorios del </w:t>
      </w:r>
      <w:hyperlink r:id="rId380" w:tooltip="Emirato de Córdoba" w:history="1">
        <w:r w:rsidRPr="00FF516C">
          <w:rPr>
            <w:rStyle w:val="Hipervnculo"/>
            <w:rFonts w:ascii="Arial" w:hAnsi="Arial" w:cs="Arial"/>
            <w:b/>
            <w:color w:val="auto"/>
            <w:u w:val="none"/>
          </w:rPr>
          <w:t>Emirato de Córdoba</w:t>
        </w:r>
      </w:hyperlink>
      <w:r w:rsidRPr="00FF516C">
        <w:rPr>
          <w:rFonts w:ascii="Arial" w:hAnsi="Arial" w:cs="Arial"/>
          <w:b/>
        </w:rPr>
        <w:t xml:space="preserve"> primero y de las </w:t>
      </w:r>
      <w:hyperlink r:id="rId381" w:tooltip="Taifas" w:history="1">
        <w:r w:rsidRPr="00FF516C">
          <w:rPr>
            <w:rStyle w:val="Hipervnculo"/>
            <w:rFonts w:ascii="Arial" w:hAnsi="Arial" w:cs="Arial"/>
            <w:b/>
            <w:color w:val="auto"/>
            <w:u w:val="none"/>
          </w:rPr>
          <w:t>ta</w:t>
        </w:r>
        <w:r w:rsidRPr="00FF516C">
          <w:rPr>
            <w:rStyle w:val="Hipervnculo"/>
            <w:rFonts w:ascii="Arial" w:hAnsi="Arial" w:cs="Arial"/>
            <w:b/>
            <w:color w:val="auto"/>
            <w:u w:val="none"/>
          </w:rPr>
          <w:t>i</w:t>
        </w:r>
        <w:r w:rsidRPr="00FF516C">
          <w:rPr>
            <w:rStyle w:val="Hipervnculo"/>
            <w:rFonts w:ascii="Arial" w:hAnsi="Arial" w:cs="Arial"/>
            <w:b/>
            <w:color w:val="auto"/>
            <w:u w:val="none"/>
          </w:rPr>
          <w:t>fas</w:t>
        </w:r>
      </w:hyperlink>
      <w:r w:rsidRPr="00FF516C">
        <w:rPr>
          <w:rFonts w:ascii="Arial" w:hAnsi="Arial" w:cs="Arial"/>
          <w:b/>
        </w:rPr>
        <w:t xml:space="preserve"> de </w:t>
      </w:r>
      <w:hyperlink r:id="rId382" w:tooltip="Taifa de Lérida" w:history="1">
        <w:r w:rsidRPr="00FF516C">
          <w:rPr>
            <w:rStyle w:val="Hipervnculo"/>
            <w:rFonts w:ascii="Arial" w:hAnsi="Arial" w:cs="Arial"/>
            <w:b/>
            <w:color w:val="auto"/>
            <w:u w:val="none"/>
          </w:rPr>
          <w:t>Lérida</w:t>
        </w:r>
      </w:hyperlink>
      <w:r w:rsidRPr="00FF516C">
        <w:rPr>
          <w:rFonts w:ascii="Arial" w:hAnsi="Arial" w:cs="Arial"/>
          <w:b/>
        </w:rPr>
        <w:t xml:space="preserve"> y </w:t>
      </w:r>
      <w:hyperlink r:id="rId383" w:tooltip="Taifa de Tortosa" w:history="1">
        <w:r w:rsidRPr="00FF516C">
          <w:rPr>
            <w:rStyle w:val="Hipervnculo"/>
            <w:rFonts w:ascii="Arial" w:hAnsi="Arial" w:cs="Arial"/>
            <w:b/>
            <w:color w:val="auto"/>
            <w:u w:val="none"/>
          </w:rPr>
          <w:t>Tortosa</w:t>
        </w:r>
      </w:hyperlink>
      <w:r w:rsidRPr="00FF516C">
        <w:rPr>
          <w:rFonts w:ascii="Arial" w:hAnsi="Arial" w:cs="Arial"/>
          <w:b/>
        </w:rPr>
        <w:t xml:space="preserve"> después, en cuyos territorios a veces se asumía a la población l</w:t>
      </w:r>
      <w:r w:rsidRPr="00FF516C">
        <w:rPr>
          <w:rFonts w:ascii="Arial" w:hAnsi="Arial" w:cs="Arial"/>
          <w:b/>
        </w:rPr>
        <w:t>o</w:t>
      </w:r>
      <w:r w:rsidRPr="00FF516C">
        <w:rPr>
          <w:rFonts w:ascii="Arial" w:hAnsi="Arial" w:cs="Arial"/>
          <w:b/>
        </w:rPr>
        <w:t xml:space="preserve">cal, más arabizada o se repoblaba con habitantes de los </w:t>
      </w:r>
      <w:hyperlink r:id="rId384" w:tooltip="Condados catalanes" w:history="1">
        <w:r w:rsidRPr="00FF516C">
          <w:rPr>
            <w:rStyle w:val="Hipervnculo"/>
            <w:rFonts w:ascii="Arial" w:hAnsi="Arial" w:cs="Arial"/>
            <w:b/>
            <w:color w:val="auto"/>
            <w:u w:val="none"/>
          </w:rPr>
          <w:t>condados catal</w:t>
        </w:r>
        <w:r w:rsidRPr="00FF516C">
          <w:rPr>
            <w:rStyle w:val="Hipervnculo"/>
            <w:rFonts w:ascii="Arial" w:hAnsi="Arial" w:cs="Arial"/>
            <w:b/>
            <w:color w:val="auto"/>
            <w:u w:val="none"/>
          </w:rPr>
          <w:t>a</w:t>
        </w:r>
        <w:r w:rsidRPr="00FF516C">
          <w:rPr>
            <w:rStyle w:val="Hipervnculo"/>
            <w:rFonts w:ascii="Arial" w:hAnsi="Arial" w:cs="Arial"/>
            <w:b/>
            <w:color w:val="auto"/>
            <w:u w:val="none"/>
          </w:rPr>
          <w:t>nes</w:t>
        </w:r>
      </w:hyperlink>
      <w:r w:rsidRPr="00FF516C">
        <w:rPr>
          <w:rFonts w:ascii="Arial" w:hAnsi="Arial" w:cs="Arial"/>
          <w:b/>
        </w:rPr>
        <w:t xml:space="preserve">. </w:t>
      </w:r>
    </w:p>
    <w:p w:rsidR="00FB126F"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Esta mezcla etnográfica fue pacífica generalmente, aunque a veces los gobernantes pr</w:t>
      </w:r>
      <w:r w:rsidRPr="00FF516C">
        <w:rPr>
          <w:rFonts w:ascii="Arial" w:hAnsi="Arial" w:cs="Arial"/>
          <w:b/>
        </w:rPr>
        <w:t>o</w:t>
      </w:r>
      <w:r w:rsidRPr="00FF516C">
        <w:rPr>
          <w:rFonts w:ascii="Arial" w:hAnsi="Arial" w:cs="Arial"/>
          <w:b/>
        </w:rPr>
        <w:t xml:space="preserve">movieron la cristianización de la sociedad; con el tiempo tomó preeminencia la lengua de los cristianos, y para el </w:t>
      </w:r>
      <w:hyperlink r:id="rId385" w:tooltip="Siglo XI" w:history="1">
        <w:r w:rsidRPr="00FF516C">
          <w:rPr>
            <w:rStyle w:val="Hipervnculo"/>
            <w:rFonts w:ascii="Arial" w:hAnsi="Arial" w:cs="Arial"/>
            <w:b/>
            <w:color w:val="auto"/>
            <w:u w:val="none"/>
          </w:rPr>
          <w:t>siglo XI</w:t>
        </w:r>
      </w:hyperlink>
      <w:r w:rsidRPr="00FF516C">
        <w:rPr>
          <w:rFonts w:ascii="Arial" w:hAnsi="Arial" w:cs="Arial"/>
          <w:b/>
        </w:rPr>
        <w:t xml:space="preserve"> la élite social ya utilizaba el romance catalán en sus te</w:t>
      </w:r>
      <w:r w:rsidRPr="00FF516C">
        <w:rPr>
          <w:rFonts w:ascii="Arial" w:hAnsi="Arial" w:cs="Arial"/>
          <w:b/>
        </w:rPr>
        <w:t>x</w:t>
      </w:r>
      <w:r w:rsidRPr="00FF516C">
        <w:rPr>
          <w:rFonts w:ascii="Arial" w:hAnsi="Arial" w:cs="Arial"/>
          <w:b/>
        </w:rPr>
        <w:t xml:space="preserve">tos literarios y jurídicos. El catalán es la lengua de la Corona cuya </w:t>
      </w:r>
      <w:hyperlink r:id="rId386" w:tooltip="Literatura en catalán" w:history="1">
        <w:r w:rsidRPr="00FF516C">
          <w:rPr>
            <w:rStyle w:val="Hipervnculo"/>
            <w:rFonts w:ascii="Arial" w:hAnsi="Arial" w:cs="Arial"/>
            <w:b/>
            <w:color w:val="auto"/>
            <w:u w:val="none"/>
          </w:rPr>
          <w:t>expresión literaria</w:t>
        </w:r>
      </w:hyperlink>
      <w:r w:rsidRPr="00FF516C">
        <w:rPr>
          <w:rFonts w:ascii="Arial" w:hAnsi="Arial" w:cs="Arial"/>
          <w:b/>
        </w:rPr>
        <w:t xml:space="preserve"> alcanza en el </w:t>
      </w:r>
      <w:proofErr w:type="spellStart"/>
      <w:r w:rsidRPr="00FF516C">
        <w:rPr>
          <w:rFonts w:ascii="Arial" w:hAnsi="Arial" w:cs="Arial"/>
          <w:b/>
        </w:rPr>
        <w:t>m</w:t>
      </w:r>
      <w:r w:rsidRPr="00FF516C">
        <w:rPr>
          <w:rFonts w:ascii="Arial" w:hAnsi="Arial" w:cs="Arial"/>
          <w:b/>
        </w:rPr>
        <w:t>e</w:t>
      </w:r>
      <w:r w:rsidRPr="00FF516C">
        <w:rPr>
          <w:rFonts w:ascii="Arial" w:hAnsi="Arial" w:cs="Arial"/>
          <w:b/>
        </w:rPr>
        <w:t>dievo</w:t>
      </w:r>
      <w:proofErr w:type="spellEnd"/>
      <w:r w:rsidRPr="00FF516C">
        <w:rPr>
          <w:rFonts w:ascii="Arial" w:hAnsi="Arial" w:cs="Arial"/>
          <w:b/>
        </w:rPr>
        <w:t xml:space="preserve"> su periodo de esplendor. El uso de la lengua castellana en Cataluña parece iniciarse por la elección en </w:t>
      </w:r>
      <w:hyperlink r:id="rId387" w:tooltip="1412" w:history="1">
        <w:r w:rsidRPr="00FF516C">
          <w:rPr>
            <w:rStyle w:val="Hipervnculo"/>
            <w:rFonts w:ascii="Arial" w:hAnsi="Arial" w:cs="Arial"/>
            <w:b/>
            <w:color w:val="auto"/>
            <w:u w:val="none"/>
          </w:rPr>
          <w:t>1412</w:t>
        </w:r>
      </w:hyperlink>
      <w:r w:rsidRPr="00FF516C">
        <w:rPr>
          <w:rFonts w:ascii="Arial" w:hAnsi="Arial" w:cs="Arial"/>
          <w:b/>
        </w:rPr>
        <w:t xml:space="preserve"> de </w:t>
      </w:r>
      <w:hyperlink r:id="rId388" w:tooltip="Fernando I de Aragón" w:history="1">
        <w:r w:rsidRPr="00FF516C">
          <w:rPr>
            <w:rStyle w:val="Hipervnculo"/>
            <w:rFonts w:ascii="Arial" w:hAnsi="Arial" w:cs="Arial"/>
            <w:b/>
            <w:color w:val="auto"/>
            <w:u w:val="none"/>
          </w:rPr>
          <w:t>Fernando I</w:t>
        </w:r>
      </w:hyperlink>
      <w:r w:rsidRPr="00FF516C">
        <w:rPr>
          <w:rFonts w:ascii="Arial" w:hAnsi="Arial" w:cs="Arial"/>
          <w:b/>
        </w:rPr>
        <w:t xml:space="preserve"> como rey,</w:t>
      </w:r>
      <w:hyperlink r:id="rId389" w:anchor="cite_note-castellano-43" w:history="1">
        <w:r w:rsidRPr="00FF516C">
          <w:rPr>
            <w:rStyle w:val="Hipervnculo"/>
            <w:rFonts w:ascii="Arial" w:hAnsi="Arial" w:cs="Arial"/>
            <w:b/>
            <w:color w:val="auto"/>
            <w:u w:val="none"/>
            <w:vertAlign w:val="superscript"/>
          </w:rPr>
          <w:t>42</w:t>
        </w:r>
      </w:hyperlink>
      <w:r w:rsidRPr="00FF516C">
        <w:rPr>
          <w:rFonts w:ascii="Arial" w:hAnsi="Arial" w:cs="Arial"/>
          <w:b/>
        </w:rPr>
        <w:t xml:space="preserve"> de origen castellano, cuya corte adoptó esa lengua, y que iría ganando prestigio internacional debido al peso demográfico y cultural castell</w:t>
      </w:r>
      <w:r w:rsidRPr="00FF516C">
        <w:rPr>
          <w:rFonts w:ascii="Arial" w:hAnsi="Arial" w:cs="Arial"/>
          <w:b/>
        </w:rPr>
        <w:t>a</w:t>
      </w:r>
      <w:r w:rsidRPr="00FF516C">
        <w:rPr>
          <w:rFonts w:ascii="Arial" w:hAnsi="Arial" w:cs="Arial"/>
          <w:b/>
        </w:rPr>
        <w:t>no.</w:t>
      </w:r>
    </w:p>
    <w:p w:rsidR="00FB126F" w:rsidRPr="00FF516C"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En los siglos siguientes los comerciantes, literatos y las clases altas de la sociedad fueron adoptando progr</w:t>
      </w:r>
      <w:r w:rsidRPr="00FF516C">
        <w:rPr>
          <w:rFonts w:ascii="Arial" w:hAnsi="Arial" w:cs="Arial"/>
          <w:b/>
        </w:rPr>
        <w:t>e</w:t>
      </w:r>
      <w:r w:rsidRPr="00FF516C">
        <w:rPr>
          <w:rFonts w:ascii="Arial" w:hAnsi="Arial" w:cs="Arial"/>
          <w:b/>
        </w:rPr>
        <w:t>sivamente la lengua castellana, cuyos intereses económicos y referentes culturales se orientaron hacia la Península y América, mientras que la clases bajas y rur</w:t>
      </w:r>
      <w:r w:rsidRPr="00FF516C">
        <w:rPr>
          <w:rFonts w:ascii="Arial" w:hAnsi="Arial" w:cs="Arial"/>
          <w:b/>
        </w:rPr>
        <w:t>a</w:t>
      </w:r>
      <w:r w:rsidRPr="00FF516C">
        <w:rPr>
          <w:rFonts w:ascii="Arial" w:hAnsi="Arial" w:cs="Arial"/>
          <w:b/>
        </w:rPr>
        <w:t>les siguieron manteniendo el uso familiar y popular del catalán.</w:t>
      </w:r>
      <w:hyperlink r:id="rId390" w:anchor="cite_note-castellano-43" w:history="1">
        <w:r w:rsidRPr="00FF516C">
          <w:rPr>
            <w:rStyle w:val="Hipervnculo"/>
            <w:rFonts w:ascii="Arial" w:hAnsi="Arial" w:cs="Arial"/>
            <w:b/>
            <w:color w:val="auto"/>
            <w:u w:val="none"/>
            <w:vertAlign w:val="superscript"/>
          </w:rPr>
          <w:t>42</w:t>
        </w:r>
      </w:hyperlink>
      <w:r w:rsidRPr="00FF516C">
        <w:rPr>
          <w:rFonts w:ascii="Arial" w:hAnsi="Arial" w:cs="Arial"/>
          <w:b/>
        </w:rPr>
        <w:t xml:space="preserve"> La evolución de este pr</w:t>
      </w:r>
      <w:r w:rsidRPr="00FF516C">
        <w:rPr>
          <w:rFonts w:ascii="Arial" w:hAnsi="Arial" w:cs="Arial"/>
          <w:b/>
        </w:rPr>
        <w:t>o</w:t>
      </w:r>
      <w:r w:rsidRPr="00FF516C">
        <w:rPr>
          <w:rFonts w:ascii="Arial" w:hAnsi="Arial" w:cs="Arial"/>
          <w:b/>
        </w:rPr>
        <w:t>ceso incrementó su inte</w:t>
      </w:r>
      <w:r w:rsidRPr="00FF516C">
        <w:rPr>
          <w:rFonts w:ascii="Arial" w:hAnsi="Arial" w:cs="Arial"/>
          <w:b/>
        </w:rPr>
        <w:t>n</w:t>
      </w:r>
      <w:r w:rsidRPr="00FF516C">
        <w:rPr>
          <w:rFonts w:ascii="Arial" w:hAnsi="Arial" w:cs="Arial"/>
          <w:b/>
        </w:rPr>
        <w:t xml:space="preserve">sidad por la imposición política que siguió a la derrota del bando </w:t>
      </w:r>
      <w:hyperlink r:id="rId391" w:tooltip="Austriacistas" w:history="1">
        <w:proofErr w:type="spellStart"/>
        <w:r w:rsidRPr="00FF516C">
          <w:rPr>
            <w:rStyle w:val="Hipervnculo"/>
            <w:rFonts w:ascii="Arial" w:hAnsi="Arial" w:cs="Arial"/>
            <w:b/>
            <w:color w:val="auto"/>
            <w:u w:val="none"/>
          </w:rPr>
          <w:t>austracista</w:t>
        </w:r>
        <w:proofErr w:type="spellEnd"/>
      </w:hyperlink>
      <w:r w:rsidRPr="00FF516C">
        <w:rPr>
          <w:rFonts w:ascii="Arial" w:hAnsi="Arial" w:cs="Arial"/>
          <w:b/>
        </w:rPr>
        <w:t xml:space="preserve"> (cuyo mayor apoyo dentro de España era la </w:t>
      </w:r>
      <w:hyperlink r:id="rId392" w:tooltip="Corona de Aragón" w:history="1">
        <w:r w:rsidRPr="00FF516C">
          <w:rPr>
            <w:rStyle w:val="Hipervnculo"/>
            <w:rFonts w:ascii="Arial" w:hAnsi="Arial" w:cs="Arial"/>
            <w:b/>
            <w:color w:val="auto"/>
            <w:u w:val="none"/>
          </w:rPr>
          <w:t>Corona de Aragón</w:t>
        </w:r>
      </w:hyperlink>
      <w:r w:rsidRPr="00FF516C">
        <w:rPr>
          <w:rFonts w:ascii="Arial" w:hAnsi="Arial" w:cs="Arial"/>
          <w:b/>
        </w:rPr>
        <w:t xml:space="preserve">) en la </w:t>
      </w:r>
      <w:hyperlink r:id="rId393" w:tooltip="Guerra de Sucesión Española" w:history="1">
        <w:r w:rsidRPr="00FF516C">
          <w:rPr>
            <w:rStyle w:val="Hipervnculo"/>
            <w:rFonts w:ascii="Arial" w:hAnsi="Arial" w:cs="Arial"/>
            <w:b/>
            <w:color w:val="auto"/>
            <w:u w:val="none"/>
          </w:rPr>
          <w:t>Guerra de Sucesión Española</w:t>
        </w:r>
      </w:hyperlink>
      <w:r w:rsidRPr="00FF516C">
        <w:rPr>
          <w:rFonts w:ascii="Arial" w:hAnsi="Arial" w:cs="Arial"/>
          <w:b/>
        </w:rPr>
        <w:t xml:space="preserve"> en 1714 y los </w:t>
      </w:r>
      <w:hyperlink r:id="rId394" w:tooltip="Decretos de Nueva Planta" w:history="1">
        <w:r w:rsidRPr="00FF516C">
          <w:rPr>
            <w:rStyle w:val="Hipervnculo"/>
            <w:rFonts w:ascii="Arial" w:hAnsi="Arial" w:cs="Arial"/>
            <w:b/>
            <w:color w:val="auto"/>
            <w:u w:val="none"/>
          </w:rPr>
          <w:t>Decretos de Nueva Planta</w:t>
        </w:r>
      </w:hyperlink>
      <w:r w:rsidRPr="00FF516C">
        <w:rPr>
          <w:rFonts w:ascii="Arial" w:hAnsi="Arial" w:cs="Arial"/>
          <w:b/>
        </w:rPr>
        <w:t xml:space="preserve"> de 1716, que consideraban a Cataluña territorio conquistado y que provocaron la supresión de sus fueros. La política borbónica imperante inducía a la unificación del Estado en todos sus aspectos, de los que la lengua no fue una excepción. </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El catalán fue relegado en favor del castellano en la adm</w:t>
      </w:r>
      <w:r w:rsidRPr="00FF516C">
        <w:rPr>
          <w:rFonts w:ascii="Arial" w:hAnsi="Arial" w:cs="Arial"/>
          <w:b/>
        </w:rPr>
        <w:t>i</w:t>
      </w:r>
      <w:r w:rsidRPr="00FF516C">
        <w:rPr>
          <w:rFonts w:ascii="Arial" w:hAnsi="Arial" w:cs="Arial"/>
          <w:b/>
        </w:rPr>
        <w:t>nistración, el ejército, la religión, la historia, la justicia, la enseñanza, el comercio y las artes mediante imposición legislat</w:t>
      </w:r>
      <w:r w:rsidRPr="00FF516C">
        <w:rPr>
          <w:rFonts w:ascii="Arial" w:hAnsi="Arial" w:cs="Arial"/>
          <w:b/>
        </w:rPr>
        <w:t>i</w:t>
      </w:r>
      <w:r w:rsidRPr="00FF516C">
        <w:rPr>
          <w:rFonts w:ascii="Arial" w:hAnsi="Arial" w:cs="Arial"/>
          <w:b/>
        </w:rPr>
        <w:t>va.</w:t>
      </w:r>
      <w:hyperlink r:id="rId395" w:anchor="cite_note-44" w:history="1">
        <w:r w:rsidRPr="00FF516C">
          <w:rPr>
            <w:rStyle w:val="Hipervnculo"/>
            <w:rFonts w:ascii="Arial" w:hAnsi="Arial" w:cs="Arial"/>
            <w:b/>
            <w:color w:val="auto"/>
            <w:u w:val="none"/>
            <w:vertAlign w:val="superscript"/>
          </w:rPr>
          <w:t>43</w:t>
        </w:r>
      </w:hyperlink>
      <w:r w:rsidRPr="00FF516C">
        <w:rPr>
          <w:rFonts w:ascii="Arial" w:hAnsi="Arial" w:cs="Arial"/>
          <w:b/>
        </w:rPr>
        <w:t xml:space="preserve"> Sin embargo el catalán siguió manteniéndose como lengua familiar. La situación pol</w:t>
      </w:r>
      <w:r w:rsidRPr="00FF516C">
        <w:rPr>
          <w:rFonts w:ascii="Arial" w:hAnsi="Arial" w:cs="Arial"/>
          <w:b/>
        </w:rPr>
        <w:t>í</w:t>
      </w:r>
      <w:r w:rsidRPr="00FF516C">
        <w:rPr>
          <w:rFonts w:ascii="Arial" w:hAnsi="Arial" w:cs="Arial"/>
          <w:b/>
        </w:rPr>
        <w:t xml:space="preserve">tica y cultural del </w:t>
      </w:r>
      <w:hyperlink r:id="rId396" w:tooltip="Siglo XIX" w:history="1">
        <w:r w:rsidRPr="00FF516C">
          <w:rPr>
            <w:rStyle w:val="Hipervnculo"/>
            <w:rFonts w:ascii="Arial" w:hAnsi="Arial" w:cs="Arial"/>
            <w:b/>
            <w:color w:val="auto"/>
            <w:u w:val="none"/>
          </w:rPr>
          <w:t>siglo XIX</w:t>
        </w:r>
      </w:hyperlink>
      <w:r w:rsidRPr="00FF516C">
        <w:rPr>
          <w:rFonts w:ascii="Arial" w:hAnsi="Arial" w:cs="Arial"/>
          <w:b/>
        </w:rPr>
        <w:t xml:space="preserve"> permitió el surgimiento del movimiento cultural de la </w:t>
      </w:r>
      <w:hyperlink r:id="rId397" w:tooltip="Renaixença" w:history="1">
        <w:proofErr w:type="spellStart"/>
        <w:r w:rsidRPr="00FF516C">
          <w:rPr>
            <w:rStyle w:val="Hipervnculo"/>
            <w:rFonts w:ascii="Arial" w:hAnsi="Arial" w:cs="Arial"/>
            <w:b/>
            <w:i/>
            <w:iCs/>
            <w:color w:val="auto"/>
            <w:u w:val="none"/>
          </w:rPr>
          <w:t>Renaixe</w:t>
        </w:r>
        <w:r w:rsidRPr="00FF516C">
          <w:rPr>
            <w:rStyle w:val="Hipervnculo"/>
            <w:rFonts w:ascii="Arial" w:hAnsi="Arial" w:cs="Arial"/>
            <w:b/>
            <w:i/>
            <w:iCs/>
            <w:color w:val="auto"/>
            <w:u w:val="none"/>
          </w:rPr>
          <w:t>n</w:t>
        </w:r>
        <w:r w:rsidRPr="00FF516C">
          <w:rPr>
            <w:rStyle w:val="Hipervnculo"/>
            <w:rFonts w:ascii="Arial" w:hAnsi="Arial" w:cs="Arial"/>
            <w:b/>
            <w:i/>
            <w:iCs/>
            <w:color w:val="auto"/>
            <w:u w:val="none"/>
          </w:rPr>
          <w:t>ça</w:t>
        </w:r>
        <w:proofErr w:type="spellEnd"/>
      </w:hyperlink>
      <w:r w:rsidRPr="00FF516C">
        <w:rPr>
          <w:rFonts w:ascii="Arial" w:hAnsi="Arial" w:cs="Arial"/>
          <w:b/>
        </w:rPr>
        <w:t xml:space="preserve"> ("Renacimiento") que motivó a muchos escritores a adoptar de nuevo la lengua catalana para su literatura; este movimiento propició el prestigio del idioma. Posteriormente el </w:t>
      </w:r>
      <w:hyperlink r:id="rId398" w:tooltip="Catalanismo" w:history="1">
        <w:r w:rsidRPr="00FF516C">
          <w:rPr>
            <w:rStyle w:val="Hipervnculo"/>
            <w:rFonts w:ascii="Arial" w:hAnsi="Arial" w:cs="Arial"/>
            <w:b/>
            <w:color w:val="auto"/>
            <w:u w:val="none"/>
          </w:rPr>
          <w:t>cat</w:t>
        </w:r>
        <w:r w:rsidRPr="00FF516C">
          <w:rPr>
            <w:rStyle w:val="Hipervnculo"/>
            <w:rFonts w:ascii="Arial" w:hAnsi="Arial" w:cs="Arial"/>
            <w:b/>
            <w:color w:val="auto"/>
            <w:u w:val="none"/>
          </w:rPr>
          <w:t>a</w:t>
        </w:r>
        <w:r w:rsidRPr="00FF516C">
          <w:rPr>
            <w:rStyle w:val="Hipervnculo"/>
            <w:rFonts w:ascii="Arial" w:hAnsi="Arial" w:cs="Arial"/>
            <w:b/>
            <w:color w:val="auto"/>
            <w:u w:val="none"/>
          </w:rPr>
          <w:t>lanismo</w:t>
        </w:r>
      </w:hyperlink>
      <w:r w:rsidRPr="00FF516C">
        <w:rPr>
          <w:rFonts w:ascii="Arial" w:hAnsi="Arial" w:cs="Arial"/>
          <w:b/>
        </w:rPr>
        <w:t xml:space="preserve"> defendería el catalán desde un frente político, y ya e</w:t>
      </w:r>
      <w:r w:rsidRPr="00FF516C">
        <w:rPr>
          <w:rFonts w:ascii="Arial" w:hAnsi="Arial" w:cs="Arial"/>
          <w:b/>
        </w:rPr>
        <w:t>n</w:t>
      </w:r>
      <w:r w:rsidRPr="00FF516C">
        <w:rPr>
          <w:rFonts w:ascii="Arial" w:hAnsi="Arial" w:cs="Arial"/>
          <w:b/>
        </w:rPr>
        <w:t xml:space="preserve">trado el </w:t>
      </w:r>
      <w:hyperlink r:id="rId399" w:tooltip="Siglo XX" w:history="1">
        <w:r w:rsidRPr="00FF516C">
          <w:rPr>
            <w:rStyle w:val="Hipervnculo"/>
            <w:rFonts w:ascii="Arial" w:hAnsi="Arial" w:cs="Arial"/>
            <w:b/>
            <w:color w:val="auto"/>
            <w:u w:val="none"/>
          </w:rPr>
          <w:t>siglo XX</w:t>
        </w:r>
      </w:hyperlink>
      <w:r w:rsidRPr="00FF516C">
        <w:rPr>
          <w:rFonts w:ascii="Arial" w:hAnsi="Arial" w:cs="Arial"/>
          <w:b/>
        </w:rPr>
        <w:t xml:space="preserve"> el catalán tenía una amplia variedad de medios de difusión. </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Sin embargo, las tiranteces políticas r</w:t>
      </w:r>
      <w:r w:rsidRPr="00FF516C">
        <w:rPr>
          <w:rFonts w:ascii="Arial" w:hAnsi="Arial" w:cs="Arial"/>
          <w:b/>
        </w:rPr>
        <w:t>e</w:t>
      </w:r>
      <w:r w:rsidRPr="00FF516C">
        <w:rPr>
          <w:rFonts w:ascii="Arial" w:hAnsi="Arial" w:cs="Arial"/>
          <w:b/>
        </w:rPr>
        <w:t xml:space="preserve">percutieron en la prohibición del idioma en varias ocasiones, como con la </w:t>
      </w:r>
      <w:hyperlink r:id="rId400" w:tooltip="Dictadura de Primo de Rivera" w:history="1">
        <w:r w:rsidRPr="00FF516C">
          <w:rPr>
            <w:rStyle w:val="Hipervnculo"/>
            <w:rFonts w:ascii="Arial" w:hAnsi="Arial" w:cs="Arial"/>
            <w:b/>
            <w:color w:val="auto"/>
            <w:u w:val="none"/>
          </w:rPr>
          <w:t>dictadura de Primo de Rivera</w:t>
        </w:r>
      </w:hyperlink>
      <w:r w:rsidRPr="00FF516C">
        <w:rPr>
          <w:rFonts w:ascii="Arial" w:hAnsi="Arial" w:cs="Arial"/>
          <w:b/>
        </w:rPr>
        <w:t xml:space="preserve">. Durante la </w:t>
      </w:r>
      <w:hyperlink r:id="rId401" w:tooltip="Segunda República Española" w:history="1">
        <w:r w:rsidRPr="00FF516C">
          <w:rPr>
            <w:rStyle w:val="Hipervnculo"/>
            <w:rFonts w:ascii="Arial" w:hAnsi="Arial" w:cs="Arial"/>
            <w:b/>
            <w:color w:val="auto"/>
            <w:u w:val="none"/>
          </w:rPr>
          <w:t>Segunda República E</w:t>
        </w:r>
        <w:r w:rsidRPr="00FF516C">
          <w:rPr>
            <w:rStyle w:val="Hipervnculo"/>
            <w:rFonts w:ascii="Arial" w:hAnsi="Arial" w:cs="Arial"/>
            <w:b/>
            <w:color w:val="auto"/>
            <w:u w:val="none"/>
          </w:rPr>
          <w:t>s</w:t>
        </w:r>
        <w:r w:rsidRPr="00FF516C">
          <w:rPr>
            <w:rStyle w:val="Hipervnculo"/>
            <w:rFonts w:ascii="Arial" w:hAnsi="Arial" w:cs="Arial"/>
            <w:b/>
            <w:color w:val="auto"/>
            <w:u w:val="none"/>
          </w:rPr>
          <w:t>pañola</w:t>
        </w:r>
      </w:hyperlink>
      <w:r w:rsidRPr="00FF516C">
        <w:rPr>
          <w:rFonts w:ascii="Arial" w:hAnsi="Arial" w:cs="Arial"/>
          <w:b/>
        </w:rPr>
        <w:t>, la cooficialidad del catalán i</w:t>
      </w:r>
      <w:r w:rsidRPr="00FF516C">
        <w:rPr>
          <w:rFonts w:ascii="Arial" w:hAnsi="Arial" w:cs="Arial"/>
          <w:b/>
        </w:rPr>
        <w:t>n</w:t>
      </w:r>
      <w:r w:rsidRPr="00FF516C">
        <w:rPr>
          <w:rFonts w:ascii="Arial" w:hAnsi="Arial" w:cs="Arial"/>
          <w:b/>
        </w:rPr>
        <w:t xml:space="preserve">troducida por el </w:t>
      </w:r>
      <w:hyperlink r:id="rId402" w:tooltip="Estatuto de autonomía de Cataluña de 1932" w:history="1">
        <w:r w:rsidRPr="00FF516C">
          <w:rPr>
            <w:rStyle w:val="Hipervnculo"/>
            <w:rFonts w:ascii="Arial" w:hAnsi="Arial" w:cs="Arial"/>
            <w:b/>
            <w:color w:val="auto"/>
            <w:u w:val="none"/>
          </w:rPr>
          <w:t>estatuto de autonomía de Cataluña</w:t>
        </w:r>
      </w:hyperlink>
      <w:r w:rsidRPr="00FF516C">
        <w:rPr>
          <w:rFonts w:ascii="Arial" w:hAnsi="Arial" w:cs="Arial"/>
          <w:b/>
        </w:rPr>
        <w:t xml:space="preserve"> permitió el uso de los dos idiomas en la administración y se permitió el catalán en la ens</w:t>
      </w:r>
      <w:r w:rsidRPr="00FF516C">
        <w:rPr>
          <w:rFonts w:ascii="Arial" w:hAnsi="Arial" w:cs="Arial"/>
          <w:b/>
        </w:rPr>
        <w:t>e</w:t>
      </w:r>
      <w:r w:rsidRPr="00FF516C">
        <w:rPr>
          <w:rFonts w:ascii="Arial" w:hAnsi="Arial" w:cs="Arial"/>
          <w:b/>
        </w:rPr>
        <w:t xml:space="preserve">ñanza; sin embargo la Guerra Civil y la </w:t>
      </w:r>
      <w:hyperlink r:id="rId403" w:tooltip="Dictadura franquista" w:history="1">
        <w:r w:rsidRPr="00FF516C">
          <w:rPr>
            <w:rStyle w:val="Hipervnculo"/>
            <w:rFonts w:ascii="Arial" w:hAnsi="Arial" w:cs="Arial"/>
            <w:b/>
            <w:color w:val="auto"/>
            <w:u w:val="none"/>
          </w:rPr>
          <w:t>dict</w:t>
        </w:r>
        <w:r w:rsidRPr="00FF516C">
          <w:rPr>
            <w:rStyle w:val="Hipervnculo"/>
            <w:rFonts w:ascii="Arial" w:hAnsi="Arial" w:cs="Arial"/>
            <w:b/>
            <w:color w:val="auto"/>
            <w:u w:val="none"/>
          </w:rPr>
          <w:t>a</w:t>
        </w:r>
        <w:r w:rsidRPr="00FF516C">
          <w:rPr>
            <w:rStyle w:val="Hipervnculo"/>
            <w:rFonts w:ascii="Arial" w:hAnsi="Arial" w:cs="Arial"/>
            <w:b/>
            <w:color w:val="auto"/>
            <w:u w:val="none"/>
          </w:rPr>
          <w:t>dura franquista</w:t>
        </w:r>
      </w:hyperlink>
      <w:r w:rsidRPr="00FF516C">
        <w:rPr>
          <w:rFonts w:ascii="Arial" w:hAnsi="Arial" w:cs="Arial"/>
          <w:b/>
        </w:rPr>
        <w:t xml:space="preserve"> dieron paso a la prohibición de su difusión pública y su enseñanza; esto, unido al movimiento migratorio de los años s</w:t>
      </w:r>
      <w:r w:rsidRPr="00FF516C">
        <w:rPr>
          <w:rFonts w:ascii="Arial" w:hAnsi="Arial" w:cs="Arial"/>
          <w:b/>
        </w:rPr>
        <w:t>e</w:t>
      </w:r>
      <w:r w:rsidRPr="00FF516C">
        <w:rPr>
          <w:rFonts w:ascii="Arial" w:hAnsi="Arial" w:cs="Arial"/>
          <w:b/>
        </w:rPr>
        <w:t>senta y setenta desde otras regiones de España, puso trabas a la presencia de la lengua catalana en Cataluña. La transición d</w:t>
      </w:r>
      <w:r w:rsidRPr="00FF516C">
        <w:rPr>
          <w:rFonts w:ascii="Arial" w:hAnsi="Arial" w:cs="Arial"/>
          <w:b/>
        </w:rPr>
        <w:t>e</w:t>
      </w:r>
      <w:r w:rsidRPr="00FF516C">
        <w:rPr>
          <w:rFonts w:ascii="Arial" w:hAnsi="Arial" w:cs="Arial"/>
          <w:b/>
        </w:rPr>
        <w:t xml:space="preserve">mocrática introdujo en la </w:t>
      </w:r>
      <w:hyperlink r:id="rId404" w:tooltip="Constitución española de 1978" w:history="1">
        <w:r w:rsidRPr="00FF516C">
          <w:rPr>
            <w:rStyle w:val="Hipervnculo"/>
            <w:rFonts w:ascii="Arial" w:hAnsi="Arial" w:cs="Arial"/>
            <w:b/>
            <w:color w:val="auto"/>
            <w:u w:val="none"/>
          </w:rPr>
          <w:t>Constitución</w:t>
        </w:r>
      </w:hyperlink>
      <w:r w:rsidRPr="00FF516C">
        <w:rPr>
          <w:rFonts w:ascii="Arial" w:hAnsi="Arial" w:cs="Arial"/>
          <w:b/>
        </w:rPr>
        <w:t xml:space="preserve"> la posibilidad de adoptar lenguas cooficiales, que en el estatuto catalán significó la cooficialidad del c</w:t>
      </w:r>
      <w:r w:rsidRPr="00FF516C">
        <w:rPr>
          <w:rFonts w:ascii="Arial" w:hAnsi="Arial" w:cs="Arial"/>
          <w:b/>
        </w:rPr>
        <w:t>a</w:t>
      </w:r>
      <w:r w:rsidRPr="00FF516C">
        <w:rPr>
          <w:rFonts w:ascii="Arial" w:hAnsi="Arial" w:cs="Arial"/>
          <w:b/>
        </w:rPr>
        <w:t>talán junto al castellano para la aut</w:t>
      </w:r>
      <w:r w:rsidRPr="00FF516C">
        <w:rPr>
          <w:rFonts w:ascii="Arial" w:hAnsi="Arial" w:cs="Arial"/>
          <w:b/>
        </w:rPr>
        <w:t>o</w:t>
      </w:r>
      <w:r w:rsidRPr="00FF516C">
        <w:rPr>
          <w:rFonts w:ascii="Arial" w:hAnsi="Arial" w:cs="Arial"/>
          <w:b/>
        </w:rPr>
        <w:t>nomía de Cataluña</w:t>
      </w:r>
    </w:p>
    <w:p w:rsidR="00061EDF" w:rsidRPr="00FB126F" w:rsidRDefault="00061EDF" w:rsidP="00FF516C">
      <w:pPr>
        <w:pStyle w:val="NormalWeb"/>
        <w:spacing w:before="0" w:beforeAutospacing="0" w:after="0" w:afterAutospacing="0"/>
        <w:jc w:val="both"/>
        <w:rPr>
          <w:rFonts w:ascii="Arial" w:hAnsi="Arial" w:cs="Arial"/>
          <w:b/>
          <w:color w:val="FF0000"/>
        </w:rPr>
      </w:pPr>
      <w:r w:rsidRPr="00FB126F">
        <w:rPr>
          <w:rFonts w:ascii="Arial" w:hAnsi="Arial" w:cs="Arial"/>
          <w:b/>
          <w:color w:val="FF0000"/>
        </w:rPr>
        <w:t>.</w:t>
      </w:r>
    </w:p>
    <w:p w:rsidR="00061EDF" w:rsidRPr="00FB126F" w:rsidRDefault="00061EDF" w:rsidP="00FF516C">
      <w:pPr>
        <w:pStyle w:val="Ttulo4"/>
        <w:spacing w:before="0" w:beforeAutospacing="0" w:after="0" w:afterAutospacing="0"/>
        <w:jc w:val="both"/>
        <w:rPr>
          <w:rStyle w:val="mw-headline"/>
          <w:rFonts w:ascii="Arial" w:hAnsi="Arial" w:cs="Arial"/>
          <w:color w:val="FF0000"/>
        </w:rPr>
      </w:pPr>
      <w:r w:rsidRPr="00FB126F">
        <w:rPr>
          <w:rStyle w:val="mw-headline"/>
          <w:rFonts w:ascii="Arial" w:hAnsi="Arial" w:cs="Arial"/>
          <w:color w:val="FF0000"/>
        </w:rPr>
        <w:t>Legislación lingüística</w:t>
      </w:r>
    </w:p>
    <w:p w:rsidR="00FB126F" w:rsidRPr="00FF516C" w:rsidRDefault="00FB126F" w:rsidP="00FF516C">
      <w:pPr>
        <w:pStyle w:val="Ttulo4"/>
        <w:spacing w:before="0" w:beforeAutospacing="0" w:after="0" w:afterAutospacing="0"/>
        <w:jc w:val="both"/>
        <w:rPr>
          <w:rFonts w:ascii="Arial" w:hAnsi="Arial" w:cs="Arial"/>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consideración legal de las lenguas ha variado sustancialmente desde la Transición d</w:t>
      </w:r>
      <w:r w:rsidRPr="00FF516C">
        <w:rPr>
          <w:rFonts w:ascii="Arial" w:hAnsi="Arial" w:cs="Arial"/>
          <w:b/>
        </w:rPr>
        <w:t>e</w:t>
      </w:r>
      <w:r w:rsidRPr="00FF516C">
        <w:rPr>
          <w:rFonts w:ascii="Arial" w:hAnsi="Arial" w:cs="Arial"/>
          <w:b/>
        </w:rPr>
        <w:t>mocrát</w:t>
      </w:r>
      <w:r w:rsidRPr="00FF516C">
        <w:rPr>
          <w:rFonts w:ascii="Arial" w:hAnsi="Arial" w:cs="Arial"/>
          <w:b/>
        </w:rPr>
        <w:t>i</w:t>
      </w:r>
      <w:r w:rsidRPr="00FF516C">
        <w:rPr>
          <w:rFonts w:ascii="Arial" w:hAnsi="Arial" w:cs="Arial"/>
          <w:b/>
        </w:rPr>
        <w:t xml:space="preserve">ca. La </w:t>
      </w:r>
      <w:hyperlink r:id="rId405" w:tooltip="Constitución española de 1978" w:history="1">
        <w:r w:rsidRPr="00FF516C">
          <w:rPr>
            <w:rStyle w:val="Hipervnculo"/>
            <w:rFonts w:ascii="Arial" w:hAnsi="Arial" w:cs="Arial"/>
            <w:b/>
            <w:color w:val="auto"/>
            <w:u w:val="none"/>
          </w:rPr>
          <w:t>Constitución de 1978</w:t>
        </w:r>
      </w:hyperlink>
      <w:r w:rsidRPr="00FF516C">
        <w:rPr>
          <w:rFonts w:ascii="Arial" w:hAnsi="Arial" w:cs="Arial"/>
          <w:b/>
        </w:rPr>
        <w:t xml:space="preserve"> menciona en su tercer artículo al castellano como «la lengua españ</w:t>
      </w:r>
      <w:r w:rsidRPr="00FF516C">
        <w:rPr>
          <w:rFonts w:ascii="Arial" w:hAnsi="Arial" w:cs="Arial"/>
          <w:b/>
        </w:rPr>
        <w:t>o</w:t>
      </w:r>
      <w:r w:rsidRPr="00FF516C">
        <w:rPr>
          <w:rFonts w:ascii="Arial" w:hAnsi="Arial" w:cs="Arial"/>
          <w:b/>
        </w:rPr>
        <w:t xml:space="preserve">la oficial del Estado», así como a las demás lenguas españolas «oficiales en </w:t>
      </w:r>
      <w:r w:rsidRPr="00FF516C">
        <w:rPr>
          <w:rFonts w:ascii="Arial" w:hAnsi="Arial" w:cs="Arial"/>
          <w:b/>
        </w:rPr>
        <w:lastRenderedPageBreak/>
        <w:t>las respectivas Comunidades Autónomas según sus Estatutos».</w:t>
      </w:r>
    </w:p>
    <w:p w:rsidR="00FB126F"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vertAlign w:val="superscript"/>
        </w:rPr>
      </w:pPr>
      <w:r w:rsidRPr="00FF516C">
        <w:rPr>
          <w:rFonts w:ascii="Arial" w:hAnsi="Arial" w:cs="Arial"/>
          <w:b/>
        </w:rPr>
        <w:t xml:space="preserve"> En consonancia, el </w:t>
      </w:r>
      <w:hyperlink r:id="rId406" w:tooltip="Estatuto de Autonomía de Cataluña de 1979" w:history="1">
        <w:r w:rsidRPr="00FF516C">
          <w:rPr>
            <w:rStyle w:val="Hipervnculo"/>
            <w:rFonts w:ascii="Arial" w:hAnsi="Arial" w:cs="Arial"/>
            <w:b/>
            <w:color w:val="auto"/>
            <w:u w:val="none"/>
          </w:rPr>
          <w:t>Est</w:t>
        </w:r>
        <w:r w:rsidRPr="00FF516C">
          <w:rPr>
            <w:rStyle w:val="Hipervnculo"/>
            <w:rFonts w:ascii="Arial" w:hAnsi="Arial" w:cs="Arial"/>
            <w:b/>
            <w:color w:val="auto"/>
            <w:u w:val="none"/>
          </w:rPr>
          <w:t>a</w:t>
        </w:r>
        <w:r w:rsidRPr="00FF516C">
          <w:rPr>
            <w:rStyle w:val="Hipervnculo"/>
            <w:rFonts w:ascii="Arial" w:hAnsi="Arial" w:cs="Arial"/>
            <w:b/>
            <w:color w:val="auto"/>
            <w:u w:val="none"/>
          </w:rPr>
          <w:t>tuto de Autonomía de Cataluña de 1979</w:t>
        </w:r>
      </w:hyperlink>
      <w:r w:rsidRPr="00FF516C">
        <w:rPr>
          <w:rFonts w:ascii="Arial" w:hAnsi="Arial" w:cs="Arial"/>
          <w:b/>
        </w:rPr>
        <w:t xml:space="preserve"> oficializa el castellano y el catalán como lenguas oficiales (el catalán de Cataluña, y el castellano en tanto que es la oficial del Estado esp</w:t>
      </w:r>
      <w:r w:rsidRPr="00FF516C">
        <w:rPr>
          <w:rFonts w:ascii="Arial" w:hAnsi="Arial" w:cs="Arial"/>
          <w:b/>
        </w:rPr>
        <w:t>a</w:t>
      </w:r>
      <w:r w:rsidRPr="00FF516C">
        <w:rPr>
          <w:rFonts w:ascii="Arial" w:hAnsi="Arial" w:cs="Arial"/>
          <w:b/>
        </w:rPr>
        <w:t>ñol).</w:t>
      </w:r>
      <w:hyperlink r:id="rId407" w:anchor="cite_note-Estatuto_de_Autonom.C3.ADa-1" w:history="1">
        <w:r w:rsidRPr="00FF516C">
          <w:rPr>
            <w:rStyle w:val="Hipervnculo"/>
            <w:rFonts w:ascii="Arial" w:hAnsi="Arial" w:cs="Arial"/>
            <w:b/>
            <w:color w:val="auto"/>
            <w:u w:val="none"/>
            <w:vertAlign w:val="superscript"/>
          </w:rPr>
          <w:t>1</w:t>
        </w:r>
      </w:hyperlink>
      <w:r w:rsidRPr="00FF516C">
        <w:rPr>
          <w:rFonts w:ascii="Arial" w:hAnsi="Arial" w:cs="Arial"/>
          <w:b/>
        </w:rPr>
        <w:t xml:space="preserve"> El </w:t>
      </w:r>
      <w:hyperlink r:id="rId408" w:tooltip="Estatuto de Autonomía de Cataluña de 2006" w:history="1">
        <w:r w:rsidRPr="00FF516C">
          <w:rPr>
            <w:rStyle w:val="Hipervnculo"/>
            <w:rFonts w:ascii="Arial" w:hAnsi="Arial" w:cs="Arial"/>
            <w:b/>
            <w:color w:val="auto"/>
            <w:u w:val="none"/>
          </w:rPr>
          <w:t>Estatuto de 2006</w:t>
        </w:r>
      </w:hyperlink>
      <w:r w:rsidRPr="00FF516C">
        <w:rPr>
          <w:rFonts w:ascii="Arial" w:hAnsi="Arial" w:cs="Arial"/>
          <w:b/>
        </w:rPr>
        <w:t xml:space="preserve"> asegura además que «todas las personas tienen derecho a utilizar ambas y los ciudadanos de Cataluña el derecho y el deber de c</w:t>
      </w:r>
      <w:r w:rsidRPr="00FF516C">
        <w:rPr>
          <w:rFonts w:ascii="Arial" w:hAnsi="Arial" w:cs="Arial"/>
          <w:b/>
        </w:rPr>
        <w:t>o</w:t>
      </w:r>
      <w:r w:rsidRPr="00FF516C">
        <w:rPr>
          <w:rFonts w:ascii="Arial" w:hAnsi="Arial" w:cs="Arial"/>
          <w:b/>
        </w:rPr>
        <w:t>nocerlas».</w:t>
      </w:r>
    </w:p>
    <w:p w:rsidR="00FB126F" w:rsidRDefault="00FB126F" w:rsidP="00FF516C">
      <w:pPr>
        <w:pStyle w:val="NormalWeb"/>
        <w:spacing w:before="0" w:beforeAutospacing="0" w:after="0" w:afterAutospacing="0"/>
        <w:jc w:val="both"/>
        <w:rPr>
          <w:rFonts w:ascii="Arial" w:hAnsi="Arial" w:cs="Arial"/>
          <w:b/>
          <w:vertAlign w:val="superscript"/>
        </w:rPr>
      </w:pPr>
    </w:p>
    <w:p w:rsidR="00061EDF" w:rsidRDefault="00061EDF" w:rsidP="00FF516C">
      <w:pPr>
        <w:pStyle w:val="NormalWeb"/>
        <w:spacing w:before="0" w:beforeAutospacing="0" w:after="0" w:afterAutospacing="0"/>
        <w:jc w:val="both"/>
        <w:rPr>
          <w:rFonts w:ascii="Arial" w:hAnsi="Arial" w:cs="Arial"/>
          <w:b/>
          <w:vertAlign w:val="superscript"/>
        </w:rPr>
      </w:pPr>
      <w:r w:rsidRPr="00FF516C">
        <w:rPr>
          <w:rFonts w:ascii="Arial" w:hAnsi="Arial" w:cs="Arial"/>
          <w:b/>
        </w:rPr>
        <w:t xml:space="preserve"> El mismo artículo precisa que la </w:t>
      </w:r>
      <w:hyperlink r:id="rId409" w:tooltip="Lengua propia" w:history="1">
        <w:r w:rsidRPr="00FF516C">
          <w:rPr>
            <w:rStyle w:val="Hipervnculo"/>
            <w:rFonts w:ascii="Arial" w:hAnsi="Arial" w:cs="Arial"/>
            <w:b/>
            <w:color w:val="auto"/>
            <w:u w:val="none"/>
          </w:rPr>
          <w:t>lengua propia</w:t>
        </w:r>
      </w:hyperlink>
      <w:r w:rsidRPr="00FF516C">
        <w:rPr>
          <w:rFonts w:ascii="Arial" w:hAnsi="Arial" w:cs="Arial"/>
          <w:b/>
        </w:rPr>
        <w:t xml:space="preserve"> de Cataluña es el catalán, y «como tal, el catalán es la lengua de uso normal y preferente de las Administraciones públicas y de los medios de comunicación públicos de Cataluña, y es también la lengua normalmente util</w:t>
      </w:r>
      <w:r w:rsidRPr="00FF516C">
        <w:rPr>
          <w:rFonts w:ascii="Arial" w:hAnsi="Arial" w:cs="Arial"/>
          <w:b/>
        </w:rPr>
        <w:t>i</w:t>
      </w:r>
      <w:r w:rsidRPr="00FF516C">
        <w:rPr>
          <w:rFonts w:ascii="Arial" w:hAnsi="Arial" w:cs="Arial"/>
          <w:b/>
        </w:rPr>
        <w:t>zada como vehicular y de aprendizaje en la enseñanza».</w:t>
      </w:r>
      <w:hyperlink r:id="rId410" w:anchor="cite_note-Estatuto_de_Autonom.C3.ADa-1" w:history="1">
        <w:r w:rsidRPr="00FF516C">
          <w:rPr>
            <w:rStyle w:val="Hipervnculo"/>
            <w:rFonts w:ascii="Arial" w:hAnsi="Arial" w:cs="Arial"/>
            <w:b/>
            <w:color w:val="auto"/>
            <w:u w:val="none"/>
            <w:vertAlign w:val="superscript"/>
          </w:rPr>
          <w:t>1</w:t>
        </w:r>
      </w:hyperlink>
      <w:r w:rsidRPr="00FF516C">
        <w:rPr>
          <w:rFonts w:ascii="Arial" w:hAnsi="Arial" w:cs="Arial"/>
          <w:b/>
        </w:rPr>
        <w:t xml:space="preserve"> Finalmente, el aranés (nombre dado a la le</w:t>
      </w:r>
      <w:r w:rsidRPr="00FF516C">
        <w:rPr>
          <w:rFonts w:ascii="Arial" w:hAnsi="Arial" w:cs="Arial"/>
          <w:b/>
        </w:rPr>
        <w:t>n</w:t>
      </w:r>
      <w:r w:rsidRPr="00FF516C">
        <w:rPr>
          <w:rFonts w:ascii="Arial" w:hAnsi="Arial" w:cs="Arial"/>
          <w:b/>
        </w:rPr>
        <w:t xml:space="preserve">gua occitana en el </w:t>
      </w:r>
      <w:hyperlink r:id="rId411" w:tooltip="Valle de Arán" w:history="1">
        <w:r w:rsidRPr="00FF516C">
          <w:rPr>
            <w:rStyle w:val="Hipervnculo"/>
            <w:rFonts w:ascii="Arial" w:hAnsi="Arial" w:cs="Arial"/>
            <w:b/>
            <w:color w:val="auto"/>
            <w:u w:val="none"/>
          </w:rPr>
          <w:t>Valle de Arán</w:t>
        </w:r>
      </w:hyperlink>
      <w:r w:rsidRPr="00FF516C">
        <w:rPr>
          <w:rFonts w:ascii="Arial" w:hAnsi="Arial" w:cs="Arial"/>
          <w:b/>
        </w:rPr>
        <w:t xml:space="preserve">) es considerada desde 2006 como la lengua propia de aquel territorio y oficial también en Cataluña. El mismo Estatuto de Autonomía dedica un capítulo (Título I, Capítulo II: </w:t>
      </w:r>
      <w:r w:rsidRPr="00FF516C">
        <w:rPr>
          <w:rFonts w:ascii="Arial" w:hAnsi="Arial" w:cs="Arial"/>
          <w:b/>
          <w:i/>
          <w:iCs/>
        </w:rPr>
        <w:t>De los derechos y deberes lingüísticos</w:t>
      </w:r>
      <w:r w:rsidRPr="00FF516C">
        <w:rPr>
          <w:rFonts w:ascii="Arial" w:hAnsi="Arial" w:cs="Arial"/>
          <w:b/>
        </w:rPr>
        <w:t>) que dete</w:t>
      </w:r>
      <w:r w:rsidRPr="00FF516C">
        <w:rPr>
          <w:rFonts w:ascii="Arial" w:hAnsi="Arial" w:cs="Arial"/>
          <w:b/>
        </w:rPr>
        <w:t>r</w:t>
      </w:r>
      <w:r w:rsidRPr="00FF516C">
        <w:rPr>
          <w:rFonts w:ascii="Arial" w:hAnsi="Arial" w:cs="Arial"/>
          <w:b/>
        </w:rPr>
        <w:t>mina el derecho a no ser discriminado por razones lingüísticas y garantiza la validez y usos de ambas lenguas en la Administración pública y otras instituciones ofici</w:t>
      </w:r>
      <w:r w:rsidRPr="00FF516C">
        <w:rPr>
          <w:rFonts w:ascii="Arial" w:hAnsi="Arial" w:cs="Arial"/>
          <w:b/>
        </w:rPr>
        <w:t>a</w:t>
      </w:r>
      <w:r w:rsidRPr="00FF516C">
        <w:rPr>
          <w:rFonts w:ascii="Arial" w:hAnsi="Arial" w:cs="Arial"/>
          <w:b/>
        </w:rPr>
        <w:t>les.</w:t>
      </w:r>
      <w:hyperlink r:id="rId412" w:anchor="cite_note-Estatuto_de_Autonom.C3.ADa-1" w:history="1"/>
    </w:p>
    <w:p w:rsidR="00FB126F" w:rsidRPr="00FF516C" w:rsidRDefault="00FB126F" w:rsidP="00FF516C">
      <w:pPr>
        <w:pStyle w:val="NormalWeb"/>
        <w:spacing w:before="0" w:beforeAutospacing="0" w:after="0" w:afterAutospacing="0"/>
        <w:jc w:val="both"/>
        <w:rPr>
          <w:rFonts w:ascii="Arial" w:hAnsi="Arial" w:cs="Arial"/>
          <w:b/>
        </w:rPr>
      </w:pPr>
    </w:p>
    <w:p w:rsidR="00FB126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mismo Estatuto estipula el respeto por la </w:t>
      </w:r>
      <w:hyperlink r:id="rId413" w:tooltip="Lengua de signos catalana" w:history="1">
        <w:r w:rsidRPr="00FF516C">
          <w:rPr>
            <w:rStyle w:val="Hipervnculo"/>
            <w:rFonts w:ascii="Arial" w:hAnsi="Arial" w:cs="Arial"/>
            <w:b/>
            <w:color w:val="auto"/>
            <w:u w:val="none"/>
          </w:rPr>
          <w:t>lengua de signos catalana</w:t>
        </w:r>
      </w:hyperlink>
      <w:r w:rsidRPr="00FF516C">
        <w:rPr>
          <w:rFonts w:ascii="Arial" w:hAnsi="Arial" w:cs="Arial"/>
          <w:b/>
        </w:rPr>
        <w:t xml:space="preserve"> (LSC) y obliga a los pod</w:t>
      </w:r>
      <w:r w:rsidRPr="00FF516C">
        <w:rPr>
          <w:rFonts w:ascii="Arial" w:hAnsi="Arial" w:cs="Arial"/>
          <w:b/>
        </w:rPr>
        <w:t>e</w:t>
      </w:r>
      <w:r w:rsidRPr="00FF516C">
        <w:rPr>
          <w:rFonts w:ascii="Arial" w:hAnsi="Arial" w:cs="Arial"/>
          <w:b/>
        </w:rPr>
        <w:t>res públicos a garantizar su uso y protección.</w:t>
      </w:r>
    </w:p>
    <w:p w:rsidR="00061EDF" w:rsidRPr="00FF516C" w:rsidRDefault="00FB126F" w:rsidP="00FF516C">
      <w:pPr>
        <w:pStyle w:val="NormalWeb"/>
        <w:spacing w:before="0" w:beforeAutospacing="0" w:after="0" w:afterAutospacing="0"/>
        <w:jc w:val="both"/>
        <w:rPr>
          <w:rFonts w:ascii="Arial" w:hAnsi="Arial" w:cs="Arial"/>
          <w:b/>
        </w:rPr>
      </w:pPr>
      <w:r w:rsidRPr="00FF516C">
        <w:rPr>
          <w:rFonts w:ascii="Arial" w:hAnsi="Arial" w:cs="Arial"/>
          <w:b/>
        </w:rPr>
        <w:t xml:space="preserve"> </w:t>
      </w:r>
    </w:p>
    <w:p w:rsidR="00061EDF" w:rsidRPr="00FF516C" w:rsidRDefault="00061EDF" w:rsidP="00FF516C">
      <w:pPr>
        <w:jc w:val="both"/>
        <w:rPr>
          <w:b/>
        </w:rPr>
      </w:pPr>
    </w:p>
    <w:p w:rsidR="00061EDF" w:rsidRDefault="00061EDF" w:rsidP="00FF516C">
      <w:pPr>
        <w:jc w:val="both"/>
        <w:rPr>
          <w:b/>
        </w:rPr>
      </w:pPr>
      <w:r w:rsidRPr="00FF516C">
        <w:rPr>
          <w:b/>
        </w:rPr>
        <w:t>Poder ejecutivo de Cataluña</w:t>
      </w:r>
    </w:p>
    <w:p w:rsidR="00FB126F" w:rsidRPr="00FF516C" w:rsidRDefault="00FB126F" w:rsidP="00FF516C">
      <w:pPr>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En el territorio catalán, además del Gobierno Español, ejerce sus competencias ejecutivas el </w:t>
      </w:r>
      <w:hyperlink r:id="rId414" w:tooltip="Gobierno de Cataluña" w:history="1">
        <w:r w:rsidRPr="00FF516C">
          <w:rPr>
            <w:rStyle w:val="Hipervnculo"/>
            <w:rFonts w:ascii="Arial" w:hAnsi="Arial" w:cs="Arial"/>
            <w:b/>
            <w:color w:val="auto"/>
            <w:u w:val="none"/>
          </w:rPr>
          <w:t>Gobierno c</w:t>
        </w:r>
        <w:r w:rsidRPr="00FF516C">
          <w:rPr>
            <w:rStyle w:val="Hipervnculo"/>
            <w:rFonts w:ascii="Arial" w:hAnsi="Arial" w:cs="Arial"/>
            <w:b/>
            <w:color w:val="auto"/>
            <w:u w:val="none"/>
          </w:rPr>
          <w:t>a</w:t>
        </w:r>
        <w:r w:rsidRPr="00FF516C">
          <w:rPr>
            <w:rStyle w:val="Hipervnculo"/>
            <w:rFonts w:ascii="Arial" w:hAnsi="Arial" w:cs="Arial"/>
            <w:b/>
            <w:color w:val="auto"/>
            <w:u w:val="none"/>
          </w:rPr>
          <w:t>talán</w:t>
        </w:r>
      </w:hyperlink>
      <w:r w:rsidRPr="00FF516C">
        <w:rPr>
          <w:rFonts w:ascii="Arial" w:hAnsi="Arial" w:cs="Arial"/>
          <w:b/>
        </w:rPr>
        <w:t xml:space="preserve"> se compone del presidente de la Generalidad, el </w:t>
      </w:r>
      <w:hyperlink r:id="rId415" w:tooltip="Primer consejero" w:history="1">
        <w:r w:rsidRPr="00FF516C">
          <w:rPr>
            <w:rStyle w:val="Hipervnculo"/>
            <w:rFonts w:ascii="Arial" w:hAnsi="Arial" w:cs="Arial"/>
            <w:b/>
            <w:color w:val="auto"/>
            <w:u w:val="none"/>
          </w:rPr>
          <w:t>primer consejero</w:t>
        </w:r>
      </w:hyperlink>
      <w:r w:rsidRPr="00FF516C">
        <w:rPr>
          <w:rFonts w:ascii="Arial" w:hAnsi="Arial" w:cs="Arial"/>
          <w:b/>
        </w:rPr>
        <w:t>, si procede, y los consejeros. Ejerce la función ejecutiva y la potestad reglamentaria.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jc w:val="both"/>
        <w:rPr>
          <w:b/>
        </w:rPr>
      </w:pPr>
      <w:r w:rsidRPr="00FF516C">
        <w:rPr>
          <w:b/>
        </w:rPr>
        <w:t>Poder legislativo de Cataluña</w:t>
      </w:r>
    </w:p>
    <w:p w:rsidR="00FB126F" w:rsidRPr="00FF516C" w:rsidRDefault="00FB126F" w:rsidP="00FF516C">
      <w:pPr>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w:t>
      </w:r>
      <w:hyperlink r:id="rId416" w:tooltip="Parlamento de Cataluña" w:history="1">
        <w:r w:rsidRPr="00FF516C">
          <w:rPr>
            <w:rStyle w:val="Hipervnculo"/>
            <w:rFonts w:ascii="Arial" w:hAnsi="Arial" w:cs="Arial"/>
            <w:b/>
            <w:color w:val="auto"/>
            <w:u w:val="none"/>
          </w:rPr>
          <w:t>Parlamento de Cataluña</w:t>
        </w:r>
      </w:hyperlink>
      <w:r w:rsidRPr="00FF516C">
        <w:rPr>
          <w:rFonts w:ascii="Arial" w:hAnsi="Arial" w:cs="Arial"/>
          <w:b/>
        </w:rPr>
        <w:t xml:space="preserve"> se compone de ciento treinta y cinco diputados, elegidos para un plazo de cuatro años mediante sufragio universal, libre, igual, directo y secreto. El Pa</w:t>
      </w:r>
      <w:r w:rsidRPr="00FF516C">
        <w:rPr>
          <w:rFonts w:ascii="Arial" w:hAnsi="Arial" w:cs="Arial"/>
          <w:b/>
        </w:rPr>
        <w:t>r</w:t>
      </w:r>
      <w:r w:rsidRPr="00FF516C">
        <w:rPr>
          <w:rFonts w:ascii="Arial" w:hAnsi="Arial" w:cs="Arial"/>
          <w:b/>
        </w:rPr>
        <w:t>lamento ejerce la potestad legislativa, aprueba los presupuestos de la Generalidad y co</w:t>
      </w:r>
      <w:r w:rsidRPr="00FF516C">
        <w:rPr>
          <w:rFonts w:ascii="Arial" w:hAnsi="Arial" w:cs="Arial"/>
          <w:b/>
        </w:rPr>
        <w:t>n</w:t>
      </w:r>
      <w:r w:rsidRPr="00FF516C">
        <w:rPr>
          <w:rFonts w:ascii="Arial" w:hAnsi="Arial" w:cs="Arial"/>
          <w:b/>
        </w:rPr>
        <w:t>trola e impulsa la acción política y de Gobierno.</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jc w:val="both"/>
        <w:rPr>
          <w:b/>
        </w:rPr>
      </w:pPr>
      <w:r w:rsidRPr="00FF516C">
        <w:rPr>
          <w:b/>
        </w:rPr>
        <w:t>Poder judicial en Cataluña</w:t>
      </w:r>
    </w:p>
    <w:p w:rsidR="00FB126F" w:rsidRPr="00FF516C" w:rsidRDefault="00FB126F" w:rsidP="00FF516C">
      <w:pPr>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Según lo dispuesto en el artículo 152.1 de la </w:t>
      </w:r>
      <w:hyperlink r:id="rId417" w:tooltip="Constitución Española" w:history="1">
        <w:r w:rsidRPr="00FF516C">
          <w:rPr>
            <w:rStyle w:val="Hipervnculo"/>
            <w:rFonts w:ascii="Arial" w:hAnsi="Arial" w:cs="Arial"/>
            <w:b/>
            <w:color w:val="auto"/>
            <w:u w:val="none"/>
          </w:rPr>
          <w:t>Constitución</w:t>
        </w:r>
      </w:hyperlink>
      <w:r w:rsidRPr="00FF516C">
        <w:rPr>
          <w:rFonts w:ascii="Arial" w:hAnsi="Arial" w:cs="Arial"/>
          <w:b/>
        </w:rPr>
        <w:t xml:space="preserve">, el </w:t>
      </w:r>
      <w:hyperlink r:id="rId418" w:tooltip="Tribunal Superior de Justicia de Cataluña" w:history="1">
        <w:r w:rsidRPr="00FF516C">
          <w:rPr>
            <w:rStyle w:val="Hipervnculo"/>
            <w:rFonts w:ascii="Arial" w:hAnsi="Arial" w:cs="Arial"/>
            <w:b/>
            <w:color w:val="auto"/>
            <w:u w:val="none"/>
          </w:rPr>
          <w:t>Tribunal Superior de Justicia de Cataluña</w:t>
        </w:r>
      </w:hyperlink>
      <w:r w:rsidRPr="00FF516C">
        <w:rPr>
          <w:rFonts w:ascii="Arial" w:hAnsi="Arial" w:cs="Arial"/>
          <w:b/>
        </w:rPr>
        <w:t xml:space="preserve"> cu</w:t>
      </w:r>
      <w:r w:rsidRPr="00FF516C">
        <w:rPr>
          <w:rFonts w:ascii="Arial" w:hAnsi="Arial" w:cs="Arial"/>
          <w:b/>
        </w:rPr>
        <w:t>l</w:t>
      </w:r>
      <w:r w:rsidRPr="00FF516C">
        <w:rPr>
          <w:rFonts w:ascii="Arial" w:hAnsi="Arial" w:cs="Arial"/>
          <w:b/>
        </w:rPr>
        <w:t>mina la organización judicial en el ámbito territorial de Cataluña.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Al amparo de lo dispuesto en el </w:t>
      </w:r>
      <w:hyperlink r:id="rId419" w:tooltip="Estatuto de Autonomía de Cataluña de 2006" w:history="1">
        <w:r w:rsidRPr="00FF516C">
          <w:rPr>
            <w:rStyle w:val="Hipervnculo"/>
            <w:rFonts w:ascii="Arial" w:hAnsi="Arial" w:cs="Arial"/>
            <w:b/>
            <w:color w:val="auto"/>
            <w:u w:val="none"/>
          </w:rPr>
          <w:t>Estatuto de Autonomía</w:t>
        </w:r>
      </w:hyperlink>
      <w:r w:rsidRPr="00FF516C">
        <w:rPr>
          <w:rFonts w:ascii="Arial" w:hAnsi="Arial" w:cs="Arial"/>
          <w:b/>
        </w:rPr>
        <w:t>, Cataluña se rige por el derecho civil c</w:t>
      </w:r>
      <w:r w:rsidRPr="00FF516C">
        <w:rPr>
          <w:rFonts w:ascii="Arial" w:hAnsi="Arial" w:cs="Arial"/>
          <w:b/>
        </w:rPr>
        <w:t>a</w:t>
      </w:r>
      <w:r w:rsidRPr="00FF516C">
        <w:rPr>
          <w:rFonts w:ascii="Arial" w:hAnsi="Arial" w:cs="Arial"/>
          <w:b/>
        </w:rPr>
        <w:t xml:space="preserve">talán, cuya conservación, modificación y desarrollo es competencia exclusiva de la Generalidad. Asimismo, de acuerdo con el artículo 35 del Estatuto de Autonomía, una ley del Parlamento regula la figura del </w:t>
      </w:r>
      <w:hyperlink r:id="rId420" w:tooltip="Síndico de Agravios de Cataluña" w:history="1">
        <w:r w:rsidRPr="00FF516C">
          <w:rPr>
            <w:rStyle w:val="Hipervnculo"/>
            <w:rFonts w:ascii="Arial" w:hAnsi="Arial" w:cs="Arial"/>
            <w:b/>
            <w:color w:val="auto"/>
            <w:u w:val="none"/>
          </w:rPr>
          <w:t>Síndico de Agravios</w:t>
        </w:r>
      </w:hyperlink>
      <w:r w:rsidRPr="00FF516C">
        <w:rPr>
          <w:rFonts w:ascii="Arial" w:hAnsi="Arial" w:cs="Arial"/>
          <w:b/>
        </w:rPr>
        <w:t xml:space="preserve"> (</w:t>
      </w:r>
      <w:proofErr w:type="spellStart"/>
      <w:r w:rsidRPr="00FF516C">
        <w:rPr>
          <w:rFonts w:ascii="Arial" w:hAnsi="Arial" w:cs="Arial"/>
          <w:b/>
          <w:i/>
          <w:iCs/>
        </w:rPr>
        <w:t>Síndic</w:t>
      </w:r>
      <w:proofErr w:type="spellEnd"/>
      <w:r w:rsidRPr="00FF516C">
        <w:rPr>
          <w:rFonts w:ascii="Arial" w:hAnsi="Arial" w:cs="Arial"/>
          <w:b/>
          <w:i/>
          <w:iCs/>
        </w:rPr>
        <w:t xml:space="preserve"> de </w:t>
      </w:r>
      <w:proofErr w:type="spellStart"/>
      <w:r w:rsidRPr="00FF516C">
        <w:rPr>
          <w:rFonts w:ascii="Arial" w:hAnsi="Arial" w:cs="Arial"/>
          <w:b/>
          <w:i/>
          <w:iCs/>
        </w:rPr>
        <w:t>Greuges</w:t>
      </w:r>
      <w:proofErr w:type="spellEnd"/>
      <w:r w:rsidRPr="00FF516C">
        <w:rPr>
          <w:rFonts w:ascii="Arial" w:hAnsi="Arial" w:cs="Arial"/>
          <w:b/>
        </w:rPr>
        <w:t xml:space="preserve"> en catalán, equivalente al </w:t>
      </w:r>
      <w:hyperlink r:id="rId421" w:tooltip="Defensor del Pueblo de España" w:history="1">
        <w:r w:rsidRPr="00FF516C">
          <w:rPr>
            <w:rStyle w:val="Hipervnculo"/>
            <w:rFonts w:ascii="Arial" w:hAnsi="Arial" w:cs="Arial"/>
            <w:b/>
            <w:color w:val="auto"/>
            <w:u w:val="none"/>
          </w:rPr>
          <w:t>Defensor del Pueblo</w:t>
        </w:r>
      </w:hyperlink>
      <w:r w:rsidRPr="00FF516C">
        <w:rPr>
          <w:rFonts w:ascii="Arial" w:hAnsi="Arial" w:cs="Arial"/>
          <w:b/>
        </w:rPr>
        <w:t>), que vela por la defensa de los derechos fundament</w:t>
      </w:r>
      <w:r w:rsidRPr="00FF516C">
        <w:rPr>
          <w:rFonts w:ascii="Arial" w:hAnsi="Arial" w:cs="Arial"/>
          <w:b/>
        </w:rPr>
        <w:t>a</w:t>
      </w:r>
      <w:r w:rsidRPr="00FF516C">
        <w:rPr>
          <w:rFonts w:ascii="Arial" w:hAnsi="Arial" w:cs="Arial"/>
          <w:b/>
        </w:rPr>
        <w:t>les y las libertades públicas de los ciudadanos en sus relaciones con las administraciones públicas.</w:t>
      </w:r>
    </w:p>
    <w:p w:rsidR="00FB126F" w:rsidRPr="00FF516C" w:rsidRDefault="00FB126F" w:rsidP="00FF516C">
      <w:pPr>
        <w:pStyle w:val="NormalWeb"/>
        <w:spacing w:before="0" w:beforeAutospacing="0" w:after="0" w:afterAutospacing="0"/>
        <w:jc w:val="both"/>
        <w:rPr>
          <w:rFonts w:ascii="Arial" w:hAnsi="Arial" w:cs="Arial"/>
          <w:b/>
        </w:rPr>
      </w:pPr>
    </w:p>
    <w:p w:rsidR="00061EDF" w:rsidRPr="00FB126F" w:rsidRDefault="00061EDF" w:rsidP="00FF516C">
      <w:pPr>
        <w:pStyle w:val="Ttulo3"/>
        <w:spacing w:before="0" w:beforeAutospacing="0" w:after="0" w:afterAutospacing="0"/>
        <w:jc w:val="both"/>
        <w:rPr>
          <w:rStyle w:val="mw-headline"/>
          <w:rFonts w:ascii="Arial" w:hAnsi="Arial" w:cs="Arial"/>
          <w:color w:val="FF0000"/>
          <w:sz w:val="24"/>
          <w:szCs w:val="24"/>
        </w:rPr>
      </w:pPr>
      <w:r w:rsidRPr="00FB126F">
        <w:rPr>
          <w:rStyle w:val="mw-headline"/>
          <w:rFonts w:ascii="Arial" w:hAnsi="Arial" w:cs="Arial"/>
          <w:color w:val="FF0000"/>
          <w:sz w:val="24"/>
          <w:szCs w:val="24"/>
        </w:rPr>
        <w:t>Provincias</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Las provincias constituyen la división administrativa más antigua aún vigente en Cataluña. Parten de la agrupación de municipios y toman el nombre de sus capitales. El </w:t>
      </w:r>
      <w:hyperlink r:id="rId422" w:tooltip="Poder Judicial de España" w:history="1">
        <w:r w:rsidRPr="00FF516C">
          <w:rPr>
            <w:rStyle w:val="Hipervnculo"/>
            <w:rFonts w:ascii="Arial" w:hAnsi="Arial" w:cs="Arial"/>
            <w:b/>
            <w:color w:val="auto"/>
            <w:u w:val="none"/>
          </w:rPr>
          <w:t>Poder Jud</w:t>
        </w:r>
        <w:r w:rsidRPr="00FF516C">
          <w:rPr>
            <w:rStyle w:val="Hipervnculo"/>
            <w:rFonts w:ascii="Arial" w:hAnsi="Arial" w:cs="Arial"/>
            <w:b/>
            <w:color w:val="auto"/>
            <w:u w:val="none"/>
          </w:rPr>
          <w:t>i</w:t>
        </w:r>
        <w:r w:rsidRPr="00FF516C">
          <w:rPr>
            <w:rStyle w:val="Hipervnculo"/>
            <w:rFonts w:ascii="Arial" w:hAnsi="Arial" w:cs="Arial"/>
            <w:b/>
            <w:color w:val="auto"/>
            <w:u w:val="none"/>
          </w:rPr>
          <w:t>cial</w:t>
        </w:r>
      </w:hyperlink>
      <w:r w:rsidRPr="00FF516C">
        <w:rPr>
          <w:rFonts w:ascii="Arial" w:hAnsi="Arial" w:cs="Arial"/>
          <w:b/>
        </w:rPr>
        <w:t xml:space="preserve"> parte de la división provi</w:t>
      </w:r>
      <w:r w:rsidRPr="00FF516C">
        <w:rPr>
          <w:rFonts w:ascii="Arial" w:hAnsi="Arial" w:cs="Arial"/>
          <w:b/>
        </w:rPr>
        <w:t>n</w:t>
      </w:r>
      <w:r w:rsidRPr="00FF516C">
        <w:rPr>
          <w:rFonts w:ascii="Arial" w:hAnsi="Arial" w:cs="Arial"/>
          <w:b/>
        </w:rPr>
        <w:t xml:space="preserve">cial para establecer los </w:t>
      </w:r>
      <w:hyperlink r:id="rId423" w:tooltip="Partido judicial (España)" w:history="1">
        <w:r w:rsidRPr="00FF516C">
          <w:rPr>
            <w:rStyle w:val="Hipervnculo"/>
            <w:rFonts w:ascii="Arial" w:hAnsi="Arial" w:cs="Arial"/>
            <w:b/>
            <w:color w:val="auto"/>
            <w:u w:val="none"/>
          </w:rPr>
          <w:t>partidos judiciales</w:t>
        </w:r>
      </w:hyperlink>
      <w:r w:rsidRPr="00FF516C">
        <w:rPr>
          <w:rFonts w:ascii="Arial" w:hAnsi="Arial" w:cs="Arial"/>
          <w:b/>
        </w:rPr>
        <w:t xml:space="preserve"> agrupando los municipios que quedan adjudicados bajo una misma sede judicial.</w:t>
      </w:r>
      <w:hyperlink r:id="rId424" w:anchor="cite_note-54" w:history="1">
        <w:r w:rsidRPr="00FF516C">
          <w:rPr>
            <w:rStyle w:val="Hipervnculo"/>
            <w:rFonts w:ascii="Arial" w:hAnsi="Arial" w:cs="Arial"/>
            <w:b/>
            <w:color w:val="auto"/>
            <w:u w:val="none"/>
            <w:vertAlign w:val="superscript"/>
          </w:rPr>
          <w:t>53</w:t>
        </w:r>
      </w:hyperlink>
      <w:r w:rsidRPr="00FF516C">
        <w:rPr>
          <w:rFonts w:ascii="Arial" w:hAnsi="Arial" w:cs="Arial"/>
          <w:b/>
        </w:rPr>
        <w:t xml:space="preserve"> La comunidad aut</w:t>
      </w:r>
      <w:r w:rsidRPr="00FF516C">
        <w:rPr>
          <w:rFonts w:ascii="Arial" w:hAnsi="Arial" w:cs="Arial"/>
          <w:b/>
        </w:rPr>
        <w:t>ó</w:t>
      </w:r>
      <w:r w:rsidRPr="00FF516C">
        <w:rPr>
          <w:rFonts w:ascii="Arial" w:hAnsi="Arial" w:cs="Arial"/>
          <w:b/>
        </w:rPr>
        <w:t>noma de Cataluña surgió mediante la unión formal de cuatro provi</w:t>
      </w:r>
      <w:r w:rsidRPr="00FF516C">
        <w:rPr>
          <w:rFonts w:ascii="Arial" w:hAnsi="Arial" w:cs="Arial"/>
          <w:b/>
        </w:rPr>
        <w:t>n</w:t>
      </w:r>
      <w:r w:rsidRPr="00FF516C">
        <w:rPr>
          <w:rFonts w:ascii="Arial" w:hAnsi="Arial" w:cs="Arial"/>
          <w:b/>
        </w:rPr>
        <w:t>cias:</w:t>
      </w:r>
    </w:p>
    <w:tbl>
      <w:tblPr>
        <w:tblW w:w="0" w:type="auto"/>
        <w:tblCellSpacing w:w="15" w:type="dxa"/>
        <w:tblCellMar>
          <w:top w:w="15" w:type="dxa"/>
          <w:left w:w="15" w:type="dxa"/>
          <w:bottom w:w="15" w:type="dxa"/>
          <w:right w:w="15" w:type="dxa"/>
        </w:tblCellMar>
        <w:tblLook w:val="04A0"/>
      </w:tblPr>
      <w:tblGrid>
        <w:gridCol w:w="8077"/>
      </w:tblGrid>
      <w:tr w:rsidR="00061EDF" w:rsidRPr="00FF516C" w:rsidTr="00061ED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2743"/>
              <w:gridCol w:w="1305"/>
              <w:gridCol w:w="1305"/>
              <w:gridCol w:w="1305"/>
              <w:gridCol w:w="1329"/>
            </w:tblGrid>
            <w:tr w:rsidR="00061EDF" w:rsidRPr="00FF516C">
              <w:trPr>
                <w:tblHeader/>
                <w:tblCellSpacing w:w="15" w:type="dxa"/>
              </w:trPr>
              <w:tc>
                <w:tcPr>
                  <w:tcW w:w="1950" w:type="dxa"/>
                  <w:vAlign w:val="center"/>
                  <w:hideMark/>
                </w:tcPr>
                <w:p w:rsidR="00061EDF" w:rsidRPr="00FF516C" w:rsidRDefault="00061EDF" w:rsidP="00FF516C">
                  <w:pPr>
                    <w:jc w:val="both"/>
                    <w:rPr>
                      <w:b/>
                      <w:bCs/>
                    </w:rPr>
                  </w:pPr>
                  <w:hyperlink r:id="rId425" w:tooltip="Provincia" w:history="1">
                    <w:r w:rsidRPr="00FF516C">
                      <w:rPr>
                        <w:rStyle w:val="Hipervnculo"/>
                        <w:b/>
                        <w:bCs/>
                        <w:color w:val="auto"/>
                        <w:u w:val="none"/>
                      </w:rPr>
                      <w:t>Provincia</w:t>
                    </w:r>
                  </w:hyperlink>
                </w:p>
              </w:tc>
              <w:tc>
                <w:tcPr>
                  <w:tcW w:w="1275" w:type="dxa"/>
                  <w:vAlign w:val="center"/>
                  <w:hideMark/>
                </w:tcPr>
                <w:p w:rsidR="00061EDF" w:rsidRPr="00FF516C" w:rsidRDefault="00061EDF" w:rsidP="00FF516C">
                  <w:pPr>
                    <w:jc w:val="both"/>
                    <w:rPr>
                      <w:b/>
                      <w:bCs/>
                    </w:rPr>
                  </w:pPr>
                  <w:r w:rsidRPr="00FF516C">
                    <w:rPr>
                      <w:b/>
                      <w:bCs/>
                    </w:rPr>
                    <w:t>Capital</w:t>
                  </w:r>
                </w:p>
              </w:tc>
              <w:tc>
                <w:tcPr>
                  <w:tcW w:w="1275" w:type="dxa"/>
                  <w:vAlign w:val="center"/>
                  <w:hideMark/>
                </w:tcPr>
                <w:p w:rsidR="00061EDF" w:rsidRPr="00FF516C" w:rsidRDefault="00061EDF" w:rsidP="00FF516C">
                  <w:pPr>
                    <w:jc w:val="both"/>
                    <w:rPr>
                      <w:b/>
                      <w:bCs/>
                    </w:rPr>
                  </w:pPr>
                  <w:r w:rsidRPr="00FF516C">
                    <w:rPr>
                      <w:b/>
                      <w:bCs/>
                    </w:rPr>
                    <w:t>Área (km²)</w:t>
                  </w:r>
                  <w:hyperlink r:id="rId426" w:anchor="cite_note-55" w:history="1">
                    <w:r w:rsidRPr="00FF516C">
                      <w:rPr>
                        <w:rStyle w:val="Hipervnculo"/>
                        <w:b/>
                        <w:bCs/>
                        <w:color w:val="auto"/>
                        <w:u w:val="none"/>
                        <w:vertAlign w:val="superscript"/>
                      </w:rPr>
                      <w:t>54</w:t>
                    </w:r>
                  </w:hyperlink>
                </w:p>
              </w:tc>
              <w:tc>
                <w:tcPr>
                  <w:tcW w:w="1275" w:type="dxa"/>
                  <w:vAlign w:val="center"/>
                  <w:hideMark/>
                </w:tcPr>
                <w:p w:rsidR="00061EDF" w:rsidRPr="00FF516C" w:rsidRDefault="00061EDF" w:rsidP="00FF516C">
                  <w:pPr>
                    <w:jc w:val="both"/>
                    <w:rPr>
                      <w:b/>
                      <w:bCs/>
                    </w:rPr>
                  </w:pPr>
                  <w:r w:rsidRPr="00FF516C">
                    <w:rPr>
                      <w:b/>
                      <w:bCs/>
                    </w:rPr>
                    <w:t>Población (2014)</w:t>
                  </w:r>
                </w:p>
              </w:tc>
              <w:tc>
                <w:tcPr>
                  <w:tcW w:w="0" w:type="auto"/>
                  <w:vAlign w:val="center"/>
                  <w:hideMark/>
                </w:tcPr>
                <w:p w:rsidR="00061EDF" w:rsidRPr="00FF516C" w:rsidRDefault="00061EDF" w:rsidP="00FF516C">
                  <w:pPr>
                    <w:jc w:val="both"/>
                    <w:rPr>
                      <w:b/>
                      <w:bCs/>
                    </w:rPr>
                  </w:pPr>
                  <w:r w:rsidRPr="00FF516C">
                    <w:rPr>
                      <w:b/>
                      <w:bCs/>
                    </w:rPr>
                    <w:t>Municipios</w:t>
                  </w:r>
                </w:p>
              </w:tc>
            </w:tr>
            <w:tr w:rsidR="00061EDF" w:rsidRPr="00FF516C">
              <w:trPr>
                <w:tblCellSpacing w:w="15" w:type="dxa"/>
              </w:trPr>
              <w:tc>
                <w:tcPr>
                  <w:tcW w:w="0" w:type="auto"/>
                  <w:vAlign w:val="center"/>
                  <w:hideMark/>
                </w:tcPr>
                <w:p w:rsidR="00061EDF" w:rsidRPr="00FF516C" w:rsidRDefault="00061EDF" w:rsidP="00FF516C">
                  <w:pPr>
                    <w:jc w:val="both"/>
                    <w:rPr>
                      <w:b/>
                    </w:rPr>
                  </w:pPr>
                  <w:hyperlink r:id="rId427" w:tooltip="Provincia de Barcelona" w:history="1">
                    <w:r w:rsidRPr="00FF516C">
                      <w:rPr>
                        <w:rStyle w:val="Hipervnculo"/>
                        <w:b/>
                        <w:color w:val="auto"/>
                        <w:u w:val="none"/>
                      </w:rPr>
                      <w:t>Provincia de Barcelona</w:t>
                    </w:r>
                  </w:hyperlink>
                </w:p>
              </w:tc>
              <w:tc>
                <w:tcPr>
                  <w:tcW w:w="0" w:type="auto"/>
                  <w:vAlign w:val="center"/>
                  <w:hideMark/>
                </w:tcPr>
                <w:p w:rsidR="00061EDF" w:rsidRPr="00FF516C" w:rsidRDefault="00061EDF" w:rsidP="00FF516C">
                  <w:pPr>
                    <w:jc w:val="both"/>
                    <w:rPr>
                      <w:b/>
                    </w:rPr>
                  </w:pPr>
                  <w:hyperlink r:id="rId428" w:tooltip="Barcelona" w:history="1">
                    <w:r w:rsidRPr="00FF516C">
                      <w:rPr>
                        <w:rStyle w:val="Hipervnculo"/>
                        <w:b/>
                        <w:color w:val="auto"/>
                        <w:u w:val="none"/>
                      </w:rPr>
                      <w:t>Barcelona</w:t>
                    </w:r>
                  </w:hyperlink>
                </w:p>
              </w:tc>
              <w:tc>
                <w:tcPr>
                  <w:tcW w:w="0" w:type="auto"/>
                  <w:vAlign w:val="center"/>
                  <w:hideMark/>
                </w:tcPr>
                <w:p w:rsidR="00061EDF" w:rsidRPr="00FF516C" w:rsidRDefault="00061EDF" w:rsidP="00FF516C">
                  <w:pPr>
                    <w:jc w:val="both"/>
                    <w:rPr>
                      <w:b/>
                    </w:rPr>
                  </w:pPr>
                  <w:r w:rsidRPr="00FF516C">
                    <w:rPr>
                      <w:b/>
                    </w:rPr>
                    <w:t>7728</w:t>
                  </w:r>
                </w:p>
              </w:tc>
              <w:tc>
                <w:tcPr>
                  <w:tcW w:w="0" w:type="auto"/>
                  <w:vAlign w:val="center"/>
                  <w:hideMark/>
                </w:tcPr>
                <w:p w:rsidR="00061EDF" w:rsidRPr="00FF516C" w:rsidRDefault="00061EDF" w:rsidP="00FF516C">
                  <w:pPr>
                    <w:jc w:val="both"/>
                    <w:rPr>
                      <w:b/>
                    </w:rPr>
                  </w:pPr>
                  <w:r w:rsidRPr="00FF516C">
                    <w:rPr>
                      <w:b/>
                    </w:rPr>
                    <w:t>5 523 784</w:t>
                  </w:r>
                </w:p>
              </w:tc>
              <w:tc>
                <w:tcPr>
                  <w:tcW w:w="0" w:type="auto"/>
                  <w:vAlign w:val="center"/>
                  <w:hideMark/>
                </w:tcPr>
                <w:p w:rsidR="00061EDF" w:rsidRPr="00FF516C" w:rsidRDefault="00061EDF" w:rsidP="00FF516C">
                  <w:pPr>
                    <w:jc w:val="both"/>
                    <w:rPr>
                      <w:b/>
                    </w:rPr>
                  </w:pPr>
                  <w:hyperlink r:id="rId429" w:tooltip="Anexo:Municipios de la provincia de Barcelona" w:history="1">
                    <w:r w:rsidRPr="00FF516C">
                      <w:rPr>
                        <w:rStyle w:val="Hipervnculo"/>
                        <w:b/>
                        <w:color w:val="auto"/>
                        <w:u w:val="none"/>
                      </w:rPr>
                      <w:t>311</w:t>
                    </w:r>
                  </w:hyperlink>
                </w:p>
              </w:tc>
            </w:tr>
            <w:tr w:rsidR="00061EDF" w:rsidRPr="00FF516C">
              <w:trPr>
                <w:tblCellSpacing w:w="15" w:type="dxa"/>
              </w:trPr>
              <w:tc>
                <w:tcPr>
                  <w:tcW w:w="0" w:type="auto"/>
                  <w:vAlign w:val="center"/>
                  <w:hideMark/>
                </w:tcPr>
                <w:p w:rsidR="00061EDF" w:rsidRPr="00FF516C" w:rsidRDefault="00061EDF" w:rsidP="00FF516C">
                  <w:pPr>
                    <w:jc w:val="both"/>
                    <w:rPr>
                      <w:b/>
                    </w:rPr>
                  </w:pPr>
                  <w:hyperlink r:id="rId430" w:tooltip="Provincia de Gerona" w:history="1">
                    <w:r w:rsidRPr="00FF516C">
                      <w:rPr>
                        <w:rStyle w:val="Hipervnculo"/>
                        <w:b/>
                        <w:color w:val="auto"/>
                        <w:u w:val="none"/>
                      </w:rPr>
                      <w:t>Provincia de Gerona</w:t>
                    </w:r>
                  </w:hyperlink>
                </w:p>
              </w:tc>
              <w:tc>
                <w:tcPr>
                  <w:tcW w:w="0" w:type="auto"/>
                  <w:vAlign w:val="center"/>
                  <w:hideMark/>
                </w:tcPr>
                <w:p w:rsidR="00061EDF" w:rsidRPr="00FF516C" w:rsidRDefault="00061EDF" w:rsidP="00FF516C">
                  <w:pPr>
                    <w:jc w:val="both"/>
                    <w:rPr>
                      <w:b/>
                    </w:rPr>
                  </w:pPr>
                  <w:hyperlink r:id="rId431" w:tooltip="Gerona" w:history="1">
                    <w:r w:rsidRPr="00FF516C">
                      <w:rPr>
                        <w:rStyle w:val="Hipervnculo"/>
                        <w:b/>
                        <w:color w:val="auto"/>
                        <w:u w:val="none"/>
                      </w:rPr>
                      <w:t>Gerona</w:t>
                    </w:r>
                  </w:hyperlink>
                </w:p>
              </w:tc>
              <w:tc>
                <w:tcPr>
                  <w:tcW w:w="0" w:type="auto"/>
                  <w:vAlign w:val="center"/>
                  <w:hideMark/>
                </w:tcPr>
                <w:p w:rsidR="00061EDF" w:rsidRPr="00FF516C" w:rsidRDefault="00061EDF" w:rsidP="00FF516C">
                  <w:pPr>
                    <w:jc w:val="both"/>
                    <w:rPr>
                      <w:b/>
                    </w:rPr>
                  </w:pPr>
                  <w:r w:rsidRPr="00FF516C">
                    <w:rPr>
                      <w:b/>
                    </w:rPr>
                    <w:t>5910</w:t>
                  </w:r>
                </w:p>
              </w:tc>
              <w:tc>
                <w:tcPr>
                  <w:tcW w:w="0" w:type="auto"/>
                  <w:vAlign w:val="center"/>
                  <w:hideMark/>
                </w:tcPr>
                <w:p w:rsidR="00061EDF" w:rsidRPr="00FF516C" w:rsidRDefault="00061EDF" w:rsidP="00FF516C">
                  <w:pPr>
                    <w:jc w:val="both"/>
                    <w:rPr>
                      <w:b/>
                    </w:rPr>
                  </w:pPr>
                  <w:r w:rsidRPr="00FF516C">
                    <w:rPr>
                      <w:b/>
                    </w:rPr>
                    <w:t>756 156</w:t>
                  </w:r>
                </w:p>
              </w:tc>
              <w:tc>
                <w:tcPr>
                  <w:tcW w:w="0" w:type="auto"/>
                  <w:vAlign w:val="center"/>
                  <w:hideMark/>
                </w:tcPr>
                <w:p w:rsidR="00061EDF" w:rsidRPr="00FF516C" w:rsidRDefault="00061EDF" w:rsidP="00FF516C">
                  <w:pPr>
                    <w:jc w:val="both"/>
                    <w:rPr>
                      <w:b/>
                    </w:rPr>
                  </w:pPr>
                  <w:hyperlink r:id="rId432" w:tooltip="Anexo:Municipios de la provincia de Gerona" w:history="1">
                    <w:r w:rsidRPr="00FF516C">
                      <w:rPr>
                        <w:rStyle w:val="Hipervnculo"/>
                        <w:b/>
                        <w:color w:val="auto"/>
                        <w:u w:val="none"/>
                      </w:rPr>
                      <w:t>221</w:t>
                    </w:r>
                  </w:hyperlink>
                </w:p>
              </w:tc>
            </w:tr>
            <w:tr w:rsidR="00061EDF" w:rsidRPr="00FF516C">
              <w:trPr>
                <w:tblCellSpacing w:w="15" w:type="dxa"/>
              </w:trPr>
              <w:tc>
                <w:tcPr>
                  <w:tcW w:w="0" w:type="auto"/>
                  <w:vAlign w:val="center"/>
                  <w:hideMark/>
                </w:tcPr>
                <w:p w:rsidR="00061EDF" w:rsidRPr="00FF516C" w:rsidRDefault="00061EDF" w:rsidP="00FF516C">
                  <w:pPr>
                    <w:jc w:val="both"/>
                    <w:rPr>
                      <w:b/>
                    </w:rPr>
                  </w:pPr>
                  <w:hyperlink r:id="rId433" w:tooltip="Provincia de Lérida" w:history="1">
                    <w:r w:rsidRPr="00FF516C">
                      <w:rPr>
                        <w:rStyle w:val="Hipervnculo"/>
                        <w:b/>
                        <w:color w:val="auto"/>
                        <w:u w:val="none"/>
                      </w:rPr>
                      <w:t>Provincia de Lérida</w:t>
                    </w:r>
                  </w:hyperlink>
                </w:p>
              </w:tc>
              <w:tc>
                <w:tcPr>
                  <w:tcW w:w="0" w:type="auto"/>
                  <w:vAlign w:val="center"/>
                  <w:hideMark/>
                </w:tcPr>
                <w:p w:rsidR="00061EDF" w:rsidRPr="00FF516C" w:rsidRDefault="00061EDF" w:rsidP="00FF516C">
                  <w:pPr>
                    <w:jc w:val="both"/>
                    <w:rPr>
                      <w:b/>
                    </w:rPr>
                  </w:pPr>
                  <w:hyperlink r:id="rId434" w:tooltip="Lérida" w:history="1">
                    <w:r w:rsidRPr="00FF516C">
                      <w:rPr>
                        <w:rStyle w:val="Hipervnculo"/>
                        <w:b/>
                        <w:color w:val="auto"/>
                        <w:u w:val="none"/>
                      </w:rPr>
                      <w:t>Lérida</w:t>
                    </w:r>
                  </w:hyperlink>
                </w:p>
              </w:tc>
              <w:tc>
                <w:tcPr>
                  <w:tcW w:w="0" w:type="auto"/>
                  <w:vAlign w:val="center"/>
                  <w:hideMark/>
                </w:tcPr>
                <w:p w:rsidR="00061EDF" w:rsidRPr="00FF516C" w:rsidRDefault="00061EDF" w:rsidP="00FF516C">
                  <w:pPr>
                    <w:jc w:val="both"/>
                    <w:rPr>
                      <w:b/>
                    </w:rPr>
                  </w:pPr>
                  <w:r w:rsidRPr="00FF516C">
                    <w:rPr>
                      <w:b/>
                    </w:rPr>
                    <w:t>12 172</w:t>
                  </w:r>
                </w:p>
              </w:tc>
              <w:tc>
                <w:tcPr>
                  <w:tcW w:w="0" w:type="auto"/>
                  <w:vAlign w:val="center"/>
                  <w:hideMark/>
                </w:tcPr>
                <w:p w:rsidR="00061EDF" w:rsidRPr="00FF516C" w:rsidRDefault="00061EDF" w:rsidP="00FF516C">
                  <w:pPr>
                    <w:jc w:val="both"/>
                    <w:rPr>
                      <w:b/>
                    </w:rPr>
                  </w:pPr>
                  <w:r w:rsidRPr="00FF516C">
                    <w:rPr>
                      <w:b/>
                    </w:rPr>
                    <w:t>438 001</w:t>
                  </w:r>
                </w:p>
              </w:tc>
              <w:tc>
                <w:tcPr>
                  <w:tcW w:w="0" w:type="auto"/>
                  <w:vAlign w:val="center"/>
                  <w:hideMark/>
                </w:tcPr>
                <w:p w:rsidR="00061EDF" w:rsidRPr="00FF516C" w:rsidRDefault="00061EDF" w:rsidP="00FF516C">
                  <w:pPr>
                    <w:jc w:val="both"/>
                    <w:rPr>
                      <w:b/>
                    </w:rPr>
                  </w:pPr>
                  <w:hyperlink r:id="rId435" w:tooltip="Anexo:Municipios de la provincia de Lérida" w:history="1">
                    <w:r w:rsidRPr="00FF516C">
                      <w:rPr>
                        <w:rStyle w:val="Hipervnculo"/>
                        <w:b/>
                        <w:color w:val="auto"/>
                        <w:u w:val="none"/>
                      </w:rPr>
                      <w:t>231</w:t>
                    </w:r>
                  </w:hyperlink>
                </w:p>
              </w:tc>
            </w:tr>
            <w:tr w:rsidR="00061EDF" w:rsidRPr="00FF516C">
              <w:trPr>
                <w:tblCellSpacing w:w="15" w:type="dxa"/>
              </w:trPr>
              <w:tc>
                <w:tcPr>
                  <w:tcW w:w="0" w:type="auto"/>
                  <w:vAlign w:val="center"/>
                  <w:hideMark/>
                </w:tcPr>
                <w:p w:rsidR="00061EDF" w:rsidRPr="00FF516C" w:rsidRDefault="00061EDF" w:rsidP="00FF516C">
                  <w:pPr>
                    <w:jc w:val="both"/>
                    <w:rPr>
                      <w:b/>
                    </w:rPr>
                  </w:pPr>
                  <w:hyperlink r:id="rId436" w:tooltip="Provincia de Tarragona" w:history="1">
                    <w:r w:rsidRPr="00FF516C">
                      <w:rPr>
                        <w:rStyle w:val="Hipervnculo"/>
                        <w:b/>
                        <w:color w:val="auto"/>
                        <w:u w:val="none"/>
                      </w:rPr>
                      <w:t>Provincia de Tarragona</w:t>
                    </w:r>
                  </w:hyperlink>
                </w:p>
              </w:tc>
              <w:tc>
                <w:tcPr>
                  <w:tcW w:w="0" w:type="auto"/>
                  <w:vAlign w:val="center"/>
                  <w:hideMark/>
                </w:tcPr>
                <w:p w:rsidR="00061EDF" w:rsidRPr="00FF516C" w:rsidRDefault="00061EDF" w:rsidP="00FF516C">
                  <w:pPr>
                    <w:jc w:val="both"/>
                    <w:rPr>
                      <w:b/>
                    </w:rPr>
                  </w:pPr>
                  <w:hyperlink r:id="rId437" w:tooltip="Tarragona" w:history="1">
                    <w:r w:rsidRPr="00FF516C">
                      <w:rPr>
                        <w:rStyle w:val="Hipervnculo"/>
                        <w:b/>
                        <w:color w:val="auto"/>
                        <w:u w:val="none"/>
                      </w:rPr>
                      <w:t>Tarragona</w:t>
                    </w:r>
                  </w:hyperlink>
                </w:p>
              </w:tc>
              <w:tc>
                <w:tcPr>
                  <w:tcW w:w="0" w:type="auto"/>
                  <w:vAlign w:val="center"/>
                  <w:hideMark/>
                </w:tcPr>
                <w:p w:rsidR="00061EDF" w:rsidRPr="00FF516C" w:rsidRDefault="00061EDF" w:rsidP="00FF516C">
                  <w:pPr>
                    <w:jc w:val="both"/>
                    <w:rPr>
                      <w:b/>
                    </w:rPr>
                  </w:pPr>
                  <w:r w:rsidRPr="00FF516C">
                    <w:rPr>
                      <w:b/>
                    </w:rPr>
                    <w:t>6303</w:t>
                  </w:r>
                </w:p>
              </w:tc>
              <w:tc>
                <w:tcPr>
                  <w:tcW w:w="0" w:type="auto"/>
                  <w:vAlign w:val="center"/>
                  <w:hideMark/>
                </w:tcPr>
                <w:p w:rsidR="00061EDF" w:rsidRPr="00FF516C" w:rsidRDefault="00061EDF" w:rsidP="00FF516C">
                  <w:pPr>
                    <w:jc w:val="both"/>
                    <w:rPr>
                      <w:b/>
                    </w:rPr>
                  </w:pPr>
                  <w:r w:rsidRPr="00FF516C">
                    <w:rPr>
                      <w:b/>
                    </w:rPr>
                    <w:t>800 962</w:t>
                  </w:r>
                </w:p>
              </w:tc>
              <w:tc>
                <w:tcPr>
                  <w:tcW w:w="0" w:type="auto"/>
                  <w:vAlign w:val="center"/>
                  <w:hideMark/>
                </w:tcPr>
                <w:p w:rsidR="00061EDF" w:rsidRPr="00FF516C" w:rsidRDefault="00061EDF" w:rsidP="00FF516C">
                  <w:pPr>
                    <w:jc w:val="both"/>
                    <w:rPr>
                      <w:b/>
                    </w:rPr>
                  </w:pPr>
                  <w:hyperlink r:id="rId438" w:tooltip="Anexo:Municipios de la provincia de Tarragona" w:history="1">
                    <w:r w:rsidRPr="00FF516C">
                      <w:rPr>
                        <w:rStyle w:val="Hipervnculo"/>
                        <w:b/>
                        <w:color w:val="auto"/>
                        <w:u w:val="none"/>
                      </w:rPr>
                      <w:t>184</w:t>
                    </w:r>
                  </w:hyperlink>
                </w:p>
              </w:tc>
            </w:tr>
          </w:tbl>
          <w:p w:rsidR="00061EDF" w:rsidRPr="00FF516C" w:rsidRDefault="00061EDF" w:rsidP="00FF516C">
            <w:pPr>
              <w:jc w:val="both"/>
              <w:rPr>
                <w:b/>
              </w:rPr>
            </w:pPr>
          </w:p>
        </w:tc>
      </w:tr>
    </w:tbl>
    <w:p w:rsidR="00FB126F"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w:t>
      </w:r>
      <w:hyperlink r:id="rId439" w:tooltip="Generalidad de Cataluña" w:history="1">
        <w:r w:rsidRPr="00FF516C">
          <w:rPr>
            <w:rStyle w:val="Hipervnculo"/>
            <w:rFonts w:ascii="Arial" w:hAnsi="Arial" w:cs="Arial"/>
            <w:b/>
            <w:color w:val="auto"/>
            <w:u w:val="none"/>
          </w:rPr>
          <w:t>Generalidad de Cataluña</w:t>
        </w:r>
      </w:hyperlink>
      <w:r w:rsidRPr="00FF516C">
        <w:rPr>
          <w:rFonts w:ascii="Arial" w:hAnsi="Arial" w:cs="Arial"/>
          <w:b/>
        </w:rPr>
        <w:t xml:space="preserve"> estableció una división administrativa en cuarenta y una </w:t>
      </w:r>
      <w:hyperlink r:id="rId440" w:tooltip="Comarca" w:history="1">
        <w:r w:rsidRPr="00FF516C">
          <w:rPr>
            <w:rStyle w:val="Hipervnculo"/>
            <w:rFonts w:ascii="Arial" w:hAnsi="Arial" w:cs="Arial"/>
            <w:b/>
            <w:color w:val="auto"/>
            <w:u w:val="none"/>
          </w:rPr>
          <w:t>c</w:t>
        </w:r>
        <w:r w:rsidRPr="00FF516C">
          <w:rPr>
            <w:rStyle w:val="Hipervnculo"/>
            <w:rFonts w:ascii="Arial" w:hAnsi="Arial" w:cs="Arial"/>
            <w:b/>
            <w:color w:val="auto"/>
            <w:u w:val="none"/>
          </w:rPr>
          <w:t>o</w:t>
        </w:r>
        <w:r w:rsidRPr="00FF516C">
          <w:rPr>
            <w:rStyle w:val="Hipervnculo"/>
            <w:rFonts w:ascii="Arial" w:hAnsi="Arial" w:cs="Arial"/>
            <w:b/>
            <w:color w:val="auto"/>
            <w:u w:val="none"/>
          </w:rPr>
          <w:t>marcas</w:t>
        </w:r>
      </w:hyperlink>
      <w:r w:rsidRPr="00FF516C">
        <w:rPr>
          <w:rFonts w:ascii="Arial" w:hAnsi="Arial" w:cs="Arial"/>
          <w:b/>
        </w:rPr>
        <w:t xml:space="preserve">, los órganos rectores de las cuales son los </w:t>
      </w:r>
      <w:hyperlink r:id="rId441" w:tooltip="Consejo Comarcal" w:history="1">
        <w:r w:rsidRPr="00FF516C">
          <w:rPr>
            <w:rStyle w:val="Hipervnculo"/>
            <w:rFonts w:ascii="Arial" w:hAnsi="Arial" w:cs="Arial"/>
            <w:b/>
            <w:color w:val="auto"/>
            <w:u w:val="none"/>
          </w:rPr>
          <w:t>Consejos Comarcales</w:t>
        </w:r>
      </w:hyperlink>
      <w:r w:rsidRPr="00FF516C">
        <w:rPr>
          <w:rFonts w:ascii="Arial" w:hAnsi="Arial" w:cs="Arial"/>
          <w:b/>
        </w:rPr>
        <w:t>. La división c</w:t>
      </w:r>
      <w:r w:rsidRPr="00FF516C">
        <w:rPr>
          <w:rFonts w:ascii="Arial" w:hAnsi="Arial" w:cs="Arial"/>
          <w:b/>
        </w:rPr>
        <w:t>o</w:t>
      </w:r>
      <w:r w:rsidRPr="00FF516C">
        <w:rPr>
          <w:rFonts w:ascii="Arial" w:hAnsi="Arial" w:cs="Arial"/>
          <w:b/>
        </w:rPr>
        <w:t>marcal de Catal</w:t>
      </w:r>
      <w:r w:rsidRPr="00FF516C">
        <w:rPr>
          <w:rFonts w:ascii="Arial" w:hAnsi="Arial" w:cs="Arial"/>
          <w:b/>
        </w:rPr>
        <w:t>u</w:t>
      </w:r>
      <w:r w:rsidRPr="00FF516C">
        <w:rPr>
          <w:rFonts w:ascii="Arial" w:hAnsi="Arial" w:cs="Arial"/>
          <w:b/>
        </w:rPr>
        <w:t xml:space="preserve">ña tiene su origen en un decreto de la </w:t>
      </w:r>
      <w:r w:rsidRPr="00FF516C">
        <w:rPr>
          <w:rFonts w:ascii="Arial" w:hAnsi="Arial" w:cs="Arial"/>
          <w:b/>
          <w:i/>
          <w:iCs/>
        </w:rPr>
        <w:t>Generalidad</w:t>
      </w:r>
      <w:r w:rsidRPr="00FF516C">
        <w:rPr>
          <w:rFonts w:ascii="Arial" w:hAnsi="Arial" w:cs="Arial"/>
          <w:b/>
        </w:rPr>
        <w:t xml:space="preserve"> republicana de </w:t>
      </w:r>
      <w:hyperlink r:id="rId442" w:tooltip="1936" w:history="1">
        <w:r w:rsidRPr="00FF516C">
          <w:rPr>
            <w:rStyle w:val="Hipervnculo"/>
            <w:rFonts w:ascii="Arial" w:hAnsi="Arial" w:cs="Arial"/>
            <w:b/>
            <w:color w:val="auto"/>
            <w:u w:val="none"/>
          </w:rPr>
          <w:t>1936</w:t>
        </w:r>
      </w:hyperlink>
      <w:r w:rsidRPr="00FF516C">
        <w:rPr>
          <w:rFonts w:ascii="Arial" w:hAnsi="Arial" w:cs="Arial"/>
          <w:b/>
        </w:rPr>
        <w:t xml:space="preserve">, que tuvo vigencia hasta el final de la </w:t>
      </w:r>
      <w:hyperlink r:id="rId443" w:tooltip="Guerra Civil Española" w:history="1">
        <w:r w:rsidRPr="00FF516C">
          <w:rPr>
            <w:rStyle w:val="Hipervnculo"/>
            <w:rFonts w:ascii="Arial" w:hAnsi="Arial" w:cs="Arial"/>
            <w:b/>
            <w:color w:val="auto"/>
            <w:u w:val="none"/>
          </w:rPr>
          <w:t>Guerra Civil</w:t>
        </w:r>
      </w:hyperlink>
      <w:r w:rsidRPr="00FF516C">
        <w:rPr>
          <w:rFonts w:ascii="Arial" w:hAnsi="Arial" w:cs="Arial"/>
          <w:b/>
        </w:rPr>
        <w:t>. La div</w:t>
      </w:r>
      <w:r w:rsidRPr="00FF516C">
        <w:rPr>
          <w:rFonts w:ascii="Arial" w:hAnsi="Arial" w:cs="Arial"/>
          <w:b/>
        </w:rPr>
        <w:t>i</w:t>
      </w:r>
      <w:r w:rsidRPr="00FF516C">
        <w:rPr>
          <w:rFonts w:ascii="Arial" w:hAnsi="Arial" w:cs="Arial"/>
          <w:b/>
        </w:rPr>
        <w:t xml:space="preserve">sión comarcal fue nuevamente adoptada por ley del Parlamento en </w:t>
      </w:r>
      <w:hyperlink r:id="rId444" w:tooltip="1987" w:history="1">
        <w:r w:rsidRPr="00FF516C">
          <w:rPr>
            <w:rStyle w:val="Hipervnculo"/>
            <w:rFonts w:ascii="Arial" w:hAnsi="Arial" w:cs="Arial"/>
            <w:b/>
            <w:color w:val="auto"/>
            <w:u w:val="none"/>
          </w:rPr>
          <w:t>1987</w:t>
        </w:r>
      </w:hyperlink>
      <w:r w:rsidRPr="00FF516C">
        <w:rPr>
          <w:rFonts w:ascii="Arial" w:hAnsi="Arial" w:cs="Arial"/>
          <w:b/>
        </w:rPr>
        <w:t>. Esta división se basó en criterios geográficos y de mercado local, que coincide en buena medida con anteriores entidades de territorio de gran tradición. Sólo hay cuatro comarcas (</w:t>
      </w:r>
      <w:proofErr w:type="spellStart"/>
      <w:r w:rsidRPr="00FF516C">
        <w:rPr>
          <w:rFonts w:ascii="Arial" w:hAnsi="Arial" w:cs="Arial"/>
          <w:b/>
        </w:rPr>
        <w:fldChar w:fldCharType="begin"/>
      </w:r>
      <w:r w:rsidRPr="00FF516C">
        <w:rPr>
          <w:rFonts w:ascii="Arial" w:hAnsi="Arial" w:cs="Arial"/>
          <w:b/>
        </w:rPr>
        <w:instrText xml:space="preserve"> HYPERLINK "https://es.wikipedia.org/wiki/Bergued%C3%A1" \o "Berguedá" </w:instrText>
      </w:r>
      <w:r w:rsidRPr="00FF516C">
        <w:rPr>
          <w:rFonts w:ascii="Arial" w:hAnsi="Arial" w:cs="Arial"/>
          <w:b/>
        </w:rPr>
        <w:fldChar w:fldCharType="separate"/>
      </w:r>
      <w:r w:rsidRPr="00FF516C">
        <w:rPr>
          <w:rStyle w:val="Hipervnculo"/>
          <w:rFonts w:ascii="Arial" w:hAnsi="Arial" w:cs="Arial"/>
          <w:b/>
          <w:color w:val="auto"/>
          <w:u w:val="none"/>
        </w:rPr>
        <w:t>Berguedá</w:t>
      </w:r>
      <w:proofErr w:type="spellEnd"/>
      <w:r w:rsidRPr="00FF516C">
        <w:rPr>
          <w:rFonts w:ascii="Arial" w:hAnsi="Arial" w:cs="Arial"/>
          <w:b/>
        </w:rPr>
        <w:fldChar w:fldCharType="end"/>
      </w:r>
      <w:r w:rsidRPr="00FF516C">
        <w:rPr>
          <w:rFonts w:ascii="Arial" w:hAnsi="Arial" w:cs="Arial"/>
          <w:b/>
        </w:rPr>
        <w:t xml:space="preserve">, </w:t>
      </w:r>
      <w:hyperlink r:id="rId445" w:tooltip="Cerdaña" w:history="1">
        <w:r w:rsidRPr="00FF516C">
          <w:rPr>
            <w:rStyle w:val="Hipervnculo"/>
            <w:rFonts w:ascii="Arial" w:hAnsi="Arial" w:cs="Arial"/>
            <w:b/>
            <w:color w:val="auto"/>
            <w:u w:val="none"/>
          </w:rPr>
          <w:t>Cerdaña</w:t>
        </w:r>
      </w:hyperlink>
      <w:r w:rsidRPr="00FF516C">
        <w:rPr>
          <w:rFonts w:ascii="Arial" w:hAnsi="Arial" w:cs="Arial"/>
          <w:b/>
        </w:rPr>
        <w:t xml:space="preserve">, </w:t>
      </w:r>
      <w:hyperlink r:id="rId446" w:tooltip="Osona" w:history="1">
        <w:proofErr w:type="spellStart"/>
        <w:r w:rsidRPr="00FF516C">
          <w:rPr>
            <w:rStyle w:val="Hipervnculo"/>
            <w:rFonts w:ascii="Arial" w:hAnsi="Arial" w:cs="Arial"/>
            <w:b/>
            <w:color w:val="auto"/>
            <w:u w:val="none"/>
          </w:rPr>
          <w:t>Osona</w:t>
        </w:r>
        <w:proofErr w:type="spellEnd"/>
      </w:hyperlink>
      <w:r w:rsidRPr="00FF516C">
        <w:rPr>
          <w:rFonts w:ascii="Arial" w:hAnsi="Arial" w:cs="Arial"/>
          <w:b/>
        </w:rPr>
        <w:t xml:space="preserve"> y </w:t>
      </w:r>
      <w:hyperlink r:id="rId447" w:tooltip="Selva (comarca)" w:history="1">
        <w:r w:rsidRPr="00FF516C">
          <w:rPr>
            <w:rStyle w:val="Hipervnculo"/>
            <w:rFonts w:ascii="Arial" w:hAnsi="Arial" w:cs="Arial"/>
            <w:b/>
            <w:color w:val="auto"/>
            <w:u w:val="none"/>
          </w:rPr>
          <w:t>Selva</w:t>
        </w:r>
      </w:hyperlink>
      <w:r w:rsidRPr="00FF516C">
        <w:rPr>
          <w:rFonts w:ascii="Arial" w:hAnsi="Arial" w:cs="Arial"/>
          <w:b/>
        </w:rPr>
        <w:t>) que incluyen municipios perten</w:t>
      </w:r>
      <w:r w:rsidRPr="00FF516C">
        <w:rPr>
          <w:rFonts w:ascii="Arial" w:hAnsi="Arial" w:cs="Arial"/>
          <w:b/>
        </w:rPr>
        <w:t>e</w:t>
      </w:r>
      <w:r w:rsidRPr="00FF516C">
        <w:rPr>
          <w:rFonts w:ascii="Arial" w:hAnsi="Arial" w:cs="Arial"/>
          <w:b/>
        </w:rPr>
        <w:t>cientes a dos provincias, mientras que el resto lo hacen plenamente manteniendo las mismas fronteras de municipios.</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w:t>
      </w:r>
      <w:hyperlink r:id="rId448" w:tooltip="Valle de Arán" w:history="1">
        <w:r w:rsidRPr="00FF516C">
          <w:rPr>
            <w:rStyle w:val="Hipervnculo"/>
            <w:rFonts w:ascii="Arial" w:hAnsi="Arial" w:cs="Arial"/>
            <w:b/>
            <w:color w:val="auto"/>
            <w:u w:val="none"/>
          </w:rPr>
          <w:t>Valle de Arán</w:t>
        </w:r>
      </w:hyperlink>
      <w:r w:rsidRPr="00FF516C">
        <w:rPr>
          <w:rFonts w:ascii="Arial" w:hAnsi="Arial" w:cs="Arial"/>
          <w:b/>
        </w:rPr>
        <w:t xml:space="preserve"> (en </w:t>
      </w:r>
      <w:hyperlink r:id="rId449" w:tooltip="Aranés" w:history="1">
        <w:r w:rsidRPr="00FF516C">
          <w:rPr>
            <w:rStyle w:val="Hipervnculo"/>
            <w:rFonts w:ascii="Arial" w:hAnsi="Arial" w:cs="Arial"/>
            <w:b/>
            <w:color w:val="auto"/>
            <w:u w:val="none"/>
          </w:rPr>
          <w:t>aranés</w:t>
        </w:r>
      </w:hyperlink>
      <w:r w:rsidRPr="00FF516C">
        <w:rPr>
          <w:rFonts w:ascii="Arial" w:hAnsi="Arial" w:cs="Arial"/>
          <w:b/>
        </w:rPr>
        <w:t xml:space="preserve">, </w:t>
      </w:r>
      <w:r w:rsidRPr="00FF516C">
        <w:rPr>
          <w:rFonts w:ascii="Arial" w:hAnsi="Arial" w:cs="Arial"/>
          <w:b/>
          <w:i/>
          <w:iCs/>
        </w:rPr>
        <w:t xml:space="preserve">Val </w:t>
      </w:r>
      <w:proofErr w:type="spellStart"/>
      <w:r w:rsidRPr="00FF516C">
        <w:rPr>
          <w:rFonts w:ascii="Arial" w:hAnsi="Arial" w:cs="Arial"/>
          <w:b/>
          <w:i/>
          <w:iCs/>
        </w:rPr>
        <w:t>d'Aran</w:t>
      </w:r>
      <w:proofErr w:type="spellEnd"/>
      <w:r w:rsidRPr="00FF516C">
        <w:rPr>
          <w:rFonts w:ascii="Arial" w:hAnsi="Arial" w:cs="Arial"/>
          <w:b/>
        </w:rPr>
        <w:t>) merece atención especial ya que, aunque está i</w:t>
      </w:r>
      <w:r w:rsidRPr="00FF516C">
        <w:rPr>
          <w:rFonts w:ascii="Arial" w:hAnsi="Arial" w:cs="Arial"/>
          <w:b/>
        </w:rPr>
        <w:t>n</w:t>
      </w:r>
      <w:r w:rsidRPr="00FF516C">
        <w:rPr>
          <w:rFonts w:ascii="Arial" w:hAnsi="Arial" w:cs="Arial"/>
          <w:b/>
        </w:rPr>
        <w:t xml:space="preserve">cluido dentro de la organización comarcal, goza de mayor autonomía, de acuerdo con la </w:t>
      </w:r>
      <w:r w:rsidRPr="00FF516C">
        <w:rPr>
          <w:rFonts w:ascii="Arial" w:hAnsi="Arial" w:cs="Arial"/>
          <w:b/>
          <w:i/>
          <w:iCs/>
        </w:rPr>
        <w:t>Ley 16/1990, sobre el régimen especial del valle de Arán</w:t>
      </w:r>
      <w:r w:rsidRPr="00FF516C">
        <w:rPr>
          <w:rFonts w:ascii="Arial" w:hAnsi="Arial" w:cs="Arial"/>
          <w:b/>
        </w:rPr>
        <w:t xml:space="preserve">, aprobada por el </w:t>
      </w:r>
      <w:proofErr w:type="spellStart"/>
      <w:r w:rsidRPr="00FF516C">
        <w:rPr>
          <w:rFonts w:ascii="Arial" w:hAnsi="Arial" w:cs="Arial"/>
          <w:b/>
        </w:rPr>
        <w:t>Parlament</w:t>
      </w:r>
      <w:proofErr w:type="spellEnd"/>
      <w:r w:rsidRPr="00FF516C">
        <w:rPr>
          <w:rFonts w:ascii="Arial" w:hAnsi="Arial" w:cs="Arial"/>
          <w:b/>
        </w:rPr>
        <w:t>.</w:t>
      </w:r>
    </w:p>
    <w:p w:rsidR="00FB126F" w:rsidRPr="007442D4" w:rsidRDefault="00FB126F" w:rsidP="00FF516C">
      <w:pPr>
        <w:pStyle w:val="NormalWeb"/>
        <w:spacing w:before="0" w:beforeAutospacing="0" w:after="0" w:afterAutospacing="0"/>
        <w:jc w:val="both"/>
        <w:rPr>
          <w:rFonts w:ascii="Arial" w:hAnsi="Arial" w:cs="Arial"/>
          <w:b/>
          <w:color w:val="FF0000"/>
        </w:rPr>
      </w:pPr>
    </w:p>
    <w:p w:rsidR="00061EDF" w:rsidRPr="007442D4" w:rsidRDefault="00061EDF" w:rsidP="00FF516C">
      <w:pPr>
        <w:pStyle w:val="Ttulo3"/>
        <w:spacing w:before="0" w:beforeAutospacing="0" w:after="0" w:afterAutospacing="0"/>
        <w:jc w:val="both"/>
        <w:rPr>
          <w:rStyle w:val="mw-headline"/>
          <w:rFonts w:ascii="Arial" w:hAnsi="Arial" w:cs="Arial"/>
          <w:color w:val="FF0000"/>
          <w:sz w:val="24"/>
          <w:szCs w:val="24"/>
        </w:rPr>
      </w:pPr>
      <w:r w:rsidRPr="007442D4">
        <w:rPr>
          <w:rStyle w:val="mw-headline"/>
          <w:rFonts w:ascii="Arial" w:hAnsi="Arial" w:cs="Arial"/>
          <w:color w:val="FF0000"/>
          <w:sz w:val="24"/>
          <w:szCs w:val="24"/>
        </w:rPr>
        <w:t>Municipios</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El </w:t>
      </w:r>
      <w:hyperlink r:id="rId450" w:tooltip="Municipio" w:history="1">
        <w:r w:rsidRPr="00FF516C">
          <w:rPr>
            <w:rStyle w:val="Hipervnculo"/>
            <w:rFonts w:ascii="Arial" w:hAnsi="Arial" w:cs="Arial"/>
            <w:b/>
            <w:color w:val="auto"/>
            <w:u w:val="none"/>
          </w:rPr>
          <w:t>municipio</w:t>
        </w:r>
      </w:hyperlink>
      <w:r w:rsidRPr="00FF516C">
        <w:rPr>
          <w:rFonts w:ascii="Arial" w:hAnsi="Arial" w:cs="Arial"/>
          <w:b/>
        </w:rPr>
        <w:t xml:space="preserve"> es la base territorial de Cataluña donde se cuentan por 946, de los cuales a fecha de </w:t>
      </w:r>
      <w:hyperlink r:id="rId451" w:tooltip="2008" w:history="1">
        <w:r w:rsidRPr="00FF516C">
          <w:rPr>
            <w:rStyle w:val="Hipervnculo"/>
            <w:rFonts w:ascii="Arial" w:hAnsi="Arial" w:cs="Arial"/>
            <w:b/>
            <w:color w:val="auto"/>
            <w:u w:val="none"/>
          </w:rPr>
          <w:t>2008</w:t>
        </w:r>
      </w:hyperlink>
      <w:r w:rsidRPr="00FF516C">
        <w:rPr>
          <w:rFonts w:ascii="Arial" w:hAnsi="Arial" w:cs="Arial"/>
          <w:b/>
        </w:rPr>
        <w:t xml:space="preserve"> (</w:t>
      </w:r>
      <w:hyperlink r:id="rId452" w:tooltip="Instituto Nacional de Estadística de España" w:history="1">
        <w:r w:rsidRPr="00FF516C">
          <w:rPr>
            <w:rStyle w:val="Hipervnculo"/>
            <w:rFonts w:ascii="Arial" w:hAnsi="Arial" w:cs="Arial"/>
            <w:b/>
            <w:color w:val="auto"/>
            <w:u w:val="none"/>
          </w:rPr>
          <w:t>INE</w:t>
        </w:r>
      </w:hyperlink>
      <w:r w:rsidRPr="00FF516C">
        <w:rPr>
          <w:rFonts w:ascii="Arial" w:hAnsi="Arial" w:cs="Arial"/>
          <w:b/>
        </w:rPr>
        <w:t>), 482 tenían menos de 1000 habitantes. 119 superan la población como para ser co</w:t>
      </w:r>
      <w:r w:rsidRPr="00FF516C">
        <w:rPr>
          <w:rFonts w:ascii="Arial" w:hAnsi="Arial" w:cs="Arial"/>
          <w:b/>
        </w:rPr>
        <w:t>n</w:t>
      </w:r>
      <w:r w:rsidRPr="00FF516C">
        <w:rPr>
          <w:rFonts w:ascii="Arial" w:hAnsi="Arial" w:cs="Arial"/>
          <w:b/>
        </w:rPr>
        <w:t xml:space="preserve">sideradas </w:t>
      </w:r>
      <w:hyperlink r:id="rId453" w:tooltip="Ciudad" w:history="1">
        <w:r w:rsidRPr="00FF516C">
          <w:rPr>
            <w:rStyle w:val="Hipervnculo"/>
            <w:rFonts w:ascii="Arial" w:hAnsi="Arial" w:cs="Arial"/>
            <w:b/>
            <w:color w:val="auto"/>
            <w:u w:val="none"/>
          </w:rPr>
          <w:t>ciudad</w:t>
        </w:r>
      </w:hyperlink>
      <w:r w:rsidRPr="00FF516C">
        <w:rPr>
          <w:rFonts w:ascii="Arial" w:hAnsi="Arial" w:cs="Arial"/>
          <w:b/>
        </w:rPr>
        <w:t>, y 63 superan los 20 000 habitantes (en los que vive el 70 por ciento de la p</w:t>
      </w:r>
      <w:r w:rsidRPr="00FF516C">
        <w:rPr>
          <w:rFonts w:ascii="Arial" w:hAnsi="Arial" w:cs="Arial"/>
          <w:b/>
        </w:rPr>
        <w:t>o</w:t>
      </w:r>
      <w:r w:rsidRPr="00FF516C">
        <w:rPr>
          <w:rFonts w:ascii="Arial" w:hAnsi="Arial" w:cs="Arial"/>
          <w:b/>
        </w:rPr>
        <w:t>blación catalana).</w:t>
      </w:r>
    </w:p>
    <w:p w:rsidR="00FB126F" w:rsidRPr="00FB126F" w:rsidRDefault="00FB126F" w:rsidP="00FF516C">
      <w:pPr>
        <w:pStyle w:val="NormalWeb"/>
        <w:spacing w:before="0" w:beforeAutospacing="0" w:after="0" w:afterAutospacing="0"/>
        <w:jc w:val="both"/>
        <w:rPr>
          <w:rFonts w:ascii="Arial" w:hAnsi="Arial" w:cs="Arial"/>
          <w:b/>
          <w:color w:val="FF0000"/>
        </w:rPr>
      </w:pPr>
    </w:p>
    <w:p w:rsidR="00061EDF" w:rsidRPr="00FB126F" w:rsidRDefault="00061EDF" w:rsidP="00FF516C">
      <w:pPr>
        <w:pStyle w:val="Ttulo2"/>
        <w:spacing w:before="0" w:beforeAutospacing="0" w:after="0" w:afterAutospacing="0"/>
        <w:jc w:val="both"/>
        <w:rPr>
          <w:rFonts w:ascii="Arial" w:hAnsi="Arial" w:cs="Arial"/>
          <w:color w:val="FF0000"/>
          <w:sz w:val="24"/>
          <w:szCs w:val="24"/>
        </w:rPr>
      </w:pPr>
      <w:r w:rsidRPr="00FB126F">
        <w:rPr>
          <w:rStyle w:val="mw-headline"/>
          <w:rFonts w:ascii="Arial" w:hAnsi="Arial" w:cs="Arial"/>
          <w:color w:val="FF0000"/>
          <w:sz w:val="24"/>
          <w:szCs w:val="24"/>
        </w:rPr>
        <w:t>Economía</w:t>
      </w:r>
    </w:p>
    <w:p w:rsidR="00FB126F"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Cataluña es un territorio de tradición industrial desde el </w:t>
      </w:r>
      <w:hyperlink r:id="rId454" w:tooltip="Siglo XIX" w:history="1">
        <w:r w:rsidRPr="00FF516C">
          <w:rPr>
            <w:rStyle w:val="Hipervnculo"/>
            <w:rFonts w:ascii="Arial" w:hAnsi="Arial" w:cs="Arial"/>
            <w:b/>
            <w:color w:val="auto"/>
            <w:u w:val="none"/>
          </w:rPr>
          <w:t>siglo XIX</w:t>
        </w:r>
      </w:hyperlink>
      <w:r w:rsidRPr="00FF516C">
        <w:rPr>
          <w:rFonts w:ascii="Arial" w:hAnsi="Arial" w:cs="Arial"/>
          <w:b/>
        </w:rPr>
        <w:t xml:space="preserve">. En la actualidad la </w:t>
      </w:r>
      <w:hyperlink r:id="rId455" w:tooltip="Industria" w:history="1">
        <w:r w:rsidRPr="00FF516C">
          <w:rPr>
            <w:rStyle w:val="Hipervnculo"/>
            <w:rFonts w:ascii="Arial" w:hAnsi="Arial" w:cs="Arial"/>
            <w:b/>
            <w:color w:val="auto"/>
            <w:u w:val="none"/>
          </w:rPr>
          <w:t>i</w:t>
        </w:r>
        <w:r w:rsidRPr="00FF516C">
          <w:rPr>
            <w:rStyle w:val="Hipervnculo"/>
            <w:rFonts w:ascii="Arial" w:hAnsi="Arial" w:cs="Arial"/>
            <w:b/>
            <w:color w:val="auto"/>
            <w:u w:val="none"/>
          </w:rPr>
          <w:t>n</w:t>
        </w:r>
        <w:r w:rsidRPr="00FF516C">
          <w:rPr>
            <w:rStyle w:val="Hipervnculo"/>
            <w:rFonts w:ascii="Arial" w:hAnsi="Arial" w:cs="Arial"/>
            <w:b/>
            <w:color w:val="auto"/>
            <w:u w:val="none"/>
          </w:rPr>
          <w:t>dustria</w:t>
        </w:r>
      </w:hyperlink>
      <w:r w:rsidRPr="00FF516C">
        <w:rPr>
          <w:rFonts w:ascii="Arial" w:hAnsi="Arial" w:cs="Arial"/>
          <w:b/>
        </w:rPr>
        <w:t xml:space="preserve">, el </w:t>
      </w:r>
      <w:hyperlink r:id="rId456" w:tooltip="Turismo" w:history="1">
        <w:r w:rsidRPr="00FF516C">
          <w:rPr>
            <w:rStyle w:val="Hipervnculo"/>
            <w:rFonts w:ascii="Arial" w:hAnsi="Arial" w:cs="Arial"/>
            <w:b/>
            <w:color w:val="auto"/>
            <w:u w:val="none"/>
          </w:rPr>
          <w:t>turismo</w:t>
        </w:r>
      </w:hyperlink>
      <w:r w:rsidRPr="00FF516C">
        <w:rPr>
          <w:rFonts w:ascii="Arial" w:hAnsi="Arial" w:cs="Arial"/>
          <w:b/>
        </w:rPr>
        <w:t xml:space="preserve"> y los servicios son los principales sectores económicos de Cataluña. El crecimiento medio anual del periodo </w:t>
      </w:r>
      <w:hyperlink r:id="rId457" w:tooltip="1995" w:history="1">
        <w:r w:rsidRPr="00FF516C">
          <w:rPr>
            <w:rStyle w:val="Hipervnculo"/>
            <w:rFonts w:ascii="Arial" w:hAnsi="Arial" w:cs="Arial"/>
            <w:b/>
            <w:color w:val="auto"/>
            <w:u w:val="none"/>
          </w:rPr>
          <w:t>1995</w:t>
        </w:r>
      </w:hyperlink>
      <w:r w:rsidRPr="00FF516C">
        <w:rPr>
          <w:rFonts w:ascii="Arial" w:hAnsi="Arial" w:cs="Arial"/>
          <w:b/>
        </w:rPr>
        <w:t>-</w:t>
      </w:r>
      <w:hyperlink r:id="rId458" w:tooltip="2004" w:history="1">
        <w:r w:rsidRPr="00FF516C">
          <w:rPr>
            <w:rStyle w:val="Hipervnculo"/>
            <w:rFonts w:ascii="Arial" w:hAnsi="Arial" w:cs="Arial"/>
            <w:b/>
            <w:color w:val="auto"/>
            <w:u w:val="none"/>
          </w:rPr>
          <w:t>2004</w:t>
        </w:r>
      </w:hyperlink>
      <w:r w:rsidRPr="00FF516C">
        <w:rPr>
          <w:rFonts w:ascii="Arial" w:hAnsi="Arial" w:cs="Arial"/>
          <w:b/>
        </w:rPr>
        <w:t xml:space="preserve"> en términos reales fue inferior a la media española. En el año </w:t>
      </w:r>
      <w:hyperlink r:id="rId459" w:tooltip="2014" w:history="1">
        <w:r w:rsidRPr="00FF516C">
          <w:rPr>
            <w:rStyle w:val="Hipervnculo"/>
            <w:rFonts w:ascii="Arial" w:hAnsi="Arial" w:cs="Arial"/>
            <w:b/>
            <w:color w:val="auto"/>
            <w:u w:val="none"/>
          </w:rPr>
          <w:t>2014</w:t>
        </w:r>
      </w:hyperlink>
      <w:r w:rsidRPr="00FF516C">
        <w:rPr>
          <w:rFonts w:ascii="Arial" w:hAnsi="Arial" w:cs="Arial"/>
          <w:b/>
        </w:rPr>
        <w:t>, la economía catalana creció un 1,4 %, el mismo porcentaje que la media española y por encima de la media europea. Según las mismas fuentes oficiales, C</w:t>
      </w:r>
      <w:r w:rsidRPr="00FF516C">
        <w:rPr>
          <w:rFonts w:ascii="Arial" w:hAnsi="Arial" w:cs="Arial"/>
          <w:b/>
        </w:rPr>
        <w:t>a</w:t>
      </w:r>
      <w:r w:rsidRPr="00FF516C">
        <w:rPr>
          <w:rFonts w:ascii="Arial" w:hAnsi="Arial" w:cs="Arial"/>
          <w:b/>
        </w:rPr>
        <w:t>taluña está en el cuarto lugar de la clasificación de comunidades según el PIB per cápita en Paridades del Poder Adquisitivo y es la que más aporta al total del PIB español (18,7 %, año 2014).</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tasa de paro en Cataluña, a finales del 2014, era del 19,9 por ciento: un 20,2 en hombres y un 19,6 en mujeres.</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industria, la construcción, el turismo y los servicios son los principales sectores económicos de Cataluña.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Cataluña es el primer destino turístico de España: los 16,7 millones de turistas que recibió entre enero y diciembre de 2014 suponen un 25,8 % del total de las llegadas registradas en toda Esp</w:t>
      </w:r>
      <w:r w:rsidRPr="00FF516C">
        <w:rPr>
          <w:rFonts w:ascii="Arial" w:hAnsi="Arial" w:cs="Arial"/>
          <w:b/>
        </w:rPr>
        <w:t>a</w:t>
      </w:r>
      <w:r w:rsidRPr="00FF516C">
        <w:rPr>
          <w:rFonts w:ascii="Arial" w:hAnsi="Arial" w:cs="Arial"/>
          <w:b/>
        </w:rPr>
        <w:t>ña, y representan un incremento del 7,2 % respecto al mismo período del año anterior. Los principales destinos turísticos de Cat</w:t>
      </w:r>
      <w:r w:rsidRPr="00FF516C">
        <w:rPr>
          <w:rFonts w:ascii="Arial" w:hAnsi="Arial" w:cs="Arial"/>
          <w:b/>
        </w:rPr>
        <w:t>a</w:t>
      </w:r>
      <w:r w:rsidRPr="00FF516C">
        <w:rPr>
          <w:rFonts w:ascii="Arial" w:hAnsi="Arial" w:cs="Arial"/>
          <w:b/>
        </w:rPr>
        <w:t xml:space="preserve">luña son la ciudad de </w:t>
      </w:r>
      <w:hyperlink r:id="rId460" w:tooltip="Barcelona" w:history="1">
        <w:r w:rsidRPr="00FF516C">
          <w:rPr>
            <w:rStyle w:val="Hipervnculo"/>
            <w:rFonts w:ascii="Arial" w:hAnsi="Arial" w:cs="Arial"/>
            <w:b/>
            <w:color w:val="auto"/>
            <w:u w:val="none"/>
          </w:rPr>
          <w:t>Barcelona</w:t>
        </w:r>
      </w:hyperlink>
      <w:r w:rsidRPr="00FF516C">
        <w:rPr>
          <w:rFonts w:ascii="Arial" w:hAnsi="Arial" w:cs="Arial"/>
          <w:b/>
        </w:rPr>
        <w:t xml:space="preserve">, las playas de la </w:t>
      </w:r>
      <w:hyperlink r:id="rId461" w:tooltip="Costa Brava" w:history="1">
        <w:r w:rsidRPr="00FF516C">
          <w:rPr>
            <w:rStyle w:val="Hipervnculo"/>
            <w:rFonts w:ascii="Arial" w:hAnsi="Arial" w:cs="Arial"/>
            <w:b/>
            <w:color w:val="auto"/>
            <w:u w:val="none"/>
          </w:rPr>
          <w:t>Costa Brava</w:t>
        </w:r>
      </w:hyperlink>
      <w:r w:rsidRPr="00FF516C">
        <w:rPr>
          <w:rFonts w:ascii="Arial" w:hAnsi="Arial" w:cs="Arial"/>
          <w:b/>
        </w:rPr>
        <w:t xml:space="preserve"> gerundense y de la </w:t>
      </w:r>
      <w:hyperlink r:id="rId462" w:tooltip="Costa Dorada (España)" w:history="1">
        <w:r w:rsidRPr="00FF516C">
          <w:rPr>
            <w:rStyle w:val="Hipervnculo"/>
            <w:rFonts w:ascii="Arial" w:hAnsi="Arial" w:cs="Arial"/>
            <w:b/>
            <w:color w:val="auto"/>
            <w:u w:val="none"/>
          </w:rPr>
          <w:t>Costa Dorada</w:t>
        </w:r>
      </w:hyperlink>
      <w:r w:rsidRPr="00FF516C">
        <w:rPr>
          <w:rFonts w:ascii="Arial" w:hAnsi="Arial" w:cs="Arial"/>
          <w:b/>
        </w:rPr>
        <w:t xml:space="preserve"> tarraconense (donde también se encuentra el parque lúdico </w:t>
      </w:r>
      <w:hyperlink r:id="rId463" w:tooltip="Port Aventura" w:history="1">
        <w:r w:rsidRPr="00FF516C">
          <w:rPr>
            <w:rStyle w:val="Hipervnculo"/>
            <w:rFonts w:ascii="Arial" w:hAnsi="Arial" w:cs="Arial"/>
            <w:b/>
            <w:color w:val="auto"/>
            <w:u w:val="none"/>
          </w:rPr>
          <w:t>Port Aventura</w:t>
        </w:r>
      </w:hyperlink>
      <w:r w:rsidRPr="00FF516C">
        <w:rPr>
          <w:rFonts w:ascii="Arial" w:hAnsi="Arial" w:cs="Arial"/>
          <w:b/>
        </w:rPr>
        <w:t xml:space="preserve">), y la zona pirenaica, donde hay 10 estaciones de esquí: </w:t>
      </w:r>
      <w:hyperlink r:id="rId464" w:tooltip="Baqueira Beret" w:history="1">
        <w:proofErr w:type="spellStart"/>
        <w:r w:rsidRPr="00FF516C">
          <w:rPr>
            <w:rStyle w:val="Hipervnculo"/>
            <w:rFonts w:ascii="Arial" w:hAnsi="Arial" w:cs="Arial"/>
            <w:b/>
            <w:color w:val="auto"/>
            <w:u w:val="none"/>
          </w:rPr>
          <w:t>Baqueira</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Beret</w:t>
        </w:r>
        <w:proofErr w:type="spellEnd"/>
      </w:hyperlink>
      <w:r w:rsidRPr="00FF516C">
        <w:rPr>
          <w:rFonts w:ascii="Arial" w:hAnsi="Arial" w:cs="Arial"/>
          <w:b/>
        </w:rPr>
        <w:t xml:space="preserve">, </w:t>
      </w:r>
      <w:hyperlink r:id="rId465" w:tooltip="La Molina (estación de esquí)" w:history="1">
        <w:r w:rsidRPr="00FF516C">
          <w:rPr>
            <w:rStyle w:val="Hipervnculo"/>
            <w:rFonts w:ascii="Arial" w:hAnsi="Arial" w:cs="Arial"/>
            <w:b/>
            <w:color w:val="auto"/>
            <w:u w:val="none"/>
          </w:rPr>
          <w:t>La Molina</w:t>
        </w:r>
      </w:hyperlink>
      <w:r w:rsidRPr="00FF516C">
        <w:rPr>
          <w:rFonts w:ascii="Arial" w:hAnsi="Arial" w:cs="Arial"/>
          <w:b/>
        </w:rPr>
        <w:t xml:space="preserve">, </w:t>
      </w:r>
      <w:hyperlink r:id="rId466" w:tooltip="Espot Esquí" w:history="1">
        <w:proofErr w:type="spellStart"/>
        <w:r w:rsidRPr="00FF516C">
          <w:rPr>
            <w:rStyle w:val="Hipervnculo"/>
            <w:rFonts w:ascii="Arial" w:hAnsi="Arial" w:cs="Arial"/>
            <w:b/>
            <w:color w:val="auto"/>
            <w:u w:val="none"/>
          </w:rPr>
          <w:t>Espot</w:t>
        </w:r>
        <w:proofErr w:type="spellEnd"/>
        <w:r w:rsidRPr="00FF516C">
          <w:rPr>
            <w:rStyle w:val="Hipervnculo"/>
            <w:rFonts w:ascii="Arial" w:hAnsi="Arial" w:cs="Arial"/>
            <w:b/>
            <w:color w:val="auto"/>
            <w:u w:val="none"/>
          </w:rPr>
          <w:t xml:space="preserve"> Esquí</w:t>
        </w:r>
      </w:hyperlink>
      <w:r w:rsidRPr="00FF516C">
        <w:rPr>
          <w:rFonts w:ascii="Arial" w:hAnsi="Arial" w:cs="Arial"/>
          <w:b/>
        </w:rPr>
        <w:t xml:space="preserve">, </w:t>
      </w:r>
      <w:hyperlink r:id="rId467" w:tooltip="La Masella" w:history="1">
        <w:r w:rsidRPr="00FF516C">
          <w:rPr>
            <w:rStyle w:val="Hipervnculo"/>
            <w:rFonts w:ascii="Arial" w:hAnsi="Arial" w:cs="Arial"/>
            <w:b/>
            <w:color w:val="auto"/>
            <w:u w:val="none"/>
          </w:rPr>
          <w:t xml:space="preserve">La </w:t>
        </w:r>
        <w:proofErr w:type="spellStart"/>
        <w:r w:rsidRPr="00FF516C">
          <w:rPr>
            <w:rStyle w:val="Hipervnculo"/>
            <w:rFonts w:ascii="Arial" w:hAnsi="Arial" w:cs="Arial"/>
            <w:b/>
            <w:color w:val="auto"/>
            <w:u w:val="none"/>
          </w:rPr>
          <w:t>Masella</w:t>
        </w:r>
        <w:proofErr w:type="spellEnd"/>
      </w:hyperlink>
      <w:r w:rsidRPr="00FF516C">
        <w:rPr>
          <w:rFonts w:ascii="Arial" w:hAnsi="Arial" w:cs="Arial"/>
          <w:b/>
        </w:rPr>
        <w:t xml:space="preserve">, </w:t>
      </w:r>
      <w:hyperlink r:id="rId468" w:tooltip="Port Ainé" w:history="1">
        <w:r w:rsidRPr="00FF516C">
          <w:rPr>
            <w:rStyle w:val="Hipervnculo"/>
            <w:rFonts w:ascii="Arial" w:hAnsi="Arial" w:cs="Arial"/>
            <w:b/>
            <w:color w:val="auto"/>
            <w:u w:val="none"/>
          </w:rPr>
          <w:t xml:space="preserve">Port </w:t>
        </w:r>
        <w:proofErr w:type="spellStart"/>
        <w:r w:rsidRPr="00FF516C">
          <w:rPr>
            <w:rStyle w:val="Hipervnculo"/>
            <w:rFonts w:ascii="Arial" w:hAnsi="Arial" w:cs="Arial"/>
            <w:b/>
            <w:color w:val="auto"/>
            <w:u w:val="none"/>
          </w:rPr>
          <w:t>Ainé</w:t>
        </w:r>
        <w:proofErr w:type="spellEnd"/>
      </w:hyperlink>
      <w:r w:rsidRPr="00FF516C">
        <w:rPr>
          <w:rFonts w:ascii="Arial" w:hAnsi="Arial" w:cs="Arial"/>
          <w:b/>
        </w:rPr>
        <w:t xml:space="preserve">, </w:t>
      </w:r>
      <w:hyperlink r:id="rId469" w:tooltip="Vall de Núria" w:history="1">
        <w:proofErr w:type="spellStart"/>
        <w:r w:rsidRPr="00FF516C">
          <w:rPr>
            <w:rStyle w:val="Hipervnculo"/>
            <w:rFonts w:ascii="Arial" w:hAnsi="Arial" w:cs="Arial"/>
            <w:b/>
            <w:color w:val="auto"/>
            <w:u w:val="none"/>
          </w:rPr>
          <w:t>Vall</w:t>
        </w:r>
        <w:proofErr w:type="spellEnd"/>
        <w:r w:rsidRPr="00FF516C">
          <w:rPr>
            <w:rStyle w:val="Hipervnculo"/>
            <w:rFonts w:ascii="Arial" w:hAnsi="Arial" w:cs="Arial"/>
            <w:b/>
            <w:color w:val="auto"/>
            <w:u w:val="none"/>
          </w:rPr>
          <w:t xml:space="preserve"> de Núria</w:t>
        </w:r>
      </w:hyperlink>
      <w:r w:rsidRPr="00FF516C">
        <w:rPr>
          <w:rFonts w:ascii="Arial" w:hAnsi="Arial" w:cs="Arial"/>
          <w:b/>
        </w:rPr>
        <w:t xml:space="preserve">, </w:t>
      </w:r>
      <w:hyperlink r:id="rId470" w:tooltip="Boí Taüll" w:history="1">
        <w:proofErr w:type="spellStart"/>
        <w:r w:rsidRPr="00FF516C">
          <w:rPr>
            <w:rStyle w:val="Hipervnculo"/>
            <w:rFonts w:ascii="Arial" w:hAnsi="Arial" w:cs="Arial"/>
            <w:b/>
            <w:color w:val="auto"/>
            <w:u w:val="none"/>
          </w:rPr>
          <w:t>Boí</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Taüll</w:t>
        </w:r>
        <w:proofErr w:type="spellEnd"/>
      </w:hyperlink>
      <w:r w:rsidRPr="00FF516C">
        <w:rPr>
          <w:rFonts w:ascii="Arial" w:hAnsi="Arial" w:cs="Arial"/>
          <w:b/>
        </w:rPr>
        <w:t xml:space="preserve">, </w:t>
      </w:r>
      <w:hyperlink r:id="rId471" w:tooltip="Port del Comte (aún no redactado)" w:history="1">
        <w:r w:rsidRPr="00FF516C">
          <w:rPr>
            <w:rStyle w:val="Hipervnculo"/>
            <w:rFonts w:ascii="Arial" w:hAnsi="Arial" w:cs="Arial"/>
            <w:b/>
            <w:color w:val="auto"/>
            <w:u w:val="none"/>
          </w:rPr>
          <w:t xml:space="preserve">Port del </w:t>
        </w:r>
        <w:proofErr w:type="spellStart"/>
        <w:r w:rsidRPr="00FF516C">
          <w:rPr>
            <w:rStyle w:val="Hipervnculo"/>
            <w:rFonts w:ascii="Arial" w:hAnsi="Arial" w:cs="Arial"/>
            <w:b/>
            <w:color w:val="auto"/>
            <w:u w:val="none"/>
          </w:rPr>
          <w:t>Comte</w:t>
        </w:r>
        <w:proofErr w:type="spellEnd"/>
      </w:hyperlink>
      <w:r w:rsidRPr="00FF516C">
        <w:rPr>
          <w:rFonts w:ascii="Arial" w:hAnsi="Arial" w:cs="Arial"/>
          <w:b/>
        </w:rPr>
        <w:t xml:space="preserve">, </w:t>
      </w:r>
      <w:hyperlink r:id="rId472" w:tooltip="Rasos de Peguera" w:history="1">
        <w:r w:rsidRPr="00FF516C">
          <w:rPr>
            <w:rStyle w:val="Hipervnculo"/>
            <w:rFonts w:ascii="Arial" w:hAnsi="Arial" w:cs="Arial"/>
            <w:b/>
            <w:color w:val="auto"/>
            <w:u w:val="none"/>
          </w:rPr>
          <w:t>Rasos de Peguera</w:t>
        </w:r>
      </w:hyperlink>
      <w:r w:rsidRPr="00FF516C">
        <w:rPr>
          <w:rFonts w:ascii="Arial" w:hAnsi="Arial" w:cs="Arial"/>
          <w:b/>
        </w:rPr>
        <w:t xml:space="preserve">, </w:t>
      </w:r>
      <w:hyperlink r:id="rId473" w:tooltip="Tavascan (aún no redactado)" w:history="1">
        <w:proofErr w:type="spellStart"/>
        <w:r w:rsidRPr="00FF516C">
          <w:rPr>
            <w:rStyle w:val="Hipervnculo"/>
            <w:rFonts w:ascii="Arial" w:hAnsi="Arial" w:cs="Arial"/>
            <w:b/>
            <w:color w:val="auto"/>
            <w:u w:val="none"/>
          </w:rPr>
          <w:t>Tavascan</w:t>
        </w:r>
        <w:proofErr w:type="spellEnd"/>
      </w:hyperlink>
      <w:r w:rsidRPr="00FF516C">
        <w:rPr>
          <w:rFonts w:ascii="Arial" w:hAnsi="Arial" w:cs="Arial"/>
          <w:b/>
        </w:rPr>
        <w:t xml:space="preserve"> y </w:t>
      </w:r>
      <w:hyperlink r:id="rId474" w:tooltip="Vallter 2000" w:history="1">
        <w:proofErr w:type="spellStart"/>
        <w:r w:rsidRPr="00FF516C">
          <w:rPr>
            <w:rStyle w:val="Hipervnculo"/>
            <w:rFonts w:ascii="Arial" w:hAnsi="Arial" w:cs="Arial"/>
            <w:b/>
            <w:color w:val="auto"/>
            <w:u w:val="none"/>
          </w:rPr>
          <w:t>Vallter</w:t>
        </w:r>
        <w:proofErr w:type="spellEnd"/>
        <w:r w:rsidRPr="00FF516C">
          <w:rPr>
            <w:rStyle w:val="Hipervnculo"/>
            <w:rFonts w:ascii="Arial" w:hAnsi="Arial" w:cs="Arial"/>
            <w:b/>
            <w:color w:val="auto"/>
            <w:u w:val="none"/>
          </w:rPr>
          <w:t xml:space="preserve"> 2000</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lastRenderedPageBreak/>
        <w:t>La vivienda es el mayor motivo de endeudamiento de los catalanes. En este sentido, cabe señalar que Cat</w:t>
      </w:r>
      <w:r w:rsidRPr="00FF516C">
        <w:rPr>
          <w:rFonts w:ascii="Arial" w:hAnsi="Arial" w:cs="Arial"/>
          <w:b/>
        </w:rPr>
        <w:t>a</w:t>
      </w:r>
      <w:r w:rsidRPr="00FF516C">
        <w:rPr>
          <w:rFonts w:ascii="Arial" w:hAnsi="Arial" w:cs="Arial"/>
          <w:b/>
        </w:rPr>
        <w:t>luña es, tras Madrid, la segunda comunidad de España donde está más caro el precio de la vivienda: se p</w:t>
      </w:r>
      <w:r w:rsidRPr="00FF516C">
        <w:rPr>
          <w:rFonts w:ascii="Arial" w:hAnsi="Arial" w:cs="Arial"/>
          <w:b/>
        </w:rPr>
        <w:t>a</w:t>
      </w:r>
      <w:r w:rsidRPr="00FF516C">
        <w:rPr>
          <w:rFonts w:ascii="Arial" w:hAnsi="Arial" w:cs="Arial"/>
          <w:b/>
        </w:rPr>
        <w:t>gan de media 3397 euros por metro cuadrado, según datos de la Sociedad de Tasación a 31 de diciembre de 2005. Por ciudades, sin embargo, Barcelona es la ciudad más c</w:t>
      </w:r>
      <w:r w:rsidRPr="00FF516C">
        <w:rPr>
          <w:rFonts w:ascii="Arial" w:hAnsi="Arial" w:cs="Arial"/>
          <w:b/>
        </w:rPr>
        <w:t>a</w:t>
      </w:r>
      <w:r w:rsidRPr="00FF516C">
        <w:rPr>
          <w:rFonts w:ascii="Arial" w:hAnsi="Arial" w:cs="Arial"/>
          <w:b/>
        </w:rPr>
        <w:t>ra de España, con un precio medio de 3700 euros el metro cuadrado.</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Desde el punto de vista financiero, cabe destacar la gran implantación y tradición que en Cataluña tienen las </w:t>
      </w:r>
      <w:hyperlink r:id="rId475" w:tooltip="Cajas de ahorro" w:history="1">
        <w:r w:rsidRPr="00FF516C">
          <w:rPr>
            <w:rStyle w:val="Hipervnculo"/>
            <w:rFonts w:ascii="Arial" w:hAnsi="Arial" w:cs="Arial"/>
            <w:b/>
            <w:color w:val="auto"/>
            <w:u w:val="none"/>
          </w:rPr>
          <w:t>cajas de ahorro</w:t>
        </w:r>
      </w:hyperlink>
      <w:r w:rsidRPr="00FF516C">
        <w:rPr>
          <w:rFonts w:ascii="Arial" w:hAnsi="Arial" w:cs="Arial"/>
          <w:b/>
        </w:rPr>
        <w:t xml:space="preserve">, mayor incluso que los bancos privados. Un ejemplo es que de las 46 </w:t>
      </w:r>
      <w:hyperlink r:id="rId476" w:tooltip="Caja de Ahorros de España" w:history="1">
        <w:r w:rsidRPr="00FF516C">
          <w:rPr>
            <w:rStyle w:val="Hipervnculo"/>
            <w:rFonts w:ascii="Arial" w:hAnsi="Arial" w:cs="Arial"/>
            <w:b/>
            <w:color w:val="auto"/>
            <w:u w:val="none"/>
          </w:rPr>
          <w:t>cajas de ahorro españolas</w:t>
        </w:r>
      </w:hyperlink>
      <w:r w:rsidRPr="00FF516C">
        <w:rPr>
          <w:rFonts w:ascii="Arial" w:hAnsi="Arial" w:cs="Arial"/>
          <w:b/>
        </w:rPr>
        <w:t xml:space="preserve">, 10 son catalanas. Destacan especialmente la </w:t>
      </w:r>
      <w:hyperlink r:id="rId477" w:tooltip="Caja de Ahorros y Pensiones de Barcelona" w:history="1">
        <w:r w:rsidRPr="00FF516C">
          <w:rPr>
            <w:rStyle w:val="Hipervnculo"/>
            <w:rFonts w:ascii="Arial" w:hAnsi="Arial" w:cs="Arial"/>
            <w:b/>
            <w:color w:val="auto"/>
            <w:u w:val="none"/>
          </w:rPr>
          <w:t>Caja de Ahorros y Pe</w:t>
        </w:r>
        <w:r w:rsidRPr="00FF516C">
          <w:rPr>
            <w:rStyle w:val="Hipervnculo"/>
            <w:rFonts w:ascii="Arial" w:hAnsi="Arial" w:cs="Arial"/>
            <w:b/>
            <w:color w:val="auto"/>
            <w:u w:val="none"/>
          </w:rPr>
          <w:t>n</w:t>
        </w:r>
        <w:r w:rsidRPr="00FF516C">
          <w:rPr>
            <w:rStyle w:val="Hipervnculo"/>
            <w:rFonts w:ascii="Arial" w:hAnsi="Arial" w:cs="Arial"/>
            <w:b/>
            <w:color w:val="auto"/>
            <w:u w:val="none"/>
          </w:rPr>
          <w:t>siones de Barcelona</w:t>
        </w:r>
      </w:hyperlink>
      <w:r w:rsidRPr="00FF516C">
        <w:rPr>
          <w:rFonts w:ascii="Arial" w:hAnsi="Arial" w:cs="Arial"/>
          <w:b/>
        </w:rPr>
        <w:t xml:space="preserve">, conocida como "La </w:t>
      </w:r>
      <w:proofErr w:type="spellStart"/>
      <w:r w:rsidRPr="00FF516C">
        <w:rPr>
          <w:rFonts w:ascii="Arial" w:hAnsi="Arial" w:cs="Arial"/>
          <w:b/>
        </w:rPr>
        <w:t>Caixa</w:t>
      </w:r>
      <w:proofErr w:type="spellEnd"/>
      <w:r w:rsidRPr="00FF516C">
        <w:rPr>
          <w:rFonts w:ascii="Arial" w:hAnsi="Arial" w:cs="Arial"/>
          <w:b/>
        </w:rPr>
        <w:t xml:space="preserve">", y que es la primera caja de ahorros de Europa, y </w:t>
      </w:r>
      <w:hyperlink r:id="rId478" w:tooltip="Caixa Catalunya" w:history="1">
        <w:proofErr w:type="spellStart"/>
        <w:r w:rsidRPr="00FF516C">
          <w:rPr>
            <w:rStyle w:val="Hipervnculo"/>
            <w:rFonts w:ascii="Arial" w:hAnsi="Arial" w:cs="Arial"/>
            <w:b/>
            <w:color w:val="auto"/>
            <w:u w:val="none"/>
          </w:rPr>
          <w:t>Caixa</w:t>
        </w:r>
        <w:proofErr w:type="spellEnd"/>
        <w:r w:rsidRPr="00FF516C">
          <w:rPr>
            <w:rStyle w:val="Hipervnculo"/>
            <w:rFonts w:ascii="Arial" w:hAnsi="Arial" w:cs="Arial"/>
            <w:b/>
            <w:color w:val="auto"/>
            <w:u w:val="none"/>
          </w:rPr>
          <w:t xml:space="preserve"> Catalunya</w:t>
        </w:r>
      </w:hyperlink>
      <w:r w:rsidRPr="00FF516C">
        <w:rPr>
          <w:rFonts w:ascii="Arial" w:hAnsi="Arial" w:cs="Arial"/>
          <w:b/>
        </w:rPr>
        <w:t>. En cuanto a bancos, el más importante de Cat</w:t>
      </w:r>
      <w:r w:rsidRPr="00FF516C">
        <w:rPr>
          <w:rFonts w:ascii="Arial" w:hAnsi="Arial" w:cs="Arial"/>
          <w:b/>
        </w:rPr>
        <w:t>a</w:t>
      </w:r>
      <w:r w:rsidRPr="00FF516C">
        <w:rPr>
          <w:rFonts w:ascii="Arial" w:hAnsi="Arial" w:cs="Arial"/>
          <w:b/>
        </w:rPr>
        <w:t xml:space="preserve">luña es el </w:t>
      </w:r>
      <w:hyperlink r:id="rId479" w:tooltip="Banco Sabadell" w:history="1">
        <w:r w:rsidRPr="00FF516C">
          <w:rPr>
            <w:rStyle w:val="Hipervnculo"/>
            <w:rFonts w:ascii="Arial" w:hAnsi="Arial" w:cs="Arial"/>
            <w:b/>
            <w:color w:val="auto"/>
            <w:u w:val="none"/>
          </w:rPr>
          <w:t>Banco Sabadell</w:t>
        </w:r>
      </w:hyperlink>
      <w:r w:rsidRPr="00FF516C">
        <w:rPr>
          <w:rFonts w:ascii="Arial" w:hAnsi="Arial" w:cs="Arial"/>
          <w:b/>
        </w:rPr>
        <w:t>, cua</w:t>
      </w:r>
      <w:r w:rsidRPr="00FF516C">
        <w:rPr>
          <w:rFonts w:ascii="Arial" w:hAnsi="Arial" w:cs="Arial"/>
          <w:b/>
        </w:rPr>
        <w:t>r</w:t>
      </w:r>
      <w:r w:rsidRPr="00FF516C">
        <w:rPr>
          <w:rFonts w:ascii="Arial" w:hAnsi="Arial" w:cs="Arial"/>
          <w:b/>
        </w:rPr>
        <w:t>to grupo bancario español.</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w:t>
      </w:r>
      <w:hyperlink r:id="rId480" w:tooltip="Bolsa de Barcelona" w:history="1">
        <w:r w:rsidRPr="00FF516C">
          <w:rPr>
            <w:rStyle w:val="Hipervnculo"/>
            <w:rFonts w:ascii="Arial" w:hAnsi="Arial" w:cs="Arial"/>
            <w:b/>
            <w:color w:val="auto"/>
            <w:u w:val="none"/>
          </w:rPr>
          <w:t>Bolsa de Barcelona</w:t>
        </w:r>
      </w:hyperlink>
      <w:r w:rsidRPr="00FF516C">
        <w:rPr>
          <w:rFonts w:ascii="Arial" w:hAnsi="Arial" w:cs="Arial"/>
          <w:b/>
        </w:rPr>
        <w:t>, que en el año 2014 negoció casi 212 825 millones de euros, es la segunda más i</w:t>
      </w:r>
      <w:r w:rsidRPr="00FF516C">
        <w:rPr>
          <w:rFonts w:ascii="Arial" w:hAnsi="Arial" w:cs="Arial"/>
          <w:b/>
        </w:rPr>
        <w:t>m</w:t>
      </w:r>
      <w:r w:rsidRPr="00FF516C">
        <w:rPr>
          <w:rFonts w:ascii="Arial" w:hAnsi="Arial" w:cs="Arial"/>
          <w:b/>
        </w:rPr>
        <w:t xml:space="preserve">portante de España tras la </w:t>
      </w:r>
      <w:hyperlink r:id="rId481" w:tooltip="Bolsa de Madrid" w:history="1">
        <w:r w:rsidRPr="00FF516C">
          <w:rPr>
            <w:rStyle w:val="Hipervnculo"/>
            <w:rFonts w:ascii="Arial" w:hAnsi="Arial" w:cs="Arial"/>
            <w:b/>
            <w:color w:val="auto"/>
            <w:u w:val="none"/>
          </w:rPr>
          <w:t>Bolsa de Madrid</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Por su parte, la </w:t>
      </w:r>
      <w:hyperlink r:id="rId482" w:tooltip="Fira Barcelona" w:history="1">
        <w:r w:rsidRPr="00FF516C">
          <w:rPr>
            <w:rStyle w:val="Hipervnculo"/>
            <w:rFonts w:ascii="Arial" w:hAnsi="Arial" w:cs="Arial"/>
            <w:b/>
            <w:color w:val="auto"/>
            <w:u w:val="none"/>
          </w:rPr>
          <w:t>Feria de Barcelona</w:t>
        </w:r>
      </w:hyperlink>
      <w:r w:rsidRPr="00FF516C">
        <w:rPr>
          <w:rFonts w:ascii="Arial" w:hAnsi="Arial" w:cs="Arial"/>
          <w:b/>
        </w:rPr>
        <w:t xml:space="preserve"> organiza todo tipo de muestras y congresos de carácter internacional s</w:t>
      </w:r>
      <w:r w:rsidRPr="00FF516C">
        <w:rPr>
          <w:rFonts w:ascii="Arial" w:hAnsi="Arial" w:cs="Arial"/>
          <w:b/>
        </w:rPr>
        <w:t>o</w:t>
      </w:r>
      <w:r w:rsidRPr="00FF516C">
        <w:rPr>
          <w:rFonts w:ascii="Arial" w:hAnsi="Arial" w:cs="Arial"/>
          <w:b/>
        </w:rPr>
        <w:t>bre variados sectores de la economía.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jc w:val="both"/>
        <w:rPr>
          <w:rStyle w:val="mw-headline"/>
          <w:b/>
          <w:color w:val="FF0000"/>
        </w:rPr>
      </w:pPr>
      <w:r w:rsidRPr="00FB126F">
        <w:rPr>
          <w:b/>
          <w:color w:val="FF0000"/>
        </w:rPr>
        <w:t>.</w:t>
      </w:r>
      <w:r w:rsidRPr="00FB126F">
        <w:rPr>
          <w:rStyle w:val="mw-headline"/>
          <w:b/>
          <w:color w:val="FF0000"/>
        </w:rPr>
        <w:t>Energía</w:t>
      </w:r>
    </w:p>
    <w:p w:rsidR="007442D4" w:rsidRPr="00FB126F" w:rsidRDefault="007442D4" w:rsidP="00FF516C">
      <w:pPr>
        <w:jc w:val="both"/>
        <w:rPr>
          <w:b/>
          <w:color w:val="FF0000"/>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producción de energía eléctrica tiene gran importancia en la comunidad. El grueso corre a ca</w:t>
      </w:r>
      <w:r w:rsidRPr="00FF516C">
        <w:rPr>
          <w:rFonts w:ascii="Arial" w:hAnsi="Arial" w:cs="Arial"/>
          <w:b/>
        </w:rPr>
        <w:t>r</w:t>
      </w:r>
      <w:r w:rsidRPr="00FF516C">
        <w:rPr>
          <w:rFonts w:ascii="Arial" w:hAnsi="Arial" w:cs="Arial"/>
          <w:b/>
        </w:rPr>
        <w:t xml:space="preserve">go de las centrales </w:t>
      </w:r>
      <w:hyperlink r:id="rId483" w:tooltip="Central termoeléctrica" w:history="1">
        <w:r w:rsidRPr="00FF516C">
          <w:rPr>
            <w:rStyle w:val="Hipervnculo"/>
            <w:rFonts w:ascii="Arial" w:hAnsi="Arial" w:cs="Arial"/>
            <w:b/>
            <w:color w:val="auto"/>
            <w:u w:val="none"/>
          </w:rPr>
          <w:t>térmicas</w:t>
        </w:r>
      </w:hyperlink>
      <w:r w:rsidRPr="00FF516C">
        <w:rPr>
          <w:rFonts w:ascii="Arial" w:hAnsi="Arial" w:cs="Arial"/>
          <w:b/>
        </w:rPr>
        <w:t xml:space="preserve"> y </w:t>
      </w:r>
      <w:hyperlink r:id="rId484" w:tooltip="Central nuclear" w:history="1">
        <w:r w:rsidRPr="00FF516C">
          <w:rPr>
            <w:rStyle w:val="Hipervnculo"/>
            <w:rFonts w:ascii="Arial" w:hAnsi="Arial" w:cs="Arial"/>
            <w:b/>
            <w:color w:val="auto"/>
            <w:u w:val="none"/>
          </w:rPr>
          <w:t>nucleares</w:t>
        </w:r>
      </w:hyperlink>
      <w:r w:rsidRPr="00FF516C">
        <w:rPr>
          <w:rFonts w:ascii="Arial" w:hAnsi="Arial" w:cs="Arial"/>
          <w:b/>
        </w:rPr>
        <w:t xml:space="preserve"> presentes en la misma:</w:t>
      </w:r>
    </w:p>
    <w:p w:rsidR="00FB126F" w:rsidRPr="00FF516C"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Ttulo4"/>
        <w:spacing w:before="0" w:beforeAutospacing="0" w:after="0" w:afterAutospacing="0"/>
        <w:jc w:val="both"/>
        <w:rPr>
          <w:rFonts w:ascii="Arial" w:hAnsi="Arial" w:cs="Arial"/>
        </w:rPr>
      </w:pPr>
      <w:r w:rsidRPr="00FF516C">
        <w:rPr>
          <w:rStyle w:val="mw-headline"/>
          <w:rFonts w:ascii="Arial" w:hAnsi="Arial" w:cs="Arial"/>
        </w:rPr>
        <w:t>Centrales térmicas de combustible fósil</w:t>
      </w:r>
    </w:p>
    <w:p w:rsidR="00061EDF" w:rsidRPr="00FF516C" w:rsidRDefault="00061EDF" w:rsidP="00FF516C">
      <w:pPr>
        <w:jc w:val="both"/>
        <w:rPr>
          <w:b/>
        </w:rPr>
      </w:pPr>
      <w:r w:rsidRPr="00FF516C">
        <w:rPr>
          <w:b/>
        </w:rPr>
        <w:t>.</w:t>
      </w:r>
    </w:p>
    <w:tbl>
      <w:tblPr>
        <w:tblW w:w="0" w:type="auto"/>
        <w:tblCellSpacing w:w="15" w:type="dxa"/>
        <w:shd w:val="clear" w:color="auto" w:fill="FFFFFF"/>
        <w:tblCellMar>
          <w:top w:w="15" w:type="dxa"/>
          <w:left w:w="15" w:type="dxa"/>
          <w:bottom w:w="15" w:type="dxa"/>
          <w:right w:w="15" w:type="dxa"/>
        </w:tblCellMar>
        <w:tblLook w:val="04A0"/>
      </w:tblPr>
      <w:tblGrid>
        <w:gridCol w:w="2241"/>
        <w:gridCol w:w="1566"/>
        <w:gridCol w:w="1234"/>
        <w:gridCol w:w="1598"/>
        <w:gridCol w:w="914"/>
        <w:gridCol w:w="1061"/>
        <w:gridCol w:w="1942"/>
      </w:tblGrid>
      <w:tr w:rsidR="00061EDF" w:rsidRPr="00FF516C" w:rsidTr="00061EDF">
        <w:trPr>
          <w:tblHeader/>
          <w:tblCellSpacing w:w="15" w:type="dxa"/>
        </w:trPr>
        <w:tc>
          <w:tcPr>
            <w:tcW w:w="0" w:type="auto"/>
            <w:gridSpan w:val="7"/>
            <w:tcBorders>
              <w:top w:val="nil"/>
              <w:left w:val="nil"/>
              <w:bottom w:val="nil"/>
              <w:right w:val="nil"/>
            </w:tcBorders>
            <w:shd w:val="clear" w:color="auto" w:fill="EFEFEF"/>
            <w:vAlign w:val="center"/>
            <w:hideMark/>
          </w:tcPr>
          <w:p w:rsidR="00061EDF" w:rsidRPr="00FF516C" w:rsidRDefault="00061EDF" w:rsidP="00FF516C">
            <w:pPr>
              <w:shd w:val="clear" w:color="auto" w:fill="FFDEAD"/>
              <w:jc w:val="both"/>
              <w:rPr>
                <w:b/>
              </w:rPr>
            </w:pPr>
            <w:r w:rsidRPr="00FF516C">
              <w:rPr>
                <w:b/>
                <w:bCs/>
              </w:rPr>
              <w:t>Centrales térmicas en Cataluña</w:t>
            </w:r>
          </w:p>
        </w:tc>
      </w:tr>
      <w:tr w:rsidR="00061EDF" w:rsidRPr="00FF516C" w:rsidTr="00061EDF">
        <w:trPr>
          <w:tblHeader/>
          <w:tblCellSpacing w:w="15" w:type="dxa"/>
        </w:trPr>
        <w:tc>
          <w:tcPr>
            <w:tcW w:w="0" w:type="auto"/>
            <w:shd w:val="clear" w:color="auto" w:fill="EFEFEF"/>
            <w:vAlign w:val="center"/>
            <w:hideMark/>
          </w:tcPr>
          <w:p w:rsidR="00061EDF" w:rsidRPr="00FF516C" w:rsidRDefault="00061EDF" w:rsidP="00FF516C">
            <w:pPr>
              <w:jc w:val="both"/>
              <w:rPr>
                <w:b/>
                <w:bCs/>
              </w:rPr>
            </w:pPr>
            <w:r w:rsidRPr="00FF516C">
              <w:rPr>
                <w:b/>
                <w:bCs/>
              </w:rPr>
              <w:t>Nombre</w:t>
            </w:r>
          </w:p>
        </w:tc>
        <w:tc>
          <w:tcPr>
            <w:tcW w:w="0" w:type="auto"/>
            <w:shd w:val="clear" w:color="auto" w:fill="EFEFEF"/>
            <w:vAlign w:val="center"/>
            <w:hideMark/>
          </w:tcPr>
          <w:p w:rsidR="00061EDF" w:rsidRPr="00FF516C" w:rsidRDefault="00061EDF" w:rsidP="00FF516C">
            <w:pPr>
              <w:jc w:val="both"/>
              <w:rPr>
                <w:b/>
                <w:bCs/>
              </w:rPr>
            </w:pPr>
            <w:r w:rsidRPr="00FF516C">
              <w:rPr>
                <w:b/>
                <w:bCs/>
              </w:rPr>
              <w:t>Municipio</w:t>
            </w:r>
          </w:p>
        </w:tc>
        <w:tc>
          <w:tcPr>
            <w:tcW w:w="0" w:type="auto"/>
            <w:shd w:val="clear" w:color="auto" w:fill="EFEFEF"/>
            <w:vAlign w:val="center"/>
            <w:hideMark/>
          </w:tcPr>
          <w:p w:rsidR="00061EDF" w:rsidRPr="00FF516C" w:rsidRDefault="00061EDF" w:rsidP="00FF516C">
            <w:pPr>
              <w:jc w:val="both"/>
              <w:rPr>
                <w:b/>
                <w:bCs/>
              </w:rPr>
            </w:pPr>
            <w:r w:rsidRPr="00FF516C">
              <w:rPr>
                <w:b/>
                <w:bCs/>
              </w:rPr>
              <w:t>Provincia</w:t>
            </w:r>
          </w:p>
        </w:tc>
        <w:tc>
          <w:tcPr>
            <w:tcW w:w="0" w:type="auto"/>
            <w:shd w:val="clear" w:color="auto" w:fill="EFEFEF"/>
            <w:vAlign w:val="center"/>
            <w:hideMark/>
          </w:tcPr>
          <w:p w:rsidR="00061EDF" w:rsidRPr="00FF516C" w:rsidRDefault="00061EDF" w:rsidP="00FF516C">
            <w:pPr>
              <w:jc w:val="both"/>
              <w:rPr>
                <w:b/>
                <w:bCs/>
              </w:rPr>
            </w:pPr>
            <w:r w:rsidRPr="00FF516C">
              <w:rPr>
                <w:b/>
                <w:bCs/>
              </w:rPr>
              <w:t>Tipo</w:t>
            </w:r>
          </w:p>
        </w:tc>
        <w:tc>
          <w:tcPr>
            <w:tcW w:w="0" w:type="auto"/>
            <w:shd w:val="clear" w:color="auto" w:fill="EFEFEF"/>
            <w:vAlign w:val="center"/>
            <w:hideMark/>
          </w:tcPr>
          <w:p w:rsidR="00061EDF" w:rsidRPr="00FF516C" w:rsidRDefault="00061EDF" w:rsidP="00FF516C">
            <w:pPr>
              <w:jc w:val="both"/>
              <w:rPr>
                <w:b/>
                <w:bCs/>
              </w:rPr>
            </w:pPr>
            <w:r w:rsidRPr="00FF516C">
              <w:rPr>
                <w:b/>
                <w:bCs/>
              </w:rPr>
              <w:t>Grupos</w:t>
            </w:r>
          </w:p>
        </w:tc>
        <w:tc>
          <w:tcPr>
            <w:tcW w:w="0" w:type="auto"/>
            <w:shd w:val="clear" w:color="auto" w:fill="EFEFEF"/>
            <w:vAlign w:val="center"/>
            <w:hideMark/>
          </w:tcPr>
          <w:p w:rsidR="00061EDF" w:rsidRPr="00FF516C" w:rsidRDefault="00061EDF" w:rsidP="00FF516C">
            <w:pPr>
              <w:jc w:val="both"/>
              <w:rPr>
                <w:b/>
                <w:bCs/>
              </w:rPr>
            </w:pPr>
            <w:r w:rsidRPr="00FF516C">
              <w:rPr>
                <w:b/>
                <w:bCs/>
              </w:rPr>
              <w:t>Potencia</w:t>
            </w:r>
          </w:p>
        </w:tc>
        <w:tc>
          <w:tcPr>
            <w:tcW w:w="0" w:type="auto"/>
            <w:shd w:val="clear" w:color="auto" w:fill="EFEFEF"/>
            <w:vAlign w:val="center"/>
            <w:hideMark/>
          </w:tcPr>
          <w:p w:rsidR="00061EDF" w:rsidRPr="00FF516C" w:rsidRDefault="00061EDF" w:rsidP="00FF516C">
            <w:pPr>
              <w:jc w:val="both"/>
              <w:rPr>
                <w:b/>
                <w:bCs/>
              </w:rPr>
            </w:pPr>
            <w:r w:rsidRPr="00FF516C">
              <w:rPr>
                <w:b/>
                <w:bCs/>
              </w:rPr>
              <w:t>Propietario</w:t>
            </w:r>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485" w:tooltip="Central térmica del Puerto de Barcelona" w:history="1">
              <w:r w:rsidRPr="00FF516C">
                <w:rPr>
                  <w:rStyle w:val="Hipervnculo"/>
                  <w:b/>
                  <w:color w:val="auto"/>
                  <w:u w:val="none"/>
                </w:rPr>
                <w:t>Central térmica del Puerto de Barc</w:t>
              </w:r>
              <w:r w:rsidRPr="00FF516C">
                <w:rPr>
                  <w:rStyle w:val="Hipervnculo"/>
                  <w:b/>
                  <w:color w:val="auto"/>
                  <w:u w:val="none"/>
                </w:rPr>
                <w:t>e</w:t>
              </w:r>
              <w:r w:rsidRPr="00FF516C">
                <w:rPr>
                  <w:rStyle w:val="Hipervnculo"/>
                  <w:b/>
                  <w:color w:val="auto"/>
                  <w:u w:val="none"/>
                </w:rPr>
                <w:t>lona</w:t>
              </w:r>
            </w:hyperlink>
          </w:p>
        </w:tc>
        <w:tc>
          <w:tcPr>
            <w:tcW w:w="0" w:type="auto"/>
            <w:shd w:val="clear" w:color="auto" w:fill="FFFFFF"/>
            <w:vAlign w:val="center"/>
            <w:hideMark/>
          </w:tcPr>
          <w:p w:rsidR="00061EDF" w:rsidRPr="00FF516C" w:rsidRDefault="00061EDF" w:rsidP="00FF516C">
            <w:pPr>
              <w:jc w:val="both"/>
              <w:rPr>
                <w:b/>
              </w:rPr>
            </w:pPr>
            <w:hyperlink r:id="rId486" w:tooltip="Barcelona" w:history="1">
              <w:r w:rsidRPr="00FF516C">
                <w:rPr>
                  <w:rStyle w:val="Hipervnculo"/>
                  <w:b/>
                  <w:color w:val="auto"/>
                  <w:u w:val="none"/>
                </w:rPr>
                <w:t>Barcelona</w:t>
              </w:r>
            </w:hyperlink>
          </w:p>
        </w:tc>
        <w:tc>
          <w:tcPr>
            <w:tcW w:w="0" w:type="auto"/>
            <w:shd w:val="clear" w:color="auto" w:fill="FFFFFF"/>
            <w:vAlign w:val="center"/>
            <w:hideMark/>
          </w:tcPr>
          <w:p w:rsidR="00061EDF" w:rsidRPr="00FF516C" w:rsidRDefault="00061EDF" w:rsidP="00FF516C">
            <w:pPr>
              <w:jc w:val="both"/>
              <w:rPr>
                <w:b/>
              </w:rPr>
            </w:pPr>
            <w:hyperlink r:id="rId487" w:tooltip="Provincia de Barcelona" w:history="1">
              <w:r w:rsidRPr="00FF516C">
                <w:rPr>
                  <w:rStyle w:val="Hipervnculo"/>
                  <w:b/>
                  <w:color w:val="auto"/>
                  <w:u w:val="none"/>
                </w:rPr>
                <w:t>Barcelona</w:t>
              </w:r>
            </w:hyperlink>
          </w:p>
        </w:tc>
        <w:tc>
          <w:tcPr>
            <w:tcW w:w="0" w:type="auto"/>
            <w:shd w:val="clear" w:color="auto" w:fill="FFFFFF"/>
            <w:vAlign w:val="center"/>
            <w:hideMark/>
          </w:tcPr>
          <w:p w:rsidR="00061EDF" w:rsidRPr="00FF516C" w:rsidRDefault="00061EDF" w:rsidP="00FF516C">
            <w:pPr>
              <w:jc w:val="both"/>
              <w:rPr>
                <w:b/>
              </w:rPr>
            </w:pPr>
            <w:hyperlink r:id="rId488" w:tooltip="Ciclo combinado" w:history="1">
              <w:r w:rsidRPr="00FF516C">
                <w:rPr>
                  <w:rStyle w:val="Hipervnculo"/>
                  <w:b/>
                  <w:color w:val="auto"/>
                  <w:u w:val="none"/>
                </w:rPr>
                <w:t>c. combin</w:t>
              </w:r>
              <w:r w:rsidRPr="00FF516C">
                <w:rPr>
                  <w:rStyle w:val="Hipervnculo"/>
                  <w:b/>
                  <w:color w:val="auto"/>
                  <w:u w:val="none"/>
                </w:rPr>
                <w:t>a</w:t>
              </w:r>
              <w:r w:rsidRPr="00FF516C">
                <w:rPr>
                  <w:rStyle w:val="Hipervnculo"/>
                  <w:b/>
                  <w:color w:val="auto"/>
                  <w:u w:val="none"/>
                </w:rPr>
                <w:t>do</w:t>
              </w:r>
            </w:hyperlink>
          </w:p>
        </w:tc>
        <w:tc>
          <w:tcPr>
            <w:tcW w:w="0" w:type="auto"/>
            <w:shd w:val="clear" w:color="auto" w:fill="FFFFFF"/>
            <w:vAlign w:val="center"/>
            <w:hideMark/>
          </w:tcPr>
          <w:p w:rsidR="00061EDF" w:rsidRPr="00FF516C" w:rsidRDefault="00061EDF" w:rsidP="00FF516C">
            <w:pPr>
              <w:jc w:val="both"/>
              <w:rPr>
                <w:b/>
              </w:rPr>
            </w:pPr>
            <w:r w:rsidRPr="00FF516C">
              <w:rPr>
                <w:b/>
              </w:rPr>
              <w:t>2</w:t>
            </w:r>
          </w:p>
        </w:tc>
        <w:tc>
          <w:tcPr>
            <w:tcW w:w="0" w:type="auto"/>
            <w:shd w:val="clear" w:color="auto" w:fill="FFFFFF"/>
            <w:vAlign w:val="center"/>
            <w:hideMark/>
          </w:tcPr>
          <w:p w:rsidR="00061EDF" w:rsidRPr="00FF516C" w:rsidRDefault="00061EDF" w:rsidP="00FF516C">
            <w:pPr>
              <w:jc w:val="both"/>
              <w:rPr>
                <w:b/>
              </w:rPr>
            </w:pPr>
            <w:r w:rsidRPr="00FF516C">
              <w:rPr>
                <w:b/>
              </w:rPr>
              <w:t xml:space="preserve">850 </w:t>
            </w:r>
            <w:hyperlink r:id="rId489" w:tooltip="Megavatio" w:history="1">
              <w:r w:rsidRPr="00FF516C">
                <w:rPr>
                  <w:rStyle w:val="Hipervnculo"/>
                  <w:b/>
                  <w:color w:val="auto"/>
                  <w:u w:val="none"/>
                </w:rPr>
                <w:t>MW</w:t>
              </w:r>
            </w:hyperlink>
          </w:p>
        </w:tc>
        <w:tc>
          <w:tcPr>
            <w:tcW w:w="0" w:type="auto"/>
            <w:shd w:val="clear" w:color="auto" w:fill="FFFFFF"/>
            <w:vAlign w:val="center"/>
            <w:hideMark/>
          </w:tcPr>
          <w:p w:rsidR="00061EDF" w:rsidRPr="00FF516C" w:rsidRDefault="00061EDF" w:rsidP="00FF516C">
            <w:pPr>
              <w:jc w:val="both"/>
              <w:rPr>
                <w:b/>
              </w:rPr>
            </w:pPr>
            <w:hyperlink r:id="rId490" w:tooltip="Gas Natural Fenosa" w:history="1">
              <w:r w:rsidRPr="00FF516C">
                <w:rPr>
                  <w:rStyle w:val="Hipervnculo"/>
                  <w:b/>
                  <w:color w:val="auto"/>
                  <w:u w:val="none"/>
                </w:rPr>
                <w:t>Gas Natural F</w:t>
              </w:r>
              <w:r w:rsidRPr="00FF516C">
                <w:rPr>
                  <w:rStyle w:val="Hipervnculo"/>
                  <w:b/>
                  <w:color w:val="auto"/>
                  <w:u w:val="none"/>
                </w:rPr>
                <w:t>e</w:t>
              </w:r>
              <w:r w:rsidRPr="00FF516C">
                <w:rPr>
                  <w:rStyle w:val="Hipervnculo"/>
                  <w:b/>
                  <w:color w:val="auto"/>
                  <w:u w:val="none"/>
                </w:rPr>
                <w:t>nosa</w:t>
              </w:r>
            </w:hyperlink>
            <w:hyperlink r:id="rId491" w:anchor="cite_note-56" w:history="1">
              <w:r w:rsidRPr="00FF516C">
                <w:rPr>
                  <w:rStyle w:val="Hipervnculo"/>
                  <w:b/>
                  <w:color w:val="auto"/>
                  <w:u w:val="none"/>
                  <w:vertAlign w:val="superscript"/>
                </w:rPr>
                <w:t>55</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492" w:tooltip="Central térmica Besós V" w:history="1">
              <w:r w:rsidRPr="00FF516C">
                <w:rPr>
                  <w:rStyle w:val="Hipervnculo"/>
                  <w:b/>
                  <w:color w:val="auto"/>
                  <w:u w:val="none"/>
                </w:rPr>
                <w:t>Central térmica Besós V</w:t>
              </w:r>
            </w:hyperlink>
          </w:p>
        </w:tc>
        <w:tc>
          <w:tcPr>
            <w:tcW w:w="0" w:type="auto"/>
            <w:shd w:val="clear" w:color="auto" w:fill="FFFFFF"/>
            <w:vAlign w:val="center"/>
            <w:hideMark/>
          </w:tcPr>
          <w:p w:rsidR="00061EDF" w:rsidRPr="00FF516C" w:rsidRDefault="00061EDF" w:rsidP="00FF516C">
            <w:pPr>
              <w:jc w:val="both"/>
              <w:rPr>
                <w:b/>
              </w:rPr>
            </w:pPr>
            <w:hyperlink r:id="rId493" w:tooltip="San Adrián de Besós" w:history="1">
              <w:r w:rsidRPr="00FF516C">
                <w:rPr>
                  <w:rStyle w:val="Hipervnculo"/>
                  <w:b/>
                  <w:color w:val="auto"/>
                  <w:u w:val="none"/>
                </w:rPr>
                <w:t>San Adrián de Besós</w:t>
              </w:r>
            </w:hyperlink>
          </w:p>
        </w:tc>
        <w:tc>
          <w:tcPr>
            <w:tcW w:w="0" w:type="auto"/>
            <w:shd w:val="clear" w:color="auto" w:fill="FFFFFF"/>
            <w:vAlign w:val="center"/>
            <w:hideMark/>
          </w:tcPr>
          <w:p w:rsidR="00061EDF" w:rsidRPr="00FF516C" w:rsidRDefault="00061EDF" w:rsidP="00FF516C">
            <w:pPr>
              <w:jc w:val="both"/>
              <w:rPr>
                <w:b/>
              </w:rPr>
            </w:pPr>
            <w:hyperlink r:id="rId494" w:tooltip="Provincia de Barcelona" w:history="1">
              <w:r w:rsidRPr="00FF516C">
                <w:rPr>
                  <w:rStyle w:val="Hipervnculo"/>
                  <w:b/>
                  <w:color w:val="auto"/>
                  <w:u w:val="none"/>
                </w:rPr>
                <w:t>Barcelona</w:t>
              </w:r>
            </w:hyperlink>
          </w:p>
        </w:tc>
        <w:tc>
          <w:tcPr>
            <w:tcW w:w="0" w:type="auto"/>
            <w:shd w:val="clear" w:color="auto" w:fill="FFFFFF"/>
            <w:vAlign w:val="center"/>
            <w:hideMark/>
          </w:tcPr>
          <w:p w:rsidR="00061EDF" w:rsidRPr="00FF516C" w:rsidRDefault="00061EDF" w:rsidP="00FF516C">
            <w:pPr>
              <w:jc w:val="both"/>
              <w:rPr>
                <w:b/>
              </w:rPr>
            </w:pPr>
            <w:r w:rsidRPr="00FF516C">
              <w:rPr>
                <w:b/>
              </w:rPr>
              <w:t>c. combin</w:t>
            </w:r>
            <w:r w:rsidRPr="00FF516C">
              <w:rPr>
                <w:b/>
              </w:rPr>
              <w:t>a</w:t>
            </w:r>
            <w:r w:rsidRPr="00FF516C">
              <w:rPr>
                <w:b/>
              </w:rPr>
              <w:t>do</w:t>
            </w:r>
          </w:p>
        </w:tc>
        <w:tc>
          <w:tcPr>
            <w:tcW w:w="0" w:type="auto"/>
            <w:shd w:val="clear" w:color="auto" w:fill="FFFFFF"/>
            <w:vAlign w:val="center"/>
            <w:hideMark/>
          </w:tcPr>
          <w:p w:rsidR="00061EDF" w:rsidRPr="00FF516C" w:rsidRDefault="00061EDF" w:rsidP="00FF516C">
            <w:pPr>
              <w:jc w:val="both"/>
              <w:rPr>
                <w:b/>
              </w:rPr>
            </w:pPr>
            <w:r w:rsidRPr="00FF516C">
              <w:rPr>
                <w:b/>
              </w:rPr>
              <w:t>2</w:t>
            </w:r>
          </w:p>
        </w:tc>
        <w:tc>
          <w:tcPr>
            <w:tcW w:w="0" w:type="auto"/>
            <w:shd w:val="clear" w:color="auto" w:fill="FFFFFF"/>
            <w:vAlign w:val="center"/>
            <w:hideMark/>
          </w:tcPr>
          <w:p w:rsidR="00061EDF" w:rsidRPr="00FF516C" w:rsidRDefault="00061EDF" w:rsidP="00FF516C">
            <w:pPr>
              <w:jc w:val="both"/>
              <w:rPr>
                <w:b/>
              </w:rPr>
            </w:pPr>
            <w:r w:rsidRPr="00FF516C">
              <w:rPr>
                <w:b/>
              </w:rPr>
              <w:t>873 MW</w:t>
            </w:r>
          </w:p>
        </w:tc>
        <w:tc>
          <w:tcPr>
            <w:tcW w:w="0" w:type="auto"/>
            <w:shd w:val="clear" w:color="auto" w:fill="FFFFFF"/>
            <w:vAlign w:val="center"/>
            <w:hideMark/>
          </w:tcPr>
          <w:p w:rsidR="00061EDF" w:rsidRPr="00FF516C" w:rsidRDefault="00061EDF" w:rsidP="00FF516C">
            <w:pPr>
              <w:jc w:val="both"/>
              <w:rPr>
                <w:b/>
              </w:rPr>
            </w:pPr>
            <w:hyperlink r:id="rId495" w:tooltip="Endesa" w:history="1">
              <w:r w:rsidRPr="00FF516C">
                <w:rPr>
                  <w:rStyle w:val="Hipervnculo"/>
                  <w:b/>
                  <w:color w:val="auto"/>
                  <w:u w:val="none"/>
                </w:rPr>
                <w:t>Endesa</w:t>
              </w:r>
            </w:hyperlink>
            <w:hyperlink r:id="rId496" w:anchor="cite_note-57" w:history="1">
              <w:r w:rsidRPr="00FF516C">
                <w:rPr>
                  <w:rStyle w:val="Hipervnculo"/>
                  <w:b/>
                  <w:color w:val="auto"/>
                  <w:u w:val="none"/>
                  <w:vertAlign w:val="superscript"/>
                </w:rPr>
                <w:t>56</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497" w:tooltip="Central de ciclo combinado del Besós" w:history="1">
              <w:r w:rsidRPr="00FF516C">
                <w:rPr>
                  <w:rStyle w:val="Hipervnculo"/>
                  <w:b/>
                  <w:color w:val="auto"/>
                  <w:u w:val="none"/>
                </w:rPr>
                <w:t>Central de ciclo co</w:t>
              </w:r>
              <w:r w:rsidRPr="00FF516C">
                <w:rPr>
                  <w:rStyle w:val="Hipervnculo"/>
                  <w:b/>
                  <w:color w:val="auto"/>
                  <w:u w:val="none"/>
                </w:rPr>
                <w:t>m</w:t>
              </w:r>
              <w:r w:rsidRPr="00FF516C">
                <w:rPr>
                  <w:rStyle w:val="Hipervnculo"/>
                  <w:b/>
                  <w:color w:val="auto"/>
                  <w:u w:val="none"/>
                </w:rPr>
                <w:t>binado del Besós</w:t>
              </w:r>
            </w:hyperlink>
          </w:p>
        </w:tc>
        <w:tc>
          <w:tcPr>
            <w:tcW w:w="0" w:type="auto"/>
            <w:shd w:val="clear" w:color="auto" w:fill="FFFFFF"/>
            <w:vAlign w:val="center"/>
            <w:hideMark/>
          </w:tcPr>
          <w:p w:rsidR="00061EDF" w:rsidRPr="00FF516C" w:rsidRDefault="00061EDF" w:rsidP="00FF516C">
            <w:pPr>
              <w:jc w:val="both"/>
              <w:rPr>
                <w:b/>
              </w:rPr>
            </w:pPr>
            <w:hyperlink r:id="rId498" w:tooltip="San Adrián de Besós" w:history="1">
              <w:r w:rsidRPr="00FF516C">
                <w:rPr>
                  <w:rStyle w:val="Hipervnculo"/>
                  <w:b/>
                  <w:color w:val="auto"/>
                  <w:u w:val="none"/>
                </w:rPr>
                <w:t>San Adrián de Besós</w:t>
              </w:r>
            </w:hyperlink>
          </w:p>
        </w:tc>
        <w:tc>
          <w:tcPr>
            <w:tcW w:w="0" w:type="auto"/>
            <w:shd w:val="clear" w:color="auto" w:fill="FFFFFF"/>
            <w:vAlign w:val="center"/>
            <w:hideMark/>
          </w:tcPr>
          <w:p w:rsidR="00061EDF" w:rsidRPr="00FF516C" w:rsidRDefault="00061EDF" w:rsidP="00FF516C">
            <w:pPr>
              <w:jc w:val="both"/>
              <w:rPr>
                <w:b/>
              </w:rPr>
            </w:pPr>
            <w:hyperlink r:id="rId499" w:tooltip="Provincia de Barcelona" w:history="1">
              <w:r w:rsidRPr="00FF516C">
                <w:rPr>
                  <w:rStyle w:val="Hipervnculo"/>
                  <w:b/>
                  <w:color w:val="auto"/>
                  <w:u w:val="none"/>
                </w:rPr>
                <w:t>Barcelona</w:t>
              </w:r>
            </w:hyperlink>
          </w:p>
        </w:tc>
        <w:tc>
          <w:tcPr>
            <w:tcW w:w="0" w:type="auto"/>
            <w:shd w:val="clear" w:color="auto" w:fill="FFFFFF"/>
            <w:vAlign w:val="center"/>
            <w:hideMark/>
          </w:tcPr>
          <w:p w:rsidR="00061EDF" w:rsidRPr="00FF516C" w:rsidRDefault="00061EDF" w:rsidP="00FF516C">
            <w:pPr>
              <w:jc w:val="both"/>
              <w:rPr>
                <w:b/>
              </w:rPr>
            </w:pPr>
            <w:r w:rsidRPr="00FF516C">
              <w:rPr>
                <w:b/>
              </w:rPr>
              <w:t>c. combin</w:t>
            </w:r>
            <w:r w:rsidRPr="00FF516C">
              <w:rPr>
                <w:b/>
              </w:rPr>
              <w:t>a</w:t>
            </w:r>
            <w:r w:rsidRPr="00FF516C">
              <w:rPr>
                <w:b/>
              </w:rPr>
              <w:t>do</w:t>
            </w:r>
          </w:p>
        </w:tc>
        <w:tc>
          <w:tcPr>
            <w:tcW w:w="0" w:type="auto"/>
            <w:shd w:val="clear" w:color="auto" w:fill="FFFFFF"/>
            <w:vAlign w:val="center"/>
            <w:hideMark/>
          </w:tcPr>
          <w:p w:rsidR="00061EDF" w:rsidRPr="00FF516C" w:rsidRDefault="00061EDF" w:rsidP="00FF516C">
            <w:pPr>
              <w:jc w:val="both"/>
              <w:rPr>
                <w:b/>
              </w:rPr>
            </w:pPr>
            <w:r w:rsidRPr="00FF516C">
              <w:rPr>
                <w:b/>
              </w:rPr>
              <w:t>2</w:t>
            </w:r>
          </w:p>
        </w:tc>
        <w:tc>
          <w:tcPr>
            <w:tcW w:w="0" w:type="auto"/>
            <w:shd w:val="clear" w:color="auto" w:fill="FFFFFF"/>
            <w:vAlign w:val="center"/>
            <w:hideMark/>
          </w:tcPr>
          <w:p w:rsidR="00061EDF" w:rsidRPr="00FF516C" w:rsidRDefault="00061EDF" w:rsidP="00FF516C">
            <w:pPr>
              <w:jc w:val="both"/>
              <w:rPr>
                <w:b/>
              </w:rPr>
            </w:pPr>
            <w:r w:rsidRPr="00FF516C">
              <w:rPr>
                <w:b/>
              </w:rPr>
              <w:t>800 MW</w:t>
            </w:r>
          </w:p>
        </w:tc>
        <w:tc>
          <w:tcPr>
            <w:tcW w:w="0" w:type="auto"/>
            <w:shd w:val="clear" w:color="auto" w:fill="FFFFFF"/>
            <w:vAlign w:val="center"/>
            <w:hideMark/>
          </w:tcPr>
          <w:p w:rsidR="00061EDF" w:rsidRPr="00FF516C" w:rsidRDefault="00061EDF" w:rsidP="00FF516C">
            <w:pPr>
              <w:jc w:val="both"/>
              <w:rPr>
                <w:b/>
              </w:rPr>
            </w:pPr>
            <w:hyperlink r:id="rId500" w:tooltip="Gas Natural Fenosa" w:history="1">
              <w:r w:rsidRPr="00FF516C">
                <w:rPr>
                  <w:rStyle w:val="Hipervnculo"/>
                  <w:b/>
                  <w:color w:val="auto"/>
                  <w:u w:val="none"/>
                </w:rPr>
                <w:t>Gas Natural F</w:t>
              </w:r>
              <w:r w:rsidRPr="00FF516C">
                <w:rPr>
                  <w:rStyle w:val="Hipervnculo"/>
                  <w:b/>
                  <w:color w:val="auto"/>
                  <w:u w:val="none"/>
                </w:rPr>
                <w:t>e</w:t>
              </w:r>
              <w:r w:rsidRPr="00FF516C">
                <w:rPr>
                  <w:rStyle w:val="Hipervnculo"/>
                  <w:b/>
                  <w:color w:val="auto"/>
                  <w:u w:val="none"/>
                </w:rPr>
                <w:t>nosa</w:t>
              </w:r>
            </w:hyperlink>
            <w:r w:rsidRPr="00FF516C">
              <w:rPr>
                <w:b/>
              </w:rPr>
              <w:t xml:space="preserve"> / </w:t>
            </w:r>
            <w:hyperlink r:id="rId501" w:tooltip="Endesa" w:history="1">
              <w:r w:rsidRPr="00FF516C">
                <w:rPr>
                  <w:rStyle w:val="Hipervnculo"/>
                  <w:b/>
                  <w:color w:val="auto"/>
                  <w:u w:val="none"/>
                </w:rPr>
                <w:t>Endesa</w:t>
              </w:r>
            </w:hyperlink>
            <w:hyperlink r:id="rId502" w:anchor="cite_note-grupo-58" w:history="1">
              <w:r w:rsidRPr="00FF516C">
                <w:rPr>
                  <w:rStyle w:val="Hipervnculo"/>
                  <w:b/>
                  <w:color w:val="auto"/>
                  <w:u w:val="none"/>
                  <w:vertAlign w:val="superscript"/>
                </w:rPr>
                <w:t>57</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503" w:tooltip="Central térmica de Foix" w:history="1">
              <w:r w:rsidRPr="00FF516C">
                <w:rPr>
                  <w:rStyle w:val="Hipervnculo"/>
                  <w:b/>
                  <w:color w:val="auto"/>
                  <w:u w:val="none"/>
                </w:rPr>
                <w:t xml:space="preserve">Central térmica de </w:t>
              </w:r>
              <w:proofErr w:type="spellStart"/>
              <w:r w:rsidRPr="00FF516C">
                <w:rPr>
                  <w:rStyle w:val="Hipervnculo"/>
                  <w:b/>
                  <w:color w:val="auto"/>
                  <w:u w:val="none"/>
                </w:rPr>
                <w:t>Foix</w:t>
              </w:r>
              <w:proofErr w:type="spellEnd"/>
            </w:hyperlink>
          </w:p>
        </w:tc>
        <w:tc>
          <w:tcPr>
            <w:tcW w:w="0" w:type="auto"/>
            <w:shd w:val="clear" w:color="auto" w:fill="FFFFFF"/>
            <w:vAlign w:val="center"/>
            <w:hideMark/>
          </w:tcPr>
          <w:p w:rsidR="00061EDF" w:rsidRPr="00FF516C" w:rsidRDefault="00061EDF" w:rsidP="00FF516C">
            <w:pPr>
              <w:jc w:val="both"/>
              <w:rPr>
                <w:b/>
              </w:rPr>
            </w:pPr>
            <w:hyperlink r:id="rId504" w:tooltip="Cubellas" w:history="1">
              <w:proofErr w:type="spellStart"/>
              <w:r w:rsidRPr="00FF516C">
                <w:rPr>
                  <w:rStyle w:val="Hipervnculo"/>
                  <w:b/>
                  <w:color w:val="auto"/>
                  <w:u w:val="none"/>
                </w:rPr>
                <w:t>Cubellas</w:t>
              </w:r>
              <w:proofErr w:type="spellEnd"/>
            </w:hyperlink>
          </w:p>
        </w:tc>
        <w:tc>
          <w:tcPr>
            <w:tcW w:w="0" w:type="auto"/>
            <w:shd w:val="clear" w:color="auto" w:fill="FFFFFF"/>
            <w:vAlign w:val="center"/>
            <w:hideMark/>
          </w:tcPr>
          <w:p w:rsidR="00061EDF" w:rsidRPr="00FF516C" w:rsidRDefault="00061EDF" w:rsidP="00FF516C">
            <w:pPr>
              <w:jc w:val="both"/>
              <w:rPr>
                <w:b/>
              </w:rPr>
            </w:pPr>
            <w:hyperlink r:id="rId505" w:tooltip="Provincia de Barcelona" w:history="1">
              <w:r w:rsidRPr="00FF516C">
                <w:rPr>
                  <w:rStyle w:val="Hipervnculo"/>
                  <w:b/>
                  <w:color w:val="auto"/>
                  <w:u w:val="none"/>
                </w:rPr>
                <w:t>Barcelona</w:t>
              </w:r>
            </w:hyperlink>
          </w:p>
        </w:tc>
        <w:tc>
          <w:tcPr>
            <w:tcW w:w="0" w:type="auto"/>
            <w:shd w:val="clear" w:color="auto" w:fill="FFFFFF"/>
            <w:vAlign w:val="center"/>
            <w:hideMark/>
          </w:tcPr>
          <w:p w:rsidR="00061EDF" w:rsidRPr="00FF516C" w:rsidRDefault="00061EDF" w:rsidP="00FF516C">
            <w:pPr>
              <w:jc w:val="both"/>
              <w:rPr>
                <w:b/>
              </w:rPr>
            </w:pPr>
            <w:r w:rsidRPr="00FF516C">
              <w:rPr>
                <w:b/>
              </w:rPr>
              <w:t>convencional</w:t>
            </w:r>
          </w:p>
        </w:tc>
        <w:tc>
          <w:tcPr>
            <w:tcW w:w="0" w:type="auto"/>
            <w:shd w:val="clear" w:color="auto" w:fill="FFFFFF"/>
            <w:vAlign w:val="center"/>
            <w:hideMark/>
          </w:tcPr>
          <w:p w:rsidR="00061EDF" w:rsidRPr="00FF516C" w:rsidRDefault="00061EDF" w:rsidP="00FF516C">
            <w:pPr>
              <w:jc w:val="both"/>
              <w:rPr>
                <w:b/>
              </w:rPr>
            </w:pPr>
            <w:r w:rsidRPr="00FF516C">
              <w:rPr>
                <w:b/>
              </w:rPr>
              <w:t>1</w:t>
            </w:r>
          </w:p>
        </w:tc>
        <w:tc>
          <w:tcPr>
            <w:tcW w:w="0" w:type="auto"/>
            <w:shd w:val="clear" w:color="auto" w:fill="FFFFFF"/>
            <w:vAlign w:val="center"/>
            <w:hideMark/>
          </w:tcPr>
          <w:p w:rsidR="00061EDF" w:rsidRPr="00FF516C" w:rsidRDefault="00061EDF" w:rsidP="00FF516C">
            <w:pPr>
              <w:jc w:val="both"/>
              <w:rPr>
                <w:b/>
              </w:rPr>
            </w:pPr>
            <w:r w:rsidRPr="00FF516C">
              <w:rPr>
                <w:b/>
              </w:rPr>
              <w:t>520 MW</w:t>
            </w:r>
          </w:p>
        </w:tc>
        <w:tc>
          <w:tcPr>
            <w:tcW w:w="0" w:type="auto"/>
            <w:shd w:val="clear" w:color="auto" w:fill="FFFFFF"/>
            <w:vAlign w:val="center"/>
            <w:hideMark/>
          </w:tcPr>
          <w:p w:rsidR="00061EDF" w:rsidRPr="00FF516C" w:rsidRDefault="00061EDF" w:rsidP="00FF516C">
            <w:pPr>
              <w:jc w:val="both"/>
              <w:rPr>
                <w:b/>
              </w:rPr>
            </w:pPr>
            <w:hyperlink r:id="rId506" w:tooltip="Endesa" w:history="1">
              <w:r w:rsidRPr="00FF516C">
                <w:rPr>
                  <w:rStyle w:val="Hipervnculo"/>
                  <w:b/>
                  <w:color w:val="auto"/>
                  <w:u w:val="none"/>
                </w:rPr>
                <w:t>Endesa</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507" w:tooltip="Central térmica de Tarragona" w:history="1">
              <w:r w:rsidRPr="00FF516C">
                <w:rPr>
                  <w:rStyle w:val="Hipervnculo"/>
                  <w:b/>
                  <w:color w:val="auto"/>
                  <w:u w:val="none"/>
                </w:rPr>
                <w:t>Central térmica de Tarragona</w:t>
              </w:r>
            </w:hyperlink>
          </w:p>
        </w:tc>
        <w:tc>
          <w:tcPr>
            <w:tcW w:w="0" w:type="auto"/>
            <w:shd w:val="clear" w:color="auto" w:fill="FFFFFF"/>
            <w:vAlign w:val="center"/>
            <w:hideMark/>
          </w:tcPr>
          <w:p w:rsidR="00061EDF" w:rsidRPr="00FF516C" w:rsidRDefault="00061EDF" w:rsidP="00FF516C">
            <w:pPr>
              <w:jc w:val="both"/>
              <w:rPr>
                <w:b/>
              </w:rPr>
            </w:pPr>
            <w:hyperlink r:id="rId508" w:tooltip="Tarragona" w:history="1">
              <w:r w:rsidRPr="00FF516C">
                <w:rPr>
                  <w:rStyle w:val="Hipervnculo"/>
                  <w:b/>
                  <w:color w:val="auto"/>
                  <w:u w:val="none"/>
                </w:rPr>
                <w:t>Tarragona</w:t>
              </w:r>
            </w:hyperlink>
          </w:p>
        </w:tc>
        <w:tc>
          <w:tcPr>
            <w:tcW w:w="0" w:type="auto"/>
            <w:shd w:val="clear" w:color="auto" w:fill="FFFFFF"/>
            <w:vAlign w:val="center"/>
            <w:hideMark/>
          </w:tcPr>
          <w:p w:rsidR="00061EDF" w:rsidRPr="00FF516C" w:rsidRDefault="00061EDF" w:rsidP="00FF516C">
            <w:pPr>
              <w:jc w:val="both"/>
              <w:rPr>
                <w:b/>
              </w:rPr>
            </w:pPr>
            <w:hyperlink r:id="rId509" w:tooltip="Provincia de Tarragona" w:history="1">
              <w:r w:rsidRPr="00FF516C">
                <w:rPr>
                  <w:rStyle w:val="Hipervnculo"/>
                  <w:b/>
                  <w:color w:val="auto"/>
                  <w:u w:val="none"/>
                </w:rPr>
                <w:t>Tarragona</w:t>
              </w:r>
            </w:hyperlink>
          </w:p>
        </w:tc>
        <w:tc>
          <w:tcPr>
            <w:tcW w:w="0" w:type="auto"/>
            <w:shd w:val="clear" w:color="auto" w:fill="FFFFFF"/>
            <w:vAlign w:val="center"/>
            <w:hideMark/>
          </w:tcPr>
          <w:p w:rsidR="00061EDF" w:rsidRPr="00FF516C" w:rsidRDefault="00061EDF" w:rsidP="00FF516C">
            <w:pPr>
              <w:jc w:val="both"/>
              <w:rPr>
                <w:b/>
              </w:rPr>
            </w:pPr>
            <w:r w:rsidRPr="00FF516C">
              <w:rPr>
                <w:b/>
              </w:rPr>
              <w:t>c. combin</w:t>
            </w:r>
            <w:r w:rsidRPr="00FF516C">
              <w:rPr>
                <w:b/>
              </w:rPr>
              <w:t>a</w:t>
            </w:r>
            <w:r w:rsidRPr="00FF516C">
              <w:rPr>
                <w:b/>
              </w:rPr>
              <w:t>do</w:t>
            </w:r>
          </w:p>
        </w:tc>
        <w:tc>
          <w:tcPr>
            <w:tcW w:w="0" w:type="auto"/>
            <w:shd w:val="clear" w:color="auto" w:fill="FFFFFF"/>
            <w:vAlign w:val="center"/>
            <w:hideMark/>
          </w:tcPr>
          <w:p w:rsidR="00061EDF" w:rsidRPr="00FF516C" w:rsidRDefault="00061EDF" w:rsidP="00FF516C">
            <w:pPr>
              <w:jc w:val="both"/>
              <w:rPr>
                <w:b/>
              </w:rPr>
            </w:pPr>
            <w:r w:rsidRPr="00FF516C">
              <w:rPr>
                <w:b/>
              </w:rPr>
              <w:t>1</w:t>
            </w:r>
          </w:p>
        </w:tc>
        <w:tc>
          <w:tcPr>
            <w:tcW w:w="0" w:type="auto"/>
            <w:shd w:val="clear" w:color="auto" w:fill="FFFFFF"/>
            <w:vAlign w:val="center"/>
            <w:hideMark/>
          </w:tcPr>
          <w:p w:rsidR="00061EDF" w:rsidRPr="00FF516C" w:rsidRDefault="00061EDF" w:rsidP="00FF516C">
            <w:pPr>
              <w:jc w:val="both"/>
              <w:rPr>
                <w:b/>
              </w:rPr>
            </w:pPr>
            <w:r w:rsidRPr="00FF516C">
              <w:rPr>
                <w:b/>
              </w:rPr>
              <w:t>410 MW</w:t>
            </w:r>
          </w:p>
        </w:tc>
        <w:tc>
          <w:tcPr>
            <w:tcW w:w="0" w:type="auto"/>
            <w:shd w:val="clear" w:color="auto" w:fill="FFFFFF"/>
            <w:vAlign w:val="center"/>
            <w:hideMark/>
          </w:tcPr>
          <w:p w:rsidR="00061EDF" w:rsidRPr="00FF516C" w:rsidRDefault="00061EDF" w:rsidP="00FF516C">
            <w:pPr>
              <w:jc w:val="both"/>
              <w:rPr>
                <w:b/>
              </w:rPr>
            </w:pPr>
            <w:hyperlink r:id="rId510" w:tooltip="E.ON" w:history="1">
              <w:r w:rsidRPr="00FF516C">
                <w:rPr>
                  <w:rStyle w:val="Hipervnculo"/>
                  <w:b/>
                  <w:color w:val="auto"/>
                  <w:u w:val="none"/>
                </w:rPr>
                <w:t>E.ON</w:t>
              </w:r>
            </w:hyperlink>
            <w:hyperlink r:id="rId511" w:anchor="cite_note-Sur-59" w:history="1">
              <w:r w:rsidRPr="00FF516C">
                <w:rPr>
                  <w:rStyle w:val="Hipervnculo"/>
                  <w:b/>
                  <w:color w:val="auto"/>
                  <w:u w:val="none"/>
                  <w:vertAlign w:val="superscript"/>
                </w:rPr>
                <w:t>58</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512" w:tooltip="Central térmica Tarragona Power" w:history="1">
              <w:r w:rsidRPr="00FF516C">
                <w:rPr>
                  <w:rStyle w:val="Hipervnculo"/>
                  <w:b/>
                  <w:color w:val="auto"/>
                  <w:u w:val="none"/>
                </w:rPr>
                <w:t>Central térmica T</w:t>
              </w:r>
              <w:r w:rsidRPr="00FF516C">
                <w:rPr>
                  <w:rStyle w:val="Hipervnculo"/>
                  <w:b/>
                  <w:color w:val="auto"/>
                  <w:u w:val="none"/>
                </w:rPr>
                <w:t>a</w:t>
              </w:r>
              <w:r w:rsidRPr="00FF516C">
                <w:rPr>
                  <w:rStyle w:val="Hipervnculo"/>
                  <w:b/>
                  <w:color w:val="auto"/>
                  <w:u w:val="none"/>
                </w:rPr>
                <w:t xml:space="preserve">rragona </w:t>
              </w:r>
              <w:proofErr w:type="spellStart"/>
              <w:r w:rsidRPr="00FF516C">
                <w:rPr>
                  <w:rStyle w:val="Hipervnculo"/>
                  <w:b/>
                  <w:color w:val="auto"/>
                  <w:u w:val="none"/>
                </w:rPr>
                <w:t>Power</w:t>
              </w:r>
              <w:proofErr w:type="spellEnd"/>
            </w:hyperlink>
          </w:p>
        </w:tc>
        <w:tc>
          <w:tcPr>
            <w:tcW w:w="0" w:type="auto"/>
            <w:shd w:val="clear" w:color="auto" w:fill="FFFFFF"/>
            <w:vAlign w:val="center"/>
            <w:hideMark/>
          </w:tcPr>
          <w:p w:rsidR="00061EDF" w:rsidRPr="00FF516C" w:rsidRDefault="00061EDF" w:rsidP="00FF516C">
            <w:pPr>
              <w:jc w:val="both"/>
              <w:rPr>
                <w:b/>
              </w:rPr>
            </w:pPr>
            <w:hyperlink r:id="rId513" w:tooltip="La Canonja" w:history="1">
              <w:r w:rsidRPr="00FF516C">
                <w:rPr>
                  <w:rStyle w:val="Hipervnculo"/>
                  <w:b/>
                  <w:color w:val="auto"/>
                  <w:u w:val="none"/>
                </w:rPr>
                <w:t xml:space="preserve">La </w:t>
              </w:r>
              <w:proofErr w:type="spellStart"/>
              <w:r w:rsidRPr="00FF516C">
                <w:rPr>
                  <w:rStyle w:val="Hipervnculo"/>
                  <w:b/>
                  <w:color w:val="auto"/>
                  <w:u w:val="none"/>
                </w:rPr>
                <w:t>Canonja</w:t>
              </w:r>
              <w:proofErr w:type="spellEnd"/>
            </w:hyperlink>
          </w:p>
        </w:tc>
        <w:tc>
          <w:tcPr>
            <w:tcW w:w="0" w:type="auto"/>
            <w:shd w:val="clear" w:color="auto" w:fill="FFFFFF"/>
            <w:vAlign w:val="center"/>
            <w:hideMark/>
          </w:tcPr>
          <w:p w:rsidR="00061EDF" w:rsidRPr="00FF516C" w:rsidRDefault="00061EDF" w:rsidP="00FF516C">
            <w:pPr>
              <w:jc w:val="both"/>
              <w:rPr>
                <w:b/>
              </w:rPr>
            </w:pPr>
            <w:hyperlink r:id="rId514" w:tooltip="Provincia de Tarragona" w:history="1">
              <w:r w:rsidRPr="00FF516C">
                <w:rPr>
                  <w:rStyle w:val="Hipervnculo"/>
                  <w:b/>
                  <w:color w:val="auto"/>
                  <w:u w:val="none"/>
                </w:rPr>
                <w:t>Tarragona</w:t>
              </w:r>
            </w:hyperlink>
          </w:p>
        </w:tc>
        <w:tc>
          <w:tcPr>
            <w:tcW w:w="0" w:type="auto"/>
            <w:shd w:val="clear" w:color="auto" w:fill="FFFFFF"/>
            <w:vAlign w:val="center"/>
            <w:hideMark/>
          </w:tcPr>
          <w:p w:rsidR="00061EDF" w:rsidRPr="00FF516C" w:rsidRDefault="00061EDF" w:rsidP="00FF516C">
            <w:pPr>
              <w:jc w:val="both"/>
              <w:rPr>
                <w:b/>
              </w:rPr>
            </w:pPr>
            <w:r w:rsidRPr="00FF516C">
              <w:rPr>
                <w:b/>
              </w:rPr>
              <w:t>c. combin</w:t>
            </w:r>
            <w:r w:rsidRPr="00FF516C">
              <w:rPr>
                <w:b/>
              </w:rPr>
              <w:t>a</w:t>
            </w:r>
            <w:r w:rsidRPr="00FF516C">
              <w:rPr>
                <w:b/>
              </w:rPr>
              <w:t>do</w:t>
            </w:r>
          </w:p>
        </w:tc>
        <w:tc>
          <w:tcPr>
            <w:tcW w:w="0" w:type="auto"/>
            <w:shd w:val="clear" w:color="auto" w:fill="FFFFFF"/>
            <w:vAlign w:val="center"/>
            <w:hideMark/>
          </w:tcPr>
          <w:p w:rsidR="00061EDF" w:rsidRPr="00FF516C" w:rsidRDefault="00061EDF" w:rsidP="00FF516C">
            <w:pPr>
              <w:jc w:val="both"/>
              <w:rPr>
                <w:b/>
              </w:rPr>
            </w:pPr>
            <w:r w:rsidRPr="00FF516C">
              <w:rPr>
                <w:b/>
              </w:rPr>
              <w:t>1</w:t>
            </w:r>
          </w:p>
        </w:tc>
        <w:tc>
          <w:tcPr>
            <w:tcW w:w="0" w:type="auto"/>
            <w:shd w:val="clear" w:color="auto" w:fill="FFFFFF"/>
            <w:vAlign w:val="center"/>
            <w:hideMark/>
          </w:tcPr>
          <w:p w:rsidR="00061EDF" w:rsidRPr="00FF516C" w:rsidRDefault="00061EDF" w:rsidP="00FF516C">
            <w:pPr>
              <w:jc w:val="both"/>
              <w:rPr>
                <w:b/>
              </w:rPr>
            </w:pPr>
            <w:r w:rsidRPr="00FF516C">
              <w:rPr>
                <w:b/>
              </w:rPr>
              <w:t>424 MW</w:t>
            </w:r>
          </w:p>
        </w:tc>
        <w:tc>
          <w:tcPr>
            <w:tcW w:w="0" w:type="auto"/>
            <w:shd w:val="clear" w:color="auto" w:fill="FFFFFF"/>
            <w:vAlign w:val="center"/>
            <w:hideMark/>
          </w:tcPr>
          <w:p w:rsidR="00061EDF" w:rsidRPr="00FF516C" w:rsidRDefault="00061EDF" w:rsidP="00FF516C">
            <w:pPr>
              <w:jc w:val="both"/>
              <w:rPr>
                <w:b/>
              </w:rPr>
            </w:pPr>
            <w:hyperlink r:id="rId515" w:tooltip="Iberdrola" w:history="1">
              <w:r w:rsidRPr="00FF516C">
                <w:rPr>
                  <w:rStyle w:val="Hipervnculo"/>
                  <w:b/>
                  <w:color w:val="auto"/>
                  <w:u w:val="none"/>
                </w:rPr>
                <w:t>Iberdrola</w:t>
              </w:r>
            </w:hyperlink>
          </w:p>
        </w:tc>
      </w:tr>
      <w:tr w:rsidR="00061EDF" w:rsidRPr="00FF516C" w:rsidTr="00061EDF">
        <w:trPr>
          <w:tblCellSpacing w:w="15" w:type="dxa"/>
        </w:trPr>
        <w:tc>
          <w:tcPr>
            <w:tcW w:w="0" w:type="auto"/>
            <w:shd w:val="clear" w:color="auto" w:fill="FFFFFF"/>
            <w:vAlign w:val="center"/>
            <w:hideMark/>
          </w:tcPr>
          <w:p w:rsidR="00061EDF" w:rsidRPr="00FF516C" w:rsidRDefault="00061EDF" w:rsidP="00FF516C">
            <w:pPr>
              <w:jc w:val="both"/>
              <w:rPr>
                <w:b/>
              </w:rPr>
            </w:pPr>
            <w:hyperlink r:id="rId516" w:tooltip="Central térmica Plana del Vent" w:history="1">
              <w:r w:rsidRPr="00FF516C">
                <w:rPr>
                  <w:rStyle w:val="Hipervnculo"/>
                  <w:b/>
                  <w:color w:val="auto"/>
                  <w:u w:val="none"/>
                </w:rPr>
                <w:t>Central térmica Pl</w:t>
              </w:r>
              <w:r w:rsidRPr="00FF516C">
                <w:rPr>
                  <w:rStyle w:val="Hipervnculo"/>
                  <w:b/>
                  <w:color w:val="auto"/>
                  <w:u w:val="none"/>
                </w:rPr>
                <w:t>a</w:t>
              </w:r>
              <w:r w:rsidRPr="00FF516C">
                <w:rPr>
                  <w:rStyle w:val="Hipervnculo"/>
                  <w:b/>
                  <w:color w:val="auto"/>
                  <w:u w:val="none"/>
                </w:rPr>
                <w:t xml:space="preserve">na del </w:t>
              </w:r>
              <w:proofErr w:type="spellStart"/>
              <w:r w:rsidRPr="00FF516C">
                <w:rPr>
                  <w:rStyle w:val="Hipervnculo"/>
                  <w:b/>
                  <w:color w:val="auto"/>
                  <w:u w:val="none"/>
                </w:rPr>
                <w:t>Vent</w:t>
              </w:r>
              <w:proofErr w:type="spellEnd"/>
            </w:hyperlink>
          </w:p>
        </w:tc>
        <w:tc>
          <w:tcPr>
            <w:tcW w:w="0" w:type="auto"/>
            <w:shd w:val="clear" w:color="auto" w:fill="FFFFFF"/>
            <w:vAlign w:val="center"/>
            <w:hideMark/>
          </w:tcPr>
          <w:p w:rsidR="00061EDF" w:rsidRPr="00FF516C" w:rsidRDefault="00061EDF" w:rsidP="00FF516C">
            <w:pPr>
              <w:jc w:val="both"/>
              <w:rPr>
                <w:b/>
              </w:rPr>
            </w:pPr>
            <w:hyperlink r:id="rId517" w:tooltip="Vandellós" w:history="1">
              <w:proofErr w:type="spellStart"/>
              <w:r w:rsidRPr="00FF516C">
                <w:rPr>
                  <w:rStyle w:val="Hipervnculo"/>
                  <w:b/>
                  <w:color w:val="auto"/>
                  <w:u w:val="none"/>
                </w:rPr>
                <w:t>Vandellós</w:t>
              </w:r>
              <w:proofErr w:type="spellEnd"/>
            </w:hyperlink>
          </w:p>
        </w:tc>
        <w:tc>
          <w:tcPr>
            <w:tcW w:w="0" w:type="auto"/>
            <w:shd w:val="clear" w:color="auto" w:fill="FFFFFF"/>
            <w:vAlign w:val="center"/>
            <w:hideMark/>
          </w:tcPr>
          <w:p w:rsidR="00061EDF" w:rsidRPr="00FF516C" w:rsidRDefault="00061EDF" w:rsidP="00FF516C">
            <w:pPr>
              <w:jc w:val="both"/>
              <w:rPr>
                <w:b/>
              </w:rPr>
            </w:pPr>
            <w:hyperlink r:id="rId518" w:tooltip="Provincia de Tarragona" w:history="1">
              <w:r w:rsidRPr="00FF516C">
                <w:rPr>
                  <w:rStyle w:val="Hipervnculo"/>
                  <w:b/>
                  <w:color w:val="auto"/>
                  <w:u w:val="none"/>
                </w:rPr>
                <w:t>Tarragona</w:t>
              </w:r>
            </w:hyperlink>
          </w:p>
        </w:tc>
        <w:tc>
          <w:tcPr>
            <w:tcW w:w="0" w:type="auto"/>
            <w:shd w:val="clear" w:color="auto" w:fill="FFFFFF"/>
            <w:vAlign w:val="center"/>
            <w:hideMark/>
          </w:tcPr>
          <w:p w:rsidR="00061EDF" w:rsidRPr="00FF516C" w:rsidRDefault="00061EDF" w:rsidP="00FF516C">
            <w:pPr>
              <w:jc w:val="both"/>
              <w:rPr>
                <w:b/>
              </w:rPr>
            </w:pPr>
            <w:r w:rsidRPr="00FF516C">
              <w:rPr>
                <w:b/>
              </w:rPr>
              <w:t>c. combin</w:t>
            </w:r>
            <w:r w:rsidRPr="00FF516C">
              <w:rPr>
                <w:b/>
              </w:rPr>
              <w:t>a</w:t>
            </w:r>
            <w:r w:rsidRPr="00FF516C">
              <w:rPr>
                <w:b/>
              </w:rPr>
              <w:t>do</w:t>
            </w:r>
          </w:p>
        </w:tc>
        <w:tc>
          <w:tcPr>
            <w:tcW w:w="0" w:type="auto"/>
            <w:shd w:val="clear" w:color="auto" w:fill="FFFFFF"/>
            <w:vAlign w:val="center"/>
            <w:hideMark/>
          </w:tcPr>
          <w:p w:rsidR="00061EDF" w:rsidRPr="00FF516C" w:rsidRDefault="00061EDF" w:rsidP="00FF516C">
            <w:pPr>
              <w:jc w:val="both"/>
              <w:rPr>
                <w:b/>
              </w:rPr>
            </w:pPr>
            <w:r w:rsidRPr="00FF516C">
              <w:rPr>
                <w:b/>
              </w:rPr>
              <w:t>2</w:t>
            </w:r>
          </w:p>
        </w:tc>
        <w:tc>
          <w:tcPr>
            <w:tcW w:w="0" w:type="auto"/>
            <w:shd w:val="clear" w:color="auto" w:fill="FFFFFF"/>
            <w:vAlign w:val="center"/>
            <w:hideMark/>
          </w:tcPr>
          <w:p w:rsidR="00061EDF" w:rsidRPr="00FF516C" w:rsidRDefault="00061EDF" w:rsidP="00FF516C">
            <w:pPr>
              <w:jc w:val="both"/>
              <w:rPr>
                <w:b/>
              </w:rPr>
            </w:pPr>
            <w:r w:rsidRPr="00FF516C">
              <w:rPr>
                <w:b/>
              </w:rPr>
              <w:t>800 MW</w:t>
            </w:r>
          </w:p>
        </w:tc>
        <w:tc>
          <w:tcPr>
            <w:tcW w:w="0" w:type="auto"/>
            <w:shd w:val="clear" w:color="auto" w:fill="FFFFFF"/>
            <w:vAlign w:val="center"/>
            <w:hideMark/>
          </w:tcPr>
          <w:p w:rsidR="00061EDF" w:rsidRPr="00FF516C" w:rsidRDefault="00061EDF" w:rsidP="00FF516C">
            <w:pPr>
              <w:jc w:val="both"/>
              <w:rPr>
                <w:b/>
              </w:rPr>
            </w:pPr>
            <w:hyperlink r:id="rId519" w:tooltip="Gas Natural Fenosa" w:history="1">
              <w:r w:rsidRPr="00FF516C">
                <w:rPr>
                  <w:rStyle w:val="Hipervnculo"/>
                  <w:b/>
                  <w:color w:val="auto"/>
                  <w:u w:val="none"/>
                </w:rPr>
                <w:t>Gas Natural F</w:t>
              </w:r>
              <w:r w:rsidRPr="00FF516C">
                <w:rPr>
                  <w:rStyle w:val="Hipervnculo"/>
                  <w:b/>
                  <w:color w:val="auto"/>
                  <w:u w:val="none"/>
                </w:rPr>
                <w:t>e</w:t>
              </w:r>
              <w:r w:rsidRPr="00FF516C">
                <w:rPr>
                  <w:rStyle w:val="Hipervnculo"/>
                  <w:b/>
                  <w:color w:val="auto"/>
                  <w:u w:val="none"/>
                </w:rPr>
                <w:t>nosa</w:t>
              </w:r>
            </w:hyperlink>
            <w:r w:rsidRPr="00FF516C">
              <w:rPr>
                <w:b/>
              </w:rPr>
              <w:t xml:space="preserve"> / </w:t>
            </w:r>
            <w:hyperlink r:id="rId520" w:tooltip="Alpiq (aún no redactado)" w:history="1">
              <w:r w:rsidRPr="00FF516C">
                <w:rPr>
                  <w:rStyle w:val="Hipervnculo"/>
                  <w:b/>
                  <w:color w:val="auto"/>
                  <w:u w:val="none"/>
                </w:rPr>
                <w:t>Alpiq</w:t>
              </w:r>
            </w:hyperlink>
            <w:hyperlink r:id="rId521" w:anchor="cite_note-60" w:history="1">
              <w:r w:rsidRPr="00FF516C">
                <w:rPr>
                  <w:rStyle w:val="Hipervnculo"/>
                  <w:b/>
                  <w:color w:val="auto"/>
                  <w:u w:val="none"/>
                  <w:vertAlign w:val="superscript"/>
                </w:rPr>
                <w:t>59</w:t>
              </w:r>
            </w:hyperlink>
          </w:p>
        </w:tc>
      </w:tr>
    </w:tbl>
    <w:p w:rsidR="00FB126F" w:rsidRDefault="00FB126F" w:rsidP="00FF516C">
      <w:pPr>
        <w:pStyle w:val="Ttulo4"/>
        <w:spacing w:before="0" w:beforeAutospacing="0" w:after="0" w:afterAutospacing="0"/>
        <w:jc w:val="both"/>
        <w:rPr>
          <w:rStyle w:val="mw-headline"/>
          <w:rFonts w:ascii="Arial" w:hAnsi="Arial" w:cs="Arial"/>
        </w:rPr>
      </w:pPr>
    </w:p>
    <w:p w:rsidR="00061EDF" w:rsidRPr="00FF516C" w:rsidRDefault="00061EDF" w:rsidP="00FF516C">
      <w:pPr>
        <w:pStyle w:val="Ttulo4"/>
        <w:spacing w:before="0" w:beforeAutospacing="0" w:after="0" w:afterAutospacing="0"/>
        <w:jc w:val="both"/>
        <w:rPr>
          <w:rFonts w:ascii="Arial" w:hAnsi="Arial" w:cs="Arial"/>
        </w:rPr>
      </w:pPr>
      <w:r w:rsidRPr="00FF516C">
        <w:rPr>
          <w:rStyle w:val="mw-headline"/>
          <w:rFonts w:ascii="Arial" w:hAnsi="Arial" w:cs="Arial"/>
        </w:rPr>
        <w:t>Centrales térmicas nucleares</w:t>
      </w:r>
    </w:p>
    <w:p w:rsidR="00061EDF" w:rsidRPr="00FF516C" w:rsidRDefault="00061EDF" w:rsidP="007442D4">
      <w:pPr>
        <w:widowControl/>
        <w:numPr>
          <w:ilvl w:val="0"/>
          <w:numId w:val="1"/>
        </w:numPr>
        <w:autoSpaceDE/>
        <w:autoSpaceDN/>
        <w:adjustRightInd/>
        <w:jc w:val="both"/>
        <w:rPr>
          <w:b/>
        </w:rPr>
      </w:pPr>
      <w:hyperlink r:id="rId522" w:tooltip="Central nuclear de Ascó" w:history="1">
        <w:r w:rsidRPr="00FF516C">
          <w:rPr>
            <w:rStyle w:val="Hipervnculo"/>
            <w:b/>
            <w:color w:val="auto"/>
            <w:u w:val="none"/>
          </w:rPr>
          <w:t xml:space="preserve">Central nuclear de </w:t>
        </w:r>
        <w:proofErr w:type="spellStart"/>
        <w:r w:rsidRPr="00FF516C">
          <w:rPr>
            <w:rStyle w:val="Hipervnculo"/>
            <w:b/>
            <w:color w:val="auto"/>
            <w:u w:val="none"/>
          </w:rPr>
          <w:t>Ascó</w:t>
        </w:r>
        <w:proofErr w:type="spellEnd"/>
      </w:hyperlink>
      <w:r w:rsidRPr="00FF516C">
        <w:rPr>
          <w:b/>
        </w:rPr>
        <w:t xml:space="preserve">, en </w:t>
      </w:r>
      <w:hyperlink r:id="rId523" w:tooltip="Ascó" w:history="1">
        <w:proofErr w:type="spellStart"/>
        <w:r w:rsidRPr="00FF516C">
          <w:rPr>
            <w:rStyle w:val="Hipervnculo"/>
            <w:b/>
            <w:color w:val="auto"/>
            <w:u w:val="none"/>
          </w:rPr>
          <w:t>Ascó</w:t>
        </w:r>
        <w:proofErr w:type="spellEnd"/>
      </w:hyperlink>
      <w:r w:rsidRPr="00FF516C">
        <w:rPr>
          <w:b/>
        </w:rPr>
        <w:t>, Tarragona.</w:t>
      </w:r>
    </w:p>
    <w:p w:rsidR="00061EDF" w:rsidRPr="00FF516C" w:rsidRDefault="00061EDF" w:rsidP="007442D4">
      <w:pPr>
        <w:widowControl/>
        <w:numPr>
          <w:ilvl w:val="0"/>
          <w:numId w:val="1"/>
        </w:numPr>
        <w:autoSpaceDE/>
        <w:autoSpaceDN/>
        <w:adjustRightInd/>
        <w:jc w:val="both"/>
        <w:rPr>
          <w:b/>
        </w:rPr>
      </w:pPr>
      <w:hyperlink r:id="rId524" w:tooltip="Central nuclear de Vandellós" w:history="1">
        <w:r w:rsidRPr="00FF516C">
          <w:rPr>
            <w:rStyle w:val="Hipervnculo"/>
            <w:b/>
            <w:color w:val="auto"/>
            <w:u w:val="none"/>
          </w:rPr>
          <w:t xml:space="preserve">Central nuclear de </w:t>
        </w:r>
        <w:proofErr w:type="spellStart"/>
        <w:r w:rsidRPr="00FF516C">
          <w:rPr>
            <w:rStyle w:val="Hipervnculo"/>
            <w:b/>
            <w:color w:val="auto"/>
            <w:u w:val="none"/>
          </w:rPr>
          <w:t>Vandellós</w:t>
        </w:r>
        <w:proofErr w:type="spellEnd"/>
      </w:hyperlink>
      <w:r w:rsidRPr="00FF516C">
        <w:rPr>
          <w:b/>
        </w:rPr>
        <w:t xml:space="preserve">, en </w:t>
      </w:r>
      <w:hyperlink r:id="rId525" w:tooltip="Vandellós" w:history="1">
        <w:proofErr w:type="spellStart"/>
        <w:r w:rsidRPr="00FF516C">
          <w:rPr>
            <w:rStyle w:val="Hipervnculo"/>
            <w:b/>
            <w:color w:val="auto"/>
            <w:u w:val="none"/>
          </w:rPr>
          <w:t>Vandellós</w:t>
        </w:r>
        <w:proofErr w:type="spellEnd"/>
      </w:hyperlink>
      <w:r w:rsidRPr="00FF516C">
        <w:rPr>
          <w:b/>
        </w:rPr>
        <w:t>, Tarragona.</w:t>
      </w:r>
    </w:p>
    <w:p w:rsidR="00FB126F"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  En Cataluña se organizan un gran número de congresos y salones de exposiciones que, sol</w:t>
      </w:r>
      <w:r w:rsidRPr="00FF516C">
        <w:rPr>
          <w:rFonts w:ascii="Arial" w:hAnsi="Arial" w:cs="Arial"/>
          <w:b/>
        </w:rPr>
        <w:t>a</w:t>
      </w:r>
      <w:r w:rsidRPr="00FF516C">
        <w:rPr>
          <w:rFonts w:ascii="Arial" w:hAnsi="Arial" w:cs="Arial"/>
          <w:b/>
        </w:rPr>
        <w:t xml:space="preserve">mente en la </w:t>
      </w:r>
      <w:hyperlink r:id="rId526" w:tooltip="Fira Barcelona" w:history="1">
        <w:proofErr w:type="spellStart"/>
        <w:r w:rsidRPr="00FF516C">
          <w:rPr>
            <w:rStyle w:val="Hipervnculo"/>
            <w:rFonts w:ascii="Arial" w:hAnsi="Arial" w:cs="Arial"/>
            <w:b/>
            <w:color w:val="auto"/>
            <w:u w:val="none"/>
          </w:rPr>
          <w:t>Fira</w:t>
        </w:r>
        <w:proofErr w:type="spellEnd"/>
        <w:r w:rsidRPr="00FF516C">
          <w:rPr>
            <w:rStyle w:val="Hipervnculo"/>
            <w:rFonts w:ascii="Arial" w:hAnsi="Arial" w:cs="Arial"/>
            <w:b/>
            <w:color w:val="auto"/>
            <w:u w:val="none"/>
          </w:rPr>
          <w:t xml:space="preserve"> Barcelona</w:t>
        </w:r>
      </w:hyperlink>
      <w:r w:rsidRPr="00FF516C">
        <w:rPr>
          <w:rFonts w:ascii="Arial" w:hAnsi="Arial" w:cs="Arial"/>
          <w:b/>
        </w:rPr>
        <w:t xml:space="preserve"> ubicada en </w:t>
      </w:r>
      <w:hyperlink r:id="rId527" w:tooltip="Barcelona" w:history="1">
        <w:r w:rsidRPr="00FF516C">
          <w:rPr>
            <w:rStyle w:val="Hipervnculo"/>
            <w:rFonts w:ascii="Arial" w:hAnsi="Arial" w:cs="Arial"/>
            <w:b/>
            <w:color w:val="auto"/>
            <w:u w:val="none"/>
          </w:rPr>
          <w:t>Barcelona</w:t>
        </w:r>
      </w:hyperlink>
      <w:r w:rsidRPr="00FF516C">
        <w:rPr>
          <w:rFonts w:ascii="Arial" w:hAnsi="Arial" w:cs="Arial"/>
          <w:b/>
        </w:rPr>
        <w:t xml:space="preserve"> y </w:t>
      </w:r>
      <w:hyperlink r:id="rId528" w:tooltip="Hospitalet de Llobregat" w:history="1">
        <w:proofErr w:type="spellStart"/>
        <w:r w:rsidRPr="00FF516C">
          <w:rPr>
            <w:rStyle w:val="Hipervnculo"/>
            <w:rFonts w:ascii="Arial" w:hAnsi="Arial" w:cs="Arial"/>
            <w:b/>
            <w:color w:val="auto"/>
            <w:u w:val="none"/>
          </w:rPr>
          <w:t>Hospitalet</w:t>
        </w:r>
        <w:proofErr w:type="spellEnd"/>
        <w:r w:rsidRPr="00FF516C">
          <w:rPr>
            <w:rStyle w:val="Hipervnculo"/>
            <w:rFonts w:ascii="Arial" w:hAnsi="Arial" w:cs="Arial"/>
            <w:b/>
            <w:color w:val="auto"/>
            <w:u w:val="none"/>
          </w:rPr>
          <w:t xml:space="preserve"> de Llobregat</w:t>
        </w:r>
      </w:hyperlink>
      <w:r w:rsidRPr="00FF516C">
        <w:rPr>
          <w:rFonts w:ascii="Arial" w:hAnsi="Arial" w:cs="Arial"/>
          <w:b/>
        </w:rPr>
        <w:t>, recibe la visita de más de 3 millones de personas.</w:t>
      </w:r>
    </w:p>
    <w:p w:rsidR="00FB126F" w:rsidRDefault="00FB126F" w:rsidP="00FF516C">
      <w:pPr>
        <w:pStyle w:val="Ttulo2"/>
        <w:spacing w:before="0" w:beforeAutospacing="0" w:after="0" w:afterAutospacing="0"/>
        <w:jc w:val="both"/>
        <w:rPr>
          <w:rStyle w:val="mw-headline"/>
          <w:rFonts w:ascii="Arial" w:hAnsi="Arial" w:cs="Arial"/>
          <w:sz w:val="24"/>
          <w:szCs w:val="24"/>
        </w:rPr>
      </w:pPr>
    </w:p>
    <w:p w:rsidR="00061EDF" w:rsidRPr="00FB126F" w:rsidRDefault="00061EDF" w:rsidP="00FF516C">
      <w:pPr>
        <w:pStyle w:val="Ttulo2"/>
        <w:spacing w:before="0" w:beforeAutospacing="0" w:after="0" w:afterAutospacing="0"/>
        <w:jc w:val="both"/>
        <w:rPr>
          <w:rStyle w:val="mw-headline"/>
          <w:rFonts w:ascii="Arial" w:hAnsi="Arial" w:cs="Arial"/>
          <w:color w:val="FF0000"/>
          <w:sz w:val="24"/>
          <w:szCs w:val="24"/>
        </w:rPr>
      </w:pPr>
      <w:r w:rsidRPr="00FB126F">
        <w:rPr>
          <w:rStyle w:val="mw-headline"/>
          <w:rFonts w:ascii="Arial" w:hAnsi="Arial" w:cs="Arial"/>
          <w:color w:val="FF0000"/>
          <w:sz w:val="24"/>
          <w:szCs w:val="24"/>
        </w:rPr>
        <w:t>Ciencia</w:t>
      </w:r>
    </w:p>
    <w:p w:rsidR="00FB126F" w:rsidRPr="00FF516C" w:rsidRDefault="00FB126F" w:rsidP="00FF516C">
      <w:pPr>
        <w:pStyle w:val="Ttulo2"/>
        <w:spacing w:before="0" w:beforeAutospacing="0" w:after="0" w:afterAutospacing="0"/>
        <w:jc w:val="both"/>
        <w:rPr>
          <w:rFonts w:ascii="Arial" w:hAnsi="Arial" w:cs="Arial"/>
          <w:sz w:val="24"/>
          <w:szCs w:val="24"/>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La investigación científica y tecnológica ha sido uno de los pilares del desarrollo de Cat</w:t>
      </w:r>
      <w:r w:rsidRPr="00FF516C">
        <w:rPr>
          <w:rFonts w:ascii="Arial" w:hAnsi="Arial" w:cs="Arial"/>
          <w:b/>
        </w:rPr>
        <w:t>a</w:t>
      </w:r>
      <w:r w:rsidRPr="00FF516C">
        <w:rPr>
          <w:rFonts w:ascii="Arial" w:hAnsi="Arial" w:cs="Arial"/>
          <w:b/>
        </w:rPr>
        <w:t>luña. E</w:t>
      </w:r>
      <w:r w:rsidRPr="00FF516C">
        <w:rPr>
          <w:rFonts w:ascii="Arial" w:hAnsi="Arial" w:cs="Arial"/>
          <w:b/>
        </w:rPr>
        <w:t>n</w:t>
      </w:r>
      <w:r w:rsidRPr="00FF516C">
        <w:rPr>
          <w:rFonts w:ascii="Arial" w:hAnsi="Arial" w:cs="Arial"/>
          <w:b/>
        </w:rPr>
        <w:t xml:space="preserve">tre los científicos catalanes más célebres cabe mencionar a </w:t>
      </w:r>
      <w:hyperlink r:id="rId529" w:tooltip="Narciso Monturiol" w:history="1">
        <w:r w:rsidRPr="00FF516C">
          <w:rPr>
            <w:rStyle w:val="Hipervnculo"/>
            <w:rFonts w:ascii="Arial" w:hAnsi="Arial" w:cs="Arial"/>
            <w:b/>
            <w:color w:val="auto"/>
            <w:u w:val="none"/>
          </w:rPr>
          <w:t xml:space="preserve">Narciso </w:t>
        </w:r>
        <w:proofErr w:type="spellStart"/>
        <w:r w:rsidRPr="00FF516C">
          <w:rPr>
            <w:rStyle w:val="Hipervnculo"/>
            <w:rFonts w:ascii="Arial" w:hAnsi="Arial" w:cs="Arial"/>
            <w:b/>
            <w:color w:val="auto"/>
            <w:u w:val="none"/>
          </w:rPr>
          <w:t>Monturiol</w:t>
        </w:r>
        <w:proofErr w:type="spellEnd"/>
      </w:hyperlink>
      <w:r w:rsidRPr="00FF516C">
        <w:rPr>
          <w:rFonts w:ascii="Arial" w:hAnsi="Arial" w:cs="Arial"/>
          <w:b/>
        </w:rPr>
        <w:t xml:space="preserve">, al astrónomo </w:t>
      </w:r>
      <w:hyperlink r:id="rId530" w:tooltip="José Comas y Solá" w:history="1">
        <w:r w:rsidRPr="00FF516C">
          <w:rPr>
            <w:rStyle w:val="Hipervnculo"/>
            <w:rFonts w:ascii="Arial" w:hAnsi="Arial" w:cs="Arial"/>
            <w:b/>
            <w:color w:val="auto"/>
            <w:u w:val="none"/>
          </w:rPr>
          <w:t xml:space="preserve">José Comas y </w:t>
        </w:r>
        <w:proofErr w:type="spellStart"/>
        <w:r w:rsidRPr="00FF516C">
          <w:rPr>
            <w:rStyle w:val="Hipervnculo"/>
            <w:rFonts w:ascii="Arial" w:hAnsi="Arial" w:cs="Arial"/>
            <w:b/>
            <w:color w:val="auto"/>
            <w:u w:val="none"/>
          </w:rPr>
          <w:t>Solá</w:t>
        </w:r>
        <w:proofErr w:type="spellEnd"/>
      </w:hyperlink>
      <w:r w:rsidRPr="00FF516C">
        <w:rPr>
          <w:rFonts w:ascii="Arial" w:hAnsi="Arial" w:cs="Arial"/>
          <w:b/>
        </w:rPr>
        <w:t xml:space="preserve">, el climatólogo </w:t>
      </w:r>
      <w:hyperlink r:id="rId531" w:tooltip="Eduard Fontserè" w:history="1">
        <w:proofErr w:type="spellStart"/>
        <w:r w:rsidRPr="00FF516C">
          <w:rPr>
            <w:rStyle w:val="Hipervnculo"/>
            <w:rFonts w:ascii="Arial" w:hAnsi="Arial" w:cs="Arial"/>
            <w:b/>
            <w:color w:val="auto"/>
            <w:u w:val="none"/>
          </w:rPr>
          <w:t>Eduard</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Fontserè</w:t>
        </w:r>
        <w:proofErr w:type="spellEnd"/>
      </w:hyperlink>
      <w:r w:rsidRPr="00FF516C">
        <w:rPr>
          <w:rFonts w:ascii="Arial" w:hAnsi="Arial" w:cs="Arial"/>
          <w:b/>
        </w:rPr>
        <w:t xml:space="preserve">, o al bioquímico </w:t>
      </w:r>
      <w:hyperlink r:id="rId532" w:tooltip="Joan Oró" w:history="1">
        <w:r w:rsidRPr="00FF516C">
          <w:rPr>
            <w:rStyle w:val="Hipervnculo"/>
            <w:rFonts w:ascii="Arial" w:hAnsi="Arial" w:cs="Arial"/>
            <w:b/>
            <w:color w:val="auto"/>
            <w:u w:val="none"/>
          </w:rPr>
          <w:t>Joan Oró</w:t>
        </w:r>
      </w:hyperlink>
      <w:r w:rsidRPr="00FF516C">
        <w:rPr>
          <w:rFonts w:ascii="Arial" w:hAnsi="Arial" w:cs="Arial"/>
          <w:b/>
        </w:rPr>
        <w:t>.</w:t>
      </w: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Actualmente se está haciendo una gran inversión económica por parte de las administr</w:t>
      </w:r>
      <w:r w:rsidRPr="00FF516C">
        <w:rPr>
          <w:rFonts w:ascii="Arial" w:hAnsi="Arial" w:cs="Arial"/>
          <w:b/>
        </w:rPr>
        <w:t>a</w:t>
      </w:r>
      <w:r w:rsidRPr="00FF516C">
        <w:rPr>
          <w:rFonts w:ascii="Arial" w:hAnsi="Arial" w:cs="Arial"/>
          <w:b/>
        </w:rPr>
        <w:t>ciones públicas y de entidades privadas para potenciar al máximo las investigaciones científicas y tecnológicas, no sólo en los centros universitarios sino en instituciones pr</w:t>
      </w:r>
      <w:r w:rsidRPr="00FF516C">
        <w:rPr>
          <w:rFonts w:ascii="Arial" w:hAnsi="Arial" w:cs="Arial"/>
          <w:b/>
        </w:rPr>
        <w:t>i</w:t>
      </w:r>
      <w:r w:rsidRPr="00FF516C">
        <w:rPr>
          <w:rFonts w:ascii="Arial" w:hAnsi="Arial" w:cs="Arial"/>
          <w:b/>
        </w:rPr>
        <w:t xml:space="preserve">vadas. Destacan en este ámbito el trabajo de instituciones como el </w:t>
      </w:r>
      <w:hyperlink r:id="rId533" w:tooltip="Consejo Superior de Investigaciones Científicas en Cataluña (aún no redactado)" w:history="1">
        <w:r w:rsidRPr="00FF516C">
          <w:rPr>
            <w:rStyle w:val="Hipervnculo"/>
            <w:rFonts w:ascii="Arial" w:hAnsi="Arial" w:cs="Arial"/>
            <w:b/>
            <w:color w:val="auto"/>
            <w:u w:val="none"/>
          </w:rPr>
          <w:t>Consejo Superior de Investigaciones Científicas en C</w:t>
        </w:r>
        <w:r w:rsidRPr="00FF516C">
          <w:rPr>
            <w:rStyle w:val="Hipervnculo"/>
            <w:rFonts w:ascii="Arial" w:hAnsi="Arial" w:cs="Arial"/>
            <w:b/>
            <w:color w:val="auto"/>
            <w:u w:val="none"/>
          </w:rPr>
          <w:t>a</w:t>
        </w:r>
        <w:r w:rsidRPr="00FF516C">
          <w:rPr>
            <w:rStyle w:val="Hipervnculo"/>
            <w:rFonts w:ascii="Arial" w:hAnsi="Arial" w:cs="Arial"/>
            <w:b/>
            <w:color w:val="auto"/>
            <w:u w:val="none"/>
          </w:rPr>
          <w:t>taluña</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En este sentido, cabe destacar la próxima inauguración del Parque de Investigación Bi</w:t>
      </w:r>
      <w:r w:rsidRPr="00FF516C">
        <w:rPr>
          <w:rFonts w:ascii="Arial" w:hAnsi="Arial" w:cs="Arial"/>
          <w:b/>
        </w:rPr>
        <w:t>o</w:t>
      </w:r>
      <w:r w:rsidRPr="00FF516C">
        <w:rPr>
          <w:rFonts w:ascii="Arial" w:hAnsi="Arial" w:cs="Arial"/>
          <w:b/>
        </w:rPr>
        <w:t>médica que se está construyendo en Barcelona, y que será el más importante de Europa en el terreno biomédico; el proyecto del barrio 22@ de Barcelona, con el que se incentiva la instalación de todo tipo de empresas punteras en el ámbito tecnológico europeo; y la pue</w:t>
      </w:r>
      <w:r w:rsidRPr="00FF516C">
        <w:rPr>
          <w:rFonts w:ascii="Arial" w:hAnsi="Arial" w:cs="Arial"/>
          <w:b/>
        </w:rPr>
        <w:t>s</w:t>
      </w:r>
      <w:r w:rsidRPr="00FF516C">
        <w:rPr>
          <w:rFonts w:ascii="Arial" w:hAnsi="Arial" w:cs="Arial"/>
          <w:b/>
        </w:rPr>
        <w:t>ta en marcha con la inauguración por parte de los presidentes Montilla, Zapatero y la mini</w:t>
      </w:r>
      <w:r w:rsidRPr="00FF516C">
        <w:rPr>
          <w:rFonts w:ascii="Arial" w:hAnsi="Arial" w:cs="Arial"/>
          <w:b/>
        </w:rPr>
        <w:t>s</w:t>
      </w:r>
      <w:r w:rsidRPr="00FF516C">
        <w:rPr>
          <w:rFonts w:ascii="Arial" w:hAnsi="Arial" w:cs="Arial"/>
          <w:b/>
        </w:rPr>
        <w:t xml:space="preserve">tra de Ciencia e Innovación, Cristina Garmendia del </w:t>
      </w:r>
      <w:hyperlink r:id="rId534" w:tooltip="Sincrotrón" w:history="1">
        <w:r w:rsidRPr="00FF516C">
          <w:rPr>
            <w:rStyle w:val="Hipervnculo"/>
            <w:rFonts w:ascii="Arial" w:hAnsi="Arial" w:cs="Arial"/>
            <w:b/>
            <w:color w:val="auto"/>
            <w:u w:val="none"/>
          </w:rPr>
          <w:t>sincrotrón</w:t>
        </w:r>
      </w:hyperlink>
      <w:r w:rsidRPr="00FF516C">
        <w:rPr>
          <w:rFonts w:ascii="Arial" w:hAnsi="Arial" w:cs="Arial"/>
          <w:b/>
        </w:rPr>
        <w:t xml:space="preserve"> en </w:t>
      </w:r>
      <w:hyperlink r:id="rId535" w:tooltip="Sardañola del Vallés" w:history="1">
        <w:proofErr w:type="spellStart"/>
        <w:r w:rsidRPr="00FF516C">
          <w:rPr>
            <w:rStyle w:val="Hipervnculo"/>
            <w:rFonts w:ascii="Arial" w:hAnsi="Arial" w:cs="Arial"/>
            <w:b/>
            <w:color w:val="auto"/>
            <w:u w:val="none"/>
          </w:rPr>
          <w:t>Sardañola</w:t>
        </w:r>
        <w:proofErr w:type="spellEnd"/>
        <w:r w:rsidRPr="00FF516C">
          <w:rPr>
            <w:rStyle w:val="Hipervnculo"/>
            <w:rFonts w:ascii="Arial" w:hAnsi="Arial" w:cs="Arial"/>
            <w:b/>
            <w:color w:val="auto"/>
            <w:u w:val="none"/>
          </w:rPr>
          <w:t xml:space="preserve"> del Vallés</w:t>
        </w:r>
      </w:hyperlink>
      <w:r w:rsidRPr="00FF516C">
        <w:rPr>
          <w:rFonts w:ascii="Arial" w:hAnsi="Arial" w:cs="Arial"/>
          <w:b/>
        </w:rPr>
        <w:t>.</w:t>
      </w:r>
      <w:hyperlink r:id="rId536" w:anchor="cite_note-61" w:history="1">
        <w:r w:rsidRPr="00FF516C">
          <w:rPr>
            <w:rStyle w:val="Hipervnculo"/>
            <w:rFonts w:ascii="Arial" w:hAnsi="Arial" w:cs="Arial"/>
            <w:b/>
            <w:color w:val="auto"/>
            <w:u w:val="none"/>
            <w:vertAlign w:val="superscript"/>
          </w:rPr>
          <w:t>60</w:t>
        </w:r>
      </w:hyperlink>
      <w:r w:rsidRPr="00FF516C">
        <w:rPr>
          <w:rFonts w:ascii="Arial" w:hAnsi="Arial" w:cs="Arial"/>
          <w:b/>
        </w:rPr>
        <w:t xml:space="preserve"> En Tarrasa puede visitarse el </w:t>
      </w:r>
      <w:hyperlink r:id="rId537" w:tooltip="Museo de la Ciencia y de la Técnica de Cataluña" w:history="1">
        <w:r w:rsidRPr="00FF516C">
          <w:rPr>
            <w:rStyle w:val="Hipervnculo"/>
            <w:rFonts w:ascii="Arial" w:hAnsi="Arial" w:cs="Arial"/>
            <w:b/>
            <w:color w:val="auto"/>
            <w:u w:val="none"/>
          </w:rPr>
          <w:t>Museo de la Ciencia y de la Técnica de Cataluña</w:t>
        </w:r>
      </w:hyperlink>
      <w:r w:rsidRPr="00FF516C">
        <w:rPr>
          <w:rFonts w:ascii="Arial" w:hAnsi="Arial" w:cs="Arial"/>
          <w:b/>
        </w:rPr>
        <w:t>, y en Barc</w:t>
      </w:r>
      <w:r w:rsidRPr="00FF516C">
        <w:rPr>
          <w:rFonts w:ascii="Arial" w:hAnsi="Arial" w:cs="Arial"/>
          <w:b/>
        </w:rPr>
        <w:t>e</w:t>
      </w:r>
      <w:r w:rsidRPr="00FF516C">
        <w:rPr>
          <w:rFonts w:ascii="Arial" w:hAnsi="Arial" w:cs="Arial"/>
          <w:b/>
        </w:rPr>
        <w:t xml:space="preserve">lona el </w:t>
      </w:r>
      <w:hyperlink r:id="rId538" w:tooltip="CosmoCaixa (Barcelona)" w:history="1">
        <w:proofErr w:type="spellStart"/>
        <w:r w:rsidRPr="00FF516C">
          <w:rPr>
            <w:rStyle w:val="Hipervnculo"/>
            <w:rFonts w:ascii="Arial" w:hAnsi="Arial" w:cs="Arial"/>
            <w:b/>
            <w:color w:val="auto"/>
            <w:u w:val="none"/>
          </w:rPr>
          <w:t>CosmoCaixa</w:t>
        </w:r>
        <w:proofErr w:type="spellEnd"/>
      </w:hyperlink>
      <w:r w:rsidRPr="00FF516C">
        <w:rPr>
          <w:rFonts w:ascii="Arial" w:hAnsi="Arial" w:cs="Arial"/>
          <w:b/>
        </w:rPr>
        <w:t>, antes llamado Museo de la Ciencia.</w:t>
      </w:r>
    </w:p>
    <w:p w:rsidR="00061EDF" w:rsidRDefault="00061EDF" w:rsidP="00FB126F">
      <w:pPr>
        <w:pStyle w:val="Ttulo2"/>
        <w:spacing w:before="0" w:beforeAutospacing="0" w:after="0" w:afterAutospacing="0"/>
        <w:jc w:val="both"/>
        <w:rPr>
          <w:rStyle w:val="mw-headline"/>
          <w:rFonts w:ascii="Arial" w:hAnsi="Arial" w:cs="Arial"/>
          <w:color w:val="FF0000"/>
          <w:sz w:val="24"/>
          <w:szCs w:val="24"/>
        </w:rPr>
      </w:pPr>
      <w:r w:rsidRPr="00FB126F">
        <w:rPr>
          <w:rStyle w:val="mw-headline"/>
          <w:rFonts w:ascii="Arial" w:hAnsi="Arial" w:cs="Arial"/>
          <w:color w:val="FF0000"/>
          <w:sz w:val="24"/>
          <w:szCs w:val="24"/>
        </w:rPr>
        <w:t>Arte</w:t>
      </w:r>
      <w:r w:rsidR="00FB126F" w:rsidRPr="00FB126F">
        <w:rPr>
          <w:rStyle w:val="mw-headline"/>
          <w:rFonts w:ascii="Arial" w:hAnsi="Arial" w:cs="Arial"/>
          <w:color w:val="FF0000"/>
          <w:sz w:val="24"/>
          <w:szCs w:val="24"/>
        </w:rPr>
        <w:t xml:space="preserve">  </w:t>
      </w:r>
      <w:r w:rsidRPr="00FB126F">
        <w:rPr>
          <w:rStyle w:val="mw-headline"/>
          <w:rFonts w:ascii="Arial" w:hAnsi="Arial" w:cs="Arial"/>
          <w:color w:val="FF0000"/>
          <w:sz w:val="24"/>
          <w:szCs w:val="24"/>
        </w:rPr>
        <w:t>Pintura</w:t>
      </w:r>
    </w:p>
    <w:p w:rsidR="00FB126F" w:rsidRPr="00FB126F" w:rsidRDefault="00FB126F" w:rsidP="00FB126F">
      <w:pPr>
        <w:pStyle w:val="Ttulo2"/>
        <w:spacing w:before="0" w:beforeAutospacing="0" w:after="0" w:afterAutospacing="0"/>
        <w:jc w:val="both"/>
        <w:rPr>
          <w:rFonts w:ascii="Arial" w:hAnsi="Arial" w:cs="Arial"/>
          <w:color w:val="FF0000"/>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Los pintores catalanes de mayor renombre internacional son </w:t>
      </w:r>
      <w:hyperlink r:id="rId539" w:tooltip="Salvador Dalí" w:history="1">
        <w:r w:rsidRPr="00FF516C">
          <w:rPr>
            <w:rStyle w:val="Hipervnculo"/>
            <w:rFonts w:ascii="Arial" w:hAnsi="Arial" w:cs="Arial"/>
            <w:b/>
            <w:color w:val="auto"/>
            <w:u w:val="none"/>
          </w:rPr>
          <w:t>Salvador Dalí</w:t>
        </w:r>
      </w:hyperlink>
      <w:r w:rsidRPr="00FF516C">
        <w:rPr>
          <w:rFonts w:ascii="Arial" w:hAnsi="Arial" w:cs="Arial"/>
          <w:b/>
        </w:rPr>
        <w:t xml:space="preserve">, </w:t>
      </w:r>
      <w:hyperlink r:id="rId540" w:tooltip="Joan Miró" w:history="1">
        <w:r w:rsidRPr="00FF516C">
          <w:rPr>
            <w:rStyle w:val="Hipervnculo"/>
            <w:rFonts w:ascii="Arial" w:hAnsi="Arial" w:cs="Arial"/>
            <w:b/>
            <w:color w:val="auto"/>
            <w:u w:val="none"/>
          </w:rPr>
          <w:t>Joan Miró</w:t>
        </w:r>
      </w:hyperlink>
      <w:r w:rsidRPr="00FF516C">
        <w:rPr>
          <w:rFonts w:ascii="Arial" w:hAnsi="Arial" w:cs="Arial"/>
          <w:b/>
        </w:rPr>
        <w:t xml:space="preserve"> y </w:t>
      </w:r>
      <w:hyperlink r:id="rId541" w:tooltip="Antoni Tàpies" w:history="1">
        <w:r w:rsidRPr="00FF516C">
          <w:rPr>
            <w:rStyle w:val="Hipervnculo"/>
            <w:rFonts w:ascii="Arial" w:hAnsi="Arial" w:cs="Arial"/>
            <w:b/>
            <w:color w:val="auto"/>
            <w:u w:val="none"/>
          </w:rPr>
          <w:t xml:space="preserve">Antoni </w:t>
        </w:r>
        <w:proofErr w:type="spellStart"/>
        <w:r w:rsidRPr="00FF516C">
          <w:rPr>
            <w:rStyle w:val="Hipervnculo"/>
            <w:rFonts w:ascii="Arial" w:hAnsi="Arial" w:cs="Arial"/>
            <w:b/>
            <w:color w:val="auto"/>
            <w:u w:val="none"/>
          </w:rPr>
          <w:t>Tàpies</w:t>
        </w:r>
        <w:proofErr w:type="spellEnd"/>
      </w:hyperlink>
      <w:r w:rsidRPr="00FF516C">
        <w:rPr>
          <w:rFonts w:ascii="Arial" w:hAnsi="Arial" w:cs="Arial"/>
          <w:b/>
        </w:rPr>
        <w:t>, todos ellos pertenecientes al siglo XX. Muy ligado al ambiente pictórico de Cataluña est</w:t>
      </w:r>
      <w:r w:rsidRPr="00FF516C">
        <w:rPr>
          <w:rFonts w:ascii="Arial" w:hAnsi="Arial" w:cs="Arial"/>
          <w:b/>
        </w:rPr>
        <w:t>u</w:t>
      </w:r>
      <w:r w:rsidRPr="00FF516C">
        <w:rPr>
          <w:rFonts w:ascii="Arial" w:hAnsi="Arial" w:cs="Arial"/>
          <w:b/>
        </w:rPr>
        <w:t xml:space="preserve">vo también el malagueño </w:t>
      </w:r>
      <w:hyperlink r:id="rId542" w:tooltip="Pablo Picasso" w:history="1">
        <w:r w:rsidRPr="00FF516C">
          <w:rPr>
            <w:rStyle w:val="Hipervnculo"/>
            <w:rFonts w:ascii="Arial" w:hAnsi="Arial" w:cs="Arial"/>
            <w:b/>
            <w:color w:val="auto"/>
            <w:u w:val="none"/>
          </w:rPr>
          <w:t>Pablo Picasso</w:t>
        </w:r>
      </w:hyperlink>
      <w:r w:rsidRPr="00FF516C">
        <w:rPr>
          <w:rFonts w:ascii="Arial" w:hAnsi="Arial" w:cs="Arial"/>
          <w:b/>
        </w:rPr>
        <w:t xml:space="preserve">, que vivió su juventud en </w:t>
      </w:r>
      <w:hyperlink r:id="rId543" w:tooltip="Barcelona" w:history="1">
        <w:r w:rsidRPr="00FF516C">
          <w:rPr>
            <w:rStyle w:val="Hipervnculo"/>
            <w:rFonts w:ascii="Arial" w:hAnsi="Arial" w:cs="Arial"/>
            <w:b/>
            <w:color w:val="auto"/>
            <w:u w:val="none"/>
          </w:rPr>
          <w:t>Barcelona</w:t>
        </w:r>
      </w:hyperlink>
      <w:r w:rsidRPr="00FF516C">
        <w:rPr>
          <w:rFonts w:ascii="Arial" w:hAnsi="Arial" w:cs="Arial"/>
          <w:b/>
        </w:rPr>
        <w:t>, donde se formó c</w:t>
      </w:r>
      <w:r w:rsidRPr="00FF516C">
        <w:rPr>
          <w:rFonts w:ascii="Arial" w:hAnsi="Arial" w:cs="Arial"/>
          <w:b/>
        </w:rPr>
        <w:t>o</w:t>
      </w:r>
      <w:r w:rsidRPr="00FF516C">
        <w:rPr>
          <w:rFonts w:ascii="Arial" w:hAnsi="Arial" w:cs="Arial"/>
          <w:b/>
        </w:rPr>
        <w:t xml:space="preserve">mo artista e inició el </w:t>
      </w:r>
      <w:hyperlink r:id="rId544" w:tooltip="Cubismo" w:history="1">
        <w:r w:rsidRPr="00FF516C">
          <w:rPr>
            <w:rStyle w:val="Hipervnculo"/>
            <w:rFonts w:ascii="Arial" w:hAnsi="Arial" w:cs="Arial"/>
            <w:b/>
            <w:color w:val="auto"/>
            <w:u w:val="none"/>
          </w:rPr>
          <w:t>cubismo</w:t>
        </w:r>
      </w:hyperlink>
      <w:r w:rsidRPr="00FF516C">
        <w:rPr>
          <w:rFonts w:ascii="Arial" w:hAnsi="Arial" w:cs="Arial"/>
          <w:b/>
        </w:rPr>
        <w:t xml:space="preserve"> pintando, entre otras obras, </w:t>
      </w:r>
      <w:hyperlink r:id="rId545" w:tooltip="Las señoritas de Avignon" w:history="1">
        <w:r w:rsidRPr="00FF516C">
          <w:rPr>
            <w:rStyle w:val="Hipervnculo"/>
            <w:rFonts w:ascii="Arial" w:hAnsi="Arial" w:cs="Arial"/>
            <w:b/>
            <w:i/>
            <w:iCs/>
            <w:color w:val="auto"/>
            <w:u w:val="none"/>
          </w:rPr>
          <w:t xml:space="preserve">Las señoritas de </w:t>
        </w:r>
        <w:proofErr w:type="spellStart"/>
        <w:r w:rsidRPr="00FF516C">
          <w:rPr>
            <w:rStyle w:val="Hipervnculo"/>
            <w:rFonts w:ascii="Arial" w:hAnsi="Arial" w:cs="Arial"/>
            <w:b/>
            <w:i/>
            <w:iCs/>
            <w:color w:val="auto"/>
            <w:u w:val="none"/>
          </w:rPr>
          <w:t>Avignon</w:t>
        </w:r>
        <w:proofErr w:type="spellEnd"/>
      </w:hyperlink>
      <w:r w:rsidRPr="00FF516C">
        <w:rPr>
          <w:rFonts w:ascii="Arial" w:hAnsi="Arial" w:cs="Arial"/>
          <w:b/>
        </w:rPr>
        <w:t xml:space="preserve">. Otros catalanes que también han dejado huella en el mundo de las artes plásticas son </w:t>
      </w:r>
      <w:hyperlink r:id="rId546" w:tooltip="Ramón Casas" w:history="1">
        <w:r w:rsidRPr="00FF516C">
          <w:rPr>
            <w:rStyle w:val="Hipervnculo"/>
            <w:rFonts w:ascii="Arial" w:hAnsi="Arial" w:cs="Arial"/>
            <w:b/>
            <w:color w:val="auto"/>
            <w:u w:val="none"/>
          </w:rPr>
          <w:t>Ramón Casas</w:t>
        </w:r>
      </w:hyperlink>
      <w:r w:rsidRPr="00FF516C">
        <w:rPr>
          <w:rFonts w:ascii="Arial" w:hAnsi="Arial" w:cs="Arial"/>
          <w:b/>
        </w:rPr>
        <w:t xml:space="preserve">, </w:t>
      </w:r>
      <w:hyperlink r:id="rId547" w:tooltip="Josep Maria Subirachs" w:history="1">
        <w:r w:rsidRPr="00FF516C">
          <w:rPr>
            <w:rStyle w:val="Hipervnculo"/>
            <w:rFonts w:ascii="Arial" w:hAnsi="Arial" w:cs="Arial"/>
            <w:b/>
            <w:color w:val="auto"/>
            <w:u w:val="none"/>
          </w:rPr>
          <w:t xml:space="preserve">Josep </w:t>
        </w:r>
        <w:proofErr w:type="spellStart"/>
        <w:r w:rsidRPr="00FF516C">
          <w:rPr>
            <w:rStyle w:val="Hipervnculo"/>
            <w:rFonts w:ascii="Arial" w:hAnsi="Arial" w:cs="Arial"/>
            <w:b/>
            <w:color w:val="auto"/>
            <w:u w:val="none"/>
          </w:rPr>
          <w:t>Maria</w:t>
        </w:r>
        <w:proofErr w:type="spellEnd"/>
        <w:r w:rsidRPr="00FF516C">
          <w:rPr>
            <w:rStyle w:val="Hipervnculo"/>
            <w:rFonts w:ascii="Arial" w:hAnsi="Arial" w:cs="Arial"/>
            <w:b/>
            <w:color w:val="auto"/>
            <w:u w:val="none"/>
          </w:rPr>
          <w:t xml:space="preserve"> </w:t>
        </w:r>
        <w:proofErr w:type="spellStart"/>
        <w:r w:rsidRPr="00FF516C">
          <w:rPr>
            <w:rStyle w:val="Hipervnculo"/>
            <w:rFonts w:ascii="Arial" w:hAnsi="Arial" w:cs="Arial"/>
            <w:b/>
            <w:color w:val="auto"/>
            <w:u w:val="none"/>
          </w:rPr>
          <w:t>Subirachs</w:t>
        </w:r>
        <w:proofErr w:type="spellEnd"/>
      </w:hyperlink>
      <w:r w:rsidRPr="00FF516C">
        <w:rPr>
          <w:rFonts w:ascii="Arial" w:hAnsi="Arial" w:cs="Arial"/>
          <w:b/>
        </w:rPr>
        <w:t xml:space="preserve"> o </w:t>
      </w:r>
      <w:hyperlink r:id="rId548" w:tooltip="Mariano Fortuny" w:history="1">
        <w:r w:rsidRPr="00FF516C">
          <w:rPr>
            <w:rStyle w:val="Hipervnculo"/>
            <w:rFonts w:ascii="Arial" w:hAnsi="Arial" w:cs="Arial"/>
            <w:b/>
            <w:color w:val="auto"/>
            <w:u w:val="none"/>
          </w:rPr>
          <w:t xml:space="preserve">Mariano </w:t>
        </w:r>
        <w:proofErr w:type="spellStart"/>
        <w:r w:rsidRPr="00FF516C">
          <w:rPr>
            <w:rStyle w:val="Hipervnculo"/>
            <w:rFonts w:ascii="Arial" w:hAnsi="Arial" w:cs="Arial"/>
            <w:b/>
            <w:color w:val="auto"/>
            <w:u w:val="none"/>
          </w:rPr>
          <w:t>Fortuny</w:t>
        </w:r>
        <w:proofErr w:type="spellEnd"/>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Los museos pictóricos más relevantes de Cataluña son el </w:t>
      </w:r>
      <w:hyperlink r:id="rId549" w:tooltip="Teatro-Museo Dalí" w:history="1">
        <w:r w:rsidRPr="00FF516C">
          <w:rPr>
            <w:rStyle w:val="Hipervnculo"/>
            <w:rFonts w:ascii="Arial" w:hAnsi="Arial" w:cs="Arial"/>
            <w:b/>
            <w:color w:val="auto"/>
            <w:u w:val="none"/>
          </w:rPr>
          <w:t>Teatro-Museo Dalí</w:t>
        </w:r>
      </w:hyperlink>
      <w:r w:rsidRPr="00FF516C">
        <w:rPr>
          <w:rFonts w:ascii="Arial" w:hAnsi="Arial" w:cs="Arial"/>
          <w:b/>
        </w:rPr>
        <w:t xml:space="preserve">, en </w:t>
      </w:r>
      <w:hyperlink r:id="rId550" w:tooltip="Figueras (Gerona)" w:history="1">
        <w:r w:rsidRPr="00FF516C">
          <w:rPr>
            <w:rStyle w:val="Hipervnculo"/>
            <w:rFonts w:ascii="Arial" w:hAnsi="Arial" w:cs="Arial"/>
            <w:b/>
            <w:color w:val="auto"/>
            <w:u w:val="none"/>
          </w:rPr>
          <w:t>Figueras (Ger</w:t>
        </w:r>
        <w:r w:rsidRPr="00FF516C">
          <w:rPr>
            <w:rStyle w:val="Hipervnculo"/>
            <w:rFonts w:ascii="Arial" w:hAnsi="Arial" w:cs="Arial"/>
            <w:b/>
            <w:color w:val="auto"/>
            <w:u w:val="none"/>
          </w:rPr>
          <w:t>o</w:t>
        </w:r>
        <w:r w:rsidRPr="00FF516C">
          <w:rPr>
            <w:rStyle w:val="Hipervnculo"/>
            <w:rFonts w:ascii="Arial" w:hAnsi="Arial" w:cs="Arial"/>
            <w:b/>
            <w:color w:val="auto"/>
            <w:u w:val="none"/>
          </w:rPr>
          <w:t>na)</w:t>
        </w:r>
      </w:hyperlink>
      <w:r w:rsidRPr="00FF516C">
        <w:rPr>
          <w:rFonts w:ascii="Arial" w:hAnsi="Arial" w:cs="Arial"/>
          <w:b/>
        </w:rPr>
        <w:t xml:space="preserve">, el </w:t>
      </w:r>
      <w:hyperlink r:id="rId551" w:tooltip="Museo Picasso de Barcelona" w:history="1">
        <w:r w:rsidRPr="00FF516C">
          <w:rPr>
            <w:rStyle w:val="Hipervnculo"/>
            <w:rFonts w:ascii="Arial" w:hAnsi="Arial" w:cs="Arial"/>
            <w:b/>
            <w:color w:val="auto"/>
            <w:u w:val="none"/>
          </w:rPr>
          <w:t>Museo Picasso de Barcelona</w:t>
        </w:r>
      </w:hyperlink>
      <w:r w:rsidRPr="00FF516C">
        <w:rPr>
          <w:rFonts w:ascii="Arial" w:hAnsi="Arial" w:cs="Arial"/>
          <w:b/>
        </w:rPr>
        <w:t xml:space="preserve">, la </w:t>
      </w:r>
      <w:hyperlink r:id="rId552" w:tooltip="Fundación Antoni Tàpies" w:history="1">
        <w:r w:rsidRPr="00FF516C">
          <w:rPr>
            <w:rStyle w:val="Hipervnculo"/>
            <w:rFonts w:ascii="Arial" w:hAnsi="Arial" w:cs="Arial"/>
            <w:b/>
            <w:color w:val="auto"/>
            <w:u w:val="none"/>
          </w:rPr>
          <w:t xml:space="preserve">Fundación Antoni </w:t>
        </w:r>
        <w:proofErr w:type="spellStart"/>
        <w:r w:rsidRPr="00FF516C">
          <w:rPr>
            <w:rStyle w:val="Hipervnculo"/>
            <w:rFonts w:ascii="Arial" w:hAnsi="Arial" w:cs="Arial"/>
            <w:b/>
            <w:color w:val="auto"/>
            <w:u w:val="none"/>
          </w:rPr>
          <w:t>Tàpies</w:t>
        </w:r>
        <w:proofErr w:type="spellEnd"/>
      </w:hyperlink>
      <w:r w:rsidRPr="00FF516C">
        <w:rPr>
          <w:rFonts w:ascii="Arial" w:hAnsi="Arial" w:cs="Arial"/>
          <w:b/>
        </w:rPr>
        <w:t xml:space="preserve">, y la </w:t>
      </w:r>
      <w:hyperlink r:id="rId553" w:tooltip="Fundación Joan Miró" w:history="1">
        <w:r w:rsidRPr="00FF516C">
          <w:rPr>
            <w:rStyle w:val="Hipervnculo"/>
            <w:rFonts w:ascii="Arial" w:hAnsi="Arial" w:cs="Arial"/>
            <w:b/>
            <w:color w:val="auto"/>
            <w:u w:val="none"/>
          </w:rPr>
          <w:t>Fundación Joan Miró</w:t>
        </w:r>
      </w:hyperlink>
      <w:r w:rsidRPr="00FF516C">
        <w:rPr>
          <w:rFonts w:ascii="Arial" w:hAnsi="Arial" w:cs="Arial"/>
          <w:b/>
        </w:rPr>
        <w:t>, a</w:t>
      </w:r>
      <w:r w:rsidRPr="00FF516C">
        <w:rPr>
          <w:rFonts w:ascii="Arial" w:hAnsi="Arial" w:cs="Arial"/>
          <w:b/>
        </w:rPr>
        <w:t>m</w:t>
      </w:r>
      <w:r w:rsidRPr="00FF516C">
        <w:rPr>
          <w:rFonts w:ascii="Arial" w:hAnsi="Arial" w:cs="Arial"/>
          <w:b/>
        </w:rPr>
        <w:t xml:space="preserve">bos en Barcelona, donde también son destacables el </w:t>
      </w:r>
      <w:hyperlink r:id="rId554" w:tooltip="Museo Nacional de Arte de Cataluña" w:history="1">
        <w:r w:rsidRPr="00FF516C">
          <w:rPr>
            <w:rStyle w:val="Hipervnculo"/>
            <w:rFonts w:ascii="Arial" w:hAnsi="Arial" w:cs="Arial"/>
            <w:b/>
            <w:color w:val="auto"/>
            <w:u w:val="none"/>
          </w:rPr>
          <w:t>Museo Nacional de Arte de Cataluña</w:t>
        </w:r>
      </w:hyperlink>
      <w:r w:rsidRPr="00FF516C">
        <w:rPr>
          <w:rFonts w:ascii="Arial" w:hAnsi="Arial" w:cs="Arial"/>
          <w:b/>
        </w:rPr>
        <w:t xml:space="preserve"> (MNAC), el </w:t>
      </w:r>
      <w:hyperlink r:id="rId555" w:tooltip="Museo de Arte Contemporáneo de Barcelona" w:history="1">
        <w:r w:rsidRPr="00FF516C">
          <w:rPr>
            <w:rStyle w:val="Hipervnculo"/>
            <w:rFonts w:ascii="Arial" w:hAnsi="Arial" w:cs="Arial"/>
            <w:b/>
            <w:color w:val="auto"/>
            <w:u w:val="none"/>
          </w:rPr>
          <w:t>Museo de Arte Contemporáneo de Barcelona</w:t>
        </w:r>
      </w:hyperlink>
      <w:r w:rsidRPr="00FF516C">
        <w:rPr>
          <w:rFonts w:ascii="Arial" w:hAnsi="Arial" w:cs="Arial"/>
          <w:b/>
        </w:rPr>
        <w:t xml:space="preserve"> (MACBA), el </w:t>
      </w:r>
      <w:hyperlink r:id="rId556" w:tooltip="Centro de Cultura Contemporánea de Barcelona" w:history="1">
        <w:r w:rsidRPr="00FF516C">
          <w:rPr>
            <w:rStyle w:val="Hipervnculo"/>
            <w:rFonts w:ascii="Arial" w:hAnsi="Arial" w:cs="Arial"/>
            <w:b/>
            <w:color w:val="auto"/>
            <w:u w:val="none"/>
          </w:rPr>
          <w:t>Centro de Cultura Contemporánea de Barcelona</w:t>
        </w:r>
      </w:hyperlink>
      <w:r w:rsidRPr="00FF516C">
        <w:rPr>
          <w:rFonts w:ascii="Arial" w:hAnsi="Arial" w:cs="Arial"/>
          <w:b/>
        </w:rPr>
        <w:t xml:space="preserve"> (CCCB), y </w:t>
      </w:r>
      <w:hyperlink r:id="rId557" w:tooltip="CaixaForum Barcelona" w:history="1">
        <w:proofErr w:type="spellStart"/>
        <w:r w:rsidRPr="00FF516C">
          <w:rPr>
            <w:rStyle w:val="Hipervnculo"/>
            <w:rFonts w:ascii="Arial" w:hAnsi="Arial" w:cs="Arial"/>
            <w:b/>
            <w:color w:val="auto"/>
            <w:u w:val="none"/>
          </w:rPr>
          <w:t>CaixaF</w:t>
        </w:r>
        <w:r w:rsidRPr="00FF516C">
          <w:rPr>
            <w:rStyle w:val="Hipervnculo"/>
            <w:rFonts w:ascii="Arial" w:hAnsi="Arial" w:cs="Arial"/>
            <w:b/>
            <w:color w:val="auto"/>
            <w:u w:val="none"/>
          </w:rPr>
          <w:t>o</w:t>
        </w:r>
        <w:r w:rsidRPr="00FF516C">
          <w:rPr>
            <w:rStyle w:val="Hipervnculo"/>
            <w:rFonts w:ascii="Arial" w:hAnsi="Arial" w:cs="Arial"/>
            <w:b/>
            <w:color w:val="auto"/>
            <w:u w:val="none"/>
          </w:rPr>
          <w:t>rum</w:t>
        </w:r>
        <w:proofErr w:type="spellEnd"/>
        <w:r w:rsidRPr="00FF516C">
          <w:rPr>
            <w:rStyle w:val="Hipervnculo"/>
            <w:rFonts w:ascii="Arial" w:hAnsi="Arial" w:cs="Arial"/>
            <w:b/>
            <w:color w:val="auto"/>
            <w:u w:val="none"/>
          </w:rPr>
          <w:t xml:space="preserve"> Barcelona</w:t>
        </w:r>
      </w:hyperlink>
      <w:r w:rsidRPr="00FF516C">
        <w:rPr>
          <w:rFonts w:ascii="Arial" w:hAnsi="Arial" w:cs="Arial"/>
          <w:b/>
        </w:rPr>
        <w:t>.</w:t>
      </w:r>
    </w:p>
    <w:p w:rsidR="00FB126F" w:rsidRDefault="00FB126F" w:rsidP="00FB126F">
      <w:pPr>
        <w:widowControl/>
        <w:autoSpaceDE/>
        <w:autoSpaceDN/>
        <w:adjustRightInd/>
        <w:ind w:left="720"/>
        <w:jc w:val="both"/>
        <w:rPr>
          <w:b/>
        </w:rPr>
      </w:pPr>
    </w:p>
    <w:p w:rsidR="00061EDF" w:rsidRDefault="00061EDF" w:rsidP="00FB126F">
      <w:pPr>
        <w:widowControl/>
        <w:autoSpaceDE/>
        <w:autoSpaceDN/>
        <w:adjustRightInd/>
        <w:ind w:left="720"/>
        <w:jc w:val="both"/>
        <w:rPr>
          <w:rStyle w:val="mw-headline"/>
          <w:b/>
        </w:rPr>
      </w:pPr>
      <w:r w:rsidRPr="00FF516C">
        <w:rPr>
          <w:rStyle w:val="mw-headline"/>
          <w:b/>
        </w:rPr>
        <w:t xml:space="preserve"> Cultura popular</w:t>
      </w:r>
    </w:p>
    <w:p w:rsidR="00FB126F" w:rsidRPr="00FF516C" w:rsidRDefault="00FB126F" w:rsidP="00FB126F">
      <w:pPr>
        <w:widowControl/>
        <w:autoSpaceDE/>
        <w:autoSpaceDN/>
        <w:adjustRightInd/>
        <w:ind w:left="720"/>
        <w:jc w:val="both"/>
        <w:rPr>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Una de las manifestaciones más conocidas de la cultura popular catalana son los </w:t>
      </w:r>
      <w:hyperlink r:id="rId558" w:tooltip="Castellers" w:history="1">
        <w:proofErr w:type="spellStart"/>
        <w:r w:rsidRPr="00FF516C">
          <w:rPr>
            <w:rStyle w:val="Hipervnculo"/>
            <w:rFonts w:ascii="Arial" w:hAnsi="Arial" w:cs="Arial"/>
            <w:b/>
            <w:i/>
            <w:iCs/>
            <w:color w:val="auto"/>
            <w:u w:val="none"/>
          </w:rPr>
          <w:t>cast</w:t>
        </w:r>
        <w:r w:rsidRPr="00FF516C">
          <w:rPr>
            <w:rStyle w:val="Hipervnculo"/>
            <w:rFonts w:ascii="Arial" w:hAnsi="Arial" w:cs="Arial"/>
            <w:b/>
            <w:i/>
            <w:iCs/>
            <w:color w:val="auto"/>
            <w:u w:val="none"/>
          </w:rPr>
          <w:t>e</w:t>
        </w:r>
        <w:r w:rsidRPr="00FF516C">
          <w:rPr>
            <w:rStyle w:val="Hipervnculo"/>
            <w:rFonts w:ascii="Arial" w:hAnsi="Arial" w:cs="Arial"/>
            <w:b/>
            <w:i/>
            <w:iCs/>
            <w:color w:val="auto"/>
            <w:u w:val="none"/>
          </w:rPr>
          <w:t>llers</w:t>
        </w:r>
        <w:proofErr w:type="spellEnd"/>
      </w:hyperlink>
      <w:r w:rsidRPr="00FF516C">
        <w:rPr>
          <w:rFonts w:ascii="Arial" w:hAnsi="Arial" w:cs="Arial"/>
          <w:b/>
        </w:rPr>
        <w:t xml:space="preserve">: el levantamiento de castillos humanos por parte de </w:t>
      </w:r>
      <w:r w:rsidRPr="00FF516C">
        <w:rPr>
          <w:rFonts w:ascii="Arial" w:hAnsi="Arial" w:cs="Arial"/>
          <w:b/>
          <w:i/>
          <w:iCs/>
        </w:rPr>
        <w:t xml:space="preserve">collas </w:t>
      </w:r>
      <w:proofErr w:type="spellStart"/>
      <w:r w:rsidRPr="00FF516C">
        <w:rPr>
          <w:rFonts w:ascii="Arial" w:hAnsi="Arial" w:cs="Arial"/>
          <w:b/>
          <w:i/>
          <w:iCs/>
        </w:rPr>
        <w:t>castelleras</w:t>
      </w:r>
      <w:proofErr w:type="spellEnd"/>
      <w:r w:rsidRPr="00FF516C">
        <w:rPr>
          <w:rFonts w:ascii="Arial" w:hAnsi="Arial" w:cs="Arial"/>
          <w:b/>
        </w:rPr>
        <w:t xml:space="preserve"> (peñas) que r</w:t>
      </w:r>
      <w:r w:rsidRPr="00FF516C">
        <w:rPr>
          <w:rFonts w:ascii="Arial" w:hAnsi="Arial" w:cs="Arial"/>
          <w:b/>
        </w:rPr>
        <w:t>i</w:t>
      </w:r>
      <w:r w:rsidRPr="00FF516C">
        <w:rPr>
          <w:rFonts w:ascii="Arial" w:hAnsi="Arial" w:cs="Arial"/>
          <w:b/>
        </w:rPr>
        <w:t>valizan entre ellas. Esta práctica, originaria de las tierras tarraconenses, se extendió por toda Cataluña y en los últimos años ha recibido un gran impulso social gracias a las r</w:t>
      </w:r>
      <w:r w:rsidRPr="00FF516C">
        <w:rPr>
          <w:rFonts w:ascii="Arial" w:hAnsi="Arial" w:cs="Arial"/>
          <w:b/>
        </w:rPr>
        <w:t>e</w:t>
      </w:r>
      <w:r w:rsidRPr="00FF516C">
        <w:rPr>
          <w:rFonts w:ascii="Arial" w:hAnsi="Arial" w:cs="Arial"/>
          <w:b/>
        </w:rPr>
        <w:t xml:space="preserve">transmisiones televisivas y la creación de nuevas </w:t>
      </w:r>
      <w:r w:rsidRPr="00FF516C">
        <w:rPr>
          <w:rFonts w:ascii="Arial" w:hAnsi="Arial" w:cs="Arial"/>
          <w:b/>
          <w:i/>
          <w:iCs/>
        </w:rPr>
        <w:t>collas</w:t>
      </w:r>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w:t>
      </w:r>
      <w:hyperlink r:id="rId559" w:tooltip="Sardana" w:history="1">
        <w:r w:rsidRPr="00FF516C">
          <w:rPr>
            <w:rStyle w:val="Hipervnculo"/>
            <w:rFonts w:ascii="Arial" w:hAnsi="Arial" w:cs="Arial"/>
            <w:b/>
            <w:color w:val="auto"/>
            <w:u w:val="none"/>
          </w:rPr>
          <w:t>sardana</w:t>
        </w:r>
      </w:hyperlink>
      <w:r w:rsidRPr="00FF516C">
        <w:rPr>
          <w:rFonts w:ascii="Arial" w:hAnsi="Arial" w:cs="Arial"/>
          <w:b/>
        </w:rPr>
        <w:t xml:space="preserve"> es la danza popular catalana por antonomasia, aunque también son tradicion</w:t>
      </w:r>
      <w:r w:rsidRPr="00FF516C">
        <w:rPr>
          <w:rFonts w:ascii="Arial" w:hAnsi="Arial" w:cs="Arial"/>
          <w:b/>
        </w:rPr>
        <w:t>a</w:t>
      </w:r>
      <w:r w:rsidRPr="00FF516C">
        <w:rPr>
          <w:rFonts w:ascii="Arial" w:hAnsi="Arial" w:cs="Arial"/>
          <w:b/>
        </w:rPr>
        <w:t xml:space="preserve">les el </w:t>
      </w:r>
      <w:hyperlink r:id="rId560" w:tooltip="Baile de bastones" w:history="1">
        <w:r w:rsidRPr="00FF516C">
          <w:rPr>
            <w:rStyle w:val="Hipervnculo"/>
            <w:rFonts w:ascii="Arial" w:hAnsi="Arial" w:cs="Arial"/>
            <w:b/>
            <w:color w:val="auto"/>
            <w:u w:val="none"/>
          </w:rPr>
          <w:t>baile de ba</w:t>
        </w:r>
        <w:r w:rsidRPr="00FF516C">
          <w:rPr>
            <w:rStyle w:val="Hipervnculo"/>
            <w:rFonts w:ascii="Arial" w:hAnsi="Arial" w:cs="Arial"/>
            <w:b/>
            <w:color w:val="auto"/>
            <w:u w:val="none"/>
          </w:rPr>
          <w:t>s</w:t>
        </w:r>
        <w:r w:rsidRPr="00FF516C">
          <w:rPr>
            <w:rStyle w:val="Hipervnculo"/>
            <w:rFonts w:ascii="Arial" w:hAnsi="Arial" w:cs="Arial"/>
            <w:b/>
            <w:color w:val="auto"/>
            <w:u w:val="none"/>
          </w:rPr>
          <w:t>tones</w:t>
        </w:r>
      </w:hyperlink>
      <w:r w:rsidRPr="00FF516C">
        <w:rPr>
          <w:rFonts w:ascii="Arial" w:hAnsi="Arial" w:cs="Arial"/>
          <w:b/>
        </w:rPr>
        <w:t xml:space="preserve">, la </w:t>
      </w:r>
      <w:hyperlink r:id="rId561" w:tooltip="Moixiganga" w:history="1">
        <w:proofErr w:type="spellStart"/>
        <w:r w:rsidRPr="00FF516C">
          <w:rPr>
            <w:rStyle w:val="Hipervnculo"/>
            <w:rFonts w:ascii="Arial" w:hAnsi="Arial" w:cs="Arial"/>
            <w:b/>
            <w:i/>
            <w:iCs/>
            <w:color w:val="auto"/>
            <w:u w:val="none"/>
          </w:rPr>
          <w:t>moixiganga</w:t>
        </w:r>
        <w:proofErr w:type="spellEnd"/>
      </w:hyperlink>
      <w:r w:rsidRPr="00FF516C">
        <w:rPr>
          <w:rFonts w:ascii="Arial" w:hAnsi="Arial" w:cs="Arial"/>
          <w:b/>
        </w:rPr>
        <w:t xml:space="preserve"> y la </w:t>
      </w:r>
      <w:hyperlink r:id="rId562" w:tooltip="Jota (música)" w:history="1">
        <w:r w:rsidRPr="00FF516C">
          <w:rPr>
            <w:rStyle w:val="Hipervnculo"/>
            <w:rFonts w:ascii="Arial" w:hAnsi="Arial" w:cs="Arial"/>
            <w:b/>
            <w:color w:val="auto"/>
            <w:u w:val="none"/>
          </w:rPr>
          <w:t>jota</w:t>
        </w:r>
      </w:hyperlink>
      <w:r w:rsidRPr="00FF516C">
        <w:rPr>
          <w:rFonts w:ascii="Arial" w:hAnsi="Arial" w:cs="Arial"/>
          <w:b/>
        </w:rPr>
        <w:t xml:space="preserve"> de las tierras del Ebro, muy similar a la jota aragonesa.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Musicalmente son características de Cataluña las </w:t>
      </w:r>
      <w:hyperlink r:id="rId563" w:tooltip="Habanera" w:history="1">
        <w:r w:rsidRPr="00FF516C">
          <w:rPr>
            <w:rStyle w:val="Hipervnculo"/>
            <w:rFonts w:ascii="Arial" w:hAnsi="Arial" w:cs="Arial"/>
            <w:b/>
            <w:color w:val="auto"/>
            <w:u w:val="none"/>
          </w:rPr>
          <w:t>habaneras</w:t>
        </w:r>
      </w:hyperlink>
      <w:r w:rsidRPr="00FF516C">
        <w:rPr>
          <w:rFonts w:ascii="Arial" w:hAnsi="Arial" w:cs="Arial"/>
          <w:b/>
        </w:rPr>
        <w:t>, especialmente en las local</w:t>
      </w:r>
      <w:r w:rsidRPr="00FF516C">
        <w:rPr>
          <w:rFonts w:ascii="Arial" w:hAnsi="Arial" w:cs="Arial"/>
          <w:b/>
        </w:rPr>
        <w:t>i</w:t>
      </w:r>
      <w:r w:rsidRPr="00FF516C">
        <w:rPr>
          <w:rFonts w:ascii="Arial" w:hAnsi="Arial" w:cs="Arial"/>
          <w:b/>
        </w:rPr>
        <w:t xml:space="preserve">dades marineras de la </w:t>
      </w:r>
      <w:hyperlink r:id="rId564" w:tooltip="Costa Brava" w:history="1">
        <w:r w:rsidRPr="00FF516C">
          <w:rPr>
            <w:rStyle w:val="Hipervnculo"/>
            <w:rFonts w:ascii="Arial" w:hAnsi="Arial" w:cs="Arial"/>
            <w:b/>
            <w:color w:val="auto"/>
            <w:u w:val="none"/>
          </w:rPr>
          <w:t>Costa Brava</w:t>
        </w:r>
      </w:hyperlink>
      <w:r w:rsidRPr="00FF516C">
        <w:rPr>
          <w:rFonts w:ascii="Arial" w:hAnsi="Arial" w:cs="Arial"/>
          <w:b/>
        </w:rPr>
        <w:t>. En los meses veraniegos proliferan las cantadas pop</w:t>
      </w:r>
      <w:r w:rsidRPr="00FF516C">
        <w:rPr>
          <w:rFonts w:ascii="Arial" w:hAnsi="Arial" w:cs="Arial"/>
          <w:b/>
        </w:rPr>
        <w:t>u</w:t>
      </w:r>
      <w:r w:rsidRPr="00FF516C">
        <w:rPr>
          <w:rFonts w:ascii="Arial" w:hAnsi="Arial" w:cs="Arial"/>
          <w:b/>
        </w:rPr>
        <w:t>lares al aire libre, siempre acompañ</w:t>
      </w:r>
      <w:r w:rsidRPr="00FF516C">
        <w:rPr>
          <w:rFonts w:ascii="Arial" w:hAnsi="Arial" w:cs="Arial"/>
          <w:b/>
        </w:rPr>
        <w:t>a</w:t>
      </w:r>
      <w:r w:rsidRPr="00FF516C">
        <w:rPr>
          <w:rFonts w:ascii="Arial" w:hAnsi="Arial" w:cs="Arial"/>
          <w:b/>
        </w:rPr>
        <w:t xml:space="preserve">das de la degustación de ron quemado. También es muy representativa de la cultura popular la </w:t>
      </w:r>
      <w:hyperlink r:id="rId565" w:tooltip="Rumba" w:history="1">
        <w:r w:rsidRPr="00FF516C">
          <w:rPr>
            <w:rStyle w:val="Hipervnculo"/>
            <w:rFonts w:ascii="Arial" w:hAnsi="Arial" w:cs="Arial"/>
            <w:b/>
            <w:color w:val="auto"/>
            <w:u w:val="none"/>
          </w:rPr>
          <w:t>rumba catal</w:t>
        </w:r>
        <w:r w:rsidRPr="00FF516C">
          <w:rPr>
            <w:rStyle w:val="Hipervnculo"/>
            <w:rFonts w:ascii="Arial" w:hAnsi="Arial" w:cs="Arial"/>
            <w:b/>
            <w:color w:val="auto"/>
            <w:u w:val="none"/>
          </w:rPr>
          <w:t>a</w:t>
        </w:r>
        <w:r w:rsidRPr="00FF516C">
          <w:rPr>
            <w:rStyle w:val="Hipervnculo"/>
            <w:rFonts w:ascii="Arial" w:hAnsi="Arial" w:cs="Arial"/>
            <w:b/>
            <w:color w:val="auto"/>
            <w:u w:val="none"/>
          </w:rPr>
          <w:t>na</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En las fechas señaladas o fiestas mayores siempre suelen estar presentes otros elementos de la cultura popular catalana: los desfiles de </w:t>
      </w:r>
      <w:hyperlink r:id="rId566" w:tooltip="Gigantes y cabezudos" w:history="1">
        <w:r w:rsidRPr="00FF516C">
          <w:rPr>
            <w:rStyle w:val="Hipervnculo"/>
            <w:rFonts w:ascii="Arial" w:hAnsi="Arial" w:cs="Arial"/>
            <w:b/>
            <w:color w:val="auto"/>
            <w:u w:val="none"/>
          </w:rPr>
          <w:t>gigantes y cabezudos</w:t>
        </w:r>
      </w:hyperlink>
      <w:r w:rsidRPr="00FF516C">
        <w:rPr>
          <w:rFonts w:ascii="Arial" w:hAnsi="Arial" w:cs="Arial"/>
          <w:b/>
        </w:rPr>
        <w:t xml:space="preserve"> y los </w:t>
      </w:r>
      <w:hyperlink r:id="rId567" w:tooltip="Correfoc" w:history="1">
        <w:proofErr w:type="spellStart"/>
        <w:r w:rsidRPr="00FF516C">
          <w:rPr>
            <w:rStyle w:val="Hipervnculo"/>
            <w:rFonts w:ascii="Arial" w:hAnsi="Arial" w:cs="Arial"/>
            <w:b/>
            <w:i/>
            <w:iCs/>
            <w:color w:val="auto"/>
            <w:u w:val="none"/>
          </w:rPr>
          <w:t>correfocs</w:t>
        </w:r>
        <w:proofErr w:type="spellEnd"/>
      </w:hyperlink>
      <w:r w:rsidRPr="00FF516C">
        <w:rPr>
          <w:rFonts w:ascii="Arial" w:hAnsi="Arial" w:cs="Arial"/>
          <w:b/>
        </w:rPr>
        <w:t xml:space="preserve"> con diablos y peta</w:t>
      </w:r>
      <w:r w:rsidRPr="00FF516C">
        <w:rPr>
          <w:rFonts w:ascii="Arial" w:hAnsi="Arial" w:cs="Arial"/>
          <w:b/>
        </w:rPr>
        <w:t>r</w:t>
      </w:r>
      <w:r w:rsidRPr="00FF516C">
        <w:rPr>
          <w:rFonts w:ascii="Arial" w:hAnsi="Arial" w:cs="Arial"/>
          <w:b/>
        </w:rPr>
        <w:t xml:space="preserve">dos. Una de las fiestas más tradicionales de Cataluña es, La </w:t>
      </w:r>
      <w:hyperlink r:id="rId568" w:tooltip="Patum" w:history="1">
        <w:proofErr w:type="spellStart"/>
        <w:r w:rsidRPr="00FF516C">
          <w:rPr>
            <w:rStyle w:val="Hipervnculo"/>
            <w:rFonts w:ascii="Arial" w:hAnsi="Arial" w:cs="Arial"/>
            <w:b/>
            <w:color w:val="auto"/>
            <w:u w:val="none"/>
          </w:rPr>
          <w:t>Patum</w:t>
        </w:r>
        <w:proofErr w:type="spellEnd"/>
      </w:hyperlink>
      <w:r w:rsidRPr="00FF516C">
        <w:rPr>
          <w:rFonts w:ascii="Arial" w:hAnsi="Arial" w:cs="Arial"/>
          <w:b/>
        </w:rPr>
        <w:t xml:space="preserve"> </w:t>
      </w:r>
      <w:hyperlink r:id="rId569" w:history="1">
        <w:r w:rsidRPr="00FF516C">
          <w:rPr>
            <w:rStyle w:val="Hipervnculo"/>
            <w:rFonts w:ascii="Arial" w:hAnsi="Arial" w:cs="Arial"/>
            <w:b/>
            <w:color w:val="auto"/>
            <w:u w:val="none"/>
          </w:rPr>
          <w:t>[2]</w:t>
        </w:r>
      </w:hyperlink>
      <w:r w:rsidRPr="00FF516C">
        <w:rPr>
          <w:rFonts w:ascii="Arial" w:hAnsi="Arial" w:cs="Arial"/>
          <w:b/>
        </w:rPr>
        <w:t xml:space="preserve"> de </w:t>
      </w:r>
      <w:r w:rsidRPr="00FF516C">
        <w:rPr>
          <w:rFonts w:ascii="Arial" w:hAnsi="Arial" w:cs="Arial"/>
          <w:b/>
        </w:rPr>
        <w:lastRenderedPageBreak/>
        <w:t>Berga, declarada por la Unesco patrimonio oral e inmat</w:t>
      </w:r>
      <w:r w:rsidRPr="00FF516C">
        <w:rPr>
          <w:rFonts w:ascii="Arial" w:hAnsi="Arial" w:cs="Arial"/>
          <w:b/>
        </w:rPr>
        <w:t>e</w:t>
      </w:r>
      <w:r w:rsidRPr="00FF516C">
        <w:rPr>
          <w:rFonts w:ascii="Arial" w:hAnsi="Arial" w:cs="Arial"/>
          <w:b/>
        </w:rPr>
        <w:t>rial de la Humanidad el día 25 de noviembre del año 2005.</w:t>
      </w:r>
    </w:p>
    <w:p w:rsidR="00FB126F" w:rsidRPr="00FF516C"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Es significativa también la tradición del </w:t>
      </w:r>
      <w:hyperlink r:id="rId570" w:tooltip="Tió de Nadal" w:history="1">
        <w:proofErr w:type="spellStart"/>
        <w:r w:rsidRPr="00FF516C">
          <w:rPr>
            <w:rStyle w:val="Hipervnculo"/>
            <w:rFonts w:ascii="Arial" w:hAnsi="Arial" w:cs="Arial"/>
            <w:b/>
            <w:i/>
            <w:iCs/>
            <w:color w:val="auto"/>
            <w:u w:val="none"/>
          </w:rPr>
          <w:t>Tió</w:t>
        </w:r>
        <w:proofErr w:type="spellEnd"/>
        <w:r w:rsidRPr="00FF516C">
          <w:rPr>
            <w:rStyle w:val="Hipervnculo"/>
            <w:rFonts w:ascii="Arial" w:hAnsi="Arial" w:cs="Arial"/>
            <w:b/>
            <w:i/>
            <w:iCs/>
            <w:color w:val="auto"/>
            <w:u w:val="none"/>
          </w:rPr>
          <w:t xml:space="preserve"> de Nadal</w:t>
        </w:r>
      </w:hyperlink>
      <w:r w:rsidRPr="00FF516C">
        <w:rPr>
          <w:rFonts w:ascii="Arial" w:hAnsi="Arial" w:cs="Arial"/>
          <w:b/>
        </w:rPr>
        <w:t xml:space="preserve">, el día de Navidad o, según la casa, durante la víspera se pone el </w:t>
      </w:r>
      <w:proofErr w:type="spellStart"/>
      <w:r w:rsidRPr="00FF516C">
        <w:rPr>
          <w:rFonts w:ascii="Arial" w:hAnsi="Arial" w:cs="Arial"/>
          <w:b/>
        </w:rPr>
        <w:t>Tió</w:t>
      </w:r>
      <w:proofErr w:type="spellEnd"/>
      <w:r w:rsidRPr="00FF516C">
        <w:rPr>
          <w:rFonts w:ascii="Arial" w:hAnsi="Arial" w:cs="Arial"/>
          <w:b/>
        </w:rPr>
        <w:t xml:space="preserve"> al fuego y se le hacía "cagar". Ahora ya no se quema el </w:t>
      </w:r>
      <w:proofErr w:type="spellStart"/>
      <w:r w:rsidRPr="00FF516C">
        <w:rPr>
          <w:rFonts w:ascii="Arial" w:hAnsi="Arial" w:cs="Arial"/>
          <w:b/>
        </w:rPr>
        <w:t>Tió</w:t>
      </w:r>
      <w:proofErr w:type="spellEnd"/>
      <w:r w:rsidRPr="00FF516C">
        <w:rPr>
          <w:rFonts w:ascii="Arial" w:hAnsi="Arial" w:cs="Arial"/>
          <w:b/>
        </w:rPr>
        <w:t>, tan solo se le obliga a "cagar" repetidamente regalos para los más pequeños a base de arremeter continuados golpes de bastón acompañ</w:t>
      </w:r>
      <w:r w:rsidRPr="00FF516C">
        <w:rPr>
          <w:rFonts w:ascii="Arial" w:hAnsi="Arial" w:cs="Arial"/>
          <w:b/>
        </w:rPr>
        <w:t>a</w:t>
      </w:r>
      <w:r w:rsidRPr="00FF516C">
        <w:rPr>
          <w:rFonts w:ascii="Arial" w:hAnsi="Arial" w:cs="Arial"/>
          <w:b/>
        </w:rPr>
        <w:t xml:space="preserve">dos de las llamadas canciones del </w:t>
      </w:r>
      <w:proofErr w:type="spellStart"/>
      <w:r w:rsidRPr="00FF516C">
        <w:rPr>
          <w:rFonts w:ascii="Arial" w:hAnsi="Arial" w:cs="Arial"/>
          <w:b/>
        </w:rPr>
        <w:t>Tió</w:t>
      </w:r>
      <w:proofErr w:type="spellEnd"/>
      <w:r w:rsidRPr="00FF516C">
        <w:rPr>
          <w:rFonts w:ascii="Arial" w:hAnsi="Arial" w:cs="Arial"/>
          <w:b/>
        </w:rPr>
        <w:t>.</w:t>
      </w: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Además de las manifestaciones propias de la cultura tradicional catalana, en Cataluña también se puede disfrutar de manifestaciones culturales propias de otras regiones esp</w:t>
      </w:r>
      <w:r w:rsidRPr="00FF516C">
        <w:rPr>
          <w:rFonts w:ascii="Arial" w:hAnsi="Arial" w:cs="Arial"/>
          <w:b/>
        </w:rPr>
        <w:t>a</w:t>
      </w:r>
      <w:r w:rsidRPr="00FF516C">
        <w:rPr>
          <w:rFonts w:ascii="Arial" w:hAnsi="Arial" w:cs="Arial"/>
          <w:b/>
        </w:rPr>
        <w:t xml:space="preserve">ñolas fruto de la gran inmigración que ha recibido el territorio el último siglo y medio. En este sentido, son especialmente notables las actividades de la población de origen </w:t>
      </w:r>
      <w:hyperlink r:id="rId571" w:tooltip="Andalucía" w:history="1">
        <w:r w:rsidRPr="00FF516C">
          <w:rPr>
            <w:rStyle w:val="Hipervnculo"/>
            <w:rFonts w:ascii="Arial" w:hAnsi="Arial" w:cs="Arial"/>
            <w:b/>
            <w:color w:val="auto"/>
            <w:u w:val="none"/>
          </w:rPr>
          <w:t>and</w:t>
        </w:r>
        <w:r w:rsidRPr="00FF516C">
          <w:rPr>
            <w:rStyle w:val="Hipervnculo"/>
            <w:rFonts w:ascii="Arial" w:hAnsi="Arial" w:cs="Arial"/>
            <w:b/>
            <w:color w:val="auto"/>
            <w:u w:val="none"/>
          </w:rPr>
          <w:t>a</w:t>
        </w:r>
        <w:r w:rsidRPr="00FF516C">
          <w:rPr>
            <w:rStyle w:val="Hipervnculo"/>
            <w:rFonts w:ascii="Arial" w:hAnsi="Arial" w:cs="Arial"/>
            <w:b/>
            <w:color w:val="auto"/>
            <w:u w:val="none"/>
          </w:rPr>
          <w:t>luz</w:t>
        </w:r>
      </w:hyperlink>
      <w:r w:rsidRPr="00FF516C">
        <w:rPr>
          <w:rFonts w:ascii="Arial" w:hAnsi="Arial" w:cs="Arial"/>
          <w:b/>
        </w:rPr>
        <w:t xml:space="preserve">, y que tienen su máxima expresión en la organización de la </w:t>
      </w:r>
      <w:hyperlink r:id="rId572" w:tooltip="Feria de Abril (Barcelona)" w:history="1">
        <w:r w:rsidRPr="00FF516C">
          <w:rPr>
            <w:rStyle w:val="Hipervnculo"/>
            <w:rFonts w:ascii="Arial" w:hAnsi="Arial" w:cs="Arial"/>
            <w:b/>
            <w:color w:val="auto"/>
            <w:u w:val="none"/>
          </w:rPr>
          <w:t>Feria de Abril</w:t>
        </w:r>
      </w:hyperlink>
      <w:r w:rsidRPr="00FF516C">
        <w:rPr>
          <w:rFonts w:ascii="Arial" w:hAnsi="Arial" w:cs="Arial"/>
          <w:b/>
        </w:rPr>
        <w:t xml:space="preserve"> de Cataluña.</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Ttulo2"/>
        <w:spacing w:before="0" w:beforeAutospacing="0" w:after="0" w:afterAutospacing="0"/>
        <w:jc w:val="both"/>
        <w:rPr>
          <w:rStyle w:val="mw-headline"/>
          <w:rFonts w:ascii="Arial" w:hAnsi="Arial" w:cs="Arial"/>
          <w:sz w:val="24"/>
          <w:szCs w:val="24"/>
        </w:rPr>
      </w:pPr>
      <w:r w:rsidRPr="00FF516C">
        <w:rPr>
          <w:rStyle w:val="mw-headline"/>
          <w:rFonts w:ascii="Arial" w:hAnsi="Arial" w:cs="Arial"/>
          <w:sz w:val="24"/>
          <w:szCs w:val="24"/>
        </w:rPr>
        <w:t>Medios de comunicación</w:t>
      </w:r>
    </w:p>
    <w:p w:rsidR="00FB126F" w:rsidRPr="00FF516C" w:rsidRDefault="00FB126F" w:rsidP="00FF516C">
      <w:pPr>
        <w:pStyle w:val="Ttulo2"/>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Cataluña es, junto a la </w:t>
      </w:r>
      <w:hyperlink r:id="rId573" w:tooltip="Comunidad de Madrid" w:history="1">
        <w:r w:rsidRPr="00FF516C">
          <w:rPr>
            <w:rStyle w:val="Hipervnculo"/>
            <w:rFonts w:ascii="Arial" w:hAnsi="Arial" w:cs="Arial"/>
            <w:b/>
            <w:color w:val="auto"/>
            <w:u w:val="none"/>
          </w:rPr>
          <w:t>Comunidad de Madrid</w:t>
        </w:r>
      </w:hyperlink>
      <w:r w:rsidRPr="00FF516C">
        <w:rPr>
          <w:rFonts w:ascii="Arial" w:hAnsi="Arial" w:cs="Arial"/>
          <w:b/>
        </w:rPr>
        <w:t>, la comunidad española con mayor número de medios de c</w:t>
      </w:r>
      <w:r w:rsidRPr="00FF516C">
        <w:rPr>
          <w:rFonts w:ascii="Arial" w:hAnsi="Arial" w:cs="Arial"/>
          <w:b/>
        </w:rPr>
        <w:t>o</w:t>
      </w:r>
      <w:r w:rsidRPr="00FF516C">
        <w:rPr>
          <w:rFonts w:ascii="Arial" w:hAnsi="Arial" w:cs="Arial"/>
          <w:b/>
        </w:rPr>
        <w:t>municación, tanto audiovisuales como escritos. Hay una gran cantidad de medios de comunicación tanto en lengua catalana como castellana, e incluso un gran número de medios bilingües.</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Ttulo3"/>
        <w:spacing w:before="0" w:beforeAutospacing="0" w:after="0" w:afterAutospacing="0"/>
        <w:jc w:val="both"/>
        <w:rPr>
          <w:rStyle w:val="mw-headline"/>
          <w:rFonts w:ascii="Arial" w:hAnsi="Arial" w:cs="Arial"/>
          <w:sz w:val="24"/>
          <w:szCs w:val="24"/>
        </w:rPr>
      </w:pPr>
      <w:r w:rsidRPr="00FF516C">
        <w:rPr>
          <w:rStyle w:val="mw-headline"/>
          <w:rFonts w:ascii="Arial" w:hAnsi="Arial" w:cs="Arial"/>
          <w:sz w:val="24"/>
          <w:szCs w:val="24"/>
        </w:rPr>
        <w:t>Televisión</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hyperlink r:id="rId574" w:tooltip="Televisió de Catalunya" w:history="1">
        <w:proofErr w:type="spellStart"/>
        <w:r w:rsidRPr="00FF516C">
          <w:rPr>
            <w:rStyle w:val="Hipervnculo"/>
            <w:rFonts w:ascii="Arial" w:hAnsi="Arial" w:cs="Arial"/>
            <w:b/>
            <w:color w:val="auto"/>
            <w:u w:val="none"/>
          </w:rPr>
          <w:t>Televisió</w:t>
        </w:r>
        <w:proofErr w:type="spellEnd"/>
        <w:r w:rsidRPr="00FF516C">
          <w:rPr>
            <w:rStyle w:val="Hipervnculo"/>
            <w:rFonts w:ascii="Arial" w:hAnsi="Arial" w:cs="Arial"/>
            <w:b/>
            <w:color w:val="auto"/>
            <w:u w:val="none"/>
          </w:rPr>
          <w:t xml:space="preserve"> de Catalunya</w:t>
        </w:r>
      </w:hyperlink>
      <w:r w:rsidRPr="00FF516C">
        <w:rPr>
          <w:rFonts w:ascii="Arial" w:hAnsi="Arial" w:cs="Arial"/>
          <w:b/>
        </w:rPr>
        <w:t xml:space="preserve">, sociedad pública propiedad de la </w:t>
      </w:r>
      <w:hyperlink r:id="rId575" w:tooltip="Corporación Catalana de Medios Audiovisuales" w:history="1">
        <w:r w:rsidRPr="00FF516C">
          <w:rPr>
            <w:rStyle w:val="Hipervnculo"/>
            <w:rFonts w:ascii="Arial" w:hAnsi="Arial" w:cs="Arial"/>
            <w:b/>
            <w:color w:val="auto"/>
            <w:u w:val="none"/>
          </w:rPr>
          <w:t>Corporación Catalana de Medios Audi</w:t>
        </w:r>
        <w:r w:rsidRPr="00FF516C">
          <w:rPr>
            <w:rStyle w:val="Hipervnculo"/>
            <w:rFonts w:ascii="Arial" w:hAnsi="Arial" w:cs="Arial"/>
            <w:b/>
            <w:color w:val="auto"/>
            <w:u w:val="none"/>
          </w:rPr>
          <w:t>o</w:t>
        </w:r>
        <w:r w:rsidRPr="00FF516C">
          <w:rPr>
            <w:rStyle w:val="Hipervnculo"/>
            <w:rFonts w:ascii="Arial" w:hAnsi="Arial" w:cs="Arial"/>
            <w:b/>
            <w:color w:val="auto"/>
            <w:u w:val="none"/>
          </w:rPr>
          <w:t>visuales</w:t>
        </w:r>
      </w:hyperlink>
      <w:r w:rsidRPr="00FF516C">
        <w:rPr>
          <w:rFonts w:ascii="Arial" w:hAnsi="Arial" w:cs="Arial"/>
          <w:b/>
        </w:rPr>
        <w:t xml:space="preserve"> tiene seis canales que emiten íntegramente en catalán: el generalista </w:t>
      </w:r>
      <w:hyperlink r:id="rId576" w:tooltip="TV3 (Cataluña)" w:history="1">
        <w:r w:rsidRPr="00FF516C">
          <w:rPr>
            <w:rStyle w:val="Hipervnculo"/>
            <w:rFonts w:ascii="Arial" w:hAnsi="Arial" w:cs="Arial"/>
            <w:b/>
            <w:color w:val="auto"/>
            <w:u w:val="none"/>
          </w:rPr>
          <w:t>TV3</w:t>
        </w:r>
      </w:hyperlink>
      <w:r w:rsidRPr="00FF516C">
        <w:rPr>
          <w:rFonts w:ascii="Arial" w:hAnsi="Arial" w:cs="Arial"/>
          <w:b/>
        </w:rPr>
        <w:t>, el de marc</w:t>
      </w:r>
      <w:r w:rsidRPr="00FF516C">
        <w:rPr>
          <w:rFonts w:ascii="Arial" w:hAnsi="Arial" w:cs="Arial"/>
          <w:b/>
        </w:rPr>
        <w:t>a</w:t>
      </w:r>
      <w:r w:rsidRPr="00FF516C">
        <w:rPr>
          <w:rFonts w:ascii="Arial" w:hAnsi="Arial" w:cs="Arial"/>
          <w:b/>
        </w:rPr>
        <w:t xml:space="preserve">do contenido cultural </w:t>
      </w:r>
      <w:hyperlink r:id="rId577" w:tooltip="El 33" w:history="1">
        <w:r w:rsidRPr="00FF516C">
          <w:rPr>
            <w:rStyle w:val="Hipervnculo"/>
            <w:rFonts w:ascii="Arial" w:hAnsi="Arial" w:cs="Arial"/>
            <w:b/>
            <w:color w:val="auto"/>
            <w:u w:val="none"/>
          </w:rPr>
          <w:t>El 33</w:t>
        </w:r>
      </w:hyperlink>
      <w:r w:rsidRPr="00FF516C">
        <w:rPr>
          <w:rFonts w:ascii="Arial" w:hAnsi="Arial" w:cs="Arial"/>
          <w:b/>
        </w:rPr>
        <w:t xml:space="preserve">, el de noticias </w:t>
      </w:r>
      <w:hyperlink r:id="rId578" w:tooltip="3/24" w:history="1">
        <w:r w:rsidRPr="00FF516C">
          <w:rPr>
            <w:rStyle w:val="Hipervnculo"/>
            <w:rFonts w:ascii="Arial" w:hAnsi="Arial" w:cs="Arial"/>
            <w:b/>
            <w:color w:val="auto"/>
            <w:u w:val="none"/>
          </w:rPr>
          <w:t>3/24</w:t>
        </w:r>
      </w:hyperlink>
      <w:r w:rsidRPr="00FF516C">
        <w:rPr>
          <w:rFonts w:ascii="Arial" w:hAnsi="Arial" w:cs="Arial"/>
          <w:b/>
        </w:rPr>
        <w:t xml:space="preserve">, el deportivo </w:t>
      </w:r>
      <w:hyperlink r:id="rId579" w:tooltip="Esport3" w:history="1">
        <w:r w:rsidRPr="00FF516C">
          <w:rPr>
            <w:rStyle w:val="Hipervnculo"/>
            <w:rFonts w:ascii="Arial" w:hAnsi="Arial" w:cs="Arial"/>
            <w:b/>
            <w:color w:val="auto"/>
            <w:u w:val="none"/>
          </w:rPr>
          <w:t>Esport3</w:t>
        </w:r>
      </w:hyperlink>
      <w:r w:rsidRPr="00FF516C">
        <w:rPr>
          <w:rFonts w:ascii="Arial" w:hAnsi="Arial" w:cs="Arial"/>
          <w:b/>
        </w:rPr>
        <w:t xml:space="preserve">, el dedicado al público infantil </w:t>
      </w:r>
      <w:hyperlink r:id="rId580" w:tooltip="Canal Super3" w:history="1">
        <w:r w:rsidRPr="00FF516C">
          <w:rPr>
            <w:rStyle w:val="Hipervnculo"/>
            <w:rFonts w:ascii="Arial" w:hAnsi="Arial" w:cs="Arial"/>
            <w:b/>
            <w:color w:val="auto"/>
            <w:u w:val="none"/>
          </w:rPr>
          <w:t>Canal Super3</w:t>
        </w:r>
      </w:hyperlink>
      <w:r w:rsidRPr="00FF516C">
        <w:rPr>
          <w:rFonts w:ascii="Arial" w:hAnsi="Arial" w:cs="Arial"/>
          <w:b/>
        </w:rPr>
        <w:t xml:space="preserve"> y el internacional </w:t>
      </w:r>
      <w:hyperlink r:id="rId581" w:tooltip="TV3CAT" w:history="1">
        <w:r w:rsidRPr="00FF516C">
          <w:rPr>
            <w:rStyle w:val="Hipervnculo"/>
            <w:rFonts w:ascii="Arial" w:hAnsi="Arial" w:cs="Arial"/>
            <w:b/>
            <w:color w:val="auto"/>
            <w:u w:val="none"/>
          </w:rPr>
          <w:t>TV3CAT</w:t>
        </w:r>
      </w:hyperlink>
      <w:r w:rsidRPr="00FF516C">
        <w:rPr>
          <w:rFonts w:ascii="Arial" w:hAnsi="Arial" w:cs="Arial"/>
          <w:b/>
        </w:rPr>
        <w:t>. TV3 compite en audiencias con las televisiones de ámbito nacional que emiten en Cataluña en español: tanto las de pr</w:t>
      </w:r>
      <w:r w:rsidRPr="00FF516C">
        <w:rPr>
          <w:rFonts w:ascii="Arial" w:hAnsi="Arial" w:cs="Arial"/>
          <w:b/>
        </w:rPr>
        <w:t>o</w:t>
      </w:r>
      <w:r w:rsidRPr="00FF516C">
        <w:rPr>
          <w:rFonts w:ascii="Arial" w:hAnsi="Arial" w:cs="Arial"/>
          <w:b/>
        </w:rPr>
        <w:t xml:space="preserve">piedad de </w:t>
      </w:r>
      <w:hyperlink r:id="rId582" w:tooltip="Televisión Española" w:history="1">
        <w:r w:rsidRPr="00FF516C">
          <w:rPr>
            <w:rStyle w:val="Hipervnculo"/>
            <w:rFonts w:ascii="Arial" w:hAnsi="Arial" w:cs="Arial"/>
            <w:b/>
            <w:color w:val="auto"/>
            <w:u w:val="none"/>
          </w:rPr>
          <w:t>Televisión Española</w:t>
        </w:r>
      </w:hyperlink>
      <w:r w:rsidRPr="00FF516C">
        <w:rPr>
          <w:rFonts w:ascii="Arial" w:hAnsi="Arial" w:cs="Arial"/>
          <w:b/>
        </w:rPr>
        <w:t xml:space="preserve"> —que desde su centro de producción en </w:t>
      </w:r>
      <w:hyperlink r:id="rId583" w:tooltip="San Cugat del Vallés" w:history="1">
        <w:r w:rsidRPr="00FF516C">
          <w:rPr>
            <w:rStyle w:val="Hipervnculo"/>
            <w:rFonts w:ascii="Arial" w:hAnsi="Arial" w:cs="Arial"/>
            <w:b/>
            <w:color w:val="auto"/>
            <w:u w:val="none"/>
          </w:rPr>
          <w:t xml:space="preserve">San </w:t>
        </w:r>
        <w:proofErr w:type="spellStart"/>
        <w:r w:rsidRPr="00FF516C">
          <w:rPr>
            <w:rStyle w:val="Hipervnculo"/>
            <w:rFonts w:ascii="Arial" w:hAnsi="Arial" w:cs="Arial"/>
            <w:b/>
            <w:color w:val="auto"/>
            <w:u w:val="none"/>
          </w:rPr>
          <w:t>Cugat</w:t>
        </w:r>
        <w:proofErr w:type="spellEnd"/>
        <w:r w:rsidRPr="00FF516C">
          <w:rPr>
            <w:rStyle w:val="Hipervnculo"/>
            <w:rFonts w:ascii="Arial" w:hAnsi="Arial" w:cs="Arial"/>
            <w:b/>
            <w:color w:val="auto"/>
            <w:u w:val="none"/>
          </w:rPr>
          <w:t xml:space="preserve"> del Vallés</w:t>
        </w:r>
      </w:hyperlink>
      <w:r w:rsidRPr="00FF516C">
        <w:rPr>
          <w:rFonts w:ascii="Arial" w:hAnsi="Arial" w:cs="Arial"/>
          <w:b/>
        </w:rPr>
        <w:t xml:space="preserve"> elabora contenidos en lengua catalana—, como las privadas </w:t>
      </w:r>
      <w:hyperlink r:id="rId584" w:tooltip="Antena 3" w:history="1">
        <w:r w:rsidRPr="00FF516C">
          <w:rPr>
            <w:rStyle w:val="Hipervnculo"/>
            <w:rFonts w:ascii="Arial" w:hAnsi="Arial" w:cs="Arial"/>
            <w:b/>
            <w:color w:val="auto"/>
            <w:u w:val="none"/>
          </w:rPr>
          <w:t>Antena 3</w:t>
        </w:r>
      </w:hyperlink>
      <w:r w:rsidRPr="00FF516C">
        <w:rPr>
          <w:rFonts w:ascii="Arial" w:hAnsi="Arial" w:cs="Arial"/>
          <w:b/>
        </w:rPr>
        <w:t xml:space="preserve">, </w:t>
      </w:r>
      <w:hyperlink r:id="rId585" w:tooltip="Cuatro (canal de televisión)" w:history="1">
        <w:r w:rsidRPr="00FF516C">
          <w:rPr>
            <w:rStyle w:val="Hipervnculo"/>
            <w:rFonts w:ascii="Arial" w:hAnsi="Arial" w:cs="Arial"/>
            <w:b/>
            <w:color w:val="auto"/>
            <w:u w:val="none"/>
          </w:rPr>
          <w:t>Cuatro</w:t>
        </w:r>
      </w:hyperlink>
      <w:r w:rsidRPr="00FF516C">
        <w:rPr>
          <w:rFonts w:ascii="Arial" w:hAnsi="Arial" w:cs="Arial"/>
          <w:b/>
        </w:rPr>
        <w:t xml:space="preserve">, </w:t>
      </w:r>
      <w:hyperlink r:id="rId586" w:tooltip="Telecinco" w:history="1">
        <w:r w:rsidRPr="00FF516C">
          <w:rPr>
            <w:rStyle w:val="Hipervnculo"/>
            <w:rFonts w:ascii="Arial" w:hAnsi="Arial" w:cs="Arial"/>
            <w:b/>
            <w:color w:val="auto"/>
            <w:u w:val="none"/>
          </w:rPr>
          <w:t>Tel</w:t>
        </w:r>
        <w:r w:rsidRPr="00FF516C">
          <w:rPr>
            <w:rStyle w:val="Hipervnculo"/>
            <w:rFonts w:ascii="Arial" w:hAnsi="Arial" w:cs="Arial"/>
            <w:b/>
            <w:color w:val="auto"/>
            <w:u w:val="none"/>
          </w:rPr>
          <w:t>e</w:t>
        </w:r>
        <w:r w:rsidRPr="00FF516C">
          <w:rPr>
            <w:rStyle w:val="Hipervnculo"/>
            <w:rFonts w:ascii="Arial" w:hAnsi="Arial" w:cs="Arial"/>
            <w:b/>
            <w:color w:val="auto"/>
            <w:u w:val="none"/>
          </w:rPr>
          <w:t>cinco</w:t>
        </w:r>
      </w:hyperlink>
      <w:r w:rsidRPr="00FF516C">
        <w:rPr>
          <w:rFonts w:ascii="Arial" w:hAnsi="Arial" w:cs="Arial"/>
          <w:b/>
        </w:rPr>
        <w:t xml:space="preserve"> y </w:t>
      </w:r>
      <w:hyperlink r:id="rId587" w:tooltip="La Sexta" w:history="1">
        <w:r w:rsidRPr="00FF516C">
          <w:rPr>
            <w:rStyle w:val="Hipervnculo"/>
            <w:rFonts w:ascii="Arial" w:hAnsi="Arial" w:cs="Arial"/>
            <w:b/>
            <w:color w:val="auto"/>
            <w:u w:val="none"/>
          </w:rPr>
          <w:t>La Sexta</w:t>
        </w:r>
      </w:hyperlink>
      <w:r w:rsidRPr="00FF516C">
        <w:rPr>
          <w:rFonts w:ascii="Arial" w:hAnsi="Arial" w:cs="Arial"/>
          <w:b/>
        </w:rPr>
        <w:t>. Ésta última tiene una de sus sedes centrales en Barcelona, mientras que las otras tres cadenas priv</w:t>
      </w:r>
      <w:r w:rsidRPr="00FF516C">
        <w:rPr>
          <w:rFonts w:ascii="Arial" w:hAnsi="Arial" w:cs="Arial"/>
          <w:b/>
        </w:rPr>
        <w:t>a</w:t>
      </w:r>
      <w:r w:rsidRPr="00FF516C">
        <w:rPr>
          <w:rFonts w:ascii="Arial" w:hAnsi="Arial" w:cs="Arial"/>
          <w:b/>
        </w:rPr>
        <w:t>das, con sede central en Madrid, tienen centros de producción en Cataluña, desde donde emiten diversos programas.</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Otras televisiones de menor audiencia, aunque de presencia destacable son </w:t>
      </w:r>
      <w:hyperlink r:id="rId588" w:tooltip="8tv" w:history="1">
        <w:r w:rsidRPr="00FF516C">
          <w:rPr>
            <w:rStyle w:val="Hipervnculo"/>
            <w:rFonts w:ascii="Arial" w:hAnsi="Arial" w:cs="Arial"/>
            <w:b/>
            <w:color w:val="auto"/>
            <w:u w:val="none"/>
          </w:rPr>
          <w:t>8tv</w:t>
        </w:r>
      </w:hyperlink>
      <w:r w:rsidRPr="00FF516C">
        <w:rPr>
          <w:rFonts w:ascii="Arial" w:hAnsi="Arial" w:cs="Arial"/>
          <w:b/>
        </w:rPr>
        <w:t>, televisión priv</w:t>
      </w:r>
      <w:r w:rsidRPr="00FF516C">
        <w:rPr>
          <w:rFonts w:ascii="Arial" w:hAnsi="Arial" w:cs="Arial"/>
          <w:b/>
        </w:rPr>
        <w:t>a</w:t>
      </w:r>
      <w:r w:rsidRPr="00FF516C">
        <w:rPr>
          <w:rFonts w:ascii="Arial" w:hAnsi="Arial" w:cs="Arial"/>
          <w:b/>
        </w:rPr>
        <w:t xml:space="preserve">da del </w:t>
      </w:r>
      <w:hyperlink r:id="rId589" w:tooltip="Grupo Godó" w:history="1">
        <w:r w:rsidRPr="00FF516C">
          <w:rPr>
            <w:rStyle w:val="Hipervnculo"/>
            <w:rFonts w:ascii="Arial" w:hAnsi="Arial" w:cs="Arial"/>
            <w:b/>
            <w:color w:val="auto"/>
            <w:u w:val="none"/>
          </w:rPr>
          <w:t xml:space="preserve">Grupo </w:t>
        </w:r>
        <w:proofErr w:type="spellStart"/>
        <w:r w:rsidRPr="00FF516C">
          <w:rPr>
            <w:rStyle w:val="Hipervnculo"/>
            <w:rFonts w:ascii="Arial" w:hAnsi="Arial" w:cs="Arial"/>
            <w:b/>
            <w:color w:val="auto"/>
            <w:u w:val="none"/>
          </w:rPr>
          <w:t>Godó</w:t>
        </w:r>
        <w:proofErr w:type="spellEnd"/>
      </w:hyperlink>
      <w:r w:rsidRPr="00FF516C">
        <w:rPr>
          <w:rFonts w:ascii="Arial" w:hAnsi="Arial" w:cs="Arial"/>
          <w:b/>
        </w:rPr>
        <w:t xml:space="preserve"> que emite en catalán, el </w:t>
      </w:r>
      <w:hyperlink r:id="rId590" w:tooltip="Canal Català de Televisió (aún no redactado)" w:history="1">
        <w:r w:rsidRPr="00FF516C">
          <w:rPr>
            <w:rStyle w:val="Hipervnculo"/>
            <w:rFonts w:ascii="Arial" w:hAnsi="Arial" w:cs="Arial"/>
            <w:b/>
            <w:color w:val="auto"/>
            <w:u w:val="none"/>
          </w:rPr>
          <w:t xml:space="preserve">Canal </w:t>
        </w:r>
        <w:proofErr w:type="spellStart"/>
        <w:r w:rsidRPr="00FF516C">
          <w:rPr>
            <w:rStyle w:val="Hipervnculo"/>
            <w:rFonts w:ascii="Arial" w:hAnsi="Arial" w:cs="Arial"/>
            <w:b/>
            <w:color w:val="auto"/>
            <w:u w:val="none"/>
          </w:rPr>
          <w:t>Català</w:t>
        </w:r>
        <w:proofErr w:type="spellEnd"/>
        <w:r w:rsidRPr="00FF516C">
          <w:rPr>
            <w:rStyle w:val="Hipervnculo"/>
            <w:rFonts w:ascii="Arial" w:hAnsi="Arial" w:cs="Arial"/>
            <w:b/>
            <w:color w:val="auto"/>
            <w:u w:val="none"/>
          </w:rPr>
          <w:t xml:space="preserve"> de </w:t>
        </w:r>
        <w:proofErr w:type="spellStart"/>
        <w:r w:rsidRPr="00FF516C">
          <w:rPr>
            <w:rStyle w:val="Hipervnculo"/>
            <w:rFonts w:ascii="Arial" w:hAnsi="Arial" w:cs="Arial"/>
            <w:b/>
            <w:color w:val="auto"/>
            <w:u w:val="none"/>
          </w:rPr>
          <w:t>Televisió</w:t>
        </w:r>
        <w:proofErr w:type="spellEnd"/>
      </w:hyperlink>
      <w:r w:rsidRPr="00FF516C">
        <w:rPr>
          <w:rFonts w:ascii="Arial" w:hAnsi="Arial" w:cs="Arial"/>
          <w:b/>
        </w:rPr>
        <w:t xml:space="preserve">, </w:t>
      </w:r>
      <w:hyperlink r:id="rId591" w:tooltip="Barça TV" w:history="1">
        <w:r w:rsidRPr="00FF516C">
          <w:rPr>
            <w:rStyle w:val="Hipervnculo"/>
            <w:rFonts w:ascii="Arial" w:hAnsi="Arial" w:cs="Arial"/>
            <w:b/>
            <w:color w:val="auto"/>
            <w:u w:val="none"/>
          </w:rPr>
          <w:t>Barça TV</w:t>
        </w:r>
      </w:hyperlink>
      <w:r w:rsidRPr="00FF516C">
        <w:rPr>
          <w:rFonts w:ascii="Arial" w:hAnsi="Arial" w:cs="Arial"/>
          <w:b/>
        </w:rPr>
        <w:t>, y las televisi</w:t>
      </w:r>
      <w:r w:rsidRPr="00FF516C">
        <w:rPr>
          <w:rFonts w:ascii="Arial" w:hAnsi="Arial" w:cs="Arial"/>
          <w:b/>
        </w:rPr>
        <w:t>o</w:t>
      </w:r>
      <w:r w:rsidRPr="00FF516C">
        <w:rPr>
          <w:rFonts w:ascii="Arial" w:hAnsi="Arial" w:cs="Arial"/>
          <w:b/>
        </w:rPr>
        <w:t xml:space="preserve">nes locales, cuyo mayor exponente es </w:t>
      </w:r>
      <w:hyperlink r:id="rId592" w:tooltip="Barcelona Televisió" w:history="1">
        <w:r w:rsidRPr="00FF516C">
          <w:rPr>
            <w:rStyle w:val="Hipervnculo"/>
            <w:rFonts w:ascii="Arial" w:hAnsi="Arial" w:cs="Arial"/>
            <w:b/>
            <w:color w:val="auto"/>
            <w:u w:val="none"/>
          </w:rPr>
          <w:t xml:space="preserve">Barcelona </w:t>
        </w:r>
        <w:proofErr w:type="spellStart"/>
        <w:r w:rsidRPr="00FF516C">
          <w:rPr>
            <w:rStyle w:val="Hipervnculo"/>
            <w:rFonts w:ascii="Arial" w:hAnsi="Arial" w:cs="Arial"/>
            <w:b/>
            <w:color w:val="auto"/>
            <w:u w:val="none"/>
          </w:rPr>
          <w:t>Televisió</w:t>
        </w:r>
        <w:proofErr w:type="spellEnd"/>
      </w:hyperlink>
      <w:r w:rsidRPr="00FF516C">
        <w:rPr>
          <w:rFonts w:ascii="Arial" w:hAnsi="Arial" w:cs="Arial"/>
          <w:b/>
        </w:rPr>
        <w:t>, que también emiten en catalán.</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Ttulo3"/>
        <w:spacing w:before="0" w:beforeAutospacing="0" w:after="0" w:afterAutospacing="0"/>
        <w:jc w:val="both"/>
        <w:rPr>
          <w:rStyle w:val="mw-headline"/>
          <w:rFonts w:ascii="Arial" w:hAnsi="Arial" w:cs="Arial"/>
          <w:sz w:val="24"/>
          <w:szCs w:val="24"/>
        </w:rPr>
      </w:pPr>
      <w:r w:rsidRPr="00FF516C">
        <w:rPr>
          <w:rStyle w:val="mw-headline"/>
          <w:rFonts w:ascii="Arial" w:hAnsi="Arial" w:cs="Arial"/>
          <w:sz w:val="24"/>
          <w:szCs w:val="24"/>
        </w:rPr>
        <w:t>Prensa</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Los dos principales grupos editores catalanes de prensa y revistas son el </w:t>
      </w:r>
      <w:hyperlink r:id="rId593" w:tooltip="Grupo Godó" w:history="1">
        <w:r w:rsidRPr="00FF516C">
          <w:rPr>
            <w:rStyle w:val="Hipervnculo"/>
            <w:rFonts w:ascii="Arial" w:hAnsi="Arial" w:cs="Arial"/>
            <w:b/>
            <w:color w:val="auto"/>
            <w:u w:val="none"/>
          </w:rPr>
          <w:t xml:space="preserve">Grupo </w:t>
        </w:r>
        <w:proofErr w:type="spellStart"/>
        <w:r w:rsidRPr="00FF516C">
          <w:rPr>
            <w:rStyle w:val="Hipervnculo"/>
            <w:rFonts w:ascii="Arial" w:hAnsi="Arial" w:cs="Arial"/>
            <w:b/>
            <w:color w:val="auto"/>
            <w:u w:val="none"/>
          </w:rPr>
          <w:t>Godó</w:t>
        </w:r>
        <w:proofErr w:type="spellEnd"/>
      </w:hyperlink>
      <w:r w:rsidRPr="00FF516C">
        <w:rPr>
          <w:rFonts w:ascii="Arial" w:hAnsi="Arial" w:cs="Arial"/>
          <w:b/>
        </w:rPr>
        <w:t xml:space="preserve"> y el </w:t>
      </w:r>
      <w:hyperlink r:id="rId594" w:tooltip="Grupo Zeta" w:history="1">
        <w:r w:rsidRPr="00FF516C">
          <w:rPr>
            <w:rStyle w:val="Hipervnculo"/>
            <w:rFonts w:ascii="Arial" w:hAnsi="Arial" w:cs="Arial"/>
            <w:b/>
            <w:color w:val="auto"/>
            <w:u w:val="none"/>
          </w:rPr>
          <w:t>Grupo Zeta</w:t>
        </w:r>
      </w:hyperlink>
      <w:r w:rsidRPr="00FF516C">
        <w:rPr>
          <w:rFonts w:ascii="Arial" w:hAnsi="Arial" w:cs="Arial"/>
          <w:b/>
        </w:rPr>
        <w:t>. Cada uno de los grupos tiene una gran variedad de cabeceras tanto de diarios de información general como depo</w:t>
      </w:r>
      <w:r w:rsidRPr="00FF516C">
        <w:rPr>
          <w:rFonts w:ascii="Arial" w:hAnsi="Arial" w:cs="Arial"/>
          <w:b/>
        </w:rPr>
        <w:t>r</w:t>
      </w:r>
      <w:r w:rsidRPr="00FF516C">
        <w:rPr>
          <w:rFonts w:ascii="Arial" w:hAnsi="Arial" w:cs="Arial"/>
          <w:b/>
        </w:rPr>
        <w:t>tiva, y de revistas.</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Los dos principales diarios catalanes de información general son </w:t>
      </w:r>
      <w:hyperlink r:id="rId595" w:tooltip="El Periódico de Catalunya" w:history="1">
        <w:r w:rsidRPr="00FF516C">
          <w:rPr>
            <w:rStyle w:val="Hipervnculo"/>
            <w:rFonts w:ascii="Arial" w:hAnsi="Arial" w:cs="Arial"/>
            <w:b/>
            <w:i/>
            <w:iCs/>
            <w:color w:val="auto"/>
            <w:u w:val="none"/>
          </w:rPr>
          <w:t>El Periódico de Catalu</w:t>
        </w:r>
        <w:r w:rsidRPr="00FF516C">
          <w:rPr>
            <w:rStyle w:val="Hipervnculo"/>
            <w:rFonts w:ascii="Arial" w:hAnsi="Arial" w:cs="Arial"/>
            <w:b/>
            <w:i/>
            <w:iCs/>
            <w:color w:val="auto"/>
            <w:u w:val="none"/>
          </w:rPr>
          <w:t>n</w:t>
        </w:r>
        <w:r w:rsidRPr="00FF516C">
          <w:rPr>
            <w:rStyle w:val="Hipervnculo"/>
            <w:rFonts w:ascii="Arial" w:hAnsi="Arial" w:cs="Arial"/>
            <w:b/>
            <w:i/>
            <w:iCs/>
            <w:color w:val="auto"/>
            <w:u w:val="none"/>
          </w:rPr>
          <w:t>ya</w:t>
        </w:r>
      </w:hyperlink>
      <w:r w:rsidRPr="00FF516C">
        <w:rPr>
          <w:rFonts w:ascii="Arial" w:hAnsi="Arial" w:cs="Arial"/>
          <w:b/>
        </w:rPr>
        <w:t xml:space="preserve">, del Grupo Zeta, y </w:t>
      </w:r>
      <w:hyperlink r:id="rId596" w:tooltip="La Vanguardia" w:history="1">
        <w:r w:rsidRPr="00FF516C">
          <w:rPr>
            <w:rStyle w:val="Hipervnculo"/>
            <w:rFonts w:ascii="Arial" w:hAnsi="Arial" w:cs="Arial"/>
            <w:b/>
            <w:i/>
            <w:iCs/>
            <w:color w:val="auto"/>
            <w:u w:val="none"/>
          </w:rPr>
          <w:t>La Vanguardia</w:t>
        </w:r>
      </w:hyperlink>
      <w:r w:rsidRPr="00FF516C">
        <w:rPr>
          <w:rFonts w:ascii="Arial" w:hAnsi="Arial" w:cs="Arial"/>
          <w:b/>
        </w:rPr>
        <w:t xml:space="preserve">, del Grupo </w:t>
      </w:r>
      <w:proofErr w:type="spellStart"/>
      <w:r w:rsidRPr="00FF516C">
        <w:rPr>
          <w:rFonts w:ascii="Arial" w:hAnsi="Arial" w:cs="Arial"/>
          <w:b/>
        </w:rPr>
        <w:t>Godó</w:t>
      </w:r>
      <w:proofErr w:type="spellEnd"/>
      <w:r w:rsidRPr="00FF516C">
        <w:rPr>
          <w:rFonts w:ascii="Arial" w:hAnsi="Arial" w:cs="Arial"/>
          <w:b/>
        </w:rPr>
        <w:t xml:space="preserve">, ambos con ediciones en catalán y español. Son los dos periódicos con mayor tirada y distribución en Cataluña, por delante de diarios de distribución nacional como </w:t>
      </w:r>
      <w:hyperlink r:id="rId597" w:tooltip="El País (España)" w:history="1">
        <w:r w:rsidRPr="00FF516C">
          <w:rPr>
            <w:rStyle w:val="Hipervnculo"/>
            <w:rFonts w:ascii="Arial" w:hAnsi="Arial" w:cs="Arial"/>
            <w:b/>
            <w:i/>
            <w:iCs/>
            <w:color w:val="auto"/>
            <w:u w:val="none"/>
          </w:rPr>
          <w:t>El País</w:t>
        </w:r>
      </w:hyperlink>
      <w:r w:rsidRPr="00FF516C">
        <w:rPr>
          <w:rFonts w:ascii="Arial" w:hAnsi="Arial" w:cs="Arial"/>
          <w:b/>
        </w:rPr>
        <w:t xml:space="preserve"> o </w:t>
      </w:r>
      <w:hyperlink r:id="rId598" w:tooltip="El Mundo (España)" w:history="1">
        <w:r w:rsidRPr="00FF516C">
          <w:rPr>
            <w:rStyle w:val="Hipervnculo"/>
            <w:rFonts w:ascii="Arial" w:hAnsi="Arial" w:cs="Arial"/>
            <w:b/>
            <w:i/>
            <w:iCs/>
            <w:color w:val="auto"/>
            <w:u w:val="none"/>
          </w:rPr>
          <w:t>El Mundo</w:t>
        </w:r>
      </w:hyperlink>
      <w:r w:rsidRPr="00FF516C">
        <w:rPr>
          <w:rFonts w:ascii="Arial" w:hAnsi="Arial" w:cs="Arial"/>
          <w:b/>
        </w:rPr>
        <w:t>, que también tienen deleg</w:t>
      </w:r>
      <w:r w:rsidRPr="00FF516C">
        <w:rPr>
          <w:rFonts w:ascii="Arial" w:hAnsi="Arial" w:cs="Arial"/>
          <w:b/>
        </w:rPr>
        <w:t>a</w:t>
      </w:r>
      <w:r w:rsidRPr="00FF516C">
        <w:rPr>
          <w:rFonts w:ascii="Arial" w:hAnsi="Arial" w:cs="Arial"/>
          <w:b/>
        </w:rPr>
        <w:t xml:space="preserve">ciones en Cataluña. También destacan los diarios editados sólo en catalán </w:t>
      </w:r>
      <w:hyperlink r:id="rId599" w:tooltip="El Punt Avui" w:history="1">
        <w:r w:rsidRPr="00FF516C">
          <w:rPr>
            <w:rStyle w:val="Hipervnculo"/>
            <w:rFonts w:ascii="Arial" w:hAnsi="Arial" w:cs="Arial"/>
            <w:b/>
            <w:i/>
            <w:iCs/>
            <w:color w:val="auto"/>
            <w:u w:val="none"/>
          </w:rPr>
          <w:t xml:space="preserve">El </w:t>
        </w:r>
        <w:proofErr w:type="spellStart"/>
        <w:r w:rsidRPr="00FF516C">
          <w:rPr>
            <w:rStyle w:val="Hipervnculo"/>
            <w:rFonts w:ascii="Arial" w:hAnsi="Arial" w:cs="Arial"/>
            <w:b/>
            <w:i/>
            <w:iCs/>
            <w:color w:val="auto"/>
            <w:u w:val="none"/>
          </w:rPr>
          <w:t>Punt</w:t>
        </w:r>
        <w:proofErr w:type="spellEnd"/>
        <w:r w:rsidRPr="00FF516C">
          <w:rPr>
            <w:rStyle w:val="Hipervnculo"/>
            <w:rFonts w:ascii="Arial" w:hAnsi="Arial" w:cs="Arial"/>
            <w:b/>
            <w:i/>
            <w:iCs/>
            <w:color w:val="auto"/>
            <w:u w:val="none"/>
          </w:rPr>
          <w:t xml:space="preserve"> </w:t>
        </w:r>
        <w:proofErr w:type="spellStart"/>
        <w:r w:rsidRPr="00FF516C">
          <w:rPr>
            <w:rStyle w:val="Hipervnculo"/>
            <w:rFonts w:ascii="Arial" w:hAnsi="Arial" w:cs="Arial"/>
            <w:b/>
            <w:i/>
            <w:iCs/>
            <w:color w:val="auto"/>
            <w:u w:val="none"/>
          </w:rPr>
          <w:t>Avui</w:t>
        </w:r>
        <w:proofErr w:type="spellEnd"/>
      </w:hyperlink>
      <w:r w:rsidRPr="00FF516C">
        <w:rPr>
          <w:rFonts w:ascii="Arial" w:hAnsi="Arial" w:cs="Arial"/>
          <w:b/>
        </w:rPr>
        <w:t xml:space="preserve"> y </w:t>
      </w:r>
      <w:hyperlink r:id="rId600" w:tooltip="Ara (diario)" w:history="1">
        <w:r w:rsidRPr="00FF516C">
          <w:rPr>
            <w:rStyle w:val="Hipervnculo"/>
            <w:rFonts w:ascii="Arial" w:hAnsi="Arial" w:cs="Arial"/>
            <w:b/>
            <w:i/>
            <w:iCs/>
            <w:color w:val="auto"/>
            <w:u w:val="none"/>
          </w:rPr>
          <w:t>Ara</w:t>
        </w:r>
      </w:hyperlink>
      <w:r w:rsidRPr="00FF516C">
        <w:rPr>
          <w:rFonts w:ascii="Arial" w:hAnsi="Arial" w:cs="Arial"/>
          <w:b/>
        </w:rPr>
        <w:t>. En las provincias de Barcelona, Tarragona, Gerona y Lérida hay numerosos diarios c</w:t>
      </w:r>
      <w:r w:rsidRPr="00FF516C">
        <w:rPr>
          <w:rFonts w:ascii="Arial" w:hAnsi="Arial" w:cs="Arial"/>
          <w:b/>
        </w:rPr>
        <w:t>o</w:t>
      </w:r>
      <w:r w:rsidRPr="00FF516C">
        <w:rPr>
          <w:rFonts w:ascii="Arial" w:hAnsi="Arial" w:cs="Arial"/>
          <w:b/>
        </w:rPr>
        <w:t xml:space="preserve">marcales escritos en catalán, y de ámbito más local. Los más destacados son </w:t>
      </w:r>
      <w:hyperlink r:id="rId601" w:tooltip="El 9 Nou" w:history="1">
        <w:r w:rsidRPr="00FF516C">
          <w:rPr>
            <w:rStyle w:val="Hipervnculo"/>
            <w:rFonts w:ascii="Arial" w:hAnsi="Arial" w:cs="Arial"/>
            <w:b/>
            <w:i/>
            <w:iCs/>
            <w:color w:val="auto"/>
            <w:u w:val="none"/>
          </w:rPr>
          <w:t xml:space="preserve">El 9 </w:t>
        </w:r>
        <w:proofErr w:type="spellStart"/>
        <w:r w:rsidRPr="00FF516C">
          <w:rPr>
            <w:rStyle w:val="Hipervnculo"/>
            <w:rFonts w:ascii="Arial" w:hAnsi="Arial" w:cs="Arial"/>
            <w:b/>
            <w:i/>
            <w:iCs/>
            <w:color w:val="auto"/>
            <w:u w:val="none"/>
          </w:rPr>
          <w:t>Nou</w:t>
        </w:r>
        <w:proofErr w:type="spellEnd"/>
      </w:hyperlink>
      <w:r w:rsidRPr="00FF516C">
        <w:rPr>
          <w:rFonts w:ascii="Arial" w:hAnsi="Arial" w:cs="Arial"/>
          <w:b/>
        </w:rPr>
        <w:t xml:space="preserve">, </w:t>
      </w:r>
      <w:hyperlink r:id="rId602" w:tooltip="Segre (diario)" w:history="1">
        <w:r w:rsidRPr="00FF516C">
          <w:rPr>
            <w:rStyle w:val="Hipervnculo"/>
            <w:rFonts w:ascii="Arial" w:hAnsi="Arial" w:cs="Arial"/>
            <w:b/>
            <w:i/>
            <w:iCs/>
            <w:color w:val="auto"/>
            <w:u w:val="none"/>
          </w:rPr>
          <w:t>Segre</w:t>
        </w:r>
      </w:hyperlink>
      <w:r w:rsidRPr="00FF516C">
        <w:rPr>
          <w:rFonts w:ascii="Arial" w:hAnsi="Arial" w:cs="Arial"/>
          <w:b/>
        </w:rPr>
        <w:t xml:space="preserve">, </w:t>
      </w:r>
      <w:hyperlink r:id="rId603" w:tooltip="Regió7" w:history="1">
        <w:r w:rsidRPr="00FF516C">
          <w:rPr>
            <w:rStyle w:val="Hipervnculo"/>
            <w:rFonts w:ascii="Arial" w:hAnsi="Arial" w:cs="Arial"/>
            <w:b/>
            <w:i/>
            <w:iCs/>
            <w:color w:val="auto"/>
            <w:u w:val="none"/>
          </w:rPr>
          <w:t>Regió7</w:t>
        </w:r>
      </w:hyperlink>
      <w:r w:rsidRPr="00FF516C">
        <w:rPr>
          <w:rFonts w:ascii="Arial" w:hAnsi="Arial" w:cs="Arial"/>
          <w:b/>
        </w:rPr>
        <w:t xml:space="preserve">, </w:t>
      </w:r>
      <w:hyperlink r:id="rId604" w:tooltip="Diari de Girona" w:history="1">
        <w:proofErr w:type="spellStart"/>
        <w:r w:rsidRPr="00FF516C">
          <w:rPr>
            <w:rStyle w:val="Hipervnculo"/>
            <w:rFonts w:ascii="Arial" w:hAnsi="Arial" w:cs="Arial"/>
            <w:b/>
            <w:i/>
            <w:iCs/>
            <w:color w:val="auto"/>
            <w:u w:val="none"/>
          </w:rPr>
          <w:t>Diari</w:t>
        </w:r>
        <w:proofErr w:type="spellEnd"/>
        <w:r w:rsidRPr="00FF516C">
          <w:rPr>
            <w:rStyle w:val="Hipervnculo"/>
            <w:rFonts w:ascii="Arial" w:hAnsi="Arial" w:cs="Arial"/>
            <w:b/>
            <w:i/>
            <w:iCs/>
            <w:color w:val="auto"/>
            <w:u w:val="none"/>
          </w:rPr>
          <w:t xml:space="preserve"> de Girona</w:t>
        </w:r>
      </w:hyperlink>
      <w:r w:rsidRPr="00FF516C">
        <w:rPr>
          <w:rFonts w:ascii="Arial" w:hAnsi="Arial" w:cs="Arial"/>
          <w:b/>
        </w:rPr>
        <w:t xml:space="preserve"> y </w:t>
      </w:r>
      <w:hyperlink r:id="rId605" w:tooltip="Diari de Tarragona" w:history="1">
        <w:proofErr w:type="spellStart"/>
        <w:r w:rsidRPr="00FF516C">
          <w:rPr>
            <w:rStyle w:val="Hipervnculo"/>
            <w:rFonts w:ascii="Arial" w:hAnsi="Arial" w:cs="Arial"/>
            <w:b/>
            <w:i/>
            <w:iCs/>
            <w:color w:val="auto"/>
            <w:u w:val="none"/>
          </w:rPr>
          <w:t>Diari</w:t>
        </w:r>
        <w:proofErr w:type="spellEnd"/>
        <w:r w:rsidRPr="00FF516C">
          <w:rPr>
            <w:rStyle w:val="Hipervnculo"/>
            <w:rFonts w:ascii="Arial" w:hAnsi="Arial" w:cs="Arial"/>
            <w:b/>
            <w:i/>
            <w:iCs/>
            <w:color w:val="auto"/>
            <w:u w:val="none"/>
          </w:rPr>
          <w:t xml:space="preserve"> de Tarrag</w:t>
        </w:r>
        <w:r w:rsidRPr="00FF516C">
          <w:rPr>
            <w:rStyle w:val="Hipervnculo"/>
            <w:rFonts w:ascii="Arial" w:hAnsi="Arial" w:cs="Arial"/>
            <w:b/>
            <w:i/>
            <w:iCs/>
            <w:color w:val="auto"/>
            <w:u w:val="none"/>
          </w:rPr>
          <w:t>o</w:t>
        </w:r>
        <w:r w:rsidRPr="00FF516C">
          <w:rPr>
            <w:rStyle w:val="Hipervnculo"/>
            <w:rFonts w:ascii="Arial" w:hAnsi="Arial" w:cs="Arial"/>
            <w:b/>
            <w:i/>
            <w:iCs/>
            <w:color w:val="auto"/>
            <w:u w:val="none"/>
          </w:rPr>
          <w:t>na</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En el ámbito de la información deportiva destacan </w:t>
      </w:r>
      <w:hyperlink r:id="rId606" w:tooltip="Sport (periódico)" w:history="1">
        <w:r w:rsidRPr="00FF516C">
          <w:rPr>
            <w:rStyle w:val="Hipervnculo"/>
            <w:rFonts w:ascii="Arial" w:hAnsi="Arial" w:cs="Arial"/>
            <w:b/>
            <w:i/>
            <w:iCs/>
            <w:color w:val="auto"/>
            <w:u w:val="none"/>
          </w:rPr>
          <w:t>Sport</w:t>
        </w:r>
      </w:hyperlink>
      <w:r w:rsidRPr="00FF516C">
        <w:rPr>
          <w:rFonts w:ascii="Arial" w:hAnsi="Arial" w:cs="Arial"/>
          <w:b/>
        </w:rPr>
        <w:t xml:space="preserve"> (Grupo Zeta) y </w:t>
      </w:r>
      <w:hyperlink r:id="rId607" w:tooltip="Mundo Deportivo" w:history="1">
        <w:r w:rsidRPr="00FF516C">
          <w:rPr>
            <w:rStyle w:val="Hipervnculo"/>
            <w:rFonts w:ascii="Arial" w:hAnsi="Arial" w:cs="Arial"/>
            <w:b/>
            <w:i/>
            <w:iCs/>
            <w:color w:val="auto"/>
            <w:u w:val="none"/>
          </w:rPr>
          <w:t>Mundo Deportivo</w:t>
        </w:r>
      </w:hyperlink>
      <w:r w:rsidRPr="00FF516C">
        <w:rPr>
          <w:rFonts w:ascii="Arial" w:hAnsi="Arial" w:cs="Arial"/>
          <w:b/>
        </w:rPr>
        <w:t xml:space="preserve"> (Grupo </w:t>
      </w:r>
      <w:proofErr w:type="spellStart"/>
      <w:r w:rsidRPr="00FF516C">
        <w:rPr>
          <w:rFonts w:ascii="Arial" w:hAnsi="Arial" w:cs="Arial"/>
          <w:b/>
        </w:rPr>
        <w:t>Godó</w:t>
      </w:r>
      <w:proofErr w:type="spellEnd"/>
      <w:r w:rsidRPr="00FF516C">
        <w:rPr>
          <w:rFonts w:ascii="Arial" w:hAnsi="Arial" w:cs="Arial"/>
          <w:b/>
        </w:rPr>
        <w:t xml:space="preserve">). Ambos están escritos íntegramente en español. En lengua catalana destaca </w:t>
      </w:r>
      <w:hyperlink r:id="rId608" w:tooltip="L'Esportiu" w:history="1">
        <w:proofErr w:type="spellStart"/>
        <w:r w:rsidRPr="00FF516C">
          <w:rPr>
            <w:rStyle w:val="Hipervnculo"/>
            <w:rFonts w:ascii="Arial" w:hAnsi="Arial" w:cs="Arial"/>
            <w:b/>
            <w:i/>
            <w:iCs/>
            <w:color w:val="auto"/>
            <w:u w:val="none"/>
          </w:rPr>
          <w:t>L'Esportiu</w:t>
        </w:r>
        <w:proofErr w:type="spellEnd"/>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Default="00061EDF" w:rsidP="00FF516C">
      <w:pPr>
        <w:pStyle w:val="Ttulo3"/>
        <w:spacing w:before="0" w:beforeAutospacing="0" w:after="0" w:afterAutospacing="0"/>
        <w:jc w:val="both"/>
        <w:rPr>
          <w:rStyle w:val="mw-headline"/>
          <w:rFonts w:ascii="Arial" w:hAnsi="Arial" w:cs="Arial"/>
          <w:sz w:val="24"/>
          <w:szCs w:val="24"/>
        </w:rPr>
      </w:pPr>
      <w:r w:rsidRPr="00FF516C">
        <w:rPr>
          <w:rStyle w:val="mw-headline"/>
          <w:rFonts w:ascii="Arial" w:hAnsi="Arial" w:cs="Arial"/>
          <w:sz w:val="24"/>
          <w:szCs w:val="24"/>
        </w:rPr>
        <w:t>Radio</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La radio con mayor audiencia en Cataluña es </w:t>
      </w:r>
      <w:hyperlink r:id="rId609" w:tooltip="Catalunya Ràdio" w:history="1">
        <w:r w:rsidRPr="00FF516C">
          <w:rPr>
            <w:rStyle w:val="Hipervnculo"/>
            <w:rFonts w:ascii="Arial" w:hAnsi="Arial" w:cs="Arial"/>
            <w:b/>
            <w:color w:val="auto"/>
            <w:u w:val="none"/>
          </w:rPr>
          <w:t xml:space="preserve">Catalunya </w:t>
        </w:r>
        <w:proofErr w:type="spellStart"/>
        <w:r w:rsidRPr="00FF516C">
          <w:rPr>
            <w:rStyle w:val="Hipervnculo"/>
            <w:rFonts w:ascii="Arial" w:hAnsi="Arial" w:cs="Arial"/>
            <w:b/>
            <w:color w:val="auto"/>
            <w:u w:val="none"/>
          </w:rPr>
          <w:t>Ràdio</w:t>
        </w:r>
        <w:proofErr w:type="spellEnd"/>
      </w:hyperlink>
      <w:r w:rsidRPr="00FF516C">
        <w:rPr>
          <w:rFonts w:ascii="Arial" w:hAnsi="Arial" w:cs="Arial"/>
          <w:b/>
        </w:rPr>
        <w:t>, la radio pública perten</w:t>
      </w:r>
      <w:r w:rsidRPr="00FF516C">
        <w:rPr>
          <w:rFonts w:ascii="Arial" w:hAnsi="Arial" w:cs="Arial"/>
          <w:b/>
        </w:rPr>
        <w:t>e</w:t>
      </w:r>
      <w:r w:rsidRPr="00FF516C">
        <w:rPr>
          <w:rFonts w:ascii="Arial" w:hAnsi="Arial" w:cs="Arial"/>
          <w:b/>
        </w:rPr>
        <w:t xml:space="preserve">ciente a la </w:t>
      </w:r>
      <w:hyperlink r:id="rId610" w:tooltip="Corporación Catalana de Radio y Televisión" w:history="1">
        <w:r w:rsidRPr="00FF516C">
          <w:rPr>
            <w:rStyle w:val="Hipervnculo"/>
            <w:rFonts w:ascii="Arial" w:hAnsi="Arial" w:cs="Arial"/>
            <w:b/>
            <w:color w:val="auto"/>
            <w:u w:val="none"/>
          </w:rPr>
          <w:t>Corporación Catalana de Radio y Televisión</w:t>
        </w:r>
      </w:hyperlink>
      <w:r w:rsidRPr="00FF516C">
        <w:rPr>
          <w:rFonts w:ascii="Arial" w:hAnsi="Arial" w:cs="Arial"/>
          <w:b/>
        </w:rPr>
        <w:t xml:space="preserve">. Tiene una audiencia de 570 000 oyentes según el último </w:t>
      </w:r>
      <w:hyperlink r:id="rId611" w:tooltip="EGM" w:history="1">
        <w:r w:rsidRPr="00FF516C">
          <w:rPr>
            <w:rStyle w:val="Hipervnculo"/>
            <w:rFonts w:ascii="Arial" w:hAnsi="Arial" w:cs="Arial"/>
            <w:b/>
            <w:color w:val="auto"/>
            <w:u w:val="none"/>
          </w:rPr>
          <w:t>Estudio General de Medios</w:t>
        </w:r>
      </w:hyperlink>
      <w:r w:rsidRPr="00FF516C">
        <w:rPr>
          <w:rFonts w:ascii="Arial" w:hAnsi="Arial" w:cs="Arial"/>
          <w:b/>
        </w:rPr>
        <w:t>, lo que la convierte en la quinta emis</w:t>
      </w:r>
      <w:r w:rsidRPr="00FF516C">
        <w:rPr>
          <w:rFonts w:ascii="Arial" w:hAnsi="Arial" w:cs="Arial"/>
          <w:b/>
        </w:rPr>
        <w:t>o</w:t>
      </w:r>
      <w:r w:rsidRPr="00FF516C">
        <w:rPr>
          <w:rFonts w:ascii="Arial" w:hAnsi="Arial" w:cs="Arial"/>
          <w:b/>
        </w:rPr>
        <w:t xml:space="preserve">ra con más audiencia de España pese a sólo emitir en Cataluña y en lengua catalana. La corporación también tiene una emisora de noticias 24 horas, </w:t>
      </w:r>
      <w:hyperlink r:id="rId612" w:tooltip="Catalunya Informació" w:history="1">
        <w:r w:rsidRPr="00FF516C">
          <w:rPr>
            <w:rStyle w:val="Hipervnculo"/>
            <w:rFonts w:ascii="Arial" w:hAnsi="Arial" w:cs="Arial"/>
            <w:b/>
            <w:color w:val="auto"/>
            <w:u w:val="none"/>
          </w:rPr>
          <w:t xml:space="preserve">Catalunya </w:t>
        </w:r>
        <w:proofErr w:type="spellStart"/>
        <w:r w:rsidRPr="00FF516C">
          <w:rPr>
            <w:rStyle w:val="Hipervnculo"/>
            <w:rFonts w:ascii="Arial" w:hAnsi="Arial" w:cs="Arial"/>
            <w:b/>
            <w:color w:val="auto"/>
            <w:u w:val="none"/>
          </w:rPr>
          <w:t>Informació</w:t>
        </w:r>
        <w:proofErr w:type="spellEnd"/>
      </w:hyperlink>
      <w:r w:rsidRPr="00FF516C">
        <w:rPr>
          <w:rFonts w:ascii="Arial" w:hAnsi="Arial" w:cs="Arial"/>
          <w:b/>
        </w:rPr>
        <w:t>. La s</w:t>
      </w:r>
      <w:r w:rsidRPr="00FF516C">
        <w:rPr>
          <w:rFonts w:ascii="Arial" w:hAnsi="Arial" w:cs="Arial"/>
          <w:b/>
        </w:rPr>
        <w:t>e</w:t>
      </w:r>
      <w:r w:rsidRPr="00FF516C">
        <w:rPr>
          <w:rFonts w:ascii="Arial" w:hAnsi="Arial" w:cs="Arial"/>
          <w:b/>
        </w:rPr>
        <w:t xml:space="preserve">gunda cadena con más oyentes es </w:t>
      </w:r>
      <w:hyperlink r:id="rId613" w:tooltip="RAC 1" w:history="1">
        <w:r w:rsidRPr="00FF516C">
          <w:rPr>
            <w:rStyle w:val="Hipervnculo"/>
            <w:rFonts w:ascii="Arial" w:hAnsi="Arial" w:cs="Arial"/>
            <w:b/>
            <w:color w:val="auto"/>
            <w:u w:val="none"/>
          </w:rPr>
          <w:t>RAC 1</w:t>
        </w:r>
      </w:hyperlink>
      <w:r w:rsidRPr="00FF516C">
        <w:rPr>
          <w:rFonts w:ascii="Arial" w:hAnsi="Arial" w:cs="Arial"/>
          <w:b/>
        </w:rPr>
        <w:t xml:space="preserve"> (Grupo </w:t>
      </w:r>
      <w:proofErr w:type="spellStart"/>
      <w:r w:rsidRPr="00FF516C">
        <w:rPr>
          <w:rFonts w:ascii="Arial" w:hAnsi="Arial" w:cs="Arial"/>
          <w:b/>
        </w:rPr>
        <w:t>Godó</w:t>
      </w:r>
      <w:proofErr w:type="spellEnd"/>
      <w:r w:rsidRPr="00FF516C">
        <w:rPr>
          <w:rFonts w:ascii="Arial" w:hAnsi="Arial" w:cs="Arial"/>
          <w:b/>
        </w:rPr>
        <w:t xml:space="preserve">), que también emite íntegramente en catalán, y la tercera es la </w:t>
      </w:r>
      <w:hyperlink r:id="rId614" w:tooltip="Cadena SER" w:history="1">
        <w:r w:rsidRPr="00FF516C">
          <w:rPr>
            <w:rStyle w:val="Hipervnculo"/>
            <w:rFonts w:ascii="Arial" w:hAnsi="Arial" w:cs="Arial"/>
            <w:b/>
            <w:color w:val="auto"/>
            <w:u w:val="none"/>
          </w:rPr>
          <w:t>Cadena SER</w:t>
        </w:r>
      </w:hyperlink>
      <w:r w:rsidRPr="00FF516C">
        <w:rPr>
          <w:rFonts w:ascii="Arial" w:hAnsi="Arial" w:cs="Arial"/>
          <w:b/>
        </w:rPr>
        <w:t xml:space="preserve">, que tiene en </w:t>
      </w:r>
      <w:hyperlink r:id="rId615" w:tooltip="Radio Barcelona" w:history="1">
        <w:r w:rsidRPr="00FF516C">
          <w:rPr>
            <w:rStyle w:val="Hipervnculo"/>
            <w:rFonts w:ascii="Arial" w:hAnsi="Arial" w:cs="Arial"/>
            <w:b/>
            <w:color w:val="auto"/>
            <w:u w:val="none"/>
          </w:rPr>
          <w:t>Radio Barcelona</w:t>
        </w:r>
      </w:hyperlink>
      <w:r w:rsidRPr="00FF516C">
        <w:rPr>
          <w:rFonts w:ascii="Arial" w:hAnsi="Arial" w:cs="Arial"/>
          <w:b/>
        </w:rPr>
        <w:t xml:space="preserve"> (la primera emisora de radio que se fundó en España) a su buque insignia. A mayor distancia en número de oyentes se sitúan el resto de emisoras: tres que emiten íntegramente en catalán, </w:t>
      </w:r>
      <w:hyperlink r:id="rId616" w:tooltip="COM Ràdio" w:history="1">
        <w:r w:rsidRPr="00FF516C">
          <w:rPr>
            <w:rStyle w:val="Hipervnculo"/>
            <w:rFonts w:ascii="Arial" w:hAnsi="Arial" w:cs="Arial"/>
            <w:b/>
            <w:color w:val="auto"/>
            <w:u w:val="none"/>
          </w:rPr>
          <w:t xml:space="preserve">COM </w:t>
        </w:r>
        <w:proofErr w:type="spellStart"/>
        <w:r w:rsidRPr="00FF516C">
          <w:rPr>
            <w:rStyle w:val="Hipervnculo"/>
            <w:rFonts w:ascii="Arial" w:hAnsi="Arial" w:cs="Arial"/>
            <w:b/>
            <w:color w:val="auto"/>
            <w:u w:val="none"/>
          </w:rPr>
          <w:t>Ràdio</w:t>
        </w:r>
        <w:proofErr w:type="spellEnd"/>
      </w:hyperlink>
      <w:r w:rsidRPr="00FF516C">
        <w:rPr>
          <w:rFonts w:ascii="Arial" w:hAnsi="Arial" w:cs="Arial"/>
          <w:b/>
        </w:rPr>
        <w:t xml:space="preserve"> (radio pública perteneciente a la </w:t>
      </w:r>
      <w:hyperlink r:id="rId617" w:tooltip="Diputación de Barcelona" w:history="1">
        <w:r w:rsidRPr="00FF516C">
          <w:rPr>
            <w:rStyle w:val="Hipervnculo"/>
            <w:rFonts w:ascii="Arial" w:hAnsi="Arial" w:cs="Arial"/>
            <w:b/>
            <w:color w:val="auto"/>
            <w:u w:val="none"/>
          </w:rPr>
          <w:t>Diputación de Barcelona</w:t>
        </w:r>
      </w:hyperlink>
      <w:r w:rsidRPr="00FF516C">
        <w:rPr>
          <w:rFonts w:ascii="Arial" w:hAnsi="Arial" w:cs="Arial"/>
          <w:b/>
        </w:rPr>
        <w:t xml:space="preserve">,), </w:t>
      </w:r>
      <w:hyperlink r:id="rId618" w:tooltip="Ràdio 4" w:history="1">
        <w:proofErr w:type="spellStart"/>
        <w:r w:rsidRPr="00FF516C">
          <w:rPr>
            <w:rStyle w:val="Hipervnculo"/>
            <w:rFonts w:ascii="Arial" w:hAnsi="Arial" w:cs="Arial"/>
            <w:b/>
            <w:color w:val="auto"/>
            <w:u w:val="none"/>
          </w:rPr>
          <w:t>Ràdio</w:t>
        </w:r>
        <w:proofErr w:type="spellEnd"/>
        <w:r w:rsidRPr="00FF516C">
          <w:rPr>
            <w:rStyle w:val="Hipervnculo"/>
            <w:rFonts w:ascii="Arial" w:hAnsi="Arial" w:cs="Arial"/>
            <w:b/>
            <w:color w:val="auto"/>
            <w:u w:val="none"/>
          </w:rPr>
          <w:t xml:space="preserve"> 4</w:t>
        </w:r>
      </w:hyperlink>
      <w:r w:rsidRPr="00FF516C">
        <w:rPr>
          <w:rFonts w:ascii="Arial" w:hAnsi="Arial" w:cs="Arial"/>
          <w:b/>
        </w:rPr>
        <w:t xml:space="preserve">, y </w:t>
      </w:r>
      <w:hyperlink r:id="rId619" w:tooltip="Onda Rambla" w:history="1">
        <w:r w:rsidRPr="00FF516C">
          <w:rPr>
            <w:rStyle w:val="Hipervnculo"/>
            <w:rFonts w:ascii="Arial" w:hAnsi="Arial" w:cs="Arial"/>
            <w:b/>
            <w:color w:val="auto"/>
            <w:u w:val="none"/>
          </w:rPr>
          <w:t>Onda Rambla</w:t>
        </w:r>
      </w:hyperlink>
      <w:r w:rsidRPr="00FF516C">
        <w:rPr>
          <w:rFonts w:ascii="Arial" w:hAnsi="Arial" w:cs="Arial"/>
          <w:b/>
        </w:rPr>
        <w:t xml:space="preserve">; y las cadenas estatales que emiten en castellano: </w:t>
      </w:r>
      <w:hyperlink r:id="rId620" w:tooltip="Radio Nacional de España" w:history="1">
        <w:r w:rsidRPr="00FF516C">
          <w:rPr>
            <w:rStyle w:val="Hipervnculo"/>
            <w:rFonts w:ascii="Arial" w:hAnsi="Arial" w:cs="Arial"/>
            <w:b/>
            <w:color w:val="auto"/>
            <w:u w:val="none"/>
          </w:rPr>
          <w:t>Radio Nacional de España</w:t>
        </w:r>
      </w:hyperlink>
      <w:r w:rsidRPr="00FF516C">
        <w:rPr>
          <w:rFonts w:ascii="Arial" w:hAnsi="Arial" w:cs="Arial"/>
          <w:b/>
        </w:rPr>
        <w:t xml:space="preserve">, la </w:t>
      </w:r>
      <w:hyperlink r:id="rId621" w:tooltip="Cadena COPE" w:history="1">
        <w:r w:rsidRPr="00FF516C">
          <w:rPr>
            <w:rStyle w:val="Hipervnculo"/>
            <w:rFonts w:ascii="Arial" w:hAnsi="Arial" w:cs="Arial"/>
            <w:b/>
            <w:color w:val="auto"/>
            <w:u w:val="none"/>
          </w:rPr>
          <w:t>Cadena COPE</w:t>
        </w:r>
      </w:hyperlink>
      <w:r w:rsidRPr="00FF516C">
        <w:rPr>
          <w:rFonts w:ascii="Arial" w:hAnsi="Arial" w:cs="Arial"/>
          <w:b/>
        </w:rPr>
        <w:t xml:space="preserve">, </w:t>
      </w:r>
      <w:hyperlink r:id="rId622" w:tooltip="Onda Cero" w:history="1">
        <w:r w:rsidRPr="00FF516C">
          <w:rPr>
            <w:rStyle w:val="Hipervnculo"/>
            <w:rFonts w:ascii="Arial" w:hAnsi="Arial" w:cs="Arial"/>
            <w:b/>
            <w:color w:val="auto"/>
            <w:u w:val="none"/>
          </w:rPr>
          <w:t>Onda Cero</w:t>
        </w:r>
      </w:hyperlink>
      <w:r w:rsidRPr="00FF516C">
        <w:rPr>
          <w:rFonts w:ascii="Arial" w:hAnsi="Arial" w:cs="Arial"/>
          <w:b/>
        </w:rPr>
        <w:t xml:space="preserve"> y </w:t>
      </w:r>
      <w:hyperlink r:id="rId623" w:tooltip="Punto Radio" w:history="1">
        <w:r w:rsidRPr="00FF516C">
          <w:rPr>
            <w:rStyle w:val="Hipervnculo"/>
            <w:rFonts w:ascii="Arial" w:hAnsi="Arial" w:cs="Arial"/>
            <w:b/>
            <w:color w:val="auto"/>
            <w:u w:val="none"/>
          </w:rPr>
          <w:t>Punto Radio</w:t>
        </w:r>
      </w:hyperlink>
      <w:r w:rsidRPr="00FF516C">
        <w:rPr>
          <w:rFonts w:ascii="Arial" w:hAnsi="Arial" w:cs="Arial"/>
          <w:b/>
        </w:rPr>
        <w:t>.</w:t>
      </w:r>
    </w:p>
    <w:p w:rsidR="00FB126F" w:rsidRPr="00FF516C" w:rsidRDefault="00FB126F" w:rsidP="00FF516C">
      <w:pPr>
        <w:pStyle w:val="NormalWeb"/>
        <w:spacing w:before="0" w:beforeAutospacing="0" w:after="0" w:afterAutospacing="0"/>
        <w:jc w:val="both"/>
        <w:rPr>
          <w:rFonts w:ascii="Arial" w:hAnsi="Arial" w:cs="Arial"/>
          <w:b/>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Esta autonomía también tiene muchas radios locales y presencia de radios del Tercer Se</w:t>
      </w:r>
      <w:r w:rsidRPr="00FF516C">
        <w:rPr>
          <w:rFonts w:ascii="Arial" w:hAnsi="Arial" w:cs="Arial"/>
          <w:b/>
        </w:rPr>
        <w:t>c</w:t>
      </w:r>
      <w:r w:rsidRPr="00FF516C">
        <w:rPr>
          <w:rFonts w:ascii="Arial" w:hAnsi="Arial" w:cs="Arial"/>
          <w:b/>
        </w:rPr>
        <w:t xml:space="preserve">tor (sin ánimo de lucro), siendo las </w:t>
      </w:r>
      <w:hyperlink r:id="rId624" w:tooltip="Radio autogestionada" w:history="1">
        <w:proofErr w:type="spellStart"/>
        <w:r w:rsidRPr="00FF516C">
          <w:rPr>
            <w:rStyle w:val="Hipervnculo"/>
            <w:rFonts w:ascii="Arial" w:hAnsi="Arial" w:cs="Arial"/>
            <w:b/>
            <w:color w:val="auto"/>
            <w:u w:val="none"/>
          </w:rPr>
          <w:t>autogestionadas</w:t>
        </w:r>
        <w:proofErr w:type="spellEnd"/>
      </w:hyperlink>
      <w:r w:rsidRPr="00FF516C">
        <w:rPr>
          <w:rFonts w:ascii="Arial" w:hAnsi="Arial" w:cs="Arial"/>
          <w:b/>
        </w:rPr>
        <w:t xml:space="preserve"> </w:t>
      </w:r>
      <w:hyperlink r:id="rId625" w:tooltip="Radio Pica (aún no redactado)" w:history="1">
        <w:r w:rsidRPr="00FF516C">
          <w:rPr>
            <w:rStyle w:val="Hipervnculo"/>
            <w:rFonts w:ascii="Arial" w:hAnsi="Arial" w:cs="Arial"/>
            <w:b/>
            <w:color w:val="auto"/>
            <w:u w:val="none"/>
          </w:rPr>
          <w:t>Radio Pica</w:t>
        </w:r>
      </w:hyperlink>
      <w:r w:rsidRPr="00FF516C">
        <w:rPr>
          <w:rFonts w:ascii="Arial" w:hAnsi="Arial" w:cs="Arial"/>
          <w:b/>
        </w:rPr>
        <w:t xml:space="preserve"> y </w:t>
      </w:r>
      <w:hyperlink r:id="rId626" w:tooltip="Radio Bronka" w:history="1">
        <w:r w:rsidRPr="00FF516C">
          <w:rPr>
            <w:rStyle w:val="Hipervnculo"/>
            <w:rFonts w:ascii="Arial" w:hAnsi="Arial" w:cs="Arial"/>
            <w:b/>
            <w:color w:val="auto"/>
            <w:u w:val="none"/>
          </w:rPr>
          <w:t xml:space="preserve">Radio </w:t>
        </w:r>
        <w:proofErr w:type="spellStart"/>
        <w:r w:rsidRPr="00FF516C">
          <w:rPr>
            <w:rStyle w:val="Hipervnculo"/>
            <w:rFonts w:ascii="Arial" w:hAnsi="Arial" w:cs="Arial"/>
            <w:b/>
            <w:color w:val="auto"/>
            <w:u w:val="none"/>
          </w:rPr>
          <w:t>Bronka</w:t>
        </w:r>
        <w:proofErr w:type="spellEnd"/>
      </w:hyperlink>
      <w:r w:rsidRPr="00FF516C">
        <w:rPr>
          <w:rFonts w:ascii="Arial" w:hAnsi="Arial" w:cs="Arial"/>
          <w:b/>
        </w:rPr>
        <w:t xml:space="preserve"> las más conocidas.</w:t>
      </w:r>
    </w:p>
    <w:p w:rsidR="00061EDF" w:rsidRPr="00FB126F" w:rsidRDefault="00061EDF" w:rsidP="00FF516C">
      <w:pPr>
        <w:pStyle w:val="Ttulo3"/>
        <w:spacing w:before="0" w:beforeAutospacing="0" w:after="0" w:afterAutospacing="0"/>
        <w:jc w:val="both"/>
        <w:rPr>
          <w:rStyle w:val="mw-headline"/>
          <w:rFonts w:ascii="Arial" w:hAnsi="Arial" w:cs="Arial"/>
          <w:color w:val="FF0000"/>
          <w:sz w:val="24"/>
          <w:szCs w:val="24"/>
        </w:rPr>
      </w:pPr>
      <w:r w:rsidRPr="00FB126F">
        <w:rPr>
          <w:rStyle w:val="mw-headline"/>
          <w:rFonts w:ascii="Arial" w:hAnsi="Arial" w:cs="Arial"/>
          <w:color w:val="FF0000"/>
          <w:sz w:val="24"/>
          <w:szCs w:val="24"/>
        </w:rPr>
        <w:t>Días festivos</w:t>
      </w:r>
    </w:p>
    <w:p w:rsidR="00FB126F" w:rsidRPr="00FF516C" w:rsidRDefault="00FB126F" w:rsidP="00FF516C">
      <w:pPr>
        <w:pStyle w:val="Ttulo3"/>
        <w:spacing w:before="0" w:beforeAutospacing="0" w:after="0" w:afterAutospacing="0"/>
        <w:jc w:val="both"/>
        <w:rPr>
          <w:rFonts w:ascii="Arial" w:hAnsi="Arial" w:cs="Arial"/>
          <w:sz w:val="24"/>
          <w:szCs w:val="24"/>
        </w:rPr>
      </w:pPr>
    </w:p>
    <w:p w:rsidR="00061EDF" w:rsidRPr="00FF516C" w:rsidRDefault="00061EDF" w:rsidP="00FF516C">
      <w:pPr>
        <w:pStyle w:val="NormalWeb"/>
        <w:spacing w:before="0" w:beforeAutospacing="0" w:after="0" w:afterAutospacing="0"/>
        <w:jc w:val="both"/>
        <w:rPr>
          <w:rFonts w:ascii="Arial" w:hAnsi="Arial" w:cs="Arial"/>
          <w:b/>
        </w:rPr>
      </w:pPr>
      <w:r w:rsidRPr="00FF516C">
        <w:rPr>
          <w:rFonts w:ascii="Arial" w:hAnsi="Arial" w:cs="Arial"/>
          <w:b/>
        </w:rPr>
        <w:t xml:space="preserve">Cataluña tiene 15 días festivos a lo largo de todo el año: nueve días fijados por la </w:t>
      </w:r>
      <w:hyperlink r:id="rId627" w:tooltip="Administración General del Estado" w:history="1">
        <w:r w:rsidRPr="00FF516C">
          <w:rPr>
            <w:rStyle w:val="Hipervnculo"/>
            <w:rFonts w:ascii="Arial" w:hAnsi="Arial" w:cs="Arial"/>
            <w:b/>
            <w:color w:val="auto"/>
            <w:u w:val="none"/>
          </w:rPr>
          <w:t>Admini</w:t>
        </w:r>
        <w:r w:rsidRPr="00FF516C">
          <w:rPr>
            <w:rStyle w:val="Hipervnculo"/>
            <w:rFonts w:ascii="Arial" w:hAnsi="Arial" w:cs="Arial"/>
            <w:b/>
            <w:color w:val="auto"/>
            <w:u w:val="none"/>
          </w:rPr>
          <w:t>s</w:t>
        </w:r>
        <w:r w:rsidRPr="00FF516C">
          <w:rPr>
            <w:rStyle w:val="Hipervnculo"/>
            <w:rFonts w:ascii="Arial" w:hAnsi="Arial" w:cs="Arial"/>
            <w:b/>
            <w:color w:val="auto"/>
            <w:u w:val="none"/>
          </w:rPr>
          <w:t>tración General del Estado</w:t>
        </w:r>
      </w:hyperlink>
      <w:r w:rsidRPr="00FF516C">
        <w:rPr>
          <w:rFonts w:ascii="Arial" w:hAnsi="Arial" w:cs="Arial"/>
          <w:b/>
        </w:rPr>
        <w:t xml:space="preserve">, cinco fijados por la </w:t>
      </w:r>
      <w:hyperlink r:id="rId628" w:tooltip="Generalidad de Cataluña" w:history="1">
        <w:r w:rsidRPr="00FF516C">
          <w:rPr>
            <w:rStyle w:val="Hipervnculo"/>
            <w:rFonts w:ascii="Arial" w:hAnsi="Arial" w:cs="Arial"/>
            <w:b/>
            <w:color w:val="auto"/>
            <w:u w:val="none"/>
          </w:rPr>
          <w:t>Generalidad de Cataluña</w:t>
        </w:r>
      </w:hyperlink>
      <w:r w:rsidRPr="00FF516C">
        <w:rPr>
          <w:rFonts w:ascii="Arial" w:hAnsi="Arial" w:cs="Arial"/>
          <w:b/>
        </w:rPr>
        <w:t>, y uno fijado por cada municipio en honor a su patrón o patrona. Los 14 días no laborables, exceptuando la festividad de cada municipio, son:</w:t>
      </w:r>
    </w:p>
    <w:tbl>
      <w:tblPr>
        <w:tblW w:w="0" w:type="auto"/>
        <w:tblCellSpacing w:w="15" w:type="dxa"/>
        <w:tblCellMar>
          <w:top w:w="15" w:type="dxa"/>
          <w:left w:w="15" w:type="dxa"/>
          <w:bottom w:w="15" w:type="dxa"/>
          <w:right w:w="15" w:type="dxa"/>
        </w:tblCellMar>
        <w:tblLook w:val="04A0"/>
      </w:tblPr>
      <w:tblGrid>
        <w:gridCol w:w="4977"/>
        <w:gridCol w:w="5579"/>
      </w:tblGrid>
      <w:tr w:rsidR="00061EDF" w:rsidRPr="00FF516C" w:rsidTr="00061EDF">
        <w:trPr>
          <w:tblCellSpacing w:w="15" w:type="dxa"/>
        </w:trPr>
        <w:tc>
          <w:tcPr>
            <w:tcW w:w="0" w:type="auto"/>
            <w:hideMark/>
          </w:tcPr>
          <w:p w:rsidR="00061EDF" w:rsidRPr="00FF516C" w:rsidRDefault="00061EDF" w:rsidP="007442D4">
            <w:pPr>
              <w:widowControl/>
              <w:numPr>
                <w:ilvl w:val="0"/>
                <w:numId w:val="2"/>
              </w:numPr>
              <w:autoSpaceDE/>
              <w:autoSpaceDN/>
              <w:adjustRightInd/>
              <w:jc w:val="both"/>
              <w:rPr>
                <w:b/>
              </w:rPr>
            </w:pPr>
            <w:hyperlink r:id="rId629" w:tooltip="1 de enero" w:history="1">
              <w:r w:rsidRPr="00FF516C">
                <w:rPr>
                  <w:rStyle w:val="Hipervnculo"/>
                  <w:b/>
                  <w:color w:val="auto"/>
                  <w:u w:val="none"/>
                </w:rPr>
                <w:t>1 de enero</w:t>
              </w:r>
            </w:hyperlink>
            <w:r w:rsidRPr="00FF516C">
              <w:rPr>
                <w:b/>
              </w:rPr>
              <w:t>: Año nuevo.</w:t>
            </w:r>
          </w:p>
          <w:p w:rsidR="00061EDF" w:rsidRPr="00FF516C" w:rsidRDefault="00061EDF" w:rsidP="007442D4">
            <w:pPr>
              <w:widowControl/>
              <w:numPr>
                <w:ilvl w:val="0"/>
                <w:numId w:val="2"/>
              </w:numPr>
              <w:autoSpaceDE/>
              <w:autoSpaceDN/>
              <w:adjustRightInd/>
              <w:jc w:val="both"/>
              <w:rPr>
                <w:b/>
              </w:rPr>
            </w:pPr>
            <w:hyperlink r:id="rId630" w:tooltip="6 de enero" w:history="1">
              <w:r w:rsidRPr="00FF516C">
                <w:rPr>
                  <w:rStyle w:val="Hipervnculo"/>
                  <w:b/>
                  <w:color w:val="auto"/>
                  <w:u w:val="none"/>
                </w:rPr>
                <w:t>6 de enero</w:t>
              </w:r>
            </w:hyperlink>
            <w:r w:rsidRPr="00FF516C">
              <w:rPr>
                <w:b/>
              </w:rPr>
              <w:t xml:space="preserve">: </w:t>
            </w:r>
            <w:hyperlink r:id="rId631" w:tooltip="Epifanía" w:history="1">
              <w:r w:rsidRPr="00FF516C">
                <w:rPr>
                  <w:rStyle w:val="Hipervnculo"/>
                  <w:b/>
                  <w:color w:val="auto"/>
                  <w:u w:val="none"/>
                </w:rPr>
                <w:t>Epifanía</w:t>
              </w:r>
            </w:hyperlink>
            <w:r w:rsidRPr="00FF516C">
              <w:rPr>
                <w:b/>
              </w:rPr>
              <w:t xml:space="preserve"> de los </w:t>
            </w:r>
            <w:hyperlink r:id="rId632" w:tooltip="Reyes Magos" w:history="1">
              <w:r w:rsidRPr="00FF516C">
                <w:rPr>
                  <w:rStyle w:val="Hipervnculo"/>
                  <w:b/>
                  <w:color w:val="auto"/>
                  <w:u w:val="none"/>
                </w:rPr>
                <w:t>Reyes Magos</w:t>
              </w:r>
            </w:hyperlink>
            <w:r w:rsidRPr="00FF516C">
              <w:rPr>
                <w:b/>
              </w:rPr>
              <w:t>.</w:t>
            </w:r>
          </w:p>
          <w:p w:rsidR="00061EDF" w:rsidRPr="00FF516C" w:rsidRDefault="00061EDF" w:rsidP="007442D4">
            <w:pPr>
              <w:widowControl/>
              <w:numPr>
                <w:ilvl w:val="0"/>
                <w:numId w:val="2"/>
              </w:numPr>
              <w:autoSpaceDE/>
              <w:autoSpaceDN/>
              <w:adjustRightInd/>
              <w:jc w:val="both"/>
              <w:rPr>
                <w:b/>
              </w:rPr>
            </w:pPr>
            <w:hyperlink r:id="rId633" w:tooltip="1 de mayo" w:history="1">
              <w:r w:rsidRPr="00FF516C">
                <w:rPr>
                  <w:rStyle w:val="Hipervnculo"/>
                  <w:b/>
                  <w:color w:val="auto"/>
                  <w:u w:val="none"/>
                </w:rPr>
                <w:t>1 de mayo</w:t>
              </w:r>
            </w:hyperlink>
            <w:r w:rsidRPr="00FF516C">
              <w:rPr>
                <w:b/>
              </w:rPr>
              <w:t xml:space="preserve">: </w:t>
            </w:r>
            <w:hyperlink r:id="rId634" w:tooltip="Día Internacional del Trabajo" w:history="1">
              <w:r w:rsidRPr="00FF516C">
                <w:rPr>
                  <w:rStyle w:val="Hipervnculo"/>
                  <w:b/>
                  <w:color w:val="auto"/>
                  <w:u w:val="none"/>
                </w:rPr>
                <w:t>Día Internacional del Trabajo</w:t>
              </w:r>
            </w:hyperlink>
            <w:r w:rsidRPr="00FF516C">
              <w:rPr>
                <w:b/>
              </w:rPr>
              <w:t>.</w:t>
            </w:r>
          </w:p>
          <w:p w:rsidR="00061EDF" w:rsidRPr="00FF516C" w:rsidRDefault="00061EDF" w:rsidP="007442D4">
            <w:pPr>
              <w:widowControl/>
              <w:numPr>
                <w:ilvl w:val="0"/>
                <w:numId w:val="2"/>
              </w:numPr>
              <w:autoSpaceDE/>
              <w:autoSpaceDN/>
              <w:adjustRightInd/>
              <w:jc w:val="both"/>
              <w:rPr>
                <w:b/>
              </w:rPr>
            </w:pPr>
            <w:hyperlink r:id="rId635" w:tooltip="Semana Santa" w:history="1">
              <w:r w:rsidRPr="00FF516C">
                <w:rPr>
                  <w:rStyle w:val="Hipervnculo"/>
                  <w:b/>
                  <w:color w:val="auto"/>
                  <w:u w:val="none"/>
                </w:rPr>
                <w:t>Semana Santa</w:t>
              </w:r>
            </w:hyperlink>
            <w:r w:rsidRPr="00FF516C">
              <w:rPr>
                <w:b/>
              </w:rPr>
              <w:t xml:space="preserve">: </w:t>
            </w:r>
            <w:hyperlink r:id="rId636" w:tooltip="Viernes Santo" w:history="1">
              <w:r w:rsidRPr="00FF516C">
                <w:rPr>
                  <w:rStyle w:val="Hipervnculo"/>
                  <w:b/>
                  <w:color w:val="auto"/>
                  <w:u w:val="none"/>
                </w:rPr>
                <w:t>Viernes Santo</w:t>
              </w:r>
            </w:hyperlink>
            <w:r w:rsidRPr="00FF516C">
              <w:rPr>
                <w:b/>
              </w:rPr>
              <w:t>.</w:t>
            </w:r>
          </w:p>
          <w:p w:rsidR="00061EDF" w:rsidRPr="00FF516C" w:rsidRDefault="00061EDF" w:rsidP="007442D4">
            <w:pPr>
              <w:widowControl/>
              <w:numPr>
                <w:ilvl w:val="0"/>
                <w:numId w:val="2"/>
              </w:numPr>
              <w:autoSpaceDE/>
              <w:autoSpaceDN/>
              <w:adjustRightInd/>
              <w:jc w:val="both"/>
              <w:rPr>
                <w:b/>
              </w:rPr>
            </w:pPr>
            <w:hyperlink r:id="rId637" w:tooltip="Semana Santa" w:history="1">
              <w:r w:rsidRPr="00FF516C">
                <w:rPr>
                  <w:rStyle w:val="Hipervnculo"/>
                  <w:b/>
                  <w:color w:val="auto"/>
                  <w:u w:val="none"/>
                </w:rPr>
                <w:t>Semana Santa</w:t>
              </w:r>
            </w:hyperlink>
            <w:r w:rsidRPr="00FF516C">
              <w:rPr>
                <w:b/>
              </w:rPr>
              <w:t xml:space="preserve">: </w:t>
            </w:r>
            <w:hyperlink r:id="rId638" w:tooltip="Lunes de Pascua" w:history="1">
              <w:r w:rsidRPr="00FF516C">
                <w:rPr>
                  <w:rStyle w:val="Hipervnculo"/>
                  <w:b/>
                  <w:color w:val="auto"/>
                  <w:u w:val="none"/>
                </w:rPr>
                <w:t>Lunes de Pascua</w:t>
              </w:r>
            </w:hyperlink>
            <w:r w:rsidRPr="00FF516C">
              <w:rPr>
                <w:b/>
              </w:rPr>
              <w:t>.</w:t>
            </w:r>
          </w:p>
          <w:p w:rsidR="00061EDF" w:rsidRPr="00FF516C" w:rsidRDefault="00061EDF" w:rsidP="007442D4">
            <w:pPr>
              <w:widowControl/>
              <w:numPr>
                <w:ilvl w:val="0"/>
                <w:numId w:val="2"/>
              </w:numPr>
              <w:autoSpaceDE/>
              <w:autoSpaceDN/>
              <w:adjustRightInd/>
              <w:jc w:val="both"/>
              <w:rPr>
                <w:b/>
              </w:rPr>
            </w:pPr>
            <w:hyperlink r:id="rId639" w:tooltip="24 de junio" w:history="1">
              <w:r w:rsidRPr="00FF516C">
                <w:rPr>
                  <w:rStyle w:val="Hipervnculo"/>
                  <w:b/>
                  <w:color w:val="auto"/>
                  <w:u w:val="none"/>
                </w:rPr>
                <w:t>24 de junio</w:t>
              </w:r>
            </w:hyperlink>
            <w:r w:rsidRPr="00FF516C">
              <w:rPr>
                <w:b/>
              </w:rPr>
              <w:t xml:space="preserve">: </w:t>
            </w:r>
            <w:hyperlink r:id="rId640" w:tooltip="Festividad de San Juan" w:history="1">
              <w:r w:rsidRPr="00FF516C">
                <w:rPr>
                  <w:rStyle w:val="Hipervnculo"/>
                  <w:b/>
                  <w:color w:val="auto"/>
                  <w:u w:val="none"/>
                </w:rPr>
                <w:t>Festividad de San Juan</w:t>
              </w:r>
            </w:hyperlink>
            <w:r w:rsidRPr="00FF516C">
              <w:rPr>
                <w:b/>
              </w:rPr>
              <w:t>.</w:t>
            </w:r>
          </w:p>
          <w:p w:rsidR="00061EDF" w:rsidRPr="00FF516C" w:rsidRDefault="00061EDF" w:rsidP="007442D4">
            <w:pPr>
              <w:widowControl/>
              <w:numPr>
                <w:ilvl w:val="0"/>
                <w:numId w:val="2"/>
              </w:numPr>
              <w:autoSpaceDE/>
              <w:autoSpaceDN/>
              <w:adjustRightInd/>
              <w:jc w:val="both"/>
              <w:rPr>
                <w:b/>
              </w:rPr>
            </w:pPr>
            <w:hyperlink r:id="rId641" w:tooltip="15 de agosto" w:history="1">
              <w:r w:rsidRPr="00FF516C">
                <w:rPr>
                  <w:rStyle w:val="Hipervnculo"/>
                  <w:b/>
                  <w:color w:val="auto"/>
                  <w:u w:val="none"/>
                </w:rPr>
                <w:t>15 de agosto</w:t>
              </w:r>
            </w:hyperlink>
            <w:r w:rsidRPr="00FF516C">
              <w:rPr>
                <w:b/>
              </w:rPr>
              <w:t xml:space="preserve">: </w:t>
            </w:r>
            <w:hyperlink r:id="rId642" w:tooltip="Asunción de María" w:history="1">
              <w:r w:rsidRPr="00FF516C">
                <w:rPr>
                  <w:rStyle w:val="Hipervnculo"/>
                  <w:b/>
                  <w:color w:val="auto"/>
                  <w:u w:val="none"/>
                </w:rPr>
                <w:t>Asunción de María</w:t>
              </w:r>
            </w:hyperlink>
            <w:r w:rsidRPr="00FF516C">
              <w:rPr>
                <w:b/>
              </w:rPr>
              <w:t>.</w:t>
            </w:r>
          </w:p>
        </w:tc>
        <w:tc>
          <w:tcPr>
            <w:tcW w:w="0" w:type="auto"/>
            <w:hideMark/>
          </w:tcPr>
          <w:p w:rsidR="00061EDF" w:rsidRPr="00FF516C" w:rsidRDefault="00061EDF" w:rsidP="007442D4">
            <w:pPr>
              <w:widowControl/>
              <w:numPr>
                <w:ilvl w:val="0"/>
                <w:numId w:val="3"/>
              </w:numPr>
              <w:autoSpaceDE/>
              <w:autoSpaceDN/>
              <w:adjustRightInd/>
              <w:jc w:val="both"/>
              <w:rPr>
                <w:b/>
              </w:rPr>
            </w:pPr>
            <w:hyperlink r:id="rId643" w:tooltip="11 de septiembre" w:history="1">
              <w:r w:rsidRPr="00FF516C">
                <w:rPr>
                  <w:rStyle w:val="Hipervnculo"/>
                  <w:b/>
                  <w:color w:val="auto"/>
                  <w:u w:val="none"/>
                </w:rPr>
                <w:t>11 de septiembre</w:t>
              </w:r>
            </w:hyperlink>
            <w:r w:rsidRPr="00FF516C">
              <w:rPr>
                <w:b/>
              </w:rPr>
              <w:t xml:space="preserve">: </w:t>
            </w:r>
            <w:hyperlink r:id="rId644" w:tooltip="Día de Cataluña" w:history="1">
              <w:r w:rsidRPr="00FF516C">
                <w:rPr>
                  <w:rStyle w:val="Hipervnculo"/>
                  <w:b/>
                  <w:color w:val="auto"/>
                  <w:u w:val="none"/>
                </w:rPr>
                <w:t>Día Once de Septie</w:t>
              </w:r>
              <w:r w:rsidRPr="00FF516C">
                <w:rPr>
                  <w:rStyle w:val="Hipervnculo"/>
                  <w:b/>
                  <w:color w:val="auto"/>
                  <w:u w:val="none"/>
                </w:rPr>
                <w:t>m</w:t>
              </w:r>
              <w:r w:rsidRPr="00FF516C">
                <w:rPr>
                  <w:rStyle w:val="Hipervnculo"/>
                  <w:b/>
                  <w:color w:val="auto"/>
                  <w:u w:val="none"/>
                </w:rPr>
                <w:t>bre</w:t>
              </w:r>
            </w:hyperlink>
            <w:r w:rsidRPr="00FF516C">
              <w:rPr>
                <w:b/>
              </w:rPr>
              <w:t>.</w:t>
            </w:r>
          </w:p>
          <w:p w:rsidR="00061EDF" w:rsidRPr="00FF516C" w:rsidRDefault="00061EDF" w:rsidP="007442D4">
            <w:pPr>
              <w:widowControl/>
              <w:numPr>
                <w:ilvl w:val="0"/>
                <w:numId w:val="3"/>
              </w:numPr>
              <w:autoSpaceDE/>
              <w:autoSpaceDN/>
              <w:adjustRightInd/>
              <w:jc w:val="both"/>
              <w:rPr>
                <w:b/>
              </w:rPr>
            </w:pPr>
            <w:hyperlink r:id="rId645" w:tooltip="12 de octubre" w:history="1">
              <w:r w:rsidRPr="00FF516C">
                <w:rPr>
                  <w:rStyle w:val="Hipervnculo"/>
                  <w:b/>
                  <w:color w:val="auto"/>
                  <w:u w:val="none"/>
                </w:rPr>
                <w:t>12 de octubre</w:t>
              </w:r>
            </w:hyperlink>
            <w:r w:rsidRPr="00FF516C">
              <w:rPr>
                <w:b/>
              </w:rPr>
              <w:t xml:space="preserve">: </w:t>
            </w:r>
            <w:hyperlink r:id="rId646" w:tooltip="Fiesta Nacional de España" w:history="1">
              <w:r w:rsidRPr="00FF516C">
                <w:rPr>
                  <w:rStyle w:val="Hipervnculo"/>
                  <w:b/>
                  <w:color w:val="auto"/>
                  <w:u w:val="none"/>
                </w:rPr>
                <w:t>Fiesta Nacional de Esp</w:t>
              </w:r>
              <w:r w:rsidRPr="00FF516C">
                <w:rPr>
                  <w:rStyle w:val="Hipervnculo"/>
                  <w:b/>
                  <w:color w:val="auto"/>
                  <w:u w:val="none"/>
                </w:rPr>
                <w:t>a</w:t>
              </w:r>
              <w:r w:rsidRPr="00FF516C">
                <w:rPr>
                  <w:rStyle w:val="Hipervnculo"/>
                  <w:b/>
                  <w:color w:val="auto"/>
                  <w:u w:val="none"/>
                </w:rPr>
                <w:t>ña</w:t>
              </w:r>
            </w:hyperlink>
            <w:r w:rsidRPr="00FF516C">
              <w:rPr>
                <w:b/>
              </w:rPr>
              <w:t>.</w:t>
            </w:r>
            <w:hyperlink r:id="rId647" w:anchor="cite_note-67" w:history="1">
              <w:r w:rsidRPr="00FF516C">
                <w:rPr>
                  <w:rStyle w:val="Hipervnculo"/>
                  <w:b/>
                  <w:color w:val="auto"/>
                  <w:u w:val="none"/>
                  <w:vertAlign w:val="superscript"/>
                </w:rPr>
                <w:t>66</w:t>
              </w:r>
            </w:hyperlink>
          </w:p>
          <w:p w:rsidR="00061EDF" w:rsidRPr="00FF516C" w:rsidRDefault="00061EDF" w:rsidP="007442D4">
            <w:pPr>
              <w:widowControl/>
              <w:numPr>
                <w:ilvl w:val="0"/>
                <w:numId w:val="3"/>
              </w:numPr>
              <w:autoSpaceDE/>
              <w:autoSpaceDN/>
              <w:adjustRightInd/>
              <w:jc w:val="both"/>
              <w:rPr>
                <w:b/>
              </w:rPr>
            </w:pPr>
            <w:hyperlink r:id="rId648" w:tooltip="1 de noviembre" w:history="1">
              <w:r w:rsidRPr="00FF516C">
                <w:rPr>
                  <w:rStyle w:val="Hipervnculo"/>
                  <w:b/>
                  <w:color w:val="auto"/>
                  <w:u w:val="none"/>
                </w:rPr>
                <w:t>1 de noviembre</w:t>
              </w:r>
            </w:hyperlink>
            <w:r w:rsidRPr="00FF516C">
              <w:rPr>
                <w:b/>
              </w:rPr>
              <w:t xml:space="preserve">: </w:t>
            </w:r>
            <w:hyperlink r:id="rId649" w:tooltip="Día de Todos los Santos" w:history="1">
              <w:r w:rsidRPr="00FF516C">
                <w:rPr>
                  <w:rStyle w:val="Hipervnculo"/>
                  <w:b/>
                  <w:color w:val="auto"/>
                  <w:u w:val="none"/>
                </w:rPr>
                <w:t>Día de Todos los Santos</w:t>
              </w:r>
            </w:hyperlink>
            <w:r w:rsidRPr="00FF516C">
              <w:rPr>
                <w:b/>
              </w:rPr>
              <w:t>.</w:t>
            </w:r>
          </w:p>
          <w:p w:rsidR="00061EDF" w:rsidRPr="00FF516C" w:rsidRDefault="00061EDF" w:rsidP="007442D4">
            <w:pPr>
              <w:widowControl/>
              <w:numPr>
                <w:ilvl w:val="0"/>
                <w:numId w:val="3"/>
              </w:numPr>
              <w:autoSpaceDE/>
              <w:autoSpaceDN/>
              <w:adjustRightInd/>
              <w:jc w:val="both"/>
              <w:rPr>
                <w:b/>
              </w:rPr>
            </w:pPr>
            <w:hyperlink r:id="rId650" w:tooltip="6 de diciembre" w:history="1">
              <w:r w:rsidRPr="00FF516C">
                <w:rPr>
                  <w:rStyle w:val="Hipervnculo"/>
                  <w:b/>
                  <w:color w:val="auto"/>
                  <w:u w:val="none"/>
                </w:rPr>
                <w:t>6 de diciembre</w:t>
              </w:r>
            </w:hyperlink>
            <w:r w:rsidRPr="00FF516C">
              <w:rPr>
                <w:b/>
              </w:rPr>
              <w:t>: Día de la Constitución Española.</w:t>
            </w:r>
          </w:p>
          <w:p w:rsidR="00061EDF" w:rsidRPr="00FF516C" w:rsidRDefault="00061EDF" w:rsidP="007442D4">
            <w:pPr>
              <w:widowControl/>
              <w:numPr>
                <w:ilvl w:val="0"/>
                <w:numId w:val="3"/>
              </w:numPr>
              <w:autoSpaceDE/>
              <w:autoSpaceDN/>
              <w:adjustRightInd/>
              <w:jc w:val="both"/>
              <w:rPr>
                <w:b/>
              </w:rPr>
            </w:pPr>
            <w:hyperlink r:id="rId651" w:tooltip="8 de diciembre" w:history="1">
              <w:r w:rsidRPr="00FF516C">
                <w:rPr>
                  <w:rStyle w:val="Hipervnculo"/>
                  <w:b/>
                  <w:color w:val="auto"/>
                  <w:u w:val="none"/>
                </w:rPr>
                <w:t>8 de diciembre</w:t>
              </w:r>
            </w:hyperlink>
            <w:r w:rsidRPr="00FF516C">
              <w:rPr>
                <w:b/>
              </w:rPr>
              <w:t xml:space="preserve">: </w:t>
            </w:r>
            <w:hyperlink r:id="rId652" w:tooltip="Inmaculada Concepción" w:history="1">
              <w:r w:rsidRPr="00FF516C">
                <w:rPr>
                  <w:rStyle w:val="Hipervnculo"/>
                  <w:b/>
                  <w:color w:val="auto"/>
                  <w:u w:val="none"/>
                </w:rPr>
                <w:t>Inmaculada Concepción</w:t>
              </w:r>
            </w:hyperlink>
            <w:r w:rsidRPr="00FF516C">
              <w:rPr>
                <w:b/>
              </w:rPr>
              <w:t>.</w:t>
            </w:r>
          </w:p>
          <w:p w:rsidR="00061EDF" w:rsidRPr="00FF516C" w:rsidRDefault="00061EDF" w:rsidP="007442D4">
            <w:pPr>
              <w:widowControl/>
              <w:numPr>
                <w:ilvl w:val="0"/>
                <w:numId w:val="3"/>
              </w:numPr>
              <w:autoSpaceDE/>
              <w:autoSpaceDN/>
              <w:adjustRightInd/>
              <w:jc w:val="both"/>
              <w:rPr>
                <w:b/>
              </w:rPr>
            </w:pPr>
            <w:hyperlink r:id="rId653" w:tooltip="25 de diciembre" w:history="1">
              <w:r w:rsidRPr="00FF516C">
                <w:rPr>
                  <w:rStyle w:val="Hipervnculo"/>
                  <w:b/>
                  <w:color w:val="auto"/>
                  <w:u w:val="none"/>
                </w:rPr>
                <w:t>25 de diciembre</w:t>
              </w:r>
            </w:hyperlink>
            <w:r w:rsidRPr="00FF516C">
              <w:rPr>
                <w:b/>
              </w:rPr>
              <w:t xml:space="preserve">: </w:t>
            </w:r>
            <w:hyperlink r:id="rId654" w:tooltip="Navidad" w:history="1">
              <w:r w:rsidRPr="00FF516C">
                <w:rPr>
                  <w:rStyle w:val="Hipervnculo"/>
                  <w:b/>
                  <w:color w:val="auto"/>
                  <w:u w:val="none"/>
                </w:rPr>
                <w:t>Navidad</w:t>
              </w:r>
            </w:hyperlink>
            <w:r w:rsidRPr="00FF516C">
              <w:rPr>
                <w:b/>
              </w:rPr>
              <w:t>.</w:t>
            </w:r>
          </w:p>
          <w:p w:rsidR="00061EDF" w:rsidRPr="00FF516C" w:rsidRDefault="00061EDF" w:rsidP="007442D4">
            <w:pPr>
              <w:widowControl/>
              <w:numPr>
                <w:ilvl w:val="0"/>
                <w:numId w:val="3"/>
              </w:numPr>
              <w:autoSpaceDE/>
              <w:autoSpaceDN/>
              <w:adjustRightInd/>
              <w:jc w:val="both"/>
              <w:rPr>
                <w:b/>
              </w:rPr>
            </w:pPr>
            <w:hyperlink r:id="rId655" w:tooltip="26 de diciembre" w:history="1">
              <w:r w:rsidRPr="00FF516C">
                <w:rPr>
                  <w:rStyle w:val="Hipervnculo"/>
                  <w:b/>
                  <w:color w:val="auto"/>
                  <w:u w:val="none"/>
                </w:rPr>
                <w:t>26 de diciembre</w:t>
              </w:r>
            </w:hyperlink>
            <w:r w:rsidRPr="00FF516C">
              <w:rPr>
                <w:b/>
              </w:rPr>
              <w:t xml:space="preserve">: </w:t>
            </w:r>
            <w:hyperlink r:id="rId656" w:tooltip="Esteban (mártir)" w:history="1">
              <w:r w:rsidRPr="00FF516C">
                <w:rPr>
                  <w:rStyle w:val="Hipervnculo"/>
                  <w:b/>
                  <w:color w:val="auto"/>
                  <w:u w:val="none"/>
                </w:rPr>
                <w:t>San Esteban</w:t>
              </w:r>
            </w:hyperlink>
            <w:r w:rsidRPr="00FF516C">
              <w:rPr>
                <w:b/>
              </w:rPr>
              <w:t>.</w:t>
            </w:r>
          </w:p>
        </w:tc>
      </w:tr>
    </w:tbl>
    <w:p w:rsidR="00061EDF" w:rsidRPr="00FF516C" w:rsidRDefault="00061EDF" w:rsidP="00FF516C">
      <w:pPr>
        <w:jc w:val="both"/>
        <w:rPr>
          <w:b/>
        </w:rPr>
      </w:pPr>
    </w:p>
    <w:p w:rsidR="00061EDF" w:rsidRPr="00FF516C" w:rsidRDefault="00061EDF" w:rsidP="00FF516C">
      <w:pPr>
        <w:jc w:val="both"/>
        <w:rPr>
          <w:b/>
        </w:rPr>
      </w:pPr>
    </w:p>
    <w:sectPr w:rsidR="00061EDF" w:rsidRPr="00FF516C"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2380A"/>
    <w:multiLevelType w:val="multilevel"/>
    <w:tmpl w:val="148C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166BE"/>
    <w:multiLevelType w:val="multilevel"/>
    <w:tmpl w:val="B346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9E0300"/>
    <w:multiLevelType w:val="multilevel"/>
    <w:tmpl w:val="7AA6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61EDF"/>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442D4"/>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A6A5D"/>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26F"/>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 w:val="00FF51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6481719">
      <w:bodyDiv w:val="1"/>
      <w:marLeft w:val="0"/>
      <w:marRight w:val="0"/>
      <w:marTop w:val="0"/>
      <w:marBottom w:val="0"/>
      <w:divBdr>
        <w:top w:val="none" w:sz="0" w:space="0" w:color="auto"/>
        <w:left w:val="none" w:sz="0" w:space="0" w:color="auto"/>
        <w:bottom w:val="none" w:sz="0" w:space="0" w:color="auto"/>
        <w:right w:val="none" w:sz="0" w:space="0" w:color="auto"/>
      </w:divBdr>
      <w:divsChild>
        <w:div w:id="663242815">
          <w:marLeft w:val="0"/>
          <w:marRight w:val="0"/>
          <w:marTop w:val="0"/>
          <w:marBottom w:val="0"/>
          <w:divBdr>
            <w:top w:val="none" w:sz="0" w:space="0" w:color="auto"/>
            <w:left w:val="none" w:sz="0" w:space="0" w:color="auto"/>
            <w:bottom w:val="none" w:sz="0" w:space="0" w:color="auto"/>
            <w:right w:val="none" w:sz="0" w:space="0" w:color="auto"/>
          </w:divBdr>
          <w:divsChild>
            <w:div w:id="2053535256">
              <w:marLeft w:val="0"/>
              <w:marRight w:val="0"/>
              <w:marTop w:val="0"/>
              <w:marBottom w:val="0"/>
              <w:divBdr>
                <w:top w:val="none" w:sz="0" w:space="0" w:color="auto"/>
                <w:left w:val="none" w:sz="0" w:space="0" w:color="auto"/>
                <w:bottom w:val="none" w:sz="0" w:space="0" w:color="auto"/>
                <w:right w:val="none" w:sz="0" w:space="0" w:color="auto"/>
              </w:divBdr>
            </w:div>
          </w:divsChild>
        </w:div>
        <w:div w:id="1883057566">
          <w:marLeft w:val="0"/>
          <w:marRight w:val="0"/>
          <w:marTop w:val="0"/>
          <w:marBottom w:val="0"/>
          <w:divBdr>
            <w:top w:val="none" w:sz="0" w:space="0" w:color="auto"/>
            <w:left w:val="none" w:sz="0" w:space="0" w:color="auto"/>
            <w:bottom w:val="none" w:sz="0" w:space="0" w:color="auto"/>
            <w:right w:val="none" w:sz="0" w:space="0" w:color="auto"/>
          </w:divBdr>
        </w:div>
        <w:div w:id="719865622">
          <w:marLeft w:val="0"/>
          <w:marRight w:val="0"/>
          <w:marTop w:val="0"/>
          <w:marBottom w:val="0"/>
          <w:divBdr>
            <w:top w:val="none" w:sz="0" w:space="0" w:color="auto"/>
            <w:left w:val="none" w:sz="0" w:space="0" w:color="auto"/>
            <w:bottom w:val="none" w:sz="0" w:space="0" w:color="auto"/>
            <w:right w:val="none" w:sz="0" w:space="0" w:color="auto"/>
          </w:divBdr>
          <w:divsChild>
            <w:div w:id="393428427">
              <w:marLeft w:val="0"/>
              <w:marRight w:val="0"/>
              <w:marTop w:val="0"/>
              <w:marBottom w:val="0"/>
              <w:divBdr>
                <w:top w:val="none" w:sz="0" w:space="0" w:color="auto"/>
                <w:left w:val="none" w:sz="0" w:space="0" w:color="auto"/>
                <w:bottom w:val="none" w:sz="0" w:space="0" w:color="auto"/>
                <w:right w:val="none" w:sz="0" w:space="0" w:color="auto"/>
              </w:divBdr>
            </w:div>
          </w:divsChild>
        </w:div>
        <w:div w:id="972439288">
          <w:marLeft w:val="0"/>
          <w:marRight w:val="0"/>
          <w:marTop w:val="0"/>
          <w:marBottom w:val="0"/>
          <w:divBdr>
            <w:top w:val="none" w:sz="0" w:space="0" w:color="auto"/>
            <w:left w:val="none" w:sz="0" w:space="0" w:color="auto"/>
            <w:bottom w:val="none" w:sz="0" w:space="0" w:color="auto"/>
            <w:right w:val="none" w:sz="0" w:space="0" w:color="auto"/>
          </w:divBdr>
          <w:divsChild>
            <w:div w:id="506746364">
              <w:marLeft w:val="0"/>
              <w:marRight w:val="0"/>
              <w:marTop w:val="0"/>
              <w:marBottom w:val="0"/>
              <w:divBdr>
                <w:top w:val="none" w:sz="0" w:space="0" w:color="auto"/>
                <w:left w:val="none" w:sz="0" w:space="0" w:color="auto"/>
                <w:bottom w:val="none" w:sz="0" w:space="0" w:color="auto"/>
                <w:right w:val="none" w:sz="0" w:space="0" w:color="auto"/>
              </w:divBdr>
              <w:divsChild>
                <w:div w:id="7497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0526">
          <w:marLeft w:val="0"/>
          <w:marRight w:val="0"/>
          <w:marTop w:val="0"/>
          <w:marBottom w:val="0"/>
          <w:divBdr>
            <w:top w:val="none" w:sz="0" w:space="0" w:color="auto"/>
            <w:left w:val="none" w:sz="0" w:space="0" w:color="auto"/>
            <w:bottom w:val="none" w:sz="0" w:space="0" w:color="auto"/>
            <w:right w:val="none" w:sz="0" w:space="0" w:color="auto"/>
          </w:divBdr>
        </w:div>
        <w:div w:id="937517355">
          <w:marLeft w:val="0"/>
          <w:marRight w:val="0"/>
          <w:marTop w:val="0"/>
          <w:marBottom w:val="0"/>
          <w:divBdr>
            <w:top w:val="none" w:sz="0" w:space="0" w:color="auto"/>
            <w:left w:val="none" w:sz="0" w:space="0" w:color="auto"/>
            <w:bottom w:val="none" w:sz="0" w:space="0" w:color="auto"/>
            <w:right w:val="none" w:sz="0" w:space="0" w:color="auto"/>
          </w:divBdr>
        </w:div>
        <w:div w:id="1681737622">
          <w:marLeft w:val="0"/>
          <w:marRight w:val="0"/>
          <w:marTop w:val="0"/>
          <w:marBottom w:val="0"/>
          <w:divBdr>
            <w:top w:val="none" w:sz="0" w:space="0" w:color="auto"/>
            <w:left w:val="none" w:sz="0" w:space="0" w:color="auto"/>
            <w:bottom w:val="none" w:sz="0" w:space="0" w:color="auto"/>
            <w:right w:val="none" w:sz="0" w:space="0" w:color="auto"/>
          </w:divBdr>
          <w:divsChild>
            <w:div w:id="1303270188">
              <w:marLeft w:val="0"/>
              <w:marRight w:val="0"/>
              <w:marTop w:val="0"/>
              <w:marBottom w:val="0"/>
              <w:divBdr>
                <w:top w:val="none" w:sz="0" w:space="0" w:color="auto"/>
                <w:left w:val="none" w:sz="0" w:space="0" w:color="auto"/>
                <w:bottom w:val="none" w:sz="0" w:space="0" w:color="auto"/>
                <w:right w:val="none" w:sz="0" w:space="0" w:color="auto"/>
              </w:divBdr>
            </w:div>
          </w:divsChild>
        </w:div>
        <w:div w:id="1674408055">
          <w:marLeft w:val="0"/>
          <w:marRight w:val="0"/>
          <w:marTop w:val="0"/>
          <w:marBottom w:val="0"/>
          <w:divBdr>
            <w:top w:val="none" w:sz="0" w:space="0" w:color="auto"/>
            <w:left w:val="none" w:sz="0" w:space="0" w:color="auto"/>
            <w:bottom w:val="none" w:sz="0" w:space="0" w:color="auto"/>
            <w:right w:val="none" w:sz="0" w:space="0" w:color="auto"/>
          </w:divBdr>
          <w:divsChild>
            <w:div w:id="92749884">
              <w:marLeft w:val="0"/>
              <w:marRight w:val="0"/>
              <w:marTop w:val="0"/>
              <w:marBottom w:val="0"/>
              <w:divBdr>
                <w:top w:val="none" w:sz="0" w:space="0" w:color="auto"/>
                <w:left w:val="none" w:sz="0" w:space="0" w:color="auto"/>
                <w:bottom w:val="none" w:sz="0" w:space="0" w:color="auto"/>
                <w:right w:val="none" w:sz="0" w:space="0" w:color="auto"/>
              </w:divBdr>
              <w:divsChild>
                <w:div w:id="17526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3931">
          <w:marLeft w:val="0"/>
          <w:marRight w:val="0"/>
          <w:marTop w:val="0"/>
          <w:marBottom w:val="0"/>
          <w:divBdr>
            <w:top w:val="none" w:sz="0" w:space="0" w:color="auto"/>
            <w:left w:val="none" w:sz="0" w:space="0" w:color="auto"/>
            <w:bottom w:val="none" w:sz="0" w:space="0" w:color="auto"/>
            <w:right w:val="none" w:sz="0" w:space="0" w:color="auto"/>
          </w:divBdr>
          <w:divsChild>
            <w:div w:id="1001662057">
              <w:marLeft w:val="0"/>
              <w:marRight w:val="0"/>
              <w:marTop w:val="0"/>
              <w:marBottom w:val="0"/>
              <w:divBdr>
                <w:top w:val="none" w:sz="0" w:space="0" w:color="auto"/>
                <w:left w:val="none" w:sz="0" w:space="0" w:color="auto"/>
                <w:bottom w:val="none" w:sz="0" w:space="0" w:color="auto"/>
                <w:right w:val="none" w:sz="0" w:space="0" w:color="auto"/>
              </w:divBdr>
            </w:div>
          </w:divsChild>
        </w:div>
        <w:div w:id="39405675">
          <w:marLeft w:val="0"/>
          <w:marRight w:val="0"/>
          <w:marTop w:val="0"/>
          <w:marBottom w:val="0"/>
          <w:divBdr>
            <w:top w:val="none" w:sz="0" w:space="0" w:color="auto"/>
            <w:left w:val="none" w:sz="0" w:space="0" w:color="auto"/>
            <w:bottom w:val="none" w:sz="0" w:space="0" w:color="auto"/>
            <w:right w:val="none" w:sz="0" w:space="0" w:color="auto"/>
          </w:divBdr>
          <w:divsChild>
            <w:div w:id="538861278">
              <w:marLeft w:val="0"/>
              <w:marRight w:val="0"/>
              <w:marTop w:val="0"/>
              <w:marBottom w:val="0"/>
              <w:divBdr>
                <w:top w:val="none" w:sz="0" w:space="0" w:color="auto"/>
                <w:left w:val="none" w:sz="0" w:space="0" w:color="auto"/>
                <w:bottom w:val="none" w:sz="0" w:space="0" w:color="auto"/>
                <w:right w:val="none" w:sz="0" w:space="0" w:color="auto"/>
              </w:divBdr>
              <w:divsChild>
                <w:div w:id="18726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9311">
          <w:marLeft w:val="0"/>
          <w:marRight w:val="0"/>
          <w:marTop w:val="0"/>
          <w:marBottom w:val="0"/>
          <w:divBdr>
            <w:top w:val="none" w:sz="0" w:space="0" w:color="auto"/>
            <w:left w:val="none" w:sz="0" w:space="0" w:color="auto"/>
            <w:bottom w:val="none" w:sz="0" w:space="0" w:color="auto"/>
            <w:right w:val="none" w:sz="0" w:space="0" w:color="auto"/>
          </w:divBdr>
          <w:divsChild>
            <w:div w:id="1087459340">
              <w:marLeft w:val="0"/>
              <w:marRight w:val="0"/>
              <w:marTop w:val="0"/>
              <w:marBottom w:val="0"/>
              <w:divBdr>
                <w:top w:val="none" w:sz="0" w:space="0" w:color="auto"/>
                <w:left w:val="none" w:sz="0" w:space="0" w:color="auto"/>
                <w:bottom w:val="none" w:sz="0" w:space="0" w:color="auto"/>
                <w:right w:val="none" w:sz="0" w:space="0" w:color="auto"/>
              </w:divBdr>
            </w:div>
          </w:divsChild>
        </w:div>
        <w:div w:id="559562547">
          <w:marLeft w:val="0"/>
          <w:marRight w:val="0"/>
          <w:marTop w:val="0"/>
          <w:marBottom w:val="0"/>
          <w:divBdr>
            <w:top w:val="none" w:sz="0" w:space="0" w:color="auto"/>
            <w:left w:val="none" w:sz="0" w:space="0" w:color="auto"/>
            <w:bottom w:val="none" w:sz="0" w:space="0" w:color="auto"/>
            <w:right w:val="none" w:sz="0" w:space="0" w:color="auto"/>
          </w:divBdr>
          <w:divsChild>
            <w:div w:id="1871840097">
              <w:marLeft w:val="0"/>
              <w:marRight w:val="0"/>
              <w:marTop w:val="0"/>
              <w:marBottom w:val="0"/>
              <w:divBdr>
                <w:top w:val="none" w:sz="0" w:space="0" w:color="auto"/>
                <w:left w:val="none" w:sz="0" w:space="0" w:color="auto"/>
                <w:bottom w:val="none" w:sz="0" w:space="0" w:color="auto"/>
                <w:right w:val="none" w:sz="0" w:space="0" w:color="auto"/>
              </w:divBdr>
              <w:divsChild>
                <w:div w:id="4239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58829">
          <w:marLeft w:val="0"/>
          <w:marRight w:val="0"/>
          <w:marTop w:val="0"/>
          <w:marBottom w:val="0"/>
          <w:divBdr>
            <w:top w:val="none" w:sz="0" w:space="0" w:color="auto"/>
            <w:left w:val="none" w:sz="0" w:space="0" w:color="auto"/>
            <w:bottom w:val="none" w:sz="0" w:space="0" w:color="auto"/>
            <w:right w:val="none" w:sz="0" w:space="0" w:color="auto"/>
          </w:divBdr>
        </w:div>
        <w:div w:id="799807928">
          <w:marLeft w:val="0"/>
          <w:marRight w:val="0"/>
          <w:marTop w:val="0"/>
          <w:marBottom w:val="0"/>
          <w:divBdr>
            <w:top w:val="none" w:sz="0" w:space="0" w:color="auto"/>
            <w:left w:val="none" w:sz="0" w:space="0" w:color="auto"/>
            <w:bottom w:val="none" w:sz="0" w:space="0" w:color="auto"/>
            <w:right w:val="none" w:sz="0" w:space="0" w:color="auto"/>
          </w:divBdr>
        </w:div>
        <w:div w:id="164631934">
          <w:marLeft w:val="0"/>
          <w:marRight w:val="0"/>
          <w:marTop w:val="0"/>
          <w:marBottom w:val="0"/>
          <w:divBdr>
            <w:top w:val="none" w:sz="0" w:space="0" w:color="auto"/>
            <w:left w:val="none" w:sz="0" w:space="0" w:color="auto"/>
            <w:bottom w:val="none" w:sz="0" w:space="0" w:color="auto"/>
            <w:right w:val="none" w:sz="0" w:space="0" w:color="auto"/>
          </w:divBdr>
          <w:divsChild>
            <w:div w:id="1158419921">
              <w:marLeft w:val="0"/>
              <w:marRight w:val="0"/>
              <w:marTop w:val="0"/>
              <w:marBottom w:val="0"/>
              <w:divBdr>
                <w:top w:val="none" w:sz="0" w:space="0" w:color="auto"/>
                <w:left w:val="none" w:sz="0" w:space="0" w:color="auto"/>
                <w:bottom w:val="none" w:sz="0" w:space="0" w:color="auto"/>
                <w:right w:val="none" w:sz="0" w:space="0" w:color="auto"/>
              </w:divBdr>
            </w:div>
          </w:divsChild>
        </w:div>
        <w:div w:id="1492599327">
          <w:marLeft w:val="0"/>
          <w:marRight w:val="0"/>
          <w:marTop w:val="0"/>
          <w:marBottom w:val="0"/>
          <w:divBdr>
            <w:top w:val="none" w:sz="0" w:space="0" w:color="auto"/>
            <w:left w:val="none" w:sz="0" w:space="0" w:color="auto"/>
            <w:bottom w:val="none" w:sz="0" w:space="0" w:color="auto"/>
            <w:right w:val="none" w:sz="0" w:space="0" w:color="auto"/>
          </w:divBdr>
          <w:divsChild>
            <w:div w:id="505098686">
              <w:marLeft w:val="0"/>
              <w:marRight w:val="0"/>
              <w:marTop w:val="0"/>
              <w:marBottom w:val="0"/>
              <w:divBdr>
                <w:top w:val="none" w:sz="0" w:space="0" w:color="auto"/>
                <w:left w:val="none" w:sz="0" w:space="0" w:color="auto"/>
                <w:bottom w:val="none" w:sz="0" w:space="0" w:color="auto"/>
                <w:right w:val="none" w:sz="0" w:space="0" w:color="auto"/>
              </w:divBdr>
              <w:divsChild>
                <w:div w:id="1492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8468">
          <w:marLeft w:val="0"/>
          <w:marRight w:val="0"/>
          <w:marTop w:val="0"/>
          <w:marBottom w:val="0"/>
          <w:divBdr>
            <w:top w:val="none" w:sz="0" w:space="0" w:color="auto"/>
            <w:left w:val="none" w:sz="0" w:space="0" w:color="auto"/>
            <w:bottom w:val="none" w:sz="0" w:space="0" w:color="auto"/>
            <w:right w:val="none" w:sz="0" w:space="0" w:color="auto"/>
          </w:divBdr>
          <w:divsChild>
            <w:div w:id="1270620084">
              <w:marLeft w:val="0"/>
              <w:marRight w:val="0"/>
              <w:marTop w:val="0"/>
              <w:marBottom w:val="0"/>
              <w:divBdr>
                <w:top w:val="none" w:sz="0" w:space="0" w:color="auto"/>
                <w:left w:val="none" w:sz="0" w:space="0" w:color="auto"/>
                <w:bottom w:val="none" w:sz="0" w:space="0" w:color="auto"/>
                <w:right w:val="none" w:sz="0" w:space="0" w:color="auto"/>
              </w:divBdr>
            </w:div>
          </w:divsChild>
        </w:div>
        <w:div w:id="604310626">
          <w:marLeft w:val="0"/>
          <w:marRight w:val="0"/>
          <w:marTop w:val="0"/>
          <w:marBottom w:val="0"/>
          <w:divBdr>
            <w:top w:val="none" w:sz="0" w:space="0" w:color="auto"/>
            <w:left w:val="none" w:sz="0" w:space="0" w:color="auto"/>
            <w:bottom w:val="none" w:sz="0" w:space="0" w:color="auto"/>
            <w:right w:val="none" w:sz="0" w:space="0" w:color="auto"/>
          </w:divBdr>
          <w:divsChild>
            <w:div w:id="1961567866">
              <w:marLeft w:val="0"/>
              <w:marRight w:val="0"/>
              <w:marTop w:val="0"/>
              <w:marBottom w:val="0"/>
              <w:divBdr>
                <w:top w:val="none" w:sz="0" w:space="0" w:color="auto"/>
                <w:left w:val="none" w:sz="0" w:space="0" w:color="auto"/>
                <w:bottom w:val="none" w:sz="0" w:space="0" w:color="auto"/>
                <w:right w:val="none" w:sz="0" w:space="0" w:color="auto"/>
              </w:divBdr>
              <w:divsChild>
                <w:div w:id="7560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7932">
          <w:marLeft w:val="0"/>
          <w:marRight w:val="0"/>
          <w:marTop w:val="0"/>
          <w:marBottom w:val="0"/>
          <w:divBdr>
            <w:top w:val="none" w:sz="0" w:space="0" w:color="auto"/>
            <w:left w:val="none" w:sz="0" w:space="0" w:color="auto"/>
            <w:bottom w:val="none" w:sz="0" w:space="0" w:color="auto"/>
            <w:right w:val="none" w:sz="0" w:space="0" w:color="auto"/>
          </w:divBdr>
          <w:divsChild>
            <w:div w:id="640040190">
              <w:marLeft w:val="0"/>
              <w:marRight w:val="0"/>
              <w:marTop w:val="0"/>
              <w:marBottom w:val="0"/>
              <w:divBdr>
                <w:top w:val="none" w:sz="0" w:space="0" w:color="auto"/>
                <w:left w:val="none" w:sz="0" w:space="0" w:color="auto"/>
                <w:bottom w:val="none" w:sz="0" w:space="0" w:color="auto"/>
                <w:right w:val="none" w:sz="0" w:space="0" w:color="auto"/>
              </w:divBdr>
            </w:div>
          </w:divsChild>
        </w:div>
        <w:div w:id="758522339">
          <w:marLeft w:val="0"/>
          <w:marRight w:val="0"/>
          <w:marTop w:val="0"/>
          <w:marBottom w:val="0"/>
          <w:divBdr>
            <w:top w:val="none" w:sz="0" w:space="0" w:color="auto"/>
            <w:left w:val="none" w:sz="0" w:space="0" w:color="auto"/>
            <w:bottom w:val="none" w:sz="0" w:space="0" w:color="auto"/>
            <w:right w:val="none" w:sz="0" w:space="0" w:color="auto"/>
          </w:divBdr>
          <w:divsChild>
            <w:div w:id="2119250708">
              <w:marLeft w:val="0"/>
              <w:marRight w:val="0"/>
              <w:marTop w:val="0"/>
              <w:marBottom w:val="0"/>
              <w:divBdr>
                <w:top w:val="none" w:sz="0" w:space="0" w:color="auto"/>
                <w:left w:val="none" w:sz="0" w:space="0" w:color="auto"/>
                <w:bottom w:val="none" w:sz="0" w:space="0" w:color="auto"/>
                <w:right w:val="none" w:sz="0" w:space="0" w:color="auto"/>
              </w:divBdr>
              <w:divsChild>
                <w:div w:id="19601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81325">
          <w:marLeft w:val="0"/>
          <w:marRight w:val="0"/>
          <w:marTop w:val="0"/>
          <w:marBottom w:val="0"/>
          <w:divBdr>
            <w:top w:val="none" w:sz="0" w:space="0" w:color="auto"/>
            <w:left w:val="none" w:sz="0" w:space="0" w:color="auto"/>
            <w:bottom w:val="none" w:sz="0" w:space="0" w:color="auto"/>
            <w:right w:val="none" w:sz="0" w:space="0" w:color="auto"/>
          </w:divBdr>
          <w:divsChild>
            <w:div w:id="129322487">
              <w:marLeft w:val="0"/>
              <w:marRight w:val="0"/>
              <w:marTop w:val="0"/>
              <w:marBottom w:val="0"/>
              <w:divBdr>
                <w:top w:val="none" w:sz="0" w:space="0" w:color="auto"/>
                <w:left w:val="none" w:sz="0" w:space="0" w:color="auto"/>
                <w:bottom w:val="none" w:sz="0" w:space="0" w:color="auto"/>
                <w:right w:val="none" w:sz="0" w:space="0" w:color="auto"/>
              </w:divBdr>
            </w:div>
          </w:divsChild>
        </w:div>
        <w:div w:id="74210806">
          <w:marLeft w:val="0"/>
          <w:marRight w:val="0"/>
          <w:marTop w:val="0"/>
          <w:marBottom w:val="0"/>
          <w:divBdr>
            <w:top w:val="none" w:sz="0" w:space="0" w:color="auto"/>
            <w:left w:val="none" w:sz="0" w:space="0" w:color="auto"/>
            <w:bottom w:val="none" w:sz="0" w:space="0" w:color="auto"/>
            <w:right w:val="none" w:sz="0" w:space="0" w:color="auto"/>
          </w:divBdr>
          <w:divsChild>
            <w:div w:id="1538930268">
              <w:marLeft w:val="0"/>
              <w:marRight w:val="0"/>
              <w:marTop w:val="0"/>
              <w:marBottom w:val="0"/>
              <w:divBdr>
                <w:top w:val="none" w:sz="0" w:space="0" w:color="auto"/>
                <w:left w:val="none" w:sz="0" w:space="0" w:color="auto"/>
                <w:bottom w:val="none" w:sz="0" w:space="0" w:color="auto"/>
                <w:right w:val="none" w:sz="0" w:space="0" w:color="auto"/>
              </w:divBdr>
              <w:divsChild>
                <w:div w:id="3512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7224">
          <w:marLeft w:val="0"/>
          <w:marRight w:val="0"/>
          <w:marTop w:val="0"/>
          <w:marBottom w:val="0"/>
          <w:divBdr>
            <w:top w:val="none" w:sz="0" w:space="0" w:color="auto"/>
            <w:left w:val="none" w:sz="0" w:space="0" w:color="auto"/>
            <w:bottom w:val="none" w:sz="0" w:space="0" w:color="auto"/>
            <w:right w:val="none" w:sz="0" w:space="0" w:color="auto"/>
          </w:divBdr>
        </w:div>
        <w:div w:id="1813519240">
          <w:marLeft w:val="0"/>
          <w:marRight w:val="0"/>
          <w:marTop w:val="0"/>
          <w:marBottom w:val="0"/>
          <w:divBdr>
            <w:top w:val="none" w:sz="0" w:space="0" w:color="auto"/>
            <w:left w:val="none" w:sz="0" w:space="0" w:color="auto"/>
            <w:bottom w:val="none" w:sz="0" w:space="0" w:color="auto"/>
            <w:right w:val="none" w:sz="0" w:space="0" w:color="auto"/>
          </w:divBdr>
          <w:divsChild>
            <w:div w:id="912930509">
              <w:marLeft w:val="0"/>
              <w:marRight w:val="0"/>
              <w:marTop w:val="0"/>
              <w:marBottom w:val="0"/>
              <w:divBdr>
                <w:top w:val="none" w:sz="0" w:space="0" w:color="auto"/>
                <w:left w:val="none" w:sz="0" w:space="0" w:color="auto"/>
                <w:bottom w:val="none" w:sz="0" w:space="0" w:color="auto"/>
                <w:right w:val="none" w:sz="0" w:space="0" w:color="auto"/>
              </w:divBdr>
            </w:div>
          </w:divsChild>
        </w:div>
        <w:div w:id="269750345">
          <w:marLeft w:val="0"/>
          <w:marRight w:val="0"/>
          <w:marTop w:val="0"/>
          <w:marBottom w:val="0"/>
          <w:divBdr>
            <w:top w:val="none" w:sz="0" w:space="0" w:color="auto"/>
            <w:left w:val="none" w:sz="0" w:space="0" w:color="auto"/>
            <w:bottom w:val="none" w:sz="0" w:space="0" w:color="auto"/>
            <w:right w:val="none" w:sz="0" w:space="0" w:color="auto"/>
          </w:divBdr>
          <w:divsChild>
            <w:div w:id="443158129">
              <w:marLeft w:val="0"/>
              <w:marRight w:val="0"/>
              <w:marTop w:val="0"/>
              <w:marBottom w:val="0"/>
              <w:divBdr>
                <w:top w:val="none" w:sz="0" w:space="0" w:color="auto"/>
                <w:left w:val="none" w:sz="0" w:space="0" w:color="auto"/>
                <w:bottom w:val="none" w:sz="0" w:space="0" w:color="auto"/>
                <w:right w:val="none" w:sz="0" w:space="0" w:color="auto"/>
              </w:divBdr>
              <w:divsChild>
                <w:div w:id="8009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585">
          <w:marLeft w:val="0"/>
          <w:marRight w:val="0"/>
          <w:marTop w:val="0"/>
          <w:marBottom w:val="0"/>
          <w:divBdr>
            <w:top w:val="none" w:sz="0" w:space="0" w:color="auto"/>
            <w:left w:val="none" w:sz="0" w:space="0" w:color="auto"/>
            <w:bottom w:val="none" w:sz="0" w:space="0" w:color="auto"/>
            <w:right w:val="none" w:sz="0" w:space="0" w:color="auto"/>
          </w:divBdr>
          <w:divsChild>
            <w:div w:id="1174224291">
              <w:marLeft w:val="0"/>
              <w:marRight w:val="0"/>
              <w:marTop w:val="0"/>
              <w:marBottom w:val="0"/>
              <w:divBdr>
                <w:top w:val="none" w:sz="0" w:space="0" w:color="auto"/>
                <w:left w:val="none" w:sz="0" w:space="0" w:color="auto"/>
                <w:bottom w:val="none" w:sz="0" w:space="0" w:color="auto"/>
                <w:right w:val="none" w:sz="0" w:space="0" w:color="auto"/>
              </w:divBdr>
            </w:div>
          </w:divsChild>
        </w:div>
        <w:div w:id="172186034">
          <w:marLeft w:val="0"/>
          <w:marRight w:val="0"/>
          <w:marTop w:val="0"/>
          <w:marBottom w:val="0"/>
          <w:divBdr>
            <w:top w:val="none" w:sz="0" w:space="0" w:color="auto"/>
            <w:left w:val="none" w:sz="0" w:space="0" w:color="auto"/>
            <w:bottom w:val="none" w:sz="0" w:space="0" w:color="auto"/>
            <w:right w:val="none" w:sz="0" w:space="0" w:color="auto"/>
          </w:divBdr>
          <w:divsChild>
            <w:div w:id="1704288640">
              <w:marLeft w:val="0"/>
              <w:marRight w:val="0"/>
              <w:marTop w:val="0"/>
              <w:marBottom w:val="0"/>
              <w:divBdr>
                <w:top w:val="none" w:sz="0" w:space="0" w:color="auto"/>
                <w:left w:val="none" w:sz="0" w:space="0" w:color="auto"/>
                <w:bottom w:val="none" w:sz="0" w:space="0" w:color="auto"/>
                <w:right w:val="none" w:sz="0" w:space="0" w:color="auto"/>
              </w:divBdr>
              <w:divsChild>
                <w:div w:id="19036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302">
          <w:marLeft w:val="0"/>
          <w:marRight w:val="0"/>
          <w:marTop w:val="0"/>
          <w:marBottom w:val="0"/>
          <w:divBdr>
            <w:top w:val="none" w:sz="0" w:space="0" w:color="auto"/>
            <w:left w:val="none" w:sz="0" w:space="0" w:color="auto"/>
            <w:bottom w:val="none" w:sz="0" w:space="0" w:color="auto"/>
            <w:right w:val="none" w:sz="0" w:space="0" w:color="auto"/>
          </w:divBdr>
          <w:divsChild>
            <w:div w:id="702945635">
              <w:marLeft w:val="0"/>
              <w:marRight w:val="0"/>
              <w:marTop w:val="0"/>
              <w:marBottom w:val="0"/>
              <w:divBdr>
                <w:top w:val="none" w:sz="0" w:space="0" w:color="auto"/>
                <w:left w:val="none" w:sz="0" w:space="0" w:color="auto"/>
                <w:bottom w:val="none" w:sz="0" w:space="0" w:color="auto"/>
                <w:right w:val="none" w:sz="0" w:space="0" w:color="auto"/>
              </w:divBdr>
            </w:div>
          </w:divsChild>
        </w:div>
        <w:div w:id="1419398984">
          <w:marLeft w:val="0"/>
          <w:marRight w:val="0"/>
          <w:marTop w:val="0"/>
          <w:marBottom w:val="0"/>
          <w:divBdr>
            <w:top w:val="none" w:sz="0" w:space="0" w:color="auto"/>
            <w:left w:val="none" w:sz="0" w:space="0" w:color="auto"/>
            <w:bottom w:val="none" w:sz="0" w:space="0" w:color="auto"/>
            <w:right w:val="none" w:sz="0" w:space="0" w:color="auto"/>
          </w:divBdr>
          <w:divsChild>
            <w:div w:id="690256660">
              <w:marLeft w:val="0"/>
              <w:marRight w:val="0"/>
              <w:marTop w:val="0"/>
              <w:marBottom w:val="0"/>
              <w:divBdr>
                <w:top w:val="none" w:sz="0" w:space="0" w:color="auto"/>
                <w:left w:val="none" w:sz="0" w:space="0" w:color="auto"/>
                <w:bottom w:val="none" w:sz="0" w:space="0" w:color="auto"/>
                <w:right w:val="none" w:sz="0" w:space="0" w:color="auto"/>
              </w:divBdr>
              <w:divsChild>
                <w:div w:id="16987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6340">
          <w:marLeft w:val="0"/>
          <w:marRight w:val="0"/>
          <w:marTop w:val="0"/>
          <w:marBottom w:val="0"/>
          <w:divBdr>
            <w:top w:val="none" w:sz="0" w:space="0" w:color="auto"/>
            <w:left w:val="none" w:sz="0" w:space="0" w:color="auto"/>
            <w:bottom w:val="none" w:sz="0" w:space="0" w:color="auto"/>
            <w:right w:val="none" w:sz="0" w:space="0" w:color="auto"/>
          </w:divBdr>
          <w:divsChild>
            <w:div w:id="769936668">
              <w:marLeft w:val="0"/>
              <w:marRight w:val="0"/>
              <w:marTop w:val="0"/>
              <w:marBottom w:val="0"/>
              <w:divBdr>
                <w:top w:val="none" w:sz="0" w:space="0" w:color="auto"/>
                <w:left w:val="none" w:sz="0" w:space="0" w:color="auto"/>
                <w:bottom w:val="none" w:sz="0" w:space="0" w:color="auto"/>
                <w:right w:val="none" w:sz="0" w:space="0" w:color="auto"/>
              </w:divBdr>
            </w:div>
          </w:divsChild>
        </w:div>
        <w:div w:id="1076786813">
          <w:marLeft w:val="0"/>
          <w:marRight w:val="0"/>
          <w:marTop w:val="0"/>
          <w:marBottom w:val="0"/>
          <w:divBdr>
            <w:top w:val="none" w:sz="0" w:space="0" w:color="auto"/>
            <w:left w:val="none" w:sz="0" w:space="0" w:color="auto"/>
            <w:bottom w:val="none" w:sz="0" w:space="0" w:color="auto"/>
            <w:right w:val="none" w:sz="0" w:space="0" w:color="auto"/>
          </w:divBdr>
          <w:divsChild>
            <w:div w:id="1107192150">
              <w:marLeft w:val="0"/>
              <w:marRight w:val="0"/>
              <w:marTop w:val="0"/>
              <w:marBottom w:val="0"/>
              <w:divBdr>
                <w:top w:val="none" w:sz="0" w:space="0" w:color="auto"/>
                <w:left w:val="none" w:sz="0" w:space="0" w:color="auto"/>
                <w:bottom w:val="none" w:sz="0" w:space="0" w:color="auto"/>
                <w:right w:val="none" w:sz="0" w:space="0" w:color="auto"/>
              </w:divBdr>
              <w:divsChild>
                <w:div w:id="15433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1030">
          <w:marLeft w:val="0"/>
          <w:marRight w:val="0"/>
          <w:marTop w:val="0"/>
          <w:marBottom w:val="0"/>
          <w:divBdr>
            <w:top w:val="none" w:sz="0" w:space="0" w:color="auto"/>
            <w:left w:val="none" w:sz="0" w:space="0" w:color="auto"/>
            <w:bottom w:val="none" w:sz="0" w:space="0" w:color="auto"/>
            <w:right w:val="none" w:sz="0" w:space="0" w:color="auto"/>
          </w:divBdr>
          <w:divsChild>
            <w:div w:id="1227835229">
              <w:marLeft w:val="0"/>
              <w:marRight w:val="0"/>
              <w:marTop w:val="0"/>
              <w:marBottom w:val="0"/>
              <w:divBdr>
                <w:top w:val="none" w:sz="0" w:space="0" w:color="auto"/>
                <w:left w:val="none" w:sz="0" w:space="0" w:color="auto"/>
                <w:bottom w:val="none" w:sz="0" w:space="0" w:color="auto"/>
                <w:right w:val="none" w:sz="0" w:space="0" w:color="auto"/>
              </w:divBdr>
            </w:div>
          </w:divsChild>
        </w:div>
        <w:div w:id="627704060">
          <w:marLeft w:val="0"/>
          <w:marRight w:val="0"/>
          <w:marTop w:val="0"/>
          <w:marBottom w:val="0"/>
          <w:divBdr>
            <w:top w:val="none" w:sz="0" w:space="0" w:color="auto"/>
            <w:left w:val="none" w:sz="0" w:space="0" w:color="auto"/>
            <w:bottom w:val="none" w:sz="0" w:space="0" w:color="auto"/>
            <w:right w:val="none" w:sz="0" w:space="0" w:color="auto"/>
          </w:divBdr>
          <w:divsChild>
            <w:div w:id="827751620">
              <w:marLeft w:val="0"/>
              <w:marRight w:val="0"/>
              <w:marTop w:val="0"/>
              <w:marBottom w:val="0"/>
              <w:divBdr>
                <w:top w:val="none" w:sz="0" w:space="0" w:color="auto"/>
                <w:left w:val="none" w:sz="0" w:space="0" w:color="auto"/>
                <w:bottom w:val="none" w:sz="0" w:space="0" w:color="auto"/>
                <w:right w:val="none" w:sz="0" w:space="0" w:color="auto"/>
              </w:divBdr>
              <w:divsChild>
                <w:div w:id="165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7331">
          <w:marLeft w:val="0"/>
          <w:marRight w:val="0"/>
          <w:marTop w:val="0"/>
          <w:marBottom w:val="0"/>
          <w:divBdr>
            <w:top w:val="none" w:sz="0" w:space="0" w:color="auto"/>
            <w:left w:val="none" w:sz="0" w:space="0" w:color="auto"/>
            <w:bottom w:val="none" w:sz="0" w:space="0" w:color="auto"/>
            <w:right w:val="none" w:sz="0" w:space="0" w:color="auto"/>
          </w:divBdr>
          <w:divsChild>
            <w:div w:id="1036736716">
              <w:marLeft w:val="0"/>
              <w:marRight w:val="0"/>
              <w:marTop w:val="0"/>
              <w:marBottom w:val="0"/>
              <w:divBdr>
                <w:top w:val="none" w:sz="0" w:space="0" w:color="auto"/>
                <w:left w:val="none" w:sz="0" w:space="0" w:color="auto"/>
                <w:bottom w:val="none" w:sz="0" w:space="0" w:color="auto"/>
                <w:right w:val="none" w:sz="0" w:space="0" w:color="auto"/>
              </w:divBdr>
            </w:div>
          </w:divsChild>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018193728">
              <w:marLeft w:val="0"/>
              <w:marRight w:val="0"/>
              <w:marTop w:val="0"/>
              <w:marBottom w:val="0"/>
              <w:divBdr>
                <w:top w:val="none" w:sz="0" w:space="0" w:color="auto"/>
                <w:left w:val="none" w:sz="0" w:space="0" w:color="auto"/>
                <w:bottom w:val="none" w:sz="0" w:space="0" w:color="auto"/>
                <w:right w:val="none" w:sz="0" w:space="0" w:color="auto"/>
              </w:divBdr>
              <w:divsChild>
                <w:div w:id="4798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9250">
          <w:marLeft w:val="0"/>
          <w:marRight w:val="0"/>
          <w:marTop w:val="0"/>
          <w:marBottom w:val="0"/>
          <w:divBdr>
            <w:top w:val="none" w:sz="0" w:space="0" w:color="auto"/>
            <w:left w:val="none" w:sz="0" w:space="0" w:color="auto"/>
            <w:bottom w:val="none" w:sz="0" w:space="0" w:color="auto"/>
            <w:right w:val="none" w:sz="0" w:space="0" w:color="auto"/>
          </w:divBdr>
          <w:divsChild>
            <w:div w:id="1909339415">
              <w:marLeft w:val="0"/>
              <w:marRight w:val="0"/>
              <w:marTop w:val="0"/>
              <w:marBottom w:val="0"/>
              <w:divBdr>
                <w:top w:val="none" w:sz="0" w:space="0" w:color="auto"/>
                <w:left w:val="none" w:sz="0" w:space="0" w:color="auto"/>
                <w:bottom w:val="none" w:sz="0" w:space="0" w:color="auto"/>
                <w:right w:val="none" w:sz="0" w:space="0" w:color="auto"/>
              </w:divBdr>
            </w:div>
          </w:divsChild>
        </w:div>
        <w:div w:id="865559377">
          <w:marLeft w:val="0"/>
          <w:marRight w:val="0"/>
          <w:marTop w:val="0"/>
          <w:marBottom w:val="0"/>
          <w:divBdr>
            <w:top w:val="none" w:sz="0" w:space="0" w:color="auto"/>
            <w:left w:val="none" w:sz="0" w:space="0" w:color="auto"/>
            <w:bottom w:val="none" w:sz="0" w:space="0" w:color="auto"/>
            <w:right w:val="none" w:sz="0" w:space="0" w:color="auto"/>
          </w:divBdr>
          <w:divsChild>
            <w:div w:id="1264680099">
              <w:marLeft w:val="0"/>
              <w:marRight w:val="0"/>
              <w:marTop w:val="0"/>
              <w:marBottom w:val="0"/>
              <w:divBdr>
                <w:top w:val="none" w:sz="0" w:space="0" w:color="auto"/>
                <w:left w:val="none" w:sz="0" w:space="0" w:color="auto"/>
                <w:bottom w:val="none" w:sz="0" w:space="0" w:color="auto"/>
                <w:right w:val="none" w:sz="0" w:space="0" w:color="auto"/>
              </w:divBdr>
              <w:divsChild>
                <w:div w:id="1314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905">
          <w:marLeft w:val="0"/>
          <w:marRight w:val="0"/>
          <w:marTop w:val="0"/>
          <w:marBottom w:val="0"/>
          <w:divBdr>
            <w:top w:val="none" w:sz="0" w:space="0" w:color="auto"/>
            <w:left w:val="none" w:sz="0" w:space="0" w:color="auto"/>
            <w:bottom w:val="none" w:sz="0" w:space="0" w:color="auto"/>
            <w:right w:val="none" w:sz="0" w:space="0" w:color="auto"/>
          </w:divBdr>
          <w:divsChild>
            <w:div w:id="992758091">
              <w:marLeft w:val="0"/>
              <w:marRight w:val="0"/>
              <w:marTop w:val="0"/>
              <w:marBottom w:val="0"/>
              <w:divBdr>
                <w:top w:val="none" w:sz="0" w:space="0" w:color="auto"/>
                <w:left w:val="none" w:sz="0" w:space="0" w:color="auto"/>
                <w:bottom w:val="none" w:sz="0" w:space="0" w:color="auto"/>
                <w:right w:val="none" w:sz="0" w:space="0" w:color="auto"/>
              </w:divBdr>
            </w:div>
          </w:divsChild>
        </w:div>
        <w:div w:id="346054736">
          <w:marLeft w:val="0"/>
          <w:marRight w:val="0"/>
          <w:marTop w:val="0"/>
          <w:marBottom w:val="0"/>
          <w:divBdr>
            <w:top w:val="none" w:sz="0" w:space="0" w:color="auto"/>
            <w:left w:val="none" w:sz="0" w:space="0" w:color="auto"/>
            <w:bottom w:val="none" w:sz="0" w:space="0" w:color="auto"/>
            <w:right w:val="none" w:sz="0" w:space="0" w:color="auto"/>
          </w:divBdr>
          <w:divsChild>
            <w:div w:id="669987060">
              <w:marLeft w:val="0"/>
              <w:marRight w:val="0"/>
              <w:marTop w:val="0"/>
              <w:marBottom w:val="0"/>
              <w:divBdr>
                <w:top w:val="none" w:sz="0" w:space="0" w:color="auto"/>
                <w:left w:val="none" w:sz="0" w:space="0" w:color="auto"/>
                <w:bottom w:val="none" w:sz="0" w:space="0" w:color="auto"/>
                <w:right w:val="none" w:sz="0" w:space="0" w:color="auto"/>
              </w:divBdr>
              <w:divsChild>
                <w:div w:id="1989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915">
          <w:marLeft w:val="0"/>
          <w:marRight w:val="0"/>
          <w:marTop w:val="0"/>
          <w:marBottom w:val="0"/>
          <w:divBdr>
            <w:top w:val="none" w:sz="0" w:space="0" w:color="auto"/>
            <w:left w:val="none" w:sz="0" w:space="0" w:color="auto"/>
            <w:bottom w:val="none" w:sz="0" w:space="0" w:color="auto"/>
            <w:right w:val="none" w:sz="0" w:space="0" w:color="auto"/>
          </w:divBdr>
        </w:div>
        <w:div w:id="237404142">
          <w:marLeft w:val="0"/>
          <w:marRight w:val="0"/>
          <w:marTop w:val="0"/>
          <w:marBottom w:val="0"/>
          <w:divBdr>
            <w:top w:val="none" w:sz="0" w:space="0" w:color="auto"/>
            <w:left w:val="none" w:sz="0" w:space="0" w:color="auto"/>
            <w:bottom w:val="none" w:sz="0" w:space="0" w:color="auto"/>
            <w:right w:val="none" w:sz="0" w:space="0" w:color="auto"/>
          </w:divBdr>
        </w:div>
        <w:div w:id="163126533">
          <w:marLeft w:val="0"/>
          <w:marRight w:val="0"/>
          <w:marTop w:val="0"/>
          <w:marBottom w:val="0"/>
          <w:divBdr>
            <w:top w:val="none" w:sz="0" w:space="0" w:color="auto"/>
            <w:left w:val="none" w:sz="0" w:space="0" w:color="auto"/>
            <w:bottom w:val="none" w:sz="0" w:space="0" w:color="auto"/>
            <w:right w:val="none" w:sz="0" w:space="0" w:color="auto"/>
          </w:divBdr>
        </w:div>
        <w:div w:id="969287841">
          <w:marLeft w:val="0"/>
          <w:marRight w:val="0"/>
          <w:marTop w:val="0"/>
          <w:marBottom w:val="0"/>
          <w:divBdr>
            <w:top w:val="none" w:sz="0" w:space="0" w:color="auto"/>
            <w:left w:val="none" w:sz="0" w:space="0" w:color="auto"/>
            <w:bottom w:val="none" w:sz="0" w:space="0" w:color="auto"/>
            <w:right w:val="none" w:sz="0" w:space="0" w:color="auto"/>
          </w:divBdr>
          <w:divsChild>
            <w:div w:id="1655596618">
              <w:marLeft w:val="0"/>
              <w:marRight w:val="0"/>
              <w:marTop w:val="0"/>
              <w:marBottom w:val="0"/>
              <w:divBdr>
                <w:top w:val="none" w:sz="0" w:space="0" w:color="auto"/>
                <w:left w:val="none" w:sz="0" w:space="0" w:color="auto"/>
                <w:bottom w:val="none" w:sz="0" w:space="0" w:color="auto"/>
                <w:right w:val="none" w:sz="0" w:space="0" w:color="auto"/>
              </w:divBdr>
            </w:div>
          </w:divsChild>
        </w:div>
        <w:div w:id="1120879960">
          <w:marLeft w:val="0"/>
          <w:marRight w:val="0"/>
          <w:marTop w:val="0"/>
          <w:marBottom w:val="0"/>
          <w:divBdr>
            <w:top w:val="none" w:sz="0" w:space="0" w:color="auto"/>
            <w:left w:val="none" w:sz="0" w:space="0" w:color="auto"/>
            <w:bottom w:val="none" w:sz="0" w:space="0" w:color="auto"/>
            <w:right w:val="none" w:sz="0" w:space="0" w:color="auto"/>
          </w:divBdr>
          <w:divsChild>
            <w:div w:id="899441416">
              <w:marLeft w:val="0"/>
              <w:marRight w:val="0"/>
              <w:marTop w:val="0"/>
              <w:marBottom w:val="0"/>
              <w:divBdr>
                <w:top w:val="none" w:sz="0" w:space="0" w:color="auto"/>
                <w:left w:val="none" w:sz="0" w:space="0" w:color="auto"/>
                <w:bottom w:val="none" w:sz="0" w:space="0" w:color="auto"/>
                <w:right w:val="none" w:sz="0" w:space="0" w:color="auto"/>
              </w:divBdr>
              <w:divsChild>
                <w:div w:id="12126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50319">
          <w:marLeft w:val="0"/>
          <w:marRight w:val="0"/>
          <w:marTop w:val="0"/>
          <w:marBottom w:val="0"/>
          <w:divBdr>
            <w:top w:val="none" w:sz="0" w:space="0" w:color="auto"/>
            <w:left w:val="none" w:sz="0" w:space="0" w:color="auto"/>
            <w:bottom w:val="none" w:sz="0" w:space="0" w:color="auto"/>
            <w:right w:val="none" w:sz="0" w:space="0" w:color="auto"/>
          </w:divBdr>
          <w:divsChild>
            <w:div w:id="1445029324">
              <w:marLeft w:val="0"/>
              <w:marRight w:val="0"/>
              <w:marTop w:val="0"/>
              <w:marBottom w:val="0"/>
              <w:divBdr>
                <w:top w:val="none" w:sz="0" w:space="0" w:color="auto"/>
                <w:left w:val="none" w:sz="0" w:space="0" w:color="auto"/>
                <w:bottom w:val="none" w:sz="0" w:space="0" w:color="auto"/>
                <w:right w:val="none" w:sz="0" w:space="0" w:color="auto"/>
              </w:divBdr>
            </w:div>
          </w:divsChild>
        </w:div>
        <w:div w:id="962688210">
          <w:marLeft w:val="0"/>
          <w:marRight w:val="0"/>
          <w:marTop w:val="0"/>
          <w:marBottom w:val="0"/>
          <w:divBdr>
            <w:top w:val="none" w:sz="0" w:space="0" w:color="auto"/>
            <w:left w:val="none" w:sz="0" w:space="0" w:color="auto"/>
            <w:bottom w:val="none" w:sz="0" w:space="0" w:color="auto"/>
            <w:right w:val="none" w:sz="0" w:space="0" w:color="auto"/>
          </w:divBdr>
          <w:divsChild>
            <w:div w:id="1017124563">
              <w:marLeft w:val="0"/>
              <w:marRight w:val="0"/>
              <w:marTop w:val="0"/>
              <w:marBottom w:val="0"/>
              <w:divBdr>
                <w:top w:val="none" w:sz="0" w:space="0" w:color="auto"/>
                <w:left w:val="none" w:sz="0" w:space="0" w:color="auto"/>
                <w:bottom w:val="none" w:sz="0" w:space="0" w:color="auto"/>
                <w:right w:val="none" w:sz="0" w:space="0" w:color="auto"/>
              </w:divBdr>
              <w:divsChild>
                <w:div w:id="4036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9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237980243">
          <w:marLeft w:val="0"/>
          <w:marRight w:val="0"/>
          <w:marTop w:val="0"/>
          <w:marBottom w:val="0"/>
          <w:divBdr>
            <w:top w:val="none" w:sz="0" w:space="0" w:color="auto"/>
            <w:left w:val="none" w:sz="0" w:space="0" w:color="auto"/>
            <w:bottom w:val="none" w:sz="0" w:space="0" w:color="auto"/>
            <w:right w:val="none" w:sz="0" w:space="0" w:color="auto"/>
          </w:divBdr>
          <w:divsChild>
            <w:div w:id="143357887">
              <w:marLeft w:val="0"/>
              <w:marRight w:val="0"/>
              <w:marTop w:val="0"/>
              <w:marBottom w:val="0"/>
              <w:divBdr>
                <w:top w:val="none" w:sz="0" w:space="0" w:color="auto"/>
                <w:left w:val="none" w:sz="0" w:space="0" w:color="auto"/>
                <w:bottom w:val="none" w:sz="0" w:space="0" w:color="auto"/>
                <w:right w:val="none" w:sz="0" w:space="0" w:color="auto"/>
              </w:divBdr>
            </w:div>
          </w:divsChild>
        </w:div>
        <w:div w:id="203255133">
          <w:marLeft w:val="0"/>
          <w:marRight w:val="0"/>
          <w:marTop w:val="0"/>
          <w:marBottom w:val="0"/>
          <w:divBdr>
            <w:top w:val="none" w:sz="0" w:space="0" w:color="auto"/>
            <w:left w:val="none" w:sz="0" w:space="0" w:color="auto"/>
            <w:bottom w:val="none" w:sz="0" w:space="0" w:color="auto"/>
            <w:right w:val="none" w:sz="0" w:space="0" w:color="auto"/>
          </w:divBdr>
          <w:divsChild>
            <w:div w:id="1521427615">
              <w:marLeft w:val="0"/>
              <w:marRight w:val="0"/>
              <w:marTop w:val="0"/>
              <w:marBottom w:val="0"/>
              <w:divBdr>
                <w:top w:val="none" w:sz="0" w:space="0" w:color="auto"/>
                <w:left w:val="none" w:sz="0" w:space="0" w:color="auto"/>
                <w:bottom w:val="none" w:sz="0" w:space="0" w:color="auto"/>
                <w:right w:val="none" w:sz="0" w:space="0" w:color="auto"/>
              </w:divBdr>
              <w:divsChild>
                <w:div w:id="16188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41843">
          <w:marLeft w:val="0"/>
          <w:marRight w:val="0"/>
          <w:marTop w:val="0"/>
          <w:marBottom w:val="0"/>
          <w:divBdr>
            <w:top w:val="none" w:sz="0" w:space="0" w:color="auto"/>
            <w:left w:val="none" w:sz="0" w:space="0" w:color="auto"/>
            <w:bottom w:val="none" w:sz="0" w:space="0" w:color="auto"/>
            <w:right w:val="none" w:sz="0" w:space="0" w:color="auto"/>
          </w:divBdr>
        </w:div>
        <w:div w:id="303900527">
          <w:marLeft w:val="0"/>
          <w:marRight w:val="0"/>
          <w:marTop w:val="0"/>
          <w:marBottom w:val="0"/>
          <w:divBdr>
            <w:top w:val="none" w:sz="0" w:space="0" w:color="auto"/>
            <w:left w:val="none" w:sz="0" w:space="0" w:color="auto"/>
            <w:bottom w:val="none" w:sz="0" w:space="0" w:color="auto"/>
            <w:right w:val="none" w:sz="0" w:space="0" w:color="auto"/>
          </w:divBdr>
          <w:divsChild>
            <w:div w:id="492717618">
              <w:marLeft w:val="0"/>
              <w:marRight w:val="0"/>
              <w:marTop w:val="0"/>
              <w:marBottom w:val="0"/>
              <w:divBdr>
                <w:top w:val="none" w:sz="0" w:space="0" w:color="auto"/>
                <w:left w:val="none" w:sz="0" w:space="0" w:color="auto"/>
                <w:bottom w:val="none" w:sz="0" w:space="0" w:color="auto"/>
                <w:right w:val="none" w:sz="0" w:space="0" w:color="auto"/>
              </w:divBdr>
            </w:div>
          </w:divsChild>
        </w:div>
        <w:div w:id="998387600">
          <w:marLeft w:val="0"/>
          <w:marRight w:val="0"/>
          <w:marTop w:val="0"/>
          <w:marBottom w:val="0"/>
          <w:divBdr>
            <w:top w:val="none" w:sz="0" w:space="0" w:color="auto"/>
            <w:left w:val="none" w:sz="0" w:space="0" w:color="auto"/>
            <w:bottom w:val="none" w:sz="0" w:space="0" w:color="auto"/>
            <w:right w:val="none" w:sz="0" w:space="0" w:color="auto"/>
          </w:divBdr>
          <w:divsChild>
            <w:div w:id="1378820547">
              <w:marLeft w:val="0"/>
              <w:marRight w:val="0"/>
              <w:marTop w:val="0"/>
              <w:marBottom w:val="0"/>
              <w:divBdr>
                <w:top w:val="none" w:sz="0" w:space="0" w:color="auto"/>
                <w:left w:val="none" w:sz="0" w:space="0" w:color="auto"/>
                <w:bottom w:val="none" w:sz="0" w:space="0" w:color="auto"/>
                <w:right w:val="none" w:sz="0" w:space="0" w:color="auto"/>
              </w:divBdr>
              <w:divsChild>
                <w:div w:id="13187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4196">
          <w:marLeft w:val="0"/>
          <w:marRight w:val="0"/>
          <w:marTop w:val="0"/>
          <w:marBottom w:val="0"/>
          <w:divBdr>
            <w:top w:val="none" w:sz="0" w:space="0" w:color="auto"/>
            <w:left w:val="none" w:sz="0" w:space="0" w:color="auto"/>
            <w:bottom w:val="none" w:sz="0" w:space="0" w:color="auto"/>
            <w:right w:val="none" w:sz="0" w:space="0" w:color="auto"/>
          </w:divBdr>
          <w:divsChild>
            <w:div w:id="1231650453">
              <w:marLeft w:val="0"/>
              <w:marRight w:val="0"/>
              <w:marTop w:val="0"/>
              <w:marBottom w:val="0"/>
              <w:divBdr>
                <w:top w:val="none" w:sz="0" w:space="0" w:color="auto"/>
                <w:left w:val="none" w:sz="0" w:space="0" w:color="auto"/>
                <w:bottom w:val="none" w:sz="0" w:space="0" w:color="auto"/>
                <w:right w:val="none" w:sz="0" w:space="0" w:color="auto"/>
              </w:divBdr>
            </w:div>
          </w:divsChild>
        </w:div>
        <w:div w:id="172309797">
          <w:marLeft w:val="0"/>
          <w:marRight w:val="0"/>
          <w:marTop w:val="0"/>
          <w:marBottom w:val="0"/>
          <w:divBdr>
            <w:top w:val="none" w:sz="0" w:space="0" w:color="auto"/>
            <w:left w:val="none" w:sz="0" w:space="0" w:color="auto"/>
            <w:bottom w:val="none" w:sz="0" w:space="0" w:color="auto"/>
            <w:right w:val="none" w:sz="0" w:space="0" w:color="auto"/>
          </w:divBdr>
          <w:divsChild>
            <w:div w:id="1040518519">
              <w:marLeft w:val="0"/>
              <w:marRight w:val="0"/>
              <w:marTop w:val="0"/>
              <w:marBottom w:val="0"/>
              <w:divBdr>
                <w:top w:val="none" w:sz="0" w:space="0" w:color="auto"/>
                <w:left w:val="none" w:sz="0" w:space="0" w:color="auto"/>
                <w:bottom w:val="none" w:sz="0" w:space="0" w:color="auto"/>
                <w:right w:val="none" w:sz="0" w:space="0" w:color="auto"/>
              </w:divBdr>
              <w:divsChild>
                <w:div w:id="1851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2462">
          <w:marLeft w:val="0"/>
          <w:marRight w:val="0"/>
          <w:marTop w:val="0"/>
          <w:marBottom w:val="0"/>
          <w:divBdr>
            <w:top w:val="none" w:sz="0" w:space="0" w:color="auto"/>
            <w:left w:val="none" w:sz="0" w:space="0" w:color="auto"/>
            <w:bottom w:val="none" w:sz="0" w:space="0" w:color="auto"/>
            <w:right w:val="none" w:sz="0" w:space="0" w:color="auto"/>
          </w:divBdr>
        </w:div>
        <w:div w:id="1997956966">
          <w:marLeft w:val="0"/>
          <w:marRight w:val="0"/>
          <w:marTop w:val="0"/>
          <w:marBottom w:val="0"/>
          <w:divBdr>
            <w:top w:val="none" w:sz="0" w:space="0" w:color="auto"/>
            <w:left w:val="none" w:sz="0" w:space="0" w:color="auto"/>
            <w:bottom w:val="none" w:sz="0" w:space="0" w:color="auto"/>
            <w:right w:val="none" w:sz="0" w:space="0" w:color="auto"/>
          </w:divBdr>
          <w:divsChild>
            <w:div w:id="381562162">
              <w:marLeft w:val="0"/>
              <w:marRight w:val="0"/>
              <w:marTop w:val="0"/>
              <w:marBottom w:val="0"/>
              <w:divBdr>
                <w:top w:val="none" w:sz="0" w:space="0" w:color="auto"/>
                <w:left w:val="none" w:sz="0" w:space="0" w:color="auto"/>
                <w:bottom w:val="none" w:sz="0" w:space="0" w:color="auto"/>
                <w:right w:val="none" w:sz="0" w:space="0" w:color="auto"/>
              </w:divBdr>
            </w:div>
          </w:divsChild>
        </w:div>
        <w:div w:id="168911728">
          <w:marLeft w:val="0"/>
          <w:marRight w:val="0"/>
          <w:marTop w:val="0"/>
          <w:marBottom w:val="0"/>
          <w:divBdr>
            <w:top w:val="none" w:sz="0" w:space="0" w:color="auto"/>
            <w:left w:val="none" w:sz="0" w:space="0" w:color="auto"/>
            <w:bottom w:val="none" w:sz="0" w:space="0" w:color="auto"/>
            <w:right w:val="none" w:sz="0" w:space="0" w:color="auto"/>
          </w:divBdr>
          <w:divsChild>
            <w:div w:id="375937097">
              <w:marLeft w:val="0"/>
              <w:marRight w:val="0"/>
              <w:marTop w:val="0"/>
              <w:marBottom w:val="0"/>
              <w:divBdr>
                <w:top w:val="none" w:sz="0" w:space="0" w:color="auto"/>
                <w:left w:val="none" w:sz="0" w:space="0" w:color="auto"/>
                <w:bottom w:val="none" w:sz="0" w:space="0" w:color="auto"/>
                <w:right w:val="none" w:sz="0" w:space="0" w:color="auto"/>
              </w:divBdr>
              <w:divsChild>
                <w:div w:id="18428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7904">
          <w:marLeft w:val="0"/>
          <w:marRight w:val="0"/>
          <w:marTop w:val="0"/>
          <w:marBottom w:val="0"/>
          <w:divBdr>
            <w:top w:val="none" w:sz="0" w:space="0" w:color="auto"/>
            <w:left w:val="none" w:sz="0" w:space="0" w:color="auto"/>
            <w:bottom w:val="none" w:sz="0" w:space="0" w:color="auto"/>
            <w:right w:val="none" w:sz="0" w:space="0" w:color="auto"/>
          </w:divBdr>
          <w:divsChild>
            <w:div w:id="1427993535">
              <w:marLeft w:val="0"/>
              <w:marRight w:val="0"/>
              <w:marTop w:val="0"/>
              <w:marBottom w:val="0"/>
              <w:divBdr>
                <w:top w:val="none" w:sz="0" w:space="0" w:color="auto"/>
                <w:left w:val="none" w:sz="0" w:space="0" w:color="auto"/>
                <w:bottom w:val="none" w:sz="0" w:space="0" w:color="auto"/>
                <w:right w:val="none" w:sz="0" w:space="0" w:color="auto"/>
              </w:divBdr>
            </w:div>
          </w:divsChild>
        </w:div>
        <w:div w:id="1839612660">
          <w:marLeft w:val="0"/>
          <w:marRight w:val="0"/>
          <w:marTop w:val="0"/>
          <w:marBottom w:val="0"/>
          <w:divBdr>
            <w:top w:val="none" w:sz="0" w:space="0" w:color="auto"/>
            <w:left w:val="none" w:sz="0" w:space="0" w:color="auto"/>
            <w:bottom w:val="none" w:sz="0" w:space="0" w:color="auto"/>
            <w:right w:val="none" w:sz="0" w:space="0" w:color="auto"/>
          </w:divBdr>
          <w:divsChild>
            <w:div w:id="2056351641">
              <w:marLeft w:val="0"/>
              <w:marRight w:val="0"/>
              <w:marTop w:val="0"/>
              <w:marBottom w:val="0"/>
              <w:divBdr>
                <w:top w:val="none" w:sz="0" w:space="0" w:color="auto"/>
                <w:left w:val="none" w:sz="0" w:space="0" w:color="auto"/>
                <w:bottom w:val="none" w:sz="0" w:space="0" w:color="auto"/>
                <w:right w:val="none" w:sz="0" w:space="0" w:color="auto"/>
              </w:divBdr>
              <w:divsChild>
                <w:div w:id="5653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8260">
          <w:marLeft w:val="0"/>
          <w:marRight w:val="0"/>
          <w:marTop w:val="0"/>
          <w:marBottom w:val="0"/>
          <w:divBdr>
            <w:top w:val="none" w:sz="0" w:space="0" w:color="auto"/>
            <w:left w:val="none" w:sz="0" w:space="0" w:color="auto"/>
            <w:bottom w:val="none" w:sz="0" w:space="0" w:color="auto"/>
            <w:right w:val="none" w:sz="0" w:space="0" w:color="auto"/>
          </w:divBdr>
          <w:divsChild>
            <w:div w:id="456219704">
              <w:marLeft w:val="0"/>
              <w:marRight w:val="0"/>
              <w:marTop w:val="0"/>
              <w:marBottom w:val="0"/>
              <w:divBdr>
                <w:top w:val="none" w:sz="0" w:space="0" w:color="auto"/>
                <w:left w:val="none" w:sz="0" w:space="0" w:color="auto"/>
                <w:bottom w:val="none" w:sz="0" w:space="0" w:color="auto"/>
                <w:right w:val="none" w:sz="0" w:space="0" w:color="auto"/>
              </w:divBdr>
            </w:div>
          </w:divsChild>
        </w:div>
        <w:div w:id="761730679">
          <w:marLeft w:val="0"/>
          <w:marRight w:val="0"/>
          <w:marTop w:val="0"/>
          <w:marBottom w:val="0"/>
          <w:divBdr>
            <w:top w:val="none" w:sz="0" w:space="0" w:color="auto"/>
            <w:left w:val="none" w:sz="0" w:space="0" w:color="auto"/>
            <w:bottom w:val="none" w:sz="0" w:space="0" w:color="auto"/>
            <w:right w:val="none" w:sz="0" w:space="0" w:color="auto"/>
          </w:divBdr>
          <w:divsChild>
            <w:div w:id="1241208626">
              <w:marLeft w:val="0"/>
              <w:marRight w:val="0"/>
              <w:marTop w:val="0"/>
              <w:marBottom w:val="0"/>
              <w:divBdr>
                <w:top w:val="none" w:sz="0" w:space="0" w:color="auto"/>
                <w:left w:val="none" w:sz="0" w:space="0" w:color="auto"/>
                <w:bottom w:val="none" w:sz="0" w:space="0" w:color="auto"/>
                <w:right w:val="none" w:sz="0" w:space="0" w:color="auto"/>
              </w:divBdr>
              <w:divsChild>
                <w:div w:id="840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8825">
          <w:marLeft w:val="0"/>
          <w:marRight w:val="0"/>
          <w:marTop w:val="0"/>
          <w:marBottom w:val="0"/>
          <w:divBdr>
            <w:top w:val="none" w:sz="0" w:space="0" w:color="auto"/>
            <w:left w:val="none" w:sz="0" w:space="0" w:color="auto"/>
            <w:bottom w:val="none" w:sz="0" w:space="0" w:color="auto"/>
            <w:right w:val="none" w:sz="0" w:space="0" w:color="auto"/>
          </w:divBdr>
          <w:divsChild>
            <w:div w:id="1820800628">
              <w:marLeft w:val="0"/>
              <w:marRight w:val="0"/>
              <w:marTop w:val="0"/>
              <w:marBottom w:val="0"/>
              <w:divBdr>
                <w:top w:val="none" w:sz="0" w:space="0" w:color="auto"/>
                <w:left w:val="none" w:sz="0" w:space="0" w:color="auto"/>
                <w:bottom w:val="none" w:sz="0" w:space="0" w:color="auto"/>
                <w:right w:val="none" w:sz="0" w:space="0" w:color="auto"/>
              </w:divBdr>
            </w:div>
          </w:divsChild>
        </w:div>
        <w:div w:id="1176847800">
          <w:marLeft w:val="0"/>
          <w:marRight w:val="0"/>
          <w:marTop w:val="0"/>
          <w:marBottom w:val="0"/>
          <w:divBdr>
            <w:top w:val="none" w:sz="0" w:space="0" w:color="auto"/>
            <w:left w:val="none" w:sz="0" w:space="0" w:color="auto"/>
            <w:bottom w:val="none" w:sz="0" w:space="0" w:color="auto"/>
            <w:right w:val="none" w:sz="0" w:space="0" w:color="auto"/>
          </w:divBdr>
          <w:divsChild>
            <w:div w:id="309595732">
              <w:marLeft w:val="0"/>
              <w:marRight w:val="0"/>
              <w:marTop w:val="0"/>
              <w:marBottom w:val="0"/>
              <w:divBdr>
                <w:top w:val="none" w:sz="0" w:space="0" w:color="auto"/>
                <w:left w:val="none" w:sz="0" w:space="0" w:color="auto"/>
                <w:bottom w:val="none" w:sz="0" w:space="0" w:color="auto"/>
                <w:right w:val="none" w:sz="0" w:space="0" w:color="auto"/>
              </w:divBdr>
              <w:divsChild>
                <w:div w:id="3650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4252">
          <w:marLeft w:val="0"/>
          <w:marRight w:val="0"/>
          <w:marTop w:val="0"/>
          <w:marBottom w:val="0"/>
          <w:divBdr>
            <w:top w:val="none" w:sz="0" w:space="0" w:color="auto"/>
            <w:left w:val="none" w:sz="0" w:space="0" w:color="auto"/>
            <w:bottom w:val="none" w:sz="0" w:space="0" w:color="auto"/>
            <w:right w:val="none" w:sz="0" w:space="0" w:color="auto"/>
          </w:divBdr>
          <w:divsChild>
            <w:div w:id="1686713301">
              <w:marLeft w:val="0"/>
              <w:marRight w:val="0"/>
              <w:marTop w:val="0"/>
              <w:marBottom w:val="0"/>
              <w:divBdr>
                <w:top w:val="none" w:sz="0" w:space="0" w:color="auto"/>
                <w:left w:val="none" w:sz="0" w:space="0" w:color="auto"/>
                <w:bottom w:val="none" w:sz="0" w:space="0" w:color="auto"/>
                <w:right w:val="none" w:sz="0" w:space="0" w:color="auto"/>
              </w:divBdr>
              <w:divsChild>
                <w:div w:id="1918441622">
                  <w:marLeft w:val="15"/>
                  <w:marRight w:val="15"/>
                  <w:marTop w:val="15"/>
                  <w:marBottom w:val="15"/>
                  <w:divBdr>
                    <w:top w:val="none" w:sz="0" w:space="0" w:color="auto"/>
                    <w:left w:val="none" w:sz="0" w:space="0" w:color="auto"/>
                    <w:bottom w:val="none" w:sz="0" w:space="0" w:color="auto"/>
                    <w:right w:val="none" w:sz="0" w:space="0" w:color="auto"/>
                  </w:divBdr>
                  <w:divsChild>
                    <w:div w:id="1238858192">
                      <w:marLeft w:val="0"/>
                      <w:marRight w:val="0"/>
                      <w:marTop w:val="0"/>
                      <w:marBottom w:val="0"/>
                      <w:divBdr>
                        <w:top w:val="none" w:sz="0" w:space="0" w:color="auto"/>
                        <w:left w:val="none" w:sz="0" w:space="0" w:color="auto"/>
                        <w:bottom w:val="none" w:sz="0" w:space="0" w:color="auto"/>
                        <w:right w:val="none" w:sz="0" w:space="0" w:color="auto"/>
                      </w:divBdr>
                    </w:div>
                    <w:div w:id="1151144157">
                      <w:marLeft w:val="0"/>
                      <w:marRight w:val="0"/>
                      <w:marTop w:val="0"/>
                      <w:marBottom w:val="0"/>
                      <w:divBdr>
                        <w:top w:val="none" w:sz="0" w:space="0" w:color="auto"/>
                        <w:left w:val="none" w:sz="0" w:space="0" w:color="auto"/>
                        <w:bottom w:val="none" w:sz="0" w:space="0" w:color="auto"/>
                        <w:right w:val="none" w:sz="0" w:space="0" w:color="auto"/>
                      </w:divBdr>
                    </w:div>
                  </w:divsChild>
                </w:div>
                <w:div w:id="1418211154">
                  <w:marLeft w:val="15"/>
                  <w:marRight w:val="15"/>
                  <w:marTop w:val="15"/>
                  <w:marBottom w:val="15"/>
                  <w:divBdr>
                    <w:top w:val="none" w:sz="0" w:space="0" w:color="auto"/>
                    <w:left w:val="none" w:sz="0" w:space="0" w:color="auto"/>
                    <w:bottom w:val="none" w:sz="0" w:space="0" w:color="auto"/>
                    <w:right w:val="none" w:sz="0" w:space="0" w:color="auto"/>
                  </w:divBdr>
                  <w:divsChild>
                    <w:div w:id="1279491054">
                      <w:marLeft w:val="0"/>
                      <w:marRight w:val="0"/>
                      <w:marTop w:val="0"/>
                      <w:marBottom w:val="0"/>
                      <w:divBdr>
                        <w:top w:val="none" w:sz="0" w:space="0" w:color="auto"/>
                        <w:left w:val="none" w:sz="0" w:space="0" w:color="auto"/>
                        <w:bottom w:val="none" w:sz="0" w:space="0" w:color="auto"/>
                        <w:right w:val="none" w:sz="0" w:space="0" w:color="auto"/>
                      </w:divBdr>
                    </w:div>
                    <w:div w:id="361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9199">
          <w:marLeft w:val="0"/>
          <w:marRight w:val="0"/>
          <w:marTop w:val="0"/>
          <w:marBottom w:val="0"/>
          <w:divBdr>
            <w:top w:val="none" w:sz="0" w:space="0" w:color="auto"/>
            <w:left w:val="none" w:sz="0" w:space="0" w:color="auto"/>
            <w:bottom w:val="none" w:sz="0" w:space="0" w:color="auto"/>
            <w:right w:val="none" w:sz="0" w:space="0" w:color="auto"/>
          </w:divBdr>
          <w:divsChild>
            <w:div w:id="740568421">
              <w:marLeft w:val="0"/>
              <w:marRight w:val="0"/>
              <w:marTop w:val="0"/>
              <w:marBottom w:val="0"/>
              <w:divBdr>
                <w:top w:val="none" w:sz="0" w:space="0" w:color="auto"/>
                <w:left w:val="none" w:sz="0" w:space="0" w:color="auto"/>
                <w:bottom w:val="none" w:sz="0" w:space="0" w:color="auto"/>
                <w:right w:val="none" w:sz="0" w:space="0" w:color="auto"/>
              </w:divBdr>
            </w:div>
          </w:divsChild>
        </w:div>
        <w:div w:id="104547854">
          <w:marLeft w:val="0"/>
          <w:marRight w:val="0"/>
          <w:marTop w:val="0"/>
          <w:marBottom w:val="0"/>
          <w:divBdr>
            <w:top w:val="none" w:sz="0" w:space="0" w:color="auto"/>
            <w:left w:val="none" w:sz="0" w:space="0" w:color="auto"/>
            <w:bottom w:val="none" w:sz="0" w:space="0" w:color="auto"/>
            <w:right w:val="none" w:sz="0" w:space="0" w:color="auto"/>
          </w:divBdr>
          <w:divsChild>
            <w:div w:id="1402485848">
              <w:marLeft w:val="0"/>
              <w:marRight w:val="0"/>
              <w:marTop w:val="0"/>
              <w:marBottom w:val="0"/>
              <w:divBdr>
                <w:top w:val="none" w:sz="0" w:space="0" w:color="auto"/>
                <w:left w:val="none" w:sz="0" w:space="0" w:color="auto"/>
                <w:bottom w:val="none" w:sz="0" w:space="0" w:color="auto"/>
                <w:right w:val="none" w:sz="0" w:space="0" w:color="auto"/>
              </w:divBdr>
              <w:divsChild>
                <w:div w:id="15971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4869">
          <w:marLeft w:val="0"/>
          <w:marRight w:val="0"/>
          <w:marTop w:val="0"/>
          <w:marBottom w:val="0"/>
          <w:divBdr>
            <w:top w:val="none" w:sz="0" w:space="0" w:color="auto"/>
            <w:left w:val="none" w:sz="0" w:space="0" w:color="auto"/>
            <w:bottom w:val="none" w:sz="0" w:space="0" w:color="auto"/>
            <w:right w:val="none" w:sz="0" w:space="0" w:color="auto"/>
          </w:divBdr>
        </w:div>
        <w:div w:id="1250845338">
          <w:marLeft w:val="0"/>
          <w:marRight w:val="0"/>
          <w:marTop w:val="0"/>
          <w:marBottom w:val="0"/>
          <w:divBdr>
            <w:top w:val="none" w:sz="0" w:space="0" w:color="auto"/>
            <w:left w:val="none" w:sz="0" w:space="0" w:color="auto"/>
            <w:bottom w:val="none" w:sz="0" w:space="0" w:color="auto"/>
            <w:right w:val="none" w:sz="0" w:space="0" w:color="auto"/>
          </w:divBdr>
        </w:div>
        <w:div w:id="1497265395">
          <w:marLeft w:val="0"/>
          <w:marRight w:val="0"/>
          <w:marTop w:val="0"/>
          <w:marBottom w:val="0"/>
          <w:divBdr>
            <w:top w:val="none" w:sz="0" w:space="0" w:color="auto"/>
            <w:left w:val="none" w:sz="0" w:space="0" w:color="auto"/>
            <w:bottom w:val="none" w:sz="0" w:space="0" w:color="auto"/>
            <w:right w:val="none" w:sz="0" w:space="0" w:color="auto"/>
          </w:divBdr>
        </w:div>
        <w:div w:id="659236605">
          <w:marLeft w:val="0"/>
          <w:marRight w:val="0"/>
          <w:marTop w:val="0"/>
          <w:marBottom w:val="0"/>
          <w:divBdr>
            <w:top w:val="none" w:sz="0" w:space="0" w:color="auto"/>
            <w:left w:val="none" w:sz="0" w:space="0" w:color="auto"/>
            <w:bottom w:val="none" w:sz="0" w:space="0" w:color="auto"/>
            <w:right w:val="none" w:sz="0" w:space="0" w:color="auto"/>
          </w:divBdr>
        </w:div>
        <w:div w:id="990408110">
          <w:marLeft w:val="0"/>
          <w:marRight w:val="0"/>
          <w:marTop w:val="0"/>
          <w:marBottom w:val="0"/>
          <w:divBdr>
            <w:top w:val="none" w:sz="0" w:space="0" w:color="auto"/>
            <w:left w:val="none" w:sz="0" w:space="0" w:color="auto"/>
            <w:bottom w:val="none" w:sz="0" w:space="0" w:color="auto"/>
            <w:right w:val="none" w:sz="0" w:space="0" w:color="auto"/>
          </w:divBdr>
        </w:div>
        <w:div w:id="1512837635">
          <w:marLeft w:val="0"/>
          <w:marRight w:val="0"/>
          <w:marTop w:val="0"/>
          <w:marBottom w:val="0"/>
          <w:divBdr>
            <w:top w:val="none" w:sz="0" w:space="0" w:color="auto"/>
            <w:left w:val="none" w:sz="0" w:space="0" w:color="auto"/>
            <w:bottom w:val="none" w:sz="0" w:space="0" w:color="auto"/>
            <w:right w:val="none" w:sz="0" w:space="0" w:color="auto"/>
          </w:divBdr>
        </w:div>
        <w:div w:id="32393459">
          <w:marLeft w:val="0"/>
          <w:marRight w:val="0"/>
          <w:marTop w:val="0"/>
          <w:marBottom w:val="0"/>
          <w:divBdr>
            <w:top w:val="none" w:sz="0" w:space="0" w:color="auto"/>
            <w:left w:val="none" w:sz="0" w:space="0" w:color="auto"/>
            <w:bottom w:val="none" w:sz="0" w:space="0" w:color="auto"/>
            <w:right w:val="none" w:sz="0" w:space="0" w:color="auto"/>
          </w:divBdr>
        </w:div>
        <w:div w:id="1932083879">
          <w:marLeft w:val="0"/>
          <w:marRight w:val="0"/>
          <w:marTop w:val="0"/>
          <w:marBottom w:val="0"/>
          <w:divBdr>
            <w:top w:val="none" w:sz="0" w:space="0" w:color="auto"/>
            <w:left w:val="none" w:sz="0" w:space="0" w:color="auto"/>
            <w:bottom w:val="none" w:sz="0" w:space="0" w:color="auto"/>
            <w:right w:val="none" w:sz="0" w:space="0" w:color="auto"/>
          </w:divBdr>
          <w:divsChild>
            <w:div w:id="1940867200">
              <w:marLeft w:val="0"/>
              <w:marRight w:val="0"/>
              <w:marTop w:val="0"/>
              <w:marBottom w:val="0"/>
              <w:divBdr>
                <w:top w:val="none" w:sz="0" w:space="0" w:color="auto"/>
                <w:left w:val="none" w:sz="0" w:space="0" w:color="auto"/>
                <w:bottom w:val="none" w:sz="0" w:space="0" w:color="auto"/>
                <w:right w:val="none" w:sz="0" w:space="0" w:color="auto"/>
              </w:divBdr>
              <w:divsChild>
                <w:div w:id="7719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8981">
          <w:marLeft w:val="0"/>
          <w:marRight w:val="0"/>
          <w:marTop w:val="0"/>
          <w:marBottom w:val="0"/>
          <w:divBdr>
            <w:top w:val="none" w:sz="0" w:space="0" w:color="auto"/>
            <w:left w:val="none" w:sz="0" w:space="0" w:color="auto"/>
            <w:bottom w:val="none" w:sz="0" w:space="0" w:color="auto"/>
            <w:right w:val="none" w:sz="0" w:space="0" w:color="auto"/>
          </w:divBdr>
          <w:divsChild>
            <w:div w:id="2107994126">
              <w:marLeft w:val="0"/>
              <w:marRight w:val="0"/>
              <w:marTop w:val="0"/>
              <w:marBottom w:val="0"/>
              <w:divBdr>
                <w:top w:val="none" w:sz="0" w:space="0" w:color="auto"/>
                <w:left w:val="none" w:sz="0" w:space="0" w:color="auto"/>
                <w:bottom w:val="none" w:sz="0" w:space="0" w:color="auto"/>
                <w:right w:val="none" w:sz="0" w:space="0" w:color="auto"/>
              </w:divBdr>
              <w:divsChild>
                <w:div w:id="1738436799">
                  <w:marLeft w:val="0"/>
                  <w:marRight w:val="0"/>
                  <w:marTop w:val="0"/>
                  <w:marBottom w:val="0"/>
                  <w:divBdr>
                    <w:top w:val="none" w:sz="0" w:space="0" w:color="auto"/>
                    <w:left w:val="none" w:sz="0" w:space="0" w:color="auto"/>
                    <w:bottom w:val="none" w:sz="0" w:space="0" w:color="auto"/>
                    <w:right w:val="none" w:sz="0" w:space="0" w:color="auto"/>
                  </w:divBdr>
                  <w:divsChild>
                    <w:div w:id="1860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8796">
          <w:marLeft w:val="0"/>
          <w:marRight w:val="0"/>
          <w:marTop w:val="0"/>
          <w:marBottom w:val="0"/>
          <w:divBdr>
            <w:top w:val="none" w:sz="0" w:space="0" w:color="auto"/>
            <w:left w:val="none" w:sz="0" w:space="0" w:color="auto"/>
            <w:bottom w:val="none" w:sz="0" w:space="0" w:color="auto"/>
            <w:right w:val="none" w:sz="0" w:space="0" w:color="auto"/>
          </w:divBdr>
          <w:divsChild>
            <w:div w:id="1191459318">
              <w:marLeft w:val="0"/>
              <w:marRight w:val="0"/>
              <w:marTop w:val="0"/>
              <w:marBottom w:val="0"/>
              <w:divBdr>
                <w:top w:val="none" w:sz="0" w:space="0" w:color="auto"/>
                <w:left w:val="none" w:sz="0" w:space="0" w:color="auto"/>
                <w:bottom w:val="none" w:sz="0" w:space="0" w:color="auto"/>
                <w:right w:val="none" w:sz="0" w:space="0" w:color="auto"/>
              </w:divBdr>
            </w:div>
          </w:divsChild>
        </w:div>
        <w:div w:id="468326769">
          <w:marLeft w:val="0"/>
          <w:marRight w:val="0"/>
          <w:marTop w:val="0"/>
          <w:marBottom w:val="0"/>
          <w:divBdr>
            <w:top w:val="none" w:sz="0" w:space="0" w:color="auto"/>
            <w:left w:val="none" w:sz="0" w:space="0" w:color="auto"/>
            <w:bottom w:val="none" w:sz="0" w:space="0" w:color="auto"/>
            <w:right w:val="none" w:sz="0" w:space="0" w:color="auto"/>
          </w:divBdr>
          <w:divsChild>
            <w:div w:id="532812592">
              <w:marLeft w:val="0"/>
              <w:marRight w:val="0"/>
              <w:marTop w:val="0"/>
              <w:marBottom w:val="0"/>
              <w:divBdr>
                <w:top w:val="none" w:sz="0" w:space="0" w:color="auto"/>
                <w:left w:val="none" w:sz="0" w:space="0" w:color="auto"/>
                <w:bottom w:val="none" w:sz="0" w:space="0" w:color="auto"/>
                <w:right w:val="none" w:sz="0" w:space="0" w:color="auto"/>
              </w:divBdr>
              <w:divsChild>
                <w:div w:id="7048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5403">
          <w:marLeft w:val="0"/>
          <w:marRight w:val="0"/>
          <w:marTop w:val="0"/>
          <w:marBottom w:val="0"/>
          <w:divBdr>
            <w:top w:val="none" w:sz="0" w:space="0" w:color="auto"/>
            <w:left w:val="none" w:sz="0" w:space="0" w:color="auto"/>
            <w:bottom w:val="none" w:sz="0" w:space="0" w:color="auto"/>
            <w:right w:val="none" w:sz="0" w:space="0" w:color="auto"/>
          </w:divBdr>
        </w:div>
        <w:div w:id="738595007">
          <w:marLeft w:val="0"/>
          <w:marRight w:val="0"/>
          <w:marTop w:val="0"/>
          <w:marBottom w:val="0"/>
          <w:divBdr>
            <w:top w:val="none" w:sz="0" w:space="0" w:color="auto"/>
            <w:left w:val="none" w:sz="0" w:space="0" w:color="auto"/>
            <w:bottom w:val="none" w:sz="0" w:space="0" w:color="auto"/>
            <w:right w:val="none" w:sz="0" w:space="0" w:color="auto"/>
          </w:divBdr>
        </w:div>
        <w:div w:id="1023901077">
          <w:marLeft w:val="0"/>
          <w:marRight w:val="0"/>
          <w:marTop w:val="0"/>
          <w:marBottom w:val="0"/>
          <w:divBdr>
            <w:top w:val="none" w:sz="0" w:space="0" w:color="auto"/>
            <w:left w:val="none" w:sz="0" w:space="0" w:color="auto"/>
            <w:bottom w:val="none" w:sz="0" w:space="0" w:color="auto"/>
            <w:right w:val="none" w:sz="0" w:space="0" w:color="auto"/>
          </w:divBdr>
          <w:divsChild>
            <w:div w:id="2010407701">
              <w:marLeft w:val="0"/>
              <w:marRight w:val="0"/>
              <w:marTop w:val="0"/>
              <w:marBottom w:val="0"/>
              <w:divBdr>
                <w:top w:val="none" w:sz="0" w:space="0" w:color="auto"/>
                <w:left w:val="none" w:sz="0" w:space="0" w:color="auto"/>
                <w:bottom w:val="none" w:sz="0" w:space="0" w:color="auto"/>
                <w:right w:val="none" w:sz="0" w:space="0" w:color="auto"/>
              </w:divBdr>
            </w:div>
          </w:divsChild>
        </w:div>
        <w:div w:id="253168967">
          <w:marLeft w:val="0"/>
          <w:marRight w:val="0"/>
          <w:marTop w:val="0"/>
          <w:marBottom w:val="0"/>
          <w:divBdr>
            <w:top w:val="none" w:sz="0" w:space="0" w:color="auto"/>
            <w:left w:val="none" w:sz="0" w:space="0" w:color="auto"/>
            <w:bottom w:val="none" w:sz="0" w:space="0" w:color="auto"/>
            <w:right w:val="none" w:sz="0" w:space="0" w:color="auto"/>
          </w:divBdr>
          <w:divsChild>
            <w:div w:id="1666593756">
              <w:marLeft w:val="0"/>
              <w:marRight w:val="0"/>
              <w:marTop w:val="0"/>
              <w:marBottom w:val="0"/>
              <w:divBdr>
                <w:top w:val="none" w:sz="0" w:space="0" w:color="auto"/>
                <w:left w:val="none" w:sz="0" w:space="0" w:color="auto"/>
                <w:bottom w:val="none" w:sz="0" w:space="0" w:color="auto"/>
                <w:right w:val="none" w:sz="0" w:space="0" w:color="auto"/>
              </w:divBdr>
              <w:divsChild>
                <w:div w:id="17697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0228">
          <w:marLeft w:val="0"/>
          <w:marRight w:val="0"/>
          <w:marTop w:val="0"/>
          <w:marBottom w:val="0"/>
          <w:divBdr>
            <w:top w:val="none" w:sz="0" w:space="0" w:color="auto"/>
            <w:left w:val="none" w:sz="0" w:space="0" w:color="auto"/>
            <w:bottom w:val="none" w:sz="0" w:space="0" w:color="auto"/>
            <w:right w:val="none" w:sz="0" w:space="0" w:color="auto"/>
          </w:divBdr>
        </w:div>
        <w:div w:id="569312974">
          <w:marLeft w:val="0"/>
          <w:marRight w:val="0"/>
          <w:marTop w:val="0"/>
          <w:marBottom w:val="0"/>
          <w:divBdr>
            <w:top w:val="none" w:sz="0" w:space="0" w:color="auto"/>
            <w:left w:val="none" w:sz="0" w:space="0" w:color="auto"/>
            <w:bottom w:val="none" w:sz="0" w:space="0" w:color="auto"/>
            <w:right w:val="none" w:sz="0" w:space="0" w:color="auto"/>
          </w:divBdr>
          <w:divsChild>
            <w:div w:id="1048456010">
              <w:marLeft w:val="0"/>
              <w:marRight w:val="0"/>
              <w:marTop w:val="0"/>
              <w:marBottom w:val="0"/>
              <w:divBdr>
                <w:top w:val="none" w:sz="0" w:space="0" w:color="auto"/>
                <w:left w:val="none" w:sz="0" w:space="0" w:color="auto"/>
                <w:bottom w:val="none" w:sz="0" w:space="0" w:color="auto"/>
                <w:right w:val="none" w:sz="0" w:space="0" w:color="auto"/>
              </w:divBdr>
              <w:divsChild>
                <w:div w:id="178352201">
                  <w:marLeft w:val="0"/>
                  <w:marRight w:val="0"/>
                  <w:marTop w:val="525"/>
                  <w:marBottom w:val="525"/>
                  <w:divBdr>
                    <w:top w:val="none" w:sz="0" w:space="0" w:color="auto"/>
                    <w:left w:val="none" w:sz="0" w:space="0" w:color="auto"/>
                    <w:bottom w:val="none" w:sz="0" w:space="0" w:color="auto"/>
                    <w:right w:val="none" w:sz="0" w:space="0" w:color="auto"/>
                  </w:divBdr>
                </w:div>
              </w:divsChild>
            </w:div>
            <w:div w:id="1034814241">
              <w:marLeft w:val="0"/>
              <w:marRight w:val="0"/>
              <w:marTop w:val="0"/>
              <w:marBottom w:val="0"/>
              <w:divBdr>
                <w:top w:val="none" w:sz="0" w:space="0" w:color="auto"/>
                <w:left w:val="none" w:sz="0" w:space="0" w:color="auto"/>
                <w:bottom w:val="none" w:sz="0" w:space="0" w:color="auto"/>
                <w:right w:val="none" w:sz="0" w:space="0" w:color="auto"/>
              </w:divBdr>
            </w:div>
          </w:divsChild>
        </w:div>
        <w:div w:id="1731922713">
          <w:marLeft w:val="0"/>
          <w:marRight w:val="0"/>
          <w:marTop w:val="0"/>
          <w:marBottom w:val="0"/>
          <w:divBdr>
            <w:top w:val="none" w:sz="0" w:space="0" w:color="auto"/>
            <w:left w:val="none" w:sz="0" w:space="0" w:color="auto"/>
            <w:bottom w:val="none" w:sz="0" w:space="0" w:color="auto"/>
            <w:right w:val="none" w:sz="0" w:space="0" w:color="auto"/>
          </w:divBdr>
          <w:divsChild>
            <w:div w:id="1632639116">
              <w:marLeft w:val="0"/>
              <w:marRight w:val="0"/>
              <w:marTop w:val="0"/>
              <w:marBottom w:val="0"/>
              <w:divBdr>
                <w:top w:val="none" w:sz="0" w:space="0" w:color="auto"/>
                <w:left w:val="none" w:sz="0" w:space="0" w:color="auto"/>
                <w:bottom w:val="none" w:sz="0" w:space="0" w:color="auto"/>
                <w:right w:val="none" w:sz="0" w:space="0" w:color="auto"/>
              </w:divBdr>
              <w:divsChild>
                <w:div w:id="156188782">
                  <w:marLeft w:val="0"/>
                  <w:marRight w:val="0"/>
                  <w:marTop w:val="525"/>
                  <w:marBottom w:val="525"/>
                  <w:divBdr>
                    <w:top w:val="none" w:sz="0" w:space="0" w:color="auto"/>
                    <w:left w:val="none" w:sz="0" w:space="0" w:color="auto"/>
                    <w:bottom w:val="none" w:sz="0" w:space="0" w:color="auto"/>
                    <w:right w:val="none" w:sz="0" w:space="0" w:color="auto"/>
                  </w:divBdr>
                </w:div>
              </w:divsChild>
            </w:div>
            <w:div w:id="1229420341">
              <w:marLeft w:val="0"/>
              <w:marRight w:val="0"/>
              <w:marTop w:val="0"/>
              <w:marBottom w:val="0"/>
              <w:divBdr>
                <w:top w:val="none" w:sz="0" w:space="0" w:color="auto"/>
                <w:left w:val="none" w:sz="0" w:space="0" w:color="auto"/>
                <w:bottom w:val="none" w:sz="0" w:space="0" w:color="auto"/>
                <w:right w:val="none" w:sz="0" w:space="0" w:color="auto"/>
              </w:divBdr>
            </w:div>
          </w:divsChild>
        </w:div>
        <w:div w:id="2129204574">
          <w:marLeft w:val="0"/>
          <w:marRight w:val="0"/>
          <w:marTop w:val="0"/>
          <w:marBottom w:val="0"/>
          <w:divBdr>
            <w:top w:val="none" w:sz="0" w:space="0" w:color="auto"/>
            <w:left w:val="none" w:sz="0" w:space="0" w:color="auto"/>
            <w:bottom w:val="none" w:sz="0" w:space="0" w:color="auto"/>
            <w:right w:val="none" w:sz="0" w:space="0" w:color="auto"/>
          </w:divBdr>
          <w:divsChild>
            <w:div w:id="1506553094">
              <w:marLeft w:val="0"/>
              <w:marRight w:val="0"/>
              <w:marTop w:val="0"/>
              <w:marBottom w:val="0"/>
              <w:divBdr>
                <w:top w:val="none" w:sz="0" w:space="0" w:color="auto"/>
                <w:left w:val="none" w:sz="0" w:space="0" w:color="auto"/>
                <w:bottom w:val="none" w:sz="0" w:space="0" w:color="auto"/>
                <w:right w:val="none" w:sz="0" w:space="0" w:color="auto"/>
              </w:divBdr>
              <w:divsChild>
                <w:div w:id="1749960531">
                  <w:marLeft w:val="0"/>
                  <w:marRight w:val="0"/>
                  <w:marTop w:val="225"/>
                  <w:marBottom w:val="225"/>
                  <w:divBdr>
                    <w:top w:val="none" w:sz="0" w:space="0" w:color="auto"/>
                    <w:left w:val="none" w:sz="0" w:space="0" w:color="auto"/>
                    <w:bottom w:val="none" w:sz="0" w:space="0" w:color="auto"/>
                    <w:right w:val="none" w:sz="0" w:space="0" w:color="auto"/>
                  </w:divBdr>
                </w:div>
              </w:divsChild>
            </w:div>
            <w:div w:id="1445415951">
              <w:marLeft w:val="0"/>
              <w:marRight w:val="0"/>
              <w:marTop w:val="0"/>
              <w:marBottom w:val="0"/>
              <w:divBdr>
                <w:top w:val="none" w:sz="0" w:space="0" w:color="auto"/>
                <w:left w:val="none" w:sz="0" w:space="0" w:color="auto"/>
                <w:bottom w:val="none" w:sz="0" w:space="0" w:color="auto"/>
                <w:right w:val="none" w:sz="0" w:space="0" w:color="auto"/>
              </w:divBdr>
            </w:div>
          </w:divsChild>
        </w:div>
        <w:div w:id="2014645042">
          <w:marLeft w:val="0"/>
          <w:marRight w:val="0"/>
          <w:marTop w:val="0"/>
          <w:marBottom w:val="0"/>
          <w:divBdr>
            <w:top w:val="none" w:sz="0" w:space="0" w:color="auto"/>
            <w:left w:val="none" w:sz="0" w:space="0" w:color="auto"/>
            <w:bottom w:val="none" w:sz="0" w:space="0" w:color="auto"/>
            <w:right w:val="none" w:sz="0" w:space="0" w:color="auto"/>
          </w:divBdr>
          <w:divsChild>
            <w:div w:id="1018697934">
              <w:marLeft w:val="0"/>
              <w:marRight w:val="0"/>
              <w:marTop w:val="0"/>
              <w:marBottom w:val="0"/>
              <w:divBdr>
                <w:top w:val="none" w:sz="0" w:space="0" w:color="auto"/>
                <w:left w:val="none" w:sz="0" w:space="0" w:color="auto"/>
                <w:bottom w:val="none" w:sz="0" w:space="0" w:color="auto"/>
                <w:right w:val="none" w:sz="0" w:space="0" w:color="auto"/>
              </w:divBdr>
              <w:divsChild>
                <w:div w:id="1285966541">
                  <w:marLeft w:val="0"/>
                  <w:marRight w:val="0"/>
                  <w:marTop w:val="225"/>
                  <w:marBottom w:val="225"/>
                  <w:divBdr>
                    <w:top w:val="none" w:sz="0" w:space="0" w:color="auto"/>
                    <w:left w:val="none" w:sz="0" w:space="0" w:color="auto"/>
                    <w:bottom w:val="none" w:sz="0" w:space="0" w:color="auto"/>
                    <w:right w:val="none" w:sz="0" w:space="0" w:color="auto"/>
                  </w:divBdr>
                </w:div>
              </w:divsChild>
            </w:div>
            <w:div w:id="797602046">
              <w:marLeft w:val="0"/>
              <w:marRight w:val="0"/>
              <w:marTop w:val="0"/>
              <w:marBottom w:val="0"/>
              <w:divBdr>
                <w:top w:val="none" w:sz="0" w:space="0" w:color="auto"/>
                <w:left w:val="none" w:sz="0" w:space="0" w:color="auto"/>
                <w:bottom w:val="none" w:sz="0" w:space="0" w:color="auto"/>
                <w:right w:val="none" w:sz="0" w:space="0" w:color="auto"/>
              </w:divBdr>
            </w:div>
          </w:divsChild>
        </w:div>
        <w:div w:id="1125925068">
          <w:marLeft w:val="0"/>
          <w:marRight w:val="0"/>
          <w:marTop w:val="0"/>
          <w:marBottom w:val="0"/>
          <w:divBdr>
            <w:top w:val="none" w:sz="0" w:space="0" w:color="auto"/>
            <w:left w:val="none" w:sz="0" w:space="0" w:color="auto"/>
            <w:bottom w:val="none" w:sz="0" w:space="0" w:color="auto"/>
            <w:right w:val="none" w:sz="0" w:space="0" w:color="auto"/>
          </w:divBdr>
          <w:divsChild>
            <w:div w:id="446704378">
              <w:marLeft w:val="0"/>
              <w:marRight w:val="0"/>
              <w:marTop w:val="0"/>
              <w:marBottom w:val="0"/>
              <w:divBdr>
                <w:top w:val="none" w:sz="0" w:space="0" w:color="auto"/>
                <w:left w:val="none" w:sz="0" w:space="0" w:color="auto"/>
                <w:bottom w:val="none" w:sz="0" w:space="0" w:color="auto"/>
                <w:right w:val="none" w:sz="0" w:space="0" w:color="auto"/>
              </w:divBdr>
            </w:div>
          </w:divsChild>
        </w:div>
        <w:div w:id="1012145930">
          <w:marLeft w:val="0"/>
          <w:marRight w:val="0"/>
          <w:marTop w:val="0"/>
          <w:marBottom w:val="0"/>
          <w:divBdr>
            <w:top w:val="none" w:sz="0" w:space="0" w:color="auto"/>
            <w:left w:val="none" w:sz="0" w:space="0" w:color="auto"/>
            <w:bottom w:val="none" w:sz="0" w:space="0" w:color="auto"/>
            <w:right w:val="none" w:sz="0" w:space="0" w:color="auto"/>
          </w:divBdr>
          <w:divsChild>
            <w:div w:id="1380322550">
              <w:marLeft w:val="0"/>
              <w:marRight w:val="0"/>
              <w:marTop w:val="0"/>
              <w:marBottom w:val="0"/>
              <w:divBdr>
                <w:top w:val="none" w:sz="0" w:space="0" w:color="auto"/>
                <w:left w:val="none" w:sz="0" w:space="0" w:color="auto"/>
                <w:bottom w:val="none" w:sz="0" w:space="0" w:color="auto"/>
                <w:right w:val="none" w:sz="0" w:space="0" w:color="auto"/>
              </w:divBdr>
              <w:divsChild>
                <w:div w:id="1717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104">
          <w:marLeft w:val="0"/>
          <w:marRight w:val="0"/>
          <w:marTop w:val="0"/>
          <w:marBottom w:val="0"/>
          <w:divBdr>
            <w:top w:val="none" w:sz="0" w:space="0" w:color="auto"/>
            <w:left w:val="none" w:sz="0" w:space="0" w:color="auto"/>
            <w:bottom w:val="none" w:sz="0" w:space="0" w:color="auto"/>
            <w:right w:val="none" w:sz="0" w:space="0" w:color="auto"/>
          </w:divBdr>
        </w:div>
        <w:div w:id="349182956">
          <w:marLeft w:val="0"/>
          <w:marRight w:val="0"/>
          <w:marTop w:val="0"/>
          <w:marBottom w:val="0"/>
          <w:divBdr>
            <w:top w:val="none" w:sz="0" w:space="0" w:color="auto"/>
            <w:left w:val="none" w:sz="0" w:space="0" w:color="auto"/>
            <w:bottom w:val="none" w:sz="0" w:space="0" w:color="auto"/>
            <w:right w:val="none" w:sz="0" w:space="0" w:color="auto"/>
          </w:divBdr>
          <w:divsChild>
            <w:div w:id="725951301">
              <w:marLeft w:val="0"/>
              <w:marRight w:val="0"/>
              <w:marTop w:val="0"/>
              <w:marBottom w:val="0"/>
              <w:divBdr>
                <w:top w:val="none" w:sz="0" w:space="0" w:color="auto"/>
                <w:left w:val="none" w:sz="0" w:space="0" w:color="auto"/>
                <w:bottom w:val="none" w:sz="0" w:space="0" w:color="auto"/>
                <w:right w:val="none" w:sz="0" w:space="0" w:color="auto"/>
              </w:divBdr>
            </w:div>
          </w:divsChild>
        </w:div>
        <w:div w:id="1644195018">
          <w:marLeft w:val="0"/>
          <w:marRight w:val="0"/>
          <w:marTop w:val="0"/>
          <w:marBottom w:val="0"/>
          <w:divBdr>
            <w:top w:val="none" w:sz="0" w:space="0" w:color="auto"/>
            <w:left w:val="none" w:sz="0" w:space="0" w:color="auto"/>
            <w:bottom w:val="none" w:sz="0" w:space="0" w:color="auto"/>
            <w:right w:val="none" w:sz="0" w:space="0" w:color="auto"/>
          </w:divBdr>
          <w:divsChild>
            <w:div w:id="2084184866">
              <w:marLeft w:val="0"/>
              <w:marRight w:val="0"/>
              <w:marTop w:val="0"/>
              <w:marBottom w:val="0"/>
              <w:divBdr>
                <w:top w:val="none" w:sz="0" w:space="0" w:color="auto"/>
                <w:left w:val="none" w:sz="0" w:space="0" w:color="auto"/>
                <w:bottom w:val="none" w:sz="0" w:space="0" w:color="auto"/>
                <w:right w:val="none" w:sz="0" w:space="0" w:color="auto"/>
              </w:divBdr>
              <w:divsChild>
                <w:div w:id="7588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416">
          <w:marLeft w:val="0"/>
          <w:marRight w:val="0"/>
          <w:marTop w:val="0"/>
          <w:marBottom w:val="0"/>
          <w:divBdr>
            <w:top w:val="none" w:sz="0" w:space="0" w:color="auto"/>
            <w:left w:val="none" w:sz="0" w:space="0" w:color="auto"/>
            <w:bottom w:val="none" w:sz="0" w:space="0" w:color="auto"/>
            <w:right w:val="none" w:sz="0" w:space="0" w:color="auto"/>
          </w:divBdr>
          <w:divsChild>
            <w:div w:id="458450462">
              <w:marLeft w:val="0"/>
              <w:marRight w:val="0"/>
              <w:marTop w:val="0"/>
              <w:marBottom w:val="0"/>
              <w:divBdr>
                <w:top w:val="none" w:sz="0" w:space="0" w:color="auto"/>
                <w:left w:val="none" w:sz="0" w:space="0" w:color="auto"/>
                <w:bottom w:val="none" w:sz="0" w:space="0" w:color="auto"/>
                <w:right w:val="none" w:sz="0" w:space="0" w:color="auto"/>
              </w:divBdr>
            </w:div>
          </w:divsChild>
        </w:div>
        <w:div w:id="1948652978">
          <w:marLeft w:val="0"/>
          <w:marRight w:val="0"/>
          <w:marTop w:val="0"/>
          <w:marBottom w:val="0"/>
          <w:divBdr>
            <w:top w:val="none" w:sz="0" w:space="0" w:color="auto"/>
            <w:left w:val="none" w:sz="0" w:space="0" w:color="auto"/>
            <w:bottom w:val="none" w:sz="0" w:space="0" w:color="auto"/>
            <w:right w:val="none" w:sz="0" w:space="0" w:color="auto"/>
          </w:divBdr>
          <w:divsChild>
            <w:div w:id="1496795998">
              <w:marLeft w:val="0"/>
              <w:marRight w:val="0"/>
              <w:marTop w:val="0"/>
              <w:marBottom w:val="0"/>
              <w:divBdr>
                <w:top w:val="none" w:sz="0" w:space="0" w:color="auto"/>
                <w:left w:val="none" w:sz="0" w:space="0" w:color="auto"/>
                <w:bottom w:val="none" w:sz="0" w:space="0" w:color="auto"/>
                <w:right w:val="none" w:sz="0" w:space="0" w:color="auto"/>
              </w:divBdr>
              <w:divsChild>
                <w:div w:id="12346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838">
          <w:marLeft w:val="0"/>
          <w:marRight w:val="0"/>
          <w:marTop w:val="0"/>
          <w:marBottom w:val="0"/>
          <w:divBdr>
            <w:top w:val="none" w:sz="0" w:space="0" w:color="auto"/>
            <w:left w:val="none" w:sz="0" w:space="0" w:color="auto"/>
            <w:bottom w:val="none" w:sz="0" w:space="0" w:color="auto"/>
            <w:right w:val="none" w:sz="0" w:space="0" w:color="auto"/>
          </w:divBdr>
          <w:divsChild>
            <w:div w:id="1337926187">
              <w:marLeft w:val="0"/>
              <w:marRight w:val="0"/>
              <w:marTop w:val="0"/>
              <w:marBottom w:val="0"/>
              <w:divBdr>
                <w:top w:val="none" w:sz="0" w:space="0" w:color="auto"/>
                <w:left w:val="none" w:sz="0" w:space="0" w:color="auto"/>
                <w:bottom w:val="none" w:sz="0" w:space="0" w:color="auto"/>
                <w:right w:val="none" w:sz="0" w:space="0" w:color="auto"/>
              </w:divBdr>
            </w:div>
          </w:divsChild>
        </w:div>
        <w:div w:id="855772725">
          <w:marLeft w:val="0"/>
          <w:marRight w:val="0"/>
          <w:marTop w:val="0"/>
          <w:marBottom w:val="0"/>
          <w:divBdr>
            <w:top w:val="none" w:sz="0" w:space="0" w:color="auto"/>
            <w:left w:val="none" w:sz="0" w:space="0" w:color="auto"/>
            <w:bottom w:val="none" w:sz="0" w:space="0" w:color="auto"/>
            <w:right w:val="none" w:sz="0" w:space="0" w:color="auto"/>
          </w:divBdr>
          <w:divsChild>
            <w:div w:id="1339969022">
              <w:marLeft w:val="0"/>
              <w:marRight w:val="0"/>
              <w:marTop w:val="0"/>
              <w:marBottom w:val="0"/>
              <w:divBdr>
                <w:top w:val="none" w:sz="0" w:space="0" w:color="auto"/>
                <w:left w:val="none" w:sz="0" w:space="0" w:color="auto"/>
                <w:bottom w:val="none" w:sz="0" w:space="0" w:color="auto"/>
                <w:right w:val="none" w:sz="0" w:space="0" w:color="auto"/>
              </w:divBdr>
              <w:divsChild>
                <w:div w:id="14290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107">
          <w:marLeft w:val="0"/>
          <w:marRight w:val="0"/>
          <w:marTop w:val="0"/>
          <w:marBottom w:val="0"/>
          <w:divBdr>
            <w:top w:val="none" w:sz="0" w:space="0" w:color="auto"/>
            <w:left w:val="none" w:sz="0" w:space="0" w:color="auto"/>
            <w:bottom w:val="none" w:sz="0" w:space="0" w:color="auto"/>
            <w:right w:val="none" w:sz="0" w:space="0" w:color="auto"/>
          </w:divBdr>
          <w:divsChild>
            <w:div w:id="290746995">
              <w:marLeft w:val="0"/>
              <w:marRight w:val="0"/>
              <w:marTop w:val="0"/>
              <w:marBottom w:val="0"/>
              <w:divBdr>
                <w:top w:val="none" w:sz="0" w:space="0" w:color="auto"/>
                <w:left w:val="none" w:sz="0" w:space="0" w:color="auto"/>
                <w:bottom w:val="none" w:sz="0" w:space="0" w:color="auto"/>
                <w:right w:val="none" w:sz="0" w:space="0" w:color="auto"/>
              </w:divBdr>
            </w:div>
          </w:divsChild>
        </w:div>
        <w:div w:id="1939022888">
          <w:marLeft w:val="0"/>
          <w:marRight w:val="0"/>
          <w:marTop w:val="0"/>
          <w:marBottom w:val="0"/>
          <w:divBdr>
            <w:top w:val="none" w:sz="0" w:space="0" w:color="auto"/>
            <w:left w:val="none" w:sz="0" w:space="0" w:color="auto"/>
            <w:bottom w:val="none" w:sz="0" w:space="0" w:color="auto"/>
            <w:right w:val="none" w:sz="0" w:space="0" w:color="auto"/>
          </w:divBdr>
          <w:divsChild>
            <w:div w:id="566380645">
              <w:marLeft w:val="0"/>
              <w:marRight w:val="0"/>
              <w:marTop w:val="0"/>
              <w:marBottom w:val="0"/>
              <w:divBdr>
                <w:top w:val="none" w:sz="0" w:space="0" w:color="auto"/>
                <w:left w:val="none" w:sz="0" w:space="0" w:color="auto"/>
                <w:bottom w:val="none" w:sz="0" w:space="0" w:color="auto"/>
                <w:right w:val="none" w:sz="0" w:space="0" w:color="auto"/>
              </w:divBdr>
              <w:divsChild>
                <w:div w:id="3430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0216">
          <w:marLeft w:val="0"/>
          <w:marRight w:val="0"/>
          <w:marTop w:val="0"/>
          <w:marBottom w:val="0"/>
          <w:divBdr>
            <w:top w:val="none" w:sz="0" w:space="0" w:color="auto"/>
            <w:left w:val="none" w:sz="0" w:space="0" w:color="auto"/>
            <w:bottom w:val="none" w:sz="0" w:space="0" w:color="auto"/>
            <w:right w:val="none" w:sz="0" w:space="0" w:color="auto"/>
          </w:divBdr>
          <w:divsChild>
            <w:div w:id="344749564">
              <w:marLeft w:val="0"/>
              <w:marRight w:val="0"/>
              <w:marTop w:val="0"/>
              <w:marBottom w:val="0"/>
              <w:divBdr>
                <w:top w:val="none" w:sz="0" w:space="0" w:color="auto"/>
                <w:left w:val="none" w:sz="0" w:space="0" w:color="auto"/>
                <w:bottom w:val="none" w:sz="0" w:space="0" w:color="auto"/>
                <w:right w:val="none" w:sz="0" w:space="0" w:color="auto"/>
              </w:divBdr>
            </w:div>
          </w:divsChild>
        </w:div>
        <w:div w:id="368453387">
          <w:marLeft w:val="0"/>
          <w:marRight w:val="0"/>
          <w:marTop w:val="0"/>
          <w:marBottom w:val="0"/>
          <w:divBdr>
            <w:top w:val="none" w:sz="0" w:space="0" w:color="auto"/>
            <w:left w:val="none" w:sz="0" w:space="0" w:color="auto"/>
            <w:bottom w:val="none" w:sz="0" w:space="0" w:color="auto"/>
            <w:right w:val="none" w:sz="0" w:space="0" w:color="auto"/>
          </w:divBdr>
          <w:divsChild>
            <w:div w:id="618729881">
              <w:marLeft w:val="0"/>
              <w:marRight w:val="0"/>
              <w:marTop w:val="0"/>
              <w:marBottom w:val="0"/>
              <w:divBdr>
                <w:top w:val="none" w:sz="0" w:space="0" w:color="auto"/>
                <w:left w:val="none" w:sz="0" w:space="0" w:color="auto"/>
                <w:bottom w:val="none" w:sz="0" w:space="0" w:color="auto"/>
                <w:right w:val="none" w:sz="0" w:space="0" w:color="auto"/>
              </w:divBdr>
              <w:divsChild>
                <w:div w:id="7481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2680">
          <w:marLeft w:val="0"/>
          <w:marRight w:val="0"/>
          <w:marTop w:val="0"/>
          <w:marBottom w:val="0"/>
          <w:divBdr>
            <w:top w:val="none" w:sz="0" w:space="0" w:color="auto"/>
            <w:left w:val="none" w:sz="0" w:space="0" w:color="auto"/>
            <w:bottom w:val="none" w:sz="0" w:space="0" w:color="auto"/>
            <w:right w:val="none" w:sz="0" w:space="0" w:color="auto"/>
          </w:divBdr>
          <w:divsChild>
            <w:div w:id="1487629130">
              <w:marLeft w:val="0"/>
              <w:marRight w:val="0"/>
              <w:marTop w:val="0"/>
              <w:marBottom w:val="0"/>
              <w:divBdr>
                <w:top w:val="none" w:sz="0" w:space="0" w:color="auto"/>
                <w:left w:val="none" w:sz="0" w:space="0" w:color="auto"/>
                <w:bottom w:val="none" w:sz="0" w:space="0" w:color="auto"/>
                <w:right w:val="none" w:sz="0" w:space="0" w:color="auto"/>
              </w:divBdr>
            </w:div>
          </w:divsChild>
        </w:div>
        <w:div w:id="2116360768">
          <w:marLeft w:val="0"/>
          <w:marRight w:val="0"/>
          <w:marTop w:val="0"/>
          <w:marBottom w:val="0"/>
          <w:divBdr>
            <w:top w:val="none" w:sz="0" w:space="0" w:color="auto"/>
            <w:left w:val="none" w:sz="0" w:space="0" w:color="auto"/>
            <w:bottom w:val="none" w:sz="0" w:space="0" w:color="auto"/>
            <w:right w:val="none" w:sz="0" w:space="0" w:color="auto"/>
          </w:divBdr>
          <w:divsChild>
            <w:div w:id="699402721">
              <w:marLeft w:val="0"/>
              <w:marRight w:val="0"/>
              <w:marTop w:val="0"/>
              <w:marBottom w:val="0"/>
              <w:divBdr>
                <w:top w:val="none" w:sz="0" w:space="0" w:color="auto"/>
                <w:left w:val="none" w:sz="0" w:space="0" w:color="auto"/>
                <w:bottom w:val="none" w:sz="0" w:space="0" w:color="auto"/>
                <w:right w:val="none" w:sz="0" w:space="0" w:color="auto"/>
              </w:divBdr>
              <w:divsChild>
                <w:div w:id="13639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78990">
          <w:marLeft w:val="0"/>
          <w:marRight w:val="0"/>
          <w:marTop w:val="0"/>
          <w:marBottom w:val="0"/>
          <w:divBdr>
            <w:top w:val="none" w:sz="0" w:space="0" w:color="auto"/>
            <w:left w:val="none" w:sz="0" w:space="0" w:color="auto"/>
            <w:bottom w:val="none" w:sz="0" w:space="0" w:color="auto"/>
            <w:right w:val="none" w:sz="0" w:space="0" w:color="auto"/>
          </w:divBdr>
          <w:divsChild>
            <w:div w:id="183322792">
              <w:marLeft w:val="0"/>
              <w:marRight w:val="0"/>
              <w:marTop w:val="0"/>
              <w:marBottom w:val="0"/>
              <w:divBdr>
                <w:top w:val="none" w:sz="0" w:space="0" w:color="auto"/>
                <w:left w:val="none" w:sz="0" w:space="0" w:color="auto"/>
                <w:bottom w:val="none" w:sz="0" w:space="0" w:color="auto"/>
                <w:right w:val="none" w:sz="0" w:space="0" w:color="auto"/>
              </w:divBdr>
            </w:div>
          </w:divsChild>
        </w:div>
        <w:div w:id="1713768577">
          <w:marLeft w:val="0"/>
          <w:marRight w:val="0"/>
          <w:marTop w:val="0"/>
          <w:marBottom w:val="0"/>
          <w:divBdr>
            <w:top w:val="none" w:sz="0" w:space="0" w:color="auto"/>
            <w:left w:val="none" w:sz="0" w:space="0" w:color="auto"/>
            <w:bottom w:val="none" w:sz="0" w:space="0" w:color="auto"/>
            <w:right w:val="none" w:sz="0" w:space="0" w:color="auto"/>
          </w:divBdr>
          <w:divsChild>
            <w:div w:id="1532304112">
              <w:marLeft w:val="0"/>
              <w:marRight w:val="0"/>
              <w:marTop w:val="0"/>
              <w:marBottom w:val="0"/>
              <w:divBdr>
                <w:top w:val="none" w:sz="0" w:space="0" w:color="auto"/>
                <w:left w:val="none" w:sz="0" w:space="0" w:color="auto"/>
                <w:bottom w:val="none" w:sz="0" w:space="0" w:color="auto"/>
                <w:right w:val="none" w:sz="0" w:space="0" w:color="auto"/>
              </w:divBdr>
              <w:divsChild>
                <w:div w:id="1251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105">
          <w:marLeft w:val="0"/>
          <w:marRight w:val="0"/>
          <w:marTop w:val="0"/>
          <w:marBottom w:val="0"/>
          <w:divBdr>
            <w:top w:val="none" w:sz="0" w:space="0" w:color="auto"/>
            <w:left w:val="none" w:sz="0" w:space="0" w:color="auto"/>
            <w:bottom w:val="none" w:sz="0" w:space="0" w:color="auto"/>
            <w:right w:val="none" w:sz="0" w:space="0" w:color="auto"/>
          </w:divBdr>
        </w:div>
        <w:div w:id="1796559209">
          <w:marLeft w:val="0"/>
          <w:marRight w:val="0"/>
          <w:marTop w:val="0"/>
          <w:marBottom w:val="0"/>
          <w:divBdr>
            <w:top w:val="none" w:sz="0" w:space="0" w:color="auto"/>
            <w:left w:val="none" w:sz="0" w:space="0" w:color="auto"/>
            <w:bottom w:val="none" w:sz="0" w:space="0" w:color="auto"/>
            <w:right w:val="none" w:sz="0" w:space="0" w:color="auto"/>
          </w:divBdr>
          <w:divsChild>
            <w:div w:id="176432307">
              <w:marLeft w:val="0"/>
              <w:marRight w:val="0"/>
              <w:marTop w:val="0"/>
              <w:marBottom w:val="0"/>
              <w:divBdr>
                <w:top w:val="none" w:sz="0" w:space="0" w:color="auto"/>
                <w:left w:val="none" w:sz="0" w:space="0" w:color="auto"/>
                <w:bottom w:val="none" w:sz="0" w:space="0" w:color="auto"/>
                <w:right w:val="none" w:sz="0" w:space="0" w:color="auto"/>
              </w:divBdr>
            </w:div>
          </w:divsChild>
        </w:div>
        <w:div w:id="1946184972">
          <w:marLeft w:val="0"/>
          <w:marRight w:val="0"/>
          <w:marTop w:val="0"/>
          <w:marBottom w:val="0"/>
          <w:divBdr>
            <w:top w:val="none" w:sz="0" w:space="0" w:color="auto"/>
            <w:left w:val="none" w:sz="0" w:space="0" w:color="auto"/>
            <w:bottom w:val="none" w:sz="0" w:space="0" w:color="auto"/>
            <w:right w:val="none" w:sz="0" w:space="0" w:color="auto"/>
          </w:divBdr>
          <w:divsChild>
            <w:div w:id="341510868">
              <w:marLeft w:val="0"/>
              <w:marRight w:val="0"/>
              <w:marTop w:val="0"/>
              <w:marBottom w:val="0"/>
              <w:divBdr>
                <w:top w:val="none" w:sz="0" w:space="0" w:color="auto"/>
                <w:left w:val="none" w:sz="0" w:space="0" w:color="auto"/>
                <w:bottom w:val="none" w:sz="0" w:space="0" w:color="auto"/>
                <w:right w:val="none" w:sz="0" w:space="0" w:color="auto"/>
              </w:divBdr>
              <w:divsChild>
                <w:div w:id="102171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ransici%C3%B3n_democr%C3%A1tica" TargetMode="External"/><Relationship Id="rId299" Type="http://schemas.openxmlformats.org/officeDocument/2006/relationships/hyperlink" Target="https://es.wikipedia.org/wiki/Reus" TargetMode="External"/><Relationship Id="rId21" Type="http://schemas.openxmlformats.org/officeDocument/2006/relationships/hyperlink" Target="https://es.wikipedia.org/wiki/Mar_Mediterr%C3%A1neo" TargetMode="External"/><Relationship Id="rId63" Type="http://schemas.openxmlformats.org/officeDocument/2006/relationships/hyperlink" Target="https://es.wikipedia.org/wiki/Godo" TargetMode="External"/><Relationship Id="rId159" Type="http://schemas.openxmlformats.org/officeDocument/2006/relationships/hyperlink" Target="https://es.wikipedia.org/wiki/Cerda%C3%B1a" TargetMode="External"/><Relationship Id="rId324" Type="http://schemas.openxmlformats.org/officeDocument/2006/relationships/hyperlink" Target="https://es.wikipedia.org/wiki/Pirineos_Orientales" TargetMode="External"/><Relationship Id="rId366" Type="http://schemas.openxmlformats.org/officeDocument/2006/relationships/hyperlink" Target="https://es.wikipedia.org/wiki/Cartago" TargetMode="External"/><Relationship Id="rId531" Type="http://schemas.openxmlformats.org/officeDocument/2006/relationships/hyperlink" Target="https://es.wikipedia.org/wiki/Eduard_Fontser%C3%A8" TargetMode="External"/><Relationship Id="rId573" Type="http://schemas.openxmlformats.org/officeDocument/2006/relationships/hyperlink" Target="https://es.wikipedia.org/wiki/Comunidad_de_Madrid" TargetMode="External"/><Relationship Id="rId629" Type="http://schemas.openxmlformats.org/officeDocument/2006/relationships/hyperlink" Target="https://es.wikipedia.org/wiki/1_de_enero" TargetMode="External"/><Relationship Id="rId170" Type="http://schemas.openxmlformats.org/officeDocument/2006/relationships/hyperlink" Target="https://es.wikipedia.org/wiki/Pallars_Sobir%C3%A1" TargetMode="External"/><Relationship Id="rId226" Type="http://schemas.openxmlformats.org/officeDocument/2006/relationships/hyperlink" Target="https://es.wikipedia.org/wiki/Provincia_de_L%C3%A9rida" TargetMode="External"/><Relationship Id="rId433" Type="http://schemas.openxmlformats.org/officeDocument/2006/relationships/hyperlink" Target="https://es.wikipedia.org/wiki/Provincia_de_L%C3%A9rida" TargetMode="External"/><Relationship Id="rId268" Type="http://schemas.openxmlformats.org/officeDocument/2006/relationships/hyperlink" Target="https://es.wikipedia.org/wiki/Fruta" TargetMode="External"/><Relationship Id="rId475" Type="http://schemas.openxmlformats.org/officeDocument/2006/relationships/hyperlink" Target="https://es.wikipedia.org/wiki/Cajas_de_ahorro" TargetMode="External"/><Relationship Id="rId640" Type="http://schemas.openxmlformats.org/officeDocument/2006/relationships/hyperlink" Target="https://es.wikipedia.org/wiki/Festividad_de_San_Juan" TargetMode="External"/><Relationship Id="rId32" Type="http://schemas.openxmlformats.org/officeDocument/2006/relationships/hyperlink" Target="https://es.wikipedia.org/wiki/Siglo_XIX" TargetMode="External"/><Relationship Id="rId74" Type="http://schemas.openxmlformats.org/officeDocument/2006/relationships/hyperlink" Target="https://es.wikipedia.org/wiki/Pirineos" TargetMode="External"/><Relationship Id="rId128" Type="http://schemas.openxmlformats.org/officeDocument/2006/relationships/hyperlink" Target="https://es.wikipedia.org/wiki/Arcilla" TargetMode="External"/><Relationship Id="rId335" Type="http://schemas.openxmlformats.org/officeDocument/2006/relationships/hyperlink" Target="https://es.wikipedia.org/wiki/Comarcas_gerundenses" TargetMode="External"/><Relationship Id="rId377" Type="http://schemas.openxmlformats.org/officeDocument/2006/relationships/hyperlink" Target="https://es.wikipedia.org/wiki/Idioma_%C3%A1rabe" TargetMode="External"/><Relationship Id="rId500" Type="http://schemas.openxmlformats.org/officeDocument/2006/relationships/hyperlink" Target="https://es.wikipedia.org/wiki/Gas_Natural_Fenosa" TargetMode="External"/><Relationship Id="rId542" Type="http://schemas.openxmlformats.org/officeDocument/2006/relationships/hyperlink" Target="https://es.wikipedia.org/wiki/Pablo_Picasso" TargetMode="External"/><Relationship Id="rId584" Type="http://schemas.openxmlformats.org/officeDocument/2006/relationships/hyperlink" Target="https://es.wikipedia.org/wiki/Antena_3" TargetMode="External"/><Relationship Id="rId5" Type="http://schemas.openxmlformats.org/officeDocument/2006/relationships/webSettings" Target="webSettings.xml"/><Relationship Id="rId181" Type="http://schemas.openxmlformats.org/officeDocument/2006/relationships/hyperlink" Target="https://es.wikipedia.org/wiki/Depresi%C3%B3n_prelitoral_catalana" TargetMode="External"/><Relationship Id="rId237" Type="http://schemas.openxmlformats.org/officeDocument/2006/relationships/hyperlink" Target="https://es.wikipedia.org/wiki/Embalse_de_Santa_Ana" TargetMode="External"/><Relationship Id="rId402" Type="http://schemas.openxmlformats.org/officeDocument/2006/relationships/hyperlink" Target="https://es.wikipedia.org/wiki/Estatuto_de_autonom%C3%ADa_de_Catalu%C3%B1a_de_1932" TargetMode="External"/><Relationship Id="rId279" Type="http://schemas.openxmlformats.org/officeDocument/2006/relationships/hyperlink" Target="https://es.wikipedia.org/wiki/Provincia_de_Barcelona" TargetMode="External"/><Relationship Id="rId444" Type="http://schemas.openxmlformats.org/officeDocument/2006/relationships/hyperlink" Target="https://es.wikipedia.org/wiki/1987" TargetMode="External"/><Relationship Id="rId486" Type="http://schemas.openxmlformats.org/officeDocument/2006/relationships/hyperlink" Target="https://es.wikipedia.org/wiki/Barcelona" TargetMode="External"/><Relationship Id="rId651" Type="http://schemas.openxmlformats.org/officeDocument/2006/relationships/hyperlink" Target="https://es.wikipedia.org/wiki/8_de_diciembre" TargetMode="External"/><Relationship Id="rId43" Type="http://schemas.openxmlformats.org/officeDocument/2006/relationships/hyperlink" Target="https://es.wikipedia.org/wiki/La_Rioja_%28Espa%C3%B1a%29" TargetMode="External"/><Relationship Id="rId139" Type="http://schemas.openxmlformats.org/officeDocument/2006/relationships/hyperlink" Target="https://es.wikipedia.org/wiki/Prepirineo" TargetMode="External"/><Relationship Id="rId290" Type="http://schemas.openxmlformats.org/officeDocument/2006/relationships/hyperlink" Target="https://es.wikipedia.org/wiki/Moncada_y_Reixach" TargetMode="External"/><Relationship Id="rId304" Type="http://schemas.openxmlformats.org/officeDocument/2006/relationships/hyperlink" Target="https://es.wikipedia.org/wiki/Manresa" TargetMode="External"/><Relationship Id="rId346" Type="http://schemas.openxmlformats.org/officeDocument/2006/relationships/hyperlink" Target="https://es.wikipedia.org/wiki/Lengua_propia" TargetMode="External"/><Relationship Id="rId388" Type="http://schemas.openxmlformats.org/officeDocument/2006/relationships/hyperlink" Target="https://es.wikipedia.org/wiki/Fernando_I_de_Arag%C3%B3n" TargetMode="External"/><Relationship Id="rId511" Type="http://schemas.openxmlformats.org/officeDocument/2006/relationships/hyperlink" Target="https://es.wikipedia.org/wiki/Catalu%C3%B1a" TargetMode="External"/><Relationship Id="rId553" Type="http://schemas.openxmlformats.org/officeDocument/2006/relationships/hyperlink" Target="https://es.wikipedia.org/wiki/Fundaci%C3%B3n_Joan_Mir%C3%B3" TargetMode="External"/><Relationship Id="rId609" Type="http://schemas.openxmlformats.org/officeDocument/2006/relationships/hyperlink" Target="https://es.wikipedia.org/wiki/Catalunya_R%C3%A0dio" TargetMode="External"/><Relationship Id="rId85" Type="http://schemas.openxmlformats.org/officeDocument/2006/relationships/hyperlink" Target="https://es.wikipedia.org/wiki/Condado_de_Osona" TargetMode="External"/><Relationship Id="rId150" Type="http://schemas.openxmlformats.org/officeDocument/2006/relationships/hyperlink" Target="https://es.wikipedia.org/wiki/Sant_Lloren%C3%A7_del_Munt" TargetMode="External"/><Relationship Id="rId192" Type="http://schemas.openxmlformats.org/officeDocument/2006/relationships/hyperlink" Target="https://es.wikipedia.org/wiki/Provincia_de_Barcelona" TargetMode="External"/><Relationship Id="rId206" Type="http://schemas.openxmlformats.org/officeDocument/2006/relationships/hyperlink" Target="https://es.wikipedia.org/wiki/Mar_Mediterr%C3%A1neo" TargetMode="External"/><Relationship Id="rId413" Type="http://schemas.openxmlformats.org/officeDocument/2006/relationships/hyperlink" Target="https://es.wikipedia.org/wiki/Lengua_de_signos_catalana" TargetMode="External"/><Relationship Id="rId595" Type="http://schemas.openxmlformats.org/officeDocument/2006/relationships/hyperlink" Target="https://es.wikipedia.org/wiki/El_Peri%C3%B3dico_de_Catalunya" TargetMode="External"/><Relationship Id="rId248" Type="http://schemas.openxmlformats.org/officeDocument/2006/relationships/hyperlink" Target="https://es.wikipedia.org/wiki/Maresme" TargetMode="External"/><Relationship Id="rId455" Type="http://schemas.openxmlformats.org/officeDocument/2006/relationships/hyperlink" Target="https://es.wikipedia.org/wiki/Industria" TargetMode="External"/><Relationship Id="rId497" Type="http://schemas.openxmlformats.org/officeDocument/2006/relationships/hyperlink" Target="https://es.wikipedia.org/wiki/Central_de_ciclo_combinado_del_Bes%C3%B3s" TargetMode="External"/><Relationship Id="rId620" Type="http://schemas.openxmlformats.org/officeDocument/2006/relationships/hyperlink" Target="https://es.wikipedia.org/wiki/Radio_Nacional_de_Espa%C3%B1a" TargetMode="External"/><Relationship Id="rId12" Type="http://schemas.openxmlformats.org/officeDocument/2006/relationships/hyperlink" Target="https://es.wikipedia.org/wiki/Idioma_aran%C3%A9s" TargetMode="External"/><Relationship Id="rId108" Type="http://schemas.openxmlformats.org/officeDocument/2006/relationships/hyperlink" Target="https://es.wikipedia.org/wiki/1913" TargetMode="External"/><Relationship Id="rId315" Type="http://schemas.openxmlformats.org/officeDocument/2006/relationships/hyperlink" Target="https://es.wikipedia.org/wiki/Lengua_propia" TargetMode="External"/><Relationship Id="rId357" Type="http://schemas.openxmlformats.org/officeDocument/2006/relationships/hyperlink" Target="https://es.wikipedia.org/wiki/Idioma_alem%C3%A1n" TargetMode="External"/><Relationship Id="rId522" Type="http://schemas.openxmlformats.org/officeDocument/2006/relationships/hyperlink" Target="https://es.wikipedia.org/wiki/Central_nuclear_de_Asc%C3%B3" TargetMode="External"/><Relationship Id="rId54" Type="http://schemas.openxmlformats.org/officeDocument/2006/relationships/hyperlink" Target="https://es.wikipedia.org/wiki/1174" TargetMode="External"/><Relationship Id="rId96" Type="http://schemas.openxmlformats.org/officeDocument/2006/relationships/hyperlink" Target="https://es.wikipedia.org/wiki/Petronila_de_Arag%C3%B3n" TargetMode="External"/><Relationship Id="rId161" Type="http://schemas.openxmlformats.org/officeDocument/2006/relationships/hyperlink" Target="https://es.wikipedia.org/wiki/Olot" TargetMode="External"/><Relationship Id="rId217" Type="http://schemas.openxmlformats.org/officeDocument/2006/relationships/hyperlink" Target="https://es.wikipedia.org/wiki/Tordera" TargetMode="External"/><Relationship Id="rId399" Type="http://schemas.openxmlformats.org/officeDocument/2006/relationships/hyperlink" Target="https://es.wikipedia.org/wiki/Siglo_XX" TargetMode="External"/><Relationship Id="rId564" Type="http://schemas.openxmlformats.org/officeDocument/2006/relationships/hyperlink" Target="https://es.wikipedia.org/wiki/Costa_Brava" TargetMode="External"/><Relationship Id="rId259" Type="http://schemas.openxmlformats.org/officeDocument/2006/relationships/hyperlink" Target="https://es.wikipedia.org/wiki/Catalu%C3%B1a" TargetMode="External"/><Relationship Id="rId424" Type="http://schemas.openxmlformats.org/officeDocument/2006/relationships/hyperlink" Target="https://es.wikipedia.org/wiki/Catalu%C3%B1a" TargetMode="External"/><Relationship Id="rId466" Type="http://schemas.openxmlformats.org/officeDocument/2006/relationships/hyperlink" Target="https://es.wikipedia.org/wiki/Espot_Esqu%C3%AD" TargetMode="External"/><Relationship Id="rId631" Type="http://schemas.openxmlformats.org/officeDocument/2006/relationships/hyperlink" Target="https://es.wikipedia.org/wiki/Epifan%C3%ADa" TargetMode="External"/><Relationship Id="rId23" Type="http://schemas.openxmlformats.org/officeDocument/2006/relationships/hyperlink" Target="https://es.wikipedia.org/wiki/Arag%C3%B3n" TargetMode="External"/><Relationship Id="rId119" Type="http://schemas.openxmlformats.org/officeDocument/2006/relationships/hyperlink" Target="https://es.wikipedia.org/wiki/Estatuto_de_autonom%C3%ADa_de_Catalu%C3%B1a_de_1979" TargetMode="External"/><Relationship Id="rId270" Type="http://schemas.openxmlformats.org/officeDocument/2006/relationships/hyperlink" Target="https://es.wikipedia.org/wiki/Vid" TargetMode="External"/><Relationship Id="rId326" Type="http://schemas.openxmlformats.org/officeDocument/2006/relationships/hyperlink" Target="https://es.wikipedia.org/wiki/Catal%C3%A1n_central" TargetMode="External"/><Relationship Id="rId533" Type="http://schemas.openxmlformats.org/officeDocument/2006/relationships/hyperlink" Target="https://es.wikipedia.org/w/index.php?title=Consejo_Superior_de_Investigaciones_Cient%C3%ADficas_en_Catalu%C3%B1a&amp;action=edit&amp;redlink=1" TargetMode="External"/><Relationship Id="rId65" Type="http://schemas.openxmlformats.org/officeDocument/2006/relationships/hyperlink" Target="https://es.wikipedia.org/wiki/Marca_Hisp%C3%A1nica" TargetMode="External"/><Relationship Id="rId130" Type="http://schemas.openxmlformats.org/officeDocument/2006/relationships/hyperlink" Target="https://es.wikipedia.org/wiki/Ebro" TargetMode="External"/><Relationship Id="rId368" Type="http://schemas.openxmlformats.org/officeDocument/2006/relationships/hyperlink" Target="https://es.wikipedia.org/wiki/Romanizaci%C3%B3n_de_Hispania" TargetMode="External"/><Relationship Id="rId575" Type="http://schemas.openxmlformats.org/officeDocument/2006/relationships/hyperlink" Target="https://es.wikipedia.org/wiki/Corporaci%C3%B3n_Catalana_de_Medios_Audiovisuales" TargetMode="External"/><Relationship Id="rId172" Type="http://schemas.openxmlformats.org/officeDocument/2006/relationships/hyperlink" Target="https://es.wikipedia.org/wiki/Puig_Pedr%C3%B3s" TargetMode="External"/><Relationship Id="rId228" Type="http://schemas.openxmlformats.org/officeDocument/2006/relationships/hyperlink" Target="https://es.wikipedia.org/wiki/Canales_de_regad%C3%ADo" TargetMode="External"/><Relationship Id="rId435" Type="http://schemas.openxmlformats.org/officeDocument/2006/relationships/hyperlink" Target="https://es.wikipedia.org/wiki/Anexo:Municipios_de_la_provincia_de_L%C3%A9rida" TargetMode="External"/><Relationship Id="rId477" Type="http://schemas.openxmlformats.org/officeDocument/2006/relationships/hyperlink" Target="https://es.wikipedia.org/wiki/Caja_de_Ahorros_y_Pensiones_de_Barcelona" TargetMode="External"/><Relationship Id="rId600" Type="http://schemas.openxmlformats.org/officeDocument/2006/relationships/hyperlink" Target="https://es.wikipedia.org/wiki/Ara_%28diario%29" TargetMode="External"/><Relationship Id="rId642" Type="http://schemas.openxmlformats.org/officeDocument/2006/relationships/hyperlink" Target="https://es.wikipedia.org/wiki/Asunci%C3%B3n_de_Mar%C3%ADa" TargetMode="External"/><Relationship Id="rId281" Type="http://schemas.openxmlformats.org/officeDocument/2006/relationships/hyperlink" Target="https://es.wikipedia.org/wiki/%C3%81rea_metropolitana_de_Barcelona" TargetMode="External"/><Relationship Id="rId337" Type="http://schemas.openxmlformats.org/officeDocument/2006/relationships/hyperlink" Target="https://es.wikipedia.org/wiki/Poniente_%28Catalu%C3%B1a%29" TargetMode="External"/><Relationship Id="rId502" Type="http://schemas.openxmlformats.org/officeDocument/2006/relationships/hyperlink" Target="https://es.wikipedia.org/wiki/Catalu%C3%B1a" TargetMode="External"/><Relationship Id="rId34" Type="http://schemas.openxmlformats.org/officeDocument/2006/relationships/hyperlink" Target="https://es.wikipedia.org/wiki/Producto_interior_bruto" TargetMode="External"/><Relationship Id="rId76" Type="http://schemas.openxmlformats.org/officeDocument/2006/relationships/hyperlink" Target="https://es.wikipedia.org/wiki/Lat%C3%ADn_vulgar" TargetMode="External"/><Relationship Id="rId141" Type="http://schemas.openxmlformats.org/officeDocument/2006/relationships/hyperlink" Target="https://es.wikipedia.org/wiki/Placa_tect%C3%B3nica" TargetMode="External"/><Relationship Id="rId379" Type="http://schemas.openxmlformats.org/officeDocument/2006/relationships/hyperlink" Target="https://es.wikipedia.org/wiki/Reconquista" TargetMode="External"/><Relationship Id="rId544" Type="http://schemas.openxmlformats.org/officeDocument/2006/relationships/hyperlink" Target="https://es.wikipedia.org/wiki/Cubismo" TargetMode="External"/><Relationship Id="rId586" Type="http://schemas.openxmlformats.org/officeDocument/2006/relationships/hyperlink" Target="https://es.wikipedia.org/wiki/Telecinco" TargetMode="External"/><Relationship Id="rId7" Type="http://schemas.openxmlformats.org/officeDocument/2006/relationships/image" Target="media/image2.jpeg"/><Relationship Id="rId183" Type="http://schemas.openxmlformats.org/officeDocument/2006/relationships/hyperlink" Target="https://es.wikipedia.org/wiki/Pened%C3%A9s" TargetMode="External"/><Relationship Id="rId239" Type="http://schemas.openxmlformats.org/officeDocument/2006/relationships/hyperlink" Target="https://es.wikipedia.org/wiki/Lago" TargetMode="External"/><Relationship Id="rId390" Type="http://schemas.openxmlformats.org/officeDocument/2006/relationships/hyperlink" Target="https://es.wikipedia.org/wiki/Catalu%C3%B1a" TargetMode="External"/><Relationship Id="rId404" Type="http://schemas.openxmlformats.org/officeDocument/2006/relationships/hyperlink" Target="https://es.wikipedia.org/wiki/Constituci%C3%B3n_espa%C3%B1ola_de_1978" TargetMode="External"/><Relationship Id="rId446" Type="http://schemas.openxmlformats.org/officeDocument/2006/relationships/hyperlink" Target="https://es.wikipedia.org/wiki/Osona" TargetMode="External"/><Relationship Id="rId611" Type="http://schemas.openxmlformats.org/officeDocument/2006/relationships/hyperlink" Target="https://es.wikipedia.org/wiki/EGM" TargetMode="External"/><Relationship Id="rId653" Type="http://schemas.openxmlformats.org/officeDocument/2006/relationships/hyperlink" Target="https://es.wikipedia.org/wiki/25_de_diciembre" TargetMode="External"/><Relationship Id="rId250" Type="http://schemas.openxmlformats.org/officeDocument/2006/relationships/hyperlink" Target="https://es.wikipedia.org/wiki/Delta_del_Llobregat" TargetMode="External"/><Relationship Id="rId292" Type="http://schemas.openxmlformats.org/officeDocument/2006/relationships/hyperlink" Target="https://es.wikipedia.org/wiki/Martorell" TargetMode="External"/><Relationship Id="rId306" Type="http://schemas.openxmlformats.org/officeDocument/2006/relationships/hyperlink" Target="https://es.wikipedia.org/wiki/Gerona" TargetMode="External"/><Relationship Id="rId488" Type="http://schemas.openxmlformats.org/officeDocument/2006/relationships/hyperlink" Target="https://es.wikipedia.org/wiki/Ciclo_combinado" TargetMode="External"/><Relationship Id="rId45" Type="http://schemas.openxmlformats.org/officeDocument/2006/relationships/hyperlink" Target="https://es.wikipedia.org/wiki/1117" TargetMode="External"/><Relationship Id="rId87" Type="http://schemas.openxmlformats.org/officeDocument/2006/relationships/hyperlink" Target="https://es.wikipedia.org/wiki/Condado_de_Cerda%C3%B1a" TargetMode="External"/><Relationship Id="rId110" Type="http://schemas.openxmlformats.org/officeDocument/2006/relationships/hyperlink" Target="https://es.wikipedia.org/wiki/Generalidad_de_Catalu%C3%B1a" TargetMode="External"/><Relationship Id="rId348" Type="http://schemas.openxmlformats.org/officeDocument/2006/relationships/hyperlink" Target="https://es.wikipedia.org/wiki/Catalu%C3%B1a" TargetMode="External"/><Relationship Id="rId513" Type="http://schemas.openxmlformats.org/officeDocument/2006/relationships/hyperlink" Target="https://es.wikipedia.org/wiki/La_Canonja" TargetMode="External"/><Relationship Id="rId555" Type="http://schemas.openxmlformats.org/officeDocument/2006/relationships/hyperlink" Target="https://es.wikipedia.org/wiki/Museo_de_Arte_Contempor%C3%A1neo_de_Barcelona" TargetMode="External"/><Relationship Id="rId597" Type="http://schemas.openxmlformats.org/officeDocument/2006/relationships/hyperlink" Target="https://es.wikipedia.org/wiki/El_Pa%C3%ADs_%28Espa%C3%B1a%29" TargetMode="External"/><Relationship Id="rId152" Type="http://schemas.openxmlformats.org/officeDocument/2006/relationships/hyperlink" Target="https://es.wikipedia.org/wiki/Arcilla" TargetMode="External"/><Relationship Id="rId194" Type="http://schemas.openxmlformats.org/officeDocument/2006/relationships/hyperlink" Target="https://es.wikipedia.org/wiki/Clima_mediterr%C3%A1neo" TargetMode="External"/><Relationship Id="rId208" Type="http://schemas.openxmlformats.org/officeDocument/2006/relationships/hyperlink" Target="https://es.wikipedia.org/wiki/Ter" TargetMode="External"/><Relationship Id="rId415" Type="http://schemas.openxmlformats.org/officeDocument/2006/relationships/hyperlink" Target="https://es.wikipedia.org/wiki/Primer_consejero" TargetMode="External"/><Relationship Id="rId457" Type="http://schemas.openxmlformats.org/officeDocument/2006/relationships/hyperlink" Target="https://es.wikipedia.org/wiki/1995" TargetMode="External"/><Relationship Id="rId622" Type="http://schemas.openxmlformats.org/officeDocument/2006/relationships/hyperlink" Target="https://es.wikipedia.org/wiki/Onda_Cero" TargetMode="External"/><Relationship Id="rId261" Type="http://schemas.openxmlformats.org/officeDocument/2006/relationships/hyperlink" Target="https://es.wikipedia.org/wiki/Caducifolio" TargetMode="External"/><Relationship Id="rId499" Type="http://schemas.openxmlformats.org/officeDocument/2006/relationships/hyperlink" Target="https://es.wikipedia.org/wiki/Provincia_de_Barcelona" TargetMode="External"/><Relationship Id="rId14" Type="http://schemas.openxmlformats.org/officeDocument/2006/relationships/hyperlink" Target="https://es.wikipedia.org/wiki/Espa%C3%B1a" TargetMode="External"/><Relationship Id="rId56" Type="http://schemas.openxmlformats.org/officeDocument/2006/relationships/hyperlink" Target="https://es.wikipedia.org/wiki/Catalu%C3%B1a" TargetMode="External"/><Relationship Id="rId317" Type="http://schemas.openxmlformats.org/officeDocument/2006/relationships/hyperlink" Target="https://es.wikipedia.org/wiki/Valle_de_Ar%C3%A1n" TargetMode="External"/><Relationship Id="rId359" Type="http://schemas.openxmlformats.org/officeDocument/2006/relationships/hyperlink" Target="https://es.wikipedia.org/wiki/Idioma_gallego" TargetMode="External"/><Relationship Id="rId524" Type="http://schemas.openxmlformats.org/officeDocument/2006/relationships/hyperlink" Target="https://es.wikipedia.org/wiki/Central_nuclear_de_Vandell%C3%B3s" TargetMode="External"/><Relationship Id="rId566" Type="http://schemas.openxmlformats.org/officeDocument/2006/relationships/hyperlink" Target="https://es.wikipedia.org/wiki/Gigantes_y_cabezudos" TargetMode="External"/><Relationship Id="rId98" Type="http://schemas.openxmlformats.org/officeDocument/2006/relationships/hyperlink" Target="https://es.wikipedia.org/wiki/Principado_de_Catalu%C3%B1a" TargetMode="External"/><Relationship Id="rId121" Type="http://schemas.openxmlformats.org/officeDocument/2006/relationships/hyperlink" Target="https://es.wikipedia.org/wiki/Estatuto_de_autonom%C3%ADa_de_Catalu%C3%B1a_de_2006" TargetMode="External"/><Relationship Id="rId163" Type="http://schemas.openxmlformats.org/officeDocument/2006/relationships/hyperlink" Target="https://es.wikipedia.org/wiki/Pirineo" TargetMode="External"/><Relationship Id="rId219" Type="http://schemas.openxmlformats.org/officeDocument/2006/relationships/hyperlink" Target="https://es.wikipedia.org/wiki/Foix" TargetMode="External"/><Relationship Id="rId370" Type="http://schemas.openxmlformats.org/officeDocument/2006/relationships/hyperlink" Target="https://es.wikipedia.org/wiki/Lat%C3%ADn" TargetMode="External"/><Relationship Id="rId426" Type="http://schemas.openxmlformats.org/officeDocument/2006/relationships/hyperlink" Target="https://es.wikipedia.org/wiki/Catalu%C3%B1a" TargetMode="External"/><Relationship Id="rId633" Type="http://schemas.openxmlformats.org/officeDocument/2006/relationships/hyperlink" Target="https://es.wikipedia.org/wiki/1_de_mayo" TargetMode="External"/><Relationship Id="rId230" Type="http://schemas.openxmlformats.org/officeDocument/2006/relationships/hyperlink" Target="https://es.wikipedia.org/w/index.php?title=Canal_de_Arag%C3%B3n_y_Catalu%C3%B1a&amp;action=edit&amp;redlink=1" TargetMode="External"/><Relationship Id="rId468" Type="http://schemas.openxmlformats.org/officeDocument/2006/relationships/hyperlink" Target="https://es.wikipedia.org/wiki/Port_Ain%C3%A9" TargetMode="External"/><Relationship Id="rId25" Type="http://schemas.openxmlformats.org/officeDocument/2006/relationships/hyperlink" Target="https://es.wikipedia.org/wiki/Provincia_de_Gerona" TargetMode="External"/><Relationship Id="rId67" Type="http://schemas.openxmlformats.org/officeDocument/2006/relationships/hyperlink" Target="https://es.wikipedia.org/wiki/Septimania" TargetMode="External"/><Relationship Id="rId272" Type="http://schemas.openxmlformats.org/officeDocument/2006/relationships/hyperlink" Target="https://es.wikipedia.org/wiki/Pened%C3%A8s" TargetMode="External"/><Relationship Id="rId328" Type="http://schemas.openxmlformats.org/officeDocument/2006/relationships/hyperlink" Target="https://es.wikipedia.org/wiki/Provincia_de_Barcelona" TargetMode="External"/><Relationship Id="rId535" Type="http://schemas.openxmlformats.org/officeDocument/2006/relationships/hyperlink" Target="https://es.wikipedia.org/wiki/Sarda%C3%B1ola_del_Vall%C3%A9s" TargetMode="External"/><Relationship Id="rId577" Type="http://schemas.openxmlformats.org/officeDocument/2006/relationships/hyperlink" Target="https://es.wikipedia.org/wiki/El_33" TargetMode="External"/><Relationship Id="rId132" Type="http://schemas.openxmlformats.org/officeDocument/2006/relationships/hyperlink" Target="https://es.wikipedia.org/wiki/Gneis" TargetMode="External"/><Relationship Id="rId174" Type="http://schemas.openxmlformats.org/officeDocument/2006/relationships/hyperlink" Target="https://es.wikipedia.org/wiki/Besiberri" TargetMode="External"/><Relationship Id="rId381" Type="http://schemas.openxmlformats.org/officeDocument/2006/relationships/hyperlink" Target="https://es.wikipedia.org/wiki/Taifas" TargetMode="External"/><Relationship Id="rId602" Type="http://schemas.openxmlformats.org/officeDocument/2006/relationships/hyperlink" Target="https://es.wikipedia.org/wiki/Segre_%28diario%29" TargetMode="External"/><Relationship Id="rId241" Type="http://schemas.openxmlformats.org/officeDocument/2006/relationships/hyperlink" Target="https://es.wikipedia.org/wiki/Lago_de_Ba%C3%B1olas" TargetMode="External"/><Relationship Id="rId437" Type="http://schemas.openxmlformats.org/officeDocument/2006/relationships/hyperlink" Target="https://es.wikipedia.org/wiki/Tarragona" TargetMode="External"/><Relationship Id="rId479" Type="http://schemas.openxmlformats.org/officeDocument/2006/relationships/hyperlink" Target="https://es.wikipedia.org/wiki/Banco_Sabadell" TargetMode="External"/><Relationship Id="rId644" Type="http://schemas.openxmlformats.org/officeDocument/2006/relationships/hyperlink" Target="https://es.wikipedia.org/wiki/D%C3%ADa_de_Catalu%C3%B1a" TargetMode="External"/><Relationship Id="rId36" Type="http://schemas.openxmlformats.org/officeDocument/2006/relationships/hyperlink" Target="https://es.wikipedia.org/wiki/Comunidad_de_Madrid" TargetMode="External"/><Relationship Id="rId283" Type="http://schemas.openxmlformats.org/officeDocument/2006/relationships/hyperlink" Target="https://es.wikipedia.org/wiki/Hospitalet_de_Llobregat" TargetMode="External"/><Relationship Id="rId339" Type="http://schemas.openxmlformats.org/officeDocument/2006/relationships/hyperlink" Target="https://es.wikipedia.org/wiki/Alto_Pirineo_y_Ar%C3%A1n" TargetMode="External"/><Relationship Id="rId490" Type="http://schemas.openxmlformats.org/officeDocument/2006/relationships/hyperlink" Target="https://es.wikipedia.org/wiki/Gas_Natural_Fenosa" TargetMode="External"/><Relationship Id="rId504" Type="http://schemas.openxmlformats.org/officeDocument/2006/relationships/hyperlink" Target="https://es.wikipedia.org/wiki/Cubellas" TargetMode="External"/><Relationship Id="rId546" Type="http://schemas.openxmlformats.org/officeDocument/2006/relationships/hyperlink" Target="https://es.wikipedia.org/wiki/Ram%C3%B3n_Casas" TargetMode="External"/><Relationship Id="rId78" Type="http://schemas.openxmlformats.org/officeDocument/2006/relationships/hyperlink" Target="https://es.wikipedia.org/wiki/Met%C3%A1tesis" TargetMode="External"/><Relationship Id="rId101" Type="http://schemas.openxmlformats.org/officeDocument/2006/relationships/hyperlink" Target="https://es.wikipedia.org/wiki/Revoluci%C3%B3n_Industrial" TargetMode="External"/><Relationship Id="rId143" Type="http://schemas.openxmlformats.org/officeDocument/2006/relationships/hyperlink" Target="https://es.wikipedia.org/wiki/Placa_Africana" TargetMode="External"/><Relationship Id="rId185" Type="http://schemas.openxmlformats.org/officeDocument/2006/relationships/hyperlink" Target="https://es.wikipedia.org/wiki/Llano_del_Ampurd%C3%A1n" TargetMode="External"/><Relationship Id="rId350" Type="http://schemas.openxmlformats.org/officeDocument/2006/relationships/hyperlink" Target="https://es.wikipedia.org/wiki/%C3%81rea_metropolitana_de_Barcelona" TargetMode="External"/><Relationship Id="rId406" Type="http://schemas.openxmlformats.org/officeDocument/2006/relationships/hyperlink" Target="https://es.wikipedia.org/wiki/Estatuto_de_Autonom%C3%ADa_de_Catalu%C3%B1a_de_1979" TargetMode="External"/><Relationship Id="rId588" Type="http://schemas.openxmlformats.org/officeDocument/2006/relationships/hyperlink" Target="https://es.wikipedia.org/wiki/8tv" TargetMode="External"/><Relationship Id="rId9" Type="http://schemas.openxmlformats.org/officeDocument/2006/relationships/image" Target="media/image4.jpeg"/><Relationship Id="rId210" Type="http://schemas.openxmlformats.org/officeDocument/2006/relationships/hyperlink" Target="https://es.wikipedia.org/wiki/R%C3%ADo_Muga" TargetMode="External"/><Relationship Id="rId392" Type="http://schemas.openxmlformats.org/officeDocument/2006/relationships/hyperlink" Target="https://es.wikipedia.org/wiki/Corona_de_Arag%C3%B3n" TargetMode="External"/><Relationship Id="rId448" Type="http://schemas.openxmlformats.org/officeDocument/2006/relationships/hyperlink" Target="https://es.wikipedia.org/wiki/Valle_de_Ar%C3%A1n" TargetMode="External"/><Relationship Id="rId613" Type="http://schemas.openxmlformats.org/officeDocument/2006/relationships/hyperlink" Target="https://es.wikipedia.org/wiki/RAC_1" TargetMode="External"/><Relationship Id="rId655" Type="http://schemas.openxmlformats.org/officeDocument/2006/relationships/hyperlink" Target="https://es.wikipedia.org/wiki/26_de_diciembre" TargetMode="External"/><Relationship Id="rId252" Type="http://schemas.openxmlformats.org/officeDocument/2006/relationships/hyperlink" Target="https://es.wikipedia.org/wiki/Sitges" TargetMode="External"/><Relationship Id="rId294" Type="http://schemas.openxmlformats.org/officeDocument/2006/relationships/hyperlink" Target="https://es.wikipedia.org/wiki/San_Fel%C3%ADu_de_Llobregat" TargetMode="External"/><Relationship Id="rId308" Type="http://schemas.openxmlformats.org/officeDocument/2006/relationships/hyperlink" Target="https://es.wikipedia.org/wiki/Idioma_catal%C3%A1n" TargetMode="External"/><Relationship Id="rId515" Type="http://schemas.openxmlformats.org/officeDocument/2006/relationships/hyperlink" Target="https://es.wikipedia.org/wiki/Iberdrola" TargetMode="External"/><Relationship Id="rId47" Type="http://schemas.openxmlformats.org/officeDocument/2006/relationships/hyperlink" Target="https://es.wikipedia.org/wiki/Pisa" TargetMode="External"/><Relationship Id="rId89" Type="http://schemas.openxmlformats.org/officeDocument/2006/relationships/hyperlink" Target="https://es.wikipedia.org/wiki/Siglo_XII" TargetMode="External"/><Relationship Id="rId112" Type="http://schemas.openxmlformats.org/officeDocument/2006/relationships/hyperlink" Target="https://es.wikipedia.org/wiki/Segunda_Rep%C3%BAblica_Espa%C3%B1ola" TargetMode="External"/><Relationship Id="rId154" Type="http://schemas.openxmlformats.org/officeDocument/2006/relationships/hyperlink" Target="https://es.wikipedia.org/wiki/Ebro" TargetMode="External"/><Relationship Id="rId361" Type="http://schemas.openxmlformats.org/officeDocument/2006/relationships/hyperlink" Target="https://es.wikipedia.org/wiki/Idioma_aquitano" TargetMode="External"/><Relationship Id="rId557" Type="http://schemas.openxmlformats.org/officeDocument/2006/relationships/hyperlink" Target="https://es.wikipedia.org/wiki/CaixaForum_Barcelona" TargetMode="External"/><Relationship Id="rId599" Type="http://schemas.openxmlformats.org/officeDocument/2006/relationships/hyperlink" Target="https://es.wikipedia.org/wiki/El_Punt_Avui" TargetMode="External"/><Relationship Id="rId196" Type="http://schemas.openxmlformats.org/officeDocument/2006/relationships/hyperlink" Target="https://es.wikipedia.org/wiki/Cuencas_internas_de_Catalu%C3%B1a" TargetMode="External"/><Relationship Id="rId417" Type="http://schemas.openxmlformats.org/officeDocument/2006/relationships/hyperlink" Target="https://es.wikipedia.org/wiki/Constituci%C3%B3n_Espa%C3%B1ola" TargetMode="External"/><Relationship Id="rId459" Type="http://schemas.openxmlformats.org/officeDocument/2006/relationships/hyperlink" Target="https://es.wikipedia.org/wiki/2014" TargetMode="External"/><Relationship Id="rId624" Type="http://schemas.openxmlformats.org/officeDocument/2006/relationships/hyperlink" Target="https://es.wikipedia.org/wiki/Radio_autogestionada" TargetMode="External"/><Relationship Id="rId16" Type="http://schemas.openxmlformats.org/officeDocument/2006/relationships/hyperlink" Target="https://es.wikipedia.org/wiki/Catalu%C3%B1a" TargetMode="External"/><Relationship Id="rId221" Type="http://schemas.openxmlformats.org/officeDocument/2006/relationships/hyperlink" Target="https://es.wikipedia.org/wiki/Francol%C3%AD" TargetMode="External"/><Relationship Id="rId263" Type="http://schemas.openxmlformats.org/officeDocument/2006/relationships/hyperlink" Target="https://es.wikipedia.org/wiki/Agricultura_de_secano" TargetMode="External"/><Relationship Id="rId319" Type="http://schemas.openxmlformats.org/officeDocument/2006/relationships/hyperlink" Target="https://es.wikipedia.org/wiki/Comunidad_Valenciana" TargetMode="External"/><Relationship Id="rId470" Type="http://schemas.openxmlformats.org/officeDocument/2006/relationships/hyperlink" Target="https://es.wikipedia.org/wiki/Bo%C3%AD_Ta%C3%BCll" TargetMode="External"/><Relationship Id="rId526" Type="http://schemas.openxmlformats.org/officeDocument/2006/relationships/hyperlink" Target="https://es.wikipedia.org/wiki/Fira_Barcelona" TargetMode="External"/><Relationship Id="rId58" Type="http://schemas.openxmlformats.org/officeDocument/2006/relationships/hyperlink" Target="https://es.wikipedia.org/wiki/Paz_y_tregua_de_Dios" TargetMode="External"/><Relationship Id="rId123" Type="http://schemas.openxmlformats.org/officeDocument/2006/relationships/hyperlink" Target="https://es.wikipedia.org/wiki/2010" TargetMode="External"/><Relationship Id="rId330" Type="http://schemas.openxmlformats.org/officeDocument/2006/relationships/hyperlink" Target="https://es.wikipedia.org/wiki/Provincia_de_L%C3%A9rida" TargetMode="External"/><Relationship Id="rId568" Type="http://schemas.openxmlformats.org/officeDocument/2006/relationships/hyperlink" Target="https://es.wikipedia.org/wiki/Patum" TargetMode="External"/><Relationship Id="rId165" Type="http://schemas.openxmlformats.org/officeDocument/2006/relationships/hyperlink" Target="https://es.wikipedia.org/wiki/Pen%C3%ADnsula_ib%C3%A9rica" TargetMode="External"/><Relationship Id="rId372" Type="http://schemas.openxmlformats.org/officeDocument/2006/relationships/hyperlink" Target="https://es.wikipedia.org/wiki/Siglo_IV" TargetMode="External"/><Relationship Id="rId428" Type="http://schemas.openxmlformats.org/officeDocument/2006/relationships/hyperlink" Target="https://es.wikipedia.org/wiki/Barcelona" TargetMode="External"/><Relationship Id="rId635" Type="http://schemas.openxmlformats.org/officeDocument/2006/relationships/hyperlink" Target="https://es.wikipedia.org/wiki/Semana_Santa" TargetMode="External"/><Relationship Id="rId232" Type="http://schemas.openxmlformats.org/officeDocument/2006/relationships/hyperlink" Target="https://es.wikipedia.org/wiki/Embalse" TargetMode="External"/><Relationship Id="rId274" Type="http://schemas.openxmlformats.org/officeDocument/2006/relationships/hyperlink" Target="https://es.wikipedia.org/wiki/Segri%C3%A1" TargetMode="External"/><Relationship Id="rId481" Type="http://schemas.openxmlformats.org/officeDocument/2006/relationships/hyperlink" Target="https://es.wikipedia.org/wiki/Bolsa_de_Madrid" TargetMode="External"/><Relationship Id="rId27" Type="http://schemas.openxmlformats.org/officeDocument/2006/relationships/hyperlink" Target="https://es.wikipedia.org/wiki/Provincia_de_Tarragona" TargetMode="External"/><Relationship Id="rId69" Type="http://schemas.openxmlformats.org/officeDocument/2006/relationships/hyperlink" Target="https://es.wikipedia.org/wiki/Pueblo_godo" TargetMode="External"/><Relationship Id="rId134" Type="http://schemas.openxmlformats.org/officeDocument/2006/relationships/hyperlink" Target="https://es.wikipedia.org/wiki/Pizarra_%28roca%29" TargetMode="External"/><Relationship Id="rId537" Type="http://schemas.openxmlformats.org/officeDocument/2006/relationships/hyperlink" Target="https://es.wikipedia.org/wiki/Museo_de_la_Ciencia_y_de_la_T%C3%A9cnica_de_Catalu%C3%B1a" TargetMode="External"/><Relationship Id="rId579" Type="http://schemas.openxmlformats.org/officeDocument/2006/relationships/hyperlink" Target="https://es.wikipedia.org/wiki/Esport3" TargetMode="External"/><Relationship Id="rId80" Type="http://schemas.openxmlformats.org/officeDocument/2006/relationships/hyperlink" Target="https://es.wikipedia.org/wiki/Imperio_carolingio" TargetMode="External"/><Relationship Id="rId176" Type="http://schemas.openxmlformats.org/officeDocument/2006/relationships/hyperlink" Target="https://es.wikipedia.org/wiki/Cordillera_Litoral" TargetMode="External"/><Relationship Id="rId341" Type="http://schemas.openxmlformats.org/officeDocument/2006/relationships/hyperlink" Target="https://es.wikipedia.org/wiki/%C3%81mbito_metropolitano_de_Barcelona" TargetMode="External"/><Relationship Id="rId383" Type="http://schemas.openxmlformats.org/officeDocument/2006/relationships/hyperlink" Target="https://es.wikipedia.org/wiki/Taifa_de_Tortosa" TargetMode="External"/><Relationship Id="rId439" Type="http://schemas.openxmlformats.org/officeDocument/2006/relationships/hyperlink" Target="https://es.wikipedia.org/wiki/Generalidad_de_Catalu%C3%B1a" TargetMode="External"/><Relationship Id="rId590" Type="http://schemas.openxmlformats.org/officeDocument/2006/relationships/hyperlink" Target="https://es.wikipedia.org/w/index.php?title=Canal_Catal%C3%A0_de_Televisi%C3%B3&amp;action=edit&amp;redlink=1" TargetMode="External"/><Relationship Id="rId604" Type="http://schemas.openxmlformats.org/officeDocument/2006/relationships/hyperlink" Target="https://es.wikipedia.org/wiki/Diari_de_Girona" TargetMode="External"/><Relationship Id="rId646" Type="http://schemas.openxmlformats.org/officeDocument/2006/relationships/hyperlink" Target="https://es.wikipedia.org/wiki/Fiesta_Nacional_de_Espa%C3%B1a" TargetMode="External"/><Relationship Id="rId201" Type="http://schemas.openxmlformats.org/officeDocument/2006/relationships/hyperlink" Target="https://es.wikipedia.org/wiki/Noguera_Ribagorzana" TargetMode="External"/><Relationship Id="rId243" Type="http://schemas.openxmlformats.org/officeDocument/2006/relationships/hyperlink" Target="https://es.wikipedia.org/wiki/Kil%C3%B3metro" TargetMode="External"/><Relationship Id="rId285" Type="http://schemas.openxmlformats.org/officeDocument/2006/relationships/hyperlink" Target="https://es.wikipedia.org/wiki/Santa_Coloma_de_Gramanet" TargetMode="External"/><Relationship Id="rId450" Type="http://schemas.openxmlformats.org/officeDocument/2006/relationships/hyperlink" Target="https://es.wikipedia.org/wiki/Municipio" TargetMode="External"/><Relationship Id="rId506" Type="http://schemas.openxmlformats.org/officeDocument/2006/relationships/hyperlink" Target="https://es.wikipedia.org/wiki/Endesa" TargetMode="External"/><Relationship Id="rId38" Type="http://schemas.openxmlformats.org/officeDocument/2006/relationships/hyperlink" Target="https://es.wikipedia.org/wiki/Instituto_Valenciano_de_Investigaciones_Econ%C3%B3micas" TargetMode="External"/><Relationship Id="rId103" Type="http://schemas.openxmlformats.org/officeDocument/2006/relationships/hyperlink" Target="https://es.wikipedia.org/wiki/Renaixen%C3%A7a" TargetMode="External"/><Relationship Id="rId310" Type="http://schemas.openxmlformats.org/officeDocument/2006/relationships/hyperlink" Target="https://es.wikipedia.org/wiki/Idioma_espa%C3%B1ol_en_Catalu%C3%B1a" TargetMode="External"/><Relationship Id="rId492" Type="http://schemas.openxmlformats.org/officeDocument/2006/relationships/hyperlink" Target="https://es.wikipedia.org/wiki/Central_t%C3%A9rmica_Bes%C3%B3s_V" TargetMode="External"/><Relationship Id="rId548" Type="http://schemas.openxmlformats.org/officeDocument/2006/relationships/hyperlink" Target="https://es.wikipedia.org/wiki/Mariano_Fortuny" TargetMode="External"/><Relationship Id="rId91" Type="http://schemas.openxmlformats.org/officeDocument/2006/relationships/hyperlink" Target="https://es.wikipedia.org/wiki/Uni%C3%B3n_din%C3%A1stica" TargetMode="External"/><Relationship Id="rId145" Type="http://schemas.openxmlformats.org/officeDocument/2006/relationships/hyperlink" Target="https://es.wikipedia.org/wiki/Pirineos" TargetMode="External"/><Relationship Id="rId187" Type="http://schemas.openxmlformats.org/officeDocument/2006/relationships/hyperlink" Target="https://es.wikipedia.org/wiki/Ampurd%C3%A1n" TargetMode="External"/><Relationship Id="rId352" Type="http://schemas.openxmlformats.org/officeDocument/2006/relationships/hyperlink" Target="https://es.wikipedia.org/wiki/Catalu%C3%B1a" TargetMode="External"/><Relationship Id="rId394" Type="http://schemas.openxmlformats.org/officeDocument/2006/relationships/hyperlink" Target="https://es.wikipedia.org/wiki/Decretos_de_Nueva_Planta" TargetMode="External"/><Relationship Id="rId408" Type="http://schemas.openxmlformats.org/officeDocument/2006/relationships/hyperlink" Target="https://es.wikipedia.org/wiki/Estatuto_de_Autonom%C3%ADa_de_Catalu%C3%B1a_de_2006" TargetMode="External"/><Relationship Id="rId615" Type="http://schemas.openxmlformats.org/officeDocument/2006/relationships/hyperlink" Target="https://es.wikipedia.org/wiki/Radio_Barcelona" TargetMode="External"/><Relationship Id="rId212" Type="http://schemas.openxmlformats.org/officeDocument/2006/relationships/hyperlink" Target="https://es.wikipedia.org/wiki/Rosell%C3%B3n_%28Francia%29" TargetMode="External"/><Relationship Id="rId254" Type="http://schemas.openxmlformats.org/officeDocument/2006/relationships/hyperlink" Target="https://es.wikipedia.org/wiki/Cabo_de_Salou" TargetMode="External"/><Relationship Id="rId657" Type="http://schemas.openxmlformats.org/officeDocument/2006/relationships/fontTable" Target="fontTable.xml"/><Relationship Id="rId49" Type="http://schemas.openxmlformats.org/officeDocument/2006/relationships/hyperlink" Target="https://es.wikipedia.org/wiki/Catalu%C3%B1a" TargetMode="External"/><Relationship Id="rId114" Type="http://schemas.openxmlformats.org/officeDocument/2006/relationships/hyperlink" Target="https://es.wikipedia.org/wiki/Franquismo" TargetMode="External"/><Relationship Id="rId296" Type="http://schemas.openxmlformats.org/officeDocument/2006/relationships/hyperlink" Target="https://es.wikipedia.org/wiki/Casteldefels" TargetMode="External"/><Relationship Id="rId461" Type="http://schemas.openxmlformats.org/officeDocument/2006/relationships/hyperlink" Target="https://es.wikipedia.org/wiki/Costa_Brava" TargetMode="External"/><Relationship Id="rId517" Type="http://schemas.openxmlformats.org/officeDocument/2006/relationships/hyperlink" Target="https://es.wikipedia.org/wiki/Vandell%C3%B3s" TargetMode="External"/><Relationship Id="rId559" Type="http://schemas.openxmlformats.org/officeDocument/2006/relationships/hyperlink" Target="https://es.wikipedia.org/wiki/Sardana" TargetMode="External"/><Relationship Id="rId60" Type="http://schemas.openxmlformats.org/officeDocument/2006/relationships/hyperlink" Target="https://es.wikipedia.org/wiki/Catalu%C3%B1a" TargetMode="External"/><Relationship Id="rId81" Type="http://schemas.openxmlformats.org/officeDocument/2006/relationships/hyperlink" Target="https://es.wikipedia.org/wiki/Condado_de_Barcelona" TargetMode="External"/><Relationship Id="rId135" Type="http://schemas.openxmlformats.org/officeDocument/2006/relationships/hyperlink" Target="https://es.wikipedia.org/wiki/Cordilleras_Costero_Catalanas" TargetMode="External"/><Relationship Id="rId156" Type="http://schemas.openxmlformats.org/officeDocument/2006/relationships/hyperlink" Target="https://es.wikipedia.org/wiki/S%C3%BAria" TargetMode="External"/><Relationship Id="rId177" Type="http://schemas.openxmlformats.org/officeDocument/2006/relationships/hyperlink" Target="https://es.wikipedia.org/wiki/Cordillera_Prelitoral" TargetMode="External"/><Relationship Id="rId198" Type="http://schemas.openxmlformats.org/officeDocument/2006/relationships/hyperlink" Target="https://es.wikipedia.org/wiki/Oc%C3%A9ano_Atl%C3%A1ntico" TargetMode="External"/><Relationship Id="rId321" Type="http://schemas.openxmlformats.org/officeDocument/2006/relationships/hyperlink" Target="https://es.wikipedia.org/wiki/Franja_de_Arag%C3%B3n" TargetMode="External"/><Relationship Id="rId342" Type="http://schemas.openxmlformats.org/officeDocument/2006/relationships/hyperlink" Target="https://es.wikipedia.org/wiki/Catalu%C3%B1a" TargetMode="External"/><Relationship Id="rId363" Type="http://schemas.openxmlformats.org/officeDocument/2006/relationships/hyperlink" Target="https://es.wikipedia.org/w/index.php?title=Griego_j%C3%B3nico&amp;action=edit&amp;redlink=1" TargetMode="External"/><Relationship Id="rId384" Type="http://schemas.openxmlformats.org/officeDocument/2006/relationships/hyperlink" Target="https://es.wikipedia.org/wiki/Condados_catalanes" TargetMode="External"/><Relationship Id="rId419" Type="http://schemas.openxmlformats.org/officeDocument/2006/relationships/hyperlink" Target="https://es.wikipedia.org/wiki/Estatuto_de_Autonom%C3%ADa_de_Catalu%C3%B1a_de_2006" TargetMode="External"/><Relationship Id="rId570" Type="http://schemas.openxmlformats.org/officeDocument/2006/relationships/hyperlink" Target="https://es.wikipedia.org/wiki/Ti%C3%B3_de_Nadal" TargetMode="External"/><Relationship Id="rId591" Type="http://schemas.openxmlformats.org/officeDocument/2006/relationships/hyperlink" Target="https://es.wikipedia.org/wiki/Bar%C3%A7a_TV" TargetMode="External"/><Relationship Id="rId605" Type="http://schemas.openxmlformats.org/officeDocument/2006/relationships/hyperlink" Target="https://es.wikipedia.org/wiki/Diari_de_Tarragona" TargetMode="External"/><Relationship Id="rId626" Type="http://schemas.openxmlformats.org/officeDocument/2006/relationships/hyperlink" Target="https://es.wikipedia.org/wiki/Radio_Bronka" TargetMode="External"/><Relationship Id="rId202" Type="http://schemas.openxmlformats.org/officeDocument/2006/relationships/hyperlink" Target="https://es.wikipedia.org/wiki/Pirineos" TargetMode="External"/><Relationship Id="rId223" Type="http://schemas.openxmlformats.org/officeDocument/2006/relationships/hyperlink" Target="https://es.wikipedia.org/wiki/Valle_de_Ar%C3%A1n" TargetMode="External"/><Relationship Id="rId244" Type="http://schemas.openxmlformats.org/officeDocument/2006/relationships/hyperlink" Target="https://es.wikipedia.org/wiki/Cabo_de_Creus" TargetMode="External"/><Relationship Id="rId430" Type="http://schemas.openxmlformats.org/officeDocument/2006/relationships/hyperlink" Target="https://es.wikipedia.org/wiki/Provincia_de_Gerona" TargetMode="External"/><Relationship Id="rId647" Type="http://schemas.openxmlformats.org/officeDocument/2006/relationships/hyperlink" Target="https://es.wikipedia.org/wiki/Catalu%C3%B1a" TargetMode="External"/><Relationship Id="rId18" Type="http://schemas.openxmlformats.org/officeDocument/2006/relationships/hyperlink" Target="https://es.wikipedia.org/wiki/Francia" TargetMode="External"/><Relationship Id="rId39" Type="http://schemas.openxmlformats.org/officeDocument/2006/relationships/hyperlink" Target="https://es.wikipedia.org/wiki/2007" TargetMode="External"/><Relationship Id="rId265" Type="http://schemas.openxmlformats.org/officeDocument/2006/relationships/hyperlink" Target="https://es.wikipedia.org/wiki/Solson%C3%A8s" TargetMode="External"/><Relationship Id="rId286" Type="http://schemas.openxmlformats.org/officeDocument/2006/relationships/hyperlink" Target="https://es.wikipedia.org/wiki/Cornell%C3%A1" TargetMode="External"/><Relationship Id="rId451" Type="http://schemas.openxmlformats.org/officeDocument/2006/relationships/hyperlink" Target="https://es.wikipedia.org/wiki/2008" TargetMode="External"/><Relationship Id="rId472" Type="http://schemas.openxmlformats.org/officeDocument/2006/relationships/hyperlink" Target="https://es.wikipedia.org/wiki/Rasos_de_Peguera" TargetMode="External"/><Relationship Id="rId493" Type="http://schemas.openxmlformats.org/officeDocument/2006/relationships/hyperlink" Target="https://es.wikipedia.org/wiki/San_Adri%C3%A1n_de_Bes%C3%B3s" TargetMode="External"/><Relationship Id="rId507" Type="http://schemas.openxmlformats.org/officeDocument/2006/relationships/hyperlink" Target="https://es.wikipedia.org/wiki/Central_t%C3%A9rmica_de_Tarragona" TargetMode="External"/><Relationship Id="rId528" Type="http://schemas.openxmlformats.org/officeDocument/2006/relationships/hyperlink" Target="https://es.wikipedia.org/wiki/Hospitalet_de_Llobregat" TargetMode="External"/><Relationship Id="rId549" Type="http://schemas.openxmlformats.org/officeDocument/2006/relationships/hyperlink" Target="https://es.wikipedia.org/wiki/Teatro-Museo_Dal%C3%AD" TargetMode="External"/><Relationship Id="rId50" Type="http://schemas.openxmlformats.org/officeDocument/2006/relationships/hyperlink" Target="https://es.wikipedia.org/wiki/Pisa" TargetMode="External"/><Relationship Id="rId104" Type="http://schemas.openxmlformats.org/officeDocument/2006/relationships/hyperlink" Target="https://es.wikipedia.org/wiki/Catalanismo" TargetMode="External"/><Relationship Id="rId125" Type="http://schemas.openxmlformats.org/officeDocument/2006/relationships/hyperlink" Target="https://es.wikipedia.org/wiki/Geolog%C3%ADa" TargetMode="External"/><Relationship Id="rId146" Type="http://schemas.openxmlformats.org/officeDocument/2006/relationships/hyperlink" Target="https://es.wikipedia.org/wiki/Ebro" TargetMode="External"/><Relationship Id="rId167" Type="http://schemas.openxmlformats.org/officeDocument/2006/relationships/hyperlink" Target="https://es.wikipedia.org/wiki/Depresi%C3%B3n_central_catalana" TargetMode="External"/><Relationship Id="rId188" Type="http://schemas.openxmlformats.org/officeDocument/2006/relationships/hyperlink" Target="https://es.wikipedia.org/wiki/Cordillera_Transversal" TargetMode="External"/><Relationship Id="rId311" Type="http://schemas.openxmlformats.org/officeDocument/2006/relationships/hyperlink" Target="https://es.wikipedia.org/wiki/Idioma_catal%C3%A1n" TargetMode="External"/><Relationship Id="rId332" Type="http://schemas.openxmlformats.org/officeDocument/2006/relationships/hyperlink" Target="https://es.wikipedia.org/wiki/Valenciano_de_transici%C3%B3n" TargetMode="External"/><Relationship Id="rId353" Type="http://schemas.openxmlformats.org/officeDocument/2006/relationships/hyperlink" Target="https://es.wikipedia.org/wiki/Idioma_%C3%A1rabe" TargetMode="External"/><Relationship Id="rId374" Type="http://schemas.openxmlformats.org/officeDocument/2006/relationships/hyperlink" Target="https://es.wikipedia.org/wiki/Siglo_IX" TargetMode="External"/><Relationship Id="rId395" Type="http://schemas.openxmlformats.org/officeDocument/2006/relationships/hyperlink" Target="https://es.wikipedia.org/wiki/Catalu%C3%B1a" TargetMode="External"/><Relationship Id="rId409" Type="http://schemas.openxmlformats.org/officeDocument/2006/relationships/hyperlink" Target="https://es.wikipedia.org/wiki/Lengua_propia" TargetMode="External"/><Relationship Id="rId560" Type="http://schemas.openxmlformats.org/officeDocument/2006/relationships/hyperlink" Target="https://es.wikipedia.org/wiki/Baile_de_bastones" TargetMode="External"/><Relationship Id="rId581" Type="http://schemas.openxmlformats.org/officeDocument/2006/relationships/hyperlink" Target="https://es.wikipedia.org/wiki/TV3CAT" TargetMode="External"/><Relationship Id="rId71" Type="http://schemas.openxmlformats.org/officeDocument/2006/relationships/hyperlink" Target="https://es.wikipedia.org/wiki/Siglo_VIII" TargetMode="External"/><Relationship Id="rId92" Type="http://schemas.openxmlformats.org/officeDocument/2006/relationships/hyperlink" Target="https://es.wikipedia.org/wiki/Ramiro_II_de_Arag%C3%B3n" TargetMode="External"/><Relationship Id="rId213" Type="http://schemas.openxmlformats.org/officeDocument/2006/relationships/hyperlink" Target="https://es.wikipedia.org/wiki/Cordillera_Litoral" TargetMode="External"/><Relationship Id="rId234" Type="http://schemas.openxmlformats.org/officeDocument/2006/relationships/hyperlink" Target="https://es.wikipedia.org/wiki/1920" TargetMode="External"/><Relationship Id="rId420" Type="http://schemas.openxmlformats.org/officeDocument/2006/relationships/hyperlink" Target="https://es.wikipedia.org/wiki/S%C3%ADndico_de_Agravios_de_Catalu%C3%B1a" TargetMode="External"/><Relationship Id="rId616" Type="http://schemas.openxmlformats.org/officeDocument/2006/relationships/hyperlink" Target="https://es.wikipedia.org/wiki/COM_R%C3%A0dio" TargetMode="External"/><Relationship Id="rId637" Type="http://schemas.openxmlformats.org/officeDocument/2006/relationships/hyperlink" Target="https://es.wikipedia.org/wiki/Semana_Santa" TargetMode="External"/><Relationship Id="rId65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Catalu%C3%B1a" TargetMode="External"/><Relationship Id="rId255" Type="http://schemas.openxmlformats.org/officeDocument/2006/relationships/hyperlink" Target="https://es.wikipedia.org/wiki/Costa_Dorada_%28Espa%C3%B1a%29" TargetMode="External"/><Relationship Id="rId276" Type="http://schemas.openxmlformats.org/officeDocument/2006/relationships/hyperlink" Target="https://es.wikipedia.org/wiki/Delta_del_Ebro" TargetMode="External"/><Relationship Id="rId297" Type="http://schemas.openxmlformats.org/officeDocument/2006/relationships/hyperlink" Target="https://es.wikipedia.org/wiki/%C3%81rea_metropolitana_de_Barcelona" TargetMode="External"/><Relationship Id="rId441" Type="http://schemas.openxmlformats.org/officeDocument/2006/relationships/hyperlink" Target="https://es.wikipedia.org/wiki/Consejo_Comarcal" TargetMode="External"/><Relationship Id="rId462" Type="http://schemas.openxmlformats.org/officeDocument/2006/relationships/hyperlink" Target="https://es.wikipedia.org/wiki/Costa_Dorada_%28Espa%C3%B1a%29" TargetMode="External"/><Relationship Id="rId483" Type="http://schemas.openxmlformats.org/officeDocument/2006/relationships/hyperlink" Target="https://es.wikipedia.org/wiki/Central_termoel%C3%A9ctrica" TargetMode="External"/><Relationship Id="rId518" Type="http://schemas.openxmlformats.org/officeDocument/2006/relationships/hyperlink" Target="https://es.wikipedia.org/wiki/Provincia_de_Tarragona" TargetMode="External"/><Relationship Id="rId539" Type="http://schemas.openxmlformats.org/officeDocument/2006/relationships/hyperlink" Target="https://es.wikipedia.org/wiki/Salvador_Dal%C3%AD" TargetMode="External"/><Relationship Id="rId40" Type="http://schemas.openxmlformats.org/officeDocument/2006/relationships/hyperlink" Target="https://es.wikipedia.org/wiki/%C3%8Dndice_de_desarrollo_humano" TargetMode="External"/><Relationship Id="rId115" Type="http://schemas.openxmlformats.org/officeDocument/2006/relationships/hyperlink" Target="https://es.wikipedia.org/wiki/1939" TargetMode="External"/><Relationship Id="rId136" Type="http://schemas.openxmlformats.org/officeDocument/2006/relationships/hyperlink" Target="https://es.wikipedia.org/wiki/Pirineo" TargetMode="External"/><Relationship Id="rId157" Type="http://schemas.openxmlformats.org/officeDocument/2006/relationships/hyperlink" Target="https://es.wikipedia.org/wiki/Cardona" TargetMode="External"/><Relationship Id="rId178" Type="http://schemas.openxmlformats.org/officeDocument/2006/relationships/hyperlink" Target="https://es.wikipedia.org/wiki/Sierra_del_Montnegre" TargetMode="External"/><Relationship Id="rId301" Type="http://schemas.openxmlformats.org/officeDocument/2006/relationships/hyperlink" Target="https://es.wikipedia.org/wiki/Costa_Brava" TargetMode="External"/><Relationship Id="rId322" Type="http://schemas.openxmlformats.org/officeDocument/2006/relationships/hyperlink" Target="https://es.wikipedia.org/wiki/Arag%C3%B3n" TargetMode="External"/><Relationship Id="rId343" Type="http://schemas.openxmlformats.org/officeDocument/2006/relationships/hyperlink" Target="https://es.wikipedia.org/wiki/Generalidad_de_Catalu%C3%B1a" TargetMode="External"/><Relationship Id="rId364" Type="http://schemas.openxmlformats.org/officeDocument/2006/relationships/hyperlink" Target="https://es.wikipedia.org/wiki/Idioma_galo" TargetMode="External"/><Relationship Id="rId550" Type="http://schemas.openxmlformats.org/officeDocument/2006/relationships/hyperlink" Target="https://es.wikipedia.org/wiki/Figueras_%28Gerona%29" TargetMode="External"/><Relationship Id="rId61" Type="http://schemas.openxmlformats.org/officeDocument/2006/relationships/hyperlink" Target="https://es.wikipedia.org/wiki/Jaime_I_el_Conquistador" TargetMode="External"/><Relationship Id="rId82" Type="http://schemas.openxmlformats.org/officeDocument/2006/relationships/hyperlink" Target="https://es.wikipedia.org/wiki/Marca_Hisp%C3%A1nica" TargetMode="External"/><Relationship Id="rId199" Type="http://schemas.openxmlformats.org/officeDocument/2006/relationships/hyperlink" Target="https://es.wikipedia.org/wiki/R%C3%ADo_Segre" TargetMode="External"/><Relationship Id="rId203" Type="http://schemas.openxmlformats.org/officeDocument/2006/relationships/hyperlink" Target="https://es.wikipedia.org/wiki/Delta_del_Ebro" TargetMode="External"/><Relationship Id="rId385" Type="http://schemas.openxmlformats.org/officeDocument/2006/relationships/hyperlink" Target="https://es.wikipedia.org/wiki/Siglo_XI" TargetMode="External"/><Relationship Id="rId571" Type="http://schemas.openxmlformats.org/officeDocument/2006/relationships/hyperlink" Target="https://es.wikipedia.org/wiki/Andaluc%C3%ADa" TargetMode="External"/><Relationship Id="rId592" Type="http://schemas.openxmlformats.org/officeDocument/2006/relationships/hyperlink" Target="https://es.wikipedia.org/wiki/Barcelona_Televisi%C3%B3" TargetMode="External"/><Relationship Id="rId606" Type="http://schemas.openxmlformats.org/officeDocument/2006/relationships/hyperlink" Target="https://es.wikipedia.org/wiki/Sport_%28peri%C3%B3dico%29" TargetMode="External"/><Relationship Id="rId627" Type="http://schemas.openxmlformats.org/officeDocument/2006/relationships/hyperlink" Target="https://es.wikipedia.org/wiki/Administraci%C3%B3n_General_del_Estado" TargetMode="External"/><Relationship Id="rId648" Type="http://schemas.openxmlformats.org/officeDocument/2006/relationships/hyperlink" Target="https://es.wikipedia.org/wiki/1_de_noviembre" TargetMode="External"/><Relationship Id="rId19" Type="http://schemas.openxmlformats.org/officeDocument/2006/relationships/hyperlink" Target="https://es.wikipedia.org/wiki/Languedoc-Rosell%C3%B3n-Mediod%C3%ADa-Pirineos" TargetMode="External"/><Relationship Id="rId224" Type="http://schemas.openxmlformats.org/officeDocument/2006/relationships/hyperlink" Target="https://es.wikipedia.org/wiki/Barranco_%28geograf%C3%ADa%29" TargetMode="External"/><Relationship Id="rId245" Type="http://schemas.openxmlformats.org/officeDocument/2006/relationships/hyperlink" Target="https://es.wikipedia.org/wiki/Golfo_de_Rosas" TargetMode="External"/><Relationship Id="rId266" Type="http://schemas.openxmlformats.org/officeDocument/2006/relationships/hyperlink" Target="https://es.wikipedia.org/wiki/Bages" TargetMode="External"/><Relationship Id="rId287" Type="http://schemas.openxmlformats.org/officeDocument/2006/relationships/hyperlink" Target="https://es.wikipedia.org/wiki/Tarrasa" TargetMode="External"/><Relationship Id="rId410" Type="http://schemas.openxmlformats.org/officeDocument/2006/relationships/hyperlink" Target="https://es.wikipedia.org/wiki/Catalu%C3%B1a" TargetMode="External"/><Relationship Id="rId431" Type="http://schemas.openxmlformats.org/officeDocument/2006/relationships/hyperlink" Target="https://es.wikipedia.org/wiki/Gerona" TargetMode="External"/><Relationship Id="rId452" Type="http://schemas.openxmlformats.org/officeDocument/2006/relationships/hyperlink" Target="https://es.wikipedia.org/wiki/Instituto_Nacional_de_Estad%C3%ADstica_de_Espa%C3%B1a" TargetMode="External"/><Relationship Id="rId473" Type="http://schemas.openxmlformats.org/officeDocument/2006/relationships/hyperlink" Target="https://es.wikipedia.org/w/index.php?title=Tavascan&amp;action=edit&amp;redlink=1" TargetMode="External"/><Relationship Id="rId494" Type="http://schemas.openxmlformats.org/officeDocument/2006/relationships/hyperlink" Target="https://es.wikipedia.org/wiki/Provincia_de_Barcelona" TargetMode="External"/><Relationship Id="rId508" Type="http://schemas.openxmlformats.org/officeDocument/2006/relationships/hyperlink" Target="https://es.wikipedia.org/wiki/Tarragona" TargetMode="External"/><Relationship Id="rId529" Type="http://schemas.openxmlformats.org/officeDocument/2006/relationships/hyperlink" Target="https://es.wikipedia.org/wiki/Narciso_Monturiol" TargetMode="External"/><Relationship Id="rId30" Type="http://schemas.openxmlformats.org/officeDocument/2006/relationships/hyperlink" Target="https://es.wikipedia.org/wiki/%C3%81mbito_metropolitano_de_Barcelona" TargetMode="External"/><Relationship Id="rId105" Type="http://schemas.openxmlformats.org/officeDocument/2006/relationships/hyperlink" Target="https://es.wikipedia.org/wiki/Lliga_Regionalista" TargetMode="External"/><Relationship Id="rId126" Type="http://schemas.openxmlformats.org/officeDocument/2006/relationships/hyperlink" Target="https://es.wikipedia.org/wiki/Era_Paleozoica" TargetMode="External"/><Relationship Id="rId147" Type="http://schemas.openxmlformats.org/officeDocument/2006/relationships/hyperlink" Target="https://es.wikipedia.org/wiki/Depresi%C3%B3n_central_catalana" TargetMode="External"/><Relationship Id="rId168" Type="http://schemas.openxmlformats.org/officeDocument/2006/relationships/hyperlink" Target="https://es.wikipedia.org/wiki/Valle_del_Ebro" TargetMode="External"/><Relationship Id="rId312" Type="http://schemas.openxmlformats.org/officeDocument/2006/relationships/hyperlink" Target="https://es.wikipedia.org/wiki/Idioma_espa%C3%B1ol" TargetMode="External"/><Relationship Id="rId333" Type="http://schemas.openxmlformats.org/officeDocument/2006/relationships/hyperlink" Target="https://es.wikipedia.org/wiki/%C3%81rea_metropolitana_de_Barcelona" TargetMode="External"/><Relationship Id="rId354" Type="http://schemas.openxmlformats.org/officeDocument/2006/relationships/hyperlink" Target="https://es.wikipedia.org/wiki/Idioma_rumano" TargetMode="External"/><Relationship Id="rId540" Type="http://schemas.openxmlformats.org/officeDocument/2006/relationships/hyperlink" Target="https://es.wikipedia.org/wiki/Joan_Mir%C3%B3" TargetMode="External"/><Relationship Id="rId51" Type="http://schemas.openxmlformats.org/officeDocument/2006/relationships/hyperlink" Target="https://es.wikipedia.org/wiki/Mallorca" TargetMode="External"/><Relationship Id="rId72" Type="http://schemas.openxmlformats.org/officeDocument/2006/relationships/hyperlink" Target="https://es.wikipedia.org/wiki/Otger_Cathal%C3%B3" TargetMode="External"/><Relationship Id="rId93" Type="http://schemas.openxmlformats.org/officeDocument/2006/relationships/hyperlink" Target="https://es.wikipedia.org/wiki/Ram%C3%B3n_Berenguer_IV_de_Barcelona" TargetMode="External"/><Relationship Id="rId189" Type="http://schemas.openxmlformats.org/officeDocument/2006/relationships/hyperlink" Target="https://es.wikipedia.org/wiki/Volc%C3%A1n" TargetMode="External"/><Relationship Id="rId375" Type="http://schemas.openxmlformats.org/officeDocument/2006/relationships/hyperlink" Target="https://es.wikipedia.org/wiki/Pueblo_%C3%A1rabe" TargetMode="External"/><Relationship Id="rId396" Type="http://schemas.openxmlformats.org/officeDocument/2006/relationships/hyperlink" Target="https://es.wikipedia.org/wiki/Siglo_XIX" TargetMode="External"/><Relationship Id="rId561" Type="http://schemas.openxmlformats.org/officeDocument/2006/relationships/hyperlink" Target="https://es.wikipedia.org/wiki/Moixiganga" TargetMode="External"/><Relationship Id="rId582" Type="http://schemas.openxmlformats.org/officeDocument/2006/relationships/hyperlink" Target="https://es.wikipedia.org/wiki/Televisi%C3%B3n_Espa%C3%B1ola" TargetMode="External"/><Relationship Id="rId617" Type="http://schemas.openxmlformats.org/officeDocument/2006/relationships/hyperlink" Target="https://es.wikipedia.org/wiki/Diputaci%C3%B3n_de_Barcelona" TargetMode="External"/><Relationship Id="rId638" Type="http://schemas.openxmlformats.org/officeDocument/2006/relationships/hyperlink" Target="https://es.wikipedia.org/wiki/Lunes_de_Pascua" TargetMode="External"/><Relationship Id="rId3" Type="http://schemas.openxmlformats.org/officeDocument/2006/relationships/styles" Target="styles.xml"/><Relationship Id="rId214" Type="http://schemas.openxmlformats.org/officeDocument/2006/relationships/hyperlink" Target="https://es.wikipedia.org/wiki/Cordillera_Prelitoral" TargetMode="External"/><Relationship Id="rId235" Type="http://schemas.openxmlformats.org/officeDocument/2006/relationships/hyperlink" Target="https://es.wikipedia.org/wiki/Embalse_de_Canelles" TargetMode="External"/><Relationship Id="rId256" Type="http://schemas.openxmlformats.org/officeDocument/2006/relationships/hyperlink" Target="https://es.wikipedia.org/wiki/Golfo_de_San_Jorge_%28Espa%C3%B1a%29" TargetMode="External"/><Relationship Id="rId277" Type="http://schemas.openxmlformats.org/officeDocument/2006/relationships/hyperlink" Target="https://es.wikipedia.org/wiki/Ampurd%C3%A1n" TargetMode="External"/><Relationship Id="rId298" Type="http://schemas.openxmlformats.org/officeDocument/2006/relationships/hyperlink" Target="https://es.wikipedia.org/wiki/Aglomeraci%C3%B3n_urbana" TargetMode="External"/><Relationship Id="rId400" Type="http://schemas.openxmlformats.org/officeDocument/2006/relationships/hyperlink" Target="https://es.wikipedia.org/wiki/Dictadura_de_Primo_de_Rivera" TargetMode="External"/><Relationship Id="rId421" Type="http://schemas.openxmlformats.org/officeDocument/2006/relationships/hyperlink" Target="https://es.wikipedia.org/wiki/Defensor_del_Pueblo_de_Espa%C3%B1a" TargetMode="External"/><Relationship Id="rId442" Type="http://schemas.openxmlformats.org/officeDocument/2006/relationships/hyperlink" Target="https://es.wikipedia.org/wiki/1936" TargetMode="External"/><Relationship Id="rId463" Type="http://schemas.openxmlformats.org/officeDocument/2006/relationships/hyperlink" Target="https://es.wikipedia.org/wiki/Port_Aventura" TargetMode="External"/><Relationship Id="rId484" Type="http://schemas.openxmlformats.org/officeDocument/2006/relationships/hyperlink" Target="https://es.wikipedia.org/wiki/Central_nuclear" TargetMode="External"/><Relationship Id="rId519" Type="http://schemas.openxmlformats.org/officeDocument/2006/relationships/hyperlink" Target="https://es.wikipedia.org/wiki/Gas_Natural_Fenosa" TargetMode="External"/><Relationship Id="rId116" Type="http://schemas.openxmlformats.org/officeDocument/2006/relationships/hyperlink" Target="https://es.wikipedia.org/wiki/1975" TargetMode="External"/><Relationship Id="rId137" Type="http://schemas.openxmlformats.org/officeDocument/2006/relationships/hyperlink" Target="https://es.wikipedia.org/wiki/Era_Mesozoica" TargetMode="External"/><Relationship Id="rId158" Type="http://schemas.openxmlformats.org/officeDocument/2006/relationships/hyperlink" Target="https://es.wikipedia.org/wiki/Depresi%C3%B3n_prelitoral" TargetMode="External"/><Relationship Id="rId302" Type="http://schemas.openxmlformats.org/officeDocument/2006/relationships/hyperlink" Target="https://es.wikipedia.org/wiki/Costa_Dorada_%28Espa%C3%B1a%29" TargetMode="External"/><Relationship Id="rId323" Type="http://schemas.openxmlformats.org/officeDocument/2006/relationships/hyperlink" Target="https://es.wikipedia.org/wiki/Andorra" TargetMode="External"/><Relationship Id="rId344" Type="http://schemas.openxmlformats.org/officeDocument/2006/relationships/hyperlink" Target="https://es.wikipedia.org/wiki/Estatuto_de_Autonom%C3%ADa_de_Catalu%C3%B1a_de_1979" TargetMode="External"/><Relationship Id="rId530" Type="http://schemas.openxmlformats.org/officeDocument/2006/relationships/hyperlink" Target="https://es.wikipedia.org/wiki/Jos%C3%A9_Comas_y_Sol%C3%A1" TargetMode="External"/><Relationship Id="rId20" Type="http://schemas.openxmlformats.org/officeDocument/2006/relationships/hyperlink" Target="https://es.wikipedia.org/wiki/Andorra" TargetMode="External"/><Relationship Id="rId41" Type="http://schemas.openxmlformats.org/officeDocument/2006/relationships/hyperlink" Target="https://es.wikipedia.org/wiki/Catalu%C3%B1a" TargetMode="External"/><Relationship Id="rId62" Type="http://schemas.openxmlformats.org/officeDocument/2006/relationships/hyperlink" Target="https://es.wikipedia.org/wiki/Siglo_XIII" TargetMode="External"/><Relationship Id="rId83" Type="http://schemas.openxmlformats.org/officeDocument/2006/relationships/hyperlink" Target="https://es.wikipedia.org/wiki/Siglo_X" TargetMode="External"/><Relationship Id="rId179" Type="http://schemas.openxmlformats.org/officeDocument/2006/relationships/hyperlink" Target="https://es.wikipedia.org/wiki/Tur%C3%B3_de_l%27Home" TargetMode="External"/><Relationship Id="rId365" Type="http://schemas.openxmlformats.org/officeDocument/2006/relationships/hyperlink" Target="https://es.wikipedia.org/wiki/Conquista_de_Hispania" TargetMode="External"/><Relationship Id="rId386" Type="http://schemas.openxmlformats.org/officeDocument/2006/relationships/hyperlink" Target="https://es.wikipedia.org/wiki/Literatura_en_catal%C3%A1n" TargetMode="External"/><Relationship Id="rId551" Type="http://schemas.openxmlformats.org/officeDocument/2006/relationships/hyperlink" Target="https://es.wikipedia.org/wiki/Museo_Picasso_de_Barcelona" TargetMode="External"/><Relationship Id="rId572" Type="http://schemas.openxmlformats.org/officeDocument/2006/relationships/hyperlink" Target="https://es.wikipedia.org/wiki/Feria_de_Abril_%28Barcelona%29" TargetMode="External"/><Relationship Id="rId593" Type="http://schemas.openxmlformats.org/officeDocument/2006/relationships/hyperlink" Target="https://es.wikipedia.org/wiki/Grupo_God%C3%B3" TargetMode="External"/><Relationship Id="rId607" Type="http://schemas.openxmlformats.org/officeDocument/2006/relationships/hyperlink" Target="https://es.wikipedia.org/wiki/Mundo_Deportivo" TargetMode="External"/><Relationship Id="rId628" Type="http://schemas.openxmlformats.org/officeDocument/2006/relationships/hyperlink" Target="https://es.wikipedia.org/wiki/Generalidad_de_Catalu%C3%B1a" TargetMode="External"/><Relationship Id="rId649" Type="http://schemas.openxmlformats.org/officeDocument/2006/relationships/hyperlink" Target="https://es.wikipedia.org/wiki/D%C3%ADa_de_Todos_los_Santos" TargetMode="External"/><Relationship Id="rId190" Type="http://schemas.openxmlformats.org/officeDocument/2006/relationships/hyperlink" Target="https://es.wikipedia.org/wiki/La_Garrocha" TargetMode="External"/><Relationship Id="rId204" Type="http://schemas.openxmlformats.org/officeDocument/2006/relationships/hyperlink" Target="https://es.wikipedia.org/wiki/Tierras_del_Ebro" TargetMode="External"/><Relationship Id="rId225" Type="http://schemas.openxmlformats.org/officeDocument/2006/relationships/hyperlink" Target="https://es.wikipedia.org/wiki/Hect%C3%B3metro_c%C3%BAbico" TargetMode="External"/><Relationship Id="rId246" Type="http://schemas.openxmlformats.org/officeDocument/2006/relationships/hyperlink" Target="https://es.wikipedia.org/wiki/Blanes" TargetMode="External"/><Relationship Id="rId267" Type="http://schemas.openxmlformats.org/officeDocument/2006/relationships/hyperlink" Target="https://es.wikipedia.org/wiki/Anoia" TargetMode="External"/><Relationship Id="rId288" Type="http://schemas.openxmlformats.org/officeDocument/2006/relationships/hyperlink" Target="https://es.wikipedia.org/wiki/Sabadell" TargetMode="External"/><Relationship Id="rId411" Type="http://schemas.openxmlformats.org/officeDocument/2006/relationships/hyperlink" Target="https://es.wikipedia.org/wiki/Valle_de_Ar%C3%A1n" TargetMode="External"/><Relationship Id="rId432" Type="http://schemas.openxmlformats.org/officeDocument/2006/relationships/hyperlink" Target="https://es.wikipedia.org/wiki/Anexo:Municipios_de_la_provincia_de_Gerona" TargetMode="External"/><Relationship Id="rId453" Type="http://schemas.openxmlformats.org/officeDocument/2006/relationships/hyperlink" Target="https://es.wikipedia.org/wiki/Ciudad" TargetMode="External"/><Relationship Id="rId474" Type="http://schemas.openxmlformats.org/officeDocument/2006/relationships/hyperlink" Target="https://es.wikipedia.org/wiki/Vallter_2000" TargetMode="External"/><Relationship Id="rId509" Type="http://schemas.openxmlformats.org/officeDocument/2006/relationships/hyperlink" Target="https://es.wikipedia.org/wiki/Provincia_de_Tarragona" TargetMode="External"/><Relationship Id="rId106" Type="http://schemas.openxmlformats.org/officeDocument/2006/relationships/hyperlink" Target="https://es.wikipedia.org/wiki/Esquerra_Republicana_de_Catalunya" TargetMode="External"/><Relationship Id="rId127" Type="http://schemas.openxmlformats.org/officeDocument/2006/relationships/hyperlink" Target="https://es.wikipedia.org/wiki/Orog%C3%A9nesis" TargetMode="External"/><Relationship Id="rId313" Type="http://schemas.openxmlformats.org/officeDocument/2006/relationships/hyperlink" Target="https://es.wikipedia.org/wiki/Idioma_occitano" TargetMode="External"/><Relationship Id="rId495" Type="http://schemas.openxmlformats.org/officeDocument/2006/relationships/hyperlink" Target="https://es.wikipedia.org/wiki/Endesa" TargetMode="External"/><Relationship Id="rId10" Type="http://schemas.openxmlformats.org/officeDocument/2006/relationships/image" Target="media/image5.jpeg"/><Relationship Id="rId31" Type="http://schemas.openxmlformats.org/officeDocument/2006/relationships/hyperlink" Target="https://es.wikipedia.org/wiki/Espa%C3%B1a" TargetMode="External"/><Relationship Id="rId52" Type="http://schemas.openxmlformats.org/officeDocument/2006/relationships/hyperlink" Target="https://es.wikipedia.org/wiki/Ram%C3%B3n_Berenguer_III" TargetMode="External"/><Relationship Id="rId73" Type="http://schemas.openxmlformats.org/officeDocument/2006/relationships/hyperlink" Target="https://es.wikipedia.org/wiki/Carlomagno" TargetMode="External"/><Relationship Id="rId94" Type="http://schemas.openxmlformats.org/officeDocument/2006/relationships/hyperlink" Target="https://es.wikipedia.org/wiki/1137" TargetMode="External"/><Relationship Id="rId148" Type="http://schemas.openxmlformats.org/officeDocument/2006/relationships/hyperlink" Target="https://es.wikipedia.org/wiki/Conglomerado_%28geolog%C3%ADa%29" TargetMode="External"/><Relationship Id="rId169" Type="http://schemas.openxmlformats.org/officeDocument/2006/relationships/hyperlink" Target="https://es.wikipedia.org/wiki/Prepirineo" TargetMode="External"/><Relationship Id="rId334" Type="http://schemas.openxmlformats.org/officeDocument/2006/relationships/hyperlink" Target="https://es.wikipedia.org/wiki/Campo_de_Tarragona" TargetMode="External"/><Relationship Id="rId355" Type="http://schemas.openxmlformats.org/officeDocument/2006/relationships/hyperlink" Target="https://es.wikipedia.org/wiki/Idioma_franc%C3%A9s" TargetMode="External"/><Relationship Id="rId376" Type="http://schemas.openxmlformats.org/officeDocument/2006/relationships/hyperlink" Target="https://es.wikipedia.org/wiki/Bereberes" TargetMode="External"/><Relationship Id="rId397" Type="http://schemas.openxmlformats.org/officeDocument/2006/relationships/hyperlink" Target="https://es.wikipedia.org/wiki/Renaixen%C3%A7a" TargetMode="External"/><Relationship Id="rId520" Type="http://schemas.openxmlformats.org/officeDocument/2006/relationships/hyperlink" Target="https://es.wikipedia.org/w/index.php?title=Alpiq&amp;action=edit&amp;redlink=1" TargetMode="External"/><Relationship Id="rId541" Type="http://schemas.openxmlformats.org/officeDocument/2006/relationships/hyperlink" Target="https://es.wikipedia.org/wiki/Antoni_T%C3%A0pies" TargetMode="External"/><Relationship Id="rId562" Type="http://schemas.openxmlformats.org/officeDocument/2006/relationships/hyperlink" Target="https://es.wikipedia.org/wiki/Jota_%28m%C3%BAsica%29" TargetMode="External"/><Relationship Id="rId583" Type="http://schemas.openxmlformats.org/officeDocument/2006/relationships/hyperlink" Target="https://es.wikipedia.org/wiki/San_Cugat_del_Vall%C3%A9s" TargetMode="External"/><Relationship Id="rId618" Type="http://schemas.openxmlformats.org/officeDocument/2006/relationships/hyperlink" Target="https://es.wikipedia.org/wiki/R%C3%A0dio_4" TargetMode="External"/><Relationship Id="rId639" Type="http://schemas.openxmlformats.org/officeDocument/2006/relationships/hyperlink" Target="https://es.wikipedia.org/wiki/24_de_junio" TargetMode="External"/><Relationship Id="rId4" Type="http://schemas.openxmlformats.org/officeDocument/2006/relationships/settings" Target="settings.xml"/><Relationship Id="rId180" Type="http://schemas.openxmlformats.org/officeDocument/2006/relationships/hyperlink" Target="https://es.wikipedia.org/wiki/Depresi%C3%B3n_Litoral_Catalana" TargetMode="External"/><Relationship Id="rId215" Type="http://schemas.openxmlformats.org/officeDocument/2006/relationships/hyperlink" Target="https://es.wikipedia.org/wiki/Llanura_del_Ampurd%C3%A1n" TargetMode="External"/><Relationship Id="rId236" Type="http://schemas.openxmlformats.org/officeDocument/2006/relationships/hyperlink" Target="https://es.wikipedia.org/wiki/Embalse_de_Rialb" TargetMode="External"/><Relationship Id="rId257" Type="http://schemas.openxmlformats.org/officeDocument/2006/relationships/hyperlink" Target="https://es.wikipedia.org/wiki/Delta_del_Ebro" TargetMode="External"/><Relationship Id="rId278" Type="http://schemas.openxmlformats.org/officeDocument/2006/relationships/hyperlink" Target="https://es.wikipedia.org/wiki/Cerda%C3%B1a" TargetMode="External"/><Relationship Id="rId401" Type="http://schemas.openxmlformats.org/officeDocument/2006/relationships/hyperlink" Target="https://es.wikipedia.org/wiki/Segunda_Rep%C3%BAblica_Espa%C3%B1ola" TargetMode="External"/><Relationship Id="rId422" Type="http://schemas.openxmlformats.org/officeDocument/2006/relationships/hyperlink" Target="https://es.wikipedia.org/wiki/Poder_Judicial_de_Espa%C3%B1a" TargetMode="External"/><Relationship Id="rId443" Type="http://schemas.openxmlformats.org/officeDocument/2006/relationships/hyperlink" Target="https://es.wikipedia.org/wiki/Guerra_Civil_Espa%C3%B1ola" TargetMode="External"/><Relationship Id="rId464" Type="http://schemas.openxmlformats.org/officeDocument/2006/relationships/hyperlink" Target="https://es.wikipedia.org/wiki/Baqueira_Beret" TargetMode="External"/><Relationship Id="rId650" Type="http://schemas.openxmlformats.org/officeDocument/2006/relationships/hyperlink" Target="https://es.wikipedia.org/wiki/6_de_diciembre" TargetMode="External"/><Relationship Id="rId303" Type="http://schemas.openxmlformats.org/officeDocument/2006/relationships/hyperlink" Target="https://es.wikipedia.org/wiki/Llobregat" TargetMode="External"/><Relationship Id="rId485" Type="http://schemas.openxmlformats.org/officeDocument/2006/relationships/hyperlink" Target="https://es.wikipedia.org/wiki/Central_t%C3%A9rmica_del_Puerto_de_Barcelona" TargetMode="External"/><Relationship Id="rId42" Type="http://schemas.openxmlformats.org/officeDocument/2006/relationships/hyperlink" Target="https://es.wikipedia.org/wiki/Espa%C3%B1a" TargetMode="External"/><Relationship Id="rId84" Type="http://schemas.openxmlformats.org/officeDocument/2006/relationships/hyperlink" Target="https://es.wikipedia.org/wiki/Condado_de_Gerona" TargetMode="External"/><Relationship Id="rId138" Type="http://schemas.openxmlformats.org/officeDocument/2006/relationships/hyperlink" Target="https://es.wikipedia.org/wiki/Calc%C3%A1reo" TargetMode="External"/><Relationship Id="rId345" Type="http://schemas.openxmlformats.org/officeDocument/2006/relationships/hyperlink" Target="https://es.wikipedia.org/wiki/Estatuto_de_Autonom%C3%ADa_de_Catalu%C3%B1a_de_2006" TargetMode="External"/><Relationship Id="rId387" Type="http://schemas.openxmlformats.org/officeDocument/2006/relationships/hyperlink" Target="https://es.wikipedia.org/wiki/1412" TargetMode="External"/><Relationship Id="rId510" Type="http://schemas.openxmlformats.org/officeDocument/2006/relationships/hyperlink" Target="https://es.wikipedia.org/wiki/E.ON" TargetMode="External"/><Relationship Id="rId552" Type="http://schemas.openxmlformats.org/officeDocument/2006/relationships/hyperlink" Target="https://es.wikipedia.org/wiki/Fundaci%C3%B3n_Antoni_T%C3%A0pies" TargetMode="External"/><Relationship Id="rId594" Type="http://schemas.openxmlformats.org/officeDocument/2006/relationships/hyperlink" Target="https://es.wikipedia.org/wiki/Grupo_Zeta" TargetMode="External"/><Relationship Id="rId608" Type="http://schemas.openxmlformats.org/officeDocument/2006/relationships/hyperlink" Target="https://es.wikipedia.org/wiki/L%27Esportiu" TargetMode="External"/><Relationship Id="rId191" Type="http://schemas.openxmlformats.org/officeDocument/2006/relationships/hyperlink" Target="https://es.wikipedia.org/wiki/Provincia_de_L%C3%A9rida" TargetMode="External"/><Relationship Id="rId205" Type="http://schemas.openxmlformats.org/officeDocument/2006/relationships/hyperlink" Target="https://es.wikipedia.org/wiki/Cordilleras_Costero_Catalanas" TargetMode="External"/><Relationship Id="rId247" Type="http://schemas.openxmlformats.org/officeDocument/2006/relationships/hyperlink" Target="https://es.wikipedia.org/wiki/Costa_Brava" TargetMode="External"/><Relationship Id="rId412" Type="http://schemas.openxmlformats.org/officeDocument/2006/relationships/hyperlink" Target="https://es.wikipedia.org/wiki/Catalu%C3%B1a" TargetMode="External"/><Relationship Id="rId107" Type="http://schemas.openxmlformats.org/officeDocument/2006/relationships/hyperlink" Target="https://es.wikipedia.org/wiki/Mancomunidad_de_Catalu%C3%B1a" TargetMode="External"/><Relationship Id="rId289" Type="http://schemas.openxmlformats.org/officeDocument/2006/relationships/hyperlink" Target="https://es.wikipedia.org/wiki/Matar%C3%B3" TargetMode="External"/><Relationship Id="rId454" Type="http://schemas.openxmlformats.org/officeDocument/2006/relationships/hyperlink" Target="https://es.wikipedia.org/wiki/Siglo_XIX" TargetMode="External"/><Relationship Id="rId496" Type="http://schemas.openxmlformats.org/officeDocument/2006/relationships/hyperlink" Target="https://es.wikipedia.org/wiki/Catalu%C3%B1a" TargetMode="External"/><Relationship Id="rId11" Type="http://schemas.openxmlformats.org/officeDocument/2006/relationships/hyperlink" Target="https://es.wikipedia.org/wiki/Idioma_catal%C3%A1n" TargetMode="External"/><Relationship Id="rId53" Type="http://schemas.openxmlformats.org/officeDocument/2006/relationships/hyperlink" Target="https://es.wikipedia.org/wiki/Alfonso_II_de_Arag%C3%B3n" TargetMode="External"/><Relationship Id="rId149" Type="http://schemas.openxmlformats.org/officeDocument/2006/relationships/hyperlink" Target="https://es.wikipedia.org/wiki/Montserrat_%28monta%C3%B1a%29" TargetMode="External"/><Relationship Id="rId314" Type="http://schemas.openxmlformats.org/officeDocument/2006/relationships/hyperlink" Target="https://es.wikipedia.org/wiki/Idioma_aran%C3%A9s" TargetMode="External"/><Relationship Id="rId356" Type="http://schemas.openxmlformats.org/officeDocument/2006/relationships/hyperlink" Target="https://es.wikipedia.org/wiki/Idioma_portugu%C3%A9s" TargetMode="External"/><Relationship Id="rId398" Type="http://schemas.openxmlformats.org/officeDocument/2006/relationships/hyperlink" Target="https://es.wikipedia.org/wiki/Catalanismo" TargetMode="External"/><Relationship Id="rId521" Type="http://schemas.openxmlformats.org/officeDocument/2006/relationships/hyperlink" Target="https://es.wikipedia.org/wiki/Catalu%C3%B1a" TargetMode="External"/><Relationship Id="rId563" Type="http://schemas.openxmlformats.org/officeDocument/2006/relationships/hyperlink" Target="https://es.wikipedia.org/wiki/Habanera" TargetMode="External"/><Relationship Id="rId619" Type="http://schemas.openxmlformats.org/officeDocument/2006/relationships/hyperlink" Target="https://es.wikipedia.org/wiki/Onda_Rambla" TargetMode="External"/><Relationship Id="rId95" Type="http://schemas.openxmlformats.org/officeDocument/2006/relationships/hyperlink" Target="https://es.wikipedia.org/wiki/Matrimonio_en_la_Alta_Edad_Media_en_Espa%C3%B1a" TargetMode="External"/><Relationship Id="rId160" Type="http://schemas.openxmlformats.org/officeDocument/2006/relationships/hyperlink" Target="https://es.wikipedia.org/wiki/Ampurd%C3%A1n" TargetMode="External"/><Relationship Id="rId216" Type="http://schemas.openxmlformats.org/officeDocument/2006/relationships/hyperlink" Target="https://es.wikipedia.org/w/index.php?title=Dar%C3%B3&amp;action=edit&amp;redlink=1" TargetMode="External"/><Relationship Id="rId423" Type="http://schemas.openxmlformats.org/officeDocument/2006/relationships/hyperlink" Target="https://es.wikipedia.org/wiki/Partido_judicial_%28Espa%C3%B1a%29" TargetMode="External"/><Relationship Id="rId258" Type="http://schemas.openxmlformats.org/officeDocument/2006/relationships/hyperlink" Target="https://es.wikipedia.org/wiki/2002" TargetMode="External"/><Relationship Id="rId465" Type="http://schemas.openxmlformats.org/officeDocument/2006/relationships/hyperlink" Target="https://es.wikipedia.org/wiki/La_Molina_%28estaci%C3%B3n_de_esqu%C3%AD%29" TargetMode="External"/><Relationship Id="rId630" Type="http://schemas.openxmlformats.org/officeDocument/2006/relationships/hyperlink" Target="https://es.wikipedia.org/wiki/6_de_enero" TargetMode="External"/><Relationship Id="rId22" Type="http://schemas.openxmlformats.org/officeDocument/2006/relationships/hyperlink" Target="https://es.wikipedia.org/wiki/Comunidad_Valenciana" TargetMode="External"/><Relationship Id="rId64" Type="http://schemas.openxmlformats.org/officeDocument/2006/relationships/hyperlink" Target="https://es.wikipedia.org/wiki/Pueblo_franco" TargetMode="External"/><Relationship Id="rId118" Type="http://schemas.openxmlformats.org/officeDocument/2006/relationships/hyperlink" Target="https://es.wikipedia.org/wiki/Constituci%C3%B3n_espa%C3%B1ola_de_1978" TargetMode="External"/><Relationship Id="rId325" Type="http://schemas.openxmlformats.org/officeDocument/2006/relationships/hyperlink" Target="https://es.wikipedia.org/wiki/Alguer" TargetMode="External"/><Relationship Id="rId367" Type="http://schemas.openxmlformats.org/officeDocument/2006/relationships/hyperlink" Target="https://es.wikipedia.org/wiki/Fenicios" TargetMode="External"/><Relationship Id="rId532" Type="http://schemas.openxmlformats.org/officeDocument/2006/relationships/hyperlink" Target="https://es.wikipedia.org/wiki/Joan_Or%C3%B3" TargetMode="External"/><Relationship Id="rId574" Type="http://schemas.openxmlformats.org/officeDocument/2006/relationships/hyperlink" Target="https://es.wikipedia.org/wiki/Televisi%C3%B3_de_Catalunya" TargetMode="External"/><Relationship Id="rId171" Type="http://schemas.openxmlformats.org/officeDocument/2006/relationships/hyperlink" Target="https://es.wikipedia.org/wiki/Pica_d%27Estats" TargetMode="External"/><Relationship Id="rId227" Type="http://schemas.openxmlformats.org/officeDocument/2006/relationships/hyperlink" Target="https://es.wikipedia.org/wiki/Depresi%C3%B3n_central_catalana" TargetMode="External"/><Relationship Id="rId269" Type="http://schemas.openxmlformats.org/officeDocument/2006/relationships/hyperlink" Target="https://es.wikipedia.org/wiki/Tierras_del_Ebro" TargetMode="External"/><Relationship Id="rId434" Type="http://schemas.openxmlformats.org/officeDocument/2006/relationships/hyperlink" Target="https://es.wikipedia.org/wiki/L%C3%A9rida" TargetMode="External"/><Relationship Id="rId476" Type="http://schemas.openxmlformats.org/officeDocument/2006/relationships/hyperlink" Target="https://es.wikipedia.org/wiki/Caja_de_Ahorros_de_Espa%C3%B1a" TargetMode="External"/><Relationship Id="rId641" Type="http://schemas.openxmlformats.org/officeDocument/2006/relationships/hyperlink" Target="https://es.wikipedia.org/wiki/15_de_agosto" TargetMode="External"/><Relationship Id="rId33" Type="http://schemas.openxmlformats.org/officeDocument/2006/relationships/hyperlink" Target="https://es.wikipedia.org/wiki/Producto_interior_bruto" TargetMode="External"/><Relationship Id="rId129" Type="http://schemas.openxmlformats.org/officeDocument/2006/relationships/hyperlink" Target="https://es.wikipedia.org/wiki/Plegamiento_herciniano" TargetMode="External"/><Relationship Id="rId280" Type="http://schemas.openxmlformats.org/officeDocument/2006/relationships/hyperlink" Target="https://es.wikipedia.org/wiki/Campo_de_Tarragona" TargetMode="External"/><Relationship Id="rId336" Type="http://schemas.openxmlformats.org/officeDocument/2006/relationships/hyperlink" Target="https://es.wikipedia.org/wiki/Tierras_del_Ebro" TargetMode="External"/><Relationship Id="rId501" Type="http://schemas.openxmlformats.org/officeDocument/2006/relationships/hyperlink" Target="https://es.wikipedia.org/wiki/Endesa" TargetMode="External"/><Relationship Id="rId543" Type="http://schemas.openxmlformats.org/officeDocument/2006/relationships/hyperlink" Target="https://es.wikipedia.org/wiki/Barcelona" TargetMode="External"/><Relationship Id="rId75" Type="http://schemas.openxmlformats.org/officeDocument/2006/relationships/hyperlink" Target="https://es.wikipedia.org/wiki/Marca_Hisp%C3%A1nica" TargetMode="External"/><Relationship Id="rId140" Type="http://schemas.openxmlformats.org/officeDocument/2006/relationships/hyperlink" Target="https://es.wikipedia.org/wiki/Era_Cenozoica" TargetMode="External"/><Relationship Id="rId182" Type="http://schemas.openxmlformats.org/officeDocument/2006/relationships/hyperlink" Target="https://es.wikipedia.org/wiki/Vall%C3%A9s_%28Catalu%C3%B1a%29" TargetMode="External"/><Relationship Id="rId378" Type="http://schemas.openxmlformats.org/officeDocument/2006/relationships/hyperlink" Target="https://es.wikipedia.org/wiki/Catalu%C3%B1a_Nueva" TargetMode="External"/><Relationship Id="rId403" Type="http://schemas.openxmlformats.org/officeDocument/2006/relationships/hyperlink" Target="https://es.wikipedia.org/wiki/Dictadura_franquista" TargetMode="External"/><Relationship Id="rId585" Type="http://schemas.openxmlformats.org/officeDocument/2006/relationships/hyperlink" Target="https://es.wikipedia.org/wiki/Cuatro_%28canal_de_televisi%C3%B3n%29" TargetMode="External"/><Relationship Id="rId6" Type="http://schemas.openxmlformats.org/officeDocument/2006/relationships/image" Target="media/image1.png"/><Relationship Id="rId238" Type="http://schemas.openxmlformats.org/officeDocument/2006/relationships/hyperlink" Target="https://es.wikipedia.org/wiki/Embalse_de_Susqueda" TargetMode="External"/><Relationship Id="rId445" Type="http://schemas.openxmlformats.org/officeDocument/2006/relationships/hyperlink" Target="https://es.wikipedia.org/wiki/Cerda%C3%B1a" TargetMode="External"/><Relationship Id="rId487" Type="http://schemas.openxmlformats.org/officeDocument/2006/relationships/hyperlink" Target="https://es.wikipedia.org/wiki/Provincia_de_Barcelona" TargetMode="External"/><Relationship Id="rId610" Type="http://schemas.openxmlformats.org/officeDocument/2006/relationships/hyperlink" Target="https://es.wikipedia.org/wiki/Corporaci%C3%B3n_Catalana_de_Radio_y_Televisi%C3%B3n" TargetMode="External"/><Relationship Id="rId652" Type="http://schemas.openxmlformats.org/officeDocument/2006/relationships/hyperlink" Target="https://es.wikipedia.org/wiki/Inmaculada_Concepci%C3%B3n" TargetMode="External"/><Relationship Id="rId291" Type="http://schemas.openxmlformats.org/officeDocument/2006/relationships/hyperlink" Target="https://es.wikipedia.org/wiki/Granollers" TargetMode="External"/><Relationship Id="rId305" Type="http://schemas.openxmlformats.org/officeDocument/2006/relationships/hyperlink" Target="https://es.wikipedia.org/wiki/L%C3%A9rida" TargetMode="External"/><Relationship Id="rId347" Type="http://schemas.openxmlformats.org/officeDocument/2006/relationships/hyperlink" Target="https://es.wikipedia.org/wiki/Ana_Mar%C3%ADa_Matute" TargetMode="External"/><Relationship Id="rId512" Type="http://schemas.openxmlformats.org/officeDocument/2006/relationships/hyperlink" Target="https://es.wikipedia.org/wiki/Central_t%C3%A9rmica_Tarragona_Power" TargetMode="External"/><Relationship Id="rId44" Type="http://schemas.openxmlformats.org/officeDocument/2006/relationships/hyperlink" Target="https://es.wikipedia.org/wiki/Asturias" TargetMode="External"/><Relationship Id="rId86" Type="http://schemas.openxmlformats.org/officeDocument/2006/relationships/hyperlink" Target="https://es.wikipedia.org/wiki/Condado_de_Besal%C3%BA" TargetMode="External"/><Relationship Id="rId151" Type="http://schemas.openxmlformats.org/officeDocument/2006/relationships/hyperlink" Target="https://es.wikipedia.org/wiki/Arena" TargetMode="External"/><Relationship Id="rId389" Type="http://schemas.openxmlformats.org/officeDocument/2006/relationships/hyperlink" Target="https://es.wikipedia.org/wiki/Catalu%C3%B1a" TargetMode="External"/><Relationship Id="rId554" Type="http://schemas.openxmlformats.org/officeDocument/2006/relationships/hyperlink" Target="https://es.wikipedia.org/wiki/Museo_Nacional_de_Arte_de_Catalu%C3%B1a" TargetMode="External"/><Relationship Id="rId596" Type="http://schemas.openxmlformats.org/officeDocument/2006/relationships/hyperlink" Target="https://es.wikipedia.org/wiki/La_Vanguardia" TargetMode="External"/><Relationship Id="rId193" Type="http://schemas.openxmlformats.org/officeDocument/2006/relationships/hyperlink" Target="https://es.wikipedia.org/wiki/Canales_de_riego" TargetMode="External"/><Relationship Id="rId207" Type="http://schemas.openxmlformats.org/officeDocument/2006/relationships/hyperlink" Target="https://es.wikipedia.org/wiki/Llobregat" TargetMode="External"/><Relationship Id="rId249" Type="http://schemas.openxmlformats.org/officeDocument/2006/relationships/hyperlink" Target="https://es.wikipedia.org/wiki/Puerto_de_Barcelona" TargetMode="External"/><Relationship Id="rId414" Type="http://schemas.openxmlformats.org/officeDocument/2006/relationships/hyperlink" Target="https://es.wikipedia.org/wiki/Gobierno_de_Catalu%C3%B1a" TargetMode="External"/><Relationship Id="rId456" Type="http://schemas.openxmlformats.org/officeDocument/2006/relationships/hyperlink" Target="https://es.wikipedia.org/wiki/Turismo" TargetMode="External"/><Relationship Id="rId498" Type="http://schemas.openxmlformats.org/officeDocument/2006/relationships/hyperlink" Target="https://es.wikipedia.org/wiki/San_Adri%C3%A1n_de_Bes%C3%B3s" TargetMode="External"/><Relationship Id="rId621" Type="http://schemas.openxmlformats.org/officeDocument/2006/relationships/hyperlink" Target="https://es.wikipedia.org/wiki/Cadena_COPE" TargetMode="External"/><Relationship Id="rId13" Type="http://schemas.openxmlformats.org/officeDocument/2006/relationships/hyperlink" Target="https://es.wikipedia.org/wiki/Comunidad_aut%C3%B3noma" TargetMode="External"/><Relationship Id="rId109" Type="http://schemas.openxmlformats.org/officeDocument/2006/relationships/hyperlink" Target="https://es.wikipedia.org/wiki/1923" TargetMode="External"/><Relationship Id="rId260" Type="http://schemas.openxmlformats.org/officeDocument/2006/relationships/hyperlink" Target="https://es.wikipedia.org/wiki/Escler%C3%B3filo" TargetMode="External"/><Relationship Id="rId316" Type="http://schemas.openxmlformats.org/officeDocument/2006/relationships/hyperlink" Target="https://es.wikipedia.org/wiki/Idioma_occitano" TargetMode="External"/><Relationship Id="rId523" Type="http://schemas.openxmlformats.org/officeDocument/2006/relationships/hyperlink" Target="https://es.wikipedia.org/wiki/Asc%C3%B3" TargetMode="External"/><Relationship Id="rId55" Type="http://schemas.openxmlformats.org/officeDocument/2006/relationships/hyperlink" Target="https://es.wikipedia.org/wiki/Occitania" TargetMode="External"/><Relationship Id="rId97" Type="http://schemas.openxmlformats.org/officeDocument/2006/relationships/hyperlink" Target="https://es.wikipedia.org/wiki/Siglo_XIV" TargetMode="External"/><Relationship Id="rId120" Type="http://schemas.openxmlformats.org/officeDocument/2006/relationships/hyperlink" Target="https://es.wikipedia.org/wiki/1979" TargetMode="External"/><Relationship Id="rId358" Type="http://schemas.openxmlformats.org/officeDocument/2006/relationships/hyperlink" Target="https://es.wikipedia.org/wiki/Idioma_ingl%C3%A9s" TargetMode="External"/><Relationship Id="rId565" Type="http://schemas.openxmlformats.org/officeDocument/2006/relationships/hyperlink" Target="https://es.wikipedia.org/wiki/Rumba" TargetMode="External"/><Relationship Id="rId162" Type="http://schemas.openxmlformats.org/officeDocument/2006/relationships/hyperlink" Target="https://es.wikipedia.org/wiki/Per%C3%ADodo_Cuaternario" TargetMode="External"/><Relationship Id="rId218" Type="http://schemas.openxmlformats.org/officeDocument/2006/relationships/hyperlink" Target="https://es.wikipedia.org/wiki/Bes%C3%B3s" TargetMode="External"/><Relationship Id="rId425" Type="http://schemas.openxmlformats.org/officeDocument/2006/relationships/hyperlink" Target="https://es.wikipedia.org/wiki/Provincia" TargetMode="External"/><Relationship Id="rId467" Type="http://schemas.openxmlformats.org/officeDocument/2006/relationships/hyperlink" Target="https://es.wikipedia.org/wiki/La_Masella" TargetMode="External"/><Relationship Id="rId632" Type="http://schemas.openxmlformats.org/officeDocument/2006/relationships/hyperlink" Target="https://es.wikipedia.org/wiki/Reyes_Magos" TargetMode="External"/><Relationship Id="rId271" Type="http://schemas.openxmlformats.org/officeDocument/2006/relationships/hyperlink" Target="https://es.wikipedia.org/wiki/Vi%C3%B1a" TargetMode="External"/><Relationship Id="rId24" Type="http://schemas.openxmlformats.org/officeDocument/2006/relationships/hyperlink" Target="https://es.wikipedia.org/wiki/Provincia_de_Barcelona" TargetMode="External"/><Relationship Id="rId66" Type="http://schemas.openxmlformats.org/officeDocument/2006/relationships/hyperlink" Target="https://es.wikipedia.org/wiki/Pueblo_visigodo" TargetMode="External"/><Relationship Id="rId131" Type="http://schemas.openxmlformats.org/officeDocument/2006/relationships/hyperlink" Target="https://es.wikipedia.org/wiki/Depresi%C3%B3n_central_catalana" TargetMode="External"/><Relationship Id="rId327" Type="http://schemas.openxmlformats.org/officeDocument/2006/relationships/hyperlink" Target="https://es.wikipedia.org/wiki/Provincia_de_Tarragona" TargetMode="External"/><Relationship Id="rId369" Type="http://schemas.openxmlformats.org/officeDocument/2006/relationships/hyperlink" Target="https://es.wikipedia.org/wiki/Siglo_II_a._C." TargetMode="External"/><Relationship Id="rId534" Type="http://schemas.openxmlformats.org/officeDocument/2006/relationships/hyperlink" Target="https://es.wikipedia.org/wiki/Sincrotr%C3%B3n" TargetMode="External"/><Relationship Id="rId576" Type="http://schemas.openxmlformats.org/officeDocument/2006/relationships/hyperlink" Target="https://es.wikipedia.org/wiki/TV3_%28Catalu%C3%B1a%29" TargetMode="External"/><Relationship Id="rId173" Type="http://schemas.openxmlformats.org/officeDocument/2006/relationships/hyperlink" Target="https://es.wikipedia.org/wiki/Puigmal" TargetMode="External"/><Relationship Id="rId229" Type="http://schemas.openxmlformats.org/officeDocument/2006/relationships/hyperlink" Target="https://es.wikipedia.org/wiki/Canal_de_Urgel" TargetMode="External"/><Relationship Id="rId380" Type="http://schemas.openxmlformats.org/officeDocument/2006/relationships/hyperlink" Target="https://es.wikipedia.org/wiki/Emirato_de_C%C3%B3rdoba" TargetMode="External"/><Relationship Id="rId436" Type="http://schemas.openxmlformats.org/officeDocument/2006/relationships/hyperlink" Target="https://es.wikipedia.org/wiki/Provincia_de_Tarragona" TargetMode="External"/><Relationship Id="rId601" Type="http://schemas.openxmlformats.org/officeDocument/2006/relationships/hyperlink" Target="https://es.wikipedia.org/wiki/El_9_Nou" TargetMode="External"/><Relationship Id="rId643" Type="http://schemas.openxmlformats.org/officeDocument/2006/relationships/hyperlink" Target="https://es.wikipedia.org/wiki/11_de_septiembre" TargetMode="External"/><Relationship Id="rId240" Type="http://schemas.openxmlformats.org/officeDocument/2006/relationships/hyperlink" Target="https://es.wikipedia.org/wiki/Parque_nacional_de_Aig%C3%BCestortes_y_Lago_de_San_Mauricio" TargetMode="External"/><Relationship Id="rId478" Type="http://schemas.openxmlformats.org/officeDocument/2006/relationships/hyperlink" Target="https://es.wikipedia.org/wiki/Caixa_Catalunya" TargetMode="External"/><Relationship Id="rId35" Type="http://schemas.openxmlformats.org/officeDocument/2006/relationships/hyperlink" Target="https://es.wikipedia.org/wiki/Pa%C3%ADs_Vasco" TargetMode="External"/><Relationship Id="rId77" Type="http://schemas.openxmlformats.org/officeDocument/2006/relationships/hyperlink" Target="https://es.wikipedia.org/wiki/Lacetanos" TargetMode="External"/><Relationship Id="rId100" Type="http://schemas.openxmlformats.org/officeDocument/2006/relationships/hyperlink" Target="https://es.wikipedia.org/wiki/Corona_de_Arag%C3%B3n" TargetMode="External"/><Relationship Id="rId282" Type="http://schemas.openxmlformats.org/officeDocument/2006/relationships/hyperlink" Target="https://es.wikipedia.org/wiki/Catalu%C3%B1a" TargetMode="External"/><Relationship Id="rId338" Type="http://schemas.openxmlformats.org/officeDocument/2006/relationships/hyperlink" Target="https://es.wikipedia.org/wiki/Catalu%C3%B1a_Central" TargetMode="External"/><Relationship Id="rId503" Type="http://schemas.openxmlformats.org/officeDocument/2006/relationships/hyperlink" Target="https://es.wikipedia.org/wiki/Central_t%C3%A9rmica_de_Foix" TargetMode="External"/><Relationship Id="rId545" Type="http://schemas.openxmlformats.org/officeDocument/2006/relationships/hyperlink" Target="https://es.wikipedia.org/wiki/Las_se%C3%B1oritas_de_Avignon" TargetMode="External"/><Relationship Id="rId587" Type="http://schemas.openxmlformats.org/officeDocument/2006/relationships/hyperlink" Target="https://es.wikipedia.org/wiki/La_Sexta" TargetMode="External"/><Relationship Id="rId8" Type="http://schemas.openxmlformats.org/officeDocument/2006/relationships/image" Target="media/image3.jpeg"/><Relationship Id="rId142" Type="http://schemas.openxmlformats.org/officeDocument/2006/relationships/hyperlink" Target="https://es.wikipedia.org/wiki/Placa_Euroasi%C3%A1tica" TargetMode="External"/><Relationship Id="rId184" Type="http://schemas.openxmlformats.org/officeDocument/2006/relationships/hyperlink" Target="https://es.wikipedia.org/wiki/Depresi%C3%B3n_de_la_Selva" TargetMode="External"/><Relationship Id="rId391" Type="http://schemas.openxmlformats.org/officeDocument/2006/relationships/hyperlink" Target="https://es.wikipedia.org/wiki/Austriacistas" TargetMode="External"/><Relationship Id="rId405" Type="http://schemas.openxmlformats.org/officeDocument/2006/relationships/hyperlink" Target="https://es.wikipedia.org/wiki/Constituci%C3%B3n_espa%C3%B1ola_de_1978" TargetMode="External"/><Relationship Id="rId447" Type="http://schemas.openxmlformats.org/officeDocument/2006/relationships/hyperlink" Target="https://es.wikipedia.org/wiki/Selva_%28comarca%29" TargetMode="External"/><Relationship Id="rId612" Type="http://schemas.openxmlformats.org/officeDocument/2006/relationships/hyperlink" Target="https://es.wikipedia.org/wiki/Catalunya_Informaci%C3%B3" TargetMode="External"/><Relationship Id="rId251" Type="http://schemas.openxmlformats.org/officeDocument/2006/relationships/hyperlink" Target="https://es.wikipedia.org/wiki/Macizo_del_Garraf" TargetMode="External"/><Relationship Id="rId489" Type="http://schemas.openxmlformats.org/officeDocument/2006/relationships/hyperlink" Target="https://es.wikipedia.org/wiki/Megavatio" TargetMode="External"/><Relationship Id="rId654" Type="http://schemas.openxmlformats.org/officeDocument/2006/relationships/hyperlink" Target="https://es.wikipedia.org/wiki/Navidad" TargetMode="External"/><Relationship Id="rId46" Type="http://schemas.openxmlformats.org/officeDocument/2006/relationships/hyperlink" Target="https://es.wikipedia.org/wiki/Catalu%C3%B1a" TargetMode="External"/><Relationship Id="rId293" Type="http://schemas.openxmlformats.org/officeDocument/2006/relationships/hyperlink" Target="https://es.wikipedia.org/wiki/Molins_de_Rey" TargetMode="External"/><Relationship Id="rId307" Type="http://schemas.openxmlformats.org/officeDocument/2006/relationships/hyperlink" Target="https://es.wikipedia.org/wiki/Aran%C3%A9s" TargetMode="External"/><Relationship Id="rId349" Type="http://schemas.openxmlformats.org/officeDocument/2006/relationships/hyperlink" Target="https://es.wikipedia.org/wiki/Variedad_del_idioma_espa%C3%B1ol_en_territorios_catalan%C3%B3fonos" TargetMode="External"/><Relationship Id="rId514" Type="http://schemas.openxmlformats.org/officeDocument/2006/relationships/hyperlink" Target="https://es.wikipedia.org/wiki/Provincia_de_Tarragona" TargetMode="External"/><Relationship Id="rId556" Type="http://schemas.openxmlformats.org/officeDocument/2006/relationships/hyperlink" Target="https://es.wikipedia.org/wiki/Centro_de_Cultura_Contempor%C3%A1nea_de_Barcelona" TargetMode="External"/><Relationship Id="rId88" Type="http://schemas.openxmlformats.org/officeDocument/2006/relationships/hyperlink" Target="https://es.wikipedia.org/wiki/Condado_de_Ampurias" TargetMode="External"/><Relationship Id="rId111" Type="http://schemas.openxmlformats.org/officeDocument/2006/relationships/hyperlink" Target="https://es.wikipedia.org/wiki/Estatuto_de_autonom%C3%ADa_de_Catalu%C3%B1a_de_1932" TargetMode="External"/><Relationship Id="rId153" Type="http://schemas.openxmlformats.org/officeDocument/2006/relationships/hyperlink" Target="https://es.wikipedia.org/wiki/Gres" TargetMode="External"/><Relationship Id="rId195" Type="http://schemas.openxmlformats.org/officeDocument/2006/relationships/hyperlink" Target="https://es.wikipedia.org/wiki/Cuenca_hidrogr%C3%A1fica_del_Ebro" TargetMode="External"/><Relationship Id="rId209" Type="http://schemas.openxmlformats.org/officeDocument/2006/relationships/hyperlink" Target="https://es.wikipedia.org/wiki/Fluvi%C3%A0" TargetMode="External"/><Relationship Id="rId360" Type="http://schemas.openxmlformats.org/officeDocument/2006/relationships/hyperlink" Target="https://es.wikipedia.org/wiki/Idioma_ibero" TargetMode="External"/><Relationship Id="rId416" Type="http://schemas.openxmlformats.org/officeDocument/2006/relationships/hyperlink" Target="https://es.wikipedia.org/wiki/Parlamento_de_Catalu%C3%B1a" TargetMode="External"/><Relationship Id="rId598" Type="http://schemas.openxmlformats.org/officeDocument/2006/relationships/hyperlink" Target="https://es.wikipedia.org/wiki/El_Mundo_%28Espa%C3%B1a%29" TargetMode="External"/><Relationship Id="rId220" Type="http://schemas.openxmlformats.org/officeDocument/2006/relationships/hyperlink" Target="https://es.wikipedia.org/wiki/Gay%C3%A1" TargetMode="External"/><Relationship Id="rId458" Type="http://schemas.openxmlformats.org/officeDocument/2006/relationships/hyperlink" Target="https://es.wikipedia.org/wiki/2004" TargetMode="External"/><Relationship Id="rId623" Type="http://schemas.openxmlformats.org/officeDocument/2006/relationships/hyperlink" Target="https://es.wikipedia.org/wiki/Punto_Radio" TargetMode="External"/><Relationship Id="rId15" Type="http://schemas.openxmlformats.org/officeDocument/2006/relationships/hyperlink" Target="https://es.wikipedia.org/wiki/Nacionalidad_hist%C3%B3rica" TargetMode="External"/><Relationship Id="rId57" Type="http://schemas.openxmlformats.org/officeDocument/2006/relationships/hyperlink" Target="https://es.wikipedia.org/wiki/Pedro_II_de_Arag%C3%B3n" TargetMode="External"/><Relationship Id="rId262" Type="http://schemas.openxmlformats.org/officeDocument/2006/relationships/hyperlink" Target="https://es.wikipedia.org/w/index.php?title=Aciculifolio&amp;action=edit&amp;redlink=1" TargetMode="External"/><Relationship Id="rId318" Type="http://schemas.openxmlformats.org/officeDocument/2006/relationships/hyperlink" Target="https://es.wikipedia.org/wiki/Lengua_materna" TargetMode="External"/><Relationship Id="rId525" Type="http://schemas.openxmlformats.org/officeDocument/2006/relationships/hyperlink" Target="https://es.wikipedia.org/wiki/Vandell%C3%B3s" TargetMode="External"/><Relationship Id="rId567" Type="http://schemas.openxmlformats.org/officeDocument/2006/relationships/hyperlink" Target="https://es.wikipedia.org/wiki/Correfoc" TargetMode="External"/><Relationship Id="rId99" Type="http://schemas.openxmlformats.org/officeDocument/2006/relationships/hyperlink" Target="https://es.wikipedia.org/wiki/Mar_Mediterr%C3%A1neo" TargetMode="External"/><Relationship Id="rId122" Type="http://schemas.openxmlformats.org/officeDocument/2006/relationships/hyperlink" Target="https://es.wikipedia.org/wiki/Tribunal_Constitucional_de_Espa%C3%B1a" TargetMode="External"/><Relationship Id="rId164" Type="http://schemas.openxmlformats.org/officeDocument/2006/relationships/hyperlink" Target="https://es.wikipedia.org/wiki/Pirineos" TargetMode="External"/><Relationship Id="rId371" Type="http://schemas.openxmlformats.org/officeDocument/2006/relationships/hyperlink" Target="https://es.wikipedia.org/wiki/Idioma_hebreo" TargetMode="External"/><Relationship Id="rId427" Type="http://schemas.openxmlformats.org/officeDocument/2006/relationships/hyperlink" Target="https://es.wikipedia.org/wiki/Provincia_de_Barcelona" TargetMode="External"/><Relationship Id="rId469" Type="http://schemas.openxmlformats.org/officeDocument/2006/relationships/hyperlink" Target="https://es.wikipedia.org/wiki/Vall_de_N%C3%BAria" TargetMode="External"/><Relationship Id="rId634" Type="http://schemas.openxmlformats.org/officeDocument/2006/relationships/hyperlink" Target="https://es.wikipedia.org/wiki/D%C3%ADa_Internacional_del_Trabajo" TargetMode="External"/><Relationship Id="rId26" Type="http://schemas.openxmlformats.org/officeDocument/2006/relationships/hyperlink" Target="https://es.wikipedia.org/wiki/Provincia_de_L%C3%A9rida" TargetMode="External"/><Relationship Id="rId231" Type="http://schemas.openxmlformats.org/officeDocument/2006/relationships/hyperlink" Target="https://es.wikipedia.org/wiki/Canal_Segarra-Garrigues" TargetMode="External"/><Relationship Id="rId273" Type="http://schemas.openxmlformats.org/officeDocument/2006/relationships/hyperlink" Target="https://es.wikipedia.org/wiki/Regad%C3%ADo" TargetMode="External"/><Relationship Id="rId329" Type="http://schemas.openxmlformats.org/officeDocument/2006/relationships/hyperlink" Target="https://es.wikipedia.org/wiki/Provincia_de_Gerona" TargetMode="External"/><Relationship Id="rId480" Type="http://schemas.openxmlformats.org/officeDocument/2006/relationships/hyperlink" Target="https://es.wikipedia.org/wiki/Bolsa_de_Barcelona" TargetMode="External"/><Relationship Id="rId536" Type="http://schemas.openxmlformats.org/officeDocument/2006/relationships/hyperlink" Target="https://es.wikipedia.org/wiki/Catalu%C3%B1a" TargetMode="External"/><Relationship Id="rId68" Type="http://schemas.openxmlformats.org/officeDocument/2006/relationships/hyperlink" Target="https://es.wikipedia.org/wiki/Reino_visigodo_de_Toledo" TargetMode="External"/><Relationship Id="rId133" Type="http://schemas.openxmlformats.org/officeDocument/2006/relationships/hyperlink" Target="https://es.wikipedia.org/wiki/Esquisto" TargetMode="External"/><Relationship Id="rId175" Type="http://schemas.openxmlformats.org/officeDocument/2006/relationships/hyperlink" Target="https://es.wikipedia.org/wiki/Pedraforca" TargetMode="External"/><Relationship Id="rId340" Type="http://schemas.openxmlformats.org/officeDocument/2006/relationships/hyperlink" Target="https://es.wikipedia.org/wiki/Campo_de_Tarragona" TargetMode="External"/><Relationship Id="rId578" Type="http://schemas.openxmlformats.org/officeDocument/2006/relationships/hyperlink" Target="https://es.wikipedia.org/wiki/3/24" TargetMode="External"/><Relationship Id="rId200" Type="http://schemas.openxmlformats.org/officeDocument/2006/relationships/hyperlink" Target="https://es.wikipedia.org/wiki/Noguera_Pallaresa" TargetMode="External"/><Relationship Id="rId382" Type="http://schemas.openxmlformats.org/officeDocument/2006/relationships/hyperlink" Target="https://es.wikipedia.org/wiki/Taifa_de_L%C3%A9rida" TargetMode="External"/><Relationship Id="rId438" Type="http://schemas.openxmlformats.org/officeDocument/2006/relationships/hyperlink" Target="https://es.wikipedia.org/wiki/Anexo:Municipios_de_la_provincia_de_Tarragona" TargetMode="External"/><Relationship Id="rId603" Type="http://schemas.openxmlformats.org/officeDocument/2006/relationships/hyperlink" Target="https://es.wikipedia.org/wiki/Regi%C3%B37" TargetMode="External"/><Relationship Id="rId645" Type="http://schemas.openxmlformats.org/officeDocument/2006/relationships/hyperlink" Target="https://es.wikipedia.org/wiki/12_de_octubre" TargetMode="External"/><Relationship Id="rId242" Type="http://schemas.openxmlformats.org/officeDocument/2006/relationships/hyperlink" Target="https://es.wikipedia.org/wiki/C%C3%A1rstico" TargetMode="External"/><Relationship Id="rId284" Type="http://schemas.openxmlformats.org/officeDocument/2006/relationships/hyperlink" Target="https://es.wikipedia.org/wiki/Badalona" TargetMode="External"/><Relationship Id="rId491" Type="http://schemas.openxmlformats.org/officeDocument/2006/relationships/hyperlink" Target="https://es.wikipedia.org/wiki/Catalu%C3%B1a" TargetMode="External"/><Relationship Id="rId505" Type="http://schemas.openxmlformats.org/officeDocument/2006/relationships/hyperlink" Target="https://es.wikipedia.org/wiki/Provincia_de_Barcelona" TargetMode="External"/><Relationship Id="rId37" Type="http://schemas.openxmlformats.org/officeDocument/2006/relationships/hyperlink" Target="https://es.wikipedia.org/wiki/Navarra" TargetMode="External"/><Relationship Id="rId79" Type="http://schemas.openxmlformats.org/officeDocument/2006/relationships/hyperlink" Target="https://es.wikipedia.org/wiki/Otger_Cathal%C3%B3" TargetMode="External"/><Relationship Id="rId102" Type="http://schemas.openxmlformats.org/officeDocument/2006/relationships/hyperlink" Target="https://es.wikipedia.org/wiki/Siglo_XIX" TargetMode="External"/><Relationship Id="rId144" Type="http://schemas.openxmlformats.org/officeDocument/2006/relationships/hyperlink" Target="https://es.wikipedia.org/wiki/Orogenia_Alpina" TargetMode="External"/><Relationship Id="rId547" Type="http://schemas.openxmlformats.org/officeDocument/2006/relationships/hyperlink" Target="https://es.wikipedia.org/wiki/Josep_Maria_Subirachs" TargetMode="External"/><Relationship Id="rId589" Type="http://schemas.openxmlformats.org/officeDocument/2006/relationships/hyperlink" Target="https://es.wikipedia.org/wiki/Grupo_God%C3%B3" TargetMode="External"/><Relationship Id="rId90" Type="http://schemas.openxmlformats.org/officeDocument/2006/relationships/hyperlink" Target="https://es.wikipedia.org/wiki/Reino_de_Arag%C3%B3n" TargetMode="External"/><Relationship Id="rId186" Type="http://schemas.openxmlformats.org/officeDocument/2006/relationships/hyperlink" Target="https://es.wikipedia.org/wiki/Selva_%28comarca%29" TargetMode="External"/><Relationship Id="rId351" Type="http://schemas.openxmlformats.org/officeDocument/2006/relationships/hyperlink" Target="https://es.wikipedia.org/wiki/Camp_de_Tarragona" TargetMode="External"/><Relationship Id="rId393" Type="http://schemas.openxmlformats.org/officeDocument/2006/relationships/hyperlink" Target="https://es.wikipedia.org/wiki/Guerra_de_Sucesi%C3%B3n_Espa%C3%B1ola" TargetMode="External"/><Relationship Id="rId407" Type="http://schemas.openxmlformats.org/officeDocument/2006/relationships/hyperlink" Target="https://es.wikipedia.org/wiki/Catalu%C3%B1a" TargetMode="External"/><Relationship Id="rId449" Type="http://schemas.openxmlformats.org/officeDocument/2006/relationships/hyperlink" Target="https://es.wikipedia.org/wiki/Aran%C3%A9s" TargetMode="External"/><Relationship Id="rId614" Type="http://schemas.openxmlformats.org/officeDocument/2006/relationships/hyperlink" Target="https://es.wikipedia.org/wiki/Cadena_SER" TargetMode="External"/><Relationship Id="rId656" Type="http://schemas.openxmlformats.org/officeDocument/2006/relationships/hyperlink" Target="https://es.wikipedia.org/wiki/Esteban_%28m%C3%A1rtir%29" TargetMode="External"/><Relationship Id="rId211" Type="http://schemas.openxmlformats.org/officeDocument/2006/relationships/hyperlink" Target="https://es.wikipedia.org/wiki/Tec" TargetMode="External"/><Relationship Id="rId253" Type="http://schemas.openxmlformats.org/officeDocument/2006/relationships/hyperlink" Target="https://es.wikipedia.org/wiki/Tarragona" TargetMode="External"/><Relationship Id="rId295" Type="http://schemas.openxmlformats.org/officeDocument/2006/relationships/hyperlink" Target="https://es.wikipedia.org/wiki/Gav%C3%A1" TargetMode="External"/><Relationship Id="rId309" Type="http://schemas.openxmlformats.org/officeDocument/2006/relationships/hyperlink" Target="https://es.wikipedia.org/wiki/Idioma_espa%C3%B1ol" TargetMode="External"/><Relationship Id="rId460" Type="http://schemas.openxmlformats.org/officeDocument/2006/relationships/hyperlink" Target="https://es.wikipedia.org/wiki/Barcelona" TargetMode="External"/><Relationship Id="rId516" Type="http://schemas.openxmlformats.org/officeDocument/2006/relationships/hyperlink" Target="https://es.wikipedia.org/wiki/Central_t%C3%A9rmica_Plana_del_Vent" TargetMode="External"/><Relationship Id="rId48" Type="http://schemas.openxmlformats.org/officeDocument/2006/relationships/hyperlink" Target="https://es.wikipedia.org/wiki/Liber_maiolichinus" TargetMode="External"/><Relationship Id="rId113" Type="http://schemas.openxmlformats.org/officeDocument/2006/relationships/hyperlink" Target="https://es.wikipedia.org/wiki/Guerra_Civil_Espa%C3%B1ola" TargetMode="External"/><Relationship Id="rId320" Type="http://schemas.openxmlformats.org/officeDocument/2006/relationships/hyperlink" Target="https://es.wikipedia.org/wiki/Islas_Baleares" TargetMode="External"/><Relationship Id="rId558" Type="http://schemas.openxmlformats.org/officeDocument/2006/relationships/hyperlink" Target="https://es.wikipedia.org/wiki/Castellers" TargetMode="External"/><Relationship Id="rId155" Type="http://schemas.openxmlformats.org/officeDocument/2006/relationships/hyperlink" Target="https://es.wikipedia.org/wiki/Sal" TargetMode="External"/><Relationship Id="rId197" Type="http://schemas.openxmlformats.org/officeDocument/2006/relationships/hyperlink" Target="https://es.wikipedia.org/wiki/R%C3%ADo_Garona" TargetMode="External"/><Relationship Id="rId362" Type="http://schemas.openxmlformats.org/officeDocument/2006/relationships/hyperlink" Target="https://es.wikipedia.org/wiki/Ampurd%C3%A1n" TargetMode="External"/><Relationship Id="rId418" Type="http://schemas.openxmlformats.org/officeDocument/2006/relationships/hyperlink" Target="https://es.wikipedia.org/wiki/Tribunal_Superior_de_Justicia_de_Catalu%C3%B1a" TargetMode="External"/><Relationship Id="rId625" Type="http://schemas.openxmlformats.org/officeDocument/2006/relationships/hyperlink" Target="https://es.wikipedia.org/w/index.php?title=Radio_Pica&amp;action=edit&amp;redlink=1" TargetMode="External"/><Relationship Id="rId222" Type="http://schemas.openxmlformats.org/officeDocument/2006/relationships/hyperlink" Target="https://es.wikipedia.org/wiki/R%C3%ADo_Cenia" TargetMode="External"/><Relationship Id="rId264" Type="http://schemas.openxmlformats.org/officeDocument/2006/relationships/hyperlink" Target="https://es.wikipedia.org/wiki/Segarra" TargetMode="External"/><Relationship Id="rId471" Type="http://schemas.openxmlformats.org/officeDocument/2006/relationships/hyperlink" Target="https://es.wikipedia.org/w/index.php?title=Port_del_Comte&amp;action=edit&amp;redlink=1" TargetMode="External"/><Relationship Id="rId17" Type="http://schemas.openxmlformats.org/officeDocument/2006/relationships/hyperlink" Target="https://es.wikipedia.org/wiki/Pen%C3%ADnsula_ib%C3%A9rica" TargetMode="External"/><Relationship Id="rId59" Type="http://schemas.openxmlformats.org/officeDocument/2006/relationships/hyperlink" Target="https://es.wikipedia.org/wiki/1200" TargetMode="External"/><Relationship Id="rId124" Type="http://schemas.openxmlformats.org/officeDocument/2006/relationships/hyperlink" Target="https://es.wikipedia.org/wiki/Pirineos" TargetMode="External"/><Relationship Id="rId527" Type="http://schemas.openxmlformats.org/officeDocument/2006/relationships/hyperlink" Target="https://es.wikipedia.org/wiki/Barcelona" TargetMode="External"/><Relationship Id="rId569" Type="http://schemas.openxmlformats.org/officeDocument/2006/relationships/hyperlink" Target="http://www.bergueda.com/lapatum/festa.asp" TargetMode="External"/><Relationship Id="rId70" Type="http://schemas.openxmlformats.org/officeDocument/2006/relationships/hyperlink" Target="https://es.wikipedia.org/wiki/Alanos" TargetMode="External"/><Relationship Id="rId166" Type="http://schemas.openxmlformats.org/officeDocument/2006/relationships/hyperlink" Target="https://es.wikipedia.org/wiki/Sistema_Mediterr%C3%A1neo_Catal%C3%A1n" TargetMode="External"/><Relationship Id="rId331" Type="http://schemas.openxmlformats.org/officeDocument/2006/relationships/hyperlink" Target="https://es.wikipedia.org/wiki/Valenciano" TargetMode="External"/><Relationship Id="rId373" Type="http://schemas.openxmlformats.org/officeDocument/2006/relationships/hyperlink" Target="https://es.wikipedia.org/wiki/Idioma_g%C3%B3tico" TargetMode="External"/><Relationship Id="rId429" Type="http://schemas.openxmlformats.org/officeDocument/2006/relationships/hyperlink" Target="https://es.wikipedia.org/wiki/Anexo:Municipios_de_la_provincia_de_Barcelona" TargetMode="External"/><Relationship Id="rId580" Type="http://schemas.openxmlformats.org/officeDocument/2006/relationships/hyperlink" Target="https://es.wikipedia.org/wiki/Canal_Super3" TargetMode="External"/><Relationship Id="rId636" Type="http://schemas.openxmlformats.org/officeDocument/2006/relationships/hyperlink" Target="https://es.wikipedia.org/wiki/Viernes_Santo" TargetMode="External"/><Relationship Id="rId1" Type="http://schemas.openxmlformats.org/officeDocument/2006/relationships/customXml" Target="../customXml/item1.xml"/><Relationship Id="rId233" Type="http://schemas.openxmlformats.org/officeDocument/2006/relationships/hyperlink" Target="https://es.wikipedia.org/w/index.php?title=Pantano_de_Camarasa&amp;action=edit&amp;redlink=1" TargetMode="External"/><Relationship Id="rId440" Type="http://schemas.openxmlformats.org/officeDocument/2006/relationships/hyperlink" Target="https://es.wikipedia.org/wiki/Comarca" TargetMode="External"/><Relationship Id="rId28" Type="http://schemas.openxmlformats.org/officeDocument/2006/relationships/hyperlink" Target="https://es.wikipedia.org/wiki/Barcelona" TargetMode="External"/><Relationship Id="rId275" Type="http://schemas.openxmlformats.org/officeDocument/2006/relationships/hyperlink" Target="https://es.wikipedia.org/wiki/Plana_de_Urgel" TargetMode="External"/><Relationship Id="rId300" Type="http://schemas.openxmlformats.org/officeDocument/2006/relationships/hyperlink" Target="https://es.wikipedia.org/wiki/Tarragona" TargetMode="External"/><Relationship Id="rId482" Type="http://schemas.openxmlformats.org/officeDocument/2006/relationships/hyperlink" Target="https://es.wikipedia.org/wiki/Fira_Barcelona" TargetMode="External"/><Relationship Id="rId538" Type="http://schemas.openxmlformats.org/officeDocument/2006/relationships/hyperlink" Target="https://es.wikipedia.org/wiki/CosmoCaixa_%28Barcelona%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17075</Words>
  <Characters>93918</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2016-10-02T17:33:00Z</dcterms:created>
  <dcterms:modified xsi:type="dcterms:W3CDTF">2016-10-02T17:33:00Z</dcterms:modified>
</cp:coreProperties>
</file>