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ED" w:rsidRDefault="006C7BED" w:rsidP="006C7BED"/>
    <w:p w:rsidR="00A378E2" w:rsidRPr="00F4244D" w:rsidRDefault="00A378E2" w:rsidP="00F4244D">
      <w:pPr>
        <w:pStyle w:val="Ttulo1"/>
        <w:jc w:val="center"/>
        <w:rPr>
          <w:color w:val="FF0000"/>
        </w:rPr>
      </w:pPr>
      <w:r w:rsidRPr="00F4244D">
        <w:rPr>
          <w:color w:val="FF0000"/>
        </w:rPr>
        <w:t xml:space="preserve">Azteca -  </w:t>
      </w:r>
      <w:proofErr w:type="spellStart"/>
      <w:r w:rsidRPr="00F4244D">
        <w:rPr>
          <w:color w:val="FF0000"/>
        </w:rPr>
        <w:t>Mexico</w:t>
      </w:r>
      <w:proofErr w:type="spellEnd"/>
    </w:p>
    <w:p w:rsidR="00A378E2" w:rsidRDefault="00A378E2" w:rsidP="00A378E2">
      <w:pPr>
        <w:pStyle w:val="Ttulo1"/>
        <w:rPr>
          <w:rFonts w:ascii="Arial" w:hAnsi="Arial" w:cs="Arial"/>
          <w:sz w:val="24"/>
          <w:szCs w:val="24"/>
        </w:rPr>
      </w:pPr>
      <w:r w:rsidRPr="00A378E2">
        <w:rPr>
          <w:rFonts w:ascii="Arial" w:hAnsi="Arial" w:cs="Arial"/>
          <w:sz w:val="24"/>
          <w:szCs w:val="24"/>
        </w:rPr>
        <w:t xml:space="preserve"> Es</w:t>
      </w:r>
      <w:r>
        <w:rPr>
          <w:rFonts w:ascii="Arial" w:hAnsi="Arial" w:cs="Arial"/>
          <w:sz w:val="24"/>
          <w:szCs w:val="24"/>
        </w:rPr>
        <w:t xml:space="preserve"> un conglomerado de lenguas </w:t>
      </w:r>
      <w:proofErr w:type="spellStart"/>
      <w:r>
        <w:rPr>
          <w:rFonts w:ascii="Arial" w:hAnsi="Arial" w:cs="Arial"/>
          <w:sz w:val="24"/>
          <w:szCs w:val="24"/>
        </w:rPr>
        <w:t>uto</w:t>
      </w:r>
      <w:proofErr w:type="spellEnd"/>
      <w:r>
        <w:rPr>
          <w:rFonts w:ascii="Arial" w:hAnsi="Arial" w:cs="Arial"/>
          <w:sz w:val="24"/>
          <w:szCs w:val="24"/>
        </w:rPr>
        <w:t>-aztecas que se extiende por México, Sur de USA, algo el Salvador y Nicaragua, afectando a unos 3 millones de hablantes.</w:t>
      </w:r>
    </w:p>
    <w:p w:rsidR="00C30D40" w:rsidRDefault="00C30D40" w:rsidP="00A378E2">
      <w:pPr>
        <w:pStyle w:val="Ttulo1"/>
        <w:rPr>
          <w:rFonts w:ascii="Arial" w:hAnsi="Arial" w:cs="Arial"/>
          <w:sz w:val="24"/>
          <w:szCs w:val="24"/>
        </w:rPr>
      </w:pPr>
      <w:r w:rsidRPr="00C30D40">
        <w:rPr>
          <w:rFonts w:ascii="Arial" w:hAnsi="Arial" w:cs="Arial"/>
          <w:sz w:val="24"/>
          <w:szCs w:val="24"/>
        </w:rPr>
        <w:drawing>
          <wp:inline distT="0" distB="0" distL="0" distR="0">
            <wp:extent cx="2790825" cy="2767871"/>
            <wp:effectExtent l="19050" t="0" r="0" b="0"/>
            <wp:docPr id="6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215" t="13060" r="19198" b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69" cy="277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0D40">
        <w:rPr>
          <w:rFonts w:ascii="Arial" w:hAnsi="Arial" w:cs="Arial"/>
          <w:sz w:val="24"/>
          <w:szCs w:val="24"/>
        </w:rPr>
        <w:drawing>
          <wp:inline distT="0" distB="0" distL="0" distR="0">
            <wp:extent cx="3590925" cy="2762250"/>
            <wp:effectExtent l="19050" t="0" r="9525" b="0"/>
            <wp:docPr id="7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049" t="20709" r="22350" b="2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82" cy="276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40" w:rsidRDefault="00C30D40" w:rsidP="00A378E2">
      <w:pPr>
        <w:pStyle w:val="Ttulo1"/>
        <w:rPr>
          <w:rFonts w:ascii="Arial" w:hAnsi="Arial" w:cs="Arial"/>
          <w:sz w:val="24"/>
          <w:szCs w:val="24"/>
        </w:rPr>
      </w:pPr>
      <w:r w:rsidRPr="00C30D40">
        <w:rPr>
          <w:rFonts w:ascii="Arial" w:hAnsi="Arial" w:cs="Arial"/>
          <w:sz w:val="24"/>
          <w:szCs w:val="24"/>
        </w:rPr>
        <w:drawing>
          <wp:inline distT="0" distB="0" distL="0" distR="0">
            <wp:extent cx="3933825" cy="2624765"/>
            <wp:effectExtent l="19050" t="0" r="9525" b="0"/>
            <wp:docPr id="8" name="Imagen 36" descr="Resultado de imagen de azteca niños jov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n de azteca niños joven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148" cy="262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0D40">
        <w:rPr>
          <w:rFonts w:ascii="Arial" w:hAnsi="Arial" w:cs="Arial"/>
          <w:sz w:val="24"/>
          <w:szCs w:val="24"/>
        </w:rPr>
        <w:drawing>
          <wp:inline distT="0" distB="0" distL="0" distR="0">
            <wp:extent cx="2178194" cy="2457450"/>
            <wp:effectExtent l="19050" t="0" r="0" b="0"/>
            <wp:docPr id="9" name="Imagen 39" descr="Resultado de imagen de azteca niños jov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sultado de imagen de azteca niños joven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667" t="23000" r="3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194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40" w:rsidRDefault="00C30D40" w:rsidP="00C30D40">
      <w:pPr>
        <w:pStyle w:val="Ttulo1"/>
        <w:jc w:val="center"/>
      </w:pPr>
      <w:r>
        <w:rPr>
          <w:noProof/>
        </w:rPr>
        <w:drawing>
          <wp:inline distT="0" distB="0" distL="0" distR="0">
            <wp:extent cx="4327814" cy="2266950"/>
            <wp:effectExtent l="19050" t="0" r="0" b="0"/>
            <wp:docPr id="47" name="Imagen 47" descr="Resultado de imagen de azteca niños jov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sultado de imagen de azteca niños jovene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93" cy="22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40" w:rsidRDefault="00C30D40" w:rsidP="00A378E2">
      <w:pPr>
        <w:pStyle w:val="NormalWeb"/>
      </w:pPr>
    </w:p>
    <w:p w:rsidR="00C30D40" w:rsidRDefault="00C30D40" w:rsidP="00C30D40">
      <w:pPr>
        <w:pStyle w:val="NormalWeb"/>
        <w:jc w:val="center"/>
      </w:pPr>
      <w:r>
        <w:rPr>
          <w:noProof/>
        </w:rPr>
        <w:drawing>
          <wp:inline distT="0" distB="0" distL="0" distR="0">
            <wp:extent cx="5648325" cy="8787807"/>
            <wp:effectExtent l="19050" t="0" r="9525" b="0"/>
            <wp:docPr id="50" name="Imagen 50" descr="C:\Users\PECHI\Desktop\img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ECHI\Desktop\img8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7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40" w:rsidRDefault="00C30D40" w:rsidP="00A378E2">
      <w:pPr>
        <w:pStyle w:val="NormalWeb"/>
      </w:pPr>
    </w:p>
    <w:p w:rsidR="00C30D40" w:rsidRDefault="00C30D40" w:rsidP="00A378E2">
      <w:pPr>
        <w:pStyle w:val="NormalWeb"/>
      </w:pPr>
    </w:p>
    <w:p w:rsidR="00A378E2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A378E2" w:rsidRPr="00F4244D">
        <w:rPr>
          <w:rFonts w:ascii="Arial" w:hAnsi="Arial" w:cs="Arial"/>
          <w:b/>
        </w:rPr>
        <w:t xml:space="preserve">Las </w:t>
      </w:r>
      <w:r w:rsidR="00A378E2" w:rsidRPr="00F4244D">
        <w:rPr>
          <w:rFonts w:ascii="Arial" w:hAnsi="Arial" w:cs="Arial"/>
          <w:b/>
          <w:bCs/>
        </w:rPr>
        <w:t xml:space="preserve">lenguas </w:t>
      </w:r>
      <w:proofErr w:type="spellStart"/>
      <w:r w:rsidR="00A378E2" w:rsidRPr="00F4244D">
        <w:rPr>
          <w:rFonts w:ascii="Arial" w:hAnsi="Arial" w:cs="Arial"/>
          <w:b/>
          <w:bCs/>
        </w:rPr>
        <w:t>uto</w:t>
      </w:r>
      <w:proofErr w:type="spellEnd"/>
      <w:r w:rsidR="00A378E2" w:rsidRPr="00F4244D">
        <w:rPr>
          <w:rFonts w:ascii="Arial" w:hAnsi="Arial" w:cs="Arial"/>
          <w:b/>
          <w:bCs/>
        </w:rPr>
        <w:t>-aztecas</w:t>
      </w:r>
      <w:r w:rsidR="00A378E2" w:rsidRPr="00F4244D">
        <w:rPr>
          <w:rFonts w:ascii="Arial" w:hAnsi="Arial" w:cs="Arial"/>
          <w:b/>
        </w:rPr>
        <w:t xml:space="preserve"> (también llamadas </w:t>
      </w:r>
      <w:proofErr w:type="spellStart"/>
      <w:r w:rsidR="00A378E2" w:rsidRPr="00F4244D">
        <w:rPr>
          <w:rFonts w:ascii="Arial" w:hAnsi="Arial" w:cs="Arial"/>
          <w:b/>
          <w:bCs/>
        </w:rPr>
        <w:t>yutoaztecas</w:t>
      </w:r>
      <w:proofErr w:type="spellEnd"/>
      <w:r w:rsidR="00A378E2" w:rsidRPr="00F4244D">
        <w:rPr>
          <w:rFonts w:ascii="Arial" w:hAnsi="Arial" w:cs="Arial"/>
          <w:b/>
        </w:rPr>
        <w:t xml:space="preserve"> o </w:t>
      </w:r>
      <w:proofErr w:type="spellStart"/>
      <w:r w:rsidR="00A378E2" w:rsidRPr="00F4244D">
        <w:rPr>
          <w:rFonts w:ascii="Arial" w:hAnsi="Arial" w:cs="Arial"/>
          <w:b/>
          <w:bCs/>
        </w:rPr>
        <w:t>yutonahuas</w:t>
      </w:r>
      <w:proofErr w:type="spellEnd"/>
      <w:r w:rsidR="00A378E2" w:rsidRPr="00F4244D">
        <w:rPr>
          <w:rFonts w:ascii="Arial" w:hAnsi="Arial" w:cs="Arial"/>
          <w:b/>
        </w:rPr>
        <w:t>) forman una fam</w:t>
      </w:r>
      <w:r w:rsidR="00A378E2" w:rsidRPr="00F4244D">
        <w:rPr>
          <w:rFonts w:ascii="Arial" w:hAnsi="Arial" w:cs="Arial"/>
          <w:b/>
        </w:rPr>
        <w:t>i</w:t>
      </w:r>
      <w:r w:rsidR="00A378E2" w:rsidRPr="00F4244D">
        <w:rPr>
          <w:rFonts w:ascii="Arial" w:hAnsi="Arial" w:cs="Arial"/>
          <w:b/>
        </w:rPr>
        <w:t xml:space="preserve">lia de </w:t>
      </w:r>
      <w:hyperlink r:id="rId12" w:tooltip="Lenguas amerindias" w:history="1">
        <w:r w:rsidR="00A378E2" w:rsidRPr="00F4244D">
          <w:rPr>
            <w:rStyle w:val="Hipervnculo"/>
            <w:rFonts w:ascii="Arial" w:hAnsi="Arial" w:cs="Arial"/>
            <w:b/>
            <w:color w:val="auto"/>
            <w:u w:val="none"/>
          </w:rPr>
          <w:t>lenguas amerindias</w:t>
        </w:r>
      </w:hyperlink>
      <w:r w:rsidR="00A378E2" w:rsidRPr="00F4244D">
        <w:rPr>
          <w:rFonts w:ascii="Arial" w:hAnsi="Arial" w:cs="Arial"/>
          <w:b/>
        </w:rPr>
        <w:t xml:space="preserve"> ampliamente difundida por </w:t>
      </w:r>
      <w:hyperlink r:id="rId13" w:tooltip="América del Norte" w:history="1">
        <w:r w:rsidR="00A378E2" w:rsidRPr="00F4244D">
          <w:rPr>
            <w:rStyle w:val="Hipervnculo"/>
            <w:rFonts w:ascii="Arial" w:hAnsi="Arial" w:cs="Arial"/>
            <w:b/>
            <w:color w:val="auto"/>
            <w:u w:val="none"/>
          </w:rPr>
          <w:t>América del Norte</w:t>
        </w:r>
      </w:hyperlink>
      <w:r w:rsidR="00A378E2" w:rsidRPr="00F4244D">
        <w:rPr>
          <w:rFonts w:ascii="Arial" w:hAnsi="Arial" w:cs="Arial"/>
          <w:b/>
        </w:rPr>
        <w:t>, con aproximad</w:t>
      </w:r>
      <w:r w:rsidR="00A378E2" w:rsidRPr="00F4244D">
        <w:rPr>
          <w:rFonts w:ascii="Arial" w:hAnsi="Arial" w:cs="Arial"/>
          <w:b/>
        </w:rPr>
        <w:t>a</w:t>
      </w:r>
      <w:r w:rsidR="00A378E2" w:rsidRPr="00F4244D">
        <w:rPr>
          <w:rFonts w:ascii="Arial" w:hAnsi="Arial" w:cs="Arial"/>
          <w:b/>
        </w:rPr>
        <w:t xml:space="preserve">mente un millón y medio de hablantes. Tiene su origen histórico en algún lugar situado hacia el suroeste de los </w:t>
      </w:r>
      <w:hyperlink r:id="rId14" w:tooltip="Estados Unidos" w:history="1">
        <w:r w:rsidR="00A378E2" w:rsidRPr="00F4244D">
          <w:rPr>
            <w:rStyle w:val="Hipervnculo"/>
            <w:rFonts w:ascii="Arial" w:hAnsi="Arial" w:cs="Arial"/>
            <w:b/>
            <w:color w:val="auto"/>
            <w:u w:val="none"/>
          </w:rPr>
          <w:t>Estados Unidos</w:t>
        </w:r>
      </w:hyperlink>
      <w:r w:rsidR="00A378E2" w:rsidRPr="00F4244D">
        <w:rPr>
          <w:rFonts w:ascii="Arial" w:hAnsi="Arial" w:cs="Arial"/>
          <w:b/>
        </w:rPr>
        <w:t xml:space="preserve"> o el noroeste de </w:t>
      </w:r>
      <w:hyperlink r:id="rId15" w:tooltip="México" w:history="1">
        <w:r w:rsidR="00A378E2" w:rsidRPr="00F4244D">
          <w:rPr>
            <w:rStyle w:val="Hipervnculo"/>
            <w:rFonts w:ascii="Arial" w:hAnsi="Arial" w:cs="Arial"/>
            <w:b/>
            <w:color w:val="auto"/>
            <w:u w:val="none"/>
          </w:rPr>
          <w:t>México</w:t>
        </w:r>
      </w:hyperlink>
      <w:r w:rsidR="00A378E2" w:rsidRPr="00F4244D">
        <w:rPr>
          <w:rFonts w:ascii="Arial" w:hAnsi="Arial" w:cs="Arial"/>
          <w:b/>
        </w:rPr>
        <w:t>, y debe su gran difusión a importantes migraciones de sus hablantes hacia tierras mesoamericanas. De hecho la le</w:t>
      </w:r>
      <w:r w:rsidR="00A378E2" w:rsidRPr="00F4244D">
        <w:rPr>
          <w:rFonts w:ascii="Arial" w:hAnsi="Arial" w:cs="Arial"/>
          <w:b/>
        </w:rPr>
        <w:t>n</w:t>
      </w:r>
      <w:r w:rsidR="00A378E2" w:rsidRPr="00F4244D">
        <w:rPr>
          <w:rFonts w:ascii="Arial" w:hAnsi="Arial" w:cs="Arial"/>
          <w:b/>
        </w:rPr>
        <w:t>gua principal del imperio mexica, el más importante de América del Norte antes de la lleg</w:t>
      </w:r>
      <w:r w:rsidR="00A378E2" w:rsidRPr="00F4244D">
        <w:rPr>
          <w:rFonts w:ascii="Arial" w:hAnsi="Arial" w:cs="Arial"/>
          <w:b/>
        </w:rPr>
        <w:t>a</w:t>
      </w:r>
      <w:r w:rsidR="00A378E2" w:rsidRPr="00F4244D">
        <w:rPr>
          <w:rFonts w:ascii="Arial" w:hAnsi="Arial" w:cs="Arial"/>
          <w:b/>
        </w:rPr>
        <w:t xml:space="preserve">da de los europeos, era el </w:t>
      </w:r>
      <w:hyperlink r:id="rId16" w:tooltip="Náhuatl" w:history="1">
        <w:r w:rsidR="00A378E2" w:rsidRPr="00F4244D">
          <w:rPr>
            <w:rStyle w:val="Hipervnculo"/>
            <w:rFonts w:ascii="Arial" w:hAnsi="Arial" w:cs="Arial"/>
            <w:b/>
            <w:color w:val="auto"/>
            <w:u w:val="none"/>
          </w:rPr>
          <w:t>náhuatl</w:t>
        </w:r>
      </w:hyperlink>
      <w:r w:rsidR="00A378E2" w:rsidRPr="00F4244D">
        <w:rPr>
          <w:rFonts w:ascii="Arial" w:hAnsi="Arial" w:cs="Arial"/>
          <w:b/>
        </w:rPr>
        <w:t xml:space="preserve">, una lengua </w:t>
      </w:r>
      <w:proofErr w:type="spellStart"/>
      <w:r w:rsidR="00A378E2" w:rsidRPr="00F4244D">
        <w:rPr>
          <w:rFonts w:ascii="Arial" w:hAnsi="Arial" w:cs="Arial"/>
          <w:b/>
        </w:rPr>
        <w:t>uto</w:t>
      </w:r>
      <w:proofErr w:type="spellEnd"/>
      <w:r w:rsidR="00A378E2" w:rsidRPr="00F4244D">
        <w:rPr>
          <w:rFonts w:ascii="Arial" w:hAnsi="Arial" w:cs="Arial"/>
          <w:b/>
        </w:rPr>
        <w:t>-azteca, motivo por el cual se le dio or</w:t>
      </w:r>
      <w:r w:rsidR="00A378E2" w:rsidRPr="00F4244D">
        <w:rPr>
          <w:rFonts w:ascii="Arial" w:hAnsi="Arial" w:cs="Arial"/>
          <w:b/>
        </w:rPr>
        <w:t>i</w:t>
      </w:r>
      <w:r w:rsidR="00A378E2" w:rsidRPr="00F4244D">
        <w:rPr>
          <w:rFonts w:ascii="Arial" w:hAnsi="Arial" w:cs="Arial"/>
          <w:b/>
        </w:rPr>
        <w:t>ginalmente ese nombre a esta familia de le</w:t>
      </w:r>
      <w:r w:rsidR="00A378E2" w:rsidRPr="00F4244D">
        <w:rPr>
          <w:rFonts w:ascii="Arial" w:hAnsi="Arial" w:cs="Arial"/>
          <w:b/>
        </w:rPr>
        <w:t>n</w:t>
      </w:r>
      <w:r w:rsidR="00A378E2" w:rsidRPr="00F4244D">
        <w:rPr>
          <w:rFonts w:ascii="Arial" w:hAnsi="Arial" w:cs="Arial"/>
          <w:b/>
        </w:rPr>
        <w:t>guas.</w:t>
      </w:r>
    </w:p>
    <w:p w:rsidR="00F4244D" w:rsidRP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378E2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 xml:space="preserve">Aunque la denominación tradicional </w:t>
      </w:r>
      <w:proofErr w:type="spellStart"/>
      <w:r w:rsidRPr="00F4244D">
        <w:rPr>
          <w:rFonts w:ascii="Arial" w:hAnsi="Arial" w:cs="Arial"/>
          <w:b/>
          <w:bCs/>
        </w:rPr>
        <w:t>uto</w:t>
      </w:r>
      <w:proofErr w:type="spellEnd"/>
      <w:r w:rsidRPr="00F4244D">
        <w:rPr>
          <w:rFonts w:ascii="Arial" w:hAnsi="Arial" w:cs="Arial"/>
          <w:b/>
          <w:bCs/>
        </w:rPr>
        <w:t>-azteca</w:t>
      </w:r>
      <w:r w:rsidRPr="00F4244D">
        <w:rPr>
          <w:rFonts w:ascii="Arial" w:hAnsi="Arial" w:cs="Arial"/>
          <w:b/>
        </w:rPr>
        <w:t xml:space="preserve"> ha sido criticada por varias razones (la p</w:t>
      </w:r>
      <w:r w:rsidRPr="00F4244D">
        <w:rPr>
          <w:rFonts w:ascii="Arial" w:hAnsi="Arial" w:cs="Arial"/>
          <w:b/>
        </w:rPr>
        <w:t>a</w:t>
      </w:r>
      <w:r w:rsidRPr="00F4244D">
        <w:rPr>
          <w:rFonts w:ascii="Arial" w:hAnsi="Arial" w:cs="Arial"/>
          <w:b/>
        </w:rPr>
        <w:t>labra "</w:t>
      </w:r>
      <w:proofErr w:type="spellStart"/>
      <w:r w:rsidRPr="00F4244D">
        <w:rPr>
          <w:rFonts w:ascii="Arial" w:hAnsi="Arial" w:cs="Arial"/>
          <w:b/>
          <w:i/>
          <w:iCs/>
        </w:rPr>
        <w:t>uto</w:t>
      </w:r>
      <w:proofErr w:type="spellEnd"/>
      <w:r w:rsidRPr="00F4244D">
        <w:rPr>
          <w:rFonts w:ascii="Arial" w:hAnsi="Arial" w:cs="Arial"/>
          <w:b/>
        </w:rPr>
        <w:t>" viene de "</w:t>
      </w:r>
      <w:proofErr w:type="spellStart"/>
      <w:r w:rsidRPr="00F4244D">
        <w:rPr>
          <w:rFonts w:ascii="Arial" w:hAnsi="Arial" w:cs="Arial"/>
          <w:b/>
          <w:i/>
          <w:iCs/>
        </w:rPr>
        <w:t>yūt</w:t>
      </w:r>
      <w:proofErr w:type="spellEnd"/>
      <w:r w:rsidRPr="00F4244D">
        <w:rPr>
          <w:rFonts w:ascii="Arial" w:hAnsi="Arial" w:cs="Arial"/>
          <w:b/>
          <w:i/>
          <w:iCs/>
        </w:rPr>
        <w:t>(ā)</w:t>
      </w:r>
      <w:r w:rsidRPr="00F4244D">
        <w:rPr>
          <w:rFonts w:ascii="Arial" w:hAnsi="Arial" w:cs="Arial"/>
          <w:b/>
        </w:rPr>
        <w:t xml:space="preserve">", nombre de la nación </w:t>
      </w:r>
      <w:hyperlink r:id="rId17" w:tooltip="Ute" w:history="1">
        <w:proofErr w:type="spellStart"/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Ute</w:t>
        </w:r>
        <w:proofErr w:type="spellEnd"/>
      </w:hyperlink>
      <w:r w:rsidRPr="00F4244D">
        <w:rPr>
          <w:rFonts w:ascii="Arial" w:hAnsi="Arial" w:cs="Arial"/>
          <w:b/>
        </w:rPr>
        <w:t>, y debería pronunciarse de forma que no se tra</w:t>
      </w:r>
      <w:r w:rsidRPr="00F4244D">
        <w:rPr>
          <w:rFonts w:ascii="Arial" w:hAnsi="Arial" w:cs="Arial"/>
          <w:b/>
        </w:rPr>
        <w:t>s</w:t>
      </w:r>
      <w:r w:rsidRPr="00F4244D">
        <w:rPr>
          <w:rFonts w:ascii="Arial" w:hAnsi="Arial" w:cs="Arial"/>
          <w:b/>
        </w:rPr>
        <w:t xml:space="preserve">tocara; "azteca" es un nombre equivocado para la lengua </w:t>
      </w:r>
      <w:hyperlink r:id="rId18" w:tooltip="Náhuatl" w:history="1"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náhuatl</w:t>
        </w:r>
      </w:hyperlink>
      <w:r w:rsidRPr="00F4244D">
        <w:rPr>
          <w:rFonts w:ascii="Arial" w:hAnsi="Arial" w:cs="Arial"/>
          <w:b/>
        </w:rPr>
        <w:t>), lo que ha generado la pr</w:t>
      </w:r>
      <w:r w:rsidRPr="00F4244D">
        <w:rPr>
          <w:rFonts w:ascii="Arial" w:hAnsi="Arial" w:cs="Arial"/>
          <w:b/>
        </w:rPr>
        <w:t>o</w:t>
      </w:r>
      <w:r w:rsidRPr="00F4244D">
        <w:rPr>
          <w:rFonts w:ascii="Arial" w:hAnsi="Arial" w:cs="Arial"/>
          <w:b/>
        </w:rPr>
        <w:t>puesta del nombre yuto-nahua, que sin embargo no ha obtenido aceptación general.</w:t>
      </w:r>
    </w:p>
    <w:p w:rsidR="00F4244D" w:rsidRP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378E2" w:rsidRPr="00F4244D" w:rsidRDefault="00A378E2" w:rsidP="00F4244D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F4244D">
        <w:rPr>
          <w:rStyle w:val="mw-headline"/>
          <w:rFonts w:ascii="Arial" w:hAnsi="Arial" w:cs="Arial"/>
          <w:color w:val="FF0000"/>
          <w:sz w:val="24"/>
          <w:szCs w:val="24"/>
        </w:rPr>
        <w:t>Clasificación</w:t>
      </w:r>
    </w:p>
    <w:p w:rsidR="00F4244D" w:rsidRPr="00F4244D" w:rsidRDefault="00F4244D" w:rsidP="00F4244D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A378E2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lastRenderedPageBreak/>
        <w:t xml:space="preserve">Existe constancia de la existencia de unas sesenta lenguas </w:t>
      </w:r>
      <w:proofErr w:type="spellStart"/>
      <w:r w:rsidRPr="00F4244D">
        <w:rPr>
          <w:rFonts w:ascii="Arial" w:hAnsi="Arial" w:cs="Arial"/>
          <w:b/>
        </w:rPr>
        <w:t>uto</w:t>
      </w:r>
      <w:proofErr w:type="spellEnd"/>
      <w:r w:rsidRPr="00F4244D">
        <w:rPr>
          <w:rFonts w:ascii="Arial" w:hAnsi="Arial" w:cs="Arial"/>
          <w:b/>
        </w:rPr>
        <w:t>-aztecas, de las que sobr</w:t>
      </w:r>
      <w:r w:rsidRPr="00F4244D">
        <w:rPr>
          <w:rFonts w:ascii="Arial" w:hAnsi="Arial" w:cs="Arial"/>
          <w:b/>
        </w:rPr>
        <w:t>e</w:t>
      </w:r>
      <w:r w:rsidRPr="00F4244D">
        <w:rPr>
          <w:rFonts w:ascii="Arial" w:hAnsi="Arial" w:cs="Arial"/>
          <w:b/>
        </w:rPr>
        <w:t>viven actualmente algo más de veinte.</w:t>
      </w:r>
    </w:p>
    <w:p w:rsidR="00F4244D" w:rsidRP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378E2" w:rsidRDefault="00A378E2" w:rsidP="00F4244D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F4244D">
        <w:rPr>
          <w:rStyle w:val="mw-headline"/>
          <w:rFonts w:ascii="Arial" w:hAnsi="Arial" w:cs="Arial"/>
          <w:sz w:val="24"/>
          <w:szCs w:val="24"/>
        </w:rPr>
        <w:t>Clasificación interna</w:t>
      </w:r>
    </w:p>
    <w:p w:rsidR="00F4244D" w:rsidRPr="00F4244D" w:rsidRDefault="00F4244D" w:rsidP="00F4244D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A378E2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 xml:space="preserve">Con respecto a la </w:t>
      </w:r>
      <w:proofErr w:type="spellStart"/>
      <w:r w:rsidRPr="00F4244D">
        <w:rPr>
          <w:rFonts w:ascii="Arial" w:hAnsi="Arial" w:cs="Arial"/>
          <w:b/>
        </w:rPr>
        <w:t>clasificiación</w:t>
      </w:r>
      <w:proofErr w:type="spellEnd"/>
      <w:r w:rsidRPr="00F4244D">
        <w:rPr>
          <w:rFonts w:ascii="Arial" w:hAnsi="Arial" w:cs="Arial"/>
          <w:b/>
        </w:rPr>
        <w:t xml:space="preserve"> interna dentro de la familia yuto-azteca se distinguen dos grandes divisiones, una septentrional (grupo yuto o </w:t>
      </w:r>
      <w:proofErr w:type="spellStart"/>
      <w:r w:rsidRPr="00F4244D">
        <w:rPr>
          <w:rFonts w:ascii="Arial" w:hAnsi="Arial" w:cs="Arial"/>
          <w:b/>
        </w:rPr>
        <w:t>shoshoneana</w:t>
      </w:r>
      <w:proofErr w:type="spellEnd"/>
      <w:r w:rsidRPr="00F4244D">
        <w:rPr>
          <w:rFonts w:ascii="Arial" w:hAnsi="Arial" w:cs="Arial"/>
          <w:b/>
        </w:rPr>
        <w:t xml:space="preserve">) y otra meridional (grupo sonorense o mexicano). Algunas de las lenguas meridionales se hablan en </w:t>
      </w:r>
      <w:hyperlink r:id="rId19" w:tooltip="Mesoamérica" w:history="1"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Mesoamérica</w:t>
        </w:r>
      </w:hyperlink>
      <w:r w:rsidRPr="00F4244D">
        <w:rPr>
          <w:rFonts w:ascii="Arial" w:hAnsi="Arial" w:cs="Arial"/>
          <w:b/>
        </w:rPr>
        <w:t xml:space="preserve"> y norte de </w:t>
      </w:r>
      <w:hyperlink r:id="rId20" w:tooltip="México" w:history="1"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México</w:t>
        </w:r>
      </w:hyperlink>
      <w:r w:rsidRPr="00F4244D">
        <w:rPr>
          <w:rFonts w:ascii="Arial" w:hAnsi="Arial" w:cs="Arial"/>
          <w:b/>
        </w:rPr>
        <w:t>, mientras que las lenguas septentri</w:t>
      </w:r>
      <w:r w:rsidRPr="00F4244D">
        <w:rPr>
          <w:rFonts w:ascii="Arial" w:hAnsi="Arial" w:cs="Arial"/>
          <w:b/>
        </w:rPr>
        <w:t>o</w:t>
      </w:r>
      <w:r w:rsidRPr="00F4244D">
        <w:rPr>
          <w:rFonts w:ascii="Arial" w:hAnsi="Arial" w:cs="Arial"/>
          <w:b/>
        </w:rPr>
        <w:t xml:space="preserve">nales se hablan en </w:t>
      </w:r>
      <w:hyperlink r:id="rId21" w:tooltip="Estados Unidos" w:history="1"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Estados Unidos</w:t>
        </w:r>
      </w:hyperlink>
      <w:r w:rsidRPr="00F4244D">
        <w:rPr>
          <w:rFonts w:ascii="Arial" w:hAnsi="Arial" w:cs="Arial"/>
          <w:b/>
        </w:rPr>
        <w:t xml:space="preserve">. Esta familia completa se compone de ocho grupos, de los que cuatro conforman la división </w:t>
      </w:r>
      <w:proofErr w:type="spellStart"/>
      <w:r w:rsidRPr="00F4244D">
        <w:rPr>
          <w:rFonts w:ascii="Arial" w:hAnsi="Arial" w:cs="Arial"/>
          <w:b/>
        </w:rPr>
        <w:t>shoshoneana</w:t>
      </w:r>
      <w:proofErr w:type="spellEnd"/>
      <w:r w:rsidRPr="00F4244D">
        <w:rPr>
          <w:rFonts w:ascii="Arial" w:hAnsi="Arial" w:cs="Arial"/>
          <w:b/>
        </w:rPr>
        <w:t xml:space="preserve"> y otros cuatro la división sonorense. La antigua división nahua o </w:t>
      </w:r>
      <w:proofErr w:type="spellStart"/>
      <w:r w:rsidRPr="00F4244D">
        <w:rPr>
          <w:rFonts w:ascii="Arial" w:hAnsi="Arial" w:cs="Arial"/>
          <w:b/>
        </w:rPr>
        <w:t>azt</w:t>
      </w:r>
      <w:r w:rsidRPr="00F4244D">
        <w:rPr>
          <w:rFonts w:ascii="Arial" w:hAnsi="Arial" w:cs="Arial"/>
          <w:b/>
        </w:rPr>
        <w:t>e</w:t>
      </w:r>
      <w:r w:rsidRPr="00F4244D">
        <w:rPr>
          <w:rFonts w:ascii="Arial" w:hAnsi="Arial" w:cs="Arial"/>
          <w:b/>
        </w:rPr>
        <w:t>coide</w:t>
      </w:r>
      <w:proofErr w:type="spellEnd"/>
      <w:r w:rsidRPr="00F4244D">
        <w:rPr>
          <w:rFonts w:ascii="Arial" w:hAnsi="Arial" w:cs="Arial"/>
          <w:b/>
        </w:rPr>
        <w:t xml:space="preserve"> constituye un subgrupo de la división sonorense.</w:t>
      </w:r>
    </w:p>
    <w:p w:rsidR="00F4244D" w:rsidRP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378E2" w:rsidRPr="00F4244D" w:rsidRDefault="00A378E2" w:rsidP="00F4244D">
      <w:pPr>
        <w:widowControl/>
        <w:numPr>
          <w:ilvl w:val="0"/>
          <w:numId w:val="44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 xml:space="preserve">Las lenguas principales de la </w:t>
      </w:r>
      <w:r w:rsidRPr="00F4244D">
        <w:rPr>
          <w:b/>
          <w:bCs/>
        </w:rPr>
        <w:t xml:space="preserve">división </w:t>
      </w:r>
      <w:proofErr w:type="spellStart"/>
      <w:r w:rsidRPr="00F4244D">
        <w:rPr>
          <w:b/>
          <w:bCs/>
        </w:rPr>
        <w:t>shoshoneana</w:t>
      </w:r>
      <w:proofErr w:type="spellEnd"/>
      <w:r w:rsidRPr="00F4244D">
        <w:rPr>
          <w:b/>
        </w:rPr>
        <w:t xml:space="preserve"> o </w:t>
      </w:r>
      <w:r w:rsidRPr="00F4244D">
        <w:rPr>
          <w:b/>
          <w:bCs/>
        </w:rPr>
        <w:t>yuta</w:t>
      </w:r>
      <w:r w:rsidRPr="00F4244D">
        <w:rPr>
          <w:b/>
        </w:rPr>
        <w:t xml:space="preserve">, habladas todas ellas en los </w:t>
      </w:r>
      <w:hyperlink r:id="rId22" w:tooltip="Estados Unidos" w:history="1">
        <w:r w:rsidRPr="00F4244D">
          <w:rPr>
            <w:rStyle w:val="Hipervnculo"/>
            <w:b/>
            <w:color w:val="auto"/>
            <w:u w:val="none"/>
          </w:rPr>
          <w:t>Estados Unidos</w:t>
        </w:r>
      </w:hyperlink>
      <w:r w:rsidRPr="00F4244D">
        <w:rPr>
          <w:b/>
        </w:rPr>
        <w:t xml:space="preserve">, son las siguientes: </w:t>
      </w:r>
    </w:p>
    <w:p w:rsidR="00A378E2" w:rsidRPr="00F4244D" w:rsidRDefault="00A378E2" w:rsidP="00F4244D">
      <w:pPr>
        <w:widowControl/>
        <w:numPr>
          <w:ilvl w:val="1"/>
          <w:numId w:val="44"/>
        </w:numPr>
        <w:autoSpaceDE/>
        <w:autoSpaceDN/>
        <w:adjustRightInd/>
        <w:jc w:val="both"/>
        <w:rPr>
          <w:b/>
        </w:rPr>
      </w:pPr>
      <w:hyperlink r:id="rId23" w:tooltip="Lenguas númicas" w:history="1">
        <w:proofErr w:type="spellStart"/>
        <w:r w:rsidRPr="00F4244D">
          <w:rPr>
            <w:rStyle w:val="Hipervnculo"/>
            <w:b/>
            <w:i/>
            <w:iCs/>
            <w:color w:val="auto"/>
            <w:u w:val="none"/>
          </w:rPr>
          <w:t>Subduvisión</w:t>
        </w:r>
        <w:proofErr w:type="spellEnd"/>
        <w:r w:rsidRPr="00F4244D">
          <w:rPr>
            <w:rStyle w:val="Hipervnculo"/>
            <w:b/>
            <w:i/>
            <w:iCs/>
            <w:color w:val="auto"/>
            <w:u w:val="none"/>
          </w:rPr>
          <w:t xml:space="preserve"> </w:t>
        </w:r>
        <w:proofErr w:type="spellStart"/>
        <w:r w:rsidRPr="00F4244D">
          <w:rPr>
            <w:rStyle w:val="Hipervnculo"/>
            <w:b/>
            <w:i/>
            <w:iCs/>
            <w:color w:val="auto"/>
            <w:u w:val="none"/>
          </w:rPr>
          <w:t>númica</w:t>
        </w:r>
        <w:proofErr w:type="spellEnd"/>
        <w:r w:rsidRPr="00F4244D">
          <w:rPr>
            <w:rStyle w:val="Hipervnculo"/>
            <w:b/>
            <w:i/>
            <w:iCs/>
            <w:color w:val="auto"/>
            <w:u w:val="none"/>
          </w:rPr>
          <w:t xml:space="preserve"> o </w:t>
        </w:r>
        <w:proofErr w:type="spellStart"/>
        <w:r w:rsidRPr="00F4244D">
          <w:rPr>
            <w:rStyle w:val="Hipervnculo"/>
            <w:b/>
            <w:i/>
            <w:iCs/>
            <w:color w:val="auto"/>
            <w:u w:val="none"/>
          </w:rPr>
          <w:t>shoshoni</w:t>
        </w:r>
        <w:proofErr w:type="spellEnd"/>
      </w:hyperlink>
      <w:r w:rsidRPr="00F4244D">
        <w:rPr>
          <w:b/>
        </w:rPr>
        <w:t xml:space="preserve">, (denominado antes </w:t>
      </w:r>
      <w:proofErr w:type="spellStart"/>
      <w:r w:rsidRPr="00F4244D">
        <w:rPr>
          <w:b/>
        </w:rPr>
        <w:t>shoshoni</w:t>
      </w:r>
      <w:proofErr w:type="spellEnd"/>
      <w:r w:rsidRPr="00F4244D">
        <w:rPr>
          <w:b/>
        </w:rPr>
        <w:t xml:space="preserve"> de la meseta [</w:t>
      </w:r>
      <w:proofErr w:type="spellStart"/>
      <w:r w:rsidRPr="00F4244D">
        <w:rPr>
          <w:b/>
          <w:i/>
          <w:iCs/>
        </w:rPr>
        <w:t>Plateau</w:t>
      </w:r>
      <w:proofErr w:type="spellEnd"/>
      <w:r w:rsidRPr="00F4244D">
        <w:rPr>
          <w:b/>
          <w:i/>
          <w:iCs/>
        </w:rPr>
        <w:t xml:space="preserve"> </w:t>
      </w:r>
      <w:proofErr w:type="spellStart"/>
      <w:r w:rsidRPr="00F4244D">
        <w:rPr>
          <w:b/>
          <w:i/>
          <w:iCs/>
        </w:rPr>
        <w:t>Shoshone</w:t>
      </w:r>
      <w:proofErr w:type="spellEnd"/>
      <w:r w:rsidRPr="00F4244D">
        <w:rPr>
          <w:b/>
        </w:rPr>
        <w:t xml:space="preserve">]) y que comprende los siguientes grupos: 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proofErr w:type="spellStart"/>
      <w:r w:rsidRPr="00F4244D">
        <w:rPr>
          <w:b/>
        </w:rPr>
        <w:t>Númico</w:t>
      </w:r>
      <w:proofErr w:type="spellEnd"/>
      <w:r w:rsidRPr="00F4244D">
        <w:rPr>
          <w:b/>
        </w:rPr>
        <w:t xml:space="preserve"> occidental, que incluye: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hyperlink r:id="rId24" w:tooltip="Idioma mono (amerindio)" w:history="1">
        <w:r w:rsidRPr="00F4244D">
          <w:rPr>
            <w:rStyle w:val="Hipervnculo"/>
            <w:b/>
            <w:color w:val="auto"/>
            <w:u w:val="none"/>
          </w:rPr>
          <w:t>Mono</w:t>
        </w:r>
      </w:hyperlink>
      <w:r w:rsidRPr="00F4244D">
        <w:rPr>
          <w:b/>
        </w:rPr>
        <w:t xml:space="preserve"> 3.000-4.000 hablantes (1925); 39 (1994)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hyperlink r:id="rId25" w:tooltip="Idioma paiute septentrional (aún no redactado)" w:history="1">
        <w:proofErr w:type="spellStart"/>
        <w:r w:rsidRPr="00F4244D">
          <w:rPr>
            <w:rStyle w:val="Hipervnculo"/>
            <w:b/>
            <w:color w:val="auto"/>
            <w:u w:val="none"/>
          </w:rPr>
          <w:t>Paiute</w:t>
        </w:r>
        <w:proofErr w:type="spellEnd"/>
        <w:r w:rsidRPr="00F4244D">
          <w:rPr>
            <w:rStyle w:val="Hipervnculo"/>
            <w:b/>
            <w:color w:val="auto"/>
            <w:u w:val="none"/>
          </w:rPr>
          <w:t xml:space="preserve"> septentrional</w:t>
        </w:r>
      </w:hyperlink>
      <w:r w:rsidRPr="00F4244D">
        <w:rPr>
          <w:b/>
        </w:rPr>
        <w:t xml:space="preserve"> 1.000 (1980) 1.630 (1990)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proofErr w:type="spellStart"/>
      <w:r w:rsidRPr="00F4244D">
        <w:rPr>
          <w:b/>
        </w:rPr>
        <w:t>Númico</w:t>
      </w:r>
      <w:proofErr w:type="spellEnd"/>
      <w:r w:rsidRPr="00F4244D">
        <w:rPr>
          <w:b/>
        </w:rPr>
        <w:t xml:space="preserve"> central, que incluye: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hyperlink r:id="rId26" w:tooltip="Idioma shoshoni" w:history="1">
        <w:proofErr w:type="spellStart"/>
        <w:r w:rsidRPr="00F4244D">
          <w:rPr>
            <w:rStyle w:val="Hipervnculo"/>
            <w:b/>
            <w:color w:val="auto"/>
            <w:u w:val="none"/>
          </w:rPr>
          <w:t>Shoshoni-goshiute</w:t>
        </w:r>
        <w:proofErr w:type="spellEnd"/>
      </w:hyperlink>
      <w:r w:rsidRPr="00F4244D">
        <w:rPr>
          <w:b/>
        </w:rPr>
        <w:t xml:space="preserve"> 2.000 (1980) 2.910 (2000)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hyperlink r:id="rId27" w:tooltip="Idioma timbisha" w:history="1">
        <w:proofErr w:type="spellStart"/>
        <w:r w:rsidRPr="00F4244D">
          <w:rPr>
            <w:rStyle w:val="Hipervnculo"/>
            <w:b/>
            <w:color w:val="auto"/>
            <w:u w:val="none"/>
          </w:rPr>
          <w:t>Shoshoni</w:t>
        </w:r>
        <w:proofErr w:type="spellEnd"/>
        <w:r w:rsidRPr="00F4244D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Pr="00F4244D">
          <w:rPr>
            <w:rStyle w:val="Hipervnculo"/>
            <w:b/>
            <w:color w:val="auto"/>
            <w:u w:val="none"/>
          </w:rPr>
          <w:t>panamint</w:t>
        </w:r>
        <w:proofErr w:type="spellEnd"/>
      </w:hyperlink>
      <w:r w:rsidRPr="00F4244D">
        <w:rPr>
          <w:b/>
        </w:rPr>
        <w:t xml:space="preserve"> (</w:t>
      </w:r>
      <w:proofErr w:type="spellStart"/>
      <w:r w:rsidRPr="00F4244D">
        <w:rPr>
          <w:b/>
        </w:rPr>
        <w:t>koso</w:t>
      </w:r>
      <w:proofErr w:type="spellEnd"/>
      <w:r w:rsidRPr="00F4244D">
        <w:rPr>
          <w:b/>
        </w:rPr>
        <w:t xml:space="preserve">, </w:t>
      </w:r>
      <w:proofErr w:type="spellStart"/>
      <w:r w:rsidRPr="00F4244D">
        <w:rPr>
          <w:b/>
        </w:rPr>
        <w:t>timbisha</w:t>
      </w:r>
      <w:proofErr w:type="spellEnd"/>
      <w:r w:rsidRPr="00F4244D">
        <w:rPr>
          <w:b/>
        </w:rPr>
        <w:t>) 20 (1998)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hyperlink r:id="rId28" w:tooltip="Idioma comanche" w:history="1">
        <w:r w:rsidRPr="00F4244D">
          <w:rPr>
            <w:rStyle w:val="Hipervnculo"/>
            <w:b/>
            <w:color w:val="auto"/>
            <w:u w:val="none"/>
          </w:rPr>
          <w:t>Comanche</w:t>
        </w:r>
      </w:hyperlink>
      <w:r w:rsidRPr="00F4244D">
        <w:rPr>
          <w:b/>
        </w:rPr>
        <w:t xml:space="preserve"> 1.000 (1980);</w:t>
      </w:r>
      <w:hyperlink r:id="rId29" w:anchor="cite_note-Katzner359-6" w:history="1">
        <w:r w:rsidRPr="00F4244D">
          <w:rPr>
            <w:rStyle w:val="Hipervnculo"/>
            <w:b/>
            <w:color w:val="auto"/>
            <w:u w:val="none"/>
            <w:vertAlign w:val="superscript"/>
          </w:rPr>
          <w:t>6</w:t>
        </w:r>
      </w:hyperlink>
      <w:r w:rsidRPr="00F4244D">
        <w:rPr>
          <w:b/>
        </w:rPr>
        <w:t xml:space="preserve"> 200 (2000)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proofErr w:type="spellStart"/>
      <w:r w:rsidRPr="00F4244D">
        <w:rPr>
          <w:b/>
        </w:rPr>
        <w:t>Númico</w:t>
      </w:r>
      <w:proofErr w:type="spellEnd"/>
      <w:r w:rsidRPr="00F4244D">
        <w:rPr>
          <w:b/>
        </w:rPr>
        <w:t xml:space="preserve"> meridional, que incluye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hyperlink r:id="rId30" w:tooltip="Idioma paiute meridional" w:history="1">
        <w:proofErr w:type="spellStart"/>
        <w:r w:rsidRPr="00F4244D">
          <w:rPr>
            <w:rStyle w:val="Hipervnculo"/>
            <w:b/>
            <w:color w:val="auto"/>
            <w:u w:val="none"/>
          </w:rPr>
          <w:t>Paiute</w:t>
        </w:r>
        <w:proofErr w:type="spellEnd"/>
        <w:r w:rsidRPr="00F4244D">
          <w:rPr>
            <w:rStyle w:val="Hipervnculo"/>
            <w:b/>
            <w:color w:val="auto"/>
            <w:u w:val="none"/>
          </w:rPr>
          <w:t xml:space="preserve"> meridional</w:t>
        </w:r>
      </w:hyperlink>
      <w:r w:rsidRPr="00F4244D">
        <w:rPr>
          <w:b/>
        </w:rPr>
        <w:t xml:space="preserve"> (</w:t>
      </w:r>
      <w:proofErr w:type="spellStart"/>
      <w:r w:rsidRPr="00F4244D">
        <w:rPr>
          <w:b/>
        </w:rPr>
        <w:t>ute</w:t>
      </w:r>
      <w:proofErr w:type="spellEnd"/>
      <w:r w:rsidRPr="00F4244D">
        <w:rPr>
          <w:b/>
        </w:rPr>
        <w:t xml:space="preserve">, </w:t>
      </w:r>
      <w:proofErr w:type="spellStart"/>
      <w:r w:rsidRPr="00F4244D">
        <w:rPr>
          <w:b/>
        </w:rPr>
        <w:t>chemehuevi</w:t>
      </w:r>
      <w:proofErr w:type="spellEnd"/>
      <w:r w:rsidRPr="00F4244D">
        <w:rPr>
          <w:b/>
        </w:rPr>
        <w:t>)</w:t>
      </w:r>
      <w:hyperlink r:id="rId31" w:anchor="cite_note-sopaiute-11" w:history="1">
        <w:r w:rsidRPr="00F4244D">
          <w:rPr>
            <w:rStyle w:val="Hipervnculo"/>
            <w:b/>
            <w:color w:val="auto"/>
            <w:u w:val="none"/>
            <w:vertAlign w:val="superscript"/>
          </w:rPr>
          <w:t>11</w:t>
        </w:r>
      </w:hyperlink>
      <w:r w:rsidRPr="00F4244D">
        <w:rPr>
          <w:b/>
        </w:rPr>
        <w:t xml:space="preserve"> 2.000 (1980); 1.980 (2000)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hyperlink r:id="rId32" w:tooltip="Idioma kawaiisu (aún no redactado)" w:history="1">
        <w:proofErr w:type="spellStart"/>
        <w:r w:rsidRPr="00F4244D">
          <w:rPr>
            <w:rStyle w:val="Hipervnculo"/>
            <w:b/>
            <w:color w:val="auto"/>
            <w:u w:val="none"/>
          </w:rPr>
          <w:t>Kawaiisu</w:t>
        </w:r>
        <w:proofErr w:type="spellEnd"/>
      </w:hyperlink>
      <w:r w:rsidRPr="00F4244D">
        <w:rPr>
          <w:b/>
        </w:rPr>
        <w:t xml:space="preserve"> 5 (2005)</w:t>
      </w:r>
      <w:r w:rsidR="00F4244D" w:rsidRPr="00F4244D">
        <w:rPr>
          <w:b/>
        </w:rPr>
        <w:t xml:space="preserve"> </w:t>
      </w:r>
    </w:p>
    <w:p w:rsidR="00F4244D" w:rsidRPr="00F4244D" w:rsidRDefault="00F4244D" w:rsidP="00F4244D">
      <w:pPr>
        <w:widowControl/>
        <w:autoSpaceDE/>
        <w:autoSpaceDN/>
        <w:adjustRightInd/>
        <w:ind w:left="1440"/>
        <w:jc w:val="both"/>
        <w:rPr>
          <w:b/>
        </w:rPr>
      </w:pPr>
    </w:p>
    <w:p w:rsidR="00A378E2" w:rsidRPr="00F4244D" w:rsidRDefault="00A378E2" w:rsidP="00F4244D">
      <w:pPr>
        <w:widowControl/>
        <w:numPr>
          <w:ilvl w:val="1"/>
          <w:numId w:val="44"/>
        </w:numPr>
        <w:autoSpaceDE/>
        <w:autoSpaceDN/>
        <w:adjustRightInd/>
        <w:jc w:val="both"/>
        <w:rPr>
          <w:b/>
        </w:rPr>
      </w:pPr>
      <w:proofErr w:type="spellStart"/>
      <w:r w:rsidRPr="00F4244D">
        <w:rPr>
          <w:b/>
          <w:i/>
          <w:iCs/>
        </w:rPr>
        <w:t>Tübatulabal</w:t>
      </w:r>
      <w:proofErr w:type="spellEnd"/>
      <w:r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hyperlink r:id="rId33" w:tooltip="Idioma tübatulabal" w:history="1">
        <w:proofErr w:type="spellStart"/>
        <w:r w:rsidRPr="00F4244D">
          <w:rPr>
            <w:rStyle w:val="Hipervnculo"/>
            <w:b/>
            <w:color w:val="auto"/>
            <w:u w:val="none"/>
          </w:rPr>
          <w:t>Tübatulabal</w:t>
        </w:r>
        <w:proofErr w:type="spellEnd"/>
      </w:hyperlink>
      <w:r w:rsidRPr="00F4244D">
        <w:rPr>
          <w:b/>
        </w:rPr>
        <w:t xml:space="preserve"> 6 (2000)</w:t>
      </w:r>
      <w:hyperlink r:id="rId34" w:anchor="cite_note-14" w:history="1">
        <w:r w:rsidRPr="00F4244D">
          <w:rPr>
            <w:rStyle w:val="Hipervnculo"/>
            <w:b/>
            <w:color w:val="auto"/>
            <w:u w:val="none"/>
            <w:vertAlign w:val="superscript"/>
          </w:rPr>
          <w:t>14</w:t>
        </w:r>
      </w:hyperlink>
    </w:p>
    <w:p w:rsidR="00A378E2" w:rsidRPr="00F4244D" w:rsidRDefault="00A378E2" w:rsidP="00F4244D">
      <w:pPr>
        <w:widowControl/>
        <w:numPr>
          <w:ilvl w:val="1"/>
          <w:numId w:val="44"/>
        </w:numPr>
        <w:autoSpaceDE/>
        <w:autoSpaceDN/>
        <w:adjustRightInd/>
        <w:jc w:val="both"/>
        <w:rPr>
          <w:b/>
        </w:rPr>
      </w:pPr>
      <w:hyperlink r:id="rId35" w:tooltip="Lenguas tákicas" w:history="1">
        <w:r w:rsidRPr="00F4244D">
          <w:rPr>
            <w:rStyle w:val="Hipervnculo"/>
            <w:b/>
            <w:i/>
            <w:iCs/>
            <w:color w:val="auto"/>
            <w:u w:val="none"/>
          </w:rPr>
          <w:t xml:space="preserve">Subdivisión </w:t>
        </w:r>
        <w:proofErr w:type="spellStart"/>
        <w:r w:rsidRPr="00F4244D">
          <w:rPr>
            <w:rStyle w:val="Hipervnculo"/>
            <w:b/>
            <w:i/>
            <w:iCs/>
            <w:color w:val="auto"/>
            <w:u w:val="none"/>
          </w:rPr>
          <w:t>tákica</w:t>
        </w:r>
        <w:proofErr w:type="spellEnd"/>
      </w:hyperlink>
      <w:r w:rsidRPr="00F4244D">
        <w:rPr>
          <w:b/>
        </w:rPr>
        <w:t xml:space="preserve"> o </w:t>
      </w:r>
      <w:r w:rsidRPr="00F4244D">
        <w:rPr>
          <w:b/>
          <w:i/>
          <w:iCs/>
        </w:rPr>
        <w:t>californiana meridional</w:t>
      </w:r>
      <w:r w:rsidRPr="00F4244D">
        <w:rPr>
          <w:b/>
        </w:rPr>
        <w:t xml:space="preserve">, que comprende los siguientes grupos: 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>Serrano-</w:t>
      </w:r>
      <w:proofErr w:type="spellStart"/>
      <w:r w:rsidRPr="00F4244D">
        <w:rPr>
          <w:b/>
        </w:rPr>
        <w:t>Gabrieleño</w:t>
      </w:r>
      <w:proofErr w:type="spellEnd"/>
      <w:r w:rsidRPr="00F4244D">
        <w:rPr>
          <w:b/>
        </w:rPr>
        <w:t xml:space="preserve">, que incluye: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hyperlink r:id="rId36" w:tooltip="Idioma serrano" w:history="1">
        <w:r w:rsidRPr="00F4244D">
          <w:rPr>
            <w:rStyle w:val="Hipervnculo"/>
            <w:b/>
            <w:color w:val="auto"/>
            <w:u w:val="none"/>
          </w:rPr>
          <w:t>Serrano</w:t>
        </w:r>
      </w:hyperlink>
      <w:r w:rsidRPr="00F4244D">
        <w:rPr>
          <w:b/>
        </w:rPr>
        <w:t xml:space="preserve"> 1 (1994)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hyperlink r:id="rId37" w:tooltip="Idioma kinatemuk (aún no redactado)" w:history="1">
        <w:proofErr w:type="spellStart"/>
        <w:r w:rsidRPr="00F4244D">
          <w:rPr>
            <w:rStyle w:val="Hipervnculo"/>
            <w:b/>
            <w:color w:val="auto"/>
            <w:u w:val="none"/>
          </w:rPr>
          <w:t>Kinatemuk</w:t>
        </w:r>
        <w:proofErr w:type="spellEnd"/>
      </w:hyperlink>
      <w:r w:rsidRPr="00F4244D">
        <w:rPr>
          <w:b/>
        </w:rPr>
        <w:t xml:space="preserve"> †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hyperlink r:id="rId38" w:tooltip="Idioma gabrieleño (aún no redactado)" w:history="1">
        <w:proofErr w:type="spellStart"/>
        <w:r w:rsidRPr="00F4244D">
          <w:rPr>
            <w:rStyle w:val="Hipervnculo"/>
            <w:b/>
            <w:color w:val="auto"/>
            <w:u w:val="none"/>
          </w:rPr>
          <w:t>Gabrieleño-fernandeño</w:t>
        </w:r>
        <w:proofErr w:type="spellEnd"/>
      </w:hyperlink>
      <w:r w:rsidRPr="00F4244D">
        <w:rPr>
          <w:b/>
        </w:rPr>
        <w:t xml:space="preserve"> †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proofErr w:type="spellStart"/>
      <w:r w:rsidRPr="00F4244D">
        <w:rPr>
          <w:b/>
        </w:rPr>
        <w:t>Cupano-luiseño</w:t>
      </w:r>
      <w:proofErr w:type="spellEnd"/>
      <w:r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hyperlink r:id="rId39" w:tooltip="Idioma luiseño" w:history="1">
        <w:proofErr w:type="spellStart"/>
        <w:r w:rsidRPr="00F4244D">
          <w:rPr>
            <w:rStyle w:val="Hipervnculo"/>
            <w:b/>
            <w:color w:val="auto"/>
            <w:u w:val="none"/>
          </w:rPr>
          <w:t>Luiseño-juaneño</w:t>
        </w:r>
        <w:proofErr w:type="spellEnd"/>
      </w:hyperlink>
      <w:r w:rsidRPr="00F4244D">
        <w:rPr>
          <w:b/>
        </w:rPr>
        <w:t xml:space="preserve"> 35-39 (2000)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hyperlink r:id="rId40" w:tooltip="Idioma cahuilla (aún no redactado)" w:history="1">
        <w:proofErr w:type="spellStart"/>
        <w:r w:rsidRPr="00F4244D">
          <w:rPr>
            <w:rStyle w:val="Hipervnculo"/>
            <w:b/>
            <w:color w:val="auto"/>
            <w:u w:val="none"/>
          </w:rPr>
          <w:t>Cahuilla</w:t>
        </w:r>
        <w:proofErr w:type="spellEnd"/>
      </w:hyperlink>
      <w:r w:rsidRPr="00F4244D">
        <w:rPr>
          <w:b/>
        </w:rPr>
        <w:t xml:space="preserve"> 14 (1994)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hyperlink r:id="rId41" w:tooltip="Cupeño (aún no redactado)" w:history="1">
        <w:proofErr w:type="spellStart"/>
        <w:r w:rsidRPr="00F4244D">
          <w:rPr>
            <w:rStyle w:val="Hipervnculo"/>
            <w:b/>
            <w:color w:val="auto"/>
            <w:u w:val="none"/>
          </w:rPr>
          <w:t>Cupeño</w:t>
        </w:r>
        <w:proofErr w:type="spellEnd"/>
      </w:hyperlink>
      <w:r w:rsidRPr="00F4244D">
        <w:rPr>
          <w:b/>
        </w:rPr>
        <w:t xml:space="preserve"> †</w:t>
      </w:r>
    </w:p>
    <w:p w:rsidR="00A378E2" w:rsidRPr="00F4244D" w:rsidRDefault="00A378E2" w:rsidP="00F4244D">
      <w:pPr>
        <w:widowControl/>
        <w:numPr>
          <w:ilvl w:val="1"/>
          <w:numId w:val="44"/>
        </w:numPr>
        <w:autoSpaceDE/>
        <w:autoSpaceDN/>
        <w:adjustRightInd/>
        <w:jc w:val="both"/>
        <w:rPr>
          <w:b/>
        </w:rPr>
      </w:pPr>
      <w:proofErr w:type="spellStart"/>
      <w:r w:rsidRPr="00F4244D">
        <w:rPr>
          <w:b/>
          <w:i/>
          <w:iCs/>
        </w:rPr>
        <w:t>Hopi</w:t>
      </w:r>
      <w:proofErr w:type="spellEnd"/>
      <w:r w:rsidRPr="00F4244D">
        <w:rPr>
          <w:b/>
        </w:rPr>
        <w:t xml:space="preserve">, cuyo único sobreviviente es </w:t>
      </w:r>
      <w:proofErr w:type="spellStart"/>
      <w:r w:rsidRPr="00F4244D">
        <w:rPr>
          <w:b/>
        </w:rPr>
        <w:t>el</w:t>
      </w:r>
      <w:proofErr w:type="spellEnd"/>
      <w:r w:rsidRPr="00F4244D">
        <w:rPr>
          <w:b/>
        </w:rPr>
        <w:t xml:space="preserve">: 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hyperlink r:id="rId42" w:tooltip="Idioma hopi" w:history="1">
        <w:proofErr w:type="spellStart"/>
        <w:r w:rsidRPr="00F4244D">
          <w:rPr>
            <w:rStyle w:val="Hipervnculo"/>
            <w:b/>
            <w:color w:val="auto"/>
            <w:u w:val="none"/>
          </w:rPr>
          <w:t>Hopi</w:t>
        </w:r>
        <w:proofErr w:type="spellEnd"/>
      </w:hyperlink>
      <w:r w:rsidRPr="00F4244D">
        <w:rPr>
          <w:b/>
        </w:rPr>
        <w:t xml:space="preserve"> 5.000 (1980); 5.260 (2000)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0"/>
          <w:numId w:val="44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 xml:space="preserve">Las lenguas de la </w:t>
      </w:r>
      <w:r w:rsidRPr="00F4244D">
        <w:rPr>
          <w:b/>
          <w:bCs/>
        </w:rPr>
        <w:t>división sonorense</w:t>
      </w:r>
      <w:r w:rsidRPr="00F4244D">
        <w:rPr>
          <w:b/>
        </w:rPr>
        <w:t xml:space="preserve"> o </w:t>
      </w:r>
      <w:r w:rsidRPr="00F4244D">
        <w:rPr>
          <w:b/>
          <w:bCs/>
        </w:rPr>
        <w:t>mexicana</w:t>
      </w:r>
      <w:r w:rsidRPr="00F4244D">
        <w:rPr>
          <w:b/>
        </w:rPr>
        <w:t xml:space="preserve"> son las siguientes: </w:t>
      </w:r>
    </w:p>
    <w:p w:rsidR="00A378E2" w:rsidRPr="00F4244D" w:rsidRDefault="00A378E2" w:rsidP="00F4244D">
      <w:pPr>
        <w:widowControl/>
        <w:numPr>
          <w:ilvl w:val="1"/>
          <w:numId w:val="44"/>
        </w:numPr>
        <w:autoSpaceDE/>
        <w:autoSpaceDN/>
        <w:adjustRightInd/>
        <w:jc w:val="both"/>
        <w:rPr>
          <w:b/>
        </w:rPr>
      </w:pPr>
      <w:hyperlink r:id="rId43" w:tooltip="Lenguas tepimanas" w:history="1">
        <w:r w:rsidRPr="00F4244D">
          <w:rPr>
            <w:rStyle w:val="Hipervnculo"/>
            <w:b/>
            <w:i/>
            <w:iCs/>
            <w:color w:val="auto"/>
            <w:u w:val="none"/>
          </w:rPr>
          <w:t xml:space="preserve">Subdivisión </w:t>
        </w:r>
        <w:proofErr w:type="spellStart"/>
        <w:r w:rsidRPr="00F4244D">
          <w:rPr>
            <w:rStyle w:val="Hipervnculo"/>
            <w:b/>
            <w:i/>
            <w:iCs/>
            <w:color w:val="auto"/>
            <w:u w:val="none"/>
          </w:rPr>
          <w:t>pima-tepehuana</w:t>
        </w:r>
        <w:proofErr w:type="spellEnd"/>
      </w:hyperlink>
      <w:r w:rsidRPr="00F4244D">
        <w:rPr>
          <w:b/>
        </w:rPr>
        <w:t xml:space="preserve">, que incluye: 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hyperlink r:id="rId44" w:tooltip="Idioma o'odham" w:history="1">
        <w:proofErr w:type="spellStart"/>
        <w:r w:rsidRPr="00F4244D">
          <w:rPr>
            <w:rStyle w:val="Hipervnculo"/>
            <w:b/>
            <w:color w:val="auto"/>
            <w:u w:val="none"/>
          </w:rPr>
          <w:t>Pápago</w:t>
        </w:r>
        <w:proofErr w:type="spellEnd"/>
      </w:hyperlink>
      <w:r w:rsidRPr="00F4244D">
        <w:rPr>
          <w:b/>
        </w:rPr>
        <w:t xml:space="preserve"> 8.000 (1980); 9.600 (2000)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hyperlink r:id="rId45" w:tooltip="Idioma pima bajo" w:history="1">
        <w:proofErr w:type="spellStart"/>
        <w:r w:rsidRPr="00F4244D">
          <w:rPr>
            <w:rStyle w:val="Hipervnculo"/>
            <w:b/>
            <w:color w:val="auto"/>
            <w:u w:val="none"/>
          </w:rPr>
          <w:t>Pima</w:t>
        </w:r>
        <w:proofErr w:type="spellEnd"/>
        <w:r w:rsidRPr="00F4244D">
          <w:rPr>
            <w:rStyle w:val="Hipervnculo"/>
            <w:b/>
            <w:color w:val="auto"/>
            <w:u w:val="none"/>
          </w:rPr>
          <w:t xml:space="preserve"> bajo</w:t>
        </w:r>
      </w:hyperlink>
      <w:r w:rsidRPr="00F4244D">
        <w:rPr>
          <w:b/>
        </w:rPr>
        <w:t xml:space="preserve"> 5.000 (1980) 1.000 (1989)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hyperlink r:id="rId46" w:tooltip="Idioma tepehuán" w:history="1">
        <w:proofErr w:type="spellStart"/>
        <w:r w:rsidRPr="00F4244D">
          <w:rPr>
            <w:rStyle w:val="Hipervnculo"/>
            <w:b/>
            <w:color w:val="auto"/>
            <w:u w:val="none"/>
          </w:rPr>
          <w:t>Tepehuán</w:t>
        </w:r>
        <w:proofErr w:type="spellEnd"/>
      </w:hyperlink>
      <w:r w:rsidRPr="00F4244D">
        <w:rPr>
          <w:b/>
        </w:rPr>
        <w:t xml:space="preserve"> meridional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>Sudeste 10.600 (2005)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>Suroeste 8.700 (2005)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proofErr w:type="spellStart"/>
      <w:r w:rsidRPr="00F4244D">
        <w:rPr>
          <w:b/>
        </w:rPr>
        <w:t>Tepehuán</w:t>
      </w:r>
      <w:proofErr w:type="spellEnd"/>
      <w:r w:rsidRPr="00F4244D">
        <w:rPr>
          <w:b/>
        </w:rPr>
        <w:t xml:space="preserve"> septentrional 6.200 (2005)</w:t>
      </w:r>
      <w:hyperlink r:id="rId47" w:anchor="cite_note-23" w:history="1">
        <w:r w:rsidRPr="00F4244D">
          <w:rPr>
            <w:rStyle w:val="Hipervnculo"/>
            <w:b/>
            <w:color w:val="auto"/>
            <w:u w:val="none"/>
            <w:vertAlign w:val="superscript"/>
          </w:rPr>
          <w:t>23</w:t>
        </w:r>
      </w:hyperlink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>Zacateco</w:t>
      </w:r>
      <w:r w:rsidR="00F4244D">
        <w:rPr>
          <w:b/>
        </w:rPr>
        <w:t xml:space="preserve"> </w:t>
      </w:r>
      <w:r w:rsidRPr="00F4244D">
        <w:rPr>
          <w:b/>
        </w:rPr>
        <w:t>†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hyperlink r:id="rId48" w:tooltip="Idioma tepecano" w:history="1">
        <w:proofErr w:type="spellStart"/>
        <w:r w:rsidRPr="00F4244D">
          <w:rPr>
            <w:rStyle w:val="Hipervnculo"/>
            <w:b/>
            <w:color w:val="auto"/>
            <w:u w:val="none"/>
          </w:rPr>
          <w:t>Tepecano</w:t>
        </w:r>
        <w:proofErr w:type="spellEnd"/>
      </w:hyperlink>
      <w:r w:rsidRPr="00F4244D">
        <w:rPr>
          <w:b/>
        </w:rPr>
        <w:t xml:space="preserve"> †</w:t>
      </w:r>
    </w:p>
    <w:p w:rsidR="00A378E2" w:rsidRPr="00F4244D" w:rsidRDefault="00A378E2" w:rsidP="00F4244D">
      <w:pPr>
        <w:widowControl/>
        <w:numPr>
          <w:ilvl w:val="1"/>
          <w:numId w:val="44"/>
        </w:numPr>
        <w:autoSpaceDE/>
        <w:autoSpaceDN/>
        <w:adjustRightInd/>
        <w:jc w:val="both"/>
        <w:rPr>
          <w:b/>
        </w:rPr>
      </w:pPr>
      <w:hyperlink r:id="rId49" w:tooltip="Lenguas taracahítas" w:history="1">
        <w:r w:rsidRPr="00F4244D">
          <w:rPr>
            <w:rStyle w:val="Hipervnculo"/>
            <w:b/>
            <w:i/>
            <w:iCs/>
            <w:color w:val="auto"/>
            <w:u w:val="none"/>
          </w:rPr>
          <w:t xml:space="preserve">Subdivisión </w:t>
        </w:r>
        <w:proofErr w:type="spellStart"/>
        <w:r w:rsidRPr="00F4244D">
          <w:rPr>
            <w:rStyle w:val="Hipervnculo"/>
            <w:b/>
            <w:i/>
            <w:iCs/>
            <w:color w:val="auto"/>
            <w:u w:val="none"/>
          </w:rPr>
          <w:t>taracahita</w:t>
        </w:r>
        <w:proofErr w:type="spellEnd"/>
      </w:hyperlink>
      <w:r w:rsidRPr="00F4244D">
        <w:rPr>
          <w:b/>
        </w:rPr>
        <w:t xml:space="preserve"> que comprende los grupos: 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>Tarahumara-</w:t>
      </w:r>
      <w:proofErr w:type="spellStart"/>
      <w:r w:rsidRPr="00F4244D">
        <w:rPr>
          <w:b/>
        </w:rPr>
        <w:t>guarijío</w:t>
      </w:r>
      <w:proofErr w:type="spellEnd"/>
      <w:r w:rsidRPr="00F4244D">
        <w:rPr>
          <w:b/>
        </w:rPr>
        <w:t xml:space="preserve">, que comprende: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hyperlink r:id="rId50" w:tooltip="Idioma tarahumara" w:history="1">
        <w:r w:rsidRPr="00F4244D">
          <w:rPr>
            <w:rStyle w:val="Hipervnculo"/>
            <w:b/>
            <w:color w:val="auto"/>
            <w:u w:val="none"/>
          </w:rPr>
          <w:t>Tarahumara</w:t>
        </w:r>
      </w:hyperlink>
      <w:r w:rsidRPr="00F4244D">
        <w:rPr>
          <w:b/>
        </w:rPr>
        <w:t xml:space="preserve"> 50.000 (1981); 122.000 (1997); 65.000 (1999) </w:t>
      </w:r>
    </w:p>
    <w:p w:rsidR="00A378E2" w:rsidRPr="00F4244D" w:rsidRDefault="00A378E2" w:rsidP="00F4244D">
      <w:pPr>
        <w:widowControl/>
        <w:numPr>
          <w:ilvl w:val="4"/>
          <w:numId w:val="44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>Central 30.000-40.000 (1997);</w:t>
      </w:r>
      <w:hyperlink r:id="rId51" w:anchor="cite_note-Lyovin324-28" w:history="1">
        <w:r w:rsidRPr="00F4244D">
          <w:rPr>
            <w:rStyle w:val="Hipervnculo"/>
            <w:b/>
            <w:color w:val="auto"/>
            <w:u w:val="none"/>
            <w:vertAlign w:val="superscript"/>
          </w:rPr>
          <w:t>28</w:t>
        </w:r>
      </w:hyperlink>
      <w:r w:rsidRPr="00F4244D">
        <w:rPr>
          <w:b/>
        </w:rPr>
        <w:t xml:space="preserve"> 55.000 (2000)</w:t>
      </w:r>
      <w:hyperlink r:id="rId52" w:anchor="cite_note-29" w:history="1">
        <w:r w:rsidRPr="00F4244D">
          <w:rPr>
            <w:rStyle w:val="Hipervnculo"/>
            <w:b/>
            <w:color w:val="auto"/>
            <w:u w:val="none"/>
            <w:vertAlign w:val="superscript"/>
          </w:rPr>
          <w:t>29</w:t>
        </w:r>
      </w:hyperlink>
    </w:p>
    <w:p w:rsidR="00A378E2" w:rsidRPr="00F4244D" w:rsidRDefault="00A378E2" w:rsidP="00F4244D">
      <w:pPr>
        <w:widowControl/>
        <w:numPr>
          <w:ilvl w:val="4"/>
          <w:numId w:val="44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>Norte 300 (1994); 500 (1997)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4"/>
          <w:numId w:val="44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>Sudeste desconocido</w:t>
      </w:r>
    </w:p>
    <w:p w:rsidR="00A378E2" w:rsidRPr="00F4244D" w:rsidRDefault="00A378E2" w:rsidP="00F4244D">
      <w:pPr>
        <w:widowControl/>
        <w:numPr>
          <w:ilvl w:val="4"/>
          <w:numId w:val="44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lastRenderedPageBreak/>
        <w:t>Suroeste 100 (1983); 100 (1997)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4"/>
          <w:numId w:val="44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>Occidental 39.800 (1996); 5.000-10.000 (1997)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hyperlink r:id="rId53" w:tooltip="Idioma guarijío" w:history="1">
        <w:proofErr w:type="spellStart"/>
        <w:r w:rsidRPr="00F4244D">
          <w:rPr>
            <w:rStyle w:val="Hipervnculo"/>
            <w:b/>
            <w:color w:val="auto"/>
            <w:u w:val="none"/>
          </w:rPr>
          <w:t>Guarijío</w:t>
        </w:r>
        <w:proofErr w:type="spellEnd"/>
      </w:hyperlink>
      <w:r w:rsidRPr="00F4244D">
        <w:rPr>
          <w:b/>
        </w:rPr>
        <w:t xml:space="preserve"> 2.000-3.000 (1997); 2.840 (2005)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hyperlink r:id="rId54" w:tooltip="Cahita" w:history="1">
        <w:proofErr w:type="spellStart"/>
        <w:r w:rsidRPr="00F4244D">
          <w:rPr>
            <w:rStyle w:val="Hipervnculo"/>
            <w:b/>
            <w:color w:val="auto"/>
            <w:u w:val="none"/>
          </w:rPr>
          <w:t>Cahita</w:t>
        </w:r>
        <w:proofErr w:type="spellEnd"/>
      </w:hyperlink>
      <w:r w:rsidRPr="00F4244D">
        <w:rPr>
          <w:b/>
        </w:rPr>
        <w:t xml:space="preserve">, que incluye: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hyperlink r:id="rId55" w:tooltip="Idioma mayo" w:history="1">
        <w:r w:rsidRPr="00F4244D">
          <w:rPr>
            <w:rStyle w:val="Hipervnculo"/>
            <w:b/>
            <w:color w:val="auto"/>
            <w:u w:val="none"/>
          </w:rPr>
          <w:t>Mayo</w:t>
        </w:r>
      </w:hyperlink>
      <w:r w:rsidRPr="00F4244D">
        <w:rPr>
          <w:b/>
        </w:rPr>
        <w:t xml:space="preserve"> 40.000 (1995)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hyperlink r:id="rId56" w:tooltip="Yaqui" w:history="1">
        <w:r w:rsidRPr="00F4244D">
          <w:rPr>
            <w:rStyle w:val="Hipervnculo"/>
            <w:b/>
            <w:color w:val="auto"/>
            <w:u w:val="none"/>
          </w:rPr>
          <w:t>Yaqui</w:t>
        </w:r>
      </w:hyperlink>
      <w:r w:rsidRPr="00F4244D">
        <w:rPr>
          <w:b/>
        </w:rPr>
        <w:t xml:space="preserve"> 14.620 (2000)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proofErr w:type="spellStart"/>
      <w:r w:rsidRPr="00F4244D">
        <w:rPr>
          <w:b/>
        </w:rPr>
        <w:t>Ópata-eudeve</w:t>
      </w:r>
      <w:proofErr w:type="spellEnd"/>
      <w:r w:rsidRPr="00F4244D">
        <w:rPr>
          <w:b/>
        </w:rPr>
        <w:t xml:space="preserve">, que incluye lenguas extintas como el </w:t>
      </w:r>
      <w:hyperlink r:id="rId57" w:tooltip="Idioma ópata" w:history="1">
        <w:proofErr w:type="spellStart"/>
        <w:r w:rsidRPr="00F4244D">
          <w:rPr>
            <w:rStyle w:val="Hipervnculo"/>
            <w:b/>
            <w:color w:val="auto"/>
            <w:u w:val="none"/>
          </w:rPr>
          <w:t>ópata</w:t>
        </w:r>
        <w:proofErr w:type="spellEnd"/>
      </w:hyperlink>
      <w:r w:rsidRPr="00F4244D">
        <w:rPr>
          <w:b/>
        </w:rPr>
        <w:t xml:space="preserve">, el </w:t>
      </w:r>
      <w:hyperlink r:id="rId58" w:tooltip="Idioma eudeve" w:history="1">
        <w:proofErr w:type="spellStart"/>
        <w:r w:rsidRPr="00F4244D">
          <w:rPr>
            <w:rStyle w:val="Hipervnculo"/>
            <w:b/>
            <w:color w:val="auto"/>
            <w:u w:val="none"/>
          </w:rPr>
          <w:t>eudeve</w:t>
        </w:r>
        <w:proofErr w:type="spellEnd"/>
      </w:hyperlink>
      <w:r w:rsidRPr="00F4244D">
        <w:rPr>
          <w:b/>
        </w:rPr>
        <w:t xml:space="preserve"> (</w:t>
      </w:r>
      <w:proofErr w:type="spellStart"/>
      <w:r w:rsidRPr="00F4244D">
        <w:rPr>
          <w:b/>
        </w:rPr>
        <w:t>dohema</w:t>
      </w:r>
      <w:proofErr w:type="spellEnd"/>
      <w:r w:rsidRPr="00F4244D">
        <w:rPr>
          <w:b/>
        </w:rPr>
        <w:t xml:space="preserve">, </w:t>
      </w:r>
      <w:proofErr w:type="spellStart"/>
      <w:r w:rsidRPr="00F4244D">
        <w:rPr>
          <w:b/>
        </w:rPr>
        <w:t>jova</w:t>
      </w:r>
      <w:proofErr w:type="spellEnd"/>
      <w:r w:rsidRPr="00F4244D">
        <w:rPr>
          <w:b/>
        </w:rPr>
        <w:t xml:space="preserve"> o </w:t>
      </w:r>
      <w:proofErr w:type="spellStart"/>
      <w:r w:rsidRPr="00F4244D">
        <w:rPr>
          <w:b/>
        </w:rPr>
        <w:t>heve</w:t>
      </w:r>
      <w:proofErr w:type="spellEnd"/>
      <w:r w:rsidRPr="00F4244D">
        <w:rPr>
          <w:b/>
        </w:rPr>
        <w:t xml:space="preserve">). El </w:t>
      </w:r>
      <w:proofErr w:type="spellStart"/>
      <w:r w:rsidRPr="00F4244D">
        <w:rPr>
          <w:b/>
        </w:rPr>
        <w:t>ópata</w:t>
      </w:r>
      <w:proofErr w:type="spellEnd"/>
      <w:r w:rsidRPr="00F4244D">
        <w:rPr>
          <w:b/>
        </w:rPr>
        <w:t xml:space="preserve"> tiene 15 hablantes no nativos (1993).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1"/>
          <w:numId w:val="44"/>
        </w:numPr>
        <w:autoSpaceDE/>
        <w:autoSpaceDN/>
        <w:adjustRightInd/>
        <w:jc w:val="both"/>
        <w:rPr>
          <w:b/>
        </w:rPr>
      </w:pPr>
      <w:hyperlink r:id="rId59" w:tooltip="Lenguas corachol" w:history="1">
        <w:proofErr w:type="spellStart"/>
        <w:r w:rsidRPr="00F4244D">
          <w:rPr>
            <w:rStyle w:val="Hipervnculo"/>
            <w:b/>
            <w:i/>
            <w:iCs/>
            <w:color w:val="auto"/>
            <w:u w:val="none"/>
          </w:rPr>
          <w:t>Subivisión</w:t>
        </w:r>
        <w:proofErr w:type="spellEnd"/>
        <w:r w:rsidRPr="00F4244D">
          <w:rPr>
            <w:rStyle w:val="Hipervnculo"/>
            <w:b/>
            <w:i/>
            <w:iCs/>
            <w:color w:val="auto"/>
            <w:u w:val="none"/>
          </w:rPr>
          <w:t xml:space="preserve"> </w:t>
        </w:r>
        <w:proofErr w:type="spellStart"/>
        <w:r w:rsidRPr="00F4244D">
          <w:rPr>
            <w:rStyle w:val="Hipervnculo"/>
            <w:b/>
            <w:i/>
            <w:iCs/>
            <w:color w:val="auto"/>
            <w:u w:val="none"/>
          </w:rPr>
          <w:t>corachol</w:t>
        </w:r>
        <w:proofErr w:type="spellEnd"/>
      </w:hyperlink>
      <w:r w:rsidRPr="00F4244D">
        <w:rPr>
          <w:b/>
        </w:rPr>
        <w:t xml:space="preserve"> o </w:t>
      </w:r>
      <w:r w:rsidRPr="00F4244D">
        <w:rPr>
          <w:b/>
          <w:i/>
          <w:iCs/>
        </w:rPr>
        <w:t>corana</w:t>
      </w:r>
      <w:r w:rsidRPr="00F4244D">
        <w:rPr>
          <w:b/>
        </w:rPr>
        <w:t xml:space="preserve"> que incluye: 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hyperlink r:id="rId60" w:tooltip="Idioma cora" w:history="1">
        <w:r w:rsidRPr="00F4244D">
          <w:rPr>
            <w:rStyle w:val="Hipervnculo"/>
            <w:b/>
            <w:color w:val="auto"/>
            <w:u w:val="none"/>
          </w:rPr>
          <w:t>Cora</w:t>
        </w:r>
      </w:hyperlink>
      <w:r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 xml:space="preserve">El </w:t>
      </w:r>
      <w:proofErr w:type="spellStart"/>
      <w:r w:rsidRPr="00F4244D">
        <w:rPr>
          <w:b/>
        </w:rPr>
        <w:t>Nayar</w:t>
      </w:r>
      <w:proofErr w:type="spellEnd"/>
      <w:r w:rsidRPr="00F4244D">
        <w:rPr>
          <w:b/>
        </w:rPr>
        <w:t xml:space="preserve"> 8.000 (1993)</w:t>
      </w:r>
    </w:p>
    <w:p w:rsidR="00A378E2" w:rsidRPr="00F4244D" w:rsidRDefault="00A378E2" w:rsidP="00F4244D">
      <w:pPr>
        <w:widowControl/>
        <w:numPr>
          <w:ilvl w:val="3"/>
          <w:numId w:val="44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>Santa Teresa 7.000 (1993)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hyperlink r:id="rId61" w:tooltip="Idioma huichol" w:history="1">
        <w:r w:rsidRPr="00F4244D">
          <w:rPr>
            <w:rStyle w:val="Hipervnculo"/>
            <w:b/>
            <w:color w:val="auto"/>
            <w:u w:val="none"/>
          </w:rPr>
          <w:t>Huichol</w:t>
        </w:r>
      </w:hyperlink>
      <w:r w:rsidRPr="00F4244D">
        <w:rPr>
          <w:b/>
        </w:rPr>
        <w:t xml:space="preserve"> 20.000 (1990)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hyperlink r:id="rId62" w:tooltip="Idioma guachichil (aún no redactado)" w:history="1">
        <w:r w:rsidRPr="00F4244D">
          <w:rPr>
            <w:rStyle w:val="Hipervnculo"/>
            <w:b/>
            <w:color w:val="auto"/>
            <w:u w:val="none"/>
          </w:rPr>
          <w:t>Guachichil</w:t>
        </w:r>
      </w:hyperlink>
      <w:hyperlink r:id="rId63" w:anchor="cite_note-41" w:history="1">
        <w:r w:rsidRPr="00F4244D">
          <w:rPr>
            <w:rStyle w:val="Hipervnculo"/>
            <w:b/>
            <w:color w:val="auto"/>
            <w:u w:val="none"/>
            <w:vertAlign w:val="superscript"/>
          </w:rPr>
          <w:t>41</w:t>
        </w:r>
      </w:hyperlink>
      <w:r w:rsidRPr="00F4244D">
        <w:rPr>
          <w:b/>
        </w:rPr>
        <w:t xml:space="preserve"> †</w:t>
      </w:r>
    </w:p>
    <w:p w:rsidR="00A378E2" w:rsidRPr="00F4244D" w:rsidRDefault="00A378E2" w:rsidP="00F4244D">
      <w:pPr>
        <w:widowControl/>
        <w:numPr>
          <w:ilvl w:val="1"/>
          <w:numId w:val="44"/>
        </w:numPr>
        <w:autoSpaceDE/>
        <w:autoSpaceDN/>
        <w:adjustRightInd/>
        <w:jc w:val="both"/>
        <w:rPr>
          <w:b/>
        </w:rPr>
      </w:pPr>
      <w:r w:rsidRPr="00F4244D">
        <w:rPr>
          <w:b/>
          <w:i/>
          <w:iCs/>
        </w:rPr>
        <w:t xml:space="preserve">Subdivisión </w:t>
      </w:r>
      <w:proofErr w:type="spellStart"/>
      <w:r w:rsidRPr="00F4244D">
        <w:rPr>
          <w:b/>
          <w:i/>
          <w:iCs/>
        </w:rPr>
        <w:t>nahuatlano</w:t>
      </w:r>
      <w:proofErr w:type="spellEnd"/>
      <w:r w:rsidRPr="00F4244D">
        <w:rPr>
          <w:b/>
        </w:rPr>
        <w:t xml:space="preserve"> o </w:t>
      </w:r>
      <w:proofErr w:type="spellStart"/>
      <w:r w:rsidRPr="00F4244D">
        <w:rPr>
          <w:b/>
          <w:i/>
          <w:iCs/>
        </w:rPr>
        <w:t>nahuano</w:t>
      </w:r>
      <w:proofErr w:type="spellEnd"/>
      <w:r w:rsidRPr="00F4244D">
        <w:rPr>
          <w:b/>
        </w:rPr>
        <w:t xml:space="preserve"> contiene: 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hyperlink r:id="rId64" w:tooltip="Náhuatl" w:history="1">
        <w:r w:rsidRPr="00F4244D">
          <w:rPr>
            <w:rStyle w:val="Hipervnculo"/>
            <w:b/>
            <w:color w:val="auto"/>
            <w:u w:val="none"/>
          </w:rPr>
          <w:t>Náhuatl</w:t>
        </w:r>
      </w:hyperlink>
      <w:r w:rsidRPr="00F4244D">
        <w:rPr>
          <w:b/>
        </w:rPr>
        <w:t xml:space="preserve"> 1.500.000 (2000)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hyperlink r:id="rId65" w:tooltip="Idioma pipil" w:history="1">
        <w:r w:rsidRPr="00F4244D">
          <w:rPr>
            <w:rStyle w:val="Hipervnculo"/>
            <w:b/>
            <w:color w:val="auto"/>
            <w:u w:val="none"/>
          </w:rPr>
          <w:t>Pipil</w:t>
        </w:r>
      </w:hyperlink>
      <w:r w:rsidRPr="00F4244D">
        <w:rPr>
          <w:b/>
        </w:rPr>
        <w:t xml:space="preserve"> 30.000 activos y 45.000 pasivos (1937) 200-2.000 (1976); 20 (1987)</w:t>
      </w:r>
      <w:r w:rsidR="00F4244D" w:rsidRPr="00F4244D">
        <w:rPr>
          <w:b/>
        </w:rPr>
        <w:t xml:space="preserve"> </w:t>
      </w:r>
    </w:p>
    <w:p w:rsidR="00A378E2" w:rsidRPr="00F4244D" w:rsidRDefault="00A378E2" w:rsidP="00F4244D">
      <w:pPr>
        <w:widowControl/>
        <w:numPr>
          <w:ilvl w:val="2"/>
          <w:numId w:val="44"/>
        </w:numPr>
        <w:autoSpaceDE/>
        <w:autoSpaceDN/>
        <w:adjustRightInd/>
        <w:jc w:val="both"/>
        <w:rPr>
          <w:b/>
        </w:rPr>
      </w:pPr>
      <w:hyperlink r:id="rId66" w:tooltip="Idioma pochuteco" w:history="1">
        <w:proofErr w:type="spellStart"/>
        <w:r w:rsidRPr="00F4244D">
          <w:rPr>
            <w:rStyle w:val="Hipervnculo"/>
            <w:b/>
            <w:color w:val="auto"/>
            <w:u w:val="none"/>
          </w:rPr>
          <w:t>Pochuteco</w:t>
        </w:r>
        <w:proofErr w:type="spellEnd"/>
      </w:hyperlink>
      <w:r w:rsidRPr="00F4244D">
        <w:rPr>
          <w:b/>
        </w:rPr>
        <w:t xml:space="preserve"> †</w:t>
      </w:r>
    </w:p>
    <w:p w:rsid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378E2" w:rsidRPr="00F4244D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 xml:space="preserve">El proyecto comparativo </w:t>
      </w:r>
      <w:hyperlink r:id="rId67" w:history="1"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ASJP</w:t>
        </w:r>
      </w:hyperlink>
      <w:r w:rsidRPr="00F4244D">
        <w:rPr>
          <w:rFonts w:ascii="Arial" w:hAnsi="Arial" w:cs="Arial"/>
          <w:b/>
        </w:rPr>
        <w:t xml:space="preserve"> que se basa en </w:t>
      </w:r>
      <w:hyperlink r:id="rId68" w:tooltip="Distancia de levenshtein" w:history="1"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 xml:space="preserve">distancia de </w:t>
        </w:r>
        <w:proofErr w:type="spellStart"/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levenshtein</w:t>
        </w:r>
        <w:proofErr w:type="spellEnd"/>
      </w:hyperlink>
      <w:r w:rsidRPr="00F4244D">
        <w:rPr>
          <w:rFonts w:ascii="Arial" w:hAnsi="Arial" w:cs="Arial"/>
          <w:b/>
        </w:rPr>
        <w:t xml:space="preserve"> de una lista de cognados clasifica automáticamente las lenguas en un árbol binario. Para la familia </w:t>
      </w:r>
      <w:proofErr w:type="spellStart"/>
      <w:r w:rsidRPr="00F4244D">
        <w:rPr>
          <w:rFonts w:ascii="Arial" w:hAnsi="Arial" w:cs="Arial"/>
          <w:b/>
        </w:rPr>
        <w:t>utoa</w:t>
      </w:r>
      <w:r w:rsidRPr="00F4244D">
        <w:rPr>
          <w:rFonts w:ascii="Arial" w:hAnsi="Arial" w:cs="Arial"/>
          <w:b/>
        </w:rPr>
        <w:t>z</w:t>
      </w:r>
      <w:r w:rsidRPr="00F4244D">
        <w:rPr>
          <w:rFonts w:ascii="Arial" w:hAnsi="Arial" w:cs="Arial"/>
          <w:b/>
        </w:rPr>
        <w:t>teca</w:t>
      </w:r>
      <w:proofErr w:type="spellEnd"/>
      <w:r w:rsidRPr="00F4244D">
        <w:rPr>
          <w:rFonts w:ascii="Arial" w:hAnsi="Arial" w:cs="Arial"/>
          <w:b/>
        </w:rPr>
        <w:t xml:space="preserve"> el árbol que proporciona (que no necesariamente se corresponde en todos los det</w:t>
      </w:r>
      <w:r w:rsidRPr="00F4244D">
        <w:rPr>
          <w:rFonts w:ascii="Arial" w:hAnsi="Arial" w:cs="Arial"/>
          <w:b/>
        </w:rPr>
        <w:t>a</w:t>
      </w:r>
      <w:r w:rsidRPr="00F4244D">
        <w:rPr>
          <w:rFonts w:ascii="Arial" w:hAnsi="Arial" w:cs="Arial"/>
          <w:b/>
        </w:rPr>
        <w:t xml:space="preserve">lles con el </w:t>
      </w:r>
      <w:hyperlink r:id="rId69" w:tooltip="Árbol filogenético" w:history="1"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árbol filogenét</w:t>
        </w:r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co</w:t>
        </w:r>
      </w:hyperlink>
      <w:r w:rsidRPr="00F4244D">
        <w:rPr>
          <w:rFonts w:ascii="Arial" w:hAnsi="Arial" w:cs="Arial"/>
          <w:b/>
        </w:rPr>
        <w:t xml:space="preserve"> correcto) es el siguiente: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60"/>
        <w:gridCol w:w="5703"/>
      </w:tblGrid>
      <w:tr w:rsidR="00A378E2" w:rsidRPr="00F4244D" w:rsidTr="00A378E2">
        <w:trPr>
          <w:tblCellSpacing w:w="0" w:type="dxa"/>
        </w:trPr>
        <w:tc>
          <w:tcPr>
            <w:tcW w:w="36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8" w:type="dxa"/>
              <w:bottom w:w="0" w:type="dxa"/>
              <w:right w:w="48" w:type="dxa"/>
            </w:tcMar>
            <w:vAlign w:val="bottom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25"/>
              <w:gridCol w:w="4378"/>
            </w:tblGrid>
            <w:tr w:rsidR="00A378E2" w:rsidRPr="00F4244D">
              <w:trPr>
                <w:tblCellSpacing w:w="0" w:type="dxa"/>
              </w:trPr>
              <w:tc>
                <w:tcPr>
                  <w:tcW w:w="360" w:type="dxa"/>
                  <w:tcBorders>
                    <w:top w:val="nil"/>
                    <w:left w:val="nil"/>
                    <w:bottom w:val="single" w:sz="6" w:space="0" w:color="000000"/>
                    <w:right w:val="nil"/>
                  </w:tcBorders>
                  <w:tcMar>
                    <w:top w:w="0" w:type="dxa"/>
                    <w:left w:w="48" w:type="dxa"/>
                    <w:bottom w:w="0" w:type="dxa"/>
                    <w:right w:w="48" w:type="dxa"/>
                  </w:tcMar>
                  <w:vAlign w:val="bottom"/>
                  <w:hideMark/>
                </w:tcPr>
                <w:p w:rsidR="00A378E2" w:rsidRPr="00F4244D" w:rsidRDefault="00A378E2" w:rsidP="00F4244D">
                  <w:pPr>
                    <w:jc w:val="both"/>
                    <w:rPr>
                      <w:b/>
                    </w:rPr>
                  </w:pPr>
                  <w:r w:rsidRPr="00F4244D">
                    <w:rPr>
                      <w:b/>
                    </w:rPr>
                    <w:t>yuto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60"/>
                    <w:gridCol w:w="2067"/>
                  </w:tblGrid>
                  <w:tr w:rsidR="00A378E2" w:rsidRPr="00F4244D">
                    <w:trPr>
                      <w:tblCellSpacing w:w="0" w:type="dxa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6" w:space="0" w:color="000000"/>
                          <w:right w:val="nil"/>
                        </w:tcBorders>
                        <w:tcMar>
                          <w:top w:w="0" w:type="dxa"/>
                          <w:left w:w="48" w:type="dxa"/>
                          <w:bottom w:w="0" w:type="dxa"/>
                          <w:right w:w="48" w:type="dxa"/>
                        </w:tcMar>
                        <w:vAlign w:val="bottom"/>
                        <w:hideMark/>
                      </w:tcPr>
                      <w:p w:rsidR="00A378E2" w:rsidRPr="00F4244D" w:rsidRDefault="00A378E2" w:rsidP="00F4244D">
                        <w:pPr>
                          <w:jc w:val="both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A378E2" w:rsidRPr="00F4244D" w:rsidRDefault="00A378E2" w:rsidP="00F4244D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hyperlink r:id="rId70" w:tooltip="Lenguas númicas" w:history="1">
                          <w:r w:rsidRPr="00F4244D">
                            <w:rPr>
                              <w:rStyle w:val="Hipervnculo"/>
                              <w:rFonts w:ascii="Arial" w:hAnsi="Arial" w:cs="Arial"/>
                              <w:b/>
                              <w:color w:val="auto"/>
                              <w:u w:val="none"/>
                            </w:rPr>
                            <w:t xml:space="preserve">G. </w:t>
                          </w:r>
                          <w:proofErr w:type="spellStart"/>
                          <w:r w:rsidRPr="00F4244D">
                            <w:rPr>
                              <w:rStyle w:val="Hipervnculo"/>
                              <w:rFonts w:ascii="Arial" w:hAnsi="Arial" w:cs="Arial"/>
                              <w:b/>
                              <w:color w:val="auto"/>
                              <w:u w:val="none"/>
                            </w:rPr>
                            <w:t>Númico</w:t>
                          </w:r>
                          <w:proofErr w:type="spellEnd"/>
                        </w:hyperlink>
                      </w:p>
                    </w:tc>
                  </w:tr>
                  <w:tr w:rsidR="00A378E2" w:rsidRPr="00F4244D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single" w:sz="6" w:space="0" w:color="000000"/>
                          <w:bottom w:val="nil"/>
                          <w:right w:val="nil"/>
                        </w:tcBorders>
                        <w:hideMark/>
                      </w:tcPr>
                      <w:p w:rsidR="00A378E2" w:rsidRPr="00F4244D" w:rsidRDefault="00A378E2" w:rsidP="00F4244D">
                        <w:pPr>
                          <w:jc w:val="both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A378E2" w:rsidRPr="00F4244D" w:rsidRDefault="00A378E2" w:rsidP="00F4244D">
                        <w:pPr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A378E2" w:rsidRPr="00F4244D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tcMar>
                          <w:top w:w="0" w:type="dxa"/>
                          <w:left w:w="48" w:type="dxa"/>
                          <w:bottom w:w="0" w:type="dxa"/>
                          <w:right w:w="48" w:type="dxa"/>
                        </w:tcMar>
                        <w:vAlign w:val="bottom"/>
                        <w:hideMark/>
                      </w:tcPr>
                      <w:p w:rsidR="00A378E2" w:rsidRPr="00F4244D" w:rsidRDefault="00A378E2" w:rsidP="00F4244D">
                        <w:pPr>
                          <w:jc w:val="both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360"/>
                          <w:gridCol w:w="1707"/>
                        </w:tblGrid>
                        <w:tr w:rsidR="00A378E2" w:rsidRPr="00F4244D">
                          <w:trPr>
                            <w:tblCellSpacing w:w="0" w:type="dxa"/>
                          </w:trPr>
                          <w:tc>
                            <w:tcPr>
                              <w:tcW w:w="360" w:type="dxa"/>
                              <w:tcBorders>
                                <w:top w:val="nil"/>
                                <w:left w:val="nil"/>
                                <w:bottom w:val="single" w:sz="6" w:space="0" w:color="000000"/>
                                <w:right w:val="nil"/>
                              </w:tcBorders>
                              <w:tcMar>
                                <w:top w:w="0" w:type="dxa"/>
                                <w:left w:w="48" w:type="dxa"/>
                                <w:bottom w:w="0" w:type="dxa"/>
                                <w:right w:w="48" w:type="dxa"/>
                              </w:tcMar>
                              <w:vAlign w:val="bottom"/>
                              <w:hideMark/>
                            </w:tcPr>
                            <w:p w:rsidR="00A378E2" w:rsidRPr="00F4244D" w:rsidRDefault="00A378E2" w:rsidP="00F4244D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60"/>
                                <w:gridCol w:w="1347"/>
                              </w:tblGrid>
                              <w:tr w:rsidR="00A378E2" w:rsidRPr="00F4244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360" w:type="dxa"/>
                                    <w:tcBorders>
                                      <w:top w:val="nil"/>
                                      <w:left w:val="nil"/>
                                      <w:bottom w:val="single" w:sz="6" w:space="0" w:color="000000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48" w:type="dxa"/>
                                      <w:bottom w:w="0" w:type="dxa"/>
                                      <w:right w:w="48" w:type="dxa"/>
                                    </w:tcMar>
                                    <w:vAlign w:val="bottom"/>
                                    <w:hideMark/>
                                  </w:tcPr>
                                  <w:p w:rsidR="00A378E2" w:rsidRPr="00F4244D" w:rsidRDefault="00A378E2" w:rsidP="00F4244D">
                                    <w:pPr>
                                      <w:jc w:val="both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A378E2" w:rsidRPr="00F4244D" w:rsidRDefault="00A378E2" w:rsidP="00F4244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hyperlink r:id="rId71" w:tooltip="Idioma tübatulabal" w:history="1">
                                      <w:proofErr w:type="spellStart"/>
                                      <w:r w:rsidRPr="00F4244D">
                                        <w:rPr>
                                          <w:rStyle w:val="Hipervnculo"/>
                                          <w:rFonts w:ascii="Arial" w:hAnsi="Arial" w:cs="Arial"/>
                                          <w:b/>
                                          <w:color w:val="auto"/>
                                          <w:u w:val="none"/>
                                        </w:rPr>
                                        <w:t>Tübatulabal</w:t>
                                      </w:r>
                                      <w:proofErr w:type="spellEnd"/>
                                    </w:hyperlink>
                                  </w:p>
                                </w:tc>
                              </w:tr>
                              <w:tr w:rsidR="00A378E2" w:rsidRPr="00F4244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single" w:sz="6" w:space="0" w:color="000000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A378E2" w:rsidRPr="00F4244D" w:rsidRDefault="00A378E2" w:rsidP="00F4244D">
                                    <w:pPr>
                                      <w:jc w:val="both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A378E2" w:rsidRPr="00F4244D" w:rsidRDefault="00A378E2" w:rsidP="00F4244D">
                                    <w:pPr>
                                      <w:jc w:val="both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A378E2" w:rsidRPr="00F4244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single" w:sz="6" w:space="0" w:color="000000"/>
                                      <w:bottom w:val="single" w:sz="6" w:space="0" w:color="000000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48" w:type="dxa"/>
                                      <w:bottom w:w="0" w:type="dxa"/>
                                      <w:right w:w="48" w:type="dxa"/>
                                    </w:tcMar>
                                    <w:vAlign w:val="bottom"/>
                                    <w:hideMark/>
                                  </w:tcPr>
                                  <w:p w:rsidR="00A378E2" w:rsidRPr="00F4244D" w:rsidRDefault="00A378E2" w:rsidP="00F4244D">
                                    <w:pPr>
                                      <w:jc w:val="both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A378E2" w:rsidRPr="00F4244D" w:rsidRDefault="00A378E2" w:rsidP="00F4244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hyperlink r:id="rId72" w:tooltip="Lenguas tákicas" w:history="1">
                                      <w:r w:rsidRPr="00F4244D">
                                        <w:rPr>
                                          <w:rStyle w:val="Hipervnculo"/>
                                          <w:rFonts w:ascii="Arial" w:hAnsi="Arial" w:cs="Arial"/>
                                          <w:b/>
                                          <w:color w:val="auto"/>
                                          <w:u w:val="none"/>
                                        </w:rPr>
                                        <w:t xml:space="preserve">G. </w:t>
                                      </w:r>
                                      <w:proofErr w:type="spellStart"/>
                                      <w:r w:rsidRPr="00F4244D">
                                        <w:rPr>
                                          <w:rStyle w:val="Hipervnculo"/>
                                          <w:rFonts w:ascii="Arial" w:hAnsi="Arial" w:cs="Arial"/>
                                          <w:b/>
                                          <w:color w:val="auto"/>
                                          <w:u w:val="none"/>
                                        </w:rPr>
                                        <w:t>Tákico</w:t>
                                      </w:r>
                                      <w:proofErr w:type="spellEnd"/>
                                    </w:hyperlink>
                                  </w:p>
                                </w:tc>
                              </w:tr>
                              <w:tr w:rsidR="00A378E2" w:rsidRPr="00F4244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A378E2" w:rsidRPr="00F4244D" w:rsidRDefault="00A378E2" w:rsidP="00F4244D">
                                    <w:pPr>
                                      <w:jc w:val="both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A378E2" w:rsidRPr="00F4244D" w:rsidRDefault="00A378E2" w:rsidP="00F4244D">
                                    <w:pPr>
                                      <w:jc w:val="both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378E2" w:rsidRPr="00F4244D" w:rsidRDefault="00A378E2" w:rsidP="00F4244D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A378E2" w:rsidRPr="00F4244D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A378E2" w:rsidRPr="00F4244D" w:rsidRDefault="00A378E2" w:rsidP="00F4244D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A378E2" w:rsidRPr="00F4244D" w:rsidRDefault="00A378E2" w:rsidP="00F4244D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A378E2" w:rsidRPr="00F4244D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single" w:sz="6" w:space="0" w:color="000000"/>
                                <w:bottom w:val="single" w:sz="6" w:space="0" w:color="000000"/>
                                <w:right w:val="nil"/>
                              </w:tcBorders>
                              <w:tcMar>
                                <w:top w:w="0" w:type="dxa"/>
                                <w:left w:w="48" w:type="dxa"/>
                                <w:bottom w:w="0" w:type="dxa"/>
                                <w:right w:w="48" w:type="dxa"/>
                              </w:tcMar>
                              <w:vAlign w:val="bottom"/>
                              <w:hideMark/>
                            </w:tcPr>
                            <w:p w:rsidR="00A378E2" w:rsidRPr="00F4244D" w:rsidRDefault="00A378E2" w:rsidP="00F4244D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A378E2" w:rsidRPr="00F4244D" w:rsidRDefault="00A378E2" w:rsidP="00F4244D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hyperlink r:id="rId73" w:tooltip="Idioma hopi" w:history="1">
                                <w:proofErr w:type="spellStart"/>
                                <w:r w:rsidRPr="00F4244D">
                                  <w:rPr>
                                    <w:rStyle w:val="Hipervnculo"/>
                                    <w:rFonts w:ascii="Arial" w:hAnsi="Arial" w:cs="Arial"/>
                                    <w:b/>
                                    <w:color w:val="auto"/>
                                    <w:u w:val="none"/>
                                  </w:rPr>
                                  <w:t>Hopi</w:t>
                                </w:r>
                                <w:proofErr w:type="spellEnd"/>
                              </w:hyperlink>
                            </w:p>
                          </w:tc>
                        </w:tr>
                        <w:tr w:rsidR="00A378E2" w:rsidRPr="00F4244D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A378E2" w:rsidRPr="00F4244D" w:rsidRDefault="00A378E2" w:rsidP="00F4244D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A378E2" w:rsidRPr="00F4244D" w:rsidRDefault="00A378E2" w:rsidP="00F4244D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:rsidR="00A378E2" w:rsidRPr="00F4244D" w:rsidRDefault="00A378E2" w:rsidP="00F4244D">
                        <w:pPr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A378E2" w:rsidRPr="00F4244D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A378E2" w:rsidRPr="00F4244D" w:rsidRDefault="00A378E2" w:rsidP="00F4244D">
                        <w:pPr>
                          <w:jc w:val="both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A378E2" w:rsidRPr="00F4244D" w:rsidRDefault="00A378E2" w:rsidP="00F4244D">
                        <w:pPr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</w:tbl>
                <w:p w:rsidR="00A378E2" w:rsidRPr="00F4244D" w:rsidRDefault="00A378E2" w:rsidP="00F4244D">
                  <w:pPr>
                    <w:jc w:val="both"/>
                    <w:rPr>
                      <w:b/>
                    </w:rPr>
                  </w:pPr>
                </w:p>
              </w:tc>
            </w:tr>
            <w:tr w:rsidR="00A378E2" w:rsidRPr="00F4244D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hideMark/>
                </w:tcPr>
                <w:p w:rsidR="00A378E2" w:rsidRPr="00F4244D" w:rsidRDefault="00A378E2" w:rsidP="00F4244D">
                  <w:pPr>
                    <w:jc w:val="both"/>
                    <w:rPr>
                      <w:b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A378E2" w:rsidRPr="00F4244D" w:rsidRDefault="00A378E2" w:rsidP="00F4244D">
                  <w:pPr>
                    <w:jc w:val="both"/>
                    <w:rPr>
                      <w:b/>
                    </w:rPr>
                  </w:pPr>
                </w:p>
              </w:tc>
            </w:tr>
            <w:tr w:rsidR="00A378E2" w:rsidRPr="00F4244D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48" w:type="dxa"/>
                    <w:bottom w:w="0" w:type="dxa"/>
                    <w:right w:w="48" w:type="dxa"/>
                  </w:tcMar>
                  <w:vAlign w:val="bottom"/>
                  <w:hideMark/>
                </w:tcPr>
                <w:p w:rsidR="00A378E2" w:rsidRPr="00F4244D" w:rsidRDefault="00A378E2" w:rsidP="00F4244D">
                  <w:pPr>
                    <w:jc w:val="both"/>
                    <w:rPr>
                      <w:b/>
                    </w:rPr>
                  </w:pPr>
                  <w:r w:rsidRPr="00F4244D">
                    <w:rPr>
                      <w:b/>
                    </w:rPr>
                    <w:t>sonorense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60"/>
                    <w:gridCol w:w="4018"/>
                  </w:tblGrid>
                  <w:tr w:rsidR="00A378E2" w:rsidRPr="00F4244D">
                    <w:trPr>
                      <w:tblCellSpacing w:w="0" w:type="dxa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single" w:sz="6" w:space="0" w:color="000000"/>
                          <w:right w:val="nil"/>
                        </w:tcBorders>
                        <w:tcMar>
                          <w:top w:w="0" w:type="dxa"/>
                          <w:left w:w="48" w:type="dxa"/>
                          <w:bottom w:w="0" w:type="dxa"/>
                          <w:right w:w="48" w:type="dxa"/>
                        </w:tcMar>
                        <w:vAlign w:val="bottom"/>
                        <w:hideMark/>
                      </w:tcPr>
                      <w:p w:rsidR="00A378E2" w:rsidRPr="00F4244D" w:rsidRDefault="00A378E2" w:rsidP="00F4244D">
                        <w:pPr>
                          <w:jc w:val="both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A378E2" w:rsidRPr="00F4244D" w:rsidRDefault="00A378E2" w:rsidP="00F4244D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hyperlink r:id="rId74" w:tooltip="Lenguas tepimanas" w:history="1">
                          <w:r w:rsidRPr="00F4244D">
                            <w:rPr>
                              <w:rStyle w:val="Hipervnculo"/>
                              <w:rFonts w:ascii="Arial" w:hAnsi="Arial" w:cs="Arial"/>
                              <w:b/>
                              <w:color w:val="auto"/>
                              <w:u w:val="none"/>
                            </w:rPr>
                            <w:t xml:space="preserve">G. </w:t>
                          </w:r>
                          <w:proofErr w:type="spellStart"/>
                          <w:r w:rsidRPr="00F4244D">
                            <w:rPr>
                              <w:rStyle w:val="Hipervnculo"/>
                              <w:rFonts w:ascii="Arial" w:hAnsi="Arial" w:cs="Arial"/>
                              <w:b/>
                              <w:color w:val="auto"/>
                              <w:u w:val="none"/>
                            </w:rPr>
                            <w:t>Tepimano</w:t>
                          </w:r>
                          <w:proofErr w:type="spellEnd"/>
                        </w:hyperlink>
                      </w:p>
                    </w:tc>
                  </w:tr>
                  <w:tr w:rsidR="00A378E2" w:rsidRPr="00F4244D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single" w:sz="6" w:space="0" w:color="000000"/>
                          <w:bottom w:val="nil"/>
                          <w:right w:val="nil"/>
                        </w:tcBorders>
                        <w:hideMark/>
                      </w:tcPr>
                      <w:p w:rsidR="00A378E2" w:rsidRPr="00F4244D" w:rsidRDefault="00A378E2" w:rsidP="00F4244D">
                        <w:pPr>
                          <w:jc w:val="both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A378E2" w:rsidRPr="00F4244D" w:rsidRDefault="00A378E2" w:rsidP="00F4244D">
                        <w:pPr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A378E2" w:rsidRPr="00F4244D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  <w:tcMar>
                          <w:top w:w="0" w:type="dxa"/>
                          <w:left w:w="48" w:type="dxa"/>
                          <w:bottom w:w="0" w:type="dxa"/>
                          <w:right w:w="48" w:type="dxa"/>
                        </w:tcMar>
                        <w:vAlign w:val="bottom"/>
                        <w:hideMark/>
                      </w:tcPr>
                      <w:p w:rsidR="00A378E2" w:rsidRPr="00F4244D" w:rsidRDefault="00A378E2" w:rsidP="00F4244D">
                        <w:pPr>
                          <w:jc w:val="both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297"/>
                          <w:gridCol w:w="2721"/>
                        </w:tblGrid>
                        <w:tr w:rsidR="00A378E2" w:rsidRPr="00F4244D">
                          <w:trPr>
                            <w:tblCellSpacing w:w="0" w:type="dxa"/>
                          </w:trPr>
                          <w:tc>
                            <w:tcPr>
                              <w:tcW w:w="360" w:type="dxa"/>
                              <w:tcBorders>
                                <w:top w:val="nil"/>
                                <w:left w:val="nil"/>
                                <w:bottom w:val="single" w:sz="6" w:space="0" w:color="000000"/>
                                <w:right w:val="nil"/>
                              </w:tcBorders>
                              <w:tcMar>
                                <w:top w:w="0" w:type="dxa"/>
                                <w:left w:w="48" w:type="dxa"/>
                                <w:bottom w:w="0" w:type="dxa"/>
                                <w:right w:w="48" w:type="dxa"/>
                              </w:tcMar>
                              <w:vAlign w:val="bottom"/>
                              <w:hideMark/>
                            </w:tcPr>
                            <w:p w:rsidR="00A378E2" w:rsidRPr="00F4244D" w:rsidRDefault="00A378E2" w:rsidP="00F4244D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  <w:hyperlink r:id="rId75" w:tooltip="Etnias tara-cahitas" w:history="1">
                                <w:proofErr w:type="spellStart"/>
                                <w:r w:rsidRPr="00F4244D">
                                  <w:rPr>
                                    <w:rStyle w:val="Hipervnculo"/>
                                    <w:b/>
                                    <w:color w:val="auto"/>
                                    <w:u w:val="none"/>
                                  </w:rPr>
                                  <w:t>Taracahita</w:t>
                                </w:r>
                                <w:proofErr w:type="spellEnd"/>
                              </w:hyperlink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60"/>
                                <w:gridCol w:w="2361"/>
                              </w:tblGrid>
                              <w:tr w:rsidR="00A378E2" w:rsidRPr="00F4244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360" w:type="dxa"/>
                                    <w:tcBorders>
                                      <w:top w:val="nil"/>
                                      <w:left w:val="nil"/>
                                      <w:bottom w:val="single" w:sz="6" w:space="0" w:color="000000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48" w:type="dxa"/>
                                      <w:bottom w:w="0" w:type="dxa"/>
                                      <w:right w:w="48" w:type="dxa"/>
                                    </w:tcMar>
                                    <w:vAlign w:val="bottom"/>
                                    <w:hideMark/>
                                  </w:tcPr>
                                  <w:p w:rsidR="00A378E2" w:rsidRPr="00F4244D" w:rsidRDefault="00A378E2" w:rsidP="00F4244D">
                                    <w:pPr>
                                      <w:jc w:val="both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A378E2" w:rsidRPr="00F4244D" w:rsidRDefault="00A378E2" w:rsidP="00F4244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F4244D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Tarahumara-</w:t>
                                    </w:r>
                                    <w:proofErr w:type="spellStart"/>
                                    <w:r w:rsidRPr="00F4244D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Guarijío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A378E2" w:rsidRPr="00F4244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single" w:sz="6" w:space="0" w:color="000000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A378E2" w:rsidRPr="00F4244D" w:rsidRDefault="00A378E2" w:rsidP="00F4244D">
                                    <w:pPr>
                                      <w:jc w:val="both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A378E2" w:rsidRPr="00F4244D" w:rsidRDefault="00A378E2" w:rsidP="00F4244D">
                                    <w:pPr>
                                      <w:jc w:val="both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A378E2" w:rsidRPr="00F4244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single" w:sz="6" w:space="0" w:color="000000"/>
                                      <w:bottom w:val="single" w:sz="6" w:space="0" w:color="000000"/>
                                      <w:right w:val="nil"/>
                                    </w:tcBorders>
                                    <w:tcMar>
                                      <w:top w:w="0" w:type="dxa"/>
                                      <w:left w:w="48" w:type="dxa"/>
                                      <w:bottom w:w="0" w:type="dxa"/>
                                      <w:right w:w="48" w:type="dxa"/>
                                    </w:tcMar>
                                    <w:vAlign w:val="bottom"/>
                                    <w:hideMark/>
                                  </w:tcPr>
                                  <w:p w:rsidR="00A378E2" w:rsidRPr="00F4244D" w:rsidRDefault="00A378E2" w:rsidP="00F4244D">
                                    <w:pPr>
                                      <w:jc w:val="both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A378E2" w:rsidRPr="00F4244D" w:rsidRDefault="00A378E2" w:rsidP="00F4244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hyperlink r:id="rId76" w:tooltip="Cahitas" w:history="1">
                                      <w:r w:rsidRPr="00F4244D">
                                        <w:rPr>
                                          <w:rStyle w:val="Hipervnculo"/>
                                          <w:rFonts w:ascii="Arial" w:hAnsi="Arial" w:cs="Arial"/>
                                          <w:b/>
                                          <w:color w:val="auto"/>
                                          <w:u w:val="none"/>
                                        </w:rPr>
                                        <w:t xml:space="preserve">G. </w:t>
                                      </w:r>
                                      <w:proofErr w:type="spellStart"/>
                                      <w:r w:rsidRPr="00F4244D">
                                        <w:rPr>
                                          <w:rStyle w:val="Hipervnculo"/>
                                          <w:rFonts w:ascii="Arial" w:hAnsi="Arial" w:cs="Arial"/>
                                          <w:b/>
                                          <w:color w:val="auto"/>
                                          <w:u w:val="none"/>
                                        </w:rPr>
                                        <w:t>Cahita</w:t>
                                      </w:r>
                                      <w:proofErr w:type="spellEnd"/>
                                    </w:hyperlink>
                                  </w:p>
                                </w:tc>
                              </w:tr>
                              <w:tr w:rsidR="00A378E2" w:rsidRPr="00F4244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A378E2" w:rsidRPr="00F4244D" w:rsidRDefault="00A378E2" w:rsidP="00F4244D">
                                    <w:pPr>
                                      <w:jc w:val="both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A378E2" w:rsidRPr="00F4244D" w:rsidRDefault="00A378E2" w:rsidP="00F4244D">
                                    <w:pPr>
                                      <w:jc w:val="both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378E2" w:rsidRPr="00F4244D" w:rsidRDefault="00A378E2" w:rsidP="00F4244D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A378E2" w:rsidRPr="00F4244D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A378E2" w:rsidRPr="00F4244D" w:rsidRDefault="00A378E2" w:rsidP="00F4244D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A378E2" w:rsidRPr="00F4244D" w:rsidRDefault="00A378E2" w:rsidP="00F4244D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A378E2" w:rsidRPr="00F4244D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single" w:sz="6" w:space="0" w:color="000000"/>
                                <w:bottom w:val="single" w:sz="6" w:space="0" w:color="000000"/>
                                <w:right w:val="nil"/>
                              </w:tcBorders>
                              <w:tcMar>
                                <w:top w:w="0" w:type="dxa"/>
                                <w:left w:w="48" w:type="dxa"/>
                                <w:bottom w:w="0" w:type="dxa"/>
                                <w:right w:w="48" w:type="dxa"/>
                              </w:tcMar>
                              <w:vAlign w:val="bottom"/>
                              <w:hideMark/>
                            </w:tcPr>
                            <w:p w:rsidR="00A378E2" w:rsidRPr="00F4244D" w:rsidRDefault="00A378E2" w:rsidP="00F4244D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A378E2" w:rsidRPr="00F4244D" w:rsidRDefault="00A378E2" w:rsidP="00F4244D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hyperlink r:id="rId77" w:tooltip="Lenguas corachol" w:history="1">
                                <w:r w:rsidRPr="00F4244D">
                                  <w:rPr>
                                    <w:rStyle w:val="Hipervnculo"/>
                                    <w:rFonts w:ascii="Arial" w:hAnsi="Arial" w:cs="Arial"/>
                                    <w:b/>
                                    <w:color w:val="auto"/>
                                    <w:u w:val="none"/>
                                  </w:rPr>
                                  <w:t xml:space="preserve">G. </w:t>
                                </w:r>
                                <w:proofErr w:type="spellStart"/>
                                <w:r w:rsidRPr="00F4244D">
                                  <w:rPr>
                                    <w:rStyle w:val="Hipervnculo"/>
                                    <w:rFonts w:ascii="Arial" w:hAnsi="Arial" w:cs="Arial"/>
                                    <w:b/>
                                    <w:color w:val="auto"/>
                                    <w:u w:val="none"/>
                                  </w:rPr>
                                  <w:t>Corachol</w:t>
                                </w:r>
                                <w:proofErr w:type="spellEnd"/>
                              </w:hyperlink>
                            </w:p>
                          </w:tc>
                        </w:tr>
                        <w:tr w:rsidR="00A378E2" w:rsidRPr="00F4244D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A378E2" w:rsidRPr="00F4244D" w:rsidRDefault="00A378E2" w:rsidP="00F4244D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A378E2" w:rsidRPr="00F4244D" w:rsidRDefault="00A378E2" w:rsidP="00F4244D">
                              <w:pPr>
                                <w:jc w:val="both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:rsidR="00A378E2" w:rsidRPr="00F4244D" w:rsidRDefault="00A378E2" w:rsidP="00F4244D">
                        <w:pPr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  <w:tr w:rsidR="00A378E2" w:rsidRPr="00F4244D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:rsidR="00A378E2" w:rsidRPr="00F4244D" w:rsidRDefault="00A378E2" w:rsidP="00F4244D">
                        <w:pPr>
                          <w:jc w:val="both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A378E2" w:rsidRPr="00F4244D" w:rsidRDefault="00A378E2" w:rsidP="00F4244D">
                        <w:pPr>
                          <w:jc w:val="both"/>
                          <w:rPr>
                            <w:b/>
                          </w:rPr>
                        </w:pPr>
                      </w:p>
                    </w:tc>
                  </w:tr>
                </w:tbl>
                <w:p w:rsidR="00A378E2" w:rsidRPr="00F4244D" w:rsidRDefault="00A378E2" w:rsidP="00F4244D">
                  <w:pPr>
                    <w:jc w:val="both"/>
                    <w:rPr>
                      <w:b/>
                    </w:rPr>
                  </w:pPr>
                </w:p>
              </w:tc>
            </w:tr>
            <w:tr w:rsidR="00A378E2" w:rsidRPr="00F4244D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378E2" w:rsidRPr="00F4244D" w:rsidRDefault="00A378E2" w:rsidP="00F4244D">
                  <w:pPr>
                    <w:jc w:val="both"/>
                    <w:rPr>
                      <w:b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A378E2" w:rsidRPr="00F4244D" w:rsidRDefault="00A378E2" w:rsidP="00F4244D">
                  <w:pPr>
                    <w:jc w:val="both"/>
                    <w:rPr>
                      <w:b/>
                    </w:rPr>
                  </w:pPr>
                </w:p>
              </w:tc>
            </w:tr>
          </w:tbl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</w:tr>
      <w:tr w:rsidR="00A378E2" w:rsidRPr="00F4244D" w:rsidTr="00A378E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</w:tr>
    </w:tbl>
    <w:p w:rsidR="00A378E2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 xml:space="preserve">En particular el árbol anterior coloca aparte a la rama </w:t>
      </w:r>
      <w:proofErr w:type="spellStart"/>
      <w:r w:rsidRPr="00F4244D">
        <w:rPr>
          <w:rFonts w:ascii="Arial" w:hAnsi="Arial" w:cs="Arial"/>
          <w:b/>
        </w:rPr>
        <w:t>aztecoide</w:t>
      </w:r>
      <w:proofErr w:type="spellEnd"/>
      <w:r w:rsidRPr="00F4244D">
        <w:rPr>
          <w:rFonts w:ascii="Arial" w:hAnsi="Arial" w:cs="Arial"/>
          <w:b/>
        </w:rPr>
        <w:t xml:space="preserve"> (náhuatl-</w:t>
      </w:r>
      <w:proofErr w:type="spellStart"/>
      <w:r w:rsidRPr="00F4244D">
        <w:rPr>
          <w:rFonts w:ascii="Arial" w:hAnsi="Arial" w:cs="Arial"/>
          <w:b/>
        </w:rPr>
        <w:t>pochuteco</w:t>
      </w:r>
      <w:proofErr w:type="spellEnd"/>
      <w:r w:rsidRPr="00F4244D">
        <w:rPr>
          <w:rFonts w:ascii="Arial" w:hAnsi="Arial" w:cs="Arial"/>
          <w:b/>
        </w:rPr>
        <w:t>) a p</w:t>
      </w:r>
      <w:r w:rsidRPr="00F4244D">
        <w:rPr>
          <w:rFonts w:ascii="Arial" w:hAnsi="Arial" w:cs="Arial"/>
          <w:b/>
        </w:rPr>
        <w:t>e</w:t>
      </w:r>
      <w:r w:rsidRPr="00F4244D">
        <w:rPr>
          <w:rFonts w:ascii="Arial" w:hAnsi="Arial" w:cs="Arial"/>
          <w:b/>
        </w:rPr>
        <w:t>sar de que clar</w:t>
      </w:r>
      <w:r w:rsidRPr="00F4244D">
        <w:rPr>
          <w:rFonts w:ascii="Arial" w:hAnsi="Arial" w:cs="Arial"/>
          <w:b/>
        </w:rPr>
        <w:t>a</w:t>
      </w:r>
      <w:r w:rsidRPr="00F4244D">
        <w:rPr>
          <w:rFonts w:ascii="Arial" w:hAnsi="Arial" w:cs="Arial"/>
          <w:b/>
        </w:rPr>
        <w:t xml:space="preserve">mente esta rama parece más relacionada con el </w:t>
      </w:r>
      <w:proofErr w:type="spellStart"/>
      <w:r w:rsidRPr="00F4244D">
        <w:rPr>
          <w:rFonts w:ascii="Arial" w:hAnsi="Arial" w:cs="Arial"/>
          <w:b/>
        </w:rPr>
        <w:t>corachol</w:t>
      </w:r>
      <w:proofErr w:type="spellEnd"/>
      <w:r w:rsidRPr="00F4244D">
        <w:rPr>
          <w:rFonts w:ascii="Arial" w:hAnsi="Arial" w:cs="Arial"/>
          <w:b/>
        </w:rPr>
        <w:t xml:space="preserve"> que con las otras ramas, sin embargo, su vocabul</w:t>
      </w:r>
      <w:r w:rsidRPr="00F4244D">
        <w:rPr>
          <w:rFonts w:ascii="Arial" w:hAnsi="Arial" w:cs="Arial"/>
          <w:b/>
        </w:rPr>
        <w:t>a</w:t>
      </w:r>
      <w:r w:rsidRPr="00F4244D">
        <w:rPr>
          <w:rFonts w:ascii="Arial" w:hAnsi="Arial" w:cs="Arial"/>
          <w:b/>
        </w:rPr>
        <w:t xml:space="preserve">rio repleto de </w:t>
      </w:r>
      <w:proofErr w:type="spellStart"/>
      <w:r w:rsidRPr="00F4244D">
        <w:rPr>
          <w:rFonts w:ascii="Arial" w:hAnsi="Arial" w:cs="Arial"/>
          <w:b/>
        </w:rPr>
        <w:t>mesoamericanismos</w:t>
      </w:r>
      <w:proofErr w:type="spellEnd"/>
      <w:r w:rsidRPr="00F4244D">
        <w:rPr>
          <w:rFonts w:ascii="Arial" w:hAnsi="Arial" w:cs="Arial"/>
          <w:b/>
        </w:rPr>
        <w:t xml:space="preserve"> lo aleja de las otras ramas de la división sonorense.</w:t>
      </w:r>
    </w:p>
    <w:p w:rsidR="00F4244D" w:rsidRP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378E2" w:rsidRPr="00F4244D" w:rsidRDefault="00A378E2" w:rsidP="00F4244D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F4244D">
        <w:rPr>
          <w:rStyle w:val="mw-headline"/>
          <w:rFonts w:ascii="Arial" w:hAnsi="Arial" w:cs="Arial"/>
          <w:color w:val="FF0000"/>
          <w:sz w:val="24"/>
          <w:szCs w:val="24"/>
        </w:rPr>
        <w:t>Extensión geográfica</w:t>
      </w:r>
    </w:p>
    <w:p w:rsidR="00A378E2" w:rsidRPr="00F4244D" w:rsidRDefault="00A378E2" w:rsidP="00F4244D">
      <w:pPr>
        <w:jc w:val="both"/>
        <w:rPr>
          <w:b/>
        </w:rPr>
      </w:pPr>
    </w:p>
    <w:p w:rsidR="00A378E2" w:rsidRPr="00F4244D" w:rsidRDefault="00A378E2" w:rsidP="00F4244D">
      <w:pPr>
        <w:jc w:val="both"/>
        <w:rPr>
          <w:b/>
        </w:rPr>
      </w:pPr>
      <w:r w:rsidRPr="00F4244D">
        <w:rPr>
          <w:b/>
        </w:rPr>
        <w:t xml:space="preserve">Extensión de las lenguas </w:t>
      </w:r>
      <w:proofErr w:type="spellStart"/>
      <w:r w:rsidRPr="00F4244D">
        <w:rPr>
          <w:b/>
        </w:rPr>
        <w:t>uto</w:t>
      </w:r>
      <w:proofErr w:type="spellEnd"/>
      <w:r w:rsidRPr="00F4244D">
        <w:rPr>
          <w:b/>
        </w:rPr>
        <w:t>-aztecas septentrionales en Estados Unidos y México.</w:t>
      </w:r>
    </w:p>
    <w:p w:rsidR="00A378E2" w:rsidRPr="00F4244D" w:rsidRDefault="00A378E2" w:rsidP="00F4244D">
      <w:pPr>
        <w:jc w:val="both"/>
        <w:rPr>
          <w:b/>
        </w:rPr>
      </w:pPr>
    </w:p>
    <w:p w:rsidR="00A378E2" w:rsidRPr="00F4244D" w:rsidRDefault="00A378E2" w:rsidP="00F4244D">
      <w:pPr>
        <w:jc w:val="both"/>
        <w:rPr>
          <w:b/>
        </w:rPr>
      </w:pPr>
      <w:r w:rsidRPr="00F4244D">
        <w:rPr>
          <w:b/>
        </w:rPr>
        <w:t xml:space="preserve">Extensión de las lenguas </w:t>
      </w:r>
      <w:proofErr w:type="spellStart"/>
      <w:r w:rsidRPr="00F4244D">
        <w:rPr>
          <w:b/>
        </w:rPr>
        <w:t>uto</w:t>
      </w:r>
      <w:proofErr w:type="spellEnd"/>
      <w:r w:rsidRPr="00F4244D">
        <w:rPr>
          <w:b/>
        </w:rPr>
        <w:t>-aztecas meridionales Estados Unidos y México.</w:t>
      </w:r>
    </w:p>
    <w:p w:rsidR="00A378E2" w:rsidRPr="00F4244D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Style w:val="mw-headline"/>
          <w:rFonts w:ascii="Arial" w:hAnsi="Arial" w:cs="Arial"/>
          <w:b/>
        </w:rPr>
        <w:t xml:space="preserve">Lenguas de probable parentesco </w:t>
      </w:r>
      <w:proofErr w:type="spellStart"/>
      <w:r w:rsidRPr="00F4244D">
        <w:rPr>
          <w:rStyle w:val="mw-headline"/>
          <w:rFonts w:ascii="Arial" w:hAnsi="Arial" w:cs="Arial"/>
          <w:b/>
        </w:rPr>
        <w:t>uto</w:t>
      </w:r>
      <w:proofErr w:type="spellEnd"/>
      <w:r w:rsidRPr="00F4244D">
        <w:rPr>
          <w:rStyle w:val="mw-headline"/>
          <w:rFonts w:ascii="Arial" w:hAnsi="Arial" w:cs="Arial"/>
          <w:b/>
        </w:rPr>
        <w:t>-azteca</w:t>
      </w:r>
    </w:p>
    <w:p w:rsidR="00A378E2" w:rsidRPr="00F4244D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 xml:space="preserve">Hay algunas </w:t>
      </w:r>
      <w:hyperlink r:id="rId78" w:tooltip="Lengua muerta" w:history="1"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lenguas extintas</w:t>
        </w:r>
      </w:hyperlink>
      <w:r w:rsidRPr="00F4244D">
        <w:rPr>
          <w:rFonts w:ascii="Arial" w:hAnsi="Arial" w:cs="Arial"/>
          <w:b/>
        </w:rPr>
        <w:t xml:space="preserve"> de probablemente </w:t>
      </w:r>
      <w:proofErr w:type="spellStart"/>
      <w:r w:rsidRPr="00F4244D">
        <w:rPr>
          <w:rFonts w:ascii="Arial" w:hAnsi="Arial" w:cs="Arial"/>
          <w:b/>
        </w:rPr>
        <w:t>filicación</w:t>
      </w:r>
      <w:proofErr w:type="spellEnd"/>
      <w:r w:rsidRPr="00F4244D">
        <w:rPr>
          <w:rFonts w:ascii="Arial" w:hAnsi="Arial" w:cs="Arial"/>
          <w:b/>
        </w:rPr>
        <w:t xml:space="preserve"> </w:t>
      </w:r>
      <w:proofErr w:type="spellStart"/>
      <w:r w:rsidRPr="00F4244D">
        <w:rPr>
          <w:rFonts w:ascii="Arial" w:hAnsi="Arial" w:cs="Arial"/>
          <w:b/>
        </w:rPr>
        <w:t>utoazteca</w:t>
      </w:r>
      <w:proofErr w:type="spellEnd"/>
      <w:r w:rsidRPr="00F4244D">
        <w:rPr>
          <w:rFonts w:ascii="Arial" w:hAnsi="Arial" w:cs="Arial"/>
          <w:b/>
        </w:rPr>
        <w:t>, cuya relación genét</w:t>
      </w:r>
      <w:r w:rsidRPr="00F4244D">
        <w:rPr>
          <w:rFonts w:ascii="Arial" w:hAnsi="Arial" w:cs="Arial"/>
          <w:b/>
        </w:rPr>
        <w:t>i</w:t>
      </w:r>
      <w:r w:rsidRPr="00F4244D">
        <w:rPr>
          <w:rFonts w:ascii="Arial" w:hAnsi="Arial" w:cs="Arial"/>
          <w:b/>
        </w:rPr>
        <w:t xml:space="preserve">ca es más difícil de </w:t>
      </w:r>
      <w:r w:rsidRPr="00F4244D">
        <w:rPr>
          <w:rFonts w:ascii="Arial" w:hAnsi="Arial" w:cs="Arial"/>
          <w:b/>
        </w:rPr>
        <w:lastRenderedPageBreak/>
        <w:t>precisar debido a la escasez de datos. Dicha lista en orden alfabético sería la s</w:t>
      </w:r>
      <w:r w:rsidRPr="00F4244D">
        <w:rPr>
          <w:rFonts w:ascii="Arial" w:hAnsi="Arial" w:cs="Arial"/>
          <w:b/>
        </w:rPr>
        <w:t>i</w:t>
      </w:r>
      <w:r w:rsidRPr="00F4244D">
        <w:rPr>
          <w:rFonts w:ascii="Arial" w:hAnsi="Arial" w:cs="Arial"/>
          <w:b/>
        </w:rPr>
        <w:t>guiente</w:t>
      </w:r>
    </w:p>
    <w:p w:rsidR="00A378E2" w:rsidRPr="00F4244D" w:rsidRDefault="00A378E2" w:rsidP="00F4244D">
      <w:pPr>
        <w:ind w:left="720"/>
        <w:jc w:val="both"/>
        <w:rPr>
          <w:b/>
        </w:rPr>
      </w:pPr>
      <w:hyperlink r:id="rId79" w:tooltip="Acaxee" w:history="1">
        <w:proofErr w:type="spellStart"/>
        <w:r w:rsidRPr="00F4244D">
          <w:rPr>
            <w:rStyle w:val="Hipervnculo"/>
            <w:b/>
            <w:color w:val="auto"/>
            <w:u w:val="none"/>
          </w:rPr>
          <w:t>Acaxee</w:t>
        </w:r>
        <w:proofErr w:type="spellEnd"/>
      </w:hyperlink>
      <w:r w:rsidRPr="00F4244D">
        <w:rPr>
          <w:b/>
        </w:rPr>
        <w:t xml:space="preserve"> o </w:t>
      </w:r>
      <w:proofErr w:type="spellStart"/>
      <w:r w:rsidRPr="00F4244D">
        <w:rPr>
          <w:b/>
        </w:rPr>
        <w:t>Aiage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hyperlink r:id="rId80" w:tooltip="Caxcán" w:history="1">
        <w:proofErr w:type="spellStart"/>
        <w:r w:rsidRPr="00F4244D">
          <w:rPr>
            <w:rStyle w:val="Hipervnculo"/>
            <w:b/>
            <w:color w:val="auto"/>
            <w:u w:val="none"/>
          </w:rPr>
          <w:t>Caxcán</w:t>
        </w:r>
        <w:proofErr w:type="spellEnd"/>
      </w:hyperlink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Baciora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Basopa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Batuc</w:t>
      </w:r>
      <w:proofErr w:type="spellEnd"/>
      <w:r w:rsidRPr="00F4244D">
        <w:rPr>
          <w:b/>
        </w:rPr>
        <w:t xml:space="preserve"> (dialecto </w:t>
      </w:r>
      <w:hyperlink r:id="rId81" w:tooltip="Idioma ópata" w:history="1">
        <w:proofErr w:type="spellStart"/>
        <w:r w:rsidRPr="00F4244D">
          <w:rPr>
            <w:rStyle w:val="Hipervnculo"/>
            <w:b/>
            <w:color w:val="auto"/>
            <w:u w:val="none"/>
          </w:rPr>
          <w:t>Ópata</w:t>
        </w:r>
        <w:proofErr w:type="spellEnd"/>
      </w:hyperlink>
      <w:r w:rsidRPr="00F4244D">
        <w:rPr>
          <w:b/>
        </w:rPr>
        <w:t>?)</w:t>
      </w:r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Cahuimeto</w:t>
      </w:r>
      <w:proofErr w:type="spellEnd"/>
      <w:r w:rsidRPr="00F4244D">
        <w:rPr>
          <w:b/>
        </w:rPr>
        <w:t xml:space="preserve"> o </w:t>
      </w:r>
      <w:proofErr w:type="spellStart"/>
      <w:r w:rsidRPr="00F4244D">
        <w:rPr>
          <w:b/>
        </w:rPr>
        <w:t>cahuameto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Chicorato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Chínipa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r w:rsidRPr="00F4244D">
        <w:rPr>
          <w:b/>
        </w:rPr>
        <w:t>Coca</w:t>
      </w:r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Colotlan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Conamito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hyperlink r:id="rId82" w:tooltip="Conchos" w:history="1">
        <w:r w:rsidRPr="00F4244D">
          <w:rPr>
            <w:rStyle w:val="Hipervnculo"/>
            <w:b/>
            <w:color w:val="auto"/>
            <w:u w:val="none"/>
          </w:rPr>
          <w:t>Concho</w:t>
        </w:r>
      </w:hyperlink>
      <w:r w:rsidRPr="00F4244D">
        <w:rPr>
          <w:b/>
        </w:rPr>
        <w:t xml:space="preserve"> (dialectos: </w:t>
      </w:r>
      <w:proofErr w:type="spellStart"/>
      <w:r w:rsidRPr="00F4244D">
        <w:rPr>
          <w:b/>
        </w:rPr>
        <w:t>Chinarra</w:t>
      </w:r>
      <w:proofErr w:type="spellEnd"/>
      <w:r w:rsidRPr="00F4244D">
        <w:rPr>
          <w:b/>
        </w:rPr>
        <w:t xml:space="preserve">, </w:t>
      </w:r>
      <w:proofErr w:type="spellStart"/>
      <w:r w:rsidRPr="00F4244D">
        <w:rPr>
          <w:b/>
        </w:rPr>
        <w:t>Chizo</w:t>
      </w:r>
      <w:proofErr w:type="spellEnd"/>
      <w:r w:rsidRPr="00F4244D">
        <w:rPr>
          <w:b/>
        </w:rPr>
        <w:t>)</w:t>
      </w:r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Conicari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Guisca</w:t>
      </w:r>
      <w:proofErr w:type="spellEnd"/>
      <w:r w:rsidRPr="00F4244D">
        <w:rPr>
          <w:b/>
        </w:rPr>
        <w:t xml:space="preserve"> o </w:t>
      </w:r>
      <w:proofErr w:type="spellStart"/>
      <w:r w:rsidRPr="00F4244D">
        <w:rPr>
          <w:b/>
        </w:rPr>
        <w:t>Coisca</w:t>
      </w:r>
      <w:proofErr w:type="spellEnd"/>
      <w:r w:rsidRPr="00F4244D">
        <w:rPr>
          <w:b/>
        </w:rPr>
        <w:t xml:space="preserve"> (Nahua?)</w:t>
      </w:r>
    </w:p>
    <w:p w:rsidR="00A378E2" w:rsidRPr="00F4244D" w:rsidRDefault="00A378E2" w:rsidP="00F4244D">
      <w:pPr>
        <w:ind w:left="720"/>
        <w:jc w:val="both"/>
        <w:rPr>
          <w:b/>
        </w:rPr>
      </w:pPr>
      <w:hyperlink r:id="rId83" w:tooltip="Guasaves" w:history="1">
        <w:proofErr w:type="spellStart"/>
        <w:r w:rsidRPr="00F4244D">
          <w:rPr>
            <w:rStyle w:val="Hipervnculo"/>
            <w:b/>
            <w:color w:val="auto"/>
            <w:u w:val="none"/>
          </w:rPr>
          <w:t>Guasave</w:t>
        </w:r>
        <w:proofErr w:type="spellEnd"/>
      </w:hyperlink>
      <w:r w:rsidRPr="00F4244D">
        <w:rPr>
          <w:b/>
        </w:rPr>
        <w:t xml:space="preserve"> (dialectos: </w:t>
      </w:r>
      <w:proofErr w:type="spellStart"/>
      <w:r w:rsidRPr="00F4244D">
        <w:rPr>
          <w:b/>
        </w:rPr>
        <w:t>Compori</w:t>
      </w:r>
      <w:proofErr w:type="spellEnd"/>
      <w:r w:rsidRPr="00F4244D">
        <w:rPr>
          <w:b/>
        </w:rPr>
        <w:t xml:space="preserve">, </w:t>
      </w:r>
      <w:proofErr w:type="spellStart"/>
      <w:r w:rsidRPr="00F4244D">
        <w:rPr>
          <w:b/>
        </w:rPr>
        <w:t>Ahome</w:t>
      </w:r>
      <w:proofErr w:type="spellEnd"/>
      <w:r w:rsidRPr="00F4244D">
        <w:rPr>
          <w:b/>
        </w:rPr>
        <w:t xml:space="preserve">, </w:t>
      </w:r>
      <w:proofErr w:type="spellStart"/>
      <w:r w:rsidRPr="00F4244D">
        <w:rPr>
          <w:b/>
        </w:rPr>
        <w:t>Vacoregue</w:t>
      </w:r>
      <w:proofErr w:type="spellEnd"/>
      <w:r w:rsidRPr="00F4244D">
        <w:rPr>
          <w:b/>
        </w:rPr>
        <w:t>, Achire)</w:t>
      </w:r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Guazapar</w:t>
      </w:r>
      <w:proofErr w:type="spellEnd"/>
      <w:r w:rsidRPr="00F4244D">
        <w:rPr>
          <w:b/>
        </w:rPr>
        <w:t xml:space="preserve"> o </w:t>
      </w:r>
      <w:proofErr w:type="spellStart"/>
      <w:r w:rsidRPr="00F4244D">
        <w:rPr>
          <w:b/>
        </w:rPr>
        <w:t>Guasapar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Hio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Huite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hyperlink r:id="rId84" w:tooltip="Irritila" w:history="1">
        <w:proofErr w:type="spellStart"/>
        <w:r w:rsidRPr="00F4244D">
          <w:rPr>
            <w:rStyle w:val="Hipervnculo"/>
            <w:b/>
            <w:color w:val="auto"/>
            <w:u w:val="none"/>
          </w:rPr>
          <w:t>Irritila</w:t>
        </w:r>
        <w:proofErr w:type="spellEnd"/>
      </w:hyperlink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Jova</w:t>
      </w:r>
      <w:proofErr w:type="spellEnd"/>
      <w:r w:rsidRPr="00F4244D">
        <w:rPr>
          <w:b/>
        </w:rPr>
        <w:t xml:space="preserve">, </w:t>
      </w:r>
      <w:proofErr w:type="spellStart"/>
      <w:r w:rsidRPr="00F4244D">
        <w:rPr>
          <w:b/>
        </w:rPr>
        <w:t>Jobal</w:t>
      </w:r>
      <w:proofErr w:type="spellEnd"/>
      <w:r w:rsidRPr="00F4244D">
        <w:rPr>
          <w:b/>
        </w:rPr>
        <w:t xml:space="preserve"> o Ova (</w:t>
      </w:r>
      <w:proofErr w:type="spellStart"/>
      <w:r w:rsidRPr="00F4244D">
        <w:rPr>
          <w:b/>
        </w:rPr>
        <w:fldChar w:fldCharType="begin"/>
      </w:r>
      <w:r w:rsidRPr="00F4244D">
        <w:rPr>
          <w:b/>
        </w:rPr>
        <w:instrText xml:space="preserve"> HYPERLINK "https://es.wikipedia.org/wiki/Idioma_%C3%B3pata" \o "Idioma ópata" </w:instrText>
      </w:r>
      <w:r w:rsidRPr="00F4244D">
        <w:rPr>
          <w:b/>
        </w:rPr>
        <w:fldChar w:fldCharType="separate"/>
      </w:r>
      <w:r w:rsidRPr="00F4244D">
        <w:rPr>
          <w:rStyle w:val="Hipervnculo"/>
          <w:b/>
          <w:color w:val="auto"/>
          <w:u w:val="none"/>
        </w:rPr>
        <w:t>Ópata</w:t>
      </w:r>
      <w:proofErr w:type="spellEnd"/>
      <w:r w:rsidRPr="00F4244D">
        <w:rPr>
          <w:rStyle w:val="Hipervnculo"/>
          <w:b/>
          <w:color w:val="auto"/>
          <w:u w:val="none"/>
        </w:rPr>
        <w:t>?</w:t>
      </w:r>
      <w:r w:rsidRPr="00F4244D">
        <w:rPr>
          <w:b/>
        </w:rPr>
        <w:fldChar w:fldCharType="end"/>
      </w:r>
      <w:r w:rsidRPr="00F4244D">
        <w:rPr>
          <w:b/>
        </w:rPr>
        <w:t>)</w:t>
      </w:r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Jumano</w:t>
      </w:r>
      <w:proofErr w:type="spellEnd"/>
      <w:r w:rsidRPr="00F4244D">
        <w:rPr>
          <w:b/>
        </w:rPr>
        <w:t xml:space="preserve"> o Humano</w:t>
      </w:r>
    </w:p>
    <w:p w:rsidR="00A378E2" w:rsidRPr="00F4244D" w:rsidRDefault="00A378E2" w:rsidP="00F4244D">
      <w:pPr>
        <w:ind w:left="720"/>
        <w:jc w:val="both"/>
        <w:rPr>
          <w:b/>
        </w:rPr>
      </w:pPr>
      <w:r w:rsidRPr="00F4244D">
        <w:rPr>
          <w:b/>
        </w:rPr>
        <w:t>Lagunero (</w:t>
      </w:r>
      <w:proofErr w:type="spellStart"/>
      <w:r w:rsidRPr="00F4244D">
        <w:rPr>
          <w:b/>
        </w:rPr>
        <w:t>Irritila</w:t>
      </w:r>
      <w:proofErr w:type="spellEnd"/>
      <w:r w:rsidRPr="00F4244D">
        <w:rPr>
          <w:b/>
        </w:rPr>
        <w:t>?)</w:t>
      </w:r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Macoyahui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Meztitlaneca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hyperlink r:id="rId85" w:tooltip="Cahitas" w:history="1">
        <w:proofErr w:type="spellStart"/>
        <w:r w:rsidRPr="00F4244D">
          <w:rPr>
            <w:rStyle w:val="Hipervnculo"/>
            <w:b/>
            <w:color w:val="auto"/>
            <w:u w:val="none"/>
          </w:rPr>
          <w:t>Mocorito</w:t>
        </w:r>
        <w:proofErr w:type="spellEnd"/>
      </w:hyperlink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Nacosura</w:t>
      </w:r>
      <w:proofErr w:type="spellEnd"/>
      <w:r w:rsidRPr="00F4244D">
        <w:rPr>
          <w:b/>
        </w:rPr>
        <w:t xml:space="preserve"> (dialecto </w:t>
      </w:r>
      <w:proofErr w:type="spellStart"/>
      <w:r w:rsidRPr="00F4244D">
        <w:rPr>
          <w:b/>
        </w:rPr>
        <w:t>ópata</w:t>
      </w:r>
      <w:proofErr w:type="spellEnd"/>
      <w:r w:rsidRPr="00F4244D">
        <w:rPr>
          <w:b/>
        </w:rPr>
        <w:t> ?)</w:t>
      </w:r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Nio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hyperlink r:id="rId86" w:tooltip="Ocoroni" w:history="1">
        <w:proofErr w:type="spellStart"/>
        <w:r w:rsidRPr="00F4244D">
          <w:rPr>
            <w:rStyle w:val="Hipervnculo"/>
            <w:b/>
            <w:color w:val="auto"/>
            <w:u w:val="none"/>
          </w:rPr>
          <w:t>Ocoroni</w:t>
        </w:r>
        <w:proofErr w:type="spellEnd"/>
      </w:hyperlink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Oguera</w:t>
      </w:r>
      <w:proofErr w:type="spellEnd"/>
      <w:r w:rsidRPr="00F4244D">
        <w:rPr>
          <w:b/>
        </w:rPr>
        <w:t xml:space="preserve"> o </w:t>
      </w:r>
      <w:proofErr w:type="spellStart"/>
      <w:r w:rsidRPr="00F4244D">
        <w:rPr>
          <w:b/>
        </w:rPr>
        <w:t>Ohuera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Sayulteco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r w:rsidRPr="00F4244D">
        <w:rPr>
          <w:b/>
        </w:rPr>
        <w:t xml:space="preserve">Suma (= </w:t>
      </w:r>
      <w:proofErr w:type="spellStart"/>
      <w:r w:rsidRPr="00F4244D">
        <w:rPr>
          <w:b/>
        </w:rPr>
        <w:t>Jumano</w:t>
      </w:r>
      <w:proofErr w:type="spellEnd"/>
      <w:r w:rsidRPr="00F4244D">
        <w:rPr>
          <w:b/>
        </w:rPr>
        <w:t>?)</w:t>
      </w:r>
    </w:p>
    <w:p w:rsidR="00A378E2" w:rsidRPr="00F4244D" w:rsidRDefault="00A378E2" w:rsidP="00F4244D">
      <w:pPr>
        <w:ind w:left="720"/>
        <w:jc w:val="both"/>
        <w:rPr>
          <w:b/>
        </w:rPr>
      </w:pPr>
      <w:hyperlink r:id="rId87" w:tooltip="Tahues" w:history="1">
        <w:proofErr w:type="spellStart"/>
        <w:r w:rsidRPr="00F4244D">
          <w:rPr>
            <w:rStyle w:val="Hipervnculo"/>
            <w:b/>
            <w:color w:val="auto"/>
            <w:u w:val="none"/>
          </w:rPr>
          <w:t>Tahue</w:t>
        </w:r>
        <w:proofErr w:type="spellEnd"/>
      </w:hyperlink>
    </w:p>
    <w:p w:rsidR="00A378E2" w:rsidRPr="00F4244D" w:rsidRDefault="00A378E2" w:rsidP="00F4244D">
      <w:pPr>
        <w:ind w:left="720"/>
        <w:jc w:val="both"/>
        <w:rPr>
          <w:b/>
        </w:rPr>
      </w:pPr>
      <w:hyperlink r:id="rId88" w:tooltip="Tecuexe" w:history="1">
        <w:proofErr w:type="spellStart"/>
        <w:r w:rsidRPr="00F4244D">
          <w:rPr>
            <w:rStyle w:val="Hipervnculo"/>
            <w:b/>
            <w:color w:val="auto"/>
            <w:u w:val="none"/>
          </w:rPr>
          <w:t>Tecuexe</w:t>
        </w:r>
        <w:proofErr w:type="spellEnd"/>
      </w:hyperlink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Temori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Tecual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Tepahue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hyperlink r:id="rId89" w:tooltip="Tepanecas" w:history="1">
        <w:proofErr w:type="spellStart"/>
        <w:r w:rsidRPr="00F4244D">
          <w:rPr>
            <w:rStyle w:val="Hipervnculo"/>
            <w:b/>
            <w:color w:val="auto"/>
            <w:u w:val="none"/>
          </w:rPr>
          <w:t>Tepaneco</w:t>
        </w:r>
        <w:proofErr w:type="spellEnd"/>
      </w:hyperlink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Teul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r w:rsidRPr="00F4244D">
        <w:rPr>
          <w:b/>
        </w:rPr>
        <w:t>Topia</w:t>
      </w:r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Topiame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hyperlink r:id="rId90" w:tooltip="Idioma tubar" w:history="1">
        <w:proofErr w:type="spellStart"/>
        <w:r w:rsidRPr="00F4244D">
          <w:rPr>
            <w:rStyle w:val="Hipervnculo"/>
            <w:b/>
            <w:color w:val="auto"/>
            <w:u w:val="none"/>
          </w:rPr>
          <w:t>Tubar</w:t>
        </w:r>
        <w:proofErr w:type="spellEnd"/>
      </w:hyperlink>
    </w:p>
    <w:p w:rsidR="00A378E2" w:rsidRPr="00F4244D" w:rsidRDefault="00A378E2" w:rsidP="00F4244D">
      <w:pPr>
        <w:ind w:left="720"/>
        <w:jc w:val="both"/>
        <w:rPr>
          <w:b/>
        </w:rPr>
      </w:pPr>
      <w:hyperlink r:id="rId91" w:tooltip="Xixime" w:history="1">
        <w:proofErr w:type="spellStart"/>
        <w:r w:rsidRPr="00F4244D">
          <w:rPr>
            <w:rStyle w:val="Hipervnculo"/>
            <w:b/>
            <w:color w:val="auto"/>
            <w:u w:val="none"/>
          </w:rPr>
          <w:t>Xixime</w:t>
        </w:r>
        <w:proofErr w:type="spellEnd"/>
      </w:hyperlink>
      <w:r w:rsidRPr="00F4244D">
        <w:rPr>
          <w:b/>
        </w:rPr>
        <w:t xml:space="preserve"> o </w:t>
      </w:r>
      <w:proofErr w:type="spellStart"/>
      <w:r w:rsidRPr="00F4244D">
        <w:rPr>
          <w:b/>
        </w:rPr>
        <w:t>jijime</w:t>
      </w:r>
      <w:proofErr w:type="spellEnd"/>
    </w:p>
    <w:p w:rsidR="00A378E2" w:rsidRPr="00F4244D" w:rsidRDefault="00A378E2" w:rsidP="00F4244D">
      <w:pPr>
        <w:ind w:left="720"/>
        <w:jc w:val="both"/>
        <w:rPr>
          <w:b/>
        </w:rPr>
      </w:pPr>
      <w:proofErr w:type="spellStart"/>
      <w:r w:rsidRPr="00F4244D">
        <w:rPr>
          <w:b/>
        </w:rPr>
        <w:t>Zoe</w:t>
      </w:r>
      <w:proofErr w:type="spellEnd"/>
    </w:p>
    <w:p w:rsidR="00A378E2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A378E2" w:rsidRPr="00F4244D">
        <w:rPr>
          <w:rFonts w:ascii="Arial" w:hAnsi="Arial" w:cs="Arial"/>
          <w:b/>
        </w:rPr>
        <w:t xml:space="preserve">Las lenguas </w:t>
      </w:r>
      <w:proofErr w:type="spellStart"/>
      <w:r w:rsidR="00A378E2" w:rsidRPr="00F4244D">
        <w:rPr>
          <w:rFonts w:ascii="Arial" w:hAnsi="Arial" w:cs="Arial"/>
          <w:b/>
        </w:rPr>
        <w:t>macoyahui</w:t>
      </w:r>
      <w:proofErr w:type="spellEnd"/>
      <w:r w:rsidR="00A378E2" w:rsidRPr="00F4244D">
        <w:rPr>
          <w:rFonts w:ascii="Arial" w:hAnsi="Arial" w:cs="Arial"/>
          <w:b/>
        </w:rPr>
        <w:t xml:space="preserve">, </w:t>
      </w:r>
      <w:proofErr w:type="spellStart"/>
      <w:r w:rsidR="00A378E2" w:rsidRPr="00F4244D">
        <w:rPr>
          <w:rFonts w:ascii="Arial" w:hAnsi="Arial" w:cs="Arial"/>
          <w:b/>
        </w:rPr>
        <w:t>conicari</w:t>
      </w:r>
      <w:proofErr w:type="spellEnd"/>
      <w:r w:rsidR="00A378E2" w:rsidRPr="00F4244D">
        <w:rPr>
          <w:rFonts w:ascii="Arial" w:hAnsi="Arial" w:cs="Arial"/>
          <w:b/>
        </w:rPr>
        <w:t xml:space="preserve">, </w:t>
      </w:r>
      <w:proofErr w:type="spellStart"/>
      <w:r w:rsidR="00A378E2" w:rsidRPr="00F4244D">
        <w:rPr>
          <w:rFonts w:ascii="Arial" w:hAnsi="Arial" w:cs="Arial"/>
          <w:b/>
        </w:rPr>
        <w:t>tepehue</w:t>
      </w:r>
      <w:proofErr w:type="spellEnd"/>
      <w:r w:rsidR="00A378E2" w:rsidRPr="00F4244D">
        <w:rPr>
          <w:rFonts w:ascii="Arial" w:hAnsi="Arial" w:cs="Arial"/>
          <w:b/>
        </w:rPr>
        <w:t xml:space="preserve">, </w:t>
      </w:r>
      <w:proofErr w:type="spellStart"/>
      <w:r w:rsidR="00A378E2" w:rsidRPr="00F4244D">
        <w:rPr>
          <w:rFonts w:ascii="Arial" w:hAnsi="Arial" w:cs="Arial"/>
          <w:b/>
        </w:rPr>
        <w:t>macoyahui</w:t>
      </w:r>
      <w:proofErr w:type="spellEnd"/>
      <w:r w:rsidR="00A378E2" w:rsidRPr="00F4244D">
        <w:rPr>
          <w:rFonts w:ascii="Arial" w:hAnsi="Arial" w:cs="Arial"/>
          <w:b/>
        </w:rPr>
        <w:t xml:space="preserve"> y </w:t>
      </w:r>
      <w:proofErr w:type="spellStart"/>
      <w:r w:rsidR="00A378E2" w:rsidRPr="00F4244D">
        <w:rPr>
          <w:rFonts w:ascii="Arial" w:hAnsi="Arial" w:cs="Arial"/>
          <w:b/>
        </w:rPr>
        <w:t>baciroa</w:t>
      </w:r>
      <w:proofErr w:type="spellEnd"/>
      <w:r w:rsidR="00A378E2" w:rsidRPr="00F4244D">
        <w:rPr>
          <w:rFonts w:ascii="Arial" w:hAnsi="Arial" w:cs="Arial"/>
          <w:b/>
        </w:rPr>
        <w:t xml:space="preserve"> son probablemente </w:t>
      </w:r>
      <w:proofErr w:type="spellStart"/>
      <w:r w:rsidR="00A378E2" w:rsidRPr="00F4244D">
        <w:rPr>
          <w:rFonts w:ascii="Arial" w:hAnsi="Arial" w:cs="Arial"/>
          <w:b/>
        </w:rPr>
        <w:t>cah</w:t>
      </w:r>
      <w:r w:rsidR="00A378E2" w:rsidRPr="00F4244D">
        <w:rPr>
          <w:rFonts w:ascii="Arial" w:hAnsi="Arial" w:cs="Arial"/>
          <w:b/>
        </w:rPr>
        <w:t>i</w:t>
      </w:r>
      <w:r w:rsidR="00A378E2" w:rsidRPr="00F4244D">
        <w:rPr>
          <w:rFonts w:ascii="Arial" w:hAnsi="Arial" w:cs="Arial"/>
          <w:b/>
        </w:rPr>
        <w:t>ta</w:t>
      </w:r>
      <w:proofErr w:type="spellEnd"/>
      <w:r w:rsidR="00A378E2" w:rsidRPr="00F4244D">
        <w:rPr>
          <w:rFonts w:ascii="Arial" w:hAnsi="Arial" w:cs="Arial"/>
          <w:b/>
        </w:rPr>
        <w:t xml:space="preserve">. </w:t>
      </w:r>
      <w:proofErr w:type="spellStart"/>
      <w:r w:rsidR="00A378E2" w:rsidRPr="00F4244D">
        <w:rPr>
          <w:rFonts w:ascii="Arial" w:hAnsi="Arial" w:cs="Arial"/>
          <w:b/>
        </w:rPr>
        <w:t>Comanito</w:t>
      </w:r>
      <w:proofErr w:type="spellEnd"/>
      <w:r w:rsidR="00A378E2" w:rsidRPr="00F4244D">
        <w:rPr>
          <w:rFonts w:ascii="Arial" w:hAnsi="Arial" w:cs="Arial"/>
          <w:b/>
        </w:rPr>
        <w:t xml:space="preserve"> y </w:t>
      </w:r>
      <w:proofErr w:type="spellStart"/>
      <w:r w:rsidR="00A378E2" w:rsidRPr="00F4244D">
        <w:rPr>
          <w:rFonts w:ascii="Arial" w:hAnsi="Arial" w:cs="Arial"/>
          <w:b/>
        </w:rPr>
        <w:t>m</w:t>
      </w:r>
      <w:r w:rsidR="00A378E2" w:rsidRPr="00F4244D">
        <w:rPr>
          <w:rFonts w:ascii="Arial" w:hAnsi="Arial" w:cs="Arial"/>
          <w:b/>
        </w:rPr>
        <w:t>o</w:t>
      </w:r>
      <w:r w:rsidR="00A378E2" w:rsidRPr="00F4244D">
        <w:rPr>
          <w:rFonts w:ascii="Arial" w:hAnsi="Arial" w:cs="Arial"/>
          <w:b/>
        </w:rPr>
        <w:t>corito</w:t>
      </w:r>
      <w:proofErr w:type="spellEnd"/>
      <w:r w:rsidR="00A378E2" w:rsidRPr="00F4244D">
        <w:rPr>
          <w:rFonts w:ascii="Arial" w:hAnsi="Arial" w:cs="Arial"/>
          <w:b/>
        </w:rPr>
        <w:t xml:space="preserve">, también </w:t>
      </w:r>
      <w:proofErr w:type="spellStart"/>
      <w:r w:rsidR="00A378E2" w:rsidRPr="00F4244D">
        <w:rPr>
          <w:rFonts w:ascii="Arial" w:hAnsi="Arial" w:cs="Arial"/>
          <w:b/>
        </w:rPr>
        <w:t>cahita</w:t>
      </w:r>
      <w:proofErr w:type="spellEnd"/>
      <w:r w:rsidR="00A378E2" w:rsidRPr="00F4244D">
        <w:rPr>
          <w:rFonts w:ascii="Arial" w:hAnsi="Arial" w:cs="Arial"/>
          <w:b/>
        </w:rPr>
        <w:t xml:space="preserve">, tal vez eran dialectos del </w:t>
      </w:r>
      <w:proofErr w:type="spellStart"/>
      <w:r w:rsidR="00A378E2" w:rsidRPr="00F4244D">
        <w:rPr>
          <w:rFonts w:ascii="Arial" w:hAnsi="Arial" w:cs="Arial"/>
          <w:b/>
        </w:rPr>
        <w:t>tahue</w:t>
      </w:r>
      <w:proofErr w:type="spellEnd"/>
      <w:r w:rsidR="00A378E2" w:rsidRPr="00F4244D">
        <w:rPr>
          <w:rFonts w:ascii="Arial" w:hAnsi="Arial" w:cs="Arial"/>
          <w:b/>
        </w:rPr>
        <w:t xml:space="preserve"> o del mayo. Esos dos grupos vivieron en la región montañosa alrededor del nacimiento del río Sinaloa. </w:t>
      </w:r>
      <w:proofErr w:type="spellStart"/>
      <w:r w:rsidR="00A378E2" w:rsidRPr="00F4244D">
        <w:rPr>
          <w:rFonts w:ascii="Arial" w:hAnsi="Arial" w:cs="Arial"/>
          <w:b/>
        </w:rPr>
        <w:t>Chínipa</w:t>
      </w:r>
      <w:proofErr w:type="spellEnd"/>
      <w:r w:rsidR="00A378E2" w:rsidRPr="00F4244D">
        <w:rPr>
          <w:rFonts w:ascii="Arial" w:hAnsi="Arial" w:cs="Arial"/>
          <w:b/>
        </w:rPr>
        <w:t xml:space="preserve">, </w:t>
      </w:r>
      <w:proofErr w:type="spellStart"/>
      <w:r w:rsidR="00A378E2" w:rsidRPr="00F4244D">
        <w:rPr>
          <w:rFonts w:ascii="Arial" w:hAnsi="Arial" w:cs="Arial"/>
          <w:b/>
        </w:rPr>
        <w:t>guasapar</w:t>
      </w:r>
      <w:proofErr w:type="spellEnd"/>
      <w:r w:rsidR="00A378E2" w:rsidRPr="00F4244D">
        <w:rPr>
          <w:rFonts w:ascii="Arial" w:hAnsi="Arial" w:cs="Arial"/>
          <w:b/>
        </w:rPr>
        <w:t xml:space="preserve"> y probablemente </w:t>
      </w:r>
      <w:proofErr w:type="spellStart"/>
      <w:r w:rsidR="00A378E2" w:rsidRPr="00F4244D">
        <w:rPr>
          <w:rFonts w:ascii="Arial" w:hAnsi="Arial" w:cs="Arial"/>
          <w:b/>
        </w:rPr>
        <w:t>témori</w:t>
      </w:r>
      <w:proofErr w:type="spellEnd"/>
      <w:r w:rsidR="00A378E2" w:rsidRPr="00F4244D">
        <w:rPr>
          <w:rFonts w:ascii="Arial" w:hAnsi="Arial" w:cs="Arial"/>
          <w:b/>
        </w:rPr>
        <w:t xml:space="preserve"> eran </w:t>
      </w:r>
      <w:hyperlink r:id="rId92" w:tooltip="Tarahumara" w:history="1">
        <w:r w:rsidR="00A378E2" w:rsidRPr="00F4244D">
          <w:rPr>
            <w:rStyle w:val="Hipervnculo"/>
            <w:rFonts w:ascii="Arial" w:hAnsi="Arial" w:cs="Arial"/>
            <w:b/>
            <w:color w:val="auto"/>
            <w:u w:val="none"/>
          </w:rPr>
          <w:t>t</w:t>
        </w:r>
        <w:r w:rsidR="00A378E2" w:rsidRPr="00F4244D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A378E2" w:rsidRPr="00F4244D">
          <w:rPr>
            <w:rStyle w:val="Hipervnculo"/>
            <w:rFonts w:ascii="Arial" w:hAnsi="Arial" w:cs="Arial"/>
            <w:b/>
            <w:color w:val="auto"/>
            <w:u w:val="none"/>
          </w:rPr>
          <w:t>rahumaras</w:t>
        </w:r>
      </w:hyperlink>
      <w:r w:rsidR="00A378E2" w:rsidRPr="00F4244D">
        <w:rPr>
          <w:rFonts w:ascii="Arial" w:hAnsi="Arial" w:cs="Arial"/>
          <w:b/>
        </w:rPr>
        <w:t xml:space="preserve">, probablemente de la rama </w:t>
      </w:r>
      <w:proofErr w:type="spellStart"/>
      <w:r w:rsidR="00A378E2" w:rsidRPr="00F4244D">
        <w:rPr>
          <w:rFonts w:ascii="Arial" w:hAnsi="Arial" w:cs="Arial"/>
          <w:b/>
        </w:rPr>
        <w:t>guarijío</w:t>
      </w:r>
      <w:proofErr w:type="spellEnd"/>
      <w:r w:rsidR="00A378E2" w:rsidRPr="00F4244D">
        <w:rPr>
          <w:rFonts w:ascii="Arial" w:hAnsi="Arial" w:cs="Arial"/>
          <w:b/>
        </w:rPr>
        <w:t xml:space="preserve">, siendo habladas en el nacimiento del río Mayo y el río </w:t>
      </w:r>
      <w:proofErr w:type="spellStart"/>
      <w:r w:rsidR="00A378E2" w:rsidRPr="00F4244D">
        <w:rPr>
          <w:rFonts w:ascii="Arial" w:hAnsi="Arial" w:cs="Arial"/>
          <w:b/>
        </w:rPr>
        <w:t>Chínipas</w:t>
      </w:r>
      <w:proofErr w:type="spellEnd"/>
      <w:r w:rsidR="00A378E2" w:rsidRPr="00F4244D">
        <w:rPr>
          <w:rFonts w:ascii="Arial" w:hAnsi="Arial" w:cs="Arial"/>
          <w:b/>
        </w:rPr>
        <w:t xml:space="preserve">. Los </w:t>
      </w:r>
      <w:proofErr w:type="spellStart"/>
      <w:r w:rsidR="00A378E2" w:rsidRPr="00F4244D">
        <w:rPr>
          <w:rFonts w:ascii="Arial" w:hAnsi="Arial" w:cs="Arial"/>
          <w:b/>
        </w:rPr>
        <w:t>témori</w:t>
      </w:r>
      <w:proofErr w:type="spellEnd"/>
      <w:r w:rsidR="00A378E2" w:rsidRPr="00F4244D">
        <w:rPr>
          <w:rFonts w:ascii="Arial" w:hAnsi="Arial" w:cs="Arial"/>
          <w:b/>
        </w:rPr>
        <w:t xml:space="preserve"> vivi</w:t>
      </w:r>
      <w:r w:rsidR="00A378E2" w:rsidRPr="00F4244D">
        <w:rPr>
          <w:rFonts w:ascii="Arial" w:hAnsi="Arial" w:cs="Arial"/>
          <w:b/>
        </w:rPr>
        <w:t>e</w:t>
      </w:r>
      <w:r w:rsidR="00A378E2" w:rsidRPr="00F4244D">
        <w:rPr>
          <w:rFonts w:ascii="Arial" w:hAnsi="Arial" w:cs="Arial"/>
          <w:b/>
        </w:rPr>
        <w:t xml:space="preserve">ron al sur de esta región. La lengua </w:t>
      </w:r>
      <w:proofErr w:type="spellStart"/>
      <w:r w:rsidR="00A378E2" w:rsidRPr="00F4244D">
        <w:rPr>
          <w:rFonts w:ascii="Arial" w:hAnsi="Arial" w:cs="Arial"/>
          <w:b/>
        </w:rPr>
        <w:t>conchi</w:t>
      </w:r>
      <w:proofErr w:type="spellEnd"/>
      <w:r w:rsidR="00A378E2" w:rsidRPr="00F4244D">
        <w:rPr>
          <w:rFonts w:ascii="Arial" w:hAnsi="Arial" w:cs="Arial"/>
          <w:b/>
        </w:rPr>
        <w:t xml:space="preserve"> (concho) era probablemente </w:t>
      </w:r>
      <w:proofErr w:type="spellStart"/>
      <w:r w:rsidR="00A378E2" w:rsidRPr="00F4244D">
        <w:rPr>
          <w:rFonts w:ascii="Arial" w:hAnsi="Arial" w:cs="Arial"/>
          <w:b/>
        </w:rPr>
        <w:t>taracahita</w:t>
      </w:r>
      <w:proofErr w:type="spellEnd"/>
      <w:r w:rsidR="00A378E2" w:rsidRPr="00F4244D">
        <w:rPr>
          <w:rFonts w:ascii="Arial" w:hAnsi="Arial" w:cs="Arial"/>
          <w:b/>
        </w:rPr>
        <w:t xml:space="preserve"> y pert</w:t>
      </w:r>
      <w:r w:rsidR="00A378E2" w:rsidRPr="00F4244D">
        <w:rPr>
          <w:rFonts w:ascii="Arial" w:hAnsi="Arial" w:cs="Arial"/>
          <w:b/>
        </w:rPr>
        <w:t>e</w:t>
      </w:r>
      <w:r w:rsidR="00A378E2" w:rsidRPr="00F4244D">
        <w:rPr>
          <w:rFonts w:ascii="Arial" w:hAnsi="Arial" w:cs="Arial"/>
          <w:b/>
        </w:rPr>
        <w:t xml:space="preserve">neció a un pueblo que vivió en los llanos de Chihuahua oriental, al este del </w:t>
      </w:r>
      <w:proofErr w:type="spellStart"/>
      <w:r w:rsidR="00A378E2" w:rsidRPr="00F4244D">
        <w:rPr>
          <w:rFonts w:ascii="Arial" w:hAnsi="Arial" w:cs="Arial"/>
          <w:b/>
        </w:rPr>
        <w:t>ópata</w:t>
      </w:r>
      <w:proofErr w:type="spellEnd"/>
      <w:r w:rsidR="00A378E2" w:rsidRPr="00F4244D">
        <w:rPr>
          <w:rFonts w:ascii="Arial" w:hAnsi="Arial" w:cs="Arial"/>
          <w:b/>
        </w:rPr>
        <w:t xml:space="preserve"> y el t</w:t>
      </w:r>
      <w:r w:rsidR="00A378E2" w:rsidRPr="00F4244D">
        <w:rPr>
          <w:rFonts w:ascii="Arial" w:hAnsi="Arial" w:cs="Arial"/>
          <w:b/>
        </w:rPr>
        <w:t>a</w:t>
      </w:r>
      <w:r w:rsidR="00A378E2" w:rsidRPr="00F4244D">
        <w:rPr>
          <w:rFonts w:ascii="Arial" w:hAnsi="Arial" w:cs="Arial"/>
          <w:b/>
        </w:rPr>
        <w:t xml:space="preserve">rahumara. La lengua </w:t>
      </w:r>
      <w:proofErr w:type="spellStart"/>
      <w:r w:rsidR="00A378E2" w:rsidRPr="00F4244D">
        <w:rPr>
          <w:rFonts w:ascii="Arial" w:hAnsi="Arial" w:cs="Arial"/>
          <w:b/>
        </w:rPr>
        <w:t>yumana</w:t>
      </w:r>
      <w:proofErr w:type="spellEnd"/>
      <w:r w:rsidR="00A378E2" w:rsidRPr="00F4244D">
        <w:rPr>
          <w:rFonts w:ascii="Arial" w:hAnsi="Arial" w:cs="Arial"/>
          <w:b/>
        </w:rPr>
        <w:t xml:space="preserve"> o </w:t>
      </w:r>
      <w:proofErr w:type="spellStart"/>
      <w:r w:rsidR="00A378E2" w:rsidRPr="00F4244D">
        <w:rPr>
          <w:rFonts w:ascii="Arial" w:hAnsi="Arial" w:cs="Arial"/>
          <w:b/>
        </w:rPr>
        <w:t>jumana</w:t>
      </w:r>
      <w:proofErr w:type="spellEnd"/>
      <w:r w:rsidR="00A378E2" w:rsidRPr="00F4244D">
        <w:rPr>
          <w:rFonts w:ascii="Arial" w:hAnsi="Arial" w:cs="Arial"/>
          <w:b/>
        </w:rPr>
        <w:t xml:space="preserve"> (suma) de af</w:t>
      </w:r>
      <w:r w:rsidR="00A378E2" w:rsidRPr="00F4244D">
        <w:rPr>
          <w:rFonts w:ascii="Arial" w:hAnsi="Arial" w:cs="Arial"/>
          <w:b/>
        </w:rPr>
        <w:t>i</w:t>
      </w:r>
      <w:r w:rsidR="00A378E2" w:rsidRPr="00F4244D">
        <w:rPr>
          <w:rFonts w:ascii="Arial" w:hAnsi="Arial" w:cs="Arial"/>
          <w:b/>
        </w:rPr>
        <w:t xml:space="preserve">liación desconocida, era hablada en el norte del </w:t>
      </w:r>
      <w:hyperlink r:id="rId93" w:tooltip="Río Conchos" w:history="1">
        <w:r w:rsidR="00A378E2" w:rsidRPr="00F4244D">
          <w:rPr>
            <w:rStyle w:val="Hipervnculo"/>
            <w:rFonts w:ascii="Arial" w:hAnsi="Arial" w:cs="Arial"/>
            <w:b/>
            <w:color w:val="auto"/>
            <w:u w:val="none"/>
          </w:rPr>
          <w:t>río Conchos</w:t>
        </w:r>
      </w:hyperlink>
      <w:r w:rsidR="00A378E2" w:rsidRPr="00F4244D">
        <w:rPr>
          <w:rFonts w:ascii="Arial" w:hAnsi="Arial" w:cs="Arial"/>
          <w:b/>
        </w:rPr>
        <w:t xml:space="preserve"> junto al río Grande. </w:t>
      </w:r>
      <w:proofErr w:type="spellStart"/>
      <w:r w:rsidR="00A378E2" w:rsidRPr="00F4244D">
        <w:rPr>
          <w:rFonts w:ascii="Arial" w:hAnsi="Arial" w:cs="Arial"/>
          <w:b/>
        </w:rPr>
        <w:t>Zoe</w:t>
      </w:r>
      <w:proofErr w:type="spellEnd"/>
      <w:r w:rsidR="00A378E2" w:rsidRPr="00F4244D">
        <w:rPr>
          <w:rFonts w:ascii="Arial" w:hAnsi="Arial" w:cs="Arial"/>
          <w:b/>
        </w:rPr>
        <w:t>, probabl</w:t>
      </w:r>
      <w:r w:rsidR="00A378E2" w:rsidRPr="00F4244D">
        <w:rPr>
          <w:rFonts w:ascii="Arial" w:hAnsi="Arial" w:cs="Arial"/>
          <w:b/>
        </w:rPr>
        <w:t>e</w:t>
      </w:r>
      <w:r w:rsidR="00A378E2" w:rsidRPr="00F4244D">
        <w:rPr>
          <w:rFonts w:ascii="Arial" w:hAnsi="Arial" w:cs="Arial"/>
          <w:b/>
        </w:rPr>
        <w:t xml:space="preserve">mente relacionada con el </w:t>
      </w:r>
      <w:proofErr w:type="spellStart"/>
      <w:r w:rsidR="00A378E2" w:rsidRPr="00F4244D">
        <w:rPr>
          <w:rFonts w:ascii="Arial" w:hAnsi="Arial" w:cs="Arial"/>
          <w:b/>
        </w:rPr>
        <w:t>conamito</w:t>
      </w:r>
      <w:proofErr w:type="spellEnd"/>
      <w:r w:rsidR="00A378E2" w:rsidRPr="00F4244D">
        <w:rPr>
          <w:rFonts w:ascii="Arial" w:hAnsi="Arial" w:cs="Arial"/>
          <w:b/>
        </w:rPr>
        <w:t xml:space="preserve">, era hablada en una pequeña región cerca del actual </w:t>
      </w:r>
      <w:proofErr w:type="spellStart"/>
      <w:r w:rsidR="00A378E2" w:rsidRPr="00F4244D">
        <w:rPr>
          <w:rFonts w:ascii="Arial" w:hAnsi="Arial" w:cs="Arial"/>
          <w:b/>
        </w:rPr>
        <w:t>Choix</w:t>
      </w:r>
      <w:proofErr w:type="spellEnd"/>
      <w:r w:rsidR="00A378E2" w:rsidRPr="00F4244D">
        <w:rPr>
          <w:rFonts w:ascii="Arial" w:hAnsi="Arial" w:cs="Arial"/>
          <w:b/>
        </w:rPr>
        <w:t>, Sinaloa.</w:t>
      </w:r>
    </w:p>
    <w:p w:rsidR="00F4244D" w:rsidRP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378E2" w:rsidRPr="00F4244D" w:rsidRDefault="00A378E2" w:rsidP="00F4244D">
      <w:pPr>
        <w:pStyle w:val="Ttulo3"/>
        <w:tabs>
          <w:tab w:val="left" w:pos="2835"/>
        </w:tabs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F4244D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Relaciones con otras familias</w:t>
      </w:r>
    </w:p>
    <w:p w:rsidR="00F4244D" w:rsidRPr="00F4244D" w:rsidRDefault="00F4244D" w:rsidP="00F4244D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A378E2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 xml:space="preserve">Se han hecho intentos de relacionar las lenguas </w:t>
      </w:r>
      <w:proofErr w:type="spellStart"/>
      <w:r w:rsidRPr="00F4244D">
        <w:rPr>
          <w:rFonts w:ascii="Arial" w:hAnsi="Arial" w:cs="Arial"/>
          <w:b/>
        </w:rPr>
        <w:t>uto</w:t>
      </w:r>
      <w:proofErr w:type="spellEnd"/>
      <w:r w:rsidRPr="00F4244D">
        <w:rPr>
          <w:rFonts w:ascii="Arial" w:hAnsi="Arial" w:cs="Arial"/>
          <w:b/>
        </w:rPr>
        <w:t xml:space="preserve">-aztecas, con otras </w:t>
      </w:r>
      <w:proofErr w:type="spellStart"/>
      <w:r w:rsidRPr="00F4244D">
        <w:rPr>
          <w:rFonts w:ascii="Arial" w:hAnsi="Arial" w:cs="Arial"/>
          <w:b/>
        </w:rPr>
        <w:t>familas</w:t>
      </w:r>
      <w:proofErr w:type="spellEnd"/>
      <w:r w:rsidRPr="00F4244D">
        <w:rPr>
          <w:rFonts w:ascii="Arial" w:hAnsi="Arial" w:cs="Arial"/>
          <w:b/>
        </w:rPr>
        <w:t xml:space="preserve"> de lenguas, como por ejemplo con las </w:t>
      </w:r>
      <w:hyperlink r:id="rId94" w:tooltip="Lenguas kiowa-tañoanas" w:history="1"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 xml:space="preserve">lenguas </w:t>
        </w:r>
        <w:proofErr w:type="spellStart"/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kiowa-tañoanas</w:t>
        </w:r>
        <w:proofErr w:type="spellEnd"/>
      </w:hyperlink>
      <w:r w:rsidRPr="00F4244D">
        <w:rPr>
          <w:rFonts w:ascii="Arial" w:hAnsi="Arial" w:cs="Arial"/>
          <w:b/>
        </w:rPr>
        <w:t xml:space="preserve">. Se ha propuesto incluso una </w:t>
      </w:r>
      <w:hyperlink r:id="rId95" w:tooltip="Macrofamilia azteco-tañoana" w:history="1">
        <w:proofErr w:type="spellStart"/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macrof</w:t>
        </w:r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milia</w:t>
        </w:r>
        <w:proofErr w:type="spellEnd"/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azteco-tañoana</w:t>
        </w:r>
        <w:proofErr w:type="spellEnd"/>
      </w:hyperlink>
      <w:r w:rsidRPr="00F4244D">
        <w:rPr>
          <w:rFonts w:ascii="Arial" w:hAnsi="Arial" w:cs="Arial"/>
          <w:b/>
        </w:rPr>
        <w:t>, pero la evidencia en favor de esto es todavía débil y lejos de ser co</w:t>
      </w:r>
      <w:r w:rsidRPr="00F4244D">
        <w:rPr>
          <w:rFonts w:ascii="Arial" w:hAnsi="Arial" w:cs="Arial"/>
          <w:b/>
        </w:rPr>
        <w:t>n</w:t>
      </w:r>
      <w:r w:rsidRPr="00F4244D">
        <w:rPr>
          <w:rFonts w:ascii="Arial" w:hAnsi="Arial" w:cs="Arial"/>
          <w:b/>
        </w:rPr>
        <w:t>cluyente.</w:t>
      </w:r>
    </w:p>
    <w:p w:rsidR="00F4244D" w:rsidRP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378E2" w:rsidRDefault="00A378E2" w:rsidP="00F4244D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F4244D">
        <w:rPr>
          <w:rStyle w:val="mw-headline"/>
          <w:rFonts w:ascii="Arial" w:hAnsi="Arial" w:cs="Arial"/>
          <w:sz w:val="24"/>
          <w:szCs w:val="24"/>
        </w:rPr>
        <w:t>Características comunes</w:t>
      </w:r>
    </w:p>
    <w:p w:rsidR="00F4244D" w:rsidRPr="00F4244D" w:rsidRDefault="00F4244D" w:rsidP="00F4244D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A378E2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>Algunas características y tendencias comunes de estas lenguas son:</w:t>
      </w:r>
    </w:p>
    <w:p w:rsidR="00F4244D" w:rsidRP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378E2" w:rsidRDefault="00A378E2" w:rsidP="00F4244D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F4244D">
        <w:rPr>
          <w:rStyle w:val="mw-headline"/>
          <w:rFonts w:ascii="Arial" w:hAnsi="Arial" w:cs="Arial"/>
          <w:sz w:val="24"/>
          <w:szCs w:val="24"/>
        </w:rPr>
        <w:t>Fonología</w:t>
      </w:r>
    </w:p>
    <w:p w:rsidR="00F4244D" w:rsidRPr="00F4244D" w:rsidRDefault="00F4244D" w:rsidP="00F4244D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A378E2" w:rsidRPr="00F4244D" w:rsidRDefault="00A378E2" w:rsidP="00F4244D">
      <w:pPr>
        <w:widowControl/>
        <w:numPr>
          <w:ilvl w:val="0"/>
          <w:numId w:val="45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>En general existe distinción entre vocales largas y breves.</w:t>
      </w:r>
    </w:p>
    <w:p w:rsidR="00A378E2" w:rsidRPr="00F4244D" w:rsidRDefault="00A378E2" w:rsidP="00F4244D">
      <w:pPr>
        <w:widowControl/>
        <w:numPr>
          <w:ilvl w:val="0"/>
          <w:numId w:val="45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 xml:space="preserve">Tendencia a que los </w:t>
      </w:r>
      <w:proofErr w:type="spellStart"/>
      <w:r w:rsidRPr="00F4244D">
        <w:rPr>
          <w:b/>
        </w:rPr>
        <w:t>constraste</w:t>
      </w:r>
      <w:proofErr w:type="spellEnd"/>
      <w:r w:rsidRPr="00F4244D">
        <w:rPr>
          <w:b/>
        </w:rPr>
        <w:t xml:space="preserve"> de sonoridad no sean relevantes, sólo en unas pocas le</w:t>
      </w:r>
      <w:r w:rsidRPr="00F4244D">
        <w:rPr>
          <w:b/>
        </w:rPr>
        <w:t>n</w:t>
      </w:r>
      <w:r w:rsidRPr="00F4244D">
        <w:rPr>
          <w:b/>
        </w:rPr>
        <w:t xml:space="preserve">guas como el </w:t>
      </w:r>
      <w:hyperlink r:id="rId96" w:tooltip="Idioma guarijío" w:history="1">
        <w:proofErr w:type="spellStart"/>
        <w:r w:rsidRPr="00F4244D">
          <w:rPr>
            <w:rStyle w:val="Hipervnculo"/>
            <w:b/>
            <w:color w:val="auto"/>
            <w:u w:val="none"/>
          </w:rPr>
          <w:t>guarijío</w:t>
        </w:r>
        <w:proofErr w:type="spellEnd"/>
      </w:hyperlink>
      <w:r w:rsidRPr="00F4244D">
        <w:rPr>
          <w:b/>
        </w:rPr>
        <w:t xml:space="preserve"> el contraste es </w:t>
      </w:r>
      <w:proofErr w:type="spellStart"/>
      <w:r w:rsidRPr="00F4244D">
        <w:rPr>
          <w:b/>
        </w:rPr>
        <w:t>fonémico</w:t>
      </w:r>
      <w:proofErr w:type="spellEnd"/>
      <w:r w:rsidRPr="00F4244D">
        <w:rPr>
          <w:b/>
        </w:rPr>
        <w:t>.</w:t>
      </w:r>
    </w:p>
    <w:p w:rsidR="00A378E2" w:rsidRPr="00F4244D" w:rsidRDefault="00A378E2" w:rsidP="00F4244D">
      <w:pPr>
        <w:widowControl/>
        <w:numPr>
          <w:ilvl w:val="0"/>
          <w:numId w:val="45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>Tendencia a estructuras silábicas simples, generalmente la sílaba más complicada posible en estas lenguas es del tipo CVC.</w:t>
      </w:r>
    </w:p>
    <w:p w:rsid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378E2" w:rsidRPr="00F4244D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 xml:space="preserve">Los sistemas fonológicos de las diversas lenguas difieren pero para el </w:t>
      </w:r>
      <w:hyperlink r:id="rId97" w:tooltip="Proto-utoazteca (aún no redactado)" w:history="1">
        <w:proofErr w:type="spellStart"/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proto-utoazteca</w:t>
        </w:r>
        <w:proofErr w:type="spellEnd"/>
      </w:hyperlink>
      <w:r w:rsidRPr="00F4244D">
        <w:rPr>
          <w:rFonts w:ascii="Arial" w:hAnsi="Arial" w:cs="Arial"/>
          <w:b/>
        </w:rPr>
        <w:t xml:space="preserve"> se ha r</w:t>
      </w:r>
      <w:r w:rsidRPr="00F4244D">
        <w:rPr>
          <w:rFonts w:ascii="Arial" w:hAnsi="Arial" w:cs="Arial"/>
          <w:b/>
        </w:rPr>
        <w:t>e</w:t>
      </w:r>
      <w:r w:rsidRPr="00F4244D">
        <w:rPr>
          <w:rFonts w:ascii="Arial" w:hAnsi="Arial" w:cs="Arial"/>
          <w:b/>
        </w:rPr>
        <w:t>construido el siguiente sistema, respecto al cual la mayoría de lenguas no difieren demasiado: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36"/>
        <w:gridCol w:w="887"/>
        <w:gridCol w:w="927"/>
        <w:gridCol w:w="821"/>
        <w:gridCol w:w="621"/>
        <w:gridCol w:w="700"/>
        <w:gridCol w:w="715"/>
      </w:tblGrid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98" w:tooltip="Consonante bilabial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bilabial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99" w:tooltip="Consonante coronal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coronal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00" w:tooltip="Consonante palatal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palatal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01" w:tooltip="Consonante velar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velar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02" w:tooltip="Consonante labio-velar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labio-</w:t>
              </w:r>
              <w:r w:rsidRPr="00F4244D">
                <w:rPr>
                  <w:b/>
                  <w:bCs/>
                </w:rPr>
                <w:br/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velar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03" w:tooltip="Consonante glotal" w:history="1">
              <w:proofErr w:type="spellStart"/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glotal</w:t>
              </w:r>
              <w:proofErr w:type="spellEnd"/>
            </w:hyperlink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04" w:tooltip="Consonante oclusiva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oclusiva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r w:rsidRPr="00F4244D">
              <w:rPr>
                <w:rStyle w:val="ipa"/>
                <w:b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r w:rsidRPr="00F4244D">
              <w:rPr>
                <w:rStyle w:val="ipa"/>
                <w:b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r w:rsidRPr="00F4244D">
              <w:rPr>
                <w:rStyle w:val="ipa"/>
                <w:b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rStyle w:val="ipa"/>
                <w:b/>
              </w:rPr>
              <w:t>kʷ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r w:rsidRPr="00F4244D">
              <w:rPr>
                <w:rStyle w:val="ipa"/>
                <w:b/>
              </w:rPr>
              <w:t>ʔ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05" w:tooltip="Consonante africada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africada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r w:rsidRPr="00F4244D">
              <w:rPr>
                <w:rStyle w:val="ipa"/>
                <w:b/>
              </w:rPr>
              <w:t>ʦ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06" w:tooltip="Consonante fricativa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fricativa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r w:rsidRPr="00F4244D">
              <w:rPr>
                <w:rStyle w:val="ipa"/>
                <w:b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r w:rsidRPr="00F4244D">
              <w:rPr>
                <w:rStyle w:val="ipa"/>
                <w:b/>
              </w:rPr>
              <w:t>h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07" w:tooltip="Consonante nasal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nasal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r w:rsidRPr="00F4244D">
              <w:rPr>
                <w:rStyle w:val="ipa"/>
                <w:b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r w:rsidRPr="00F4244D">
              <w:rPr>
                <w:rStyle w:val="ipa"/>
                <w:b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r w:rsidRPr="00F4244D">
              <w:rPr>
                <w:rStyle w:val="ipa"/>
                <w:b/>
              </w:rPr>
              <w:t>ŋ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08" w:tooltip="Consonante vibrante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vibrante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r w:rsidRPr="00F4244D">
              <w:rPr>
                <w:rStyle w:val="ipa"/>
                <w:b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09" w:tooltip="Consonante aproximante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semivocal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r w:rsidRPr="00F4244D">
              <w:rPr>
                <w:rStyle w:val="ipa"/>
                <w:b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r w:rsidRPr="00F4244D">
              <w:rPr>
                <w:rStyle w:val="ipa"/>
                <w:b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</w:tr>
    </w:tbl>
    <w:p w:rsidR="00A378E2" w:rsidRPr="00F4244D" w:rsidRDefault="00A378E2" w:rsidP="00F4244D">
      <w:pPr>
        <w:widowControl/>
        <w:numPr>
          <w:ilvl w:val="0"/>
          <w:numId w:val="46"/>
        </w:numPr>
        <w:autoSpaceDE/>
        <w:autoSpaceDN/>
        <w:adjustRightInd/>
        <w:jc w:val="both"/>
        <w:rPr>
          <w:b/>
        </w:rPr>
      </w:pPr>
      <w:r w:rsidRPr="00F4244D">
        <w:rPr>
          <w:rStyle w:val="ipa"/>
          <w:b/>
        </w:rPr>
        <w:t>n</w:t>
      </w:r>
      <w:r w:rsidRPr="00F4244D">
        <w:rPr>
          <w:b/>
        </w:rPr>
        <w:t xml:space="preserve"> y *</w:t>
      </w:r>
      <w:r w:rsidRPr="00F4244D">
        <w:rPr>
          <w:rStyle w:val="ipa"/>
          <w:b/>
        </w:rPr>
        <w:t>ŋ</w:t>
      </w:r>
      <w:r w:rsidRPr="00F4244D">
        <w:rPr>
          <w:b/>
        </w:rPr>
        <w:t xml:space="preserve"> pueden haber dado *</w:t>
      </w:r>
      <w:r w:rsidRPr="00F4244D">
        <w:rPr>
          <w:rStyle w:val="ipa"/>
          <w:b/>
        </w:rPr>
        <w:t>l</w:t>
      </w:r>
      <w:r w:rsidRPr="00F4244D">
        <w:rPr>
          <w:b/>
        </w:rPr>
        <w:t xml:space="preserve"> y *</w:t>
      </w:r>
      <w:r w:rsidRPr="00F4244D">
        <w:rPr>
          <w:rStyle w:val="ipa"/>
          <w:b/>
        </w:rPr>
        <w:t>n</w:t>
      </w:r>
      <w:r w:rsidRPr="00F4244D">
        <w:rPr>
          <w:b/>
        </w:rPr>
        <w:t>, respectivamente.</w:t>
      </w:r>
    </w:p>
    <w:p w:rsid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378E2" w:rsidRPr="00F4244D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 xml:space="preserve">En cuanto a las vocales el </w:t>
      </w:r>
      <w:proofErr w:type="spellStart"/>
      <w:r w:rsidRPr="00F4244D">
        <w:rPr>
          <w:rFonts w:ascii="Arial" w:hAnsi="Arial" w:cs="Arial"/>
          <w:b/>
        </w:rPr>
        <w:t>proto-utoazteca</w:t>
      </w:r>
      <w:proofErr w:type="spellEnd"/>
      <w:r w:rsidRPr="00F4244D">
        <w:rPr>
          <w:rFonts w:ascii="Arial" w:hAnsi="Arial" w:cs="Arial"/>
          <w:b/>
        </w:rPr>
        <w:t xml:space="preserve"> habría tenido cuatro vocales breves y cuatro vocales largas: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3"/>
        <w:gridCol w:w="994"/>
        <w:gridCol w:w="887"/>
        <w:gridCol w:w="1129"/>
      </w:tblGrid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10" w:tooltip="Vocal anterior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Anterior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11" w:tooltip="Vocal central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Central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12" w:tooltip="Vocal posterior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Posterior</w:t>
              </w:r>
            </w:hyperlink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13" w:tooltip="Vocal cerrada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Cerrada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rStyle w:val="ipa"/>
                <w:b/>
              </w:rPr>
              <w:t>*i, *ī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rStyle w:val="ipa"/>
                <w:b/>
              </w:rPr>
              <w:t>*</w:t>
            </w:r>
            <w:r w:rsidRPr="00F4244D">
              <w:rPr>
                <w:rStyle w:val="ipa"/>
                <w:b/>
                <w:strike/>
              </w:rPr>
              <w:t>i</w:t>
            </w:r>
            <w:r w:rsidRPr="00F4244D">
              <w:rPr>
                <w:rStyle w:val="ipa"/>
                <w:b/>
              </w:rPr>
              <w:t>, *</w:t>
            </w:r>
            <w:r w:rsidRPr="00F4244D">
              <w:rPr>
                <w:rStyle w:val="ipa"/>
                <w:b/>
                <w:strike/>
              </w:rPr>
              <w:t>ī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rStyle w:val="ipa"/>
                <w:b/>
              </w:rPr>
              <w:t>*u, *ū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14" w:tooltip="Vocal abierta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Abierta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rStyle w:val="ipa"/>
                <w:b/>
              </w:rPr>
              <w:t>*a, *ā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</w:tr>
    </w:tbl>
    <w:p w:rsidR="00A378E2" w:rsidRPr="00F4244D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>Algunos autores prefieren escribir /</w:t>
      </w:r>
      <w:r w:rsidRPr="00F4244D">
        <w:rPr>
          <w:rStyle w:val="ipa"/>
          <w:rFonts w:ascii="Arial" w:hAnsi="Arial" w:cs="Arial"/>
          <w:b/>
        </w:rPr>
        <w:t>*o, *ō</w:t>
      </w:r>
      <w:r w:rsidRPr="00F4244D">
        <w:rPr>
          <w:rFonts w:ascii="Arial" w:hAnsi="Arial" w:cs="Arial"/>
          <w:b/>
        </w:rPr>
        <w:t>/ a /</w:t>
      </w:r>
      <w:r w:rsidRPr="00F4244D">
        <w:rPr>
          <w:rStyle w:val="ipa"/>
          <w:rFonts w:ascii="Arial" w:hAnsi="Arial" w:cs="Arial"/>
          <w:b/>
        </w:rPr>
        <w:t>*u, *ū</w:t>
      </w:r>
      <w:r w:rsidRPr="00F4244D">
        <w:rPr>
          <w:rFonts w:ascii="Arial" w:hAnsi="Arial" w:cs="Arial"/>
          <w:b/>
        </w:rPr>
        <w:t>/ aunque dicha elección es sólo una cuestión de elección del alófono principal de dichos fonemas.</w:t>
      </w:r>
    </w:p>
    <w:p w:rsidR="00F4244D" w:rsidRDefault="00F4244D" w:rsidP="00F4244D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F4244D" w:rsidRDefault="00F4244D" w:rsidP="00F4244D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F4244D" w:rsidRDefault="00F4244D" w:rsidP="00F4244D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A378E2" w:rsidRDefault="00A378E2" w:rsidP="00F4244D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F4244D">
        <w:rPr>
          <w:rStyle w:val="mw-headline"/>
          <w:rFonts w:ascii="Arial" w:hAnsi="Arial" w:cs="Arial"/>
          <w:sz w:val="24"/>
          <w:szCs w:val="24"/>
        </w:rPr>
        <w:t>Morfología</w:t>
      </w:r>
    </w:p>
    <w:p w:rsidR="00F4244D" w:rsidRPr="00F4244D" w:rsidRDefault="00F4244D" w:rsidP="00F4244D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A378E2" w:rsidRDefault="00A378E2" w:rsidP="00F4244D">
      <w:pPr>
        <w:widowControl/>
        <w:numPr>
          <w:ilvl w:val="0"/>
          <w:numId w:val="47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>Los nombres en general carecen de caso morfológico, y tienen una morfología flex</w:t>
      </w:r>
      <w:r w:rsidRPr="00F4244D">
        <w:rPr>
          <w:b/>
        </w:rPr>
        <w:t>i</w:t>
      </w:r>
      <w:r w:rsidRPr="00F4244D">
        <w:rPr>
          <w:b/>
        </w:rPr>
        <w:t xml:space="preserve">va muy sencilla. Un sufijo nominal claramente </w:t>
      </w:r>
      <w:proofErr w:type="spellStart"/>
      <w:r w:rsidRPr="00F4244D">
        <w:rPr>
          <w:b/>
        </w:rPr>
        <w:t>reconstructible</w:t>
      </w:r>
      <w:proofErr w:type="spellEnd"/>
      <w:r w:rsidRPr="00F4244D">
        <w:rPr>
          <w:b/>
        </w:rPr>
        <w:t xml:space="preserve"> es la marca de </w:t>
      </w:r>
      <w:hyperlink r:id="rId115" w:tooltip="Caso absolutivo" w:history="1">
        <w:proofErr w:type="spellStart"/>
        <w:r w:rsidRPr="00F4244D">
          <w:rPr>
            <w:rStyle w:val="Hipervnculo"/>
            <w:b/>
            <w:color w:val="auto"/>
            <w:u w:val="none"/>
          </w:rPr>
          <w:t>absol</w:t>
        </w:r>
        <w:r w:rsidRPr="00F4244D">
          <w:rPr>
            <w:rStyle w:val="Hipervnculo"/>
            <w:b/>
            <w:color w:val="auto"/>
            <w:u w:val="none"/>
          </w:rPr>
          <w:t>u</w:t>
        </w:r>
        <w:r w:rsidRPr="00F4244D">
          <w:rPr>
            <w:rStyle w:val="Hipervnculo"/>
            <w:b/>
            <w:color w:val="auto"/>
            <w:u w:val="none"/>
          </w:rPr>
          <w:t>tivo</w:t>
        </w:r>
        <w:proofErr w:type="spellEnd"/>
      </w:hyperlink>
      <w:r w:rsidRPr="00F4244D">
        <w:rPr>
          <w:b/>
        </w:rPr>
        <w:t xml:space="preserve"> *</w:t>
      </w:r>
      <w:r w:rsidRPr="00F4244D">
        <w:rPr>
          <w:b/>
          <w:i/>
          <w:iCs/>
        </w:rPr>
        <w:t>-</w:t>
      </w:r>
      <w:proofErr w:type="spellStart"/>
      <w:r w:rsidRPr="00F4244D">
        <w:rPr>
          <w:b/>
          <w:i/>
          <w:iCs/>
        </w:rPr>
        <w:t>ta</w:t>
      </w:r>
      <w:proofErr w:type="spellEnd"/>
      <w:r w:rsidRPr="00F4244D">
        <w:rPr>
          <w:b/>
        </w:rPr>
        <w:t>, que tiene significados gramaticales diferentes en las lenguas modernas, por lo que es difícil r</w:t>
      </w:r>
      <w:r w:rsidRPr="00F4244D">
        <w:rPr>
          <w:b/>
        </w:rPr>
        <w:t>e</w:t>
      </w:r>
      <w:r w:rsidRPr="00F4244D">
        <w:rPr>
          <w:b/>
        </w:rPr>
        <w:t>construir su significado original.</w:t>
      </w:r>
    </w:p>
    <w:p w:rsidR="00F4244D" w:rsidRPr="00F4244D" w:rsidRDefault="00F4244D" w:rsidP="00F4244D">
      <w:pPr>
        <w:widowControl/>
        <w:autoSpaceDE/>
        <w:autoSpaceDN/>
        <w:adjustRightInd/>
        <w:ind w:left="720"/>
        <w:jc w:val="both"/>
        <w:rPr>
          <w:b/>
        </w:rPr>
      </w:pPr>
    </w:p>
    <w:p w:rsidR="00A378E2" w:rsidRDefault="00A378E2" w:rsidP="00F4244D">
      <w:pPr>
        <w:widowControl/>
        <w:numPr>
          <w:ilvl w:val="0"/>
          <w:numId w:val="47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 xml:space="preserve">En cuanto al plural existen varios patrones, en </w:t>
      </w:r>
      <w:proofErr w:type="spellStart"/>
      <w:r w:rsidRPr="00F4244D">
        <w:rPr>
          <w:b/>
        </w:rPr>
        <w:t>hopi</w:t>
      </w:r>
      <w:proofErr w:type="spellEnd"/>
      <w:r w:rsidRPr="00F4244D">
        <w:rPr>
          <w:b/>
        </w:rPr>
        <w:t xml:space="preserve">, tarahumara, </w:t>
      </w:r>
      <w:proofErr w:type="spellStart"/>
      <w:r w:rsidRPr="00F4244D">
        <w:rPr>
          <w:b/>
        </w:rPr>
        <w:t>papago</w:t>
      </w:r>
      <w:proofErr w:type="spellEnd"/>
      <w:r w:rsidRPr="00F4244D">
        <w:rPr>
          <w:b/>
        </w:rPr>
        <w:t xml:space="preserve"> y </w:t>
      </w:r>
      <w:proofErr w:type="spellStart"/>
      <w:r w:rsidRPr="00F4244D">
        <w:rPr>
          <w:b/>
        </w:rPr>
        <w:t>eudeve</w:t>
      </w:r>
      <w:proofErr w:type="spellEnd"/>
      <w:r w:rsidRPr="00F4244D">
        <w:rPr>
          <w:b/>
        </w:rPr>
        <w:t xml:space="preserve"> es común la reduplicación de la primera sílaba como marca de plural, mientras que náhuatl es marginal y sólo se conserva en ciertas palabras. A veces además de la reduplicación ap</w:t>
      </w:r>
      <w:r w:rsidRPr="00F4244D">
        <w:rPr>
          <w:b/>
        </w:rPr>
        <w:t>a</w:t>
      </w:r>
      <w:r w:rsidRPr="00F4244D">
        <w:rPr>
          <w:b/>
        </w:rPr>
        <w:t xml:space="preserve">rece algún sufijo adicional para marcar pluralidad: En </w:t>
      </w:r>
      <w:proofErr w:type="spellStart"/>
      <w:r w:rsidRPr="00F4244D">
        <w:rPr>
          <w:b/>
        </w:rPr>
        <w:t>hopi</w:t>
      </w:r>
      <w:proofErr w:type="spellEnd"/>
      <w:r w:rsidRPr="00F4244D">
        <w:rPr>
          <w:b/>
        </w:rPr>
        <w:t xml:space="preserve">, </w:t>
      </w:r>
      <w:proofErr w:type="spellStart"/>
      <w:r w:rsidRPr="00F4244D">
        <w:rPr>
          <w:b/>
        </w:rPr>
        <w:t>eudeve</w:t>
      </w:r>
      <w:proofErr w:type="spellEnd"/>
      <w:r w:rsidRPr="00F4244D">
        <w:rPr>
          <w:b/>
        </w:rPr>
        <w:t xml:space="preserve"> y sobre todo náhuatl </w:t>
      </w:r>
      <w:r w:rsidRPr="00F4244D">
        <w:rPr>
          <w:b/>
        </w:rPr>
        <w:lastRenderedPageBreak/>
        <w:t>también existen como marcas verbales y nominales el plural en *</w:t>
      </w:r>
      <w:r w:rsidRPr="00F4244D">
        <w:rPr>
          <w:b/>
          <w:i/>
          <w:iCs/>
        </w:rPr>
        <w:t>-t</w:t>
      </w:r>
      <w:r w:rsidRPr="00F4244D">
        <w:rPr>
          <w:b/>
          <w:i/>
          <w:iCs/>
          <w:strike/>
        </w:rPr>
        <w:t>i</w:t>
      </w:r>
      <w:r w:rsidRPr="00F4244D">
        <w:rPr>
          <w:b/>
        </w:rPr>
        <w:t>. También se documenta un sufijo de plural *</w:t>
      </w:r>
      <w:r w:rsidRPr="00F4244D">
        <w:rPr>
          <w:b/>
          <w:i/>
          <w:iCs/>
        </w:rPr>
        <w:t>-me</w:t>
      </w:r>
      <w:r w:rsidRPr="00F4244D">
        <w:rPr>
          <w:b/>
        </w:rPr>
        <w:t xml:space="preserve">, en náhuatl y </w:t>
      </w:r>
      <w:proofErr w:type="spellStart"/>
      <w:r w:rsidRPr="00F4244D">
        <w:rPr>
          <w:b/>
        </w:rPr>
        <w:t>hopi</w:t>
      </w:r>
      <w:proofErr w:type="spellEnd"/>
      <w:r w:rsidRPr="00F4244D">
        <w:rPr>
          <w:b/>
        </w:rPr>
        <w:t xml:space="preserve">, que forma plural de algunos sustantivos. En náhuatl clásico </w:t>
      </w:r>
      <w:r w:rsidRPr="00F4244D">
        <w:rPr>
          <w:b/>
          <w:i/>
          <w:iCs/>
        </w:rPr>
        <w:t>-</w:t>
      </w:r>
      <w:proofErr w:type="spellStart"/>
      <w:r w:rsidRPr="00F4244D">
        <w:rPr>
          <w:b/>
          <w:i/>
          <w:iCs/>
        </w:rPr>
        <w:t>meh</w:t>
      </w:r>
      <w:proofErr w:type="spellEnd"/>
      <w:r w:rsidRPr="00F4244D">
        <w:rPr>
          <w:b/>
        </w:rPr>
        <w:t xml:space="preserve"> (&lt;*</w:t>
      </w:r>
      <w:r w:rsidRPr="00F4244D">
        <w:rPr>
          <w:b/>
          <w:i/>
          <w:iCs/>
        </w:rPr>
        <w:t>-me-t</w:t>
      </w:r>
      <w:r w:rsidRPr="00F4244D">
        <w:rPr>
          <w:b/>
          <w:i/>
          <w:iCs/>
          <w:strike/>
        </w:rPr>
        <w:t>i</w:t>
      </w:r>
      <w:r w:rsidRPr="00F4244D">
        <w:rPr>
          <w:b/>
        </w:rPr>
        <w:t xml:space="preserve">) y </w:t>
      </w:r>
      <w:r w:rsidRPr="00F4244D">
        <w:rPr>
          <w:b/>
          <w:i/>
          <w:iCs/>
        </w:rPr>
        <w:t>-</w:t>
      </w:r>
      <w:proofErr w:type="spellStart"/>
      <w:r w:rsidRPr="00F4244D">
        <w:rPr>
          <w:b/>
          <w:i/>
          <w:iCs/>
        </w:rPr>
        <w:t>tin</w:t>
      </w:r>
      <w:proofErr w:type="spellEnd"/>
      <w:r w:rsidRPr="00F4244D">
        <w:rPr>
          <w:b/>
        </w:rPr>
        <w:t xml:space="preserve"> (&lt;*</w:t>
      </w:r>
      <w:r w:rsidRPr="00F4244D">
        <w:rPr>
          <w:b/>
          <w:i/>
          <w:iCs/>
        </w:rPr>
        <w:t>-t</w:t>
      </w:r>
      <w:r w:rsidRPr="00F4244D">
        <w:rPr>
          <w:b/>
          <w:i/>
          <w:iCs/>
          <w:strike/>
        </w:rPr>
        <w:t>i</w:t>
      </w:r>
      <w:r w:rsidRPr="00F4244D">
        <w:rPr>
          <w:b/>
          <w:i/>
          <w:iCs/>
        </w:rPr>
        <w:t>-me</w:t>
      </w:r>
      <w:r w:rsidRPr="00F4244D">
        <w:rPr>
          <w:b/>
        </w:rPr>
        <w:t>) c</w:t>
      </w:r>
      <w:r w:rsidRPr="00F4244D">
        <w:rPr>
          <w:b/>
        </w:rPr>
        <w:t>o</w:t>
      </w:r>
      <w:r w:rsidRPr="00F4244D">
        <w:rPr>
          <w:b/>
        </w:rPr>
        <w:t xml:space="preserve">mo marcas de plural están en </w:t>
      </w:r>
      <w:hyperlink r:id="rId116" w:tooltip="Distribución complementaria" w:history="1">
        <w:r w:rsidRPr="00F4244D">
          <w:rPr>
            <w:rStyle w:val="Hipervnculo"/>
            <w:b/>
            <w:color w:val="auto"/>
            <w:u w:val="none"/>
          </w:rPr>
          <w:t>distribución complementaria</w:t>
        </w:r>
      </w:hyperlink>
      <w:r w:rsidRPr="00F4244D">
        <w:rPr>
          <w:b/>
        </w:rPr>
        <w:t xml:space="preserve"> el primero aparece en raíces acabadas en vocal y el otro en raíces acabadas en consonante. En </w:t>
      </w:r>
      <w:proofErr w:type="spellStart"/>
      <w:r w:rsidRPr="00F4244D">
        <w:rPr>
          <w:b/>
        </w:rPr>
        <w:t>hopi</w:t>
      </w:r>
      <w:proofErr w:type="spellEnd"/>
      <w:r w:rsidRPr="00F4244D">
        <w:rPr>
          <w:b/>
        </w:rPr>
        <w:t xml:space="preserve"> el r</w:t>
      </w:r>
      <w:r w:rsidRPr="00F4244D">
        <w:rPr>
          <w:b/>
        </w:rPr>
        <w:t>e</w:t>
      </w:r>
      <w:r w:rsidRPr="00F4244D">
        <w:rPr>
          <w:b/>
        </w:rPr>
        <w:t xml:space="preserve">parto entre </w:t>
      </w:r>
      <w:r w:rsidRPr="00F4244D">
        <w:rPr>
          <w:b/>
          <w:i/>
          <w:iCs/>
        </w:rPr>
        <w:t>-</w:t>
      </w:r>
      <w:proofErr w:type="spellStart"/>
      <w:r w:rsidRPr="00F4244D">
        <w:rPr>
          <w:b/>
          <w:i/>
          <w:iCs/>
        </w:rPr>
        <w:t>ma</w:t>
      </w:r>
      <w:proofErr w:type="spellEnd"/>
      <w:r w:rsidRPr="00F4244D">
        <w:rPr>
          <w:b/>
        </w:rPr>
        <w:t xml:space="preserve"> (&lt;*</w:t>
      </w:r>
      <w:r w:rsidRPr="00F4244D">
        <w:rPr>
          <w:b/>
          <w:i/>
          <w:iCs/>
        </w:rPr>
        <w:t>-me</w:t>
      </w:r>
      <w:r w:rsidRPr="00F4244D">
        <w:rPr>
          <w:b/>
        </w:rPr>
        <w:t xml:space="preserve">) y </w:t>
      </w:r>
      <w:r w:rsidRPr="00F4244D">
        <w:rPr>
          <w:b/>
          <w:i/>
          <w:iCs/>
        </w:rPr>
        <w:t>-t</w:t>
      </w:r>
      <w:r w:rsidRPr="00F4244D">
        <w:rPr>
          <w:b/>
        </w:rPr>
        <w:t xml:space="preserve"> (&lt;*</w:t>
      </w:r>
      <w:r w:rsidRPr="00F4244D">
        <w:rPr>
          <w:b/>
          <w:i/>
          <w:iCs/>
        </w:rPr>
        <w:t>-t</w:t>
      </w:r>
      <w:r w:rsidRPr="00F4244D">
        <w:rPr>
          <w:b/>
          <w:i/>
          <w:iCs/>
          <w:strike/>
        </w:rPr>
        <w:t>i</w:t>
      </w:r>
      <w:r w:rsidRPr="00F4244D">
        <w:rPr>
          <w:b/>
        </w:rPr>
        <w:t xml:space="preserve">) no responde a </w:t>
      </w:r>
      <w:proofErr w:type="spellStart"/>
      <w:r w:rsidRPr="00F4244D">
        <w:rPr>
          <w:b/>
        </w:rPr>
        <w:t>ningua</w:t>
      </w:r>
      <w:proofErr w:type="spellEnd"/>
      <w:r w:rsidRPr="00F4244D">
        <w:rPr>
          <w:b/>
        </w:rPr>
        <w:t xml:space="preserve"> regla regular (excepto po</w:t>
      </w:r>
      <w:r w:rsidRPr="00F4244D">
        <w:rPr>
          <w:b/>
        </w:rPr>
        <w:t>r</w:t>
      </w:r>
      <w:r w:rsidRPr="00F4244D">
        <w:rPr>
          <w:b/>
        </w:rPr>
        <w:t>que el primero es el único que marca el plural de los prono</w:t>
      </w:r>
      <w:r w:rsidRPr="00F4244D">
        <w:rPr>
          <w:b/>
        </w:rPr>
        <w:t>m</w:t>
      </w:r>
      <w:r w:rsidRPr="00F4244D">
        <w:rPr>
          <w:b/>
        </w:rPr>
        <w:t>bres).</w:t>
      </w:r>
    </w:p>
    <w:p w:rsidR="00F4244D" w:rsidRPr="00F4244D" w:rsidRDefault="00F4244D" w:rsidP="00F4244D">
      <w:pPr>
        <w:widowControl/>
        <w:autoSpaceDE/>
        <w:autoSpaceDN/>
        <w:adjustRightInd/>
        <w:ind w:left="720"/>
        <w:jc w:val="both"/>
        <w:rPr>
          <w:b/>
        </w:rPr>
      </w:pPr>
    </w:p>
    <w:p w:rsidR="00A378E2" w:rsidRDefault="00A378E2" w:rsidP="00F4244D">
      <w:pPr>
        <w:widowControl/>
        <w:numPr>
          <w:ilvl w:val="0"/>
          <w:numId w:val="47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 xml:space="preserve">No existe </w:t>
      </w:r>
      <w:hyperlink r:id="rId117" w:tooltip="Género gramatical" w:history="1">
        <w:r w:rsidRPr="00F4244D">
          <w:rPr>
            <w:rStyle w:val="Hipervnculo"/>
            <w:b/>
            <w:color w:val="auto"/>
            <w:u w:val="none"/>
          </w:rPr>
          <w:t>género gramatical</w:t>
        </w:r>
      </w:hyperlink>
      <w:r w:rsidRPr="00F4244D">
        <w:rPr>
          <w:b/>
        </w:rPr>
        <w:t xml:space="preserve"> convencional, aunque en general los entes animados presentan </w:t>
      </w:r>
      <w:proofErr w:type="spellStart"/>
      <w:r w:rsidRPr="00F4244D">
        <w:rPr>
          <w:b/>
        </w:rPr>
        <w:t>tramiento</w:t>
      </w:r>
      <w:proofErr w:type="spellEnd"/>
      <w:r w:rsidRPr="00F4244D">
        <w:rPr>
          <w:b/>
        </w:rPr>
        <w:t xml:space="preserve"> diferente: en varias de estas lenguas los inanimados no disti</w:t>
      </w:r>
      <w:r w:rsidRPr="00F4244D">
        <w:rPr>
          <w:b/>
        </w:rPr>
        <w:t>n</w:t>
      </w:r>
      <w:r w:rsidRPr="00F4244D">
        <w:rPr>
          <w:b/>
        </w:rPr>
        <w:t>guen entre fo</w:t>
      </w:r>
      <w:r w:rsidRPr="00F4244D">
        <w:rPr>
          <w:b/>
        </w:rPr>
        <w:t>r</w:t>
      </w:r>
      <w:r w:rsidRPr="00F4244D">
        <w:rPr>
          <w:b/>
        </w:rPr>
        <w:t>mas de singular y plural.</w:t>
      </w:r>
    </w:p>
    <w:p w:rsidR="00F4244D" w:rsidRPr="00F4244D" w:rsidRDefault="00F4244D" w:rsidP="00F4244D">
      <w:pPr>
        <w:widowControl/>
        <w:autoSpaceDE/>
        <w:autoSpaceDN/>
        <w:adjustRightInd/>
        <w:ind w:left="720"/>
        <w:jc w:val="both"/>
        <w:rPr>
          <w:b/>
        </w:rPr>
      </w:pPr>
    </w:p>
    <w:p w:rsidR="00A378E2" w:rsidRDefault="00A378E2" w:rsidP="00F4244D">
      <w:pPr>
        <w:widowControl/>
        <w:numPr>
          <w:ilvl w:val="0"/>
          <w:numId w:val="47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 xml:space="preserve">Los verbos en cambio tienen una amplia variedad de prefijos y sufijos </w:t>
      </w:r>
      <w:hyperlink r:id="rId118" w:tooltip="Flexión (lingüística)" w:history="1">
        <w:r w:rsidRPr="00F4244D">
          <w:rPr>
            <w:rStyle w:val="Hipervnculo"/>
            <w:b/>
            <w:color w:val="auto"/>
            <w:u w:val="none"/>
          </w:rPr>
          <w:t>flexivos</w:t>
        </w:r>
      </w:hyperlink>
      <w:r w:rsidRPr="00F4244D">
        <w:rPr>
          <w:b/>
        </w:rPr>
        <w:t xml:space="preserve">, para marcar el sujeto, el objeto, el </w:t>
      </w:r>
      <w:hyperlink r:id="rId119" w:tooltip="Aspecto gramatical" w:history="1">
        <w:r w:rsidRPr="00F4244D">
          <w:rPr>
            <w:rStyle w:val="Hipervnculo"/>
            <w:b/>
            <w:color w:val="auto"/>
            <w:u w:val="none"/>
          </w:rPr>
          <w:t>aspecto</w:t>
        </w:r>
      </w:hyperlink>
      <w:r w:rsidRPr="00F4244D">
        <w:rPr>
          <w:b/>
        </w:rPr>
        <w:t xml:space="preserve">, el </w:t>
      </w:r>
      <w:hyperlink r:id="rId120" w:tooltip="Tiempo gramatical" w:history="1">
        <w:r w:rsidRPr="00F4244D">
          <w:rPr>
            <w:rStyle w:val="Hipervnculo"/>
            <w:b/>
            <w:color w:val="auto"/>
            <w:u w:val="none"/>
          </w:rPr>
          <w:t>tiempo</w:t>
        </w:r>
      </w:hyperlink>
      <w:r w:rsidRPr="00F4244D">
        <w:rPr>
          <w:b/>
        </w:rPr>
        <w:t xml:space="preserve"> o el </w:t>
      </w:r>
      <w:hyperlink r:id="rId121" w:tooltip="Modo gramatical" w:history="1">
        <w:r w:rsidRPr="00F4244D">
          <w:rPr>
            <w:rStyle w:val="Hipervnculo"/>
            <w:b/>
            <w:color w:val="auto"/>
            <w:u w:val="none"/>
          </w:rPr>
          <w:t>modo</w:t>
        </w:r>
      </w:hyperlink>
      <w:r w:rsidRPr="00F4244D">
        <w:rPr>
          <w:b/>
        </w:rPr>
        <w:t xml:space="preserve">. Además de la </w:t>
      </w:r>
      <w:hyperlink r:id="rId122" w:tooltip="Voz pasiva" w:history="1">
        <w:r w:rsidRPr="00F4244D">
          <w:rPr>
            <w:rStyle w:val="Hipervnculo"/>
            <w:b/>
            <w:color w:val="auto"/>
            <w:u w:val="none"/>
          </w:rPr>
          <w:t>voz pasiva</w:t>
        </w:r>
      </w:hyperlink>
      <w:r w:rsidRPr="00F4244D">
        <w:rPr>
          <w:b/>
        </w:rPr>
        <w:t xml:space="preserve"> también existen en numerosas lenguas </w:t>
      </w:r>
      <w:hyperlink r:id="rId123" w:anchor="Voces_oblicuas" w:tooltip="Voz gramatical" w:history="1">
        <w:r w:rsidRPr="00F4244D">
          <w:rPr>
            <w:rStyle w:val="Hipervnculo"/>
            <w:b/>
            <w:color w:val="auto"/>
            <w:u w:val="none"/>
          </w:rPr>
          <w:t>voces oblicuas</w:t>
        </w:r>
      </w:hyperlink>
      <w:r w:rsidRPr="00F4244D">
        <w:rPr>
          <w:b/>
        </w:rPr>
        <w:t xml:space="preserve"> formadas por sufijos deriv</w:t>
      </w:r>
      <w:r w:rsidRPr="00F4244D">
        <w:rPr>
          <w:b/>
        </w:rPr>
        <w:t>a</w:t>
      </w:r>
      <w:r w:rsidRPr="00F4244D">
        <w:rPr>
          <w:b/>
        </w:rPr>
        <w:t xml:space="preserve">tivos de tipo </w:t>
      </w:r>
      <w:hyperlink r:id="rId124" w:tooltip="Causativo" w:history="1">
        <w:r w:rsidRPr="00F4244D">
          <w:rPr>
            <w:rStyle w:val="Hipervnculo"/>
            <w:b/>
            <w:color w:val="auto"/>
            <w:u w:val="none"/>
          </w:rPr>
          <w:t>causat</w:t>
        </w:r>
        <w:r w:rsidRPr="00F4244D">
          <w:rPr>
            <w:rStyle w:val="Hipervnculo"/>
            <w:b/>
            <w:color w:val="auto"/>
            <w:u w:val="none"/>
          </w:rPr>
          <w:t>i</w:t>
        </w:r>
        <w:r w:rsidRPr="00F4244D">
          <w:rPr>
            <w:rStyle w:val="Hipervnculo"/>
            <w:b/>
            <w:color w:val="auto"/>
            <w:u w:val="none"/>
          </w:rPr>
          <w:t>vo</w:t>
        </w:r>
      </w:hyperlink>
      <w:r w:rsidRPr="00F4244D">
        <w:rPr>
          <w:b/>
        </w:rPr>
        <w:t xml:space="preserve"> y </w:t>
      </w:r>
      <w:proofErr w:type="spellStart"/>
      <w:r w:rsidRPr="00F4244D">
        <w:rPr>
          <w:b/>
        </w:rPr>
        <w:t>benefactivo</w:t>
      </w:r>
      <w:proofErr w:type="spellEnd"/>
      <w:r w:rsidRPr="00F4244D">
        <w:rPr>
          <w:b/>
        </w:rPr>
        <w:t>.</w:t>
      </w:r>
    </w:p>
    <w:p w:rsidR="00F4244D" w:rsidRPr="00F4244D" w:rsidRDefault="00F4244D" w:rsidP="00F4244D">
      <w:pPr>
        <w:widowControl/>
        <w:autoSpaceDE/>
        <w:autoSpaceDN/>
        <w:adjustRightInd/>
        <w:ind w:left="720"/>
        <w:jc w:val="both"/>
        <w:rPr>
          <w:b/>
        </w:rPr>
      </w:pPr>
    </w:p>
    <w:p w:rsidR="00A378E2" w:rsidRDefault="00A378E2" w:rsidP="00F4244D">
      <w:pPr>
        <w:widowControl/>
        <w:numPr>
          <w:ilvl w:val="0"/>
          <w:numId w:val="47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>El nombre puede tomar sufijos y prefijos verbales para expresar predicaciones i</w:t>
      </w:r>
      <w:r w:rsidRPr="00F4244D">
        <w:rPr>
          <w:b/>
        </w:rPr>
        <w:t>n</w:t>
      </w:r>
      <w:r w:rsidRPr="00F4244D">
        <w:rPr>
          <w:b/>
        </w:rPr>
        <w:t xml:space="preserve">transitivas. No existe </w:t>
      </w:r>
      <w:hyperlink r:id="rId125" w:tooltip="Verbo copulativo" w:history="1">
        <w:r w:rsidRPr="00F4244D">
          <w:rPr>
            <w:rStyle w:val="Hipervnculo"/>
            <w:b/>
            <w:color w:val="auto"/>
            <w:u w:val="none"/>
          </w:rPr>
          <w:t>verbo copulativo</w:t>
        </w:r>
      </w:hyperlink>
    </w:p>
    <w:p w:rsidR="00F4244D" w:rsidRPr="00F4244D" w:rsidRDefault="00F4244D" w:rsidP="00F4244D">
      <w:pPr>
        <w:widowControl/>
        <w:autoSpaceDE/>
        <w:autoSpaceDN/>
        <w:adjustRightInd/>
        <w:ind w:left="720"/>
        <w:jc w:val="both"/>
        <w:rPr>
          <w:b/>
        </w:rPr>
      </w:pPr>
    </w:p>
    <w:p w:rsidR="00A378E2" w:rsidRDefault="00A378E2" w:rsidP="00F4244D">
      <w:pPr>
        <w:widowControl/>
        <w:numPr>
          <w:ilvl w:val="0"/>
          <w:numId w:val="47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 xml:space="preserve">Existencia de </w:t>
      </w:r>
      <w:hyperlink r:id="rId126" w:tooltip="Reduplicación (lingüística)" w:history="1">
        <w:r w:rsidRPr="00F4244D">
          <w:rPr>
            <w:rStyle w:val="Hipervnculo"/>
            <w:b/>
            <w:color w:val="auto"/>
            <w:u w:val="none"/>
          </w:rPr>
          <w:t>reduplicación</w:t>
        </w:r>
      </w:hyperlink>
      <w:r w:rsidRPr="00F4244D">
        <w:rPr>
          <w:b/>
        </w:rPr>
        <w:t xml:space="preserve"> inicial para expresar acción reiterada en los verbos o pluralidad en los nombres, aunque la amplitud del uso v</w:t>
      </w:r>
      <w:r w:rsidR="00F4244D">
        <w:rPr>
          <w:b/>
        </w:rPr>
        <w:t>aría mucho de una lengua a otra</w:t>
      </w:r>
    </w:p>
    <w:p w:rsidR="00F4244D" w:rsidRPr="00F4244D" w:rsidRDefault="00F4244D" w:rsidP="00F4244D">
      <w:pPr>
        <w:widowControl/>
        <w:autoSpaceDE/>
        <w:autoSpaceDN/>
        <w:adjustRightInd/>
        <w:ind w:left="720"/>
        <w:jc w:val="both"/>
        <w:rPr>
          <w:b/>
        </w:rPr>
      </w:pPr>
    </w:p>
    <w:p w:rsidR="00A378E2" w:rsidRDefault="00A378E2" w:rsidP="00F4244D">
      <w:pPr>
        <w:widowControl/>
        <w:numPr>
          <w:ilvl w:val="0"/>
          <w:numId w:val="47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 xml:space="preserve">La mayoría de lenguas tienen una morfología derivativa fuertemente </w:t>
      </w:r>
      <w:hyperlink r:id="rId127" w:tooltip="Lengua aglutinante" w:history="1">
        <w:r w:rsidRPr="00F4244D">
          <w:rPr>
            <w:rStyle w:val="Hipervnculo"/>
            <w:b/>
            <w:color w:val="auto"/>
            <w:u w:val="none"/>
          </w:rPr>
          <w:t>aglutinante</w:t>
        </w:r>
      </w:hyperlink>
      <w:r w:rsidRPr="00F4244D">
        <w:rPr>
          <w:b/>
        </w:rPr>
        <w:t>.</w:t>
      </w:r>
    </w:p>
    <w:p w:rsidR="00F4244D" w:rsidRPr="00F4244D" w:rsidRDefault="00F4244D" w:rsidP="00F4244D">
      <w:pPr>
        <w:widowControl/>
        <w:autoSpaceDE/>
        <w:autoSpaceDN/>
        <w:adjustRightInd/>
        <w:ind w:left="720"/>
        <w:jc w:val="both"/>
        <w:rPr>
          <w:b/>
        </w:rPr>
      </w:pPr>
    </w:p>
    <w:p w:rsidR="00A378E2" w:rsidRDefault="00A378E2" w:rsidP="00F4244D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F4244D">
        <w:rPr>
          <w:rStyle w:val="mw-headline"/>
          <w:rFonts w:ascii="Arial" w:hAnsi="Arial" w:cs="Arial"/>
          <w:sz w:val="24"/>
          <w:szCs w:val="24"/>
        </w:rPr>
        <w:t>Sintaxis</w:t>
      </w:r>
    </w:p>
    <w:p w:rsidR="00F4244D" w:rsidRPr="00F4244D" w:rsidRDefault="00F4244D" w:rsidP="00F4244D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A378E2" w:rsidRPr="00F4244D" w:rsidRDefault="00A378E2" w:rsidP="00F4244D">
      <w:pPr>
        <w:widowControl/>
        <w:numPr>
          <w:ilvl w:val="0"/>
          <w:numId w:val="48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 xml:space="preserve">La mayoría de las lenguas </w:t>
      </w:r>
      <w:proofErr w:type="spellStart"/>
      <w:r w:rsidRPr="00F4244D">
        <w:rPr>
          <w:b/>
        </w:rPr>
        <w:t>utoaztecas</w:t>
      </w:r>
      <w:proofErr w:type="spellEnd"/>
      <w:r w:rsidRPr="00F4244D">
        <w:rPr>
          <w:b/>
        </w:rPr>
        <w:t xml:space="preserve"> son </w:t>
      </w:r>
      <w:hyperlink r:id="rId128" w:tooltip="Lengua de núcleo final" w:history="1">
        <w:r w:rsidRPr="00F4244D">
          <w:rPr>
            <w:rStyle w:val="Hipervnculo"/>
            <w:b/>
            <w:color w:val="auto"/>
            <w:u w:val="none"/>
          </w:rPr>
          <w:t>lenguas de núcleo final</w:t>
        </w:r>
      </w:hyperlink>
      <w:r w:rsidRPr="00F4244D">
        <w:rPr>
          <w:b/>
        </w:rPr>
        <w:t xml:space="preserve"> y por tanto suelen tener el verbo al final. Esto está relacionado con dos propiedades que pueden verse como casos particulares: </w:t>
      </w:r>
    </w:p>
    <w:p w:rsidR="00A378E2" w:rsidRPr="00F4244D" w:rsidRDefault="00A378E2" w:rsidP="00F4244D">
      <w:pPr>
        <w:widowControl/>
        <w:numPr>
          <w:ilvl w:val="1"/>
          <w:numId w:val="48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 xml:space="preserve">Las </w:t>
      </w:r>
      <w:hyperlink r:id="rId129" w:tooltip="Adposición" w:history="1">
        <w:r w:rsidRPr="00F4244D">
          <w:rPr>
            <w:rStyle w:val="Hipervnculo"/>
            <w:b/>
            <w:color w:val="auto"/>
            <w:u w:val="none"/>
          </w:rPr>
          <w:t>adposiciones</w:t>
        </w:r>
      </w:hyperlink>
      <w:r w:rsidRPr="00F4244D">
        <w:rPr>
          <w:b/>
        </w:rPr>
        <w:t xml:space="preserve"> suelen ser pospuestas, es decir, existen </w:t>
      </w:r>
      <w:proofErr w:type="spellStart"/>
      <w:r w:rsidRPr="00F4244D">
        <w:rPr>
          <w:b/>
        </w:rPr>
        <w:t>postposiciones</w:t>
      </w:r>
      <w:proofErr w:type="spellEnd"/>
      <w:r w:rsidRPr="00F4244D">
        <w:rPr>
          <w:b/>
        </w:rPr>
        <w:t xml:space="preserve"> no prep</w:t>
      </w:r>
      <w:r w:rsidRPr="00F4244D">
        <w:rPr>
          <w:b/>
        </w:rPr>
        <w:t>o</w:t>
      </w:r>
      <w:r w:rsidRPr="00F4244D">
        <w:rPr>
          <w:b/>
        </w:rPr>
        <w:t>siciones.</w:t>
      </w:r>
    </w:p>
    <w:p w:rsidR="00A378E2" w:rsidRDefault="00A378E2" w:rsidP="00F4244D">
      <w:pPr>
        <w:widowControl/>
        <w:numPr>
          <w:ilvl w:val="1"/>
          <w:numId w:val="48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 xml:space="preserve">El orden básico del </w:t>
      </w:r>
      <w:proofErr w:type="spellStart"/>
      <w:r w:rsidRPr="00F4244D">
        <w:rPr>
          <w:b/>
        </w:rPr>
        <w:t>proto-utoazteca</w:t>
      </w:r>
      <w:proofErr w:type="spellEnd"/>
      <w:r w:rsidRPr="00F4244D">
        <w:rPr>
          <w:b/>
        </w:rPr>
        <w:t xml:space="preserve"> parece haber sido </w:t>
      </w:r>
      <w:hyperlink r:id="rId130" w:tooltip="SOV" w:history="1">
        <w:r w:rsidRPr="00F4244D">
          <w:rPr>
            <w:rStyle w:val="Hipervnculo"/>
            <w:b/>
            <w:color w:val="auto"/>
            <w:u w:val="none"/>
          </w:rPr>
          <w:t>SOV</w:t>
        </w:r>
      </w:hyperlink>
      <w:r w:rsidRPr="00F4244D">
        <w:rPr>
          <w:b/>
        </w:rPr>
        <w:t xml:space="preserve"> orden que se co</w:t>
      </w:r>
      <w:r w:rsidRPr="00F4244D">
        <w:rPr>
          <w:b/>
        </w:rPr>
        <w:t>n</w:t>
      </w:r>
      <w:r w:rsidRPr="00F4244D">
        <w:rPr>
          <w:b/>
        </w:rPr>
        <w:t xml:space="preserve">serva en las formas verbales con clíticos de persona del náhuatl, en </w:t>
      </w:r>
      <w:proofErr w:type="spellStart"/>
      <w:r w:rsidRPr="00F4244D">
        <w:rPr>
          <w:b/>
        </w:rPr>
        <w:t>hopi</w:t>
      </w:r>
      <w:proofErr w:type="spellEnd"/>
      <w:r w:rsidRPr="00F4244D">
        <w:rPr>
          <w:b/>
        </w:rPr>
        <w:t xml:space="preserve"> y en huichol.</w:t>
      </w:r>
    </w:p>
    <w:p w:rsidR="00F4244D" w:rsidRPr="00F4244D" w:rsidRDefault="00F4244D" w:rsidP="00F4244D">
      <w:pPr>
        <w:widowControl/>
        <w:autoSpaceDE/>
        <w:autoSpaceDN/>
        <w:adjustRightInd/>
        <w:ind w:left="1440"/>
        <w:jc w:val="both"/>
        <w:rPr>
          <w:b/>
        </w:rPr>
      </w:pPr>
    </w:p>
    <w:p w:rsidR="00A378E2" w:rsidRDefault="00A378E2" w:rsidP="00F4244D">
      <w:pPr>
        <w:widowControl/>
        <w:numPr>
          <w:ilvl w:val="0"/>
          <w:numId w:val="48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>No es frecuente que existan formas verbales especiales, ni subordinación verbal, s</w:t>
      </w:r>
      <w:r w:rsidRPr="00F4244D">
        <w:rPr>
          <w:b/>
        </w:rPr>
        <w:t>i</w:t>
      </w:r>
      <w:r w:rsidRPr="00F4244D">
        <w:rPr>
          <w:b/>
        </w:rPr>
        <w:t>no más bien verbos seriados.</w:t>
      </w:r>
    </w:p>
    <w:p w:rsidR="00F4244D" w:rsidRPr="00F4244D" w:rsidRDefault="00F4244D" w:rsidP="00F4244D">
      <w:pPr>
        <w:widowControl/>
        <w:autoSpaceDE/>
        <w:autoSpaceDN/>
        <w:adjustRightInd/>
        <w:ind w:left="720"/>
        <w:jc w:val="both"/>
        <w:rPr>
          <w:b/>
        </w:rPr>
      </w:pPr>
    </w:p>
    <w:p w:rsidR="00A378E2" w:rsidRPr="00F4244D" w:rsidRDefault="00A378E2" w:rsidP="00F4244D">
      <w:pPr>
        <w:widowControl/>
        <w:numPr>
          <w:ilvl w:val="0"/>
          <w:numId w:val="48"/>
        </w:numPr>
        <w:autoSpaceDE/>
        <w:autoSpaceDN/>
        <w:adjustRightInd/>
        <w:jc w:val="both"/>
        <w:rPr>
          <w:b/>
        </w:rPr>
      </w:pPr>
      <w:r w:rsidRPr="00F4244D">
        <w:rPr>
          <w:b/>
        </w:rPr>
        <w:t xml:space="preserve">Muchas tienen un verbo auxiliar en segunda posición, como el </w:t>
      </w:r>
      <w:proofErr w:type="spellStart"/>
      <w:r w:rsidRPr="00F4244D">
        <w:rPr>
          <w:b/>
        </w:rPr>
        <w:t>paiute</w:t>
      </w:r>
      <w:proofErr w:type="spellEnd"/>
      <w:r w:rsidRPr="00F4244D">
        <w:rPr>
          <w:b/>
        </w:rPr>
        <w:t xml:space="preserve"> septentrional, mono, comanche, </w:t>
      </w:r>
      <w:proofErr w:type="spellStart"/>
      <w:r w:rsidRPr="00F4244D">
        <w:rPr>
          <w:b/>
        </w:rPr>
        <w:t>shoshone</w:t>
      </w:r>
      <w:proofErr w:type="spellEnd"/>
      <w:r w:rsidRPr="00F4244D">
        <w:rPr>
          <w:b/>
        </w:rPr>
        <w:t xml:space="preserve">, </w:t>
      </w:r>
      <w:proofErr w:type="spellStart"/>
      <w:r w:rsidRPr="00F4244D">
        <w:rPr>
          <w:b/>
        </w:rPr>
        <w:t>paiute</w:t>
      </w:r>
      <w:proofErr w:type="spellEnd"/>
      <w:r w:rsidRPr="00F4244D">
        <w:rPr>
          <w:b/>
        </w:rPr>
        <w:t xml:space="preserve"> meridional, </w:t>
      </w:r>
      <w:proofErr w:type="spellStart"/>
      <w:r w:rsidRPr="00F4244D">
        <w:rPr>
          <w:b/>
        </w:rPr>
        <w:t>chemehuevi</w:t>
      </w:r>
      <w:proofErr w:type="spellEnd"/>
      <w:r w:rsidRPr="00F4244D">
        <w:rPr>
          <w:b/>
        </w:rPr>
        <w:t xml:space="preserve"> </w:t>
      </w:r>
      <w:proofErr w:type="spellStart"/>
      <w:r w:rsidRPr="00F4244D">
        <w:rPr>
          <w:b/>
        </w:rPr>
        <w:t>kitanemuk</w:t>
      </w:r>
      <w:proofErr w:type="spellEnd"/>
      <w:r w:rsidRPr="00F4244D">
        <w:rPr>
          <w:b/>
        </w:rPr>
        <w:t xml:space="preserve">, serrano, </w:t>
      </w:r>
      <w:proofErr w:type="spellStart"/>
      <w:r w:rsidRPr="00F4244D">
        <w:rPr>
          <w:b/>
        </w:rPr>
        <w:t>lu</w:t>
      </w:r>
      <w:r w:rsidRPr="00F4244D">
        <w:rPr>
          <w:b/>
        </w:rPr>
        <w:t>i</w:t>
      </w:r>
      <w:r w:rsidRPr="00F4244D">
        <w:rPr>
          <w:b/>
        </w:rPr>
        <w:t>seño</w:t>
      </w:r>
      <w:proofErr w:type="spellEnd"/>
      <w:r w:rsidRPr="00F4244D">
        <w:rPr>
          <w:b/>
        </w:rPr>
        <w:t xml:space="preserve">, </w:t>
      </w:r>
      <w:proofErr w:type="spellStart"/>
      <w:r w:rsidRPr="00F4244D">
        <w:rPr>
          <w:b/>
        </w:rPr>
        <w:t>cupeño</w:t>
      </w:r>
      <w:proofErr w:type="spellEnd"/>
      <w:r w:rsidRPr="00F4244D">
        <w:rPr>
          <w:b/>
        </w:rPr>
        <w:t xml:space="preserve"> y </w:t>
      </w:r>
      <w:proofErr w:type="spellStart"/>
      <w:r w:rsidRPr="00F4244D">
        <w:rPr>
          <w:b/>
        </w:rPr>
        <w:t>tubatulabal</w:t>
      </w:r>
      <w:proofErr w:type="spellEnd"/>
      <w:r w:rsidRPr="00F4244D">
        <w:rPr>
          <w:b/>
        </w:rPr>
        <w:t xml:space="preserve">. Sólo el </w:t>
      </w:r>
      <w:proofErr w:type="spellStart"/>
      <w:r w:rsidRPr="00F4244D">
        <w:rPr>
          <w:b/>
        </w:rPr>
        <w:t>hopi</w:t>
      </w:r>
      <w:proofErr w:type="spellEnd"/>
      <w:r w:rsidRPr="00F4244D">
        <w:rPr>
          <w:b/>
        </w:rPr>
        <w:t xml:space="preserve"> y tarahumara tienen verbo al final sin aux</w:t>
      </w:r>
      <w:r w:rsidRPr="00F4244D">
        <w:rPr>
          <w:b/>
        </w:rPr>
        <w:t>i</w:t>
      </w:r>
      <w:r w:rsidRPr="00F4244D">
        <w:rPr>
          <w:b/>
        </w:rPr>
        <w:t>liar secundario.</w:t>
      </w:r>
    </w:p>
    <w:p w:rsidR="00A378E2" w:rsidRDefault="00A378E2" w:rsidP="00F4244D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F4244D">
        <w:rPr>
          <w:rStyle w:val="mw-headline"/>
          <w:rFonts w:ascii="Arial" w:hAnsi="Arial" w:cs="Arial"/>
          <w:sz w:val="24"/>
          <w:szCs w:val="24"/>
        </w:rPr>
        <w:t>Comparación léxica</w:t>
      </w:r>
    </w:p>
    <w:p w:rsidR="00F4244D" w:rsidRPr="00F4244D" w:rsidRDefault="00F4244D" w:rsidP="00F4244D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A378E2" w:rsidRDefault="00A378E2" w:rsidP="00F4244D">
      <w:pPr>
        <w:jc w:val="both"/>
        <w:rPr>
          <w:b/>
          <w:i/>
          <w:iCs/>
        </w:rPr>
      </w:pPr>
      <w:r w:rsidRPr="00F4244D">
        <w:rPr>
          <w:b/>
        </w:rPr>
        <w:t xml:space="preserve">: </w:t>
      </w:r>
      <w:hyperlink r:id="rId131" w:tooltip="Anexo:Lista de Swadesh en lenguas utoaztecas" w:history="1">
        <w:proofErr w:type="spellStart"/>
        <w:r w:rsidRPr="00F4244D">
          <w:rPr>
            <w:rStyle w:val="Hipervnculo"/>
            <w:b/>
            <w:i/>
            <w:iCs/>
            <w:color w:val="auto"/>
            <w:u w:val="none"/>
          </w:rPr>
          <w:t>Anexo:Lista</w:t>
        </w:r>
        <w:proofErr w:type="spellEnd"/>
        <w:r w:rsidRPr="00F4244D">
          <w:rPr>
            <w:rStyle w:val="Hipervnculo"/>
            <w:b/>
            <w:i/>
            <w:iCs/>
            <w:color w:val="auto"/>
            <w:u w:val="none"/>
          </w:rPr>
          <w:t xml:space="preserve"> de </w:t>
        </w:r>
        <w:proofErr w:type="spellStart"/>
        <w:r w:rsidRPr="00F4244D">
          <w:rPr>
            <w:rStyle w:val="Hipervnculo"/>
            <w:b/>
            <w:i/>
            <w:iCs/>
            <w:color w:val="auto"/>
            <w:u w:val="none"/>
          </w:rPr>
          <w:t>Swadesh</w:t>
        </w:r>
        <w:proofErr w:type="spellEnd"/>
        <w:r w:rsidRPr="00F4244D">
          <w:rPr>
            <w:rStyle w:val="Hipervnculo"/>
            <w:b/>
            <w:i/>
            <w:iCs/>
            <w:color w:val="auto"/>
            <w:u w:val="none"/>
          </w:rPr>
          <w:t xml:space="preserve"> en lenguas </w:t>
        </w:r>
        <w:proofErr w:type="spellStart"/>
        <w:r w:rsidRPr="00F4244D">
          <w:rPr>
            <w:rStyle w:val="Hipervnculo"/>
            <w:b/>
            <w:i/>
            <w:iCs/>
            <w:color w:val="auto"/>
            <w:u w:val="none"/>
          </w:rPr>
          <w:t>utoaztecas</w:t>
        </w:r>
        <w:proofErr w:type="spellEnd"/>
      </w:hyperlink>
    </w:p>
    <w:p w:rsidR="00F4244D" w:rsidRPr="00F4244D" w:rsidRDefault="00F4244D" w:rsidP="00F4244D">
      <w:pPr>
        <w:jc w:val="both"/>
        <w:rPr>
          <w:b/>
        </w:rPr>
      </w:pPr>
    </w:p>
    <w:p w:rsidR="00A378E2" w:rsidRPr="00F4244D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 xml:space="preserve">A continuación se reproduce una lista de </w:t>
      </w:r>
      <w:hyperlink r:id="rId132" w:tooltip="Cognado" w:history="1"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cognados</w:t>
        </w:r>
      </w:hyperlink>
      <w:r w:rsidRPr="00F4244D">
        <w:rPr>
          <w:rFonts w:ascii="Arial" w:hAnsi="Arial" w:cs="Arial"/>
          <w:b/>
        </w:rPr>
        <w:t xml:space="preserve"> de lenguas </w:t>
      </w:r>
      <w:proofErr w:type="spellStart"/>
      <w:r w:rsidRPr="00F4244D">
        <w:rPr>
          <w:rFonts w:ascii="Arial" w:hAnsi="Arial" w:cs="Arial"/>
          <w:b/>
        </w:rPr>
        <w:t>utoaztecas</w:t>
      </w:r>
      <w:proofErr w:type="spellEnd"/>
      <w:r w:rsidRPr="00F4244D">
        <w:rPr>
          <w:rFonts w:ascii="Arial" w:hAnsi="Arial" w:cs="Arial"/>
          <w:b/>
        </w:rPr>
        <w:t xml:space="preserve"> pertenecientes a dif</w:t>
      </w:r>
      <w:r w:rsidRPr="00F4244D">
        <w:rPr>
          <w:rFonts w:ascii="Arial" w:hAnsi="Arial" w:cs="Arial"/>
          <w:b/>
        </w:rPr>
        <w:t>e</w:t>
      </w:r>
      <w:r w:rsidRPr="00F4244D">
        <w:rPr>
          <w:rFonts w:ascii="Arial" w:hAnsi="Arial" w:cs="Arial"/>
          <w:b/>
        </w:rPr>
        <w:t>rentes grupos que permiten reconocer los parentescos más cercanos y la evolución fonológica seguida por varias lenguas:</w:t>
      </w:r>
    </w:p>
    <w:tbl>
      <w:tblPr>
        <w:tblW w:w="0" w:type="auto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4"/>
        <w:gridCol w:w="811"/>
        <w:gridCol w:w="688"/>
        <w:gridCol w:w="771"/>
        <w:gridCol w:w="770"/>
        <w:gridCol w:w="1038"/>
        <w:gridCol w:w="852"/>
        <w:gridCol w:w="730"/>
        <w:gridCol w:w="740"/>
        <w:gridCol w:w="740"/>
        <w:gridCol w:w="904"/>
        <w:gridCol w:w="878"/>
      </w:tblGrid>
      <w:tr w:rsidR="00A378E2" w:rsidRPr="00F4244D" w:rsidTr="00A378E2">
        <w:trPr>
          <w:tblCellSpacing w:w="15" w:type="dxa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  <w:bCs/>
              </w:rPr>
              <w:t xml:space="preserve">Lista de cognados en diversas lenguas </w:t>
            </w:r>
            <w:proofErr w:type="spellStart"/>
            <w:r w:rsidRPr="00F4244D">
              <w:rPr>
                <w:b/>
                <w:bCs/>
              </w:rPr>
              <w:t>uto</w:t>
            </w:r>
            <w:proofErr w:type="spellEnd"/>
            <w:r w:rsidRPr="00F4244D">
              <w:rPr>
                <w:b/>
                <w:bCs/>
              </w:rPr>
              <w:t>-aztecas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EFEF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EFEF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33" w:tooltip="Proto-utoazteca (aún no redactado)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PR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O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TO-UA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EFEF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34" w:tooltip="Idioma hopi" w:history="1">
              <w:proofErr w:type="spellStart"/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Hopi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EFEF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35" w:tooltip="Náhuatl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Náhuatl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EFEF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36" w:tooltip="Idioma huichol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Hu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i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chol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EFEF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37" w:tooltip="Idioma comanche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Coma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n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che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EFEF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38" w:tooltip="Idioma pápago" w:history="1">
              <w:proofErr w:type="spellStart"/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Pap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a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go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EFEF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39" w:tooltip="Idioma pima bajo" w:history="1">
              <w:proofErr w:type="spellStart"/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Pima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EFEF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40" w:tooltip="Idioma yaqui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Y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a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qui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EFEF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41" w:tooltip="Idioma mayo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Mayo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EFEF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42" w:tooltip="Idioma tarahumara" w:history="1">
              <w:proofErr w:type="spellStart"/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Rar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a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muri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FEFEF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43" w:tooltip="Idioma guarijío" w:history="1">
              <w:proofErr w:type="spellStart"/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Wari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j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ío</w:t>
              </w:r>
              <w:proofErr w:type="spellEnd"/>
            </w:hyperlink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'ojo'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pusi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pūsi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iš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h</w:t>
            </w:r>
            <w:r w:rsidRPr="00F4244D">
              <w:rPr>
                <w:b/>
                <w:strike/>
              </w:rPr>
              <w:t>i</w:t>
            </w:r>
            <w:r w:rsidRPr="00F4244D">
              <w:rPr>
                <w:b/>
              </w:rPr>
              <w:t>xie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pui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heh</w:t>
            </w:r>
            <w:r w:rsidRPr="00F4244D">
              <w:rPr>
                <w:b/>
              </w:rPr>
              <w:t>e</w:t>
            </w:r>
            <w:r w:rsidRPr="00F4244D">
              <w:rPr>
                <w:b/>
              </w:rPr>
              <w:t>wo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vuhi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pūsim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pūsi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busí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pusi</w:t>
            </w:r>
            <w:proofErr w:type="spellEnd"/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'oreja'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naka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na</w:t>
            </w:r>
            <w:r w:rsidRPr="00F4244D">
              <w:rPr>
                <w:b/>
              </w:rPr>
              <w:t>q</w:t>
            </w:r>
            <w:r w:rsidRPr="00F4244D">
              <w:rPr>
                <w:b/>
              </w:rPr>
              <w:t>v</w:t>
            </w:r>
            <w:r w:rsidRPr="00F4244D">
              <w:rPr>
                <w:b/>
                <w:strike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</w:t>
            </w:r>
            <w:r w:rsidRPr="00F4244D">
              <w:rPr>
                <w:b/>
              </w:rPr>
              <w:t>a</w:t>
            </w:r>
            <w:r w:rsidRPr="00F4244D">
              <w:rPr>
                <w:b/>
              </w:rPr>
              <w:t>kas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naka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naki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nahk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naka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</w:t>
            </w:r>
            <w:r w:rsidRPr="00F4244D">
              <w:rPr>
                <w:b/>
              </w:rPr>
              <w:t>a</w:t>
            </w:r>
            <w:r w:rsidRPr="00F4244D">
              <w:rPr>
                <w:b/>
              </w:rPr>
              <w:t>kam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naka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nalá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na</w:t>
            </w:r>
            <w:r w:rsidRPr="00F4244D">
              <w:rPr>
                <w:b/>
              </w:rPr>
              <w:t>h</w:t>
            </w:r>
            <w:r w:rsidRPr="00F4244D">
              <w:rPr>
                <w:b/>
              </w:rPr>
              <w:t>ka</w:t>
            </w:r>
            <w:proofErr w:type="spellEnd"/>
            <w:r w:rsidRPr="00F4244D">
              <w:rPr>
                <w:b/>
              </w:rPr>
              <w:t>-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'nariz'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yaka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yaqa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yaka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thahk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daka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yeka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yeka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aká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yahka</w:t>
            </w:r>
            <w:proofErr w:type="spellEnd"/>
            <w:r w:rsidRPr="00F4244D">
              <w:rPr>
                <w:b/>
              </w:rPr>
              <w:t>-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'boca'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t</w:t>
            </w:r>
            <w:r w:rsidRPr="00F4244D">
              <w:rPr>
                <w:b/>
                <w:strike/>
              </w:rPr>
              <w:t>i</w:t>
            </w:r>
            <w:r w:rsidRPr="00F4244D">
              <w:rPr>
                <w:b/>
              </w:rPr>
              <w:t>ni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moʔa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tēn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teni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</w:t>
            </w:r>
            <w:r w:rsidRPr="00F4244D">
              <w:rPr>
                <w:b/>
                <w:strike/>
              </w:rPr>
              <w:t>ī</w:t>
            </w:r>
            <w:r w:rsidRPr="00F4244D">
              <w:rPr>
                <w:b/>
              </w:rPr>
              <w:t>pe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chini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teni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tēni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tēni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riní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'die</w:t>
            </w:r>
            <w:r w:rsidRPr="00F4244D">
              <w:rPr>
                <w:b/>
              </w:rPr>
              <w:t>n</w:t>
            </w:r>
            <w:r w:rsidRPr="00F4244D">
              <w:rPr>
                <w:b/>
              </w:rPr>
              <w:t>te'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tam</w:t>
            </w:r>
            <w:r w:rsidRPr="00F4244D">
              <w:rPr>
                <w:b/>
                <w:strike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tama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tlam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tame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tāma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ta</w:t>
            </w:r>
            <w:r w:rsidRPr="00F4244D">
              <w:rPr>
                <w:b/>
              </w:rPr>
              <w:t>h</w:t>
            </w:r>
            <w:r w:rsidRPr="00F4244D">
              <w:rPr>
                <w:b/>
              </w:rPr>
              <w:t>ta</w:t>
            </w:r>
            <w:r w:rsidRPr="00F4244D">
              <w:rPr>
                <w:b/>
              </w:rPr>
              <w:lastRenderedPageBreak/>
              <w:t>mi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lastRenderedPageBreak/>
              <w:t>t</w:t>
            </w:r>
            <w:r w:rsidRPr="00F4244D">
              <w:rPr>
                <w:b/>
              </w:rPr>
              <w:t>a</w:t>
            </w:r>
            <w:r w:rsidRPr="00F4244D">
              <w:rPr>
                <w:b/>
              </w:rPr>
              <w:t>ta</w:t>
            </w:r>
            <w:r w:rsidRPr="00F4244D">
              <w:rPr>
                <w:b/>
              </w:rPr>
              <w:lastRenderedPageBreak/>
              <w:t>mi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lastRenderedPageBreak/>
              <w:t>t</w:t>
            </w:r>
            <w:r w:rsidRPr="00F4244D">
              <w:rPr>
                <w:b/>
              </w:rPr>
              <w:t>a</w:t>
            </w:r>
            <w:r w:rsidRPr="00F4244D">
              <w:rPr>
                <w:b/>
              </w:rPr>
              <w:lastRenderedPageBreak/>
              <w:t>mim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lastRenderedPageBreak/>
              <w:t>tami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ramé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tame</w:t>
            </w:r>
            <w:proofErr w:type="spellEnd"/>
            <w:r w:rsidRPr="00F4244D">
              <w:rPr>
                <w:b/>
              </w:rPr>
              <w:t>-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lastRenderedPageBreak/>
              <w:t>'piojo'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ʔat</w:t>
            </w:r>
            <w:r w:rsidRPr="00F4244D">
              <w:rPr>
                <w:b/>
                <w:strike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atem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ʔate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aʔati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ete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ete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ehte</w:t>
            </w:r>
            <w:proofErr w:type="spellEnd"/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'pez'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mutsi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mich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musí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'páj</w:t>
            </w:r>
            <w:r w:rsidRPr="00F4244D">
              <w:rPr>
                <w:b/>
              </w:rPr>
              <w:t>a</w:t>
            </w:r>
            <w:r w:rsidRPr="00F4244D">
              <w:rPr>
                <w:b/>
              </w:rPr>
              <w:t>ro'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tsūtu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tsiro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tōtol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tosapiti</w:t>
            </w:r>
            <w:proofErr w:type="spellEnd"/>
            <w:r w:rsidRPr="00F4244D">
              <w:rPr>
                <w:b/>
              </w:rPr>
              <w:t>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ch</w:t>
            </w:r>
            <w:r w:rsidRPr="00F4244D">
              <w:rPr>
                <w:b/>
              </w:rPr>
              <w:t>u</w:t>
            </w:r>
            <w:r w:rsidRPr="00F4244D">
              <w:rPr>
                <w:b/>
              </w:rPr>
              <w:t>rugí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chuʔruki</w:t>
            </w:r>
            <w:proofErr w:type="spellEnd"/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'luna'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mītsa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mūyau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mēts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me</w:t>
            </w:r>
            <w:r w:rsidRPr="00F4244D">
              <w:rPr>
                <w:b/>
              </w:rPr>
              <w:t>t</w:t>
            </w:r>
            <w:r w:rsidRPr="00F4244D">
              <w:rPr>
                <w:b/>
              </w:rPr>
              <w:t>sa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mïa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ma</w:t>
            </w:r>
            <w:r w:rsidRPr="00F4244D">
              <w:rPr>
                <w:b/>
              </w:rPr>
              <w:t>s</w:t>
            </w:r>
            <w:r w:rsidRPr="00F4244D">
              <w:rPr>
                <w:b/>
              </w:rPr>
              <w:t>hath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</w:t>
            </w:r>
            <w:r w:rsidRPr="00F4244D">
              <w:rPr>
                <w:b/>
              </w:rPr>
              <w:t>a</w:t>
            </w:r>
            <w:r w:rsidRPr="00F4244D">
              <w:rPr>
                <w:b/>
              </w:rPr>
              <w:t>sadi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mēcha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mēcha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micha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mecha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'agua'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pāʔ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pāhu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ā-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pā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waʔig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bāʔam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vāʔa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bāʔwí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paʔwi</w:t>
            </w:r>
            <w:proofErr w:type="spellEnd"/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'fuego'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tah</w:t>
            </w:r>
            <w:r w:rsidRPr="00F4244D">
              <w:rPr>
                <w:b/>
                <w:strike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tle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tai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taʔi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taji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tahi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naʔi</w:t>
            </w:r>
            <w:proofErr w:type="spellEnd"/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'cen</w:t>
            </w:r>
            <w:r w:rsidRPr="00F4244D">
              <w:rPr>
                <w:b/>
              </w:rPr>
              <w:t>i</w:t>
            </w:r>
            <w:r w:rsidRPr="00F4244D">
              <w:rPr>
                <w:b/>
              </w:rPr>
              <w:t>za'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nas</w:t>
            </w:r>
            <w:r w:rsidRPr="00F4244D">
              <w:rPr>
                <w:b/>
                <w:strike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neš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naxi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ma</w:t>
            </w:r>
            <w:r w:rsidRPr="00F4244D">
              <w:rPr>
                <w:b/>
              </w:rPr>
              <w:t>h</w:t>
            </w:r>
            <w:r w:rsidRPr="00F4244D">
              <w:rPr>
                <w:b/>
              </w:rPr>
              <w:t>ta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</w:t>
            </w:r>
            <w:r w:rsidRPr="00F4244D">
              <w:rPr>
                <w:b/>
              </w:rPr>
              <w:t>a</w:t>
            </w:r>
            <w:r w:rsidRPr="00F4244D">
              <w:rPr>
                <w:b/>
              </w:rPr>
              <w:t>posa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</w:t>
            </w:r>
            <w:r w:rsidRPr="00F4244D">
              <w:rPr>
                <w:b/>
              </w:rPr>
              <w:t>a</w:t>
            </w:r>
            <w:r w:rsidRPr="00F4244D">
              <w:rPr>
                <w:b/>
              </w:rPr>
              <w:t>posa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napisó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na</w:t>
            </w:r>
            <w:r w:rsidRPr="00F4244D">
              <w:rPr>
                <w:b/>
              </w:rPr>
              <w:t>h</w:t>
            </w:r>
            <w:r w:rsidRPr="00F4244D">
              <w:rPr>
                <w:b/>
              </w:rPr>
              <w:t>piso</w:t>
            </w:r>
            <w:proofErr w:type="spellEnd"/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'no</w:t>
            </w:r>
            <w:r w:rsidRPr="00F4244D">
              <w:rPr>
                <w:b/>
              </w:rPr>
              <w:t>m</w:t>
            </w:r>
            <w:r w:rsidRPr="00F4244D">
              <w:rPr>
                <w:b/>
              </w:rPr>
              <w:t>bre'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tek</w:t>
            </w:r>
            <w:r w:rsidRPr="00F4244D">
              <w:rPr>
                <w:b/>
                <w:vertAlign w:val="superscript"/>
              </w:rPr>
              <w:t>w</w:t>
            </w:r>
            <w:r w:rsidRPr="00F4244D">
              <w:rPr>
                <w:b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tōka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te'</w:t>
            </w:r>
            <w:r w:rsidRPr="00F4244D">
              <w:rPr>
                <w:b/>
              </w:rPr>
              <w:t>e</w:t>
            </w:r>
            <w:r w:rsidRPr="00F4244D">
              <w:rPr>
                <w:b/>
              </w:rPr>
              <w:t>ga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team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tewa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riwá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tewa</w:t>
            </w:r>
            <w:proofErr w:type="spellEnd"/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'do</w:t>
            </w:r>
            <w:r w:rsidRPr="00F4244D">
              <w:rPr>
                <w:b/>
              </w:rPr>
              <w:t>r</w:t>
            </w:r>
            <w:r w:rsidRPr="00F4244D">
              <w:rPr>
                <w:b/>
              </w:rPr>
              <w:t>mir'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kotsi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k</w:t>
            </w:r>
            <w:r w:rsidRPr="00F4244D">
              <w:rPr>
                <w:b/>
              </w:rPr>
              <w:t>o</w:t>
            </w:r>
            <w:r w:rsidRPr="00F4244D">
              <w:rPr>
                <w:b/>
              </w:rPr>
              <w:t>chi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kutsi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ko</w:t>
            </w:r>
            <w:r w:rsidRPr="00F4244D">
              <w:rPr>
                <w:b/>
              </w:rPr>
              <w:t>h</w:t>
            </w:r>
            <w:r w:rsidRPr="00F4244D">
              <w:rPr>
                <w:b/>
              </w:rPr>
              <w:t>sig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kosia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k</w:t>
            </w:r>
            <w:r w:rsidRPr="00F4244D">
              <w:rPr>
                <w:b/>
              </w:rPr>
              <w:t>o</w:t>
            </w:r>
            <w:r w:rsidRPr="00F4244D">
              <w:rPr>
                <w:b/>
              </w:rPr>
              <w:t>che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kōche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kochí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kochi</w:t>
            </w:r>
            <w:proofErr w:type="spellEnd"/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'con</w:t>
            </w:r>
            <w:r w:rsidRPr="00F4244D">
              <w:rPr>
                <w:b/>
              </w:rPr>
              <w:t>o</w:t>
            </w:r>
            <w:r w:rsidRPr="00F4244D">
              <w:rPr>
                <w:b/>
              </w:rPr>
              <w:t>cer'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māti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mati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mātia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machí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machi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'ver'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*pita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itta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bicha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bicha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'ver'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t</w:t>
            </w:r>
            <w:r w:rsidRPr="00F4244D">
              <w:rPr>
                <w:b/>
                <w:strike/>
              </w:rPr>
              <w:t>i</w:t>
            </w:r>
            <w:r w:rsidRPr="00F4244D">
              <w:rPr>
                <w:b/>
              </w:rPr>
              <w:t>wa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</w:t>
            </w:r>
            <w:r w:rsidRPr="00F4244D">
              <w:rPr>
                <w:b/>
                <w:strike/>
              </w:rPr>
              <w:t>i</w:t>
            </w:r>
            <w:r w:rsidRPr="00F4244D">
              <w:rPr>
                <w:b/>
              </w:rPr>
              <w:t>wa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mātia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ritiwá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tewa</w:t>
            </w:r>
            <w:proofErr w:type="spellEnd"/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'dar'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maka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</w:t>
            </w:r>
            <w:r w:rsidRPr="00F4244D">
              <w:rPr>
                <w:b/>
              </w:rPr>
              <w:t>a</w:t>
            </w:r>
            <w:r w:rsidRPr="00F4244D">
              <w:rPr>
                <w:b/>
              </w:rPr>
              <w:t>qa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maka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</w:t>
            </w:r>
            <w:r w:rsidRPr="00F4244D">
              <w:rPr>
                <w:b/>
              </w:rPr>
              <w:t>a</w:t>
            </w:r>
            <w:r w:rsidRPr="00F4244D">
              <w:rPr>
                <w:b/>
              </w:rPr>
              <w:t>kia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maka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māka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'qu</w:t>
            </w:r>
            <w:r w:rsidRPr="00F4244D">
              <w:rPr>
                <w:b/>
              </w:rPr>
              <w:t>e</w:t>
            </w:r>
            <w:r w:rsidRPr="00F4244D">
              <w:rPr>
                <w:b/>
              </w:rPr>
              <w:t>mar'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*taha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tlala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tai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taya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taya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rajá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taha-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 xml:space="preserve">1ª </w:t>
            </w:r>
            <w:proofErr w:type="spellStart"/>
            <w:r w:rsidRPr="00F4244D">
              <w:rPr>
                <w:b/>
              </w:rPr>
              <w:t>pers</w:t>
            </w:r>
            <w:proofErr w:type="spellEnd"/>
            <w:r w:rsidRPr="00F4244D">
              <w:rPr>
                <w:b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naʔa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</w:t>
            </w:r>
            <w:r w:rsidRPr="00F4244D">
              <w:rPr>
                <w:b/>
                <w:strike/>
              </w:rPr>
              <w:t>i</w:t>
            </w:r>
            <w:r w:rsidRPr="00F4244D">
              <w:rPr>
                <w:b/>
              </w:rPr>
              <w:t>ʔ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ni-/no-/</w:t>
            </w:r>
            <w:proofErr w:type="spellStart"/>
            <w:r w:rsidRPr="00F4244D">
              <w:rPr>
                <w:b/>
              </w:rPr>
              <w:t>na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n</w:t>
            </w:r>
            <w:r w:rsidRPr="00F4244D">
              <w:rPr>
                <w:b/>
                <w:strike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ni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āni</w:t>
            </w:r>
            <w:proofErr w:type="spellEnd"/>
            <w:r w:rsidRPr="00F4244D">
              <w:rPr>
                <w:b/>
              </w:rPr>
              <w:t>/in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inepo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inapo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nijé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nē</w:t>
            </w:r>
            <w:proofErr w:type="spellEnd"/>
            <w:r w:rsidRPr="00F4244D">
              <w:rPr>
                <w:b/>
              </w:rPr>
              <w:t xml:space="preserve">-/ </w:t>
            </w:r>
            <w:proofErr w:type="spellStart"/>
            <w:r w:rsidRPr="00F4244D">
              <w:rPr>
                <w:b/>
              </w:rPr>
              <w:t>noʔo</w:t>
            </w:r>
            <w:proofErr w:type="spellEnd"/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 xml:space="preserve">2ª </w:t>
            </w:r>
            <w:proofErr w:type="spellStart"/>
            <w:r w:rsidRPr="00F4244D">
              <w:rPr>
                <w:b/>
              </w:rPr>
              <w:t>pers</w:t>
            </w:r>
            <w:proofErr w:type="spellEnd"/>
            <w:r w:rsidRPr="00F4244D">
              <w:rPr>
                <w:b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ʔ</w:t>
            </w:r>
            <w:r w:rsidRPr="00F4244D">
              <w:rPr>
                <w:b/>
                <w:strike/>
              </w:rPr>
              <w:t>i</w:t>
            </w:r>
            <w:r w:rsidRPr="00F4244D">
              <w:rPr>
                <w:b/>
              </w:rPr>
              <w:t>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mo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am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empo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empo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mujé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 xml:space="preserve">amo/ </w:t>
            </w:r>
            <w:proofErr w:type="spellStart"/>
            <w:r w:rsidRPr="00F4244D">
              <w:rPr>
                <w:b/>
              </w:rPr>
              <w:t>mū</w:t>
            </w:r>
            <w:proofErr w:type="spellEnd"/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'quién'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ʔak</w:t>
            </w:r>
            <w:r w:rsidRPr="00F4244D">
              <w:rPr>
                <w:b/>
                <w:vertAlign w:val="superscript"/>
              </w:rPr>
              <w:t>w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hak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ak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hakar</w:t>
            </w:r>
            <w:r w:rsidRPr="00F4244D">
              <w:rPr>
                <w:b/>
                <w:strike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hedai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heri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jabē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have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ābu</w:t>
            </w:r>
            <w:proofErr w:type="spellEnd"/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'uno'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sɨm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sūkya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sem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xewi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sïmï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hem</w:t>
            </w:r>
            <w:r w:rsidRPr="00F4244D">
              <w:rPr>
                <w:b/>
              </w:rPr>
              <w:t>a</w:t>
            </w:r>
            <w:r w:rsidRPr="00F4244D">
              <w:rPr>
                <w:b/>
              </w:rPr>
              <w:t>ko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hemak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sēun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'dos'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wō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lōyom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ōme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huta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waha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gohk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goka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gōi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wōyi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okuá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woka</w:t>
            </w:r>
            <w:proofErr w:type="spellEnd"/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'tres'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pahayu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pāyom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ēyi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haika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pahi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waik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baih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bikiyá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</w:tr>
    </w:tbl>
    <w:p w:rsid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378E2" w:rsidRPr="00F4244D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 xml:space="preserve">En cuanto a los </w:t>
      </w:r>
      <w:hyperlink r:id="rId144" w:tooltip="Numeral (lingüística)" w:history="1"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numerales</w:t>
        </w:r>
      </w:hyperlink>
      <w:r w:rsidRPr="00F4244D">
        <w:rPr>
          <w:rFonts w:ascii="Arial" w:hAnsi="Arial" w:cs="Arial"/>
          <w:b/>
        </w:rPr>
        <w:t xml:space="preserve"> se tienen las siguientes formas reconstruidas para cada uno de los subgrupos </w:t>
      </w:r>
      <w:proofErr w:type="spellStart"/>
      <w:r w:rsidRPr="00F4244D">
        <w:rPr>
          <w:rFonts w:ascii="Arial" w:hAnsi="Arial" w:cs="Arial"/>
          <w:b/>
        </w:rPr>
        <w:t>ut</w:t>
      </w:r>
      <w:r w:rsidRPr="00F4244D">
        <w:rPr>
          <w:rFonts w:ascii="Arial" w:hAnsi="Arial" w:cs="Arial"/>
          <w:b/>
        </w:rPr>
        <w:t>o</w:t>
      </w:r>
      <w:r w:rsidRPr="00F4244D">
        <w:rPr>
          <w:rFonts w:ascii="Arial" w:hAnsi="Arial" w:cs="Arial"/>
          <w:b/>
        </w:rPr>
        <w:t>aztecas</w:t>
      </w:r>
      <w:proofErr w:type="spellEnd"/>
      <w:r w:rsidRPr="00F4244D">
        <w:rPr>
          <w:rFonts w:ascii="Arial" w:hAnsi="Arial" w:cs="Arial"/>
          <w:b/>
        </w:rPr>
        <w:t xml:space="preserve"> principales: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4"/>
        <w:gridCol w:w="914"/>
        <w:gridCol w:w="1179"/>
        <w:gridCol w:w="868"/>
        <w:gridCol w:w="1156"/>
        <w:gridCol w:w="1422"/>
        <w:gridCol w:w="1260"/>
        <w:gridCol w:w="868"/>
        <w:gridCol w:w="1355"/>
      </w:tblGrid>
      <w:tr w:rsidR="00A378E2" w:rsidRPr="00F4244D" w:rsidTr="00A378E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r w:rsidRPr="00F4244D">
              <w:rPr>
                <w:b/>
                <w:bCs/>
              </w:rPr>
              <w:t>GL</w:t>
            </w:r>
            <w:r w:rsidRPr="00F4244D">
              <w:rPr>
                <w:b/>
                <w:bCs/>
              </w:rPr>
              <w:t>O</w:t>
            </w:r>
            <w:r w:rsidRPr="00F4244D">
              <w:rPr>
                <w:b/>
                <w:bCs/>
              </w:rPr>
              <w:t>SA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proofErr w:type="spellStart"/>
            <w:r w:rsidRPr="00F4244D">
              <w:rPr>
                <w:b/>
                <w:bCs/>
              </w:rPr>
              <w:t>Uto</w:t>
            </w:r>
            <w:proofErr w:type="spellEnd"/>
            <w:r w:rsidRPr="00F4244D">
              <w:rPr>
                <w:b/>
                <w:bCs/>
              </w:rPr>
              <w:t>-azteca septentrional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proofErr w:type="spellStart"/>
            <w:r w:rsidRPr="00F4244D">
              <w:rPr>
                <w:b/>
                <w:bCs/>
              </w:rPr>
              <w:t>Uto</w:t>
            </w:r>
            <w:proofErr w:type="spellEnd"/>
            <w:r w:rsidRPr="00F4244D">
              <w:rPr>
                <w:b/>
                <w:bCs/>
              </w:rPr>
              <w:t>-azteca meridional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r w:rsidRPr="00F4244D">
              <w:rPr>
                <w:b/>
                <w:bCs/>
              </w:rPr>
              <w:t>PROTO-</w:t>
            </w:r>
            <w:r w:rsidRPr="00F4244D">
              <w:rPr>
                <w:b/>
                <w:bCs/>
              </w:rPr>
              <w:br/>
              <w:t>UTOA</w:t>
            </w:r>
            <w:r w:rsidRPr="00F4244D">
              <w:rPr>
                <w:b/>
                <w:bCs/>
              </w:rPr>
              <w:t>Z</w:t>
            </w:r>
            <w:r w:rsidRPr="00F4244D">
              <w:rPr>
                <w:b/>
                <w:bCs/>
              </w:rPr>
              <w:t>TECA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45" w:tooltip="Idioma hopi" w:history="1">
              <w:proofErr w:type="spellStart"/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Hopi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46" w:anchor="Comparaci.C3.B3n_l.C3.A9xica" w:tooltip="Lenguas númicas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PROTO-</w:t>
              </w:r>
              <w:r w:rsidRPr="00F4244D">
                <w:rPr>
                  <w:b/>
                  <w:bCs/>
                </w:rPr>
                <w:br/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NÚMICO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47" w:anchor="Comparaci.C3.B3n_l.C3.A9xica" w:tooltip="Lenguas tákicas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PR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O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TO-</w:t>
              </w:r>
              <w:r w:rsidRPr="00F4244D">
                <w:rPr>
                  <w:b/>
                  <w:bCs/>
                </w:rPr>
                <w:br/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TÁK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I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CO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48" w:anchor="Comparaci.C3.B3n_l.C3.A9xica" w:tooltip="Lenguas tepimanas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PROTO-</w:t>
              </w:r>
              <w:r w:rsidRPr="00F4244D">
                <w:rPr>
                  <w:b/>
                  <w:bCs/>
                </w:rPr>
                <w:br/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TEPIM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A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NO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49" w:anchor="Comparaci.C3.B3n_l.C3.A9xica" w:tooltip="Lenguas taracahítas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PROTO-</w:t>
              </w:r>
              <w:r w:rsidRPr="00F4244D">
                <w:rPr>
                  <w:b/>
                  <w:bCs/>
                </w:rPr>
                <w:br/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TAR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A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CAHÍTA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50" w:anchor="Comparaci.C3.B3n_l.C3.A9xica" w:tooltip="Lenguas corachol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PROTO-</w:t>
              </w:r>
              <w:r w:rsidRPr="00F4244D">
                <w:rPr>
                  <w:b/>
                  <w:bCs/>
                </w:rPr>
                <w:br/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COR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A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CHOL</w:t>
              </w:r>
            </w:hyperlink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  <w:hyperlink r:id="rId151" w:tooltip="Proto-nahua" w:history="1"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PR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O</w:t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TO-</w:t>
              </w:r>
              <w:r w:rsidRPr="00F4244D">
                <w:rPr>
                  <w:b/>
                  <w:bCs/>
                </w:rPr>
                <w:br/>
              </w:r>
              <w:r w:rsidRPr="00F4244D">
                <w:rPr>
                  <w:rStyle w:val="Hipervnculo"/>
                  <w:b/>
                  <w:bCs/>
                  <w:color w:val="auto"/>
                  <w:u w:val="none"/>
                </w:rPr>
                <w:t>NAHUA</w:t>
              </w:r>
            </w:hyperlink>
          </w:p>
        </w:tc>
        <w:tc>
          <w:tcPr>
            <w:tcW w:w="0" w:type="auto"/>
            <w:vMerge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  <w:bCs/>
              </w:rPr>
            </w:pP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'1'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sūkyaʔ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sɨmɨʔ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supuli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hɨma</w:t>
            </w:r>
            <w:proofErr w:type="spellEnd"/>
            <w:r w:rsidRPr="00F4244D">
              <w:rPr>
                <w:b/>
              </w:rPr>
              <w:t>-k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sen</w:t>
            </w:r>
            <w:proofErr w:type="spellEnd"/>
            <w:r w:rsidRPr="00F4244D">
              <w:rPr>
                <w:b/>
              </w:rPr>
              <w:t>-</w:t>
            </w:r>
            <w:r w:rsidRPr="00F4244D">
              <w:rPr>
                <w:b/>
              </w:rPr>
              <w:br/>
              <w:t>*-</w:t>
            </w:r>
            <w:proofErr w:type="spellStart"/>
            <w:r w:rsidRPr="00F4244D">
              <w:rPr>
                <w:b/>
              </w:rPr>
              <w:t>pɨlai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semi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səm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sɨm</w:t>
            </w:r>
            <w:proofErr w:type="spellEnd"/>
            <w:r w:rsidRPr="00F4244D">
              <w:rPr>
                <w:b/>
              </w:rPr>
              <w:t>-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'2'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lööyöm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waha-yu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wøhi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gō</w:t>
            </w:r>
            <w:proofErr w:type="spellEnd"/>
            <w:r w:rsidRPr="00F4244D">
              <w:rPr>
                <w:b/>
              </w:rPr>
              <w:t>-k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wō</w:t>
            </w:r>
            <w:proofErr w:type="spellEnd"/>
            <w:r w:rsidRPr="00F4244D">
              <w:rPr>
                <w:b/>
              </w:rPr>
              <w:t>-y(-</w:t>
            </w:r>
            <w:proofErr w:type="spellStart"/>
            <w:r w:rsidRPr="00F4244D">
              <w:rPr>
                <w:b/>
              </w:rPr>
              <w:t>ka</w:t>
            </w:r>
            <w:proofErr w:type="spellEnd"/>
            <w:r w:rsidRPr="00F4244D">
              <w:rPr>
                <w:b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wō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*ō-me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woho</w:t>
            </w:r>
            <w:proofErr w:type="spellEnd"/>
            <w:r w:rsidRPr="00F4244D">
              <w:rPr>
                <w:b/>
              </w:rPr>
              <w:t>-~</w:t>
            </w:r>
            <w:r w:rsidRPr="00F4244D">
              <w:rPr>
                <w:b/>
              </w:rPr>
              <w:br/>
              <w:t>*</w:t>
            </w:r>
            <w:proofErr w:type="spellStart"/>
            <w:r w:rsidRPr="00F4244D">
              <w:rPr>
                <w:b/>
              </w:rPr>
              <w:t>wō</w:t>
            </w:r>
            <w:proofErr w:type="spellEnd"/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'3'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pāyom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paha</w:t>
            </w:r>
            <w:proofErr w:type="spellEnd"/>
            <w:r w:rsidRPr="00F4244D">
              <w:rPr>
                <w:b/>
              </w:rPr>
              <w:t>(i)-</w:t>
            </w:r>
            <w:proofErr w:type="spellStart"/>
            <w:r w:rsidRPr="00F4244D">
              <w:rPr>
                <w:b/>
              </w:rPr>
              <w:t>yu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pāhai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βai</w:t>
            </w:r>
            <w:proofErr w:type="spellEnd"/>
            <w:r w:rsidRPr="00F4244D">
              <w:rPr>
                <w:b/>
              </w:rPr>
              <w:t>-k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βahi</w:t>
            </w:r>
            <w:proofErr w:type="spellEnd"/>
            <w:r w:rsidRPr="00F4244D">
              <w:rPr>
                <w:b/>
              </w:rPr>
              <w:t>(-</w:t>
            </w:r>
            <w:proofErr w:type="spellStart"/>
            <w:r w:rsidRPr="00F4244D">
              <w:rPr>
                <w:b/>
              </w:rPr>
              <w:t>ka</w:t>
            </w:r>
            <w:proofErr w:type="spellEnd"/>
            <w:r w:rsidRPr="00F4244D">
              <w:rPr>
                <w:b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wai-ka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ēyi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paha</w:t>
            </w:r>
            <w:proofErr w:type="spellEnd"/>
            <w:r w:rsidRPr="00F4244D">
              <w:rPr>
                <w:b/>
              </w:rPr>
              <w:t>-yo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lastRenderedPageBreak/>
              <w:t>'4'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nālöyöm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wa¢ikʷɨ-yu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wa¢i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mākoβa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nawoy</w:t>
            </w:r>
            <w:proofErr w:type="spellEnd"/>
            <w:r w:rsidRPr="00F4244D">
              <w:rPr>
                <w:b/>
              </w:rPr>
              <w:t>(-</w:t>
            </w:r>
            <w:proofErr w:type="spellStart"/>
            <w:r w:rsidRPr="00F4244D">
              <w:rPr>
                <w:b/>
              </w:rPr>
              <w:t>ka</w:t>
            </w:r>
            <w:proofErr w:type="spellEnd"/>
            <w:r w:rsidRPr="00F4244D">
              <w:rPr>
                <w:b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na-woka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nāwo-yom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nā-woho</w:t>
            </w:r>
            <w:proofErr w:type="spellEnd"/>
            <w:r w:rsidRPr="00F4244D">
              <w:rPr>
                <w:b/>
              </w:rPr>
              <w:t>-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'5'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tsivot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manɨki-yu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mahat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ma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maniki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ansami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mākʷīl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ma</w:t>
            </w:r>
            <w:proofErr w:type="spellEnd"/>
            <w:r w:rsidRPr="00F4244D">
              <w:rPr>
                <w:b/>
              </w:rPr>
              <w:t>-</w:t>
            </w:r>
            <w:r w:rsidRPr="00F4244D">
              <w:rPr>
                <w:b/>
              </w:rPr>
              <w:br/>
              <w:t>'mano'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'6'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navay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nāpah</w:t>
            </w:r>
            <w:proofErr w:type="spellEnd"/>
            <w:r w:rsidRPr="00F4244D">
              <w:rPr>
                <w:b/>
              </w:rPr>
              <w:t>(a)i-</w:t>
            </w:r>
            <w:proofErr w:type="spellStart"/>
            <w:r w:rsidRPr="00F4244D">
              <w:rPr>
                <w:b/>
              </w:rPr>
              <w:t>yu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pa-pāhay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βusani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*ata-</w:t>
            </w:r>
            <w:proofErr w:type="spellStart"/>
            <w:r w:rsidRPr="00F4244D">
              <w:rPr>
                <w:b/>
              </w:rPr>
              <w:t>semi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čikʷa-sē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nā</w:t>
            </w:r>
            <w:proofErr w:type="spellEnd"/>
            <w:r w:rsidRPr="00F4244D">
              <w:rPr>
                <w:b/>
              </w:rPr>
              <w:t>-</w:t>
            </w:r>
            <w:proofErr w:type="spellStart"/>
            <w:r w:rsidRPr="00F4244D">
              <w:rPr>
                <w:b/>
              </w:rPr>
              <w:t>paha</w:t>
            </w:r>
            <w:proofErr w:type="spellEnd"/>
            <w:r w:rsidRPr="00F4244D">
              <w:rPr>
                <w:b/>
              </w:rPr>
              <w:t>-yo</w:t>
            </w:r>
            <w:r w:rsidRPr="00F4244D">
              <w:rPr>
                <w:b/>
              </w:rPr>
              <w:br/>
              <w:t>(2 x 3)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'7'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¢</w:t>
            </w:r>
            <w:proofErr w:type="spellStart"/>
            <w:r w:rsidRPr="00F4244D">
              <w:rPr>
                <w:b/>
              </w:rPr>
              <w:t>aŋeʔ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tā¢ɨwɨi-yu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*ata-</w:t>
            </w:r>
            <w:proofErr w:type="spellStart"/>
            <w:r w:rsidRPr="00F4244D">
              <w:rPr>
                <w:b/>
              </w:rPr>
              <w:t>wō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čik</w:t>
            </w:r>
            <w:proofErr w:type="spellEnd"/>
            <w:r w:rsidRPr="00F4244D">
              <w:rPr>
                <w:b/>
              </w:rPr>
              <w:t>-ō-me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*5+2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'8'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nanalt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wōsɨwɨ-yu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wosa-na-woy</w:t>
            </w:r>
            <w:proofErr w:type="spellEnd"/>
            <w:r w:rsidRPr="00F4244D">
              <w:rPr>
                <w:b/>
              </w:rPr>
              <w:t>(-</w:t>
            </w:r>
            <w:proofErr w:type="spellStart"/>
            <w:r w:rsidRPr="00F4244D">
              <w:rPr>
                <w:b/>
              </w:rPr>
              <w:t>ka</w:t>
            </w:r>
            <w:proofErr w:type="spellEnd"/>
            <w:r w:rsidRPr="00F4244D">
              <w:rPr>
                <w:b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*ata-</w:t>
            </w:r>
            <w:proofErr w:type="spellStart"/>
            <w:r w:rsidRPr="00F4244D">
              <w:rPr>
                <w:b/>
              </w:rPr>
              <w:t>wai</w:t>
            </w:r>
            <w:proofErr w:type="spellEnd"/>
            <w:r w:rsidRPr="00F4244D">
              <w:rPr>
                <w:b/>
              </w:rPr>
              <w:t>-</w:t>
            </w:r>
            <w:proofErr w:type="spellStart"/>
            <w:r w:rsidRPr="00F4244D">
              <w:rPr>
                <w:b/>
              </w:rPr>
              <w:t>ka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čikʷ-ēyi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*2 x 4</w:t>
            </w:r>
            <w:r w:rsidRPr="00F4244D">
              <w:rPr>
                <w:b/>
              </w:rPr>
              <w:br/>
              <w:t>*5 + 3</w:t>
            </w: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'9'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pevt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kʷanɨki-yu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*ata-</w:t>
            </w:r>
            <w:proofErr w:type="spellStart"/>
            <w:r w:rsidRPr="00F4244D">
              <w:rPr>
                <w:b/>
              </w:rPr>
              <w:t>na</w:t>
            </w:r>
            <w:proofErr w:type="spellEnd"/>
            <w:r w:rsidRPr="00F4244D">
              <w:rPr>
                <w:b/>
              </w:rPr>
              <w:t>-</w:t>
            </w:r>
            <w:proofErr w:type="spellStart"/>
            <w:r w:rsidRPr="00F4244D">
              <w:rPr>
                <w:b/>
              </w:rPr>
              <w:t>wo</w:t>
            </w:r>
            <w:proofErr w:type="spellEnd"/>
            <w:r w:rsidRPr="00F4244D">
              <w:rPr>
                <w:b/>
              </w:rPr>
              <w:t>-</w:t>
            </w:r>
            <w:proofErr w:type="spellStart"/>
            <w:r w:rsidRPr="00F4244D">
              <w:rPr>
                <w:b/>
              </w:rPr>
              <w:t>ka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čikʷ-nāwo-yom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</w:tr>
      <w:tr w:rsidR="00A378E2" w:rsidRPr="00F4244D" w:rsidTr="00A378E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'10'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proofErr w:type="spellStart"/>
            <w:r w:rsidRPr="00F4244D">
              <w:rPr>
                <w:b/>
              </w:rPr>
              <w:t>pakwt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s</w:t>
            </w:r>
            <w:r w:rsidRPr="00F4244D">
              <w:rPr>
                <w:b/>
                <w:strike/>
              </w:rPr>
              <w:t>ī</w:t>
            </w:r>
            <w:r w:rsidRPr="00F4244D">
              <w:rPr>
                <w:b/>
              </w:rPr>
              <w:t>mɨmano-yu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makoʔi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tamāmata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  <w:r w:rsidRPr="00F4244D">
              <w:rPr>
                <w:b/>
              </w:rPr>
              <w:t>*</w:t>
            </w:r>
            <w:proofErr w:type="spellStart"/>
            <w:r w:rsidRPr="00F4244D">
              <w:rPr>
                <w:b/>
              </w:rPr>
              <w:t>maʔ-tak</w:t>
            </w:r>
            <w:proofErr w:type="spellEnd"/>
            <w:r w:rsidRPr="00F4244D">
              <w:rPr>
                <w:b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A378E2" w:rsidRPr="00F4244D" w:rsidRDefault="00A378E2" w:rsidP="00F4244D">
            <w:pPr>
              <w:jc w:val="both"/>
              <w:rPr>
                <w:b/>
              </w:rPr>
            </w:pPr>
          </w:p>
        </w:tc>
      </w:tr>
    </w:tbl>
    <w:p w:rsid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378E2" w:rsidRPr="00F4244D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 xml:space="preserve">La mayor parte de las transcripciones anteriores se basan en el </w:t>
      </w:r>
      <w:hyperlink r:id="rId152" w:tooltip="Alfabeto fonético americanista" w:history="1"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alfabeto fonético americ</w:t>
        </w:r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nista</w:t>
        </w:r>
      </w:hyperlink>
      <w:r w:rsidRPr="00F4244D">
        <w:rPr>
          <w:rFonts w:ascii="Arial" w:hAnsi="Arial" w:cs="Arial"/>
          <w:b/>
        </w:rPr>
        <w:t>.</w:t>
      </w:r>
    </w:p>
    <w:p w:rsidR="00F4244D" w:rsidRDefault="00F4244D" w:rsidP="00F4244D">
      <w:pPr>
        <w:jc w:val="both"/>
        <w:rPr>
          <w:b/>
          <w:i/>
          <w:iCs/>
        </w:rPr>
      </w:pPr>
    </w:p>
    <w:p w:rsidR="00A378E2" w:rsidRPr="00F4244D" w:rsidRDefault="00A378E2" w:rsidP="00F4244D">
      <w:pPr>
        <w:jc w:val="both"/>
        <w:rPr>
          <w:b/>
          <w:color w:val="FF0000"/>
        </w:rPr>
      </w:pPr>
      <w:hyperlink r:id="rId153" w:tooltip="Expansión utoazteca" w:history="1">
        <w:r w:rsidRPr="00F4244D">
          <w:rPr>
            <w:rStyle w:val="Hipervnculo"/>
            <w:b/>
            <w:iCs/>
            <w:color w:val="FF0000"/>
            <w:u w:val="none"/>
          </w:rPr>
          <w:t xml:space="preserve">Expansión </w:t>
        </w:r>
        <w:proofErr w:type="spellStart"/>
        <w:r w:rsidRPr="00F4244D">
          <w:rPr>
            <w:rStyle w:val="Hipervnculo"/>
            <w:b/>
            <w:iCs/>
            <w:color w:val="FF0000"/>
            <w:u w:val="none"/>
          </w:rPr>
          <w:t>utoazteca</w:t>
        </w:r>
        <w:proofErr w:type="spellEnd"/>
      </w:hyperlink>
    </w:p>
    <w:p w:rsidR="00A378E2" w:rsidRPr="00F4244D" w:rsidRDefault="00A378E2" w:rsidP="00F4244D">
      <w:pPr>
        <w:jc w:val="both"/>
        <w:rPr>
          <w:b/>
        </w:rPr>
      </w:pPr>
    </w:p>
    <w:p w:rsidR="00A378E2" w:rsidRDefault="00A378E2" w:rsidP="00F4244D">
      <w:pPr>
        <w:jc w:val="both"/>
        <w:rPr>
          <w:b/>
        </w:rPr>
      </w:pPr>
      <w:r w:rsidRPr="00F4244D">
        <w:rPr>
          <w:b/>
        </w:rPr>
        <w:t xml:space="preserve">Expansión de las lenguas </w:t>
      </w:r>
      <w:proofErr w:type="spellStart"/>
      <w:r w:rsidRPr="00F4244D">
        <w:rPr>
          <w:b/>
        </w:rPr>
        <w:t>uto</w:t>
      </w:r>
      <w:proofErr w:type="spellEnd"/>
      <w:r w:rsidRPr="00F4244D">
        <w:rPr>
          <w:b/>
        </w:rPr>
        <w:t>-aztecas hacia el sur.</w:t>
      </w:r>
    </w:p>
    <w:p w:rsidR="00F4244D" w:rsidRPr="00F4244D" w:rsidRDefault="00F4244D" w:rsidP="00F4244D">
      <w:pPr>
        <w:jc w:val="both"/>
        <w:rPr>
          <w:b/>
        </w:rPr>
      </w:pPr>
    </w:p>
    <w:p w:rsidR="00A378E2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>Convencionalmente se considera que la familia consta de dos divisiones principales: la división yuta situada al norte (</w:t>
      </w:r>
      <w:hyperlink r:id="rId154" w:tooltip="Estados Unidos" w:history="1"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Estados Unidos</w:t>
        </w:r>
      </w:hyperlink>
      <w:r w:rsidRPr="00F4244D">
        <w:rPr>
          <w:rFonts w:ascii="Arial" w:hAnsi="Arial" w:cs="Arial"/>
          <w:b/>
        </w:rPr>
        <w:t xml:space="preserve"> y frontera norte mexicana) y la división s</w:t>
      </w:r>
      <w:r w:rsidRPr="00F4244D">
        <w:rPr>
          <w:rFonts w:ascii="Arial" w:hAnsi="Arial" w:cs="Arial"/>
          <w:b/>
        </w:rPr>
        <w:t>o</w:t>
      </w:r>
      <w:r w:rsidRPr="00F4244D">
        <w:rPr>
          <w:rFonts w:ascii="Arial" w:hAnsi="Arial" w:cs="Arial"/>
          <w:b/>
        </w:rPr>
        <w:t>norense o mex</w:t>
      </w:r>
      <w:r w:rsidRPr="00F4244D">
        <w:rPr>
          <w:rFonts w:ascii="Arial" w:hAnsi="Arial" w:cs="Arial"/>
          <w:b/>
        </w:rPr>
        <w:t>i</w:t>
      </w:r>
      <w:r w:rsidRPr="00F4244D">
        <w:rPr>
          <w:rFonts w:ascii="Arial" w:hAnsi="Arial" w:cs="Arial"/>
          <w:b/>
        </w:rPr>
        <w:t>cana situada más al sur (</w:t>
      </w:r>
      <w:hyperlink r:id="rId155" w:tooltip="México" w:history="1"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México</w:t>
        </w:r>
      </w:hyperlink>
      <w:r w:rsidRPr="00F4244D">
        <w:rPr>
          <w:rFonts w:ascii="Arial" w:hAnsi="Arial" w:cs="Arial"/>
          <w:b/>
        </w:rPr>
        <w:t xml:space="preserve"> y frontera sur estadounidense). El territorio de algunas pocas lenguas de hecho cae a los dos lados de la frontera mexicano-estadounidense.</w:t>
      </w:r>
    </w:p>
    <w:p w:rsidR="00F4244D" w:rsidRP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4244D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 xml:space="preserve">El foco de expansión de la familia pudo haber estado situado en algún punto cercano a la actual frontera entre México y Estados Unidos. </w:t>
      </w:r>
    </w:p>
    <w:p w:rsid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4244D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 xml:space="preserve">Se ha estimado que el </w:t>
      </w:r>
      <w:proofErr w:type="spellStart"/>
      <w:r w:rsidRPr="00F4244D">
        <w:rPr>
          <w:rFonts w:ascii="Arial" w:hAnsi="Arial" w:cs="Arial"/>
          <w:b/>
        </w:rPr>
        <w:t>proto-utoazteca</w:t>
      </w:r>
      <w:proofErr w:type="spellEnd"/>
      <w:r w:rsidRPr="00F4244D">
        <w:rPr>
          <w:rFonts w:ascii="Arial" w:hAnsi="Arial" w:cs="Arial"/>
          <w:b/>
        </w:rPr>
        <w:t xml:space="preserve"> o </w:t>
      </w:r>
      <w:hyperlink r:id="rId156" w:tooltip="Protolengua" w:history="1">
        <w:proofErr w:type="spellStart"/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protolengua</w:t>
        </w:r>
        <w:proofErr w:type="spellEnd"/>
      </w:hyperlink>
      <w:r w:rsidRPr="00F4244D">
        <w:rPr>
          <w:rFonts w:ascii="Arial" w:hAnsi="Arial" w:cs="Arial"/>
          <w:b/>
        </w:rPr>
        <w:t xml:space="preserve"> que dio lugar a la familia habría exi</w:t>
      </w:r>
      <w:r w:rsidRPr="00F4244D">
        <w:rPr>
          <w:rFonts w:ascii="Arial" w:hAnsi="Arial" w:cs="Arial"/>
          <w:b/>
        </w:rPr>
        <w:t>s</w:t>
      </w:r>
      <w:r w:rsidRPr="00F4244D">
        <w:rPr>
          <w:rFonts w:ascii="Arial" w:hAnsi="Arial" w:cs="Arial"/>
          <w:b/>
        </w:rPr>
        <w:t>tido c. 2800 a. C. Hacia el 2000 a. C. la dif</w:t>
      </w:r>
      <w:r w:rsidRPr="00F4244D">
        <w:rPr>
          <w:rFonts w:ascii="Arial" w:hAnsi="Arial" w:cs="Arial"/>
          <w:b/>
        </w:rPr>
        <w:t>e</w:t>
      </w:r>
      <w:r w:rsidRPr="00F4244D">
        <w:rPr>
          <w:rFonts w:ascii="Arial" w:hAnsi="Arial" w:cs="Arial"/>
          <w:b/>
        </w:rPr>
        <w:t xml:space="preserve">renciación dialectal debía ser suficientemente alta como para considerar que la variedad norte llamada </w:t>
      </w:r>
      <w:proofErr w:type="spellStart"/>
      <w:r w:rsidRPr="00F4244D">
        <w:rPr>
          <w:rFonts w:ascii="Arial" w:hAnsi="Arial" w:cs="Arial"/>
          <w:b/>
        </w:rPr>
        <w:t>proto</w:t>
      </w:r>
      <w:proofErr w:type="spellEnd"/>
      <w:r w:rsidRPr="00F4244D">
        <w:rPr>
          <w:rFonts w:ascii="Arial" w:hAnsi="Arial" w:cs="Arial"/>
          <w:b/>
        </w:rPr>
        <w:t>-yuto era diferente de la v</w:t>
      </w:r>
      <w:r w:rsidRPr="00F4244D">
        <w:rPr>
          <w:rFonts w:ascii="Arial" w:hAnsi="Arial" w:cs="Arial"/>
          <w:b/>
        </w:rPr>
        <w:t>a</w:t>
      </w:r>
      <w:r w:rsidRPr="00F4244D">
        <w:rPr>
          <w:rFonts w:ascii="Arial" w:hAnsi="Arial" w:cs="Arial"/>
          <w:b/>
        </w:rPr>
        <w:t xml:space="preserve">riedad sur llamada </w:t>
      </w:r>
      <w:proofErr w:type="spellStart"/>
      <w:r w:rsidRPr="00F4244D">
        <w:rPr>
          <w:rFonts w:ascii="Arial" w:hAnsi="Arial" w:cs="Arial"/>
          <w:b/>
        </w:rPr>
        <w:t>proto</w:t>
      </w:r>
      <w:proofErr w:type="spellEnd"/>
      <w:r w:rsidRPr="00F4244D">
        <w:rPr>
          <w:rFonts w:ascii="Arial" w:hAnsi="Arial" w:cs="Arial"/>
          <w:b/>
        </w:rPr>
        <w:t xml:space="preserve">-sonorense (aunque podría argumentarse que en realidad existían tres variedades </w:t>
      </w:r>
      <w:proofErr w:type="spellStart"/>
      <w:r w:rsidRPr="00F4244D">
        <w:rPr>
          <w:rFonts w:ascii="Arial" w:hAnsi="Arial" w:cs="Arial"/>
          <w:b/>
        </w:rPr>
        <w:t>proto</w:t>
      </w:r>
      <w:proofErr w:type="spellEnd"/>
      <w:r w:rsidRPr="00F4244D">
        <w:rPr>
          <w:rFonts w:ascii="Arial" w:hAnsi="Arial" w:cs="Arial"/>
          <w:b/>
        </w:rPr>
        <w:t xml:space="preserve">-yuto, </w:t>
      </w:r>
      <w:proofErr w:type="spellStart"/>
      <w:r w:rsidRPr="00F4244D">
        <w:rPr>
          <w:rFonts w:ascii="Arial" w:hAnsi="Arial" w:cs="Arial"/>
          <w:b/>
        </w:rPr>
        <w:t>proto-pima</w:t>
      </w:r>
      <w:proofErr w:type="spellEnd"/>
      <w:r w:rsidRPr="00F4244D">
        <w:rPr>
          <w:rFonts w:ascii="Arial" w:hAnsi="Arial" w:cs="Arial"/>
          <w:b/>
        </w:rPr>
        <w:t xml:space="preserve"> y </w:t>
      </w:r>
      <w:proofErr w:type="spellStart"/>
      <w:r w:rsidRPr="00F4244D">
        <w:rPr>
          <w:rFonts w:ascii="Arial" w:hAnsi="Arial" w:cs="Arial"/>
          <w:b/>
        </w:rPr>
        <w:t>pr</w:t>
      </w:r>
      <w:r w:rsidRPr="00F4244D">
        <w:rPr>
          <w:rFonts w:ascii="Arial" w:hAnsi="Arial" w:cs="Arial"/>
          <w:b/>
        </w:rPr>
        <w:t>o</w:t>
      </w:r>
      <w:r w:rsidRPr="00F4244D">
        <w:rPr>
          <w:rFonts w:ascii="Arial" w:hAnsi="Arial" w:cs="Arial"/>
          <w:b/>
        </w:rPr>
        <w:t>to</w:t>
      </w:r>
      <w:proofErr w:type="spellEnd"/>
      <w:r w:rsidRPr="00F4244D">
        <w:rPr>
          <w:rFonts w:ascii="Arial" w:hAnsi="Arial" w:cs="Arial"/>
          <w:b/>
        </w:rPr>
        <w:t xml:space="preserve">-sonorense meridional, </w:t>
      </w:r>
      <w:proofErr w:type="spellStart"/>
      <w:r w:rsidRPr="00F4244D">
        <w:rPr>
          <w:rFonts w:ascii="Arial" w:hAnsi="Arial" w:cs="Arial"/>
          <w:b/>
        </w:rPr>
        <w:t>protolengua</w:t>
      </w:r>
      <w:proofErr w:type="spellEnd"/>
      <w:r w:rsidRPr="00F4244D">
        <w:rPr>
          <w:rFonts w:ascii="Arial" w:hAnsi="Arial" w:cs="Arial"/>
          <w:b/>
        </w:rPr>
        <w:t xml:space="preserve"> que dio lugar al resto de subfamilias del sur). El </w:t>
      </w:r>
      <w:proofErr w:type="spellStart"/>
      <w:r w:rsidRPr="00F4244D">
        <w:rPr>
          <w:rFonts w:ascii="Arial" w:hAnsi="Arial" w:cs="Arial"/>
          <w:b/>
        </w:rPr>
        <w:t>pr</w:t>
      </w:r>
      <w:r w:rsidRPr="00F4244D">
        <w:rPr>
          <w:rFonts w:ascii="Arial" w:hAnsi="Arial" w:cs="Arial"/>
          <w:b/>
        </w:rPr>
        <w:t>o</w:t>
      </w:r>
      <w:r w:rsidRPr="00F4244D">
        <w:rPr>
          <w:rFonts w:ascii="Arial" w:hAnsi="Arial" w:cs="Arial"/>
          <w:b/>
        </w:rPr>
        <w:t>to</w:t>
      </w:r>
      <w:proofErr w:type="spellEnd"/>
      <w:r w:rsidRPr="00F4244D">
        <w:rPr>
          <w:rFonts w:ascii="Arial" w:hAnsi="Arial" w:cs="Arial"/>
          <w:b/>
        </w:rPr>
        <w:t xml:space="preserve">-yuto habría existido hacia el 1400 a. C., el </w:t>
      </w:r>
      <w:proofErr w:type="spellStart"/>
      <w:r w:rsidRPr="00F4244D">
        <w:rPr>
          <w:rFonts w:ascii="Arial" w:hAnsi="Arial" w:cs="Arial"/>
          <w:b/>
        </w:rPr>
        <w:t>proto-pima</w:t>
      </w:r>
      <w:proofErr w:type="spellEnd"/>
      <w:r w:rsidRPr="00F4244D">
        <w:rPr>
          <w:rFonts w:ascii="Arial" w:hAnsi="Arial" w:cs="Arial"/>
          <w:b/>
        </w:rPr>
        <w:t xml:space="preserve"> habría evolucionado como rama más o menos distinguida dentro de la división son</w:t>
      </w:r>
      <w:r w:rsidRPr="00F4244D">
        <w:rPr>
          <w:rFonts w:ascii="Arial" w:hAnsi="Arial" w:cs="Arial"/>
          <w:b/>
        </w:rPr>
        <w:t>o</w:t>
      </w:r>
      <w:r w:rsidRPr="00F4244D">
        <w:rPr>
          <w:rFonts w:ascii="Arial" w:hAnsi="Arial" w:cs="Arial"/>
          <w:b/>
        </w:rPr>
        <w:t xml:space="preserve">rense rompiéndose su unidad hacia el siglo 1200 d. C. </w:t>
      </w:r>
    </w:p>
    <w:p w:rsid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378E2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 xml:space="preserve">El </w:t>
      </w:r>
      <w:proofErr w:type="spellStart"/>
      <w:r w:rsidRPr="00F4244D">
        <w:rPr>
          <w:rFonts w:ascii="Arial" w:hAnsi="Arial" w:cs="Arial"/>
          <w:b/>
        </w:rPr>
        <w:t>proto-corachol</w:t>
      </w:r>
      <w:proofErr w:type="spellEnd"/>
      <w:r w:rsidRPr="00F4244D">
        <w:rPr>
          <w:rFonts w:ascii="Arial" w:hAnsi="Arial" w:cs="Arial"/>
          <w:b/>
        </w:rPr>
        <w:t xml:space="preserve"> podría situarse por la misma época que el </w:t>
      </w:r>
      <w:proofErr w:type="spellStart"/>
      <w:r w:rsidRPr="00F4244D">
        <w:rPr>
          <w:rFonts w:ascii="Arial" w:hAnsi="Arial" w:cs="Arial"/>
          <w:b/>
        </w:rPr>
        <w:t>proto-nahuatl</w:t>
      </w:r>
      <w:proofErr w:type="spellEnd"/>
      <w:r w:rsidRPr="00F4244D">
        <w:rPr>
          <w:rFonts w:ascii="Arial" w:hAnsi="Arial" w:cs="Arial"/>
          <w:b/>
        </w:rPr>
        <w:t xml:space="preserve">, hacia el siglo V d. C., y el </w:t>
      </w:r>
      <w:proofErr w:type="spellStart"/>
      <w:r w:rsidRPr="00F4244D">
        <w:rPr>
          <w:rFonts w:ascii="Arial" w:hAnsi="Arial" w:cs="Arial"/>
          <w:b/>
        </w:rPr>
        <w:t>proto-taracahita</w:t>
      </w:r>
      <w:proofErr w:type="spellEnd"/>
      <w:r w:rsidRPr="00F4244D">
        <w:rPr>
          <w:rFonts w:ascii="Arial" w:hAnsi="Arial" w:cs="Arial"/>
          <w:b/>
        </w:rPr>
        <w:t xml:space="preserve"> habría empez</w:t>
      </w:r>
      <w:r w:rsidRPr="00F4244D">
        <w:rPr>
          <w:rFonts w:ascii="Arial" w:hAnsi="Arial" w:cs="Arial"/>
          <w:b/>
        </w:rPr>
        <w:t>a</w:t>
      </w:r>
      <w:r w:rsidRPr="00F4244D">
        <w:rPr>
          <w:rFonts w:ascii="Arial" w:hAnsi="Arial" w:cs="Arial"/>
          <w:b/>
        </w:rPr>
        <w:t>do a romper su unidad un poco antes.</w:t>
      </w:r>
    </w:p>
    <w:p w:rsidR="00F4244D" w:rsidRP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4244D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 xml:space="preserve">La historia de las lenguas más septentrionales es menos conocidas que las lenguas del sur, muchas de las cuales quedaron integradas en el </w:t>
      </w:r>
      <w:hyperlink r:id="rId157" w:tooltip="Área lingüística mesoamericana" w:history="1"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área lingüística mesoamericana</w:t>
        </w:r>
      </w:hyperlink>
      <w:r w:rsidRPr="00F4244D">
        <w:rPr>
          <w:rFonts w:ascii="Arial" w:hAnsi="Arial" w:cs="Arial"/>
          <w:b/>
        </w:rPr>
        <w:t xml:space="preserve"> y a</w:t>
      </w:r>
      <w:r w:rsidRPr="00F4244D">
        <w:rPr>
          <w:rFonts w:ascii="Arial" w:hAnsi="Arial" w:cs="Arial"/>
          <w:b/>
        </w:rPr>
        <w:t>d</w:t>
      </w:r>
      <w:r w:rsidRPr="00F4244D">
        <w:rPr>
          <w:rFonts w:ascii="Arial" w:hAnsi="Arial" w:cs="Arial"/>
          <w:b/>
        </w:rPr>
        <w:t>quirieron alg</w:t>
      </w:r>
      <w:r w:rsidRPr="00F4244D">
        <w:rPr>
          <w:rFonts w:ascii="Arial" w:hAnsi="Arial" w:cs="Arial"/>
          <w:b/>
        </w:rPr>
        <w:t>u</w:t>
      </w:r>
      <w:r w:rsidRPr="00F4244D">
        <w:rPr>
          <w:rFonts w:ascii="Arial" w:hAnsi="Arial" w:cs="Arial"/>
          <w:b/>
        </w:rPr>
        <w:t xml:space="preserve">nos rasgos típicos de esa área por contacto prolongado con hablantes de otras lenguas del área. Se supone que los grupos nahuas hablantes del </w:t>
      </w:r>
      <w:hyperlink r:id="rId158" w:tooltip="Proto-náhuatl" w:history="1">
        <w:proofErr w:type="spellStart"/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proto</w:t>
        </w:r>
        <w:proofErr w:type="spellEnd"/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-náhuatl</w:t>
        </w:r>
      </w:hyperlink>
      <w:r w:rsidRPr="00F4244D">
        <w:rPr>
          <w:rFonts w:ascii="Arial" w:hAnsi="Arial" w:cs="Arial"/>
          <w:b/>
        </w:rPr>
        <w:t xml:space="preserve"> e</w:t>
      </w:r>
      <w:r w:rsidRPr="00F4244D">
        <w:rPr>
          <w:rFonts w:ascii="Arial" w:hAnsi="Arial" w:cs="Arial"/>
          <w:b/>
        </w:rPr>
        <w:t>n</w:t>
      </w:r>
      <w:r w:rsidRPr="00F4244D">
        <w:rPr>
          <w:rFonts w:ascii="Arial" w:hAnsi="Arial" w:cs="Arial"/>
          <w:b/>
        </w:rPr>
        <w:t>traron en Mesoamérica c. 500 d. C.</w:t>
      </w:r>
    </w:p>
    <w:p w:rsidR="00F4244D" w:rsidRDefault="00F4244D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378E2" w:rsidRPr="00F4244D" w:rsidRDefault="00A378E2" w:rsidP="00F424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244D">
        <w:rPr>
          <w:rFonts w:ascii="Arial" w:hAnsi="Arial" w:cs="Arial"/>
          <w:b/>
        </w:rPr>
        <w:t xml:space="preserve"> Las fases de la </w:t>
      </w:r>
      <w:hyperlink r:id="rId159" w:tooltip="Expansión de los pueblos nahuas" w:history="1"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expansión de los pueblos nahuas</w:t>
        </w:r>
      </w:hyperlink>
      <w:r w:rsidRPr="00F4244D">
        <w:rPr>
          <w:rFonts w:ascii="Arial" w:hAnsi="Arial" w:cs="Arial"/>
          <w:b/>
        </w:rPr>
        <w:t xml:space="preserve"> es algo más conocida y puede ser co</w:t>
      </w:r>
      <w:r w:rsidRPr="00F4244D">
        <w:rPr>
          <w:rFonts w:ascii="Arial" w:hAnsi="Arial" w:cs="Arial"/>
          <w:b/>
        </w:rPr>
        <w:t>n</w:t>
      </w:r>
      <w:r w:rsidRPr="00F4244D">
        <w:rPr>
          <w:rFonts w:ascii="Arial" w:hAnsi="Arial" w:cs="Arial"/>
          <w:b/>
        </w:rPr>
        <w:t xml:space="preserve">trastada en parte con evidencias arqueológicos e incluso para el período más tardío con los relatos tradicionales de </w:t>
      </w:r>
      <w:hyperlink r:id="rId160" w:tooltip="Cultura tolteca" w:history="1">
        <w:proofErr w:type="spellStart"/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tōltēcas</w:t>
        </w:r>
        <w:proofErr w:type="spellEnd"/>
      </w:hyperlink>
      <w:r w:rsidRPr="00F4244D">
        <w:rPr>
          <w:rFonts w:ascii="Arial" w:hAnsi="Arial" w:cs="Arial"/>
          <w:b/>
        </w:rPr>
        <w:t xml:space="preserve"> y </w:t>
      </w:r>
      <w:hyperlink r:id="rId161" w:tooltip="Mexica" w:history="1">
        <w:proofErr w:type="spellStart"/>
        <w:r w:rsidRPr="00F4244D">
          <w:rPr>
            <w:rStyle w:val="Hipervnculo"/>
            <w:rFonts w:ascii="Arial" w:hAnsi="Arial" w:cs="Arial"/>
            <w:b/>
            <w:color w:val="auto"/>
            <w:u w:val="none"/>
          </w:rPr>
          <w:t>āztēcas</w:t>
        </w:r>
        <w:proofErr w:type="spellEnd"/>
      </w:hyperlink>
      <w:r w:rsidRPr="00F4244D">
        <w:rPr>
          <w:rFonts w:ascii="Arial" w:hAnsi="Arial" w:cs="Arial"/>
          <w:b/>
        </w:rPr>
        <w:t>, más propi</w:t>
      </w:r>
      <w:r w:rsidRPr="00F4244D">
        <w:rPr>
          <w:rFonts w:ascii="Arial" w:hAnsi="Arial" w:cs="Arial"/>
          <w:b/>
        </w:rPr>
        <w:t>a</w:t>
      </w:r>
      <w:r w:rsidRPr="00F4244D">
        <w:rPr>
          <w:rFonts w:ascii="Arial" w:hAnsi="Arial" w:cs="Arial"/>
          <w:b/>
        </w:rPr>
        <w:t xml:space="preserve">mente llamados </w:t>
      </w:r>
      <w:proofErr w:type="spellStart"/>
      <w:r w:rsidRPr="00F4244D">
        <w:rPr>
          <w:rFonts w:ascii="Arial" w:hAnsi="Arial" w:cs="Arial"/>
          <w:b/>
        </w:rPr>
        <w:t>mēxicas</w:t>
      </w:r>
      <w:proofErr w:type="spellEnd"/>
      <w:r w:rsidRPr="00F4244D">
        <w:rPr>
          <w:rFonts w:ascii="Arial" w:hAnsi="Arial" w:cs="Arial"/>
          <w:b/>
        </w:rPr>
        <w:t>. Estos pueblos habrían entrado en el Valle de México hacia el 800 d. C., y habrían formado la élite domina</w:t>
      </w:r>
      <w:r w:rsidRPr="00F4244D">
        <w:rPr>
          <w:rFonts w:ascii="Arial" w:hAnsi="Arial" w:cs="Arial"/>
          <w:b/>
        </w:rPr>
        <w:t>n</w:t>
      </w:r>
      <w:r w:rsidRPr="00F4244D">
        <w:rPr>
          <w:rFonts w:ascii="Arial" w:hAnsi="Arial" w:cs="Arial"/>
          <w:b/>
        </w:rPr>
        <w:t>te en el reino tolteca y más tarde del imperio azteca.</w:t>
      </w:r>
    </w:p>
    <w:sectPr w:rsidR="00A378E2" w:rsidRPr="00F4244D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2009DC"/>
    <w:multiLevelType w:val="multilevel"/>
    <w:tmpl w:val="BE08F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7115A2"/>
    <w:multiLevelType w:val="multilevel"/>
    <w:tmpl w:val="5124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64766E"/>
    <w:multiLevelType w:val="multilevel"/>
    <w:tmpl w:val="4120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CA12E20"/>
    <w:multiLevelType w:val="multilevel"/>
    <w:tmpl w:val="82126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7FA7C4B"/>
    <w:multiLevelType w:val="multilevel"/>
    <w:tmpl w:val="4A82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2E624DF"/>
    <w:multiLevelType w:val="multilevel"/>
    <w:tmpl w:val="6A907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47"/>
  </w:num>
  <w:num w:numId="3">
    <w:abstractNumId w:val="24"/>
  </w:num>
  <w:num w:numId="4">
    <w:abstractNumId w:val="20"/>
  </w:num>
  <w:num w:numId="5">
    <w:abstractNumId w:val="17"/>
  </w:num>
  <w:num w:numId="6">
    <w:abstractNumId w:val="34"/>
  </w:num>
  <w:num w:numId="7">
    <w:abstractNumId w:val="25"/>
  </w:num>
  <w:num w:numId="8">
    <w:abstractNumId w:val="6"/>
  </w:num>
  <w:num w:numId="9">
    <w:abstractNumId w:val="14"/>
  </w:num>
  <w:num w:numId="10">
    <w:abstractNumId w:val="8"/>
  </w:num>
  <w:num w:numId="11">
    <w:abstractNumId w:val="38"/>
  </w:num>
  <w:num w:numId="12">
    <w:abstractNumId w:val="2"/>
  </w:num>
  <w:num w:numId="13">
    <w:abstractNumId w:val="43"/>
  </w:num>
  <w:num w:numId="14">
    <w:abstractNumId w:val="45"/>
  </w:num>
  <w:num w:numId="15">
    <w:abstractNumId w:val="35"/>
  </w:num>
  <w:num w:numId="16">
    <w:abstractNumId w:val="9"/>
  </w:num>
  <w:num w:numId="17">
    <w:abstractNumId w:val="22"/>
  </w:num>
  <w:num w:numId="18">
    <w:abstractNumId w:val="44"/>
  </w:num>
  <w:num w:numId="19">
    <w:abstractNumId w:val="19"/>
  </w:num>
  <w:num w:numId="20">
    <w:abstractNumId w:val="16"/>
  </w:num>
  <w:num w:numId="21">
    <w:abstractNumId w:val="11"/>
  </w:num>
  <w:num w:numId="22">
    <w:abstractNumId w:val="30"/>
  </w:num>
  <w:num w:numId="23">
    <w:abstractNumId w:val="37"/>
  </w:num>
  <w:num w:numId="24">
    <w:abstractNumId w:val="12"/>
  </w:num>
  <w:num w:numId="25">
    <w:abstractNumId w:val="21"/>
  </w:num>
  <w:num w:numId="26">
    <w:abstractNumId w:val="28"/>
  </w:num>
  <w:num w:numId="27">
    <w:abstractNumId w:val="5"/>
  </w:num>
  <w:num w:numId="28">
    <w:abstractNumId w:val="29"/>
  </w:num>
  <w:num w:numId="29">
    <w:abstractNumId w:val="18"/>
  </w:num>
  <w:num w:numId="30">
    <w:abstractNumId w:val="27"/>
  </w:num>
  <w:num w:numId="31">
    <w:abstractNumId w:val="42"/>
  </w:num>
  <w:num w:numId="32">
    <w:abstractNumId w:val="3"/>
  </w:num>
  <w:num w:numId="33">
    <w:abstractNumId w:val="32"/>
  </w:num>
  <w:num w:numId="34">
    <w:abstractNumId w:val="7"/>
  </w:num>
  <w:num w:numId="35">
    <w:abstractNumId w:val="36"/>
  </w:num>
  <w:num w:numId="36">
    <w:abstractNumId w:val="4"/>
  </w:num>
  <w:num w:numId="37">
    <w:abstractNumId w:val="0"/>
  </w:num>
  <w:num w:numId="38">
    <w:abstractNumId w:val="39"/>
  </w:num>
  <w:num w:numId="39">
    <w:abstractNumId w:val="1"/>
  </w:num>
  <w:num w:numId="40">
    <w:abstractNumId w:val="33"/>
  </w:num>
  <w:num w:numId="41">
    <w:abstractNumId w:val="46"/>
  </w:num>
  <w:num w:numId="42">
    <w:abstractNumId w:val="10"/>
  </w:num>
  <w:num w:numId="43">
    <w:abstractNumId w:val="23"/>
  </w:num>
  <w:num w:numId="44">
    <w:abstractNumId w:val="31"/>
  </w:num>
  <w:num w:numId="45">
    <w:abstractNumId w:val="15"/>
  </w:num>
  <w:num w:numId="46">
    <w:abstractNumId w:val="26"/>
  </w:num>
  <w:num w:numId="47">
    <w:abstractNumId w:val="41"/>
  </w:num>
  <w:num w:numId="4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E19D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7FDC"/>
    <w:rsid w:val="003A5AD6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A9F"/>
    <w:rsid w:val="00426340"/>
    <w:rsid w:val="00432B44"/>
    <w:rsid w:val="00444BCB"/>
    <w:rsid w:val="004515C7"/>
    <w:rsid w:val="00453B03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824B8"/>
    <w:rsid w:val="00586A1F"/>
    <w:rsid w:val="00587A12"/>
    <w:rsid w:val="005944D4"/>
    <w:rsid w:val="005B0F2B"/>
    <w:rsid w:val="005C23DA"/>
    <w:rsid w:val="005C2CAB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64F9"/>
    <w:rsid w:val="0079674C"/>
    <w:rsid w:val="007B1D7B"/>
    <w:rsid w:val="007B23D9"/>
    <w:rsid w:val="007C2603"/>
    <w:rsid w:val="007C5650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378E2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0D40"/>
    <w:rsid w:val="00C32C0D"/>
    <w:rsid w:val="00C5044E"/>
    <w:rsid w:val="00C51C1B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2E5A"/>
    <w:rsid w:val="00D557C1"/>
    <w:rsid w:val="00D7352F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776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126A"/>
    <w:rsid w:val="00F4244D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ipa">
    <w:name w:val="ipa"/>
    <w:basedOn w:val="Fuentedeprrafopredeter"/>
    <w:rsid w:val="00A378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3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1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1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9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2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94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4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4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Idioma_shoshoni" TargetMode="External"/><Relationship Id="rId117" Type="http://schemas.openxmlformats.org/officeDocument/2006/relationships/hyperlink" Target="https://es.wikipedia.org/wiki/G%C3%A9nero_gramatical" TargetMode="External"/><Relationship Id="rId21" Type="http://schemas.openxmlformats.org/officeDocument/2006/relationships/hyperlink" Target="https://es.wikipedia.org/wiki/Estados_Unidos" TargetMode="External"/><Relationship Id="rId42" Type="http://schemas.openxmlformats.org/officeDocument/2006/relationships/hyperlink" Target="https://es.wikipedia.org/wiki/Idioma_hopi" TargetMode="External"/><Relationship Id="rId47" Type="http://schemas.openxmlformats.org/officeDocument/2006/relationships/hyperlink" Target="https://es.wikipedia.org/wiki/Lenguas_uto-aztecas" TargetMode="External"/><Relationship Id="rId63" Type="http://schemas.openxmlformats.org/officeDocument/2006/relationships/hyperlink" Target="https://es.wikipedia.org/wiki/Lenguas_uto-aztecas" TargetMode="External"/><Relationship Id="rId68" Type="http://schemas.openxmlformats.org/officeDocument/2006/relationships/hyperlink" Target="https://es.wikipedia.org/wiki/Distancia_de_levenshtein" TargetMode="External"/><Relationship Id="rId84" Type="http://schemas.openxmlformats.org/officeDocument/2006/relationships/hyperlink" Target="https://es.wikipedia.org/wiki/Irritila" TargetMode="External"/><Relationship Id="rId89" Type="http://schemas.openxmlformats.org/officeDocument/2006/relationships/hyperlink" Target="https://es.wikipedia.org/wiki/Tepanecas" TargetMode="External"/><Relationship Id="rId112" Type="http://schemas.openxmlformats.org/officeDocument/2006/relationships/hyperlink" Target="https://es.wikipedia.org/wiki/Vocal_posterior" TargetMode="External"/><Relationship Id="rId133" Type="http://schemas.openxmlformats.org/officeDocument/2006/relationships/hyperlink" Target="https://es.wikipedia.org/w/index.php?title=Proto-utoazteca&amp;action=edit&amp;redlink=1" TargetMode="External"/><Relationship Id="rId138" Type="http://schemas.openxmlformats.org/officeDocument/2006/relationships/hyperlink" Target="https://es.wikipedia.org/wiki/Idioma_p%C3%A1pago" TargetMode="External"/><Relationship Id="rId154" Type="http://schemas.openxmlformats.org/officeDocument/2006/relationships/hyperlink" Target="https://es.wikipedia.org/wiki/Estados_Unidos" TargetMode="External"/><Relationship Id="rId159" Type="http://schemas.openxmlformats.org/officeDocument/2006/relationships/hyperlink" Target="https://es.wikipedia.org/wiki/Expansi%C3%B3n_de_los_pueblos_nahuas" TargetMode="External"/><Relationship Id="rId16" Type="http://schemas.openxmlformats.org/officeDocument/2006/relationships/hyperlink" Target="https://es.wikipedia.org/wiki/N%C3%A1huatl" TargetMode="External"/><Relationship Id="rId107" Type="http://schemas.openxmlformats.org/officeDocument/2006/relationships/hyperlink" Target="https://es.wikipedia.org/wiki/Consonante_nasal" TargetMode="External"/><Relationship Id="rId11" Type="http://schemas.openxmlformats.org/officeDocument/2006/relationships/image" Target="media/image6.jpeg"/><Relationship Id="rId32" Type="http://schemas.openxmlformats.org/officeDocument/2006/relationships/hyperlink" Target="https://es.wikipedia.org/w/index.php?title=Idioma_kawaiisu&amp;action=edit&amp;redlink=1" TargetMode="External"/><Relationship Id="rId37" Type="http://schemas.openxmlformats.org/officeDocument/2006/relationships/hyperlink" Target="https://es.wikipedia.org/w/index.php?title=Idioma_kinatemuk&amp;action=edit&amp;redlink=1" TargetMode="External"/><Relationship Id="rId53" Type="http://schemas.openxmlformats.org/officeDocument/2006/relationships/hyperlink" Target="https://es.wikipedia.org/wiki/Idioma_guarij%C3%ADo" TargetMode="External"/><Relationship Id="rId58" Type="http://schemas.openxmlformats.org/officeDocument/2006/relationships/hyperlink" Target="https://es.wikipedia.org/wiki/Idioma_eudeve" TargetMode="External"/><Relationship Id="rId74" Type="http://schemas.openxmlformats.org/officeDocument/2006/relationships/hyperlink" Target="https://es.wikipedia.org/wiki/Lenguas_tepimanas" TargetMode="External"/><Relationship Id="rId79" Type="http://schemas.openxmlformats.org/officeDocument/2006/relationships/hyperlink" Target="https://es.wikipedia.org/wiki/Acaxee" TargetMode="External"/><Relationship Id="rId102" Type="http://schemas.openxmlformats.org/officeDocument/2006/relationships/hyperlink" Target="https://es.wikipedia.org/wiki/Consonante_labio-velar" TargetMode="External"/><Relationship Id="rId123" Type="http://schemas.openxmlformats.org/officeDocument/2006/relationships/hyperlink" Target="https://es.wikipedia.org/wiki/Voz_gramatical" TargetMode="External"/><Relationship Id="rId128" Type="http://schemas.openxmlformats.org/officeDocument/2006/relationships/hyperlink" Target="https://es.wikipedia.org/wiki/Lengua_de_n%C3%BAcleo_final" TargetMode="External"/><Relationship Id="rId144" Type="http://schemas.openxmlformats.org/officeDocument/2006/relationships/hyperlink" Target="https://es.wikipedia.org/wiki/Numeral_%28ling%C3%BC%C3%ADstica%29" TargetMode="External"/><Relationship Id="rId149" Type="http://schemas.openxmlformats.org/officeDocument/2006/relationships/hyperlink" Target="https://es.wikipedia.org/wiki/Lenguas_taracah%C3%ADtas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es.wikipedia.org/wiki/Idioma_tubar" TargetMode="External"/><Relationship Id="rId95" Type="http://schemas.openxmlformats.org/officeDocument/2006/relationships/hyperlink" Target="https://es.wikipedia.org/wiki/Macrofamilia_azteco-ta%C3%B1oana" TargetMode="External"/><Relationship Id="rId160" Type="http://schemas.openxmlformats.org/officeDocument/2006/relationships/hyperlink" Target="https://es.wikipedia.org/wiki/Cultura_tolteca" TargetMode="External"/><Relationship Id="rId22" Type="http://schemas.openxmlformats.org/officeDocument/2006/relationships/hyperlink" Target="https://es.wikipedia.org/wiki/Estados_Unidos" TargetMode="External"/><Relationship Id="rId27" Type="http://schemas.openxmlformats.org/officeDocument/2006/relationships/hyperlink" Target="https://es.wikipedia.org/wiki/Idioma_timbisha" TargetMode="External"/><Relationship Id="rId43" Type="http://schemas.openxmlformats.org/officeDocument/2006/relationships/hyperlink" Target="https://es.wikipedia.org/wiki/Lenguas_tepimanas" TargetMode="External"/><Relationship Id="rId48" Type="http://schemas.openxmlformats.org/officeDocument/2006/relationships/hyperlink" Target="https://es.wikipedia.org/wiki/Idioma_tepecano" TargetMode="External"/><Relationship Id="rId64" Type="http://schemas.openxmlformats.org/officeDocument/2006/relationships/hyperlink" Target="https://es.wikipedia.org/wiki/N%C3%A1huatl" TargetMode="External"/><Relationship Id="rId69" Type="http://schemas.openxmlformats.org/officeDocument/2006/relationships/hyperlink" Target="https://es.wikipedia.org/wiki/%C3%81rbol_filogen%C3%A9tico" TargetMode="External"/><Relationship Id="rId113" Type="http://schemas.openxmlformats.org/officeDocument/2006/relationships/hyperlink" Target="https://es.wikipedia.org/wiki/Vocal_cerrada" TargetMode="External"/><Relationship Id="rId118" Type="http://schemas.openxmlformats.org/officeDocument/2006/relationships/hyperlink" Target="https://es.wikipedia.org/wiki/Flexi%C3%B3n_%28ling%C3%BC%C3%ADstica%29" TargetMode="External"/><Relationship Id="rId134" Type="http://schemas.openxmlformats.org/officeDocument/2006/relationships/hyperlink" Target="https://es.wikipedia.org/wiki/Idioma_hopi" TargetMode="External"/><Relationship Id="rId139" Type="http://schemas.openxmlformats.org/officeDocument/2006/relationships/hyperlink" Target="https://es.wikipedia.org/wiki/Idioma_pima_bajo" TargetMode="External"/><Relationship Id="rId80" Type="http://schemas.openxmlformats.org/officeDocument/2006/relationships/hyperlink" Target="https://es.wikipedia.org/wiki/Caxc%C3%A1n" TargetMode="External"/><Relationship Id="rId85" Type="http://schemas.openxmlformats.org/officeDocument/2006/relationships/hyperlink" Target="https://es.wikipedia.org/wiki/Cahitas" TargetMode="External"/><Relationship Id="rId150" Type="http://schemas.openxmlformats.org/officeDocument/2006/relationships/hyperlink" Target="https://es.wikipedia.org/wiki/Lenguas_corachol" TargetMode="External"/><Relationship Id="rId155" Type="http://schemas.openxmlformats.org/officeDocument/2006/relationships/hyperlink" Target="https://es.wikipedia.org/wiki/M%C3%A9xico" TargetMode="External"/><Relationship Id="rId12" Type="http://schemas.openxmlformats.org/officeDocument/2006/relationships/hyperlink" Target="https://es.wikipedia.org/wiki/Lenguas_amerindias" TargetMode="External"/><Relationship Id="rId17" Type="http://schemas.openxmlformats.org/officeDocument/2006/relationships/hyperlink" Target="https://es.wikipedia.org/wiki/Ute" TargetMode="External"/><Relationship Id="rId33" Type="http://schemas.openxmlformats.org/officeDocument/2006/relationships/hyperlink" Target="https://es.wikipedia.org/wiki/Idioma_t%C3%BCbatulabal" TargetMode="External"/><Relationship Id="rId38" Type="http://schemas.openxmlformats.org/officeDocument/2006/relationships/hyperlink" Target="https://es.wikipedia.org/w/index.php?title=Idioma_gabriele%C3%B1o&amp;action=edit&amp;redlink=1" TargetMode="External"/><Relationship Id="rId59" Type="http://schemas.openxmlformats.org/officeDocument/2006/relationships/hyperlink" Target="https://es.wikipedia.org/wiki/Lenguas_corachol" TargetMode="External"/><Relationship Id="rId103" Type="http://schemas.openxmlformats.org/officeDocument/2006/relationships/hyperlink" Target="https://es.wikipedia.org/wiki/Consonante_glotal" TargetMode="External"/><Relationship Id="rId108" Type="http://schemas.openxmlformats.org/officeDocument/2006/relationships/hyperlink" Target="https://es.wikipedia.org/wiki/Consonante_vibrante" TargetMode="External"/><Relationship Id="rId124" Type="http://schemas.openxmlformats.org/officeDocument/2006/relationships/hyperlink" Target="https://es.wikipedia.org/wiki/Causativo" TargetMode="External"/><Relationship Id="rId129" Type="http://schemas.openxmlformats.org/officeDocument/2006/relationships/hyperlink" Target="https://es.wikipedia.org/wiki/Adposici%C3%B3n" TargetMode="External"/><Relationship Id="rId54" Type="http://schemas.openxmlformats.org/officeDocument/2006/relationships/hyperlink" Target="https://es.wikipedia.org/wiki/Cahita" TargetMode="External"/><Relationship Id="rId70" Type="http://schemas.openxmlformats.org/officeDocument/2006/relationships/hyperlink" Target="https://es.wikipedia.org/wiki/Lenguas_n%C3%BAmicas" TargetMode="External"/><Relationship Id="rId75" Type="http://schemas.openxmlformats.org/officeDocument/2006/relationships/hyperlink" Target="https://es.wikipedia.org/wiki/Etnias_tara-cahitas" TargetMode="External"/><Relationship Id="rId91" Type="http://schemas.openxmlformats.org/officeDocument/2006/relationships/hyperlink" Target="https://es.wikipedia.org/wiki/Xixime" TargetMode="External"/><Relationship Id="rId96" Type="http://schemas.openxmlformats.org/officeDocument/2006/relationships/hyperlink" Target="https://es.wikipedia.org/wiki/Idioma_guarij%C3%ADo" TargetMode="External"/><Relationship Id="rId140" Type="http://schemas.openxmlformats.org/officeDocument/2006/relationships/hyperlink" Target="https://es.wikipedia.org/wiki/Idioma_yaqui" TargetMode="External"/><Relationship Id="rId145" Type="http://schemas.openxmlformats.org/officeDocument/2006/relationships/hyperlink" Target="https://es.wikipedia.org/wiki/Idioma_hopi" TargetMode="External"/><Relationship Id="rId161" Type="http://schemas.openxmlformats.org/officeDocument/2006/relationships/hyperlink" Target="https://es.wikipedia.org/wiki/Mexic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M%C3%A9xico" TargetMode="External"/><Relationship Id="rId23" Type="http://schemas.openxmlformats.org/officeDocument/2006/relationships/hyperlink" Target="https://es.wikipedia.org/wiki/Lenguas_n%C3%BAmicas" TargetMode="External"/><Relationship Id="rId28" Type="http://schemas.openxmlformats.org/officeDocument/2006/relationships/hyperlink" Target="https://es.wikipedia.org/wiki/Idioma_comanche" TargetMode="External"/><Relationship Id="rId36" Type="http://schemas.openxmlformats.org/officeDocument/2006/relationships/hyperlink" Target="https://es.wikipedia.org/wiki/Idioma_serrano" TargetMode="External"/><Relationship Id="rId49" Type="http://schemas.openxmlformats.org/officeDocument/2006/relationships/hyperlink" Target="https://es.wikipedia.org/wiki/Lenguas_taracah%C3%ADtas" TargetMode="External"/><Relationship Id="rId57" Type="http://schemas.openxmlformats.org/officeDocument/2006/relationships/hyperlink" Target="https://es.wikipedia.org/wiki/Idioma_%C3%B3pata" TargetMode="External"/><Relationship Id="rId106" Type="http://schemas.openxmlformats.org/officeDocument/2006/relationships/hyperlink" Target="https://es.wikipedia.org/wiki/Consonante_fricativa" TargetMode="External"/><Relationship Id="rId114" Type="http://schemas.openxmlformats.org/officeDocument/2006/relationships/hyperlink" Target="https://es.wikipedia.org/wiki/Vocal_abierta" TargetMode="External"/><Relationship Id="rId119" Type="http://schemas.openxmlformats.org/officeDocument/2006/relationships/hyperlink" Target="https://es.wikipedia.org/wiki/Aspecto_gramatical" TargetMode="External"/><Relationship Id="rId127" Type="http://schemas.openxmlformats.org/officeDocument/2006/relationships/hyperlink" Target="https://es.wikipedia.org/wiki/Lengua_aglutinante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es.wikipedia.org/wiki/Lenguas_uto-aztecas" TargetMode="External"/><Relationship Id="rId44" Type="http://schemas.openxmlformats.org/officeDocument/2006/relationships/hyperlink" Target="https://es.wikipedia.org/wiki/Idioma_o%27odham" TargetMode="External"/><Relationship Id="rId52" Type="http://schemas.openxmlformats.org/officeDocument/2006/relationships/hyperlink" Target="https://es.wikipedia.org/wiki/Lenguas_uto-aztecas" TargetMode="External"/><Relationship Id="rId60" Type="http://schemas.openxmlformats.org/officeDocument/2006/relationships/hyperlink" Target="https://es.wikipedia.org/wiki/Idioma_cora" TargetMode="External"/><Relationship Id="rId65" Type="http://schemas.openxmlformats.org/officeDocument/2006/relationships/hyperlink" Target="https://es.wikipedia.org/wiki/Idioma_pipil" TargetMode="External"/><Relationship Id="rId73" Type="http://schemas.openxmlformats.org/officeDocument/2006/relationships/hyperlink" Target="https://es.wikipedia.org/wiki/Idioma_hopi" TargetMode="External"/><Relationship Id="rId78" Type="http://schemas.openxmlformats.org/officeDocument/2006/relationships/hyperlink" Target="https://es.wikipedia.org/wiki/Lengua_muerta" TargetMode="External"/><Relationship Id="rId81" Type="http://schemas.openxmlformats.org/officeDocument/2006/relationships/hyperlink" Target="https://es.wikipedia.org/wiki/Idioma_%C3%B3pata" TargetMode="External"/><Relationship Id="rId86" Type="http://schemas.openxmlformats.org/officeDocument/2006/relationships/hyperlink" Target="https://es.wikipedia.org/wiki/Ocoroni" TargetMode="External"/><Relationship Id="rId94" Type="http://schemas.openxmlformats.org/officeDocument/2006/relationships/hyperlink" Target="https://es.wikipedia.org/wiki/Lenguas_kiowa-ta%C3%B1oanas" TargetMode="External"/><Relationship Id="rId99" Type="http://schemas.openxmlformats.org/officeDocument/2006/relationships/hyperlink" Target="https://es.wikipedia.org/wiki/Consonante_coronal" TargetMode="External"/><Relationship Id="rId101" Type="http://schemas.openxmlformats.org/officeDocument/2006/relationships/hyperlink" Target="https://es.wikipedia.org/wiki/Consonante_velar" TargetMode="External"/><Relationship Id="rId122" Type="http://schemas.openxmlformats.org/officeDocument/2006/relationships/hyperlink" Target="https://es.wikipedia.org/wiki/Voz_pasiva" TargetMode="External"/><Relationship Id="rId130" Type="http://schemas.openxmlformats.org/officeDocument/2006/relationships/hyperlink" Target="https://es.wikipedia.org/wiki/SOV" TargetMode="External"/><Relationship Id="rId135" Type="http://schemas.openxmlformats.org/officeDocument/2006/relationships/hyperlink" Target="https://es.wikipedia.org/wiki/N%C3%A1huatl" TargetMode="External"/><Relationship Id="rId143" Type="http://schemas.openxmlformats.org/officeDocument/2006/relationships/hyperlink" Target="https://es.wikipedia.org/wiki/Idioma_guarij%C3%ADo" TargetMode="External"/><Relationship Id="rId148" Type="http://schemas.openxmlformats.org/officeDocument/2006/relationships/hyperlink" Target="https://es.wikipedia.org/wiki/Lenguas_tepimanas" TargetMode="External"/><Relationship Id="rId151" Type="http://schemas.openxmlformats.org/officeDocument/2006/relationships/hyperlink" Target="https://es.wikipedia.org/wiki/Proto-nahua" TargetMode="External"/><Relationship Id="rId156" Type="http://schemas.openxmlformats.org/officeDocument/2006/relationships/hyperlink" Target="https://es.wikipedia.org/wiki/Protoleng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hyperlink" Target="https://es.wikipedia.org/wiki/Am%C3%A9rica_del_Norte" TargetMode="External"/><Relationship Id="rId18" Type="http://schemas.openxmlformats.org/officeDocument/2006/relationships/hyperlink" Target="https://es.wikipedia.org/wiki/N%C3%A1huatl" TargetMode="External"/><Relationship Id="rId39" Type="http://schemas.openxmlformats.org/officeDocument/2006/relationships/hyperlink" Target="https://es.wikipedia.org/wiki/Idioma_luise%C3%B1o" TargetMode="External"/><Relationship Id="rId109" Type="http://schemas.openxmlformats.org/officeDocument/2006/relationships/hyperlink" Target="https://es.wikipedia.org/wiki/Consonante_aproximante" TargetMode="External"/><Relationship Id="rId34" Type="http://schemas.openxmlformats.org/officeDocument/2006/relationships/hyperlink" Target="https://es.wikipedia.org/wiki/Lenguas_uto-aztecas" TargetMode="External"/><Relationship Id="rId50" Type="http://schemas.openxmlformats.org/officeDocument/2006/relationships/hyperlink" Target="https://es.wikipedia.org/wiki/Idioma_tarahumara" TargetMode="External"/><Relationship Id="rId55" Type="http://schemas.openxmlformats.org/officeDocument/2006/relationships/hyperlink" Target="https://es.wikipedia.org/wiki/Idioma_mayo" TargetMode="External"/><Relationship Id="rId76" Type="http://schemas.openxmlformats.org/officeDocument/2006/relationships/hyperlink" Target="https://es.wikipedia.org/wiki/Cahitas" TargetMode="External"/><Relationship Id="rId97" Type="http://schemas.openxmlformats.org/officeDocument/2006/relationships/hyperlink" Target="https://es.wikipedia.org/w/index.php?title=Proto-utoazteca&amp;action=edit&amp;redlink=1" TargetMode="External"/><Relationship Id="rId104" Type="http://schemas.openxmlformats.org/officeDocument/2006/relationships/hyperlink" Target="https://es.wikipedia.org/wiki/Consonante_oclusiva" TargetMode="External"/><Relationship Id="rId120" Type="http://schemas.openxmlformats.org/officeDocument/2006/relationships/hyperlink" Target="https://es.wikipedia.org/wiki/Tiempo_gramatical" TargetMode="External"/><Relationship Id="rId125" Type="http://schemas.openxmlformats.org/officeDocument/2006/relationships/hyperlink" Target="https://es.wikipedia.org/wiki/Verbo_copulativo" TargetMode="External"/><Relationship Id="rId141" Type="http://schemas.openxmlformats.org/officeDocument/2006/relationships/hyperlink" Target="https://es.wikipedia.org/wiki/Idioma_mayo" TargetMode="External"/><Relationship Id="rId146" Type="http://schemas.openxmlformats.org/officeDocument/2006/relationships/hyperlink" Target="https://es.wikipedia.org/wiki/Lenguas_n%C3%BAmicas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es.wikipedia.org/wiki/Idioma_t%C3%BCbatulabal" TargetMode="External"/><Relationship Id="rId92" Type="http://schemas.openxmlformats.org/officeDocument/2006/relationships/hyperlink" Target="https://es.wikipedia.org/wiki/Tarahumara" TargetMode="External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Lenguas_uto-aztecas" TargetMode="External"/><Relationship Id="rId24" Type="http://schemas.openxmlformats.org/officeDocument/2006/relationships/hyperlink" Target="https://es.wikipedia.org/wiki/Idioma_mono_%28amerindio%29" TargetMode="External"/><Relationship Id="rId40" Type="http://schemas.openxmlformats.org/officeDocument/2006/relationships/hyperlink" Target="https://es.wikipedia.org/w/index.php?title=Idioma_cahuilla&amp;action=edit&amp;redlink=1" TargetMode="External"/><Relationship Id="rId45" Type="http://schemas.openxmlformats.org/officeDocument/2006/relationships/hyperlink" Target="https://es.wikipedia.org/wiki/Idioma_pima_bajo" TargetMode="External"/><Relationship Id="rId66" Type="http://schemas.openxmlformats.org/officeDocument/2006/relationships/hyperlink" Target="https://es.wikipedia.org/wiki/Idioma_pochuteco" TargetMode="External"/><Relationship Id="rId87" Type="http://schemas.openxmlformats.org/officeDocument/2006/relationships/hyperlink" Target="https://es.wikipedia.org/wiki/Tahues" TargetMode="External"/><Relationship Id="rId110" Type="http://schemas.openxmlformats.org/officeDocument/2006/relationships/hyperlink" Target="https://es.wikipedia.org/wiki/Vocal_anterior" TargetMode="External"/><Relationship Id="rId115" Type="http://schemas.openxmlformats.org/officeDocument/2006/relationships/hyperlink" Target="https://es.wikipedia.org/wiki/Caso_absolutivo" TargetMode="External"/><Relationship Id="rId131" Type="http://schemas.openxmlformats.org/officeDocument/2006/relationships/hyperlink" Target="https://es.wikipedia.org/wiki/Anexo:Lista_de_Swadesh_en_lenguas_utoaztecas" TargetMode="External"/><Relationship Id="rId136" Type="http://schemas.openxmlformats.org/officeDocument/2006/relationships/hyperlink" Target="https://es.wikipedia.org/wiki/Idioma_huichol" TargetMode="External"/><Relationship Id="rId157" Type="http://schemas.openxmlformats.org/officeDocument/2006/relationships/hyperlink" Target="https://es.wikipedia.org/wiki/%C3%81rea_ling%C3%BC%C3%ADstica_mesoamericana" TargetMode="External"/><Relationship Id="rId61" Type="http://schemas.openxmlformats.org/officeDocument/2006/relationships/hyperlink" Target="https://es.wikipedia.org/wiki/Idioma_huichol" TargetMode="External"/><Relationship Id="rId82" Type="http://schemas.openxmlformats.org/officeDocument/2006/relationships/hyperlink" Target="https://es.wikipedia.org/wiki/Conchos" TargetMode="External"/><Relationship Id="rId152" Type="http://schemas.openxmlformats.org/officeDocument/2006/relationships/hyperlink" Target="https://es.wikipedia.org/wiki/Alfabeto_fon%C3%A9tico_americanista" TargetMode="External"/><Relationship Id="rId19" Type="http://schemas.openxmlformats.org/officeDocument/2006/relationships/hyperlink" Target="https://es.wikipedia.org/wiki/Mesoam%C3%A9rica" TargetMode="External"/><Relationship Id="rId14" Type="http://schemas.openxmlformats.org/officeDocument/2006/relationships/hyperlink" Target="https://es.wikipedia.org/wiki/Estados_Unidos" TargetMode="External"/><Relationship Id="rId30" Type="http://schemas.openxmlformats.org/officeDocument/2006/relationships/hyperlink" Target="https://es.wikipedia.org/wiki/Idioma_paiute_meridional" TargetMode="External"/><Relationship Id="rId35" Type="http://schemas.openxmlformats.org/officeDocument/2006/relationships/hyperlink" Target="https://es.wikipedia.org/wiki/Lenguas_t%C3%A1kicas" TargetMode="External"/><Relationship Id="rId56" Type="http://schemas.openxmlformats.org/officeDocument/2006/relationships/hyperlink" Target="https://es.wikipedia.org/wiki/Yaqui" TargetMode="External"/><Relationship Id="rId77" Type="http://schemas.openxmlformats.org/officeDocument/2006/relationships/hyperlink" Target="https://es.wikipedia.org/wiki/Lenguas_corachol" TargetMode="External"/><Relationship Id="rId100" Type="http://schemas.openxmlformats.org/officeDocument/2006/relationships/hyperlink" Target="https://es.wikipedia.org/wiki/Consonante_palatal" TargetMode="External"/><Relationship Id="rId105" Type="http://schemas.openxmlformats.org/officeDocument/2006/relationships/hyperlink" Target="https://es.wikipedia.org/wiki/Consonante_africada" TargetMode="External"/><Relationship Id="rId126" Type="http://schemas.openxmlformats.org/officeDocument/2006/relationships/hyperlink" Target="https://es.wikipedia.org/wiki/Reduplicaci%C3%B3n_%28ling%C3%BC%C3%ADstica%29" TargetMode="External"/><Relationship Id="rId147" Type="http://schemas.openxmlformats.org/officeDocument/2006/relationships/hyperlink" Target="https://es.wikipedia.org/wiki/Lenguas_t%C3%A1kicas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es.wikipedia.org/wiki/Lenguas_uto-aztecas" TargetMode="External"/><Relationship Id="rId72" Type="http://schemas.openxmlformats.org/officeDocument/2006/relationships/hyperlink" Target="https://es.wikipedia.org/wiki/Lenguas_t%C3%A1kicas" TargetMode="External"/><Relationship Id="rId93" Type="http://schemas.openxmlformats.org/officeDocument/2006/relationships/hyperlink" Target="https://es.wikipedia.org/wiki/R%C3%ADo_Conchos" TargetMode="External"/><Relationship Id="rId98" Type="http://schemas.openxmlformats.org/officeDocument/2006/relationships/hyperlink" Target="https://es.wikipedia.org/wiki/Consonante_bilabial" TargetMode="External"/><Relationship Id="rId121" Type="http://schemas.openxmlformats.org/officeDocument/2006/relationships/hyperlink" Target="https://es.wikipedia.org/wiki/Modo_gramatical" TargetMode="External"/><Relationship Id="rId142" Type="http://schemas.openxmlformats.org/officeDocument/2006/relationships/hyperlink" Target="https://es.wikipedia.org/wiki/Idioma_tarahumara" TargetMode="External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s://es.wikipedia.org/w/index.php?title=Idioma_paiute_septentrional&amp;action=edit&amp;redlink=1" TargetMode="External"/><Relationship Id="rId46" Type="http://schemas.openxmlformats.org/officeDocument/2006/relationships/hyperlink" Target="https://es.wikipedia.org/wiki/Idioma_tepehu%C3%A1n" TargetMode="External"/><Relationship Id="rId67" Type="http://schemas.openxmlformats.org/officeDocument/2006/relationships/hyperlink" Target="http://web.archive.org/web/http:/email.eva.mpg.de/%7Ewichmann/ASJPHomePage.htm" TargetMode="External"/><Relationship Id="rId116" Type="http://schemas.openxmlformats.org/officeDocument/2006/relationships/hyperlink" Target="https://es.wikipedia.org/wiki/Distribuci%C3%B3n_complementaria" TargetMode="External"/><Relationship Id="rId137" Type="http://schemas.openxmlformats.org/officeDocument/2006/relationships/hyperlink" Target="https://es.wikipedia.org/wiki/Idioma_comanche" TargetMode="External"/><Relationship Id="rId158" Type="http://schemas.openxmlformats.org/officeDocument/2006/relationships/hyperlink" Target="https://es.wikipedia.org/wiki/Proto-n%C3%A1huatl" TargetMode="External"/><Relationship Id="rId20" Type="http://schemas.openxmlformats.org/officeDocument/2006/relationships/hyperlink" Target="https://es.wikipedia.org/wiki/M%C3%A9xico" TargetMode="External"/><Relationship Id="rId41" Type="http://schemas.openxmlformats.org/officeDocument/2006/relationships/hyperlink" Target="https://es.wikipedia.org/w/index.php?title=Cupe%C3%B1o&amp;action=edit&amp;redlink=1" TargetMode="External"/><Relationship Id="rId62" Type="http://schemas.openxmlformats.org/officeDocument/2006/relationships/hyperlink" Target="https://es.wikipedia.org/w/index.php?title=Idioma_guachichil&amp;action=edit&amp;redlink=1" TargetMode="External"/><Relationship Id="rId83" Type="http://schemas.openxmlformats.org/officeDocument/2006/relationships/hyperlink" Target="https://es.wikipedia.org/wiki/Guasaves" TargetMode="External"/><Relationship Id="rId88" Type="http://schemas.openxmlformats.org/officeDocument/2006/relationships/hyperlink" Target="https://es.wikipedia.org/wiki/Tecuexe" TargetMode="External"/><Relationship Id="rId111" Type="http://schemas.openxmlformats.org/officeDocument/2006/relationships/hyperlink" Target="https://es.wikipedia.org/wiki/Vocal_central" TargetMode="External"/><Relationship Id="rId132" Type="http://schemas.openxmlformats.org/officeDocument/2006/relationships/hyperlink" Target="https://es.wikipedia.org/wiki/Cognado" TargetMode="External"/><Relationship Id="rId153" Type="http://schemas.openxmlformats.org/officeDocument/2006/relationships/hyperlink" Target="https://es.wikipedia.org/wiki/Expansi%C3%B3n_utoaztec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B1605-7CFA-4FB4-95D5-6EA237B49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4581</Words>
  <Characters>25200</Characters>
  <Application>Microsoft Office Word</Application>
  <DocSecurity>0</DocSecurity>
  <Lines>210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2016-07-16T09:47:00Z</cp:lastPrinted>
  <dcterms:created xsi:type="dcterms:W3CDTF">2016-09-15T06:43:00Z</dcterms:created>
  <dcterms:modified xsi:type="dcterms:W3CDTF">2016-09-15T06:43:00Z</dcterms:modified>
</cp:coreProperties>
</file>