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72C" w:rsidRDefault="00310575" w:rsidP="002D572C">
      <w:pPr>
        <w:pStyle w:val="NormalWeb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Zulu</w:t>
      </w:r>
      <w:proofErr w:type="spellEnd"/>
      <w:r>
        <w:rPr>
          <w:rFonts w:ascii="Arial" w:hAnsi="Arial" w:cs="Arial"/>
          <w:b/>
        </w:rPr>
        <w:t xml:space="preserve"> -  </w:t>
      </w:r>
      <w:proofErr w:type="spellStart"/>
      <w:r>
        <w:rPr>
          <w:rFonts w:ascii="Arial" w:hAnsi="Arial" w:cs="Arial"/>
          <w:b/>
        </w:rPr>
        <w:t>Sudafrica</w:t>
      </w:r>
      <w:proofErr w:type="spellEnd"/>
      <w:r>
        <w:rPr>
          <w:rFonts w:ascii="Arial" w:hAnsi="Arial" w:cs="Arial"/>
          <w:b/>
        </w:rPr>
        <w:t xml:space="preserve"> </w:t>
      </w:r>
    </w:p>
    <w:p w:rsidR="00310575" w:rsidRDefault="00310575" w:rsidP="002D572C">
      <w:pPr>
        <w:pStyle w:val="NormalWeb"/>
        <w:jc w:val="center"/>
        <w:rPr>
          <w:rFonts w:ascii="Arial" w:hAnsi="Arial" w:cs="Arial"/>
          <w:b/>
        </w:rPr>
      </w:pPr>
    </w:p>
    <w:p w:rsidR="00310575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10575" w:rsidRPr="00B07253">
        <w:rPr>
          <w:rFonts w:ascii="Arial" w:hAnsi="Arial" w:cs="Arial"/>
          <w:b/>
        </w:rPr>
        <w:t xml:space="preserve">Los </w:t>
      </w:r>
      <w:r w:rsidR="00310575" w:rsidRPr="00B07253">
        <w:rPr>
          <w:rFonts w:ascii="Arial" w:hAnsi="Arial" w:cs="Arial"/>
          <w:b/>
          <w:bCs/>
        </w:rPr>
        <w:t>zulúes</w:t>
      </w:r>
      <w:r w:rsidR="00310575" w:rsidRPr="00B07253">
        <w:rPr>
          <w:rFonts w:ascii="Arial" w:hAnsi="Arial" w:cs="Arial"/>
          <w:b/>
        </w:rPr>
        <w:t xml:space="preserve"> son un </w:t>
      </w:r>
      <w:hyperlink r:id="rId6" w:tooltip="Grupo étnico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grupo étnico</w:t>
        </w:r>
      </w:hyperlink>
      <w:r w:rsidR="00310575" w:rsidRPr="00B07253">
        <w:rPr>
          <w:rFonts w:ascii="Arial" w:hAnsi="Arial" w:cs="Arial"/>
          <w:b/>
        </w:rPr>
        <w:t xml:space="preserve"> </w:t>
      </w:r>
      <w:hyperlink r:id="rId7" w:tooltip="África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africano</w:t>
        </w:r>
      </w:hyperlink>
      <w:r w:rsidR="00310575" w:rsidRPr="00B07253">
        <w:rPr>
          <w:rFonts w:ascii="Arial" w:hAnsi="Arial" w:cs="Arial"/>
          <w:b/>
        </w:rPr>
        <w:t xml:space="preserve"> de más de diez millones de individuos que hab</w:t>
      </w:r>
      <w:r w:rsidR="00310575" w:rsidRPr="00B07253">
        <w:rPr>
          <w:rFonts w:ascii="Arial" w:hAnsi="Arial" w:cs="Arial"/>
          <w:b/>
        </w:rPr>
        <w:t>i</w:t>
      </w:r>
      <w:r w:rsidR="00310575" w:rsidRPr="00B07253">
        <w:rPr>
          <w:rFonts w:ascii="Arial" w:hAnsi="Arial" w:cs="Arial"/>
          <w:b/>
        </w:rPr>
        <w:t xml:space="preserve">tan principalmente la </w:t>
      </w:r>
      <w:hyperlink r:id="rId8" w:tooltip="Provincia de KwaZulu-Natal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provincia de KwaZulu-Natal</w:t>
        </w:r>
      </w:hyperlink>
      <w:r w:rsidR="00310575" w:rsidRPr="00B07253">
        <w:rPr>
          <w:rFonts w:ascii="Arial" w:hAnsi="Arial" w:cs="Arial"/>
          <w:b/>
        </w:rPr>
        <w:t xml:space="preserve">, en </w:t>
      </w:r>
      <w:hyperlink r:id="rId9" w:tooltip="Sudáfrica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Sudáfrica</w:t>
        </w:r>
      </w:hyperlink>
      <w:r w:rsidR="00310575" w:rsidRPr="00B07253">
        <w:rPr>
          <w:rFonts w:ascii="Arial" w:hAnsi="Arial" w:cs="Arial"/>
          <w:b/>
        </w:rPr>
        <w:t>, aunque también se e</w:t>
      </w:r>
      <w:r w:rsidR="00310575" w:rsidRPr="00B07253">
        <w:rPr>
          <w:rFonts w:ascii="Arial" w:hAnsi="Arial" w:cs="Arial"/>
          <w:b/>
        </w:rPr>
        <w:t>n</w:t>
      </w:r>
      <w:r w:rsidR="00310575" w:rsidRPr="00B07253">
        <w:rPr>
          <w:rFonts w:ascii="Arial" w:hAnsi="Arial" w:cs="Arial"/>
          <w:b/>
        </w:rPr>
        <w:t xml:space="preserve">cuentran en pequeñas cantidades en </w:t>
      </w:r>
      <w:hyperlink r:id="rId10" w:tooltip="Mozambique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zambique</w:t>
        </w:r>
      </w:hyperlink>
      <w:r w:rsidR="00310575" w:rsidRPr="00B07253">
        <w:rPr>
          <w:rFonts w:ascii="Arial" w:hAnsi="Arial" w:cs="Arial"/>
          <w:b/>
        </w:rPr>
        <w:t xml:space="preserve">, </w:t>
      </w:r>
      <w:hyperlink r:id="rId11" w:tooltip="Zambia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Zambia</w:t>
        </w:r>
      </w:hyperlink>
      <w:r w:rsidR="00310575" w:rsidRPr="00B07253">
        <w:rPr>
          <w:rFonts w:ascii="Arial" w:hAnsi="Arial" w:cs="Arial"/>
          <w:b/>
        </w:rPr>
        <w:t xml:space="preserve"> y </w:t>
      </w:r>
      <w:hyperlink r:id="rId12" w:tooltip="Zimbabue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Zimbabue</w:t>
        </w:r>
      </w:hyperlink>
      <w:r w:rsidR="00310575"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Su idioma deriva originalmente del </w:t>
      </w:r>
      <w:hyperlink r:id="rId13" w:tooltip="Lenguas bantúes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bantú</w:t>
        </w:r>
      </w:hyperlink>
      <w:r w:rsidRPr="00B07253">
        <w:rPr>
          <w:rFonts w:ascii="Arial" w:hAnsi="Arial" w:cs="Arial"/>
          <w:b/>
        </w:rPr>
        <w:t xml:space="preserve">, aunque más recientemente del subgrupo </w:t>
      </w:r>
      <w:hyperlink r:id="rId14" w:tooltip="Nguni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nguni</w:t>
        </w:r>
        <w:proofErr w:type="spellEnd"/>
      </w:hyperlink>
      <w:r w:rsidRPr="00B07253">
        <w:rPr>
          <w:rFonts w:ascii="Arial" w:hAnsi="Arial" w:cs="Arial"/>
          <w:b/>
        </w:rPr>
        <w:t>. El reino zulú de</w:t>
      </w:r>
      <w:r w:rsidRPr="00B07253">
        <w:rPr>
          <w:rFonts w:ascii="Arial" w:hAnsi="Arial" w:cs="Arial"/>
          <w:b/>
        </w:rPr>
        <w:t>s</w:t>
      </w:r>
      <w:r w:rsidRPr="00B07253">
        <w:rPr>
          <w:rFonts w:ascii="Arial" w:hAnsi="Arial" w:cs="Arial"/>
          <w:b/>
        </w:rPr>
        <w:t xml:space="preserve">empeñó un papel relevante en la </w:t>
      </w:r>
      <w:hyperlink r:id="rId15" w:tooltip="Historia de Sudáfrica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historia de Sudáfrica</w:t>
        </w:r>
      </w:hyperlink>
      <w:r w:rsidRPr="00B07253">
        <w:rPr>
          <w:rFonts w:ascii="Arial" w:hAnsi="Arial" w:cs="Arial"/>
          <w:b/>
        </w:rPr>
        <w:t xml:space="preserve"> durante el </w:t>
      </w:r>
      <w:hyperlink r:id="rId16" w:tooltip="Siglo XIX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B07253">
        <w:rPr>
          <w:rFonts w:ascii="Arial" w:hAnsi="Arial" w:cs="Arial"/>
          <w:b/>
        </w:rPr>
        <w:t xml:space="preserve">. En el </w:t>
      </w:r>
      <w:hyperlink r:id="rId17" w:tooltip="Siglo XX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Pr="00B07253">
        <w:rPr>
          <w:rFonts w:ascii="Arial" w:hAnsi="Arial" w:cs="Arial"/>
          <w:b/>
        </w:rPr>
        <w:t xml:space="preserve">, bajo el régimen del </w:t>
      </w:r>
      <w:hyperlink r:id="rId18" w:tooltip="Apartheid" w:history="1">
        <w:r w:rsidRPr="00B0725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apartheid</w:t>
        </w:r>
      </w:hyperlink>
      <w:r w:rsidRPr="00B07253">
        <w:rPr>
          <w:rFonts w:ascii="Arial" w:hAnsi="Arial" w:cs="Arial"/>
          <w:b/>
        </w:rPr>
        <w:t>, este pueblo fue clasificado como ciudadanos de segunda cl</w:t>
      </w:r>
      <w:r w:rsidRPr="00B07253">
        <w:rPr>
          <w:rFonts w:ascii="Arial" w:hAnsi="Arial" w:cs="Arial"/>
          <w:b/>
        </w:rPr>
        <w:t>a</w:t>
      </w:r>
      <w:r w:rsidRPr="00B07253">
        <w:rPr>
          <w:rFonts w:ascii="Arial" w:hAnsi="Arial" w:cs="Arial"/>
          <w:b/>
        </w:rPr>
        <w:t>se, siendo discriminados. Hoy en día es el grupo étnico más numeroso del país y posee igualdad de derechos.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Pr="00B07253" w:rsidRDefault="00310575" w:rsidP="00B07253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253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  <w:r w:rsidR="00B07253" w:rsidRPr="00B07253">
        <w:rPr>
          <w:rStyle w:val="mw-headline"/>
          <w:rFonts w:ascii="Arial" w:hAnsi="Arial" w:cs="Arial"/>
          <w:color w:val="FF0000"/>
          <w:sz w:val="24"/>
          <w:szCs w:val="24"/>
        </w:rPr>
        <w:t xml:space="preserve"> </w:t>
      </w:r>
      <w:r w:rsidRPr="00B07253">
        <w:rPr>
          <w:rStyle w:val="mw-headline"/>
          <w:rFonts w:ascii="Arial" w:hAnsi="Arial" w:cs="Arial"/>
          <w:color w:val="FF0000"/>
          <w:sz w:val="24"/>
          <w:szCs w:val="24"/>
        </w:rPr>
        <w:t>Orígenes</w:t>
      </w:r>
    </w:p>
    <w:p w:rsidR="00B07253" w:rsidRPr="00B07253" w:rsidRDefault="00B07253" w:rsidP="00B07253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>Según su tradición oral, el pueblo zulú se considera descendiente de un caudillo legend</w:t>
      </w:r>
      <w:r w:rsidRPr="00B07253">
        <w:rPr>
          <w:rFonts w:ascii="Arial" w:hAnsi="Arial" w:cs="Arial"/>
          <w:b/>
        </w:rPr>
        <w:t>a</w:t>
      </w:r>
      <w:r w:rsidRPr="00B07253">
        <w:rPr>
          <w:rFonts w:ascii="Arial" w:hAnsi="Arial" w:cs="Arial"/>
          <w:b/>
        </w:rPr>
        <w:t xml:space="preserve">rio de los </w:t>
      </w:r>
      <w:r w:rsidRPr="00B07253">
        <w:rPr>
          <w:rFonts w:ascii="Arial" w:hAnsi="Arial" w:cs="Arial"/>
          <w:b/>
          <w:i/>
          <w:iCs/>
        </w:rPr>
        <w:t xml:space="preserve">a </w:t>
      </w:r>
      <w:proofErr w:type="spellStart"/>
      <w:r w:rsidRPr="00B07253">
        <w:rPr>
          <w:rFonts w:ascii="Arial" w:hAnsi="Arial" w:cs="Arial"/>
          <w:b/>
          <w:i/>
          <w:iCs/>
        </w:rPr>
        <w:t>bantu</w:t>
      </w:r>
      <w:proofErr w:type="spellEnd"/>
      <w:r w:rsidRPr="00B07253">
        <w:rPr>
          <w:rFonts w:ascii="Arial" w:hAnsi="Arial" w:cs="Arial"/>
          <w:b/>
          <w:i/>
          <w:iCs/>
        </w:rPr>
        <w:t xml:space="preserve"> </w:t>
      </w:r>
      <w:proofErr w:type="spellStart"/>
      <w:r w:rsidRPr="00B07253">
        <w:rPr>
          <w:rFonts w:ascii="Arial" w:hAnsi="Arial" w:cs="Arial"/>
          <w:b/>
          <w:i/>
          <w:iCs/>
        </w:rPr>
        <w:t>bakua</w:t>
      </w:r>
      <w:proofErr w:type="spellEnd"/>
      <w:r w:rsidRPr="00B07253">
        <w:rPr>
          <w:rFonts w:ascii="Arial" w:hAnsi="Arial" w:cs="Arial"/>
          <w:b/>
          <w:i/>
          <w:iCs/>
        </w:rPr>
        <w:t xml:space="preserve"> </w:t>
      </w:r>
      <w:proofErr w:type="spellStart"/>
      <w:r w:rsidRPr="00B07253">
        <w:rPr>
          <w:rFonts w:ascii="Arial" w:hAnsi="Arial" w:cs="Arial"/>
          <w:b/>
          <w:i/>
          <w:iCs/>
        </w:rPr>
        <w:t>zulu</w:t>
      </w:r>
      <w:proofErr w:type="spellEnd"/>
      <w:r w:rsidRPr="00B07253">
        <w:rPr>
          <w:rFonts w:ascii="Arial" w:hAnsi="Arial" w:cs="Arial"/>
          <w:b/>
        </w:rPr>
        <w:t xml:space="preserve"> (Pueblo de la Tierra de Zulú).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Originalmente era un clan menor, fundado hacia 1709 por </w:t>
      </w:r>
      <w:hyperlink r:id="rId19" w:tooltip="Zulu Kortombhela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Zulu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Kortombhela</w:t>
        </w:r>
        <w:proofErr w:type="spellEnd"/>
      </w:hyperlink>
      <w:r w:rsidRPr="00B07253">
        <w:rPr>
          <w:rFonts w:ascii="Arial" w:hAnsi="Arial" w:cs="Arial"/>
          <w:b/>
        </w:rPr>
        <w:t xml:space="preserve">. En la </w:t>
      </w:r>
      <w:hyperlink r:id="rId20" w:tooltip="Idioma zulú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lengua zulú</w:t>
        </w:r>
      </w:hyperlink>
      <w:r w:rsidRPr="00B07253">
        <w:rPr>
          <w:rFonts w:ascii="Arial" w:hAnsi="Arial" w:cs="Arial"/>
          <w:b/>
        </w:rPr>
        <w:t xml:space="preserve">, </w:t>
      </w:r>
      <w:proofErr w:type="spellStart"/>
      <w:r w:rsidRPr="00B07253">
        <w:rPr>
          <w:rFonts w:ascii="Arial" w:hAnsi="Arial" w:cs="Arial"/>
          <w:b/>
          <w:i/>
          <w:iCs/>
        </w:rPr>
        <w:t>Zulu</w:t>
      </w:r>
      <w:proofErr w:type="spellEnd"/>
      <w:r w:rsidRPr="00B07253">
        <w:rPr>
          <w:rFonts w:ascii="Arial" w:hAnsi="Arial" w:cs="Arial"/>
          <w:b/>
        </w:rPr>
        <w:t xml:space="preserve"> significa </w:t>
      </w:r>
      <w:r w:rsidRPr="00B07253">
        <w:rPr>
          <w:rFonts w:ascii="Arial" w:hAnsi="Arial" w:cs="Arial"/>
          <w:b/>
          <w:i/>
          <w:iCs/>
        </w:rPr>
        <w:t>cielo</w:t>
      </w:r>
      <w:r w:rsidRPr="00B07253">
        <w:rPr>
          <w:rFonts w:ascii="Arial" w:hAnsi="Arial" w:cs="Arial"/>
          <w:b/>
        </w:rPr>
        <w:t xml:space="preserve">, o </w:t>
      </w:r>
      <w:r w:rsidRPr="00B07253">
        <w:rPr>
          <w:rFonts w:ascii="Arial" w:hAnsi="Arial" w:cs="Arial"/>
          <w:b/>
          <w:i/>
          <w:iCs/>
        </w:rPr>
        <w:t>firmamento</w:t>
      </w:r>
      <w:r w:rsidRPr="00B07253">
        <w:rPr>
          <w:rFonts w:ascii="Arial" w:hAnsi="Arial" w:cs="Arial"/>
          <w:b/>
        </w:rPr>
        <w:t xml:space="preserve">. Hacia el </w:t>
      </w:r>
      <w:hyperlink r:id="rId21" w:tooltip="Siglo XVIII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B07253">
        <w:rPr>
          <w:rFonts w:ascii="Arial" w:hAnsi="Arial" w:cs="Arial"/>
          <w:b/>
        </w:rPr>
        <w:t xml:space="preserve"> ya comerciaban con los port</w:t>
      </w:r>
      <w:r w:rsidRPr="00B07253">
        <w:rPr>
          <w:rFonts w:ascii="Arial" w:hAnsi="Arial" w:cs="Arial"/>
          <w:b/>
        </w:rPr>
        <w:t>u</w:t>
      </w:r>
      <w:r w:rsidRPr="00B07253">
        <w:rPr>
          <w:rFonts w:ascii="Arial" w:hAnsi="Arial" w:cs="Arial"/>
          <w:b/>
        </w:rPr>
        <w:t xml:space="preserve">gueses en la bahía de </w:t>
      </w:r>
      <w:proofErr w:type="spellStart"/>
      <w:r w:rsidRPr="00B07253">
        <w:rPr>
          <w:rFonts w:ascii="Arial" w:hAnsi="Arial" w:cs="Arial"/>
          <w:b/>
        </w:rPr>
        <w:t>Delagoa</w:t>
      </w:r>
      <w:proofErr w:type="spellEnd"/>
      <w:r w:rsidRPr="00B07253">
        <w:rPr>
          <w:rFonts w:ascii="Arial" w:hAnsi="Arial" w:cs="Arial"/>
          <w:b/>
        </w:rPr>
        <w:t xml:space="preserve">. El primer caudillo importante fue </w:t>
      </w:r>
      <w:hyperlink r:id="rId22" w:tooltip="Senzangakona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Senzangakona</w:t>
        </w:r>
        <w:proofErr w:type="spellEnd"/>
      </w:hyperlink>
      <w:r w:rsidRPr="00B07253">
        <w:rPr>
          <w:rFonts w:ascii="Arial" w:hAnsi="Arial" w:cs="Arial"/>
          <w:b/>
        </w:rPr>
        <w:t xml:space="preserve"> entre el 1787 y el 1816, quien integró todos los clanes zulús en una única entidad político-administrativa hacia </w:t>
      </w:r>
      <w:hyperlink r:id="rId23" w:tooltip="1807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1807</w:t>
        </w:r>
      </w:hyperlink>
      <w:r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Se considera fundador de la nación zulú al caudillo </w:t>
      </w:r>
      <w:hyperlink r:id="rId24" w:tooltip="Dingiswayo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Dingiswayo</w:t>
        </w:r>
        <w:proofErr w:type="spellEnd"/>
      </w:hyperlink>
      <w:r w:rsidRPr="00B07253">
        <w:rPr>
          <w:rFonts w:ascii="Arial" w:hAnsi="Arial" w:cs="Arial"/>
          <w:b/>
        </w:rPr>
        <w:t xml:space="preserve">, hijo de </w:t>
      </w:r>
      <w:proofErr w:type="spellStart"/>
      <w:r w:rsidRPr="00B07253">
        <w:rPr>
          <w:rFonts w:ascii="Arial" w:hAnsi="Arial" w:cs="Arial"/>
          <w:b/>
        </w:rPr>
        <w:t>Jobe</w:t>
      </w:r>
      <w:proofErr w:type="spellEnd"/>
      <w:r w:rsidRPr="00B07253">
        <w:rPr>
          <w:rFonts w:ascii="Arial" w:hAnsi="Arial" w:cs="Arial"/>
          <w:b/>
        </w:rPr>
        <w:t xml:space="preserve">, quien del 1807 al 1818 fue jefe de la Confederación </w:t>
      </w:r>
      <w:hyperlink r:id="rId25" w:tooltip="Mtetwa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Mtetwa</w:t>
        </w:r>
        <w:proofErr w:type="spellEnd"/>
      </w:hyperlink>
      <w:r w:rsidRPr="00B07253">
        <w:rPr>
          <w:rFonts w:ascii="Arial" w:hAnsi="Arial" w:cs="Arial"/>
          <w:b/>
        </w:rPr>
        <w:t>. Anexionó numerosas tribus pequeñas y unificó las 30 tribus zulúes, al tiempo que se enfrentó a los colonos ingleses que avanz</w:t>
      </w:r>
      <w:r w:rsidRPr="00B07253">
        <w:rPr>
          <w:rFonts w:ascii="Arial" w:hAnsi="Arial" w:cs="Arial"/>
          <w:b/>
        </w:rPr>
        <w:t>a</w:t>
      </w:r>
      <w:r w:rsidRPr="00B07253">
        <w:rPr>
          <w:rFonts w:ascii="Arial" w:hAnsi="Arial" w:cs="Arial"/>
          <w:b/>
        </w:rPr>
        <w:t>ban desde Natal.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tbl>
      <w:tblPr>
        <w:tblW w:w="5448" w:type="dxa"/>
        <w:tblCellSpacing w:w="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448"/>
      </w:tblGrid>
      <w:tr w:rsidR="00310575" w:rsidRPr="00B07253" w:rsidTr="00B072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0575" w:rsidRPr="00B07253" w:rsidRDefault="00310575" w:rsidP="00B07253">
            <w:pPr>
              <w:spacing w:line="336" w:lineRule="atLeast"/>
              <w:rPr>
                <w:b/>
              </w:rPr>
            </w:pPr>
            <w:r w:rsidRPr="00B07253">
              <w:rPr>
                <w:rStyle w:val="mw-headline"/>
                <w:b/>
              </w:rPr>
              <w:t>El reino Zulú</w:t>
            </w:r>
            <w:r w:rsidR="00B07253">
              <w:rPr>
                <w:rStyle w:val="mw-headline"/>
              </w:rPr>
              <w:t xml:space="preserve">   </w:t>
            </w:r>
            <w:r w:rsidR="00B07253" w:rsidRPr="00B07253">
              <w:rPr>
                <w:rStyle w:val="mw-headline"/>
                <w:b/>
              </w:rPr>
              <w:t xml:space="preserve">Capital  </w:t>
            </w:r>
            <w:r w:rsidR="00B07253" w:rsidRPr="00B07253">
              <w:rPr>
                <w:b/>
              </w:rPr>
              <w:t xml:space="preserve"> </w:t>
            </w:r>
            <w:proofErr w:type="spellStart"/>
            <w:r w:rsidR="00B07253" w:rsidRPr="00B07253">
              <w:rPr>
                <w:b/>
              </w:rPr>
              <w:t>Ulundi</w:t>
            </w:r>
            <w:proofErr w:type="spellEnd"/>
            <w:r w:rsidR="00B07253">
              <w:t xml:space="preserve">  </w:t>
            </w:r>
            <w:r w:rsidR="00B07253" w:rsidRPr="00B07253">
              <w:rPr>
                <w:b/>
              </w:rPr>
              <w:t xml:space="preserve"> </w:t>
            </w:r>
          </w:p>
        </w:tc>
      </w:tr>
    </w:tbl>
    <w:p w:rsid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Rey </w:t>
      </w:r>
      <w:hyperlink r:id="rId26" w:tooltip="Shaka Zulu" w:history="1">
        <w:proofErr w:type="spellStart"/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Shaka</w:t>
        </w:r>
        <w:proofErr w:type="spellEnd"/>
      </w:hyperlink>
      <w:r w:rsidR="00310575" w:rsidRPr="00B07253">
        <w:rPr>
          <w:rFonts w:ascii="Arial" w:hAnsi="Arial" w:cs="Arial"/>
          <w:b/>
        </w:rPr>
        <w:t xml:space="preserve">, hijo de </w:t>
      </w:r>
      <w:hyperlink r:id="rId27" w:tooltip="Senzangakona" w:history="1">
        <w:proofErr w:type="spellStart"/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Senzangakona</w:t>
        </w:r>
        <w:proofErr w:type="spellEnd"/>
      </w:hyperlink>
      <w:r w:rsidR="00310575" w:rsidRPr="00B07253">
        <w:rPr>
          <w:rFonts w:ascii="Arial" w:hAnsi="Arial" w:cs="Arial"/>
          <w:b/>
        </w:rPr>
        <w:t xml:space="preserve"> y lugarteniente de </w:t>
      </w:r>
      <w:hyperlink r:id="rId28" w:tooltip="Dingiswayo (aún no redactado)" w:history="1">
        <w:proofErr w:type="spellStart"/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Dingiswayo</w:t>
        </w:r>
        <w:proofErr w:type="spellEnd"/>
      </w:hyperlink>
      <w:r w:rsidR="00310575" w:rsidRPr="00B07253">
        <w:rPr>
          <w:rFonts w:ascii="Arial" w:hAnsi="Arial" w:cs="Arial"/>
          <w:b/>
        </w:rPr>
        <w:t>, se autoproclamó rey (</w:t>
      </w:r>
      <w:proofErr w:type="spellStart"/>
      <w:r w:rsidR="00310575" w:rsidRPr="00B07253">
        <w:rPr>
          <w:rFonts w:ascii="Arial" w:hAnsi="Arial" w:cs="Arial"/>
          <w:b/>
          <w:i/>
          <w:iCs/>
        </w:rPr>
        <w:t>Inggonyama</w:t>
      </w:r>
      <w:proofErr w:type="spellEnd"/>
      <w:r w:rsidR="00310575" w:rsidRPr="00B07253">
        <w:rPr>
          <w:rFonts w:ascii="Arial" w:hAnsi="Arial" w:cs="Arial"/>
          <w:b/>
        </w:rPr>
        <w:t xml:space="preserve">) después de asesinarlo en 1818, junto a </w:t>
      </w:r>
      <w:proofErr w:type="spellStart"/>
      <w:r w:rsidR="00310575" w:rsidRPr="00B07253">
        <w:rPr>
          <w:rFonts w:ascii="Arial" w:hAnsi="Arial" w:cs="Arial"/>
          <w:b/>
        </w:rPr>
        <w:t>Zwide</w:t>
      </w:r>
      <w:proofErr w:type="spellEnd"/>
      <w:r w:rsidR="00310575" w:rsidRPr="00B07253">
        <w:rPr>
          <w:rFonts w:ascii="Arial" w:hAnsi="Arial" w:cs="Arial"/>
          <w:b/>
        </w:rPr>
        <w:t xml:space="preserve">, hijo de </w:t>
      </w:r>
      <w:proofErr w:type="spellStart"/>
      <w:r w:rsidR="00310575" w:rsidRPr="00B07253">
        <w:rPr>
          <w:rFonts w:ascii="Arial" w:hAnsi="Arial" w:cs="Arial"/>
          <w:b/>
        </w:rPr>
        <w:t>Dingiswayo</w:t>
      </w:r>
      <w:proofErr w:type="spellEnd"/>
      <w:r w:rsidR="00310575" w:rsidRPr="00B07253">
        <w:rPr>
          <w:rFonts w:ascii="Arial" w:hAnsi="Arial" w:cs="Arial"/>
          <w:b/>
        </w:rPr>
        <w:t xml:space="preserve"> y heredero legítimo, gobernó hasta 1828. Organizó militarmente al pueblo zulú, renovando el arm</w:t>
      </w:r>
      <w:r w:rsidR="00310575" w:rsidRPr="00B07253">
        <w:rPr>
          <w:rFonts w:ascii="Arial" w:hAnsi="Arial" w:cs="Arial"/>
          <w:b/>
        </w:rPr>
        <w:t>a</w:t>
      </w:r>
      <w:r w:rsidR="00310575" w:rsidRPr="00B07253">
        <w:rPr>
          <w:rFonts w:ascii="Arial" w:hAnsi="Arial" w:cs="Arial"/>
          <w:b/>
        </w:rPr>
        <w:t xml:space="preserve">mento y las tácticas de combate. Formó un ejército de 50.000 guerreros y se apoderó de Natal, </w:t>
      </w:r>
      <w:hyperlink r:id="rId29" w:tooltip="Matabeleland" w:history="1">
        <w:proofErr w:type="spellStart"/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Matabeleland</w:t>
        </w:r>
        <w:proofErr w:type="spellEnd"/>
      </w:hyperlink>
      <w:r w:rsidR="00310575" w:rsidRPr="00B07253">
        <w:rPr>
          <w:rFonts w:ascii="Arial" w:hAnsi="Arial" w:cs="Arial"/>
          <w:b/>
        </w:rPr>
        <w:t xml:space="preserve"> y el sur de </w:t>
      </w:r>
      <w:hyperlink r:id="rId30" w:tooltip="Mozambique" w:history="1"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310575" w:rsidRPr="00B07253">
          <w:rPr>
            <w:rStyle w:val="Hipervnculo"/>
            <w:rFonts w:ascii="Arial" w:hAnsi="Arial" w:cs="Arial"/>
            <w:b/>
            <w:color w:val="auto"/>
            <w:u w:val="none"/>
          </w:rPr>
          <w:t>zambique</w:t>
        </w:r>
      </w:hyperlink>
      <w:r w:rsidR="00310575"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Las expediciones que organizó causaron cerca de un millón de muertos y el éxodo de los clanes </w:t>
      </w:r>
      <w:hyperlink r:id="rId31" w:tooltip="Ndebele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ndebele</w:t>
        </w:r>
      </w:hyperlink>
      <w:r w:rsidRPr="00B07253">
        <w:rPr>
          <w:rFonts w:ascii="Arial" w:hAnsi="Arial" w:cs="Arial"/>
          <w:b/>
        </w:rPr>
        <w:t xml:space="preserve"> de </w:t>
      </w:r>
      <w:hyperlink r:id="rId32" w:tooltip="Mzilikatzi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Mzilikatzi</w:t>
        </w:r>
        <w:proofErr w:type="spellEnd"/>
      </w:hyperlink>
      <w:r w:rsidRPr="00B07253">
        <w:rPr>
          <w:rFonts w:ascii="Arial" w:hAnsi="Arial" w:cs="Arial"/>
          <w:b/>
        </w:rPr>
        <w:t xml:space="preserve"> y </w:t>
      </w:r>
      <w:proofErr w:type="spellStart"/>
      <w:r w:rsidRPr="00B07253">
        <w:rPr>
          <w:rFonts w:ascii="Arial" w:hAnsi="Arial" w:cs="Arial"/>
          <w:b/>
        </w:rPr>
        <w:t>Zwangerdaba</w:t>
      </w:r>
      <w:proofErr w:type="spellEnd"/>
      <w:r w:rsidRPr="00B07253">
        <w:rPr>
          <w:rFonts w:ascii="Arial" w:hAnsi="Arial" w:cs="Arial"/>
          <w:b/>
        </w:rPr>
        <w:t xml:space="preserve">, dentro del marco del período </w:t>
      </w:r>
      <w:hyperlink r:id="rId33" w:tooltip="Mfecane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Mfecane</w:t>
        </w:r>
        <w:proofErr w:type="spellEnd"/>
      </w:hyperlink>
      <w:r w:rsidRPr="00B07253">
        <w:rPr>
          <w:rFonts w:ascii="Arial" w:hAnsi="Arial" w:cs="Arial"/>
          <w:b/>
        </w:rPr>
        <w:t xml:space="preserve">. Envió embajadores a </w:t>
      </w:r>
      <w:hyperlink r:id="rId34" w:tooltip="Ciudad del Cabo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Ciudad del Cabo</w:t>
        </w:r>
      </w:hyperlink>
      <w:r w:rsidRPr="00B07253">
        <w:rPr>
          <w:rFonts w:ascii="Arial" w:hAnsi="Arial" w:cs="Arial"/>
          <w:b/>
        </w:rPr>
        <w:t xml:space="preserve"> y permitió el comercio extranjero en Natal. Su reino a</w:t>
      </w:r>
      <w:r w:rsidRPr="00B07253">
        <w:rPr>
          <w:rFonts w:ascii="Arial" w:hAnsi="Arial" w:cs="Arial"/>
          <w:b/>
        </w:rPr>
        <w:t>l</w:t>
      </w:r>
      <w:r w:rsidRPr="00B07253">
        <w:rPr>
          <w:rFonts w:ascii="Arial" w:hAnsi="Arial" w:cs="Arial"/>
          <w:b/>
        </w:rPr>
        <w:t>canzó una extensión de 30.000 km², con 250.000 hab</w:t>
      </w:r>
      <w:r w:rsidRPr="00B07253">
        <w:rPr>
          <w:rFonts w:ascii="Arial" w:hAnsi="Arial" w:cs="Arial"/>
          <w:b/>
        </w:rPr>
        <w:t>i</w:t>
      </w:r>
      <w:r w:rsidRPr="00B07253">
        <w:rPr>
          <w:rFonts w:ascii="Arial" w:hAnsi="Arial" w:cs="Arial"/>
          <w:b/>
        </w:rPr>
        <w:t xml:space="preserve">tantes y 25.000 guerreros. Finalmente, en 1828 fue asesinado por </w:t>
      </w:r>
      <w:hyperlink r:id="rId35" w:tooltip="Dingane kaSenzangakhona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Dingane</w:t>
        </w:r>
        <w:proofErr w:type="spellEnd"/>
      </w:hyperlink>
      <w:r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hyperlink r:id="rId36" w:tooltip="Dingane kaSenzangakhona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Dingane</w:t>
        </w:r>
        <w:proofErr w:type="spellEnd"/>
      </w:hyperlink>
      <w:r w:rsidRPr="00B07253">
        <w:rPr>
          <w:rFonts w:ascii="Arial" w:hAnsi="Arial" w:cs="Arial"/>
          <w:b/>
        </w:rPr>
        <w:t xml:space="preserve"> reinó desde </w:t>
      </w:r>
      <w:hyperlink r:id="rId37" w:tooltip="1828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1828</w:t>
        </w:r>
      </w:hyperlink>
      <w:r w:rsidRPr="00B07253">
        <w:rPr>
          <w:rFonts w:ascii="Arial" w:hAnsi="Arial" w:cs="Arial"/>
          <w:b/>
        </w:rPr>
        <w:t xml:space="preserve"> hasta </w:t>
      </w:r>
      <w:hyperlink r:id="rId38" w:tooltip="1838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1838</w:t>
        </w:r>
      </w:hyperlink>
      <w:r w:rsidRPr="00B07253">
        <w:rPr>
          <w:rFonts w:ascii="Arial" w:hAnsi="Arial" w:cs="Arial"/>
          <w:b/>
        </w:rPr>
        <w:t xml:space="preserve">, después de deshacerse de su hermano </w:t>
      </w:r>
      <w:proofErr w:type="spellStart"/>
      <w:r w:rsidRPr="00B07253">
        <w:rPr>
          <w:rFonts w:ascii="Arial" w:hAnsi="Arial" w:cs="Arial"/>
          <w:b/>
        </w:rPr>
        <w:t>Mhlangana</w:t>
      </w:r>
      <w:proofErr w:type="spellEnd"/>
      <w:r w:rsidRPr="00B07253">
        <w:rPr>
          <w:rFonts w:ascii="Arial" w:hAnsi="Arial" w:cs="Arial"/>
          <w:b/>
        </w:rPr>
        <w:t xml:space="preserve">. En 1835 permitió las primeras misiones religiosas europeas en el reino, pero se enfrentó a los </w:t>
      </w:r>
      <w:hyperlink r:id="rId39" w:tooltip="Afrikáner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bóeres</w:t>
        </w:r>
      </w:hyperlink>
      <w:r w:rsidRPr="00B07253">
        <w:rPr>
          <w:rFonts w:ascii="Arial" w:hAnsi="Arial" w:cs="Arial"/>
          <w:b/>
        </w:rPr>
        <w:t xml:space="preserve"> que se establecieron en </w:t>
      </w:r>
      <w:hyperlink r:id="rId40" w:tooltip="República de Natal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Natal</w:t>
        </w:r>
      </w:hyperlink>
      <w:r w:rsidRPr="00B07253">
        <w:rPr>
          <w:rFonts w:ascii="Arial" w:hAnsi="Arial" w:cs="Arial"/>
          <w:b/>
        </w:rPr>
        <w:t xml:space="preserve">. En 1837 mató a traición a </w:t>
      </w:r>
      <w:hyperlink r:id="rId41" w:tooltip="Piet Retief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Piet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Retief</w:t>
        </w:r>
        <w:proofErr w:type="spellEnd"/>
      </w:hyperlink>
      <w:r w:rsidRPr="00B07253">
        <w:rPr>
          <w:rFonts w:ascii="Arial" w:hAnsi="Arial" w:cs="Arial"/>
          <w:b/>
        </w:rPr>
        <w:t xml:space="preserve"> y a algunos bóeres más, tras lo que </w:t>
      </w:r>
      <w:hyperlink r:id="rId42" w:tooltip="Andries Pretorius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Andries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Pretorius</w:t>
        </w:r>
        <w:proofErr w:type="spellEnd"/>
      </w:hyperlink>
      <w:r w:rsidRPr="00B07253">
        <w:rPr>
          <w:rFonts w:ascii="Arial" w:hAnsi="Arial" w:cs="Arial"/>
          <w:b/>
        </w:rPr>
        <w:t xml:space="preserve"> le derrotó en la </w:t>
      </w:r>
      <w:hyperlink r:id="rId43" w:tooltip="Batalla del Río Sangriento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Batalla del Río Sangriento</w:t>
        </w:r>
      </w:hyperlink>
      <w:r w:rsidRPr="00B07253">
        <w:rPr>
          <w:rFonts w:ascii="Arial" w:hAnsi="Arial" w:cs="Arial"/>
          <w:b/>
        </w:rPr>
        <w:t xml:space="preserve">. En enero de 1840, </w:t>
      </w:r>
      <w:proofErr w:type="spellStart"/>
      <w:r w:rsidRPr="00B07253">
        <w:rPr>
          <w:rFonts w:ascii="Arial" w:hAnsi="Arial" w:cs="Arial"/>
          <w:b/>
        </w:rPr>
        <w:t>Pretorius</w:t>
      </w:r>
      <w:proofErr w:type="spellEnd"/>
      <w:r w:rsidRPr="00B07253">
        <w:rPr>
          <w:rFonts w:ascii="Arial" w:hAnsi="Arial" w:cs="Arial"/>
          <w:b/>
        </w:rPr>
        <w:t xml:space="preserve"> y otros 400 bóeres ayudaron al jefe </w:t>
      </w:r>
      <w:proofErr w:type="spellStart"/>
      <w:r w:rsidRPr="00B07253">
        <w:rPr>
          <w:rFonts w:ascii="Arial" w:hAnsi="Arial" w:cs="Arial"/>
          <w:b/>
        </w:rPr>
        <w:t>Mpande</w:t>
      </w:r>
      <w:proofErr w:type="spellEnd"/>
      <w:r w:rsidRPr="00B07253">
        <w:rPr>
          <w:rFonts w:ascii="Arial" w:hAnsi="Arial" w:cs="Arial"/>
          <w:b/>
        </w:rPr>
        <w:t xml:space="preserve"> en su rebelión contra el rey </w:t>
      </w:r>
      <w:proofErr w:type="spellStart"/>
      <w:r w:rsidRPr="00B07253">
        <w:rPr>
          <w:rFonts w:ascii="Arial" w:hAnsi="Arial" w:cs="Arial"/>
          <w:b/>
        </w:rPr>
        <w:t>Dingane</w:t>
      </w:r>
      <w:proofErr w:type="spellEnd"/>
      <w:r w:rsidRPr="00B07253">
        <w:rPr>
          <w:rFonts w:ascii="Arial" w:hAnsi="Arial" w:cs="Arial"/>
          <w:b/>
        </w:rPr>
        <w:t xml:space="preserve"> hasta su derr</w:t>
      </w:r>
      <w:r w:rsidRPr="00B07253">
        <w:rPr>
          <w:rFonts w:ascii="Arial" w:hAnsi="Arial" w:cs="Arial"/>
          <w:b/>
        </w:rPr>
        <w:t>o</w:t>
      </w:r>
      <w:r w:rsidRPr="00B07253">
        <w:rPr>
          <w:rFonts w:ascii="Arial" w:hAnsi="Arial" w:cs="Arial"/>
          <w:b/>
        </w:rPr>
        <w:t>camiento y su muerte.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hyperlink r:id="rId44" w:tooltip="Mpande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Mpande</w:t>
        </w:r>
        <w:proofErr w:type="spellEnd"/>
      </w:hyperlink>
      <w:r w:rsidRPr="00B07253">
        <w:rPr>
          <w:rFonts w:ascii="Arial" w:hAnsi="Arial" w:cs="Arial"/>
          <w:b/>
        </w:rPr>
        <w:t xml:space="preserve"> será rey de </w:t>
      </w:r>
      <w:hyperlink r:id="rId45" w:tooltip="1840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1840</w:t>
        </w:r>
      </w:hyperlink>
      <w:r w:rsidRPr="00B07253">
        <w:rPr>
          <w:rFonts w:ascii="Arial" w:hAnsi="Arial" w:cs="Arial"/>
          <w:b/>
        </w:rPr>
        <w:t xml:space="preserve"> a </w:t>
      </w:r>
      <w:hyperlink r:id="rId46" w:tooltip="1872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1872</w:t>
        </w:r>
      </w:hyperlink>
      <w:r w:rsidRPr="00B07253">
        <w:rPr>
          <w:rFonts w:ascii="Arial" w:hAnsi="Arial" w:cs="Arial"/>
          <w:b/>
        </w:rPr>
        <w:t xml:space="preserve">. Los bóeres proclamaron la </w:t>
      </w:r>
      <w:hyperlink r:id="rId47" w:tooltip="República de Natal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República de Natal</w:t>
        </w:r>
      </w:hyperlink>
      <w:r w:rsidRPr="00B07253">
        <w:rPr>
          <w:rFonts w:ascii="Arial" w:hAnsi="Arial" w:cs="Arial"/>
          <w:b/>
        </w:rPr>
        <w:t xml:space="preserve"> en 1840, que fue anexionada a la </w:t>
      </w:r>
      <w:hyperlink r:id="rId48" w:tooltip="Colonia del Cabo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Colonia del Cabo</w:t>
        </w:r>
      </w:hyperlink>
      <w:r w:rsidRPr="00B07253">
        <w:rPr>
          <w:rFonts w:ascii="Arial" w:hAnsi="Arial" w:cs="Arial"/>
          <w:b/>
        </w:rPr>
        <w:t xml:space="preserve"> el 1844. Los bóeres abandonaron el territorio zulú, migra</w:t>
      </w:r>
      <w:r w:rsidRPr="00B07253">
        <w:rPr>
          <w:rFonts w:ascii="Arial" w:hAnsi="Arial" w:cs="Arial"/>
          <w:b/>
        </w:rPr>
        <w:t>n</w:t>
      </w:r>
      <w:r w:rsidRPr="00B07253">
        <w:rPr>
          <w:rFonts w:ascii="Arial" w:hAnsi="Arial" w:cs="Arial"/>
          <w:b/>
        </w:rPr>
        <w:t xml:space="preserve">do hacia el norte, mientras al sur se establecieron británicos y trabajadores </w:t>
      </w:r>
      <w:r w:rsidRPr="00B07253">
        <w:rPr>
          <w:rFonts w:ascii="Arial" w:hAnsi="Arial" w:cs="Arial"/>
          <w:b/>
        </w:rPr>
        <w:lastRenderedPageBreak/>
        <w:t>hindúes y chinos. Zulúes y europeos mantuvieron rel</w:t>
      </w:r>
      <w:r w:rsidRPr="00B07253">
        <w:rPr>
          <w:rFonts w:ascii="Arial" w:hAnsi="Arial" w:cs="Arial"/>
          <w:b/>
        </w:rPr>
        <w:t>a</w:t>
      </w:r>
      <w:r w:rsidRPr="00B07253">
        <w:rPr>
          <w:rFonts w:ascii="Arial" w:hAnsi="Arial" w:cs="Arial"/>
          <w:b/>
        </w:rPr>
        <w:t xml:space="preserve">ciones estables y pacíficas durante todo el reinado de </w:t>
      </w:r>
      <w:hyperlink r:id="rId49" w:tooltip="Mpande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Mpande</w:t>
        </w:r>
        <w:proofErr w:type="spellEnd"/>
      </w:hyperlink>
      <w:r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hyperlink r:id="rId50" w:tooltip="Cetshwayo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Cetshwayo</w:t>
        </w:r>
        <w:proofErr w:type="spellEnd"/>
      </w:hyperlink>
      <w:r w:rsidRPr="00B07253">
        <w:rPr>
          <w:rFonts w:ascii="Arial" w:hAnsi="Arial" w:cs="Arial"/>
          <w:b/>
        </w:rPr>
        <w:t xml:space="preserve"> fue rey zulú de </w:t>
      </w:r>
      <w:hyperlink r:id="rId51" w:tooltip="1872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1872</w:t>
        </w:r>
      </w:hyperlink>
      <w:r w:rsidRPr="00B07253">
        <w:rPr>
          <w:rFonts w:ascii="Arial" w:hAnsi="Arial" w:cs="Arial"/>
          <w:b/>
        </w:rPr>
        <w:t xml:space="preserve"> a </w:t>
      </w:r>
      <w:hyperlink r:id="rId52" w:tooltip="1884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1884</w:t>
        </w:r>
      </w:hyperlink>
      <w:r w:rsidRPr="00B07253">
        <w:rPr>
          <w:rFonts w:ascii="Arial" w:hAnsi="Arial" w:cs="Arial"/>
          <w:b/>
        </w:rPr>
        <w:t xml:space="preserve">, coronado en </w:t>
      </w:r>
      <w:hyperlink r:id="rId53" w:tooltip="Durban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Durban</w:t>
        </w:r>
        <w:proofErr w:type="spellEnd"/>
      </w:hyperlink>
      <w:r w:rsidRPr="00B07253">
        <w:rPr>
          <w:rFonts w:ascii="Arial" w:hAnsi="Arial" w:cs="Arial"/>
          <w:b/>
        </w:rPr>
        <w:t xml:space="preserve"> por el gobernador británico de Natal. Contaba con un ejército de 60.000 guerreros divididos en 60 </w:t>
      </w:r>
      <w:proofErr w:type="spellStart"/>
      <w:r w:rsidRPr="00B07253">
        <w:rPr>
          <w:rFonts w:ascii="Arial" w:hAnsi="Arial" w:cs="Arial"/>
          <w:b/>
          <w:i/>
          <w:iCs/>
        </w:rPr>
        <w:t>iviyo</w:t>
      </w:r>
      <w:proofErr w:type="spellEnd"/>
      <w:r w:rsidRPr="00B07253">
        <w:rPr>
          <w:rFonts w:ascii="Arial" w:hAnsi="Arial" w:cs="Arial"/>
          <w:b/>
        </w:rPr>
        <w:t xml:space="preserve"> (regimientos), c</w:t>
      </w:r>
      <w:r w:rsidRPr="00B07253">
        <w:rPr>
          <w:rFonts w:ascii="Arial" w:hAnsi="Arial" w:cs="Arial"/>
          <w:b/>
        </w:rPr>
        <w:t>o</w:t>
      </w:r>
      <w:r w:rsidRPr="00B07253">
        <w:rPr>
          <w:rFonts w:ascii="Arial" w:hAnsi="Arial" w:cs="Arial"/>
          <w:b/>
        </w:rPr>
        <w:t xml:space="preserve">mandados por un </w:t>
      </w:r>
      <w:proofErr w:type="spellStart"/>
      <w:r w:rsidRPr="00B07253">
        <w:rPr>
          <w:rFonts w:ascii="Arial" w:hAnsi="Arial" w:cs="Arial"/>
          <w:b/>
          <w:i/>
          <w:iCs/>
        </w:rPr>
        <w:t>induna</w:t>
      </w:r>
      <w:proofErr w:type="spellEnd"/>
      <w:r w:rsidRPr="00B07253">
        <w:rPr>
          <w:rFonts w:ascii="Arial" w:hAnsi="Arial" w:cs="Arial"/>
          <w:b/>
          <w:i/>
          <w:iCs/>
        </w:rPr>
        <w:t xml:space="preserve"> </w:t>
      </w:r>
      <w:proofErr w:type="spellStart"/>
      <w:r w:rsidRPr="00B07253">
        <w:rPr>
          <w:rFonts w:ascii="Arial" w:hAnsi="Arial" w:cs="Arial"/>
          <w:b/>
          <w:i/>
          <w:iCs/>
        </w:rPr>
        <w:t>enkula</w:t>
      </w:r>
      <w:proofErr w:type="spellEnd"/>
      <w:r w:rsidRPr="00B07253">
        <w:rPr>
          <w:rFonts w:ascii="Arial" w:hAnsi="Arial" w:cs="Arial"/>
          <w:b/>
        </w:rPr>
        <w:t xml:space="preserve"> (general). A partir del 1877 comenzaron las primeras fri</w:t>
      </w:r>
      <w:r w:rsidRPr="00B07253">
        <w:rPr>
          <w:rFonts w:ascii="Arial" w:hAnsi="Arial" w:cs="Arial"/>
          <w:b/>
        </w:rPr>
        <w:t>c</w:t>
      </w:r>
      <w:r w:rsidRPr="00B07253">
        <w:rPr>
          <w:rFonts w:ascii="Arial" w:hAnsi="Arial" w:cs="Arial"/>
          <w:b/>
        </w:rPr>
        <w:t xml:space="preserve">ciones entre británicos y zulúes, que desembocaron en la </w:t>
      </w:r>
      <w:hyperlink r:id="rId54" w:tooltip="Guerra Anglo-Zulú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Guerra Anglo-Zulú</w:t>
        </w:r>
      </w:hyperlink>
      <w:r w:rsidRPr="00B07253">
        <w:rPr>
          <w:rFonts w:ascii="Arial" w:hAnsi="Arial" w:cs="Arial"/>
          <w:b/>
        </w:rPr>
        <w:t xml:space="preserve"> de 1878. Aquel mismo año 20.000 guerreros zulúes masacraron a 1.800 miembros del ejército brit</w:t>
      </w:r>
      <w:r w:rsidRPr="00B07253">
        <w:rPr>
          <w:rFonts w:ascii="Arial" w:hAnsi="Arial" w:cs="Arial"/>
          <w:b/>
        </w:rPr>
        <w:t>á</w:t>
      </w:r>
      <w:r w:rsidRPr="00B07253">
        <w:rPr>
          <w:rFonts w:ascii="Arial" w:hAnsi="Arial" w:cs="Arial"/>
          <w:b/>
        </w:rPr>
        <w:t xml:space="preserve">nico en la </w:t>
      </w:r>
      <w:hyperlink r:id="rId55" w:tooltip="Batalla de Isandhlwana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batalla de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Isandhlwana</w:t>
        </w:r>
        <w:proofErr w:type="spellEnd"/>
      </w:hyperlink>
      <w:r w:rsidRPr="00B07253">
        <w:rPr>
          <w:rFonts w:ascii="Arial" w:hAnsi="Arial" w:cs="Arial"/>
          <w:b/>
        </w:rPr>
        <w:t xml:space="preserve">, lo que provocó la caída del gobierno de </w:t>
      </w:r>
      <w:hyperlink r:id="rId56" w:tooltip="Benjamin Disraeli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Benjamin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raeli</w:t>
        </w:r>
        <w:proofErr w:type="spellEnd"/>
      </w:hyperlink>
      <w:r w:rsidRPr="00B07253">
        <w:rPr>
          <w:rFonts w:ascii="Arial" w:hAnsi="Arial" w:cs="Arial"/>
          <w:b/>
        </w:rPr>
        <w:t xml:space="preserve">, pero 3.500 zulúes no pudieron reducir a un centenar de británicos en </w:t>
      </w:r>
      <w:hyperlink r:id="rId57" w:tooltip="Rorke's Drift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Rorke's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Drift</w:t>
        </w:r>
        <w:proofErr w:type="spellEnd"/>
      </w:hyperlink>
      <w:r w:rsidRPr="00B07253">
        <w:rPr>
          <w:rFonts w:ascii="Arial" w:hAnsi="Arial" w:cs="Arial"/>
          <w:b/>
        </w:rPr>
        <w:t xml:space="preserve">. Los británicos solicitaron refuerzos a la metrópoli, y en 1879 atacaron la capital zulú, </w:t>
      </w:r>
      <w:hyperlink r:id="rId58" w:tooltip="Ulundi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Ulu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</w:t>
        </w:r>
        <w:proofErr w:type="spellEnd"/>
      </w:hyperlink>
      <w:r w:rsidRPr="00B07253">
        <w:rPr>
          <w:rFonts w:ascii="Arial" w:hAnsi="Arial" w:cs="Arial"/>
          <w:b/>
        </w:rPr>
        <w:t>, donde 20.000 guerreros fueron ve</w:t>
      </w:r>
      <w:r w:rsidRPr="00B07253">
        <w:rPr>
          <w:rFonts w:ascii="Arial" w:hAnsi="Arial" w:cs="Arial"/>
          <w:b/>
        </w:rPr>
        <w:t>n</w:t>
      </w:r>
      <w:r w:rsidRPr="00B07253">
        <w:rPr>
          <w:rFonts w:ascii="Arial" w:hAnsi="Arial" w:cs="Arial"/>
          <w:b/>
        </w:rPr>
        <w:t xml:space="preserve">cidos por 6.200 soldados británicos, armados con doce cañones y dos ametralladoras. El rey </w:t>
      </w:r>
      <w:proofErr w:type="spellStart"/>
      <w:r w:rsidRPr="00B07253">
        <w:rPr>
          <w:rFonts w:ascii="Arial" w:hAnsi="Arial" w:cs="Arial"/>
          <w:b/>
        </w:rPr>
        <w:t>Cetshwayo</w:t>
      </w:r>
      <w:proofErr w:type="spellEnd"/>
      <w:r w:rsidRPr="00B07253">
        <w:rPr>
          <w:rFonts w:ascii="Arial" w:hAnsi="Arial" w:cs="Arial"/>
          <w:b/>
        </w:rPr>
        <w:t xml:space="preserve"> fue capturado y exiliado entre 1880 y 1884, año este último en que se le permitió volver.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hyperlink r:id="rId59" w:tooltip="Dinizulu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Dinizulu</w:t>
        </w:r>
        <w:proofErr w:type="spellEnd"/>
      </w:hyperlink>
      <w:r w:rsidRPr="00B07253">
        <w:rPr>
          <w:rFonts w:ascii="Arial" w:hAnsi="Arial" w:cs="Arial"/>
          <w:b/>
        </w:rPr>
        <w:t xml:space="preserve"> fue proclamado rey a la muerte de </w:t>
      </w:r>
      <w:proofErr w:type="spellStart"/>
      <w:r w:rsidRPr="00B07253">
        <w:rPr>
          <w:rFonts w:ascii="Arial" w:hAnsi="Arial" w:cs="Arial"/>
          <w:b/>
        </w:rPr>
        <w:t>Cetshwayo</w:t>
      </w:r>
      <w:proofErr w:type="spellEnd"/>
      <w:r w:rsidRPr="00B07253">
        <w:rPr>
          <w:rFonts w:ascii="Arial" w:hAnsi="Arial" w:cs="Arial"/>
          <w:b/>
        </w:rPr>
        <w:t xml:space="preserve">, gobernando de </w:t>
      </w:r>
      <w:hyperlink r:id="rId60" w:tooltip="1884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1884</w:t>
        </w:r>
      </w:hyperlink>
      <w:r w:rsidRPr="00B07253">
        <w:rPr>
          <w:rFonts w:ascii="Arial" w:hAnsi="Arial" w:cs="Arial"/>
          <w:b/>
        </w:rPr>
        <w:t xml:space="preserve"> a </w:t>
      </w:r>
      <w:hyperlink r:id="rId61" w:tooltip="1913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1913</w:t>
        </w:r>
      </w:hyperlink>
      <w:r w:rsidRPr="00B07253">
        <w:rPr>
          <w:rFonts w:ascii="Arial" w:hAnsi="Arial" w:cs="Arial"/>
          <w:b/>
        </w:rPr>
        <w:t>, in</w:t>
      </w:r>
      <w:r w:rsidRPr="00B07253">
        <w:rPr>
          <w:rFonts w:ascii="Arial" w:hAnsi="Arial" w:cs="Arial"/>
          <w:b/>
        </w:rPr>
        <w:t>i</w:t>
      </w:r>
      <w:r w:rsidRPr="00B07253">
        <w:rPr>
          <w:rFonts w:ascii="Arial" w:hAnsi="Arial" w:cs="Arial"/>
          <w:b/>
        </w:rPr>
        <w:t xml:space="preserve">ciando una revuelta anti-británica en </w:t>
      </w:r>
      <w:hyperlink r:id="rId62" w:tooltip="1887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1887</w:t>
        </w:r>
      </w:hyperlink>
      <w:r w:rsidRPr="00B07253">
        <w:rPr>
          <w:rFonts w:ascii="Arial" w:hAnsi="Arial" w:cs="Arial"/>
          <w:b/>
        </w:rPr>
        <w:t>, fracasando, e incorporándose oficialmente el territorio del r</w:t>
      </w:r>
      <w:r w:rsidRPr="00B07253">
        <w:rPr>
          <w:rFonts w:ascii="Arial" w:hAnsi="Arial" w:cs="Arial"/>
          <w:b/>
        </w:rPr>
        <w:t>e</w:t>
      </w:r>
      <w:r w:rsidRPr="00B07253">
        <w:rPr>
          <w:rFonts w:ascii="Arial" w:hAnsi="Arial" w:cs="Arial"/>
          <w:b/>
        </w:rPr>
        <w:t xml:space="preserve">ino zulú a la </w:t>
      </w:r>
      <w:hyperlink r:id="rId63" w:tooltip="Colonia de Natal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colonia de Natal</w:t>
        </w:r>
      </w:hyperlink>
      <w:r w:rsidRPr="00B07253">
        <w:rPr>
          <w:rFonts w:ascii="Arial" w:hAnsi="Arial" w:cs="Arial"/>
          <w:b/>
        </w:rPr>
        <w:t xml:space="preserve"> en 1897. Como consecuencia de esta rebelión, </w:t>
      </w:r>
      <w:proofErr w:type="spellStart"/>
      <w:r w:rsidRPr="00B07253">
        <w:rPr>
          <w:rFonts w:ascii="Arial" w:hAnsi="Arial" w:cs="Arial"/>
          <w:b/>
        </w:rPr>
        <w:t>Dinizulu</w:t>
      </w:r>
      <w:proofErr w:type="spellEnd"/>
      <w:r w:rsidRPr="00B07253">
        <w:rPr>
          <w:rFonts w:ascii="Arial" w:hAnsi="Arial" w:cs="Arial"/>
          <w:b/>
        </w:rPr>
        <w:t xml:space="preserve"> fue en </w:t>
      </w:r>
      <w:hyperlink r:id="rId64" w:tooltip="1890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1890</w:t>
        </w:r>
      </w:hyperlink>
      <w:r w:rsidRPr="00B07253">
        <w:rPr>
          <w:rFonts w:ascii="Arial" w:hAnsi="Arial" w:cs="Arial"/>
          <w:b/>
        </w:rPr>
        <w:t xml:space="preserve"> exiliado a la </w:t>
      </w:r>
      <w:hyperlink r:id="rId65" w:tooltip="Isla Santa Elena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isla de Santa Elena</w:t>
        </w:r>
      </w:hyperlink>
      <w:r w:rsidRPr="00B07253">
        <w:rPr>
          <w:rFonts w:ascii="Arial" w:hAnsi="Arial" w:cs="Arial"/>
          <w:b/>
        </w:rPr>
        <w:t xml:space="preserve"> (la misma a la que fuera exiliado </w:t>
      </w:r>
      <w:hyperlink r:id="rId66" w:tooltip="Napoleón Bonaparte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poleón Bonaparte</w:t>
        </w:r>
      </w:hyperlink>
      <w:r w:rsidRPr="00B07253">
        <w:rPr>
          <w:rFonts w:ascii="Arial" w:hAnsi="Arial" w:cs="Arial"/>
          <w:b/>
        </w:rPr>
        <w:t xml:space="preserve">) durante siete años. Entre </w:t>
      </w:r>
      <w:hyperlink r:id="rId67" w:tooltip="1906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1906</w:t>
        </w:r>
      </w:hyperlink>
      <w:r w:rsidRPr="00B07253">
        <w:rPr>
          <w:rFonts w:ascii="Arial" w:hAnsi="Arial" w:cs="Arial"/>
          <w:b/>
        </w:rPr>
        <w:t xml:space="preserve"> y 1910 se produjo una nueva revuelta entre los zulúes dirigida por el caud</w:t>
      </w:r>
      <w:r w:rsidRPr="00B07253">
        <w:rPr>
          <w:rFonts w:ascii="Arial" w:hAnsi="Arial" w:cs="Arial"/>
          <w:b/>
        </w:rPr>
        <w:t>i</w:t>
      </w:r>
      <w:r w:rsidRPr="00B07253">
        <w:rPr>
          <w:rFonts w:ascii="Arial" w:hAnsi="Arial" w:cs="Arial"/>
          <w:b/>
        </w:rPr>
        <w:t xml:space="preserve">llo </w:t>
      </w:r>
      <w:hyperlink r:id="rId68" w:tooltip="Bambaata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Bambaata</w:t>
        </w:r>
        <w:proofErr w:type="spellEnd"/>
      </w:hyperlink>
      <w:r w:rsidRPr="00B07253">
        <w:rPr>
          <w:rFonts w:ascii="Arial" w:hAnsi="Arial" w:cs="Arial"/>
          <w:b/>
        </w:rPr>
        <w:t xml:space="preserve">, fracasando. </w:t>
      </w:r>
      <w:proofErr w:type="spellStart"/>
      <w:r w:rsidRPr="00B07253">
        <w:rPr>
          <w:rFonts w:ascii="Arial" w:hAnsi="Arial" w:cs="Arial"/>
          <w:b/>
        </w:rPr>
        <w:t>Dinizulu</w:t>
      </w:r>
      <w:proofErr w:type="spellEnd"/>
      <w:r w:rsidRPr="00B07253">
        <w:rPr>
          <w:rFonts w:ascii="Arial" w:hAnsi="Arial" w:cs="Arial"/>
          <w:b/>
        </w:rPr>
        <w:t xml:space="preserve"> fue encarcelado en marzo de </w:t>
      </w:r>
      <w:hyperlink r:id="rId69" w:tooltip="1908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1908</w:t>
        </w:r>
      </w:hyperlink>
      <w:r w:rsidRPr="00B07253">
        <w:rPr>
          <w:rFonts w:ascii="Arial" w:hAnsi="Arial" w:cs="Arial"/>
          <w:b/>
        </w:rPr>
        <w:t xml:space="preserve">, hasta </w:t>
      </w:r>
      <w:hyperlink r:id="rId70" w:tooltip="1911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1911</w:t>
        </w:r>
      </w:hyperlink>
      <w:r w:rsidRPr="00B07253">
        <w:rPr>
          <w:rFonts w:ascii="Arial" w:hAnsi="Arial" w:cs="Arial"/>
          <w:b/>
        </w:rPr>
        <w:t>, como posible instigador de la revuelta.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Ttulo3"/>
        <w:spacing w:before="0" w:beforeAutospacing="0" w:after="0" w:afterAutospacing="0"/>
        <w:rPr>
          <w:b w:val="0"/>
        </w:rPr>
      </w:pPr>
      <w:r w:rsidRPr="00B07253">
        <w:rPr>
          <w:rStyle w:val="mw-headline"/>
          <w:rFonts w:ascii="Arial" w:hAnsi="Arial" w:cs="Arial"/>
          <w:sz w:val="24"/>
          <w:szCs w:val="24"/>
        </w:rPr>
        <w:t>En la actualidad</w:t>
      </w:r>
      <w:r w:rsidR="00B07253">
        <w:rPr>
          <w:rStyle w:val="mw-headline"/>
          <w:rFonts w:ascii="Arial" w:hAnsi="Arial" w:cs="Arial"/>
          <w:sz w:val="24"/>
          <w:szCs w:val="24"/>
        </w:rPr>
        <w:t xml:space="preserve"> </w:t>
      </w:r>
      <w:r w:rsidRPr="00B07253">
        <w:rPr>
          <w:rFonts w:ascii="Arial" w:hAnsi="Arial" w:cs="Arial"/>
          <w:sz w:val="24"/>
          <w:szCs w:val="24"/>
        </w:rPr>
        <w:t xml:space="preserve">Rey </w:t>
      </w:r>
      <w:proofErr w:type="spellStart"/>
      <w:r w:rsidRPr="00B07253">
        <w:rPr>
          <w:rFonts w:ascii="Arial" w:hAnsi="Arial" w:cs="Arial"/>
          <w:sz w:val="24"/>
          <w:szCs w:val="24"/>
        </w:rPr>
        <w:t>Dinizulu</w:t>
      </w:r>
      <w:proofErr w:type="spellEnd"/>
      <w:r w:rsidRPr="00B07253">
        <w:rPr>
          <w:rFonts w:ascii="Arial" w:hAnsi="Arial" w:cs="Arial"/>
          <w:sz w:val="24"/>
          <w:szCs w:val="24"/>
        </w:rPr>
        <w:t>.</w:t>
      </w:r>
    </w:p>
    <w:p w:rsidR="00B07253" w:rsidRPr="00B07253" w:rsidRDefault="00B07253" w:rsidP="00B07253">
      <w:pPr>
        <w:rPr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Como resultado de la revuelta de 1906-1910, el sucesor de </w:t>
      </w:r>
      <w:proofErr w:type="spellStart"/>
      <w:r w:rsidRPr="00B07253">
        <w:rPr>
          <w:rFonts w:ascii="Arial" w:hAnsi="Arial" w:cs="Arial"/>
          <w:b/>
        </w:rPr>
        <w:t>Dinizulu</w:t>
      </w:r>
      <w:proofErr w:type="spellEnd"/>
      <w:r w:rsidRPr="00B07253">
        <w:rPr>
          <w:rFonts w:ascii="Arial" w:hAnsi="Arial" w:cs="Arial"/>
          <w:b/>
        </w:rPr>
        <w:t xml:space="preserve">, </w:t>
      </w:r>
      <w:hyperlink r:id="rId71" w:tooltip="Solomon kaDinuzulu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Solomon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kaDinuzulu</w:t>
        </w:r>
        <w:proofErr w:type="spellEnd"/>
      </w:hyperlink>
      <w:r w:rsidRPr="00B07253">
        <w:rPr>
          <w:rFonts w:ascii="Arial" w:hAnsi="Arial" w:cs="Arial"/>
          <w:b/>
        </w:rPr>
        <w:t>, no fue reconoc</w:t>
      </w:r>
      <w:r w:rsidRPr="00B07253">
        <w:rPr>
          <w:rFonts w:ascii="Arial" w:hAnsi="Arial" w:cs="Arial"/>
          <w:b/>
        </w:rPr>
        <w:t>i</w:t>
      </w:r>
      <w:r w:rsidRPr="00B07253">
        <w:rPr>
          <w:rFonts w:ascii="Arial" w:hAnsi="Arial" w:cs="Arial"/>
          <w:b/>
        </w:rPr>
        <w:t xml:space="preserve">do como rey por las autoridades británicas, razón por la que en 1923 fundó el movimiento nacionalista </w:t>
      </w:r>
      <w:proofErr w:type="spellStart"/>
      <w:r w:rsidRPr="00B07253">
        <w:rPr>
          <w:rFonts w:ascii="Arial" w:hAnsi="Arial" w:cs="Arial"/>
          <w:b/>
          <w:i/>
          <w:iCs/>
        </w:rPr>
        <w:t>Inkatha</w:t>
      </w:r>
      <w:proofErr w:type="spellEnd"/>
      <w:r w:rsidRPr="00B07253">
        <w:rPr>
          <w:rFonts w:ascii="Arial" w:hAnsi="Arial" w:cs="Arial"/>
          <w:b/>
          <w:i/>
          <w:iCs/>
        </w:rPr>
        <w:t xml:space="preserve"> </w:t>
      </w:r>
      <w:proofErr w:type="spellStart"/>
      <w:r w:rsidRPr="00B07253">
        <w:rPr>
          <w:rFonts w:ascii="Arial" w:hAnsi="Arial" w:cs="Arial"/>
          <w:b/>
          <w:i/>
          <w:iCs/>
        </w:rPr>
        <w:t>YaKwaZulu</w:t>
      </w:r>
      <w:proofErr w:type="spellEnd"/>
      <w:r w:rsidRPr="00B07253">
        <w:rPr>
          <w:rFonts w:ascii="Arial" w:hAnsi="Arial" w:cs="Arial"/>
          <w:b/>
        </w:rPr>
        <w:t xml:space="preserve">, que dirigió hasta su muerte el </w:t>
      </w:r>
      <w:hyperlink r:id="rId72" w:tooltip="4 de marzo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4 de marzo</w:t>
        </w:r>
      </w:hyperlink>
      <w:r w:rsidRPr="00B07253">
        <w:rPr>
          <w:rFonts w:ascii="Arial" w:hAnsi="Arial" w:cs="Arial"/>
          <w:b/>
        </w:rPr>
        <w:t xml:space="preserve"> de </w:t>
      </w:r>
      <w:hyperlink r:id="rId73" w:tooltip="1933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1933</w:t>
        </w:r>
      </w:hyperlink>
      <w:r w:rsidRPr="00B07253">
        <w:rPr>
          <w:rFonts w:ascii="Arial" w:hAnsi="Arial" w:cs="Arial"/>
          <w:b/>
        </w:rPr>
        <w:t>, siendo suc</w:t>
      </w:r>
      <w:r w:rsidRPr="00B07253">
        <w:rPr>
          <w:rFonts w:ascii="Arial" w:hAnsi="Arial" w:cs="Arial"/>
          <w:b/>
        </w:rPr>
        <w:t>e</w:t>
      </w:r>
      <w:r w:rsidRPr="00B07253">
        <w:rPr>
          <w:rFonts w:ascii="Arial" w:hAnsi="Arial" w:cs="Arial"/>
          <w:b/>
        </w:rPr>
        <w:t xml:space="preserve">dido como líder del pueblo zulú por </w:t>
      </w:r>
      <w:hyperlink r:id="rId74" w:tooltip="Cyprian Bhekuzulu kaSolomon (aún no redactado)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Cyprian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Bhekuzulu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kaSolomon</w:t>
        </w:r>
        <w:proofErr w:type="spellEnd"/>
      </w:hyperlink>
      <w:r w:rsidRPr="00B07253">
        <w:rPr>
          <w:rFonts w:ascii="Arial" w:hAnsi="Arial" w:cs="Arial"/>
          <w:b/>
        </w:rPr>
        <w:t xml:space="preserve"> (1924 - 1968).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Durante el </w:t>
      </w:r>
      <w:hyperlink r:id="rId75" w:tooltip="Apartheid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apartheid</w:t>
        </w:r>
      </w:hyperlink>
      <w:r w:rsidRPr="00B07253">
        <w:rPr>
          <w:rFonts w:ascii="Arial" w:hAnsi="Arial" w:cs="Arial"/>
          <w:b/>
        </w:rPr>
        <w:t xml:space="preserve"> las autoridades sudafricanas intentaron ganarse el apoyo de la pobl</w:t>
      </w:r>
      <w:r w:rsidRPr="00B07253">
        <w:rPr>
          <w:rFonts w:ascii="Arial" w:hAnsi="Arial" w:cs="Arial"/>
          <w:b/>
        </w:rPr>
        <w:t>a</w:t>
      </w:r>
      <w:r w:rsidRPr="00B07253">
        <w:rPr>
          <w:rFonts w:ascii="Arial" w:hAnsi="Arial" w:cs="Arial"/>
          <w:b/>
        </w:rPr>
        <w:t xml:space="preserve">ción zulú con la creación del </w:t>
      </w:r>
      <w:hyperlink r:id="rId76" w:tooltip="Bantustán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bantustán</w:t>
        </w:r>
        <w:proofErr w:type="spellEnd"/>
      </w:hyperlink>
      <w:r w:rsidRPr="00B07253">
        <w:rPr>
          <w:rFonts w:ascii="Arial" w:hAnsi="Arial" w:cs="Arial"/>
          <w:b/>
        </w:rPr>
        <w:t xml:space="preserve"> de </w:t>
      </w:r>
      <w:hyperlink r:id="rId77" w:tooltip="KwaZulu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KwaZulu</w:t>
        </w:r>
        <w:proofErr w:type="spellEnd"/>
      </w:hyperlink>
      <w:r w:rsidRPr="00B07253">
        <w:rPr>
          <w:rFonts w:ascii="Arial" w:hAnsi="Arial" w:cs="Arial"/>
          <w:b/>
        </w:rPr>
        <w:t xml:space="preserve"> el </w:t>
      </w:r>
      <w:hyperlink r:id="rId78" w:tooltip="1 de febrero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 de febrero</w:t>
        </w:r>
      </w:hyperlink>
      <w:r w:rsidRPr="00B07253">
        <w:rPr>
          <w:rFonts w:ascii="Arial" w:hAnsi="Arial" w:cs="Arial"/>
          <w:b/>
        </w:rPr>
        <w:t xml:space="preserve"> de </w:t>
      </w:r>
      <w:hyperlink r:id="rId79" w:tooltip="1977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1977</w:t>
        </w:r>
      </w:hyperlink>
      <w:r w:rsidRPr="00B07253">
        <w:rPr>
          <w:rFonts w:ascii="Arial" w:hAnsi="Arial" w:cs="Arial"/>
          <w:b/>
        </w:rPr>
        <w:t xml:space="preserve">, llegando a plantearse incluso conceder una independencia aparente al </w:t>
      </w:r>
      <w:proofErr w:type="spellStart"/>
      <w:r w:rsidRPr="00B07253">
        <w:rPr>
          <w:rFonts w:ascii="Arial" w:hAnsi="Arial" w:cs="Arial"/>
          <w:b/>
        </w:rPr>
        <w:t>bantustan</w:t>
      </w:r>
      <w:proofErr w:type="spellEnd"/>
      <w:r w:rsidRPr="00B07253">
        <w:rPr>
          <w:rFonts w:ascii="Arial" w:hAnsi="Arial" w:cs="Arial"/>
          <w:b/>
        </w:rPr>
        <w:t>, limitada por la d</w:t>
      </w:r>
      <w:r w:rsidRPr="00B07253">
        <w:rPr>
          <w:rFonts w:ascii="Arial" w:hAnsi="Arial" w:cs="Arial"/>
          <w:b/>
        </w:rPr>
        <w:t>e</w:t>
      </w:r>
      <w:r w:rsidRPr="00B07253">
        <w:rPr>
          <w:rFonts w:ascii="Arial" w:hAnsi="Arial" w:cs="Arial"/>
          <w:b/>
        </w:rPr>
        <w:t xml:space="preserve">pendencia económica hacia la </w:t>
      </w:r>
      <w:hyperlink r:id="rId80" w:tooltip="República Sudafricana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República Sudafricana</w:t>
        </w:r>
      </w:hyperlink>
      <w:r w:rsidRPr="00B07253">
        <w:rPr>
          <w:rFonts w:ascii="Arial" w:hAnsi="Arial" w:cs="Arial"/>
          <w:b/>
        </w:rPr>
        <w:t>, pero se encontraron con la opos</w:t>
      </w:r>
      <w:r w:rsidRPr="00B07253">
        <w:rPr>
          <w:rFonts w:ascii="Arial" w:hAnsi="Arial" w:cs="Arial"/>
          <w:b/>
        </w:rPr>
        <w:t>i</w:t>
      </w:r>
      <w:r w:rsidRPr="00B07253">
        <w:rPr>
          <w:rFonts w:ascii="Arial" w:hAnsi="Arial" w:cs="Arial"/>
          <w:b/>
        </w:rPr>
        <w:t xml:space="preserve">ción del líder local </w:t>
      </w:r>
      <w:hyperlink r:id="rId81" w:tooltip="Mangosuthu Buthelezi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Mangosuthu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Buthelezi</w:t>
        </w:r>
        <w:proofErr w:type="spellEnd"/>
      </w:hyperlink>
      <w:r w:rsidRPr="00B07253">
        <w:rPr>
          <w:rFonts w:ascii="Arial" w:hAnsi="Arial" w:cs="Arial"/>
          <w:b/>
        </w:rPr>
        <w:t xml:space="preserve">, que refundó el movimiento </w:t>
      </w:r>
      <w:proofErr w:type="spellStart"/>
      <w:r w:rsidRPr="00B07253">
        <w:rPr>
          <w:rFonts w:ascii="Arial" w:hAnsi="Arial" w:cs="Arial"/>
          <w:b/>
          <w:i/>
          <w:iCs/>
        </w:rPr>
        <w:t>I</w:t>
      </w:r>
      <w:r w:rsidRPr="00B07253">
        <w:rPr>
          <w:rFonts w:ascii="Arial" w:hAnsi="Arial" w:cs="Arial"/>
          <w:b/>
          <w:i/>
          <w:iCs/>
        </w:rPr>
        <w:t>n</w:t>
      </w:r>
      <w:r w:rsidRPr="00B07253">
        <w:rPr>
          <w:rFonts w:ascii="Arial" w:hAnsi="Arial" w:cs="Arial"/>
          <w:b/>
          <w:i/>
          <w:iCs/>
        </w:rPr>
        <w:t>katha</w:t>
      </w:r>
      <w:proofErr w:type="spellEnd"/>
      <w:r w:rsidRPr="00B07253">
        <w:rPr>
          <w:rFonts w:ascii="Arial" w:hAnsi="Arial" w:cs="Arial"/>
          <w:b/>
          <w:i/>
          <w:iCs/>
        </w:rPr>
        <w:t xml:space="preserve"> </w:t>
      </w:r>
      <w:proofErr w:type="spellStart"/>
      <w:r w:rsidRPr="00B07253">
        <w:rPr>
          <w:rFonts w:ascii="Arial" w:hAnsi="Arial" w:cs="Arial"/>
          <w:b/>
          <w:i/>
          <w:iCs/>
        </w:rPr>
        <w:t>YaKwaZulu</w:t>
      </w:r>
      <w:proofErr w:type="spellEnd"/>
      <w:r w:rsidRPr="00B07253">
        <w:rPr>
          <w:rFonts w:ascii="Arial" w:hAnsi="Arial" w:cs="Arial"/>
          <w:b/>
        </w:rPr>
        <w:t xml:space="preserve">, antecedente del futuro partido político </w:t>
      </w:r>
      <w:hyperlink r:id="rId82" w:tooltip="Inkatha Freedom Party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Inkatha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Freedom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Party</w:t>
        </w:r>
        <w:proofErr w:type="spellEnd"/>
      </w:hyperlink>
      <w:r w:rsidRPr="00B07253">
        <w:rPr>
          <w:rFonts w:ascii="Arial" w:hAnsi="Arial" w:cs="Arial"/>
          <w:b/>
        </w:rPr>
        <w:t>.</w:t>
      </w:r>
    </w:p>
    <w:p w:rsidR="00B07253" w:rsidRPr="00B07253" w:rsidRDefault="00B07253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310575" w:rsidRPr="00B07253" w:rsidRDefault="00310575" w:rsidP="00B0725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B07253">
        <w:rPr>
          <w:rFonts w:ascii="Arial" w:hAnsi="Arial" w:cs="Arial"/>
          <w:b/>
        </w:rPr>
        <w:t xml:space="preserve">El </w:t>
      </w:r>
      <w:proofErr w:type="spellStart"/>
      <w:r w:rsidRPr="00B07253">
        <w:rPr>
          <w:rFonts w:ascii="Arial" w:hAnsi="Arial" w:cs="Arial"/>
          <w:b/>
        </w:rPr>
        <w:t>bantustán</w:t>
      </w:r>
      <w:proofErr w:type="spellEnd"/>
      <w:r w:rsidRPr="00B07253">
        <w:rPr>
          <w:rFonts w:ascii="Arial" w:hAnsi="Arial" w:cs="Arial"/>
          <w:b/>
        </w:rPr>
        <w:t xml:space="preserve"> fue gobernado hasta su disolución en </w:t>
      </w:r>
      <w:hyperlink r:id="rId83" w:tooltip="1994" w:history="1"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1994</w:t>
        </w:r>
      </w:hyperlink>
      <w:r w:rsidRPr="00B07253">
        <w:rPr>
          <w:rFonts w:ascii="Arial" w:hAnsi="Arial" w:cs="Arial"/>
          <w:b/>
        </w:rPr>
        <w:t xml:space="preserve">, en nombre del rey zulú por </w:t>
      </w:r>
      <w:hyperlink r:id="rId84" w:tooltip="Mangosuthu Buthelezi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Ma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gosuthu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("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Gatsha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")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Buthelezi</w:t>
        </w:r>
        <w:proofErr w:type="spellEnd"/>
      </w:hyperlink>
      <w:r w:rsidRPr="00B07253">
        <w:rPr>
          <w:rFonts w:ascii="Arial" w:hAnsi="Arial" w:cs="Arial"/>
          <w:b/>
        </w:rPr>
        <w:t>, miembro él también de la familia real zulú. El actual repr</w:t>
      </w:r>
      <w:r w:rsidRPr="00B07253">
        <w:rPr>
          <w:rFonts w:ascii="Arial" w:hAnsi="Arial" w:cs="Arial"/>
          <w:b/>
        </w:rPr>
        <w:t>e</w:t>
      </w:r>
      <w:r w:rsidRPr="00B07253">
        <w:rPr>
          <w:rFonts w:ascii="Arial" w:hAnsi="Arial" w:cs="Arial"/>
          <w:b/>
        </w:rPr>
        <w:t>sentante de la m</w:t>
      </w:r>
      <w:r w:rsidRPr="00B07253">
        <w:rPr>
          <w:rFonts w:ascii="Arial" w:hAnsi="Arial" w:cs="Arial"/>
          <w:b/>
        </w:rPr>
        <w:t>o</w:t>
      </w:r>
      <w:r w:rsidRPr="00B07253">
        <w:rPr>
          <w:rFonts w:ascii="Arial" w:hAnsi="Arial" w:cs="Arial"/>
          <w:b/>
        </w:rPr>
        <w:t xml:space="preserve">narquía tradicional zulú es </w:t>
      </w:r>
      <w:hyperlink r:id="rId85" w:tooltip="Goodwill Zwelithini kaBhekuzulu" w:history="1"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Goodwill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Zwelithini</w:t>
        </w:r>
        <w:proofErr w:type="spellEnd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B07253">
          <w:rPr>
            <w:rStyle w:val="Hipervnculo"/>
            <w:rFonts w:ascii="Arial" w:hAnsi="Arial" w:cs="Arial"/>
            <w:b/>
            <w:color w:val="auto"/>
            <w:u w:val="none"/>
          </w:rPr>
          <w:t>kaBhekuzulu</w:t>
        </w:r>
        <w:proofErr w:type="spellEnd"/>
      </w:hyperlink>
      <w:r w:rsidRPr="00B07253">
        <w:rPr>
          <w:rFonts w:ascii="Arial" w:hAnsi="Arial" w:cs="Arial"/>
          <w:b/>
        </w:rPr>
        <w:t>.</w:t>
      </w:r>
    </w:p>
    <w:p w:rsidR="002D572C" w:rsidRDefault="00B07253" w:rsidP="002D572C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522939" cy="2257425"/>
            <wp:effectExtent l="19050" t="0" r="0" b="0"/>
            <wp:docPr id="2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42566" t="26119" r="15717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2" cy="22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52825" cy="2322108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16625" t="22948" r="17590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11" cy="232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2C" w:rsidRDefault="00B07253" w:rsidP="002D572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153025" cy="3546423"/>
            <wp:effectExtent l="19050" t="0" r="9525" b="0"/>
            <wp:docPr id="56" name="Imagen 56" descr="Resultado de imagen de zulu pue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n de zulu pueblo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20" cy="35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2C" w:rsidRDefault="00310575" w:rsidP="002D572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6000750" cy="2011151"/>
            <wp:effectExtent l="19050" t="0" r="0" b="0"/>
            <wp:docPr id="36" name="Imagen 36" descr="Resultado de imagen de z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zulu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1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47" w:rsidRPr="00DA2147" w:rsidRDefault="00DA2147" w:rsidP="00DA2147">
      <w:pPr>
        <w:widowControl/>
        <w:autoSpaceDE/>
        <w:autoSpaceDN/>
        <w:adjustRightInd/>
        <w:spacing w:before="100" w:beforeAutospacing="1" w:after="100" w:afterAutospacing="1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</w:rPr>
      </w:pPr>
      <w:r w:rsidRPr="00DA2147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>
            <wp:extent cx="3302000" cy="2476500"/>
            <wp:effectExtent l="19050" t="0" r="0" b="0"/>
            <wp:docPr id="3" name="Imagen 268" descr="Resultado de imagen de zulu pueblo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Resultado de imagen de zulu pueblo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147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>
            <wp:extent cx="2381250" cy="2556826"/>
            <wp:effectExtent l="19050" t="0" r="0" b="0"/>
            <wp:docPr id="4" name="Imagen 269" descr="Resultado de imagen de zulu pueblo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Resultado de imagen de zulu pueblo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47" w:rsidRPr="00DA2147" w:rsidRDefault="00DA2147" w:rsidP="00DA2147">
      <w:pPr>
        <w:widowControl/>
        <w:autoSpaceDE/>
        <w:autoSpaceDN/>
        <w:adjustRightInd/>
        <w:rPr>
          <w:rFonts w:ascii="Times New Roman" w:hAnsi="Times New Roman" w:cs="Times New Roman"/>
        </w:rPr>
      </w:pPr>
      <w:hyperlink r:id="rId94" w:history="1">
        <w:r w:rsidRPr="00DA2147">
          <w:rPr>
            <w:rFonts w:ascii="Times New Roman" w:hAnsi="Times New Roman" w:cs="Times New Roman"/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112" type="#_x0000_t75" alt="Resultado de imagen de zulu pueblo" href="https://www.google.es/imgres?imgurl=http%3A%2F%2Fhablemosdeviajes.com%2Fwp-content%2Fuploads%2F2013%2F04%2FPueblo-Cultural-Lesedi.jpg&amp;imgrefurl=http%3A%2F%2Fhablemosdeviajes.com%2Fviajar%2Fjohannesburgo-guia-de-viaje%2F&amp;docid=mESPgSPmPnALUM&amp;tbnid=XXDNPgt5JQO_NM%3A&amp;w=500&amp;h=374&amp;bih=887&amp;biw=1280&amp;ved=0ahUKEwjvtJXu_IbPAhWGWhQKHcJ2CR0QMwg8KBQwFA&amp;iact=mrc&amp;uact=8" style="width:24pt;height:24pt" o:button="t"/>
          </w:pict>
        </w:r>
      </w:hyperlink>
      <w:r w:rsidRPr="00DA2147">
        <w:rPr>
          <w:rFonts w:ascii="Times New Roman" w:hAnsi="Times New Roman" w:cs="Times New Roman"/>
        </w:rPr>
        <w:t xml:space="preserve"> Provincias del Reino Zulú: 1-.Ciudad Real de </w:t>
      </w:r>
      <w:proofErr w:type="spellStart"/>
      <w:r w:rsidRPr="00DA2147">
        <w:rPr>
          <w:rFonts w:ascii="Times New Roman" w:hAnsi="Times New Roman" w:cs="Times New Roman"/>
        </w:rPr>
        <w:t>Theku</w:t>
      </w:r>
      <w:proofErr w:type="spellEnd"/>
      <w:r w:rsidRPr="00DA2147">
        <w:rPr>
          <w:rFonts w:ascii="Times New Roman" w:hAnsi="Times New Roman" w:cs="Times New Roman"/>
        </w:rPr>
        <w:t xml:space="preserve"> 2-. </w:t>
      </w:r>
      <w:proofErr w:type="spellStart"/>
      <w:r w:rsidRPr="00DA2147">
        <w:rPr>
          <w:rFonts w:ascii="Times New Roman" w:hAnsi="Times New Roman" w:cs="Times New Roman"/>
        </w:rPr>
        <w:t>Isandlwana</w:t>
      </w:r>
      <w:proofErr w:type="spellEnd"/>
      <w:r w:rsidRPr="00DA2147">
        <w:rPr>
          <w:rFonts w:ascii="Times New Roman" w:hAnsi="Times New Roman" w:cs="Times New Roman"/>
        </w:rPr>
        <w:t xml:space="preserve"> 3-.Transvaal 4-.Butswana 5-. </w:t>
      </w:r>
      <w:proofErr w:type="spellStart"/>
      <w:r w:rsidRPr="00DA2147">
        <w:rPr>
          <w:rFonts w:ascii="Times New Roman" w:hAnsi="Times New Roman" w:cs="Times New Roman"/>
        </w:rPr>
        <w:t>N</w:t>
      </w:r>
      <w:r w:rsidRPr="00DA2147">
        <w:rPr>
          <w:rFonts w:ascii="Times New Roman" w:hAnsi="Times New Roman" w:cs="Times New Roman"/>
        </w:rPr>
        <w:t>a</w:t>
      </w:r>
      <w:r w:rsidRPr="00DA2147">
        <w:rPr>
          <w:rFonts w:ascii="Times New Roman" w:hAnsi="Times New Roman" w:cs="Times New Roman"/>
        </w:rPr>
        <w:t>mibhiya</w:t>
      </w:r>
      <w:proofErr w:type="spellEnd"/>
      <w:r w:rsidRPr="00DA2147">
        <w:rPr>
          <w:rFonts w:ascii="Times New Roman" w:hAnsi="Times New Roman" w:cs="Times New Roman"/>
        </w:rPr>
        <w:t xml:space="preserve"> 6-.Lunda 7-.Katanga 8-.Shaka 9-.Rhodesia 10-.Mozambiki 11-.Zanzíbar 12-.Ruanda 13-.Kongo 14-.Santo Tome y </w:t>
      </w:r>
      <w:proofErr w:type="spellStart"/>
      <w:r w:rsidRPr="00DA2147">
        <w:rPr>
          <w:rFonts w:ascii="Times New Roman" w:hAnsi="Times New Roman" w:cs="Times New Roman"/>
        </w:rPr>
        <w:t>Principe</w:t>
      </w:r>
      <w:proofErr w:type="spellEnd"/>
      <w:r w:rsidRPr="00DA2147">
        <w:rPr>
          <w:rFonts w:ascii="Times New Roman" w:hAnsi="Times New Roman" w:cs="Times New Roman"/>
        </w:rPr>
        <w:t xml:space="preserve"> 15-.Bantú 16-.Ecuatorial 17-.Orie</w:t>
      </w:r>
    </w:p>
    <w:p w:rsidR="00DA2147" w:rsidRPr="00DA2147" w:rsidRDefault="00DA2147" w:rsidP="00DA2147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2D572C" w:rsidRDefault="00DA2147" w:rsidP="00B7366B">
      <w:pPr>
        <w:widowControl/>
        <w:autoSpaceDE/>
        <w:autoSpaceDN/>
        <w:adjustRightInd/>
        <w:jc w:val="center"/>
      </w:pPr>
      <w:hyperlink r:id="rId95" w:history="1">
        <w:r w:rsidRPr="00DA2147">
          <w:rPr>
            <w:rFonts w:ascii="Times New Roman" w:hAnsi="Times New Roman" w:cs="Times New Roman"/>
            <w:color w:val="0000FF"/>
          </w:rPr>
          <w:pict>
            <v:shape id="_x0000_i1113" type="#_x0000_t75" alt="Resultado de imagen de zulu pueblo" href="https://www.google.es/imgres?imgurl=http%3A%2F%2F2.bp.blogspot.com%2F-e5KE_F7FxqQ%2FTgDKqFunqgI%2FAAAAAAAACf8%2FUSDhel5ARxk%2Fs1600%2Fpre%252BZuluChildren.jpg&amp;imgrefurl=http%3A%2F%2Flacienciabailacondios.blogspot.com%2F2011%2F06%2Fzulu-anunnaki.html&amp;docid=zUEVgQ0JMqvmYM&amp;tbnid=DkVP4Xrz0nroLM%3A&amp;w=738&amp;h=517&amp;bih=887&amp;biw=1280&amp;ved=0ahUKEwjvtJXu_IbPAhWGWhQKHcJ2CR0QMwg9KBUwFQ&amp;iact=mrc&amp;uact=8" style="width:24pt;height:24pt" o:button="t"/>
          </w:pict>
        </w:r>
      </w:hyperlink>
      <w:r w:rsidR="00B7366B">
        <w:rPr>
          <w:rFonts w:ascii="Times New Roman" w:hAnsi="Times New Roman" w:cs="Times New Roman"/>
          <w:noProof/>
        </w:rPr>
        <w:drawing>
          <wp:inline distT="0" distB="0" distL="0" distR="0">
            <wp:extent cx="5543506" cy="9020175"/>
            <wp:effectExtent l="19050" t="0" r="44" b="0"/>
            <wp:docPr id="631" name="Imagen 631" descr="C:\Users\PECHI\Desktop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C:\Users\PECHI\Desktop\img853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06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2C" w:rsidRPr="00702EA2" w:rsidRDefault="002D572C" w:rsidP="00C833FF">
      <w:pPr>
        <w:jc w:val="center"/>
        <w:rPr>
          <w:b/>
        </w:rPr>
      </w:pPr>
    </w:p>
    <w:sectPr w:rsidR="002D572C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215593"/>
    <w:multiLevelType w:val="multilevel"/>
    <w:tmpl w:val="7D24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FA611F"/>
    <w:multiLevelType w:val="multilevel"/>
    <w:tmpl w:val="425A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E82B35"/>
    <w:multiLevelType w:val="multilevel"/>
    <w:tmpl w:val="7128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0"/>
  </w:num>
  <w:num w:numId="3">
    <w:abstractNumId w:val="20"/>
  </w:num>
  <w:num w:numId="4">
    <w:abstractNumId w:val="17"/>
  </w:num>
  <w:num w:numId="5">
    <w:abstractNumId w:val="14"/>
  </w:num>
  <w:num w:numId="6">
    <w:abstractNumId w:val="28"/>
  </w:num>
  <w:num w:numId="7">
    <w:abstractNumId w:val="21"/>
  </w:num>
  <w:num w:numId="8">
    <w:abstractNumId w:val="5"/>
  </w:num>
  <w:num w:numId="9">
    <w:abstractNumId w:val="12"/>
  </w:num>
  <w:num w:numId="10">
    <w:abstractNumId w:val="7"/>
  </w:num>
  <w:num w:numId="11">
    <w:abstractNumId w:val="32"/>
  </w:num>
  <w:num w:numId="12">
    <w:abstractNumId w:val="1"/>
  </w:num>
  <w:num w:numId="13">
    <w:abstractNumId w:val="36"/>
  </w:num>
  <w:num w:numId="14">
    <w:abstractNumId w:val="39"/>
  </w:num>
  <w:num w:numId="15">
    <w:abstractNumId w:val="29"/>
  </w:num>
  <w:num w:numId="16">
    <w:abstractNumId w:val="8"/>
  </w:num>
  <w:num w:numId="17">
    <w:abstractNumId w:val="19"/>
  </w:num>
  <w:num w:numId="18">
    <w:abstractNumId w:val="38"/>
  </w:num>
  <w:num w:numId="19">
    <w:abstractNumId w:val="16"/>
  </w:num>
  <w:num w:numId="20">
    <w:abstractNumId w:val="13"/>
  </w:num>
  <w:num w:numId="21">
    <w:abstractNumId w:val="9"/>
  </w:num>
  <w:num w:numId="22">
    <w:abstractNumId w:val="25"/>
  </w:num>
  <w:num w:numId="23">
    <w:abstractNumId w:val="31"/>
  </w:num>
  <w:num w:numId="24">
    <w:abstractNumId w:val="10"/>
  </w:num>
  <w:num w:numId="25">
    <w:abstractNumId w:val="18"/>
  </w:num>
  <w:num w:numId="26">
    <w:abstractNumId w:val="23"/>
  </w:num>
  <w:num w:numId="27">
    <w:abstractNumId w:val="4"/>
  </w:num>
  <w:num w:numId="28">
    <w:abstractNumId w:val="24"/>
  </w:num>
  <w:num w:numId="29">
    <w:abstractNumId w:val="15"/>
  </w:num>
  <w:num w:numId="30">
    <w:abstractNumId w:val="22"/>
  </w:num>
  <w:num w:numId="31">
    <w:abstractNumId w:val="35"/>
  </w:num>
  <w:num w:numId="32">
    <w:abstractNumId w:val="2"/>
  </w:num>
  <w:num w:numId="33">
    <w:abstractNumId w:val="26"/>
  </w:num>
  <w:num w:numId="34">
    <w:abstractNumId w:val="6"/>
  </w:num>
  <w:num w:numId="35">
    <w:abstractNumId w:val="30"/>
  </w:num>
  <w:num w:numId="36">
    <w:abstractNumId w:val="3"/>
  </w:num>
  <w:num w:numId="37">
    <w:abstractNumId w:val="0"/>
  </w:num>
  <w:num w:numId="38">
    <w:abstractNumId w:val="33"/>
  </w:num>
  <w:num w:numId="39">
    <w:abstractNumId w:val="37"/>
  </w:num>
  <w:num w:numId="40">
    <w:abstractNumId w:val="11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72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0575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3AA"/>
    <w:rsid w:val="00A94500"/>
    <w:rsid w:val="00AB2126"/>
    <w:rsid w:val="00AB4152"/>
    <w:rsid w:val="00AC121E"/>
    <w:rsid w:val="00AC4584"/>
    <w:rsid w:val="00AD6E3E"/>
    <w:rsid w:val="00AE1375"/>
    <w:rsid w:val="00B05483"/>
    <w:rsid w:val="00B0725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2A2"/>
    <w:rsid w:val="00B67759"/>
    <w:rsid w:val="00B67927"/>
    <w:rsid w:val="00B70A46"/>
    <w:rsid w:val="00B71B5D"/>
    <w:rsid w:val="00B7366B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A2147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r3">
    <w:name w:val="_r3"/>
    <w:basedOn w:val="Fuentedeprrafopredeter"/>
    <w:rsid w:val="00DA2147"/>
  </w:style>
  <w:style w:type="character" w:customStyle="1" w:styleId="ircho">
    <w:name w:val="irc_ho"/>
    <w:basedOn w:val="Fuentedeprrafopredeter"/>
    <w:rsid w:val="00DA2147"/>
  </w:style>
  <w:style w:type="character" w:customStyle="1" w:styleId="ircidim">
    <w:name w:val="irc_idim"/>
    <w:basedOn w:val="Fuentedeprrafopredeter"/>
    <w:rsid w:val="00DA21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7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0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3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81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65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491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36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01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77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375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728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8902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623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427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64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69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0993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825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199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452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116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418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05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080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95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2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24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314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160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590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0006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0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43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83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65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3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760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1961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822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1810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413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1637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185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582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35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5011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18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5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167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03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05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1574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4329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276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934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613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40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738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55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3962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298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0633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0188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86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5392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223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608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455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0615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9385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833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201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069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99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6517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1287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17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3796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457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903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4838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94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773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95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3433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7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863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45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387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19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85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343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64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40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888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64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773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72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530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30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885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069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648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5806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857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6626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1451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6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643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93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164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236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541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627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409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532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4088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242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2698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4529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6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1522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2767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8718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6514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666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64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371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08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878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54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9297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574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33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27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592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173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774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384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0529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653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14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631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9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5136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3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10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252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788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17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618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95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032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500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628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836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8013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898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8495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39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0981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085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340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03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107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31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4616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089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9687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216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33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82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034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71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38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446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324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08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65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872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0086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524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21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1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34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13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52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6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50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780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10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819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231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161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9632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62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3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7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Shaka_Zulu" TargetMode="External"/><Relationship Id="rId21" Type="http://schemas.openxmlformats.org/officeDocument/2006/relationships/hyperlink" Target="https://es.wikipedia.org/wiki/Siglo_XVIII" TargetMode="External"/><Relationship Id="rId34" Type="http://schemas.openxmlformats.org/officeDocument/2006/relationships/hyperlink" Target="https://es.wikipedia.org/wiki/Ciudad_del_Cabo" TargetMode="External"/><Relationship Id="rId42" Type="http://schemas.openxmlformats.org/officeDocument/2006/relationships/hyperlink" Target="https://es.wikipedia.org/wiki/Andries_Pretorius" TargetMode="External"/><Relationship Id="rId47" Type="http://schemas.openxmlformats.org/officeDocument/2006/relationships/hyperlink" Target="https://es.wikipedia.org/wiki/Rep%C3%BAblica_de_Natal" TargetMode="External"/><Relationship Id="rId50" Type="http://schemas.openxmlformats.org/officeDocument/2006/relationships/hyperlink" Target="https://es.wikipedia.org/wiki/Cetshwayo" TargetMode="External"/><Relationship Id="rId55" Type="http://schemas.openxmlformats.org/officeDocument/2006/relationships/hyperlink" Target="https://es.wikipedia.org/wiki/Batalla_de_Isandhlwana" TargetMode="External"/><Relationship Id="rId63" Type="http://schemas.openxmlformats.org/officeDocument/2006/relationships/hyperlink" Target="https://es.wikipedia.org/wiki/Colonia_de_Natal" TargetMode="External"/><Relationship Id="rId68" Type="http://schemas.openxmlformats.org/officeDocument/2006/relationships/hyperlink" Target="https://es.wikipedia.org/w/index.php?title=Bambaata&amp;action=edit&amp;redlink=1" TargetMode="External"/><Relationship Id="rId76" Type="http://schemas.openxmlformats.org/officeDocument/2006/relationships/hyperlink" Target="https://es.wikipedia.org/wiki/Bantust%C3%A1n" TargetMode="External"/><Relationship Id="rId84" Type="http://schemas.openxmlformats.org/officeDocument/2006/relationships/hyperlink" Target="https://es.wikipedia.org/wiki/Mangosuthu_Buthelezi" TargetMode="External"/><Relationship Id="rId89" Type="http://schemas.openxmlformats.org/officeDocument/2006/relationships/image" Target="media/image4.jpeg"/><Relationship Id="rId97" Type="http://schemas.openxmlformats.org/officeDocument/2006/relationships/fontTable" Target="fontTable.xml"/><Relationship Id="rId7" Type="http://schemas.openxmlformats.org/officeDocument/2006/relationships/hyperlink" Target="https://es.wikipedia.org/wiki/%C3%81frica" TargetMode="External"/><Relationship Id="rId71" Type="http://schemas.openxmlformats.org/officeDocument/2006/relationships/hyperlink" Target="https://es.wikipedia.org/w/index.php?title=Solomon_kaDinuzulu&amp;action=edit&amp;redlink=1" TargetMode="External"/><Relationship Id="rId92" Type="http://schemas.openxmlformats.org/officeDocument/2006/relationships/hyperlink" Target="http://es.althistory.wikia.com/wiki/Reino_Zulu_%28Zulu%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iglo_XIX" TargetMode="External"/><Relationship Id="rId29" Type="http://schemas.openxmlformats.org/officeDocument/2006/relationships/hyperlink" Target="https://es.wikipedia.org/wiki/Matabeleland" TargetMode="External"/><Relationship Id="rId11" Type="http://schemas.openxmlformats.org/officeDocument/2006/relationships/hyperlink" Target="https://es.wikipedia.org/wiki/Zambia" TargetMode="External"/><Relationship Id="rId24" Type="http://schemas.openxmlformats.org/officeDocument/2006/relationships/hyperlink" Target="https://es.wikipedia.org/w/index.php?title=Dingiswayo&amp;action=edit&amp;redlink=1" TargetMode="External"/><Relationship Id="rId32" Type="http://schemas.openxmlformats.org/officeDocument/2006/relationships/hyperlink" Target="https://es.wikipedia.org/w/index.php?title=Mzilikatzi&amp;action=edit&amp;redlink=1" TargetMode="External"/><Relationship Id="rId37" Type="http://schemas.openxmlformats.org/officeDocument/2006/relationships/hyperlink" Target="https://es.wikipedia.org/wiki/1828" TargetMode="External"/><Relationship Id="rId40" Type="http://schemas.openxmlformats.org/officeDocument/2006/relationships/hyperlink" Target="https://es.wikipedia.org/wiki/Rep%C3%BAblica_de_Natal" TargetMode="External"/><Relationship Id="rId45" Type="http://schemas.openxmlformats.org/officeDocument/2006/relationships/hyperlink" Target="https://es.wikipedia.org/wiki/1840" TargetMode="External"/><Relationship Id="rId53" Type="http://schemas.openxmlformats.org/officeDocument/2006/relationships/hyperlink" Target="https://es.wikipedia.org/wiki/Durban" TargetMode="External"/><Relationship Id="rId58" Type="http://schemas.openxmlformats.org/officeDocument/2006/relationships/hyperlink" Target="https://es.wikipedia.org/wiki/Ulundi" TargetMode="External"/><Relationship Id="rId66" Type="http://schemas.openxmlformats.org/officeDocument/2006/relationships/hyperlink" Target="https://es.wikipedia.org/wiki/Napole%C3%B3n_Bonaparte" TargetMode="External"/><Relationship Id="rId74" Type="http://schemas.openxmlformats.org/officeDocument/2006/relationships/hyperlink" Target="https://es.wikipedia.org/w/index.php?title=Cyprian_Bhekuzulu_kaSolomon&amp;action=edit&amp;redlink=1" TargetMode="External"/><Relationship Id="rId79" Type="http://schemas.openxmlformats.org/officeDocument/2006/relationships/hyperlink" Target="https://es.wikipedia.org/wiki/1977" TargetMode="External"/><Relationship Id="rId87" Type="http://schemas.openxmlformats.org/officeDocument/2006/relationships/image" Target="media/image2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1913" TargetMode="External"/><Relationship Id="rId82" Type="http://schemas.openxmlformats.org/officeDocument/2006/relationships/hyperlink" Target="https://es.wikipedia.org/wiki/Inkatha_Freedom_Party" TargetMode="External"/><Relationship Id="rId90" Type="http://schemas.openxmlformats.org/officeDocument/2006/relationships/hyperlink" Target="http://mttj-viajesyexperiencias.blogspot.com/2009/08/tierra-zulu.html" TargetMode="External"/><Relationship Id="rId95" Type="http://schemas.openxmlformats.org/officeDocument/2006/relationships/hyperlink" Target="https://www.google.es/imgres?imgurl=http%3A%2F%2F2.bp.blogspot.com%2F-e5KE_F7FxqQ%2FTgDKqFunqgI%2FAAAAAAAACf8%2FUSDhel5ARxk%2Fs1600%2Fpre%252BZuluChildren.jpg&amp;imgrefurl=http%3A%2F%2Flacienciabailacondios.blogspot.com%2F2011%2F06%2Fzulu-anunnaki.html&amp;docid=zUEVgQ0JMqvmYM&amp;tbnid=DkVP4Xrz0nroLM%3A&amp;w=738&amp;h=517&amp;bih=887&amp;biw=1280&amp;ved=0ahUKEwjvtJXu_IbPAhWGWhQKHcJ2CR0QMwg9KBUwFQ&amp;iact=mrc&amp;uact=8" TargetMode="External"/><Relationship Id="rId19" Type="http://schemas.openxmlformats.org/officeDocument/2006/relationships/hyperlink" Target="https://es.wikipedia.org/w/index.php?title=Zulu_Kortombhela&amp;action=edit&amp;redlink=1" TargetMode="External"/><Relationship Id="rId14" Type="http://schemas.openxmlformats.org/officeDocument/2006/relationships/hyperlink" Target="https://es.wikipedia.org/wiki/Nguni" TargetMode="External"/><Relationship Id="rId22" Type="http://schemas.openxmlformats.org/officeDocument/2006/relationships/hyperlink" Target="https://es.wikipedia.org/wiki/Senzangakona" TargetMode="External"/><Relationship Id="rId27" Type="http://schemas.openxmlformats.org/officeDocument/2006/relationships/hyperlink" Target="https://es.wikipedia.org/wiki/Senzangakona" TargetMode="External"/><Relationship Id="rId30" Type="http://schemas.openxmlformats.org/officeDocument/2006/relationships/hyperlink" Target="https://es.wikipedia.org/wiki/Mozambique" TargetMode="External"/><Relationship Id="rId35" Type="http://schemas.openxmlformats.org/officeDocument/2006/relationships/hyperlink" Target="https://es.wikipedia.org/wiki/Dingane_kaSenzangakhona" TargetMode="External"/><Relationship Id="rId43" Type="http://schemas.openxmlformats.org/officeDocument/2006/relationships/hyperlink" Target="https://es.wikipedia.org/wiki/Batalla_del_R%C3%ADo_Sangriento" TargetMode="External"/><Relationship Id="rId48" Type="http://schemas.openxmlformats.org/officeDocument/2006/relationships/hyperlink" Target="https://es.wikipedia.org/wiki/Colonia_del_Cabo" TargetMode="External"/><Relationship Id="rId56" Type="http://schemas.openxmlformats.org/officeDocument/2006/relationships/hyperlink" Target="https://es.wikipedia.org/wiki/Benjamin_Disraeli" TargetMode="External"/><Relationship Id="rId64" Type="http://schemas.openxmlformats.org/officeDocument/2006/relationships/hyperlink" Target="https://es.wikipedia.org/wiki/1890" TargetMode="External"/><Relationship Id="rId69" Type="http://schemas.openxmlformats.org/officeDocument/2006/relationships/hyperlink" Target="https://es.wikipedia.org/wiki/1908" TargetMode="External"/><Relationship Id="rId77" Type="http://schemas.openxmlformats.org/officeDocument/2006/relationships/hyperlink" Target="https://es.wikipedia.org/wiki/KwaZulu" TargetMode="External"/><Relationship Id="rId8" Type="http://schemas.openxmlformats.org/officeDocument/2006/relationships/hyperlink" Target="https://es.wikipedia.org/wiki/Provincia_de_KwaZulu-Natal" TargetMode="External"/><Relationship Id="rId51" Type="http://schemas.openxmlformats.org/officeDocument/2006/relationships/hyperlink" Target="https://es.wikipedia.org/wiki/1872" TargetMode="External"/><Relationship Id="rId72" Type="http://schemas.openxmlformats.org/officeDocument/2006/relationships/hyperlink" Target="https://es.wikipedia.org/wiki/4_de_marzo" TargetMode="External"/><Relationship Id="rId80" Type="http://schemas.openxmlformats.org/officeDocument/2006/relationships/hyperlink" Target="https://es.wikipedia.org/wiki/Rep%C3%BAblica_Sudafricana" TargetMode="External"/><Relationship Id="rId85" Type="http://schemas.openxmlformats.org/officeDocument/2006/relationships/hyperlink" Target="https://es.wikipedia.org/wiki/Goodwill_Zwelithini_kaBhekuzulu" TargetMode="External"/><Relationship Id="rId93" Type="http://schemas.openxmlformats.org/officeDocument/2006/relationships/image" Target="media/image6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Zimbabue" TargetMode="External"/><Relationship Id="rId17" Type="http://schemas.openxmlformats.org/officeDocument/2006/relationships/hyperlink" Target="https://es.wikipedia.org/wiki/Siglo_XX" TargetMode="External"/><Relationship Id="rId25" Type="http://schemas.openxmlformats.org/officeDocument/2006/relationships/hyperlink" Target="https://es.wikipedia.org/wiki/Mtetwa" TargetMode="External"/><Relationship Id="rId33" Type="http://schemas.openxmlformats.org/officeDocument/2006/relationships/hyperlink" Target="https://es.wikipedia.org/wiki/Mfecane" TargetMode="External"/><Relationship Id="rId38" Type="http://schemas.openxmlformats.org/officeDocument/2006/relationships/hyperlink" Target="https://es.wikipedia.org/wiki/1838" TargetMode="External"/><Relationship Id="rId46" Type="http://schemas.openxmlformats.org/officeDocument/2006/relationships/hyperlink" Target="https://es.wikipedia.org/wiki/1872" TargetMode="External"/><Relationship Id="rId59" Type="http://schemas.openxmlformats.org/officeDocument/2006/relationships/hyperlink" Target="https://es.wikipedia.org/w/index.php?title=Dinizulu&amp;action=edit&amp;redlink=1" TargetMode="External"/><Relationship Id="rId67" Type="http://schemas.openxmlformats.org/officeDocument/2006/relationships/hyperlink" Target="https://es.wikipedia.org/wiki/1906" TargetMode="External"/><Relationship Id="rId20" Type="http://schemas.openxmlformats.org/officeDocument/2006/relationships/hyperlink" Target="https://es.wikipedia.org/wiki/Idioma_zul%C3%BA" TargetMode="External"/><Relationship Id="rId41" Type="http://schemas.openxmlformats.org/officeDocument/2006/relationships/hyperlink" Target="https://es.wikipedia.org/wiki/Piet_Retief" TargetMode="External"/><Relationship Id="rId54" Type="http://schemas.openxmlformats.org/officeDocument/2006/relationships/hyperlink" Target="https://es.wikipedia.org/wiki/Guerra_Anglo-Zul%C3%BA" TargetMode="External"/><Relationship Id="rId62" Type="http://schemas.openxmlformats.org/officeDocument/2006/relationships/hyperlink" Target="https://es.wikipedia.org/wiki/1887" TargetMode="External"/><Relationship Id="rId70" Type="http://schemas.openxmlformats.org/officeDocument/2006/relationships/hyperlink" Target="https://es.wikipedia.org/wiki/1911" TargetMode="External"/><Relationship Id="rId75" Type="http://schemas.openxmlformats.org/officeDocument/2006/relationships/hyperlink" Target="https://es.wikipedia.org/wiki/Apartheid" TargetMode="External"/><Relationship Id="rId83" Type="http://schemas.openxmlformats.org/officeDocument/2006/relationships/hyperlink" Target="https://es.wikipedia.org/wiki/1994" TargetMode="External"/><Relationship Id="rId88" Type="http://schemas.openxmlformats.org/officeDocument/2006/relationships/image" Target="media/image3.jpeg"/><Relationship Id="rId91" Type="http://schemas.openxmlformats.org/officeDocument/2006/relationships/image" Target="media/image5.jpeg"/><Relationship Id="rId9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Grupo_%C3%A9tnico" TargetMode="External"/><Relationship Id="rId15" Type="http://schemas.openxmlformats.org/officeDocument/2006/relationships/hyperlink" Target="https://es.wikipedia.org/wiki/Historia_de_Sud%C3%A1frica" TargetMode="External"/><Relationship Id="rId23" Type="http://schemas.openxmlformats.org/officeDocument/2006/relationships/hyperlink" Target="https://es.wikipedia.org/wiki/1807" TargetMode="External"/><Relationship Id="rId28" Type="http://schemas.openxmlformats.org/officeDocument/2006/relationships/hyperlink" Target="https://es.wikipedia.org/w/index.php?title=Dingiswayo&amp;action=edit&amp;redlink=1" TargetMode="External"/><Relationship Id="rId36" Type="http://schemas.openxmlformats.org/officeDocument/2006/relationships/hyperlink" Target="https://es.wikipedia.org/wiki/Dingane_kaSenzangakhona" TargetMode="External"/><Relationship Id="rId49" Type="http://schemas.openxmlformats.org/officeDocument/2006/relationships/hyperlink" Target="https://es.wikipedia.org/w/index.php?title=Mpande&amp;action=edit&amp;redlink=1" TargetMode="External"/><Relationship Id="rId57" Type="http://schemas.openxmlformats.org/officeDocument/2006/relationships/hyperlink" Target="https://es.wikipedia.org/wiki/Rorke%27s_Drift" TargetMode="External"/><Relationship Id="rId10" Type="http://schemas.openxmlformats.org/officeDocument/2006/relationships/hyperlink" Target="https://es.wikipedia.org/wiki/Mozambique" TargetMode="External"/><Relationship Id="rId31" Type="http://schemas.openxmlformats.org/officeDocument/2006/relationships/hyperlink" Target="https://es.wikipedia.org/wiki/Ndebele" TargetMode="External"/><Relationship Id="rId44" Type="http://schemas.openxmlformats.org/officeDocument/2006/relationships/hyperlink" Target="https://es.wikipedia.org/w/index.php?title=Mpande&amp;action=edit&amp;redlink=1" TargetMode="External"/><Relationship Id="rId52" Type="http://schemas.openxmlformats.org/officeDocument/2006/relationships/hyperlink" Target="https://es.wikipedia.org/wiki/1884" TargetMode="External"/><Relationship Id="rId60" Type="http://schemas.openxmlformats.org/officeDocument/2006/relationships/hyperlink" Target="https://es.wikipedia.org/wiki/1884" TargetMode="External"/><Relationship Id="rId65" Type="http://schemas.openxmlformats.org/officeDocument/2006/relationships/hyperlink" Target="https://es.wikipedia.org/wiki/Isla_Santa_Elena" TargetMode="External"/><Relationship Id="rId73" Type="http://schemas.openxmlformats.org/officeDocument/2006/relationships/hyperlink" Target="https://es.wikipedia.org/wiki/1933" TargetMode="External"/><Relationship Id="rId78" Type="http://schemas.openxmlformats.org/officeDocument/2006/relationships/hyperlink" Target="https://es.wikipedia.org/wiki/1_de_febrero" TargetMode="External"/><Relationship Id="rId81" Type="http://schemas.openxmlformats.org/officeDocument/2006/relationships/hyperlink" Target="https://es.wikipedia.org/wiki/Mangosuthu_Buthelezi" TargetMode="External"/><Relationship Id="rId86" Type="http://schemas.openxmlformats.org/officeDocument/2006/relationships/image" Target="media/image1.png"/><Relationship Id="rId94" Type="http://schemas.openxmlformats.org/officeDocument/2006/relationships/hyperlink" Target="https://www.google.es/imgres?imgurl=http%3A%2F%2Fhablemosdeviajes.com%2Fwp-content%2Fuploads%2F2013%2F04%2FPueblo-Cultural-Lesedi.jpg&amp;imgrefurl=http%3A%2F%2Fhablemosdeviajes.com%2Fviajar%2Fjohannesburgo-guia-de-viaje%2F&amp;docid=mESPgSPmPnALUM&amp;tbnid=XXDNPgt5JQO_NM%3A&amp;w=500&amp;h=374&amp;bih=887&amp;biw=1280&amp;ved=0ahUKEwjvtJXu_IbPAhWGWhQKHcJ2CR0QMwg8KBQwFA&amp;iact=mrc&amp;uact=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ud%C3%A1frica" TargetMode="External"/><Relationship Id="rId13" Type="http://schemas.openxmlformats.org/officeDocument/2006/relationships/hyperlink" Target="https://es.wikipedia.org/wiki/Lenguas_bant%C3%BAes" TargetMode="External"/><Relationship Id="rId18" Type="http://schemas.openxmlformats.org/officeDocument/2006/relationships/hyperlink" Target="https://es.wikipedia.org/wiki/Apartheid" TargetMode="External"/><Relationship Id="rId39" Type="http://schemas.openxmlformats.org/officeDocument/2006/relationships/hyperlink" Target="https://es.wikipedia.org/wiki/Afrik%C3%A1ne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2132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2016-09-11T09:35:00Z</dcterms:created>
  <dcterms:modified xsi:type="dcterms:W3CDTF">2016-09-11T09:35:00Z</dcterms:modified>
</cp:coreProperties>
</file>