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ED" w:rsidRDefault="006C7BED" w:rsidP="006C7BED">
      <w:pPr>
        <w:pStyle w:val="Ttulo1"/>
      </w:pPr>
      <w:r>
        <w:t>Pueblo igbo</w:t>
      </w:r>
      <w:r w:rsidR="00DA33FB">
        <w:t xml:space="preserve"> o Ibo </w:t>
      </w:r>
      <w:proofErr w:type="spellStart"/>
      <w:r w:rsidR="00DA33FB">
        <w:t>Centroafrica</w:t>
      </w:r>
      <w:proofErr w:type="spellEnd"/>
      <w:r w:rsidR="00DA33FB">
        <w:t xml:space="preserve"> y Nigeria</w:t>
      </w:r>
    </w:p>
    <w:p w:rsidR="00DA33FB" w:rsidRDefault="00DA33FB" w:rsidP="00DA33FB">
      <w:pPr>
        <w:pStyle w:val="Ttulo1"/>
        <w:jc w:val="center"/>
      </w:pPr>
      <w:r>
        <w:rPr>
          <w:noProof/>
        </w:rPr>
        <w:drawing>
          <wp:inline distT="0" distB="0" distL="0" distR="0">
            <wp:extent cx="3333750" cy="2228850"/>
            <wp:effectExtent l="19050" t="0" r="0" b="0"/>
            <wp:docPr id="1" name="Imagen 6" descr="Resultado de imagen de centro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centroafric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</w:rPr>
        <w:drawing>
          <wp:inline distT="0" distB="0" distL="0" distR="0">
            <wp:extent cx="2219325" cy="2224800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234" t="22575" r="29184" b="2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ED" w:rsidRDefault="00DA33FB" w:rsidP="00DA33FB">
      <w:pPr>
        <w:jc w:val="center"/>
      </w:pPr>
      <w:r>
        <w:rPr>
          <w:noProof/>
        </w:rPr>
        <w:drawing>
          <wp:inline distT="0" distB="0" distL="0" distR="0">
            <wp:extent cx="3533775" cy="380242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208" t="43657" r="55284" b="22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66" cy="380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ED" w:rsidRDefault="006C7BED" w:rsidP="00DA33FB">
      <w:pPr>
        <w:jc w:val="center"/>
      </w:pPr>
      <w:r>
        <w:rPr>
          <w:noProof/>
        </w:rPr>
        <w:drawing>
          <wp:inline distT="0" distB="0" distL="0" distR="0">
            <wp:extent cx="2619375" cy="2381250"/>
            <wp:effectExtent l="19050" t="0" r="9525" b="0"/>
            <wp:docPr id="3" name="Imagen 3" descr="Resultado de imagen de i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ibo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4173" cy="2314575"/>
            <wp:effectExtent l="19050" t="0" r="4277" b="0"/>
            <wp:docPr id="6" name="Imagen 6" descr="Resultado de imagen de i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ibo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7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ED" w:rsidRDefault="006C7BED" w:rsidP="006C7BED"/>
    <w:p w:rsidR="006C7BED" w:rsidRDefault="006C7BED" w:rsidP="006C7BED"/>
    <w:p w:rsidR="00DA33FB" w:rsidRDefault="00DA33FB" w:rsidP="006C7BED">
      <w:pPr>
        <w:pStyle w:val="NormalWeb"/>
      </w:pPr>
    </w:p>
    <w:p w:rsidR="007A371F" w:rsidRDefault="007A371F" w:rsidP="006C7BED">
      <w:pPr>
        <w:pStyle w:val="NormalWeb"/>
      </w:pPr>
    </w:p>
    <w:p w:rsidR="007A371F" w:rsidRDefault="007A371F" w:rsidP="007A371F">
      <w:pPr>
        <w:pStyle w:val="NormalWeb"/>
        <w:jc w:val="center"/>
      </w:pPr>
      <w:r>
        <w:rPr>
          <w:noProof/>
        </w:rPr>
        <w:drawing>
          <wp:inline distT="0" distB="0" distL="0" distR="0">
            <wp:extent cx="5175837" cy="8639175"/>
            <wp:effectExtent l="19050" t="0" r="5763" b="0"/>
            <wp:docPr id="28" name="Imagen 28" descr="C:\Users\PECHI\Desktop\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CHI\Desktop\img8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026" cy="864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1F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  </w:t>
      </w:r>
    </w:p>
    <w:p w:rsidR="006C7BED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lastRenderedPageBreak/>
        <w:t xml:space="preserve"> </w:t>
      </w:r>
      <w:r w:rsidR="006C7BED" w:rsidRPr="00DA33FB">
        <w:rPr>
          <w:rFonts w:ascii="Arial" w:hAnsi="Arial" w:cs="Arial"/>
          <w:b/>
        </w:rPr>
        <w:t xml:space="preserve">Los </w:t>
      </w:r>
      <w:r w:rsidR="006C7BED" w:rsidRPr="00DA33FB">
        <w:rPr>
          <w:rFonts w:ascii="Arial" w:hAnsi="Arial" w:cs="Arial"/>
          <w:b/>
          <w:bCs/>
        </w:rPr>
        <w:t>igbo</w:t>
      </w:r>
      <w:r w:rsidR="006C7BED" w:rsidRPr="00DA33FB">
        <w:rPr>
          <w:rFonts w:ascii="Arial" w:hAnsi="Arial" w:cs="Arial"/>
          <w:b/>
        </w:rPr>
        <w:t xml:space="preserve">, algunas veces (especialmente en el pasado) escrito </w:t>
      </w:r>
      <w:r w:rsidR="006C7BED" w:rsidRPr="00DA33FB">
        <w:rPr>
          <w:rFonts w:ascii="Arial" w:hAnsi="Arial" w:cs="Arial"/>
          <w:b/>
          <w:bCs/>
        </w:rPr>
        <w:t>ibo</w:t>
      </w:r>
      <w:r w:rsidR="006C7BED" w:rsidRPr="00DA33FB">
        <w:rPr>
          <w:rFonts w:ascii="Arial" w:hAnsi="Arial" w:cs="Arial"/>
          <w:b/>
        </w:rPr>
        <w:t xml:space="preserve">, son una de las </w:t>
      </w:r>
      <w:hyperlink r:id="rId12" w:tooltip="Etnia" w:history="1">
        <w:r w:rsidR="006C7BED" w:rsidRPr="00DA33FB">
          <w:rPr>
            <w:rStyle w:val="Hipervnculo"/>
            <w:rFonts w:ascii="Arial" w:hAnsi="Arial" w:cs="Arial"/>
            <w:b/>
            <w:color w:val="auto"/>
            <w:u w:val="none"/>
          </w:rPr>
          <w:t>etnias</w:t>
        </w:r>
      </w:hyperlink>
      <w:r w:rsidR="006C7BED" w:rsidRPr="00DA33FB">
        <w:rPr>
          <w:rFonts w:ascii="Arial" w:hAnsi="Arial" w:cs="Arial"/>
          <w:b/>
        </w:rPr>
        <w:t xml:space="preserve"> más extendidas en </w:t>
      </w:r>
      <w:hyperlink r:id="rId13" w:tooltip="África" w:history="1">
        <w:r w:rsidR="006C7BED" w:rsidRPr="00DA33FB">
          <w:rPr>
            <w:rStyle w:val="Hipervnculo"/>
            <w:rFonts w:ascii="Arial" w:hAnsi="Arial" w:cs="Arial"/>
            <w:b/>
            <w:color w:val="auto"/>
            <w:u w:val="none"/>
          </w:rPr>
          <w:t>África</w:t>
        </w:r>
      </w:hyperlink>
      <w:r w:rsidR="006C7BED" w:rsidRPr="00DA33FB">
        <w:rPr>
          <w:rFonts w:ascii="Arial" w:hAnsi="Arial" w:cs="Arial"/>
          <w:b/>
        </w:rPr>
        <w:t xml:space="preserve">. La mayor parte de los igbo se encuentran en el sudeste de </w:t>
      </w:r>
      <w:hyperlink r:id="rId14" w:tooltip="Nigeria" w:history="1">
        <w:r w:rsidR="006C7BED" w:rsidRPr="00DA33FB">
          <w:rPr>
            <w:rStyle w:val="Hipervnculo"/>
            <w:rFonts w:ascii="Arial" w:hAnsi="Arial" w:cs="Arial"/>
            <w:b/>
            <w:color w:val="auto"/>
            <w:u w:val="none"/>
          </w:rPr>
          <w:t>Nig</w:t>
        </w:r>
        <w:r w:rsidR="006C7BED" w:rsidRPr="00DA33FB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="006C7BED" w:rsidRPr="00DA33FB">
          <w:rPr>
            <w:rStyle w:val="Hipervnculo"/>
            <w:rFonts w:ascii="Arial" w:hAnsi="Arial" w:cs="Arial"/>
            <w:b/>
            <w:color w:val="auto"/>
            <w:u w:val="none"/>
          </w:rPr>
          <w:t>ria</w:t>
        </w:r>
      </w:hyperlink>
      <w:r w:rsidR="006C7BED" w:rsidRPr="00DA33FB">
        <w:rPr>
          <w:rFonts w:ascii="Arial" w:hAnsi="Arial" w:cs="Arial"/>
          <w:b/>
        </w:rPr>
        <w:t xml:space="preserve">, donde constituyen el 17 % de la población; también pueden encontrarse en un número significativo en </w:t>
      </w:r>
      <w:hyperlink r:id="rId15" w:tooltip="Camerún" w:history="1">
        <w:r w:rsidR="006C7BED" w:rsidRPr="00DA33FB">
          <w:rPr>
            <w:rStyle w:val="Hipervnculo"/>
            <w:rFonts w:ascii="Arial" w:hAnsi="Arial" w:cs="Arial"/>
            <w:b/>
            <w:color w:val="auto"/>
            <w:u w:val="none"/>
          </w:rPr>
          <w:t>Camerún</w:t>
        </w:r>
      </w:hyperlink>
      <w:r w:rsidR="006C7BED" w:rsidRPr="00DA33FB">
        <w:rPr>
          <w:rFonts w:ascii="Arial" w:hAnsi="Arial" w:cs="Arial"/>
          <w:b/>
        </w:rPr>
        <w:t xml:space="preserve"> y </w:t>
      </w:r>
      <w:hyperlink r:id="rId16" w:tooltip="Guinea Ecuatorial" w:history="1">
        <w:r w:rsidR="006C7BED" w:rsidRPr="00DA33FB">
          <w:rPr>
            <w:rStyle w:val="Hipervnculo"/>
            <w:rFonts w:ascii="Arial" w:hAnsi="Arial" w:cs="Arial"/>
            <w:b/>
            <w:color w:val="auto"/>
            <w:u w:val="none"/>
          </w:rPr>
          <w:t>Guinea Ecuatorial</w:t>
        </w:r>
      </w:hyperlink>
      <w:r w:rsidR="006C7BED" w:rsidRPr="00DA33FB">
        <w:rPr>
          <w:rFonts w:ascii="Arial" w:hAnsi="Arial" w:cs="Arial"/>
          <w:b/>
        </w:rPr>
        <w:t xml:space="preserve">. Su idioma es llamado </w:t>
      </w:r>
      <w:hyperlink r:id="rId17" w:tooltip="Idioma igbo" w:history="1">
        <w:r w:rsidR="006C7BED" w:rsidRPr="00DA33FB">
          <w:rPr>
            <w:rStyle w:val="Hipervnculo"/>
            <w:rFonts w:ascii="Arial" w:hAnsi="Arial" w:cs="Arial"/>
            <w:b/>
            <w:color w:val="auto"/>
            <w:u w:val="none"/>
          </w:rPr>
          <w:t>igbo</w:t>
        </w:r>
      </w:hyperlink>
      <w:r w:rsidR="006C7BED" w:rsidRPr="00DA33FB">
        <w:rPr>
          <w:rFonts w:ascii="Arial" w:hAnsi="Arial" w:cs="Arial"/>
          <w:b/>
        </w:rPr>
        <w:t xml:space="preserve">. Son leales a su Dios, llamado </w:t>
      </w:r>
      <w:proofErr w:type="spellStart"/>
      <w:r w:rsidR="006C7BED" w:rsidRPr="00DA33FB">
        <w:rPr>
          <w:rFonts w:ascii="Arial" w:hAnsi="Arial" w:cs="Arial"/>
          <w:b/>
        </w:rPr>
        <w:t>Ima</w:t>
      </w:r>
      <w:proofErr w:type="spellEnd"/>
      <w:r w:rsidR="006C7BED" w:rsidRPr="00DA33FB">
        <w:rPr>
          <w:rFonts w:ascii="Arial" w:hAnsi="Arial" w:cs="Arial"/>
          <w:b/>
        </w:rPr>
        <w:t xml:space="preserve"> </w:t>
      </w:r>
      <w:proofErr w:type="spellStart"/>
      <w:r w:rsidR="006C7BED" w:rsidRPr="00DA33FB">
        <w:rPr>
          <w:rFonts w:ascii="Arial" w:hAnsi="Arial" w:cs="Arial"/>
          <w:b/>
        </w:rPr>
        <w:t>mma</w:t>
      </w:r>
      <w:proofErr w:type="spellEnd"/>
      <w:r w:rsidR="006C7BED" w:rsidRPr="00DA33FB">
        <w:rPr>
          <w:rFonts w:ascii="Arial" w:hAnsi="Arial" w:cs="Arial"/>
          <w:b/>
        </w:rPr>
        <w:t>, que se pronuncia "</w:t>
      </w:r>
      <w:proofErr w:type="spellStart"/>
      <w:r w:rsidR="006C7BED" w:rsidRPr="00DA33FB">
        <w:rPr>
          <w:rFonts w:ascii="Arial" w:hAnsi="Arial" w:cs="Arial"/>
          <w:b/>
        </w:rPr>
        <w:t>Ima</w:t>
      </w:r>
      <w:proofErr w:type="spellEnd"/>
      <w:r w:rsidR="006C7BED" w:rsidRPr="00DA33FB">
        <w:rPr>
          <w:rFonts w:ascii="Arial" w:hAnsi="Arial" w:cs="Arial"/>
          <w:b/>
        </w:rPr>
        <w:t xml:space="preserve"> </w:t>
      </w:r>
      <w:proofErr w:type="spellStart"/>
      <w:r w:rsidR="006C7BED" w:rsidRPr="00DA33FB">
        <w:rPr>
          <w:rFonts w:ascii="Arial" w:hAnsi="Arial" w:cs="Arial"/>
          <w:b/>
        </w:rPr>
        <w:t>ima</w:t>
      </w:r>
      <w:proofErr w:type="spellEnd"/>
      <w:r w:rsidR="006C7BED" w:rsidRPr="00DA33FB">
        <w:rPr>
          <w:rFonts w:ascii="Arial" w:hAnsi="Arial" w:cs="Arial"/>
          <w:b/>
        </w:rPr>
        <w:t>". Hay 25 millones de igbos y 19 mill</w:t>
      </w:r>
      <w:r w:rsidR="006C7BED" w:rsidRPr="00DA33FB">
        <w:rPr>
          <w:rFonts w:ascii="Arial" w:hAnsi="Arial" w:cs="Arial"/>
          <w:b/>
        </w:rPr>
        <w:t>o</w:t>
      </w:r>
      <w:r w:rsidR="006C7BED" w:rsidRPr="00DA33FB">
        <w:rPr>
          <w:rFonts w:ascii="Arial" w:hAnsi="Arial" w:cs="Arial"/>
          <w:b/>
        </w:rPr>
        <w:t xml:space="preserve">nes hablan el idioma y sus dialectos. Aunque hoy en día la mayoría habla </w:t>
      </w:r>
      <w:hyperlink r:id="rId18" w:tooltip="Idioma inglés" w:history="1">
        <w:r w:rsidR="006C7BED" w:rsidRPr="00DA33FB">
          <w:rPr>
            <w:rStyle w:val="Hipervnculo"/>
            <w:rFonts w:ascii="Arial" w:hAnsi="Arial" w:cs="Arial"/>
            <w:b/>
            <w:color w:val="auto"/>
            <w:u w:val="none"/>
          </w:rPr>
          <w:t>inglés</w:t>
        </w:r>
      </w:hyperlink>
      <w:r w:rsidR="006C7BED" w:rsidRPr="00DA33FB">
        <w:rPr>
          <w:rFonts w:ascii="Arial" w:hAnsi="Arial" w:cs="Arial"/>
          <w:b/>
        </w:rPr>
        <w:t xml:space="preserve"> debido al </w:t>
      </w:r>
      <w:hyperlink r:id="rId19" w:tooltip="Imperio británico" w:history="1">
        <w:r w:rsidR="006C7BED" w:rsidRPr="00DA33FB">
          <w:rPr>
            <w:rStyle w:val="Hipervnculo"/>
            <w:rFonts w:ascii="Arial" w:hAnsi="Arial" w:cs="Arial"/>
            <w:b/>
            <w:color w:val="auto"/>
            <w:u w:val="none"/>
          </w:rPr>
          <w:t>imperialismo británico</w:t>
        </w:r>
      </w:hyperlink>
      <w:r w:rsidR="006C7BED" w:rsidRPr="00DA33FB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</w:p>
    <w:p w:rsidR="00DA33FB" w:rsidRP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C7BED" w:rsidRPr="00DA33FB" w:rsidRDefault="006C7BED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Los estados nigerianos con mayor población igbo son </w:t>
      </w:r>
      <w:hyperlink r:id="rId20" w:tooltip="Anambra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Anambra</w:t>
        </w:r>
        <w:proofErr w:type="spellEnd"/>
      </w:hyperlink>
      <w:r w:rsidRPr="00DA33FB">
        <w:rPr>
          <w:rFonts w:ascii="Arial" w:hAnsi="Arial" w:cs="Arial"/>
          <w:b/>
        </w:rPr>
        <w:t xml:space="preserve">, </w:t>
      </w:r>
      <w:hyperlink r:id="rId21" w:tooltip="Abia (estado)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Abia</w:t>
        </w:r>
        <w:proofErr w:type="spellEnd"/>
      </w:hyperlink>
      <w:r w:rsidRPr="00DA33FB">
        <w:rPr>
          <w:rFonts w:ascii="Arial" w:hAnsi="Arial" w:cs="Arial"/>
          <w:b/>
        </w:rPr>
        <w:t xml:space="preserve">, </w:t>
      </w:r>
      <w:hyperlink r:id="rId22" w:tooltip="Imo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Imo</w:t>
        </w:r>
        <w:proofErr w:type="spellEnd"/>
      </w:hyperlink>
      <w:r w:rsidRPr="00DA33FB">
        <w:rPr>
          <w:rFonts w:ascii="Arial" w:hAnsi="Arial" w:cs="Arial"/>
          <w:b/>
        </w:rPr>
        <w:t xml:space="preserve">, </w:t>
      </w:r>
      <w:hyperlink r:id="rId23" w:tooltip="Ebonyi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Ebonyi</w:t>
        </w:r>
        <w:proofErr w:type="spellEnd"/>
      </w:hyperlink>
      <w:r w:rsidRPr="00DA33FB">
        <w:rPr>
          <w:rFonts w:ascii="Arial" w:hAnsi="Arial" w:cs="Arial"/>
          <w:b/>
        </w:rPr>
        <w:t xml:space="preserve">, y </w:t>
      </w:r>
      <w:hyperlink r:id="rId24" w:tooltip="Enugu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En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gu</w:t>
        </w:r>
        <w:proofErr w:type="spellEnd"/>
      </w:hyperlink>
      <w:r w:rsidRPr="00DA33FB">
        <w:rPr>
          <w:rFonts w:ascii="Arial" w:hAnsi="Arial" w:cs="Arial"/>
          <w:b/>
        </w:rPr>
        <w:t xml:space="preserve">. Los igbo constituyen cerca del 25 % de la población de </w:t>
      </w:r>
      <w:hyperlink r:id="rId25" w:tooltip="Delta (estado)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Delta</w:t>
        </w:r>
      </w:hyperlink>
      <w:r w:rsidRPr="00DA33FB">
        <w:rPr>
          <w:rFonts w:ascii="Arial" w:hAnsi="Arial" w:cs="Arial"/>
          <w:b/>
        </w:rPr>
        <w:t xml:space="preserve"> y </w:t>
      </w:r>
      <w:hyperlink r:id="rId26" w:tooltip="Rivers (estado)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Rivers</w:t>
        </w:r>
        <w:proofErr w:type="spellEnd"/>
      </w:hyperlink>
      <w:r w:rsidRPr="00DA33FB">
        <w:rPr>
          <w:rFonts w:ascii="Arial" w:hAnsi="Arial" w:cs="Arial"/>
          <w:b/>
        </w:rPr>
        <w:t>.</w:t>
      </w:r>
    </w:p>
    <w:p w:rsidR="006C7BED" w:rsidRPr="00DA33FB" w:rsidRDefault="006C7BED" w:rsidP="00DA33FB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DA33FB">
        <w:rPr>
          <w:rStyle w:val="mw-headline"/>
          <w:rFonts w:ascii="Arial" w:hAnsi="Arial" w:cs="Arial"/>
          <w:sz w:val="24"/>
          <w:szCs w:val="24"/>
        </w:rPr>
        <w:t>Igbos destacados</w:t>
      </w:r>
    </w:p>
    <w:p w:rsidR="006C7BED" w:rsidRPr="00DA33FB" w:rsidRDefault="005E500C" w:rsidP="00DA33FB">
      <w:pPr>
        <w:widowControl/>
        <w:numPr>
          <w:ilvl w:val="0"/>
          <w:numId w:val="40"/>
        </w:numPr>
        <w:autoSpaceDE/>
        <w:autoSpaceDN/>
        <w:adjustRightInd/>
        <w:jc w:val="both"/>
        <w:rPr>
          <w:b/>
        </w:rPr>
      </w:pPr>
      <w:hyperlink r:id="rId27" w:tooltip="Chinua Achebe" w:history="1"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Chinua</w:t>
        </w:r>
        <w:proofErr w:type="spellEnd"/>
        <w:r w:rsidR="006C7BED" w:rsidRPr="00DA33FB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Achebe</w:t>
        </w:r>
        <w:proofErr w:type="spellEnd"/>
      </w:hyperlink>
      <w:r w:rsidR="006C7BED" w:rsidRPr="00DA33FB">
        <w:rPr>
          <w:b/>
        </w:rPr>
        <w:t>, escritor.</w:t>
      </w:r>
    </w:p>
    <w:p w:rsidR="006C7BED" w:rsidRPr="00DA33FB" w:rsidRDefault="005E500C" w:rsidP="00DA33FB">
      <w:pPr>
        <w:widowControl/>
        <w:numPr>
          <w:ilvl w:val="0"/>
          <w:numId w:val="40"/>
        </w:numPr>
        <w:autoSpaceDE/>
        <w:autoSpaceDN/>
        <w:adjustRightInd/>
        <w:jc w:val="both"/>
        <w:rPr>
          <w:b/>
        </w:rPr>
      </w:pPr>
      <w:hyperlink r:id="rId28" w:tooltip="Africanus Horton" w:history="1"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Africanus</w:t>
        </w:r>
        <w:proofErr w:type="spellEnd"/>
        <w:r w:rsidR="006C7BED" w:rsidRPr="00DA33FB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Horton</w:t>
        </w:r>
        <w:proofErr w:type="spellEnd"/>
      </w:hyperlink>
      <w:r w:rsidR="006C7BED" w:rsidRPr="00DA33FB">
        <w:rPr>
          <w:b/>
        </w:rPr>
        <w:t>, médico y folclorista.</w:t>
      </w:r>
    </w:p>
    <w:p w:rsidR="006C7BED" w:rsidRPr="00DA33FB" w:rsidRDefault="005E500C" w:rsidP="00DA33FB">
      <w:pPr>
        <w:widowControl/>
        <w:numPr>
          <w:ilvl w:val="0"/>
          <w:numId w:val="40"/>
        </w:numPr>
        <w:autoSpaceDE/>
        <w:autoSpaceDN/>
        <w:adjustRightInd/>
        <w:jc w:val="both"/>
        <w:rPr>
          <w:b/>
        </w:rPr>
      </w:pPr>
      <w:hyperlink r:id="rId29" w:tooltip="Joshua Uzoigwe" w:history="1">
        <w:r w:rsidR="006C7BED" w:rsidRPr="00DA33FB">
          <w:rPr>
            <w:rStyle w:val="Hipervnculo"/>
            <w:b/>
            <w:color w:val="auto"/>
            <w:u w:val="none"/>
          </w:rPr>
          <w:t xml:space="preserve">Joshua </w:t>
        </w:r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Uzoigwe</w:t>
        </w:r>
        <w:proofErr w:type="spellEnd"/>
      </w:hyperlink>
      <w:r w:rsidR="006C7BED" w:rsidRPr="00DA33FB">
        <w:rPr>
          <w:b/>
        </w:rPr>
        <w:t>, etnomusicólogo.</w:t>
      </w:r>
    </w:p>
    <w:p w:rsidR="006C7BED" w:rsidRPr="00DA33FB" w:rsidRDefault="005E500C" w:rsidP="00DA33FB">
      <w:pPr>
        <w:widowControl/>
        <w:numPr>
          <w:ilvl w:val="0"/>
          <w:numId w:val="40"/>
        </w:numPr>
        <w:autoSpaceDE/>
        <w:autoSpaceDN/>
        <w:adjustRightInd/>
        <w:jc w:val="both"/>
        <w:rPr>
          <w:b/>
        </w:rPr>
      </w:pPr>
      <w:hyperlink r:id="rId30" w:tooltip="Odumegwu Ojukwu" w:history="1"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Odumegwu</w:t>
        </w:r>
        <w:proofErr w:type="spellEnd"/>
        <w:r w:rsidR="006C7BED" w:rsidRPr="00DA33FB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Ojukwu</w:t>
        </w:r>
        <w:proofErr w:type="spellEnd"/>
      </w:hyperlink>
      <w:r w:rsidR="006C7BED" w:rsidRPr="00DA33FB">
        <w:rPr>
          <w:b/>
        </w:rPr>
        <w:t>, político.</w:t>
      </w:r>
    </w:p>
    <w:p w:rsidR="006C7BED" w:rsidRPr="00DA33FB" w:rsidRDefault="005E500C" w:rsidP="00DA33FB">
      <w:pPr>
        <w:widowControl/>
        <w:numPr>
          <w:ilvl w:val="0"/>
          <w:numId w:val="40"/>
        </w:numPr>
        <w:autoSpaceDE/>
        <w:autoSpaceDN/>
        <w:adjustRightInd/>
        <w:jc w:val="both"/>
        <w:rPr>
          <w:b/>
        </w:rPr>
      </w:pPr>
      <w:hyperlink r:id="rId31" w:tooltip="Ngozi Okonjo-Iweala" w:history="1"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Ngozi</w:t>
        </w:r>
        <w:proofErr w:type="spellEnd"/>
        <w:r w:rsidR="006C7BED" w:rsidRPr="00DA33FB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Okonjo-Iweala</w:t>
        </w:r>
        <w:proofErr w:type="spellEnd"/>
      </w:hyperlink>
      <w:r w:rsidR="006C7BED" w:rsidRPr="00DA33FB">
        <w:rPr>
          <w:b/>
        </w:rPr>
        <w:t>, economista y ministra.</w:t>
      </w:r>
    </w:p>
    <w:p w:rsidR="006C7BED" w:rsidRPr="00DA33FB" w:rsidRDefault="005E500C" w:rsidP="00DA33FB">
      <w:pPr>
        <w:widowControl/>
        <w:numPr>
          <w:ilvl w:val="0"/>
          <w:numId w:val="40"/>
        </w:numPr>
        <w:autoSpaceDE/>
        <w:autoSpaceDN/>
        <w:adjustRightInd/>
        <w:jc w:val="both"/>
        <w:rPr>
          <w:b/>
        </w:rPr>
      </w:pPr>
      <w:hyperlink r:id="rId32" w:tooltip="Okwui Enwezor" w:history="1"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Okwui</w:t>
        </w:r>
        <w:proofErr w:type="spellEnd"/>
        <w:r w:rsidR="006C7BED" w:rsidRPr="00DA33FB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Enwezor</w:t>
        </w:r>
        <w:proofErr w:type="spellEnd"/>
      </w:hyperlink>
      <w:r w:rsidR="006C7BED" w:rsidRPr="00DA33FB">
        <w:rPr>
          <w:b/>
        </w:rPr>
        <w:t>, historiador del arte.</w:t>
      </w:r>
    </w:p>
    <w:p w:rsidR="006C7BED" w:rsidRPr="00DA33FB" w:rsidRDefault="005E500C" w:rsidP="00DA33FB">
      <w:pPr>
        <w:widowControl/>
        <w:numPr>
          <w:ilvl w:val="0"/>
          <w:numId w:val="40"/>
        </w:numPr>
        <w:autoSpaceDE/>
        <w:autoSpaceDN/>
        <w:adjustRightInd/>
        <w:jc w:val="both"/>
        <w:rPr>
          <w:b/>
        </w:rPr>
      </w:pPr>
      <w:hyperlink r:id="rId33" w:tooltip="Emeka Okafor" w:history="1"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Emeka</w:t>
        </w:r>
        <w:proofErr w:type="spellEnd"/>
        <w:r w:rsidR="006C7BED" w:rsidRPr="00DA33FB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Okafor</w:t>
        </w:r>
        <w:proofErr w:type="spellEnd"/>
      </w:hyperlink>
      <w:r w:rsidR="006C7BED" w:rsidRPr="00DA33FB">
        <w:rPr>
          <w:b/>
        </w:rPr>
        <w:t>, baloncestista.</w:t>
      </w:r>
    </w:p>
    <w:p w:rsidR="006C7BED" w:rsidRPr="00DA33FB" w:rsidRDefault="005E500C" w:rsidP="00DA33FB">
      <w:pPr>
        <w:widowControl/>
        <w:numPr>
          <w:ilvl w:val="0"/>
          <w:numId w:val="40"/>
        </w:numPr>
        <w:autoSpaceDE/>
        <w:autoSpaceDN/>
        <w:adjustRightInd/>
        <w:jc w:val="both"/>
        <w:rPr>
          <w:b/>
        </w:rPr>
      </w:pPr>
      <w:hyperlink r:id="rId34" w:tooltip="Emmanuel Chukwudi Eze" w:history="1">
        <w:r w:rsidR="006C7BED" w:rsidRPr="00DA33FB">
          <w:rPr>
            <w:rStyle w:val="Hipervnculo"/>
            <w:b/>
            <w:color w:val="auto"/>
            <w:u w:val="none"/>
          </w:rPr>
          <w:t xml:space="preserve">Emmanuel </w:t>
        </w:r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Chukwudi</w:t>
        </w:r>
        <w:proofErr w:type="spellEnd"/>
        <w:r w:rsidR="006C7BED" w:rsidRPr="00DA33FB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Eze</w:t>
        </w:r>
        <w:proofErr w:type="spellEnd"/>
      </w:hyperlink>
      <w:r w:rsidR="006C7BED" w:rsidRPr="00DA33FB">
        <w:rPr>
          <w:b/>
        </w:rPr>
        <w:t>, filósofo.</w:t>
      </w:r>
    </w:p>
    <w:p w:rsidR="006C7BED" w:rsidRPr="00DA33FB" w:rsidRDefault="005E500C" w:rsidP="00DA33FB">
      <w:pPr>
        <w:widowControl/>
        <w:numPr>
          <w:ilvl w:val="0"/>
          <w:numId w:val="40"/>
        </w:numPr>
        <w:autoSpaceDE/>
        <w:autoSpaceDN/>
        <w:adjustRightInd/>
        <w:jc w:val="both"/>
        <w:rPr>
          <w:b/>
        </w:rPr>
      </w:pPr>
      <w:hyperlink r:id="rId35" w:tooltip="Havoc" w:history="1"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Havoc</w:t>
        </w:r>
        <w:proofErr w:type="spellEnd"/>
      </w:hyperlink>
      <w:r w:rsidR="006C7BED" w:rsidRPr="00DA33FB">
        <w:rPr>
          <w:b/>
        </w:rPr>
        <w:t>, rapero.</w:t>
      </w:r>
    </w:p>
    <w:p w:rsidR="006C7BED" w:rsidRPr="00DA33FB" w:rsidRDefault="005E500C" w:rsidP="00DA33FB">
      <w:pPr>
        <w:widowControl/>
        <w:numPr>
          <w:ilvl w:val="0"/>
          <w:numId w:val="40"/>
        </w:numPr>
        <w:autoSpaceDE/>
        <w:autoSpaceDN/>
        <w:adjustRightInd/>
        <w:jc w:val="both"/>
        <w:rPr>
          <w:b/>
        </w:rPr>
      </w:pPr>
      <w:hyperlink r:id="rId36" w:tooltip="Nwankwo Kanu" w:history="1"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Nwankwo</w:t>
        </w:r>
        <w:proofErr w:type="spellEnd"/>
        <w:r w:rsidR="006C7BED" w:rsidRPr="00DA33FB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Kanu</w:t>
        </w:r>
        <w:proofErr w:type="spellEnd"/>
      </w:hyperlink>
      <w:r w:rsidR="006C7BED" w:rsidRPr="00DA33FB">
        <w:rPr>
          <w:b/>
        </w:rPr>
        <w:t>, futbolista.</w:t>
      </w:r>
    </w:p>
    <w:p w:rsidR="006C7BED" w:rsidRPr="00DA33FB" w:rsidRDefault="005E500C" w:rsidP="00DA33FB">
      <w:pPr>
        <w:widowControl/>
        <w:numPr>
          <w:ilvl w:val="0"/>
          <w:numId w:val="40"/>
        </w:numPr>
        <w:autoSpaceDE/>
        <w:autoSpaceDN/>
        <w:adjustRightInd/>
        <w:jc w:val="both"/>
        <w:rPr>
          <w:b/>
        </w:rPr>
      </w:pPr>
      <w:hyperlink r:id="rId37" w:tooltip="Jay-Jay Okocha" w:history="1"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Jay-Jay</w:t>
        </w:r>
        <w:proofErr w:type="spellEnd"/>
        <w:r w:rsidR="006C7BED" w:rsidRPr="00DA33FB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Okocha</w:t>
        </w:r>
        <w:proofErr w:type="spellEnd"/>
      </w:hyperlink>
      <w:r w:rsidR="006C7BED" w:rsidRPr="00DA33FB">
        <w:rPr>
          <w:b/>
        </w:rPr>
        <w:t>, futbolista.</w:t>
      </w:r>
    </w:p>
    <w:p w:rsidR="006C7BED" w:rsidRPr="00DA33FB" w:rsidRDefault="005E500C" w:rsidP="00DA33FB">
      <w:pPr>
        <w:widowControl/>
        <w:numPr>
          <w:ilvl w:val="0"/>
          <w:numId w:val="40"/>
        </w:numPr>
        <w:autoSpaceDE/>
        <w:autoSpaceDN/>
        <w:adjustRightInd/>
        <w:jc w:val="both"/>
        <w:rPr>
          <w:b/>
        </w:rPr>
      </w:pPr>
      <w:hyperlink r:id="rId38" w:tooltip="Optimist Chukwunanu Obioma (aún no redactado)" w:history="1"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Optimist</w:t>
        </w:r>
        <w:proofErr w:type="spellEnd"/>
        <w:r w:rsidR="006C7BED" w:rsidRPr="00DA33FB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Chukwunanu</w:t>
        </w:r>
        <w:proofErr w:type="spellEnd"/>
        <w:r w:rsidR="006C7BED" w:rsidRPr="00DA33FB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Obioma</w:t>
        </w:r>
        <w:proofErr w:type="spellEnd"/>
      </w:hyperlink>
      <w:r w:rsidR="006C7BED" w:rsidRPr="00DA33FB">
        <w:rPr>
          <w:b/>
        </w:rPr>
        <w:t xml:space="preserve">, contador </w:t>
      </w:r>
      <w:proofErr w:type="spellStart"/>
      <w:r w:rsidR="006C7BED" w:rsidRPr="00DA33FB">
        <w:rPr>
          <w:b/>
        </w:rPr>
        <w:t>púlico</w:t>
      </w:r>
      <w:proofErr w:type="spellEnd"/>
      <w:r w:rsidR="006C7BED" w:rsidRPr="00DA33FB">
        <w:rPr>
          <w:b/>
        </w:rPr>
        <w:t xml:space="preserve"> y maestro en finanzas.</w:t>
      </w:r>
    </w:p>
    <w:p w:rsidR="006C7BED" w:rsidRDefault="005E500C" w:rsidP="00DA33FB">
      <w:pPr>
        <w:widowControl/>
        <w:numPr>
          <w:ilvl w:val="0"/>
          <w:numId w:val="40"/>
        </w:numPr>
        <w:autoSpaceDE/>
        <w:autoSpaceDN/>
        <w:adjustRightInd/>
        <w:jc w:val="both"/>
        <w:rPr>
          <w:b/>
        </w:rPr>
      </w:pPr>
      <w:hyperlink r:id="rId39" w:tooltip="Chimamanda Ngozi Adichie" w:history="1"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Chimamanda</w:t>
        </w:r>
        <w:proofErr w:type="spellEnd"/>
        <w:r w:rsidR="006C7BED" w:rsidRPr="00DA33FB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Ngozi</w:t>
        </w:r>
        <w:proofErr w:type="spellEnd"/>
        <w:r w:rsidR="006C7BED" w:rsidRPr="00DA33FB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6C7BED" w:rsidRPr="00DA33FB">
          <w:rPr>
            <w:rStyle w:val="Hipervnculo"/>
            <w:b/>
            <w:color w:val="auto"/>
            <w:u w:val="none"/>
          </w:rPr>
          <w:t>Adichie</w:t>
        </w:r>
        <w:proofErr w:type="spellEnd"/>
      </w:hyperlink>
      <w:r w:rsidR="006C7BED" w:rsidRPr="00DA33FB">
        <w:rPr>
          <w:b/>
        </w:rPr>
        <w:t>, escritora.</w:t>
      </w:r>
    </w:p>
    <w:p w:rsidR="007A371F" w:rsidRPr="007A371F" w:rsidRDefault="007A371F" w:rsidP="007A371F">
      <w:pPr>
        <w:widowControl/>
        <w:autoSpaceDE/>
        <w:autoSpaceDN/>
        <w:adjustRightInd/>
        <w:ind w:left="720"/>
        <w:jc w:val="both"/>
        <w:rPr>
          <w:b/>
          <w:color w:val="FF0000"/>
          <w:sz w:val="32"/>
          <w:szCs w:val="32"/>
        </w:rPr>
      </w:pPr>
    </w:p>
    <w:p w:rsidR="007A371F" w:rsidRPr="007A371F" w:rsidRDefault="007A371F" w:rsidP="007A371F">
      <w:pPr>
        <w:widowControl/>
        <w:autoSpaceDE/>
        <w:autoSpaceDN/>
        <w:adjustRightInd/>
        <w:ind w:left="720"/>
        <w:jc w:val="both"/>
        <w:rPr>
          <w:b/>
          <w:color w:val="FF0000"/>
          <w:sz w:val="32"/>
          <w:szCs w:val="32"/>
        </w:rPr>
      </w:pPr>
      <w:r w:rsidRPr="007A371F">
        <w:rPr>
          <w:b/>
          <w:color w:val="FF0000"/>
          <w:sz w:val="32"/>
          <w:szCs w:val="32"/>
        </w:rPr>
        <w:t xml:space="preserve">Centro </w:t>
      </w:r>
      <w:proofErr w:type="spellStart"/>
      <w:r w:rsidRPr="007A371F">
        <w:rPr>
          <w:b/>
          <w:color w:val="FF0000"/>
          <w:sz w:val="32"/>
          <w:szCs w:val="32"/>
        </w:rPr>
        <w:t>Africa</w:t>
      </w:r>
      <w:proofErr w:type="spellEnd"/>
      <w:r w:rsidRPr="007A371F">
        <w:rPr>
          <w:b/>
          <w:color w:val="FF0000"/>
          <w:sz w:val="32"/>
          <w:szCs w:val="32"/>
        </w:rPr>
        <w:t xml:space="preserve"> </w:t>
      </w:r>
    </w:p>
    <w:p w:rsidR="007A371F" w:rsidRPr="00DA33FB" w:rsidRDefault="007A371F" w:rsidP="007A371F">
      <w:pPr>
        <w:widowControl/>
        <w:autoSpaceDE/>
        <w:autoSpaceDN/>
        <w:adjustRightInd/>
        <w:ind w:left="720"/>
        <w:jc w:val="both"/>
        <w:rPr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La </w:t>
      </w:r>
      <w:r w:rsidRPr="00DA33FB">
        <w:rPr>
          <w:rFonts w:ascii="Arial" w:hAnsi="Arial" w:cs="Arial"/>
          <w:b/>
          <w:bCs/>
        </w:rPr>
        <w:t>República Centroafricana</w:t>
      </w:r>
      <w:r w:rsidRPr="00DA33FB">
        <w:rPr>
          <w:rFonts w:ascii="Arial" w:hAnsi="Arial" w:cs="Arial"/>
          <w:b/>
        </w:rPr>
        <w:t xml:space="preserve"> (en </w:t>
      </w:r>
      <w:hyperlink r:id="rId40" w:tooltip="Idioma sang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sango</w:t>
        </w:r>
      </w:hyperlink>
      <w:r w:rsidRPr="00DA33FB">
        <w:rPr>
          <w:rFonts w:ascii="Arial" w:hAnsi="Arial" w:cs="Arial"/>
          <w:b/>
        </w:rPr>
        <w:t xml:space="preserve">: </w:t>
      </w:r>
      <w:proofErr w:type="spellStart"/>
      <w:r w:rsidRPr="00DA33FB">
        <w:rPr>
          <w:rFonts w:ascii="Arial" w:hAnsi="Arial" w:cs="Arial"/>
          <w:b/>
          <w:i/>
          <w:iCs/>
        </w:rPr>
        <w:t>Ködörösêse</w:t>
      </w:r>
      <w:proofErr w:type="spellEnd"/>
      <w:r w:rsidRPr="00DA33FB">
        <w:rPr>
          <w:rFonts w:ascii="Arial" w:hAnsi="Arial" w:cs="Arial"/>
          <w:b/>
          <w:i/>
          <w:iCs/>
        </w:rPr>
        <w:t xml:space="preserve"> </w:t>
      </w:r>
      <w:proofErr w:type="spellStart"/>
      <w:r w:rsidRPr="00DA33FB">
        <w:rPr>
          <w:rFonts w:ascii="Arial" w:hAnsi="Arial" w:cs="Arial"/>
          <w:b/>
          <w:i/>
          <w:iCs/>
        </w:rPr>
        <w:t>tî</w:t>
      </w:r>
      <w:proofErr w:type="spellEnd"/>
      <w:r w:rsidRPr="00DA33FB">
        <w:rPr>
          <w:rFonts w:ascii="Arial" w:hAnsi="Arial" w:cs="Arial"/>
          <w:b/>
          <w:i/>
          <w:iCs/>
        </w:rPr>
        <w:t xml:space="preserve"> </w:t>
      </w:r>
      <w:proofErr w:type="spellStart"/>
      <w:r w:rsidRPr="00DA33FB">
        <w:rPr>
          <w:rFonts w:ascii="Arial" w:hAnsi="Arial" w:cs="Arial"/>
          <w:b/>
          <w:i/>
          <w:iCs/>
        </w:rPr>
        <w:t>Bêafrîka</w:t>
      </w:r>
      <w:proofErr w:type="spellEnd"/>
      <w:r w:rsidRPr="00DA33FB">
        <w:rPr>
          <w:rFonts w:ascii="Arial" w:hAnsi="Arial" w:cs="Arial"/>
          <w:b/>
        </w:rPr>
        <w:t xml:space="preserve">; en </w:t>
      </w:r>
      <w:hyperlink r:id="rId41" w:tooltip="Idioma francés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francés</w:t>
        </w:r>
      </w:hyperlink>
      <w:r w:rsidRPr="00DA33FB">
        <w:rPr>
          <w:rFonts w:ascii="Arial" w:hAnsi="Arial" w:cs="Arial"/>
          <w:b/>
        </w:rPr>
        <w:t xml:space="preserve">, </w:t>
      </w:r>
      <w:r w:rsidRPr="00DA33FB">
        <w:rPr>
          <w:rFonts w:ascii="Arial" w:hAnsi="Arial" w:cs="Arial"/>
          <w:b/>
          <w:i/>
          <w:iCs/>
          <w:lang w:val="fr-FR"/>
        </w:rPr>
        <w:t xml:space="preserve">République </w:t>
      </w:r>
      <w:r w:rsidR="007A371F">
        <w:rPr>
          <w:rFonts w:ascii="Arial" w:hAnsi="Arial" w:cs="Arial"/>
          <w:b/>
          <w:i/>
          <w:iCs/>
          <w:lang w:val="fr-FR"/>
        </w:rPr>
        <w:t xml:space="preserve">   </w:t>
      </w:r>
      <w:r w:rsidRPr="00DA33FB">
        <w:rPr>
          <w:rFonts w:ascii="Arial" w:hAnsi="Arial" w:cs="Arial"/>
          <w:b/>
          <w:i/>
          <w:iCs/>
          <w:lang w:val="fr-FR"/>
        </w:rPr>
        <w:t>centr</w:t>
      </w:r>
      <w:r w:rsidRPr="00DA33FB">
        <w:rPr>
          <w:rFonts w:ascii="Arial" w:hAnsi="Arial" w:cs="Arial"/>
          <w:b/>
          <w:i/>
          <w:iCs/>
          <w:lang w:val="fr-FR"/>
        </w:rPr>
        <w:t>a</w:t>
      </w:r>
      <w:r w:rsidRPr="00DA33FB">
        <w:rPr>
          <w:rFonts w:ascii="Arial" w:hAnsi="Arial" w:cs="Arial"/>
          <w:b/>
          <w:i/>
          <w:iCs/>
          <w:lang w:val="fr-FR"/>
        </w:rPr>
        <w:t>fricaine</w:t>
      </w:r>
      <w:r w:rsidRPr="00DA33FB">
        <w:rPr>
          <w:rFonts w:ascii="Arial" w:hAnsi="Arial" w:cs="Arial"/>
          <w:b/>
        </w:rPr>
        <w:t>  pronunciado </w:t>
      </w:r>
      <w:hyperlink r:id="rId42" w:tooltip="Alfabeto Fonético Internacional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/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ʁepyblik</w:t>
        </w:r>
        <w:proofErr w:type="spellEnd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sɑ̃tʁafʁikɛn</w:t>
        </w:r>
        <w:proofErr w:type="spellEnd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/</w:t>
        </w:r>
      </w:hyperlink>
      <w:r w:rsidRPr="00DA33FB">
        <w:rPr>
          <w:rFonts w:ascii="Arial" w:hAnsi="Arial" w:cs="Arial"/>
          <w:b/>
        </w:rPr>
        <w:t xml:space="preserve">, o simplemente </w:t>
      </w:r>
      <w:proofErr w:type="spellStart"/>
      <w:r w:rsidRPr="00DA33FB">
        <w:rPr>
          <w:rFonts w:ascii="Arial" w:hAnsi="Arial" w:cs="Arial"/>
          <w:b/>
          <w:i/>
          <w:iCs/>
        </w:rPr>
        <w:t>Centrafrique</w:t>
      </w:r>
      <w:proofErr w:type="spellEnd"/>
      <w:r w:rsidRPr="00DA33FB">
        <w:rPr>
          <w:rFonts w:ascii="Arial" w:hAnsi="Arial" w:cs="Arial"/>
          <w:b/>
        </w:rPr>
        <w:t xml:space="preserve"> </w:t>
      </w:r>
      <w:hyperlink r:id="rId43" w:tooltip="Alfabeto Fonético Internacional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/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sɑ̃tʀafʁik</w:t>
        </w:r>
        <w:proofErr w:type="spellEnd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/</w:t>
        </w:r>
      </w:hyperlink>
      <w:r w:rsidRPr="00DA33FB">
        <w:rPr>
          <w:rFonts w:ascii="Arial" w:hAnsi="Arial" w:cs="Arial"/>
          <w:b/>
        </w:rPr>
        <w:t xml:space="preserve">) es un </w:t>
      </w:r>
      <w:hyperlink r:id="rId44" w:tooltip="Estado sin litoral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país sin litoral</w:t>
        </w:r>
      </w:hyperlink>
      <w:r w:rsidRPr="00DA33FB">
        <w:rPr>
          <w:rFonts w:ascii="Arial" w:hAnsi="Arial" w:cs="Arial"/>
          <w:b/>
        </w:rPr>
        <w:t xml:space="preserve"> ubicado en </w:t>
      </w:r>
      <w:hyperlink r:id="rId45" w:tooltip="África central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África central</w:t>
        </w:r>
      </w:hyperlink>
      <w:r w:rsidRPr="00DA33FB">
        <w:rPr>
          <w:rFonts w:ascii="Arial" w:hAnsi="Arial" w:cs="Arial"/>
          <w:b/>
        </w:rPr>
        <w:t xml:space="preserve">. Limita con </w:t>
      </w:r>
      <w:hyperlink r:id="rId46" w:tooltip="Chad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Chad</w:t>
        </w:r>
      </w:hyperlink>
      <w:r w:rsidRPr="00DA33FB">
        <w:rPr>
          <w:rFonts w:ascii="Arial" w:hAnsi="Arial" w:cs="Arial"/>
          <w:b/>
        </w:rPr>
        <w:t xml:space="preserve"> al norte, </w:t>
      </w:r>
      <w:hyperlink r:id="rId47" w:tooltip="Sudán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Sudán</w:t>
        </w:r>
      </w:hyperlink>
      <w:r w:rsidRPr="00DA33FB">
        <w:rPr>
          <w:rFonts w:ascii="Arial" w:hAnsi="Arial" w:cs="Arial"/>
          <w:b/>
        </w:rPr>
        <w:t xml:space="preserve"> al noreste, </w:t>
      </w:r>
      <w:hyperlink r:id="rId48" w:tooltip="Sudán del Sur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Sudán del Sur</w:t>
        </w:r>
      </w:hyperlink>
      <w:r w:rsidRPr="00DA33FB">
        <w:rPr>
          <w:rFonts w:ascii="Arial" w:hAnsi="Arial" w:cs="Arial"/>
          <w:b/>
        </w:rPr>
        <w:t xml:space="preserve"> al este, la </w:t>
      </w:r>
      <w:hyperlink r:id="rId49" w:tooltip="República Democrática del Cong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República Democrática del Congo</w:t>
        </w:r>
      </w:hyperlink>
      <w:r w:rsidRPr="00DA33FB">
        <w:rPr>
          <w:rFonts w:ascii="Arial" w:hAnsi="Arial" w:cs="Arial"/>
          <w:b/>
        </w:rPr>
        <w:t xml:space="preserve"> y la </w:t>
      </w:r>
      <w:hyperlink r:id="rId50" w:tooltip="República del Cong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República del Congo</w:t>
        </w:r>
      </w:hyperlink>
      <w:r w:rsidRPr="00DA33FB">
        <w:rPr>
          <w:rFonts w:ascii="Arial" w:hAnsi="Arial" w:cs="Arial"/>
          <w:b/>
        </w:rPr>
        <w:t xml:space="preserve"> al sur y </w:t>
      </w:r>
      <w:hyperlink r:id="rId51" w:tooltip="Camerún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Camerún</w:t>
        </w:r>
      </w:hyperlink>
      <w:r w:rsidRPr="00DA33FB">
        <w:rPr>
          <w:rFonts w:ascii="Arial" w:hAnsi="Arial" w:cs="Arial"/>
          <w:b/>
        </w:rPr>
        <w:t xml:space="preserve"> al oeste. Cubre una superficie de alrededor de 620 000 kilómetros cuadrados y tiene una población estimada de alrededor de 4,4 millones de habitantes a partir de 2008. La capital y ciudad más poblada es </w:t>
      </w:r>
      <w:hyperlink r:id="rId52" w:tooltip="Bangui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Ba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gui</w:t>
        </w:r>
      </w:hyperlink>
      <w:r w:rsidRPr="00DA33FB">
        <w:rPr>
          <w:rFonts w:ascii="Arial" w:hAnsi="Arial" w:cs="Arial"/>
          <w:b/>
        </w:rPr>
        <w:t>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hyperlink r:id="rId53" w:tooltip="Franci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DA33FB">
        <w:rPr>
          <w:rFonts w:ascii="Arial" w:hAnsi="Arial" w:cs="Arial"/>
          <w:b/>
        </w:rPr>
        <w:t xml:space="preserve"> llamó a la colonia formada en esta región </w:t>
      </w:r>
      <w:hyperlink r:id="rId54" w:tooltip="Ubangui-Chari" w:history="1">
        <w:proofErr w:type="spellStart"/>
        <w:r w:rsidRPr="00DA3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Oubangui</w:t>
        </w:r>
        <w:proofErr w:type="spellEnd"/>
        <w:r w:rsidRPr="00DA3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-Chari</w:t>
        </w:r>
      </w:hyperlink>
      <w:r w:rsidRPr="00DA33FB">
        <w:rPr>
          <w:rFonts w:ascii="Arial" w:hAnsi="Arial" w:cs="Arial"/>
          <w:b/>
        </w:rPr>
        <w:t>, ya que la mayor parte del terr</w:t>
      </w:r>
      <w:r w:rsidRPr="00DA33FB">
        <w:rPr>
          <w:rFonts w:ascii="Arial" w:hAnsi="Arial" w:cs="Arial"/>
          <w:b/>
        </w:rPr>
        <w:t>i</w:t>
      </w:r>
      <w:r w:rsidRPr="00DA33FB">
        <w:rPr>
          <w:rFonts w:ascii="Arial" w:hAnsi="Arial" w:cs="Arial"/>
          <w:b/>
        </w:rPr>
        <w:t xml:space="preserve">torio se encuentra en las cuencas de los ríos </w:t>
      </w:r>
      <w:hyperlink r:id="rId55" w:tooltip="Río Ubangi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Ubangi</w:t>
        </w:r>
        <w:proofErr w:type="spellEnd"/>
      </w:hyperlink>
      <w:r w:rsidRPr="00DA33FB">
        <w:rPr>
          <w:rFonts w:ascii="Arial" w:hAnsi="Arial" w:cs="Arial"/>
          <w:b/>
        </w:rPr>
        <w:t xml:space="preserve"> y </w:t>
      </w:r>
      <w:hyperlink r:id="rId56" w:tooltip="Río Chari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Chari</w:t>
        </w:r>
      </w:hyperlink>
      <w:r w:rsidRPr="00DA33FB">
        <w:rPr>
          <w:rFonts w:ascii="Arial" w:hAnsi="Arial" w:cs="Arial"/>
          <w:b/>
        </w:rPr>
        <w:t xml:space="preserve">. Se convirtió en un territorio semiautónomo de la </w:t>
      </w:r>
      <w:hyperlink r:id="rId57" w:tooltip="Comunidad Frances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Comunidad Francesa</w:t>
        </w:r>
      </w:hyperlink>
      <w:r w:rsidRPr="00DA33FB">
        <w:rPr>
          <w:rFonts w:ascii="Arial" w:hAnsi="Arial" w:cs="Arial"/>
          <w:b/>
        </w:rPr>
        <w:t xml:space="preserve"> en 1958 y luego en una nación ind</w:t>
      </w:r>
      <w:r w:rsidRPr="00DA33FB">
        <w:rPr>
          <w:rFonts w:ascii="Arial" w:hAnsi="Arial" w:cs="Arial"/>
          <w:b/>
        </w:rPr>
        <w:t>e</w:t>
      </w:r>
      <w:r w:rsidRPr="00DA33FB">
        <w:rPr>
          <w:rFonts w:ascii="Arial" w:hAnsi="Arial" w:cs="Arial"/>
          <w:b/>
        </w:rPr>
        <w:t>pendiente el 13 de agosto de 1960, tomando su no</w:t>
      </w:r>
      <w:r w:rsidRPr="00DA33FB">
        <w:rPr>
          <w:rFonts w:ascii="Arial" w:hAnsi="Arial" w:cs="Arial"/>
          <w:b/>
        </w:rPr>
        <w:t>m</w:t>
      </w:r>
      <w:r w:rsidRPr="00DA33FB">
        <w:rPr>
          <w:rFonts w:ascii="Arial" w:hAnsi="Arial" w:cs="Arial"/>
          <w:b/>
        </w:rPr>
        <w:t>bre actual.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La mayor parte de la República Centroafricana consiste en sabanas </w:t>
      </w:r>
      <w:proofErr w:type="spellStart"/>
      <w:r w:rsidRPr="00DA33FB">
        <w:rPr>
          <w:rFonts w:ascii="Arial" w:hAnsi="Arial" w:cs="Arial"/>
          <w:b/>
        </w:rPr>
        <w:t>sudano</w:t>
      </w:r>
      <w:proofErr w:type="spellEnd"/>
      <w:r w:rsidRPr="00DA33FB">
        <w:rPr>
          <w:rFonts w:ascii="Arial" w:hAnsi="Arial" w:cs="Arial"/>
          <w:b/>
        </w:rPr>
        <w:t xml:space="preserve">-guineanas, pero también incluye una zona </w:t>
      </w:r>
      <w:hyperlink r:id="rId58" w:tooltip="Sahel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sahelo</w:t>
        </w:r>
        <w:proofErr w:type="spellEnd"/>
      </w:hyperlink>
      <w:r w:rsidRPr="00DA33FB">
        <w:rPr>
          <w:rFonts w:ascii="Arial" w:hAnsi="Arial" w:cs="Arial"/>
          <w:b/>
        </w:rPr>
        <w:t>-</w:t>
      </w:r>
      <w:hyperlink r:id="rId59" w:tooltip="Sabana sudanesa oriental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sudanesa</w:t>
        </w:r>
      </w:hyperlink>
      <w:r w:rsidRPr="00DA33FB">
        <w:rPr>
          <w:rFonts w:ascii="Arial" w:hAnsi="Arial" w:cs="Arial"/>
          <w:b/>
        </w:rPr>
        <w:t xml:space="preserve"> en el norte y una zona de </w:t>
      </w:r>
      <w:hyperlink r:id="rId60" w:tooltip="Mosaico de selva y sabana del norte del Cong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bosque ecuat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rial</w:t>
        </w:r>
      </w:hyperlink>
      <w:r w:rsidRPr="00DA33FB">
        <w:rPr>
          <w:rFonts w:ascii="Arial" w:hAnsi="Arial" w:cs="Arial"/>
          <w:b/>
        </w:rPr>
        <w:t xml:space="preserve"> en el sur. Dos tercios del país se e</w:t>
      </w:r>
      <w:r w:rsidRPr="00DA33FB">
        <w:rPr>
          <w:rFonts w:ascii="Arial" w:hAnsi="Arial" w:cs="Arial"/>
          <w:b/>
        </w:rPr>
        <w:t>n</w:t>
      </w:r>
      <w:r w:rsidRPr="00DA33FB">
        <w:rPr>
          <w:rFonts w:ascii="Arial" w:hAnsi="Arial" w:cs="Arial"/>
          <w:b/>
        </w:rPr>
        <w:t xml:space="preserve">cuentran en las cuencas del río </w:t>
      </w:r>
      <w:proofErr w:type="spellStart"/>
      <w:r w:rsidRPr="00DA33FB">
        <w:rPr>
          <w:rFonts w:ascii="Arial" w:hAnsi="Arial" w:cs="Arial"/>
          <w:b/>
        </w:rPr>
        <w:t>Ubangi</w:t>
      </w:r>
      <w:proofErr w:type="spellEnd"/>
      <w:r w:rsidRPr="00DA33FB">
        <w:rPr>
          <w:rFonts w:ascii="Arial" w:hAnsi="Arial" w:cs="Arial"/>
          <w:b/>
        </w:rPr>
        <w:t xml:space="preserve">, que fluye al sur hacia el </w:t>
      </w:r>
      <w:hyperlink r:id="rId61" w:tooltip="Congo (región)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Congo</w:t>
        </w:r>
      </w:hyperlink>
      <w:r w:rsidRPr="00DA33FB">
        <w:rPr>
          <w:rFonts w:ascii="Arial" w:hAnsi="Arial" w:cs="Arial"/>
          <w:b/>
        </w:rPr>
        <w:t xml:space="preserve">, mientras que el tercio restante se encuentra en la cuenca del Chari, que fluye hacia el </w:t>
      </w:r>
      <w:hyperlink r:id="rId62" w:tooltip="Lago Chad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lago Chad</w:t>
        </w:r>
      </w:hyperlink>
      <w:r w:rsidRPr="00DA33FB">
        <w:rPr>
          <w:rFonts w:ascii="Arial" w:hAnsi="Arial" w:cs="Arial"/>
          <w:b/>
        </w:rPr>
        <w:t xml:space="preserve"> en el norte.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P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A pesar de sus abundantes recursos </w:t>
      </w:r>
      <w:hyperlink r:id="rId63" w:tooltip="Minerales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minerales</w:t>
        </w:r>
      </w:hyperlink>
      <w:r w:rsidRPr="00DA33FB">
        <w:rPr>
          <w:rFonts w:ascii="Arial" w:hAnsi="Arial" w:cs="Arial"/>
          <w:b/>
        </w:rPr>
        <w:t xml:space="preserve">, tales como las reservas de </w:t>
      </w:r>
      <w:hyperlink r:id="rId64" w:tooltip="Urani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uranio</w:t>
        </w:r>
      </w:hyperlink>
      <w:r w:rsidRPr="00DA33FB">
        <w:rPr>
          <w:rFonts w:ascii="Arial" w:hAnsi="Arial" w:cs="Arial"/>
          <w:b/>
        </w:rPr>
        <w:t xml:space="preserve"> en </w:t>
      </w:r>
      <w:hyperlink r:id="rId65" w:tooltip="Bakouma (aún no redactado)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kouma</w:t>
        </w:r>
        <w:proofErr w:type="spellEnd"/>
      </w:hyperlink>
      <w:r w:rsidRPr="00DA33FB">
        <w:rPr>
          <w:rFonts w:ascii="Arial" w:hAnsi="Arial" w:cs="Arial"/>
          <w:b/>
        </w:rPr>
        <w:t xml:space="preserve">, </w:t>
      </w:r>
      <w:hyperlink r:id="rId66" w:tooltip="Petróle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petróleo</w:t>
        </w:r>
      </w:hyperlink>
      <w:r w:rsidRPr="00DA33FB">
        <w:rPr>
          <w:rFonts w:ascii="Arial" w:hAnsi="Arial" w:cs="Arial"/>
          <w:b/>
        </w:rPr>
        <w:t xml:space="preserve"> en </w:t>
      </w:r>
      <w:hyperlink r:id="rId67" w:tooltip="Vakaga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Vakaga</w:t>
        </w:r>
        <w:proofErr w:type="spellEnd"/>
      </w:hyperlink>
      <w:r w:rsidRPr="00DA33FB">
        <w:rPr>
          <w:rFonts w:ascii="Arial" w:hAnsi="Arial" w:cs="Arial"/>
          <w:b/>
        </w:rPr>
        <w:t xml:space="preserve">, </w:t>
      </w:r>
      <w:hyperlink r:id="rId68" w:tooltip="Or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oro</w:t>
        </w:r>
      </w:hyperlink>
      <w:r w:rsidRPr="00DA33FB">
        <w:rPr>
          <w:rFonts w:ascii="Arial" w:hAnsi="Arial" w:cs="Arial"/>
          <w:b/>
        </w:rPr>
        <w:t xml:space="preserve"> y </w:t>
      </w:r>
      <w:hyperlink r:id="rId69" w:tooltip="Diamantes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diamantes</w:t>
        </w:r>
      </w:hyperlink>
      <w:r w:rsidRPr="00DA33FB">
        <w:rPr>
          <w:rFonts w:ascii="Arial" w:hAnsi="Arial" w:cs="Arial"/>
          <w:b/>
        </w:rPr>
        <w:t xml:space="preserve">, así como maderas, </w:t>
      </w:r>
      <w:hyperlink r:id="rId70" w:tooltip="Energía hidroeléctric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energía hidroeléctrica</w:t>
        </w:r>
      </w:hyperlink>
      <w:r w:rsidRPr="00DA33FB">
        <w:rPr>
          <w:rFonts w:ascii="Arial" w:hAnsi="Arial" w:cs="Arial"/>
          <w:b/>
        </w:rPr>
        <w:t xml:space="preserve"> y tierras de cultivo, la República Ce</w:t>
      </w:r>
      <w:r w:rsidRPr="00DA33FB">
        <w:rPr>
          <w:rFonts w:ascii="Arial" w:hAnsi="Arial" w:cs="Arial"/>
          <w:b/>
        </w:rPr>
        <w:t>n</w:t>
      </w:r>
      <w:r w:rsidRPr="00DA33FB">
        <w:rPr>
          <w:rFonts w:ascii="Arial" w:hAnsi="Arial" w:cs="Arial"/>
          <w:b/>
        </w:rPr>
        <w:t xml:space="preserve">troafricana es uno de los países más pobres del mundo y se encuentra entre los diez países más pobres de África. El </w:t>
      </w:r>
      <w:hyperlink r:id="rId71" w:tooltip="Índice de Desarrollo Human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Índice de Desarrollo Humano</w:t>
        </w:r>
      </w:hyperlink>
      <w:r w:rsidRPr="00DA33FB">
        <w:rPr>
          <w:rFonts w:ascii="Arial" w:hAnsi="Arial" w:cs="Arial"/>
          <w:b/>
        </w:rPr>
        <w:t xml:space="preserve"> del país es de 0,350, lo que lo coloca en el puesto 187 de los 188 países con datos (2014). Desde el </w:t>
      </w:r>
      <w:hyperlink r:id="rId72" w:tooltip="Golpe de Estad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golpe de Estado</w:t>
        </w:r>
      </w:hyperlink>
      <w:r w:rsidRPr="00DA33FB">
        <w:rPr>
          <w:rFonts w:ascii="Arial" w:hAnsi="Arial" w:cs="Arial"/>
          <w:b/>
        </w:rPr>
        <w:t xml:space="preserve"> en 2013 el país es el único en el mundo que no tiene un </w:t>
      </w:r>
      <w:hyperlink r:id="rId73" w:tooltip="Presidente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preside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te</w:t>
        </w:r>
      </w:hyperlink>
      <w:r w:rsidRPr="00DA33FB">
        <w:rPr>
          <w:rFonts w:ascii="Arial" w:hAnsi="Arial" w:cs="Arial"/>
          <w:b/>
        </w:rPr>
        <w:t xml:space="preserve"> al mando. Desde hace ya más de 2 años la </w:t>
      </w:r>
      <w:r w:rsidRPr="00DA33FB">
        <w:rPr>
          <w:rStyle w:val="Textoennegrita"/>
          <w:rFonts w:ascii="Arial" w:hAnsi="Arial" w:cs="Arial"/>
        </w:rPr>
        <w:t>República Centroafricana</w:t>
      </w:r>
      <w:r w:rsidRPr="00DA33FB">
        <w:rPr>
          <w:rFonts w:ascii="Arial" w:hAnsi="Arial" w:cs="Arial"/>
          <w:b/>
        </w:rPr>
        <w:t xml:space="preserve"> sigue esperando </w:t>
      </w:r>
      <w:hyperlink r:id="rId74" w:tooltip="Elecciones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elecciones</w:t>
        </w:r>
      </w:hyperlink>
      <w:r w:rsidRPr="00DA33FB">
        <w:rPr>
          <w:rFonts w:ascii="Arial" w:hAnsi="Arial" w:cs="Arial"/>
          <w:b/>
        </w:rPr>
        <w:t xml:space="preserve"> democráticas y continúa suspe</w:t>
      </w:r>
      <w:r w:rsidRPr="00DA33FB">
        <w:rPr>
          <w:rFonts w:ascii="Arial" w:hAnsi="Arial" w:cs="Arial"/>
          <w:b/>
        </w:rPr>
        <w:t>n</w:t>
      </w:r>
      <w:r w:rsidRPr="00DA33FB">
        <w:rPr>
          <w:rFonts w:ascii="Arial" w:hAnsi="Arial" w:cs="Arial"/>
          <w:b/>
        </w:rPr>
        <w:t xml:space="preserve">dida de la </w:t>
      </w:r>
      <w:hyperlink r:id="rId75" w:tooltip="Unión African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Unión Africana</w:t>
        </w:r>
      </w:hyperlink>
      <w:r w:rsidRPr="00DA33FB">
        <w:rPr>
          <w:rFonts w:ascii="Arial" w:hAnsi="Arial" w:cs="Arial"/>
          <w:b/>
        </w:rPr>
        <w:t xml:space="preserve"> junto con su vecina africana de </w:t>
      </w:r>
      <w:hyperlink r:id="rId76" w:tooltip="Burkina Fas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Burkina Faso</w:t>
        </w:r>
      </w:hyperlink>
      <w:r w:rsidRPr="00DA33FB">
        <w:rPr>
          <w:rFonts w:ascii="Arial" w:hAnsi="Arial" w:cs="Arial"/>
          <w:b/>
        </w:rPr>
        <w:t xml:space="preserve"> y suspendida también de la </w:t>
      </w:r>
      <w:hyperlink r:id="rId77" w:tooltip="Organización Internacional de la Francofoní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Organización Internacional de la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lastRenderedPageBreak/>
          <w:t>Francofonía</w:t>
        </w:r>
        <w:proofErr w:type="spellEnd"/>
      </w:hyperlink>
      <w:r w:rsidRPr="00DA33FB">
        <w:rPr>
          <w:rFonts w:ascii="Arial" w:hAnsi="Arial" w:cs="Arial"/>
          <w:b/>
        </w:rPr>
        <w:t>.</w:t>
      </w:r>
    </w:p>
    <w:p w:rsidR="00DA33FB" w:rsidRPr="007A371F" w:rsidRDefault="00DA33FB" w:rsidP="007A371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DA33FB" w:rsidRPr="007A371F" w:rsidRDefault="00DA33FB" w:rsidP="00DA33FB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7A371F">
        <w:rPr>
          <w:rStyle w:val="mw-headline"/>
          <w:rFonts w:ascii="Arial" w:hAnsi="Arial" w:cs="Arial"/>
          <w:color w:val="FF0000"/>
          <w:sz w:val="24"/>
          <w:szCs w:val="24"/>
        </w:rPr>
        <w:t>Historia</w:t>
      </w:r>
    </w:p>
    <w:p w:rsidR="007A371F" w:rsidRDefault="007A371F" w:rsidP="00DA33F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DA33FB" w:rsidRDefault="00DA33FB" w:rsidP="00DA33F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DA33FB">
        <w:rPr>
          <w:rStyle w:val="mw-headline"/>
          <w:rFonts w:ascii="Arial" w:hAnsi="Arial" w:cs="Arial"/>
          <w:sz w:val="24"/>
          <w:szCs w:val="24"/>
        </w:rPr>
        <w:t>Antes de la llegada de los europeos</w:t>
      </w:r>
    </w:p>
    <w:p w:rsidR="007A371F" w:rsidRPr="00DA33FB" w:rsidRDefault="007A371F" w:rsidP="00DA33F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Los primeros habitantes de la zona, antaño prácticamente cubierta en su totalidad por bosques eran </w:t>
      </w:r>
      <w:hyperlink r:id="rId78" w:tooltip="Pigmeos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pigmeos</w:t>
        </w:r>
      </w:hyperlink>
      <w:r w:rsidRPr="00DA33FB">
        <w:rPr>
          <w:rFonts w:ascii="Arial" w:hAnsi="Arial" w:cs="Arial"/>
          <w:b/>
        </w:rPr>
        <w:t xml:space="preserve"> </w:t>
      </w:r>
      <w:proofErr w:type="spellStart"/>
      <w:r w:rsidRPr="00DA33FB">
        <w:rPr>
          <w:rFonts w:ascii="Arial" w:hAnsi="Arial" w:cs="Arial"/>
          <w:b/>
        </w:rPr>
        <w:t>Babinga</w:t>
      </w:r>
      <w:proofErr w:type="spellEnd"/>
      <w:r w:rsidRPr="00DA33FB">
        <w:rPr>
          <w:rFonts w:ascii="Arial" w:hAnsi="Arial" w:cs="Arial"/>
          <w:b/>
        </w:rPr>
        <w:t xml:space="preserve"> y </w:t>
      </w:r>
      <w:hyperlink r:id="rId79" w:tooltip="Bantú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bantúes</w:t>
        </w:r>
      </w:hyperlink>
      <w:r w:rsidRPr="00DA33FB">
        <w:rPr>
          <w:rFonts w:ascii="Arial" w:hAnsi="Arial" w:cs="Arial"/>
          <w:b/>
        </w:rPr>
        <w:t>. La mayoría de los habitantes de la actual R</w:t>
      </w:r>
      <w:r w:rsidRPr="00DA33FB">
        <w:rPr>
          <w:rFonts w:ascii="Arial" w:hAnsi="Arial" w:cs="Arial"/>
          <w:b/>
        </w:rPr>
        <w:t>e</w:t>
      </w:r>
      <w:r w:rsidRPr="00DA33FB">
        <w:rPr>
          <w:rFonts w:ascii="Arial" w:hAnsi="Arial" w:cs="Arial"/>
          <w:b/>
        </w:rPr>
        <w:t>pública Centroafr</w:t>
      </w:r>
      <w:r w:rsidRPr="00DA33FB">
        <w:rPr>
          <w:rFonts w:ascii="Arial" w:hAnsi="Arial" w:cs="Arial"/>
          <w:b/>
        </w:rPr>
        <w:t>i</w:t>
      </w:r>
      <w:r w:rsidRPr="00DA33FB">
        <w:rPr>
          <w:rFonts w:ascii="Arial" w:hAnsi="Arial" w:cs="Arial"/>
          <w:b/>
        </w:rPr>
        <w:t xml:space="preserve">cana se instalaron en este territorio a partir de la mitad del siglo XVIII. Poblaciones de lengua </w:t>
      </w:r>
      <w:hyperlink r:id="rId80" w:tooltip="Sudanés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sudanesa</w:t>
        </w:r>
      </w:hyperlink>
      <w:r w:rsidRPr="00DA33FB">
        <w:rPr>
          <w:rFonts w:ascii="Arial" w:hAnsi="Arial" w:cs="Arial"/>
          <w:b/>
        </w:rPr>
        <w:t xml:space="preserve"> emigraron en este periodo hacia zonas boscosas, huye</w:t>
      </w:r>
      <w:r w:rsidRPr="00DA33FB">
        <w:rPr>
          <w:rFonts w:ascii="Arial" w:hAnsi="Arial" w:cs="Arial"/>
          <w:b/>
        </w:rPr>
        <w:t>n</w:t>
      </w:r>
      <w:r w:rsidRPr="00DA33FB">
        <w:rPr>
          <w:rFonts w:ascii="Arial" w:hAnsi="Arial" w:cs="Arial"/>
          <w:b/>
        </w:rPr>
        <w:t xml:space="preserve">do de la llegada de guerreros </w:t>
      </w:r>
      <w:hyperlink r:id="rId81" w:tooltip="Peuls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peuls</w:t>
        </w:r>
        <w:proofErr w:type="spellEnd"/>
      </w:hyperlink>
      <w:r w:rsidRPr="00DA33FB">
        <w:rPr>
          <w:rFonts w:ascii="Arial" w:hAnsi="Arial" w:cs="Arial"/>
          <w:b/>
        </w:rPr>
        <w:t xml:space="preserve"> y de los traficantes de esclavos. Con todo, el esclavi</w:t>
      </w:r>
      <w:r w:rsidRPr="00DA33FB">
        <w:rPr>
          <w:rFonts w:ascii="Arial" w:hAnsi="Arial" w:cs="Arial"/>
          <w:b/>
        </w:rPr>
        <w:t>s</w:t>
      </w:r>
      <w:r w:rsidRPr="00DA33FB">
        <w:rPr>
          <w:rFonts w:ascii="Arial" w:hAnsi="Arial" w:cs="Arial"/>
          <w:b/>
        </w:rPr>
        <w:t>mo estuvo omnipresente en las mes</w:t>
      </w:r>
      <w:r w:rsidRPr="00DA33FB">
        <w:rPr>
          <w:rFonts w:ascii="Arial" w:hAnsi="Arial" w:cs="Arial"/>
          <w:b/>
        </w:rPr>
        <w:t>e</w:t>
      </w:r>
      <w:r w:rsidRPr="00DA33FB">
        <w:rPr>
          <w:rFonts w:ascii="Arial" w:hAnsi="Arial" w:cs="Arial"/>
          <w:b/>
        </w:rPr>
        <w:t>tas centroafricanas durante todo el siglo XIX. El país fue anexionado posteriormente por exped</w:t>
      </w:r>
      <w:r w:rsidRPr="00DA33FB">
        <w:rPr>
          <w:rFonts w:ascii="Arial" w:hAnsi="Arial" w:cs="Arial"/>
          <w:b/>
        </w:rPr>
        <w:t>i</w:t>
      </w:r>
      <w:r w:rsidRPr="00DA33FB">
        <w:rPr>
          <w:rFonts w:ascii="Arial" w:hAnsi="Arial" w:cs="Arial"/>
          <w:b/>
        </w:rPr>
        <w:t xml:space="preserve">ciones árabes de </w:t>
      </w:r>
      <w:hyperlink r:id="rId82" w:tooltip="Bahr al-Ghazal (aún no redactado)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Bahr</w:t>
        </w:r>
        <w:proofErr w:type="spellEnd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 al-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Ghazal</w:t>
        </w:r>
        <w:proofErr w:type="spellEnd"/>
      </w:hyperlink>
      <w:r w:rsidRPr="00DA33FB">
        <w:rPr>
          <w:rFonts w:ascii="Arial" w:hAnsi="Arial" w:cs="Arial"/>
          <w:b/>
        </w:rPr>
        <w:t>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DA33FB">
        <w:rPr>
          <w:rStyle w:val="mw-headline"/>
          <w:rFonts w:ascii="Arial" w:hAnsi="Arial" w:cs="Arial"/>
          <w:sz w:val="24"/>
          <w:szCs w:val="24"/>
        </w:rPr>
        <w:t>Colonialismo francés</w:t>
      </w:r>
    </w:p>
    <w:p w:rsidR="007A371F" w:rsidRPr="00DA33FB" w:rsidRDefault="007A371F" w:rsidP="00DA33F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>La penetración europea en el territorio de la actual República Centroafricana (RCA) c</w:t>
      </w:r>
      <w:r w:rsidRPr="00DA33FB">
        <w:rPr>
          <w:rFonts w:ascii="Arial" w:hAnsi="Arial" w:cs="Arial"/>
          <w:b/>
        </w:rPr>
        <w:t>o</w:t>
      </w:r>
      <w:r w:rsidRPr="00DA33FB">
        <w:rPr>
          <w:rFonts w:ascii="Arial" w:hAnsi="Arial" w:cs="Arial"/>
          <w:b/>
        </w:rPr>
        <w:t xml:space="preserve">menzó a finales del </w:t>
      </w:r>
      <w:hyperlink r:id="rId83" w:tooltip="Siglo XIX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siglo XIX</w:t>
        </w:r>
      </w:hyperlink>
      <w:r w:rsidRPr="00DA33FB">
        <w:rPr>
          <w:rFonts w:ascii="Arial" w:hAnsi="Arial" w:cs="Arial"/>
          <w:b/>
        </w:rPr>
        <w:t xml:space="preserve"> (entre </w:t>
      </w:r>
      <w:hyperlink r:id="rId84" w:tooltip="1875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1875</w:t>
        </w:r>
      </w:hyperlink>
      <w:r w:rsidRPr="00DA33FB">
        <w:rPr>
          <w:rFonts w:ascii="Arial" w:hAnsi="Arial" w:cs="Arial"/>
          <w:b/>
        </w:rPr>
        <w:t xml:space="preserve"> y </w:t>
      </w:r>
      <w:hyperlink r:id="rId85" w:tooltip="1900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1900</w:t>
        </w:r>
      </w:hyperlink>
      <w:r w:rsidRPr="00DA33FB">
        <w:rPr>
          <w:rFonts w:ascii="Arial" w:hAnsi="Arial" w:cs="Arial"/>
          <w:b/>
        </w:rPr>
        <w:t>).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hyperlink r:id="rId86" w:tooltip="Pierre Savorgnan de Brazz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Pierre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Savorgnan</w:t>
        </w:r>
        <w:proofErr w:type="spellEnd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Brazza</w:t>
        </w:r>
        <w:proofErr w:type="spellEnd"/>
      </w:hyperlink>
      <w:r w:rsidRPr="00DA33FB">
        <w:rPr>
          <w:rFonts w:ascii="Arial" w:hAnsi="Arial" w:cs="Arial"/>
          <w:b/>
        </w:rPr>
        <w:t xml:space="preserve"> tomó el liderazgo y se estableció en el </w:t>
      </w:r>
      <w:hyperlink r:id="rId87" w:tooltip="República del Cong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Congo</w:t>
        </w:r>
      </w:hyperlink>
      <w:r w:rsidRPr="00DA33FB">
        <w:rPr>
          <w:rFonts w:ascii="Arial" w:hAnsi="Arial" w:cs="Arial"/>
          <w:b/>
        </w:rPr>
        <w:t xml:space="preserve"> </w:t>
      </w:r>
      <w:hyperlink r:id="rId88" w:tooltip="Franci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francés</w:t>
        </w:r>
      </w:hyperlink>
      <w:r w:rsidRPr="00DA33FB">
        <w:rPr>
          <w:rFonts w:ascii="Arial" w:hAnsi="Arial" w:cs="Arial"/>
          <w:b/>
        </w:rPr>
        <w:t xml:space="preserve"> con cuarteles centrales en la ciudad que luego llevaría su nombre (</w:t>
      </w:r>
      <w:hyperlink r:id="rId89" w:tooltip="Brazzaville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Brazzaville</w:t>
        </w:r>
      </w:hyperlink>
      <w:r w:rsidRPr="00DA33FB">
        <w:rPr>
          <w:rFonts w:ascii="Arial" w:hAnsi="Arial" w:cs="Arial"/>
          <w:b/>
        </w:rPr>
        <w:t>), y envió exped</w:t>
      </w:r>
      <w:r w:rsidRPr="00DA33FB">
        <w:rPr>
          <w:rFonts w:ascii="Arial" w:hAnsi="Arial" w:cs="Arial"/>
          <w:b/>
        </w:rPr>
        <w:t>i</w:t>
      </w:r>
      <w:r w:rsidRPr="00DA33FB">
        <w:rPr>
          <w:rFonts w:ascii="Arial" w:hAnsi="Arial" w:cs="Arial"/>
          <w:b/>
        </w:rPr>
        <w:t xml:space="preserve">ciones a remontar el río </w:t>
      </w:r>
      <w:hyperlink r:id="rId90" w:tooltip="Ubangui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Ubangui</w:t>
        </w:r>
      </w:hyperlink>
      <w:r w:rsidRPr="00DA33FB">
        <w:rPr>
          <w:rFonts w:ascii="Arial" w:hAnsi="Arial" w:cs="Arial"/>
          <w:b/>
        </w:rPr>
        <w:t xml:space="preserve"> con el fin de expandir las propiedades francesas en el t</w:t>
      </w:r>
      <w:r w:rsidRPr="00DA33FB">
        <w:rPr>
          <w:rFonts w:ascii="Arial" w:hAnsi="Arial" w:cs="Arial"/>
          <w:b/>
        </w:rPr>
        <w:t>e</w:t>
      </w:r>
      <w:r w:rsidRPr="00DA33FB">
        <w:rPr>
          <w:rFonts w:ascii="Arial" w:hAnsi="Arial" w:cs="Arial"/>
          <w:b/>
        </w:rPr>
        <w:t xml:space="preserve">rritorio central de África. El rey (Leopoldo II de Bélgica), </w:t>
      </w:r>
      <w:hyperlink r:id="rId91" w:tooltip="Alemani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Alemania</w:t>
        </w:r>
      </w:hyperlink>
      <w:r w:rsidRPr="00DA33FB">
        <w:rPr>
          <w:rFonts w:ascii="Arial" w:hAnsi="Arial" w:cs="Arial"/>
          <w:b/>
        </w:rPr>
        <w:t xml:space="preserve"> y el </w:t>
      </w:r>
      <w:hyperlink r:id="rId92" w:tooltip="Reino Unid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Reino Unido</w:t>
        </w:r>
      </w:hyperlink>
      <w:r w:rsidRPr="00DA33FB">
        <w:rPr>
          <w:rFonts w:ascii="Arial" w:hAnsi="Arial" w:cs="Arial"/>
          <w:b/>
        </w:rPr>
        <w:t xml:space="preserve"> también competían por (extender) sus posesiones en el actual territorio de la RCA.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En </w:t>
      </w:r>
      <w:hyperlink r:id="rId93" w:tooltip="1889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1889</w:t>
        </w:r>
      </w:hyperlink>
      <w:r w:rsidRPr="00DA33FB">
        <w:rPr>
          <w:rFonts w:ascii="Arial" w:hAnsi="Arial" w:cs="Arial"/>
          <w:b/>
        </w:rPr>
        <w:t xml:space="preserve"> los franceses crearon un enclave en las orillas del río </w:t>
      </w:r>
      <w:hyperlink r:id="rId94" w:tooltip="Ubangui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Ubangui</w:t>
        </w:r>
      </w:hyperlink>
      <w:r w:rsidRPr="00DA33FB">
        <w:rPr>
          <w:rFonts w:ascii="Arial" w:hAnsi="Arial" w:cs="Arial"/>
          <w:b/>
        </w:rPr>
        <w:t xml:space="preserve"> en </w:t>
      </w:r>
      <w:hyperlink r:id="rId95" w:tooltip="Bangui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Bangui</w:t>
        </w:r>
      </w:hyperlink>
      <w:r w:rsidRPr="00DA33FB">
        <w:rPr>
          <w:rFonts w:ascii="Arial" w:hAnsi="Arial" w:cs="Arial"/>
          <w:b/>
        </w:rPr>
        <w:t xml:space="preserve">, la cual más tarde sería la capital de </w:t>
      </w:r>
      <w:hyperlink r:id="rId96" w:tooltip="Ubangui-Chari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Ubangui-Chari</w:t>
        </w:r>
      </w:hyperlink>
      <w:r w:rsidRPr="00DA33FB">
        <w:rPr>
          <w:rFonts w:ascii="Arial" w:hAnsi="Arial" w:cs="Arial"/>
          <w:b/>
        </w:rPr>
        <w:t xml:space="preserve"> y de la República Centroafricana. </w:t>
      </w:r>
      <w:hyperlink r:id="rId97" w:tooltip="Pierre Savorgnan de Brazz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De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Brazza</w:t>
        </w:r>
        <w:proofErr w:type="spellEnd"/>
      </w:hyperlink>
      <w:r w:rsidRPr="00DA33FB">
        <w:rPr>
          <w:rFonts w:ascii="Arial" w:hAnsi="Arial" w:cs="Arial"/>
          <w:b/>
        </w:rPr>
        <w:t xml:space="preserve"> envió exped</w:t>
      </w:r>
      <w:r w:rsidRPr="00DA33FB">
        <w:rPr>
          <w:rFonts w:ascii="Arial" w:hAnsi="Arial" w:cs="Arial"/>
          <w:b/>
        </w:rPr>
        <w:t>i</w:t>
      </w:r>
      <w:r w:rsidRPr="00DA33FB">
        <w:rPr>
          <w:rFonts w:ascii="Arial" w:hAnsi="Arial" w:cs="Arial"/>
          <w:b/>
        </w:rPr>
        <w:t xml:space="preserve">ciones en </w:t>
      </w:r>
      <w:hyperlink r:id="rId98" w:tooltip="1890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1890</w:t>
        </w:r>
      </w:hyperlink>
      <w:r w:rsidRPr="00DA33FB">
        <w:rPr>
          <w:rFonts w:ascii="Arial" w:hAnsi="Arial" w:cs="Arial"/>
          <w:b/>
        </w:rPr>
        <w:t>-</w:t>
      </w:r>
      <w:hyperlink r:id="rId99" w:tooltip="1891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91</w:t>
        </w:r>
      </w:hyperlink>
      <w:r w:rsidRPr="00DA33FB">
        <w:rPr>
          <w:rFonts w:ascii="Arial" w:hAnsi="Arial" w:cs="Arial"/>
          <w:b/>
        </w:rPr>
        <w:t xml:space="preserve"> al Río </w:t>
      </w:r>
      <w:hyperlink r:id="rId100" w:tooltip="Shanga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Shanga</w:t>
        </w:r>
        <w:proofErr w:type="spellEnd"/>
      </w:hyperlink>
      <w:r w:rsidRPr="00DA33FB">
        <w:rPr>
          <w:rFonts w:ascii="Arial" w:hAnsi="Arial" w:cs="Arial"/>
          <w:b/>
        </w:rPr>
        <w:t xml:space="preserve"> en la región que en la actualidad corresponde al sudoeste de la RCA. De </w:t>
      </w:r>
      <w:proofErr w:type="spellStart"/>
      <w:r w:rsidRPr="00DA33FB">
        <w:rPr>
          <w:rFonts w:ascii="Arial" w:hAnsi="Arial" w:cs="Arial"/>
          <w:b/>
        </w:rPr>
        <w:t>Brazza</w:t>
      </w:r>
      <w:proofErr w:type="spellEnd"/>
      <w:r w:rsidRPr="00DA33FB">
        <w:rPr>
          <w:rFonts w:ascii="Arial" w:hAnsi="Arial" w:cs="Arial"/>
          <w:b/>
        </w:rPr>
        <w:t xml:space="preserve"> y los colonialistas franceses deseaban expandir los lím</w:t>
      </w:r>
      <w:r w:rsidRPr="00DA33FB">
        <w:rPr>
          <w:rFonts w:ascii="Arial" w:hAnsi="Arial" w:cs="Arial"/>
          <w:b/>
        </w:rPr>
        <w:t>i</w:t>
      </w:r>
      <w:r w:rsidRPr="00DA33FB">
        <w:rPr>
          <w:rFonts w:ascii="Arial" w:hAnsi="Arial" w:cs="Arial"/>
          <w:b/>
        </w:rPr>
        <w:t xml:space="preserve">tes del </w:t>
      </w:r>
      <w:hyperlink r:id="rId101" w:tooltip="Congo francés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Congo francés</w:t>
        </w:r>
      </w:hyperlink>
      <w:r w:rsidRPr="00DA33FB">
        <w:rPr>
          <w:rFonts w:ascii="Arial" w:hAnsi="Arial" w:cs="Arial"/>
          <w:b/>
        </w:rPr>
        <w:t xml:space="preserve"> con el fin de conectarlos con los territorios fra</w:t>
      </w:r>
      <w:r w:rsidRPr="00DA33FB">
        <w:rPr>
          <w:rFonts w:ascii="Arial" w:hAnsi="Arial" w:cs="Arial"/>
          <w:b/>
        </w:rPr>
        <w:t>n</w:t>
      </w:r>
      <w:r w:rsidRPr="00DA33FB">
        <w:rPr>
          <w:rFonts w:ascii="Arial" w:hAnsi="Arial" w:cs="Arial"/>
          <w:b/>
        </w:rPr>
        <w:t xml:space="preserve">ceses en el oeste, norte y este de </w:t>
      </w:r>
      <w:hyperlink r:id="rId102" w:tooltip="Áfric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África</w:t>
        </w:r>
      </w:hyperlink>
      <w:r w:rsidRPr="00DA33FB">
        <w:rPr>
          <w:rFonts w:ascii="Arial" w:hAnsi="Arial" w:cs="Arial"/>
          <w:b/>
        </w:rPr>
        <w:t>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En </w:t>
      </w:r>
      <w:hyperlink r:id="rId103" w:tooltip="1894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1894</w:t>
        </w:r>
      </w:hyperlink>
      <w:r w:rsidRPr="00DA33FB">
        <w:rPr>
          <w:rFonts w:ascii="Arial" w:hAnsi="Arial" w:cs="Arial"/>
          <w:b/>
        </w:rPr>
        <w:t xml:space="preserve"> los límites del </w:t>
      </w:r>
      <w:hyperlink r:id="rId104" w:tooltip="Congo francés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Congo francés</w:t>
        </w:r>
      </w:hyperlink>
      <w:r w:rsidRPr="00DA33FB">
        <w:rPr>
          <w:rFonts w:ascii="Arial" w:hAnsi="Arial" w:cs="Arial"/>
          <w:b/>
        </w:rPr>
        <w:t xml:space="preserve"> fueron fijados en tratados con los territorios del rey </w:t>
      </w:r>
      <w:hyperlink r:id="rId105" w:tooltip="Leopoldo II de Bélgic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Leopo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l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do II de Bélgica</w:t>
        </w:r>
      </w:hyperlink>
      <w:r w:rsidRPr="00DA33FB">
        <w:rPr>
          <w:rFonts w:ascii="Arial" w:hAnsi="Arial" w:cs="Arial"/>
          <w:b/>
        </w:rPr>
        <w:t xml:space="preserve"> (</w:t>
      </w:r>
      <w:hyperlink r:id="rId106" w:tooltip="Estado libre del Cong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Estado libre del Congo</w:t>
        </w:r>
      </w:hyperlink>
      <w:r w:rsidRPr="00DA33FB">
        <w:rPr>
          <w:rFonts w:ascii="Arial" w:hAnsi="Arial" w:cs="Arial"/>
          <w:b/>
        </w:rPr>
        <w:t xml:space="preserve">) y con </w:t>
      </w:r>
      <w:hyperlink r:id="rId107" w:tooltip="Camerún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Camerún</w:t>
        </w:r>
      </w:hyperlink>
      <w:r w:rsidRPr="00DA33FB">
        <w:rPr>
          <w:rFonts w:ascii="Arial" w:hAnsi="Arial" w:cs="Arial"/>
          <w:b/>
        </w:rPr>
        <w:t xml:space="preserve">, ocupado en ese entonces por los </w:t>
      </w:r>
      <w:hyperlink r:id="rId108" w:tooltip="Alemani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al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manes</w:t>
        </w:r>
      </w:hyperlink>
      <w:r w:rsidRPr="00DA33FB">
        <w:rPr>
          <w:rFonts w:ascii="Arial" w:hAnsi="Arial" w:cs="Arial"/>
          <w:b/>
        </w:rPr>
        <w:t xml:space="preserve">. Una vez que los negociadores europeos acordaron los límites del </w:t>
      </w:r>
      <w:hyperlink r:id="rId109" w:tooltip="Congo francés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Congo francés</w:t>
        </w:r>
      </w:hyperlink>
      <w:r w:rsidRPr="00DA33FB">
        <w:rPr>
          <w:rFonts w:ascii="Arial" w:hAnsi="Arial" w:cs="Arial"/>
          <w:b/>
        </w:rPr>
        <w:t xml:space="preserve">, </w:t>
      </w:r>
      <w:hyperlink r:id="rId110" w:tooltip="Franci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DA33FB">
        <w:rPr>
          <w:rFonts w:ascii="Arial" w:hAnsi="Arial" w:cs="Arial"/>
          <w:b/>
        </w:rPr>
        <w:t xml:space="preserve"> buscó la forma de poder solve</w:t>
      </w:r>
      <w:r w:rsidRPr="00DA33FB">
        <w:rPr>
          <w:rFonts w:ascii="Arial" w:hAnsi="Arial" w:cs="Arial"/>
          <w:b/>
        </w:rPr>
        <w:t>n</w:t>
      </w:r>
      <w:r w:rsidRPr="00DA33FB">
        <w:rPr>
          <w:rFonts w:ascii="Arial" w:hAnsi="Arial" w:cs="Arial"/>
          <w:b/>
        </w:rPr>
        <w:t>tar la costosa ocupación, administración y desarrollo del territorio. Las noticias del éxito económico alca</w:t>
      </w:r>
      <w:r w:rsidRPr="00DA33FB">
        <w:rPr>
          <w:rFonts w:ascii="Arial" w:hAnsi="Arial" w:cs="Arial"/>
          <w:b/>
        </w:rPr>
        <w:t>n</w:t>
      </w:r>
      <w:r w:rsidRPr="00DA33FB">
        <w:rPr>
          <w:rFonts w:ascii="Arial" w:hAnsi="Arial" w:cs="Arial"/>
          <w:b/>
        </w:rPr>
        <w:t xml:space="preserve">zado por las concesiones a compañías privadas por parte del rey </w:t>
      </w:r>
      <w:hyperlink r:id="rId111" w:tooltip="Leopoldo II de Bélgic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Leopoldo II de Bélgica</w:t>
        </w:r>
      </w:hyperlink>
      <w:r w:rsidRPr="00DA33FB">
        <w:rPr>
          <w:rFonts w:ascii="Arial" w:hAnsi="Arial" w:cs="Arial"/>
          <w:b/>
        </w:rPr>
        <w:t xml:space="preserve"> en el </w:t>
      </w:r>
      <w:hyperlink r:id="rId112" w:tooltip="Estado Libre del Cong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Estado Libre del Congo</w:t>
        </w:r>
      </w:hyperlink>
      <w:r w:rsidRPr="00DA33FB">
        <w:rPr>
          <w:rFonts w:ascii="Arial" w:hAnsi="Arial" w:cs="Arial"/>
          <w:b/>
        </w:rPr>
        <w:t xml:space="preserve"> convenció al </w:t>
      </w:r>
      <w:hyperlink r:id="rId113" w:tooltip="Franci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gobierno francés</w:t>
        </w:r>
      </w:hyperlink>
      <w:r w:rsidRPr="00DA33FB">
        <w:rPr>
          <w:rFonts w:ascii="Arial" w:hAnsi="Arial" w:cs="Arial"/>
          <w:b/>
        </w:rPr>
        <w:t xml:space="preserve"> en </w:t>
      </w:r>
      <w:hyperlink r:id="rId114" w:tooltip="1889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1889</w:t>
        </w:r>
      </w:hyperlink>
      <w:r w:rsidRPr="00DA33FB">
        <w:rPr>
          <w:rFonts w:ascii="Arial" w:hAnsi="Arial" w:cs="Arial"/>
          <w:b/>
        </w:rPr>
        <w:t xml:space="preserve"> de otorgar a 17 compañías privadas grandes co</w:t>
      </w:r>
      <w:r w:rsidRPr="00DA33FB">
        <w:rPr>
          <w:rFonts w:ascii="Arial" w:hAnsi="Arial" w:cs="Arial"/>
          <w:b/>
        </w:rPr>
        <w:t>n</w:t>
      </w:r>
      <w:r w:rsidRPr="00DA33FB">
        <w:rPr>
          <w:rFonts w:ascii="Arial" w:hAnsi="Arial" w:cs="Arial"/>
          <w:b/>
        </w:rPr>
        <w:t xml:space="preserve">cesiones dentro de la región </w:t>
      </w:r>
      <w:hyperlink r:id="rId115" w:tooltip="Ubangui-Chari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Ubangui-Chari</w:t>
        </w:r>
      </w:hyperlink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>A cambio de los derechos de explotación de esas tierras, las compañías se comprometi</w:t>
      </w:r>
      <w:r w:rsidRPr="00DA33FB">
        <w:rPr>
          <w:rFonts w:ascii="Arial" w:hAnsi="Arial" w:cs="Arial"/>
          <w:b/>
        </w:rPr>
        <w:t>e</w:t>
      </w:r>
      <w:r w:rsidRPr="00DA33FB">
        <w:rPr>
          <w:rFonts w:ascii="Arial" w:hAnsi="Arial" w:cs="Arial"/>
          <w:b/>
        </w:rPr>
        <w:t>ron a pagar impuestos al Estado colonial francés y a promover la sus concesi</w:t>
      </w:r>
      <w:r w:rsidRPr="00DA33FB">
        <w:rPr>
          <w:rFonts w:ascii="Arial" w:hAnsi="Arial" w:cs="Arial"/>
          <w:b/>
        </w:rPr>
        <w:t>o</w:t>
      </w:r>
      <w:r w:rsidRPr="00DA33FB">
        <w:rPr>
          <w:rFonts w:ascii="Arial" w:hAnsi="Arial" w:cs="Arial"/>
          <w:b/>
        </w:rPr>
        <w:t>nes.</w:t>
      </w:r>
      <w:r w:rsidRPr="00DA33FB">
        <w:rPr>
          <w:rFonts w:ascii="Arial" w:hAnsi="Arial" w:cs="Arial"/>
          <w:b/>
          <w:vertAlign w:val="superscript"/>
        </w:rPr>
        <w:t>[</w:t>
      </w:r>
      <w:r w:rsidRPr="00DA33FB">
        <w:rPr>
          <w:rFonts w:ascii="Arial" w:hAnsi="Arial" w:cs="Arial"/>
          <w:b/>
        </w:rPr>
        <w:t xml:space="preserve"> Las compañías utilizaron agentes europeos y africanos, quienes frecuent</w:t>
      </w:r>
      <w:r w:rsidRPr="00DA33FB">
        <w:rPr>
          <w:rFonts w:ascii="Arial" w:hAnsi="Arial" w:cs="Arial"/>
          <w:b/>
        </w:rPr>
        <w:t>e</w:t>
      </w:r>
      <w:r w:rsidRPr="00DA33FB">
        <w:rPr>
          <w:rFonts w:ascii="Arial" w:hAnsi="Arial" w:cs="Arial"/>
          <w:b/>
        </w:rPr>
        <w:t>mente emplearon métodos brutales y atroces para explotar a los trabajadores centroafric</w:t>
      </w:r>
      <w:r w:rsidRPr="00DA33FB">
        <w:rPr>
          <w:rFonts w:ascii="Arial" w:hAnsi="Arial" w:cs="Arial"/>
          <w:b/>
        </w:rPr>
        <w:t>a</w:t>
      </w:r>
      <w:r w:rsidRPr="00DA33FB">
        <w:rPr>
          <w:rFonts w:ascii="Arial" w:hAnsi="Arial" w:cs="Arial"/>
          <w:b/>
        </w:rPr>
        <w:t>nos.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>Durante la segunda década del gobierno colonial francés (</w:t>
      </w:r>
      <w:hyperlink r:id="rId116" w:tooltip="1910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1910</w:t>
        </w:r>
      </w:hyperlink>
      <w:r w:rsidRPr="00DA33FB">
        <w:rPr>
          <w:rFonts w:ascii="Arial" w:hAnsi="Arial" w:cs="Arial"/>
          <w:b/>
        </w:rPr>
        <w:t>-</w:t>
      </w:r>
      <w:hyperlink r:id="rId117" w:tooltip="1920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1920</w:t>
        </w:r>
      </w:hyperlink>
      <w:r w:rsidRPr="00DA33FB">
        <w:rPr>
          <w:rFonts w:ascii="Arial" w:hAnsi="Arial" w:cs="Arial"/>
          <w:b/>
        </w:rPr>
        <w:t>), las compañías pr</w:t>
      </w:r>
      <w:r w:rsidRPr="00DA33FB">
        <w:rPr>
          <w:rFonts w:ascii="Arial" w:hAnsi="Arial" w:cs="Arial"/>
          <w:b/>
        </w:rPr>
        <w:t>i</w:t>
      </w:r>
      <w:r w:rsidRPr="00DA33FB">
        <w:rPr>
          <w:rFonts w:ascii="Arial" w:hAnsi="Arial" w:cs="Arial"/>
          <w:b/>
        </w:rPr>
        <w:t>vadas como el Est</w:t>
      </w:r>
      <w:r w:rsidRPr="00DA33FB">
        <w:rPr>
          <w:rFonts w:ascii="Arial" w:hAnsi="Arial" w:cs="Arial"/>
          <w:b/>
        </w:rPr>
        <w:t>a</w:t>
      </w:r>
      <w:r w:rsidRPr="00DA33FB">
        <w:rPr>
          <w:rFonts w:ascii="Arial" w:hAnsi="Arial" w:cs="Arial"/>
          <w:b/>
        </w:rPr>
        <w:t>do colonial francés continuaron usando métodos brutales para forzar a los habitantes locales a trabajar para ellos.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Pr="007A371F" w:rsidRDefault="00DA33FB" w:rsidP="00DA33F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7A371F">
        <w:rPr>
          <w:rStyle w:val="mw-headline"/>
          <w:rFonts w:ascii="Arial" w:hAnsi="Arial" w:cs="Arial"/>
          <w:color w:val="FF0000"/>
          <w:sz w:val="24"/>
          <w:szCs w:val="24"/>
        </w:rPr>
        <w:t>Independencia</w:t>
      </w:r>
    </w:p>
    <w:p w:rsidR="007A371F" w:rsidRPr="00DA33FB" w:rsidRDefault="007A371F" w:rsidP="00DA33F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DA33FB" w:rsidRP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El </w:t>
      </w:r>
      <w:hyperlink r:id="rId118" w:tooltip="1 de diciembre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 de diciembre</w:t>
        </w:r>
      </w:hyperlink>
      <w:r w:rsidRPr="00DA33FB">
        <w:rPr>
          <w:rFonts w:ascii="Arial" w:hAnsi="Arial" w:cs="Arial"/>
          <w:b/>
        </w:rPr>
        <w:t xml:space="preserve"> de </w:t>
      </w:r>
      <w:hyperlink r:id="rId119" w:tooltip="1958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1958</w:t>
        </w:r>
      </w:hyperlink>
      <w:r w:rsidRPr="00DA33FB">
        <w:rPr>
          <w:rFonts w:ascii="Arial" w:hAnsi="Arial" w:cs="Arial"/>
          <w:b/>
        </w:rPr>
        <w:t xml:space="preserve">, la colonia </w:t>
      </w:r>
      <w:hyperlink r:id="rId120" w:tooltip="Ubangui-Chari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Ubangui-Chari</w:t>
        </w:r>
      </w:hyperlink>
      <w:r w:rsidRPr="00DA33FB">
        <w:rPr>
          <w:rFonts w:ascii="Arial" w:hAnsi="Arial" w:cs="Arial"/>
          <w:b/>
        </w:rPr>
        <w:t xml:space="preserve"> se convirtió en un territorio autónomo dentro de la </w:t>
      </w:r>
      <w:hyperlink r:id="rId121" w:tooltip="Comunidad Frances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Comunidad Francesa</w:t>
        </w:r>
      </w:hyperlink>
      <w:r w:rsidRPr="00DA33FB">
        <w:rPr>
          <w:rFonts w:ascii="Arial" w:hAnsi="Arial" w:cs="Arial"/>
          <w:b/>
        </w:rPr>
        <w:t xml:space="preserve"> tomando el nombre de República Centroafricana. El p</w:t>
      </w:r>
      <w:r w:rsidRPr="00DA33FB">
        <w:rPr>
          <w:rFonts w:ascii="Arial" w:hAnsi="Arial" w:cs="Arial"/>
          <w:b/>
        </w:rPr>
        <w:t>a</w:t>
      </w:r>
      <w:r w:rsidRPr="00DA33FB">
        <w:rPr>
          <w:rFonts w:ascii="Arial" w:hAnsi="Arial" w:cs="Arial"/>
          <w:b/>
        </w:rPr>
        <w:t xml:space="preserve">dre fundador y presidente del Consejo de Gobierno fue </w:t>
      </w:r>
      <w:hyperlink r:id="rId122" w:tooltip="Barthélémy Boganda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Barthélémy</w:t>
        </w:r>
        <w:proofErr w:type="spellEnd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Boganda</w:t>
        </w:r>
        <w:proofErr w:type="spellEnd"/>
      </w:hyperlink>
      <w:r w:rsidRPr="00DA33FB">
        <w:rPr>
          <w:rFonts w:ascii="Arial" w:hAnsi="Arial" w:cs="Arial"/>
          <w:b/>
        </w:rPr>
        <w:t xml:space="preserve"> muerto en un </w:t>
      </w:r>
      <w:r w:rsidRPr="00DA33FB">
        <w:rPr>
          <w:rFonts w:ascii="Arial" w:hAnsi="Arial" w:cs="Arial"/>
          <w:b/>
        </w:rPr>
        <w:lastRenderedPageBreak/>
        <w:t xml:space="preserve">misterioso accidente aéreo en </w:t>
      </w:r>
      <w:hyperlink r:id="rId123" w:tooltip="1959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1959</w:t>
        </w:r>
      </w:hyperlink>
      <w:r w:rsidRPr="00DA33FB">
        <w:rPr>
          <w:rFonts w:ascii="Arial" w:hAnsi="Arial" w:cs="Arial"/>
          <w:b/>
        </w:rPr>
        <w:t>, tan sólo ocho días antes de las últimas elecciones en la era colonial de la RCA.</w:t>
      </w:r>
    </w:p>
    <w:p w:rsidR="00DA33FB" w:rsidRPr="00DA33FB" w:rsidRDefault="00DA33FB" w:rsidP="00DA33FB">
      <w:pPr>
        <w:jc w:val="both"/>
        <w:rPr>
          <w:b/>
        </w:rPr>
      </w:pPr>
    </w:p>
    <w:p w:rsidR="00DA33FB" w:rsidRPr="007A371F" w:rsidRDefault="00DA33FB" w:rsidP="00DA33FB">
      <w:pPr>
        <w:jc w:val="both"/>
        <w:rPr>
          <w:b/>
          <w:color w:val="FF0000"/>
        </w:rPr>
      </w:pPr>
      <w:r w:rsidRPr="007A371F">
        <w:rPr>
          <w:b/>
          <w:color w:val="FF0000"/>
        </w:rPr>
        <w:t>República Centroafricana.</w:t>
      </w:r>
    </w:p>
    <w:p w:rsidR="007A371F" w:rsidRPr="00DA33FB" w:rsidRDefault="007A371F" w:rsidP="00DA33FB">
      <w:pPr>
        <w:jc w:val="both"/>
        <w:rPr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El </w:t>
      </w:r>
      <w:hyperlink r:id="rId124" w:tooltip="13 de agost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13 de agosto</w:t>
        </w:r>
      </w:hyperlink>
      <w:r w:rsidRPr="00DA33FB">
        <w:rPr>
          <w:rFonts w:ascii="Arial" w:hAnsi="Arial" w:cs="Arial"/>
          <w:b/>
        </w:rPr>
        <w:t xml:space="preserve"> de </w:t>
      </w:r>
      <w:hyperlink r:id="rId125" w:tooltip="1960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1960</w:t>
        </w:r>
      </w:hyperlink>
      <w:r w:rsidRPr="00DA33FB">
        <w:rPr>
          <w:rFonts w:ascii="Arial" w:hAnsi="Arial" w:cs="Arial"/>
          <w:b/>
        </w:rPr>
        <w:t>, la República Centroafricana se independizó y dos de los mayores col</w:t>
      </w:r>
      <w:r w:rsidRPr="00DA33FB">
        <w:rPr>
          <w:rFonts w:ascii="Arial" w:hAnsi="Arial" w:cs="Arial"/>
          <w:b/>
        </w:rPr>
        <w:t>a</w:t>
      </w:r>
      <w:r w:rsidRPr="00DA33FB">
        <w:rPr>
          <w:rFonts w:ascii="Arial" w:hAnsi="Arial" w:cs="Arial"/>
          <w:b/>
        </w:rPr>
        <w:t xml:space="preserve">boradores de </w:t>
      </w:r>
      <w:hyperlink r:id="rId126" w:tooltip="Barthélémy Boganda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Boganda</w:t>
        </w:r>
        <w:proofErr w:type="spellEnd"/>
      </w:hyperlink>
      <w:r w:rsidRPr="00DA33FB">
        <w:rPr>
          <w:rFonts w:ascii="Arial" w:hAnsi="Arial" w:cs="Arial"/>
          <w:b/>
        </w:rPr>
        <w:t xml:space="preserve">, </w:t>
      </w:r>
      <w:hyperlink r:id="rId127" w:tooltip="Abel Goumba (aún no redactado)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Abel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Goumba</w:t>
        </w:r>
        <w:proofErr w:type="spellEnd"/>
      </w:hyperlink>
      <w:r w:rsidRPr="00DA33FB">
        <w:rPr>
          <w:rFonts w:ascii="Arial" w:hAnsi="Arial" w:cs="Arial"/>
          <w:b/>
        </w:rPr>
        <w:t xml:space="preserve"> y </w:t>
      </w:r>
      <w:hyperlink r:id="rId128" w:tooltip="David Dack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David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Dacko</w:t>
        </w:r>
        <w:proofErr w:type="spellEnd"/>
      </w:hyperlink>
      <w:r w:rsidRPr="00DA33FB">
        <w:rPr>
          <w:rFonts w:ascii="Arial" w:hAnsi="Arial" w:cs="Arial"/>
          <w:b/>
        </w:rPr>
        <w:t xml:space="preserve">, se vieron involucrados en una lucha interna por el poder. Con el apoyo de los franceses, </w:t>
      </w:r>
      <w:proofErr w:type="spellStart"/>
      <w:r w:rsidRPr="00DA33FB">
        <w:rPr>
          <w:rFonts w:ascii="Arial" w:hAnsi="Arial" w:cs="Arial"/>
          <w:b/>
        </w:rPr>
        <w:t>Dacko</w:t>
      </w:r>
      <w:proofErr w:type="spellEnd"/>
      <w:r w:rsidRPr="00DA33FB">
        <w:rPr>
          <w:rFonts w:ascii="Arial" w:hAnsi="Arial" w:cs="Arial"/>
          <w:b/>
        </w:rPr>
        <w:t xml:space="preserve"> tomó el poder y arrestó a </w:t>
      </w:r>
      <w:proofErr w:type="spellStart"/>
      <w:r w:rsidRPr="00DA33FB">
        <w:rPr>
          <w:rFonts w:ascii="Arial" w:hAnsi="Arial" w:cs="Arial"/>
          <w:b/>
        </w:rPr>
        <w:t>Goumba</w:t>
      </w:r>
      <w:proofErr w:type="spellEnd"/>
      <w:r w:rsidRPr="00DA33FB">
        <w:rPr>
          <w:rFonts w:ascii="Arial" w:hAnsi="Arial" w:cs="Arial"/>
          <w:b/>
        </w:rPr>
        <w:t>, establ</w:t>
      </w:r>
      <w:r w:rsidRPr="00DA33FB">
        <w:rPr>
          <w:rFonts w:ascii="Arial" w:hAnsi="Arial" w:cs="Arial"/>
          <w:b/>
        </w:rPr>
        <w:t>e</w:t>
      </w:r>
      <w:r w:rsidRPr="00DA33FB">
        <w:rPr>
          <w:rFonts w:ascii="Arial" w:hAnsi="Arial" w:cs="Arial"/>
          <w:b/>
        </w:rPr>
        <w:t xml:space="preserve">ciendo hacia 1962 un Estado de </w:t>
      </w:r>
      <w:hyperlink r:id="rId129" w:tooltip="Unipartidism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partido único</w:t>
        </w:r>
      </w:hyperlink>
      <w:r w:rsidRPr="00DA33FB">
        <w:rPr>
          <w:rFonts w:ascii="Arial" w:hAnsi="Arial" w:cs="Arial"/>
          <w:b/>
        </w:rPr>
        <w:t>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A371F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El </w:t>
      </w:r>
      <w:hyperlink r:id="rId130" w:tooltip="31 de diciembre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31 de diciembre</w:t>
        </w:r>
      </w:hyperlink>
      <w:r w:rsidRPr="00DA33FB">
        <w:rPr>
          <w:rFonts w:ascii="Arial" w:hAnsi="Arial" w:cs="Arial"/>
          <w:b/>
        </w:rPr>
        <w:t xml:space="preserve"> de </w:t>
      </w:r>
      <w:hyperlink r:id="rId131" w:tooltip="1965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1965</w:t>
        </w:r>
      </w:hyperlink>
      <w:r w:rsidRPr="00DA33FB">
        <w:rPr>
          <w:rFonts w:ascii="Arial" w:hAnsi="Arial" w:cs="Arial"/>
          <w:b/>
        </w:rPr>
        <w:t xml:space="preserve"> </w:t>
      </w:r>
      <w:hyperlink r:id="rId132" w:tooltip="David Dacko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Dacko</w:t>
        </w:r>
        <w:proofErr w:type="spellEnd"/>
      </w:hyperlink>
      <w:r w:rsidRPr="00DA33FB">
        <w:rPr>
          <w:rFonts w:ascii="Arial" w:hAnsi="Arial" w:cs="Arial"/>
          <w:b/>
        </w:rPr>
        <w:t xml:space="preserve"> fue derrocado por su primo, el general </w:t>
      </w:r>
      <w:hyperlink r:id="rId133" w:tooltip="Jean-Bédel Bokass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Jean-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Bédel</w:t>
        </w:r>
        <w:proofErr w:type="spellEnd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kassa</w:t>
        </w:r>
        <w:proofErr w:type="spellEnd"/>
      </w:hyperlink>
      <w:r w:rsidRPr="00DA33FB">
        <w:rPr>
          <w:rFonts w:ascii="Arial" w:hAnsi="Arial" w:cs="Arial"/>
          <w:b/>
        </w:rPr>
        <w:t>, quien suspendió la constitución y disolvió la Asamblea Nacional. El 2 de marzo de 1972 se proclamó presidente vitalicio, mariscal el 19 de mayo de 1974, y en 1976 se convi</w:t>
      </w:r>
      <w:r w:rsidRPr="00DA33FB">
        <w:rPr>
          <w:rFonts w:ascii="Arial" w:hAnsi="Arial" w:cs="Arial"/>
          <w:b/>
        </w:rPr>
        <w:t>r</w:t>
      </w:r>
      <w:r w:rsidRPr="00DA33FB">
        <w:rPr>
          <w:rFonts w:ascii="Arial" w:hAnsi="Arial" w:cs="Arial"/>
          <w:b/>
        </w:rPr>
        <w:t>tió al Islam ado</w:t>
      </w:r>
      <w:r w:rsidRPr="00DA33FB">
        <w:rPr>
          <w:rFonts w:ascii="Arial" w:hAnsi="Arial" w:cs="Arial"/>
          <w:b/>
        </w:rPr>
        <w:t>p</w:t>
      </w:r>
      <w:r w:rsidRPr="00DA33FB">
        <w:rPr>
          <w:rFonts w:ascii="Arial" w:hAnsi="Arial" w:cs="Arial"/>
          <w:b/>
        </w:rPr>
        <w:t xml:space="preserve">tando el nombre de </w:t>
      </w:r>
      <w:proofErr w:type="spellStart"/>
      <w:r w:rsidRPr="00DA33FB">
        <w:rPr>
          <w:rFonts w:ascii="Arial" w:hAnsi="Arial" w:cs="Arial"/>
          <w:b/>
        </w:rPr>
        <w:t>Salah</w:t>
      </w:r>
      <w:proofErr w:type="spellEnd"/>
      <w:r w:rsidRPr="00DA33FB">
        <w:rPr>
          <w:rFonts w:ascii="Arial" w:hAnsi="Arial" w:cs="Arial"/>
          <w:b/>
        </w:rPr>
        <w:t xml:space="preserve"> </w:t>
      </w:r>
      <w:proofErr w:type="spellStart"/>
      <w:r w:rsidRPr="00DA33FB">
        <w:rPr>
          <w:rFonts w:ascii="Arial" w:hAnsi="Arial" w:cs="Arial"/>
          <w:b/>
        </w:rPr>
        <w:t>Eddine</w:t>
      </w:r>
      <w:proofErr w:type="spellEnd"/>
      <w:r w:rsidRPr="00DA33FB">
        <w:rPr>
          <w:rFonts w:ascii="Arial" w:hAnsi="Arial" w:cs="Arial"/>
          <w:b/>
        </w:rPr>
        <w:t xml:space="preserve"> Ahmed </w:t>
      </w:r>
      <w:proofErr w:type="spellStart"/>
      <w:r w:rsidRPr="00DA33FB">
        <w:rPr>
          <w:rFonts w:ascii="Arial" w:hAnsi="Arial" w:cs="Arial"/>
          <w:b/>
        </w:rPr>
        <w:t>Bokassa</w:t>
      </w:r>
      <w:proofErr w:type="spellEnd"/>
      <w:r w:rsidRPr="00DA33FB">
        <w:rPr>
          <w:rFonts w:ascii="Arial" w:hAnsi="Arial" w:cs="Arial"/>
          <w:b/>
        </w:rPr>
        <w:t>, para poder obtener el apoyo económico y mil</w:t>
      </w:r>
      <w:r w:rsidRPr="00DA33FB">
        <w:rPr>
          <w:rFonts w:ascii="Arial" w:hAnsi="Arial" w:cs="Arial"/>
          <w:b/>
        </w:rPr>
        <w:t>i</w:t>
      </w:r>
      <w:r w:rsidRPr="00DA33FB">
        <w:rPr>
          <w:rFonts w:ascii="Arial" w:hAnsi="Arial" w:cs="Arial"/>
          <w:b/>
        </w:rPr>
        <w:t xml:space="preserve">tar del líder libio Gadafi. </w:t>
      </w:r>
    </w:p>
    <w:p w:rsidR="007A371F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En 1976 </w:t>
      </w:r>
      <w:proofErr w:type="spellStart"/>
      <w:r w:rsidRPr="00DA33FB">
        <w:rPr>
          <w:rFonts w:ascii="Arial" w:hAnsi="Arial" w:cs="Arial"/>
          <w:b/>
        </w:rPr>
        <w:t>Bokassa</w:t>
      </w:r>
      <w:proofErr w:type="spellEnd"/>
      <w:r w:rsidRPr="00DA33FB">
        <w:rPr>
          <w:rFonts w:ascii="Arial" w:hAnsi="Arial" w:cs="Arial"/>
          <w:b/>
        </w:rPr>
        <w:t xml:space="preserve"> cambió el nombre del país por </w:t>
      </w:r>
      <w:hyperlink r:id="rId134" w:tooltip="Imperio Centroafrican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Imperio Centroafricano</w:t>
        </w:r>
      </w:hyperlink>
      <w:r w:rsidRPr="00DA33FB">
        <w:rPr>
          <w:rFonts w:ascii="Arial" w:hAnsi="Arial" w:cs="Arial"/>
          <w:b/>
        </w:rPr>
        <w:t xml:space="preserve"> y se autoproclamó </w:t>
      </w:r>
      <w:hyperlink r:id="rId135" w:tooltip="Emperador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emperador</w:t>
        </w:r>
      </w:hyperlink>
      <w:r w:rsidRPr="00DA33FB">
        <w:rPr>
          <w:rFonts w:ascii="Arial" w:hAnsi="Arial" w:cs="Arial"/>
          <w:b/>
        </w:rPr>
        <w:t xml:space="preserve"> con el nombre de </w:t>
      </w:r>
      <w:proofErr w:type="spellStart"/>
      <w:r w:rsidRPr="00DA33FB">
        <w:rPr>
          <w:rFonts w:ascii="Arial" w:hAnsi="Arial" w:cs="Arial"/>
          <w:b/>
        </w:rPr>
        <w:t>Bokassa</w:t>
      </w:r>
      <w:proofErr w:type="spellEnd"/>
      <w:r w:rsidRPr="00DA33FB">
        <w:rPr>
          <w:rFonts w:ascii="Arial" w:hAnsi="Arial" w:cs="Arial"/>
          <w:b/>
        </w:rPr>
        <w:t xml:space="preserve"> I en una fastuosa ceremonia inspirada en la coron</w:t>
      </w:r>
      <w:r w:rsidRPr="00DA33FB">
        <w:rPr>
          <w:rFonts w:ascii="Arial" w:hAnsi="Arial" w:cs="Arial"/>
          <w:b/>
        </w:rPr>
        <w:t>a</w:t>
      </w:r>
      <w:r w:rsidRPr="00DA33FB">
        <w:rPr>
          <w:rFonts w:ascii="Arial" w:hAnsi="Arial" w:cs="Arial"/>
          <w:b/>
        </w:rPr>
        <w:t xml:space="preserve">ción de </w:t>
      </w:r>
      <w:hyperlink r:id="rId136" w:tooltip="Napoleón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Napoleón</w:t>
        </w:r>
      </w:hyperlink>
      <w:r w:rsidRPr="00DA33FB">
        <w:rPr>
          <w:rFonts w:ascii="Arial" w:hAnsi="Arial" w:cs="Arial"/>
          <w:b/>
        </w:rPr>
        <w:t>. Sus constantes violaciones a los derechos humanos (matanza de est</w:t>
      </w:r>
      <w:r w:rsidRPr="00DA33FB">
        <w:rPr>
          <w:rFonts w:ascii="Arial" w:hAnsi="Arial" w:cs="Arial"/>
          <w:b/>
        </w:rPr>
        <w:t>u</w:t>
      </w:r>
      <w:r w:rsidRPr="00DA33FB">
        <w:rPr>
          <w:rFonts w:ascii="Arial" w:hAnsi="Arial" w:cs="Arial"/>
          <w:b/>
        </w:rPr>
        <w:t>diantes que protestaban contra la obligatoriedad de llevar uniforme), entre otros motivos, ll</w:t>
      </w:r>
      <w:r w:rsidRPr="00DA33FB">
        <w:rPr>
          <w:rFonts w:ascii="Arial" w:hAnsi="Arial" w:cs="Arial"/>
          <w:b/>
        </w:rPr>
        <w:t>e</w:t>
      </w:r>
      <w:r w:rsidRPr="00DA33FB">
        <w:rPr>
          <w:rFonts w:ascii="Arial" w:hAnsi="Arial" w:cs="Arial"/>
          <w:b/>
        </w:rPr>
        <w:t xml:space="preserve">varon a Francia a organizar un </w:t>
      </w:r>
      <w:hyperlink r:id="rId137" w:tooltip="Golpe de estad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golpe de estado</w:t>
        </w:r>
      </w:hyperlink>
      <w:r w:rsidRPr="00DA33FB">
        <w:rPr>
          <w:rFonts w:ascii="Arial" w:hAnsi="Arial" w:cs="Arial"/>
          <w:b/>
        </w:rPr>
        <w:t xml:space="preserve"> en su contra. La </w:t>
      </w:r>
      <w:hyperlink r:id="rId138" w:tooltip="Operación Barracuda (aún no redactado)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Operación Barracuda</w:t>
        </w:r>
      </w:hyperlink>
      <w:r w:rsidRPr="00DA33FB">
        <w:rPr>
          <w:rFonts w:ascii="Arial" w:hAnsi="Arial" w:cs="Arial"/>
          <w:b/>
        </w:rPr>
        <w:t>, aprovechando que el emperador se hallaba de visita en Libia, las fuerzas francesas (par</w:t>
      </w:r>
      <w:r w:rsidRPr="00DA33FB">
        <w:rPr>
          <w:rFonts w:ascii="Arial" w:hAnsi="Arial" w:cs="Arial"/>
          <w:b/>
        </w:rPr>
        <w:t>a</w:t>
      </w:r>
      <w:r w:rsidRPr="00DA33FB">
        <w:rPr>
          <w:rFonts w:ascii="Arial" w:hAnsi="Arial" w:cs="Arial"/>
          <w:b/>
        </w:rPr>
        <w:t>caidistas) ocuparon los lugares estratégicos del país y establecieron en el poder al ex pr</w:t>
      </w:r>
      <w:r w:rsidRPr="00DA33FB">
        <w:rPr>
          <w:rFonts w:ascii="Arial" w:hAnsi="Arial" w:cs="Arial"/>
          <w:b/>
        </w:rPr>
        <w:t>e</w:t>
      </w:r>
      <w:r w:rsidRPr="00DA33FB">
        <w:rPr>
          <w:rFonts w:ascii="Arial" w:hAnsi="Arial" w:cs="Arial"/>
          <w:b/>
        </w:rPr>
        <w:t xml:space="preserve">sidente David </w:t>
      </w:r>
      <w:proofErr w:type="spellStart"/>
      <w:r w:rsidRPr="00DA33FB">
        <w:rPr>
          <w:rFonts w:ascii="Arial" w:hAnsi="Arial" w:cs="Arial"/>
          <w:b/>
        </w:rPr>
        <w:t>Dacko</w:t>
      </w:r>
      <w:proofErr w:type="spellEnd"/>
      <w:r w:rsidRPr="00DA33FB">
        <w:rPr>
          <w:rFonts w:ascii="Arial" w:hAnsi="Arial" w:cs="Arial"/>
          <w:b/>
        </w:rPr>
        <w:t xml:space="preserve">. Este a su vez fue derrocado el </w:t>
      </w:r>
      <w:hyperlink r:id="rId139" w:tooltip="1 de septiembre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 de septiembre</w:t>
        </w:r>
      </w:hyperlink>
      <w:r w:rsidRPr="00DA33FB">
        <w:rPr>
          <w:rFonts w:ascii="Arial" w:hAnsi="Arial" w:cs="Arial"/>
          <w:b/>
        </w:rPr>
        <w:t xml:space="preserve"> de </w:t>
      </w:r>
      <w:hyperlink r:id="rId140" w:tooltip="1981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1981</w:t>
        </w:r>
      </w:hyperlink>
      <w:r w:rsidRPr="00DA33FB">
        <w:rPr>
          <w:rFonts w:ascii="Arial" w:hAnsi="Arial" w:cs="Arial"/>
          <w:b/>
        </w:rPr>
        <w:t xml:space="preserve"> por el general </w:t>
      </w:r>
      <w:hyperlink r:id="rId141" w:tooltip="André Kolingb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André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Kolingba</w:t>
        </w:r>
        <w:proofErr w:type="spellEnd"/>
      </w:hyperlink>
      <w:r w:rsidRPr="00DA33FB">
        <w:rPr>
          <w:rFonts w:ascii="Arial" w:hAnsi="Arial" w:cs="Arial"/>
          <w:b/>
        </w:rPr>
        <w:t xml:space="preserve"> mediante otro go</w:t>
      </w:r>
      <w:r w:rsidRPr="00DA33FB">
        <w:rPr>
          <w:rFonts w:ascii="Arial" w:hAnsi="Arial" w:cs="Arial"/>
          <w:b/>
        </w:rPr>
        <w:t>l</w:t>
      </w:r>
      <w:r w:rsidRPr="00DA33FB">
        <w:rPr>
          <w:rFonts w:ascii="Arial" w:hAnsi="Arial" w:cs="Arial"/>
          <w:b/>
        </w:rPr>
        <w:t>pe de estado.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hyperlink r:id="rId142" w:tooltip="André Kolingba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Kolingba</w:t>
        </w:r>
        <w:proofErr w:type="spellEnd"/>
      </w:hyperlink>
      <w:r w:rsidRPr="00DA33FB">
        <w:rPr>
          <w:rFonts w:ascii="Arial" w:hAnsi="Arial" w:cs="Arial"/>
          <w:b/>
        </w:rPr>
        <w:t xml:space="preserve"> suspendió la constitución y dirigió una junta militar hasta </w:t>
      </w:r>
      <w:hyperlink r:id="rId143" w:tooltip="1985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1985</w:t>
        </w:r>
      </w:hyperlink>
      <w:r w:rsidRPr="00DA33FB">
        <w:rPr>
          <w:rFonts w:ascii="Arial" w:hAnsi="Arial" w:cs="Arial"/>
          <w:b/>
        </w:rPr>
        <w:t xml:space="preserve">, incorporó la constitución de </w:t>
      </w:r>
      <w:hyperlink r:id="rId144" w:tooltip="1986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1986</w:t>
        </w:r>
      </w:hyperlink>
      <w:r w:rsidRPr="00DA33FB">
        <w:rPr>
          <w:rFonts w:ascii="Arial" w:hAnsi="Arial" w:cs="Arial"/>
          <w:b/>
        </w:rPr>
        <w:t xml:space="preserve"> que fue adoptada por un </w:t>
      </w:r>
      <w:hyperlink r:id="rId145" w:tooltip="Referéndum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referéndum</w:t>
        </w:r>
      </w:hyperlink>
      <w:r w:rsidRPr="00DA33FB">
        <w:rPr>
          <w:rFonts w:ascii="Arial" w:hAnsi="Arial" w:cs="Arial"/>
          <w:b/>
        </w:rPr>
        <w:t xml:space="preserve"> nacional, y creó su propio part</w:t>
      </w:r>
      <w:r w:rsidRPr="00DA33FB">
        <w:rPr>
          <w:rFonts w:ascii="Arial" w:hAnsi="Arial" w:cs="Arial"/>
          <w:b/>
        </w:rPr>
        <w:t>i</w:t>
      </w:r>
      <w:r w:rsidRPr="00DA33FB">
        <w:rPr>
          <w:rFonts w:ascii="Arial" w:hAnsi="Arial" w:cs="Arial"/>
          <w:b/>
        </w:rPr>
        <w:t xml:space="preserve">do, la </w:t>
      </w:r>
      <w:hyperlink r:id="rId146" w:tooltip="Agrupación Democrática Centroafrican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Agrupación Democrática Centroafricana</w:t>
        </w:r>
      </w:hyperlink>
      <w:r w:rsidRPr="00DA33FB">
        <w:rPr>
          <w:rFonts w:ascii="Arial" w:hAnsi="Arial" w:cs="Arial"/>
          <w:b/>
        </w:rPr>
        <w:t xml:space="preserve"> (RDC). En </w:t>
      </w:r>
      <w:hyperlink r:id="rId147" w:tooltip="1987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1987</w:t>
        </w:r>
      </w:hyperlink>
      <w:r w:rsidRPr="00DA33FB">
        <w:rPr>
          <w:rFonts w:ascii="Arial" w:hAnsi="Arial" w:cs="Arial"/>
          <w:b/>
        </w:rPr>
        <w:t>, las elecciones parlament</w:t>
      </w:r>
      <w:r w:rsidRPr="00DA33FB">
        <w:rPr>
          <w:rFonts w:ascii="Arial" w:hAnsi="Arial" w:cs="Arial"/>
          <w:b/>
        </w:rPr>
        <w:t>a</w:t>
      </w:r>
      <w:r w:rsidRPr="00DA33FB">
        <w:rPr>
          <w:rFonts w:ascii="Arial" w:hAnsi="Arial" w:cs="Arial"/>
          <w:b/>
        </w:rPr>
        <w:t xml:space="preserve">rias fueron boicoteadas por los dos mayores opositores a </w:t>
      </w:r>
      <w:hyperlink r:id="rId148" w:tooltip="Kolingba (aún no redactado)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Kolingba</w:t>
        </w:r>
        <w:proofErr w:type="spellEnd"/>
      </w:hyperlink>
      <w:r w:rsidRPr="00DA33FB">
        <w:rPr>
          <w:rFonts w:ascii="Arial" w:hAnsi="Arial" w:cs="Arial"/>
          <w:b/>
        </w:rPr>
        <w:t xml:space="preserve">, </w:t>
      </w:r>
      <w:hyperlink r:id="rId149" w:tooltip="Abel Goumba (aún no redactado)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Abel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Goumba</w:t>
        </w:r>
        <w:proofErr w:type="spellEnd"/>
      </w:hyperlink>
      <w:r w:rsidRPr="00DA33FB">
        <w:rPr>
          <w:rFonts w:ascii="Arial" w:hAnsi="Arial" w:cs="Arial"/>
          <w:b/>
        </w:rPr>
        <w:t xml:space="preserve"> y </w:t>
      </w:r>
      <w:proofErr w:type="spellStart"/>
      <w:r w:rsidRPr="00DA33FB">
        <w:rPr>
          <w:rFonts w:ascii="Arial" w:hAnsi="Arial" w:cs="Arial"/>
          <w:b/>
        </w:rPr>
        <w:t>Ange</w:t>
      </w:r>
      <w:proofErr w:type="spellEnd"/>
      <w:r w:rsidRPr="00DA33FB">
        <w:rPr>
          <w:rFonts w:ascii="Arial" w:hAnsi="Arial" w:cs="Arial"/>
          <w:b/>
        </w:rPr>
        <w:t xml:space="preserve">-Félix </w:t>
      </w:r>
      <w:proofErr w:type="spellStart"/>
      <w:r w:rsidRPr="00DA33FB">
        <w:rPr>
          <w:rFonts w:ascii="Arial" w:hAnsi="Arial" w:cs="Arial"/>
          <w:b/>
        </w:rPr>
        <w:t>Patassé</w:t>
      </w:r>
      <w:proofErr w:type="spellEnd"/>
      <w:r w:rsidRPr="00DA33FB">
        <w:rPr>
          <w:rFonts w:ascii="Arial" w:hAnsi="Arial" w:cs="Arial"/>
          <w:b/>
        </w:rPr>
        <w:t xml:space="preserve"> debido a que sus partidos no fueron habilitados para competir en las ele</w:t>
      </w:r>
      <w:r w:rsidRPr="00DA33FB">
        <w:rPr>
          <w:rFonts w:ascii="Arial" w:hAnsi="Arial" w:cs="Arial"/>
          <w:b/>
        </w:rPr>
        <w:t>c</w:t>
      </w:r>
      <w:r w:rsidRPr="00DA33FB">
        <w:rPr>
          <w:rFonts w:ascii="Arial" w:hAnsi="Arial" w:cs="Arial"/>
          <w:b/>
        </w:rPr>
        <w:t>ciones.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En </w:t>
      </w:r>
      <w:hyperlink r:id="rId150" w:tooltip="1990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1990</w:t>
        </w:r>
      </w:hyperlink>
      <w:r w:rsidRPr="00DA33FB">
        <w:rPr>
          <w:rFonts w:ascii="Arial" w:hAnsi="Arial" w:cs="Arial"/>
          <w:b/>
        </w:rPr>
        <w:t>, tras la caída del comunismo, el movimiento a favor de la democracia se tornó muy act</w:t>
      </w:r>
      <w:r w:rsidRPr="00DA33FB">
        <w:rPr>
          <w:rFonts w:ascii="Arial" w:hAnsi="Arial" w:cs="Arial"/>
          <w:b/>
        </w:rPr>
        <w:t>i</w:t>
      </w:r>
      <w:r w:rsidRPr="00DA33FB">
        <w:rPr>
          <w:rFonts w:ascii="Arial" w:hAnsi="Arial" w:cs="Arial"/>
          <w:b/>
        </w:rPr>
        <w:t>vo. En mayo de 1990, una carta firmada por 253 respetados ciudadanos convocaron a una Co</w:t>
      </w:r>
      <w:r w:rsidRPr="00DA33FB">
        <w:rPr>
          <w:rFonts w:ascii="Arial" w:hAnsi="Arial" w:cs="Arial"/>
          <w:b/>
        </w:rPr>
        <w:t>n</w:t>
      </w:r>
      <w:r w:rsidRPr="00DA33FB">
        <w:rPr>
          <w:rFonts w:ascii="Arial" w:hAnsi="Arial" w:cs="Arial"/>
          <w:b/>
        </w:rPr>
        <w:t xml:space="preserve">vención nacional, pero </w:t>
      </w:r>
      <w:proofErr w:type="spellStart"/>
      <w:r w:rsidRPr="00DA33FB">
        <w:rPr>
          <w:rFonts w:ascii="Arial" w:hAnsi="Arial" w:cs="Arial"/>
          <w:b/>
        </w:rPr>
        <w:t>Kolingba</w:t>
      </w:r>
      <w:proofErr w:type="spellEnd"/>
      <w:r w:rsidRPr="00DA33FB">
        <w:rPr>
          <w:rFonts w:ascii="Arial" w:hAnsi="Arial" w:cs="Arial"/>
          <w:b/>
        </w:rPr>
        <w:t xml:space="preserve"> rehusó esta petición. Tras las presiones de los países occident</w:t>
      </w:r>
      <w:r w:rsidRPr="00DA33FB">
        <w:rPr>
          <w:rFonts w:ascii="Arial" w:hAnsi="Arial" w:cs="Arial"/>
          <w:b/>
        </w:rPr>
        <w:t>a</w:t>
      </w:r>
      <w:r w:rsidRPr="00DA33FB">
        <w:rPr>
          <w:rFonts w:ascii="Arial" w:hAnsi="Arial" w:cs="Arial"/>
          <w:b/>
        </w:rPr>
        <w:t xml:space="preserve">les, </w:t>
      </w:r>
      <w:proofErr w:type="spellStart"/>
      <w:r w:rsidRPr="00DA33FB">
        <w:rPr>
          <w:rFonts w:ascii="Arial" w:hAnsi="Arial" w:cs="Arial"/>
          <w:b/>
        </w:rPr>
        <w:t>Kolingba</w:t>
      </w:r>
      <w:proofErr w:type="spellEnd"/>
      <w:r w:rsidRPr="00DA33FB">
        <w:rPr>
          <w:rFonts w:ascii="Arial" w:hAnsi="Arial" w:cs="Arial"/>
          <w:b/>
        </w:rPr>
        <w:t xml:space="preserve"> accedió a realizar elecciones libres en octubre de 1992 con ayuda de las </w:t>
      </w:r>
      <w:hyperlink r:id="rId151" w:tooltip="Naciones Unidas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Naciones Unidas</w:t>
        </w:r>
      </w:hyperlink>
      <w:r w:rsidRPr="00DA33FB">
        <w:rPr>
          <w:rFonts w:ascii="Arial" w:hAnsi="Arial" w:cs="Arial"/>
          <w:b/>
        </w:rPr>
        <w:t xml:space="preserve"> a través de su Oficina de asistencia electoral. Sin embargo, alegando la posibilidad de irregularidades, </w:t>
      </w:r>
      <w:proofErr w:type="spellStart"/>
      <w:r w:rsidRPr="00DA33FB">
        <w:rPr>
          <w:rFonts w:ascii="Arial" w:hAnsi="Arial" w:cs="Arial"/>
          <w:b/>
        </w:rPr>
        <w:t>Kolingba</w:t>
      </w:r>
      <w:proofErr w:type="spellEnd"/>
      <w:r w:rsidRPr="00DA33FB">
        <w:rPr>
          <w:rFonts w:ascii="Arial" w:hAnsi="Arial" w:cs="Arial"/>
          <w:b/>
        </w:rPr>
        <w:t xml:space="preserve"> suspendió las elecciones con el fin de mantenerse en el poder.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>Precedentemente se había presentado una muy fuerte presión de GIBAFOR para establecer un Consejo Nacional Político Provisorio para la República "</w:t>
      </w:r>
      <w:proofErr w:type="spellStart"/>
      <w:r w:rsidRPr="00DA33FB">
        <w:rPr>
          <w:rFonts w:ascii="Arial" w:hAnsi="Arial" w:cs="Arial"/>
          <w:b/>
        </w:rPr>
        <w:t>Conseil</w:t>
      </w:r>
      <w:proofErr w:type="spellEnd"/>
      <w:r w:rsidRPr="00DA33FB">
        <w:rPr>
          <w:rFonts w:ascii="Arial" w:hAnsi="Arial" w:cs="Arial"/>
          <w:b/>
        </w:rPr>
        <w:t xml:space="preserve"> </w:t>
      </w:r>
      <w:proofErr w:type="spellStart"/>
      <w:r w:rsidRPr="00DA33FB">
        <w:rPr>
          <w:rFonts w:ascii="Arial" w:hAnsi="Arial" w:cs="Arial"/>
          <w:b/>
        </w:rPr>
        <w:t>National</w:t>
      </w:r>
      <w:proofErr w:type="spellEnd"/>
      <w:r w:rsidRPr="00DA33FB">
        <w:rPr>
          <w:rFonts w:ascii="Arial" w:hAnsi="Arial" w:cs="Arial"/>
          <w:b/>
        </w:rPr>
        <w:t xml:space="preserve"> </w:t>
      </w:r>
      <w:proofErr w:type="spellStart"/>
      <w:r w:rsidRPr="00DA33FB">
        <w:rPr>
          <w:rFonts w:ascii="Arial" w:hAnsi="Arial" w:cs="Arial"/>
          <w:b/>
        </w:rPr>
        <w:t>Politique</w:t>
      </w:r>
      <w:proofErr w:type="spellEnd"/>
      <w:r w:rsidRPr="00DA33FB">
        <w:rPr>
          <w:rFonts w:ascii="Arial" w:hAnsi="Arial" w:cs="Arial"/>
          <w:b/>
        </w:rPr>
        <w:t xml:space="preserve"> </w:t>
      </w:r>
      <w:proofErr w:type="spellStart"/>
      <w:r w:rsidRPr="00DA33FB">
        <w:rPr>
          <w:rFonts w:ascii="Arial" w:hAnsi="Arial" w:cs="Arial"/>
          <w:b/>
        </w:rPr>
        <w:t>Pr</w:t>
      </w:r>
      <w:r w:rsidRPr="00DA33FB">
        <w:rPr>
          <w:rFonts w:ascii="Arial" w:hAnsi="Arial" w:cs="Arial"/>
          <w:b/>
        </w:rPr>
        <w:t>o</w:t>
      </w:r>
      <w:r w:rsidRPr="00DA33FB">
        <w:rPr>
          <w:rFonts w:ascii="Arial" w:hAnsi="Arial" w:cs="Arial"/>
          <w:b/>
        </w:rPr>
        <w:t>visoire</w:t>
      </w:r>
      <w:proofErr w:type="spellEnd"/>
      <w:r w:rsidRPr="00DA33FB">
        <w:rPr>
          <w:rFonts w:ascii="Arial" w:hAnsi="Arial" w:cs="Arial"/>
          <w:b/>
        </w:rPr>
        <w:t xml:space="preserve"> de la </w:t>
      </w:r>
      <w:proofErr w:type="spellStart"/>
      <w:r w:rsidRPr="00DA33FB">
        <w:rPr>
          <w:rFonts w:ascii="Arial" w:hAnsi="Arial" w:cs="Arial"/>
          <w:b/>
        </w:rPr>
        <w:t>République</w:t>
      </w:r>
      <w:proofErr w:type="spellEnd"/>
      <w:r w:rsidRPr="00DA33FB">
        <w:rPr>
          <w:rFonts w:ascii="Arial" w:hAnsi="Arial" w:cs="Arial"/>
          <w:b/>
        </w:rPr>
        <w:t>" (CNPPR), lo mismo que una Comisión electoral mixta que incl</w:t>
      </w:r>
      <w:r w:rsidRPr="00DA33FB">
        <w:rPr>
          <w:rFonts w:ascii="Arial" w:hAnsi="Arial" w:cs="Arial"/>
          <w:b/>
        </w:rPr>
        <w:t>u</w:t>
      </w:r>
      <w:r w:rsidRPr="00DA33FB">
        <w:rPr>
          <w:rFonts w:ascii="Arial" w:hAnsi="Arial" w:cs="Arial"/>
          <w:b/>
        </w:rPr>
        <w:t>yera representantes de todos los partidos políticos.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Tras las elecciones en </w:t>
      </w:r>
      <w:hyperlink r:id="rId152" w:tooltip="1993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1993</w:t>
        </w:r>
      </w:hyperlink>
      <w:r w:rsidRPr="00DA33FB">
        <w:rPr>
          <w:rFonts w:ascii="Arial" w:hAnsi="Arial" w:cs="Arial"/>
          <w:b/>
        </w:rPr>
        <w:t xml:space="preserve"> con el apoyo de la comunidad internacional, </w:t>
      </w:r>
      <w:hyperlink r:id="rId153" w:tooltip="Ange-Félix Patassé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Ange</w:t>
        </w:r>
        <w:proofErr w:type="spellEnd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-Félix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P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tassé</w:t>
        </w:r>
        <w:proofErr w:type="spellEnd"/>
      </w:hyperlink>
      <w:r w:rsidRPr="00DA33FB">
        <w:rPr>
          <w:rFonts w:ascii="Arial" w:hAnsi="Arial" w:cs="Arial"/>
          <w:b/>
        </w:rPr>
        <w:t xml:space="preserve"> obtuvo el primer lugar en la primera ronda de las elecciones seguido por </w:t>
      </w:r>
      <w:hyperlink r:id="rId154" w:tooltip="Abel Goumba (aún no redactado)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Abel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Goumba</w:t>
        </w:r>
        <w:proofErr w:type="spellEnd"/>
      </w:hyperlink>
      <w:r w:rsidRPr="00DA33FB">
        <w:rPr>
          <w:rFonts w:ascii="Arial" w:hAnsi="Arial" w:cs="Arial"/>
          <w:b/>
        </w:rPr>
        <w:t xml:space="preserve"> y </w:t>
      </w:r>
      <w:hyperlink r:id="rId155" w:tooltip="David Dack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David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Da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ko</w:t>
        </w:r>
        <w:proofErr w:type="spellEnd"/>
      </w:hyperlink>
      <w:r w:rsidRPr="00DA33FB">
        <w:rPr>
          <w:rFonts w:ascii="Arial" w:hAnsi="Arial" w:cs="Arial"/>
          <w:b/>
        </w:rPr>
        <w:t xml:space="preserve">, </w:t>
      </w:r>
      <w:proofErr w:type="spellStart"/>
      <w:r w:rsidRPr="00DA33FB">
        <w:rPr>
          <w:rFonts w:ascii="Arial" w:hAnsi="Arial" w:cs="Arial"/>
          <w:b/>
        </w:rPr>
        <w:t>Kolingba</w:t>
      </w:r>
      <w:proofErr w:type="spellEnd"/>
      <w:r w:rsidRPr="00DA33FB">
        <w:rPr>
          <w:rFonts w:ascii="Arial" w:hAnsi="Arial" w:cs="Arial"/>
          <w:b/>
        </w:rPr>
        <w:t xml:space="preserve"> terminó en cuarto lugar, en la segunda vuelta electoral </w:t>
      </w:r>
      <w:proofErr w:type="spellStart"/>
      <w:r w:rsidRPr="00DA33FB">
        <w:rPr>
          <w:rFonts w:ascii="Arial" w:hAnsi="Arial" w:cs="Arial"/>
          <w:b/>
        </w:rPr>
        <w:t>Patassé</w:t>
      </w:r>
      <w:proofErr w:type="spellEnd"/>
      <w:r w:rsidRPr="00DA33FB">
        <w:rPr>
          <w:rFonts w:ascii="Arial" w:hAnsi="Arial" w:cs="Arial"/>
          <w:b/>
        </w:rPr>
        <w:t xml:space="preserve"> se impuso sobre </w:t>
      </w:r>
      <w:proofErr w:type="spellStart"/>
      <w:r w:rsidRPr="00DA33FB">
        <w:rPr>
          <w:rFonts w:ascii="Arial" w:hAnsi="Arial" w:cs="Arial"/>
          <w:b/>
        </w:rPr>
        <w:t>Goumba</w:t>
      </w:r>
      <w:proofErr w:type="spellEnd"/>
      <w:r w:rsidRPr="00DA33FB">
        <w:rPr>
          <w:rFonts w:ascii="Arial" w:hAnsi="Arial" w:cs="Arial"/>
          <w:b/>
        </w:rPr>
        <w:t xml:space="preserve"> con un 52,5% de los votos que en su mayoría provini</w:t>
      </w:r>
      <w:r w:rsidRPr="00DA33FB">
        <w:rPr>
          <w:rFonts w:ascii="Arial" w:hAnsi="Arial" w:cs="Arial"/>
          <w:b/>
        </w:rPr>
        <w:t>e</w:t>
      </w:r>
      <w:r w:rsidRPr="00DA33FB">
        <w:rPr>
          <w:rFonts w:ascii="Arial" w:hAnsi="Arial" w:cs="Arial"/>
          <w:b/>
        </w:rPr>
        <w:t xml:space="preserve">ron de los votantes de </w:t>
      </w:r>
      <w:hyperlink r:id="rId156" w:tooltip="Gbaya (aún no redactado)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Gbaya</w:t>
        </w:r>
        <w:proofErr w:type="spellEnd"/>
      </w:hyperlink>
      <w:r w:rsidRPr="00DA33FB">
        <w:rPr>
          <w:rFonts w:ascii="Arial" w:hAnsi="Arial" w:cs="Arial"/>
          <w:b/>
        </w:rPr>
        <w:t xml:space="preserve">, </w:t>
      </w:r>
      <w:hyperlink r:id="rId157" w:tooltip="Kare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K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re</w:t>
        </w:r>
        <w:proofErr w:type="spellEnd"/>
      </w:hyperlink>
      <w:r w:rsidRPr="00DA33FB">
        <w:rPr>
          <w:rFonts w:ascii="Arial" w:hAnsi="Arial" w:cs="Arial"/>
          <w:b/>
        </w:rPr>
        <w:t xml:space="preserve"> y </w:t>
      </w:r>
      <w:hyperlink r:id="rId158" w:tooltip="Kaba (aún no redactado)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Kaba</w:t>
        </w:r>
        <w:proofErr w:type="spellEnd"/>
      </w:hyperlink>
      <w:r w:rsidRPr="00DA33FB">
        <w:rPr>
          <w:rFonts w:ascii="Arial" w:hAnsi="Arial" w:cs="Arial"/>
          <w:b/>
        </w:rPr>
        <w:t xml:space="preserve"> y grandes poblaciones del noroeste en cambio que los votos de </w:t>
      </w:r>
      <w:proofErr w:type="spellStart"/>
      <w:r w:rsidRPr="00DA33FB">
        <w:rPr>
          <w:rFonts w:ascii="Arial" w:hAnsi="Arial" w:cs="Arial"/>
          <w:b/>
        </w:rPr>
        <w:t>Goumba</w:t>
      </w:r>
      <w:proofErr w:type="spellEnd"/>
      <w:r w:rsidRPr="00DA33FB">
        <w:rPr>
          <w:rFonts w:ascii="Arial" w:hAnsi="Arial" w:cs="Arial"/>
          <w:b/>
        </w:rPr>
        <w:t xml:space="preserve"> provinieron de las poblaciones del sur y del este.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A ello el partido que llevó a </w:t>
      </w:r>
      <w:proofErr w:type="spellStart"/>
      <w:r w:rsidRPr="00DA33FB">
        <w:rPr>
          <w:rFonts w:ascii="Arial" w:hAnsi="Arial" w:cs="Arial"/>
          <w:b/>
        </w:rPr>
        <w:t>Patassé</w:t>
      </w:r>
      <w:proofErr w:type="spellEnd"/>
      <w:r w:rsidRPr="00DA33FB">
        <w:rPr>
          <w:rFonts w:ascii="Arial" w:hAnsi="Arial" w:cs="Arial"/>
          <w:b/>
        </w:rPr>
        <w:t xml:space="preserve"> a la presidencia </w:t>
      </w:r>
      <w:hyperlink r:id="rId159" w:tooltip="Movimiento para la Liberación del Pueblo Centroafrican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Movimiento para la Liberación del Pueblo Centroafricano</w:t>
        </w:r>
      </w:hyperlink>
      <w:r w:rsidRPr="00DA33FB">
        <w:rPr>
          <w:rFonts w:ascii="Arial" w:hAnsi="Arial" w:cs="Arial"/>
          <w:b/>
        </w:rPr>
        <w:t xml:space="preserve"> (MLPC) obtuvo una mayoría simple pero no absoluta en el Parl</w:t>
      </w:r>
      <w:r w:rsidRPr="00DA33FB">
        <w:rPr>
          <w:rFonts w:ascii="Arial" w:hAnsi="Arial" w:cs="Arial"/>
          <w:b/>
        </w:rPr>
        <w:t>a</w:t>
      </w:r>
      <w:r w:rsidRPr="00DA33FB">
        <w:rPr>
          <w:rFonts w:ascii="Arial" w:hAnsi="Arial" w:cs="Arial"/>
          <w:b/>
        </w:rPr>
        <w:lastRenderedPageBreak/>
        <w:t xml:space="preserve">mento por lo que </w:t>
      </w:r>
      <w:proofErr w:type="spellStart"/>
      <w:r w:rsidRPr="00DA33FB">
        <w:rPr>
          <w:rFonts w:ascii="Arial" w:hAnsi="Arial" w:cs="Arial"/>
          <w:b/>
        </w:rPr>
        <w:t>requiríó</w:t>
      </w:r>
      <w:proofErr w:type="spellEnd"/>
      <w:r w:rsidRPr="00DA33FB">
        <w:rPr>
          <w:rFonts w:ascii="Arial" w:hAnsi="Arial" w:cs="Arial"/>
          <w:b/>
        </w:rPr>
        <w:t xml:space="preserve"> de socios en la coalición del gobierno.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En </w:t>
      </w:r>
      <w:hyperlink r:id="rId160" w:tooltip="1994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1994</w:t>
        </w:r>
      </w:hyperlink>
      <w:r w:rsidRPr="00DA33FB">
        <w:rPr>
          <w:rFonts w:ascii="Arial" w:hAnsi="Arial" w:cs="Arial"/>
          <w:b/>
        </w:rPr>
        <w:t xml:space="preserve"> el Presidente </w:t>
      </w:r>
      <w:hyperlink r:id="rId161" w:tooltip="Ange-Félix Patassé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Patassé</w:t>
        </w:r>
        <w:proofErr w:type="spellEnd"/>
      </w:hyperlink>
      <w:r w:rsidRPr="00DA33FB">
        <w:rPr>
          <w:rFonts w:ascii="Arial" w:hAnsi="Arial" w:cs="Arial"/>
          <w:b/>
        </w:rPr>
        <w:t xml:space="preserve"> le retiró el grado militar al </w:t>
      </w:r>
      <w:proofErr w:type="spellStart"/>
      <w:r w:rsidRPr="00DA33FB">
        <w:rPr>
          <w:rFonts w:ascii="Arial" w:hAnsi="Arial" w:cs="Arial"/>
          <w:b/>
        </w:rPr>
        <w:t>expresidente</w:t>
      </w:r>
      <w:proofErr w:type="spellEnd"/>
      <w:r w:rsidRPr="00DA33FB">
        <w:rPr>
          <w:rFonts w:ascii="Arial" w:hAnsi="Arial" w:cs="Arial"/>
          <w:b/>
        </w:rPr>
        <w:t xml:space="preserve"> de facto </w:t>
      </w:r>
      <w:hyperlink r:id="rId162" w:tooltip="André Kolingba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Kolingba</w:t>
        </w:r>
        <w:proofErr w:type="spellEnd"/>
      </w:hyperlink>
      <w:r w:rsidRPr="00DA33FB">
        <w:rPr>
          <w:rFonts w:ascii="Arial" w:hAnsi="Arial" w:cs="Arial"/>
          <w:b/>
        </w:rPr>
        <w:t>, en d</w:t>
      </w:r>
      <w:r w:rsidRPr="00DA33FB">
        <w:rPr>
          <w:rFonts w:ascii="Arial" w:hAnsi="Arial" w:cs="Arial"/>
          <w:b/>
        </w:rPr>
        <w:t>i</w:t>
      </w:r>
      <w:r w:rsidRPr="00DA33FB">
        <w:rPr>
          <w:rFonts w:ascii="Arial" w:hAnsi="Arial" w:cs="Arial"/>
          <w:b/>
        </w:rPr>
        <w:t xml:space="preserve">ciembre de ese año fue aprobada una nueva Constitución para el país y promulgada el </w:t>
      </w:r>
      <w:hyperlink r:id="rId163" w:tooltip="14 de ener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14 de enero</w:t>
        </w:r>
      </w:hyperlink>
      <w:r w:rsidRPr="00DA33FB">
        <w:rPr>
          <w:rFonts w:ascii="Arial" w:hAnsi="Arial" w:cs="Arial"/>
          <w:b/>
        </w:rPr>
        <w:t xml:space="preserve"> de </w:t>
      </w:r>
      <w:hyperlink r:id="rId164" w:tooltip="1995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1995</w:t>
        </w:r>
      </w:hyperlink>
      <w:r w:rsidRPr="00DA33FB">
        <w:rPr>
          <w:rFonts w:ascii="Arial" w:hAnsi="Arial" w:cs="Arial"/>
          <w:b/>
        </w:rPr>
        <w:t>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Durante los años </w:t>
      </w:r>
      <w:hyperlink r:id="rId165" w:tooltip="1996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1996</w:t>
        </w:r>
      </w:hyperlink>
      <w:r w:rsidRPr="00DA33FB">
        <w:rPr>
          <w:rFonts w:ascii="Arial" w:hAnsi="Arial" w:cs="Arial"/>
          <w:b/>
        </w:rPr>
        <w:t xml:space="preserve"> y </w:t>
      </w:r>
      <w:hyperlink r:id="rId166" w:tooltip="1997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1997</w:t>
        </w:r>
      </w:hyperlink>
      <w:r w:rsidRPr="00DA33FB">
        <w:rPr>
          <w:rFonts w:ascii="Arial" w:hAnsi="Arial" w:cs="Arial"/>
          <w:b/>
        </w:rPr>
        <w:t xml:space="preserve"> se produjeron varios motines contra el gobierno de </w:t>
      </w:r>
      <w:proofErr w:type="spellStart"/>
      <w:r w:rsidRPr="00DA33FB">
        <w:rPr>
          <w:rFonts w:ascii="Arial" w:hAnsi="Arial" w:cs="Arial"/>
          <w:b/>
        </w:rPr>
        <w:t>Patassé</w:t>
      </w:r>
      <w:proofErr w:type="spellEnd"/>
      <w:r w:rsidRPr="00DA33FB">
        <w:rPr>
          <w:rFonts w:ascii="Arial" w:hAnsi="Arial" w:cs="Arial"/>
          <w:b/>
        </w:rPr>
        <w:t xml:space="preserve"> acompañados de saqueos, destrucción y tensión </w:t>
      </w:r>
      <w:hyperlink r:id="rId167" w:tooltip="Etni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étnica</w:t>
        </w:r>
      </w:hyperlink>
      <w:r w:rsidRPr="00DA33FB">
        <w:rPr>
          <w:rFonts w:ascii="Arial" w:hAnsi="Arial" w:cs="Arial"/>
          <w:b/>
        </w:rPr>
        <w:t xml:space="preserve">. El </w:t>
      </w:r>
      <w:hyperlink r:id="rId168" w:tooltip="25 de juni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25 de junio</w:t>
        </w:r>
      </w:hyperlink>
      <w:r w:rsidRPr="00DA33FB">
        <w:rPr>
          <w:rFonts w:ascii="Arial" w:hAnsi="Arial" w:cs="Arial"/>
          <w:b/>
        </w:rPr>
        <w:t xml:space="preserve"> de </w:t>
      </w:r>
      <w:hyperlink r:id="rId169" w:tooltip="1997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1997</w:t>
        </w:r>
      </w:hyperlink>
      <w:r w:rsidRPr="00DA33FB">
        <w:rPr>
          <w:rFonts w:ascii="Arial" w:hAnsi="Arial" w:cs="Arial"/>
          <w:b/>
        </w:rPr>
        <w:t xml:space="preserve"> los acue</w:t>
      </w:r>
      <w:r w:rsidRPr="00DA33FB">
        <w:rPr>
          <w:rFonts w:ascii="Arial" w:hAnsi="Arial" w:cs="Arial"/>
          <w:b/>
        </w:rPr>
        <w:t>r</w:t>
      </w:r>
      <w:r w:rsidRPr="00DA33FB">
        <w:rPr>
          <w:rFonts w:ascii="Arial" w:hAnsi="Arial" w:cs="Arial"/>
          <w:b/>
        </w:rPr>
        <w:t xml:space="preserve">dos de paz de </w:t>
      </w:r>
      <w:hyperlink r:id="rId170" w:tooltip="Bangui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Bangui</w:t>
        </w:r>
      </w:hyperlink>
      <w:r w:rsidRPr="00DA33FB">
        <w:rPr>
          <w:rFonts w:ascii="Arial" w:hAnsi="Arial" w:cs="Arial"/>
          <w:b/>
        </w:rPr>
        <w:t xml:space="preserve"> establecieron la creación de una fuerza militar africana a fin de g</w:t>
      </w:r>
      <w:r w:rsidRPr="00DA33FB">
        <w:rPr>
          <w:rFonts w:ascii="Arial" w:hAnsi="Arial" w:cs="Arial"/>
          <w:b/>
        </w:rPr>
        <w:t>a</w:t>
      </w:r>
      <w:r w:rsidRPr="00DA33FB">
        <w:rPr>
          <w:rFonts w:ascii="Arial" w:hAnsi="Arial" w:cs="Arial"/>
          <w:b/>
        </w:rPr>
        <w:t>rantizar la seguridad en el país y respecto al conflicto en ciernes.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La </w:t>
      </w:r>
      <w:hyperlink r:id="rId171" w:tooltip="Misión Interafricana para la Supervisión de los Acuerdos de Bangui (aún no redactado)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Misión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Interafricana</w:t>
        </w:r>
        <w:proofErr w:type="spellEnd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 para la Supervisión de los Acuerdos de Bangui</w:t>
        </w:r>
      </w:hyperlink>
      <w:r w:rsidRPr="00DA33FB">
        <w:rPr>
          <w:rFonts w:ascii="Arial" w:hAnsi="Arial" w:cs="Arial"/>
          <w:b/>
        </w:rPr>
        <w:t xml:space="preserve"> (MISAB) fue enc</w:t>
      </w:r>
      <w:r w:rsidRPr="00DA33FB">
        <w:rPr>
          <w:rFonts w:ascii="Arial" w:hAnsi="Arial" w:cs="Arial"/>
          <w:b/>
        </w:rPr>
        <w:t>a</w:t>
      </w:r>
      <w:r w:rsidRPr="00DA33FB">
        <w:rPr>
          <w:rFonts w:ascii="Arial" w:hAnsi="Arial" w:cs="Arial"/>
          <w:b/>
        </w:rPr>
        <w:t xml:space="preserve">bezada por el </w:t>
      </w:r>
      <w:proofErr w:type="spellStart"/>
      <w:r w:rsidRPr="00DA33FB">
        <w:rPr>
          <w:rFonts w:ascii="Arial" w:hAnsi="Arial" w:cs="Arial"/>
          <w:b/>
        </w:rPr>
        <w:t>expresidente</w:t>
      </w:r>
      <w:proofErr w:type="spellEnd"/>
      <w:r w:rsidRPr="00DA33FB">
        <w:rPr>
          <w:rFonts w:ascii="Arial" w:hAnsi="Arial" w:cs="Arial"/>
          <w:b/>
        </w:rPr>
        <w:t xml:space="preserve"> de </w:t>
      </w:r>
      <w:hyperlink r:id="rId172" w:tooltip="Malí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Malí</w:t>
        </w:r>
      </w:hyperlink>
      <w:r w:rsidRPr="00DA33FB">
        <w:rPr>
          <w:rFonts w:ascii="Arial" w:hAnsi="Arial" w:cs="Arial"/>
          <w:b/>
        </w:rPr>
        <w:t xml:space="preserve"> </w:t>
      </w:r>
      <w:hyperlink r:id="rId173" w:tooltip="Amadou Touré (aún no redactado)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Amadou</w:t>
        </w:r>
        <w:proofErr w:type="spellEnd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Touré</w:t>
        </w:r>
        <w:proofErr w:type="spellEnd"/>
      </w:hyperlink>
      <w:r w:rsidRPr="00DA33FB">
        <w:rPr>
          <w:rFonts w:ascii="Arial" w:hAnsi="Arial" w:cs="Arial"/>
          <w:b/>
        </w:rPr>
        <w:t>, quien también ofició como jefe de m</w:t>
      </w:r>
      <w:r w:rsidRPr="00DA33FB">
        <w:rPr>
          <w:rFonts w:ascii="Arial" w:hAnsi="Arial" w:cs="Arial"/>
          <w:b/>
        </w:rPr>
        <w:t>e</w:t>
      </w:r>
      <w:r w:rsidRPr="00DA33FB">
        <w:rPr>
          <w:rFonts w:ascii="Arial" w:hAnsi="Arial" w:cs="Arial"/>
          <w:b/>
        </w:rPr>
        <w:t>diadores e imp</w:t>
      </w:r>
      <w:r w:rsidRPr="00DA33FB">
        <w:rPr>
          <w:rFonts w:ascii="Arial" w:hAnsi="Arial" w:cs="Arial"/>
          <w:b/>
        </w:rPr>
        <w:t>i</w:t>
      </w:r>
      <w:r w:rsidRPr="00DA33FB">
        <w:rPr>
          <w:rFonts w:ascii="Arial" w:hAnsi="Arial" w:cs="Arial"/>
          <w:b/>
        </w:rPr>
        <w:t xml:space="preserve">dió la entrada de los rebeldes al gobierno el </w:t>
      </w:r>
      <w:hyperlink r:id="rId174" w:tooltip="7 de abril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7 de abril</w:t>
        </w:r>
      </w:hyperlink>
      <w:r w:rsidRPr="00DA33FB">
        <w:rPr>
          <w:rFonts w:ascii="Arial" w:hAnsi="Arial" w:cs="Arial"/>
          <w:b/>
        </w:rPr>
        <w:t xml:space="preserve"> de </w:t>
      </w:r>
      <w:hyperlink r:id="rId175" w:tooltip="1997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1997</w:t>
        </w:r>
      </w:hyperlink>
      <w:r w:rsidRPr="00DA33FB">
        <w:rPr>
          <w:rFonts w:ascii="Arial" w:hAnsi="Arial" w:cs="Arial"/>
          <w:b/>
        </w:rPr>
        <w:t xml:space="preserve">, esa misión fue </w:t>
      </w:r>
      <w:proofErr w:type="spellStart"/>
      <w:r w:rsidRPr="00DA33FB">
        <w:rPr>
          <w:rFonts w:ascii="Arial" w:hAnsi="Arial" w:cs="Arial"/>
          <w:b/>
        </w:rPr>
        <w:t>reemplazda</w:t>
      </w:r>
      <w:proofErr w:type="spellEnd"/>
      <w:r w:rsidRPr="00DA33FB">
        <w:rPr>
          <w:rFonts w:ascii="Arial" w:hAnsi="Arial" w:cs="Arial"/>
          <w:b/>
        </w:rPr>
        <w:t xml:space="preserve"> con posterioridad por la </w:t>
      </w:r>
      <w:hyperlink r:id="rId176" w:tooltip="Misión de las Naciones Unidas en la República Centroafricana (aún no redactado)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Misión de las Naciones Unidas en la República Centroafricana</w:t>
        </w:r>
      </w:hyperlink>
      <w:r w:rsidRPr="00DA33FB">
        <w:rPr>
          <w:rFonts w:ascii="Arial" w:hAnsi="Arial" w:cs="Arial"/>
          <w:b/>
        </w:rPr>
        <w:t>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En las elecciones parlamentarias de </w:t>
      </w:r>
      <w:hyperlink r:id="rId177" w:tooltip="1998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1998</w:t>
        </w:r>
      </w:hyperlink>
      <w:r w:rsidRPr="00DA33FB">
        <w:rPr>
          <w:rFonts w:ascii="Arial" w:hAnsi="Arial" w:cs="Arial"/>
          <w:b/>
        </w:rPr>
        <w:t xml:space="preserve"> el partido de </w:t>
      </w:r>
      <w:hyperlink r:id="rId178" w:tooltip="André Kolingb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André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Kolingba</w:t>
        </w:r>
        <w:proofErr w:type="spellEnd"/>
      </w:hyperlink>
      <w:r w:rsidRPr="00DA33FB">
        <w:rPr>
          <w:rFonts w:ascii="Arial" w:hAnsi="Arial" w:cs="Arial"/>
          <w:b/>
        </w:rPr>
        <w:t xml:space="preserve"> ganó 20 de las 109 bancas lo que significó su regreso a la arena política, pero igualmente en </w:t>
      </w:r>
      <w:hyperlink r:id="rId179" w:tooltip="1999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1999</w:t>
        </w:r>
      </w:hyperlink>
      <w:r w:rsidRPr="00DA33FB">
        <w:rPr>
          <w:rFonts w:ascii="Arial" w:hAnsi="Arial" w:cs="Arial"/>
          <w:b/>
        </w:rPr>
        <w:t xml:space="preserve"> aún con muchas d</w:t>
      </w:r>
      <w:r w:rsidRPr="00DA33FB">
        <w:rPr>
          <w:rFonts w:ascii="Arial" w:hAnsi="Arial" w:cs="Arial"/>
          <w:b/>
        </w:rPr>
        <w:t>e</w:t>
      </w:r>
      <w:r w:rsidRPr="00DA33FB">
        <w:rPr>
          <w:rFonts w:ascii="Arial" w:hAnsi="Arial" w:cs="Arial"/>
          <w:b/>
        </w:rPr>
        <w:t xml:space="preserve">nuncias de </w:t>
      </w:r>
      <w:hyperlink r:id="rId180" w:tooltip="Corrupción polític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corrupción</w:t>
        </w:r>
      </w:hyperlink>
      <w:r w:rsidRPr="00DA33FB">
        <w:rPr>
          <w:rFonts w:ascii="Arial" w:hAnsi="Arial" w:cs="Arial"/>
          <w:b/>
        </w:rPr>
        <w:t xml:space="preserve"> en su gobierno </w:t>
      </w:r>
      <w:proofErr w:type="spellStart"/>
      <w:r w:rsidRPr="00DA33FB">
        <w:rPr>
          <w:rFonts w:ascii="Arial" w:hAnsi="Arial" w:cs="Arial"/>
          <w:b/>
        </w:rPr>
        <w:t>Patassé</w:t>
      </w:r>
      <w:proofErr w:type="spellEnd"/>
      <w:r w:rsidRPr="00DA33FB">
        <w:rPr>
          <w:rFonts w:ascii="Arial" w:hAnsi="Arial" w:cs="Arial"/>
          <w:b/>
        </w:rPr>
        <w:t xml:space="preserve"> obtuvo su segundo mandato a la presidencia.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DA33FB">
        <w:rPr>
          <w:rStyle w:val="mw-headline"/>
          <w:rFonts w:ascii="Arial" w:hAnsi="Arial" w:cs="Arial"/>
          <w:sz w:val="24"/>
          <w:szCs w:val="24"/>
        </w:rPr>
        <w:t>Siglo XXI</w:t>
      </w:r>
    </w:p>
    <w:p w:rsidR="007A371F" w:rsidRPr="00DA33FB" w:rsidRDefault="007A371F" w:rsidP="00DA33F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El </w:t>
      </w:r>
      <w:hyperlink r:id="rId181" w:tooltip="28 de may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28 de mayo</w:t>
        </w:r>
      </w:hyperlink>
      <w:r w:rsidRPr="00DA33FB">
        <w:rPr>
          <w:rFonts w:ascii="Arial" w:hAnsi="Arial" w:cs="Arial"/>
          <w:b/>
        </w:rPr>
        <w:t xml:space="preserve"> de </w:t>
      </w:r>
      <w:hyperlink r:id="rId182" w:tooltip="2001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2001</w:t>
        </w:r>
      </w:hyperlink>
      <w:r w:rsidRPr="00DA33FB">
        <w:rPr>
          <w:rFonts w:ascii="Arial" w:hAnsi="Arial" w:cs="Arial"/>
          <w:b/>
        </w:rPr>
        <w:t xml:space="preserve">, los rebeldes tomaron diversos puntos estratégicos en </w:t>
      </w:r>
      <w:hyperlink r:id="rId183" w:tooltip="Bangui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Bangui</w:t>
        </w:r>
      </w:hyperlink>
      <w:r w:rsidRPr="00DA33FB">
        <w:rPr>
          <w:rFonts w:ascii="Arial" w:hAnsi="Arial" w:cs="Arial"/>
          <w:b/>
        </w:rPr>
        <w:t xml:space="preserve"> en un fallido </w:t>
      </w:r>
      <w:hyperlink r:id="rId184" w:tooltip="Golpe de Estad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golpe de Estado</w:t>
        </w:r>
      </w:hyperlink>
      <w:r w:rsidRPr="00DA33FB">
        <w:rPr>
          <w:rFonts w:ascii="Arial" w:hAnsi="Arial" w:cs="Arial"/>
          <w:b/>
        </w:rPr>
        <w:t xml:space="preserve"> en el que los jefes de la milicia, </w:t>
      </w:r>
      <w:hyperlink r:id="rId185" w:tooltip="Abel Abrou (aún no redactado)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Abel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Abrou</w:t>
        </w:r>
        <w:proofErr w:type="spellEnd"/>
      </w:hyperlink>
      <w:r w:rsidRPr="00DA33FB">
        <w:rPr>
          <w:rFonts w:ascii="Arial" w:hAnsi="Arial" w:cs="Arial"/>
          <w:b/>
        </w:rPr>
        <w:t xml:space="preserve"> y el general </w:t>
      </w:r>
      <w:hyperlink r:id="rId186" w:tooltip="Francois N'Djadder Bedaya (aún no redactado)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Francois</w:t>
        </w:r>
        <w:proofErr w:type="spellEnd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N'Djadder</w:t>
        </w:r>
        <w:proofErr w:type="spellEnd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Bedaya</w:t>
        </w:r>
        <w:proofErr w:type="spellEnd"/>
      </w:hyperlink>
      <w:r w:rsidRPr="00DA33FB">
        <w:rPr>
          <w:rFonts w:ascii="Arial" w:hAnsi="Arial" w:cs="Arial"/>
          <w:b/>
        </w:rPr>
        <w:t>, fueron asesin</w:t>
      </w:r>
      <w:r w:rsidRPr="00DA33FB">
        <w:rPr>
          <w:rFonts w:ascii="Arial" w:hAnsi="Arial" w:cs="Arial"/>
          <w:b/>
        </w:rPr>
        <w:t>a</w:t>
      </w:r>
      <w:r w:rsidRPr="00DA33FB">
        <w:rPr>
          <w:rFonts w:ascii="Arial" w:hAnsi="Arial" w:cs="Arial"/>
          <w:b/>
        </w:rPr>
        <w:t xml:space="preserve">dos. </w:t>
      </w:r>
      <w:proofErr w:type="spellStart"/>
      <w:r w:rsidRPr="00DA33FB">
        <w:rPr>
          <w:rFonts w:ascii="Arial" w:hAnsi="Arial" w:cs="Arial"/>
          <w:b/>
        </w:rPr>
        <w:t>Patassé</w:t>
      </w:r>
      <w:proofErr w:type="spellEnd"/>
      <w:r w:rsidRPr="00DA33FB">
        <w:rPr>
          <w:rFonts w:ascii="Arial" w:hAnsi="Arial" w:cs="Arial"/>
          <w:b/>
        </w:rPr>
        <w:t xml:space="preserve">, con el apoyo de tropas del rebelde </w:t>
      </w:r>
      <w:hyperlink r:id="rId187" w:tooltip="Jean-Pierre Bemb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Jean-Pierre Bemba</w:t>
        </w:r>
      </w:hyperlink>
      <w:r w:rsidRPr="00DA33FB">
        <w:rPr>
          <w:rFonts w:ascii="Arial" w:hAnsi="Arial" w:cs="Arial"/>
          <w:b/>
        </w:rPr>
        <w:t xml:space="preserve"> de la República Democrática del Congo y soldados </w:t>
      </w:r>
      <w:hyperlink r:id="rId188" w:tooltip="Libi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libios</w:t>
        </w:r>
      </w:hyperlink>
      <w:r w:rsidRPr="00DA33FB">
        <w:rPr>
          <w:rFonts w:ascii="Arial" w:hAnsi="Arial" w:cs="Arial"/>
          <w:b/>
        </w:rPr>
        <w:t xml:space="preserve">, reprimió el intento golpista. Con posterioridad, los soldados fieles a </w:t>
      </w:r>
      <w:proofErr w:type="spellStart"/>
      <w:r w:rsidRPr="00DA33FB">
        <w:rPr>
          <w:rFonts w:ascii="Arial" w:hAnsi="Arial" w:cs="Arial"/>
          <w:b/>
        </w:rPr>
        <w:t>Patassé</w:t>
      </w:r>
      <w:proofErr w:type="spellEnd"/>
      <w:r w:rsidRPr="00DA33FB">
        <w:rPr>
          <w:rFonts w:ascii="Arial" w:hAnsi="Arial" w:cs="Arial"/>
          <w:b/>
        </w:rPr>
        <w:t xml:space="preserve"> tomaron ve</w:t>
      </w:r>
      <w:r w:rsidRPr="00DA33FB">
        <w:rPr>
          <w:rFonts w:ascii="Arial" w:hAnsi="Arial" w:cs="Arial"/>
          <w:b/>
        </w:rPr>
        <w:t>n</w:t>
      </w:r>
      <w:r w:rsidRPr="00DA33FB">
        <w:rPr>
          <w:rFonts w:ascii="Arial" w:hAnsi="Arial" w:cs="Arial"/>
          <w:b/>
        </w:rPr>
        <w:t>ganza contra los rebeldes, conflicto que se tradujo tanto en la destrucción de cientos de hogares en los a</w:t>
      </w:r>
      <w:r w:rsidRPr="00DA33FB">
        <w:rPr>
          <w:rFonts w:ascii="Arial" w:hAnsi="Arial" w:cs="Arial"/>
          <w:b/>
        </w:rPr>
        <w:t>l</w:t>
      </w:r>
      <w:r w:rsidRPr="00DA33FB">
        <w:rPr>
          <w:rFonts w:ascii="Arial" w:hAnsi="Arial" w:cs="Arial"/>
          <w:b/>
        </w:rPr>
        <w:t xml:space="preserve">rededores de la capital, </w:t>
      </w:r>
      <w:hyperlink r:id="rId189" w:tooltip="Bangui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Bangui</w:t>
        </w:r>
      </w:hyperlink>
      <w:r w:rsidRPr="00DA33FB">
        <w:rPr>
          <w:rFonts w:ascii="Arial" w:hAnsi="Arial" w:cs="Arial"/>
          <w:b/>
        </w:rPr>
        <w:t>, como en la acusación de tortura y asesinato de muchos opositores al régimen.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Después de ello, el gobierno de </w:t>
      </w:r>
      <w:proofErr w:type="spellStart"/>
      <w:r w:rsidRPr="00DA33FB">
        <w:rPr>
          <w:rFonts w:ascii="Arial" w:hAnsi="Arial" w:cs="Arial"/>
          <w:b/>
        </w:rPr>
        <w:t>Patassé</w:t>
      </w:r>
      <w:proofErr w:type="spellEnd"/>
      <w:r w:rsidRPr="00DA33FB">
        <w:rPr>
          <w:rFonts w:ascii="Arial" w:hAnsi="Arial" w:cs="Arial"/>
          <w:b/>
        </w:rPr>
        <w:t xml:space="preserve"> acusó al general </w:t>
      </w:r>
      <w:hyperlink r:id="rId190" w:tooltip="François Bozizé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François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Bozizé</w:t>
        </w:r>
        <w:proofErr w:type="spellEnd"/>
      </w:hyperlink>
      <w:r w:rsidRPr="00DA33FB">
        <w:rPr>
          <w:rFonts w:ascii="Arial" w:hAnsi="Arial" w:cs="Arial"/>
          <w:b/>
        </w:rPr>
        <w:t xml:space="preserve"> de estar prep</w:t>
      </w:r>
      <w:r w:rsidRPr="00DA33FB">
        <w:rPr>
          <w:rFonts w:ascii="Arial" w:hAnsi="Arial" w:cs="Arial"/>
          <w:b/>
        </w:rPr>
        <w:t>a</w:t>
      </w:r>
      <w:r w:rsidRPr="00DA33FB">
        <w:rPr>
          <w:rFonts w:ascii="Arial" w:hAnsi="Arial" w:cs="Arial"/>
          <w:b/>
        </w:rPr>
        <w:t xml:space="preserve">rando un nuevo </w:t>
      </w:r>
      <w:hyperlink r:id="rId191" w:tooltip="Golpe de Estad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go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l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pe de Estado</w:t>
        </w:r>
      </w:hyperlink>
      <w:r w:rsidRPr="00DA33FB">
        <w:rPr>
          <w:rFonts w:ascii="Arial" w:hAnsi="Arial" w:cs="Arial"/>
          <w:b/>
        </w:rPr>
        <w:t xml:space="preserve">. </w:t>
      </w:r>
      <w:proofErr w:type="spellStart"/>
      <w:r w:rsidRPr="00DA33FB">
        <w:rPr>
          <w:rFonts w:ascii="Arial" w:hAnsi="Arial" w:cs="Arial"/>
          <w:b/>
        </w:rPr>
        <w:t>Bozizé</w:t>
      </w:r>
      <w:proofErr w:type="spellEnd"/>
      <w:r w:rsidRPr="00DA33FB">
        <w:rPr>
          <w:rFonts w:ascii="Arial" w:hAnsi="Arial" w:cs="Arial"/>
          <w:b/>
        </w:rPr>
        <w:t xml:space="preserve"> huyó con sus tropas leales hacia </w:t>
      </w:r>
      <w:hyperlink r:id="rId192" w:tooltip="Chad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Chad</w:t>
        </w:r>
      </w:hyperlink>
      <w:r w:rsidRPr="00DA33FB">
        <w:rPr>
          <w:rFonts w:ascii="Arial" w:hAnsi="Arial" w:cs="Arial"/>
          <w:b/>
        </w:rPr>
        <w:t xml:space="preserve"> y, el </w:t>
      </w:r>
      <w:hyperlink r:id="rId193" w:tooltip="25 de octubre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25 de octubre</w:t>
        </w:r>
      </w:hyperlink>
      <w:r w:rsidRPr="00DA33FB">
        <w:rPr>
          <w:rFonts w:ascii="Arial" w:hAnsi="Arial" w:cs="Arial"/>
          <w:b/>
        </w:rPr>
        <w:t xml:space="preserve"> de </w:t>
      </w:r>
      <w:hyperlink r:id="rId194" w:tooltip="2002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2002</w:t>
        </w:r>
      </w:hyperlink>
      <w:r w:rsidRPr="00DA33FB">
        <w:rPr>
          <w:rFonts w:ascii="Arial" w:hAnsi="Arial" w:cs="Arial"/>
          <w:b/>
        </w:rPr>
        <w:t xml:space="preserve">, lanzó un ataque sorpresa contra </w:t>
      </w:r>
      <w:proofErr w:type="spellStart"/>
      <w:r w:rsidRPr="00DA33FB">
        <w:rPr>
          <w:rFonts w:ascii="Arial" w:hAnsi="Arial" w:cs="Arial"/>
          <w:b/>
        </w:rPr>
        <w:t>Patassé</w:t>
      </w:r>
      <w:proofErr w:type="spellEnd"/>
      <w:r w:rsidRPr="00DA33FB">
        <w:rPr>
          <w:rFonts w:ascii="Arial" w:hAnsi="Arial" w:cs="Arial"/>
          <w:b/>
        </w:rPr>
        <w:t xml:space="preserve">, quien se encontraba fuera del país. Los soldados </w:t>
      </w:r>
      <w:hyperlink r:id="rId195" w:tooltip="Libi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libios</w:t>
        </w:r>
      </w:hyperlink>
      <w:r w:rsidRPr="00DA33FB">
        <w:rPr>
          <w:rFonts w:ascii="Arial" w:hAnsi="Arial" w:cs="Arial"/>
          <w:b/>
        </w:rPr>
        <w:t xml:space="preserve"> y las tropas </w:t>
      </w:r>
      <w:hyperlink r:id="rId196" w:tooltip="República democrática del Cong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congolesas</w:t>
        </w:r>
      </w:hyperlink>
      <w:r w:rsidRPr="00DA33FB">
        <w:rPr>
          <w:rFonts w:ascii="Arial" w:hAnsi="Arial" w:cs="Arial"/>
          <w:b/>
        </w:rPr>
        <w:t xml:space="preserve"> r</w:t>
      </w:r>
      <w:r w:rsidRPr="00DA33FB">
        <w:rPr>
          <w:rFonts w:ascii="Arial" w:hAnsi="Arial" w:cs="Arial"/>
          <w:b/>
        </w:rPr>
        <w:t>e</w:t>
      </w:r>
      <w:r w:rsidRPr="00DA33FB">
        <w:rPr>
          <w:rFonts w:ascii="Arial" w:hAnsi="Arial" w:cs="Arial"/>
          <w:b/>
        </w:rPr>
        <w:t xml:space="preserve">beldes de </w:t>
      </w:r>
      <w:hyperlink r:id="rId197" w:tooltip="Jean-Pierre Bemb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Bemba</w:t>
        </w:r>
      </w:hyperlink>
      <w:r w:rsidRPr="00DA33FB">
        <w:rPr>
          <w:rFonts w:ascii="Arial" w:hAnsi="Arial" w:cs="Arial"/>
          <w:b/>
        </w:rPr>
        <w:t xml:space="preserve"> fallaron en su intento de detener a los rebeldes, quienes tomaron el control del país y dep</w:t>
      </w:r>
      <w:r w:rsidRPr="00DA33FB">
        <w:rPr>
          <w:rFonts w:ascii="Arial" w:hAnsi="Arial" w:cs="Arial"/>
          <w:b/>
        </w:rPr>
        <w:t>u</w:t>
      </w:r>
      <w:r w:rsidRPr="00DA33FB">
        <w:rPr>
          <w:rFonts w:ascii="Arial" w:hAnsi="Arial" w:cs="Arial"/>
          <w:b/>
        </w:rPr>
        <w:t xml:space="preserve">sieron a </w:t>
      </w:r>
      <w:proofErr w:type="spellStart"/>
      <w:r w:rsidRPr="00DA33FB">
        <w:rPr>
          <w:rFonts w:ascii="Arial" w:hAnsi="Arial" w:cs="Arial"/>
          <w:b/>
        </w:rPr>
        <w:t>Patassé</w:t>
      </w:r>
      <w:proofErr w:type="spellEnd"/>
      <w:r w:rsidRPr="00DA33FB">
        <w:rPr>
          <w:rFonts w:ascii="Arial" w:hAnsi="Arial" w:cs="Arial"/>
          <w:b/>
        </w:rPr>
        <w:t>.</w:t>
      </w:r>
    </w:p>
    <w:p w:rsidR="007A371F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A371F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hyperlink r:id="rId198" w:tooltip="François Bozizé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François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Bozizé</w:t>
        </w:r>
        <w:proofErr w:type="spellEnd"/>
      </w:hyperlink>
      <w:r w:rsidRPr="00DA33FB">
        <w:rPr>
          <w:rFonts w:ascii="Arial" w:hAnsi="Arial" w:cs="Arial"/>
          <w:b/>
        </w:rPr>
        <w:t xml:space="preserve"> suspendió la Constitución y nombró un gabinete con varios miembros de partidos de la oposición. </w:t>
      </w:r>
      <w:hyperlink r:id="rId199" w:tooltip="Abel Goumba (aún no redactado)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Abel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Goumba</w:t>
        </w:r>
        <w:proofErr w:type="spellEnd"/>
      </w:hyperlink>
      <w:r w:rsidRPr="00DA33FB">
        <w:rPr>
          <w:rFonts w:ascii="Arial" w:hAnsi="Arial" w:cs="Arial"/>
          <w:b/>
        </w:rPr>
        <w:t xml:space="preserve"> quien gozaba de un gran respeto como político en la población centroafricana fue nombrado vicepresidente, lo que dio al gobierno de </w:t>
      </w:r>
      <w:proofErr w:type="spellStart"/>
      <w:r w:rsidRPr="00DA33FB">
        <w:rPr>
          <w:rFonts w:ascii="Arial" w:hAnsi="Arial" w:cs="Arial"/>
          <w:b/>
        </w:rPr>
        <w:t>Bazizé</w:t>
      </w:r>
      <w:proofErr w:type="spellEnd"/>
      <w:r w:rsidRPr="00DA33FB">
        <w:rPr>
          <w:rFonts w:ascii="Arial" w:hAnsi="Arial" w:cs="Arial"/>
          <w:b/>
        </w:rPr>
        <w:t xml:space="preserve"> una cierta imagen positiva. </w:t>
      </w:r>
      <w:proofErr w:type="spellStart"/>
      <w:r w:rsidRPr="00DA33FB">
        <w:rPr>
          <w:rFonts w:ascii="Arial" w:hAnsi="Arial" w:cs="Arial"/>
          <w:b/>
        </w:rPr>
        <w:t>Bazizé</w:t>
      </w:r>
      <w:proofErr w:type="spellEnd"/>
      <w:r w:rsidRPr="00DA33FB">
        <w:rPr>
          <w:rFonts w:ascii="Arial" w:hAnsi="Arial" w:cs="Arial"/>
          <w:b/>
        </w:rPr>
        <w:t xml:space="preserve"> estableció un Consejo Nacional de Transición a los fines de redactar una nueva </w:t>
      </w:r>
      <w:hyperlink r:id="rId200" w:tooltip="Constitución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Constitución</w:t>
        </w:r>
      </w:hyperlink>
      <w:r w:rsidRPr="00DA33FB">
        <w:rPr>
          <w:rFonts w:ascii="Arial" w:hAnsi="Arial" w:cs="Arial"/>
          <w:b/>
        </w:rPr>
        <w:t xml:space="preserve">. La nueva Constitución fue aprobada y en el año </w:t>
      </w:r>
      <w:hyperlink r:id="rId201" w:tooltip="2003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2003</w:t>
        </w:r>
      </w:hyperlink>
      <w:r w:rsidRPr="00DA33FB">
        <w:rPr>
          <w:rFonts w:ascii="Arial" w:hAnsi="Arial" w:cs="Arial"/>
          <w:b/>
        </w:rPr>
        <w:t xml:space="preserve"> </w:t>
      </w:r>
      <w:proofErr w:type="spellStart"/>
      <w:r w:rsidRPr="00DA33FB">
        <w:rPr>
          <w:rFonts w:ascii="Arial" w:hAnsi="Arial" w:cs="Arial"/>
          <w:b/>
        </w:rPr>
        <w:t>Bozizé</w:t>
      </w:r>
      <w:proofErr w:type="spellEnd"/>
      <w:r w:rsidRPr="00DA33FB">
        <w:rPr>
          <w:rFonts w:ascii="Arial" w:hAnsi="Arial" w:cs="Arial"/>
          <w:b/>
        </w:rPr>
        <w:t xml:space="preserve"> ganó la presidencia en segunda vuelta en las elecciones, para las cuales </w:t>
      </w:r>
      <w:proofErr w:type="spellStart"/>
      <w:r w:rsidRPr="00DA33FB">
        <w:rPr>
          <w:rFonts w:ascii="Arial" w:hAnsi="Arial" w:cs="Arial"/>
          <w:b/>
        </w:rPr>
        <w:t>Patassé</w:t>
      </w:r>
      <w:proofErr w:type="spellEnd"/>
      <w:r w:rsidRPr="00DA33FB">
        <w:rPr>
          <w:rFonts w:ascii="Arial" w:hAnsi="Arial" w:cs="Arial"/>
          <w:b/>
        </w:rPr>
        <w:t xml:space="preserve"> no pudo presentarse. A partir de ahí se desarrolló una </w:t>
      </w:r>
      <w:hyperlink r:id="rId202" w:tooltip="Guerra civil en la República Centroafrican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guerra civil</w:t>
        </w:r>
      </w:hyperlink>
      <w:r w:rsidRPr="00DA33FB">
        <w:rPr>
          <w:rFonts w:ascii="Arial" w:hAnsi="Arial" w:cs="Arial"/>
          <w:b/>
        </w:rPr>
        <w:t xml:space="preserve">, hasta que fue firmado un acuerdo de paz en </w:t>
      </w:r>
      <w:hyperlink r:id="rId203" w:tooltip="Birao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Birao</w:t>
        </w:r>
        <w:proofErr w:type="spellEnd"/>
      </w:hyperlink>
      <w:r w:rsidRPr="00DA33FB">
        <w:rPr>
          <w:rFonts w:ascii="Arial" w:hAnsi="Arial" w:cs="Arial"/>
          <w:b/>
        </w:rPr>
        <w:t xml:space="preserve">, el </w:t>
      </w:r>
      <w:hyperlink r:id="rId204" w:tooltip="13 de abril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13 de abril</w:t>
        </w:r>
      </w:hyperlink>
      <w:r w:rsidRPr="00DA33FB">
        <w:rPr>
          <w:rFonts w:ascii="Arial" w:hAnsi="Arial" w:cs="Arial"/>
          <w:b/>
        </w:rPr>
        <w:t xml:space="preserve"> de </w:t>
      </w:r>
      <w:hyperlink r:id="rId205" w:tooltip="2007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2007</w:t>
        </w:r>
      </w:hyperlink>
      <w:r w:rsidRPr="00DA33FB">
        <w:rPr>
          <w:rFonts w:ascii="Arial" w:hAnsi="Arial" w:cs="Arial"/>
          <w:b/>
        </w:rPr>
        <w:t>.</w:t>
      </w:r>
    </w:p>
    <w:p w:rsidR="00DA33FB" w:rsidRPr="00DA33FB" w:rsidRDefault="007A371F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 </w:t>
      </w:r>
    </w:p>
    <w:p w:rsidR="00DA33FB" w:rsidRPr="00DA33FB" w:rsidRDefault="00DA33FB" w:rsidP="00DA3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Con base en acuerdos de </w:t>
      </w:r>
      <w:hyperlink r:id="rId206" w:tooltip="2008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2008</w:t>
        </w:r>
      </w:hyperlink>
      <w:r w:rsidRPr="00DA33FB">
        <w:rPr>
          <w:rFonts w:ascii="Arial" w:hAnsi="Arial" w:cs="Arial"/>
          <w:b/>
        </w:rPr>
        <w:t xml:space="preserve"> para una reconciliación nacional, se realizaron las elecci</w:t>
      </w:r>
      <w:r w:rsidRPr="00DA33FB">
        <w:rPr>
          <w:rFonts w:ascii="Arial" w:hAnsi="Arial" w:cs="Arial"/>
          <w:b/>
        </w:rPr>
        <w:t>o</w:t>
      </w:r>
      <w:r w:rsidRPr="00DA33FB">
        <w:rPr>
          <w:rFonts w:ascii="Arial" w:hAnsi="Arial" w:cs="Arial"/>
          <w:b/>
        </w:rPr>
        <w:t xml:space="preserve">nes municipales de </w:t>
      </w:r>
      <w:hyperlink r:id="rId207" w:tooltip="2009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2009</w:t>
        </w:r>
      </w:hyperlink>
      <w:r w:rsidRPr="00DA33FB">
        <w:rPr>
          <w:rFonts w:ascii="Arial" w:hAnsi="Arial" w:cs="Arial"/>
          <w:b/>
        </w:rPr>
        <w:t xml:space="preserve"> y las elecciones parlamentarias y presidenciales en </w:t>
      </w:r>
      <w:hyperlink r:id="rId208" w:tooltip="2010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2010</w:t>
        </w:r>
      </w:hyperlink>
      <w:r w:rsidRPr="00DA33FB">
        <w:rPr>
          <w:rFonts w:ascii="Arial" w:hAnsi="Arial" w:cs="Arial"/>
          <w:b/>
        </w:rPr>
        <w:t>. El ejé</w:t>
      </w:r>
      <w:r w:rsidRPr="00DA33FB">
        <w:rPr>
          <w:rFonts w:ascii="Arial" w:hAnsi="Arial" w:cs="Arial"/>
          <w:b/>
        </w:rPr>
        <w:t>r</w:t>
      </w:r>
      <w:r w:rsidRPr="00DA33FB">
        <w:rPr>
          <w:rFonts w:ascii="Arial" w:hAnsi="Arial" w:cs="Arial"/>
          <w:b/>
        </w:rPr>
        <w:t xml:space="preserve">cito centroafricano tomó el control de </w:t>
      </w:r>
      <w:proofErr w:type="spellStart"/>
      <w:r w:rsidRPr="00DA33FB">
        <w:rPr>
          <w:rFonts w:ascii="Arial" w:hAnsi="Arial" w:cs="Arial"/>
          <w:b/>
        </w:rPr>
        <w:t>Birao</w:t>
      </w:r>
      <w:proofErr w:type="spellEnd"/>
      <w:r w:rsidRPr="00DA33FB">
        <w:rPr>
          <w:rFonts w:ascii="Arial" w:hAnsi="Arial" w:cs="Arial"/>
          <w:b/>
        </w:rPr>
        <w:t xml:space="preserve"> el 15 de noviembre 2010, pero ello no fue ace</w:t>
      </w:r>
      <w:r w:rsidRPr="00DA33FB">
        <w:rPr>
          <w:rFonts w:ascii="Arial" w:hAnsi="Arial" w:cs="Arial"/>
          <w:b/>
        </w:rPr>
        <w:t>p</w:t>
      </w:r>
      <w:r w:rsidRPr="00DA33FB">
        <w:rPr>
          <w:rFonts w:ascii="Arial" w:hAnsi="Arial" w:cs="Arial"/>
          <w:b/>
        </w:rPr>
        <w:t>tado por los rebeldes de la Convención de Patriotas por la Justicia y la Paz. 14 y el 1 de d</w:t>
      </w:r>
      <w:r w:rsidRPr="00DA33FB">
        <w:rPr>
          <w:rFonts w:ascii="Arial" w:hAnsi="Arial" w:cs="Arial"/>
          <w:b/>
        </w:rPr>
        <w:t>i</w:t>
      </w:r>
      <w:r w:rsidRPr="00DA33FB">
        <w:rPr>
          <w:rFonts w:ascii="Arial" w:hAnsi="Arial" w:cs="Arial"/>
          <w:b/>
        </w:rPr>
        <w:t xml:space="preserve">ciembre de 2010, el ejército </w:t>
      </w:r>
      <w:hyperlink r:id="rId209" w:tooltip="Chad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chadiano</w:t>
        </w:r>
      </w:hyperlink>
      <w:r w:rsidRPr="00DA33FB">
        <w:rPr>
          <w:rFonts w:ascii="Arial" w:hAnsi="Arial" w:cs="Arial"/>
          <w:b/>
        </w:rPr>
        <w:t xml:space="preserve"> intervino para entregar la ciudad al gobierno.</w:t>
      </w:r>
      <w:r w:rsidR="007A371F" w:rsidRPr="00DA33FB">
        <w:rPr>
          <w:rFonts w:ascii="Arial" w:hAnsi="Arial" w:cs="Arial"/>
          <w:b/>
        </w:rPr>
        <w:t xml:space="preserve"> </w:t>
      </w:r>
    </w:p>
    <w:p w:rsidR="007A371F" w:rsidRDefault="00DA33FB" w:rsidP="007A3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En </w:t>
      </w:r>
      <w:hyperlink r:id="rId210" w:tooltip="2013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2013</w:t>
        </w:r>
      </w:hyperlink>
      <w:r w:rsidRPr="00DA33FB">
        <w:rPr>
          <w:rFonts w:ascii="Arial" w:hAnsi="Arial" w:cs="Arial"/>
          <w:b/>
        </w:rPr>
        <w:t xml:space="preserve"> se produjo un </w:t>
      </w:r>
      <w:hyperlink r:id="rId211" w:tooltip="Golpe de Estado de la República Centroafricana de 2013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golpe de Estado</w:t>
        </w:r>
      </w:hyperlink>
      <w:r w:rsidRPr="00DA33FB">
        <w:rPr>
          <w:rFonts w:ascii="Arial" w:hAnsi="Arial" w:cs="Arial"/>
          <w:b/>
        </w:rPr>
        <w:t xml:space="preserve">, la coalición rebelde </w:t>
      </w:r>
      <w:hyperlink r:id="rId212" w:tooltip="Seleka (aún no redactado)" w:history="1"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Seleka</w:t>
        </w:r>
        <w:proofErr w:type="spellEnd"/>
      </w:hyperlink>
      <w:r w:rsidRPr="00DA33FB">
        <w:rPr>
          <w:rFonts w:ascii="Arial" w:hAnsi="Arial" w:cs="Arial"/>
          <w:b/>
        </w:rPr>
        <w:t xml:space="preserve"> se apoderó de Bangui, </w:t>
      </w:r>
      <w:proofErr w:type="spellStart"/>
      <w:r w:rsidRPr="00DA33FB">
        <w:rPr>
          <w:rFonts w:ascii="Arial" w:hAnsi="Arial" w:cs="Arial"/>
          <w:b/>
        </w:rPr>
        <w:t>Bozizé</w:t>
      </w:r>
      <w:proofErr w:type="spellEnd"/>
      <w:r w:rsidRPr="00DA33FB">
        <w:rPr>
          <w:rFonts w:ascii="Arial" w:hAnsi="Arial" w:cs="Arial"/>
          <w:b/>
        </w:rPr>
        <w:t xml:space="preserve"> huyó a la </w:t>
      </w:r>
      <w:hyperlink r:id="rId213" w:tooltip="República Democrática del Cong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República Democrática del Congo</w:t>
        </w:r>
      </w:hyperlink>
      <w:r w:rsidRPr="00DA33FB">
        <w:rPr>
          <w:rFonts w:ascii="Arial" w:hAnsi="Arial" w:cs="Arial"/>
          <w:b/>
        </w:rPr>
        <w:t xml:space="preserve">, </w:t>
      </w:r>
      <w:hyperlink r:id="rId214" w:tooltip="Michel Djotodi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 xml:space="preserve">Michel </w:t>
        </w:r>
        <w:proofErr w:type="spellStart"/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Djotodia</w:t>
        </w:r>
        <w:proofErr w:type="spellEnd"/>
      </w:hyperlink>
      <w:r w:rsidRPr="00DA33FB">
        <w:rPr>
          <w:rFonts w:ascii="Arial" w:hAnsi="Arial" w:cs="Arial"/>
          <w:b/>
        </w:rPr>
        <w:t xml:space="preserve"> fue proclamado Pres</w:t>
      </w:r>
      <w:r w:rsidRPr="00DA33FB">
        <w:rPr>
          <w:rFonts w:ascii="Arial" w:hAnsi="Arial" w:cs="Arial"/>
          <w:b/>
        </w:rPr>
        <w:t>i</w:t>
      </w:r>
      <w:r w:rsidRPr="00DA33FB">
        <w:rPr>
          <w:rFonts w:ascii="Arial" w:hAnsi="Arial" w:cs="Arial"/>
          <w:b/>
        </w:rPr>
        <w:lastRenderedPageBreak/>
        <w:t xml:space="preserve">dente de la República Centroafricana y el país se sumió nuevamente en el caos y la guerra civil. Se formaron entonces las milicias "cristianas" </w:t>
      </w:r>
      <w:r w:rsidRPr="00DA33FB">
        <w:rPr>
          <w:rFonts w:ascii="Arial" w:hAnsi="Arial" w:cs="Arial"/>
          <w:b/>
          <w:i/>
          <w:iCs/>
        </w:rPr>
        <w:t>anti-</w:t>
      </w:r>
      <w:proofErr w:type="spellStart"/>
      <w:r w:rsidRPr="00DA33FB">
        <w:rPr>
          <w:rFonts w:ascii="Arial" w:hAnsi="Arial" w:cs="Arial"/>
          <w:b/>
          <w:i/>
          <w:iCs/>
        </w:rPr>
        <w:t>Balaka</w:t>
      </w:r>
      <w:proofErr w:type="spellEnd"/>
      <w:r w:rsidRPr="00DA33FB">
        <w:rPr>
          <w:rFonts w:ascii="Arial" w:hAnsi="Arial" w:cs="Arial"/>
          <w:b/>
        </w:rPr>
        <w:t xml:space="preserve"> para responder a los at</w:t>
      </w:r>
      <w:r w:rsidRPr="00DA33FB">
        <w:rPr>
          <w:rFonts w:ascii="Arial" w:hAnsi="Arial" w:cs="Arial"/>
          <w:b/>
        </w:rPr>
        <w:t>a</w:t>
      </w:r>
      <w:r w:rsidRPr="00DA33FB">
        <w:rPr>
          <w:rFonts w:ascii="Arial" w:hAnsi="Arial" w:cs="Arial"/>
          <w:b/>
        </w:rPr>
        <w:t xml:space="preserve">ques de los milicianos </w:t>
      </w:r>
      <w:hyperlink r:id="rId215" w:tooltip="Musulmanes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musulmanes</w:t>
        </w:r>
      </w:hyperlink>
      <w:r w:rsidRPr="00DA33FB">
        <w:rPr>
          <w:rFonts w:ascii="Arial" w:hAnsi="Arial" w:cs="Arial"/>
          <w:b/>
        </w:rPr>
        <w:t xml:space="preserve"> </w:t>
      </w:r>
      <w:proofErr w:type="spellStart"/>
      <w:r w:rsidRPr="00DA33FB">
        <w:rPr>
          <w:rFonts w:ascii="Arial" w:hAnsi="Arial" w:cs="Arial"/>
          <w:b/>
        </w:rPr>
        <w:t>Seleka</w:t>
      </w:r>
      <w:proofErr w:type="spellEnd"/>
      <w:r w:rsidRPr="00DA33FB">
        <w:rPr>
          <w:rFonts w:ascii="Arial" w:hAnsi="Arial" w:cs="Arial"/>
          <w:b/>
        </w:rPr>
        <w:t xml:space="preserve">. </w:t>
      </w:r>
      <w:hyperlink r:id="rId216" w:tooltip="Franci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DA33FB">
        <w:rPr>
          <w:rFonts w:ascii="Arial" w:hAnsi="Arial" w:cs="Arial"/>
          <w:b/>
        </w:rPr>
        <w:t xml:space="preserve"> pidió una re</w:t>
      </w:r>
      <w:r w:rsidRPr="00DA33FB">
        <w:rPr>
          <w:rFonts w:ascii="Arial" w:hAnsi="Arial" w:cs="Arial"/>
          <w:b/>
        </w:rPr>
        <w:t>u</w:t>
      </w:r>
      <w:r w:rsidRPr="00DA33FB">
        <w:rPr>
          <w:rFonts w:ascii="Arial" w:hAnsi="Arial" w:cs="Arial"/>
          <w:b/>
        </w:rPr>
        <w:t xml:space="preserve">nión urgente del consejo de seguridad de la </w:t>
      </w:r>
      <w:hyperlink r:id="rId217" w:tooltip="ONU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ONU</w:t>
        </w:r>
      </w:hyperlink>
      <w:r w:rsidRPr="00DA33FB">
        <w:rPr>
          <w:rFonts w:ascii="Arial" w:hAnsi="Arial" w:cs="Arial"/>
          <w:b/>
        </w:rPr>
        <w:t xml:space="preserve">. La resolución de la ONU del </w:t>
      </w:r>
      <w:hyperlink r:id="rId218" w:tooltip="5 de diciembre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5 de diciembre</w:t>
        </w:r>
      </w:hyperlink>
      <w:r w:rsidRPr="00DA33FB">
        <w:rPr>
          <w:rFonts w:ascii="Arial" w:hAnsi="Arial" w:cs="Arial"/>
          <w:b/>
        </w:rPr>
        <w:t xml:space="preserve"> de </w:t>
      </w:r>
      <w:hyperlink r:id="rId219" w:tooltip="2013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2013</w:t>
        </w:r>
      </w:hyperlink>
      <w:r w:rsidRPr="00DA33FB">
        <w:rPr>
          <w:rFonts w:ascii="Arial" w:hAnsi="Arial" w:cs="Arial"/>
          <w:b/>
        </w:rPr>
        <w:t xml:space="preserve"> permitió a Francia el envío de tropas a la República Centroafricana "para desactivar el conflicto anu</w:t>
      </w:r>
      <w:r w:rsidRPr="00DA33FB">
        <w:rPr>
          <w:rFonts w:ascii="Arial" w:hAnsi="Arial" w:cs="Arial"/>
          <w:b/>
        </w:rPr>
        <w:t>n</w:t>
      </w:r>
      <w:r w:rsidRPr="00DA33FB">
        <w:rPr>
          <w:rFonts w:ascii="Arial" w:hAnsi="Arial" w:cs="Arial"/>
          <w:b/>
        </w:rPr>
        <w:t xml:space="preserve">ciado y proteger a los civiles". </w:t>
      </w:r>
    </w:p>
    <w:p w:rsidR="007A371F" w:rsidRDefault="007A371F" w:rsidP="007A3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DA33FB" w:rsidRPr="00DA33FB" w:rsidRDefault="00DA33FB" w:rsidP="007A371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DA33FB">
        <w:rPr>
          <w:rFonts w:ascii="Arial" w:hAnsi="Arial" w:cs="Arial"/>
          <w:b/>
        </w:rPr>
        <w:t xml:space="preserve">El </w:t>
      </w:r>
      <w:hyperlink r:id="rId220" w:tooltip="10 de ener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10 de enero</w:t>
        </w:r>
      </w:hyperlink>
      <w:r w:rsidRPr="00DA33FB">
        <w:rPr>
          <w:rFonts w:ascii="Arial" w:hAnsi="Arial" w:cs="Arial"/>
          <w:b/>
        </w:rPr>
        <w:t xml:space="preserve"> de </w:t>
      </w:r>
      <w:hyperlink r:id="rId221" w:tooltip="2014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2014</w:t>
        </w:r>
      </w:hyperlink>
      <w:r w:rsidRPr="00DA33FB">
        <w:rPr>
          <w:rFonts w:ascii="Arial" w:hAnsi="Arial" w:cs="Arial"/>
          <w:b/>
        </w:rPr>
        <w:t xml:space="preserve">, dimitió el presidente </w:t>
      </w:r>
      <w:proofErr w:type="spellStart"/>
      <w:r w:rsidRPr="00DA33FB">
        <w:rPr>
          <w:rFonts w:ascii="Arial" w:hAnsi="Arial" w:cs="Arial"/>
          <w:b/>
        </w:rPr>
        <w:t>Djotodia</w:t>
      </w:r>
      <w:proofErr w:type="spellEnd"/>
      <w:r w:rsidRPr="00DA33FB">
        <w:rPr>
          <w:rFonts w:ascii="Arial" w:hAnsi="Arial" w:cs="Arial"/>
          <w:b/>
        </w:rPr>
        <w:t>, pr</w:t>
      </w:r>
      <w:r w:rsidRPr="00DA33FB">
        <w:rPr>
          <w:rFonts w:ascii="Arial" w:hAnsi="Arial" w:cs="Arial"/>
          <w:b/>
        </w:rPr>
        <w:t>e</w:t>
      </w:r>
      <w:r w:rsidRPr="00DA33FB">
        <w:rPr>
          <w:rFonts w:ascii="Arial" w:hAnsi="Arial" w:cs="Arial"/>
          <w:b/>
        </w:rPr>
        <w:t xml:space="preserve">sionado por su incapacidad para atajar la violencia sectaria que azota al país. El </w:t>
      </w:r>
      <w:hyperlink r:id="rId222" w:tooltip="20 de enero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20 de en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ro</w:t>
        </w:r>
      </w:hyperlink>
      <w:r w:rsidRPr="00DA33FB">
        <w:rPr>
          <w:rFonts w:ascii="Arial" w:hAnsi="Arial" w:cs="Arial"/>
          <w:b/>
        </w:rPr>
        <w:t xml:space="preserve"> siguiente, el Consejo Nacional de Transición de la República Centroafricana eligió </w:t>
      </w:r>
      <w:hyperlink r:id="rId223" w:tooltip="Catherine Samba-Panza" w:history="1"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Ca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t</w:t>
        </w:r>
        <w:r w:rsidRPr="00DA33FB">
          <w:rPr>
            <w:rStyle w:val="Hipervnculo"/>
            <w:rFonts w:ascii="Arial" w:hAnsi="Arial" w:cs="Arial"/>
            <w:b/>
            <w:color w:val="auto"/>
            <w:u w:val="none"/>
          </w:rPr>
          <w:t>herine Samba-Panza</w:t>
        </w:r>
      </w:hyperlink>
      <w:r w:rsidRPr="00DA33FB">
        <w:rPr>
          <w:rFonts w:ascii="Arial" w:hAnsi="Arial" w:cs="Arial"/>
          <w:b/>
        </w:rPr>
        <w:t xml:space="preserve"> como jefe de estado de transición, hasta la realización de elecci</w:t>
      </w:r>
      <w:r w:rsidRPr="00DA33FB">
        <w:rPr>
          <w:rFonts w:ascii="Arial" w:hAnsi="Arial" w:cs="Arial"/>
          <w:b/>
        </w:rPr>
        <w:t>o</w:t>
      </w:r>
      <w:r w:rsidRPr="00DA33FB">
        <w:rPr>
          <w:rFonts w:ascii="Arial" w:hAnsi="Arial" w:cs="Arial"/>
          <w:b/>
        </w:rPr>
        <w:t>nes a finales de 2014.</w:t>
      </w:r>
      <w:r w:rsidR="007A371F" w:rsidRPr="00DA33FB">
        <w:rPr>
          <w:rFonts w:ascii="Arial" w:hAnsi="Arial" w:cs="Arial"/>
          <w:b/>
        </w:rPr>
        <w:t xml:space="preserve"> </w:t>
      </w:r>
    </w:p>
    <w:p w:rsidR="00DA33FB" w:rsidRDefault="00DA33FB" w:rsidP="00DA33FB">
      <w:pPr>
        <w:widowControl/>
        <w:autoSpaceDE/>
        <w:autoSpaceDN/>
        <w:adjustRightInd/>
        <w:spacing w:before="100" w:beforeAutospacing="1" w:after="100" w:afterAutospacing="1"/>
      </w:pPr>
    </w:p>
    <w:sectPr w:rsidR="00DA33FB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DBA09D5"/>
    <w:multiLevelType w:val="multilevel"/>
    <w:tmpl w:val="A124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42"/>
  </w:num>
  <w:num w:numId="3">
    <w:abstractNumId w:val="21"/>
  </w:num>
  <w:num w:numId="4">
    <w:abstractNumId w:val="18"/>
  </w:num>
  <w:num w:numId="5">
    <w:abstractNumId w:val="15"/>
  </w:num>
  <w:num w:numId="6">
    <w:abstractNumId w:val="29"/>
  </w:num>
  <w:num w:numId="7">
    <w:abstractNumId w:val="22"/>
  </w:num>
  <w:num w:numId="8">
    <w:abstractNumId w:val="6"/>
  </w:num>
  <w:num w:numId="9">
    <w:abstractNumId w:val="13"/>
  </w:num>
  <w:num w:numId="10">
    <w:abstractNumId w:val="8"/>
  </w:num>
  <w:num w:numId="11">
    <w:abstractNumId w:val="33"/>
  </w:num>
  <w:num w:numId="12">
    <w:abstractNumId w:val="2"/>
  </w:num>
  <w:num w:numId="13">
    <w:abstractNumId w:val="37"/>
  </w:num>
  <w:num w:numId="14">
    <w:abstractNumId w:val="39"/>
  </w:num>
  <w:num w:numId="15">
    <w:abstractNumId w:val="30"/>
  </w:num>
  <w:num w:numId="16">
    <w:abstractNumId w:val="9"/>
  </w:num>
  <w:num w:numId="17">
    <w:abstractNumId w:val="20"/>
  </w:num>
  <w:num w:numId="18">
    <w:abstractNumId w:val="38"/>
  </w:num>
  <w:num w:numId="19">
    <w:abstractNumId w:val="17"/>
  </w:num>
  <w:num w:numId="20">
    <w:abstractNumId w:val="14"/>
  </w:num>
  <w:num w:numId="21">
    <w:abstractNumId w:val="11"/>
  </w:num>
  <w:num w:numId="22">
    <w:abstractNumId w:val="26"/>
  </w:num>
  <w:num w:numId="23">
    <w:abstractNumId w:val="32"/>
  </w:num>
  <w:num w:numId="24">
    <w:abstractNumId w:val="12"/>
  </w:num>
  <w:num w:numId="25">
    <w:abstractNumId w:val="19"/>
  </w:num>
  <w:num w:numId="26">
    <w:abstractNumId w:val="24"/>
  </w:num>
  <w:num w:numId="27">
    <w:abstractNumId w:val="5"/>
  </w:num>
  <w:num w:numId="28">
    <w:abstractNumId w:val="25"/>
  </w:num>
  <w:num w:numId="29">
    <w:abstractNumId w:val="16"/>
  </w:num>
  <w:num w:numId="30">
    <w:abstractNumId w:val="23"/>
  </w:num>
  <w:num w:numId="31">
    <w:abstractNumId w:val="36"/>
  </w:num>
  <w:num w:numId="32">
    <w:abstractNumId w:val="3"/>
  </w:num>
  <w:num w:numId="33">
    <w:abstractNumId w:val="27"/>
  </w:num>
  <w:num w:numId="34">
    <w:abstractNumId w:val="7"/>
  </w:num>
  <w:num w:numId="35">
    <w:abstractNumId w:val="31"/>
  </w:num>
  <w:num w:numId="36">
    <w:abstractNumId w:val="4"/>
  </w:num>
  <w:num w:numId="37">
    <w:abstractNumId w:val="0"/>
  </w:num>
  <w:num w:numId="38">
    <w:abstractNumId w:val="34"/>
  </w:num>
  <w:num w:numId="39">
    <w:abstractNumId w:val="1"/>
  </w:num>
  <w:num w:numId="40">
    <w:abstractNumId w:val="28"/>
  </w:num>
  <w:num w:numId="41">
    <w:abstractNumId w:val="40"/>
  </w:num>
  <w:num w:numId="42">
    <w:abstractNumId w:val="10"/>
  </w:num>
  <w:num w:numId="43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A9F"/>
    <w:rsid w:val="00426340"/>
    <w:rsid w:val="00432B44"/>
    <w:rsid w:val="00444BCB"/>
    <w:rsid w:val="004515C7"/>
    <w:rsid w:val="00453B03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824B8"/>
    <w:rsid w:val="00586A1F"/>
    <w:rsid w:val="00587A12"/>
    <w:rsid w:val="005944D4"/>
    <w:rsid w:val="005B0F2B"/>
    <w:rsid w:val="005C23DA"/>
    <w:rsid w:val="005C2CAB"/>
    <w:rsid w:val="005C685C"/>
    <w:rsid w:val="005E500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64F9"/>
    <w:rsid w:val="0079674C"/>
    <w:rsid w:val="007A371F"/>
    <w:rsid w:val="007B1D7B"/>
    <w:rsid w:val="007B23D9"/>
    <w:rsid w:val="007C2603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2E5A"/>
    <w:rsid w:val="00D557C1"/>
    <w:rsid w:val="00D7352F"/>
    <w:rsid w:val="00D82287"/>
    <w:rsid w:val="00D90BDF"/>
    <w:rsid w:val="00D933A8"/>
    <w:rsid w:val="00D94EDB"/>
    <w:rsid w:val="00DA0071"/>
    <w:rsid w:val="00DA33FB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776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ipa">
    <w:name w:val="ipa"/>
    <w:basedOn w:val="Fuentedeprrafopredeter"/>
    <w:rsid w:val="00DA33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7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8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1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81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5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9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2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5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8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9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9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9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s.wikipedia.org/wiki/1920" TargetMode="External"/><Relationship Id="rId21" Type="http://schemas.openxmlformats.org/officeDocument/2006/relationships/hyperlink" Target="https://es.wikipedia.org/wiki/Abia_%28estado%29" TargetMode="External"/><Relationship Id="rId42" Type="http://schemas.openxmlformats.org/officeDocument/2006/relationships/hyperlink" Target="https://es.wikipedia.org/wiki/Alfabeto_Fon%C3%A9tico_Internacional" TargetMode="External"/><Relationship Id="rId63" Type="http://schemas.openxmlformats.org/officeDocument/2006/relationships/hyperlink" Target="https://es.wikipedia.org/wiki/Minerales" TargetMode="External"/><Relationship Id="rId84" Type="http://schemas.openxmlformats.org/officeDocument/2006/relationships/hyperlink" Target="https://es.wikipedia.org/wiki/1875" TargetMode="External"/><Relationship Id="rId138" Type="http://schemas.openxmlformats.org/officeDocument/2006/relationships/hyperlink" Target="https://es.wikipedia.org/w/index.php?title=Operaci%C3%B3n_Barracuda&amp;action=edit&amp;redlink=1" TargetMode="External"/><Relationship Id="rId159" Type="http://schemas.openxmlformats.org/officeDocument/2006/relationships/hyperlink" Target="https://es.wikipedia.org/wiki/Movimiento_para_la_Liberaci%C3%B3n_del_Pueblo_Centroafricano" TargetMode="External"/><Relationship Id="rId170" Type="http://schemas.openxmlformats.org/officeDocument/2006/relationships/hyperlink" Target="https://es.wikipedia.org/wiki/Bangui" TargetMode="External"/><Relationship Id="rId191" Type="http://schemas.openxmlformats.org/officeDocument/2006/relationships/hyperlink" Target="https://es.wikipedia.org/wiki/Golpe_de_Estado" TargetMode="External"/><Relationship Id="rId205" Type="http://schemas.openxmlformats.org/officeDocument/2006/relationships/hyperlink" Target="https://es.wikipedia.org/wiki/2007" TargetMode="External"/><Relationship Id="rId107" Type="http://schemas.openxmlformats.org/officeDocument/2006/relationships/hyperlink" Target="https://es.wikipedia.org/wiki/Camer%C3%BAn" TargetMode="External"/><Relationship Id="rId11" Type="http://schemas.openxmlformats.org/officeDocument/2006/relationships/image" Target="media/image6.jpeg"/><Relationship Id="rId32" Type="http://schemas.openxmlformats.org/officeDocument/2006/relationships/hyperlink" Target="https://es.wikipedia.org/wiki/Okwui_Enwezor" TargetMode="External"/><Relationship Id="rId53" Type="http://schemas.openxmlformats.org/officeDocument/2006/relationships/hyperlink" Target="https://es.wikipedia.org/wiki/Francia" TargetMode="External"/><Relationship Id="rId74" Type="http://schemas.openxmlformats.org/officeDocument/2006/relationships/hyperlink" Target="https://es.wikipedia.org/wiki/Elecciones" TargetMode="External"/><Relationship Id="rId128" Type="http://schemas.openxmlformats.org/officeDocument/2006/relationships/hyperlink" Target="https://es.wikipedia.org/wiki/David_Dacko" TargetMode="External"/><Relationship Id="rId149" Type="http://schemas.openxmlformats.org/officeDocument/2006/relationships/hyperlink" Target="https://es.wikipedia.org/w/index.php?title=Abel_Goumba&amp;action=edit&amp;redlink=1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es.wikipedia.org/wiki/Bangui" TargetMode="External"/><Relationship Id="rId160" Type="http://schemas.openxmlformats.org/officeDocument/2006/relationships/hyperlink" Target="https://es.wikipedia.org/wiki/1994" TargetMode="External"/><Relationship Id="rId181" Type="http://schemas.openxmlformats.org/officeDocument/2006/relationships/hyperlink" Target="https://es.wikipedia.org/wiki/28_de_mayo" TargetMode="External"/><Relationship Id="rId216" Type="http://schemas.openxmlformats.org/officeDocument/2006/relationships/hyperlink" Target="https://es.wikipedia.org/wiki/Francia" TargetMode="External"/><Relationship Id="rId211" Type="http://schemas.openxmlformats.org/officeDocument/2006/relationships/hyperlink" Target="https://es.wikipedia.org/wiki/Golpe_de_Estado_de_la_Rep%C3%BAblica_Centroafricana_de_2013" TargetMode="External"/><Relationship Id="rId22" Type="http://schemas.openxmlformats.org/officeDocument/2006/relationships/hyperlink" Target="https://es.wikipedia.org/wiki/Imo" TargetMode="External"/><Relationship Id="rId27" Type="http://schemas.openxmlformats.org/officeDocument/2006/relationships/hyperlink" Target="https://es.wikipedia.org/wiki/Chinua_Achebe" TargetMode="External"/><Relationship Id="rId43" Type="http://schemas.openxmlformats.org/officeDocument/2006/relationships/hyperlink" Target="https://es.wikipedia.org/wiki/Alfabeto_Fon%C3%A9tico_Internacional" TargetMode="External"/><Relationship Id="rId48" Type="http://schemas.openxmlformats.org/officeDocument/2006/relationships/hyperlink" Target="https://es.wikipedia.org/wiki/Sud%C3%A1n_del_Sur" TargetMode="External"/><Relationship Id="rId64" Type="http://schemas.openxmlformats.org/officeDocument/2006/relationships/hyperlink" Target="https://es.wikipedia.org/wiki/Uranio" TargetMode="External"/><Relationship Id="rId69" Type="http://schemas.openxmlformats.org/officeDocument/2006/relationships/hyperlink" Target="https://es.wikipedia.org/wiki/Diamantes" TargetMode="External"/><Relationship Id="rId113" Type="http://schemas.openxmlformats.org/officeDocument/2006/relationships/hyperlink" Target="https://es.wikipedia.org/wiki/Francia" TargetMode="External"/><Relationship Id="rId118" Type="http://schemas.openxmlformats.org/officeDocument/2006/relationships/hyperlink" Target="https://es.wikipedia.org/wiki/1_de_diciembre" TargetMode="External"/><Relationship Id="rId134" Type="http://schemas.openxmlformats.org/officeDocument/2006/relationships/hyperlink" Target="https://es.wikipedia.org/wiki/Imperio_Centroafricano" TargetMode="External"/><Relationship Id="rId139" Type="http://schemas.openxmlformats.org/officeDocument/2006/relationships/hyperlink" Target="https://es.wikipedia.org/wiki/1_de_septiembre" TargetMode="External"/><Relationship Id="rId80" Type="http://schemas.openxmlformats.org/officeDocument/2006/relationships/hyperlink" Target="https://es.wikipedia.org/wiki/Sudan%C3%A9s" TargetMode="External"/><Relationship Id="rId85" Type="http://schemas.openxmlformats.org/officeDocument/2006/relationships/hyperlink" Target="https://es.wikipedia.org/wiki/1900" TargetMode="External"/><Relationship Id="rId150" Type="http://schemas.openxmlformats.org/officeDocument/2006/relationships/hyperlink" Target="https://es.wikipedia.org/wiki/1990" TargetMode="External"/><Relationship Id="rId155" Type="http://schemas.openxmlformats.org/officeDocument/2006/relationships/hyperlink" Target="https://es.wikipedia.org/wiki/David_Dacko" TargetMode="External"/><Relationship Id="rId171" Type="http://schemas.openxmlformats.org/officeDocument/2006/relationships/hyperlink" Target="https://es.wikipedia.org/w/index.php?title=Misi%C3%B3n_Interafricana_para_la_Supervisi%C3%B3n_de_los_Acuerdos_de_Bangui&amp;action=edit&amp;redlink=1" TargetMode="External"/><Relationship Id="rId176" Type="http://schemas.openxmlformats.org/officeDocument/2006/relationships/hyperlink" Target="https://es.wikipedia.org/w/index.php?title=Misi%C3%B3n_de_las_Naciones_Unidas_en_la_Rep%C3%BAblica_Centroafricana&amp;action=edit&amp;redlink=1" TargetMode="External"/><Relationship Id="rId192" Type="http://schemas.openxmlformats.org/officeDocument/2006/relationships/hyperlink" Target="https://es.wikipedia.org/wiki/Chad" TargetMode="External"/><Relationship Id="rId197" Type="http://schemas.openxmlformats.org/officeDocument/2006/relationships/hyperlink" Target="https://es.wikipedia.org/wiki/Jean-Pierre_Bemba" TargetMode="External"/><Relationship Id="rId206" Type="http://schemas.openxmlformats.org/officeDocument/2006/relationships/hyperlink" Target="https://es.wikipedia.org/wiki/2008" TargetMode="External"/><Relationship Id="rId201" Type="http://schemas.openxmlformats.org/officeDocument/2006/relationships/hyperlink" Target="https://es.wikipedia.org/wiki/2003" TargetMode="External"/><Relationship Id="rId222" Type="http://schemas.openxmlformats.org/officeDocument/2006/relationships/hyperlink" Target="https://es.wikipedia.org/wiki/20_de_enero" TargetMode="External"/><Relationship Id="rId12" Type="http://schemas.openxmlformats.org/officeDocument/2006/relationships/hyperlink" Target="https://es.wikipedia.org/wiki/Etnia" TargetMode="External"/><Relationship Id="rId17" Type="http://schemas.openxmlformats.org/officeDocument/2006/relationships/hyperlink" Target="https://es.wikipedia.org/wiki/Idioma_igbo" TargetMode="External"/><Relationship Id="rId33" Type="http://schemas.openxmlformats.org/officeDocument/2006/relationships/hyperlink" Target="https://es.wikipedia.org/wiki/Emeka_Okafor" TargetMode="External"/><Relationship Id="rId38" Type="http://schemas.openxmlformats.org/officeDocument/2006/relationships/hyperlink" Target="https://es.wikipedia.org/w/index.php?title=Optimist_Chukwunanu_Obioma&amp;action=edit&amp;redlink=1" TargetMode="External"/><Relationship Id="rId59" Type="http://schemas.openxmlformats.org/officeDocument/2006/relationships/hyperlink" Target="https://es.wikipedia.org/wiki/Sabana_sudanesa_oriental" TargetMode="External"/><Relationship Id="rId103" Type="http://schemas.openxmlformats.org/officeDocument/2006/relationships/hyperlink" Target="https://es.wikipedia.org/wiki/1894" TargetMode="External"/><Relationship Id="rId108" Type="http://schemas.openxmlformats.org/officeDocument/2006/relationships/hyperlink" Target="https://es.wikipedia.org/wiki/Alemania" TargetMode="External"/><Relationship Id="rId124" Type="http://schemas.openxmlformats.org/officeDocument/2006/relationships/hyperlink" Target="https://es.wikipedia.org/wiki/13_de_agosto" TargetMode="External"/><Relationship Id="rId129" Type="http://schemas.openxmlformats.org/officeDocument/2006/relationships/hyperlink" Target="https://es.wikipedia.org/wiki/Unipartidismo" TargetMode="External"/><Relationship Id="rId54" Type="http://schemas.openxmlformats.org/officeDocument/2006/relationships/hyperlink" Target="https://es.wikipedia.org/wiki/Ubangui-Chari" TargetMode="External"/><Relationship Id="rId70" Type="http://schemas.openxmlformats.org/officeDocument/2006/relationships/hyperlink" Target="https://es.wikipedia.org/wiki/Energ%C3%ADa_hidroel%C3%A9ctrica" TargetMode="External"/><Relationship Id="rId75" Type="http://schemas.openxmlformats.org/officeDocument/2006/relationships/hyperlink" Target="https://es.wikipedia.org/wiki/Uni%C3%B3n_Africana" TargetMode="External"/><Relationship Id="rId91" Type="http://schemas.openxmlformats.org/officeDocument/2006/relationships/hyperlink" Target="https://es.wikipedia.org/wiki/Alemania" TargetMode="External"/><Relationship Id="rId96" Type="http://schemas.openxmlformats.org/officeDocument/2006/relationships/hyperlink" Target="https://es.wikipedia.org/wiki/Ubangui-Chari" TargetMode="External"/><Relationship Id="rId140" Type="http://schemas.openxmlformats.org/officeDocument/2006/relationships/hyperlink" Target="https://es.wikipedia.org/wiki/1981" TargetMode="External"/><Relationship Id="rId145" Type="http://schemas.openxmlformats.org/officeDocument/2006/relationships/hyperlink" Target="https://es.wikipedia.org/wiki/Refer%C3%A9ndum" TargetMode="External"/><Relationship Id="rId161" Type="http://schemas.openxmlformats.org/officeDocument/2006/relationships/hyperlink" Target="https://es.wikipedia.org/wiki/Ange-F%C3%A9lix_Patass%C3%A9" TargetMode="External"/><Relationship Id="rId166" Type="http://schemas.openxmlformats.org/officeDocument/2006/relationships/hyperlink" Target="https://es.wikipedia.org/wiki/1997" TargetMode="External"/><Relationship Id="rId182" Type="http://schemas.openxmlformats.org/officeDocument/2006/relationships/hyperlink" Target="https://es.wikipedia.org/wiki/2001" TargetMode="External"/><Relationship Id="rId187" Type="http://schemas.openxmlformats.org/officeDocument/2006/relationships/hyperlink" Target="https://es.wikipedia.org/wiki/Jean-Pierre_Bemba" TargetMode="External"/><Relationship Id="rId217" Type="http://schemas.openxmlformats.org/officeDocument/2006/relationships/hyperlink" Target="https://es.wikipedia.org/wiki/ON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212" Type="http://schemas.openxmlformats.org/officeDocument/2006/relationships/hyperlink" Target="https://es.wikipedia.org/w/index.php?title=Seleka&amp;action=edit&amp;redlink=1" TargetMode="External"/><Relationship Id="rId23" Type="http://schemas.openxmlformats.org/officeDocument/2006/relationships/hyperlink" Target="https://es.wikipedia.org/wiki/Ebonyi" TargetMode="External"/><Relationship Id="rId28" Type="http://schemas.openxmlformats.org/officeDocument/2006/relationships/hyperlink" Target="https://es.wikipedia.org/wiki/Africanus_Horton" TargetMode="External"/><Relationship Id="rId49" Type="http://schemas.openxmlformats.org/officeDocument/2006/relationships/hyperlink" Target="https://es.wikipedia.org/wiki/Rep%C3%BAblica_Democr%C3%A1tica_del_Congo" TargetMode="External"/><Relationship Id="rId114" Type="http://schemas.openxmlformats.org/officeDocument/2006/relationships/hyperlink" Target="https://es.wikipedia.org/wiki/1889" TargetMode="External"/><Relationship Id="rId119" Type="http://schemas.openxmlformats.org/officeDocument/2006/relationships/hyperlink" Target="https://es.wikipedia.org/wiki/1958" TargetMode="External"/><Relationship Id="rId44" Type="http://schemas.openxmlformats.org/officeDocument/2006/relationships/hyperlink" Target="https://es.wikipedia.org/wiki/Estado_sin_litoral" TargetMode="External"/><Relationship Id="rId60" Type="http://schemas.openxmlformats.org/officeDocument/2006/relationships/hyperlink" Target="https://es.wikipedia.org/wiki/Mosaico_de_selva_y_sabana_del_norte_del_Congo" TargetMode="External"/><Relationship Id="rId65" Type="http://schemas.openxmlformats.org/officeDocument/2006/relationships/hyperlink" Target="https://es.wikipedia.org/w/index.php?title=Bakouma&amp;action=edit&amp;redlink=1" TargetMode="External"/><Relationship Id="rId81" Type="http://schemas.openxmlformats.org/officeDocument/2006/relationships/hyperlink" Target="https://es.wikipedia.org/wiki/Peuls" TargetMode="External"/><Relationship Id="rId86" Type="http://schemas.openxmlformats.org/officeDocument/2006/relationships/hyperlink" Target="https://es.wikipedia.org/wiki/Pierre_Savorgnan_de_Brazza" TargetMode="External"/><Relationship Id="rId130" Type="http://schemas.openxmlformats.org/officeDocument/2006/relationships/hyperlink" Target="https://es.wikipedia.org/wiki/31_de_diciembre" TargetMode="External"/><Relationship Id="rId135" Type="http://schemas.openxmlformats.org/officeDocument/2006/relationships/hyperlink" Target="https://es.wikipedia.org/wiki/Emperador" TargetMode="External"/><Relationship Id="rId151" Type="http://schemas.openxmlformats.org/officeDocument/2006/relationships/hyperlink" Target="https://es.wikipedia.org/wiki/Naciones_Unidas" TargetMode="External"/><Relationship Id="rId156" Type="http://schemas.openxmlformats.org/officeDocument/2006/relationships/hyperlink" Target="https://es.wikipedia.org/w/index.php?title=Gbaya&amp;action=edit&amp;redlink=1" TargetMode="External"/><Relationship Id="rId177" Type="http://schemas.openxmlformats.org/officeDocument/2006/relationships/hyperlink" Target="https://es.wikipedia.org/wiki/1998" TargetMode="External"/><Relationship Id="rId198" Type="http://schemas.openxmlformats.org/officeDocument/2006/relationships/hyperlink" Target="https://es.wikipedia.org/wiki/Fran%C3%A7ois_Boziz%C3%A9" TargetMode="External"/><Relationship Id="rId172" Type="http://schemas.openxmlformats.org/officeDocument/2006/relationships/hyperlink" Target="https://es.wikipedia.org/wiki/Mal%C3%AD" TargetMode="External"/><Relationship Id="rId193" Type="http://schemas.openxmlformats.org/officeDocument/2006/relationships/hyperlink" Target="https://es.wikipedia.org/wiki/25_de_octubre" TargetMode="External"/><Relationship Id="rId202" Type="http://schemas.openxmlformats.org/officeDocument/2006/relationships/hyperlink" Target="https://es.wikipedia.org/wiki/Guerra_civil_en_la_Rep%C3%BAblica_Centroafricana" TargetMode="External"/><Relationship Id="rId207" Type="http://schemas.openxmlformats.org/officeDocument/2006/relationships/hyperlink" Target="https://es.wikipedia.org/wiki/2009" TargetMode="External"/><Relationship Id="rId223" Type="http://schemas.openxmlformats.org/officeDocument/2006/relationships/hyperlink" Target="https://es.wikipedia.org/wiki/Catherine_Samba-Panza" TargetMode="External"/><Relationship Id="rId13" Type="http://schemas.openxmlformats.org/officeDocument/2006/relationships/hyperlink" Target="https://es.wikipedia.org/wiki/%C3%81frica" TargetMode="External"/><Relationship Id="rId18" Type="http://schemas.openxmlformats.org/officeDocument/2006/relationships/hyperlink" Target="https://es.wikipedia.org/wiki/Idioma_ingl%C3%A9s" TargetMode="External"/><Relationship Id="rId39" Type="http://schemas.openxmlformats.org/officeDocument/2006/relationships/hyperlink" Target="https://es.wikipedia.org/wiki/Chimamanda_Ngozi_Adichie" TargetMode="External"/><Relationship Id="rId109" Type="http://schemas.openxmlformats.org/officeDocument/2006/relationships/hyperlink" Target="https://es.wikipedia.org/wiki/Congo_franc%C3%A9s" TargetMode="External"/><Relationship Id="rId34" Type="http://schemas.openxmlformats.org/officeDocument/2006/relationships/hyperlink" Target="https://es.wikipedia.org/wiki/Emmanuel_Chukwudi_Eze" TargetMode="External"/><Relationship Id="rId50" Type="http://schemas.openxmlformats.org/officeDocument/2006/relationships/hyperlink" Target="https://es.wikipedia.org/wiki/Rep%C3%BAblica_del_Congo" TargetMode="External"/><Relationship Id="rId55" Type="http://schemas.openxmlformats.org/officeDocument/2006/relationships/hyperlink" Target="https://es.wikipedia.org/wiki/R%C3%ADo_Ubangi" TargetMode="External"/><Relationship Id="rId76" Type="http://schemas.openxmlformats.org/officeDocument/2006/relationships/hyperlink" Target="https://es.wikipedia.org/wiki/Burkina_Faso" TargetMode="External"/><Relationship Id="rId97" Type="http://schemas.openxmlformats.org/officeDocument/2006/relationships/hyperlink" Target="https://es.wikipedia.org/wiki/Pierre_Savorgnan_de_Brazza" TargetMode="External"/><Relationship Id="rId104" Type="http://schemas.openxmlformats.org/officeDocument/2006/relationships/hyperlink" Target="https://es.wikipedia.org/wiki/Congo_franc%C3%A9s" TargetMode="External"/><Relationship Id="rId120" Type="http://schemas.openxmlformats.org/officeDocument/2006/relationships/hyperlink" Target="https://es.wikipedia.org/wiki/Ubangui-Chari" TargetMode="External"/><Relationship Id="rId125" Type="http://schemas.openxmlformats.org/officeDocument/2006/relationships/hyperlink" Target="https://es.wikipedia.org/wiki/1960" TargetMode="External"/><Relationship Id="rId141" Type="http://schemas.openxmlformats.org/officeDocument/2006/relationships/hyperlink" Target="https://es.wikipedia.org/wiki/Andr%C3%A9_Kolingba" TargetMode="External"/><Relationship Id="rId146" Type="http://schemas.openxmlformats.org/officeDocument/2006/relationships/hyperlink" Target="https://es.wikipedia.org/wiki/Agrupaci%C3%B3n_Democr%C3%A1tica_Centroafricana" TargetMode="External"/><Relationship Id="rId167" Type="http://schemas.openxmlformats.org/officeDocument/2006/relationships/hyperlink" Target="https://es.wikipedia.org/wiki/Etnia" TargetMode="External"/><Relationship Id="rId188" Type="http://schemas.openxmlformats.org/officeDocument/2006/relationships/hyperlink" Target="https://es.wikipedia.org/wiki/Libia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es.wikipedia.org/wiki/%C3%8Dndice_de_Desarrollo_Humano" TargetMode="External"/><Relationship Id="rId92" Type="http://schemas.openxmlformats.org/officeDocument/2006/relationships/hyperlink" Target="https://es.wikipedia.org/wiki/Reino_Unido" TargetMode="External"/><Relationship Id="rId162" Type="http://schemas.openxmlformats.org/officeDocument/2006/relationships/hyperlink" Target="https://es.wikipedia.org/wiki/Andr%C3%A9_Kolingba" TargetMode="External"/><Relationship Id="rId183" Type="http://schemas.openxmlformats.org/officeDocument/2006/relationships/hyperlink" Target="https://es.wikipedia.org/wiki/Bangui" TargetMode="External"/><Relationship Id="rId213" Type="http://schemas.openxmlformats.org/officeDocument/2006/relationships/hyperlink" Target="https://es.wikipedia.org/wiki/Rep%C3%BAblica_Democr%C3%A1tica_del_Congo" TargetMode="External"/><Relationship Id="rId218" Type="http://schemas.openxmlformats.org/officeDocument/2006/relationships/hyperlink" Target="https://es.wikipedia.org/wiki/5_de_diciembr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Joshua_Uzoigwe" TargetMode="External"/><Relationship Id="rId24" Type="http://schemas.openxmlformats.org/officeDocument/2006/relationships/hyperlink" Target="https://es.wikipedia.org/wiki/Enugu" TargetMode="External"/><Relationship Id="rId40" Type="http://schemas.openxmlformats.org/officeDocument/2006/relationships/hyperlink" Target="https://es.wikipedia.org/wiki/Idioma_sango" TargetMode="External"/><Relationship Id="rId45" Type="http://schemas.openxmlformats.org/officeDocument/2006/relationships/hyperlink" Target="https://es.wikipedia.org/wiki/%C3%81frica_central" TargetMode="External"/><Relationship Id="rId66" Type="http://schemas.openxmlformats.org/officeDocument/2006/relationships/hyperlink" Target="https://es.wikipedia.org/wiki/Petr%C3%B3leo" TargetMode="External"/><Relationship Id="rId87" Type="http://schemas.openxmlformats.org/officeDocument/2006/relationships/hyperlink" Target="https://es.wikipedia.org/wiki/Rep%C3%BAblica_del_Congo" TargetMode="External"/><Relationship Id="rId110" Type="http://schemas.openxmlformats.org/officeDocument/2006/relationships/hyperlink" Target="https://es.wikipedia.org/wiki/Francia" TargetMode="External"/><Relationship Id="rId115" Type="http://schemas.openxmlformats.org/officeDocument/2006/relationships/hyperlink" Target="https://es.wikipedia.org/wiki/Ubangui-Chari" TargetMode="External"/><Relationship Id="rId131" Type="http://schemas.openxmlformats.org/officeDocument/2006/relationships/hyperlink" Target="https://es.wikipedia.org/wiki/1965" TargetMode="External"/><Relationship Id="rId136" Type="http://schemas.openxmlformats.org/officeDocument/2006/relationships/hyperlink" Target="https://es.wikipedia.org/wiki/Napole%C3%B3n" TargetMode="External"/><Relationship Id="rId157" Type="http://schemas.openxmlformats.org/officeDocument/2006/relationships/hyperlink" Target="https://es.wikipedia.org/wiki/Kare" TargetMode="External"/><Relationship Id="rId178" Type="http://schemas.openxmlformats.org/officeDocument/2006/relationships/hyperlink" Target="https://es.wikipedia.org/wiki/Andr%C3%A9_Kolingba" TargetMode="External"/><Relationship Id="rId61" Type="http://schemas.openxmlformats.org/officeDocument/2006/relationships/hyperlink" Target="https://es.wikipedia.org/wiki/Congo_%28regi%C3%B3n%29" TargetMode="External"/><Relationship Id="rId82" Type="http://schemas.openxmlformats.org/officeDocument/2006/relationships/hyperlink" Target="https://es.wikipedia.org/w/index.php?title=Bahr_al-Ghazal&amp;action=edit&amp;redlink=1" TargetMode="External"/><Relationship Id="rId152" Type="http://schemas.openxmlformats.org/officeDocument/2006/relationships/hyperlink" Target="https://es.wikipedia.org/wiki/1993" TargetMode="External"/><Relationship Id="rId173" Type="http://schemas.openxmlformats.org/officeDocument/2006/relationships/hyperlink" Target="https://es.wikipedia.org/w/index.php?title=Amadou_Tour%C3%A9&amp;action=edit&amp;redlink=1" TargetMode="External"/><Relationship Id="rId194" Type="http://schemas.openxmlformats.org/officeDocument/2006/relationships/hyperlink" Target="https://es.wikipedia.org/wiki/2002" TargetMode="External"/><Relationship Id="rId199" Type="http://schemas.openxmlformats.org/officeDocument/2006/relationships/hyperlink" Target="https://es.wikipedia.org/w/index.php?title=Abel_Goumba&amp;action=edit&amp;redlink=1" TargetMode="External"/><Relationship Id="rId203" Type="http://schemas.openxmlformats.org/officeDocument/2006/relationships/hyperlink" Target="https://es.wikipedia.org/wiki/Birao" TargetMode="External"/><Relationship Id="rId208" Type="http://schemas.openxmlformats.org/officeDocument/2006/relationships/hyperlink" Target="https://es.wikipedia.org/wiki/2010" TargetMode="External"/><Relationship Id="rId19" Type="http://schemas.openxmlformats.org/officeDocument/2006/relationships/hyperlink" Target="https://es.wikipedia.org/wiki/Imperio_brit%C3%A1nico" TargetMode="External"/><Relationship Id="rId224" Type="http://schemas.openxmlformats.org/officeDocument/2006/relationships/fontTable" Target="fontTable.xml"/><Relationship Id="rId14" Type="http://schemas.openxmlformats.org/officeDocument/2006/relationships/hyperlink" Target="https://es.wikipedia.org/wiki/Nigeria" TargetMode="External"/><Relationship Id="rId30" Type="http://schemas.openxmlformats.org/officeDocument/2006/relationships/hyperlink" Target="https://es.wikipedia.org/wiki/Odumegwu_Ojukwu" TargetMode="External"/><Relationship Id="rId35" Type="http://schemas.openxmlformats.org/officeDocument/2006/relationships/hyperlink" Target="https://es.wikipedia.org/wiki/Havoc" TargetMode="External"/><Relationship Id="rId56" Type="http://schemas.openxmlformats.org/officeDocument/2006/relationships/hyperlink" Target="https://es.wikipedia.org/wiki/R%C3%ADo_Chari" TargetMode="External"/><Relationship Id="rId77" Type="http://schemas.openxmlformats.org/officeDocument/2006/relationships/hyperlink" Target="https://es.wikipedia.org/wiki/Organizaci%C3%B3n_Internacional_de_la_Francofon%C3%ADa" TargetMode="External"/><Relationship Id="rId100" Type="http://schemas.openxmlformats.org/officeDocument/2006/relationships/hyperlink" Target="https://es.wikipedia.org/wiki/Shanga" TargetMode="External"/><Relationship Id="rId105" Type="http://schemas.openxmlformats.org/officeDocument/2006/relationships/hyperlink" Target="https://es.wikipedia.org/wiki/Leopoldo_II_de_B%C3%A9lgica" TargetMode="External"/><Relationship Id="rId126" Type="http://schemas.openxmlformats.org/officeDocument/2006/relationships/hyperlink" Target="https://es.wikipedia.org/wiki/Barth%C3%A9l%C3%A9my_Boganda" TargetMode="External"/><Relationship Id="rId147" Type="http://schemas.openxmlformats.org/officeDocument/2006/relationships/hyperlink" Target="https://es.wikipedia.org/wiki/1987" TargetMode="External"/><Relationship Id="rId168" Type="http://schemas.openxmlformats.org/officeDocument/2006/relationships/hyperlink" Target="https://es.wikipedia.org/wiki/25_de_junio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es.wikipedia.org/wiki/Camer%C3%BAn" TargetMode="External"/><Relationship Id="rId72" Type="http://schemas.openxmlformats.org/officeDocument/2006/relationships/hyperlink" Target="https://es.wikipedia.org/wiki/Golpe_de_Estado" TargetMode="External"/><Relationship Id="rId93" Type="http://schemas.openxmlformats.org/officeDocument/2006/relationships/hyperlink" Target="https://es.wikipedia.org/wiki/1889" TargetMode="External"/><Relationship Id="rId98" Type="http://schemas.openxmlformats.org/officeDocument/2006/relationships/hyperlink" Target="https://es.wikipedia.org/wiki/1890" TargetMode="External"/><Relationship Id="rId121" Type="http://schemas.openxmlformats.org/officeDocument/2006/relationships/hyperlink" Target="https://es.wikipedia.org/wiki/Comunidad_Francesa" TargetMode="External"/><Relationship Id="rId142" Type="http://schemas.openxmlformats.org/officeDocument/2006/relationships/hyperlink" Target="https://es.wikipedia.org/wiki/Andr%C3%A9_Kolingba" TargetMode="External"/><Relationship Id="rId163" Type="http://schemas.openxmlformats.org/officeDocument/2006/relationships/hyperlink" Target="https://es.wikipedia.org/wiki/14_de_enero" TargetMode="External"/><Relationship Id="rId184" Type="http://schemas.openxmlformats.org/officeDocument/2006/relationships/hyperlink" Target="https://es.wikipedia.org/wiki/Golpe_de_Estado" TargetMode="External"/><Relationship Id="rId189" Type="http://schemas.openxmlformats.org/officeDocument/2006/relationships/hyperlink" Target="https://es.wikipedia.org/wiki/Bangui" TargetMode="External"/><Relationship Id="rId219" Type="http://schemas.openxmlformats.org/officeDocument/2006/relationships/hyperlink" Target="https://es.wikipedia.org/wiki/2013" TargetMode="External"/><Relationship Id="rId3" Type="http://schemas.openxmlformats.org/officeDocument/2006/relationships/styles" Target="styles.xml"/><Relationship Id="rId214" Type="http://schemas.openxmlformats.org/officeDocument/2006/relationships/hyperlink" Target="https://es.wikipedia.org/wiki/Michel_Djotodia" TargetMode="External"/><Relationship Id="rId25" Type="http://schemas.openxmlformats.org/officeDocument/2006/relationships/hyperlink" Target="https://es.wikipedia.org/wiki/Delta_%28estado%29" TargetMode="External"/><Relationship Id="rId46" Type="http://schemas.openxmlformats.org/officeDocument/2006/relationships/hyperlink" Target="https://es.wikipedia.org/wiki/Chad" TargetMode="External"/><Relationship Id="rId67" Type="http://schemas.openxmlformats.org/officeDocument/2006/relationships/hyperlink" Target="https://es.wikipedia.org/wiki/Vakaga" TargetMode="External"/><Relationship Id="rId116" Type="http://schemas.openxmlformats.org/officeDocument/2006/relationships/hyperlink" Target="https://es.wikipedia.org/wiki/1910" TargetMode="External"/><Relationship Id="rId137" Type="http://schemas.openxmlformats.org/officeDocument/2006/relationships/hyperlink" Target="https://es.wikipedia.org/wiki/Golpe_de_estado" TargetMode="External"/><Relationship Id="rId158" Type="http://schemas.openxmlformats.org/officeDocument/2006/relationships/hyperlink" Target="https://es.wikipedia.org/w/index.php?title=Kaba&amp;action=edit&amp;redlink=1" TargetMode="External"/><Relationship Id="rId20" Type="http://schemas.openxmlformats.org/officeDocument/2006/relationships/hyperlink" Target="https://es.wikipedia.org/wiki/Anambra" TargetMode="External"/><Relationship Id="rId41" Type="http://schemas.openxmlformats.org/officeDocument/2006/relationships/hyperlink" Target="https://es.wikipedia.org/wiki/Idioma_franc%C3%A9s" TargetMode="External"/><Relationship Id="rId62" Type="http://schemas.openxmlformats.org/officeDocument/2006/relationships/hyperlink" Target="https://es.wikipedia.org/wiki/Lago_Chad" TargetMode="External"/><Relationship Id="rId83" Type="http://schemas.openxmlformats.org/officeDocument/2006/relationships/hyperlink" Target="https://es.wikipedia.org/wiki/Siglo_XIX" TargetMode="External"/><Relationship Id="rId88" Type="http://schemas.openxmlformats.org/officeDocument/2006/relationships/hyperlink" Target="https://es.wikipedia.org/wiki/Francia" TargetMode="External"/><Relationship Id="rId111" Type="http://schemas.openxmlformats.org/officeDocument/2006/relationships/hyperlink" Target="https://es.wikipedia.org/wiki/Leopoldo_II_de_B%C3%A9lgica" TargetMode="External"/><Relationship Id="rId132" Type="http://schemas.openxmlformats.org/officeDocument/2006/relationships/hyperlink" Target="https://es.wikipedia.org/wiki/David_Dacko" TargetMode="External"/><Relationship Id="rId153" Type="http://schemas.openxmlformats.org/officeDocument/2006/relationships/hyperlink" Target="https://es.wikipedia.org/wiki/Ange-F%C3%A9lix_Patass%C3%A9" TargetMode="External"/><Relationship Id="rId174" Type="http://schemas.openxmlformats.org/officeDocument/2006/relationships/hyperlink" Target="https://es.wikipedia.org/wiki/7_de_abril" TargetMode="External"/><Relationship Id="rId179" Type="http://schemas.openxmlformats.org/officeDocument/2006/relationships/hyperlink" Target="https://es.wikipedia.org/wiki/1999" TargetMode="External"/><Relationship Id="rId195" Type="http://schemas.openxmlformats.org/officeDocument/2006/relationships/hyperlink" Target="https://es.wikipedia.org/wiki/Libia" TargetMode="External"/><Relationship Id="rId209" Type="http://schemas.openxmlformats.org/officeDocument/2006/relationships/hyperlink" Target="https://es.wikipedia.org/wiki/Chad" TargetMode="External"/><Relationship Id="rId190" Type="http://schemas.openxmlformats.org/officeDocument/2006/relationships/hyperlink" Target="https://es.wikipedia.org/wiki/Fran%C3%A7ois_Boziz%C3%A9" TargetMode="External"/><Relationship Id="rId204" Type="http://schemas.openxmlformats.org/officeDocument/2006/relationships/hyperlink" Target="https://es.wikipedia.org/wiki/13_de_abril" TargetMode="External"/><Relationship Id="rId220" Type="http://schemas.openxmlformats.org/officeDocument/2006/relationships/hyperlink" Target="https://es.wikipedia.org/wiki/10_de_enero" TargetMode="External"/><Relationship Id="rId225" Type="http://schemas.openxmlformats.org/officeDocument/2006/relationships/theme" Target="theme/theme1.xml"/><Relationship Id="rId15" Type="http://schemas.openxmlformats.org/officeDocument/2006/relationships/hyperlink" Target="https://es.wikipedia.org/wiki/Camer%C3%BAn" TargetMode="External"/><Relationship Id="rId36" Type="http://schemas.openxmlformats.org/officeDocument/2006/relationships/hyperlink" Target="https://es.wikipedia.org/wiki/Nwankwo_Kanu" TargetMode="External"/><Relationship Id="rId57" Type="http://schemas.openxmlformats.org/officeDocument/2006/relationships/hyperlink" Target="https://es.wikipedia.org/wiki/Comunidad_Francesa" TargetMode="External"/><Relationship Id="rId106" Type="http://schemas.openxmlformats.org/officeDocument/2006/relationships/hyperlink" Target="https://es.wikipedia.org/wiki/Estado_libre_del_Congo" TargetMode="External"/><Relationship Id="rId127" Type="http://schemas.openxmlformats.org/officeDocument/2006/relationships/hyperlink" Target="https://es.wikipedia.org/w/index.php?title=Abel_Goumba&amp;action=edit&amp;redlink=1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es.wikipedia.org/wiki/Ngozi_Okonjo-Iweala" TargetMode="External"/><Relationship Id="rId52" Type="http://schemas.openxmlformats.org/officeDocument/2006/relationships/hyperlink" Target="https://es.wikipedia.org/wiki/Bangui" TargetMode="External"/><Relationship Id="rId73" Type="http://schemas.openxmlformats.org/officeDocument/2006/relationships/hyperlink" Target="https://es.wikipedia.org/wiki/Presidente" TargetMode="External"/><Relationship Id="rId78" Type="http://schemas.openxmlformats.org/officeDocument/2006/relationships/hyperlink" Target="https://es.wikipedia.org/wiki/Pigmeos" TargetMode="External"/><Relationship Id="rId94" Type="http://schemas.openxmlformats.org/officeDocument/2006/relationships/hyperlink" Target="https://es.wikipedia.org/wiki/Ubangui" TargetMode="External"/><Relationship Id="rId99" Type="http://schemas.openxmlformats.org/officeDocument/2006/relationships/hyperlink" Target="https://es.wikipedia.org/wiki/1891" TargetMode="External"/><Relationship Id="rId101" Type="http://schemas.openxmlformats.org/officeDocument/2006/relationships/hyperlink" Target="https://es.wikipedia.org/wiki/Congo_franc%C3%A9s" TargetMode="External"/><Relationship Id="rId122" Type="http://schemas.openxmlformats.org/officeDocument/2006/relationships/hyperlink" Target="https://es.wikipedia.org/wiki/Barth%C3%A9l%C3%A9my_Boganda" TargetMode="External"/><Relationship Id="rId143" Type="http://schemas.openxmlformats.org/officeDocument/2006/relationships/hyperlink" Target="https://es.wikipedia.org/wiki/1985" TargetMode="External"/><Relationship Id="rId148" Type="http://schemas.openxmlformats.org/officeDocument/2006/relationships/hyperlink" Target="https://es.wikipedia.org/w/index.php?title=Kolingba&amp;action=edit&amp;redlink=1" TargetMode="External"/><Relationship Id="rId164" Type="http://schemas.openxmlformats.org/officeDocument/2006/relationships/hyperlink" Target="https://es.wikipedia.org/wiki/1995" TargetMode="External"/><Relationship Id="rId169" Type="http://schemas.openxmlformats.org/officeDocument/2006/relationships/hyperlink" Target="https://es.wikipedia.org/wiki/1997" TargetMode="External"/><Relationship Id="rId185" Type="http://schemas.openxmlformats.org/officeDocument/2006/relationships/hyperlink" Target="https://es.wikipedia.org/w/index.php?title=Abel_Abrou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80" Type="http://schemas.openxmlformats.org/officeDocument/2006/relationships/hyperlink" Target="https://es.wikipedia.org/wiki/Corrupci%C3%B3n_pol%C3%ADtica" TargetMode="External"/><Relationship Id="rId210" Type="http://schemas.openxmlformats.org/officeDocument/2006/relationships/hyperlink" Target="https://es.wikipedia.org/wiki/2013" TargetMode="External"/><Relationship Id="rId215" Type="http://schemas.openxmlformats.org/officeDocument/2006/relationships/hyperlink" Target="https://es.wikipedia.org/wiki/Musulmanes" TargetMode="External"/><Relationship Id="rId26" Type="http://schemas.openxmlformats.org/officeDocument/2006/relationships/hyperlink" Target="https://es.wikipedia.org/wiki/Rivers_%28estado%29" TargetMode="External"/><Relationship Id="rId47" Type="http://schemas.openxmlformats.org/officeDocument/2006/relationships/hyperlink" Target="https://es.wikipedia.org/wiki/Sud%C3%A1n" TargetMode="External"/><Relationship Id="rId68" Type="http://schemas.openxmlformats.org/officeDocument/2006/relationships/hyperlink" Target="https://es.wikipedia.org/wiki/Oro" TargetMode="External"/><Relationship Id="rId89" Type="http://schemas.openxmlformats.org/officeDocument/2006/relationships/hyperlink" Target="https://es.wikipedia.org/wiki/Brazzaville" TargetMode="External"/><Relationship Id="rId112" Type="http://schemas.openxmlformats.org/officeDocument/2006/relationships/hyperlink" Target="https://es.wikipedia.org/wiki/Estado_Libre_del_Congo" TargetMode="External"/><Relationship Id="rId133" Type="http://schemas.openxmlformats.org/officeDocument/2006/relationships/hyperlink" Target="https://es.wikipedia.org/wiki/Jean-B%C3%A9del_Bokassa" TargetMode="External"/><Relationship Id="rId154" Type="http://schemas.openxmlformats.org/officeDocument/2006/relationships/hyperlink" Target="https://es.wikipedia.org/w/index.php?title=Abel_Goumba&amp;action=edit&amp;redlink=1" TargetMode="External"/><Relationship Id="rId175" Type="http://schemas.openxmlformats.org/officeDocument/2006/relationships/hyperlink" Target="https://es.wikipedia.org/wiki/1997" TargetMode="External"/><Relationship Id="rId196" Type="http://schemas.openxmlformats.org/officeDocument/2006/relationships/hyperlink" Target="https://es.wikipedia.org/wiki/Rep%C3%BAblica_democr%C3%A1tica_del_Congo" TargetMode="External"/><Relationship Id="rId200" Type="http://schemas.openxmlformats.org/officeDocument/2006/relationships/hyperlink" Target="https://es.wikipedia.org/wiki/Constituci%C3%B3n" TargetMode="External"/><Relationship Id="rId16" Type="http://schemas.openxmlformats.org/officeDocument/2006/relationships/hyperlink" Target="https://es.wikipedia.org/wiki/Guinea_Ecuatorial" TargetMode="External"/><Relationship Id="rId221" Type="http://schemas.openxmlformats.org/officeDocument/2006/relationships/hyperlink" Target="https://es.wikipedia.org/wiki/2014" TargetMode="External"/><Relationship Id="rId37" Type="http://schemas.openxmlformats.org/officeDocument/2006/relationships/hyperlink" Target="https://es.wikipedia.org/wiki/Jay-Jay_Okocha" TargetMode="External"/><Relationship Id="rId58" Type="http://schemas.openxmlformats.org/officeDocument/2006/relationships/hyperlink" Target="https://es.wikipedia.org/wiki/Sahel" TargetMode="External"/><Relationship Id="rId79" Type="http://schemas.openxmlformats.org/officeDocument/2006/relationships/hyperlink" Target="https://es.wikipedia.org/wiki/Bant%C3%BA" TargetMode="External"/><Relationship Id="rId102" Type="http://schemas.openxmlformats.org/officeDocument/2006/relationships/hyperlink" Target="https://es.wikipedia.org/wiki/%C3%81frica" TargetMode="External"/><Relationship Id="rId123" Type="http://schemas.openxmlformats.org/officeDocument/2006/relationships/hyperlink" Target="https://es.wikipedia.org/wiki/1959" TargetMode="External"/><Relationship Id="rId144" Type="http://schemas.openxmlformats.org/officeDocument/2006/relationships/hyperlink" Target="https://es.wikipedia.org/wiki/1986" TargetMode="External"/><Relationship Id="rId90" Type="http://schemas.openxmlformats.org/officeDocument/2006/relationships/hyperlink" Target="https://es.wikipedia.org/wiki/Ubangui" TargetMode="External"/><Relationship Id="rId165" Type="http://schemas.openxmlformats.org/officeDocument/2006/relationships/hyperlink" Target="https://es.wikipedia.org/wiki/1996" TargetMode="External"/><Relationship Id="rId186" Type="http://schemas.openxmlformats.org/officeDocument/2006/relationships/hyperlink" Target="https://es.wikipedia.org/w/index.php?title=Francois_N%27Djadder_Bedaya&amp;action=edit&amp;redlink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4986</Words>
  <Characters>27423</Characters>
  <Application>Microsoft Office Word</Application>
  <DocSecurity>0</DocSecurity>
  <Lines>228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2016-07-16T09:47:00Z</cp:lastPrinted>
  <dcterms:created xsi:type="dcterms:W3CDTF">2016-09-12T03:52:00Z</dcterms:created>
  <dcterms:modified xsi:type="dcterms:W3CDTF">2016-09-12T03:52:00Z</dcterms:modified>
</cp:coreProperties>
</file>