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5174" w:rsidRPr="00ED5285" w:rsidRDefault="00ED5285" w:rsidP="003E5174">
      <w:pPr>
        <w:jc w:val="center"/>
        <w:rPr>
          <w:rStyle w:val="ircsu"/>
          <w:b/>
          <w:color w:val="FF0000"/>
          <w:sz w:val="36"/>
          <w:szCs w:val="36"/>
        </w:rPr>
      </w:pPr>
      <w:r w:rsidRPr="00ED5285">
        <w:rPr>
          <w:rStyle w:val="ircsu"/>
          <w:b/>
          <w:color w:val="FF0000"/>
          <w:sz w:val="36"/>
          <w:szCs w:val="36"/>
        </w:rPr>
        <w:tab/>
        <w:t xml:space="preserve">EL ARTE PRIMITIIVO Y EL MAS ALLA </w:t>
      </w:r>
    </w:p>
    <w:p w:rsidR="003E5174" w:rsidRDefault="003E5174" w:rsidP="003E5174">
      <w:pPr>
        <w:jc w:val="center"/>
        <w:rPr>
          <w:rStyle w:val="ircsu"/>
        </w:rPr>
      </w:pPr>
    </w:p>
    <w:p w:rsidR="003E5174" w:rsidRDefault="00E02401" w:rsidP="003E5174">
      <w:pPr>
        <w:rPr>
          <w:rStyle w:val="Hipervnculo"/>
          <w:shd w:val="clear" w:color="auto" w:fill="AB8F7C"/>
        </w:rPr>
      </w:pPr>
      <w:r>
        <w:fldChar w:fldCharType="begin"/>
      </w:r>
      <w:r w:rsidR="003E5174">
        <w:instrText xml:space="preserve"> HYPERLINK "https://www.pinterest.com/pin/452400725039743172/" \o "Juicio Final de la iglesia francesa de Santa Fe de Conques Definitiva" </w:instrText>
      </w:r>
      <w:r>
        <w:fldChar w:fldCharType="separate"/>
      </w:r>
    </w:p>
    <w:p w:rsidR="00564FD0" w:rsidRDefault="00E02401" w:rsidP="003E5174">
      <w:pPr>
        <w:jc w:val="center"/>
        <w:rPr>
          <w:rStyle w:val="ircsu"/>
        </w:rPr>
      </w:pPr>
      <w:r>
        <w:fldChar w:fldCharType="end"/>
      </w:r>
      <w:r w:rsidR="005A5EBC">
        <w:rPr>
          <w:noProof/>
        </w:rPr>
        <w:drawing>
          <wp:inline distT="0" distB="0" distL="0" distR="0">
            <wp:extent cx="5407660" cy="4059429"/>
            <wp:effectExtent l="19050" t="0" r="2540" b="0"/>
            <wp:docPr id="10" name="Imagen 1" descr="http://2.bp.blogspot.com/-JP0wtzrDsvc/T52JrKO4AUI/AAAAAAAAACw/tADLVeezfdQ/s1600/Postrimer%C3%AD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JP0wtzrDsvc/T52JrKO4AUI/AAAAAAAAACw/tADLVeezfdQ/s1600/Postrimer%C3%ADas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405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FD0" w:rsidRDefault="005A5EBC" w:rsidP="003E5174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El hombre de todos los tiempos, también el artista, sintió</w:t>
      </w:r>
    </w:p>
    <w:p w:rsidR="005A5EBC" w:rsidRPr="00ED5285" w:rsidRDefault="005A5EBC" w:rsidP="003E5174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sorpresa, admiración miedo, curiosidad, fantasía, por el final de la vida</w:t>
      </w:r>
    </w:p>
    <w:p w:rsidR="00564FD0" w:rsidRDefault="00564FD0" w:rsidP="003E5174">
      <w:pPr>
        <w:jc w:val="center"/>
        <w:rPr>
          <w:rStyle w:val="ircsu"/>
        </w:rPr>
      </w:pPr>
    </w:p>
    <w:p w:rsidR="005D5618" w:rsidRDefault="00431957" w:rsidP="003E5174">
      <w:pPr>
        <w:jc w:val="center"/>
        <w:rPr>
          <w:rStyle w:val="ircsu"/>
          <w:b/>
          <w:color w:val="0070C0"/>
        </w:rPr>
      </w:pPr>
      <w:r>
        <w:rPr>
          <w:rStyle w:val="ircsu"/>
        </w:rPr>
        <w:t xml:space="preserve">  </w:t>
      </w:r>
      <w:r w:rsidRPr="005D5618">
        <w:rPr>
          <w:rStyle w:val="ircsu"/>
          <w:b/>
          <w:color w:val="0070C0"/>
        </w:rPr>
        <w:t xml:space="preserve">Alguna cosa nos quedo en forma </w:t>
      </w:r>
      <w:r w:rsidR="005D5618">
        <w:rPr>
          <w:rStyle w:val="ircsu"/>
          <w:b/>
          <w:color w:val="0070C0"/>
        </w:rPr>
        <w:t>de pintura primitiva</w:t>
      </w:r>
    </w:p>
    <w:p w:rsidR="00EB0DEE" w:rsidRPr="005D5618" w:rsidRDefault="00431957" w:rsidP="003E5174">
      <w:pPr>
        <w:jc w:val="center"/>
        <w:rPr>
          <w:rStyle w:val="ircsu"/>
          <w:b/>
          <w:color w:val="0070C0"/>
        </w:rPr>
      </w:pPr>
      <w:r w:rsidRPr="005D5618">
        <w:rPr>
          <w:rStyle w:val="ircsu"/>
          <w:b/>
          <w:color w:val="0070C0"/>
        </w:rPr>
        <w:t>de mosaico</w:t>
      </w:r>
      <w:r w:rsidR="005D5618">
        <w:rPr>
          <w:rStyle w:val="ircsu"/>
          <w:b/>
          <w:color w:val="0070C0"/>
        </w:rPr>
        <w:t>s</w:t>
      </w:r>
      <w:r w:rsidRPr="005D5618">
        <w:rPr>
          <w:rStyle w:val="ircsu"/>
          <w:b/>
          <w:color w:val="0070C0"/>
        </w:rPr>
        <w:t xml:space="preserve">, </w:t>
      </w:r>
      <w:r w:rsidR="005D5618">
        <w:rPr>
          <w:rStyle w:val="ircsu"/>
          <w:b/>
          <w:color w:val="0070C0"/>
        </w:rPr>
        <w:t xml:space="preserve"> de gestos, de figuras,</w:t>
      </w:r>
    </w:p>
    <w:p w:rsidR="00431957" w:rsidRPr="005D5618" w:rsidRDefault="00431957" w:rsidP="003E5174">
      <w:pPr>
        <w:jc w:val="center"/>
        <w:rPr>
          <w:rStyle w:val="ircsu"/>
          <w:b/>
          <w:color w:val="0070C0"/>
        </w:rPr>
      </w:pPr>
      <w:r w:rsidRPr="005D5618">
        <w:rPr>
          <w:rStyle w:val="ircsu"/>
          <w:b/>
          <w:color w:val="0070C0"/>
        </w:rPr>
        <w:t>en los tiempos posteriores a las persecuciones</w:t>
      </w:r>
    </w:p>
    <w:p w:rsidR="00564FD0" w:rsidRDefault="00ED5285" w:rsidP="005A5EBC">
      <w:pPr>
        <w:jc w:val="center"/>
      </w:pPr>
      <w:r w:rsidRPr="00ED5285">
        <w:rPr>
          <w:rStyle w:val="ircsu"/>
          <w:b/>
          <w:color w:val="0070C0"/>
        </w:rPr>
        <w:t xml:space="preserve">  </w:t>
      </w:r>
      <w:r w:rsidR="00564FD0">
        <w:rPr>
          <w:noProof/>
        </w:rPr>
        <w:drawing>
          <wp:inline distT="0" distB="0" distL="0" distR="0">
            <wp:extent cx="5536320" cy="3676117"/>
            <wp:effectExtent l="19050" t="0" r="7230" b="0"/>
            <wp:docPr id="12" name="Imagen 12" descr="http://farm7.static.flickr.com/6027/5911609756_9817cd3a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farm7.static.flickr.com/6027/5911609756_9817cd3a0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320" cy="367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FD0" w:rsidRPr="00ED5285" w:rsidRDefault="00ED5285" w:rsidP="00431957">
      <w:pPr>
        <w:pStyle w:val="pindescription"/>
        <w:jc w:val="center"/>
        <w:rPr>
          <w:rStyle w:val="ircsu"/>
          <w:rFonts w:ascii="Arial" w:hAnsi="Arial" w:cs="Arial"/>
          <w:b/>
          <w:color w:val="0070C0"/>
        </w:rPr>
      </w:pPr>
      <w:r>
        <w:rPr>
          <w:rFonts w:ascii="Arial" w:hAnsi="Arial" w:cs="Arial"/>
          <w:b/>
          <w:color w:val="0070C0"/>
        </w:rPr>
        <w:t>M</w:t>
      </w:r>
      <w:r w:rsidR="00564FD0" w:rsidRPr="00ED5285">
        <w:rPr>
          <w:rFonts w:ascii="Arial" w:hAnsi="Arial" w:cs="Arial"/>
          <w:b/>
          <w:color w:val="0070C0"/>
        </w:rPr>
        <w:t xml:space="preserve">osaico de </w:t>
      </w:r>
      <w:proofErr w:type="spellStart"/>
      <w:r w:rsidR="00564FD0" w:rsidRPr="00ED5285">
        <w:rPr>
          <w:rFonts w:ascii="Arial" w:hAnsi="Arial" w:cs="Arial"/>
          <w:b/>
          <w:color w:val="0070C0"/>
        </w:rPr>
        <w:t>Sta</w:t>
      </w:r>
      <w:proofErr w:type="spellEnd"/>
      <w:r w:rsidR="00564FD0" w:rsidRPr="00ED5285">
        <w:rPr>
          <w:rFonts w:ascii="Arial" w:hAnsi="Arial" w:cs="Arial"/>
          <w:b/>
          <w:color w:val="0070C0"/>
        </w:rPr>
        <w:t xml:space="preserve"> </w:t>
      </w:r>
      <w:proofErr w:type="spellStart"/>
      <w:r w:rsidR="00564FD0" w:rsidRPr="00ED5285">
        <w:rPr>
          <w:rFonts w:ascii="Arial" w:hAnsi="Arial" w:cs="Arial"/>
          <w:b/>
          <w:color w:val="0070C0"/>
        </w:rPr>
        <w:t>Pr</w:t>
      </w:r>
      <w:r>
        <w:rPr>
          <w:rFonts w:ascii="Arial" w:hAnsi="Arial" w:cs="Arial"/>
          <w:b/>
          <w:color w:val="0070C0"/>
        </w:rPr>
        <w:t>u</w:t>
      </w:r>
      <w:r w:rsidR="00564FD0" w:rsidRPr="00ED5285">
        <w:rPr>
          <w:rFonts w:ascii="Arial" w:hAnsi="Arial" w:cs="Arial"/>
          <w:b/>
          <w:color w:val="0070C0"/>
        </w:rPr>
        <w:t>denciana</w:t>
      </w:r>
      <w:proofErr w:type="spellEnd"/>
      <w:r w:rsidR="005D5618">
        <w:rPr>
          <w:rFonts w:ascii="Arial" w:hAnsi="Arial" w:cs="Arial"/>
          <w:b/>
          <w:color w:val="0070C0"/>
        </w:rPr>
        <w:t>.</w:t>
      </w:r>
      <w:r w:rsidR="00564FD0" w:rsidRPr="00ED5285">
        <w:rPr>
          <w:rFonts w:ascii="Arial" w:hAnsi="Arial" w:cs="Arial"/>
          <w:b/>
          <w:color w:val="0070C0"/>
        </w:rPr>
        <w:t xml:space="preserve"> Roma </w:t>
      </w:r>
      <w:r>
        <w:rPr>
          <w:rFonts w:ascii="Arial" w:hAnsi="Arial" w:cs="Arial"/>
          <w:b/>
          <w:color w:val="0070C0"/>
        </w:rPr>
        <w:t xml:space="preserve">  </w:t>
      </w:r>
      <w:r w:rsidR="00564FD0" w:rsidRPr="00ED5285">
        <w:rPr>
          <w:rFonts w:ascii="Arial" w:hAnsi="Arial" w:cs="Arial"/>
          <w:b/>
          <w:color w:val="0070C0"/>
        </w:rPr>
        <w:t>s.</w:t>
      </w:r>
      <w:r>
        <w:rPr>
          <w:rFonts w:ascii="Arial" w:hAnsi="Arial" w:cs="Arial"/>
          <w:b/>
          <w:color w:val="0070C0"/>
        </w:rPr>
        <w:t xml:space="preserve"> </w:t>
      </w:r>
      <w:r w:rsidR="00564FD0" w:rsidRPr="00ED5285">
        <w:rPr>
          <w:rFonts w:ascii="Arial" w:hAnsi="Arial" w:cs="Arial"/>
          <w:b/>
          <w:color w:val="0070C0"/>
        </w:rPr>
        <w:t>V</w:t>
      </w:r>
    </w:p>
    <w:p w:rsidR="00564FD0" w:rsidRPr="00AE5E1B" w:rsidRDefault="005D5618" w:rsidP="003E5174">
      <w:pPr>
        <w:pStyle w:val="pindescription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color w:val="FF0000"/>
        </w:rPr>
        <w:lastRenderedPageBreak/>
        <w:t>Podemos recordar la idea labrada en</w:t>
      </w:r>
      <w:r w:rsidR="00431957" w:rsidRPr="00AE5E1B">
        <w:rPr>
          <w:rFonts w:ascii="Arial" w:hAnsi="Arial" w:cs="Arial"/>
          <w:b/>
          <w:color w:val="FF0000"/>
        </w:rPr>
        <w:t xml:space="preserve"> los sarcófagos </w:t>
      </w:r>
    </w:p>
    <w:p w:rsidR="003E5174" w:rsidRDefault="003E5174" w:rsidP="003E5174">
      <w:pPr>
        <w:jc w:val="center"/>
      </w:pPr>
      <w:r>
        <w:rPr>
          <w:noProof/>
          <w:color w:val="0000FF"/>
        </w:rPr>
        <w:drawing>
          <wp:inline distT="0" distB="0" distL="0" distR="0">
            <wp:extent cx="5861538" cy="2857500"/>
            <wp:effectExtent l="19050" t="0" r="5862" b="0"/>
            <wp:docPr id="22" name="Imagen 22" descr="http://3.bp.blogspot.com/-C87EuWkkCsE/VkGzx4hvkCI/AAAAAAAAAAs/0ntS8K6zLIM/s400/05.%2BSarcofago%2Bromano%2BS.%2BIII.jp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3.bp.blogspot.com/-C87EuWkkCsE/VkGzx4hvkCI/AAAAAAAAAAs/0ntS8K6zLIM/s400/05.%2BSarcofago%2Bromano%2BS.%2BIII.jp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538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174" w:rsidRPr="00AE5E1B" w:rsidRDefault="003E5174" w:rsidP="003E5174">
      <w:pPr>
        <w:jc w:val="both"/>
        <w:rPr>
          <w:b/>
          <w:color w:val="0070C0"/>
        </w:rPr>
      </w:pPr>
      <w:r w:rsidRPr="00AE5E1B">
        <w:rPr>
          <w:b/>
          <w:color w:val="0070C0"/>
        </w:rPr>
        <w:t xml:space="preserve">  </w:t>
      </w:r>
      <w:r w:rsidR="00AE5E1B" w:rsidRPr="00AE5E1B">
        <w:rPr>
          <w:b/>
          <w:color w:val="0070C0"/>
        </w:rPr>
        <w:t xml:space="preserve"> D</w:t>
      </w:r>
      <w:r w:rsidRPr="00AE5E1B">
        <w:rPr>
          <w:b/>
          <w:color w:val="0070C0"/>
        </w:rPr>
        <w:t xml:space="preserve">e autor desconocido, por el contenido iconográfico del mismo se le conoce como </w:t>
      </w:r>
      <w:r w:rsidRPr="00AE5E1B">
        <w:rPr>
          <w:b/>
          <w:i/>
          <w:iCs/>
          <w:color w:val="0070C0"/>
        </w:rPr>
        <w:t>sarcófago dogmático</w:t>
      </w:r>
      <w:r w:rsidRPr="00AE5E1B">
        <w:rPr>
          <w:b/>
          <w:color w:val="0070C0"/>
        </w:rPr>
        <w:t>. Muy relacionado con los nuevos dogmas de fe presentes en el Co</w:t>
      </w:r>
      <w:r w:rsidRPr="00AE5E1B">
        <w:rPr>
          <w:b/>
          <w:color w:val="0070C0"/>
        </w:rPr>
        <w:t>n</w:t>
      </w:r>
      <w:r w:rsidRPr="00AE5E1B">
        <w:rPr>
          <w:b/>
          <w:color w:val="0070C0"/>
        </w:rPr>
        <w:t>cilio de Nicea (325)</w:t>
      </w:r>
      <w:r w:rsidR="005D5618">
        <w:rPr>
          <w:b/>
          <w:color w:val="0070C0"/>
        </w:rPr>
        <w:t>,</w:t>
      </w:r>
      <w:r w:rsidRPr="00AE5E1B">
        <w:rPr>
          <w:b/>
          <w:color w:val="0070C0"/>
        </w:rPr>
        <w:t xml:space="preserve"> por lo que este sarcófago es posterior.</w:t>
      </w:r>
      <w:r w:rsidR="00AE5E1B" w:rsidRPr="00AE5E1B">
        <w:rPr>
          <w:b/>
          <w:color w:val="0070C0"/>
        </w:rPr>
        <w:t xml:space="preserve"> S. IV</w:t>
      </w:r>
    </w:p>
    <w:p w:rsidR="003E5174" w:rsidRPr="00E574D3" w:rsidRDefault="003E5174" w:rsidP="003E5174">
      <w:pPr>
        <w:jc w:val="both"/>
        <w:rPr>
          <w:b/>
        </w:rPr>
      </w:pPr>
    </w:p>
    <w:p w:rsidR="00EB0DEE" w:rsidRDefault="00EB0DEE" w:rsidP="003E5174">
      <w:pPr>
        <w:jc w:val="both"/>
        <w:rPr>
          <w:b/>
        </w:rPr>
      </w:pPr>
    </w:p>
    <w:p w:rsidR="00EB0DEE" w:rsidRDefault="00EB0DEE" w:rsidP="00EB0DEE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53050" cy="4175033"/>
            <wp:effectExtent l="1905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9746" t="37687" r="45968" b="17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17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618" w:rsidRDefault="00EB0DEE" w:rsidP="00EB0DEE">
      <w:pPr>
        <w:jc w:val="center"/>
        <w:rPr>
          <w:b/>
          <w:color w:val="0070C0"/>
        </w:rPr>
      </w:pPr>
      <w:r w:rsidRPr="00EB0DEE">
        <w:rPr>
          <w:b/>
          <w:color w:val="0070C0"/>
        </w:rPr>
        <w:t>Las solas catacumb</w:t>
      </w:r>
      <w:r w:rsidR="00AE5E1B">
        <w:rPr>
          <w:b/>
          <w:color w:val="0070C0"/>
        </w:rPr>
        <w:t>as fueron du</w:t>
      </w:r>
      <w:r w:rsidRPr="00EB0DEE">
        <w:rPr>
          <w:b/>
          <w:color w:val="0070C0"/>
        </w:rPr>
        <w:t>rante tres siglos un sign</w:t>
      </w:r>
      <w:r w:rsidR="00AE5E1B">
        <w:rPr>
          <w:b/>
          <w:color w:val="0070C0"/>
        </w:rPr>
        <w:t>o</w:t>
      </w:r>
      <w:r w:rsidR="005D5618">
        <w:rPr>
          <w:b/>
          <w:color w:val="0070C0"/>
        </w:rPr>
        <w:t xml:space="preserve"> de esperanza</w:t>
      </w:r>
    </w:p>
    <w:p w:rsidR="00AE5E1B" w:rsidRDefault="005D5618" w:rsidP="00EB0DEE">
      <w:pPr>
        <w:jc w:val="center"/>
        <w:rPr>
          <w:b/>
          <w:color w:val="0070C0"/>
        </w:rPr>
      </w:pPr>
      <w:r>
        <w:rPr>
          <w:b/>
          <w:color w:val="0070C0"/>
        </w:rPr>
        <w:t>de misteriosa trascendencia, de fe en la otra vida</w:t>
      </w:r>
      <w:r w:rsidR="00AE5E1B">
        <w:rPr>
          <w:b/>
          <w:color w:val="0070C0"/>
        </w:rPr>
        <w:t>,</w:t>
      </w:r>
    </w:p>
    <w:p w:rsidR="00EB0DEE" w:rsidRDefault="00AE5E1B" w:rsidP="00EB0DEE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 más que </w:t>
      </w:r>
      <w:r w:rsidR="005D5618">
        <w:rPr>
          <w:b/>
          <w:color w:val="0070C0"/>
        </w:rPr>
        <w:t xml:space="preserve">gesto </w:t>
      </w:r>
      <w:r>
        <w:rPr>
          <w:b/>
          <w:color w:val="0070C0"/>
        </w:rPr>
        <w:t>artí</w:t>
      </w:r>
      <w:r w:rsidR="00EB0DEE" w:rsidRPr="00EB0DEE">
        <w:rPr>
          <w:b/>
          <w:color w:val="0070C0"/>
        </w:rPr>
        <w:t>stico de muerte y d</w:t>
      </w:r>
      <w:r>
        <w:rPr>
          <w:b/>
          <w:color w:val="0070C0"/>
        </w:rPr>
        <w:t>e</w:t>
      </w:r>
      <w:r w:rsidR="00EB0DEE" w:rsidRPr="00EB0DEE">
        <w:rPr>
          <w:b/>
          <w:color w:val="0070C0"/>
        </w:rPr>
        <w:t xml:space="preserve"> recuerdo de l</w:t>
      </w:r>
      <w:r w:rsidR="005D5618">
        <w:rPr>
          <w:b/>
          <w:color w:val="0070C0"/>
        </w:rPr>
        <w:t>os difuntos.</w:t>
      </w:r>
    </w:p>
    <w:tbl>
      <w:tblPr>
        <w:tblStyle w:val="Tablaconcuadrcula"/>
        <w:tblW w:w="0" w:type="auto"/>
        <w:tblLook w:val="04A0"/>
      </w:tblPr>
      <w:tblGrid>
        <w:gridCol w:w="10606"/>
      </w:tblGrid>
      <w:tr w:rsidR="002D517A" w:rsidTr="002D517A">
        <w:tc>
          <w:tcPr>
            <w:tcW w:w="10606" w:type="dxa"/>
          </w:tcPr>
          <w:p w:rsidR="002D517A" w:rsidRDefault="002D517A" w:rsidP="002D517A">
            <w:pPr>
              <w:jc w:val="both"/>
              <w:rPr>
                <w:b/>
                <w:color w:val="00B050"/>
              </w:rPr>
            </w:pPr>
            <w:r w:rsidRPr="005D5618">
              <w:rPr>
                <w:b/>
                <w:color w:val="00B050"/>
              </w:rPr>
              <w:t xml:space="preserve"> </w:t>
            </w:r>
          </w:p>
          <w:p w:rsidR="002D517A" w:rsidRPr="002D517A" w:rsidRDefault="002D517A" w:rsidP="002D517A">
            <w:pPr>
              <w:jc w:val="both"/>
              <w:rPr>
                <w:b/>
                <w:color w:val="FF0000"/>
              </w:rPr>
            </w:pPr>
            <w:r w:rsidRPr="002D517A">
              <w:rPr>
                <w:b/>
                <w:color w:val="FF0000"/>
              </w:rPr>
              <w:t xml:space="preserve"> Ello significa que el misterio de un Dios Providente actúa en medio de los hombres; y de la seg</w:t>
            </w:r>
            <w:r w:rsidRPr="002D517A">
              <w:rPr>
                <w:b/>
                <w:color w:val="FF0000"/>
              </w:rPr>
              <w:t>u</w:t>
            </w:r>
            <w:r w:rsidRPr="002D517A">
              <w:rPr>
                <w:b/>
                <w:color w:val="FF0000"/>
              </w:rPr>
              <w:t>ridad de que la resurrección de Cristo, persona divina, es garantía del a resurre</w:t>
            </w:r>
            <w:r w:rsidRPr="002D517A">
              <w:rPr>
                <w:b/>
                <w:color w:val="FF0000"/>
              </w:rPr>
              <w:t>c</w:t>
            </w:r>
            <w:r w:rsidRPr="002D517A">
              <w:rPr>
                <w:b/>
                <w:color w:val="FF0000"/>
              </w:rPr>
              <w:t>ción de todos los hombres y del premio para los que fueron buenos en la tierra.</w:t>
            </w:r>
          </w:p>
          <w:p w:rsidR="002D517A" w:rsidRDefault="002D517A" w:rsidP="00EB0DEE">
            <w:pPr>
              <w:jc w:val="center"/>
              <w:rPr>
                <w:b/>
                <w:color w:val="0070C0"/>
              </w:rPr>
            </w:pPr>
          </w:p>
        </w:tc>
      </w:tr>
    </w:tbl>
    <w:p w:rsidR="00EB0DEE" w:rsidRDefault="00EB0DEE" w:rsidP="00EB0DEE">
      <w:pPr>
        <w:jc w:val="center"/>
        <w:rPr>
          <w:b/>
          <w:color w:val="0070C0"/>
        </w:rPr>
      </w:pPr>
    </w:p>
    <w:p w:rsidR="003E5174" w:rsidRDefault="00EB0DEE" w:rsidP="003E5174">
      <w:pPr>
        <w:jc w:val="center"/>
      </w:pPr>
      <w:r>
        <w:rPr>
          <w:noProof/>
        </w:rPr>
        <w:drawing>
          <wp:inline distT="0" distB="0" distL="0" distR="0">
            <wp:extent cx="6076315" cy="3943350"/>
            <wp:effectExtent l="19050" t="0" r="63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3616" t="37127" r="49099" b="39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31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DEE" w:rsidRPr="00AE5E1B" w:rsidRDefault="00542301" w:rsidP="00AE5E1B">
      <w:pPr>
        <w:jc w:val="center"/>
        <w:rPr>
          <w:b/>
          <w:color w:val="0070C0"/>
          <w:szCs w:val="22"/>
        </w:rPr>
      </w:pPr>
      <w:r w:rsidRPr="00AE5E1B">
        <w:rPr>
          <w:b/>
          <w:color w:val="0070C0"/>
          <w:szCs w:val="22"/>
        </w:rPr>
        <w:t>Los símbolos usados por los primeros cristianos llaman  la atención</w:t>
      </w:r>
    </w:p>
    <w:p w:rsidR="00EB0DEE" w:rsidRDefault="00EB0DEE" w:rsidP="008B6AFB">
      <w:pPr>
        <w:rPr>
          <w:szCs w:val="22"/>
        </w:rPr>
      </w:pPr>
    </w:p>
    <w:p w:rsidR="00EB0DEE" w:rsidRDefault="00EB0DEE" w:rsidP="00EB0DEE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2647950" cy="2623125"/>
            <wp:effectExtent l="19050" t="0" r="0" b="0"/>
            <wp:docPr id="11" name="Imagen 11" descr="http://1.bp.blogspot.com/-N3BKpqfndAo/UplCoVhgmBI/AAAAAAAABkA/WoOVjBKczFY/s1600/Carpa_catacumb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1.bp.blogspot.com/-N3BKpqfndAo/UplCoVhgmBI/AAAAAAAABkA/WoOVjBKczFY/s1600/Carpa_catacumba_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2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0DEE">
        <w:rPr>
          <w:noProof/>
          <w:szCs w:val="22"/>
        </w:rPr>
        <w:drawing>
          <wp:inline distT="0" distB="0" distL="0" distR="0">
            <wp:extent cx="3019425" cy="2570996"/>
            <wp:effectExtent l="19050" t="0" r="9525" b="0"/>
            <wp:docPr id="4" name="Imagen 14" descr="http://3.bp.blogspot.com/-GIpMlTGPRDE/UplCpUZHZvI/AAAAAAAABkQ/HrbiLSIEB_Y/s1600/3845783158_909f235062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3.bp.blogspot.com/-GIpMlTGPRDE/UplCpUZHZvI/AAAAAAAABkQ/HrbiLSIEB_Y/s1600/3845783158_909f235062_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57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1B" w:rsidRDefault="00EB0DEE" w:rsidP="00EB0DEE">
      <w:pPr>
        <w:jc w:val="center"/>
        <w:rPr>
          <w:b/>
          <w:color w:val="0070C0"/>
        </w:rPr>
      </w:pPr>
      <w:r w:rsidRPr="00EB0DEE">
        <w:rPr>
          <w:b/>
          <w:color w:val="0070C0"/>
        </w:rPr>
        <w:t xml:space="preserve">El </w:t>
      </w:r>
      <w:r w:rsidRPr="00EB0DEE">
        <w:rPr>
          <w:b/>
          <w:bCs/>
          <w:i/>
          <w:iCs/>
          <w:color w:val="0070C0"/>
        </w:rPr>
        <w:t>Ancla</w:t>
      </w:r>
      <w:r w:rsidRPr="00EB0DEE">
        <w:rPr>
          <w:b/>
          <w:color w:val="0070C0"/>
        </w:rPr>
        <w:t xml:space="preserve">: Significa la esperanza en la promesa de una vida futura, </w:t>
      </w:r>
    </w:p>
    <w:p w:rsidR="00EB0DEE" w:rsidRDefault="00EB0DEE" w:rsidP="00EB0DEE">
      <w:pPr>
        <w:jc w:val="center"/>
        <w:rPr>
          <w:b/>
          <w:color w:val="0070C0"/>
        </w:rPr>
      </w:pPr>
      <w:r w:rsidRPr="00EB0DEE">
        <w:rPr>
          <w:b/>
          <w:color w:val="0070C0"/>
        </w:rPr>
        <w:t>que se mantiene firme y segura como un ancla. También hace alusión a la cruz</w:t>
      </w:r>
    </w:p>
    <w:p w:rsidR="00EB0DEE" w:rsidRDefault="00EB0DEE" w:rsidP="00EB0DEE">
      <w:pPr>
        <w:jc w:val="center"/>
      </w:pPr>
    </w:p>
    <w:p w:rsidR="00EB0DEE" w:rsidRDefault="00EB0DEE" w:rsidP="00EB0DEE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3122083" cy="1428750"/>
            <wp:effectExtent l="19050" t="0" r="2117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6658" t="44590" r="47974" b="40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083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DFA" w:rsidRPr="00A05DFA">
        <w:rPr>
          <w:b/>
          <w:noProof/>
          <w:color w:val="0070C0"/>
          <w:szCs w:val="22"/>
        </w:rPr>
        <w:drawing>
          <wp:inline distT="0" distB="0" distL="0" distR="0">
            <wp:extent cx="2105025" cy="1367056"/>
            <wp:effectExtent l="19050" t="0" r="9525" b="0"/>
            <wp:docPr id="5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6658" t="71828" r="48404" b="7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367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618" w:rsidRDefault="00A05DFA" w:rsidP="00EB0DEE">
      <w:pPr>
        <w:jc w:val="center"/>
        <w:rPr>
          <w:b/>
          <w:color w:val="0070C0"/>
        </w:rPr>
      </w:pPr>
      <w:r w:rsidRPr="00A05DFA">
        <w:rPr>
          <w:b/>
          <w:color w:val="0070C0"/>
        </w:rPr>
        <w:t xml:space="preserve">La </w:t>
      </w:r>
      <w:r w:rsidRPr="005D5618">
        <w:rPr>
          <w:b/>
          <w:bCs/>
          <w:iCs/>
          <w:color w:val="0070C0"/>
        </w:rPr>
        <w:t>Nave que navega hacia el Faro</w:t>
      </w:r>
      <w:r w:rsidRPr="00A05DFA">
        <w:rPr>
          <w:b/>
          <w:color w:val="0070C0"/>
        </w:rPr>
        <w:t xml:space="preserve"> simboliza el viaje hacia la eternidad, </w:t>
      </w:r>
    </w:p>
    <w:p w:rsidR="005D5618" w:rsidRDefault="00A05DFA" w:rsidP="005D5618">
      <w:pPr>
        <w:jc w:val="center"/>
        <w:rPr>
          <w:b/>
          <w:color w:val="0070C0"/>
        </w:rPr>
      </w:pPr>
      <w:r w:rsidRPr="00A05DFA">
        <w:rPr>
          <w:b/>
          <w:color w:val="0070C0"/>
        </w:rPr>
        <w:t>y el faro es la luz (fe) que conduce hacia el mundo celestial.</w:t>
      </w:r>
    </w:p>
    <w:p w:rsidR="00A05DFA" w:rsidRPr="00A05DFA" w:rsidRDefault="005D5618" w:rsidP="005D5618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 L</w:t>
      </w:r>
      <w:r w:rsidR="00A05DFA" w:rsidRPr="00A05DFA">
        <w:rPr>
          <w:b/>
          <w:color w:val="0070C0"/>
        </w:rPr>
        <w:t xml:space="preserve">a </w:t>
      </w:r>
      <w:r w:rsidR="00A05DFA" w:rsidRPr="005D5618">
        <w:rPr>
          <w:b/>
          <w:bCs/>
          <w:iCs/>
          <w:color w:val="0070C0"/>
        </w:rPr>
        <w:t>Paloma con corona triunfa</w:t>
      </w:r>
      <w:r>
        <w:rPr>
          <w:b/>
          <w:bCs/>
          <w:iCs/>
          <w:color w:val="0070C0"/>
        </w:rPr>
        <w:t>l</w:t>
      </w:r>
      <w:r w:rsidRPr="005D5618">
        <w:rPr>
          <w:b/>
          <w:bCs/>
          <w:iCs/>
          <w:color w:val="0070C0"/>
        </w:rPr>
        <w:t xml:space="preserve"> alude</w:t>
      </w:r>
      <w:r>
        <w:rPr>
          <w:b/>
          <w:bCs/>
          <w:i/>
          <w:iCs/>
          <w:color w:val="0070C0"/>
        </w:rPr>
        <w:t xml:space="preserve"> </w:t>
      </w:r>
      <w:r w:rsidR="00A05DFA" w:rsidRPr="00A05DFA">
        <w:rPr>
          <w:b/>
          <w:color w:val="0070C0"/>
        </w:rPr>
        <w:t xml:space="preserve"> al alma que alcanza</w:t>
      </w:r>
      <w:r>
        <w:rPr>
          <w:b/>
          <w:color w:val="0070C0"/>
        </w:rPr>
        <w:t xml:space="preserve"> </w:t>
      </w:r>
      <w:r w:rsidR="00A05DFA" w:rsidRPr="00A05DFA">
        <w:rPr>
          <w:b/>
          <w:color w:val="0070C0"/>
        </w:rPr>
        <w:t>la vida eterna.</w:t>
      </w:r>
    </w:p>
    <w:p w:rsidR="00A05DFA" w:rsidRDefault="00A05DFA" w:rsidP="00EB0DEE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4276788" cy="1536970"/>
            <wp:effectExtent l="19050" t="0" r="9462" b="0"/>
            <wp:docPr id="23" name="Imagen 23" descr="http://1.bp.blogspot.com/-d7T5pZ9xxPQ/UplCrAVknwI/AAAAAAAABkw/HYYfDyNlrrw/s1600/Relieve+de+hojas+de+laurel+en+una+tumba+del+cementerio+protestante+de+Ro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1.bp.blogspot.com/-d7T5pZ9xxPQ/UplCrAVknwI/AAAAAAAABkw/HYYfDyNlrrw/s1600/Relieve+de+hojas+de+laurel+en+una+tumba+del+cementerio+protestante+de+Roma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772" cy="1538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DFA" w:rsidRDefault="00A05DFA" w:rsidP="00EB0DEE">
      <w:pPr>
        <w:jc w:val="center"/>
        <w:rPr>
          <w:b/>
          <w:color w:val="0070C0"/>
          <w:szCs w:val="22"/>
        </w:rPr>
      </w:pPr>
    </w:p>
    <w:p w:rsidR="00A05DFA" w:rsidRDefault="00A05DFA" w:rsidP="00EB0DEE">
      <w:pPr>
        <w:jc w:val="center"/>
        <w:rPr>
          <w:b/>
          <w:color w:val="0070C0"/>
        </w:rPr>
      </w:pPr>
      <w:r w:rsidRPr="00A05DFA">
        <w:rPr>
          <w:b/>
          <w:color w:val="0070C0"/>
        </w:rPr>
        <w:t xml:space="preserve">La </w:t>
      </w:r>
      <w:r w:rsidRPr="00A05DFA">
        <w:rPr>
          <w:b/>
          <w:bCs/>
          <w:i/>
          <w:iCs/>
          <w:color w:val="0070C0"/>
        </w:rPr>
        <w:t>Palma de la victoria</w:t>
      </w:r>
      <w:r w:rsidRPr="00A05DFA">
        <w:rPr>
          <w:b/>
          <w:color w:val="0070C0"/>
        </w:rPr>
        <w:t>: Hace referencia a los mártires que han vencido a través del derr</w:t>
      </w:r>
      <w:r w:rsidRPr="00A05DFA">
        <w:rPr>
          <w:b/>
          <w:color w:val="0070C0"/>
        </w:rPr>
        <w:t>a</w:t>
      </w:r>
      <w:r w:rsidRPr="00A05DFA">
        <w:rPr>
          <w:b/>
          <w:color w:val="0070C0"/>
        </w:rPr>
        <w:t>mamiento de sangre, y por eso se les concede, al igual que se hacía en Roma con los gl</w:t>
      </w:r>
      <w:r w:rsidRPr="00A05DFA">
        <w:rPr>
          <w:b/>
          <w:color w:val="0070C0"/>
        </w:rPr>
        <w:t>a</w:t>
      </w:r>
      <w:r w:rsidRPr="00A05DFA">
        <w:rPr>
          <w:b/>
          <w:color w:val="0070C0"/>
        </w:rPr>
        <w:t>diadores y guerreros victoriosos.</w:t>
      </w:r>
    </w:p>
    <w:p w:rsidR="00A05DFA" w:rsidRDefault="00A05DFA" w:rsidP="00EB0DEE">
      <w:pPr>
        <w:jc w:val="center"/>
        <w:rPr>
          <w:b/>
          <w:color w:val="0070C0"/>
        </w:rPr>
      </w:pPr>
    </w:p>
    <w:p w:rsidR="00B32A4F" w:rsidRDefault="00B32A4F" w:rsidP="00EB0DEE">
      <w:pPr>
        <w:jc w:val="center"/>
        <w:rPr>
          <w:b/>
          <w:color w:val="0070C0"/>
        </w:rPr>
      </w:pPr>
    </w:p>
    <w:p w:rsidR="00B32A4F" w:rsidRDefault="00B32A4F" w:rsidP="00EB0DEE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5133975" cy="3495675"/>
            <wp:effectExtent l="19050" t="0" r="9525" b="0"/>
            <wp:docPr id="37" name="Imagen 37" descr="http://image.slidesharecdn.com/paleocristiano-111022122514-phpapp01/95/paleocristiano-9-728.jpg?cb=1319286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mage.slidesharecdn.com/paleocristiano-111022122514-phpapp01/95/paleocristiano-9-728.jpg?cb=131928637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263" t="4265" b="8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A4F" w:rsidRDefault="00B32A4F" w:rsidP="00EB0DEE">
      <w:pPr>
        <w:jc w:val="center"/>
        <w:rPr>
          <w:b/>
          <w:color w:val="0070C0"/>
        </w:rPr>
      </w:pPr>
      <w:r>
        <w:rPr>
          <w:b/>
          <w:color w:val="0070C0"/>
        </w:rPr>
        <w:t>Daniel  profeta, arrojado a los leones</w:t>
      </w:r>
    </w:p>
    <w:p w:rsidR="00B32A4F" w:rsidRDefault="00B32A4F" w:rsidP="00EB0DEE">
      <w:pPr>
        <w:jc w:val="center"/>
        <w:rPr>
          <w:b/>
          <w:color w:val="0070C0"/>
        </w:rPr>
      </w:pPr>
      <w:r>
        <w:rPr>
          <w:b/>
          <w:color w:val="0070C0"/>
        </w:rPr>
        <w:t>y salvado por Dios, vuelto a la vida, es el símbolo del más allá</w:t>
      </w:r>
      <w:r w:rsidR="00542301">
        <w:rPr>
          <w:b/>
          <w:color w:val="0070C0"/>
        </w:rPr>
        <w:t>.</w:t>
      </w:r>
    </w:p>
    <w:p w:rsidR="00A05DFA" w:rsidRDefault="00A05DFA" w:rsidP="00EB0DEE">
      <w:pPr>
        <w:jc w:val="center"/>
        <w:rPr>
          <w:b/>
          <w:color w:val="0070C0"/>
          <w:szCs w:val="22"/>
        </w:rPr>
      </w:pPr>
    </w:p>
    <w:p w:rsidR="00B32A4F" w:rsidRDefault="00B32A4F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257550" cy="2439111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583" t="32276" r="38802" b="11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126" cy="2441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A4F" w:rsidRDefault="008B0048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Daniel en el foso de los leones</w:t>
      </w:r>
    </w:p>
    <w:p w:rsidR="00B32A4F" w:rsidRDefault="00B32A4F" w:rsidP="00EB0DEE">
      <w:pPr>
        <w:jc w:val="center"/>
        <w:rPr>
          <w:b/>
          <w:color w:val="0070C0"/>
          <w:szCs w:val="22"/>
        </w:rPr>
      </w:pPr>
    </w:p>
    <w:p w:rsidR="00B32A4F" w:rsidRDefault="00B32A4F" w:rsidP="00EB0DEE">
      <w:pPr>
        <w:jc w:val="center"/>
        <w:rPr>
          <w:b/>
          <w:color w:val="0070C0"/>
          <w:szCs w:val="22"/>
        </w:rPr>
      </w:pPr>
    </w:p>
    <w:p w:rsidR="00B32A4F" w:rsidRDefault="00B32A4F" w:rsidP="00EB0DEE">
      <w:pPr>
        <w:jc w:val="center"/>
        <w:rPr>
          <w:b/>
          <w:color w:val="0070C0"/>
          <w:szCs w:val="22"/>
        </w:rPr>
      </w:pPr>
    </w:p>
    <w:p w:rsidR="00B32A4F" w:rsidRDefault="00B32A4F" w:rsidP="00EB0DEE">
      <w:pPr>
        <w:jc w:val="center"/>
        <w:rPr>
          <w:b/>
          <w:color w:val="0070C0"/>
          <w:szCs w:val="22"/>
        </w:rPr>
      </w:pPr>
    </w:p>
    <w:p w:rsidR="00B32A4F" w:rsidRDefault="00B32A4F" w:rsidP="00EB0DEE">
      <w:pPr>
        <w:jc w:val="center"/>
        <w:rPr>
          <w:b/>
          <w:color w:val="0070C0"/>
          <w:szCs w:val="22"/>
        </w:rPr>
      </w:pPr>
    </w:p>
    <w:p w:rsidR="00542301" w:rsidRDefault="00542301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2698778" cy="3458130"/>
            <wp:effectExtent l="19050" t="0" r="6322" b="0"/>
            <wp:docPr id="1" name="Imagen 1" descr="http://www.sapere.it/mediaObject/gedea/images/1035/Arte-paleocristiana-1017908/original/1035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apere.it/mediaObject/gedea/images/1035/Arte-paleocristiana-1017908/original/1035294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057" cy="346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11FB">
        <w:rPr>
          <w:noProof/>
        </w:rPr>
        <w:drawing>
          <wp:inline distT="0" distB="0" distL="0" distR="0">
            <wp:extent cx="3580184" cy="3540879"/>
            <wp:effectExtent l="19050" t="0" r="1216" b="0"/>
            <wp:docPr id="6" name="Imagen 4" descr="http://1.bp.blogspot.com/--tej1aVgmas/TrUzJ40jp0I/AAAAAAAAAEQ/4vLfaZMWU7Q/s1600/Cirene+-+Pavo+re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1.bp.blogspot.com/--tej1aVgmas/TrUzJ40jp0I/AAAAAAAAAEQ/4vLfaZMWU7Q/s1600/Cirene+-+Pavo+real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331" cy="354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1FB" w:rsidRDefault="00DB11FB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Los mosaicos con el símbolo de las aves nobles</w:t>
      </w:r>
    </w:p>
    <w:p w:rsidR="00DB11FB" w:rsidRDefault="00DB11FB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fueron también signos de la esperanza en la supervivencia en la eternidad</w:t>
      </w:r>
    </w:p>
    <w:p w:rsidR="00542301" w:rsidRDefault="00542301" w:rsidP="00EB0DEE">
      <w:pPr>
        <w:jc w:val="center"/>
        <w:rPr>
          <w:b/>
          <w:color w:val="0070C0"/>
          <w:szCs w:val="22"/>
        </w:rPr>
      </w:pPr>
    </w:p>
    <w:p w:rsidR="00B32A4F" w:rsidRDefault="00DB11FB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Y el recuerdo de Jesús, comparándose con Jonás, tres días encerrado en la ballena,</w:t>
      </w:r>
    </w:p>
    <w:p w:rsidR="00DB11FB" w:rsidRDefault="00DB11FB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fue muy llamativa para los primeros cristianos</w:t>
      </w:r>
    </w:p>
    <w:p w:rsidR="00DB11FB" w:rsidRDefault="00DB11FB" w:rsidP="00EB0DEE">
      <w:pPr>
        <w:jc w:val="center"/>
        <w:rPr>
          <w:b/>
          <w:color w:val="0070C0"/>
          <w:szCs w:val="22"/>
        </w:rPr>
      </w:pPr>
    </w:p>
    <w:p w:rsidR="00DB11FB" w:rsidRDefault="00DB11FB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4584257" cy="3573388"/>
            <wp:effectExtent l="19050" t="0" r="6793" b="0"/>
            <wp:docPr id="7" name="Imagen 7" descr="http://k45.kn3.net/taringa/1/7/5/7/9/9/71/mabelesp/6A4.jpg?1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k45.kn3.net/taringa/1/7/5/7/9/9/71/mabelesp/6A4.jpg?179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796" cy="3576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A4F" w:rsidRDefault="002D517A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El </w:t>
      </w:r>
      <w:r w:rsidR="00922365">
        <w:rPr>
          <w:b/>
          <w:color w:val="0070C0"/>
          <w:szCs w:val="22"/>
        </w:rPr>
        <w:t xml:space="preserve"> profeta </w:t>
      </w:r>
      <w:proofErr w:type="spellStart"/>
      <w:r w:rsidR="00922365">
        <w:rPr>
          <w:b/>
          <w:color w:val="0070C0"/>
          <w:szCs w:val="22"/>
        </w:rPr>
        <w:t>Joás</w:t>
      </w:r>
      <w:proofErr w:type="spellEnd"/>
      <w:r w:rsidR="00922365">
        <w:rPr>
          <w:b/>
          <w:color w:val="0070C0"/>
          <w:szCs w:val="22"/>
        </w:rPr>
        <w:t xml:space="preserve"> es arrojado al agua</w:t>
      </w:r>
    </w:p>
    <w:p w:rsidR="00922365" w:rsidRDefault="00922365" w:rsidP="00EB0DEE">
      <w:pPr>
        <w:jc w:val="center"/>
        <w:rPr>
          <w:b/>
          <w:color w:val="0070C0"/>
          <w:szCs w:val="22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922365" w:rsidTr="00922365">
        <w:tc>
          <w:tcPr>
            <w:tcW w:w="10606" w:type="dxa"/>
          </w:tcPr>
          <w:p w:rsidR="00922365" w:rsidRDefault="00922365" w:rsidP="00922365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FF0000"/>
                <w:sz w:val="24"/>
                <w:szCs w:val="24"/>
              </w:rPr>
              <w:t xml:space="preserve">El </w:t>
            </w:r>
            <w:r w:rsidRPr="00922365">
              <w:rPr>
                <w:b/>
                <w:color w:val="FF0000"/>
                <w:sz w:val="24"/>
                <w:szCs w:val="24"/>
              </w:rPr>
              <w:t xml:space="preserve">profeta Jonás es la figura de Cristo resucitado. Tres </w:t>
            </w:r>
            <w:proofErr w:type="spellStart"/>
            <w:r w:rsidRPr="00922365">
              <w:rPr>
                <w:b/>
                <w:color w:val="FF0000"/>
                <w:sz w:val="24"/>
                <w:szCs w:val="24"/>
              </w:rPr>
              <w:t>dias</w:t>
            </w:r>
            <w:proofErr w:type="spellEnd"/>
            <w:r w:rsidRPr="00922365">
              <w:rPr>
                <w:b/>
                <w:color w:val="FF0000"/>
                <w:sz w:val="24"/>
                <w:szCs w:val="24"/>
              </w:rPr>
              <w:t xml:space="preserve"> estuvo en el seno del pez que lo engulló. </w:t>
            </w:r>
            <w:r>
              <w:rPr>
                <w:b/>
                <w:color w:val="FF0000"/>
                <w:sz w:val="24"/>
                <w:szCs w:val="24"/>
              </w:rPr>
              <w:t xml:space="preserve"> </w:t>
            </w:r>
            <w:r w:rsidRPr="00922365">
              <w:rPr>
                <w:b/>
                <w:color w:val="FF0000"/>
                <w:sz w:val="24"/>
                <w:szCs w:val="24"/>
              </w:rPr>
              <w:t xml:space="preserve">"Como el profeta </w:t>
            </w:r>
            <w:proofErr w:type="spellStart"/>
            <w:r w:rsidRPr="00922365">
              <w:rPr>
                <w:b/>
                <w:color w:val="FF0000"/>
                <w:sz w:val="24"/>
                <w:szCs w:val="24"/>
              </w:rPr>
              <w:t>Joás</w:t>
            </w:r>
            <w:proofErr w:type="spellEnd"/>
            <w:r w:rsidRPr="00922365">
              <w:rPr>
                <w:b/>
                <w:color w:val="FF0000"/>
                <w:sz w:val="24"/>
                <w:szCs w:val="24"/>
              </w:rPr>
              <w:t xml:space="preserve"> estuvo tres d</w:t>
            </w:r>
            <w:r>
              <w:rPr>
                <w:b/>
                <w:color w:val="FF0000"/>
                <w:sz w:val="24"/>
                <w:szCs w:val="24"/>
              </w:rPr>
              <w:t>í</w:t>
            </w:r>
            <w:r w:rsidRPr="00922365">
              <w:rPr>
                <w:b/>
                <w:color w:val="FF0000"/>
                <w:sz w:val="24"/>
                <w:szCs w:val="24"/>
              </w:rPr>
              <w:t xml:space="preserve">as en el vientre del pez, </w:t>
            </w:r>
            <w:r>
              <w:rPr>
                <w:b/>
                <w:color w:val="FF0000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color w:val="FF0000"/>
                <w:sz w:val="24"/>
                <w:szCs w:val="24"/>
              </w:rPr>
              <w:t>a</w:t>
            </w:r>
            <w:r w:rsidRPr="00922365">
              <w:rPr>
                <w:b/>
                <w:color w:val="FF0000"/>
                <w:sz w:val="24"/>
                <w:szCs w:val="24"/>
              </w:rPr>
              <w:t>si</w:t>
            </w:r>
            <w:proofErr w:type="spellEnd"/>
            <w:r w:rsidRPr="00922365">
              <w:rPr>
                <w:b/>
                <w:color w:val="FF0000"/>
                <w:sz w:val="24"/>
                <w:szCs w:val="24"/>
              </w:rPr>
              <w:t xml:space="preserve"> el Hijo del hombre estará hasta el tercer d</w:t>
            </w:r>
            <w:r>
              <w:rPr>
                <w:b/>
                <w:color w:val="FF0000"/>
                <w:sz w:val="24"/>
                <w:szCs w:val="24"/>
              </w:rPr>
              <w:t>í</w:t>
            </w:r>
            <w:r w:rsidRPr="00922365">
              <w:rPr>
                <w:b/>
                <w:color w:val="FF0000"/>
                <w:sz w:val="24"/>
                <w:szCs w:val="24"/>
              </w:rPr>
              <w:t>a en el seno de la tierra (</w:t>
            </w:r>
            <w:proofErr w:type="spellStart"/>
            <w:r w:rsidRPr="00922365">
              <w:rPr>
                <w:b/>
                <w:color w:val="FF0000"/>
                <w:sz w:val="24"/>
                <w:szCs w:val="24"/>
              </w:rPr>
              <w:t>Mt.</w:t>
            </w:r>
            <w:proofErr w:type="spellEnd"/>
            <w:r w:rsidRPr="00922365">
              <w:rPr>
                <w:b/>
                <w:color w:val="FF0000"/>
                <w:sz w:val="24"/>
                <w:szCs w:val="24"/>
              </w:rPr>
              <w:t xml:space="preserve"> 12.40)</w:t>
            </w:r>
          </w:p>
        </w:tc>
      </w:tr>
    </w:tbl>
    <w:p w:rsidR="00922365" w:rsidRDefault="00922365" w:rsidP="00EB0DEE">
      <w:pPr>
        <w:jc w:val="center"/>
        <w:rPr>
          <w:b/>
          <w:color w:val="0070C0"/>
          <w:szCs w:val="22"/>
        </w:rPr>
      </w:pPr>
    </w:p>
    <w:p w:rsidR="00B32A4F" w:rsidRDefault="00B32A4F" w:rsidP="00EB0DEE">
      <w:pPr>
        <w:jc w:val="center"/>
        <w:rPr>
          <w:b/>
          <w:color w:val="0070C0"/>
          <w:szCs w:val="22"/>
        </w:rPr>
      </w:pPr>
    </w:p>
    <w:p w:rsidR="00B32A4F" w:rsidRDefault="00B32A4F" w:rsidP="00EB0DEE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lastRenderedPageBreak/>
        <w:drawing>
          <wp:inline distT="0" distB="0" distL="0" distR="0">
            <wp:extent cx="5570131" cy="3771900"/>
            <wp:effectExtent l="1905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8410" t="38619" r="25186" b="29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766" cy="3766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A4F" w:rsidRDefault="00B32A4F" w:rsidP="00EB0DEE">
      <w:pPr>
        <w:jc w:val="center"/>
        <w:rPr>
          <w:b/>
          <w:color w:val="0070C0"/>
          <w:szCs w:val="22"/>
        </w:rPr>
      </w:pPr>
    </w:p>
    <w:p w:rsidR="00B32A4F" w:rsidRDefault="00B32A4F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Y la resur</w:t>
      </w:r>
      <w:r w:rsidR="00542301">
        <w:rPr>
          <w:b/>
          <w:color w:val="0070C0"/>
          <w:szCs w:val="22"/>
        </w:rPr>
        <w:t>r</w:t>
      </w:r>
      <w:r>
        <w:rPr>
          <w:b/>
          <w:color w:val="0070C0"/>
          <w:szCs w:val="22"/>
        </w:rPr>
        <w:t>ecci</w:t>
      </w:r>
      <w:r w:rsidR="00542301">
        <w:rPr>
          <w:b/>
          <w:color w:val="0070C0"/>
          <w:szCs w:val="22"/>
        </w:rPr>
        <w:t>ó</w:t>
      </w:r>
      <w:r>
        <w:rPr>
          <w:b/>
          <w:color w:val="0070C0"/>
          <w:szCs w:val="22"/>
        </w:rPr>
        <w:t xml:space="preserve">n de Lázaro, dibujada en la Catacumba de </w:t>
      </w:r>
      <w:r w:rsidR="00542301">
        <w:rPr>
          <w:b/>
          <w:color w:val="0070C0"/>
          <w:szCs w:val="22"/>
        </w:rPr>
        <w:t>Pris</w:t>
      </w:r>
      <w:r>
        <w:rPr>
          <w:b/>
          <w:color w:val="0070C0"/>
          <w:szCs w:val="22"/>
        </w:rPr>
        <w:t>cila</w:t>
      </w:r>
    </w:p>
    <w:p w:rsidR="00B32A4F" w:rsidRDefault="00B32A4F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y repetida en casi todas las demás, una 60 veces, es el mejor s</w:t>
      </w:r>
      <w:r w:rsidR="00542301">
        <w:rPr>
          <w:b/>
          <w:color w:val="0070C0"/>
          <w:szCs w:val="22"/>
        </w:rPr>
        <w:t>í</w:t>
      </w:r>
      <w:r>
        <w:rPr>
          <w:b/>
          <w:color w:val="0070C0"/>
          <w:szCs w:val="22"/>
        </w:rPr>
        <w:t>mbolo de que, con Cristo, res</w:t>
      </w:r>
      <w:r w:rsidR="00542301">
        <w:rPr>
          <w:b/>
          <w:color w:val="0070C0"/>
          <w:szCs w:val="22"/>
        </w:rPr>
        <w:t>uc</w:t>
      </w:r>
      <w:r>
        <w:rPr>
          <w:b/>
          <w:color w:val="0070C0"/>
          <w:szCs w:val="22"/>
        </w:rPr>
        <w:t>i</w:t>
      </w:r>
      <w:r w:rsidR="00542301">
        <w:rPr>
          <w:b/>
          <w:color w:val="0070C0"/>
          <w:szCs w:val="22"/>
        </w:rPr>
        <w:t>t</w:t>
      </w:r>
      <w:r>
        <w:rPr>
          <w:b/>
          <w:color w:val="0070C0"/>
          <w:szCs w:val="22"/>
        </w:rPr>
        <w:t>ará el difunto al que se le llora</w:t>
      </w:r>
      <w:r w:rsidR="00542301">
        <w:rPr>
          <w:b/>
          <w:color w:val="0070C0"/>
          <w:szCs w:val="22"/>
        </w:rPr>
        <w:t>.</w:t>
      </w:r>
    </w:p>
    <w:p w:rsidR="003E0D2F" w:rsidRDefault="003E0D2F" w:rsidP="00EB0DEE">
      <w:pPr>
        <w:jc w:val="center"/>
        <w:rPr>
          <w:b/>
          <w:color w:val="0070C0"/>
          <w:szCs w:val="22"/>
        </w:rPr>
      </w:pPr>
    </w:p>
    <w:p w:rsidR="003E0D2F" w:rsidRDefault="003E0D2F" w:rsidP="00EB0DEE">
      <w:pPr>
        <w:jc w:val="center"/>
        <w:rPr>
          <w:b/>
          <w:color w:val="0070C0"/>
          <w:szCs w:val="22"/>
        </w:rPr>
      </w:pPr>
    </w:p>
    <w:p w:rsidR="003E0D2F" w:rsidRDefault="003E0D2F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924550" cy="4229100"/>
            <wp:effectExtent l="19050" t="0" r="0" b="0"/>
            <wp:docPr id="59" name="Imagen 59" descr="Ábside de la iglesia de Santa Pudenci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Ábside de la iglesia de Santa Pudenciana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032" cy="4232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A4F" w:rsidRPr="003E0D2F" w:rsidRDefault="003E0D2F" w:rsidP="00EB0DEE">
      <w:pPr>
        <w:jc w:val="center"/>
        <w:rPr>
          <w:b/>
          <w:color w:val="0070C0"/>
          <w:szCs w:val="22"/>
        </w:rPr>
      </w:pPr>
      <w:r w:rsidRPr="003E0D2F">
        <w:rPr>
          <w:b/>
          <w:color w:val="0070C0"/>
        </w:rPr>
        <w:t xml:space="preserve">Mosaico del ábside de la iglesia de Santa </w:t>
      </w:r>
      <w:proofErr w:type="spellStart"/>
      <w:r w:rsidRPr="003E0D2F">
        <w:rPr>
          <w:b/>
          <w:color w:val="0070C0"/>
        </w:rPr>
        <w:t>P</w:t>
      </w:r>
      <w:r w:rsidR="002D517A">
        <w:rPr>
          <w:b/>
          <w:color w:val="0070C0"/>
        </w:rPr>
        <w:t>r</w:t>
      </w:r>
      <w:r w:rsidRPr="003E0D2F">
        <w:rPr>
          <w:b/>
          <w:color w:val="0070C0"/>
        </w:rPr>
        <w:t>udenciana</w:t>
      </w:r>
      <w:proofErr w:type="spellEnd"/>
      <w:r w:rsidR="00542301">
        <w:rPr>
          <w:b/>
          <w:color w:val="0070C0"/>
        </w:rPr>
        <w:t xml:space="preserve"> </w:t>
      </w:r>
      <w:r w:rsidRPr="003E0D2F">
        <w:rPr>
          <w:b/>
          <w:color w:val="0070C0"/>
        </w:rPr>
        <w:t>(siglo IV), Roma</w:t>
      </w:r>
    </w:p>
    <w:p w:rsidR="00B32A4F" w:rsidRDefault="00B32A4F" w:rsidP="00EB0DEE">
      <w:pPr>
        <w:jc w:val="center"/>
        <w:rPr>
          <w:b/>
          <w:color w:val="0070C0"/>
          <w:szCs w:val="22"/>
        </w:rPr>
      </w:pPr>
    </w:p>
    <w:p w:rsidR="00A05DFA" w:rsidRDefault="00A05DFA" w:rsidP="00EB0DEE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5200650" cy="3654511"/>
            <wp:effectExtent l="19050" t="0" r="0" b="0"/>
            <wp:docPr id="26" name="Imagen 26" descr="http://www.arteespana.com/imagenes/sarcofagoastorg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arteespana.com/imagenes/sarcofagoastorga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6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654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DFA" w:rsidRDefault="00A05DFA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Los sarcófagos hablaron de</w:t>
      </w:r>
      <w:r w:rsidR="00542301">
        <w:rPr>
          <w:b/>
          <w:color w:val="0070C0"/>
          <w:szCs w:val="22"/>
        </w:rPr>
        <w:t xml:space="preserve"> </w:t>
      </w:r>
      <w:r>
        <w:rPr>
          <w:b/>
          <w:color w:val="0070C0"/>
          <w:szCs w:val="22"/>
        </w:rPr>
        <w:t>l</w:t>
      </w:r>
      <w:r w:rsidR="005D5618">
        <w:rPr>
          <w:b/>
          <w:color w:val="0070C0"/>
          <w:szCs w:val="22"/>
        </w:rPr>
        <w:t>a</w:t>
      </w:r>
      <w:r>
        <w:rPr>
          <w:b/>
          <w:color w:val="0070C0"/>
          <w:szCs w:val="22"/>
        </w:rPr>
        <w:t xml:space="preserve">  muerte y de la otra vida en todas las culturas</w:t>
      </w:r>
      <w:r w:rsidR="00542301">
        <w:rPr>
          <w:b/>
          <w:color w:val="0070C0"/>
          <w:szCs w:val="22"/>
        </w:rPr>
        <w:t>,</w:t>
      </w:r>
    </w:p>
    <w:p w:rsidR="00A05DFA" w:rsidRDefault="00542301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tambié</w:t>
      </w:r>
      <w:r w:rsidR="00A05DFA">
        <w:rPr>
          <w:b/>
          <w:color w:val="0070C0"/>
          <w:szCs w:val="22"/>
        </w:rPr>
        <w:t>n entre los primeros cristianos</w:t>
      </w:r>
      <w:r>
        <w:rPr>
          <w:b/>
          <w:color w:val="0070C0"/>
          <w:szCs w:val="22"/>
        </w:rPr>
        <w:t>.</w:t>
      </w:r>
    </w:p>
    <w:p w:rsidR="00A05DFA" w:rsidRDefault="00A05DFA" w:rsidP="00EB0DEE">
      <w:pPr>
        <w:jc w:val="center"/>
        <w:rPr>
          <w:b/>
          <w:color w:val="0070C0"/>
          <w:szCs w:val="22"/>
        </w:rPr>
      </w:pPr>
    </w:p>
    <w:p w:rsidR="00A05DFA" w:rsidRDefault="00A05DFA" w:rsidP="00EB0DEE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5565203" cy="2228850"/>
            <wp:effectExtent l="190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583" t="34142" r="38802" b="35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203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DFA" w:rsidRDefault="00A05DFA" w:rsidP="00EB0DEE">
      <w:pPr>
        <w:jc w:val="center"/>
        <w:rPr>
          <w:b/>
          <w:color w:val="0070C0"/>
          <w:szCs w:val="22"/>
        </w:rPr>
      </w:pPr>
    </w:p>
    <w:p w:rsidR="00B32A4F" w:rsidRDefault="00FC7581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Sarcófagos plenos de alusiones al más allá</w:t>
      </w:r>
    </w:p>
    <w:p w:rsidR="00A05DFA" w:rsidRDefault="00A05DFA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6645910" cy="2533650"/>
            <wp:effectExtent l="19050" t="0" r="2540" b="0"/>
            <wp:docPr id="34" name="Imagen 34" descr="http://static.lexicoon.org/800/cristianismo-primiti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static.lexicoon.org/800/cristianismo-primitivo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b="4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DFA" w:rsidRDefault="00A05DFA" w:rsidP="00EB0DEE">
      <w:pPr>
        <w:jc w:val="center"/>
        <w:rPr>
          <w:b/>
          <w:color w:val="0070C0"/>
          <w:szCs w:val="22"/>
        </w:rPr>
      </w:pPr>
    </w:p>
    <w:p w:rsidR="003E0D2F" w:rsidRDefault="003E0D2F" w:rsidP="00EB0DEE">
      <w:pPr>
        <w:jc w:val="center"/>
        <w:rPr>
          <w:b/>
          <w:color w:val="0070C0"/>
          <w:szCs w:val="22"/>
        </w:rPr>
      </w:pPr>
    </w:p>
    <w:p w:rsidR="003E0D2F" w:rsidRDefault="003E0D2F" w:rsidP="00EB0DEE">
      <w:pPr>
        <w:jc w:val="center"/>
        <w:rPr>
          <w:b/>
          <w:color w:val="0070C0"/>
          <w:szCs w:val="22"/>
        </w:rPr>
      </w:pPr>
    </w:p>
    <w:p w:rsidR="003E0D2F" w:rsidRDefault="003E0D2F" w:rsidP="00EB0DEE">
      <w:pPr>
        <w:jc w:val="center"/>
        <w:rPr>
          <w:b/>
          <w:color w:val="0070C0"/>
          <w:szCs w:val="22"/>
        </w:rPr>
      </w:pPr>
    </w:p>
    <w:p w:rsidR="003E0D2F" w:rsidRDefault="00F25C8E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6477000" cy="4448175"/>
            <wp:effectExtent l="19050" t="0" r="0" b="0"/>
            <wp:docPr id="70" name="Imagen 70" descr="http://2.bp.blogspot.com/-NnPnzAQ9wNI/T9l-Yy3fwRI/AAAAAAAABGk/pwt50C6-aKw/s1600/sarcofagos-Friso-corri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2.bp.blogspot.com/-NnPnzAQ9wNI/T9l-Yy3fwRI/AAAAAAAABGk/pwt50C6-aKw/s1600/sarcofagos-Friso-corridos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C8E" w:rsidRDefault="00F25C8E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Aspecto del sarcófago de Ast</w:t>
      </w:r>
      <w:r w:rsidR="00542301">
        <w:rPr>
          <w:b/>
          <w:color w:val="0070C0"/>
          <w:szCs w:val="22"/>
        </w:rPr>
        <w:t>o</w:t>
      </w:r>
      <w:r>
        <w:rPr>
          <w:b/>
          <w:color w:val="0070C0"/>
          <w:szCs w:val="22"/>
        </w:rPr>
        <w:t>rga. S.</w:t>
      </w:r>
      <w:r w:rsidR="00542301">
        <w:rPr>
          <w:b/>
          <w:color w:val="0070C0"/>
          <w:szCs w:val="22"/>
        </w:rPr>
        <w:t xml:space="preserve"> </w:t>
      </w:r>
      <w:r>
        <w:rPr>
          <w:b/>
          <w:color w:val="0070C0"/>
          <w:szCs w:val="22"/>
        </w:rPr>
        <w:t xml:space="preserve"> IV</w:t>
      </w:r>
    </w:p>
    <w:p w:rsidR="00F25C8E" w:rsidRDefault="00F25C8E" w:rsidP="00EB0DEE">
      <w:pPr>
        <w:jc w:val="center"/>
        <w:rPr>
          <w:b/>
          <w:color w:val="0070C0"/>
          <w:szCs w:val="22"/>
        </w:rPr>
      </w:pPr>
    </w:p>
    <w:p w:rsidR="00A05DFA" w:rsidRDefault="003E0D2F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048250" cy="3832931"/>
            <wp:effectExtent l="19050" t="0" r="0" b="0"/>
            <wp:docPr id="56" name="Imagen 56" descr="http://www.hiru.eus/image/image_gallery?uuid=2a3f1ca0-d23c-4818-90ca-c2d8466104c9&amp;groupId=10137&amp;t=1260728140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hiru.eus/image/image_gallery?uuid=2a3f1ca0-d23c-4818-90ca-c2d8466104c9&amp;groupId=10137&amp;t=126072814095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832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D2F" w:rsidRDefault="003E0D2F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Cub</w:t>
      </w:r>
      <w:r w:rsidR="00542301">
        <w:rPr>
          <w:b/>
          <w:color w:val="0070C0"/>
          <w:szCs w:val="22"/>
        </w:rPr>
        <w:t>í</w:t>
      </w:r>
      <w:r>
        <w:rPr>
          <w:b/>
          <w:color w:val="0070C0"/>
          <w:szCs w:val="22"/>
        </w:rPr>
        <w:t xml:space="preserve">culo de Cristo en </w:t>
      </w:r>
      <w:r w:rsidR="005D5618">
        <w:rPr>
          <w:b/>
          <w:color w:val="0070C0"/>
          <w:szCs w:val="22"/>
        </w:rPr>
        <w:t>l</w:t>
      </w:r>
      <w:r>
        <w:rPr>
          <w:b/>
          <w:color w:val="0070C0"/>
          <w:szCs w:val="22"/>
        </w:rPr>
        <w:t>a Catacumba de Domitila</w:t>
      </w:r>
    </w:p>
    <w:p w:rsidR="003E0D2F" w:rsidRDefault="003E0D2F" w:rsidP="00EB0DEE">
      <w:pPr>
        <w:jc w:val="center"/>
        <w:rPr>
          <w:b/>
          <w:color w:val="0070C0"/>
          <w:szCs w:val="22"/>
        </w:rPr>
      </w:pPr>
    </w:p>
    <w:p w:rsidR="003E0D2F" w:rsidRDefault="003E0D2F" w:rsidP="00EB0DEE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lastRenderedPageBreak/>
        <w:drawing>
          <wp:inline distT="0" distB="0" distL="0" distR="0">
            <wp:extent cx="5463884" cy="3829050"/>
            <wp:effectExtent l="19050" t="0" r="3466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870" t="34515" r="39503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884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C8E" w:rsidRDefault="00F25C8E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La catacumba</w:t>
      </w:r>
      <w:r w:rsidR="005D5618">
        <w:rPr>
          <w:b/>
          <w:color w:val="0070C0"/>
          <w:szCs w:val="22"/>
        </w:rPr>
        <w:t xml:space="preserve"> </w:t>
      </w:r>
      <w:r>
        <w:rPr>
          <w:b/>
          <w:color w:val="0070C0"/>
          <w:szCs w:val="22"/>
        </w:rPr>
        <w:t>de Priscila</w:t>
      </w:r>
    </w:p>
    <w:p w:rsidR="00F25C8E" w:rsidRDefault="00A930B1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se considera </w:t>
      </w:r>
      <w:r w:rsidR="00F25C8E">
        <w:rPr>
          <w:b/>
          <w:color w:val="0070C0"/>
          <w:szCs w:val="22"/>
        </w:rPr>
        <w:t xml:space="preserve">la capilla </w:t>
      </w:r>
      <w:proofErr w:type="spellStart"/>
      <w:r w:rsidR="00F25C8E">
        <w:rPr>
          <w:b/>
          <w:color w:val="0070C0"/>
          <w:szCs w:val="22"/>
        </w:rPr>
        <w:t>sixtina</w:t>
      </w:r>
      <w:proofErr w:type="spellEnd"/>
      <w:r w:rsidR="00F25C8E">
        <w:rPr>
          <w:b/>
          <w:color w:val="0070C0"/>
          <w:szCs w:val="22"/>
        </w:rPr>
        <w:t xml:space="preserve"> de las </w:t>
      </w:r>
      <w:r>
        <w:rPr>
          <w:b/>
          <w:color w:val="0070C0"/>
          <w:szCs w:val="22"/>
        </w:rPr>
        <w:t xml:space="preserve">30 </w:t>
      </w:r>
      <w:r w:rsidR="00F25C8E">
        <w:rPr>
          <w:b/>
          <w:color w:val="0070C0"/>
          <w:szCs w:val="22"/>
        </w:rPr>
        <w:t>catacumbas romanas</w:t>
      </w:r>
    </w:p>
    <w:p w:rsidR="00F25C8E" w:rsidRDefault="00F25C8E" w:rsidP="00EB0DEE">
      <w:pPr>
        <w:jc w:val="center"/>
        <w:rPr>
          <w:b/>
          <w:color w:val="0070C0"/>
          <w:szCs w:val="22"/>
        </w:rPr>
      </w:pPr>
    </w:p>
    <w:p w:rsidR="00F25C8E" w:rsidRDefault="00F25C8E" w:rsidP="00EB0DEE">
      <w:pPr>
        <w:jc w:val="center"/>
        <w:rPr>
          <w:b/>
          <w:color w:val="0070C0"/>
          <w:szCs w:val="22"/>
        </w:rPr>
      </w:pPr>
    </w:p>
    <w:p w:rsidR="00F25C8E" w:rsidRDefault="00F25C8E" w:rsidP="00EB0DEE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6486694" cy="3971925"/>
            <wp:effectExtent l="19050" t="0" r="9356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2612" t="44776" r="47831" b="23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694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C8E" w:rsidRDefault="00F25C8E" w:rsidP="00EB0DEE">
      <w:pPr>
        <w:jc w:val="center"/>
        <w:rPr>
          <w:b/>
          <w:color w:val="0070C0"/>
          <w:szCs w:val="22"/>
        </w:rPr>
      </w:pPr>
    </w:p>
    <w:p w:rsidR="00A930B1" w:rsidRPr="00A930B1" w:rsidRDefault="00A930B1" w:rsidP="00A930B1">
      <w:pPr>
        <w:jc w:val="both"/>
        <w:rPr>
          <w:b/>
          <w:color w:val="00B050"/>
          <w:szCs w:val="22"/>
        </w:rPr>
      </w:pPr>
      <w:r w:rsidRPr="00A930B1">
        <w:rPr>
          <w:b/>
          <w:color w:val="00B050"/>
          <w:szCs w:val="22"/>
        </w:rPr>
        <w:t xml:space="preserve">En las catacumbas, de la docena que se puede visitar, uno 65 </w:t>
      </w:r>
      <w:proofErr w:type="spellStart"/>
      <w:r w:rsidRPr="00A930B1">
        <w:rPr>
          <w:b/>
          <w:color w:val="00B050"/>
          <w:szCs w:val="22"/>
        </w:rPr>
        <w:t>Kms</w:t>
      </w:r>
      <w:proofErr w:type="spellEnd"/>
      <w:r w:rsidRPr="00A930B1">
        <w:rPr>
          <w:b/>
          <w:color w:val="00B050"/>
          <w:szCs w:val="22"/>
        </w:rPr>
        <w:t xml:space="preserve">, se advierte el </w:t>
      </w:r>
      <w:proofErr w:type="spellStart"/>
      <w:r w:rsidRPr="00A930B1">
        <w:rPr>
          <w:b/>
          <w:color w:val="00B050"/>
          <w:szCs w:val="22"/>
        </w:rPr>
        <w:t>emnsaje</w:t>
      </w:r>
      <w:proofErr w:type="spellEnd"/>
      <w:r w:rsidRPr="00A930B1">
        <w:rPr>
          <w:b/>
          <w:color w:val="00B050"/>
          <w:szCs w:val="22"/>
        </w:rPr>
        <w:t xml:space="preserve"> de los cristianos perseguidos, entre el siglo II y el V. Son subterráneos que todavía esco</w:t>
      </w:r>
      <w:r w:rsidRPr="00A930B1">
        <w:rPr>
          <w:b/>
          <w:color w:val="00B050"/>
          <w:szCs w:val="22"/>
        </w:rPr>
        <w:t>n</w:t>
      </w:r>
      <w:r w:rsidRPr="00A930B1">
        <w:rPr>
          <w:b/>
          <w:color w:val="00B050"/>
          <w:szCs w:val="22"/>
        </w:rPr>
        <w:t>den multitud de misterios. Pero tienen el común denominador de aroma martirial, vincul</w:t>
      </w:r>
      <w:r w:rsidRPr="00A930B1">
        <w:rPr>
          <w:b/>
          <w:color w:val="00B050"/>
          <w:szCs w:val="22"/>
        </w:rPr>
        <w:t>a</w:t>
      </w:r>
      <w:r w:rsidRPr="00A930B1">
        <w:rPr>
          <w:b/>
          <w:color w:val="00B050"/>
          <w:szCs w:val="22"/>
        </w:rPr>
        <w:t>ción con los primeros cristianos, fortaleza de la fe en tiempos adversos. Ese es su princ</w:t>
      </w:r>
      <w:r w:rsidRPr="00A930B1">
        <w:rPr>
          <w:b/>
          <w:color w:val="00B050"/>
          <w:szCs w:val="22"/>
        </w:rPr>
        <w:t>i</w:t>
      </w:r>
      <w:r w:rsidRPr="00A930B1">
        <w:rPr>
          <w:b/>
          <w:color w:val="00B050"/>
          <w:szCs w:val="22"/>
        </w:rPr>
        <w:t>pal significado</w:t>
      </w:r>
    </w:p>
    <w:p w:rsidR="00F25C8E" w:rsidRDefault="00F25C8E" w:rsidP="00EB0DEE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6467475" cy="4410075"/>
            <wp:effectExtent l="19050" t="0" r="9525" b="0"/>
            <wp:docPr id="67" name="Imagen 67" descr="http://2.bp.blogspot.com/-aXbRk8yvD7k/T9l1d1MjVSI/AAAAAAAABFY/So3HN37FhL4/s1600/mosaico%2Bpaleocristi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2.bp.blogspot.com/-aXbRk8yvD7k/T9l1d1MjVSI/AAAAAAAABFY/So3HN37FhL4/s1600/mosaico%2Bpaleocristiano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6754" r="2685" b="6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C8E" w:rsidRDefault="00F25C8E" w:rsidP="00EB0DEE">
      <w:pPr>
        <w:jc w:val="center"/>
        <w:rPr>
          <w:b/>
          <w:color w:val="0070C0"/>
          <w:szCs w:val="22"/>
        </w:rPr>
      </w:pPr>
    </w:p>
    <w:p w:rsidR="00F25C8E" w:rsidRDefault="00F25C8E" w:rsidP="00EB0DEE">
      <w:pPr>
        <w:jc w:val="center"/>
        <w:rPr>
          <w:b/>
          <w:color w:val="0070C0"/>
          <w:szCs w:val="22"/>
        </w:rPr>
      </w:pPr>
    </w:p>
    <w:p w:rsidR="00DB11FB" w:rsidRDefault="00DB11FB" w:rsidP="00EB0DEE">
      <w:pPr>
        <w:jc w:val="center"/>
        <w:rPr>
          <w:b/>
          <w:color w:val="0070C0"/>
          <w:szCs w:val="22"/>
        </w:rPr>
      </w:pPr>
    </w:p>
    <w:p w:rsidR="00F25C8E" w:rsidRDefault="00F25C8E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4171950" cy="4226989"/>
            <wp:effectExtent l="19050" t="0" r="0" b="0"/>
            <wp:docPr id="73" name="Imagen 73" descr="http://4.bp.blogspot.com/-KQJ4xczS9IM/T9oldWGaPlI/AAAAAAAABH0/Lonu7-RajqU/s1600/01%2BCrismon%2BPaleocristi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4.bp.blogspot.com/-KQJ4xczS9IM/T9oldWGaPlI/AAAAAAAABH0/Lonu7-RajqU/s1600/01%2BCrismon%2BPaleocristiano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22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D4F" w:rsidRDefault="00560D4F" w:rsidP="00EB0DEE">
      <w:pPr>
        <w:jc w:val="center"/>
        <w:rPr>
          <w:b/>
          <w:color w:val="0070C0"/>
          <w:szCs w:val="22"/>
        </w:rPr>
      </w:pPr>
    </w:p>
    <w:p w:rsidR="00560D4F" w:rsidRDefault="00560D4F" w:rsidP="00EB0DEE">
      <w:pPr>
        <w:jc w:val="center"/>
        <w:rPr>
          <w:b/>
          <w:color w:val="0070C0"/>
          <w:szCs w:val="22"/>
        </w:rPr>
      </w:pPr>
    </w:p>
    <w:p w:rsidR="00560D4F" w:rsidRDefault="00560D4F" w:rsidP="00EB0DEE">
      <w:pPr>
        <w:jc w:val="center"/>
        <w:rPr>
          <w:b/>
          <w:color w:val="0070C0"/>
          <w:szCs w:val="22"/>
        </w:rPr>
      </w:pPr>
    </w:p>
    <w:p w:rsidR="00560D4F" w:rsidRDefault="00560D4F" w:rsidP="00EB0DEE">
      <w:pPr>
        <w:jc w:val="center"/>
        <w:rPr>
          <w:b/>
          <w:color w:val="0070C0"/>
          <w:szCs w:val="22"/>
        </w:rPr>
      </w:pPr>
    </w:p>
    <w:p w:rsidR="00560D4F" w:rsidRDefault="00560D4F" w:rsidP="00EB0DEE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1879042" cy="1457011"/>
            <wp:effectExtent l="19050" t="0" r="6908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8442" t="47544" r="53315" b="23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042" cy="145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D4F" w:rsidRDefault="00560D4F" w:rsidP="00EB0DEE">
      <w:pPr>
        <w:jc w:val="center"/>
        <w:rPr>
          <w:b/>
          <w:color w:val="0070C0"/>
          <w:szCs w:val="22"/>
        </w:rPr>
      </w:pPr>
    </w:p>
    <w:p w:rsidR="00DB11FB" w:rsidRDefault="00A930B1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Crismó</w:t>
      </w:r>
      <w:r w:rsidR="00560D4F">
        <w:rPr>
          <w:b/>
          <w:color w:val="0070C0"/>
          <w:szCs w:val="22"/>
        </w:rPr>
        <w:t xml:space="preserve">n en el </w:t>
      </w:r>
      <w:proofErr w:type="spellStart"/>
      <w:r w:rsidR="00560D4F">
        <w:rPr>
          <w:b/>
          <w:color w:val="0070C0"/>
          <w:szCs w:val="22"/>
        </w:rPr>
        <w:t>Mausuleo</w:t>
      </w:r>
      <w:proofErr w:type="spellEnd"/>
      <w:r w:rsidR="00560D4F">
        <w:rPr>
          <w:b/>
          <w:color w:val="0070C0"/>
          <w:szCs w:val="22"/>
        </w:rPr>
        <w:t xml:space="preserve"> de Gala </w:t>
      </w:r>
      <w:proofErr w:type="spellStart"/>
      <w:r w:rsidR="00560D4F">
        <w:rPr>
          <w:b/>
          <w:color w:val="0070C0"/>
          <w:szCs w:val="22"/>
        </w:rPr>
        <w:t>Placidia</w:t>
      </w:r>
      <w:proofErr w:type="spellEnd"/>
    </w:p>
    <w:p w:rsidR="00560D4F" w:rsidRDefault="00560D4F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2919173" cy="2100105"/>
            <wp:effectExtent l="19050" t="0" r="0" b="0"/>
            <wp:docPr id="21" name="Imagen 21" descr="http://www.romanicoaragones.com/33-Bajocinca/FragaVF%20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romanicoaragones.com/33-Bajocinca/FragaVF%20G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73" cy="210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  <w:szCs w:val="22"/>
        </w:rPr>
        <w:drawing>
          <wp:inline distT="0" distB="0" distL="0" distR="0">
            <wp:extent cx="3315956" cy="2100105"/>
            <wp:effectExtent l="19050" t="0" r="0" b="0"/>
            <wp:docPr id="9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7265" t="51866" r="42894" b="7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56" cy="210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D4F" w:rsidRDefault="00560D4F" w:rsidP="00EB0DEE">
      <w:pPr>
        <w:jc w:val="center"/>
        <w:rPr>
          <w:b/>
          <w:color w:val="0070C0"/>
          <w:szCs w:val="22"/>
        </w:rPr>
      </w:pPr>
    </w:p>
    <w:p w:rsidR="00DB11FB" w:rsidRDefault="00DB11FB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Es admirable el vivir con sentido de resurrección final</w:t>
      </w:r>
    </w:p>
    <w:p w:rsidR="00DB11FB" w:rsidRDefault="00DB11FB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toda la Historia de la salvación, narrada en símbolos y en imágenes </w:t>
      </w:r>
    </w:p>
    <w:p w:rsidR="00DB11FB" w:rsidRDefault="00DB11FB" w:rsidP="00EB0DEE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de los primeros días de la Iglesia, cuando Jesús acaba de resucitar</w:t>
      </w:r>
    </w:p>
    <w:p w:rsidR="00DB11FB" w:rsidRDefault="00DB11FB" w:rsidP="00EB0DEE">
      <w:pPr>
        <w:jc w:val="center"/>
        <w:rPr>
          <w:b/>
          <w:color w:val="0070C0"/>
          <w:szCs w:val="22"/>
        </w:rPr>
      </w:pPr>
    </w:p>
    <w:p w:rsidR="00560D4F" w:rsidRDefault="00922365" w:rsidP="00EB0DEE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2171700" cy="2725556"/>
            <wp:effectExtent l="19050" t="0" r="0" b="0"/>
            <wp:docPr id="2" name="Imagen 1" descr="http://www.arteguias.com/artesaniamedieval/paleocristi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rteguias.com/artesaniamedieval/paleocristiano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725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0D4F">
        <w:rPr>
          <w:noProof/>
        </w:rPr>
        <w:drawing>
          <wp:inline distT="0" distB="0" distL="0" distR="0">
            <wp:extent cx="2038350" cy="2796905"/>
            <wp:effectExtent l="19050" t="0" r="0" b="0"/>
            <wp:docPr id="29" name="Imagen 29" descr="http://www.arteguias.com/imagenes2/crismonpaleocristi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arteguias.com/imagenes2/crismonpaleocristiano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b="5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12" cy="2801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A88" w:rsidRDefault="006C6A88" w:rsidP="00EB0DEE">
      <w:pPr>
        <w:jc w:val="center"/>
        <w:rPr>
          <w:b/>
          <w:color w:val="0070C0"/>
          <w:szCs w:val="22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922365" w:rsidTr="00922365">
        <w:tc>
          <w:tcPr>
            <w:tcW w:w="10606" w:type="dxa"/>
          </w:tcPr>
          <w:p w:rsidR="00922365" w:rsidRPr="00922365" w:rsidRDefault="00922365" w:rsidP="00EB0DEE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922365">
              <w:rPr>
                <w:b/>
                <w:color w:val="FF0000"/>
                <w:sz w:val="24"/>
                <w:szCs w:val="24"/>
              </w:rPr>
              <w:t>El más allá siempre preocupó a los hombres. La vida se entiende como camino. Pero la pregunta por el destino brota pronto en cada pensador</w:t>
            </w:r>
          </w:p>
          <w:p w:rsidR="00922365" w:rsidRPr="00922365" w:rsidRDefault="00922365" w:rsidP="00EB0DEE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922365">
              <w:rPr>
                <w:b/>
                <w:color w:val="FF0000"/>
                <w:sz w:val="24"/>
                <w:szCs w:val="24"/>
              </w:rPr>
              <w:t xml:space="preserve">El cristianismo tiene respuesta clara desde el comienzo. </w:t>
            </w:r>
          </w:p>
          <w:p w:rsidR="00922365" w:rsidRPr="00922365" w:rsidRDefault="00922365" w:rsidP="00EB0DEE">
            <w:pPr>
              <w:jc w:val="center"/>
              <w:rPr>
                <w:b/>
                <w:color w:val="FF0000"/>
                <w:sz w:val="24"/>
                <w:szCs w:val="24"/>
              </w:rPr>
            </w:pPr>
            <w:proofErr w:type="spellStart"/>
            <w:r w:rsidRPr="00922365">
              <w:rPr>
                <w:b/>
                <w:color w:val="FF0000"/>
                <w:sz w:val="24"/>
                <w:szCs w:val="24"/>
              </w:rPr>
              <w:t>Resutaremos</w:t>
            </w:r>
            <w:proofErr w:type="spellEnd"/>
            <w:r w:rsidRPr="00922365">
              <w:rPr>
                <w:b/>
                <w:color w:val="FF0000"/>
                <w:sz w:val="24"/>
                <w:szCs w:val="24"/>
              </w:rPr>
              <w:t xml:space="preserve"> como Cristo resucitó. Iremos a la visión de Dios con el cuerpo y el alma.</w:t>
            </w:r>
          </w:p>
          <w:p w:rsidR="00922365" w:rsidRDefault="00922365" w:rsidP="00922365">
            <w:pPr>
              <w:jc w:val="center"/>
              <w:rPr>
                <w:b/>
                <w:color w:val="0070C0"/>
              </w:rPr>
            </w:pPr>
            <w:r w:rsidRPr="00922365">
              <w:rPr>
                <w:b/>
                <w:color w:val="FF0000"/>
                <w:sz w:val="24"/>
                <w:szCs w:val="24"/>
              </w:rPr>
              <w:t>La esperanza es el complemento de la fe. Con ambas</w:t>
            </w:r>
            <w:r w:rsidRPr="00922365">
              <w:rPr>
                <w:b/>
                <w:color w:val="0070C0"/>
                <w:sz w:val="24"/>
                <w:szCs w:val="24"/>
              </w:rPr>
              <w:t xml:space="preserve"> </w:t>
            </w:r>
            <w:r w:rsidRPr="00922365">
              <w:rPr>
                <w:b/>
                <w:color w:val="FF0000"/>
                <w:sz w:val="24"/>
                <w:szCs w:val="24"/>
              </w:rPr>
              <w:t>tenemos respuestas consoladoras ante la angustia del morir</w:t>
            </w:r>
          </w:p>
        </w:tc>
      </w:tr>
    </w:tbl>
    <w:p w:rsidR="00922365" w:rsidRDefault="00922365" w:rsidP="00EB0DEE">
      <w:pPr>
        <w:jc w:val="center"/>
        <w:rPr>
          <w:b/>
          <w:color w:val="0070C0"/>
          <w:szCs w:val="22"/>
        </w:rPr>
      </w:pPr>
    </w:p>
    <w:p w:rsidR="006C6A88" w:rsidRDefault="006C6A88" w:rsidP="006C6A88">
      <w:pPr>
        <w:jc w:val="center"/>
        <w:rPr>
          <w:rStyle w:val="ircsu"/>
        </w:rPr>
      </w:pPr>
      <w:r>
        <w:rPr>
          <w:noProof/>
        </w:rPr>
        <w:lastRenderedPageBreak/>
        <w:drawing>
          <wp:inline distT="0" distB="0" distL="0" distR="0">
            <wp:extent cx="4391025" cy="3074969"/>
            <wp:effectExtent l="19050" t="0" r="9525" b="0"/>
            <wp:docPr id="6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3186" t="41418" r="48261" b="23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07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A88" w:rsidRPr="00ED5285" w:rsidRDefault="006C6A88" w:rsidP="006C6A88">
      <w:pPr>
        <w:jc w:val="center"/>
        <w:rPr>
          <w:rStyle w:val="ircsu"/>
          <w:b/>
          <w:color w:val="0070C0"/>
        </w:rPr>
      </w:pPr>
      <w:r w:rsidRPr="00ED5285">
        <w:rPr>
          <w:rStyle w:val="ircsu"/>
          <w:b/>
          <w:color w:val="0070C0"/>
        </w:rPr>
        <w:t xml:space="preserve">  La iconografía pasará al paleocristiano(en esta primera etapa, </w:t>
      </w:r>
    </w:p>
    <w:p w:rsidR="006C6A88" w:rsidRPr="00ED5285" w:rsidRDefault="006C6A88" w:rsidP="006C6A88">
      <w:pPr>
        <w:jc w:val="center"/>
        <w:rPr>
          <w:rStyle w:val="ircsu"/>
          <w:b/>
          <w:color w:val="0070C0"/>
        </w:rPr>
      </w:pPr>
      <w:r w:rsidRPr="00ED5285">
        <w:rPr>
          <w:rStyle w:val="ircsu"/>
          <w:b/>
          <w:color w:val="0070C0"/>
        </w:rPr>
        <w:t>el primitivo cristianismo recogerá imágenes paganas dándoles significados</w:t>
      </w:r>
    </w:p>
    <w:p w:rsidR="006C6A88" w:rsidRDefault="006C6A88" w:rsidP="006C6A88">
      <w:pPr>
        <w:pStyle w:val="pindescription"/>
        <w:jc w:val="center"/>
      </w:pPr>
      <w:r>
        <w:rPr>
          <w:noProof/>
        </w:rPr>
        <w:drawing>
          <wp:inline distT="0" distB="0" distL="0" distR="0">
            <wp:extent cx="5961224" cy="4381500"/>
            <wp:effectExtent l="19050" t="0" r="1426" b="0"/>
            <wp:docPr id="14" name="Imagen 9" descr="http://www.empresas.mundo-r.com/historiadelartepazromero/web/imagenes/paleobizan.imag/mosai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empresas.mundo-r.com/historiadelartepazromero/web/imagenes/paleobizan.imag/mosaico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15" cy="438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A88" w:rsidRDefault="006C6A88" w:rsidP="006C6A88">
      <w:pPr>
        <w:pStyle w:val="pindescription"/>
        <w:spacing w:before="0" w:beforeAutospacing="0" w:after="0" w:afterAutospacing="0"/>
        <w:jc w:val="center"/>
        <w:rPr>
          <w:rStyle w:val="ircsu"/>
          <w:rFonts w:ascii="Arial" w:hAnsi="Arial" w:cs="Arial"/>
          <w:b/>
          <w:color w:val="0070C0"/>
        </w:rPr>
      </w:pPr>
      <w:proofErr w:type="spellStart"/>
      <w:r w:rsidRPr="00ED5285">
        <w:rPr>
          <w:rStyle w:val="ircsu"/>
          <w:rFonts w:ascii="Arial" w:hAnsi="Arial" w:cs="Arial"/>
          <w:b/>
          <w:color w:val="0070C0"/>
        </w:rPr>
        <w:t>Abside</w:t>
      </w:r>
      <w:proofErr w:type="spellEnd"/>
      <w:r w:rsidRPr="00ED5285">
        <w:rPr>
          <w:rStyle w:val="ircsu"/>
          <w:rFonts w:ascii="Arial" w:hAnsi="Arial" w:cs="Arial"/>
          <w:b/>
          <w:color w:val="0070C0"/>
        </w:rPr>
        <w:t xml:space="preserve"> de Santa </w:t>
      </w:r>
      <w:proofErr w:type="spellStart"/>
      <w:r w:rsidRPr="00ED5285">
        <w:rPr>
          <w:rStyle w:val="ircsu"/>
          <w:rFonts w:ascii="Arial" w:hAnsi="Arial" w:cs="Arial"/>
          <w:b/>
          <w:color w:val="0070C0"/>
        </w:rPr>
        <w:t>Pudenciana</w:t>
      </w:r>
      <w:proofErr w:type="spellEnd"/>
      <w:r w:rsidRPr="00ED5285">
        <w:rPr>
          <w:rStyle w:val="ircsu"/>
          <w:rFonts w:ascii="Arial" w:hAnsi="Arial" w:cs="Arial"/>
          <w:b/>
          <w:color w:val="0070C0"/>
        </w:rPr>
        <w:t xml:space="preserve"> (Roma) </w:t>
      </w:r>
    </w:p>
    <w:p w:rsidR="006C6A88" w:rsidRDefault="006C6A88" w:rsidP="006C6A88">
      <w:pPr>
        <w:pStyle w:val="pindescription"/>
        <w:spacing w:before="0" w:beforeAutospacing="0" w:after="0" w:afterAutospacing="0"/>
        <w:jc w:val="center"/>
        <w:rPr>
          <w:rStyle w:val="ircsu"/>
          <w:rFonts w:ascii="Arial" w:hAnsi="Arial" w:cs="Arial"/>
          <w:b/>
          <w:color w:val="0070C0"/>
        </w:rPr>
      </w:pPr>
      <w:r>
        <w:rPr>
          <w:rStyle w:val="ircsu"/>
          <w:rFonts w:ascii="Arial" w:hAnsi="Arial" w:cs="Arial"/>
          <w:b/>
          <w:color w:val="0070C0"/>
        </w:rPr>
        <w:t xml:space="preserve">    E</w:t>
      </w:r>
      <w:r w:rsidRPr="00ED5285">
        <w:rPr>
          <w:rStyle w:val="ircsu"/>
          <w:rFonts w:ascii="Arial" w:hAnsi="Arial" w:cs="Arial"/>
          <w:b/>
          <w:color w:val="0070C0"/>
        </w:rPr>
        <w:t xml:space="preserve">l más monumental de los mosaicos paleocristianos en la Ciudad Papal. </w:t>
      </w:r>
    </w:p>
    <w:p w:rsidR="006C6A88" w:rsidRPr="00A05DFA" w:rsidRDefault="006C6A88" w:rsidP="00A930B1">
      <w:pPr>
        <w:pStyle w:val="pindescription"/>
        <w:spacing w:before="0" w:beforeAutospacing="0" w:after="0" w:afterAutospacing="0"/>
        <w:jc w:val="center"/>
        <w:rPr>
          <w:b/>
          <w:color w:val="0070C0"/>
          <w:szCs w:val="22"/>
        </w:rPr>
      </w:pPr>
      <w:r w:rsidRPr="00ED5285">
        <w:rPr>
          <w:rStyle w:val="ircsu"/>
          <w:rFonts w:ascii="Arial" w:hAnsi="Arial" w:cs="Arial"/>
          <w:b/>
          <w:color w:val="0070C0"/>
        </w:rPr>
        <w:t>Está realizado en mosaico y fechado en el siglo V</w:t>
      </w:r>
    </w:p>
    <w:sectPr w:rsidR="006C6A88" w:rsidRPr="00A05DFA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11E51BC"/>
    <w:multiLevelType w:val="multilevel"/>
    <w:tmpl w:val="A4B899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7"/>
  </w:num>
  <w:num w:numId="2">
    <w:abstractNumId w:val="21"/>
  </w:num>
  <w:num w:numId="3">
    <w:abstractNumId w:val="12"/>
  </w:num>
  <w:num w:numId="4">
    <w:abstractNumId w:val="10"/>
  </w:num>
  <w:num w:numId="5">
    <w:abstractNumId w:val="8"/>
  </w:num>
  <w:num w:numId="6">
    <w:abstractNumId w:val="14"/>
  </w:num>
  <w:num w:numId="7">
    <w:abstractNumId w:val="13"/>
  </w:num>
  <w:num w:numId="8">
    <w:abstractNumId w:val="2"/>
  </w:num>
  <w:num w:numId="9">
    <w:abstractNumId w:val="6"/>
  </w:num>
  <w:num w:numId="10">
    <w:abstractNumId w:val="3"/>
  </w:num>
  <w:num w:numId="11">
    <w:abstractNumId w:val="16"/>
  </w:num>
  <w:num w:numId="12">
    <w:abstractNumId w:val="0"/>
  </w:num>
  <w:num w:numId="13">
    <w:abstractNumId w:val="18"/>
  </w:num>
  <w:num w:numId="14">
    <w:abstractNumId w:val="20"/>
  </w:num>
  <w:num w:numId="15">
    <w:abstractNumId w:val="15"/>
  </w:num>
  <w:num w:numId="16">
    <w:abstractNumId w:val="4"/>
  </w:num>
  <w:num w:numId="17">
    <w:abstractNumId w:val="11"/>
  </w:num>
  <w:num w:numId="18">
    <w:abstractNumId w:val="19"/>
  </w:num>
  <w:num w:numId="19">
    <w:abstractNumId w:val="9"/>
  </w:num>
  <w:num w:numId="20">
    <w:abstractNumId w:val="7"/>
  </w:num>
  <w:num w:numId="21">
    <w:abstractNumId w:val="5"/>
  </w:num>
  <w:num w:numId="2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16F9"/>
    <w:rsid w:val="00025B01"/>
    <w:rsid w:val="0003530E"/>
    <w:rsid w:val="000367C0"/>
    <w:rsid w:val="00052CB8"/>
    <w:rsid w:val="00053CB1"/>
    <w:rsid w:val="000824EF"/>
    <w:rsid w:val="00084B19"/>
    <w:rsid w:val="00101EF0"/>
    <w:rsid w:val="00112A7F"/>
    <w:rsid w:val="00131759"/>
    <w:rsid w:val="00151A2E"/>
    <w:rsid w:val="00151FA3"/>
    <w:rsid w:val="0016415A"/>
    <w:rsid w:val="001A1E16"/>
    <w:rsid w:val="001B7720"/>
    <w:rsid w:val="001C2369"/>
    <w:rsid w:val="001C648D"/>
    <w:rsid w:val="001D2B60"/>
    <w:rsid w:val="001D33A6"/>
    <w:rsid w:val="00203340"/>
    <w:rsid w:val="00204428"/>
    <w:rsid w:val="002045DD"/>
    <w:rsid w:val="0020686B"/>
    <w:rsid w:val="0023300D"/>
    <w:rsid w:val="002348A9"/>
    <w:rsid w:val="00244701"/>
    <w:rsid w:val="00246816"/>
    <w:rsid w:val="00257D28"/>
    <w:rsid w:val="00272685"/>
    <w:rsid w:val="00275B8C"/>
    <w:rsid w:val="0028296F"/>
    <w:rsid w:val="00292C54"/>
    <w:rsid w:val="00297BA5"/>
    <w:rsid w:val="002A1FB2"/>
    <w:rsid w:val="002D517A"/>
    <w:rsid w:val="002D58B4"/>
    <w:rsid w:val="002D5929"/>
    <w:rsid w:val="002E11C9"/>
    <w:rsid w:val="002E3C95"/>
    <w:rsid w:val="002E543C"/>
    <w:rsid w:val="002E6671"/>
    <w:rsid w:val="002F63D1"/>
    <w:rsid w:val="00302C51"/>
    <w:rsid w:val="00311F71"/>
    <w:rsid w:val="00312AE6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E0D2F"/>
    <w:rsid w:val="003E5174"/>
    <w:rsid w:val="003F207B"/>
    <w:rsid w:val="00402E96"/>
    <w:rsid w:val="00403F33"/>
    <w:rsid w:val="0041104B"/>
    <w:rsid w:val="00415498"/>
    <w:rsid w:val="004154FE"/>
    <w:rsid w:val="00425A9F"/>
    <w:rsid w:val="00431957"/>
    <w:rsid w:val="00432B44"/>
    <w:rsid w:val="00444BCB"/>
    <w:rsid w:val="004515C7"/>
    <w:rsid w:val="00453B03"/>
    <w:rsid w:val="00470D9F"/>
    <w:rsid w:val="00486022"/>
    <w:rsid w:val="004905EB"/>
    <w:rsid w:val="004A0931"/>
    <w:rsid w:val="004A1561"/>
    <w:rsid w:val="004A1935"/>
    <w:rsid w:val="004B1731"/>
    <w:rsid w:val="004C1D41"/>
    <w:rsid w:val="004E1424"/>
    <w:rsid w:val="004F5C96"/>
    <w:rsid w:val="004F67A1"/>
    <w:rsid w:val="00507496"/>
    <w:rsid w:val="00517BCB"/>
    <w:rsid w:val="005216EB"/>
    <w:rsid w:val="00523CD6"/>
    <w:rsid w:val="00527301"/>
    <w:rsid w:val="00533E9D"/>
    <w:rsid w:val="00542301"/>
    <w:rsid w:val="005441F3"/>
    <w:rsid w:val="00547DBE"/>
    <w:rsid w:val="00560D4F"/>
    <w:rsid w:val="00561DB5"/>
    <w:rsid w:val="00563845"/>
    <w:rsid w:val="00563C33"/>
    <w:rsid w:val="00564FD0"/>
    <w:rsid w:val="00571035"/>
    <w:rsid w:val="0057174D"/>
    <w:rsid w:val="005824B8"/>
    <w:rsid w:val="00586A1F"/>
    <w:rsid w:val="00587A12"/>
    <w:rsid w:val="005944D4"/>
    <w:rsid w:val="005A5EBC"/>
    <w:rsid w:val="005C23DA"/>
    <w:rsid w:val="005C2CAB"/>
    <w:rsid w:val="005D3B41"/>
    <w:rsid w:val="005D5618"/>
    <w:rsid w:val="00604742"/>
    <w:rsid w:val="0062125D"/>
    <w:rsid w:val="006300FF"/>
    <w:rsid w:val="006417DB"/>
    <w:rsid w:val="00642F7A"/>
    <w:rsid w:val="006442DB"/>
    <w:rsid w:val="006569D3"/>
    <w:rsid w:val="00665971"/>
    <w:rsid w:val="00671510"/>
    <w:rsid w:val="006878DC"/>
    <w:rsid w:val="006A0F30"/>
    <w:rsid w:val="006A110E"/>
    <w:rsid w:val="006A1AF1"/>
    <w:rsid w:val="006A46DC"/>
    <w:rsid w:val="006B057E"/>
    <w:rsid w:val="006B6134"/>
    <w:rsid w:val="006B700D"/>
    <w:rsid w:val="006B7ED4"/>
    <w:rsid w:val="006C6A88"/>
    <w:rsid w:val="006D37BC"/>
    <w:rsid w:val="006F2B54"/>
    <w:rsid w:val="006F42C9"/>
    <w:rsid w:val="007041BB"/>
    <w:rsid w:val="00705128"/>
    <w:rsid w:val="00710373"/>
    <w:rsid w:val="00714886"/>
    <w:rsid w:val="00715890"/>
    <w:rsid w:val="00735486"/>
    <w:rsid w:val="007563DA"/>
    <w:rsid w:val="00765B53"/>
    <w:rsid w:val="00793A37"/>
    <w:rsid w:val="007B1D7B"/>
    <w:rsid w:val="007C2603"/>
    <w:rsid w:val="007C5650"/>
    <w:rsid w:val="007E3C2D"/>
    <w:rsid w:val="00811AAE"/>
    <w:rsid w:val="00811DF0"/>
    <w:rsid w:val="008438E6"/>
    <w:rsid w:val="00864A6E"/>
    <w:rsid w:val="008745FF"/>
    <w:rsid w:val="00875BF4"/>
    <w:rsid w:val="008811B7"/>
    <w:rsid w:val="00882718"/>
    <w:rsid w:val="00891547"/>
    <w:rsid w:val="008B0048"/>
    <w:rsid w:val="008B6AFB"/>
    <w:rsid w:val="008C0873"/>
    <w:rsid w:val="008C2C96"/>
    <w:rsid w:val="008C4101"/>
    <w:rsid w:val="008D3A88"/>
    <w:rsid w:val="008F38EC"/>
    <w:rsid w:val="00907741"/>
    <w:rsid w:val="00912D1B"/>
    <w:rsid w:val="00922365"/>
    <w:rsid w:val="00932F3D"/>
    <w:rsid w:val="0094729A"/>
    <w:rsid w:val="0095771A"/>
    <w:rsid w:val="00957E74"/>
    <w:rsid w:val="009672FE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41A3"/>
    <w:rsid w:val="00A05DFA"/>
    <w:rsid w:val="00A06EB1"/>
    <w:rsid w:val="00A06F9F"/>
    <w:rsid w:val="00A129FE"/>
    <w:rsid w:val="00A31A8E"/>
    <w:rsid w:val="00A50E8A"/>
    <w:rsid w:val="00A55743"/>
    <w:rsid w:val="00A61777"/>
    <w:rsid w:val="00A64DDD"/>
    <w:rsid w:val="00A701AB"/>
    <w:rsid w:val="00A76AD1"/>
    <w:rsid w:val="00A83259"/>
    <w:rsid w:val="00A92197"/>
    <w:rsid w:val="00A930B1"/>
    <w:rsid w:val="00A94500"/>
    <w:rsid w:val="00AC4584"/>
    <w:rsid w:val="00AD6E3E"/>
    <w:rsid w:val="00AE1375"/>
    <w:rsid w:val="00AE5E1B"/>
    <w:rsid w:val="00B05483"/>
    <w:rsid w:val="00B25434"/>
    <w:rsid w:val="00B32A4F"/>
    <w:rsid w:val="00B44F54"/>
    <w:rsid w:val="00B521CD"/>
    <w:rsid w:val="00B626FE"/>
    <w:rsid w:val="00B62BFE"/>
    <w:rsid w:val="00B646A1"/>
    <w:rsid w:val="00B66E95"/>
    <w:rsid w:val="00B67759"/>
    <w:rsid w:val="00B70A46"/>
    <w:rsid w:val="00B81AED"/>
    <w:rsid w:val="00B86854"/>
    <w:rsid w:val="00B92370"/>
    <w:rsid w:val="00BA5785"/>
    <w:rsid w:val="00BB26AA"/>
    <w:rsid w:val="00BC4A86"/>
    <w:rsid w:val="00BD2421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A5729"/>
    <w:rsid w:val="00CB2A49"/>
    <w:rsid w:val="00CC53B3"/>
    <w:rsid w:val="00CD2B05"/>
    <w:rsid w:val="00CE50ED"/>
    <w:rsid w:val="00CE5AFD"/>
    <w:rsid w:val="00CF5727"/>
    <w:rsid w:val="00D17682"/>
    <w:rsid w:val="00D224C7"/>
    <w:rsid w:val="00D23103"/>
    <w:rsid w:val="00D26931"/>
    <w:rsid w:val="00D31461"/>
    <w:rsid w:val="00D319C6"/>
    <w:rsid w:val="00D33B75"/>
    <w:rsid w:val="00D42E5A"/>
    <w:rsid w:val="00D557C1"/>
    <w:rsid w:val="00D7352F"/>
    <w:rsid w:val="00D82287"/>
    <w:rsid w:val="00D90BDF"/>
    <w:rsid w:val="00D933A8"/>
    <w:rsid w:val="00D94EDB"/>
    <w:rsid w:val="00DA0071"/>
    <w:rsid w:val="00DB11FB"/>
    <w:rsid w:val="00DB2958"/>
    <w:rsid w:val="00DC04BC"/>
    <w:rsid w:val="00DC07E1"/>
    <w:rsid w:val="00DD3D4F"/>
    <w:rsid w:val="00DD4B70"/>
    <w:rsid w:val="00DD6058"/>
    <w:rsid w:val="00DE7CBD"/>
    <w:rsid w:val="00E02401"/>
    <w:rsid w:val="00E04A11"/>
    <w:rsid w:val="00E20C5D"/>
    <w:rsid w:val="00E245B1"/>
    <w:rsid w:val="00E352EB"/>
    <w:rsid w:val="00E41D0E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B0DEE"/>
    <w:rsid w:val="00ED0267"/>
    <w:rsid w:val="00ED0FFD"/>
    <w:rsid w:val="00ED3017"/>
    <w:rsid w:val="00ED5285"/>
    <w:rsid w:val="00EE3F66"/>
    <w:rsid w:val="00EE4CA6"/>
    <w:rsid w:val="00F0348B"/>
    <w:rsid w:val="00F2057D"/>
    <w:rsid w:val="00F214E9"/>
    <w:rsid w:val="00F25C8E"/>
    <w:rsid w:val="00F278F5"/>
    <w:rsid w:val="00F36164"/>
    <w:rsid w:val="00F42AD6"/>
    <w:rsid w:val="00F438D2"/>
    <w:rsid w:val="00F507A5"/>
    <w:rsid w:val="00F54EE9"/>
    <w:rsid w:val="00F611E5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7581"/>
    <w:rsid w:val="00FD20BD"/>
    <w:rsid w:val="00FD518E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paragraph" w:customStyle="1" w:styleId="pindescription">
    <w:name w:val="pindescription"/>
    <w:basedOn w:val="Normal"/>
    <w:rsid w:val="003E5174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88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3.bp.blogspot.com/-C87EuWkkCsE/VkGzx4hvkCI/AAAAAAAAAAs/0ntS8K6zLIM/s1600/05.+Sarcofago+romano+S.+III.jpg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700</Words>
  <Characters>3855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2016-07-25T14:37:00Z</dcterms:created>
  <dcterms:modified xsi:type="dcterms:W3CDTF">2016-07-25T14:37:00Z</dcterms:modified>
</cp:coreProperties>
</file>