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Pr="00B07164" w:rsidRDefault="007417D1" w:rsidP="00B07164">
      <w:pPr>
        <w:jc w:val="center"/>
        <w:rPr>
          <w:b/>
          <w:color w:val="FF0000"/>
          <w:sz w:val="44"/>
          <w:szCs w:val="44"/>
        </w:rPr>
      </w:pPr>
      <w:r w:rsidRPr="00B07164">
        <w:rPr>
          <w:b/>
          <w:color w:val="FF0000"/>
          <w:sz w:val="44"/>
          <w:szCs w:val="44"/>
        </w:rPr>
        <w:t>H</w:t>
      </w:r>
      <w:r w:rsidR="00B07164" w:rsidRPr="00B07164">
        <w:rPr>
          <w:b/>
          <w:color w:val="FF0000"/>
          <w:sz w:val="44"/>
          <w:szCs w:val="44"/>
        </w:rPr>
        <w:t>e</w:t>
      </w:r>
      <w:r w:rsidR="00B07164">
        <w:rPr>
          <w:b/>
          <w:color w:val="FF0000"/>
          <w:sz w:val="44"/>
          <w:szCs w:val="44"/>
        </w:rPr>
        <w:t>chos bí</w:t>
      </w:r>
      <w:r w:rsidRPr="00B07164">
        <w:rPr>
          <w:b/>
          <w:color w:val="FF0000"/>
          <w:sz w:val="44"/>
          <w:szCs w:val="44"/>
        </w:rPr>
        <w:t>blicos en el arte rom</w:t>
      </w:r>
      <w:r w:rsidR="00B07164">
        <w:rPr>
          <w:b/>
          <w:color w:val="FF0000"/>
          <w:sz w:val="44"/>
          <w:szCs w:val="44"/>
        </w:rPr>
        <w:t>á</w:t>
      </w:r>
      <w:r w:rsidRPr="00B07164">
        <w:rPr>
          <w:b/>
          <w:color w:val="FF0000"/>
          <w:sz w:val="44"/>
          <w:szCs w:val="44"/>
        </w:rPr>
        <w:t>nico</w:t>
      </w:r>
    </w:p>
    <w:p w:rsidR="007417D1" w:rsidRDefault="007417D1" w:rsidP="008B6AFB">
      <w:pPr>
        <w:rPr>
          <w:szCs w:val="22"/>
        </w:rPr>
      </w:pPr>
    </w:p>
    <w:p w:rsidR="007417D1" w:rsidRPr="006A634D" w:rsidRDefault="00911758" w:rsidP="006A634D">
      <w:pPr>
        <w:jc w:val="both"/>
        <w:rPr>
          <w:b/>
          <w:color w:val="0070C0"/>
          <w:sz w:val="28"/>
          <w:szCs w:val="28"/>
        </w:rPr>
      </w:pPr>
      <w:r w:rsidRPr="006A634D">
        <w:rPr>
          <w:color w:val="0070C0"/>
          <w:szCs w:val="22"/>
        </w:rPr>
        <w:t xml:space="preserve">    </w:t>
      </w:r>
      <w:r w:rsidRPr="006A634D">
        <w:rPr>
          <w:b/>
          <w:color w:val="0070C0"/>
          <w:sz w:val="28"/>
          <w:szCs w:val="28"/>
        </w:rPr>
        <w:t>Las miniaturas en los libros y documentos</w:t>
      </w:r>
      <w:r w:rsidR="004F3044" w:rsidRPr="006A634D">
        <w:rPr>
          <w:b/>
          <w:color w:val="0070C0"/>
          <w:sz w:val="28"/>
          <w:szCs w:val="28"/>
        </w:rPr>
        <w:t xml:space="preserve"> son admirables</w:t>
      </w:r>
    </w:p>
    <w:p w:rsidR="00911758" w:rsidRDefault="00911758" w:rsidP="008B6AFB">
      <w:pPr>
        <w:rPr>
          <w:szCs w:val="22"/>
        </w:rPr>
      </w:pPr>
    </w:p>
    <w:p w:rsidR="007041BB" w:rsidRDefault="007417D1" w:rsidP="00B07164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3496298" cy="4733925"/>
            <wp:effectExtent l="19050" t="0" r="8902" b="0"/>
            <wp:docPr id="1" name="Imagen 1" descr="http://www.epapontevedra.com/arte/L%C3%A1minas/Biblia%20de%20Burg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epapontevedra.com/arte/L%C3%A1minas/Biblia%20de%20Burgos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298" cy="473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7D1" w:rsidRPr="00B07164" w:rsidRDefault="007417D1" w:rsidP="00B07164">
      <w:pPr>
        <w:jc w:val="center"/>
        <w:rPr>
          <w:b/>
          <w:color w:val="0070C0"/>
          <w:szCs w:val="22"/>
        </w:rPr>
      </w:pPr>
      <w:r w:rsidRPr="00B07164">
        <w:rPr>
          <w:b/>
          <w:color w:val="0070C0"/>
          <w:szCs w:val="22"/>
        </w:rPr>
        <w:t>Biblia de Burgos. Catedral  siglo XII</w:t>
      </w:r>
    </w:p>
    <w:p w:rsidR="00B07164" w:rsidRDefault="007417D1" w:rsidP="00B07164">
      <w:pPr>
        <w:jc w:val="center"/>
        <w:rPr>
          <w:rStyle w:val="ircsu"/>
          <w:b/>
          <w:color w:val="0070C0"/>
        </w:rPr>
      </w:pPr>
      <w:r w:rsidRPr="00B07164">
        <w:rPr>
          <w:rStyle w:val="ircsu"/>
          <w:b/>
          <w:color w:val="0070C0"/>
        </w:rPr>
        <w:t xml:space="preserve">Biblia de Burgos. Del </w:t>
      </w:r>
      <w:proofErr w:type="spellStart"/>
      <w:r w:rsidRPr="00B07164">
        <w:rPr>
          <w:rStyle w:val="ircsu"/>
          <w:b/>
          <w:color w:val="0070C0"/>
        </w:rPr>
        <w:t>scriptorium</w:t>
      </w:r>
      <w:proofErr w:type="spellEnd"/>
      <w:r w:rsidRPr="00B07164">
        <w:rPr>
          <w:rStyle w:val="ircsu"/>
          <w:b/>
          <w:color w:val="0070C0"/>
        </w:rPr>
        <w:t xml:space="preserve"> de San Pedro de Cardeña, entre 1190 y 1200. </w:t>
      </w:r>
    </w:p>
    <w:p w:rsidR="007417D1" w:rsidRPr="00B07164" w:rsidRDefault="007417D1" w:rsidP="00B07164">
      <w:pPr>
        <w:jc w:val="center"/>
        <w:rPr>
          <w:rStyle w:val="ircsu"/>
          <w:b/>
          <w:color w:val="0070C0"/>
        </w:rPr>
      </w:pPr>
      <w:r w:rsidRPr="00B07164">
        <w:rPr>
          <w:rStyle w:val="ircsu"/>
          <w:b/>
          <w:color w:val="0070C0"/>
        </w:rPr>
        <w:t xml:space="preserve">El códice de pergamino se conserva en la Biblioteca Pública. </w:t>
      </w:r>
    </w:p>
    <w:p w:rsidR="007417D1" w:rsidRDefault="007417D1" w:rsidP="008B6AFB">
      <w:pPr>
        <w:rPr>
          <w:rStyle w:val="ircsu"/>
        </w:rPr>
      </w:pPr>
    </w:p>
    <w:p w:rsidR="007417D1" w:rsidRDefault="007417D1" w:rsidP="008B6AFB">
      <w:pPr>
        <w:rPr>
          <w:rStyle w:val="ircsu"/>
        </w:rPr>
      </w:pPr>
      <w:r>
        <w:rPr>
          <w:noProof/>
        </w:rPr>
        <w:drawing>
          <wp:inline distT="0" distB="0" distL="0" distR="0">
            <wp:extent cx="1674283" cy="2354461"/>
            <wp:effectExtent l="19050" t="0" r="2117" b="0"/>
            <wp:docPr id="9" name="Imagen 9" descr="http://www.arteguias.com/monasterio/bibliaburg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arteguias.com/monasterio/bibliaburgos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429" cy="2361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44800" cy="2352431"/>
            <wp:effectExtent l="19050" t="0" r="3000" b="0"/>
            <wp:docPr id="12" name="Imagen 12" descr="http://photos1.blogger.com/x/blogger2/2556/1078675852577209/254/z/164165/gse_multipart55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photos1.blogger.com/x/blogger2/2556/1078675852577209/254/z/164165/gse_multipart55708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4954" cy="2352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417D1">
        <w:rPr>
          <w:rStyle w:val="ircsu"/>
          <w:noProof/>
        </w:rPr>
        <w:drawing>
          <wp:inline distT="0" distB="0" distL="0" distR="0">
            <wp:extent cx="2515736" cy="2343568"/>
            <wp:effectExtent l="19050" t="0" r="0" b="0"/>
            <wp:docPr id="2" name="Imagen 4" descr="http://www.arteguias.com/imagenes/codicecarde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arteguias.com/imagenes/codicecardena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b="4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004" cy="234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45C" w:rsidRPr="0043645C" w:rsidRDefault="0043645C" w:rsidP="0043645C">
      <w:pPr>
        <w:jc w:val="center"/>
        <w:rPr>
          <w:rStyle w:val="ircsu"/>
          <w:b/>
          <w:color w:val="0070C0"/>
        </w:rPr>
      </w:pPr>
      <w:r w:rsidRPr="0043645C">
        <w:rPr>
          <w:rStyle w:val="ircsu"/>
          <w:b/>
          <w:color w:val="0070C0"/>
        </w:rPr>
        <w:t>Detalles</w:t>
      </w:r>
    </w:p>
    <w:p w:rsidR="007417D1" w:rsidRDefault="007417D1" w:rsidP="008B6AFB">
      <w:pPr>
        <w:rPr>
          <w:rStyle w:val="ircsu"/>
        </w:rPr>
      </w:pPr>
    </w:p>
    <w:p w:rsidR="007417D1" w:rsidRDefault="007417D1" w:rsidP="008B6AFB">
      <w:pPr>
        <w:rPr>
          <w:rStyle w:val="ircsu"/>
        </w:rPr>
      </w:pPr>
    </w:p>
    <w:p w:rsidR="007417D1" w:rsidRDefault="007417D1" w:rsidP="008B6AFB">
      <w:pPr>
        <w:rPr>
          <w:rStyle w:val="ircsu"/>
        </w:rPr>
      </w:pPr>
    </w:p>
    <w:p w:rsidR="007417D1" w:rsidRDefault="007417D1" w:rsidP="008B6AFB">
      <w:pPr>
        <w:rPr>
          <w:rStyle w:val="ircsu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B07164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5143500" cy="3837637"/>
            <wp:effectExtent l="19050" t="0" r="0" b="0"/>
            <wp:docPr id="15" name="Imagen 15" descr="http://www.bibliotecagonzalodeberceo.com/berceo/fradejaslebrero/bibliadele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bibliotecagonzalodeberceo.com/berceo/fradejaslebrero/bibliadeleon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r="17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837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164" w:rsidRPr="00B07164" w:rsidRDefault="00B07164" w:rsidP="00B07164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Los có</w:t>
      </w:r>
      <w:r w:rsidRPr="00B07164">
        <w:rPr>
          <w:b/>
          <w:color w:val="0070C0"/>
          <w:szCs w:val="22"/>
        </w:rPr>
        <w:t>dices y leccionarios del siglo</w:t>
      </w:r>
      <w:r w:rsidR="0043645C">
        <w:rPr>
          <w:b/>
          <w:color w:val="0070C0"/>
          <w:szCs w:val="22"/>
        </w:rPr>
        <w:t xml:space="preserve"> XI y XII</w:t>
      </w:r>
    </w:p>
    <w:p w:rsidR="00B07164" w:rsidRPr="00B07164" w:rsidRDefault="00B07164" w:rsidP="00B07164">
      <w:pPr>
        <w:jc w:val="center"/>
        <w:rPr>
          <w:b/>
          <w:color w:val="0070C0"/>
          <w:szCs w:val="22"/>
        </w:rPr>
      </w:pPr>
      <w:r w:rsidRPr="00B07164">
        <w:rPr>
          <w:b/>
          <w:color w:val="0070C0"/>
          <w:szCs w:val="22"/>
        </w:rPr>
        <w:t>son fiel reflejo de los estilos artísticos</w:t>
      </w:r>
      <w:r w:rsidR="004F3044">
        <w:rPr>
          <w:b/>
          <w:color w:val="0070C0"/>
          <w:szCs w:val="22"/>
        </w:rPr>
        <w:t>. Estos son de S. Isidoro de León</w:t>
      </w:r>
    </w:p>
    <w:p w:rsidR="007417D1" w:rsidRDefault="007417D1" w:rsidP="008B6AFB">
      <w:pPr>
        <w:rPr>
          <w:szCs w:val="22"/>
        </w:rPr>
      </w:pPr>
    </w:p>
    <w:p w:rsidR="007417D1" w:rsidRDefault="007417D1" w:rsidP="00B07164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5580707" cy="4295775"/>
            <wp:effectExtent l="19050" t="0" r="943" b="0"/>
            <wp:docPr id="18" name="Imagen 18" descr="http://i1381.photobucket.com/albums/ah223/druzhina3/12/Biblia_Segunde_de_San_Isidoro_de_Leon-Absalon-large.jpg%7E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i1381.photobucket.com/albums/ah223/druzhina3/12/Biblia_Segunde_de_San_Isidoro_de_Leon-Absalon-large.jpg%7Eoriginal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926" cy="429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7D1" w:rsidRDefault="007417D1" w:rsidP="008B6AFB">
      <w:pPr>
        <w:rPr>
          <w:szCs w:val="22"/>
        </w:rPr>
      </w:pPr>
    </w:p>
    <w:p w:rsidR="007417D1" w:rsidRPr="00911758" w:rsidRDefault="00911758" w:rsidP="0043645C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Gráfic</w:t>
      </w:r>
      <w:r w:rsidRPr="00911758">
        <w:rPr>
          <w:b/>
          <w:color w:val="0070C0"/>
          <w:szCs w:val="22"/>
        </w:rPr>
        <w:t xml:space="preserve">os de la Biblia de S. Isidoro  Hacia </w:t>
      </w:r>
      <w:r w:rsidRPr="00911758">
        <w:rPr>
          <w:rStyle w:val="Textoennegrita"/>
          <w:b w:val="0"/>
          <w:color w:val="0070C0"/>
        </w:rPr>
        <w:t xml:space="preserve"> </w:t>
      </w:r>
      <w:r w:rsidRPr="00911758">
        <w:rPr>
          <w:b/>
          <w:color w:val="0070C0"/>
        </w:rPr>
        <w:t xml:space="preserve">1162 </w:t>
      </w:r>
      <w:r w:rsidRPr="00911758">
        <w:rPr>
          <w:rStyle w:val="Textoennegrita"/>
          <w:b w:val="0"/>
          <w:color w:val="0070C0"/>
        </w:rPr>
        <w:t>:</w:t>
      </w:r>
      <w:hyperlink r:id="rId12" w:history="1">
        <w:r w:rsidRPr="00911758">
          <w:rPr>
            <w:rStyle w:val="Hipervnculo"/>
            <w:b/>
            <w:color w:val="0070C0"/>
            <w:u w:val="none"/>
          </w:rPr>
          <w:t xml:space="preserve"> San Isidoro de León</w:t>
        </w:r>
      </w:hyperlink>
    </w:p>
    <w:p w:rsidR="007417D1" w:rsidRDefault="007417D1" w:rsidP="0043645C">
      <w:pPr>
        <w:jc w:val="center"/>
        <w:rPr>
          <w:szCs w:val="22"/>
        </w:rPr>
      </w:pPr>
    </w:p>
    <w:p w:rsidR="007417D1" w:rsidRDefault="007417D1" w:rsidP="0043645C">
      <w:pPr>
        <w:jc w:val="center"/>
        <w:rPr>
          <w:szCs w:val="22"/>
        </w:rPr>
      </w:pPr>
    </w:p>
    <w:p w:rsidR="007417D1" w:rsidRDefault="007417D1" w:rsidP="008B6AFB">
      <w:pPr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6645910" cy="4934633"/>
            <wp:effectExtent l="19050" t="0" r="2540" b="0"/>
            <wp:docPr id="21" name="Imagen 21" descr="http://www.orbismedievalis.com/Biblia/biblia%20abier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orbismedievalis.com/Biblia/biblia%20abierta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34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7D1" w:rsidRDefault="007417D1" w:rsidP="008B6AFB">
      <w:pPr>
        <w:rPr>
          <w:szCs w:val="22"/>
        </w:rPr>
      </w:pPr>
    </w:p>
    <w:p w:rsidR="004F3044" w:rsidRDefault="007417D1" w:rsidP="004F3044">
      <w:pPr>
        <w:jc w:val="center"/>
        <w:rPr>
          <w:b/>
          <w:bCs/>
          <w:color w:val="0070C0"/>
          <w:sz w:val="22"/>
          <w:szCs w:val="22"/>
        </w:rPr>
      </w:pPr>
      <w:r w:rsidRPr="00911758">
        <w:rPr>
          <w:b/>
          <w:color w:val="0070C0"/>
          <w:szCs w:val="22"/>
        </w:rPr>
        <w:t xml:space="preserve">Biblia ilustrada de </w:t>
      </w:r>
      <w:r w:rsidRPr="00911758">
        <w:rPr>
          <w:b/>
          <w:bCs/>
          <w:color w:val="0070C0"/>
          <w:sz w:val="22"/>
          <w:szCs w:val="22"/>
        </w:rPr>
        <w:t>Finales del siglo XII.</w:t>
      </w:r>
      <w:r w:rsidRPr="00911758">
        <w:rPr>
          <w:color w:val="0070C0"/>
          <w:sz w:val="22"/>
          <w:szCs w:val="22"/>
        </w:rPr>
        <w:t xml:space="preserve">: </w:t>
      </w:r>
      <w:r w:rsidRPr="00911758">
        <w:rPr>
          <w:b/>
          <w:bCs/>
          <w:color w:val="0070C0"/>
          <w:sz w:val="22"/>
          <w:szCs w:val="22"/>
        </w:rPr>
        <w:t>Biblioteca Real de La Haya, ms. 76F5.</w:t>
      </w:r>
      <w:r w:rsidRPr="00911758">
        <w:rPr>
          <w:color w:val="0070C0"/>
          <w:sz w:val="22"/>
          <w:szCs w:val="22"/>
        </w:rPr>
        <w:br/>
      </w:r>
      <w:r w:rsidR="00B07164" w:rsidRPr="00911758">
        <w:rPr>
          <w:b/>
          <w:bCs/>
          <w:color w:val="0070C0"/>
          <w:sz w:val="22"/>
          <w:szCs w:val="22"/>
        </w:rPr>
        <w:t xml:space="preserve">    </w:t>
      </w:r>
      <w:r w:rsidRPr="00911758">
        <w:rPr>
          <w:b/>
          <w:bCs/>
          <w:color w:val="0070C0"/>
          <w:sz w:val="22"/>
          <w:szCs w:val="22"/>
        </w:rPr>
        <w:t>94 páginas.</w:t>
      </w:r>
      <w:r w:rsidR="00B07164" w:rsidRPr="00911758">
        <w:rPr>
          <w:b/>
          <w:bCs/>
          <w:color w:val="0070C0"/>
          <w:sz w:val="22"/>
          <w:szCs w:val="22"/>
        </w:rPr>
        <w:t xml:space="preserve">  </w:t>
      </w:r>
      <w:r w:rsidRPr="00911758">
        <w:rPr>
          <w:b/>
          <w:color w:val="0070C0"/>
          <w:sz w:val="22"/>
          <w:szCs w:val="22"/>
        </w:rPr>
        <w:t>Origen:</w:t>
      </w:r>
      <w:r w:rsidRPr="00911758">
        <w:rPr>
          <w:color w:val="0070C0"/>
          <w:sz w:val="22"/>
          <w:szCs w:val="22"/>
        </w:rPr>
        <w:t xml:space="preserve"> </w:t>
      </w:r>
      <w:r w:rsidRPr="00911758">
        <w:rPr>
          <w:b/>
          <w:bCs/>
          <w:color w:val="0070C0"/>
          <w:sz w:val="22"/>
          <w:szCs w:val="22"/>
        </w:rPr>
        <w:t>Saint-</w:t>
      </w:r>
      <w:proofErr w:type="spellStart"/>
      <w:r w:rsidRPr="00911758">
        <w:rPr>
          <w:b/>
          <w:bCs/>
          <w:color w:val="0070C0"/>
          <w:sz w:val="22"/>
          <w:szCs w:val="22"/>
        </w:rPr>
        <w:t>Omer</w:t>
      </w:r>
      <w:proofErr w:type="spellEnd"/>
      <w:r w:rsidRPr="00911758">
        <w:rPr>
          <w:b/>
          <w:bCs/>
          <w:color w:val="0070C0"/>
          <w:sz w:val="22"/>
          <w:szCs w:val="22"/>
        </w:rPr>
        <w:t>, Abadía de San Bertín. Noroeste de Francia.</w:t>
      </w:r>
      <w:r w:rsidR="00B07164" w:rsidRPr="00911758">
        <w:rPr>
          <w:b/>
          <w:bCs/>
          <w:color w:val="0070C0"/>
          <w:sz w:val="22"/>
          <w:szCs w:val="22"/>
        </w:rPr>
        <w:t xml:space="preserve">  s. XII o XIII</w:t>
      </w:r>
    </w:p>
    <w:p w:rsidR="006A634D" w:rsidRPr="006A634D" w:rsidRDefault="006A634D" w:rsidP="006A634D">
      <w:pPr>
        <w:widowControl/>
        <w:autoSpaceDE/>
        <w:autoSpaceDN/>
        <w:adjustRightInd/>
        <w:spacing w:beforeAutospacing="1" w:after="100" w:afterAutospacing="1"/>
        <w:jc w:val="center"/>
      </w:pPr>
      <w:r w:rsidRPr="006A634D">
        <w:rPr>
          <w:noProof/>
        </w:rPr>
        <w:drawing>
          <wp:inline distT="0" distB="0" distL="0" distR="0">
            <wp:extent cx="2193375" cy="3571264"/>
            <wp:effectExtent l="19050" t="0" r="0" b="0"/>
            <wp:docPr id="29" name="Imagen 3" descr="http://photos1.blogger.com/x/blogger2/2556/1078675852577209/254/z/164165/gse_multipart55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hotos1.blogger.com/x/blogger2/2556/1078675852577209/254/z/164165/gse_multipart55708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215" cy="356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634D">
        <w:rPr>
          <w:noProof/>
        </w:rPr>
        <w:drawing>
          <wp:inline distT="0" distB="0" distL="0" distR="0">
            <wp:extent cx="2800350" cy="3547110"/>
            <wp:effectExtent l="19050" t="0" r="0" b="0"/>
            <wp:docPr id="45" name="Imagen 6" descr="http://www.iglesiapueblonuevo.es/img/historia/miniatu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iglesiapueblonuevo.es/img/historia/miniatura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891" cy="3546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34D" w:rsidRPr="006A634D" w:rsidRDefault="006A634D" w:rsidP="006A634D">
      <w:pPr>
        <w:widowControl/>
        <w:autoSpaceDE/>
        <w:autoSpaceDN/>
        <w:adjustRightInd/>
        <w:spacing w:beforeAutospacing="1" w:after="100" w:afterAutospacing="1"/>
        <w:jc w:val="center"/>
        <w:rPr>
          <w:b/>
          <w:color w:val="0070C0"/>
        </w:rPr>
      </w:pPr>
      <w:r w:rsidRPr="006A634D">
        <w:rPr>
          <w:b/>
          <w:color w:val="0070C0"/>
        </w:rPr>
        <w:t>Miniaturas de Biblia</w:t>
      </w:r>
    </w:p>
    <w:p w:rsidR="006A634D" w:rsidRDefault="006A634D" w:rsidP="004F3044">
      <w:pPr>
        <w:jc w:val="both"/>
        <w:rPr>
          <w:color w:val="0070C0"/>
          <w:sz w:val="22"/>
          <w:szCs w:val="22"/>
        </w:rPr>
      </w:pPr>
    </w:p>
    <w:p w:rsidR="006A634D" w:rsidRDefault="006A634D" w:rsidP="004F3044">
      <w:pPr>
        <w:jc w:val="both"/>
        <w:rPr>
          <w:color w:val="0070C0"/>
          <w:sz w:val="22"/>
          <w:szCs w:val="22"/>
        </w:rPr>
      </w:pPr>
    </w:p>
    <w:p w:rsidR="007417D1" w:rsidRDefault="007417D1" w:rsidP="006A634D">
      <w:pPr>
        <w:jc w:val="both"/>
        <w:rPr>
          <w:b/>
          <w:color w:val="000000"/>
          <w:sz w:val="22"/>
          <w:szCs w:val="22"/>
        </w:rPr>
      </w:pPr>
      <w:r w:rsidRPr="00911758">
        <w:rPr>
          <w:color w:val="0070C0"/>
          <w:sz w:val="22"/>
          <w:szCs w:val="22"/>
        </w:rPr>
        <w:br/>
      </w:r>
      <w:r w:rsidR="00B07164">
        <w:rPr>
          <w:b/>
          <w:color w:val="000000"/>
          <w:sz w:val="22"/>
          <w:szCs w:val="22"/>
        </w:rPr>
        <w:t xml:space="preserve">     </w:t>
      </w:r>
    </w:p>
    <w:p w:rsidR="007417D1" w:rsidRDefault="00B07164" w:rsidP="007417D1">
      <w:pPr>
        <w:widowControl/>
        <w:autoSpaceDE/>
        <w:autoSpaceDN/>
        <w:adjustRightInd/>
        <w:spacing w:before="100" w:beforeAutospacing="1"/>
        <w:ind w:left="119" w:right="119"/>
        <w:rPr>
          <w:b/>
          <w:color w:val="000000"/>
          <w:sz w:val="22"/>
          <w:szCs w:val="22"/>
        </w:rPr>
      </w:pPr>
      <w:r>
        <w:rPr>
          <w:b/>
          <w:noProof/>
          <w:color w:val="000000"/>
          <w:sz w:val="22"/>
          <w:szCs w:val="22"/>
        </w:rP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posOffset>561975</wp:posOffset>
            </wp:positionH>
            <wp:positionV relativeFrom="line">
              <wp:posOffset>-15875</wp:posOffset>
            </wp:positionV>
            <wp:extent cx="5572125" cy="8312150"/>
            <wp:effectExtent l="19050" t="0" r="9525" b="0"/>
            <wp:wrapSquare wrapText="bothSides"/>
            <wp:docPr id="3" name="Imagen 2" descr="http://www.orbismedievalis.com/Biblia/biblia%20ficha_archivos/76F5_001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orbismedievalis.com/Biblia/biblia%20ficha_archivos/76F5_001r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831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17D1" w:rsidRPr="007417D1" w:rsidRDefault="007417D1" w:rsidP="007417D1">
      <w:pPr>
        <w:widowControl/>
        <w:autoSpaceDE/>
        <w:autoSpaceDN/>
        <w:adjustRightInd/>
        <w:spacing w:before="100" w:beforeAutospacing="1"/>
        <w:ind w:left="119" w:right="119"/>
        <w:rPr>
          <w:rFonts w:ascii="Times New Roman" w:hAnsi="Times New Roman" w:cs="Times New Roman"/>
          <w:b/>
          <w:sz w:val="22"/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B07164" w:rsidRDefault="00B07164" w:rsidP="00B07164">
      <w:pPr>
        <w:jc w:val="center"/>
        <w:rPr>
          <w:b/>
          <w:color w:val="0070C0"/>
          <w:szCs w:val="22"/>
        </w:rPr>
      </w:pPr>
    </w:p>
    <w:p w:rsidR="00B07164" w:rsidRDefault="00B07164" w:rsidP="00B07164">
      <w:pPr>
        <w:jc w:val="center"/>
        <w:rPr>
          <w:b/>
          <w:color w:val="0070C0"/>
          <w:szCs w:val="22"/>
        </w:rPr>
      </w:pPr>
    </w:p>
    <w:p w:rsidR="00B07164" w:rsidRDefault="00B07164" w:rsidP="00B07164">
      <w:pPr>
        <w:jc w:val="center"/>
        <w:rPr>
          <w:b/>
          <w:color w:val="0070C0"/>
          <w:szCs w:val="22"/>
        </w:rPr>
      </w:pPr>
    </w:p>
    <w:p w:rsidR="00B07164" w:rsidRDefault="00B07164" w:rsidP="00B07164">
      <w:pPr>
        <w:jc w:val="center"/>
        <w:rPr>
          <w:b/>
          <w:color w:val="0070C0"/>
          <w:szCs w:val="22"/>
        </w:rPr>
      </w:pPr>
    </w:p>
    <w:p w:rsidR="007417D1" w:rsidRPr="00B07164" w:rsidRDefault="00B07164" w:rsidP="00B07164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Biblia de la Haya. Un mapa de J</w:t>
      </w:r>
      <w:r w:rsidR="007417D1" w:rsidRPr="00B07164">
        <w:rPr>
          <w:b/>
          <w:color w:val="0070C0"/>
          <w:szCs w:val="22"/>
        </w:rPr>
        <w:t>erusal</w:t>
      </w:r>
      <w:r>
        <w:rPr>
          <w:b/>
          <w:color w:val="0070C0"/>
          <w:szCs w:val="22"/>
        </w:rPr>
        <w:t>é</w:t>
      </w:r>
      <w:r w:rsidR="007417D1" w:rsidRPr="00B07164">
        <w:rPr>
          <w:b/>
          <w:color w:val="0070C0"/>
          <w:szCs w:val="22"/>
        </w:rPr>
        <w:t>n</w:t>
      </w:r>
      <w:r w:rsidR="00911758">
        <w:rPr>
          <w:b/>
          <w:color w:val="0070C0"/>
          <w:szCs w:val="22"/>
        </w:rPr>
        <w:t xml:space="preserve">  XII</w:t>
      </w: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</w:p>
    <w:p w:rsidR="007417D1" w:rsidRDefault="007417D1" w:rsidP="008B6AFB">
      <w:pPr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6341110" cy="4760152"/>
            <wp:effectExtent l="19050" t="0" r="2540" b="0"/>
            <wp:docPr id="24" name="Imagen 24" descr="http://2.bp.blogspot.com/-dZ1A5gicMaE/Ua9pYbpFBsI/AAAAAAAAHfg/nkdXNq4_eiE/s1600/EL+ARTE+ROM%C3%81NICO++introduccion+historic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2.bp.blogspot.com/-dZ1A5gicMaE/Ua9pYbpFBsI/AAAAAAAAHfg/nkdXNq4_eiE/s1600/EL+ARTE+ROM%C3%81NICO++introduccion+historica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110" cy="4760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164" w:rsidRDefault="006A634D" w:rsidP="006A634D">
      <w:pPr>
        <w:widowControl/>
        <w:autoSpaceDE/>
        <w:autoSpaceDN/>
        <w:adjustRightInd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noProof/>
        </w:rPr>
        <w:drawing>
          <wp:inline distT="0" distB="0" distL="0" distR="0">
            <wp:extent cx="2543175" cy="4037290"/>
            <wp:effectExtent l="19050" t="0" r="9525" b="0"/>
            <wp:docPr id="47" name="Imagen 1" descr="http://www.arteguias.com/imagenes2/bibliasanmilla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arteguias.com/imagenes2/bibliasanmillan2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4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4037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61170" cy="4038600"/>
            <wp:effectExtent l="19050" t="0" r="0" b="0"/>
            <wp:docPr id="48" name="Imagen 4" descr="http://www.historiadelarte.us/wp-content/uploads/2015/04/Biblia-de-Sant-Pere-de-Ro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historiadelarte.us/wp-content/uploads/2015/04/Biblia-de-Sant-Pere-de-Roda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170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34D" w:rsidRPr="006A634D" w:rsidRDefault="006A634D" w:rsidP="006A634D">
      <w:pPr>
        <w:widowControl/>
        <w:autoSpaceDE/>
        <w:autoSpaceDN/>
        <w:adjustRightInd/>
        <w:jc w:val="center"/>
        <w:rPr>
          <w:b/>
          <w:color w:val="0070C0"/>
        </w:rPr>
      </w:pPr>
      <w:r w:rsidRPr="006A634D">
        <w:rPr>
          <w:b/>
          <w:color w:val="0070C0"/>
        </w:rPr>
        <w:t xml:space="preserve">Las miniaturas de los textos bíblicos fueron </w:t>
      </w:r>
      <w:r w:rsidR="0043645C">
        <w:rPr>
          <w:b/>
          <w:color w:val="0070C0"/>
        </w:rPr>
        <w:t xml:space="preserve">estímulo </w:t>
      </w:r>
      <w:r w:rsidRPr="006A634D">
        <w:rPr>
          <w:b/>
          <w:color w:val="0070C0"/>
        </w:rPr>
        <w:t>admirable</w:t>
      </w:r>
    </w:p>
    <w:p w:rsidR="006A634D" w:rsidRDefault="006A634D" w:rsidP="006A634D">
      <w:pPr>
        <w:widowControl/>
        <w:autoSpaceDE/>
        <w:autoSpaceDN/>
        <w:adjustRightInd/>
        <w:jc w:val="center"/>
        <w:rPr>
          <w:b/>
          <w:color w:val="0070C0"/>
        </w:rPr>
      </w:pPr>
      <w:r w:rsidRPr="006A634D">
        <w:rPr>
          <w:b/>
          <w:color w:val="0070C0"/>
        </w:rPr>
        <w:t>de inspiración y de belleza</w:t>
      </w:r>
    </w:p>
    <w:p w:rsidR="0043645C" w:rsidRDefault="0043645C" w:rsidP="006A634D">
      <w:pPr>
        <w:widowControl/>
        <w:autoSpaceDE/>
        <w:autoSpaceDN/>
        <w:adjustRightInd/>
        <w:jc w:val="center"/>
        <w:rPr>
          <w:b/>
          <w:color w:val="0070C0"/>
        </w:rPr>
      </w:pPr>
    </w:p>
    <w:p w:rsidR="0043645C" w:rsidRDefault="0043645C" w:rsidP="006A634D">
      <w:pPr>
        <w:widowControl/>
        <w:autoSpaceDE/>
        <w:autoSpaceDN/>
        <w:adjustRightInd/>
        <w:jc w:val="center"/>
        <w:rPr>
          <w:b/>
          <w:color w:val="0070C0"/>
        </w:rPr>
      </w:pPr>
    </w:p>
    <w:p w:rsidR="0043645C" w:rsidRDefault="0043645C" w:rsidP="006A634D">
      <w:pPr>
        <w:widowControl/>
        <w:autoSpaceDE/>
        <w:autoSpaceDN/>
        <w:adjustRightInd/>
        <w:jc w:val="center"/>
        <w:rPr>
          <w:b/>
          <w:color w:val="0070C0"/>
        </w:rPr>
      </w:pPr>
    </w:p>
    <w:p w:rsidR="0043645C" w:rsidRDefault="0043645C" w:rsidP="006A634D">
      <w:pPr>
        <w:widowControl/>
        <w:autoSpaceDE/>
        <w:autoSpaceDN/>
        <w:adjustRightInd/>
        <w:jc w:val="center"/>
        <w:rPr>
          <w:b/>
          <w:color w:val="0070C0"/>
        </w:rPr>
      </w:pPr>
      <w:r>
        <w:rPr>
          <w:b/>
          <w:noProof/>
          <w:color w:val="0070C0"/>
        </w:rPr>
        <w:lastRenderedPageBreak/>
        <w:drawing>
          <wp:inline distT="0" distB="0" distL="0" distR="0">
            <wp:extent cx="4855779" cy="5884564"/>
            <wp:effectExtent l="19050" t="0" r="1971" b="0"/>
            <wp:docPr id="20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1530" t="44517" r="61636" b="24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779" cy="5884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45C" w:rsidRPr="006A634D" w:rsidRDefault="0043645C" w:rsidP="006A634D">
      <w:pPr>
        <w:widowControl/>
        <w:autoSpaceDE/>
        <w:autoSpaceDN/>
        <w:adjustRightInd/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2713640" cy="3489853"/>
            <wp:effectExtent l="19050" t="0" r="0" b="0"/>
            <wp:docPr id="50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9523" t="28166" r="49621" b="9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640" cy="3489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70C0"/>
        </w:rPr>
        <w:drawing>
          <wp:inline distT="0" distB="0" distL="0" distR="0">
            <wp:extent cx="2054528" cy="3489435"/>
            <wp:effectExtent l="19050" t="0" r="2872" b="0"/>
            <wp:docPr id="22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20320" t="39698" r="59706" b="19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527" cy="3489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044" w:rsidRDefault="00396867" w:rsidP="004F3044">
      <w:pPr>
        <w:widowControl/>
        <w:autoSpaceDE/>
        <w:autoSpaceDN/>
        <w:adjustRightInd/>
        <w:jc w:val="center"/>
        <w:rPr>
          <w:b/>
          <w:color w:val="0070C0"/>
        </w:rPr>
      </w:pPr>
      <w:r w:rsidRPr="00396867">
        <w:rPr>
          <w:b/>
          <w:color w:val="0070C0"/>
        </w:rPr>
        <w:t>Biblia de Winchester  1160</w:t>
      </w:r>
      <w:r w:rsidR="0043645C">
        <w:rPr>
          <w:b/>
          <w:color w:val="0070C0"/>
        </w:rPr>
        <w:t xml:space="preserve">, </w:t>
      </w:r>
      <w:r w:rsidR="004F3044">
        <w:rPr>
          <w:b/>
          <w:color w:val="0070C0"/>
        </w:rPr>
        <w:t>estilo, más colorista y detallista</w:t>
      </w:r>
    </w:p>
    <w:p w:rsidR="00DB361F" w:rsidRPr="00396867" w:rsidRDefault="00DB361F" w:rsidP="004F3044">
      <w:pPr>
        <w:widowControl/>
        <w:autoSpaceDE/>
        <w:autoSpaceDN/>
        <w:adjustRightInd/>
        <w:jc w:val="center"/>
        <w:rPr>
          <w:b/>
          <w:color w:val="0070C0"/>
        </w:rPr>
      </w:pPr>
    </w:p>
    <w:p w:rsidR="0043645C" w:rsidRDefault="00DB361F" w:rsidP="00911758">
      <w:pPr>
        <w:rPr>
          <w:b/>
          <w:color w:val="00B050"/>
        </w:rPr>
      </w:pPr>
      <w:r w:rsidRPr="00DB361F">
        <w:rPr>
          <w:b/>
          <w:color w:val="00B050"/>
        </w:rPr>
        <w:lastRenderedPageBreak/>
        <w:t xml:space="preserve"> </w:t>
      </w:r>
      <w:r>
        <w:rPr>
          <w:b/>
          <w:color w:val="00B050"/>
        </w:rPr>
        <w:t xml:space="preserve">  </w:t>
      </w:r>
    </w:p>
    <w:tbl>
      <w:tblPr>
        <w:tblStyle w:val="Tablaconcuadrcula"/>
        <w:tblW w:w="0" w:type="auto"/>
        <w:tblLook w:val="04A0"/>
      </w:tblPr>
      <w:tblGrid>
        <w:gridCol w:w="10606"/>
      </w:tblGrid>
      <w:tr w:rsidR="0043645C" w:rsidTr="0043645C">
        <w:trPr>
          <w:trHeight w:val="853"/>
        </w:trPr>
        <w:tc>
          <w:tcPr>
            <w:tcW w:w="10606" w:type="dxa"/>
          </w:tcPr>
          <w:p w:rsidR="0043645C" w:rsidRPr="0043645C" w:rsidRDefault="0043645C" w:rsidP="00911758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00B050"/>
              </w:rPr>
              <w:t xml:space="preserve">   </w:t>
            </w:r>
            <w:r w:rsidRPr="00DB361F">
              <w:rPr>
                <w:b/>
                <w:color w:val="00B050"/>
              </w:rPr>
              <w:t xml:space="preserve">  </w:t>
            </w:r>
            <w:r w:rsidRPr="0043645C">
              <w:rPr>
                <w:b/>
                <w:color w:val="FF0000"/>
                <w:sz w:val="24"/>
                <w:szCs w:val="24"/>
              </w:rPr>
              <w:t>La Biblia, con sus fuentes y sus estilos diferentes, con su sentido de plegaria, de rel</w:t>
            </w:r>
            <w:r w:rsidRPr="0043645C">
              <w:rPr>
                <w:b/>
                <w:color w:val="FF0000"/>
                <w:sz w:val="24"/>
                <w:szCs w:val="24"/>
              </w:rPr>
              <w:t>a</w:t>
            </w:r>
            <w:r w:rsidRPr="0043645C">
              <w:rPr>
                <w:b/>
                <w:color w:val="FF0000"/>
                <w:sz w:val="24"/>
                <w:szCs w:val="24"/>
              </w:rPr>
              <w:t>tos, de cánticos y discursos, de pactos y de profecías, ofrece a los artistas de todos los tiempos un manantial de inspiración siempre fecundo y nunca cubierto con imágenes y admirables insinuaciones</w:t>
            </w:r>
          </w:p>
        </w:tc>
      </w:tr>
    </w:tbl>
    <w:p w:rsidR="0043645C" w:rsidRDefault="0043645C" w:rsidP="00911758">
      <w:pPr>
        <w:rPr>
          <w:b/>
          <w:color w:val="00B050"/>
        </w:rPr>
      </w:pPr>
    </w:p>
    <w:p w:rsidR="00911758" w:rsidRPr="00DB361F" w:rsidRDefault="00DB361F" w:rsidP="00911758">
      <w:pPr>
        <w:rPr>
          <w:b/>
          <w:color w:val="00B050"/>
        </w:rPr>
      </w:pPr>
      <w:r>
        <w:rPr>
          <w:b/>
          <w:color w:val="00B050"/>
        </w:rPr>
        <w:t xml:space="preserve"> </w:t>
      </w:r>
      <w:r w:rsidRPr="00DB361F">
        <w:rPr>
          <w:b/>
          <w:color w:val="00B050"/>
        </w:rPr>
        <w:t>La P</w:t>
      </w:r>
      <w:r>
        <w:rPr>
          <w:b/>
          <w:color w:val="00B050"/>
        </w:rPr>
        <w:t>alabra de D</w:t>
      </w:r>
      <w:r w:rsidRPr="00DB361F">
        <w:rPr>
          <w:b/>
          <w:color w:val="00B050"/>
        </w:rPr>
        <w:t>ios escrita en "los libros" santos, 45 del Antiguo Testamento y 27 del Nu</w:t>
      </w:r>
      <w:r w:rsidRPr="00DB361F">
        <w:rPr>
          <w:b/>
          <w:color w:val="00B050"/>
        </w:rPr>
        <w:t>e</w:t>
      </w:r>
      <w:r w:rsidRPr="00DB361F">
        <w:rPr>
          <w:b/>
          <w:color w:val="00B050"/>
        </w:rPr>
        <w:t>vo, alimentan la fantas</w:t>
      </w:r>
      <w:r>
        <w:rPr>
          <w:b/>
          <w:color w:val="00B050"/>
        </w:rPr>
        <w:t>í</w:t>
      </w:r>
      <w:r w:rsidRPr="00DB361F">
        <w:rPr>
          <w:b/>
          <w:color w:val="00B050"/>
        </w:rPr>
        <w:t>a de los artista</w:t>
      </w:r>
      <w:r>
        <w:rPr>
          <w:b/>
          <w:color w:val="00B050"/>
        </w:rPr>
        <w:t>s</w:t>
      </w:r>
      <w:r w:rsidRPr="00DB361F">
        <w:rPr>
          <w:b/>
          <w:color w:val="00B050"/>
        </w:rPr>
        <w:t xml:space="preserve"> para cubrir con sus inventos las iglesias, las cat</w:t>
      </w:r>
      <w:r w:rsidRPr="00DB361F">
        <w:rPr>
          <w:b/>
          <w:color w:val="00B050"/>
        </w:rPr>
        <w:t>e</w:t>
      </w:r>
      <w:r w:rsidRPr="00DB361F">
        <w:rPr>
          <w:b/>
          <w:color w:val="00B050"/>
        </w:rPr>
        <w:t>drales, los museos, las casas particulares.</w:t>
      </w:r>
    </w:p>
    <w:p w:rsidR="00DB361F" w:rsidRDefault="00DB361F" w:rsidP="00911758">
      <w:pPr>
        <w:rPr>
          <w:b/>
          <w:color w:val="00B050"/>
        </w:rPr>
      </w:pPr>
    </w:p>
    <w:p w:rsidR="00DB361F" w:rsidRPr="00DB361F" w:rsidRDefault="00DB361F" w:rsidP="00911758">
      <w:pPr>
        <w:rPr>
          <w:b/>
          <w:color w:val="00B050"/>
        </w:rPr>
      </w:pPr>
      <w:r>
        <w:rPr>
          <w:b/>
          <w:color w:val="00B050"/>
        </w:rPr>
        <w:t>.</w:t>
      </w:r>
    </w:p>
    <w:p w:rsidR="00911758" w:rsidRDefault="00911758" w:rsidP="00DB643F">
      <w:pPr>
        <w:rPr>
          <w:rStyle w:val="ircsu"/>
        </w:rPr>
      </w:pPr>
      <w:r>
        <w:rPr>
          <w:noProof/>
        </w:rPr>
        <w:drawing>
          <wp:inline distT="0" distB="0" distL="0" distR="0">
            <wp:extent cx="6645910" cy="3159976"/>
            <wp:effectExtent l="19050" t="0" r="2540" b="0"/>
            <wp:docPr id="28" name="Imagen 1" descr="http://www.encicloarte.com/imagenes/Vera-Cruz-de-Maderue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encicloarte.com/imagenes/Vera-Cruz-de-Maderuelo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159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758" w:rsidRPr="004F3044" w:rsidRDefault="004F3044" w:rsidP="00DB643F">
      <w:pPr>
        <w:widowControl/>
        <w:autoSpaceDE/>
        <w:autoSpaceDN/>
        <w:adjustRightInd/>
        <w:jc w:val="center"/>
        <w:rPr>
          <w:rFonts w:ascii="Times New Roman" w:hAnsi="Times New Roman" w:cs="Times New Roman"/>
          <w:b/>
          <w:color w:val="0070C0"/>
        </w:rPr>
      </w:pPr>
      <w:r w:rsidRPr="004F3044">
        <w:rPr>
          <w:b/>
          <w:color w:val="0070C0"/>
        </w:rPr>
        <w:t>S</w:t>
      </w:r>
      <w:r w:rsidR="00911758" w:rsidRPr="004F3044">
        <w:rPr>
          <w:b/>
          <w:color w:val="0070C0"/>
        </w:rPr>
        <w:t xml:space="preserve">an Clemente de </w:t>
      </w:r>
      <w:proofErr w:type="spellStart"/>
      <w:r w:rsidR="00911758" w:rsidRPr="004F3044">
        <w:rPr>
          <w:b/>
          <w:color w:val="0070C0"/>
        </w:rPr>
        <w:t>Tahull</w:t>
      </w:r>
      <w:proofErr w:type="spellEnd"/>
      <w:r w:rsidRPr="004F3044">
        <w:rPr>
          <w:b/>
          <w:color w:val="0070C0"/>
        </w:rPr>
        <w:t>. Cataluña</w:t>
      </w:r>
    </w:p>
    <w:p w:rsidR="00911758" w:rsidRDefault="00911758" w:rsidP="00DB643F">
      <w:pPr>
        <w:widowControl/>
        <w:autoSpaceDE/>
        <w:autoSpaceDN/>
        <w:adjustRightInd/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6442272" cy="4278530"/>
            <wp:effectExtent l="19050" t="0" r="0" b="0"/>
            <wp:docPr id="30" name="Imagen 9" descr="http://image.slidesharecdn.com/elarteromnico-130209124245-phpapp02/95/el-arte-romnico-31-638.jpg?cb=1390918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image.slidesharecdn.com/elarteromnico-130209124245-phpapp02/95/el-arte-romnico-31-638.jpg?cb=139091887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881" t="11544" r="2038" b="3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613" cy="4280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758" w:rsidRDefault="00911758" w:rsidP="00DB643F">
      <w:pPr>
        <w:rPr>
          <w:rStyle w:val="ircsu"/>
        </w:rPr>
      </w:pPr>
    </w:p>
    <w:p w:rsidR="0043645C" w:rsidRDefault="0043645C" w:rsidP="00DB643F">
      <w:pPr>
        <w:rPr>
          <w:rStyle w:val="ircsu"/>
        </w:rPr>
      </w:pPr>
    </w:p>
    <w:p w:rsidR="0043645C" w:rsidRDefault="0043645C" w:rsidP="00911758">
      <w:pPr>
        <w:rPr>
          <w:rStyle w:val="ircsu"/>
        </w:rPr>
      </w:pPr>
    </w:p>
    <w:p w:rsidR="0043645C" w:rsidRPr="00DB361F" w:rsidRDefault="0043645C" w:rsidP="0043645C">
      <w:pPr>
        <w:widowControl/>
        <w:autoSpaceDE/>
        <w:autoSpaceDN/>
        <w:adjustRightInd/>
        <w:spacing w:before="100" w:beforeAutospacing="1" w:after="100" w:afterAutospacing="1"/>
        <w:jc w:val="both"/>
        <w:rPr>
          <w:rFonts w:ascii="Times New Roman" w:hAnsi="Times New Roman" w:cs="Times New Roman"/>
          <w:color w:val="00B050"/>
        </w:rPr>
      </w:pPr>
      <w:r w:rsidRPr="00DB361F">
        <w:rPr>
          <w:b/>
          <w:color w:val="00B050"/>
        </w:rPr>
        <w:t>La pintura románica tiene un amplio desarrollo dado que va ligado de la arquitectura. Los edificios románicos se caracterizan por disponer de amplias paredes o murales apropiados para la decoración pictórica. La pintura era un arte subordinado a la arquitectura. La nec</w:t>
      </w:r>
      <w:r w:rsidRPr="00DB361F">
        <w:rPr>
          <w:b/>
          <w:color w:val="00B050"/>
        </w:rPr>
        <w:t>e</w:t>
      </w:r>
      <w:r w:rsidRPr="00DB361F">
        <w:rPr>
          <w:b/>
          <w:color w:val="00B050"/>
        </w:rPr>
        <w:t xml:space="preserve">sidad de obtener una rápida impresión religiosa en el visitante a la iglesia tan pronto como entran en el edificio, hizo que el uso de la pintura fuera un recurso valioso. </w:t>
      </w:r>
    </w:p>
    <w:p w:rsidR="00911758" w:rsidRDefault="00911758" w:rsidP="004F3044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4762500" cy="3181350"/>
            <wp:effectExtent l="19050" t="0" r="0" b="0"/>
            <wp:docPr id="31" name="Imagen 12" descr="http://4.bp.blogspot.com/-fhJHq37EhZc/UMnxsaQcN2I/AAAAAAAAnC0/I44-LanINYI/s1600/3402762062_5572a634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4.bp.blogspot.com/-fhJHq37EhZc/UMnxsaQcN2I/AAAAAAAAnC0/I44-LanINYI/s1600/3402762062_5572a6348f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044" w:rsidRDefault="00911758" w:rsidP="004F3044">
      <w:pPr>
        <w:jc w:val="center"/>
        <w:rPr>
          <w:rStyle w:val="ircsu"/>
          <w:b/>
          <w:color w:val="0070C0"/>
        </w:rPr>
      </w:pPr>
      <w:r w:rsidRPr="004F3044">
        <w:rPr>
          <w:rStyle w:val="ircsu"/>
          <w:b/>
          <w:color w:val="0070C0"/>
        </w:rPr>
        <w:t xml:space="preserve">Pinturas al fresco de los ábsides de las iglesias de </w:t>
      </w:r>
      <w:proofErr w:type="spellStart"/>
      <w:r w:rsidRPr="004F3044">
        <w:rPr>
          <w:rStyle w:val="ircsu"/>
          <w:b/>
          <w:color w:val="0070C0"/>
        </w:rPr>
        <w:t>Berze</w:t>
      </w:r>
      <w:proofErr w:type="spellEnd"/>
      <w:r w:rsidRPr="004F3044">
        <w:rPr>
          <w:rStyle w:val="ircsu"/>
          <w:b/>
          <w:color w:val="0070C0"/>
        </w:rPr>
        <w:t>-le-</w:t>
      </w:r>
      <w:proofErr w:type="spellStart"/>
      <w:r w:rsidRPr="004F3044">
        <w:rPr>
          <w:rStyle w:val="ircsu"/>
          <w:b/>
          <w:color w:val="0070C0"/>
        </w:rPr>
        <w:t>Ville</w:t>
      </w:r>
      <w:proofErr w:type="spellEnd"/>
      <w:r w:rsidRPr="004F3044">
        <w:rPr>
          <w:rStyle w:val="ircsu"/>
          <w:b/>
          <w:color w:val="0070C0"/>
        </w:rPr>
        <w:t xml:space="preserve"> (Francia) </w:t>
      </w:r>
    </w:p>
    <w:p w:rsidR="00911758" w:rsidRDefault="00911758" w:rsidP="004F3044">
      <w:pPr>
        <w:jc w:val="center"/>
        <w:rPr>
          <w:rStyle w:val="ircsu"/>
          <w:b/>
          <w:color w:val="0070C0"/>
        </w:rPr>
      </w:pPr>
      <w:r w:rsidRPr="004F3044">
        <w:rPr>
          <w:rStyle w:val="ircsu"/>
          <w:b/>
          <w:color w:val="0070C0"/>
        </w:rPr>
        <w:t xml:space="preserve">y San </w:t>
      </w:r>
      <w:proofErr w:type="spellStart"/>
      <w:r w:rsidRPr="004F3044">
        <w:rPr>
          <w:rStyle w:val="ircsu"/>
          <w:b/>
          <w:color w:val="0070C0"/>
        </w:rPr>
        <w:t>Angelo</w:t>
      </w:r>
      <w:proofErr w:type="spellEnd"/>
      <w:r w:rsidRPr="004F3044">
        <w:rPr>
          <w:rStyle w:val="ircsu"/>
          <w:b/>
          <w:color w:val="0070C0"/>
        </w:rPr>
        <w:t xml:space="preserve"> in </w:t>
      </w:r>
      <w:proofErr w:type="spellStart"/>
      <w:r w:rsidRPr="004F3044">
        <w:rPr>
          <w:rStyle w:val="ircsu"/>
          <w:b/>
          <w:color w:val="0070C0"/>
        </w:rPr>
        <w:t>Formis</w:t>
      </w:r>
      <w:proofErr w:type="spellEnd"/>
      <w:r w:rsidRPr="004F3044">
        <w:rPr>
          <w:rStyle w:val="ircsu"/>
          <w:b/>
          <w:color w:val="0070C0"/>
        </w:rPr>
        <w:t xml:space="preserve"> (Italia). S. XI.</w:t>
      </w:r>
    </w:p>
    <w:p w:rsidR="00ED1E38" w:rsidRPr="004F3044" w:rsidRDefault="00ED1E38" w:rsidP="004F3044">
      <w:pPr>
        <w:jc w:val="center"/>
        <w:rPr>
          <w:rStyle w:val="ircsu"/>
          <w:b/>
          <w:color w:val="0070C0"/>
        </w:rPr>
      </w:pPr>
    </w:p>
    <w:p w:rsidR="00911758" w:rsidRDefault="00911758" w:rsidP="00ED1E38">
      <w:pPr>
        <w:widowControl/>
        <w:autoSpaceDE/>
        <w:autoSpaceDN/>
        <w:adjustRightInd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5602822" cy="3783724"/>
            <wp:effectExtent l="19050" t="0" r="0" b="0"/>
            <wp:docPr id="32" name="Imagen 6" descr="Manuscritos Románic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nuscritos Románicos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310" cy="3786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758" w:rsidRPr="00D35F4E" w:rsidRDefault="00911758" w:rsidP="00ED1E38">
      <w:pPr>
        <w:widowControl/>
        <w:autoSpaceDE/>
        <w:autoSpaceDN/>
        <w:adjustRightInd/>
        <w:jc w:val="center"/>
        <w:rPr>
          <w:rFonts w:ascii="Times New Roman" w:hAnsi="Times New Roman" w:cs="Times New Roman"/>
          <w:b/>
          <w:color w:val="0070C0"/>
        </w:rPr>
      </w:pPr>
      <w:r w:rsidRPr="00D35F4E">
        <w:rPr>
          <w:b/>
          <w:color w:val="0070C0"/>
        </w:rPr>
        <w:t xml:space="preserve">Vera Cruz de </w:t>
      </w:r>
      <w:proofErr w:type="spellStart"/>
      <w:r w:rsidRPr="00D35F4E">
        <w:rPr>
          <w:b/>
          <w:color w:val="0070C0"/>
        </w:rPr>
        <w:t>Maderuelo</w:t>
      </w:r>
      <w:proofErr w:type="spellEnd"/>
      <w:r w:rsidR="004F3044">
        <w:rPr>
          <w:b/>
          <w:color w:val="0070C0"/>
        </w:rPr>
        <w:t>. España. Biblia ilustrada</w:t>
      </w:r>
    </w:p>
    <w:p w:rsidR="00396867" w:rsidRDefault="00D35F4E" w:rsidP="00D35F4E">
      <w:pPr>
        <w:widowControl/>
        <w:autoSpaceDE/>
        <w:autoSpaceDN/>
        <w:adjustRightInd/>
        <w:spacing w:beforeAutospacing="1" w:after="100" w:afterAutospacing="1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278164" cy="3986403"/>
            <wp:effectExtent l="19050" t="0" r="0" b="0"/>
            <wp:docPr id="38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5446" t="33955" r="40092" b="1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939" cy="3986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867" w:rsidRPr="00DB361F" w:rsidRDefault="00D35F4E" w:rsidP="00D35F4E">
      <w:pPr>
        <w:widowControl/>
        <w:autoSpaceDE/>
        <w:autoSpaceDN/>
        <w:adjustRightInd/>
        <w:spacing w:beforeAutospacing="1" w:after="100" w:afterAutospacing="1"/>
        <w:jc w:val="center"/>
        <w:rPr>
          <w:b/>
          <w:color w:val="00B050"/>
        </w:rPr>
      </w:pPr>
      <w:r w:rsidRPr="00DB361F">
        <w:rPr>
          <w:b/>
          <w:color w:val="00B050"/>
        </w:rPr>
        <w:t>Santa Olaya de la Loma- Ultima Cena   s. XII. Pintura mural</w:t>
      </w:r>
    </w:p>
    <w:p w:rsidR="009D2161" w:rsidRDefault="009D2161" w:rsidP="00DB643F">
      <w:pPr>
        <w:widowControl/>
        <w:autoSpaceDE/>
        <w:autoSpaceDN/>
        <w:adjustRightInd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2850275" cy="1973816"/>
            <wp:effectExtent l="19050" t="0" r="7225" b="0"/>
            <wp:docPr id="19" name="Imagen 1" descr="BAGÜES: CREACIÓN DE ADÁ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AGÜES: CREACIÓN DE ADÁN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b="7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313" cy="1975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810000" cy="2790825"/>
            <wp:effectExtent l="19050" t="0" r="0" b="0"/>
            <wp:docPr id="17" name="Imagen 2" descr="BAGÜES: BAUTISMO DE CRIS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AGÜES: BAUTISMO DE CRISTO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t="-6667" b="9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5F4E" w:rsidRPr="004F3044" w:rsidRDefault="00D35F4E" w:rsidP="00DB643F">
      <w:pPr>
        <w:widowControl/>
        <w:autoSpaceDE/>
        <w:autoSpaceDN/>
        <w:adjustRightInd/>
        <w:jc w:val="center"/>
        <w:rPr>
          <w:b/>
          <w:color w:val="0070C0"/>
        </w:rPr>
      </w:pPr>
      <w:r w:rsidRPr="004F3044">
        <w:rPr>
          <w:b/>
          <w:color w:val="0070C0"/>
        </w:rPr>
        <w:t>Museo de Jaca. Colección de gráficos s XII</w:t>
      </w:r>
    </w:p>
    <w:p w:rsidR="009D2161" w:rsidRPr="009D2161" w:rsidRDefault="009D2161" w:rsidP="006A634D">
      <w:pPr>
        <w:widowControl/>
        <w:autoSpaceDE/>
        <w:autoSpaceDN/>
        <w:adjustRightInd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3810000" cy="2647950"/>
            <wp:effectExtent l="19050" t="0" r="0" b="0"/>
            <wp:docPr id="16" name="Imagen 3" descr="BAGÜES: RESURRECCIÓN DE LÁZA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AGÜES: RESURRECCIÓN DE LÁZARO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b="7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810000" cy="2667000"/>
            <wp:effectExtent l="19050" t="0" r="0" b="0"/>
            <wp:docPr id="14" name="Imagen 4" descr="BAGÜES: PRENDIMIENTO DE CRIS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AGÜES: PRENDIMIENTO DE CRISTO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b="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044" w:rsidRDefault="009D2161" w:rsidP="006A634D">
      <w:pPr>
        <w:widowControl/>
        <w:autoSpaceDE/>
        <w:autoSpaceDN/>
        <w:adjustRightInd/>
        <w:jc w:val="center"/>
        <w:rPr>
          <w:b/>
          <w:color w:val="0070C0"/>
        </w:rPr>
      </w:pPr>
      <w:r w:rsidRPr="004F3044">
        <w:rPr>
          <w:b/>
          <w:color w:val="0070C0"/>
        </w:rPr>
        <w:t>Museo Diocesano de Jaca.</w:t>
      </w:r>
    </w:p>
    <w:p w:rsidR="006A634D" w:rsidRPr="004F3044" w:rsidRDefault="006A634D" w:rsidP="006A634D">
      <w:pPr>
        <w:widowControl/>
        <w:autoSpaceDE/>
        <w:autoSpaceDN/>
        <w:adjustRightInd/>
        <w:jc w:val="center"/>
        <w:rPr>
          <w:b/>
          <w:color w:val="0070C0"/>
        </w:rPr>
      </w:pPr>
    </w:p>
    <w:p w:rsidR="00875ADD" w:rsidRDefault="00875ADD" w:rsidP="006A634D">
      <w:pPr>
        <w:widowControl/>
        <w:autoSpaceDE/>
        <w:autoSpaceDN/>
        <w:adjustRightInd/>
        <w:jc w:val="center"/>
        <w:rPr>
          <w:rFonts w:ascii="Times New Roman" w:hAnsi="Times New Roman" w:cs="Times New Roman"/>
          <w:sz w:val="36"/>
          <w:szCs w:val="36"/>
        </w:rPr>
      </w:pPr>
      <w:r w:rsidRPr="00875ADD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143500" cy="3574733"/>
            <wp:effectExtent l="19050" t="0" r="0" b="0"/>
            <wp:docPr id="41" name="Imagen 5" descr="BAGÜES: MATANZA DE LOS INOCEN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AGÜES: MATANZA DE LOS INOCENTES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b="7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574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34D" w:rsidRPr="006A634D" w:rsidRDefault="006A634D" w:rsidP="006A634D">
      <w:pPr>
        <w:widowControl/>
        <w:autoSpaceDE/>
        <w:autoSpaceDN/>
        <w:adjustRightInd/>
        <w:jc w:val="center"/>
        <w:rPr>
          <w:rFonts w:ascii="Times New Roman" w:hAnsi="Times New Roman" w:cs="Times New Roman"/>
          <w:color w:val="0070C0"/>
          <w:sz w:val="36"/>
          <w:szCs w:val="36"/>
        </w:rPr>
      </w:pPr>
      <w:r w:rsidRPr="006A634D">
        <w:rPr>
          <w:b/>
          <w:color w:val="0070C0"/>
        </w:rPr>
        <w:t xml:space="preserve">Pinturas de </w:t>
      </w:r>
      <w:proofErr w:type="spellStart"/>
      <w:r w:rsidRPr="006A634D">
        <w:rPr>
          <w:b/>
          <w:color w:val="0070C0"/>
        </w:rPr>
        <w:t>Bagüés</w:t>
      </w:r>
      <w:proofErr w:type="spellEnd"/>
      <w:r w:rsidRPr="006A634D">
        <w:rPr>
          <w:b/>
          <w:color w:val="0070C0"/>
        </w:rPr>
        <w:t>, hoy en el museo de Jaca</w:t>
      </w:r>
    </w:p>
    <w:p w:rsidR="00911758" w:rsidRDefault="00911758" w:rsidP="00875ADD">
      <w:pPr>
        <w:jc w:val="center"/>
      </w:pPr>
      <w:r>
        <w:rPr>
          <w:noProof/>
        </w:rPr>
        <w:lastRenderedPageBreak/>
        <w:drawing>
          <wp:inline distT="0" distB="0" distL="0" distR="0">
            <wp:extent cx="3304112" cy="3305175"/>
            <wp:effectExtent l="19050" t="0" r="0" b="0"/>
            <wp:docPr id="33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44430" t="44590" r="17590" b="11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60" cy="3309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5ADD" w:rsidRPr="00875ADD">
        <w:rPr>
          <w:noProof/>
        </w:rPr>
        <w:t xml:space="preserve"> </w:t>
      </w:r>
      <w:r w:rsidR="00875ADD" w:rsidRPr="00875ADD">
        <w:rPr>
          <w:noProof/>
        </w:rPr>
        <w:drawing>
          <wp:inline distT="0" distB="0" distL="0" distR="0">
            <wp:extent cx="3114675" cy="3305175"/>
            <wp:effectExtent l="19050" t="0" r="9525" b="0"/>
            <wp:docPr id="39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39700" t="22761" r="13434" b="1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ADD" w:rsidRPr="00875ADD" w:rsidRDefault="00911758" w:rsidP="00875ADD">
      <w:pPr>
        <w:jc w:val="center"/>
        <w:rPr>
          <w:b/>
          <w:color w:val="0070C0"/>
        </w:rPr>
      </w:pPr>
      <w:r w:rsidRPr="00875ADD">
        <w:rPr>
          <w:b/>
          <w:color w:val="0070C0"/>
        </w:rPr>
        <w:t xml:space="preserve">Templo de </w:t>
      </w:r>
      <w:proofErr w:type="spellStart"/>
      <w:r w:rsidRPr="00875ADD">
        <w:rPr>
          <w:b/>
          <w:color w:val="0070C0"/>
        </w:rPr>
        <w:t>Canduela</w:t>
      </w:r>
      <w:proofErr w:type="spellEnd"/>
      <w:r w:rsidRPr="00875ADD">
        <w:rPr>
          <w:b/>
          <w:color w:val="0070C0"/>
        </w:rPr>
        <w:t xml:space="preserve">  S. XII</w:t>
      </w:r>
      <w:r w:rsidR="00875ADD">
        <w:rPr>
          <w:b/>
          <w:color w:val="0070C0"/>
        </w:rPr>
        <w:t xml:space="preserve">    y  </w:t>
      </w:r>
      <w:proofErr w:type="spellStart"/>
      <w:r w:rsidR="00875ADD" w:rsidRPr="00875ADD">
        <w:rPr>
          <w:b/>
          <w:color w:val="0070C0"/>
        </w:rPr>
        <w:t>Anastaisse</w:t>
      </w:r>
      <w:proofErr w:type="spellEnd"/>
      <w:r w:rsidR="00875ADD">
        <w:rPr>
          <w:b/>
          <w:color w:val="0070C0"/>
        </w:rPr>
        <w:t xml:space="preserve">  s. XII</w:t>
      </w:r>
    </w:p>
    <w:p w:rsidR="00911758" w:rsidRPr="00875ADD" w:rsidRDefault="00ED1E38" w:rsidP="00875ADD">
      <w:pPr>
        <w:jc w:val="center"/>
        <w:rPr>
          <w:b/>
          <w:color w:val="0070C0"/>
        </w:rPr>
      </w:pPr>
      <w:r>
        <w:rPr>
          <w:b/>
          <w:color w:val="0070C0"/>
        </w:rPr>
        <w:t>los capiteles lugar predilecto en el románico</w:t>
      </w:r>
    </w:p>
    <w:p w:rsidR="00911758" w:rsidRPr="006F3982" w:rsidRDefault="00911758" w:rsidP="00875ADD">
      <w:pPr>
        <w:jc w:val="center"/>
        <w:rPr>
          <w:color w:val="0070C0"/>
        </w:rPr>
      </w:pPr>
      <w:r w:rsidRPr="006F3982">
        <w:rPr>
          <w:noProof/>
          <w:color w:val="0070C0"/>
        </w:rPr>
        <w:drawing>
          <wp:inline distT="0" distB="0" distL="0" distR="0">
            <wp:extent cx="3250565" cy="3133725"/>
            <wp:effectExtent l="19050" t="0" r="6985" b="0"/>
            <wp:docPr id="35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37980" t="27239" r="13139" b="11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758" w:rsidRPr="006A634D" w:rsidRDefault="00911758" w:rsidP="006F3982">
      <w:pPr>
        <w:widowControl/>
        <w:autoSpaceDE/>
        <w:autoSpaceDN/>
        <w:adjustRightInd/>
        <w:jc w:val="center"/>
        <w:outlineLvl w:val="0"/>
        <w:rPr>
          <w:b/>
          <w:bCs/>
          <w:color w:val="0070C0"/>
          <w:kern w:val="36"/>
          <w:sz w:val="22"/>
          <w:szCs w:val="22"/>
        </w:rPr>
      </w:pPr>
      <w:proofErr w:type="spellStart"/>
      <w:r w:rsidRPr="006A634D">
        <w:rPr>
          <w:b/>
          <w:bCs/>
          <w:color w:val="0070C0"/>
          <w:kern w:val="36"/>
          <w:sz w:val="22"/>
          <w:szCs w:val="22"/>
        </w:rPr>
        <w:t>Issoire</w:t>
      </w:r>
      <w:proofErr w:type="spellEnd"/>
      <w:r w:rsidRPr="006A634D">
        <w:rPr>
          <w:b/>
          <w:bCs/>
          <w:color w:val="0070C0"/>
          <w:kern w:val="36"/>
          <w:sz w:val="22"/>
          <w:szCs w:val="22"/>
        </w:rPr>
        <w:t xml:space="preserve"> - Saint-</w:t>
      </w:r>
      <w:proofErr w:type="spellStart"/>
      <w:r w:rsidRPr="006A634D">
        <w:rPr>
          <w:b/>
          <w:bCs/>
          <w:color w:val="0070C0"/>
          <w:kern w:val="36"/>
          <w:sz w:val="22"/>
          <w:szCs w:val="22"/>
        </w:rPr>
        <w:t>Austremoine</w:t>
      </w:r>
      <w:proofErr w:type="spellEnd"/>
      <w:r w:rsidR="006F3982" w:rsidRPr="006A634D">
        <w:rPr>
          <w:b/>
          <w:bCs/>
          <w:color w:val="0070C0"/>
          <w:kern w:val="36"/>
          <w:sz w:val="22"/>
          <w:szCs w:val="22"/>
        </w:rPr>
        <w:t xml:space="preserve"> hoy Iglesia en </w:t>
      </w:r>
      <w:proofErr w:type="spellStart"/>
      <w:r w:rsidR="006F3982" w:rsidRPr="006A634D">
        <w:rPr>
          <w:b/>
          <w:bCs/>
          <w:color w:val="0070C0"/>
          <w:kern w:val="36"/>
          <w:sz w:val="22"/>
          <w:szCs w:val="22"/>
        </w:rPr>
        <w:t>Issorie</w:t>
      </w:r>
      <w:proofErr w:type="spellEnd"/>
    </w:p>
    <w:p w:rsidR="006F3982" w:rsidRPr="006A634D" w:rsidRDefault="006F3982" w:rsidP="00ED1E38">
      <w:pPr>
        <w:widowControl/>
        <w:autoSpaceDE/>
        <w:autoSpaceDN/>
        <w:adjustRightInd/>
        <w:jc w:val="center"/>
        <w:outlineLvl w:val="0"/>
        <w:rPr>
          <w:b/>
          <w:bCs/>
          <w:color w:val="0070C0"/>
          <w:kern w:val="36"/>
          <w:sz w:val="22"/>
          <w:szCs w:val="22"/>
        </w:rPr>
      </w:pPr>
    </w:p>
    <w:p w:rsidR="006F3982" w:rsidRDefault="00875ADD" w:rsidP="00ED1E38">
      <w:pPr>
        <w:widowControl/>
        <w:autoSpaceDE/>
        <w:autoSpaceDN/>
        <w:adjustRightInd/>
        <w:jc w:val="both"/>
        <w:outlineLvl w:val="2"/>
        <w:rPr>
          <w:b/>
          <w:bCs/>
          <w:color w:val="0070C0"/>
          <w:sz w:val="22"/>
          <w:szCs w:val="22"/>
        </w:rPr>
      </w:pPr>
      <w:r w:rsidRPr="006A634D">
        <w:rPr>
          <w:b/>
          <w:bCs/>
          <w:color w:val="0070C0"/>
          <w:sz w:val="22"/>
          <w:szCs w:val="22"/>
        </w:rPr>
        <w:t xml:space="preserve">    </w:t>
      </w:r>
      <w:r w:rsidR="00911758" w:rsidRPr="006A634D">
        <w:rPr>
          <w:b/>
          <w:bCs/>
          <w:color w:val="0070C0"/>
          <w:sz w:val="22"/>
          <w:szCs w:val="22"/>
        </w:rPr>
        <w:t>Saint-</w:t>
      </w:r>
      <w:proofErr w:type="spellStart"/>
      <w:r w:rsidR="00911758" w:rsidRPr="006A634D">
        <w:rPr>
          <w:b/>
          <w:bCs/>
          <w:color w:val="0070C0"/>
          <w:sz w:val="22"/>
          <w:szCs w:val="22"/>
        </w:rPr>
        <w:t>Austremoine</w:t>
      </w:r>
      <w:proofErr w:type="spellEnd"/>
      <w:r w:rsidR="00911758" w:rsidRPr="006A634D">
        <w:rPr>
          <w:b/>
          <w:bCs/>
          <w:color w:val="0070C0"/>
          <w:sz w:val="22"/>
          <w:szCs w:val="22"/>
        </w:rPr>
        <w:t xml:space="preserve">, </w:t>
      </w:r>
      <w:r w:rsidR="006A634D" w:rsidRPr="006A634D">
        <w:rPr>
          <w:b/>
          <w:bCs/>
          <w:color w:val="0070C0"/>
          <w:sz w:val="22"/>
          <w:szCs w:val="22"/>
        </w:rPr>
        <w:t>fue abadí</w:t>
      </w:r>
      <w:r w:rsidR="006F3982" w:rsidRPr="006A634D">
        <w:rPr>
          <w:b/>
          <w:bCs/>
          <w:color w:val="0070C0"/>
          <w:sz w:val="22"/>
          <w:szCs w:val="22"/>
        </w:rPr>
        <w:t>a benedictina. Co</w:t>
      </w:r>
      <w:r w:rsidR="006A634D">
        <w:rPr>
          <w:b/>
          <w:bCs/>
          <w:color w:val="0070C0"/>
          <w:sz w:val="22"/>
          <w:szCs w:val="22"/>
        </w:rPr>
        <w:t>n</w:t>
      </w:r>
      <w:r w:rsidR="006F3982" w:rsidRPr="006A634D">
        <w:rPr>
          <w:b/>
          <w:bCs/>
          <w:color w:val="0070C0"/>
          <w:sz w:val="22"/>
          <w:szCs w:val="22"/>
        </w:rPr>
        <w:t>struida la fábrica entre 1130 y 1170. Sobre sale por la belleza de sus</w:t>
      </w:r>
      <w:r w:rsidR="006A634D" w:rsidRPr="006A634D">
        <w:rPr>
          <w:b/>
          <w:bCs/>
          <w:color w:val="0070C0"/>
          <w:sz w:val="22"/>
          <w:szCs w:val="22"/>
        </w:rPr>
        <w:t xml:space="preserve"> capiteles  y el colorido que aú</w:t>
      </w:r>
      <w:r w:rsidR="006F3982" w:rsidRPr="006A634D">
        <w:rPr>
          <w:b/>
          <w:bCs/>
          <w:color w:val="0070C0"/>
          <w:sz w:val="22"/>
          <w:szCs w:val="22"/>
        </w:rPr>
        <w:t>n se conserva, aunque restaurado</w:t>
      </w:r>
      <w:r w:rsidR="009B6756">
        <w:rPr>
          <w:b/>
          <w:bCs/>
          <w:color w:val="0070C0"/>
          <w:sz w:val="22"/>
          <w:szCs w:val="22"/>
        </w:rPr>
        <w:t>.</w:t>
      </w:r>
    </w:p>
    <w:p w:rsidR="00ED1E38" w:rsidRPr="006A634D" w:rsidRDefault="00ED1E38" w:rsidP="00ED1E38">
      <w:pPr>
        <w:widowControl/>
        <w:autoSpaceDE/>
        <w:autoSpaceDN/>
        <w:adjustRightInd/>
        <w:jc w:val="both"/>
        <w:outlineLvl w:val="2"/>
        <w:rPr>
          <w:b/>
          <w:bCs/>
          <w:color w:val="0070C0"/>
          <w:sz w:val="22"/>
          <w:szCs w:val="22"/>
        </w:rPr>
      </w:pPr>
    </w:p>
    <w:p w:rsidR="006F3982" w:rsidRPr="006A634D" w:rsidRDefault="006F3982" w:rsidP="00ED1E38">
      <w:pPr>
        <w:widowControl/>
        <w:autoSpaceDE/>
        <w:autoSpaceDN/>
        <w:adjustRightInd/>
        <w:jc w:val="both"/>
        <w:outlineLvl w:val="2"/>
        <w:rPr>
          <w:b/>
          <w:bCs/>
          <w:color w:val="0070C0"/>
          <w:sz w:val="22"/>
          <w:szCs w:val="22"/>
        </w:rPr>
      </w:pPr>
      <w:r w:rsidRPr="006A634D">
        <w:rPr>
          <w:noProof/>
          <w:color w:val="0070C0"/>
        </w:rPr>
        <w:drawing>
          <wp:inline distT="0" distB="0" distL="0" distR="0">
            <wp:extent cx="1905000" cy="2135188"/>
            <wp:effectExtent l="19050" t="0" r="0" b="0"/>
            <wp:docPr id="6" name="Imagen 1" descr="http://www.arteguias.com/museo/museoarqueologiconacional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arteguias.com/museo/museoarqueologiconacional3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t="4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135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634D">
        <w:rPr>
          <w:noProof/>
          <w:color w:val="0070C0"/>
        </w:rPr>
        <w:drawing>
          <wp:inline distT="0" distB="0" distL="0" distR="0">
            <wp:extent cx="2276475" cy="2151269"/>
            <wp:effectExtent l="19050" t="0" r="9525" b="0"/>
            <wp:docPr id="7" name="Imagen 4" descr="http://www.arquivoltas.com/Presentacion/Luz%2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arquivoltas.com/Presentacion/Luz%2007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15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634D">
        <w:rPr>
          <w:noProof/>
          <w:color w:val="0070C0"/>
        </w:rPr>
        <w:drawing>
          <wp:inline distT="0" distB="0" distL="0" distR="0">
            <wp:extent cx="2371725" cy="2133600"/>
            <wp:effectExtent l="19050" t="0" r="9525" b="0"/>
            <wp:docPr id="8" name="Imagen 7" descr="http://www.amigosdelromanico.org/opinion/imagenes/opi_capitelsanquirc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amigosdelromanico.org/opinion/imagenes/opi_capitelsanquirce_1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52" cy="2136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707" w:rsidRDefault="000B2707" w:rsidP="008B6AFB">
      <w:pPr>
        <w:rPr>
          <w:lang w:val="en-US"/>
        </w:rPr>
      </w:pPr>
    </w:p>
    <w:p w:rsidR="00911758" w:rsidRPr="004F3044" w:rsidRDefault="00875ADD" w:rsidP="008B6AFB">
      <w:r w:rsidRPr="00875ADD">
        <w:rPr>
          <w:noProof/>
        </w:rPr>
        <w:drawing>
          <wp:inline distT="0" distB="0" distL="0" distR="0">
            <wp:extent cx="3152775" cy="2468533"/>
            <wp:effectExtent l="19050" t="0" r="9525" b="0"/>
            <wp:docPr id="42" name="Imagen 28" descr="http://www.circulo-romanico.com/imagenes/banco_de_fotos_-_photos_bank/san_pedro_el_viejo_de_huesca/huesca._san_pedro_el_viejo._capiteles_del_claustro_i/ii/ii_circuloromanico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circulo-romanico.com/imagenes/banco_de_fotos_-_photos_bank/san_pedro_el_viejo_de_huesca/huesca._san_pedro_el_viejo._capiteles_del_claustro_i/ii/ii_circuloromanico_19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6593" r="75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468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75ADD">
        <w:rPr>
          <w:noProof/>
        </w:rPr>
        <w:t xml:space="preserve"> </w:t>
      </w:r>
      <w:r w:rsidRPr="00875ADD">
        <w:rPr>
          <w:noProof/>
        </w:rPr>
        <w:drawing>
          <wp:inline distT="0" distB="0" distL="0" distR="0">
            <wp:extent cx="3238500" cy="2462893"/>
            <wp:effectExtent l="19050" t="0" r="0" b="0"/>
            <wp:docPr id="44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24651" t="14739" r="17160" b="36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62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5F4E" w:rsidRPr="00875ADD" w:rsidRDefault="00875ADD" w:rsidP="00F668DD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color w:val="0070C0"/>
        </w:rPr>
      </w:pPr>
      <w:r w:rsidRPr="00875ADD">
        <w:rPr>
          <w:rFonts w:ascii="Arial" w:hAnsi="Arial" w:cs="Arial"/>
          <w:b/>
          <w:color w:val="0070C0"/>
        </w:rPr>
        <w:t>S</w:t>
      </w:r>
      <w:r w:rsidR="00D35F4E" w:rsidRPr="00875ADD">
        <w:rPr>
          <w:rFonts w:ascii="Arial" w:hAnsi="Arial" w:cs="Arial"/>
          <w:b/>
          <w:color w:val="0070C0"/>
        </w:rPr>
        <w:t>an Pedro el viejo</w:t>
      </w:r>
      <w:r w:rsidRPr="00875ADD">
        <w:rPr>
          <w:rFonts w:ascii="Arial" w:hAnsi="Arial" w:cs="Arial"/>
          <w:b/>
          <w:color w:val="0070C0"/>
        </w:rPr>
        <w:t xml:space="preserve">   s. </w:t>
      </w:r>
      <w:r w:rsidR="00D35F4E" w:rsidRPr="00875ADD">
        <w:rPr>
          <w:rFonts w:ascii="Arial" w:hAnsi="Arial" w:cs="Arial"/>
          <w:b/>
          <w:color w:val="0070C0"/>
        </w:rPr>
        <w:t xml:space="preserve"> XII</w:t>
      </w:r>
    </w:p>
    <w:p w:rsidR="00396867" w:rsidRDefault="000B2707" w:rsidP="00396867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2381250" cy="3009900"/>
            <wp:effectExtent l="19050" t="0" r="0" b="0"/>
            <wp:docPr id="34" name="Imagen 34" descr="http://www.arteguias.com/imagenes/languill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www.arteguias.com/imagenes/languilla2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t="5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707" w:rsidRPr="00875ADD" w:rsidRDefault="000B2707" w:rsidP="00875ADD">
      <w:pPr>
        <w:jc w:val="center"/>
        <w:rPr>
          <w:rStyle w:val="ircsu"/>
          <w:b/>
          <w:color w:val="0070C0"/>
        </w:rPr>
      </w:pPr>
      <w:r w:rsidRPr="00875ADD">
        <w:rPr>
          <w:rStyle w:val="ircsu"/>
          <w:b/>
          <w:color w:val="0070C0"/>
        </w:rPr>
        <w:t>Algunas de las representaciones más comunes del románico son episodios bíblicos que además suelen estar cargados de denso simbolismo</w:t>
      </w:r>
    </w:p>
    <w:p w:rsidR="000B2707" w:rsidRDefault="000B2707" w:rsidP="008B6AFB">
      <w:pPr>
        <w:rPr>
          <w:szCs w:val="22"/>
        </w:rPr>
      </w:pPr>
    </w:p>
    <w:p w:rsidR="000B2707" w:rsidRDefault="000B2707" w:rsidP="00396867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3949700" cy="2962275"/>
            <wp:effectExtent l="19050" t="0" r="0" b="0"/>
            <wp:docPr id="37" name="Imagen 37" descr="http://m1.paperblog.com/i/168/1686284/emilia-romana-i-modena-parma-L-UaC3q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m1.paperblog.com/i/168/1686284/emilia-romana-i-modena-parma-L-UaC3q0.jpe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70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707" w:rsidRPr="00875ADD" w:rsidRDefault="00ED1E38" w:rsidP="00396867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Friso de</w:t>
      </w:r>
      <w:r w:rsidR="000B2707" w:rsidRPr="00875ADD">
        <w:rPr>
          <w:rStyle w:val="ircsu"/>
          <w:b/>
          <w:color w:val="0070C0"/>
        </w:rPr>
        <w:t xml:space="preserve"> Parma</w:t>
      </w:r>
      <w:r>
        <w:rPr>
          <w:rStyle w:val="ircsu"/>
          <w:b/>
          <w:color w:val="0070C0"/>
        </w:rPr>
        <w:t>. Catedral. E</w:t>
      </w:r>
      <w:r w:rsidR="000B2707" w:rsidRPr="00875ADD">
        <w:rPr>
          <w:rStyle w:val="ircsu"/>
          <w:b/>
          <w:color w:val="0070C0"/>
        </w:rPr>
        <w:t>xpulsi</w:t>
      </w:r>
      <w:r w:rsidR="00875ADD" w:rsidRPr="00875ADD">
        <w:rPr>
          <w:rStyle w:val="ircsu"/>
          <w:b/>
          <w:color w:val="0070C0"/>
        </w:rPr>
        <w:t>ó</w:t>
      </w:r>
      <w:r w:rsidR="000B2707" w:rsidRPr="00875ADD">
        <w:rPr>
          <w:rStyle w:val="ircsu"/>
          <w:b/>
          <w:color w:val="0070C0"/>
        </w:rPr>
        <w:t>n del para</w:t>
      </w:r>
      <w:r w:rsidR="00875ADD">
        <w:rPr>
          <w:rStyle w:val="ircsu"/>
          <w:b/>
          <w:color w:val="0070C0"/>
        </w:rPr>
        <w:t>í</w:t>
      </w:r>
      <w:r w:rsidR="000B2707" w:rsidRPr="00875ADD">
        <w:rPr>
          <w:rStyle w:val="ircsu"/>
          <w:b/>
          <w:color w:val="0070C0"/>
        </w:rPr>
        <w:t>so</w:t>
      </w:r>
    </w:p>
    <w:p w:rsidR="000B2707" w:rsidRDefault="000B2707" w:rsidP="008B6AFB">
      <w:pPr>
        <w:rPr>
          <w:rStyle w:val="ircsu"/>
        </w:rPr>
      </w:pPr>
    </w:p>
    <w:p w:rsidR="000B2707" w:rsidRDefault="000B2707" w:rsidP="00396867">
      <w:pPr>
        <w:jc w:val="center"/>
        <w:rPr>
          <w:rStyle w:val="ircsu"/>
        </w:rPr>
      </w:pPr>
      <w:r>
        <w:rPr>
          <w:noProof/>
        </w:rPr>
        <w:lastRenderedPageBreak/>
        <w:drawing>
          <wp:inline distT="0" distB="0" distL="0" distR="0">
            <wp:extent cx="3775075" cy="2764575"/>
            <wp:effectExtent l="1905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3726" t="33955" r="39518" b="11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711" cy="2773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867" w:rsidRPr="00396867" w:rsidRDefault="000B2707" w:rsidP="00396867">
      <w:pPr>
        <w:jc w:val="center"/>
        <w:rPr>
          <w:b/>
          <w:color w:val="0070C0"/>
        </w:rPr>
      </w:pPr>
      <w:r w:rsidRPr="00396867">
        <w:rPr>
          <w:b/>
          <w:color w:val="0070C0"/>
        </w:rPr>
        <w:t>La otra parte del capitel del claustro de San Juan de la Peña.</w:t>
      </w:r>
    </w:p>
    <w:p w:rsidR="000B2707" w:rsidRDefault="000B2707" w:rsidP="00396867">
      <w:pPr>
        <w:jc w:val="center"/>
        <w:rPr>
          <w:b/>
        </w:rPr>
      </w:pPr>
      <w:r w:rsidRPr="00396867">
        <w:rPr>
          <w:b/>
          <w:color w:val="0070C0"/>
        </w:rPr>
        <w:t xml:space="preserve"> Parece que hayan esculpido con una Biblia delante</w:t>
      </w:r>
      <w:r w:rsidRPr="00396867">
        <w:rPr>
          <w:b/>
        </w:rPr>
        <w:t>,</w:t>
      </w:r>
    </w:p>
    <w:p w:rsidR="000B2707" w:rsidRDefault="000B2707" w:rsidP="00396867">
      <w:pPr>
        <w:jc w:val="center"/>
      </w:pPr>
    </w:p>
    <w:p w:rsidR="004E4966" w:rsidRDefault="00F668DD" w:rsidP="008B6AFB">
      <w:r>
        <w:rPr>
          <w:noProof/>
        </w:rPr>
        <w:drawing>
          <wp:inline distT="0" distB="0" distL="0" distR="0">
            <wp:extent cx="6293054" cy="2171700"/>
            <wp:effectExtent l="1905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17629" t="23881" r="2254" b="40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054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707" w:rsidRDefault="000B2707" w:rsidP="008B6AFB"/>
    <w:p w:rsidR="000B2707" w:rsidRDefault="00F668DD" w:rsidP="008B6AFB">
      <w:r>
        <w:rPr>
          <w:noProof/>
        </w:rPr>
        <w:drawing>
          <wp:inline distT="0" distB="0" distL="0" distR="0">
            <wp:extent cx="6343650" cy="3678634"/>
            <wp:effectExtent l="1905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t="25746" r="20170" b="13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870" cy="3680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68DD" w:rsidRPr="00F668DD" w:rsidRDefault="006A634D" w:rsidP="00F668DD">
      <w:pPr>
        <w:jc w:val="center"/>
        <w:rPr>
          <w:b/>
          <w:color w:val="0070C0"/>
        </w:rPr>
      </w:pPr>
      <w:r>
        <w:rPr>
          <w:b/>
          <w:color w:val="0070C0"/>
        </w:rPr>
        <w:t>N</w:t>
      </w:r>
      <w:r w:rsidR="00F668DD" w:rsidRPr="00F668DD">
        <w:rPr>
          <w:b/>
          <w:color w:val="0070C0"/>
        </w:rPr>
        <w:t>umerosos capiteles románicos en todos los rincones de Europa</w:t>
      </w:r>
    </w:p>
    <w:p w:rsidR="000B2707" w:rsidRDefault="004E4966" w:rsidP="00875ADD">
      <w:pPr>
        <w:jc w:val="center"/>
      </w:pPr>
      <w:r>
        <w:rPr>
          <w:noProof/>
        </w:rPr>
        <w:lastRenderedPageBreak/>
        <w:drawing>
          <wp:inline distT="0" distB="0" distL="0" distR="0">
            <wp:extent cx="3884765" cy="5838825"/>
            <wp:effectExtent l="19050" t="0" r="1435" b="0"/>
            <wp:docPr id="4" name="Imagen 1" descr="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n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765" cy="583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966" w:rsidRDefault="004E4966" w:rsidP="008B6AFB"/>
    <w:p w:rsidR="000B2707" w:rsidRPr="009B6756" w:rsidRDefault="00875ADD" w:rsidP="006A634D">
      <w:pPr>
        <w:jc w:val="both"/>
        <w:rPr>
          <w:b/>
          <w:color w:val="00B050"/>
        </w:rPr>
      </w:pPr>
      <w:r w:rsidRPr="00875ADD">
        <w:rPr>
          <w:b/>
          <w:color w:val="0070C0"/>
        </w:rPr>
        <w:t xml:space="preserve">    </w:t>
      </w:r>
      <w:r w:rsidR="00ED1E38">
        <w:rPr>
          <w:b/>
          <w:color w:val="00B050"/>
        </w:rPr>
        <w:t>S</w:t>
      </w:r>
      <w:r w:rsidR="004E4966" w:rsidRPr="009B6756">
        <w:rPr>
          <w:b/>
          <w:color w:val="00B050"/>
        </w:rPr>
        <w:t>ólo uno es connotado con libro. Si fuese San Juan Evangelista, resulta curi</w:t>
      </w:r>
      <w:r w:rsidR="004E4966" w:rsidRPr="009B6756">
        <w:rPr>
          <w:b/>
          <w:color w:val="00B050"/>
        </w:rPr>
        <w:t>o</w:t>
      </w:r>
      <w:r w:rsidR="004E4966" w:rsidRPr="009B6756">
        <w:rPr>
          <w:b/>
          <w:color w:val="00B050"/>
        </w:rPr>
        <w:t>so que no se esculpió como un joven. San Pedro</w:t>
      </w:r>
      <w:r w:rsidR="00ED1E38">
        <w:rPr>
          <w:b/>
          <w:color w:val="00B050"/>
        </w:rPr>
        <w:t xml:space="preserve"> aparece</w:t>
      </w:r>
      <w:r w:rsidR="004E4966" w:rsidRPr="009B6756">
        <w:rPr>
          <w:b/>
          <w:color w:val="00B050"/>
        </w:rPr>
        <w:t xml:space="preserve"> con las llaves</w:t>
      </w:r>
      <w:r w:rsidR="00ED1E38">
        <w:rPr>
          <w:b/>
          <w:color w:val="00B050"/>
        </w:rPr>
        <w:t>,</w:t>
      </w:r>
      <w:r w:rsidR="004E4966" w:rsidRPr="009B6756">
        <w:rPr>
          <w:b/>
          <w:color w:val="00B050"/>
        </w:rPr>
        <w:t xml:space="preserve"> pero con filacteria o rollo profético como los otros cuatro discípulos. Sobre estos seis discípulos, un león y un grifo; nu</w:t>
      </w:r>
      <w:r w:rsidR="004E4966" w:rsidRPr="009B6756">
        <w:rPr>
          <w:b/>
          <w:color w:val="00B050"/>
        </w:rPr>
        <w:t>e</w:t>
      </w:r>
      <w:r w:rsidR="004E4966" w:rsidRPr="009B6756">
        <w:rPr>
          <w:b/>
          <w:color w:val="00B050"/>
        </w:rPr>
        <w:t xml:space="preserve">vamente, la simbología de la </w:t>
      </w:r>
      <w:proofErr w:type="spellStart"/>
      <w:r w:rsidR="004E4966" w:rsidRPr="009B6756">
        <w:rPr>
          <w:b/>
          <w:color w:val="00B050"/>
        </w:rPr>
        <w:t>Hagia</w:t>
      </w:r>
      <w:proofErr w:type="spellEnd"/>
      <w:r w:rsidR="004E4966" w:rsidRPr="009B6756">
        <w:rPr>
          <w:b/>
          <w:color w:val="00B050"/>
        </w:rPr>
        <w:t xml:space="preserve"> </w:t>
      </w:r>
      <w:proofErr w:type="spellStart"/>
      <w:r w:rsidR="004E4966" w:rsidRPr="009B6756">
        <w:rPr>
          <w:b/>
          <w:color w:val="00B050"/>
        </w:rPr>
        <w:t>Sophia</w:t>
      </w:r>
      <w:proofErr w:type="spellEnd"/>
      <w:r w:rsidR="004E4966" w:rsidRPr="009B6756">
        <w:rPr>
          <w:b/>
          <w:color w:val="00B050"/>
        </w:rPr>
        <w:t>.</w:t>
      </w:r>
    </w:p>
    <w:p w:rsidR="004E4966" w:rsidRDefault="004E4966" w:rsidP="008B6AFB"/>
    <w:p w:rsidR="004E4966" w:rsidRDefault="00F668DD" w:rsidP="00F668DD">
      <w:pPr>
        <w:jc w:val="center"/>
      </w:pPr>
      <w:r>
        <w:rPr>
          <w:noProof/>
        </w:rPr>
        <w:drawing>
          <wp:inline distT="0" distB="0" distL="0" distR="0">
            <wp:extent cx="3409950" cy="2438297"/>
            <wp:effectExtent l="19050" t="0" r="0" b="0"/>
            <wp:docPr id="11" name="Imagen 16" descr="http://www.arteguias.com/monumentos/santamarialarealdenieva-claust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arteguias.com/monumentos/santamarialarealdenieva-claustro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b="6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438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68DD" w:rsidRPr="00F668DD" w:rsidRDefault="006A634D" w:rsidP="00F668DD">
      <w:pPr>
        <w:jc w:val="center"/>
        <w:rPr>
          <w:b/>
          <w:color w:val="0070C0"/>
        </w:rPr>
      </w:pPr>
      <w:proofErr w:type="spellStart"/>
      <w:r>
        <w:rPr>
          <w:b/>
          <w:color w:val="0070C0"/>
        </w:rPr>
        <w:t>Sta</w:t>
      </w:r>
      <w:proofErr w:type="spellEnd"/>
      <w:r>
        <w:rPr>
          <w:b/>
          <w:color w:val="0070C0"/>
        </w:rPr>
        <w:t xml:space="preserve"> Marí</w:t>
      </w:r>
      <w:r w:rsidR="00F668DD" w:rsidRPr="00F668DD">
        <w:rPr>
          <w:b/>
          <w:color w:val="0070C0"/>
        </w:rPr>
        <w:t>a Real de Nieva</w:t>
      </w:r>
    </w:p>
    <w:p w:rsidR="004E4966" w:rsidRDefault="004E4966" w:rsidP="008B6AFB"/>
    <w:p w:rsidR="004E4966" w:rsidRDefault="004E4966" w:rsidP="008B6AFB"/>
    <w:p w:rsidR="004E4966" w:rsidRDefault="004E4966" w:rsidP="00875ADD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3370693" cy="4905375"/>
            <wp:effectExtent l="19050" t="0" r="1157" b="0"/>
            <wp:docPr id="5" name="Imagen 4" descr="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n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693" cy="490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966" w:rsidRDefault="004E4966" w:rsidP="008B6AFB">
      <w:pPr>
        <w:rPr>
          <w:rStyle w:val="ircsu"/>
        </w:rPr>
      </w:pPr>
    </w:p>
    <w:p w:rsidR="00F668DD" w:rsidRDefault="004E4966" w:rsidP="00F668DD">
      <w:pPr>
        <w:jc w:val="center"/>
        <w:rPr>
          <w:b/>
          <w:color w:val="0070C0"/>
        </w:rPr>
      </w:pPr>
      <w:r w:rsidRPr="00875ADD">
        <w:rPr>
          <w:b/>
          <w:color w:val="0070C0"/>
        </w:rPr>
        <w:t xml:space="preserve">Tres </w:t>
      </w:r>
      <w:r w:rsidR="00ED1E38">
        <w:rPr>
          <w:b/>
          <w:color w:val="0070C0"/>
        </w:rPr>
        <w:t xml:space="preserve">figuras </w:t>
      </w:r>
      <w:r w:rsidRPr="00875ADD">
        <w:rPr>
          <w:b/>
          <w:color w:val="0070C0"/>
        </w:rPr>
        <w:t>esculpi</w:t>
      </w:r>
      <w:r w:rsidR="00ED1E38">
        <w:rPr>
          <w:b/>
          <w:color w:val="0070C0"/>
        </w:rPr>
        <w:t>das</w:t>
      </w:r>
      <w:r w:rsidRPr="00875ADD">
        <w:rPr>
          <w:b/>
          <w:color w:val="0070C0"/>
        </w:rPr>
        <w:t xml:space="preserve"> con libros y tres con filacterias.</w:t>
      </w:r>
    </w:p>
    <w:p w:rsidR="00875ADD" w:rsidRDefault="004E4966" w:rsidP="00F668DD">
      <w:pPr>
        <w:jc w:val="center"/>
        <w:rPr>
          <w:b/>
          <w:color w:val="0070C0"/>
        </w:rPr>
      </w:pPr>
      <w:r w:rsidRPr="00875ADD">
        <w:rPr>
          <w:b/>
          <w:color w:val="0070C0"/>
        </w:rPr>
        <w:t>Los tres connotados con libros tampoco se esculpieron como jóvenes.</w:t>
      </w:r>
    </w:p>
    <w:p w:rsidR="00911758" w:rsidRDefault="004E4966" w:rsidP="00DB361F">
      <w:pPr>
        <w:jc w:val="both"/>
        <w:rPr>
          <w:b/>
        </w:rPr>
      </w:pPr>
      <w:r>
        <w:br/>
      </w:r>
      <w:r w:rsidR="00875ADD">
        <w:rPr>
          <w:b/>
        </w:rPr>
        <w:t xml:space="preserve">       </w:t>
      </w:r>
      <w:r w:rsidR="006A634D">
        <w:rPr>
          <w:noProof/>
        </w:rPr>
        <w:drawing>
          <wp:inline distT="0" distB="0" distL="0" distR="0">
            <wp:extent cx="6134100" cy="3448050"/>
            <wp:effectExtent l="19050" t="0" r="0" b="0"/>
            <wp:docPr id="49" name="Imagen 7" descr="http://totenart.com/noticias/wp-content/uploads/2014/11/rom%C3%A1nico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totenart.com/noticias/wp-content/uploads/2014/11/rom%C3%A1nico-1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61F" w:rsidRPr="00ED1E38" w:rsidRDefault="00DB361F" w:rsidP="00DB361F">
      <w:pPr>
        <w:jc w:val="center"/>
        <w:rPr>
          <w:b/>
          <w:color w:val="0070C0"/>
        </w:rPr>
      </w:pPr>
      <w:r w:rsidRPr="00ED1E38">
        <w:rPr>
          <w:b/>
          <w:color w:val="0070C0"/>
        </w:rPr>
        <w:t>Una maravilla bíblica del arte románico</w:t>
      </w:r>
    </w:p>
    <w:p w:rsidR="00DB361F" w:rsidRPr="00ED1E38" w:rsidRDefault="00ED1E38" w:rsidP="00DB361F">
      <w:pPr>
        <w:jc w:val="center"/>
        <w:rPr>
          <w:rFonts w:ascii="Times New Roman" w:hAnsi="Times New Roman" w:cs="Times New Roman"/>
          <w:color w:val="0070C0"/>
        </w:rPr>
      </w:pPr>
      <w:r>
        <w:rPr>
          <w:b/>
          <w:color w:val="0070C0"/>
        </w:rPr>
        <w:t>P</w:t>
      </w:r>
      <w:r w:rsidR="00DB361F" w:rsidRPr="00ED1E38">
        <w:rPr>
          <w:b/>
          <w:color w:val="0070C0"/>
        </w:rPr>
        <w:t>ortada de as Platerías. Santiago de Compostela</w:t>
      </w:r>
    </w:p>
    <w:p w:rsidR="00017B96" w:rsidRDefault="002F0CD5" w:rsidP="00F668DD">
      <w:pPr>
        <w:jc w:val="center"/>
        <w:rPr>
          <w:rStyle w:val="ircsu"/>
        </w:rPr>
      </w:pPr>
      <w:r w:rsidRPr="002F0CD5">
        <w:rPr>
          <w:noProof/>
        </w:rPr>
        <w:lastRenderedPageBreak/>
        <w:drawing>
          <wp:inline distT="0" distB="0" distL="0" distR="0">
            <wp:extent cx="6128125" cy="4099035"/>
            <wp:effectExtent l="19050" t="0" r="5975" b="0"/>
            <wp:docPr id="46" name="Imagen 39" descr="http://www.amigosdelromanico.org/noticia/imagenes/not_091126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www.amigosdelromanico.org/noticia/imagenes/not_091126_2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922" cy="4097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CD5" w:rsidRPr="00F668DD" w:rsidRDefault="00F668DD" w:rsidP="00F668DD">
      <w:pPr>
        <w:jc w:val="center"/>
        <w:rPr>
          <w:rStyle w:val="ircsu"/>
          <w:b/>
          <w:color w:val="0070C0"/>
        </w:rPr>
      </w:pPr>
      <w:r w:rsidRPr="00F668DD">
        <w:rPr>
          <w:rStyle w:val="ircsu"/>
          <w:b/>
          <w:color w:val="0070C0"/>
        </w:rPr>
        <w:t xml:space="preserve">Portada del monasterio de </w:t>
      </w:r>
      <w:proofErr w:type="spellStart"/>
      <w:r w:rsidRPr="00F668DD">
        <w:rPr>
          <w:rStyle w:val="ircsu"/>
          <w:b/>
          <w:color w:val="0070C0"/>
        </w:rPr>
        <w:t>Ripoll</w:t>
      </w:r>
      <w:proofErr w:type="spellEnd"/>
      <w:r w:rsidRPr="00F668DD">
        <w:rPr>
          <w:rStyle w:val="ircsu"/>
          <w:b/>
          <w:color w:val="0070C0"/>
        </w:rPr>
        <w:t>, llena de emblemas bíblicos</w:t>
      </w:r>
    </w:p>
    <w:p w:rsidR="00F668DD" w:rsidRDefault="00ED1E38" w:rsidP="00ED1E38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3428343" cy="2573315"/>
            <wp:effectExtent l="19050" t="0" r="657" b="0"/>
            <wp:docPr id="23" name="Imagen 1" descr="http://mw2.google.com/mw-panoramio/photos/medium/60963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w2.google.com/mw-panoramio/photos/medium/60963089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595" cy="2573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71178" cy="2575035"/>
            <wp:effectExtent l="19050" t="0" r="0" b="0"/>
            <wp:docPr id="51" name="Imagen 4" descr="http://www.claustro.com/AntTestamento/daniel_foso/imagenes/girona/daniel_foso_ripoll_ayu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claustro.com/AntTestamento/daniel_foso/imagenes/girona/daniel_foso_ripoll_ayuda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t="8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178" cy="2575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1E38" w:rsidRPr="00ED1E38" w:rsidRDefault="00ED1E38" w:rsidP="00ED1E38">
      <w:pPr>
        <w:jc w:val="center"/>
        <w:rPr>
          <w:rStyle w:val="ircsu"/>
          <w:b/>
          <w:color w:val="0070C0"/>
        </w:rPr>
      </w:pPr>
      <w:r w:rsidRPr="00ED1E38">
        <w:rPr>
          <w:rStyle w:val="ircsu"/>
          <w:b/>
          <w:color w:val="0070C0"/>
        </w:rPr>
        <w:t xml:space="preserve">Detalles </w:t>
      </w:r>
      <w:proofErr w:type="spellStart"/>
      <w:r w:rsidRPr="00ED1E38">
        <w:rPr>
          <w:rStyle w:val="ircsu"/>
          <w:b/>
          <w:color w:val="0070C0"/>
        </w:rPr>
        <w:t>biblicos</w:t>
      </w:r>
      <w:proofErr w:type="spellEnd"/>
      <w:r w:rsidR="00AC5423">
        <w:rPr>
          <w:rStyle w:val="ircsu"/>
          <w:b/>
          <w:color w:val="0070C0"/>
        </w:rPr>
        <w:t xml:space="preserve"> de </w:t>
      </w:r>
      <w:proofErr w:type="spellStart"/>
      <w:r w:rsidR="00AC5423">
        <w:rPr>
          <w:rStyle w:val="ircsu"/>
          <w:b/>
          <w:color w:val="0070C0"/>
        </w:rPr>
        <w:t>Ripoll</w:t>
      </w:r>
      <w:proofErr w:type="spellEnd"/>
    </w:p>
    <w:p w:rsidR="002F0CD5" w:rsidRDefault="00AC5423" w:rsidP="00AC5423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4626523" cy="2448910"/>
            <wp:effectExtent l="19050" t="0" r="2627" b="0"/>
            <wp:docPr id="54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3645" t="39506" r="38806" b="12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523" cy="2448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423" w:rsidRDefault="00AC5423" w:rsidP="008B6AFB">
      <w:pPr>
        <w:rPr>
          <w:rStyle w:val="ircsu"/>
        </w:rPr>
      </w:pPr>
      <w:r>
        <w:rPr>
          <w:noProof/>
        </w:rPr>
        <w:lastRenderedPageBreak/>
        <w:drawing>
          <wp:inline distT="0" distB="0" distL="0" distR="0">
            <wp:extent cx="6528895" cy="4157293"/>
            <wp:effectExtent l="19050" t="0" r="5255" b="0"/>
            <wp:docPr id="5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24270" t="31276" r="13240" b="17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895" cy="4157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423" w:rsidRDefault="00AC5423" w:rsidP="008B6AFB">
      <w:pPr>
        <w:rPr>
          <w:rStyle w:val="ircsu"/>
        </w:rPr>
      </w:pPr>
    </w:p>
    <w:p w:rsidR="00AC5423" w:rsidRDefault="00AC5423" w:rsidP="008B6AFB">
      <w:pPr>
        <w:rPr>
          <w:b/>
          <w:color w:val="0070C0"/>
        </w:rPr>
      </w:pPr>
      <w:r w:rsidRPr="00AC5423">
        <w:rPr>
          <w:b/>
          <w:color w:val="0070C0"/>
        </w:rPr>
        <w:t xml:space="preserve">(Tímpano de Santa María de </w:t>
      </w:r>
      <w:proofErr w:type="spellStart"/>
      <w:r w:rsidRPr="00AC5423">
        <w:rPr>
          <w:b/>
          <w:color w:val="0070C0"/>
        </w:rPr>
        <w:t>Besalú</w:t>
      </w:r>
      <w:proofErr w:type="spellEnd"/>
      <w:r w:rsidRPr="00AC5423">
        <w:rPr>
          <w:b/>
          <w:color w:val="0070C0"/>
        </w:rPr>
        <w:t xml:space="preserve">, en MUHBA:  Monasterio de </w:t>
      </w:r>
      <w:proofErr w:type="spellStart"/>
      <w:r w:rsidRPr="00AC5423">
        <w:rPr>
          <w:b/>
          <w:color w:val="0070C0"/>
        </w:rPr>
        <w:t>Pedralbes</w:t>
      </w:r>
      <w:proofErr w:type="spellEnd"/>
      <w:r w:rsidRPr="00AC5423">
        <w:rPr>
          <w:b/>
          <w:color w:val="0070C0"/>
        </w:rPr>
        <w:t xml:space="preserve">, el </w:t>
      </w:r>
      <w:proofErr w:type="spellStart"/>
      <w:r w:rsidRPr="00AC5423">
        <w:rPr>
          <w:b/>
          <w:color w:val="0070C0"/>
        </w:rPr>
        <w:t>Conve</w:t>
      </w:r>
      <w:r w:rsidRPr="00AC5423">
        <w:rPr>
          <w:b/>
          <w:color w:val="0070C0"/>
        </w:rPr>
        <w:t>n</w:t>
      </w:r>
      <w:r w:rsidRPr="00AC5423">
        <w:rPr>
          <w:b/>
          <w:color w:val="0070C0"/>
        </w:rPr>
        <w:t>tet</w:t>
      </w:r>
      <w:proofErr w:type="spellEnd"/>
      <w:r w:rsidRPr="00AC5423">
        <w:rPr>
          <w:b/>
          <w:color w:val="0070C0"/>
        </w:rPr>
        <w:t>)</w:t>
      </w:r>
    </w:p>
    <w:p w:rsidR="00AC5423" w:rsidRPr="00AC5423" w:rsidRDefault="00AC5423" w:rsidP="008B6AFB">
      <w:pPr>
        <w:rPr>
          <w:b/>
          <w:color w:val="0070C0"/>
        </w:rPr>
      </w:pPr>
    </w:p>
    <w:p w:rsidR="00AC5423" w:rsidRDefault="00AC5423" w:rsidP="008B6AFB">
      <w:pPr>
        <w:rPr>
          <w:rStyle w:val="ircsu"/>
        </w:rPr>
      </w:pPr>
      <w:r>
        <w:rPr>
          <w:noProof/>
        </w:rPr>
        <w:drawing>
          <wp:inline distT="0" distB="0" distL="0" distR="0">
            <wp:extent cx="6512158" cy="3216165"/>
            <wp:effectExtent l="19050" t="0" r="2942" b="0"/>
            <wp:docPr id="53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24270" t="27984" r="8642" b="28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2158" cy="3216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423" w:rsidRDefault="00AC5423" w:rsidP="008B6AFB">
      <w:pPr>
        <w:rPr>
          <w:rStyle w:val="ircsu"/>
        </w:rPr>
      </w:pPr>
    </w:p>
    <w:p w:rsidR="00AC5423" w:rsidRDefault="00AC5423" w:rsidP="00AC5423">
      <w:pPr>
        <w:jc w:val="center"/>
        <w:rPr>
          <w:b/>
          <w:color w:val="0070C0"/>
        </w:rPr>
      </w:pPr>
      <w:r>
        <w:rPr>
          <w:b/>
          <w:color w:val="0070C0"/>
        </w:rPr>
        <w:t>E</w:t>
      </w:r>
      <w:r w:rsidRPr="00AC5423">
        <w:rPr>
          <w:b/>
          <w:color w:val="0070C0"/>
        </w:rPr>
        <w:t xml:space="preserve">l tímpano del templo de San Juan, en </w:t>
      </w:r>
      <w:proofErr w:type="spellStart"/>
      <w:r w:rsidRPr="00AC5423">
        <w:rPr>
          <w:b/>
          <w:color w:val="0070C0"/>
        </w:rPr>
        <w:t>Priorio</w:t>
      </w:r>
      <w:proofErr w:type="spellEnd"/>
      <w:r w:rsidRPr="00AC5423">
        <w:rPr>
          <w:b/>
          <w:color w:val="0070C0"/>
        </w:rPr>
        <w:t>, Asturias</w:t>
      </w:r>
    </w:p>
    <w:p w:rsidR="00AC5423" w:rsidRDefault="00AC5423" w:rsidP="00AC5423">
      <w:pPr>
        <w:jc w:val="center"/>
        <w:rPr>
          <w:b/>
          <w:color w:val="0070C0"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AC5423" w:rsidTr="00AC5423">
        <w:tc>
          <w:tcPr>
            <w:tcW w:w="10606" w:type="dxa"/>
          </w:tcPr>
          <w:p w:rsidR="00AC5423" w:rsidRPr="00AC5423" w:rsidRDefault="00AC5423" w:rsidP="00AC5423">
            <w:pPr>
              <w:jc w:val="center"/>
              <w:rPr>
                <w:rStyle w:val="ircsu"/>
                <w:b/>
                <w:color w:val="FF0000"/>
                <w:sz w:val="24"/>
                <w:szCs w:val="24"/>
              </w:rPr>
            </w:pPr>
            <w:r w:rsidRPr="00AC5423">
              <w:rPr>
                <w:rStyle w:val="ircsu"/>
                <w:b/>
                <w:color w:val="FF0000"/>
                <w:sz w:val="24"/>
                <w:szCs w:val="24"/>
              </w:rPr>
              <w:t>El encuentro con los detalles  grabados en la piedra y miles de veces explicados y comentados por los predicadores fue una de las fuerzas que manten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>í</w:t>
            </w:r>
            <w:r w:rsidRPr="00AC5423">
              <w:rPr>
                <w:rStyle w:val="ircsu"/>
                <w:b/>
                <w:color w:val="FF0000"/>
                <w:sz w:val="24"/>
                <w:szCs w:val="24"/>
              </w:rPr>
              <w:t>a las creencias y la educ</w:t>
            </w:r>
            <w:r w:rsidRPr="00AC5423">
              <w:rPr>
                <w:rStyle w:val="ircsu"/>
                <w:b/>
                <w:color w:val="FF0000"/>
                <w:sz w:val="24"/>
                <w:szCs w:val="24"/>
              </w:rPr>
              <w:t>a</w:t>
            </w:r>
            <w:r w:rsidRPr="00AC5423">
              <w:rPr>
                <w:rStyle w:val="ircsu"/>
                <w:b/>
                <w:color w:val="FF0000"/>
                <w:sz w:val="24"/>
                <w:szCs w:val="24"/>
              </w:rPr>
              <w:t>ción cristiana en el pueblo sencillo de la Edad Media.</w:t>
            </w:r>
          </w:p>
          <w:p w:rsidR="00AC5423" w:rsidRPr="00AC5423" w:rsidRDefault="00AC5423" w:rsidP="00AC5423">
            <w:pPr>
              <w:jc w:val="center"/>
              <w:rPr>
                <w:rStyle w:val="ircsu"/>
                <w:b/>
                <w:color w:val="FF0000"/>
                <w:sz w:val="24"/>
                <w:szCs w:val="24"/>
              </w:rPr>
            </w:pPr>
            <w:r w:rsidRPr="00AC5423">
              <w:rPr>
                <w:rStyle w:val="ircsu"/>
                <w:b/>
                <w:color w:val="FF0000"/>
                <w:sz w:val="24"/>
                <w:szCs w:val="24"/>
              </w:rPr>
              <w:t xml:space="preserve">  Es admirable que la religión revelada se apoyara en los soporte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>s</w:t>
            </w:r>
            <w:r w:rsidRPr="00AC5423">
              <w:rPr>
                <w:rStyle w:val="ircsu"/>
                <w:b/>
                <w:color w:val="FF0000"/>
                <w:sz w:val="24"/>
                <w:szCs w:val="24"/>
              </w:rPr>
              <w:t xml:space="preserve"> humanos para ese mantenimie</w:t>
            </w:r>
            <w:r w:rsidRPr="00AC5423">
              <w:rPr>
                <w:rStyle w:val="ircsu"/>
                <w:b/>
                <w:color w:val="FF0000"/>
                <w:sz w:val="24"/>
                <w:szCs w:val="24"/>
              </w:rPr>
              <w:t>n</w:t>
            </w:r>
            <w:r w:rsidRPr="00AC5423">
              <w:rPr>
                <w:rStyle w:val="ircsu"/>
                <w:b/>
                <w:color w:val="FF0000"/>
                <w:sz w:val="24"/>
                <w:szCs w:val="24"/>
              </w:rPr>
              <w:t>to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 xml:space="preserve"> </w:t>
            </w:r>
            <w:r w:rsidRPr="00AC5423">
              <w:rPr>
                <w:rStyle w:val="ircsu"/>
                <w:b/>
                <w:color w:val="FF0000"/>
                <w:sz w:val="24"/>
                <w:szCs w:val="24"/>
              </w:rPr>
              <w:t>a lo largo de los siglos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>.</w:t>
            </w:r>
          </w:p>
          <w:p w:rsidR="00AC5423" w:rsidRDefault="00AC5423" w:rsidP="00AC5423">
            <w:pPr>
              <w:jc w:val="center"/>
              <w:rPr>
                <w:rStyle w:val="ircsu"/>
                <w:b/>
                <w:color w:val="0070C0"/>
              </w:rPr>
            </w:pPr>
            <w:r>
              <w:rPr>
                <w:rStyle w:val="ircsu"/>
                <w:b/>
                <w:color w:val="FF0000"/>
                <w:sz w:val="24"/>
                <w:szCs w:val="24"/>
              </w:rPr>
              <w:t xml:space="preserve"> Verdaderamente era D</w:t>
            </w:r>
            <w:r w:rsidRPr="00AC5423">
              <w:rPr>
                <w:rStyle w:val="ircsu"/>
                <w:b/>
                <w:color w:val="FF0000"/>
                <w:sz w:val="24"/>
                <w:szCs w:val="24"/>
              </w:rPr>
              <w:t>ios el que hablaba al pueblo cristiano a través de los artistas, de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 xml:space="preserve"> </w:t>
            </w:r>
            <w:r w:rsidRPr="00AC5423">
              <w:rPr>
                <w:rStyle w:val="ircsu"/>
                <w:b/>
                <w:color w:val="FF0000"/>
                <w:sz w:val="24"/>
                <w:szCs w:val="24"/>
              </w:rPr>
              <w:t>los m</w:t>
            </w:r>
            <w:r w:rsidRPr="00AC5423">
              <w:rPr>
                <w:rStyle w:val="ircsu"/>
                <w:b/>
                <w:color w:val="FF0000"/>
                <w:sz w:val="24"/>
                <w:szCs w:val="24"/>
              </w:rPr>
              <w:t>e</w:t>
            </w:r>
            <w:r w:rsidRPr="00AC5423">
              <w:rPr>
                <w:rStyle w:val="ircsu"/>
                <w:b/>
                <w:color w:val="FF0000"/>
                <w:sz w:val="24"/>
                <w:szCs w:val="24"/>
              </w:rPr>
              <w:t>cenas y de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 xml:space="preserve"> </w:t>
            </w:r>
            <w:r w:rsidRPr="00AC5423">
              <w:rPr>
                <w:rStyle w:val="ircsu"/>
                <w:b/>
                <w:color w:val="FF0000"/>
                <w:sz w:val="24"/>
                <w:szCs w:val="24"/>
              </w:rPr>
              <w:t>los predicadores</w:t>
            </w:r>
          </w:p>
        </w:tc>
      </w:tr>
    </w:tbl>
    <w:p w:rsidR="00AC5423" w:rsidRPr="00AC5423" w:rsidRDefault="008B0783" w:rsidP="00AC5423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lastRenderedPageBreak/>
        <w:t>.</w:t>
      </w:r>
    </w:p>
    <w:p w:rsidR="00F668DD" w:rsidRDefault="00F668DD" w:rsidP="008B0783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5745655" cy="4309241"/>
            <wp:effectExtent l="19050" t="0" r="7445" b="0"/>
            <wp:docPr id="25" name="Imagen 19" descr="http://1.bp.blogspot.com/-FWIyDCs2IT0/VEBWaiRbEMI/AAAAAAAALLk/TmCcHl1eXwg/s1600/Capitel%2BSans%C3%B3n%2Bdesquijando%2Bal%2Ble%C3%B3n%2BRebolledo%2Bde%2Bla%2Btor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1.bp.blogspot.com/-FWIyDCs2IT0/VEBWaiRbEMI/AAAAAAAALLk/TmCcHl1eXwg/s1600/Capitel%2BSans%C3%B3n%2Bdesquijando%2Bal%2Ble%C3%B3n%2BRebolledo%2Bde%2Bla%2Btorre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655" cy="4309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68DD" w:rsidRDefault="00F668DD" w:rsidP="00F668DD">
      <w:pPr>
        <w:jc w:val="center"/>
        <w:rPr>
          <w:rStyle w:val="ircsu"/>
          <w:b/>
          <w:color w:val="0070C0"/>
        </w:rPr>
      </w:pPr>
      <w:r w:rsidRPr="00F668DD">
        <w:rPr>
          <w:rStyle w:val="ircsu"/>
          <w:b/>
          <w:color w:val="0070C0"/>
        </w:rPr>
        <w:t>Sans</w:t>
      </w:r>
      <w:r>
        <w:rPr>
          <w:rStyle w:val="ircsu"/>
          <w:b/>
          <w:color w:val="0070C0"/>
        </w:rPr>
        <w:t>ón desquiciando al leó</w:t>
      </w:r>
      <w:r w:rsidRPr="00F668DD">
        <w:rPr>
          <w:rStyle w:val="ircsu"/>
          <w:b/>
          <w:color w:val="0070C0"/>
        </w:rPr>
        <w:t>n</w:t>
      </w:r>
      <w:r>
        <w:rPr>
          <w:rStyle w:val="ircsu"/>
          <w:b/>
          <w:color w:val="0070C0"/>
        </w:rPr>
        <w:t>. Monasterio de Silos,. S. XII</w:t>
      </w:r>
    </w:p>
    <w:p w:rsidR="00F668DD" w:rsidRDefault="00F668DD" w:rsidP="00F668DD">
      <w:pPr>
        <w:jc w:val="center"/>
        <w:rPr>
          <w:rStyle w:val="ircsu"/>
          <w:b/>
          <w:color w:val="0070C0"/>
        </w:rPr>
      </w:pPr>
    </w:p>
    <w:p w:rsidR="00F668DD" w:rsidRDefault="00F668DD" w:rsidP="00F668DD">
      <w:pPr>
        <w:jc w:val="center"/>
        <w:rPr>
          <w:rStyle w:val="ircsu"/>
          <w:b/>
          <w:color w:val="0070C0"/>
        </w:rPr>
      </w:pPr>
      <w:r>
        <w:rPr>
          <w:noProof/>
        </w:rPr>
        <w:drawing>
          <wp:inline distT="0" distB="0" distL="0" distR="0">
            <wp:extent cx="6645910" cy="4412215"/>
            <wp:effectExtent l="19050" t="0" r="2540" b="0"/>
            <wp:docPr id="26" name="Imagen 22" descr="http://www.arquivoltas.com/8-palencia/StaEufemiaCozollos%20G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arquivoltas.com/8-palencia/StaEufemiaCozollos%20G51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b="11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12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788" w:rsidRDefault="002C4788" w:rsidP="00F668DD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Las mujeres ante el Sepulcro del Señor</w:t>
      </w:r>
    </w:p>
    <w:p w:rsidR="002C4788" w:rsidRDefault="002C4788" w:rsidP="00F668DD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 xml:space="preserve">Templo de </w:t>
      </w:r>
      <w:proofErr w:type="spellStart"/>
      <w:r>
        <w:rPr>
          <w:rStyle w:val="ircsu"/>
          <w:b/>
          <w:color w:val="0070C0"/>
        </w:rPr>
        <w:t>Sta</w:t>
      </w:r>
      <w:proofErr w:type="spellEnd"/>
      <w:r>
        <w:rPr>
          <w:rStyle w:val="ircsu"/>
          <w:b/>
          <w:color w:val="0070C0"/>
        </w:rPr>
        <w:t xml:space="preserve"> Eufemia de </w:t>
      </w:r>
      <w:proofErr w:type="spellStart"/>
      <w:r>
        <w:rPr>
          <w:rStyle w:val="ircsu"/>
          <w:b/>
          <w:color w:val="0070C0"/>
        </w:rPr>
        <w:t>Cozuelos</w:t>
      </w:r>
      <w:proofErr w:type="spellEnd"/>
      <w:r>
        <w:rPr>
          <w:rStyle w:val="ircsu"/>
          <w:b/>
          <w:color w:val="0070C0"/>
        </w:rPr>
        <w:t>. siglo XII</w:t>
      </w:r>
    </w:p>
    <w:p w:rsidR="002C4788" w:rsidRDefault="002C4788" w:rsidP="00F668DD">
      <w:pPr>
        <w:jc w:val="center"/>
        <w:rPr>
          <w:rStyle w:val="ircsu"/>
          <w:b/>
          <w:color w:val="0070C0"/>
        </w:rPr>
      </w:pPr>
      <w:r>
        <w:rPr>
          <w:noProof/>
        </w:rPr>
        <w:lastRenderedPageBreak/>
        <w:drawing>
          <wp:inline distT="0" distB="0" distL="0" distR="0">
            <wp:extent cx="5715000" cy="4079919"/>
            <wp:effectExtent l="19050" t="0" r="0" b="0"/>
            <wp:docPr id="27" name="Imagen 25" descr="http://www.viajesconmitia.com/wp-content/uploads/2012/12/0_lazare_mag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ww.viajesconmitia.com/wp-content/uploads/2012/12/0_lazare_magi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255" cy="4080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788" w:rsidRDefault="002C4788" w:rsidP="002C4788">
      <w:pPr>
        <w:jc w:val="center"/>
        <w:rPr>
          <w:rStyle w:val="ircsu"/>
          <w:b/>
          <w:color w:val="0070C0"/>
        </w:rPr>
      </w:pPr>
      <w:r w:rsidRPr="002C4788">
        <w:rPr>
          <w:rStyle w:val="ircsu"/>
          <w:b/>
          <w:color w:val="0070C0"/>
        </w:rPr>
        <w:t>El mensaje del Ángel a los Reyes Magos en un capitel románico</w:t>
      </w:r>
    </w:p>
    <w:p w:rsidR="002C4788" w:rsidRDefault="002C4788" w:rsidP="002C4788">
      <w:pPr>
        <w:jc w:val="center"/>
        <w:rPr>
          <w:rStyle w:val="ircsu"/>
          <w:b/>
          <w:color w:val="0070C0"/>
        </w:rPr>
      </w:pPr>
      <w:r w:rsidRPr="002C4788">
        <w:rPr>
          <w:rStyle w:val="ircsu"/>
          <w:b/>
          <w:color w:val="0070C0"/>
        </w:rPr>
        <w:t>de la catedral de Saint Lazare.</w:t>
      </w:r>
    </w:p>
    <w:p w:rsidR="002C4788" w:rsidRDefault="002C4788" w:rsidP="002C4788">
      <w:pPr>
        <w:jc w:val="center"/>
        <w:rPr>
          <w:rStyle w:val="ircsu"/>
          <w:b/>
          <w:color w:val="0070C0"/>
        </w:rPr>
      </w:pPr>
    </w:p>
    <w:p w:rsidR="002C4788" w:rsidRDefault="002C4788" w:rsidP="002C4788">
      <w:pPr>
        <w:jc w:val="center"/>
        <w:rPr>
          <w:rStyle w:val="ircsu"/>
          <w:b/>
          <w:color w:val="0070C0"/>
        </w:rPr>
      </w:pPr>
    </w:p>
    <w:p w:rsidR="002C4788" w:rsidRDefault="002C4788" w:rsidP="002C4788">
      <w:pPr>
        <w:jc w:val="center"/>
        <w:rPr>
          <w:rStyle w:val="ircsu"/>
          <w:b/>
          <w:color w:val="0070C0"/>
        </w:rPr>
      </w:pPr>
      <w:r>
        <w:rPr>
          <w:noProof/>
        </w:rPr>
        <w:drawing>
          <wp:inline distT="0" distB="0" distL="0" distR="0">
            <wp:extent cx="3122980" cy="4561489"/>
            <wp:effectExtent l="19050" t="0" r="1220" b="0"/>
            <wp:docPr id="36" name="Imagen 28" descr="http://cloud2.todocoleccion.net/postales-arte/tc/2012/03/21/30981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cloud2.todocoleccion.net/postales-arte/tc/2012/03/21/30981502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395" cy="4565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788" w:rsidRDefault="002C4788" w:rsidP="002C4788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Judas a</w:t>
      </w:r>
      <w:r w:rsidR="00DB361F">
        <w:rPr>
          <w:rStyle w:val="ircsu"/>
          <w:b/>
          <w:color w:val="0070C0"/>
        </w:rPr>
        <w:t>horcado</w:t>
      </w:r>
      <w:r w:rsidR="008B0783">
        <w:rPr>
          <w:rStyle w:val="ircsu"/>
          <w:b/>
          <w:color w:val="0070C0"/>
        </w:rPr>
        <w:t>.</w:t>
      </w:r>
      <w:r w:rsidR="00DB361F">
        <w:rPr>
          <w:rStyle w:val="ircsu"/>
          <w:b/>
          <w:color w:val="0070C0"/>
        </w:rPr>
        <w:t xml:space="preserve"> Capitel de Catedral de </w:t>
      </w:r>
      <w:proofErr w:type="spellStart"/>
      <w:r w:rsidR="00DB361F">
        <w:rPr>
          <w:rStyle w:val="ircsu"/>
          <w:b/>
          <w:color w:val="0070C0"/>
        </w:rPr>
        <w:t>A</w:t>
      </w:r>
      <w:r>
        <w:rPr>
          <w:rStyle w:val="ircsu"/>
          <w:b/>
          <w:color w:val="0070C0"/>
        </w:rPr>
        <w:t>utun</w:t>
      </w:r>
      <w:proofErr w:type="spellEnd"/>
      <w:r>
        <w:rPr>
          <w:rStyle w:val="ircsu"/>
          <w:b/>
          <w:color w:val="0070C0"/>
        </w:rPr>
        <w:t>. S. XII</w:t>
      </w:r>
    </w:p>
    <w:p w:rsidR="002C4788" w:rsidRDefault="002C4788" w:rsidP="002C4788">
      <w:pPr>
        <w:jc w:val="center"/>
        <w:rPr>
          <w:rStyle w:val="ircsu"/>
          <w:b/>
          <w:color w:val="0070C0"/>
        </w:rPr>
      </w:pPr>
    </w:p>
    <w:p w:rsidR="002C4788" w:rsidRDefault="002C4788" w:rsidP="002C4788">
      <w:pPr>
        <w:jc w:val="center"/>
        <w:rPr>
          <w:rStyle w:val="ircsu"/>
          <w:b/>
          <w:color w:val="0070C0"/>
        </w:rPr>
      </w:pPr>
      <w:r>
        <w:rPr>
          <w:noProof/>
        </w:rPr>
        <w:lastRenderedPageBreak/>
        <w:drawing>
          <wp:inline distT="0" distB="0" distL="0" distR="0">
            <wp:extent cx="5845722" cy="4246179"/>
            <wp:effectExtent l="19050" t="0" r="2628" b="0"/>
            <wp:docPr id="43" name="Imagen 33" descr="http://image.slidesharecdn.com/la-escultura-romnica-1198003201868606-3/95/la-escultura-romnica-37-728.jpg?cb=1197974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image.slidesharecdn.com/la-escultura-romnica-1198003201868606-3/95/la-escultura-romnica-37-728.jpg?cb=1197974403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706" cy="4250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783" w:rsidRDefault="008B0783" w:rsidP="002C4788">
      <w:pPr>
        <w:jc w:val="center"/>
        <w:rPr>
          <w:rStyle w:val="ircsu"/>
          <w:b/>
          <w:color w:val="0070C0"/>
        </w:rPr>
      </w:pPr>
    </w:p>
    <w:p w:rsidR="008B0783" w:rsidRDefault="008B0783" w:rsidP="002C4788">
      <w:pPr>
        <w:jc w:val="center"/>
        <w:rPr>
          <w:rStyle w:val="ircsu"/>
          <w:b/>
          <w:color w:val="0070C0"/>
        </w:rPr>
      </w:pPr>
      <w:r>
        <w:rPr>
          <w:noProof/>
        </w:rPr>
        <w:drawing>
          <wp:inline distT="0" distB="0" distL="0" distR="0">
            <wp:extent cx="6645910" cy="4447513"/>
            <wp:effectExtent l="19050" t="0" r="2540" b="0"/>
            <wp:docPr id="55" name="Imagen 18" descr="http://www.davinci-systems.es/ripoll/vist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davinci-systems.es/ripoll/vista7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47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783" w:rsidRDefault="008B0783" w:rsidP="002C4788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 xml:space="preserve">Monasterio de </w:t>
      </w:r>
      <w:proofErr w:type="spellStart"/>
      <w:r>
        <w:rPr>
          <w:rStyle w:val="ircsu"/>
          <w:b/>
          <w:color w:val="0070C0"/>
        </w:rPr>
        <w:t>Ripoll</w:t>
      </w:r>
      <w:proofErr w:type="spellEnd"/>
      <w:r>
        <w:rPr>
          <w:rStyle w:val="ircsu"/>
          <w:b/>
          <w:color w:val="0070C0"/>
        </w:rPr>
        <w:t>,</w:t>
      </w:r>
    </w:p>
    <w:p w:rsidR="008B0783" w:rsidRPr="002C4788" w:rsidRDefault="008B0783" w:rsidP="002C4788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verdadera maravilla del románico de España</w:t>
      </w:r>
    </w:p>
    <w:sectPr w:rsidR="008B0783" w:rsidRPr="002C4788" w:rsidSect="00A041A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53492"/>
    <w:multiLevelType w:val="multilevel"/>
    <w:tmpl w:val="1F6C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2086EC5"/>
    <w:multiLevelType w:val="multilevel"/>
    <w:tmpl w:val="8614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A273D2"/>
    <w:multiLevelType w:val="multilevel"/>
    <w:tmpl w:val="272C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4CD3970"/>
    <w:multiLevelType w:val="multilevel"/>
    <w:tmpl w:val="70F25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FD32092"/>
    <w:multiLevelType w:val="multilevel"/>
    <w:tmpl w:val="6A5E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83A72E3"/>
    <w:multiLevelType w:val="multilevel"/>
    <w:tmpl w:val="9690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A4A18FC"/>
    <w:multiLevelType w:val="multilevel"/>
    <w:tmpl w:val="4528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DC937E0"/>
    <w:multiLevelType w:val="multilevel"/>
    <w:tmpl w:val="B4E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BD0A54"/>
    <w:multiLevelType w:val="multilevel"/>
    <w:tmpl w:val="C1F2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39F213D"/>
    <w:multiLevelType w:val="multilevel"/>
    <w:tmpl w:val="AA1A3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9110605"/>
    <w:multiLevelType w:val="multilevel"/>
    <w:tmpl w:val="34E8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AE7EF8"/>
    <w:multiLevelType w:val="multilevel"/>
    <w:tmpl w:val="6D0A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284E02"/>
    <w:multiLevelType w:val="multilevel"/>
    <w:tmpl w:val="AF9E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B1457C8"/>
    <w:multiLevelType w:val="multilevel"/>
    <w:tmpl w:val="97FC3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3AB61FB"/>
    <w:multiLevelType w:val="multilevel"/>
    <w:tmpl w:val="3390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98604EC"/>
    <w:multiLevelType w:val="multilevel"/>
    <w:tmpl w:val="E3C23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1B325A8"/>
    <w:multiLevelType w:val="multilevel"/>
    <w:tmpl w:val="F0A81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4B16FDF"/>
    <w:multiLevelType w:val="multilevel"/>
    <w:tmpl w:val="FE6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4F23D0D"/>
    <w:multiLevelType w:val="multilevel"/>
    <w:tmpl w:val="C0E83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9074980"/>
    <w:multiLevelType w:val="multilevel"/>
    <w:tmpl w:val="FA6CB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F4128A6"/>
    <w:multiLevelType w:val="multilevel"/>
    <w:tmpl w:val="52527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20"/>
  </w:num>
  <w:num w:numId="3">
    <w:abstractNumId w:val="11"/>
  </w:num>
  <w:num w:numId="4">
    <w:abstractNumId w:val="9"/>
  </w:num>
  <w:num w:numId="5">
    <w:abstractNumId w:val="7"/>
  </w:num>
  <w:num w:numId="6">
    <w:abstractNumId w:val="13"/>
  </w:num>
  <w:num w:numId="7">
    <w:abstractNumId w:val="12"/>
  </w:num>
  <w:num w:numId="8">
    <w:abstractNumId w:val="1"/>
  </w:num>
  <w:num w:numId="9">
    <w:abstractNumId w:val="5"/>
  </w:num>
  <w:num w:numId="10">
    <w:abstractNumId w:val="2"/>
  </w:num>
  <w:num w:numId="11">
    <w:abstractNumId w:val="15"/>
  </w:num>
  <w:num w:numId="12">
    <w:abstractNumId w:val="0"/>
  </w:num>
  <w:num w:numId="13">
    <w:abstractNumId w:val="17"/>
  </w:num>
  <w:num w:numId="14">
    <w:abstractNumId w:val="19"/>
  </w:num>
  <w:num w:numId="15">
    <w:abstractNumId w:val="14"/>
  </w:num>
  <w:num w:numId="16">
    <w:abstractNumId w:val="3"/>
  </w:num>
  <w:num w:numId="17">
    <w:abstractNumId w:val="10"/>
  </w:num>
  <w:num w:numId="18">
    <w:abstractNumId w:val="18"/>
  </w:num>
  <w:num w:numId="19">
    <w:abstractNumId w:val="8"/>
  </w:num>
  <w:num w:numId="20">
    <w:abstractNumId w:val="6"/>
  </w:num>
  <w:num w:numId="2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138F"/>
    <w:rsid w:val="00012025"/>
    <w:rsid w:val="00017B96"/>
    <w:rsid w:val="00025B01"/>
    <w:rsid w:val="0003530E"/>
    <w:rsid w:val="000367C0"/>
    <w:rsid w:val="00047176"/>
    <w:rsid w:val="00052CB8"/>
    <w:rsid w:val="00053CB1"/>
    <w:rsid w:val="000824EF"/>
    <w:rsid w:val="00084B19"/>
    <w:rsid w:val="000B117E"/>
    <w:rsid w:val="000B2707"/>
    <w:rsid w:val="00101EF0"/>
    <w:rsid w:val="00131759"/>
    <w:rsid w:val="00151A2E"/>
    <w:rsid w:val="00151FA3"/>
    <w:rsid w:val="0016415A"/>
    <w:rsid w:val="00196A4B"/>
    <w:rsid w:val="001A1E16"/>
    <w:rsid w:val="001B7720"/>
    <w:rsid w:val="001C2369"/>
    <w:rsid w:val="001C648D"/>
    <w:rsid w:val="001D2B60"/>
    <w:rsid w:val="001D33A6"/>
    <w:rsid w:val="00203340"/>
    <w:rsid w:val="00204428"/>
    <w:rsid w:val="002045DD"/>
    <w:rsid w:val="0020686B"/>
    <w:rsid w:val="0023300D"/>
    <w:rsid w:val="002348A9"/>
    <w:rsid w:val="00244701"/>
    <w:rsid w:val="00246816"/>
    <w:rsid w:val="00257D28"/>
    <w:rsid w:val="00272685"/>
    <w:rsid w:val="00275B8C"/>
    <w:rsid w:val="0028296F"/>
    <w:rsid w:val="00292C54"/>
    <w:rsid w:val="00297BA5"/>
    <w:rsid w:val="002A1FB2"/>
    <w:rsid w:val="002C4788"/>
    <w:rsid w:val="002D58B4"/>
    <w:rsid w:val="002D5929"/>
    <w:rsid w:val="002E3C95"/>
    <w:rsid w:val="002E543C"/>
    <w:rsid w:val="002E6671"/>
    <w:rsid w:val="002F0CD5"/>
    <w:rsid w:val="002F63D1"/>
    <w:rsid w:val="00302C51"/>
    <w:rsid w:val="00311F71"/>
    <w:rsid w:val="00312AE6"/>
    <w:rsid w:val="00365A58"/>
    <w:rsid w:val="00381057"/>
    <w:rsid w:val="003823D0"/>
    <w:rsid w:val="00396867"/>
    <w:rsid w:val="00397FDC"/>
    <w:rsid w:val="003B00B3"/>
    <w:rsid w:val="003B1330"/>
    <w:rsid w:val="003B721F"/>
    <w:rsid w:val="003C21B2"/>
    <w:rsid w:val="003C62F4"/>
    <w:rsid w:val="003F207B"/>
    <w:rsid w:val="00402E96"/>
    <w:rsid w:val="00403F33"/>
    <w:rsid w:val="0041104B"/>
    <w:rsid w:val="00415498"/>
    <w:rsid w:val="004154FE"/>
    <w:rsid w:val="00425A9F"/>
    <w:rsid w:val="00432B44"/>
    <w:rsid w:val="0043645C"/>
    <w:rsid w:val="00444BCB"/>
    <w:rsid w:val="004515C7"/>
    <w:rsid w:val="00453B03"/>
    <w:rsid w:val="00470D9F"/>
    <w:rsid w:val="004905EB"/>
    <w:rsid w:val="004A0931"/>
    <w:rsid w:val="004A1561"/>
    <w:rsid w:val="004A1935"/>
    <w:rsid w:val="004B1731"/>
    <w:rsid w:val="004C1D41"/>
    <w:rsid w:val="004E1424"/>
    <w:rsid w:val="004E4966"/>
    <w:rsid w:val="004F3044"/>
    <w:rsid w:val="004F5C96"/>
    <w:rsid w:val="004F67A1"/>
    <w:rsid w:val="00507496"/>
    <w:rsid w:val="00515F43"/>
    <w:rsid w:val="00517BCB"/>
    <w:rsid w:val="005216EB"/>
    <w:rsid w:val="00523CD6"/>
    <w:rsid w:val="00527301"/>
    <w:rsid w:val="00533E9D"/>
    <w:rsid w:val="005441F3"/>
    <w:rsid w:val="00547DBE"/>
    <w:rsid w:val="00561DB5"/>
    <w:rsid w:val="00563845"/>
    <w:rsid w:val="00563C33"/>
    <w:rsid w:val="00571035"/>
    <w:rsid w:val="0057174D"/>
    <w:rsid w:val="005824B8"/>
    <w:rsid w:val="00586A1F"/>
    <w:rsid w:val="00587A12"/>
    <w:rsid w:val="005944D4"/>
    <w:rsid w:val="005C23DA"/>
    <w:rsid w:val="005C2CAB"/>
    <w:rsid w:val="00604742"/>
    <w:rsid w:val="0062125D"/>
    <w:rsid w:val="006300FF"/>
    <w:rsid w:val="006417DB"/>
    <w:rsid w:val="00642F7A"/>
    <w:rsid w:val="006569D3"/>
    <w:rsid w:val="00665971"/>
    <w:rsid w:val="00671510"/>
    <w:rsid w:val="006878DC"/>
    <w:rsid w:val="006A0F30"/>
    <w:rsid w:val="006A110E"/>
    <w:rsid w:val="006A46DC"/>
    <w:rsid w:val="006A634D"/>
    <w:rsid w:val="006B057E"/>
    <w:rsid w:val="006B6134"/>
    <w:rsid w:val="006B700D"/>
    <w:rsid w:val="006B7ED4"/>
    <w:rsid w:val="006C73DF"/>
    <w:rsid w:val="006D37BC"/>
    <w:rsid w:val="006F2B54"/>
    <w:rsid w:val="006F3982"/>
    <w:rsid w:val="006F42C9"/>
    <w:rsid w:val="007041BB"/>
    <w:rsid w:val="00705128"/>
    <w:rsid w:val="00710373"/>
    <w:rsid w:val="00714886"/>
    <w:rsid w:val="00715890"/>
    <w:rsid w:val="00735486"/>
    <w:rsid w:val="007417D1"/>
    <w:rsid w:val="007563DA"/>
    <w:rsid w:val="00765B53"/>
    <w:rsid w:val="007B1D7B"/>
    <w:rsid w:val="007C2603"/>
    <w:rsid w:val="007C5650"/>
    <w:rsid w:val="007E3C2D"/>
    <w:rsid w:val="00811AAE"/>
    <w:rsid w:val="00811DF0"/>
    <w:rsid w:val="008438E6"/>
    <w:rsid w:val="00864A6E"/>
    <w:rsid w:val="008745FF"/>
    <w:rsid w:val="00875ADD"/>
    <w:rsid w:val="00875BF4"/>
    <w:rsid w:val="00882718"/>
    <w:rsid w:val="00891547"/>
    <w:rsid w:val="008B0783"/>
    <w:rsid w:val="008B6AFB"/>
    <w:rsid w:val="008C0873"/>
    <w:rsid w:val="008C2C96"/>
    <w:rsid w:val="008C4101"/>
    <w:rsid w:val="008D3A88"/>
    <w:rsid w:val="008F38EC"/>
    <w:rsid w:val="00907741"/>
    <w:rsid w:val="00911758"/>
    <w:rsid w:val="00912D1B"/>
    <w:rsid w:val="00926957"/>
    <w:rsid w:val="00932F3D"/>
    <w:rsid w:val="0094729A"/>
    <w:rsid w:val="0095771A"/>
    <w:rsid w:val="00957E74"/>
    <w:rsid w:val="009672FE"/>
    <w:rsid w:val="0097418F"/>
    <w:rsid w:val="00977BF9"/>
    <w:rsid w:val="009B6756"/>
    <w:rsid w:val="009B7B26"/>
    <w:rsid w:val="009B7D31"/>
    <w:rsid w:val="009D14C7"/>
    <w:rsid w:val="009D2161"/>
    <w:rsid w:val="009E19CE"/>
    <w:rsid w:val="009E19D3"/>
    <w:rsid w:val="009E3A8C"/>
    <w:rsid w:val="009F61EB"/>
    <w:rsid w:val="00A041A3"/>
    <w:rsid w:val="00A06EB1"/>
    <w:rsid w:val="00A06F9F"/>
    <w:rsid w:val="00A129FE"/>
    <w:rsid w:val="00A31A8E"/>
    <w:rsid w:val="00A40534"/>
    <w:rsid w:val="00A50E8A"/>
    <w:rsid w:val="00A55743"/>
    <w:rsid w:val="00A61777"/>
    <w:rsid w:val="00A64DDD"/>
    <w:rsid w:val="00A701AB"/>
    <w:rsid w:val="00A76AD1"/>
    <w:rsid w:val="00A83259"/>
    <w:rsid w:val="00A8440A"/>
    <w:rsid w:val="00A92197"/>
    <w:rsid w:val="00A94500"/>
    <w:rsid w:val="00AA2608"/>
    <w:rsid w:val="00AC0FC2"/>
    <w:rsid w:val="00AC4584"/>
    <w:rsid w:val="00AC5423"/>
    <w:rsid w:val="00AD6E3E"/>
    <w:rsid w:val="00AE1375"/>
    <w:rsid w:val="00B05483"/>
    <w:rsid w:val="00B07164"/>
    <w:rsid w:val="00B25434"/>
    <w:rsid w:val="00B44F54"/>
    <w:rsid w:val="00B521CD"/>
    <w:rsid w:val="00B626FE"/>
    <w:rsid w:val="00B62BFE"/>
    <w:rsid w:val="00B646A1"/>
    <w:rsid w:val="00B66E95"/>
    <w:rsid w:val="00B67759"/>
    <w:rsid w:val="00B70A46"/>
    <w:rsid w:val="00B81AED"/>
    <w:rsid w:val="00B86854"/>
    <w:rsid w:val="00B92370"/>
    <w:rsid w:val="00BA5785"/>
    <w:rsid w:val="00BB26AA"/>
    <w:rsid w:val="00BC4A86"/>
    <w:rsid w:val="00BD2421"/>
    <w:rsid w:val="00BF2E15"/>
    <w:rsid w:val="00C07869"/>
    <w:rsid w:val="00C157BE"/>
    <w:rsid w:val="00C17FDD"/>
    <w:rsid w:val="00C221B9"/>
    <w:rsid w:val="00C2334E"/>
    <w:rsid w:val="00C235F4"/>
    <w:rsid w:val="00C236E9"/>
    <w:rsid w:val="00C30B85"/>
    <w:rsid w:val="00C32C0D"/>
    <w:rsid w:val="00C5044E"/>
    <w:rsid w:val="00C561AD"/>
    <w:rsid w:val="00C75F56"/>
    <w:rsid w:val="00C76082"/>
    <w:rsid w:val="00C939EF"/>
    <w:rsid w:val="00C9486F"/>
    <w:rsid w:val="00C958A3"/>
    <w:rsid w:val="00C97144"/>
    <w:rsid w:val="00CA24DA"/>
    <w:rsid w:val="00CA4B76"/>
    <w:rsid w:val="00CB2A49"/>
    <w:rsid w:val="00CC53B3"/>
    <w:rsid w:val="00CD2B05"/>
    <w:rsid w:val="00CE50ED"/>
    <w:rsid w:val="00CE5AFD"/>
    <w:rsid w:val="00CF5727"/>
    <w:rsid w:val="00D17682"/>
    <w:rsid w:val="00D224C7"/>
    <w:rsid w:val="00D23103"/>
    <w:rsid w:val="00D26931"/>
    <w:rsid w:val="00D30782"/>
    <w:rsid w:val="00D31461"/>
    <w:rsid w:val="00D319C6"/>
    <w:rsid w:val="00D35F4E"/>
    <w:rsid w:val="00D42E5A"/>
    <w:rsid w:val="00D557C1"/>
    <w:rsid w:val="00D7352F"/>
    <w:rsid w:val="00D82287"/>
    <w:rsid w:val="00D90BDF"/>
    <w:rsid w:val="00D933A8"/>
    <w:rsid w:val="00D94EDB"/>
    <w:rsid w:val="00DA0071"/>
    <w:rsid w:val="00DB2958"/>
    <w:rsid w:val="00DB361F"/>
    <w:rsid w:val="00DB643F"/>
    <w:rsid w:val="00DC04BC"/>
    <w:rsid w:val="00DC07E1"/>
    <w:rsid w:val="00DD3D4F"/>
    <w:rsid w:val="00DD4B70"/>
    <w:rsid w:val="00DD6058"/>
    <w:rsid w:val="00DE7CBD"/>
    <w:rsid w:val="00E04A11"/>
    <w:rsid w:val="00E20C5D"/>
    <w:rsid w:val="00E245B1"/>
    <w:rsid w:val="00E352EB"/>
    <w:rsid w:val="00E41D0E"/>
    <w:rsid w:val="00E44B84"/>
    <w:rsid w:val="00E54631"/>
    <w:rsid w:val="00E578D5"/>
    <w:rsid w:val="00E7015D"/>
    <w:rsid w:val="00E80274"/>
    <w:rsid w:val="00E821C4"/>
    <w:rsid w:val="00E87BCA"/>
    <w:rsid w:val="00E941F4"/>
    <w:rsid w:val="00E97542"/>
    <w:rsid w:val="00EA0AE1"/>
    <w:rsid w:val="00EA54F5"/>
    <w:rsid w:val="00ED0267"/>
    <w:rsid w:val="00ED0FFD"/>
    <w:rsid w:val="00ED1E38"/>
    <w:rsid w:val="00ED3017"/>
    <w:rsid w:val="00EE3F66"/>
    <w:rsid w:val="00EE4CA6"/>
    <w:rsid w:val="00F0348B"/>
    <w:rsid w:val="00F2057D"/>
    <w:rsid w:val="00F214E9"/>
    <w:rsid w:val="00F278F5"/>
    <w:rsid w:val="00F36164"/>
    <w:rsid w:val="00F42AD6"/>
    <w:rsid w:val="00F438D2"/>
    <w:rsid w:val="00F507A5"/>
    <w:rsid w:val="00F54EE9"/>
    <w:rsid w:val="00F611E5"/>
    <w:rsid w:val="00F668DD"/>
    <w:rsid w:val="00F832E6"/>
    <w:rsid w:val="00F84C51"/>
    <w:rsid w:val="00F8704D"/>
    <w:rsid w:val="00F96D83"/>
    <w:rsid w:val="00F96F6D"/>
    <w:rsid w:val="00FB0772"/>
    <w:rsid w:val="00FB1EEF"/>
    <w:rsid w:val="00FB64ED"/>
    <w:rsid w:val="00FC075E"/>
    <w:rsid w:val="00FC0D36"/>
    <w:rsid w:val="00FC1180"/>
    <w:rsid w:val="00FC2520"/>
    <w:rsid w:val="00FC39B1"/>
    <w:rsid w:val="00FC5423"/>
    <w:rsid w:val="00FD20BD"/>
    <w:rsid w:val="00FD518E"/>
    <w:rsid w:val="00FD5C7B"/>
    <w:rsid w:val="00FE27AF"/>
    <w:rsid w:val="00FE3951"/>
    <w:rsid w:val="00FF08A0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semiHidden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rgilmn">
    <w:name w:val="rg_ilmn"/>
    <w:basedOn w:val="Fuentedeprrafopredeter"/>
    <w:rsid w:val="003C21B2"/>
  </w:style>
  <w:style w:type="character" w:customStyle="1" w:styleId="ircsu">
    <w:name w:val="irc_su"/>
    <w:basedOn w:val="Fuentedeprrafopredeter"/>
    <w:rsid w:val="00297BA5"/>
  </w:style>
  <w:style w:type="paragraph" w:customStyle="1" w:styleId="estilo11">
    <w:name w:val="estilo11"/>
    <w:basedOn w:val="Normal"/>
    <w:rsid w:val="009D2161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67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02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1888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6996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357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20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64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3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72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77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7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8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60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7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1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9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06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2042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64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22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9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5257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2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66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38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32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04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6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457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8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0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4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0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73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46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103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77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3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3" Type="http://schemas.openxmlformats.org/officeDocument/2006/relationships/styles" Target="styles.xml"/><Relationship Id="rId12" Type="http://schemas.openxmlformats.org/officeDocument/2006/relationships/hyperlink" Target="http://www.artehistoria.com/v2/museos/867.htm" TargetMode="External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3EBFA3-8A60-4A0D-B4B1-EF0C857F22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20</Pages>
  <Words>743</Words>
  <Characters>4092</Characters>
  <Application>Microsoft Office Word</Application>
  <DocSecurity>0</DocSecurity>
  <Lines>34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2016-02-07T16:18:00Z</cp:lastPrinted>
  <dcterms:created xsi:type="dcterms:W3CDTF">2016-07-24T07:11:00Z</dcterms:created>
  <dcterms:modified xsi:type="dcterms:W3CDTF">2016-07-24T07:11:00Z</dcterms:modified>
</cp:coreProperties>
</file>