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EE" w:rsidRDefault="00505CEE" w:rsidP="00505CEE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</w:p>
    <w:p w:rsidR="006B1CF9" w:rsidRDefault="004C2B61" w:rsidP="004C1487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  <w:r w:rsidRPr="004C2B61">
        <w:rPr>
          <w:b/>
          <w:color w:val="FF0000"/>
          <w:sz w:val="40"/>
          <w:szCs w:val="40"/>
        </w:rPr>
        <w:t>Sesiones para padres</w:t>
      </w:r>
      <w:r w:rsidR="004C1487">
        <w:rPr>
          <w:b/>
          <w:color w:val="FF0000"/>
          <w:sz w:val="40"/>
          <w:szCs w:val="40"/>
        </w:rPr>
        <w:t xml:space="preserve"> de</w:t>
      </w:r>
      <w:r w:rsidRPr="004C2B61">
        <w:rPr>
          <w:b/>
          <w:color w:val="FF0000"/>
          <w:sz w:val="40"/>
          <w:szCs w:val="40"/>
        </w:rPr>
        <w:t xml:space="preserve"> </w:t>
      </w:r>
    </w:p>
    <w:p w:rsidR="004C2B61" w:rsidRDefault="004C2B61" w:rsidP="004C1487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  <w:r w:rsidRPr="004C2B61">
        <w:rPr>
          <w:b/>
          <w:color w:val="FF0000"/>
          <w:sz w:val="40"/>
          <w:szCs w:val="40"/>
        </w:rPr>
        <w:t>Aprendizaje Cooperativo</w:t>
      </w:r>
    </w:p>
    <w:p w:rsidR="006B1CF9" w:rsidRDefault="006B1CF9" w:rsidP="004C1487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</w:p>
    <w:p w:rsidR="006B1CF9" w:rsidRDefault="006B1CF9" w:rsidP="004C1487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  <w:r>
        <w:rPr>
          <w:noProof/>
        </w:rPr>
        <w:drawing>
          <wp:inline distT="0" distB="0" distL="0" distR="0">
            <wp:extent cx="4391025" cy="2362200"/>
            <wp:effectExtent l="19050" t="0" r="9525" b="0"/>
            <wp:docPr id="4" name="Imagen 4" descr="http://www.cardenalcisneros.es/sites/default/files/aprendizaje%20coopera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rdenalcisneros.es/sites/default/files/aprendizaje%20cooperativ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CF9" w:rsidRPr="004C2B61" w:rsidRDefault="006B1CF9" w:rsidP="004C1487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</w:p>
    <w:p w:rsidR="004C2B61" w:rsidRPr="004C2B61" w:rsidRDefault="004C1487" w:rsidP="004C148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b/>
        </w:rPr>
        <w:t xml:space="preserve">   </w:t>
      </w:r>
      <w:r w:rsidR="004C2B61" w:rsidRPr="004C2B61">
        <w:rPr>
          <w:b/>
        </w:rPr>
        <w:t xml:space="preserve">Los padres quieren conocer los proyectos </w:t>
      </w:r>
      <w:r w:rsidRPr="004C1487">
        <w:rPr>
          <w:b/>
        </w:rPr>
        <w:t>que afectan a la form</w:t>
      </w:r>
      <w:r w:rsidR="0041468C">
        <w:rPr>
          <w:b/>
        </w:rPr>
        <w:t>a</w:t>
      </w:r>
      <w:r w:rsidRPr="004C1487">
        <w:rPr>
          <w:b/>
        </w:rPr>
        <w:t>ción de sus h</w:t>
      </w:r>
      <w:r w:rsidR="0041468C">
        <w:rPr>
          <w:b/>
        </w:rPr>
        <w:t>i</w:t>
      </w:r>
      <w:r w:rsidRPr="004C1487">
        <w:rPr>
          <w:b/>
        </w:rPr>
        <w:t>jos</w:t>
      </w:r>
      <w:r w:rsidR="004C2B61" w:rsidRPr="004C2B61">
        <w:rPr>
          <w:b/>
        </w:rPr>
        <w:t xml:space="preserve"> y el modo de trabajarlos.</w:t>
      </w:r>
    </w:p>
    <w:p w:rsidR="004C1487" w:rsidRPr="004C1487" w:rsidRDefault="0041468C" w:rsidP="004C148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4C2B61" w:rsidRPr="004C2B61">
        <w:rPr>
          <w:b/>
        </w:rPr>
        <w:t>Así trabajamos en</w:t>
      </w:r>
      <w:r w:rsidR="004C1487" w:rsidRPr="004C1487">
        <w:rPr>
          <w:b/>
        </w:rPr>
        <w:t xml:space="preserve"> la escuela catala</w:t>
      </w:r>
      <w:r>
        <w:rPr>
          <w:b/>
        </w:rPr>
        <w:t>na</w:t>
      </w:r>
      <w:r w:rsidR="004C1487" w:rsidRPr="004C1487">
        <w:rPr>
          <w:b/>
        </w:rPr>
        <w:t xml:space="preserve"> de </w:t>
      </w:r>
      <w:r w:rsidR="004C2B61" w:rsidRPr="004C2B61">
        <w:rPr>
          <w:b/>
        </w:rPr>
        <w:t>Aixa Infantil</w:t>
      </w:r>
      <w:r w:rsidR="004C1487" w:rsidRPr="004C1487">
        <w:rPr>
          <w:b/>
        </w:rPr>
        <w:t xml:space="preserve"> </w:t>
      </w:r>
      <w:r>
        <w:rPr>
          <w:b/>
        </w:rPr>
        <w:t xml:space="preserve"> y </w:t>
      </w:r>
      <w:r w:rsidR="004C1487" w:rsidRPr="004C1487">
        <w:rPr>
          <w:b/>
        </w:rPr>
        <w:t>se determinó intr</w:t>
      </w:r>
      <w:r>
        <w:rPr>
          <w:b/>
        </w:rPr>
        <w:t>od</w:t>
      </w:r>
      <w:r w:rsidR="004C1487" w:rsidRPr="004C1487">
        <w:rPr>
          <w:b/>
        </w:rPr>
        <w:t>u</w:t>
      </w:r>
      <w:r>
        <w:rPr>
          <w:b/>
        </w:rPr>
        <w:t xml:space="preserve">cir </w:t>
      </w:r>
      <w:r w:rsidR="004C1487" w:rsidRPr="004C1487">
        <w:rPr>
          <w:b/>
        </w:rPr>
        <w:t>progr</w:t>
      </w:r>
      <w:r w:rsidR="004C1487" w:rsidRPr="004C1487">
        <w:rPr>
          <w:b/>
        </w:rPr>
        <w:t>e</w:t>
      </w:r>
      <w:r w:rsidR="004C1487" w:rsidRPr="004C1487">
        <w:rPr>
          <w:b/>
        </w:rPr>
        <w:t>sivamente el estilo cooperativo. Y se deci</w:t>
      </w:r>
      <w:r>
        <w:rPr>
          <w:b/>
        </w:rPr>
        <w:t>d</w:t>
      </w:r>
      <w:r w:rsidR="004C1487" w:rsidRPr="004C1487">
        <w:rPr>
          <w:b/>
        </w:rPr>
        <w:t>ió avisar a los padres, teniendo con ellos e</w:t>
      </w:r>
      <w:r w:rsidR="004C1487" w:rsidRPr="004C1487">
        <w:rPr>
          <w:b/>
        </w:rPr>
        <w:t>n</w:t>
      </w:r>
      <w:r w:rsidR="004C1487" w:rsidRPr="004C1487">
        <w:rPr>
          <w:b/>
        </w:rPr>
        <w:t>cuentros informativos.</w:t>
      </w:r>
    </w:p>
    <w:p w:rsidR="004C1487" w:rsidRPr="004C1487" w:rsidRDefault="0041468C" w:rsidP="004C148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</w:t>
      </w:r>
      <w:r w:rsidR="004C1487" w:rsidRPr="004C1487">
        <w:rPr>
          <w:b/>
        </w:rPr>
        <w:t xml:space="preserve"> Un ejemplo entre mil que deber</w:t>
      </w:r>
      <w:r w:rsidR="004C1487">
        <w:rPr>
          <w:b/>
        </w:rPr>
        <w:t>í</w:t>
      </w:r>
      <w:r w:rsidR="004C1487" w:rsidRPr="004C1487">
        <w:rPr>
          <w:b/>
        </w:rPr>
        <w:t>a repetirse en todas las dem</w:t>
      </w:r>
      <w:r>
        <w:rPr>
          <w:b/>
        </w:rPr>
        <w:t>á</w:t>
      </w:r>
      <w:r w:rsidR="004C1487" w:rsidRPr="004C1487">
        <w:rPr>
          <w:b/>
        </w:rPr>
        <w:t>s innovaciones</w:t>
      </w:r>
    </w:p>
    <w:p w:rsidR="004C1487" w:rsidRPr="004C1487" w:rsidRDefault="004C1487" w:rsidP="004C148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b/>
        </w:rPr>
        <w:t xml:space="preserve"> - Trabajo en clase según el m</w:t>
      </w:r>
      <w:r w:rsidR="0041468C">
        <w:rPr>
          <w:b/>
        </w:rPr>
        <w:t>é</w:t>
      </w:r>
      <w:r w:rsidRPr="004C1487">
        <w:rPr>
          <w:b/>
        </w:rPr>
        <w:t>todo de</w:t>
      </w:r>
      <w:r w:rsidR="0041468C">
        <w:rPr>
          <w:b/>
        </w:rPr>
        <w:t xml:space="preserve"> </w:t>
      </w:r>
      <w:r w:rsidRPr="004C1487">
        <w:rPr>
          <w:b/>
        </w:rPr>
        <w:t>proyectos</w:t>
      </w:r>
    </w:p>
    <w:p w:rsidR="004C1487" w:rsidRPr="004C1487" w:rsidRDefault="004C1487" w:rsidP="004C148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b/>
        </w:rPr>
        <w:t xml:space="preserve">  - Introducir en la din</w:t>
      </w:r>
      <w:r w:rsidR="0041468C">
        <w:rPr>
          <w:b/>
        </w:rPr>
        <w:t>á</w:t>
      </w:r>
      <w:r w:rsidRPr="004C1487">
        <w:rPr>
          <w:b/>
        </w:rPr>
        <w:t>mica colegial las pizarras digitales y</w:t>
      </w:r>
    </w:p>
    <w:p w:rsidR="004C1487" w:rsidRPr="004C1487" w:rsidRDefault="004C1487" w:rsidP="004C148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b/>
        </w:rPr>
        <w:t xml:space="preserve"> -  Sustituir los libros de texto en papel por la tableta, evitando la compra tradicional de</w:t>
      </w:r>
      <w:r w:rsidR="0041468C">
        <w:rPr>
          <w:b/>
        </w:rPr>
        <w:t xml:space="preserve"> </w:t>
      </w:r>
      <w:r w:rsidRPr="004C1487">
        <w:rPr>
          <w:b/>
        </w:rPr>
        <w:t xml:space="preserve">los textos y entrando en juego en el texto consultado </w:t>
      </w:r>
      <w:proofErr w:type="spellStart"/>
      <w:r w:rsidRPr="004C1487">
        <w:rPr>
          <w:b/>
        </w:rPr>
        <w:t>onlaine</w:t>
      </w:r>
      <w:proofErr w:type="spellEnd"/>
    </w:p>
    <w:p w:rsidR="004C1487" w:rsidRPr="004C1487" w:rsidRDefault="004C1487" w:rsidP="004C148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b/>
        </w:rPr>
        <w:t xml:space="preserve">  - Estableciendo en las aulas</w:t>
      </w:r>
      <w:r w:rsidR="0041468C">
        <w:rPr>
          <w:b/>
        </w:rPr>
        <w:t xml:space="preserve"> </w:t>
      </w:r>
      <w:r w:rsidRPr="004C1487">
        <w:rPr>
          <w:b/>
        </w:rPr>
        <w:t>sistemas de</w:t>
      </w:r>
      <w:r w:rsidR="0041468C">
        <w:rPr>
          <w:b/>
        </w:rPr>
        <w:t xml:space="preserve"> </w:t>
      </w:r>
      <w:r w:rsidRPr="004C1487">
        <w:rPr>
          <w:b/>
        </w:rPr>
        <w:t>r</w:t>
      </w:r>
      <w:r w:rsidR="0041468C">
        <w:rPr>
          <w:b/>
        </w:rPr>
        <w:t>e</w:t>
      </w:r>
      <w:r w:rsidRPr="004C1487">
        <w:rPr>
          <w:b/>
        </w:rPr>
        <w:t>lajamiento (Yoga, MT,</w:t>
      </w:r>
      <w:r w:rsidR="0041468C">
        <w:rPr>
          <w:b/>
        </w:rPr>
        <w:t xml:space="preserve"> </w:t>
      </w:r>
      <w:proofErr w:type="spellStart"/>
      <w:r w:rsidR="0041468C">
        <w:rPr>
          <w:b/>
        </w:rPr>
        <w:t>h</w:t>
      </w:r>
      <w:r w:rsidRPr="004C1487">
        <w:rPr>
          <w:b/>
        </w:rPr>
        <w:t>ara</w:t>
      </w:r>
      <w:proofErr w:type="spellEnd"/>
      <w:r w:rsidRPr="004C1487">
        <w:rPr>
          <w:b/>
        </w:rPr>
        <w:t>, zen)</w:t>
      </w:r>
    </w:p>
    <w:p w:rsidR="004C1487" w:rsidRPr="004C1487" w:rsidRDefault="004C2B61" w:rsidP="004C148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2B61">
        <w:rPr>
          <w:b/>
        </w:rPr>
        <w:t> </w:t>
      </w:r>
      <w:r w:rsidR="004C1487" w:rsidRPr="004C1487">
        <w:rPr>
          <w:b/>
        </w:rPr>
        <w:t xml:space="preserve"> Las s</w:t>
      </w:r>
      <w:r w:rsidRPr="004C2B61">
        <w:rPr>
          <w:b/>
        </w:rPr>
        <w:t>esiones informativa para pad</w:t>
      </w:r>
      <w:r w:rsidR="0041468C">
        <w:rPr>
          <w:b/>
        </w:rPr>
        <w:t>r</w:t>
      </w:r>
      <w:r w:rsidRPr="004C2B61">
        <w:rPr>
          <w:b/>
        </w:rPr>
        <w:t>es</w:t>
      </w:r>
      <w:r w:rsidR="004C1487" w:rsidRPr="004C1487">
        <w:rPr>
          <w:b/>
        </w:rPr>
        <w:t xml:space="preserve"> deber</w:t>
      </w:r>
      <w:r w:rsidR="0041468C">
        <w:rPr>
          <w:b/>
        </w:rPr>
        <w:t>á</w:t>
      </w:r>
      <w:r w:rsidR="004C1487" w:rsidRPr="004C1487">
        <w:rPr>
          <w:b/>
        </w:rPr>
        <w:t>n repetirse por principio ético y por conv</w:t>
      </w:r>
      <w:r w:rsidR="004C1487" w:rsidRPr="004C1487">
        <w:rPr>
          <w:b/>
        </w:rPr>
        <w:t>e</w:t>
      </w:r>
      <w:r w:rsidR="004C1487" w:rsidRPr="004C1487">
        <w:rPr>
          <w:b/>
        </w:rPr>
        <w:t>niencia metodol</w:t>
      </w:r>
      <w:r w:rsidR="0041468C">
        <w:rPr>
          <w:b/>
        </w:rPr>
        <w:t>ógica</w:t>
      </w:r>
      <w:r w:rsidR="004C1487" w:rsidRPr="004C1487">
        <w:rPr>
          <w:b/>
        </w:rPr>
        <w:t>, como es natural</w:t>
      </w:r>
    </w:p>
    <w:p w:rsidR="0041468C" w:rsidRPr="0041468C" w:rsidRDefault="004C2B61" w:rsidP="004C148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</w:rPr>
      </w:pPr>
      <w:r w:rsidRPr="0041468C">
        <w:rPr>
          <w:b/>
          <w:color w:val="FF0000"/>
        </w:rPr>
        <w:t xml:space="preserve">Aprendizaje Cooperativo </w:t>
      </w:r>
    </w:p>
    <w:p w:rsidR="004C2B61" w:rsidRPr="004C1487" w:rsidRDefault="0041468C" w:rsidP="004C148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="004C1487" w:rsidRPr="004C1487">
        <w:rPr>
          <w:b/>
        </w:rPr>
        <w:t xml:space="preserve"> </w:t>
      </w:r>
      <w:r w:rsidR="004C2B61" w:rsidRPr="004C2B61">
        <w:rPr>
          <w:b/>
        </w:rPr>
        <w:t>En Aixa infantil se han impartido  sesiones para padres con el fin</w:t>
      </w:r>
      <w:r w:rsidR="004C2B61" w:rsidRPr="004C1487">
        <w:rPr>
          <w:b/>
        </w:rPr>
        <w:t xml:space="preserve"> </w:t>
      </w:r>
      <w:r w:rsidR="004C2B61" w:rsidRPr="004C2B61">
        <w:rPr>
          <w:b/>
        </w:rPr>
        <w:t>de dar a conocer de cerca como trabajan sus hijos.</w:t>
      </w:r>
    </w:p>
    <w:p w:rsidR="004C2B61" w:rsidRPr="004C1487" w:rsidRDefault="004C1487" w:rsidP="004C148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b/>
        </w:rPr>
        <w:t xml:space="preserve"> </w:t>
      </w:r>
      <w:r w:rsidR="0041468C">
        <w:rPr>
          <w:b/>
        </w:rPr>
        <w:t xml:space="preserve">   </w:t>
      </w:r>
      <w:r w:rsidRPr="004C1487">
        <w:rPr>
          <w:b/>
        </w:rPr>
        <w:t xml:space="preserve">  </w:t>
      </w:r>
      <w:r w:rsidR="004C2B61" w:rsidRPr="004C2B61">
        <w:rPr>
          <w:b/>
        </w:rPr>
        <w:t>Para los niños es de gran relevancia que sus padres muestren</w:t>
      </w:r>
      <w:r w:rsidR="004C2B61" w:rsidRPr="004C1487">
        <w:rPr>
          <w:b/>
        </w:rPr>
        <w:t xml:space="preserve"> </w:t>
      </w:r>
      <w:r w:rsidR="004C2B61" w:rsidRPr="004C2B61">
        <w:rPr>
          <w:b/>
        </w:rPr>
        <w:t>interés en sus activid</w:t>
      </w:r>
      <w:r w:rsidR="004C2B61" w:rsidRPr="004C2B61">
        <w:rPr>
          <w:b/>
        </w:rPr>
        <w:t>a</w:t>
      </w:r>
      <w:r w:rsidR="004C2B61" w:rsidRPr="004C2B61">
        <w:rPr>
          <w:b/>
        </w:rPr>
        <w:t>des tanto en la vida diaria como en los</w:t>
      </w:r>
      <w:r w:rsidR="004C2B61" w:rsidRPr="004C1487">
        <w:rPr>
          <w:b/>
        </w:rPr>
        <w:t xml:space="preserve"> </w:t>
      </w:r>
      <w:r w:rsidR="004C2B61" w:rsidRPr="004C2B61">
        <w:rPr>
          <w:b/>
        </w:rPr>
        <w:t>aprendizajes escolares.</w:t>
      </w:r>
    </w:p>
    <w:p w:rsidR="0041468C" w:rsidRDefault="0041468C" w:rsidP="004C148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="004C1487" w:rsidRPr="004C1487">
        <w:rPr>
          <w:b/>
        </w:rPr>
        <w:t xml:space="preserve">   </w:t>
      </w:r>
      <w:r w:rsidR="004C2B61" w:rsidRPr="004C2B61">
        <w:rPr>
          <w:b/>
        </w:rPr>
        <w:t>Pensamos que la participación activa de los padres y madres en el entorno</w:t>
      </w:r>
      <w:r w:rsidR="004C2B61" w:rsidRPr="004C1487">
        <w:rPr>
          <w:b/>
        </w:rPr>
        <w:t xml:space="preserve"> </w:t>
      </w:r>
      <w:r w:rsidR="004C2B61" w:rsidRPr="004C2B61">
        <w:rPr>
          <w:b/>
        </w:rPr>
        <w:t>educativo favorece una mayor autoestima de los niños, un mejor</w:t>
      </w:r>
      <w:r w:rsidR="004C2B61" w:rsidRPr="004C1487">
        <w:rPr>
          <w:b/>
        </w:rPr>
        <w:t xml:space="preserve"> </w:t>
      </w:r>
      <w:r w:rsidR="004C2B61" w:rsidRPr="004C2B61">
        <w:rPr>
          <w:b/>
        </w:rPr>
        <w:t>rendimiento escolar, mejores rel</w:t>
      </w:r>
      <w:r w:rsidR="004C2B61" w:rsidRPr="004C2B61">
        <w:rPr>
          <w:b/>
        </w:rPr>
        <w:t>a</w:t>
      </w:r>
      <w:r w:rsidR="004C2B61" w:rsidRPr="004C2B61">
        <w:rPr>
          <w:b/>
        </w:rPr>
        <w:t>ciones entre progenitores e hijos y sobre</w:t>
      </w:r>
      <w:r>
        <w:rPr>
          <w:b/>
        </w:rPr>
        <w:t xml:space="preserve"> </w:t>
      </w:r>
      <w:r w:rsidR="004C2B61" w:rsidRPr="004C2B61">
        <w:rPr>
          <w:b/>
        </w:rPr>
        <w:t xml:space="preserve">todo, una actitud más positiva de los padres </w:t>
      </w:r>
      <w:r w:rsidR="004C2B61" w:rsidRPr="004C2B61">
        <w:rPr>
          <w:b/>
        </w:rPr>
        <w:lastRenderedPageBreak/>
        <w:t>hacia la escuela. La familia y</w:t>
      </w:r>
      <w:r w:rsidR="004C2B61" w:rsidRPr="004C1487">
        <w:rPr>
          <w:b/>
        </w:rPr>
        <w:t xml:space="preserve"> </w:t>
      </w:r>
      <w:r w:rsidR="004C2B61" w:rsidRPr="004C2B61">
        <w:rPr>
          <w:b/>
        </w:rPr>
        <w:t>la escuela deben trabajar de forma coordinada desarrollando habilidades,</w:t>
      </w:r>
      <w:r w:rsidR="004C2B61" w:rsidRPr="004C1487">
        <w:rPr>
          <w:b/>
        </w:rPr>
        <w:t xml:space="preserve"> </w:t>
      </w:r>
      <w:r w:rsidR="004C2B61" w:rsidRPr="004C2B61">
        <w:rPr>
          <w:b/>
        </w:rPr>
        <w:t>competencias básicas, transmisión de normas y responsabilidades,</w:t>
      </w:r>
      <w:r w:rsidR="004C2B61" w:rsidRPr="004C1487">
        <w:rPr>
          <w:b/>
        </w:rPr>
        <w:t xml:space="preserve"> </w:t>
      </w:r>
      <w:r w:rsidR="004C2B61" w:rsidRPr="004C2B61">
        <w:rPr>
          <w:b/>
        </w:rPr>
        <w:t>enseña</w:t>
      </w:r>
      <w:r w:rsidR="004C2B61" w:rsidRPr="004C2B61">
        <w:rPr>
          <w:b/>
        </w:rPr>
        <w:t>n</w:t>
      </w:r>
      <w:r w:rsidR="004C2B61" w:rsidRPr="004C2B61">
        <w:rPr>
          <w:b/>
        </w:rPr>
        <w:t>za de valores, normas y costumbres.</w:t>
      </w:r>
    </w:p>
    <w:p w:rsidR="004C2B61" w:rsidRPr="004C1487" w:rsidRDefault="0041468C" w:rsidP="004C148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</w:t>
      </w:r>
      <w:r w:rsidR="004C2B61" w:rsidRPr="004C2B61">
        <w:rPr>
          <w:b/>
        </w:rPr>
        <w:t>Para los padres supone una experiencia formativa, desarrollando nuevas</w:t>
      </w:r>
      <w:r w:rsidR="004C2B61" w:rsidRPr="004C1487">
        <w:rPr>
          <w:b/>
        </w:rPr>
        <w:t xml:space="preserve"> </w:t>
      </w:r>
      <w:r w:rsidR="004C2B61" w:rsidRPr="004C2B61">
        <w:rPr>
          <w:b/>
        </w:rPr>
        <w:t>habilidades para el trato con los hijos. De tal manera que los profesores</w:t>
      </w:r>
      <w:r w:rsidR="004C2B61" w:rsidRPr="004C1487">
        <w:rPr>
          <w:b/>
        </w:rPr>
        <w:t xml:space="preserve"> </w:t>
      </w:r>
      <w:r w:rsidR="004C2B61" w:rsidRPr="004C2B61">
        <w:rPr>
          <w:b/>
        </w:rPr>
        <w:t>pueden aprender tanto de los p</w:t>
      </w:r>
      <w:r w:rsidR="004C2B61" w:rsidRPr="004C2B61">
        <w:rPr>
          <w:b/>
        </w:rPr>
        <w:t>a</w:t>
      </w:r>
      <w:r w:rsidR="004C2B61" w:rsidRPr="004C2B61">
        <w:rPr>
          <w:b/>
        </w:rPr>
        <w:t>dres como éstos de los maestros.</w:t>
      </w:r>
    </w:p>
    <w:p w:rsidR="004C2B61" w:rsidRPr="004C2B61" w:rsidRDefault="004C2B61" w:rsidP="004C148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2B61">
        <w:rPr>
          <w:b/>
        </w:rPr>
        <w:t>Hemos querido mostrarles de cerca como aprenden sus hijos, de una</w:t>
      </w:r>
      <w:r w:rsidRPr="004C1487">
        <w:rPr>
          <w:b/>
        </w:rPr>
        <w:t xml:space="preserve"> </w:t>
      </w:r>
      <w:r w:rsidRPr="004C2B61">
        <w:rPr>
          <w:b/>
        </w:rPr>
        <w:t>manera autónoma en su propio aprendizaje, como mejora su rendimiento</w:t>
      </w:r>
      <w:r w:rsidRPr="004C1487">
        <w:rPr>
          <w:b/>
        </w:rPr>
        <w:t xml:space="preserve"> </w:t>
      </w:r>
      <w:r w:rsidRPr="004C2B61">
        <w:rPr>
          <w:b/>
        </w:rPr>
        <w:t>y como adquieren habilidades sociales a través del trabajo cooperativo.</w:t>
      </w:r>
    </w:p>
    <w:p w:rsidR="004C2B61" w:rsidRPr="004C1487" w:rsidRDefault="004C2B61" w:rsidP="004C148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2B61">
        <w:rPr>
          <w:b/>
        </w:rPr>
        <w:t>¡Muchas gracias a todos los padres por la participación</w:t>
      </w:r>
    </w:p>
    <w:p w:rsidR="004C2B61" w:rsidRPr="0041468C" w:rsidRDefault="0041468C" w:rsidP="004C148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</w:rPr>
      </w:pPr>
      <w:r w:rsidRPr="0041468C">
        <w:rPr>
          <w:b/>
          <w:color w:val="FF0000"/>
        </w:rPr>
        <w:t>Padres de</w:t>
      </w:r>
      <w:r w:rsidR="004C2B61" w:rsidRPr="0041468C">
        <w:rPr>
          <w:b/>
          <w:color w:val="FF0000"/>
        </w:rPr>
        <w:t>l colegio de Aixa.</w:t>
      </w:r>
    </w:p>
    <w:p w:rsidR="004C2B61" w:rsidRPr="004C1487" w:rsidRDefault="004C2B61" w:rsidP="004C1487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4C1487">
        <w:rPr>
          <w:b/>
          <w:noProof/>
        </w:rPr>
        <w:drawing>
          <wp:inline distT="0" distB="0" distL="0" distR="0">
            <wp:extent cx="4895850" cy="2590800"/>
            <wp:effectExtent l="19050" t="0" r="0" b="0"/>
            <wp:docPr id="1" name="Imagen 1" descr="Sesiones  para padres: Aprendizaje Cooperativo y At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siones  para padres: Aprendizaje Cooperativo y Atri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B61" w:rsidRPr="004C1487" w:rsidRDefault="004C1487" w:rsidP="004C1487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 xml:space="preserve">   </w:t>
      </w:r>
      <w:r w:rsidR="004C2B61" w:rsidRPr="004C1487">
        <w:rPr>
          <w:rFonts w:ascii="Arial" w:hAnsi="Arial" w:cs="Arial"/>
          <w:b/>
        </w:rPr>
        <w:t xml:space="preserve">El </w:t>
      </w:r>
      <w:r w:rsidR="004C2B61" w:rsidRPr="004C1487">
        <w:rPr>
          <w:rStyle w:val="Textoennegrita"/>
          <w:rFonts w:ascii="Arial" w:hAnsi="Arial" w:cs="Arial"/>
        </w:rPr>
        <w:t>aprendizaje cooperativo</w:t>
      </w:r>
      <w:r w:rsidR="004C2B61" w:rsidRPr="004C1487">
        <w:rPr>
          <w:rStyle w:val="Textoennegrita"/>
          <w:rFonts w:ascii="Arial" w:hAnsi="Arial" w:cs="Arial"/>
          <w:b w:val="0"/>
        </w:rPr>
        <w:t xml:space="preserve"> </w:t>
      </w:r>
      <w:r w:rsidR="004C2B61" w:rsidRPr="004C1487">
        <w:rPr>
          <w:rFonts w:ascii="Arial" w:hAnsi="Arial" w:cs="Arial"/>
          <w:b/>
        </w:rPr>
        <w:t>se va implantando poco a poco en las aulas. Raro es el col</w:t>
      </w:r>
      <w:r w:rsidR="004C2B61" w:rsidRPr="004C1487">
        <w:rPr>
          <w:rFonts w:ascii="Arial" w:hAnsi="Arial" w:cs="Arial"/>
          <w:b/>
        </w:rPr>
        <w:t>e</w:t>
      </w:r>
      <w:r w:rsidR="004C2B61" w:rsidRPr="004C1487">
        <w:rPr>
          <w:rFonts w:ascii="Arial" w:hAnsi="Arial" w:cs="Arial"/>
          <w:b/>
        </w:rPr>
        <w:t>gio que no ha comenzado ya, por lo menos, a conocer sus estructuras y a utilizarlo como dinámica de trabajo. Pero el aprendizaje cooperativo, como el enfoque de las inteligencias múltiples, no es una metodología, es una forma de pensar, sentir y hacer en educación, que debe aún romper con un esquema tradicional de enseñanza unidireccional, donde la diversidad entre los alumnos no se entiende como un elemento enriquecedor.</w:t>
      </w:r>
    </w:p>
    <w:p w:rsidR="004C2B61" w:rsidRPr="00EE2B5C" w:rsidRDefault="004C2B61" w:rsidP="004C1487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>El concepto de “</w:t>
      </w:r>
      <w:r w:rsidRPr="004C1487">
        <w:rPr>
          <w:rStyle w:val="Textoennegrita"/>
          <w:rFonts w:ascii="Arial" w:hAnsi="Arial" w:cs="Arial"/>
        </w:rPr>
        <w:t>aprender de” y “a través” de la interacción con los demás</w:t>
      </w:r>
      <w:r w:rsidRPr="004C1487">
        <w:rPr>
          <w:rStyle w:val="Textoennegrita"/>
          <w:rFonts w:ascii="Arial" w:hAnsi="Arial" w:cs="Arial"/>
          <w:b w:val="0"/>
        </w:rPr>
        <w:t xml:space="preserve"> </w:t>
      </w:r>
      <w:r w:rsidRPr="004C1487">
        <w:rPr>
          <w:rFonts w:ascii="Arial" w:hAnsi="Arial" w:cs="Arial"/>
          <w:b/>
        </w:rPr>
        <w:t>no es nuevo, como casi todo en pedagogía. Aunque aparezca en los apartados de “innovación educat</w:t>
      </w:r>
      <w:r w:rsidRPr="004C1487">
        <w:rPr>
          <w:rFonts w:ascii="Arial" w:hAnsi="Arial" w:cs="Arial"/>
          <w:b/>
        </w:rPr>
        <w:t>i</w:t>
      </w:r>
      <w:r w:rsidRPr="004C1487">
        <w:rPr>
          <w:rFonts w:ascii="Arial" w:hAnsi="Arial" w:cs="Arial"/>
          <w:b/>
        </w:rPr>
        <w:t>va”, su origen se remonta al movimiento humanista francés del siglo XVI. Tratado por p</w:t>
      </w:r>
      <w:r w:rsidRPr="004C1487">
        <w:rPr>
          <w:rFonts w:ascii="Arial" w:hAnsi="Arial" w:cs="Arial"/>
          <w:b/>
        </w:rPr>
        <w:t>e</w:t>
      </w:r>
      <w:r w:rsidRPr="004C1487">
        <w:rPr>
          <w:rFonts w:ascii="Arial" w:hAnsi="Arial" w:cs="Arial"/>
          <w:b/>
        </w:rPr>
        <w:t xml:space="preserve">dagogos como </w:t>
      </w:r>
      <w:proofErr w:type="spellStart"/>
      <w:r w:rsidRPr="00EE2B5C">
        <w:rPr>
          <w:rStyle w:val="nfasis"/>
          <w:rFonts w:ascii="Arial" w:hAnsi="Arial" w:cs="Arial"/>
          <w:b/>
          <w:i w:val="0"/>
        </w:rPr>
        <w:t>Pestalozz</w:t>
      </w:r>
      <w:r w:rsidRPr="004C1487">
        <w:rPr>
          <w:rStyle w:val="nfasis"/>
          <w:rFonts w:ascii="Arial" w:hAnsi="Arial" w:cs="Arial"/>
          <w:b/>
        </w:rPr>
        <w:t>i</w:t>
      </w:r>
      <w:proofErr w:type="spellEnd"/>
      <w:r w:rsidRPr="004C1487">
        <w:rPr>
          <w:rFonts w:ascii="Arial" w:hAnsi="Arial" w:cs="Arial"/>
          <w:b/>
        </w:rPr>
        <w:t xml:space="preserve">, con su “enseñanza mutua”, recorre los inicios de la Psicología científica de finales del siglo XIX,  pasa por el funcionalismo de </w:t>
      </w:r>
      <w:r w:rsidRPr="00EE2B5C">
        <w:rPr>
          <w:rStyle w:val="nfasis"/>
          <w:rFonts w:ascii="Arial" w:hAnsi="Arial" w:cs="Arial"/>
          <w:b/>
          <w:i w:val="0"/>
        </w:rPr>
        <w:t>John Dewey</w:t>
      </w:r>
      <w:r w:rsidRPr="004C1487">
        <w:rPr>
          <w:rFonts w:ascii="Arial" w:hAnsi="Arial" w:cs="Arial"/>
          <w:b/>
        </w:rPr>
        <w:t xml:space="preserve">, recoge las aportaciones de </w:t>
      </w:r>
      <w:r w:rsidRPr="00EE2B5C">
        <w:rPr>
          <w:rStyle w:val="nfasis"/>
          <w:rFonts w:ascii="Arial" w:hAnsi="Arial" w:cs="Arial"/>
          <w:b/>
          <w:i w:val="0"/>
        </w:rPr>
        <w:t xml:space="preserve">Jean </w:t>
      </w:r>
      <w:proofErr w:type="spellStart"/>
      <w:r w:rsidRPr="00EE2B5C">
        <w:rPr>
          <w:rStyle w:val="nfasis"/>
          <w:rFonts w:ascii="Arial" w:hAnsi="Arial" w:cs="Arial"/>
          <w:b/>
          <w:i w:val="0"/>
        </w:rPr>
        <w:t>Piaget</w:t>
      </w:r>
      <w:proofErr w:type="spellEnd"/>
      <w:r w:rsidRPr="004C1487">
        <w:rPr>
          <w:rFonts w:ascii="Arial" w:hAnsi="Arial" w:cs="Arial"/>
          <w:b/>
        </w:rPr>
        <w:t xml:space="preserve"> y su conflicto “</w:t>
      </w:r>
      <w:proofErr w:type="spellStart"/>
      <w:r w:rsidRPr="004C1487">
        <w:rPr>
          <w:rFonts w:ascii="Arial" w:hAnsi="Arial" w:cs="Arial"/>
          <w:b/>
        </w:rPr>
        <w:t>sociocognitivo</w:t>
      </w:r>
      <w:proofErr w:type="spellEnd"/>
      <w:r w:rsidRPr="004C1487">
        <w:rPr>
          <w:rFonts w:ascii="Arial" w:hAnsi="Arial" w:cs="Arial"/>
          <w:b/>
        </w:rPr>
        <w:t xml:space="preserve">”, y también la teoría histórico-cultural  de </w:t>
      </w:r>
      <w:proofErr w:type="spellStart"/>
      <w:r w:rsidRPr="00EE2B5C">
        <w:rPr>
          <w:rStyle w:val="nfasis"/>
          <w:rFonts w:ascii="Arial" w:hAnsi="Arial" w:cs="Arial"/>
          <w:b/>
          <w:i w:val="0"/>
        </w:rPr>
        <w:t>Lev</w:t>
      </w:r>
      <w:proofErr w:type="spellEnd"/>
      <w:r w:rsidRPr="00EE2B5C">
        <w:rPr>
          <w:rStyle w:val="nfasis"/>
          <w:rFonts w:ascii="Arial" w:hAnsi="Arial" w:cs="Arial"/>
          <w:b/>
          <w:i w:val="0"/>
        </w:rPr>
        <w:t xml:space="preserve"> </w:t>
      </w:r>
      <w:proofErr w:type="spellStart"/>
      <w:r w:rsidRPr="00EE2B5C">
        <w:rPr>
          <w:rStyle w:val="nfasis"/>
          <w:rFonts w:ascii="Arial" w:hAnsi="Arial" w:cs="Arial"/>
          <w:b/>
          <w:i w:val="0"/>
        </w:rPr>
        <w:t>Vigotsky</w:t>
      </w:r>
      <w:proofErr w:type="spellEnd"/>
      <w:r w:rsidRPr="004C1487">
        <w:rPr>
          <w:rFonts w:ascii="Arial" w:hAnsi="Arial" w:cs="Arial"/>
          <w:b/>
        </w:rPr>
        <w:t>  y su concepto de ZDP (zona de desarrollo potencial), para acabar completándose con las aportaciones de la Psicología social de mediados del siglo XX, que determinarán la concepción actual del aprendizaje</w:t>
      </w:r>
      <w:r>
        <w:t xml:space="preserve"> </w:t>
      </w:r>
      <w:r w:rsidRPr="00EE2B5C">
        <w:rPr>
          <w:rFonts w:ascii="Arial" w:hAnsi="Arial" w:cs="Arial"/>
          <w:b/>
        </w:rPr>
        <w:t xml:space="preserve">cooperativo, contraponiéndolo al </w:t>
      </w:r>
      <w:r w:rsidRPr="00EE2B5C">
        <w:rPr>
          <w:rStyle w:val="Textoennegrita"/>
          <w:rFonts w:ascii="Arial" w:hAnsi="Arial" w:cs="Arial"/>
        </w:rPr>
        <w:t>apre</w:t>
      </w:r>
      <w:r w:rsidRPr="00EE2B5C">
        <w:rPr>
          <w:rStyle w:val="Textoennegrita"/>
          <w:rFonts w:ascii="Arial" w:hAnsi="Arial" w:cs="Arial"/>
        </w:rPr>
        <w:t>n</w:t>
      </w:r>
      <w:r w:rsidRPr="00EE2B5C">
        <w:rPr>
          <w:rStyle w:val="Textoennegrita"/>
          <w:rFonts w:ascii="Arial" w:hAnsi="Arial" w:cs="Arial"/>
        </w:rPr>
        <w:t>dizaje competitivo</w:t>
      </w:r>
      <w:r w:rsidRPr="00EE2B5C">
        <w:rPr>
          <w:rFonts w:ascii="Arial" w:hAnsi="Arial" w:cs="Arial"/>
          <w:b/>
        </w:rPr>
        <w:t xml:space="preserve"> y al </w:t>
      </w:r>
      <w:r w:rsidRPr="00EE2B5C">
        <w:rPr>
          <w:rStyle w:val="Textoennegrita"/>
          <w:rFonts w:ascii="Arial" w:hAnsi="Arial" w:cs="Arial"/>
        </w:rPr>
        <w:t>aprendizaje individualista</w:t>
      </w:r>
      <w:r w:rsidRPr="00EE2B5C">
        <w:rPr>
          <w:rFonts w:ascii="Arial" w:hAnsi="Arial" w:cs="Arial"/>
          <w:b/>
        </w:rPr>
        <w:t>.</w:t>
      </w:r>
    </w:p>
    <w:p w:rsidR="006B1CF9" w:rsidRDefault="006B1CF9" w:rsidP="004C1487">
      <w:pPr>
        <w:pStyle w:val="NormalWeb"/>
        <w:jc w:val="both"/>
      </w:pPr>
      <w:r>
        <w:rPr>
          <w:noProof/>
        </w:rPr>
        <w:lastRenderedPageBreak/>
        <w:drawing>
          <wp:inline distT="0" distB="0" distL="0" distR="0">
            <wp:extent cx="5934075" cy="4219575"/>
            <wp:effectExtent l="19050" t="0" r="9525" b="0"/>
            <wp:docPr id="2" name="Imagen 1" descr="http://www.aulaplaneta.com/wp-content/uploads/2014/10/info_recurso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laplaneta.com/wp-content/uploads/2014/10/info_recurso27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CF9" w:rsidRDefault="006B1CF9" w:rsidP="004C1487">
      <w:pPr>
        <w:pStyle w:val="NormalWeb"/>
        <w:jc w:val="both"/>
      </w:pPr>
    </w:p>
    <w:p w:rsidR="004C2B61" w:rsidRPr="004C1487" w:rsidRDefault="004C2B61" w:rsidP="004C1487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4C1487">
        <w:rPr>
          <w:rFonts w:ascii="Arial" w:hAnsi="Arial" w:cs="Arial"/>
          <w:b/>
          <w:color w:val="FF0000"/>
          <w:sz w:val="36"/>
          <w:szCs w:val="36"/>
        </w:rPr>
        <w:t>¿POR QUÉ AHORA?</w:t>
      </w:r>
    </w:p>
    <w:p w:rsidR="004C2B61" w:rsidRPr="004C1487" w:rsidRDefault="0041468C" w:rsidP="004C2B61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C2B61" w:rsidRPr="004C1487">
        <w:rPr>
          <w:rFonts w:ascii="Arial" w:hAnsi="Arial" w:cs="Arial"/>
          <w:b/>
        </w:rPr>
        <w:t xml:space="preserve">¿Por qué después de este  recorrido de siglos y con una </w:t>
      </w:r>
      <w:r w:rsidR="004C2B61" w:rsidRPr="004C1487">
        <w:rPr>
          <w:rStyle w:val="Textoennegrita"/>
          <w:rFonts w:ascii="Arial" w:hAnsi="Arial" w:cs="Arial"/>
        </w:rPr>
        <w:t>justificación epistemológica</w:t>
      </w:r>
      <w:r w:rsidR="004C2B61" w:rsidRPr="004C1487">
        <w:rPr>
          <w:rFonts w:ascii="Arial" w:hAnsi="Arial" w:cs="Arial"/>
          <w:b/>
        </w:rPr>
        <w:t xml:space="preserve"> fundamentada se hace ahora más evidente la necesidad de utilizar este tipo de aprendizaje en las aulas?</w:t>
      </w:r>
    </w:p>
    <w:p w:rsidR="004C2B61" w:rsidRPr="004C1487" w:rsidRDefault="0041468C" w:rsidP="004C2B61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C2B61" w:rsidRPr="004C1487">
        <w:rPr>
          <w:rFonts w:ascii="Arial" w:hAnsi="Arial" w:cs="Arial"/>
          <w:b/>
        </w:rPr>
        <w:t xml:space="preserve">Según </w:t>
      </w:r>
      <w:r w:rsidR="004C2B61" w:rsidRPr="004C1487">
        <w:rPr>
          <w:rStyle w:val="nfasis"/>
          <w:rFonts w:ascii="Arial" w:hAnsi="Arial" w:cs="Arial"/>
          <w:b/>
        </w:rPr>
        <w:t xml:space="preserve">Pere </w:t>
      </w:r>
      <w:proofErr w:type="spellStart"/>
      <w:r w:rsidR="004C2B61" w:rsidRPr="004C1487">
        <w:rPr>
          <w:rStyle w:val="nfasis"/>
          <w:rFonts w:ascii="Arial" w:hAnsi="Arial" w:cs="Arial"/>
          <w:b/>
        </w:rPr>
        <w:t>Pujolás</w:t>
      </w:r>
      <w:proofErr w:type="spellEnd"/>
      <w:r w:rsidR="004C2B61" w:rsidRPr="004C1487">
        <w:rPr>
          <w:rFonts w:ascii="Arial" w:hAnsi="Arial" w:cs="Arial"/>
          <w:b/>
        </w:rPr>
        <w:t xml:space="preserve">, aplicamos una </w:t>
      </w:r>
      <w:r w:rsidR="004C2B61" w:rsidRPr="004C1487">
        <w:rPr>
          <w:rStyle w:val="Textoennegrita"/>
          <w:rFonts w:ascii="Arial" w:hAnsi="Arial" w:cs="Arial"/>
        </w:rPr>
        <w:t>estructura cooperativa en el aula</w:t>
      </w:r>
      <w:r w:rsidR="004C2B61" w:rsidRPr="004C1487">
        <w:rPr>
          <w:rFonts w:ascii="Arial" w:hAnsi="Arial" w:cs="Arial"/>
          <w:b/>
        </w:rPr>
        <w:t xml:space="preserve"> por tres razones fundamentales:</w:t>
      </w:r>
    </w:p>
    <w:p w:rsidR="004C2B61" w:rsidRPr="004C1487" w:rsidRDefault="0041468C" w:rsidP="004C2B61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C2B61" w:rsidRPr="004C1487">
        <w:rPr>
          <w:rFonts w:ascii="Arial" w:hAnsi="Arial" w:cs="Arial"/>
          <w:b/>
        </w:rPr>
        <w:t>1</w:t>
      </w:r>
      <w:r w:rsidR="004C1487" w:rsidRPr="004C1487">
        <w:rPr>
          <w:rFonts w:ascii="Arial" w:hAnsi="Arial" w:cs="Arial"/>
          <w:b/>
        </w:rPr>
        <w:t xml:space="preserve"> </w:t>
      </w:r>
      <w:r w:rsidR="004C2B61" w:rsidRPr="004C1487">
        <w:rPr>
          <w:rFonts w:ascii="Arial" w:hAnsi="Arial" w:cs="Arial"/>
          <w:b/>
        </w:rPr>
        <w:t>A</w:t>
      </w:r>
      <w:r w:rsidR="004C2B61" w:rsidRPr="004C1487">
        <w:rPr>
          <w:rStyle w:val="Textoennegrita"/>
          <w:rFonts w:ascii="Arial" w:hAnsi="Arial" w:cs="Arial"/>
        </w:rPr>
        <w:t>tención a la diversidad.</w:t>
      </w:r>
    </w:p>
    <w:p w:rsidR="004C2B61" w:rsidRPr="004C1487" w:rsidRDefault="0041468C" w:rsidP="004C2B61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C2B61" w:rsidRPr="004C1487">
        <w:rPr>
          <w:rFonts w:ascii="Arial" w:hAnsi="Arial" w:cs="Arial"/>
          <w:b/>
        </w:rPr>
        <w:t>2</w:t>
      </w:r>
      <w:r w:rsidR="004C1487" w:rsidRPr="004C1487">
        <w:rPr>
          <w:rFonts w:ascii="Arial" w:hAnsi="Arial" w:cs="Arial"/>
          <w:b/>
        </w:rPr>
        <w:t xml:space="preserve"> </w:t>
      </w:r>
      <w:r w:rsidR="004C2B61" w:rsidRPr="004C1487">
        <w:rPr>
          <w:rFonts w:ascii="Arial" w:hAnsi="Arial" w:cs="Arial"/>
          <w:b/>
        </w:rPr>
        <w:t>D</w:t>
      </w:r>
      <w:r w:rsidR="004C2B61" w:rsidRPr="004C1487">
        <w:rPr>
          <w:rStyle w:val="Textoennegrita"/>
          <w:rFonts w:ascii="Arial" w:hAnsi="Arial" w:cs="Arial"/>
        </w:rPr>
        <w:t>esarrollo de valores.</w:t>
      </w:r>
    </w:p>
    <w:p w:rsidR="004C2B61" w:rsidRPr="004C1487" w:rsidRDefault="0041468C" w:rsidP="004C2B61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C2B61" w:rsidRPr="004C1487">
        <w:rPr>
          <w:rFonts w:ascii="Arial" w:hAnsi="Arial" w:cs="Arial"/>
          <w:b/>
        </w:rPr>
        <w:t>3</w:t>
      </w:r>
      <w:r w:rsidR="004C1487" w:rsidRPr="004C1487">
        <w:rPr>
          <w:rFonts w:ascii="Arial" w:hAnsi="Arial" w:cs="Arial"/>
          <w:b/>
        </w:rPr>
        <w:t xml:space="preserve"> </w:t>
      </w:r>
      <w:r w:rsidR="004C2B61" w:rsidRPr="004C1487">
        <w:rPr>
          <w:rFonts w:ascii="Arial" w:hAnsi="Arial" w:cs="Arial"/>
          <w:b/>
        </w:rPr>
        <w:t>D</w:t>
      </w:r>
      <w:r w:rsidR="004C2B61" w:rsidRPr="004C1487">
        <w:rPr>
          <w:rStyle w:val="Textoennegrita"/>
          <w:rFonts w:ascii="Arial" w:hAnsi="Arial" w:cs="Arial"/>
        </w:rPr>
        <w:t>esarrollo de las competencias básicas y de las inteligencias múltiples.</w:t>
      </w:r>
    </w:p>
    <w:p w:rsidR="004C2B61" w:rsidRPr="004C1487" w:rsidRDefault="0041468C" w:rsidP="004C2B61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C2B61" w:rsidRPr="004C1487">
        <w:rPr>
          <w:rFonts w:ascii="Arial" w:hAnsi="Arial" w:cs="Arial"/>
          <w:b/>
        </w:rPr>
        <w:t>Nuestro sistema educativo establece una serie de competencias básicas que todos los alumnos deberían adquirir a lo largo de su escolarización. La educación basada en comp</w:t>
      </w:r>
      <w:r w:rsidR="004C2B61" w:rsidRPr="004C1487">
        <w:rPr>
          <w:rFonts w:ascii="Arial" w:hAnsi="Arial" w:cs="Arial"/>
          <w:b/>
        </w:rPr>
        <w:t>e</w:t>
      </w:r>
      <w:r w:rsidR="004C2B61" w:rsidRPr="004C1487">
        <w:rPr>
          <w:rFonts w:ascii="Arial" w:hAnsi="Arial" w:cs="Arial"/>
          <w:b/>
        </w:rPr>
        <w:t xml:space="preserve">tencias tiene su origen en el </w:t>
      </w:r>
      <w:r w:rsidR="004C2B61" w:rsidRPr="00EE2B5C">
        <w:rPr>
          <w:rStyle w:val="nfasis"/>
          <w:rFonts w:ascii="Arial" w:hAnsi="Arial" w:cs="Arial"/>
          <w:b/>
          <w:i w:val="0"/>
        </w:rPr>
        <w:t xml:space="preserve">Informe </w:t>
      </w:r>
      <w:proofErr w:type="spellStart"/>
      <w:r w:rsidR="004C2B61" w:rsidRPr="00EE2B5C">
        <w:rPr>
          <w:rStyle w:val="nfasis"/>
          <w:rFonts w:ascii="Arial" w:hAnsi="Arial" w:cs="Arial"/>
          <w:b/>
          <w:i w:val="0"/>
        </w:rPr>
        <w:t>Delors</w:t>
      </w:r>
      <w:proofErr w:type="spellEnd"/>
      <w:r w:rsidR="004C2B61" w:rsidRPr="004C1487">
        <w:rPr>
          <w:rFonts w:ascii="Arial" w:hAnsi="Arial" w:cs="Arial"/>
          <w:b/>
        </w:rPr>
        <w:t xml:space="preserve"> de la UNESCO (1996), donde se definieron los cuatro pilares básicos de la </w:t>
      </w:r>
      <w:r w:rsidR="004C2B61" w:rsidRPr="004C1487">
        <w:rPr>
          <w:rStyle w:val="Textoennegrita"/>
          <w:rFonts w:ascii="Arial" w:hAnsi="Arial" w:cs="Arial"/>
        </w:rPr>
        <w:t>educación integral</w:t>
      </w:r>
      <w:r w:rsidR="004C2B61" w:rsidRPr="004C1487">
        <w:rPr>
          <w:rFonts w:ascii="Arial" w:hAnsi="Arial" w:cs="Arial"/>
          <w:b/>
        </w:rPr>
        <w:t>:</w:t>
      </w:r>
    </w:p>
    <w:p w:rsidR="004C2B61" w:rsidRPr="004C1487" w:rsidRDefault="004C2B61" w:rsidP="004C2B61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b/>
        </w:rPr>
        <w:t>aprender a hacer</w:t>
      </w:r>
    </w:p>
    <w:p w:rsidR="004C2B61" w:rsidRPr="004C1487" w:rsidRDefault="004C2B61" w:rsidP="004C2B61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b/>
        </w:rPr>
        <w:t>aprender a aprender</w:t>
      </w:r>
    </w:p>
    <w:p w:rsidR="004C2B61" w:rsidRPr="004C1487" w:rsidRDefault="004C2B61" w:rsidP="004C2B61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b/>
        </w:rPr>
        <w:t>aprender a convivir</w:t>
      </w:r>
    </w:p>
    <w:p w:rsidR="004C2B61" w:rsidRPr="004C1487" w:rsidRDefault="004C2B61" w:rsidP="004C2B61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b/>
        </w:rPr>
        <w:t>aprender a ser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 xml:space="preserve">Estos cuatro retos o pilares de lo que debe ser la </w:t>
      </w:r>
      <w:r w:rsidRPr="004C1487">
        <w:rPr>
          <w:rStyle w:val="Textoennegrita"/>
          <w:rFonts w:ascii="Arial" w:hAnsi="Arial" w:cs="Arial"/>
        </w:rPr>
        <w:t>educación del siglo XXI</w:t>
      </w:r>
      <w:r w:rsidRPr="004C1487">
        <w:rPr>
          <w:rFonts w:ascii="Arial" w:hAnsi="Arial" w:cs="Arial"/>
          <w:b/>
        </w:rPr>
        <w:t xml:space="preserve"> no reflejan sino la realidad de un mundo cambiante, donde la globalización, la diversidad, la </w:t>
      </w:r>
      <w:proofErr w:type="spellStart"/>
      <w:r w:rsidRPr="004C1487">
        <w:rPr>
          <w:rFonts w:ascii="Arial" w:hAnsi="Arial" w:cs="Arial"/>
          <w:b/>
        </w:rPr>
        <w:t>multiculturalidad</w:t>
      </w:r>
      <w:proofErr w:type="spellEnd"/>
      <w:r w:rsidRPr="004C1487">
        <w:rPr>
          <w:rFonts w:ascii="Arial" w:hAnsi="Arial" w:cs="Arial"/>
          <w:b/>
        </w:rPr>
        <w:t>, la conectividad y la interacción con los demás son sus rasgos más característicos.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lastRenderedPageBreak/>
        <w:t>Por tanto, ya no es sólo una cuestión de justificación epistemológica, desde la pedagogía o la psicología, que se fijan en la construcción del conocimiento por parte del niño atendie</w:t>
      </w:r>
      <w:r w:rsidRPr="004C1487">
        <w:rPr>
          <w:rFonts w:ascii="Arial" w:hAnsi="Arial" w:cs="Arial"/>
          <w:b/>
        </w:rPr>
        <w:t>n</w:t>
      </w:r>
      <w:r w:rsidRPr="004C1487">
        <w:rPr>
          <w:rFonts w:ascii="Arial" w:hAnsi="Arial" w:cs="Arial"/>
          <w:b/>
        </w:rPr>
        <w:t xml:space="preserve">do a su desarrollo </w:t>
      </w:r>
      <w:proofErr w:type="spellStart"/>
      <w:r w:rsidRPr="004C1487">
        <w:rPr>
          <w:rFonts w:ascii="Arial" w:hAnsi="Arial" w:cs="Arial"/>
          <w:b/>
        </w:rPr>
        <w:t>sociocognitivo</w:t>
      </w:r>
      <w:proofErr w:type="spellEnd"/>
      <w:r w:rsidRPr="004C1487">
        <w:rPr>
          <w:rFonts w:ascii="Arial" w:hAnsi="Arial" w:cs="Arial"/>
          <w:b/>
        </w:rPr>
        <w:t xml:space="preserve">, sino que </w:t>
      </w:r>
      <w:r w:rsidRPr="004C1487">
        <w:rPr>
          <w:rStyle w:val="Textoennegrita"/>
          <w:rFonts w:ascii="Arial" w:hAnsi="Arial" w:cs="Arial"/>
        </w:rPr>
        <w:t>es también una cuestión de moral, civismo, política y economía</w:t>
      </w:r>
      <w:r w:rsidRPr="004C1487">
        <w:rPr>
          <w:rFonts w:ascii="Arial" w:hAnsi="Arial" w:cs="Arial"/>
          <w:b/>
        </w:rPr>
        <w:t>.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>El ser humano es un animal social, y hoy más que nunca en la historia de la humanidad, las personas vivimos conectadas a los demás. “Aprender con” y “de” la cooperación es un requisito básico para desenvolvernos y evolucionar en la sociedad del siglo XXI.</w:t>
      </w:r>
    </w:p>
    <w:p w:rsidR="004C2B61" w:rsidRDefault="004C1487" w:rsidP="004C1487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3326434" cy="2207049"/>
            <wp:effectExtent l="19050" t="0" r="7316" b="0"/>
            <wp:docPr id="32" name="Imagen 32" descr="http://4.bp.blogspot.com/-8Y8e7jcAKao/UdFTYxvBTeI/AAAAAAAAASY/VILbAef1qdo/s1600/P103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4.bp.blogspot.com/-8Y8e7jcAKao/UdFTYxvBTeI/AAAAAAAAASY/VILbAef1qdo/s1600/P10306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85" cy="221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487" w:rsidRPr="004C1487" w:rsidRDefault="0041468C" w:rsidP="0041468C">
      <w:pPr>
        <w:pStyle w:val="NormalWeb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PARA QUE</w:t>
      </w:r>
    </w:p>
    <w:p w:rsidR="004C2B61" w:rsidRPr="004C1487" w:rsidRDefault="0041468C" w:rsidP="004C2B61">
      <w:pPr>
        <w:pStyle w:val="NormalWeb"/>
        <w:jc w:val="both"/>
        <w:rPr>
          <w:rFonts w:ascii="Arial" w:hAnsi="Arial" w:cs="Arial"/>
          <w:b/>
        </w:rPr>
      </w:pPr>
      <w:r>
        <w:t xml:space="preserve">    </w:t>
      </w:r>
      <w:hyperlink r:id="rId10" w:tgtFrame="_blank" w:history="1">
        <w:r w:rsidR="00EE2B5C">
          <w:rPr>
            <w:rStyle w:val="nfasis"/>
            <w:rFonts w:ascii="Arial" w:hAnsi="Arial" w:cs="Arial"/>
            <w:b/>
            <w:i w:val="0"/>
          </w:rPr>
          <w:t>Cristó</w:t>
        </w:r>
        <w:r w:rsidR="004C2B61" w:rsidRPr="00EE2B5C">
          <w:rPr>
            <w:rStyle w:val="nfasis"/>
            <w:rFonts w:ascii="Arial" w:hAnsi="Arial" w:cs="Arial"/>
            <w:b/>
            <w:i w:val="0"/>
          </w:rPr>
          <w:t>bal Suárez</w:t>
        </w:r>
        <w:r w:rsidR="004C2B61" w:rsidRPr="004C1487">
          <w:rPr>
            <w:rStyle w:val="Hipervnculo"/>
            <w:rFonts w:ascii="Arial" w:hAnsi="Arial" w:cs="Arial"/>
            <w:b/>
          </w:rPr>
          <w:t xml:space="preserve"> </w:t>
        </w:r>
      </w:hyperlink>
      <w:r w:rsidR="004C2B61" w:rsidRPr="004C1487">
        <w:rPr>
          <w:rFonts w:ascii="Arial" w:hAnsi="Arial" w:cs="Arial"/>
          <w:b/>
        </w:rPr>
        <w:t xml:space="preserve">identifica </w:t>
      </w:r>
      <w:r w:rsidR="004C2B61" w:rsidRPr="004C1487">
        <w:rPr>
          <w:rStyle w:val="Textoennegrita"/>
          <w:rFonts w:ascii="Arial" w:hAnsi="Arial" w:cs="Arial"/>
        </w:rPr>
        <w:t xml:space="preserve">tres dimensiones esenciales </w:t>
      </w:r>
      <w:r w:rsidR="004C2B61" w:rsidRPr="004C1487">
        <w:rPr>
          <w:rFonts w:ascii="Arial" w:hAnsi="Arial" w:cs="Arial"/>
          <w:b/>
        </w:rPr>
        <w:t>en que el aprendizaje cooperat</w:t>
      </w:r>
      <w:r w:rsidR="004C2B61" w:rsidRPr="004C1487">
        <w:rPr>
          <w:rFonts w:ascii="Arial" w:hAnsi="Arial" w:cs="Arial"/>
          <w:b/>
        </w:rPr>
        <w:t>i</w:t>
      </w:r>
      <w:r w:rsidR="004C2B61" w:rsidRPr="004C1487">
        <w:rPr>
          <w:rFonts w:ascii="Arial" w:hAnsi="Arial" w:cs="Arial"/>
          <w:b/>
        </w:rPr>
        <w:t>vo beneficia al proceso de aprendizaje: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>1</w:t>
      </w:r>
      <w:r w:rsidR="004C1487" w:rsidRPr="004C1487">
        <w:rPr>
          <w:rFonts w:ascii="Arial" w:hAnsi="Arial" w:cs="Arial"/>
          <w:b/>
        </w:rPr>
        <w:t xml:space="preserve"> </w:t>
      </w:r>
      <w:r w:rsidRPr="004C1487">
        <w:rPr>
          <w:rFonts w:ascii="Arial" w:hAnsi="Arial" w:cs="Arial"/>
          <w:b/>
        </w:rPr>
        <w:t>I</w:t>
      </w:r>
      <w:r w:rsidRPr="004C1487">
        <w:rPr>
          <w:rStyle w:val="Textoennegrita"/>
          <w:rFonts w:ascii="Arial" w:hAnsi="Arial" w:cs="Arial"/>
        </w:rPr>
        <w:t>ncremento del rendimiento académico</w:t>
      </w:r>
      <w:r w:rsidRPr="004C1487">
        <w:rPr>
          <w:rFonts w:ascii="Arial" w:hAnsi="Arial" w:cs="Arial"/>
          <w:b/>
        </w:rPr>
        <w:t>, en comparación con los procedimientos indiv</w:t>
      </w:r>
      <w:r w:rsidRPr="004C1487">
        <w:rPr>
          <w:rFonts w:ascii="Arial" w:hAnsi="Arial" w:cs="Arial"/>
          <w:b/>
        </w:rPr>
        <w:t>i</w:t>
      </w:r>
      <w:r w:rsidRPr="004C1487">
        <w:rPr>
          <w:rFonts w:ascii="Arial" w:hAnsi="Arial" w:cs="Arial"/>
          <w:b/>
        </w:rPr>
        <w:t>dualistas y competitivos (logro)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>2</w:t>
      </w:r>
      <w:r w:rsidR="004C1487" w:rsidRPr="004C1487">
        <w:rPr>
          <w:rFonts w:ascii="Arial" w:hAnsi="Arial" w:cs="Arial"/>
          <w:b/>
        </w:rPr>
        <w:t xml:space="preserve"> </w:t>
      </w:r>
      <w:r w:rsidRPr="004C1487">
        <w:rPr>
          <w:rFonts w:ascii="Arial" w:hAnsi="Arial" w:cs="Arial"/>
          <w:b/>
        </w:rPr>
        <w:t>M</w:t>
      </w:r>
      <w:r w:rsidRPr="004C1487">
        <w:rPr>
          <w:rStyle w:val="Textoennegrita"/>
          <w:rFonts w:ascii="Arial" w:hAnsi="Arial" w:cs="Arial"/>
        </w:rPr>
        <w:t xml:space="preserve">ejora de las relaciones interpersonales positivas </w:t>
      </w:r>
      <w:r w:rsidRPr="004C1487">
        <w:rPr>
          <w:rFonts w:ascii="Arial" w:hAnsi="Arial" w:cs="Arial"/>
          <w:b/>
        </w:rPr>
        <w:t>(integración social)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>3</w:t>
      </w:r>
      <w:r w:rsidR="004C1487" w:rsidRPr="004C1487">
        <w:rPr>
          <w:rFonts w:ascii="Arial" w:hAnsi="Arial" w:cs="Arial"/>
          <w:b/>
        </w:rPr>
        <w:t xml:space="preserve"> </w:t>
      </w:r>
      <w:r w:rsidRPr="004C1487">
        <w:rPr>
          <w:rFonts w:ascii="Arial" w:hAnsi="Arial" w:cs="Arial"/>
          <w:b/>
        </w:rPr>
        <w:t>F</w:t>
      </w:r>
      <w:r w:rsidRPr="004C1487">
        <w:rPr>
          <w:rStyle w:val="Textoennegrita"/>
          <w:rFonts w:ascii="Arial" w:hAnsi="Arial" w:cs="Arial"/>
        </w:rPr>
        <w:t xml:space="preserve">ortalecimiento a nivel </w:t>
      </w:r>
      <w:proofErr w:type="spellStart"/>
      <w:r w:rsidRPr="004C1487">
        <w:rPr>
          <w:rStyle w:val="Textoennegrita"/>
          <w:rFonts w:ascii="Arial" w:hAnsi="Arial" w:cs="Arial"/>
        </w:rPr>
        <w:t>intrapersonal</w:t>
      </w:r>
      <w:proofErr w:type="spellEnd"/>
      <w:r w:rsidRPr="004C1487">
        <w:rPr>
          <w:rStyle w:val="Textoennegrita"/>
          <w:rFonts w:ascii="Arial" w:hAnsi="Arial" w:cs="Arial"/>
        </w:rPr>
        <w:t xml:space="preserve"> </w:t>
      </w:r>
      <w:r w:rsidRPr="004C1487">
        <w:rPr>
          <w:rFonts w:ascii="Arial" w:hAnsi="Arial" w:cs="Arial"/>
          <w:b/>
        </w:rPr>
        <w:t>(desarrollo personal)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 xml:space="preserve">Según </w:t>
      </w:r>
      <w:r w:rsidRPr="004C1487">
        <w:rPr>
          <w:rStyle w:val="nfasis"/>
          <w:rFonts w:ascii="Arial" w:hAnsi="Arial" w:cs="Arial"/>
          <w:b/>
        </w:rPr>
        <w:t>David y Roger Johnson</w:t>
      </w:r>
      <w:r w:rsidRPr="004C1487">
        <w:rPr>
          <w:rFonts w:ascii="Arial" w:hAnsi="Arial" w:cs="Arial"/>
          <w:b/>
        </w:rPr>
        <w:t xml:space="preserve"> (1989), comparados con los</w:t>
      </w:r>
      <w:r w:rsidRPr="004C1487">
        <w:rPr>
          <w:rStyle w:val="Textoennegrita"/>
          <w:rFonts w:ascii="Arial" w:hAnsi="Arial" w:cs="Arial"/>
        </w:rPr>
        <w:t xml:space="preserve"> alumnos</w:t>
      </w:r>
      <w:r w:rsidRPr="004C1487">
        <w:rPr>
          <w:rFonts w:ascii="Arial" w:hAnsi="Arial" w:cs="Arial"/>
          <w:b/>
        </w:rPr>
        <w:t xml:space="preserve"> que trabajan en situ</w:t>
      </w:r>
      <w:r w:rsidRPr="004C1487">
        <w:rPr>
          <w:rFonts w:ascii="Arial" w:hAnsi="Arial" w:cs="Arial"/>
          <w:b/>
        </w:rPr>
        <w:t>a</w:t>
      </w:r>
      <w:r w:rsidRPr="004C1487">
        <w:rPr>
          <w:rFonts w:ascii="Arial" w:hAnsi="Arial" w:cs="Arial"/>
          <w:b/>
        </w:rPr>
        <w:t>ciones competitivas e individualistas los</w:t>
      </w:r>
      <w:r w:rsidRPr="004C1487">
        <w:rPr>
          <w:rStyle w:val="Textoennegrita"/>
          <w:rFonts w:ascii="Arial" w:hAnsi="Arial" w:cs="Arial"/>
        </w:rPr>
        <w:t xml:space="preserve"> que trabajan cooperativamente</w:t>
      </w:r>
      <w:r w:rsidRPr="004C1487">
        <w:rPr>
          <w:rFonts w:ascii="Arial" w:hAnsi="Arial" w:cs="Arial"/>
          <w:b/>
        </w:rPr>
        <w:t xml:space="preserve"> evidencian las s</w:t>
      </w:r>
      <w:r w:rsidRPr="004C1487">
        <w:rPr>
          <w:rFonts w:ascii="Arial" w:hAnsi="Arial" w:cs="Arial"/>
          <w:b/>
        </w:rPr>
        <w:t>i</w:t>
      </w:r>
      <w:r w:rsidRPr="004C1487">
        <w:rPr>
          <w:rFonts w:ascii="Arial" w:hAnsi="Arial" w:cs="Arial"/>
          <w:b/>
        </w:rPr>
        <w:t>guientes características: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>1</w:t>
      </w:r>
      <w:r w:rsidR="004C1487" w:rsidRPr="004C1487">
        <w:rPr>
          <w:rFonts w:ascii="Arial" w:hAnsi="Arial" w:cs="Arial"/>
          <w:b/>
        </w:rPr>
        <w:t xml:space="preserve">  </w:t>
      </w:r>
      <w:r w:rsidRPr="004C1487">
        <w:rPr>
          <w:rFonts w:ascii="Arial" w:hAnsi="Arial" w:cs="Arial"/>
          <w:b/>
        </w:rPr>
        <w:t>B</w:t>
      </w:r>
      <w:r w:rsidRPr="004C1487">
        <w:rPr>
          <w:rStyle w:val="Textoennegrita"/>
          <w:rFonts w:ascii="Arial" w:hAnsi="Arial" w:cs="Arial"/>
        </w:rPr>
        <w:t>uscan obtener más información del otro.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>2</w:t>
      </w:r>
      <w:r w:rsidR="004C1487" w:rsidRPr="004C1487">
        <w:rPr>
          <w:rFonts w:ascii="Arial" w:hAnsi="Arial" w:cs="Arial"/>
          <w:b/>
        </w:rPr>
        <w:t xml:space="preserve"> </w:t>
      </w:r>
      <w:r w:rsidRPr="004C1487">
        <w:rPr>
          <w:rFonts w:ascii="Arial" w:hAnsi="Arial" w:cs="Arial"/>
          <w:b/>
        </w:rPr>
        <w:t>C</w:t>
      </w:r>
      <w:r w:rsidRPr="004C1487">
        <w:rPr>
          <w:rStyle w:val="Textoennegrita"/>
          <w:rFonts w:ascii="Arial" w:hAnsi="Arial" w:cs="Arial"/>
        </w:rPr>
        <w:t>ometen menos errores de percepción en la comprensión de posiciones ajenas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>3</w:t>
      </w:r>
      <w:r w:rsidR="004C1487" w:rsidRPr="004C1487">
        <w:rPr>
          <w:rFonts w:ascii="Arial" w:hAnsi="Arial" w:cs="Arial"/>
          <w:b/>
        </w:rPr>
        <w:t xml:space="preserve"> </w:t>
      </w:r>
      <w:r w:rsidRPr="004C1487">
        <w:rPr>
          <w:rFonts w:ascii="Arial" w:hAnsi="Arial" w:cs="Arial"/>
          <w:b/>
        </w:rPr>
        <w:t>C</w:t>
      </w:r>
      <w:r w:rsidRPr="004C1487">
        <w:rPr>
          <w:rStyle w:val="Textoennegrita"/>
          <w:rFonts w:ascii="Arial" w:hAnsi="Arial" w:cs="Arial"/>
        </w:rPr>
        <w:t>omunican la información con mayor precisión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>4</w:t>
      </w:r>
      <w:r w:rsidR="004C1487" w:rsidRPr="004C1487">
        <w:rPr>
          <w:rFonts w:ascii="Arial" w:hAnsi="Arial" w:cs="Arial"/>
          <w:b/>
        </w:rPr>
        <w:t xml:space="preserve"> </w:t>
      </w:r>
      <w:r w:rsidRPr="004C1487">
        <w:rPr>
          <w:rFonts w:ascii="Arial" w:hAnsi="Arial" w:cs="Arial"/>
          <w:b/>
        </w:rPr>
        <w:t>C</w:t>
      </w:r>
      <w:r w:rsidRPr="004C1487">
        <w:rPr>
          <w:rStyle w:val="Textoennegrita"/>
          <w:rFonts w:ascii="Arial" w:hAnsi="Arial" w:cs="Arial"/>
        </w:rPr>
        <w:t>onfían más en el valor de sus ideas.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>5</w:t>
      </w:r>
      <w:r w:rsidR="004C1487" w:rsidRPr="004C1487">
        <w:rPr>
          <w:rFonts w:ascii="Arial" w:hAnsi="Arial" w:cs="Arial"/>
          <w:b/>
        </w:rPr>
        <w:t xml:space="preserve"> </w:t>
      </w:r>
      <w:r w:rsidRPr="004C1487">
        <w:rPr>
          <w:rFonts w:ascii="Arial" w:hAnsi="Arial" w:cs="Arial"/>
          <w:b/>
        </w:rPr>
        <w:t>H</w:t>
      </w:r>
      <w:r w:rsidRPr="004C1487">
        <w:rPr>
          <w:rStyle w:val="Textoennegrita"/>
          <w:rFonts w:ascii="Arial" w:hAnsi="Arial" w:cs="Arial"/>
        </w:rPr>
        <w:t>acen un uso óptimo de la información que reciben de los demás.</w:t>
      </w:r>
    </w:p>
    <w:p w:rsidR="004C2B61" w:rsidRDefault="004C2B61" w:rsidP="004C1487">
      <w:pPr>
        <w:pStyle w:val="NormalWeb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>P</w:t>
      </w:r>
      <w:r w:rsidR="004C1487" w:rsidRPr="004C1487">
        <w:rPr>
          <w:rFonts w:ascii="Arial" w:hAnsi="Arial" w:cs="Arial"/>
          <w:b/>
        </w:rPr>
        <w:t xml:space="preserve"> </w:t>
      </w:r>
      <w:r w:rsidRPr="004C1487">
        <w:rPr>
          <w:rFonts w:ascii="Arial" w:hAnsi="Arial" w:cs="Arial"/>
          <w:b/>
        </w:rPr>
        <w:t xml:space="preserve">ero estos </w:t>
      </w:r>
      <w:r w:rsidRPr="004C1487">
        <w:rPr>
          <w:rStyle w:val="Textoennegrita"/>
          <w:rFonts w:ascii="Arial" w:hAnsi="Arial" w:cs="Arial"/>
        </w:rPr>
        <w:t>demostrados beneficios</w:t>
      </w:r>
      <w:r w:rsidRPr="004C1487">
        <w:rPr>
          <w:rFonts w:ascii="Arial" w:hAnsi="Arial" w:cs="Arial"/>
          <w:b/>
        </w:rPr>
        <w:t xml:space="preserve"> no se consiguen por el simple hecho de agrupar a un conjunto de alumnos para que trabajen juntos. La </w:t>
      </w:r>
      <w:r w:rsidRPr="004C1487">
        <w:rPr>
          <w:rStyle w:val="Textoennegrita"/>
          <w:rFonts w:ascii="Arial" w:hAnsi="Arial" w:cs="Arial"/>
        </w:rPr>
        <w:t>interacción positiva</w:t>
      </w:r>
      <w:r w:rsidRPr="004C1487">
        <w:rPr>
          <w:rFonts w:ascii="Arial" w:hAnsi="Arial" w:cs="Arial"/>
          <w:b/>
        </w:rPr>
        <w:t xml:space="preserve"> entre ellos depende de la estructuración que realice el docente y en cómo gestione el trabajo del equipo. Ésa es la </w:t>
      </w:r>
      <w:r w:rsidRPr="004C1487">
        <w:rPr>
          <w:rStyle w:val="Textoennegrita"/>
          <w:rFonts w:ascii="Arial" w:hAnsi="Arial" w:cs="Arial"/>
        </w:rPr>
        <w:t>diferencia entre aprendizaje colaborativo y aprendizaje cooperativo</w:t>
      </w:r>
      <w:r w:rsidRPr="004C1487">
        <w:rPr>
          <w:rFonts w:ascii="Arial" w:hAnsi="Arial" w:cs="Arial"/>
          <w:b/>
        </w:rPr>
        <w:t>: en este último la acción pedagógica se propone siempre desde la enseñanza, donde el que enseña establ</w:t>
      </w:r>
      <w:r w:rsidRPr="004C1487">
        <w:rPr>
          <w:rFonts w:ascii="Arial" w:hAnsi="Arial" w:cs="Arial"/>
          <w:b/>
        </w:rPr>
        <w:t>e</w:t>
      </w:r>
      <w:r w:rsidRPr="004C1487">
        <w:rPr>
          <w:rFonts w:ascii="Arial" w:hAnsi="Arial" w:cs="Arial"/>
          <w:b/>
        </w:rPr>
        <w:t>ce la estructura de trabajo.</w:t>
      </w:r>
    </w:p>
    <w:p w:rsidR="00EE2B5C" w:rsidRDefault="00EE2B5C" w:rsidP="00EE2B5C">
      <w:pPr>
        <w:pStyle w:val="NormalWeb"/>
        <w:jc w:val="center"/>
        <w:rPr>
          <w:rFonts w:ascii="Arial" w:hAnsi="Arial" w:cs="Arial"/>
          <w:b/>
        </w:rPr>
      </w:pPr>
      <w:r w:rsidRPr="00EE2B5C">
        <w:rPr>
          <w:rFonts w:ascii="Arial" w:hAnsi="Arial" w:cs="Arial"/>
          <w:b/>
        </w:rPr>
        <w:lastRenderedPageBreak/>
        <w:drawing>
          <wp:inline distT="0" distB="0" distL="0" distR="0">
            <wp:extent cx="3276600" cy="2457450"/>
            <wp:effectExtent l="19050" t="0" r="0" b="0"/>
            <wp:docPr id="3" name="Imagen 35" descr="http://2.bp.blogspot.com/-RGugV_wU3-c/T83vLd7zvFI/AAAAAAAAFlI/DINO9tGRxnQ/s1600/DSC05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2.bp.blogspot.com/-RGugV_wU3-c/T83vLd7zvFI/AAAAAAAAFlI/DINO9tGRxnQ/s1600/DSC0586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045" cy="245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B61" w:rsidRPr="004C1487" w:rsidRDefault="004C2B61" w:rsidP="004C1487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4C1487">
        <w:rPr>
          <w:rFonts w:ascii="Arial" w:hAnsi="Arial" w:cs="Arial"/>
          <w:b/>
          <w:color w:val="FF0000"/>
          <w:sz w:val="36"/>
          <w:szCs w:val="36"/>
        </w:rPr>
        <w:t>¿CÓMO LO HAGO?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 xml:space="preserve">Para ello el docente necesita </w:t>
      </w:r>
      <w:r w:rsidRPr="004C1487">
        <w:rPr>
          <w:rStyle w:val="Textoennegrita"/>
          <w:rFonts w:ascii="Arial" w:hAnsi="Arial" w:cs="Arial"/>
        </w:rPr>
        <w:t>formación</w:t>
      </w:r>
      <w:r w:rsidRPr="004C1487">
        <w:rPr>
          <w:rFonts w:ascii="Arial" w:hAnsi="Arial" w:cs="Arial"/>
          <w:b/>
        </w:rPr>
        <w:t>. Porque trabajar con “cooperativo” es muy benef</w:t>
      </w:r>
      <w:r w:rsidRPr="004C1487">
        <w:rPr>
          <w:rFonts w:ascii="Arial" w:hAnsi="Arial" w:cs="Arial"/>
          <w:b/>
        </w:rPr>
        <w:t>i</w:t>
      </w:r>
      <w:r w:rsidRPr="004C1487">
        <w:rPr>
          <w:rFonts w:ascii="Arial" w:hAnsi="Arial" w:cs="Arial"/>
          <w:b/>
        </w:rPr>
        <w:t>cioso, pero no es sencillo, hay que ser realista. Hay que contemplarlo como un enfoque de trabajo en el que se cree, y que se domina, no como una actividad anecdótica o incluso percibida como perturbadora, que haya que utilizar en momentos puntuales para justificar que somos “innovadores”.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 xml:space="preserve">El aprendizaje cooperativo requiere de tres </w:t>
      </w:r>
      <w:r w:rsidRPr="004C1487">
        <w:rPr>
          <w:rStyle w:val="Textoennegrita"/>
          <w:rFonts w:ascii="Arial" w:hAnsi="Arial" w:cs="Arial"/>
        </w:rPr>
        <w:t>tareas o funciones  indispensables del prof</w:t>
      </w:r>
      <w:r w:rsidRPr="004C1487">
        <w:rPr>
          <w:rStyle w:val="Textoennegrita"/>
          <w:rFonts w:ascii="Arial" w:hAnsi="Arial" w:cs="Arial"/>
        </w:rPr>
        <w:t>e</w:t>
      </w:r>
      <w:r w:rsidRPr="004C1487">
        <w:rPr>
          <w:rStyle w:val="Textoennegrita"/>
          <w:rFonts w:ascii="Arial" w:hAnsi="Arial" w:cs="Arial"/>
        </w:rPr>
        <w:t>sor:</w:t>
      </w:r>
    </w:p>
    <w:p w:rsidR="004C2B61" w:rsidRPr="004C1487" w:rsidRDefault="004C2B61" w:rsidP="004C2B61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rStyle w:val="Textoennegrita"/>
        </w:rPr>
        <w:t>organización</w:t>
      </w:r>
      <w:r w:rsidRPr="004C1487">
        <w:rPr>
          <w:b/>
        </w:rPr>
        <w:t>: como diseñador de la actividad</w:t>
      </w:r>
    </w:p>
    <w:p w:rsidR="004C2B61" w:rsidRPr="004C1487" w:rsidRDefault="004C2B61" w:rsidP="004C2B61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rStyle w:val="Textoennegrita"/>
        </w:rPr>
        <w:t>orientación</w:t>
      </w:r>
      <w:r w:rsidRPr="004C1487">
        <w:rPr>
          <w:b/>
        </w:rPr>
        <w:t>: como facilitador de la interacción</w:t>
      </w:r>
    </w:p>
    <w:p w:rsidR="004C2B61" w:rsidRPr="004C1487" w:rsidRDefault="004C2B61" w:rsidP="004C2B61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rStyle w:val="Textoennegrita"/>
        </w:rPr>
        <w:t>valoración</w:t>
      </w:r>
      <w:r w:rsidRPr="004C1487">
        <w:rPr>
          <w:b/>
        </w:rPr>
        <w:t>: como evaluador del proceso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 xml:space="preserve">Si quieres saber si eres un </w:t>
      </w:r>
      <w:r w:rsidRPr="004C1487">
        <w:rPr>
          <w:rStyle w:val="Textoennegrita"/>
          <w:rFonts w:ascii="Arial" w:hAnsi="Arial" w:cs="Arial"/>
        </w:rPr>
        <w:t>profesor motivado hacia el trabajo con estructuras de aprend</w:t>
      </w:r>
      <w:r w:rsidRPr="004C1487">
        <w:rPr>
          <w:rStyle w:val="Textoennegrita"/>
          <w:rFonts w:ascii="Arial" w:hAnsi="Arial" w:cs="Arial"/>
        </w:rPr>
        <w:t>i</w:t>
      </w:r>
      <w:r w:rsidRPr="004C1487">
        <w:rPr>
          <w:rStyle w:val="Textoennegrita"/>
          <w:rFonts w:ascii="Arial" w:hAnsi="Arial" w:cs="Arial"/>
        </w:rPr>
        <w:t>zaje cooperativo</w:t>
      </w:r>
      <w:r w:rsidRPr="004C1487">
        <w:rPr>
          <w:rFonts w:ascii="Arial" w:hAnsi="Arial" w:cs="Arial"/>
          <w:b/>
        </w:rPr>
        <w:t>, contesta SÍ o NO a las siguientes afirmaciones:</w:t>
      </w:r>
    </w:p>
    <w:p w:rsidR="004C2B61" w:rsidRPr="004C1487" w:rsidRDefault="004C2B61" w:rsidP="004C2B61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b/>
        </w:rPr>
        <w:t>Prefiero que mis alumnos me escuchen, observen y anoten a que dialoguen entre ellos y resuelvan problemas.</w:t>
      </w:r>
    </w:p>
    <w:p w:rsidR="004C2B61" w:rsidRPr="004C1487" w:rsidRDefault="004C2B61" w:rsidP="004C2B61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b/>
        </w:rPr>
        <w:t>Me siento más cómodo siendo yo quien prepara, gestiona y controla las clases.</w:t>
      </w:r>
    </w:p>
    <w:p w:rsidR="004C2B61" w:rsidRPr="004C1487" w:rsidRDefault="004C2B61" w:rsidP="004C2B61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b/>
        </w:rPr>
        <w:t>Los alumnos se motivan principalmente compitiendo con los demás en la obtención de buenos resultados.</w:t>
      </w:r>
    </w:p>
    <w:p w:rsidR="004C2B61" w:rsidRPr="004C1487" w:rsidRDefault="004C2B61" w:rsidP="004C2B61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b/>
        </w:rPr>
        <w:t>Los alumnos se regulan mejor atendiendo a sus propias responsabilidades indiv</w:t>
      </w:r>
      <w:r w:rsidRPr="004C1487">
        <w:rPr>
          <w:b/>
        </w:rPr>
        <w:t>i</w:t>
      </w:r>
      <w:r w:rsidRPr="004C1487">
        <w:rPr>
          <w:b/>
        </w:rPr>
        <w:t>duales, y les afecta más el castigo o el premio individual.</w:t>
      </w:r>
    </w:p>
    <w:p w:rsidR="004C2B61" w:rsidRPr="004C1487" w:rsidRDefault="004C2B61" w:rsidP="004C2B61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b/>
        </w:rPr>
        <w:t>Prefiero que me consideren la única fuente de autoridad y de saber dentro del aula.</w:t>
      </w:r>
    </w:p>
    <w:p w:rsidR="004C2B61" w:rsidRPr="004C1487" w:rsidRDefault="004C2B61" w:rsidP="004C2B61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4C1487">
        <w:rPr>
          <w:b/>
        </w:rPr>
        <w:t>La evaluación es algo que sólo puedo hacer yo como profesor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 xml:space="preserve">Si has contestado </w:t>
      </w:r>
      <w:r w:rsidRPr="004C1487">
        <w:rPr>
          <w:rStyle w:val="Textoennegrita"/>
          <w:rFonts w:ascii="Arial" w:hAnsi="Arial" w:cs="Arial"/>
        </w:rPr>
        <w:t>mayoritariamente “SÍ”</w:t>
      </w:r>
      <w:r w:rsidRPr="004C1487">
        <w:rPr>
          <w:rFonts w:ascii="Arial" w:hAnsi="Arial" w:cs="Arial"/>
          <w:b/>
        </w:rPr>
        <w:t>, eres un profesor que prefieres otro tipo de aprendizaje para tus alumnos: o individualista o competitivo.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>No te preocupes, no eres el único…La mayoría de nosotros somos hijos del sistema que nos educó: individualista, competitivo, unidireccional, centralizado en los contenidos…, y nos cuesta liberarnos de todos esos esquemas. Pero no es imposible, y sí que es neces</w:t>
      </w:r>
      <w:r w:rsidRPr="004C1487">
        <w:rPr>
          <w:rFonts w:ascii="Arial" w:hAnsi="Arial" w:cs="Arial"/>
          <w:b/>
        </w:rPr>
        <w:t>a</w:t>
      </w:r>
      <w:r w:rsidRPr="004C1487">
        <w:rPr>
          <w:rFonts w:ascii="Arial" w:hAnsi="Arial" w:cs="Arial"/>
          <w:b/>
        </w:rPr>
        <w:t>rio, replantearnos dónde estamos y qué queremos para nuestros alumnos. Porque lo que nuestros padres quisieron para nosotros, a éstos no les va a servir de nada…</w:t>
      </w:r>
    </w:p>
    <w:p w:rsidR="004C2B61" w:rsidRPr="004C1487" w:rsidRDefault="004C2B61" w:rsidP="004C2B61">
      <w:pPr>
        <w:pStyle w:val="NormalWeb"/>
        <w:jc w:val="both"/>
        <w:rPr>
          <w:rFonts w:ascii="Arial" w:hAnsi="Arial" w:cs="Arial"/>
          <w:b/>
        </w:rPr>
      </w:pPr>
      <w:r w:rsidRPr="004C1487">
        <w:rPr>
          <w:rFonts w:ascii="Arial" w:hAnsi="Arial" w:cs="Arial"/>
          <w:b/>
        </w:rPr>
        <w:t xml:space="preserve">Si has contestado </w:t>
      </w:r>
      <w:r w:rsidRPr="004C1487">
        <w:rPr>
          <w:rStyle w:val="Textoennegrita"/>
          <w:rFonts w:ascii="Arial" w:hAnsi="Arial" w:cs="Arial"/>
        </w:rPr>
        <w:t>mayoritariamente que “NO”</w:t>
      </w:r>
      <w:r w:rsidRPr="004C1487">
        <w:rPr>
          <w:rFonts w:ascii="Arial" w:hAnsi="Arial" w:cs="Arial"/>
          <w:b/>
        </w:rPr>
        <w:t>, tus alumnos tienen mucha suerte de que prefieras que aprendan juntos para que así sean capaces de lograr muchas cosas.</w:t>
      </w:r>
    </w:p>
    <w:p w:rsidR="004C2B61" w:rsidRPr="004C1487" w:rsidRDefault="004C2B61" w:rsidP="004C2B61">
      <w:pPr>
        <w:rPr>
          <w:b/>
        </w:rPr>
      </w:pPr>
    </w:p>
    <w:p w:rsidR="004C2B61" w:rsidRDefault="004C2B61" w:rsidP="004C1487">
      <w:pPr>
        <w:jc w:val="center"/>
      </w:pPr>
    </w:p>
    <w:p w:rsidR="005145C9" w:rsidRDefault="005145C9" w:rsidP="004C1487">
      <w:pPr>
        <w:jc w:val="center"/>
      </w:pPr>
      <w:r>
        <w:rPr>
          <w:noProof/>
        </w:rPr>
        <w:drawing>
          <wp:inline distT="0" distB="0" distL="0" distR="0">
            <wp:extent cx="3770630" cy="2830541"/>
            <wp:effectExtent l="19050" t="0" r="1270" b="0"/>
            <wp:docPr id="38" name="Imagen 38" descr="http://www.maristaspalencia.org/system/files/u15/20140115_1007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ristaspalencia.org/system/files/u15/20140115_100703_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405" cy="283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5C9" w:rsidSect="00BA0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5CD"/>
    <w:multiLevelType w:val="multilevel"/>
    <w:tmpl w:val="02E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94025"/>
    <w:multiLevelType w:val="multilevel"/>
    <w:tmpl w:val="FBE8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867A9D"/>
    <w:multiLevelType w:val="multilevel"/>
    <w:tmpl w:val="4836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7E1A8E"/>
    <w:multiLevelType w:val="multilevel"/>
    <w:tmpl w:val="0266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946134"/>
    <w:multiLevelType w:val="multilevel"/>
    <w:tmpl w:val="CB84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F66F7C"/>
    <w:multiLevelType w:val="multilevel"/>
    <w:tmpl w:val="8B08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6"/>
  </w:num>
  <w:num w:numId="3">
    <w:abstractNumId w:val="13"/>
  </w:num>
  <w:num w:numId="4">
    <w:abstractNumId w:val="11"/>
  </w:num>
  <w:num w:numId="5">
    <w:abstractNumId w:val="9"/>
  </w:num>
  <w:num w:numId="6">
    <w:abstractNumId w:val="19"/>
  </w:num>
  <w:num w:numId="7">
    <w:abstractNumId w:val="14"/>
  </w:num>
  <w:num w:numId="8">
    <w:abstractNumId w:val="2"/>
  </w:num>
  <w:num w:numId="9">
    <w:abstractNumId w:val="7"/>
  </w:num>
  <w:num w:numId="10">
    <w:abstractNumId w:val="3"/>
  </w:num>
  <w:num w:numId="11">
    <w:abstractNumId w:val="21"/>
  </w:num>
  <w:num w:numId="12">
    <w:abstractNumId w:val="1"/>
  </w:num>
  <w:num w:numId="13">
    <w:abstractNumId w:val="23"/>
  </w:num>
  <w:num w:numId="14">
    <w:abstractNumId w:val="25"/>
  </w:num>
  <w:num w:numId="15">
    <w:abstractNumId w:val="20"/>
  </w:num>
  <w:num w:numId="16">
    <w:abstractNumId w:val="4"/>
  </w:num>
  <w:num w:numId="17">
    <w:abstractNumId w:val="12"/>
  </w:num>
  <w:num w:numId="18">
    <w:abstractNumId w:val="24"/>
  </w:num>
  <w:num w:numId="19">
    <w:abstractNumId w:val="10"/>
  </w:num>
  <w:num w:numId="20">
    <w:abstractNumId w:val="8"/>
  </w:num>
  <w:num w:numId="21">
    <w:abstractNumId w:val="6"/>
  </w:num>
  <w:num w:numId="22">
    <w:abstractNumId w:val="16"/>
  </w:num>
  <w:num w:numId="23">
    <w:abstractNumId w:val="0"/>
  </w:num>
  <w:num w:numId="24">
    <w:abstractNumId w:val="18"/>
  </w:num>
  <w:num w:numId="25">
    <w:abstractNumId w:val="17"/>
  </w:num>
  <w:num w:numId="26">
    <w:abstractNumId w:val="15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18CC"/>
    <w:rsid w:val="00025B01"/>
    <w:rsid w:val="0003530E"/>
    <w:rsid w:val="000367C0"/>
    <w:rsid w:val="000824EF"/>
    <w:rsid w:val="00084B19"/>
    <w:rsid w:val="000A1CB0"/>
    <w:rsid w:val="000C63A1"/>
    <w:rsid w:val="000D7FA1"/>
    <w:rsid w:val="00131759"/>
    <w:rsid w:val="00151A2E"/>
    <w:rsid w:val="00151FA3"/>
    <w:rsid w:val="0016415A"/>
    <w:rsid w:val="001A1E16"/>
    <w:rsid w:val="001B7720"/>
    <w:rsid w:val="001C2369"/>
    <w:rsid w:val="001C648D"/>
    <w:rsid w:val="001D2B60"/>
    <w:rsid w:val="001D33A6"/>
    <w:rsid w:val="001E4F22"/>
    <w:rsid w:val="00204428"/>
    <w:rsid w:val="002045DD"/>
    <w:rsid w:val="0020686B"/>
    <w:rsid w:val="0023300D"/>
    <w:rsid w:val="002348A9"/>
    <w:rsid w:val="002379F5"/>
    <w:rsid w:val="00244701"/>
    <w:rsid w:val="00257D28"/>
    <w:rsid w:val="00275B8C"/>
    <w:rsid w:val="0028296F"/>
    <w:rsid w:val="00287D0C"/>
    <w:rsid w:val="00292C54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65A58"/>
    <w:rsid w:val="00381057"/>
    <w:rsid w:val="003823D0"/>
    <w:rsid w:val="00397FDC"/>
    <w:rsid w:val="003A29C5"/>
    <w:rsid w:val="003B00B3"/>
    <w:rsid w:val="003B1330"/>
    <w:rsid w:val="003B721F"/>
    <w:rsid w:val="003C62F4"/>
    <w:rsid w:val="003F207B"/>
    <w:rsid w:val="00402E96"/>
    <w:rsid w:val="0041468C"/>
    <w:rsid w:val="00415498"/>
    <w:rsid w:val="004154FE"/>
    <w:rsid w:val="00425A9F"/>
    <w:rsid w:val="00432B44"/>
    <w:rsid w:val="00444BCB"/>
    <w:rsid w:val="004515C7"/>
    <w:rsid w:val="00453B03"/>
    <w:rsid w:val="00470D9F"/>
    <w:rsid w:val="004905EB"/>
    <w:rsid w:val="0049391A"/>
    <w:rsid w:val="004A0931"/>
    <w:rsid w:val="004A1561"/>
    <w:rsid w:val="004A1935"/>
    <w:rsid w:val="004B1731"/>
    <w:rsid w:val="004C1487"/>
    <w:rsid w:val="004C1D41"/>
    <w:rsid w:val="004C2AEF"/>
    <w:rsid w:val="004C2B61"/>
    <w:rsid w:val="004E1424"/>
    <w:rsid w:val="004E7EDD"/>
    <w:rsid w:val="004F5C96"/>
    <w:rsid w:val="004F67A1"/>
    <w:rsid w:val="00505244"/>
    <w:rsid w:val="00505CEE"/>
    <w:rsid w:val="005145C9"/>
    <w:rsid w:val="00517BCB"/>
    <w:rsid w:val="005216EB"/>
    <w:rsid w:val="00523CD6"/>
    <w:rsid w:val="00527301"/>
    <w:rsid w:val="005277CD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944D4"/>
    <w:rsid w:val="005A02D2"/>
    <w:rsid w:val="005C2CAB"/>
    <w:rsid w:val="005F3FA3"/>
    <w:rsid w:val="00604742"/>
    <w:rsid w:val="00606E9C"/>
    <w:rsid w:val="0062125D"/>
    <w:rsid w:val="006300FF"/>
    <w:rsid w:val="006417DB"/>
    <w:rsid w:val="00642F7A"/>
    <w:rsid w:val="00647C6A"/>
    <w:rsid w:val="006569D3"/>
    <w:rsid w:val="006651E5"/>
    <w:rsid w:val="00665971"/>
    <w:rsid w:val="00671510"/>
    <w:rsid w:val="00684DDC"/>
    <w:rsid w:val="006A0F30"/>
    <w:rsid w:val="006A110E"/>
    <w:rsid w:val="006B057E"/>
    <w:rsid w:val="006B1CF9"/>
    <w:rsid w:val="006B6134"/>
    <w:rsid w:val="006C7983"/>
    <w:rsid w:val="006D37BC"/>
    <w:rsid w:val="006D7341"/>
    <w:rsid w:val="006E7BDA"/>
    <w:rsid w:val="006F2B54"/>
    <w:rsid w:val="006F42C9"/>
    <w:rsid w:val="00705128"/>
    <w:rsid w:val="00710373"/>
    <w:rsid w:val="00714886"/>
    <w:rsid w:val="00715890"/>
    <w:rsid w:val="00735486"/>
    <w:rsid w:val="007563DA"/>
    <w:rsid w:val="00765B53"/>
    <w:rsid w:val="007A6B89"/>
    <w:rsid w:val="007C2603"/>
    <w:rsid w:val="007C5650"/>
    <w:rsid w:val="007E3C2D"/>
    <w:rsid w:val="00811DF0"/>
    <w:rsid w:val="008438E6"/>
    <w:rsid w:val="00864A6E"/>
    <w:rsid w:val="008745FF"/>
    <w:rsid w:val="00875BF4"/>
    <w:rsid w:val="00882718"/>
    <w:rsid w:val="00891547"/>
    <w:rsid w:val="00894692"/>
    <w:rsid w:val="008B5CB2"/>
    <w:rsid w:val="008C0873"/>
    <w:rsid w:val="008C2C96"/>
    <w:rsid w:val="008D2BE8"/>
    <w:rsid w:val="008D3A88"/>
    <w:rsid w:val="008E5621"/>
    <w:rsid w:val="008F38EC"/>
    <w:rsid w:val="00907741"/>
    <w:rsid w:val="00912D1B"/>
    <w:rsid w:val="00932F3D"/>
    <w:rsid w:val="0094729A"/>
    <w:rsid w:val="00957E74"/>
    <w:rsid w:val="009672FE"/>
    <w:rsid w:val="0097418F"/>
    <w:rsid w:val="00977BF9"/>
    <w:rsid w:val="009B1562"/>
    <w:rsid w:val="009B7B26"/>
    <w:rsid w:val="009B7D31"/>
    <w:rsid w:val="009D14C7"/>
    <w:rsid w:val="009E19CE"/>
    <w:rsid w:val="009E19D3"/>
    <w:rsid w:val="009E3A8C"/>
    <w:rsid w:val="009F61EB"/>
    <w:rsid w:val="00A06EB1"/>
    <w:rsid w:val="00A25F9A"/>
    <w:rsid w:val="00A31A8E"/>
    <w:rsid w:val="00A61777"/>
    <w:rsid w:val="00A64DDD"/>
    <w:rsid w:val="00A701AB"/>
    <w:rsid w:val="00A75A72"/>
    <w:rsid w:val="00A83259"/>
    <w:rsid w:val="00A92197"/>
    <w:rsid w:val="00A94500"/>
    <w:rsid w:val="00AC4584"/>
    <w:rsid w:val="00AD6E3E"/>
    <w:rsid w:val="00AE1375"/>
    <w:rsid w:val="00B44F54"/>
    <w:rsid w:val="00B521CD"/>
    <w:rsid w:val="00B61FB5"/>
    <w:rsid w:val="00B62BFE"/>
    <w:rsid w:val="00B646A1"/>
    <w:rsid w:val="00B66E95"/>
    <w:rsid w:val="00B67759"/>
    <w:rsid w:val="00B70A46"/>
    <w:rsid w:val="00B81AED"/>
    <w:rsid w:val="00B86854"/>
    <w:rsid w:val="00B92370"/>
    <w:rsid w:val="00BA0AAA"/>
    <w:rsid w:val="00BA5785"/>
    <w:rsid w:val="00BB26AA"/>
    <w:rsid w:val="00BC4A86"/>
    <w:rsid w:val="00BF2E1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5044E"/>
    <w:rsid w:val="00C5417A"/>
    <w:rsid w:val="00C561AD"/>
    <w:rsid w:val="00C75F56"/>
    <w:rsid w:val="00C76082"/>
    <w:rsid w:val="00C9486F"/>
    <w:rsid w:val="00C958A3"/>
    <w:rsid w:val="00C97144"/>
    <w:rsid w:val="00CB2A49"/>
    <w:rsid w:val="00CC53B3"/>
    <w:rsid w:val="00CD2B05"/>
    <w:rsid w:val="00CE5AFD"/>
    <w:rsid w:val="00D17682"/>
    <w:rsid w:val="00D23103"/>
    <w:rsid w:val="00D26931"/>
    <w:rsid w:val="00D31461"/>
    <w:rsid w:val="00D319C6"/>
    <w:rsid w:val="00D42E5A"/>
    <w:rsid w:val="00D7352F"/>
    <w:rsid w:val="00D82287"/>
    <w:rsid w:val="00D84A88"/>
    <w:rsid w:val="00D933A8"/>
    <w:rsid w:val="00D94D71"/>
    <w:rsid w:val="00D94EDB"/>
    <w:rsid w:val="00DC07E1"/>
    <w:rsid w:val="00DC7612"/>
    <w:rsid w:val="00DD3D4F"/>
    <w:rsid w:val="00DD6058"/>
    <w:rsid w:val="00DF2BAC"/>
    <w:rsid w:val="00DF3820"/>
    <w:rsid w:val="00E04A11"/>
    <w:rsid w:val="00E05E05"/>
    <w:rsid w:val="00E20C5D"/>
    <w:rsid w:val="00E245B1"/>
    <w:rsid w:val="00E352EB"/>
    <w:rsid w:val="00E44B84"/>
    <w:rsid w:val="00E54631"/>
    <w:rsid w:val="00E578D5"/>
    <w:rsid w:val="00E7015D"/>
    <w:rsid w:val="00E7730D"/>
    <w:rsid w:val="00E80274"/>
    <w:rsid w:val="00E821C4"/>
    <w:rsid w:val="00E87440"/>
    <w:rsid w:val="00E87BCA"/>
    <w:rsid w:val="00E923EB"/>
    <w:rsid w:val="00E97542"/>
    <w:rsid w:val="00EA0AE1"/>
    <w:rsid w:val="00EA54F5"/>
    <w:rsid w:val="00EB7088"/>
    <w:rsid w:val="00ED0267"/>
    <w:rsid w:val="00ED3017"/>
    <w:rsid w:val="00EE2B5C"/>
    <w:rsid w:val="00EE3F66"/>
    <w:rsid w:val="00EE4CA6"/>
    <w:rsid w:val="00F0348B"/>
    <w:rsid w:val="00F13AD0"/>
    <w:rsid w:val="00F2057D"/>
    <w:rsid w:val="00F214E9"/>
    <w:rsid w:val="00F278F5"/>
    <w:rsid w:val="00F36164"/>
    <w:rsid w:val="00F42AD6"/>
    <w:rsid w:val="00F507A5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15D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styleId="Sangradetextonormal">
    <w:name w:val="Body Text Indent"/>
    <w:basedOn w:val="Normal"/>
    <w:link w:val="SangradetextonormalCar"/>
    <w:rsid w:val="008E5621"/>
    <w:pPr>
      <w:widowControl/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ind w:left="720" w:hanging="432"/>
      <w:jc w:val="both"/>
    </w:pPr>
    <w:rPr>
      <w:rFonts w:ascii="Times New Roman" w:hAnsi="Times New Roman" w:cs="Times New Roman"/>
      <w:szCs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8E5621"/>
    <w:rPr>
      <w:rFonts w:ascii="Times New Roman" w:eastAsia="Times New Roman" w:hAnsi="Times New Roman" w:cs="Times New Roman"/>
      <w:sz w:val="24"/>
      <w:lang w:val="es-ES_tradnl" w:eastAsia="es-ES"/>
    </w:rPr>
  </w:style>
  <w:style w:type="character" w:styleId="CitaHTML">
    <w:name w:val="HTML Cite"/>
    <w:basedOn w:val="Fuentedeprrafopredeter"/>
    <w:uiPriority w:val="99"/>
    <w:semiHidden/>
    <w:unhideWhenUsed/>
    <w:rsid w:val="008E5621"/>
    <w:rPr>
      <w:i/>
      <w:iCs/>
    </w:rPr>
  </w:style>
  <w:style w:type="paragraph" w:customStyle="1" w:styleId="p-meta">
    <w:name w:val="p-meta"/>
    <w:basedOn w:val="Normal"/>
    <w:rsid w:val="00684DD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F13A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">
    <w:name w:val="estilo2"/>
    <w:basedOn w:val="Fuentedeprrafopredeter"/>
    <w:rsid w:val="00505CEE"/>
  </w:style>
  <w:style w:type="paragraph" w:customStyle="1" w:styleId="estilo21">
    <w:name w:val="estilo21"/>
    <w:basedOn w:val="Normal"/>
    <w:rsid w:val="00505C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5">
    <w:name w:val="estilo5"/>
    <w:basedOn w:val="Normal"/>
    <w:rsid w:val="00505C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esum">
    <w:name w:val="resum"/>
    <w:basedOn w:val="Normal"/>
    <w:rsid w:val="004C2B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4C2B61"/>
  </w:style>
  <w:style w:type="character" w:customStyle="1" w:styleId="td-author-post-count">
    <w:name w:val="td-author-post-count"/>
    <w:basedOn w:val="Fuentedeprrafopredeter"/>
    <w:rsid w:val="004C2B61"/>
  </w:style>
  <w:style w:type="character" w:customStyle="1" w:styleId="td-author-comments-count">
    <w:name w:val="td-author-comments-count"/>
    <w:basedOn w:val="Fuentedeprrafopredeter"/>
    <w:rsid w:val="004C2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3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7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2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6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41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6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9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14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9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26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7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35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37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6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68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3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13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7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4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81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2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8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74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03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9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1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0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0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2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51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4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98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47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5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47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87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9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4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6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ined21.com/author/cristob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85FD-B67A-4AC7-967E-62360BD4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1338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2015-11-14T06:35:00Z</cp:lastPrinted>
  <dcterms:created xsi:type="dcterms:W3CDTF">2015-12-08T06:59:00Z</dcterms:created>
  <dcterms:modified xsi:type="dcterms:W3CDTF">2015-12-08T06:59:00Z</dcterms:modified>
</cp:coreProperties>
</file>