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60" w:rsidRDefault="00494560" w:rsidP="00494560">
      <w:pPr>
        <w:widowControl/>
        <w:autoSpaceDE/>
        <w:autoSpaceDN/>
        <w:adjustRightInd/>
        <w:spacing w:before="100" w:beforeAutospacing="1" w:after="100" w:afterAutospacing="1"/>
        <w:rPr>
          <w:b/>
          <w:bCs/>
          <w:color w:val="990033"/>
        </w:rPr>
      </w:pPr>
    </w:p>
    <w:p w:rsidR="00494560" w:rsidRPr="00494560" w:rsidRDefault="00494560" w:rsidP="00494560">
      <w:pPr>
        <w:widowControl/>
        <w:autoSpaceDE/>
        <w:autoSpaceDN/>
        <w:adjustRightInd/>
        <w:spacing w:before="100" w:beforeAutospacing="1" w:after="100" w:afterAutospacing="1"/>
        <w:jc w:val="center"/>
        <w:rPr>
          <w:b/>
          <w:bCs/>
          <w:color w:val="FF0000"/>
          <w:sz w:val="36"/>
          <w:szCs w:val="36"/>
        </w:rPr>
      </w:pPr>
    </w:p>
    <w:p w:rsidR="00494560" w:rsidRPr="00494560" w:rsidRDefault="00494560" w:rsidP="00494560">
      <w:pPr>
        <w:widowControl/>
        <w:autoSpaceDE/>
        <w:autoSpaceDN/>
        <w:adjustRightInd/>
        <w:spacing w:before="100" w:beforeAutospacing="1" w:after="100" w:afterAutospacing="1"/>
        <w:jc w:val="center"/>
        <w:rPr>
          <w:b/>
          <w:bCs/>
          <w:color w:val="FF0000"/>
          <w:sz w:val="36"/>
          <w:szCs w:val="36"/>
        </w:rPr>
      </w:pPr>
      <w:r w:rsidRPr="00494560">
        <w:rPr>
          <w:b/>
          <w:bCs/>
          <w:color w:val="FF0000"/>
          <w:sz w:val="36"/>
          <w:szCs w:val="36"/>
        </w:rPr>
        <w:t>Aprendizaje colaborativo</w:t>
      </w:r>
    </w:p>
    <w:p w:rsidR="00494560" w:rsidRPr="00494560" w:rsidRDefault="00494560" w:rsidP="00494560">
      <w:pPr>
        <w:widowControl/>
        <w:autoSpaceDE/>
        <w:autoSpaceDN/>
        <w:adjustRightInd/>
        <w:spacing w:before="100" w:beforeAutospacing="1" w:after="100" w:afterAutospacing="1"/>
        <w:jc w:val="center"/>
        <w:rPr>
          <w:b/>
          <w:bCs/>
          <w:color w:val="FF0000"/>
          <w:sz w:val="36"/>
          <w:szCs w:val="36"/>
        </w:rPr>
      </w:pPr>
      <w:r w:rsidRPr="00494560">
        <w:rPr>
          <w:b/>
          <w:bCs/>
          <w:color w:val="FF0000"/>
          <w:sz w:val="36"/>
          <w:szCs w:val="36"/>
        </w:rPr>
        <w:t>Centro virtual de Técnicas did</w:t>
      </w:r>
      <w:r w:rsidR="007D703A">
        <w:rPr>
          <w:b/>
          <w:bCs/>
          <w:color w:val="FF0000"/>
          <w:sz w:val="36"/>
          <w:szCs w:val="36"/>
        </w:rPr>
        <w:t>á</w:t>
      </w:r>
      <w:r w:rsidRPr="00494560">
        <w:rPr>
          <w:b/>
          <w:bCs/>
          <w:color w:val="FF0000"/>
          <w:sz w:val="36"/>
          <w:szCs w:val="36"/>
        </w:rPr>
        <w:t>cticas</w:t>
      </w:r>
    </w:p>
    <w:p w:rsidR="00494560" w:rsidRPr="00494560" w:rsidRDefault="00494560" w:rsidP="00494560">
      <w:pPr>
        <w:widowControl/>
        <w:autoSpaceDE/>
        <w:autoSpaceDN/>
        <w:adjustRightInd/>
        <w:spacing w:before="100" w:beforeAutospacing="1" w:after="100" w:afterAutospacing="1"/>
        <w:jc w:val="center"/>
        <w:rPr>
          <w:b/>
          <w:bCs/>
          <w:color w:val="0070C0"/>
          <w:sz w:val="28"/>
          <w:szCs w:val="28"/>
        </w:rPr>
      </w:pPr>
      <w:r w:rsidRPr="00494560">
        <w:rPr>
          <w:b/>
          <w:bCs/>
          <w:color w:val="0070C0"/>
          <w:sz w:val="28"/>
          <w:szCs w:val="28"/>
        </w:rPr>
        <w:t>http://sitios.itesm.mx/va/dide2/tecnicas_didacticas/ac/qes.htm</w:t>
      </w:r>
    </w:p>
    <w:tbl>
      <w:tblPr>
        <w:tblStyle w:val="Tablaconcuadrcula"/>
        <w:tblW w:w="0" w:type="auto"/>
        <w:tblInd w:w="675" w:type="dxa"/>
        <w:tblLook w:val="04A0"/>
      </w:tblPr>
      <w:tblGrid>
        <w:gridCol w:w="9214"/>
      </w:tblGrid>
      <w:tr w:rsidR="00736C4A" w:rsidTr="00736C4A">
        <w:tc>
          <w:tcPr>
            <w:tcW w:w="9214" w:type="dxa"/>
          </w:tcPr>
          <w:p w:rsidR="00736C4A" w:rsidRPr="00736C4A" w:rsidRDefault="00736C4A" w:rsidP="00736C4A">
            <w:pPr>
              <w:widowControl/>
              <w:autoSpaceDE/>
              <w:autoSpaceDN/>
              <w:adjustRightInd/>
              <w:spacing w:before="100" w:beforeAutospacing="1" w:after="100" w:afterAutospacing="1"/>
              <w:rPr>
                <w:b/>
                <w:bCs/>
                <w:color w:val="00B050"/>
              </w:rPr>
            </w:pPr>
            <w:r w:rsidRPr="00736C4A">
              <w:rPr>
                <w:b/>
                <w:bCs/>
                <w:color w:val="00B050"/>
              </w:rPr>
              <w:t>Sistema paralelo, no idéntico, al del aprendizaje cooperativo es el colaborativo. En algunos rasgos</w:t>
            </w:r>
            <w:r>
              <w:rPr>
                <w:b/>
                <w:bCs/>
                <w:color w:val="00B050"/>
              </w:rPr>
              <w:t>.</w:t>
            </w:r>
            <w:r w:rsidRPr="00736C4A">
              <w:rPr>
                <w:b/>
                <w:bCs/>
                <w:color w:val="00B050"/>
              </w:rPr>
              <w:t xml:space="preserve"> acaso</w:t>
            </w:r>
            <w:r>
              <w:rPr>
                <w:b/>
                <w:bCs/>
                <w:color w:val="00B050"/>
              </w:rPr>
              <w:t xml:space="preserve"> es</w:t>
            </w:r>
            <w:r w:rsidRPr="00736C4A">
              <w:rPr>
                <w:b/>
                <w:bCs/>
                <w:color w:val="00B050"/>
              </w:rPr>
              <w:t xml:space="preserve"> mejor para determinadas acciones de apre</w:t>
            </w:r>
            <w:r>
              <w:rPr>
                <w:b/>
                <w:bCs/>
                <w:color w:val="00B050"/>
              </w:rPr>
              <w:t>n</w:t>
            </w:r>
            <w:r w:rsidRPr="00736C4A">
              <w:rPr>
                <w:b/>
                <w:bCs/>
                <w:color w:val="00B050"/>
              </w:rPr>
              <w:t xml:space="preserve">dizaje. En ocasiones </w:t>
            </w:r>
            <w:r>
              <w:rPr>
                <w:b/>
                <w:bCs/>
                <w:color w:val="00B050"/>
              </w:rPr>
              <w:t xml:space="preserve">será </w:t>
            </w:r>
            <w:r w:rsidRPr="00736C4A">
              <w:rPr>
                <w:b/>
                <w:bCs/>
                <w:color w:val="00B050"/>
              </w:rPr>
              <w:t xml:space="preserve">menos eficaz, al menos para los objetivos </w:t>
            </w:r>
            <w:r>
              <w:rPr>
                <w:b/>
                <w:bCs/>
                <w:color w:val="00B050"/>
              </w:rPr>
              <w:t>ú</w:t>
            </w:r>
            <w:r w:rsidRPr="00736C4A">
              <w:rPr>
                <w:b/>
                <w:bCs/>
                <w:color w:val="00B050"/>
              </w:rPr>
              <w:t>ltimos del cooperativo. Entre ambos est</w:t>
            </w:r>
            <w:r>
              <w:rPr>
                <w:b/>
                <w:bCs/>
                <w:color w:val="00B050"/>
              </w:rPr>
              <w:t>ilos existe un conjunto de sint</w:t>
            </w:r>
            <w:r w:rsidRPr="00736C4A">
              <w:rPr>
                <w:b/>
                <w:bCs/>
                <w:color w:val="00B050"/>
              </w:rPr>
              <w:t>on</w:t>
            </w:r>
            <w:r>
              <w:rPr>
                <w:b/>
                <w:bCs/>
                <w:color w:val="00B050"/>
              </w:rPr>
              <w:t>í</w:t>
            </w:r>
            <w:r w:rsidRPr="00736C4A">
              <w:rPr>
                <w:b/>
                <w:bCs/>
                <w:color w:val="00B050"/>
              </w:rPr>
              <w:t>as y afini</w:t>
            </w:r>
            <w:r>
              <w:rPr>
                <w:b/>
                <w:bCs/>
                <w:color w:val="00B050"/>
              </w:rPr>
              <w:t>d</w:t>
            </w:r>
            <w:r w:rsidRPr="00736C4A">
              <w:rPr>
                <w:b/>
                <w:bCs/>
                <w:color w:val="00B050"/>
              </w:rPr>
              <w:t>ades que un buen docente debe co</w:t>
            </w:r>
            <w:r w:rsidRPr="00736C4A">
              <w:rPr>
                <w:b/>
                <w:bCs/>
                <w:color w:val="00B050"/>
              </w:rPr>
              <w:t>n</w:t>
            </w:r>
            <w:r>
              <w:rPr>
                <w:b/>
                <w:bCs/>
                <w:color w:val="00B050"/>
              </w:rPr>
              <w:t>o</w:t>
            </w:r>
            <w:r w:rsidRPr="00736C4A">
              <w:rPr>
                <w:b/>
                <w:bCs/>
                <w:color w:val="00B050"/>
              </w:rPr>
              <w:t>cer y con frecuencia aplicar</w:t>
            </w:r>
            <w:r>
              <w:rPr>
                <w:b/>
                <w:bCs/>
                <w:color w:val="00B050"/>
              </w:rPr>
              <w:t>.</w:t>
            </w:r>
          </w:p>
        </w:tc>
      </w:tr>
    </w:tbl>
    <w:p w:rsidR="00494560" w:rsidRDefault="00494560" w:rsidP="00494560">
      <w:pPr>
        <w:widowControl/>
        <w:autoSpaceDE/>
        <w:autoSpaceDN/>
        <w:adjustRightInd/>
        <w:spacing w:before="100" w:beforeAutospacing="1" w:after="100" w:afterAutospacing="1"/>
        <w:rPr>
          <w:b/>
          <w:bCs/>
          <w:color w:val="990033"/>
        </w:rPr>
      </w:pPr>
    </w:p>
    <w:p w:rsidR="00494560" w:rsidRPr="00494560" w:rsidRDefault="00494560" w:rsidP="0093167A">
      <w:pPr>
        <w:widowControl/>
        <w:autoSpaceDE/>
        <w:autoSpaceDN/>
        <w:adjustRightInd/>
        <w:spacing w:before="100" w:beforeAutospacing="1" w:after="100" w:afterAutospacing="1"/>
        <w:rPr>
          <w:b/>
        </w:rPr>
      </w:pPr>
      <w:r w:rsidRPr="00494560">
        <w:rPr>
          <w:b/>
          <w:bCs/>
          <w:color w:val="990033"/>
        </w:rPr>
        <w:t>Qué es Aprendizaje Colaborativo</w:t>
      </w:r>
      <w:r w:rsidRPr="00494560">
        <w:br/>
      </w:r>
      <w:r w:rsidRPr="00494560">
        <w:br/>
      </w:r>
      <w:r w:rsidRPr="0093167A">
        <w:rPr>
          <w:b/>
        </w:rPr>
        <w:t>En su sentido básico, aprendizaje colaborativo (AC) se refiere a la actividad de pequeños grupos desarrollada en el salón de clase. Aunque el AC es más que el simple trabajo en equipo por parte de los estudiantes, la idea que lo sustenta es sencilla: los alumnos fo</w:t>
      </w:r>
      <w:r w:rsidRPr="0093167A">
        <w:rPr>
          <w:b/>
        </w:rPr>
        <w:t>r</w:t>
      </w:r>
      <w:r w:rsidRPr="0093167A">
        <w:rPr>
          <w:b/>
        </w:rPr>
        <w:t>man "pequeños equipos" después de haber recibido instrucciones del profesor. Dentro de cada equipo los estudiantes intercambian información y trabajan en una tarea hasta que todos sus miembros la han entendido y terminado, aprendiendo a través de la colabor</w:t>
      </w:r>
      <w:r w:rsidRPr="0093167A">
        <w:rPr>
          <w:b/>
        </w:rPr>
        <w:t>a</w:t>
      </w:r>
      <w:r w:rsidRPr="0093167A">
        <w:rPr>
          <w:b/>
        </w:rPr>
        <w:t>ción.</w:t>
      </w:r>
    </w:p>
    <w:p w:rsidR="00494560" w:rsidRPr="00494560" w:rsidRDefault="00494560" w:rsidP="0093167A">
      <w:pPr>
        <w:widowControl/>
        <w:autoSpaceDE/>
        <w:autoSpaceDN/>
        <w:adjustRightInd/>
        <w:spacing w:before="100" w:beforeAutospacing="1" w:after="100" w:afterAutospacing="1"/>
        <w:jc w:val="both"/>
        <w:rPr>
          <w:b/>
        </w:rPr>
      </w:pPr>
      <w:r w:rsidRPr="00494560">
        <w:rPr>
          <w:b/>
        </w:rPr>
        <w:t>El aprendizaje colaborativo es el empleo didáctico de grupos pequeños en el que los alu</w:t>
      </w:r>
      <w:r w:rsidRPr="00494560">
        <w:rPr>
          <w:b/>
        </w:rPr>
        <w:t>m</w:t>
      </w:r>
      <w:r w:rsidRPr="00494560">
        <w:rPr>
          <w:b/>
        </w:rPr>
        <w:t>nos trabajan juntos para obtener los mejores resultados de aprendizaje tanto en lo indiv</w:t>
      </w:r>
      <w:r w:rsidRPr="00494560">
        <w:rPr>
          <w:b/>
        </w:rPr>
        <w:t>i</w:t>
      </w:r>
      <w:r w:rsidRPr="00494560">
        <w:rPr>
          <w:b/>
        </w:rPr>
        <w:t xml:space="preserve">dual como en los demás. </w:t>
      </w:r>
    </w:p>
    <w:p w:rsidR="00494560" w:rsidRPr="00494560" w:rsidRDefault="00494560" w:rsidP="0093167A">
      <w:pPr>
        <w:widowControl/>
        <w:autoSpaceDE/>
        <w:autoSpaceDN/>
        <w:adjustRightInd/>
        <w:spacing w:before="100" w:beforeAutospacing="1" w:after="100" w:afterAutospacing="1"/>
        <w:jc w:val="both"/>
        <w:rPr>
          <w:b/>
        </w:rPr>
      </w:pPr>
      <w:r w:rsidRPr="00494560">
        <w:rPr>
          <w:b/>
        </w:rPr>
        <w:t>El aprendizaje colaborativo no es sólo un conjunto de pasos para trabajar de manera ord</w:t>
      </w:r>
      <w:r w:rsidRPr="00494560">
        <w:rPr>
          <w:b/>
        </w:rPr>
        <w:t>e</w:t>
      </w:r>
      <w:r w:rsidRPr="00494560">
        <w:rPr>
          <w:b/>
        </w:rPr>
        <w:t xml:space="preserve">nada en un grupo, mucho más que eso es una filosofía de vida, en la que los participantes tienen claro que el todo del grupo es más que la suma de sus partes. </w:t>
      </w:r>
    </w:p>
    <w:p w:rsidR="00494560" w:rsidRPr="00494560" w:rsidRDefault="00494560" w:rsidP="0093167A">
      <w:pPr>
        <w:widowControl/>
        <w:autoSpaceDE/>
        <w:autoSpaceDN/>
        <w:adjustRightInd/>
        <w:spacing w:before="100" w:beforeAutospacing="1" w:after="100" w:afterAutospacing="1"/>
        <w:jc w:val="both"/>
        <w:rPr>
          <w:b/>
        </w:rPr>
      </w:pPr>
      <w:r w:rsidRPr="00494560">
        <w:rPr>
          <w:b/>
        </w:rPr>
        <w:t>Esta forma de trabajo en el aula representa una oportunidad para que los profesores, a través del diseño de sus actividades, promuevan en sus alumnos el desarrollo de habilid</w:t>
      </w:r>
      <w:r w:rsidRPr="00494560">
        <w:rPr>
          <w:b/>
        </w:rPr>
        <w:t>a</w:t>
      </w:r>
      <w:r w:rsidRPr="00494560">
        <w:rPr>
          <w:b/>
        </w:rPr>
        <w:t>des, actitudes y valores. Por ejemplo: capacidad de análisis y síntesis, habilidades de c</w:t>
      </w:r>
      <w:r w:rsidRPr="00494560">
        <w:rPr>
          <w:b/>
        </w:rPr>
        <w:t>o</w:t>
      </w:r>
      <w:r w:rsidRPr="00494560">
        <w:rPr>
          <w:b/>
        </w:rPr>
        <w:t xml:space="preserve">municación, actitud colaborativa, disposición a escuchar, tolerancia, respeto y orden entre otras más. </w:t>
      </w:r>
    </w:p>
    <w:p w:rsidR="00494560" w:rsidRPr="00494560" w:rsidRDefault="00494560" w:rsidP="0093167A">
      <w:pPr>
        <w:widowControl/>
        <w:autoSpaceDE/>
        <w:autoSpaceDN/>
        <w:adjustRightInd/>
        <w:spacing w:before="100" w:beforeAutospacing="1" w:after="100" w:afterAutospacing="1"/>
        <w:jc w:val="both"/>
        <w:rPr>
          <w:b/>
        </w:rPr>
      </w:pPr>
      <w:r w:rsidRPr="00494560">
        <w:rPr>
          <w:b/>
        </w:rPr>
        <w:t>En la actualidad el uso de actividades colaborativas es una práctica muy difundida en t</w:t>
      </w:r>
      <w:r w:rsidRPr="00494560">
        <w:rPr>
          <w:b/>
        </w:rPr>
        <w:t>o</w:t>
      </w:r>
      <w:r w:rsidRPr="00494560">
        <w:rPr>
          <w:b/>
        </w:rPr>
        <w:t>dos los niveles educativos. Se recomienda particularmente para los niveles de secundaria, preparatoria y en los primeros semestres de nivel profesional.</w:t>
      </w:r>
    </w:p>
    <w:p w:rsidR="0093167A" w:rsidRPr="0093167A" w:rsidRDefault="00494560" w:rsidP="0093167A">
      <w:pPr>
        <w:widowControl/>
        <w:autoSpaceDE/>
        <w:autoSpaceDN/>
        <w:adjustRightInd/>
        <w:spacing w:before="100" w:beforeAutospacing="1" w:after="100" w:afterAutospacing="1"/>
        <w:jc w:val="both"/>
        <w:rPr>
          <w:b/>
          <w:color w:val="0070C0"/>
        </w:rPr>
      </w:pPr>
      <w:r w:rsidRPr="0093167A">
        <w:rPr>
          <w:b/>
          <w:bCs/>
          <w:color w:val="0070C0"/>
        </w:rPr>
        <w:t>Diferencias entre Cooperación y Colaboración</w:t>
      </w:r>
      <w:r w:rsidRPr="00494560">
        <w:rPr>
          <w:b/>
          <w:color w:val="0070C0"/>
        </w:rPr>
        <w:t xml:space="preserve"> </w:t>
      </w:r>
    </w:p>
    <w:p w:rsidR="00494560" w:rsidRPr="00494560" w:rsidRDefault="00494560" w:rsidP="0093167A">
      <w:pPr>
        <w:widowControl/>
        <w:autoSpaceDE/>
        <w:autoSpaceDN/>
        <w:adjustRightInd/>
        <w:spacing w:before="100" w:beforeAutospacing="1" w:after="100" w:afterAutospacing="1"/>
        <w:jc w:val="both"/>
        <w:rPr>
          <w:b/>
        </w:rPr>
      </w:pPr>
      <w:r w:rsidRPr="00494560">
        <w:rPr>
          <w:b/>
        </w:rPr>
        <w:t>En el ámbito educativo ha existido el debate en cuanto al uso de los términos cooperación y colaboración. Esta distinción se ha hecho con base en el grado de estructuración del proceso de interacción de los alumnos, es decir, entre más estructurada y guiada sea la actividad esta será cooperativa y en la medida en que los alumnos logren realizar sus act</w:t>
      </w:r>
      <w:r w:rsidRPr="00494560">
        <w:rPr>
          <w:b/>
        </w:rPr>
        <w:t>i</w:t>
      </w:r>
      <w:r w:rsidRPr="00494560">
        <w:rPr>
          <w:b/>
        </w:rPr>
        <w:t>vidades con mayor autonomía será colabora</w:t>
      </w:r>
    </w:p>
    <w:p w:rsidR="00494560" w:rsidRPr="0093167A" w:rsidRDefault="00494560" w:rsidP="0093167A">
      <w:pPr>
        <w:pStyle w:val="style19"/>
        <w:spacing w:before="0" w:beforeAutospacing="0" w:after="0" w:afterAutospacing="0"/>
        <w:jc w:val="both"/>
        <w:rPr>
          <w:rFonts w:ascii="Arial" w:hAnsi="Arial" w:cs="Arial"/>
          <w:b/>
        </w:rPr>
      </w:pPr>
      <w:r w:rsidRPr="0093167A">
        <w:rPr>
          <w:rFonts w:ascii="Arial" w:hAnsi="Arial" w:cs="Arial"/>
          <w:b/>
        </w:rPr>
        <w:lastRenderedPageBreak/>
        <w:t xml:space="preserve">  Para consultar con más detalle las diferencias entre estos términos, se pueden consultar los siguientes artículos: </w:t>
      </w:r>
    </w:p>
    <w:p w:rsidR="00494560" w:rsidRPr="0093167A" w:rsidRDefault="00A55780" w:rsidP="0093167A">
      <w:pPr>
        <w:pStyle w:val="style19"/>
        <w:spacing w:before="0" w:beforeAutospacing="0" w:after="0" w:afterAutospacing="0"/>
        <w:jc w:val="both"/>
        <w:rPr>
          <w:rFonts w:ascii="Arial" w:hAnsi="Arial" w:cs="Arial"/>
          <w:b/>
          <w:lang w:val="en-US"/>
        </w:rPr>
      </w:pPr>
      <w:r w:rsidRPr="007D703A">
        <w:t xml:space="preserve">                                </w:t>
      </w:r>
      <w:hyperlink r:id="rId6" w:tgtFrame="_blank" w:history="1">
        <w:r w:rsidR="00494560" w:rsidRPr="0093167A">
          <w:rPr>
            <w:rStyle w:val="Hipervnculo"/>
            <w:rFonts w:ascii="Arial" w:hAnsi="Arial" w:cs="Arial"/>
            <w:b/>
            <w:lang w:val="en-US"/>
          </w:rPr>
          <w:t xml:space="preserve">A Definition of Collaborative </w:t>
        </w:r>
        <w:proofErr w:type="spellStart"/>
        <w:r w:rsidR="00494560" w:rsidRPr="0093167A">
          <w:rPr>
            <w:rStyle w:val="Hipervnculo"/>
            <w:rFonts w:ascii="Arial" w:hAnsi="Arial" w:cs="Arial"/>
            <w:b/>
            <w:lang w:val="en-US"/>
          </w:rPr>
          <w:t>vs</w:t>
        </w:r>
        <w:proofErr w:type="spellEnd"/>
        <w:r w:rsidR="00494560" w:rsidRPr="0093167A">
          <w:rPr>
            <w:rStyle w:val="Hipervnculo"/>
            <w:rFonts w:ascii="Arial" w:hAnsi="Arial" w:cs="Arial"/>
            <w:b/>
            <w:lang w:val="en-US"/>
          </w:rPr>
          <w:t xml:space="preserve"> Cooperative Learning</w:t>
        </w:r>
      </w:hyperlink>
    </w:p>
    <w:p w:rsidR="00494560" w:rsidRPr="00A55780" w:rsidRDefault="00A55780" w:rsidP="0093167A">
      <w:pPr>
        <w:pStyle w:val="style19"/>
        <w:spacing w:before="0" w:beforeAutospacing="0" w:after="0" w:afterAutospacing="0"/>
        <w:jc w:val="both"/>
        <w:rPr>
          <w:rFonts w:ascii="Arial" w:hAnsi="Arial" w:cs="Arial"/>
          <w:b/>
          <w:lang w:val="en-US"/>
        </w:rPr>
      </w:pPr>
      <w:r>
        <w:rPr>
          <w:lang w:val="en-US"/>
        </w:rPr>
        <w:t xml:space="preserve">                                </w:t>
      </w:r>
      <w:hyperlink r:id="rId7" w:tgtFrame="_blank" w:history="1">
        <w:r w:rsidR="00494560" w:rsidRPr="0093167A">
          <w:rPr>
            <w:rStyle w:val="Hipervnculo"/>
            <w:rFonts w:ascii="Arial" w:hAnsi="Arial" w:cs="Arial"/>
            <w:b/>
            <w:lang w:val="en-US"/>
          </w:rPr>
          <w:t>What are cooperative and collaborative learning</w:t>
        </w:r>
      </w:hyperlink>
    </w:p>
    <w:p w:rsidR="0093167A" w:rsidRDefault="00494560" w:rsidP="0093167A">
      <w:pPr>
        <w:widowControl/>
        <w:autoSpaceDE/>
        <w:autoSpaceDN/>
        <w:adjustRightInd/>
        <w:spacing w:before="100" w:beforeAutospacing="1" w:after="100" w:afterAutospacing="1"/>
        <w:jc w:val="both"/>
        <w:rPr>
          <w:b/>
          <w:bCs/>
          <w:color w:val="990033"/>
        </w:rPr>
      </w:pPr>
      <w:r w:rsidRPr="0093167A">
        <w:rPr>
          <w:b/>
          <w:bCs/>
          <w:color w:val="990033"/>
        </w:rPr>
        <w:t xml:space="preserve">Historia del AC </w:t>
      </w:r>
    </w:p>
    <w:p w:rsidR="00494560" w:rsidRPr="00494560" w:rsidRDefault="00736C4A" w:rsidP="0093167A">
      <w:pPr>
        <w:widowControl/>
        <w:autoSpaceDE/>
        <w:autoSpaceDN/>
        <w:adjustRightInd/>
        <w:spacing w:before="100" w:beforeAutospacing="1" w:after="100" w:afterAutospacing="1"/>
        <w:jc w:val="both"/>
        <w:rPr>
          <w:b/>
        </w:rPr>
      </w:pPr>
      <w:r>
        <w:rPr>
          <w:b/>
        </w:rPr>
        <w:t xml:space="preserve">     </w:t>
      </w:r>
      <w:r w:rsidR="00494560" w:rsidRPr="0093167A">
        <w:rPr>
          <w:b/>
        </w:rPr>
        <w:t>Existe una gran cantidad de experiencias en la aplicación de procesos grupales para m</w:t>
      </w:r>
      <w:r w:rsidR="00494560" w:rsidRPr="0093167A">
        <w:rPr>
          <w:b/>
        </w:rPr>
        <w:t>e</w:t>
      </w:r>
      <w:r w:rsidR="00494560" w:rsidRPr="0093167A">
        <w:rPr>
          <w:b/>
        </w:rPr>
        <w:t>jorar la calidad del aprendizaje. Sin embargo, es hasta mediados de la década de 1960 cuando se inició la capacitación en aprendizaje colaborativo en la Universidad de Minnes</w:t>
      </w:r>
      <w:r w:rsidR="00494560" w:rsidRPr="0093167A">
        <w:rPr>
          <w:b/>
        </w:rPr>
        <w:t>o</w:t>
      </w:r>
      <w:r w:rsidR="00494560" w:rsidRPr="0093167A">
        <w:rPr>
          <w:b/>
        </w:rPr>
        <w:t>ta. Los hermanos David y Roger Johnson iniciaron el Centro de aprendizaje Cooperativo tr</w:t>
      </w:r>
      <w:r w:rsidR="00494560" w:rsidRPr="0093167A">
        <w:rPr>
          <w:b/>
        </w:rPr>
        <w:t>a</w:t>
      </w:r>
      <w:r w:rsidR="00494560" w:rsidRPr="0093167A">
        <w:rPr>
          <w:b/>
        </w:rPr>
        <w:t xml:space="preserve">tando de lograr: </w:t>
      </w:r>
    </w:p>
    <w:p w:rsidR="00494560" w:rsidRPr="00494560" w:rsidRDefault="00494560" w:rsidP="0093167A">
      <w:pPr>
        <w:widowControl/>
        <w:numPr>
          <w:ilvl w:val="0"/>
          <w:numId w:val="22"/>
        </w:numPr>
        <w:autoSpaceDE/>
        <w:autoSpaceDN/>
        <w:adjustRightInd/>
        <w:spacing w:before="100" w:beforeAutospacing="1" w:after="100" w:afterAutospacing="1"/>
        <w:jc w:val="both"/>
        <w:rPr>
          <w:b/>
        </w:rPr>
      </w:pPr>
      <w:r w:rsidRPr="00494560">
        <w:rPr>
          <w:b/>
        </w:rPr>
        <w:t>Integrar los conocimientos existentes relacionados con los esfuerzos colaborativos, competitivos e individualistas.</w:t>
      </w:r>
    </w:p>
    <w:p w:rsidR="00494560" w:rsidRPr="00494560" w:rsidRDefault="00494560" w:rsidP="0093167A">
      <w:pPr>
        <w:widowControl/>
        <w:numPr>
          <w:ilvl w:val="0"/>
          <w:numId w:val="22"/>
        </w:numPr>
        <w:autoSpaceDE/>
        <w:autoSpaceDN/>
        <w:adjustRightInd/>
        <w:spacing w:before="100" w:beforeAutospacing="1" w:after="100" w:afterAutospacing="1"/>
        <w:jc w:val="both"/>
        <w:rPr>
          <w:b/>
        </w:rPr>
      </w:pPr>
      <w:r w:rsidRPr="00494560">
        <w:rPr>
          <w:b/>
        </w:rPr>
        <w:t>Formular modelos teóricos sobre la naturaleza de la cooperación y sus compone</w:t>
      </w:r>
      <w:r w:rsidRPr="00494560">
        <w:rPr>
          <w:b/>
        </w:rPr>
        <w:t>n</w:t>
      </w:r>
      <w:r w:rsidRPr="00494560">
        <w:rPr>
          <w:b/>
        </w:rPr>
        <w:t>tes básicos.</w:t>
      </w:r>
    </w:p>
    <w:p w:rsidR="00494560" w:rsidRPr="00494560" w:rsidRDefault="00494560" w:rsidP="0093167A">
      <w:pPr>
        <w:widowControl/>
        <w:numPr>
          <w:ilvl w:val="0"/>
          <w:numId w:val="22"/>
        </w:numPr>
        <w:autoSpaceDE/>
        <w:autoSpaceDN/>
        <w:adjustRightInd/>
        <w:spacing w:before="100" w:beforeAutospacing="1" w:after="100" w:afterAutospacing="1"/>
        <w:jc w:val="both"/>
        <w:rPr>
          <w:b/>
        </w:rPr>
      </w:pPr>
      <w:r w:rsidRPr="00494560">
        <w:rPr>
          <w:b/>
        </w:rPr>
        <w:t>Hacer investigación sobre la colaboración en procesos educativos.</w:t>
      </w:r>
    </w:p>
    <w:p w:rsidR="00494560" w:rsidRPr="00494560" w:rsidRDefault="00494560" w:rsidP="0093167A">
      <w:pPr>
        <w:widowControl/>
        <w:numPr>
          <w:ilvl w:val="0"/>
          <w:numId w:val="22"/>
        </w:numPr>
        <w:autoSpaceDE/>
        <w:autoSpaceDN/>
        <w:adjustRightInd/>
        <w:spacing w:before="100" w:beforeAutospacing="1" w:after="100" w:afterAutospacing="1"/>
        <w:jc w:val="both"/>
        <w:rPr>
          <w:b/>
        </w:rPr>
      </w:pPr>
      <w:r w:rsidRPr="00494560">
        <w:rPr>
          <w:b/>
        </w:rPr>
        <w:t xml:space="preserve">Buscar formas de aplicación práctica a la teoría de grupos para hacer más eficiente el proceso de aprendizaje. </w:t>
      </w:r>
    </w:p>
    <w:p w:rsidR="00494560" w:rsidRPr="0093167A" w:rsidRDefault="00494560" w:rsidP="0093167A">
      <w:pPr>
        <w:pStyle w:val="style19"/>
        <w:jc w:val="both"/>
        <w:rPr>
          <w:rFonts w:ascii="Arial" w:hAnsi="Arial" w:cs="Arial"/>
          <w:b/>
        </w:rPr>
      </w:pPr>
      <w:r w:rsidRPr="0093167A">
        <w:rPr>
          <w:rFonts w:ascii="Arial" w:hAnsi="Arial" w:cs="Arial"/>
          <w:b/>
        </w:rPr>
        <w:t xml:space="preserve">A principios de la década de 1970, los profesores David </w:t>
      </w:r>
      <w:proofErr w:type="spellStart"/>
      <w:r w:rsidRPr="0093167A">
        <w:rPr>
          <w:rFonts w:ascii="Arial" w:hAnsi="Arial" w:cs="Arial"/>
          <w:b/>
        </w:rPr>
        <w:t>DeVreis</w:t>
      </w:r>
      <w:proofErr w:type="spellEnd"/>
      <w:r w:rsidRPr="0093167A">
        <w:rPr>
          <w:rFonts w:ascii="Arial" w:hAnsi="Arial" w:cs="Arial"/>
          <w:b/>
        </w:rPr>
        <w:t xml:space="preserve"> y Keith Edwards desarr</w:t>
      </w:r>
      <w:r w:rsidRPr="0093167A">
        <w:rPr>
          <w:rFonts w:ascii="Arial" w:hAnsi="Arial" w:cs="Arial"/>
          <w:b/>
        </w:rPr>
        <w:t>o</w:t>
      </w:r>
      <w:r w:rsidRPr="0093167A">
        <w:rPr>
          <w:rFonts w:ascii="Arial" w:hAnsi="Arial" w:cs="Arial"/>
          <w:b/>
        </w:rPr>
        <w:t xml:space="preserve">llaron los torneos de equipos y juegos (TGT), en la Universidad Johns Hopkins. Por otra parte, </w:t>
      </w:r>
      <w:proofErr w:type="spellStart"/>
      <w:r w:rsidRPr="0093167A">
        <w:rPr>
          <w:rFonts w:ascii="Arial" w:hAnsi="Arial" w:cs="Arial"/>
          <w:b/>
        </w:rPr>
        <w:t>Sholmo</w:t>
      </w:r>
      <w:proofErr w:type="spellEnd"/>
      <w:r w:rsidRPr="0093167A">
        <w:rPr>
          <w:rFonts w:ascii="Arial" w:hAnsi="Arial" w:cs="Arial"/>
          <w:b/>
        </w:rPr>
        <w:t xml:space="preserve"> y </w:t>
      </w:r>
      <w:proofErr w:type="spellStart"/>
      <w:r w:rsidRPr="0093167A">
        <w:rPr>
          <w:rFonts w:ascii="Arial" w:hAnsi="Arial" w:cs="Arial"/>
          <w:b/>
        </w:rPr>
        <w:t>Yael</w:t>
      </w:r>
      <w:proofErr w:type="spellEnd"/>
      <w:r w:rsidRPr="0093167A">
        <w:rPr>
          <w:rFonts w:ascii="Arial" w:hAnsi="Arial" w:cs="Arial"/>
          <w:b/>
        </w:rPr>
        <w:t xml:space="preserve"> </w:t>
      </w:r>
      <w:proofErr w:type="spellStart"/>
      <w:r w:rsidRPr="0093167A">
        <w:rPr>
          <w:rFonts w:ascii="Arial" w:hAnsi="Arial" w:cs="Arial"/>
          <w:b/>
        </w:rPr>
        <w:t>Sharan</w:t>
      </w:r>
      <w:proofErr w:type="spellEnd"/>
      <w:r w:rsidRPr="0093167A">
        <w:rPr>
          <w:rFonts w:ascii="Arial" w:hAnsi="Arial" w:cs="Arial"/>
          <w:b/>
        </w:rPr>
        <w:t xml:space="preserve"> desarrollaron el procedimiento de investigación en grupo para grupos de aprendizaje cooperativo en Israel. A finales de los 70`s el Dr. Robert </w:t>
      </w:r>
      <w:proofErr w:type="spellStart"/>
      <w:r w:rsidRPr="0093167A">
        <w:rPr>
          <w:rFonts w:ascii="Arial" w:hAnsi="Arial" w:cs="Arial"/>
          <w:b/>
        </w:rPr>
        <w:t>Slavin</w:t>
      </w:r>
      <w:proofErr w:type="spellEnd"/>
      <w:r w:rsidRPr="0093167A">
        <w:rPr>
          <w:rFonts w:ascii="Arial" w:hAnsi="Arial" w:cs="Arial"/>
          <w:b/>
        </w:rPr>
        <w:t xml:space="preserve"> de</w:t>
      </w:r>
      <w:r w:rsidRPr="0093167A">
        <w:rPr>
          <w:rFonts w:ascii="Arial" w:hAnsi="Arial" w:cs="Arial"/>
          <w:b/>
        </w:rPr>
        <w:t>s</w:t>
      </w:r>
      <w:r w:rsidRPr="0093167A">
        <w:rPr>
          <w:rFonts w:ascii="Arial" w:hAnsi="Arial" w:cs="Arial"/>
          <w:b/>
        </w:rPr>
        <w:t xml:space="preserve">arrolló las Divisiones de aprovechamiento de grupos de estudiantes (STAD) y desarrolló también el proceso de enseñanza asistida por el grupo. Otro investigador en los procesos colaborativos ha sido el Dr. Spencer </w:t>
      </w:r>
      <w:proofErr w:type="spellStart"/>
      <w:r w:rsidRPr="0093167A">
        <w:rPr>
          <w:rFonts w:ascii="Arial" w:hAnsi="Arial" w:cs="Arial"/>
          <w:b/>
        </w:rPr>
        <w:t>Kagan</w:t>
      </w:r>
      <w:proofErr w:type="spellEnd"/>
      <w:r w:rsidRPr="0093167A">
        <w:rPr>
          <w:rFonts w:ascii="Arial" w:hAnsi="Arial" w:cs="Arial"/>
          <w:b/>
        </w:rPr>
        <w:t xml:space="preserve"> en la Universidad de California ha desarrollado entre otras aportaciones el método Co-</w:t>
      </w:r>
      <w:proofErr w:type="spellStart"/>
      <w:r w:rsidRPr="0093167A">
        <w:rPr>
          <w:rFonts w:ascii="Arial" w:hAnsi="Arial" w:cs="Arial"/>
          <w:b/>
        </w:rPr>
        <w:t>op</w:t>
      </w:r>
      <w:proofErr w:type="spellEnd"/>
      <w:r w:rsidRPr="0093167A">
        <w:rPr>
          <w:rFonts w:ascii="Arial" w:hAnsi="Arial" w:cs="Arial"/>
          <w:b/>
        </w:rPr>
        <w:t xml:space="preserve"> Co-</w:t>
      </w:r>
      <w:proofErr w:type="spellStart"/>
      <w:r w:rsidRPr="0093167A">
        <w:rPr>
          <w:rFonts w:ascii="Arial" w:hAnsi="Arial" w:cs="Arial"/>
          <w:b/>
        </w:rPr>
        <w:t>op</w:t>
      </w:r>
      <w:proofErr w:type="spellEnd"/>
    </w:p>
    <w:p w:rsidR="0093167A" w:rsidRDefault="00494560" w:rsidP="0093167A">
      <w:pPr>
        <w:widowControl/>
        <w:autoSpaceDE/>
        <w:autoSpaceDN/>
        <w:adjustRightInd/>
        <w:spacing w:before="100" w:beforeAutospacing="1" w:after="100" w:afterAutospacing="1"/>
        <w:jc w:val="both"/>
        <w:rPr>
          <w:b/>
          <w:bCs/>
          <w:color w:val="990033"/>
        </w:rPr>
      </w:pPr>
      <w:r w:rsidRPr="0093167A">
        <w:rPr>
          <w:b/>
          <w:bCs/>
          <w:color w:val="990033"/>
        </w:rPr>
        <w:t>Personajes de la Técnica de AC</w:t>
      </w:r>
    </w:p>
    <w:p w:rsidR="00494560" w:rsidRPr="00494560" w:rsidRDefault="00494560" w:rsidP="0093167A">
      <w:pPr>
        <w:widowControl/>
        <w:autoSpaceDE/>
        <w:autoSpaceDN/>
        <w:adjustRightInd/>
        <w:spacing w:before="100" w:beforeAutospacing="1" w:after="100" w:afterAutospacing="1"/>
        <w:jc w:val="both"/>
        <w:rPr>
          <w:b/>
        </w:rPr>
      </w:pPr>
      <w:r w:rsidRPr="0093167A">
        <w:rPr>
          <w:b/>
        </w:rPr>
        <w:t>A lo largo de su historia, el Aprendizaje Colaborativo se ha venido definiendo como forma de aprendizaje, gracias a las aportaciones de renombrados pedagogos cuyas publicaci</w:t>
      </w:r>
      <w:r w:rsidRPr="0093167A">
        <w:rPr>
          <w:b/>
        </w:rPr>
        <w:t>o</w:t>
      </w:r>
      <w:r w:rsidRPr="0093167A">
        <w:rPr>
          <w:b/>
        </w:rPr>
        <w:t>nes son ahora divulgadas en todo el mundo como referencias obligadas para quienes d</w:t>
      </w:r>
      <w:r w:rsidRPr="0093167A">
        <w:rPr>
          <w:b/>
        </w:rPr>
        <w:t>e</w:t>
      </w:r>
      <w:r w:rsidRPr="0093167A">
        <w:rPr>
          <w:b/>
        </w:rPr>
        <w:t>sean trabajar con esta técnica didáctica.</w:t>
      </w:r>
    </w:p>
    <w:p w:rsidR="00494560" w:rsidRPr="0093167A" w:rsidRDefault="00494560" w:rsidP="0093167A">
      <w:pPr>
        <w:widowControl/>
        <w:autoSpaceDE/>
        <w:autoSpaceDN/>
        <w:adjustRightInd/>
        <w:spacing w:before="100" w:beforeAutospacing="1" w:after="100" w:afterAutospacing="1"/>
        <w:jc w:val="both"/>
        <w:rPr>
          <w:b/>
        </w:rPr>
      </w:pPr>
      <w:r w:rsidRPr="00494560">
        <w:rPr>
          <w:b/>
        </w:rPr>
        <w:t>Otros personajes se han convertido en importantes promotores de la técnica, a través de su labor como capacitadores para la enseñanza con el uso del trabajo colaborativo.</w:t>
      </w:r>
    </w:p>
    <w:p w:rsidR="00494560" w:rsidRPr="0093167A" w:rsidRDefault="00494560" w:rsidP="0093167A">
      <w:pPr>
        <w:pStyle w:val="NormalWeb"/>
        <w:rPr>
          <w:rStyle w:val="Textoennegrita"/>
          <w:rFonts w:ascii="Arial" w:hAnsi="Arial" w:cs="Arial"/>
          <w:lang w:val="en-US"/>
        </w:rPr>
      </w:pPr>
      <w:r w:rsidRPr="0093167A">
        <w:rPr>
          <w:rStyle w:val="tiny"/>
          <w:rFonts w:ascii="Arial" w:hAnsi="Arial" w:cs="Arial"/>
          <w:b/>
          <w:bCs/>
          <w:lang w:val="en-US"/>
        </w:rPr>
        <w:t>•</w:t>
      </w:r>
      <w:r w:rsidRPr="0093167A">
        <w:rPr>
          <w:rStyle w:val="Textoennegrita"/>
          <w:rFonts w:ascii="Arial" w:hAnsi="Arial" w:cs="Arial"/>
          <w:lang w:val="en-US"/>
        </w:rPr>
        <w:t>   </w:t>
      </w:r>
      <w:hyperlink r:id="rId8" w:history="1">
        <w:r w:rsidRPr="0093167A">
          <w:rPr>
            <w:rStyle w:val="Hipervnculo"/>
            <w:rFonts w:ascii="Arial" w:hAnsi="Arial" w:cs="Arial"/>
            <w:b/>
            <w:bCs/>
            <w:color w:val="auto"/>
            <w:u w:val="none"/>
            <w:lang w:val="en-US"/>
          </w:rPr>
          <w:t>Francis W. Parker</w:t>
        </w:r>
        <w:r w:rsidRPr="0093167A">
          <w:rPr>
            <w:rFonts w:ascii="Arial" w:hAnsi="Arial" w:cs="Arial"/>
            <w:b/>
            <w:bCs/>
            <w:lang w:val="en-US"/>
          </w:rPr>
          <w:br/>
        </w:r>
      </w:hyperlink>
      <w:r w:rsidRPr="0093167A">
        <w:rPr>
          <w:rStyle w:val="tiny"/>
          <w:rFonts w:ascii="Arial" w:hAnsi="Arial" w:cs="Arial"/>
          <w:b/>
          <w:bCs/>
          <w:lang w:val="en-US"/>
        </w:rPr>
        <w:t>•</w:t>
      </w:r>
      <w:r w:rsidRPr="0093167A">
        <w:rPr>
          <w:rStyle w:val="Textoennegrita"/>
          <w:rFonts w:ascii="Arial" w:hAnsi="Arial" w:cs="Arial"/>
          <w:lang w:val="en-US"/>
        </w:rPr>
        <w:t>   </w:t>
      </w:r>
      <w:hyperlink r:id="rId9" w:history="1">
        <w:r w:rsidRPr="0093167A">
          <w:rPr>
            <w:rStyle w:val="Hipervnculo"/>
            <w:rFonts w:ascii="Arial" w:hAnsi="Arial" w:cs="Arial"/>
            <w:b/>
            <w:bCs/>
            <w:color w:val="auto"/>
            <w:u w:val="none"/>
            <w:lang w:val="en-US"/>
          </w:rPr>
          <w:t>J. Dewey</w:t>
        </w:r>
      </w:hyperlink>
      <w:r w:rsidRPr="0093167A">
        <w:rPr>
          <w:rFonts w:ascii="Arial" w:hAnsi="Arial" w:cs="Arial"/>
          <w:b/>
          <w:bCs/>
          <w:lang w:val="en-US"/>
        </w:rPr>
        <w:br/>
      </w:r>
      <w:r w:rsidRPr="0093167A">
        <w:rPr>
          <w:rStyle w:val="tiny"/>
          <w:rFonts w:ascii="Arial" w:hAnsi="Arial" w:cs="Arial"/>
          <w:b/>
          <w:bCs/>
          <w:lang w:val="en-US"/>
        </w:rPr>
        <w:t>•</w:t>
      </w:r>
      <w:r w:rsidRPr="0093167A">
        <w:rPr>
          <w:rStyle w:val="Textoennegrita"/>
          <w:rFonts w:ascii="Arial" w:hAnsi="Arial" w:cs="Arial"/>
          <w:lang w:val="en-US"/>
        </w:rPr>
        <w:t>   </w:t>
      </w:r>
      <w:hyperlink r:id="rId10" w:history="1">
        <w:r w:rsidRPr="0093167A">
          <w:rPr>
            <w:rStyle w:val="Hipervnculo"/>
            <w:rFonts w:ascii="Arial" w:hAnsi="Arial" w:cs="Arial"/>
            <w:b/>
            <w:bCs/>
            <w:color w:val="auto"/>
            <w:u w:val="none"/>
            <w:lang w:val="en-US"/>
          </w:rPr>
          <w:t xml:space="preserve">Kurt </w:t>
        </w:r>
        <w:proofErr w:type="spellStart"/>
        <w:r w:rsidRPr="0093167A">
          <w:rPr>
            <w:rStyle w:val="Hipervnculo"/>
            <w:rFonts w:ascii="Arial" w:hAnsi="Arial" w:cs="Arial"/>
            <w:b/>
            <w:bCs/>
            <w:color w:val="auto"/>
            <w:u w:val="none"/>
            <w:lang w:val="en-US"/>
          </w:rPr>
          <w:t>Lewin</w:t>
        </w:r>
        <w:proofErr w:type="spellEnd"/>
      </w:hyperlink>
      <w:r w:rsidRPr="0093167A">
        <w:rPr>
          <w:rFonts w:ascii="Arial" w:hAnsi="Arial" w:cs="Arial"/>
          <w:b/>
          <w:bCs/>
          <w:lang w:val="en-US"/>
        </w:rPr>
        <w:br/>
      </w:r>
      <w:r w:rsidRPr="0093167A">
        <w:rPr>
          <w:rStyle w:val="tiny"/>
          <w:rFonts w:ascii="Arial" w:hAnsi="Arial" w:cs="Arial"/>
          <w:b/>
          <w:bCs/>
          <w:lang w:val="en-US"/>
        </w:rPr>
        <w:t>•</w:t>
      </w:r>
      <w:r w:rsidRPr="0093167A">
        <w:rPr>
          <w:rStyle w:val="Textoennegrita"/>
          <w:rFonts w:ascii="Arial" w:hAnsi="Arial" w:cs="Arial"/>
          <w:lang w:val="en-US"/>
        </w:rPr>
        <w:t>   </w:t>
      </w:r>
      <w:hyperlink r:id="rId11" w:history="1">
        <w:r w:rsidRPr="0093167A">
          <w:rPr>
            <w:rStyle w:val="Hipervnculo"/>
            <w:rFonts w:ascii="Arial" w:hAnsi="Arial" w:cs="Arial"/>
            <w:b/>
            <w:bCs/>
            <w:color w:val="auto"/>
            <w:u w:val="none"/>
            <w:lang w:val="en-US"/>
          </w:rPr>
          <w:t>Jean Piaget</w:t>
        </w:r>
      </w:hyperlink>
      <w:hyperlink r:id="rId12" w:history="1">
        <w:r w:rsidRPr="0093167A">
          <w:rPr>
            <w:rFonts w:ascii="Arial" w:hAnsi="Arial" w:cs="Arial"/>
            <w:b/>
            <w:bCs/>
            <w:lang w:val="en-US"/>
          </w:rPr>
          <w:br/>
        </w:r>
      </w:hyperlink>
      <w:r w:rsidRPr="0093167A">
        <w:rPr>
          <w:rStyle w:val="tiny"/>
          <w:rFonts w:ascii="Arial" w:hAnsi="Arial" w:cs="Arial"/>
          <w:b/>
          <w:bCs/>
          <w:lang w:val="en-US"/>
        </w:rPr>
        <w:t>•</w:t>
      </w:r>
      <w:r w:rsidRPr="0093167A">
        <w:rPr>
          <w:rStyle w:val="Textoennegrita"/>
          <w:rFonts w:ascii="Arial" w:hAnsi="Arial" w:cs="Arial"/>
          <w:lang w:val="en-US"/>
        </w:rPr>
        <w:t>   </w:t>
      </w:r>
      <w:hyperlink r:id="rId13" w:history="1">
        <w:r w:rsidRPr="0093167A">
          <w:rPr>
            <w:rStyle w:val="Hipervnculo"/>
            <w:rFonts w:ascii="Arial" w:hAnsi="Arial" w:cs="Arial"/>
            <w:b/>
            <w:bCs/>
            <w:color w:val="auto"/>
            <w:u w:val="none"/>
            <w:lang w:val="en-US"/>
          </w:rPr>
          <w:t xml:space="preserve">Lev </w:t>
        </w:r>
        <w:proofErr w:type="spellStart"/>
        <w:r w:rsidRPr="0093167A">
          <w:rPr>
            <w:rStyle w:val="Hipervnculo"/>
            <w:rFonts w:ascii="Arial" w:hAnsi="Arial" w:cs="Arial"/>
            <w:b/>
            <w:bCs/>
            <w:color w:val="auto"/>
            <w:u w:val="none"/>
            <w:lang w:val="en-US"/>
          </w:rPr>
          <w:t>Vygotsky</w:t>
        </w:r>
        <w:proofErr w:type="spellEnd"/>
      </w:hyperlink>
      <w:r w:rsidRPr="0093167A">
        <w:rPr>
          <w:rFonts w:ascii="Arial" w:hAnsi="Arial" w:cs="Arial"/>
          <w:b/>
          <w:lang w:val="en-US"/>
        </w:rPr>
        <w:br/>
      </w:r>
      <w:r w:rsidRPr="0093167A">
        <w:rPr>
          <w:rStyle w:val="tiny"/>
          <w:rFonts w:ascii="Arial" w:hAnsi="Arial" w:cs="Arial"/>
          <w:b/>
          <w:bCs/>
          <w:lang w:val="en-US"/>
        </w:rPr>
        <w:t>•</w:t>
      </w:r>
      <w:r w:rsidRPr="0093167A">
        <w:rPr>
          <w:rStyle w:val="Textoennegrita"/>
          <w:rFonts w:ascii="Arial" w:hAnsi="Arial" w:cs="Arial"/>
          <w:lang w:val="en-US"/>
        </w:rPr>
        <w:t>   </w:t>
      </w:r>
      <w:hyperlink r:id="rId14" w:history="1">
        <w:r w:rsidRPr="0093167A">
          <w:rPr>
            <w:rStyle w:val="Hipervnculo"/>
            <w:rFonts w:ascii="Arial" w:hAnsi="Arial" w:cs="Arial"/>
            <w:b/>
            <w:bCs/>
            <w:color w:val="auto"/>
            <w:u w:val="none"/>
            <w:lang w:val="en-US"/>
          </w:rPr>
          <w:t xml:space="preserve">R. E. </w:t>
        </w:r>
        <w:proofErr w:type="spellStart"/>
        <w:r w:rsidRPr="0093167A">
          <w:rPr>
            <w:rStyle w:val="Hipervnculo"/>
            <w:rFonts w:ascii="Arial" w:hAnsi="Arial" w:cs="Arial"/>
            <w:b/>
            <w:bCs/>
            <w:color w:val="auto"/>
            <w:u w:val="none"/>
            <w:lang w:val="en-US"/>
          </w:rPr>
          <w:t>Slavin</w:t>
        </w:r>
        <w:proofErr w:type="spellEnd"/>
      </w:hyperlink>
      <w:r w:rsidRPr="0093167A">
        <w:rPr>
          <w:rFonts w:ascii="Arial" w:hAnsi="Arial" w:cs="Arial"/>
          <w:b/>
          <w:lang w:val="en-US"/>
        </w:rPr>
        <w:br/>
      </w:r>
      <w:r w:rsidRPr="0093167A">
        <w:rPr>
          <w:rStyle w:val="tiny"/>
          <w:rFonts w:ascii="Arial" w:hAnsi="Arial" w:cs="Arial"/>
          <w:b/>
          <w:bCs/>
          <w:lang w:val="en-US"/>
        </w:rPr>
        <w:t>•</w:t>
      </w:r>
      <w:r w:rsidRPr="0093167A">
        <w:rPr>
          <w:rStyle w:val="Textoennegrita"/>
          <w:rFonts w:ascii="Arial" w:hAnsi="Arial" w:cs="Arial"/>
          <w:lang w:val="en-US"/>
        </w:rPr>
        <w:t>   </w:t>
      </w:r>
      <w:hyperlink r:id="rId15" w:history="1">
        <w:r w:rsidRPr="0093167A">
          <w:rPr>
            <w:rStyle w:val="Hipervnculo"/>
            <w:rFonts w:ascii="Arial" w:hAnsi="Arial" w:cs="Arial"/>
            <w:b/>
            <w:bCs/>
            <w:color w:val="auto"/>
            <w:u w:val="none"/>
            <w:lang w:val="en-US"/>
          </w:rPr>
          <w:t>David Johnson</w:t>
        </w:r>
      </w:hyperlink>
      <w:r w:rsidRPr="0093167A">
        <w:rPr>
          <w:rFonts w:ascii="Arial" w:hAnsi="Arial" w:cs="Arial"/>
          <w:b/>
          <w:bCs/>
          <w:lang w:val="en-US"/>
        </w:rPr>
        <w:br/>
      </w:r>
      <w:r w:rsidRPr="0093167A">
        <w:rPr>
          <w:rStyle w:val="tiny"/>
          <w:rFonts w:ascii="Arial" w:hAnsi="Arial" w:cs="Arial"/>
          <w:b/>
          <w:bCs/>
          <w:lang w:val="en-US"/>
        </w:rPr>
        <w:t>•</w:t>
      </w:r>
      <w:r w:rsidRPr="0093167A">
        <w:rPr>
          <w:rStyle w:val="Textoennegrita"/>
          <w:rFonts w:ascii="Arial" w:hAnsi="Arial" w:cs="Arial"/>
          <w:lang w:val="en-US"/>
        </w:rPr>
        <w:t>   </w:t>
      </w:r>
      <w:hyperlink r:id="rId16" w:history="1">
        <w:r w:rsidRPr="0093167A">
          <w:rPr>
            <w:rStyle w:val="Hipervnculo"/>
            <w:rFonts w:ascii="Arial" w:hAnsi="Arial" w:cs="Arial"/>
            <w:b/>
            <w:bCs/>
            <w:color w:val="auto"/>
            <w:u w:val="none"/>
            <w:lang w:val="en-US"/>
          </w:rPr>
          <w:t>Roger Johnson</w:t>
        </w:r>
      </w:hyperlink>
      <w:hyperlink r:id="rId17" w:history="1">
        <w:r w:rsidRPr="0093167A">
          <w:rPr>
            <w:rFonts w:ascii="Arial" w:hAnsi="Arial" w:cs="Arial"/>
            <w:b/>
            <w:bCs/>
            <w:lang w:val="en-US"/>
          </w:rPr>
          <w:br/>
        </w:r>
      </w:hyperlink>
      <w:r w:rsidRPr="0093167A">
        <w:rPr>
          <w:rStyle w:val="tiny"/>
          <w:rFonts w:ascii="Arial" w:hAnsi="Arial" w:cs="Arial"/>
          <w:b/>
          <w:bCs/>
          <w:lang w:val="en-US"/>
        </w:rPr>
        <w:t>•</w:t>
      </w:r>
      <w:r w:rsidRPr="0093167A">
        <w:rPr>
          <w:rStyle w:val="Textoennegrita"/>
          <w:rFonts w:ascii="Arial" w:hAnsi="Arial" w:cs="Arial"/>
          <w:lang w:val="en-US"/>
        </w:rPr>
        <w:t>   </w:t>
      </w:r>
      <w:hyperlink r:id="rId18" w:history="1">
        <w:r w:rsidRPr="0093167A">
          <w:rPr>
            <w:rStyle w:val="Hipervnculo"/>
            <w:rFonts w:ascii="Arial" w:hAnsi="Arial" w:cs="Arial"/>
            <w:b/>
            <w:color w:val="auto"/>
            <w:u w:val="none"/>
            <w:lang w:val="en-US"/>
          </w:rPr>
          <w:t>D. Felder</w:t>
        </w:r>
      </w:hyperlink>
      <w:r w:rsidRPr="0093167A">
        <w:rPr>
          <w:rStyle w:val="Textoennegrita"/>
          <w:rFonts w:ascii="Arial" w:hAnsi="Arial" w:cs="Arial"/>
          <w:lang w:val="en-US"/>
        </w:rPr>
        <w:t> </w:t>
      </w:r>
    </w:p>
    <w:p w:rsidR="00494560" w:rsidRPr="00494560" w:rsidRDefault="00494560" w:rsidP="0093167A">
      <w:pPr>
        <w:widowControl/>
        <w:autoSpaceDE/>
        <w:autoSpaceDN/>
        <w:adjustRightInd/>
        <w:spacing w:before="100" w:beforeAutospacing="1" w:after="100" w:afterAutospacing="1"/>
        <w:jc w:val="both"/>
        <w:rPr>
          <w:b/>
        </w:rPr>
      </w:pPr>
      <w:r w:rsidRPr="0093167A">
        <w:rPr>
          <w:b/>
          <w:bCs/>
          <w:color w:val="990033"/>
        </w:rPr>
        <w:t>Ventajas del Aprendizaje Colaborativo</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Desarrolla en los alumnos actitudes positivas hacia el aprendizaje.</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Promueve las relaciones entre los estudiantes.</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lastRenderedPageBreak/>
        <w:t>Aumenta la motivación y la autoestima tanto en aspectos personales como en el dominio de los contenidos.</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 xml:space="preserve">Desarrolla habilidades interpersonales y estrategias para resolver conflictos. </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Promueve el respeto por los otros.</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 xml:space="preserve">Fortalece la habilidad para opinar y escuchar. </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Permite, a través de la discusión grupal de los temas estudiados, que los participa</w:t>
      </w:r>
      <w:r w:rsidRPr="0093167A">
        <w:rPr>
          <w:b/>
        </w:rPr>
        <w:t>n</w:t>
      </w:r>
      <w:r w:rsidRPr="0093167A">
        <w:rPr>
          <w:b/>
        </w:rPr>
        <w:t>tes expliquen con sus palabras lo que han entendido, aclarando y corrigiendo los contenidos aprendidos.</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Desarrolla la tolerancia, la flexibilidad y la apertura hacia los demás.</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 xml:space="preserve">Enseña a compartir responsabilidades. </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Desarrolla el compromiso hacia los demás.</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Enseña a organizarse y a dividir las tareas y los roles para lograr un mejor resultado.</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Ayuda a que el alumno desarrolle menos estereotipos y a que aprenda a valorar las diferencias y a respetar la diversidad.</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 xml:space="preserve">Permite una mayor riqueza en el aprendizaje de los diferentes contenidos gracias a los diversos acercamientos que se plantean para cada tarea. </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 xml:space="preserve">Facilita la corrección al dar cabida a la confrontación del trabajo individual con lo que hacen los demás miembros del grupo. </w:t>
      </w:r>
    </w:p>
    <w:p w:rsidR="00494560" w:rsidRP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Brinda el espacio para superar las dificultades que alguien pueda tener en un a</w:t>
      </w:r>
      <w:r w:rsidRPr="0093167A">
        <w:rPr>
          <w:b/>
        </w:rPr>
        <w:t>m</w:t>
      </w:r>
      <w:r w:rsidRPr="0093167A">
        <w:rPr>
          <w:b/>
        </w:rPr>
        <w:t xml:space="preserve">biente de compañerismo y confianza. </w:t>
      </w:r>
    </w:p>
    <w:p w:rsidR="00494560" w:rsidRDefault="00494560" w:rsidP="0093167A">
      <w:pPr>
        <w:widowControl/>
        <w:numPr>
          <w:ilvl w:val="0"/>
          <w:numId w:val="23"/>
        </w:numPr>
        <w:autoSpaceDE/>
        <w:autoSpaceDN/>
        <w:adjustRightInd/>
        <w:spacing w:before="100" w:beforeAutospacing="1" w:after="100" w:afterAutospacing="1"/>
        <w:jc w:val="both"/>
        <w:rPr>
          <w:b/>
        </w:rPr>
      </w:pPr>
      <w:r w:rsidRPr="0093167A">
        <w:rPr>
          <w:b/>
        </w:rPr>
        <w:t xml:space="preserve">Permite potenciar los talentos de los participantes al favorecer el trabajo en grupo. </w:t>
      </w:r>
    </w:p>
    <w:p w:rsidR="00736C4A" w:rsidRPr="00736C4A" w:rsidRDefault="00736C4A" w:rsidP="0093167A">
      <w:pPr>
        <w:pStyle w:val="Prrafodelista"/>
        <w:widowControl/>
        <w:numPr>
          <w:ilvl w:val="0"/>
          <w:numId w:val="23"/>
        </w:numPr>
        <w:autoSpaceDE/>
        <w:autoSpaceDN/>
        <w:adjustRightInd/>
        <w:spacing w:before="100" w:beforeAutospacing="1" w:after="100" w:afterAutospacing="1"/>
        <w:rPr>
          <w:b/>
        </w:rPr>
      </w:pPr>
    </w:p>
    <w:p w:rsidR="00494560" w:rsidRDefault="00494560" w:rsidP="0093167A">
      <w:pPr>
        <w:pStyle w:val="Prrafodelista"/>
        <w:widowControl/>
        <w:numPr>
          <w:ilvl w:val="0"/>
          <w:numId w:val="23"/>
        </w:numPr>
        <w:autoSpaceDE/>
        <w:autoSpaceDN/>
        <w:adjustRightInd/>
        <w:spacing w:before="100" w:beforeAutospacing="1" w:after="100" w:afterAutospacing="1"/>
        <w:rPr>
          <w:b/>
        </w:rPr>
      </w:pPr>
      <w:r w:rsidRPr="0093167A">
        <w:rPr>
          <w:b/>
          <w:bCs/>
          <w:color w:val="990033"/>
        </w:rPr>
        <w:t>Diseño de un Curso</w:t>
      </w:r>
      <w:r w:rsidRPr="0093167A">
        <w:rPr>
          <w:b/>
        </w:rPr>
        <w:br/>
      </w:r>
      <w:r w:rsidRPr="0093167A">
        <w:rPr>
          <w:b/>
        </w:rPr>
        <w:br/>
        <w:t>La determinación de la estrategia de enseñanza y aprendizaje es el momento decis</w:t>
      </w:r>
      <w:r w:rsidRPr="0093167A">
        <w:rPr>
          <w:b/>
        </w:rPr>
        <w:t>i</w:t>
      </w:r>
      <w:r w:rsidRPr="0093167A">
        <w:rPr>
          <w:b/>
        </w:rPr>
        <w:t>vo en el que se proyectan, articulan e integran, por una parte, las intenciones, objet</w:t>
      </w:r>
      <w:r w:rsidRPr="0093167A">
        <w:rPr>
          <w:b/>
        </w:rPr>
        <w:t>i</w:t>
      </w:r>
      <w:r w:rsidRPr="0093167A">
        <w:rPr>
          <w:b/>
        </w:rPr>
        <w:t>vos y contenidos y por otra, la integración de la técnica propiamente dicha.</w:t>
      </w:r>
    </w:p>
    <w:p w:rsidR="0093167A" w:rsidRPr="0093167A" w:rsidRDefault="0093167A" w:rsidP="0093167A">
      <w:pPr>
        <w:pStyle w:val="Prrafodelista"/>
        <w:widowControl/>
        <w:autoSpaceDE/>
        <w:autoSpaceDN/>
        <w:adjustRightInd/>
        <w:spacing w:before="100" w:beforeAutospacing="1" w:after="100" w:afterAutospacing="1"/>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Las técnicas de enseñanza y aprendizaje son una herramienta didáctica que el pr</w:t>
      </w:r>
      <w:r w:rsidRPr="0093167A">
        <w:rPr>
          <w:b/>
        </w:rPr>
        <w:t>o</w:t>
      </w:r>
      <w:r w:rsidRPr="0093167A">
        <w:rPr>
          <w:b/>
        </w:rPr>
        <w:t>fesor incorpora a la estrategia general de su curso para favorecer los aprendizajes previstos y se caracteriza por tener definido un procedimiento lógico y un plan de acción, compuesto por un conjunto de actividades debidamente ordenadas y s</w:t>
      </w:r>
      <w:r w:rsidRPr="0093167A">
        <w:rPr>
          <w:b/>
        </w:rPr>
        <w:t>e</w:t>
      </w:r>
      <w:r w:rsidRPr="0093167A">
        <w:rPr>
          <w:b/>
        </w:rPr>
        <w:t xml:space="preserve">cuenciadas, en las que los alumnos y profesores juegan papeles muy definidos.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xml:space="preserve">En la aplicación de la técnica, el profesor debe seleccionar aquella(s) parte(s) del contenido del curso en el que quiere incorporarla.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En este apartado el profesor describe solamente las características generales de la técnica que va a utilizar y en forma muy breve, dejando la planeación de las activid</w:t>
      </w:r>
      <w:r w:rsidRPr="0093167A">
        <w:rPr>
          <w:b/>
        </w:rPr>
        <w:t>a</w:t>
      </w:r>
      <w:r w:rsidRPr="0093167A">
        <w:rPr>
          <w:b/>
        </w:rPr>
        <w:t xml:space="preserve">des específicas para el tema o temas en los que pretenda incorporarlas.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Pr="0093167A"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bCs/>
        </w:rPr>
        <w:t xml:space="preserve">Organización de la parte del curso en que se va a incorporar la técnica.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tabs>
          <w:tab w:val="clear" w:pos="720"/>
          <w:tab w:val="num" w:pos="284"/>
        </w:tabs>
        <w:autoSpaceDE/>
        <w:autoSpaceDN/>
        <w:adjustRightInd/>
        <w:spacing w:before="100" w:beforeAutospacing="1" w:after="100" w:afterAutospacing="1"/>
        <w:ind w:left="284" w:hanging="284"/>
        <w:jc w:val="both"/>
        <w:rPr>
          <w:b/>
        </w:rPr>
      </w:pPr>
      <w:r w:rsidRPr="0093167A">
        <w:rPr>
          <w:b/>
        </w:rPr>
        <w:t>En esta actividad es donde el profesor realmente planea las actividades adecuadas a la aplicación de la técnica respeta</w:t>
      </w:r>
      <w:r w:rsidR="0093167A">
        <w:rPr>
          <w:b/>
        </w:rPr>
        <w:t>ndo los pasos que esta implica.</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A la hora de planear estas actividad</w:t>
      </w:r>
      <w:r w:rsidR="0093167A">
        <w:rPr>
          <w:b/>
        </w:rPr>
        <w:t>es el profesor debe tomar en cue</w:t>
      </w:r>
      <w:r w:rsidRPr="0093167A">
        <w:rPr>
          <w:b/>
        </w:rPr>
        <w:t xml:space="preserve">nta lo siguiente: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xml:space="preserve">•  Dividir el proceso de aplicación de la técnica en los pasos claves que la componen y expresar cada paso en términos de actividades de los alumnos. </w:t>
      </w:r>
    </w:p>
    <w:p w:rsid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xml:space="preserve">•  Estas actividades deberán llevarse a cabo de forma diversa: individualmente, en pequeños grupos y en gran grupo, aprovechando al máximo el uso de la tecnología y respetando el proceso de avance que la técnica requiere.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Pr="0093167A"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lastRenderedPageBreak/>
        <w:t xml:space="preserve">•  Los pasos a dar en ellas deben estar bien organizados y claramente pautados. El avance es gradual, es decir, los pasos anteriores son base para los siguientes. </w:t>
      </w: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xml:space="preserve">•  Las actividades deben adaptarse al nivel de los participantes y tomando en cuenta su grado de familiaridad con cada una de ellas.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En cada una de las actividades el profesor debe ofrecer al alumno toda la inform</w:t>
      </w:r>
      <w:r w:rsidRPr="0093167A">
        <w:rPr>
          <w:b/>
        </w:rPr>
        <w:t>a</w:t>
      </w:r>
      <w:r w:rsidRPr="0093167A">
        <w:rPr>
          <w:b/>
        </w:rPr>
        <w:t>ción que requiere para su buen desempeño, especificar muy claramente su respo</w:t>
      </w:r>
      <w:r w:rsidRPr="0093167A">
        <w:rPr>
          <w:b/>
        </w:rPr>
        <w:t>n</w:t>
      </w:r>
      <w:r w:rsidRPr="0093167A">
        <w:rPr>
          <w:b/>
        </w:rPr>
        <w:t xml:space="preserve">sabilidad, hacer una estimación del tiempo que le implicará llevar a cabo la actividad y fechas para cumplimentarla, forma de trabajo y recursos a utilizar (siempre y cuando no sea responsabilidad del alumno seleccionar los recursos a utilizar y esté contemplado como parte de su aprendizaje). Completar esta información con otros aspectos que el profesor considere necesarios. </w:t>
      </w:r>
    </w:p>
    <w:p w:rsidR="0093167A" w:rsidRPr="0093167A" w:rsidRDefault="0093167A" w:rsidP="0093167A">
      <w:pPr>
        <w:pStyle w:val="Prrafodelista"/>
        <w:widowControl/>
        <w:autoSpaceDE/>
        <w:autoSpaceDN/>
        <w:adjustRightInd/>
        <w:spacing w:before="100" w:beforeAutospacing="1" w:after="100" w:afterAutospacing="1"/>
        <w:jc w:val="both"/>
        <w:rPr>
          <w:b/>
        </w:rPr>
      </w:pPr>
    </w:p>
    <w:p w:rsidR="00494560"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Finalmente deberá el</w:t>
      </w:r>
      <w:r w:rsidR="0093167A">
        <w:rPr>
          <w:b/>
        </w:rPr>
        <w:t xml:space="preserve"> profesor determinar la forma có</w:t>
      </w:r>
      <w:r w:rsidRPr="0093167A">
        <w:rPr>
          <w:b/>
        </w:rPr>
        <w:t>mo va a evaluar los result</w:t>
      </w:r>
      <w:r w:rsidRPr="0093167A">
        <w:rPr>
          <w:b/>
        </w:rPr>
        <w:t>a</w:t>
      </w:r>
      <w:r w:rsidRPr="0093167A">
        <w:rPr>
          <w:b/>
        </w:rPr>
        <w:t xml:space="preserve">dos de aprendizaje de los alumnos en esta parte. </w:t>
      </w:r>
    </w:p>
    <w:p w:rsidR="0093167A" w:rsidRDefault="0093167A" w:rsidP="0093167A">
      <w:pPr>
        <w:pStyle w:val="Prrafodelista"/>
        <w:widowControl/>
        <w:autoSpaceDE/>
        <w:autoSpaceDN/>
        <w:adjustRightInd/>
        <w:spacing w:before="100" w:beforeAutospacing="1" w:after="100" w:afterAutospacing="1"/>
        <w:jc w:val="both"/>
        <w:rPr>
          <w:b/>
        </w:rPr>
      </w:pPr>
    </w:p>
    <w:p w:rsidR="00494560" w:rsidRPr="0093167A" w:rsidRDefault="00494560" w:rsidP="0093167A">
      <w:pPr>
        <w:pStyle w:val="Prrafodelista"/>
        <w:widowControl/>
        <w:numPr>
          <w:ilvl w:val="0"/>
          <w:numId w:val="23"/>
        </w:numPr>
        <w:autoSpaceDE/>
        <w:autoSpaceDN/>
        <w:adjustRightInd/>
        <w:spacing w:before="100" w:beforeAutospacing="1" w:after="100" w:afterAutospacing="1"/>
        <w:jc w:val="both"/>
        <w:rPr>
          <w:b/>
        </w:rPr>
      </w:pPr>
      <w:r w:rsidRPr="0093167A">
        <w:rPr>
          <w:b/>
        </w:rPr>
        <w:t xml:space="preserve">Es importante que el profesor ponga mucha atención a este punto para que en el momento de la implantación del curso pueda evaluar en </w:t>
      </w:r>
      <w:proofErr w:type="spellStart"/>
      <w:r w:rsidRPr="0093167A">
        <w:rPr>
          <w:b/>
        </w:rPr>
        <w:t>que</w:t>
      </w:r>
      <w:proofErr w:type="spellEnd"/>
      <w:r w:rsidRPr="0093167A">
        <w:rPr>
          <w:b/>
        </w:rPr>
        <w:t xml:space="preserve"> medida se cumplen los objetivos que se pretenden con la aplicación de la técnica e identificar las barreras existentes, tanto por parte de los alumnos como del contexto.</w:t>
      </w:r>
    </w:p>
    <w:p w:rsidR="0093167A" w:rsidRDefault="00494560" w:rsidP="0093167A">
      <w:pPr>
        <w:widowControl/>
        <w:autoSpaceDE/>
        <w:autoSpaceDN/>
        <w:adjustRightInd/>
        <w:jc w:val="both"/>
        <w:rPr>
          <w:b/>
          <w:bCs/>
          <w:color w:val="990033"/>
        </w:rPr>
      </w:pPr>
      <w:r w:rsidRPr="0093167A">
        <w:rPr>
          <w:b/>
          <w:bCs/>
          <w:color w:val="990033"/>
        </w:rPr>
        <w:t>Diseñar Actividades de Aprendizaje con A C</w:t>
      </w:r>
    </w:p>
    <w:p w:rsidR="00494560" w:rsidRDefault="00494560" w:rsidP="0093167A">
      <w:pPr>
        <w:widowControl/>
        <w:autoSpaceDE/>
        <w:autoSpaceDN/>
        <w:adjustRightInd/>
        <w:jc w:val="both"/>
        <w:rPr>
          <w:b/>
          <w:bCs/>
        </w:rPr>
      </w:pPr>
      <w:r w:rsidRPr="00494560">
        <w:rPr>
          <w:b/>
        </w:rPr>
        <w:br/>
      </w:r>
      <w:r w:rsidRPr="0093167A">
        <w:rPr>
          <w:b/>
          <w:bCs/>
        </w:rPr>
        <w:t>Diseño de una Actividad Colaborativa Informal:</w:t>
      </w:r>
    </w:p>
    <w:p w:rsidR="0093167A" w:rsidRPr="00494560" w:rsidRDefault="0093167A" w:rsidP="0093167A">
      <w:pPr>
        <w:widowControl/>
        <w:autoSpaceDE/>
        <w:autoSpaceDN/>
        <w:adjustRightInd/>
        <w:jc w:val="both"/>
        <w:rPr>
          <w:b/>
        </w:rPr>
      </w:pPr>
    </w:p>
    <w:p w:rsidR="00494560" w:rsidRDefault="00494560" w:rsidP="0093167A">
      <w:pPr>
        <w:widowControl/>
        <w:autoSpaceDE/>
        <w:autoSpaceDN/>
        <w:adjustRightInd/>
        <w:jc w:val="both"/>
        <w:rPr>
          <w:b/>
        </w:rPr>
      </w:pPr>
      <w:r w:rsidRPr="00494560">
        <w:rPr>
          <w:b/>
        </w:rPr>
        <w:t xml:space="preserve">El plan para una actividad colaborativa informal , tiene los siguientes apartados: </w:t>
      </w:r>
    </w:p>
    <w:p w:rsidR="0093167A" w:rsidRPr="00494560" w:rsidRDefault="0093167A" w:rsidP="0093167A">
      <w:pPr>
        <w:widowControl/>
        <w:autoSpaceDE/>
        <w:autoSpaceDN/>
        <w:adjustRightInd/>
        <w:jc w:val="both"/>
        <w:rPr>
          <w:b/>
        </w:rPr>
      </w:pPr>
    </w:p>
    <w:p w:rsidR="00494560" w:rsidRPr="00494560" w:rsidRDefault="00494560" w:rsidP="0093167A">
      <w:pPr>
        <w:widowControl/>
        <w:autoSpaceDE/>
        <w:autoSpaceDN/>
        <w:adjustRightInd/>
        <w:jc w:val="both"/>
        <w:rPr>
          <w:b/>
        </w:rPr>
      </w:pPr>
      <w:r w:rsidRPr="00494560">
        <w:rPr>
          <w:b/>
        </w:rPr>
        <w:t xml:space="preserve">I. Datos de identificación. </w:t>
      </w:r>
    </w:p>
    <w:p w:rsidR="00494560" w:rsidRPr="00494560" w:rsidRDefault="00494560" w:rsidP="0093167A">
      <w:pPr>
        <w:widowControl/>
        <w:autoSpaceDE/>
        <w:autoSpaceDN/>
        <w:adjustRightInd/>
        <w:jc w:val="both"/>
        <w:rPr>
          <w:b/>
        </w:rPr>
      </w:pPr>
      <w:r w:rsidRPr="00494560">
        <w:rPr>
          <w:b/>
        </w:rPr>
        <w:t xml:space="preserve">II. Decisiones preliminares. Estas decisiones te permitirán identificar algunos aspectos que deben ser considerados antes de diseñar una actividad de aprendizaje colaborativo. </w:t>
      </w:r>
    </w:p>
    <w:p w:rsidR="00494560" w:rsidRPr="00494560" w:rsidRDefault="00494560" w:rsidP="0093167A">
      <w:pPr>
        <w:widowControl/>
        <w:autoSpaceDE/>
        <w:autoSpaceDN/>
        <w:adjustRightInd/>
        <w:jc w:val="both"/>
        <w:rPr>
          <w:b/>
        </w:rPr>
      </w:pPr>
      <w:r w:rsidRPr="00494560">
        <w:rPr>
          <w:b/>
        </w:rPr>
        <w:t>III. Desarrollo de la actividad colaborativa informal.</w:t>
      </w:r>
    </w:p>
    <w:p w:rsidR="00494560" w:rsidRPr="00494560" w:rsidRDefault="00494560" w:rsidP="0093167A">
      <w:pPr>
        <w:widowControl/>
        <w:autoSpaceDE/>
        <w:autoSpaceDN/>
        <w:adjustRightInd/>
        <w:jc w:val="both"/>
        <w:rPr>
          <w:b/>
        </w:rPr>
      </w:pPr>
      <w:r w:rsidRPr="00494560">
        <w:rPr>
          <w:b/>
        </w:rPr>
        <w:t xml:space="preserve">IV. Evaluación y procesamiento de grupo. </w:t>
      </w:r>
    </w:p>
    <w:p w:rsidR="00494560" w:rsidRPr="00494560" w:rsidRDefault="00494560" w:rsidP="0093167A">
      <w:pPr>
        <w:widowControl/>
        <w:autoSpaceDE/>
        <w:autoSpaceDN/>
        <w:adjustRightInd/>
        <w:jc w:val="both"/>
        <w:rPr>
          <w:b/>
        </w:rPr>
      </w:pPr>
      <w:r w:rsidRPr="00494560">
        <w:rPr>
          <w:b/>
        </w:rPr>
        <w:t>V. Documentación de la actividad colaborativa informal</w:t>
      </w:r>
    </w:p>
    <w:p w:rsidR="00494560" w:rsidRPr="00494560" w:rsidRDefault="00494560" w:rsidP="0093167A">
      <w:pPr>
        <w:widowControl/>
        <w:autoSpaceDE/>
        <w:autoSpaceDN/>
        <w:adjustRightInd/>
        <w:spacing w:before="100" w:beforeAutospacing="1" w:after="100" w:afterAutospacing="1"/>
        <w:jc w:val="both"/>
        <w:rPr>
          <w:b/>
          <w:color w:val="0070C0"/>
        </w:rPr>
      </w:pPr>
      <w:r w:rsidRPr="00494560">
        <w:rPr>
          <w:b/>
          <w:color w:val="0070C0"/>
        </w:rPr>
        <w:t> </w:t>
      </w:r>
      <w:r w:rsidRPr="0093167A">
        <w:rPr>
          <w:b/>
          <w:bCs/>
          <w:color w:val="0070C0"/>
        </w:rPr>
        <w:t xml:space="preserve">PLAN DE UNA ACTIVIDAD COLABORATIVA FORMAL GUIA PARA EL DISEÑO </w:t>
      </w:r>
    </w:p>
    <w:p w:rsidR="00494560" w:rsidRDefault="00494560" w:rsidP="0093167A">
      <w:pPr>
        <w:widowControl/>
        <w:autoSpaceDE/>
        <w:autoSpaceDN/>
        <w:adjustRightInd/>
        <w:jc w:val="both"/>
        <w:rPr>
          <w:b/>
        </w:rPr>
      </w:pPr>
      <w:r w:rsidRPr="00494560">
        <w:rPr>
          <w:b/>
        </w:rPr>
        <w:t xml:space="preserve">El formato se compone de varias secciones: </w:t>
      </w:r>
    </w:p>
    <w:p w:rsidR="0093167A" w:rsidRPr="00494560" w:rsidRDefault="0093167A" w:rsidP="0093167A">
      <w:pPr>
        <w:widowControl/>
        <w:autoSpaceDE/>
        <w:autoSpaceDN/>
        <w:adjustRightInd/>
        <w:jc w:val="both"/>
        <w:rPr>
          <w:b/>
        </w:rPr>
      </w:pPr>
    </w:p>
    <w:p w:rsidR="00494560" w:rsidRPr="00494560" w:rsidRDefault="00494560" w:rsidP="0093167A">
      <w:pPr>
        <w:widowControl/>
        <w:autoSpaceDE/>
        <w:autoSpaceDN/>
        <w:adjustRightInd/>
        <w:jc w:val="both"/>
        <w:rPr>
          <w:b/>
        </w:rPr>
      </w:pPr>
      <w:r w:rsidRPr="00494560">
        <w:rPr>
          <w:b/>
        </w:rPr>
        <w:t xml:space="preserve">I. Datos de identificación. </w:t>
      </w:r>
    </w:p>
    <w:p w:rsidR="00494560" w:rsidRPr="00494560" w:rsidRDefault="00494560" w:rsidP="0093167A">
      <w:pPr>
        <w:widowControl/>
        <w:autoSpaceDE/>
        <w:autoSpaceDN/>
        <w:adjustRightInd/>
        <w:jc w:val="both"/>
        <w:rPr>
          <w:b/>
        </w:rPr>
      </w:pPr>
      <w:r w:rsidRPr="00494560">
        <w:rPr>
          <w:b/>
        </w:rPr>
        <w:t xml:space="preserve">II. Decisiones preliminares. </w:t>
      </w:r>
    </w:p>
    <w:p w:rsidR="00494560" w:rsidRPr="00494560" w:rsidRDefault="00494560" w:rsidP="0093167A">
      <w:pPr>
        <w:widowControl/>
        <w:autoSpaceDE/>
        <w:autoSpaceDN/>
        <w:adjustRightInd/>
        <w:jc w:val="both"/>
        <w:rPr>
          <w:b/>
        </w:rPr>
      </w:pPr>
      <w:r w:rsidRPr="00494560">
        <w:rPr>
          <w:b/>
        </w:rPr>
        <w:t xml:space="preserve">III. Desarrollo de la actividad colaborativa formal. Esta información te permitirá identificar y ordenar cada uno de los momentos de la actividad con especificaciones claras sobre los aspectos esenciales de AC que pueden cubrirse en el curso. No se tienen que cubrir todos los tipos de Interdependencia positiva, sin embargo aquellos que consideres que son parte de tu actividad deben quedar documentados claramente. </w:t>
      </w:r>
    </w:p>
    <w:p w:rsidR="00494560" w:rsidRPr="00494560" w:rsidRDefault="00494560" w:rsidP="0093167A">
      <w:pPr>
        <w:widowControl/>
        <w:autoSpaceDE/>
        <w:autoSpaceDN/>
        <w:adjustRightInd/>
        <w:jc w:val="both"/>
        <w:rPr>
          <w:b/>
        </w:rPr>
      </w:pPr>
      <w:r w:rsidRPr="00494560">
        <w:rPr>
          <w:b/>
        </w:rPr>
        <w:t xml:space="preserve">IV. Evaluación y procesamiento de grupo. </w:t>
      </w:r>
    </w:p>
    <w:p w:rsidR="00494560" w:rsidRPr="00494560" w:rsidRDefault="00494560" w:rsidP="0093167A">
      <w:pPr>
        <w:widowControl/>
        <w:autoSpaceDE/>
        <w:autoSpaceDN/>
        <w:adjustRightInd/>
        <w:jc w:val="both"/>
        <w:rPr>
          <w:b/>
        </w:rPr>
      </w:pPr>
      <w:r w:rsidRPr="00494560">
        <w:rPr>
          <w:b/>
        </w:rPr>
        <w:t xml:space="preserve">V. Documentación de la actividad colaborativa </w:t>
      </w:r>
    </w:p>
    <w:p w:rsidR="00494560" w:rsidRPr="00494560" w:rsidRDefault="00494560" w:rsidP="0093167A">
      <w:pPr>
        <w:widowControl/>
        <w:autoSpaceDE/>
        <w:autoSpaceDN/>
        <w:adjustRightInd/>
        <w:jc w:val="both"/>
        <w:rPr>
          <w:b/>
        </w:rPr>
      </w:pPr>
      <w:r w:rsidRPr="00494560">
        <w:rPr>
          <w:b/>
        </w:rPr>
        <w:t> </w:t>
      </w:r>
    </w:p>
    <w:p w:rsidR="00494560" w:rsidRDefault="00494560" w:rsidP="0093167A">
      <w:pPr>
        <w:widowControl/>
        <w:autoSpaceDE/>
        <w:autoSpaceDN/>
        <w:adjustRightInd/>
        <w:jc w:val="both"/>
        <w:rPr>
          <w:b/>
          <w:bCs/>
        </w:rPr>
      </w:pPr>
      <w:r w:rsidRPr="0093167A">
        <w:rPr>
          <w:b/>
          <w:bCs/>
        </w:rPr>
        <w:t xml:space="preserve">Diseño de una Actividad Colaborativa formal: </w:t>
      </w:r>
    </w:p>
    <w:p w:rsidR="0093167A" w:rsidRPr="00494560" w:rsidRDefault="0093167A" w:rsidP="0093167A">
      <w:pPr>
        <w:widowControl/>
        <w:autoSpaceDE/>
        <w:autoSpaceDN/>
        <w:adjustRightInd/>
        <w:jc w:val="both"/>
        <w:rPr>
          <w:b/>
        </w:rPr>
      </w:pPr>
    </w:p>
    <w:p w:rsidR="00494560" w:rsidRPr="00494560" w:rsidRDefault="00494560" w:rsidP="0093167A">
      <w:pPr>
        <w:widowControl/>
        <w:autoSpaceDE/>
        <w:autoSpaceDN/>
        <w:adjustRightInd/>
        <w:jc w:val="both"/>
        <w:rPr>
          <w:b/>
        </w:rPr>
      </w:pPr>
      <w:r w:rsidRPr="0093167A">
        <w:rPr>
          <w:b/>
          <w:i/>
          <w:iCs/>
        </w:rPr>
        <w:t xml:space="preserve">Recursos: </w:t>
      </w:r>
    </w:p>
    <w:p w:rsidR="00494560" w:rsidRPr="00494560" w:rsidRDefault="00494560" w:rsidP="0093167A">
      <w:pPr>
        <w:widowControl/>
        <w:numPr>
          <w:ilvl w:val="0"/>
          <w:numId w:val="24"/>
        </w:numPr>
        <w:autoSpaceDE/>
        <w:autoSpaceDN/>
        <w:adjustRightInd/>
        <w:jc w:val="both"/>
        <w:rPr>
          <w:b/>
        </w:rPr>
      </w:pPr>
      <w:r w:rsidRPr="00494560">
        <w:rPr>
          <w:b/>
        </w:rPr>
        <w:t xml:space="preserve">Plan para una actividad colaborativa formal. </w:t>
      </w:r>
    </w:p>
    <w:p w:rsidR="00494560" w:rsidRPr="00494560" w:rsidRDefault="00494560" w:rsidP="0093167A">
      <w:pPr>
        <w:widowControl/>
        <w:numPr>
          <w:ilvl w:val="0"/>
          <w:numId w:val="24"/>
        </w:numPr>
        <w:autoSpaceDE/>
        <w:autoSpaceDN/>
        <w:adjustRightInd/>
        <w:jc w:val="both"/>
        <w:rPr>
          <w:b/>
        </w:rPr>
      </w:pPr>
      <w:r w:rsidRPr="00494560">
        <w:rPr>
          <w:b/>
        </w:rPr>
        <w:t xml:space="preserve">Documento de apoyo al diseño y ejemplos. </w:t>
      </w:r>
    </w:p>
    <w:p w:rsidR="00494560" w:rsidRPr="00494560" w:rsidRDefault="00494560" w:rsidP="0093167A">
      <w:pPr>
        <w:widowControl/>
        <w:numPr>
          <w:ilvl w:val="0"/>
          <w:numId w:val="24"/>
        </w:numPr>
        <w:autoSpaceDE/>
        <w:autoSpaceDN/>
        <w:adjustRightInd/>
        <w:jc w:val="both"/>
        <w:rPr>
          <w:b/>
        </w:rPr>
      </w:pPr>
      <w:r w:rsidRPr="00494560">
        <w:rPr>
          <w:b/>
        </w:rPr>
        <w:t xml:space="preserve">Formato de autoevaluación. </w:t>
      </w:r>
    </w:p>
    <w:p w:rsidR="00494560" w:rsidRDefault="00494560" w:rsidP="0093167A">
      <w:pPr>
        <w:widowControl/>
        <w:numPr>
          <w:ilvl w:val="0"/>
          <w:numId w:val="24"/>
        </w:numPr>
        <w:autoSpaceDE/>
        <w:autoSpaceDN/>
        <w:adjustRightInd/>
        <w:jc w:val="both"/>
        <w:rPr>
          <w:b/>
        </w:rPr>
      </w:pPr>
      <w:r w:rsidRPr="00494560">
        <w:rPr>
          <w:b/>
        </w:rPr>
        <w:t xml:space="preserve">Formato de </w:t>
      </w:r>
      <w:proofErr w:type="spellStart"/>
      <w:r w:rsidRPr="00494560">
        <w:rPr>
          <w:b/>
        </w:rPr>
        <w:t>coevaluación</w:t>
      </w:r>
      <w:proofErr w:type="spellEnd"/>
      <w:r w:rsidRPr="00494560">
        <w:rPr>
          <w:b/>
        </w:rPr>
        <w:t xml:space="preserve">. </w:t>
      </w:r>
    </w:p>
    <w:tbl>
      <w:tblPr>
        <w:tblW w:w="16685" w:type="dxa"/>
        <w:tblCellSpacing w:w="0" w:type="dxa"/>
        <w:tblInd w:w="142" w:type="dxa"/>
        <w:tblCellMar>
          <w:left w:w="0" w:type="dxa"/>
          <w:right w:w="0" w:type="dxa"/>
        </w:tblCellMar>
        <w:tblLook w:val="04A0"/>
      </w:tblPr>
      <w:tblGrid>
        <w:gridCol w:w="13997"/>
        <w:gridCol w:w="2688"/>
      </w:tblGrid>
      <w:tr w:rsidR="0093167A" w:rsidRPr="0093167A" w:rsidTr="007A0AF0">
        <w:trPr>
          <w:tblCellSpacing w:w="0" w:type="dxa"/>
        </w:trPr>
        <w:tc>
          <w:tcPr>
            <w:tcW w:w="13997" w:type="dxa"/>
            <w:hideMark/>
          </w:tcPr>
          <w:p w:rsidR="0093167A" w:rsidRPr="0093167A" w:rsidRDefault="0093167A" w:rsidP="007A0AF0">
            <w:pPr>
              <w:jc w:val="both"/>
              <w:rPr>
                <w:b/>
                <w:lang w:val="en-US"/>
              </w:rPr>
            </w:pPr>
          </w:p>
        </w:tc>
        <w:tc>
          <w:tcPr>
            <w:tcW w:w="2688" w:type="dxa"/>
            <w:hideMark/>
          </w:tcPr>
          <w:p w:rsidR="0093167A" w:rsidRPr="0093167A" w:rsidRDefault="0093167A" w:rsidP="007A0AF0">
            <w:pPr>
              <w:jc w:val="both"/>
              <w:rPr>
                <w:b/>
                <w:lang w:val="en-US"/>
              </w:rPr>
            </w:pPr>
          </w:p>
        </w:tc>
      </w:tr>
    </w:tbl>
    <w:p w:rsidR="0093167A" w:rsidRPr="0093167A" w:rsidRDefault="0093167A" w:rsidP="0093167A">
      <w:pPr>
        <w:widowControl/>
        <w:autoSpaceDE/>
        <w:autoSpaceDN/>
        <w:adjustRightInd/>
        <w:ind w:left="720"/>
        <w:jc w:val="both"/>
        <w:rPr>
          <w:b/>
          <w:lang w:val="en-US"/>
        </w:rPr>
      </w:pPr>
    </w:p>
    <w:p w:rsidR="0093167A" w:rsidRPr="0093167A" w:rsidRDefault="0093167A" w:rsidP="0093167A">
      <w:pPr>
        <w:widowControl/>
        <w:autoSpaceDE/>
        <w:autoSpaceDN/>
        <w:adjustRightInd/>
        <w:ind w:left="720"/>
        <w:jc w:val="both"/>
        <w:rPr>
          <w:b/>
          <w:lang w:val="en-US"/>
        </w:rPr>
      </w:pPr>
    </w:p>
    <w:p w:rsidR="0093167A" w:rsidRDefault="0093167A" w:rsidP="0093167A">
      <w:pPr>
        <w:widowControl/>
        <w:autoSpaceDE/>
        <w:autoSpaceDN/>
        <w:adjustRightInd/>
        <w:ind w:left="720"/>
        <w:jc w:val="both"/>
        <w:rPr>
          <w:b/>
          <w:lang w:val="en-US"/>
        </w:rPr>
      </w:pPr>
    </w:p>
    <w:p w:rsidR="00A55780" w:rsidRPr="00736C4A" w:rsidRDefault="0093167A" w:rsidP="0093167A">
      <w:pPr>
        <w:pStyle w:val="style10"/>
        <w:jc w:val="both"/>
        <w:rPr>
          <w:rStyle w:val="Textoennegrita"/>
          <w:rFonts w:ascii="Arial" w:hAnsi="Arial" w:cs="Arial"/>
          <w:color w:val="0070C0"/>
          <w:lang w:val="en-US"/>
        </w:rPr>
      </w:pPr>
      <w:r w:rsidRPr="00736C4A">
        <w:rPr>
          <w:rStyle w:val="Textoennegrita"/>
          <w:rFonts w:ascii="Arial" w:hAnsi="Arial" w:cs="Arial"/>
          <w:color w:val="0070C0"/>
          <w:lang w:val="en-US"/>
        </w:rPr>
        <w:t xml:space="preserve">Education for </w:t>
      </w:r>
      <w:proofErr w:type="spellStart"/>
      <w:r w:rsidRPr="00736C4A">
        <w:rPr>
          <w:rStyle w:val="Textoennegrita"/>
          <w:rFonts w:ascii="Arial" w:hAnsi="Arial" w:cs="Arial"/>
          <w:color w:val="0070C0"/>
          <w:lang w:val="en-US"/>
        </w:rPr>
        <w:t>Judgement</w:t>
      </w:r>
      <w:proofErr w:type="spellEnd"/>
      <w:r w:rsidRPr="00736C4A">
        <w:rPr>
          <w:rStyle w:val="Textoennegrita"/>
          <w:rFonts w:ascii="Arial" w:hAnsi="Arial" w:cs="Arial"/>
          <w:color w:val="0070C0"/>
          <w:lang w:val="en-US"/>
        </w:rPr>
        <w:t>: The Artistry of Discussion Leadership</w:t>
      </w:r>
    </w:p>
    <w:p w:rsidR="0093167A" w:rsidRPr="00736C4A" w:rsidRDefault="0093167A" w:rsidP="0093167A">
      <w:pPr>
        <w:pStyle w:val="style10"/>
        <w:jc w:val="both"/>
        <w:rPr>
          <w:rStyle w:val="style82"/>
          <w:rFonts w:ascii="Arial" w:hAnsi="Arial" w:cs="Arial"/>
          <w:b/>
          <w:color w:val="0070C0"/>
          <w:lang w:val="en-US"/>
        </w:rPr>
      </w:pPr>
      <w:r w:rsidRPr="00736C4A">
        <w:rPr>
          <w:rStyle w:val="style82"/>
          <w:rFonts w:ascii="Arial" w:hAnsi="Arial" w:cs="Arial"/>
          <w:b/>
          <w:color w:val="0070C0"/>
          <w:lang w:val="en-US"/>
        </w:rPr>
        <w:t>Boston, Massachusetts: Harvard Business School Press</w:t>
      </w:r>
    </w:p>
    <w:p w:rsidR="0093167A" w:rsidRPr="0093167A" w:rsidRDefault="0093167A" w:rsidP="0093167A">
      <w:pPr>
        <w:pStyle w:val="style10"/>
        <w:jc w:val="both"/>
        <w:rPr>
          <w:rFonts w:ascii="Arial" w:hAnsi="Arial" w:cs="Arial"/>
          <w:b/>
          <w:lang w:val="en-US"/>
        </w:rPr>
      </w:pPr>
      <w:r w:rsidRPr="00736C4A">
        <w:rPr>
          <w:rFonts w:ascii="Arial" w:hAnsi="Arial" w:cs="Arial"/>
          <w:b/>
          <w:lang w:val="en-US"/>
        </w:rPr>
        <w:t xml:space="preserve"> </w:t>
      </w:r>
      <w:r w:rsidR="007D703A" w:rsidRPr="00736C4A">
        <w:rPr>
          <w:rFonts w:ascii="Arial" w:hAnsi="Arial" w:cs="Arial"/>
          <w:b/>
          <w:lang w:val="en-US"/>
        </w:rPr>
        <w:t xml:space="preserve">   </w:t>
      </w:r>
      <w:r w:rsidRPr="0093167A">
        <w:rPr>
          <w:rStyle w:val="style83"/>
          <w:rFonts w:ascii="Arial" w:hAnsi="Arial" w:cs="Arial"/>
          <w:b/>
        </w:rPr>
        <w:t>E</w:t>
      </w:r>
      <w:r w:rsidRPr="0093167A">
        <w:rPr>
          <w:rFonts w:ascii="Arial" w:hAnsi="Arial" w:cs="Arial"/>
          <w:b/>
        </w:rPr>
        <w:t>s tal vez el libro más utilizado para conocer la filosofía que subyace en el método de casos. Es una compilación de ensayos escritos por diversos profesores, en los que se hace alusión al gran valor que tiene el aprendizaje activo. Otros ensayos relatan la exp</w:t>
      </w:r>
      <w:r w:rsidRPr="0093167A">
        <w:rPr>
          <w:rFonts w:ascii="Arial" w:hAnsi="Arial" w:cs="Arial"/>
          <w:b/>
        </w:rPr>
        <w:t>e</w:t>
      </w:r>
      <w:r w:rsidRPr="0093167A">
        <w:rPr>
          <w:rFonts w:ascii="Arial" w:hAnsi="Arial" w:cs="Arial"/>
          <w:b/>
        </w:rPr>
        <w:t xml:space="preserve">riencia de haber trabajado con la discusión de casos. </w:t>
      </w:r>
      <w:proofErr w:type="spellStart"/>
      <w:r w:rsidRPr="0093167A">
        <w:rPr>
          <w:rFonts w:ascii="Arial" w:hAnsi="Arial" w:cs="Arial"/>
          <w:b/>
          <w:lang w:val="en-US"/>
        </w:rPr>
        <w:t>Fue</w:t>
      </w:r>
      <w:proofErr w:type="spellEnd"/>
      <w:r w:rsidRPr="0093167A">
        <w:rPr>
          <w:rFonts w:ascii="Arial" w:hAnsi="Arial" w:cs="Arial"/>
          <w:b/>
          <w:lang w:val="en-US"/>
        </w:rPr>
        <w:t xml:space="preserve"> </w:t>
      </w:r>
      <w:proofErr w:type="spellStart"/>
      <w:r w:rsidRPr="0093167A">
        <w:rPr>
          <w:rFonts w:ascii="Arial" w:hAnsi="Arial" w:cs="Arial"/>
          <w:b/>
          <w:lang w:val="en-US"/>
        </w:rPr>
        <w:t>originalmente</w:t>
      </w:r>
      <w:proofErr w:type="spellEnd"/>
      <w:r w:rsidRPr="0093167A">
        <w:rPr>
          <w:rFonts w:ascii="Arial" w:hAnsi="Arial" w:cs="Arial"/>
          <w:b/>
          <w:lang w:val="en-US"/>
        </w:rPr>
        <w:t xml:space="preserve"> </w:t>
      </w:r>
      <w:proofErr w:type="spellStart"/>
      <w:r w:rsidRPr="0093167A">
        <w:rPr>
          <w:rFonts w:ascii="Arial" w:hAnsi="Arial" w:cs="Arial"/>
          <w:b/>
          <w:lang w:val="en-US"/>
        </w:rPr>
        <w:t>publicado</w:t>
      </w:r>
      <w:proofErr w:type="spellEnd"/>
      <w:r w:rsidRPr="0093167A">
        <w:rPr>
          <w:rFonts w:ascii="Arial" w:hAnsi="Arial" w:cs="Arial"/>
          <w:b/>
          <w:lang w:val="en-US"/>
        </w:rPr>
        <w:t xml:space="preserve"> en 1991. </w:t>
      </w:r>
    </w:p>
    <w:p w:rsidR="0093167A" w:rsidRPr="002E3C95" w:rsidRDefault="00736C4A" w:rsidP="0093167A">
      <w:pPr>
        <w:rPr>
          <w:szCs w:val="22"/>
        </w:rPr>
      </w:pPr>
      <w:r>
        <w:rPr>
          <w:rStyle w:val="style82"/>
          <w:b/>
          <w:lang w:val="en-US"/>
        </w:rPr>
        <w:t xml:space="preserve">      </w:t>
      </w:r>
      <w:r w:rsidR="0093167A" w:rsidRPr="0093167A">
        <w:rPr>
          <w:rStyle w:val="style82"/>
          <w:b/>
          <w:lang w:val="en-US"/>
        </w:rPr>
        <w:t>Christensen, Garvin and Sweet, (1991):</w:t>
      </w:r>
    </w:p>
    <w:tbl>
      <w:tblPr>
        <w:tblW w:w="12474" w:type="dxa"/>
        <w:tblCellSpacing w:w="0" w:type="dxa"/>
        <w:tblCellMar>
          <w:left w:w="0" w:type="dxa"/>
          <w:right w:w="0" w:type="dxa"/>
        </w:tblCellMar>
        <w:tblLook w:val="04A0"/>
      </w:tblPr>
      <w:tblGrid>
        <w:gridCol w:w="142"/>
        <w:gridCol w:w="8258"/>
        <w:gridCol w:w="1523"/>
        <w:gridCol w:w="2551"/>
      </w:tblGrid>
      <w:tr w:rsidR="00494560" w:rsidRPr="0093167A" w:rsidTr="00736C4A">
        <w:trPr>
          <w:gridBefore w:val="1"/>
          <w:wBefore w:w="142" w:type="dxa"/>
          <w:tblCellSpacing w:w="0" w:type="dxa"/>
        </w:trPr>
        <w:tc>
          <w:tcPr>
            <w:tcW w:w="9781" w:type="dxa"/>
            <w:gridSpan w:val="2"/>
            <w:vAlign w:val="center"/>
            <w:hideMark/>
          </w:tcPr>
          <w:p w:rsidR="00494560" w:rsidRPr="0093167A" w:rsidRDefault="00736C4A" w:rsidP="0093167A">
            <w:pPr>
              <w:pStyle w:val="estilo121"/>
              <w:ind w:right="-4064"/>
              <w:rPr>
                <w:rFonts w:ascii="Arial" w:hAnsi="Arial" w:cs="Arial"/>
                <w:b/>
              </w:rPr>
            </w:pPr>
            <w:r>
              <w:rPr>
                <w:rStyle w:val="Textoennegrita"/>
                <w:rFonts w:ascii="Arial" w:hAnsi="Arial" w:cs="Arial"/>
              </w:rPr>
              <w:t xml:space="preserve">    </w:t>
            </w:r>
            <w:r w:rsidR="00494560" w:rsidRPr="0093167A">
              <w:rPr>
                <w:rStyle w:val="Textoennegrita"/>
                <w:rFonts w:ascii="Arial" w:hAnsi="Arial" w:cs="Arial"/>
              </w:rPr>
              <w:t xml:space="preserve">El aprendizaje cooperativo en </w:t>
            </w:r>
            <w:r>
              <w:rPr>
                <w:rStyle w:val="Textoennegrita"/>
                <w:rFonts w:ascii="Arial" w:hAnsi="Arial" w:cs="Arial"/>
              </w:rPr>
              <w:t xml:space="preserve"> </w:t>
            </w:r>
            <w:r w:rsidR="00494560" w:rsidRPr="0093167A">
              <w:rPr>
                <w:rStyle w:val="Textoennegrita"/>
                <w:rFonts w:ascii="Arial" w:hAnsi="Arial" w:cs="Arial"/>
              </w:rPr>
              <w:t>el aula</w:t>
            </w:r>
            <w:r w:rsidR="00494560" w:rsidRPr="0093167A">
              <w:rPr>
                <w:rFonts w:ascii="Arial" w:hAnsi="Arial" w:cs="Arial"/>
                <w:b/>
              </w:rPr>
              <w:br/>
            </w:r>
            <w:r>
              <w:rPr>
                <w:rStyle w:val="style32"/>
                <w:rFonts w:ascii="Arial" w:hAnsi="Arial" w:cs="Arial"/>
                <w:b/>
              </w:rPr>
              <w:t xml:space="preserve">    </w:t>
            </w:r>
            <w:r w:rsidR="00494560" w:rsidRPr="0093167A">
              <w:rPr>
                <w:rStyle w:val="style32"/>
                <w:rFonts w:ascii="Arial" w:hAnsi="Arial" w:cs="Arial"/>
                <w:b/>
              </w:rPr>
              <w:t xml:space="preserve">Johnson, D. W. , Johnson, R. T., y </w:t>
            </w:r>
            <w:proofErr w:type="spellStart"/>
            <w:r w:rsidR="00494560" w:rsidRPr="0093167A">
              <w:rPr>
                <w:rStyle w:val="style32"/>
                <w:rFonts w:ascii="Arial" w:hAnsi="Arial" w:cs="Arial"/>
                <w:b/>
              </w:rPr>
              <w:t>Holubec</w:t>
            </w:r>
            <w:proofErr w:type="spellEnd"/>
            <w:r w:rsidR="00494560" w:rsidRPr="0093167A">
              <w:rPr>
                <w:rStyle w:val="style32"/>
                <w:rFonts w:ascii="Arial" w:hAnsi="Arial" w:cs="Arial"/>
                <w:b/>
              </w:rPr>
              <w:t>, E., J. (1999)</w:t>
            </w:r>
            <w:r w:rsidR="00494560" w:rsidRPr="0093167A">
              <w:rPr>
                <w:rFonts w:ascii="Arial" w:hAnsi="Arial" w:cs="Arial"/>
                <w:b/>
              </w:rPr>
              <w:br/>
            </w:r>
            <w:r w:rsidR="00494560" w:rsidRPr="0093167A">
              <w:rPr>
                <w:rFonts w:ascii="Arial" w:hAnsi="Arial" w:cs="Arial"/>
                <w:b/>
              </w:rPr>
              <w:br/>
            </w:r>
            <w:r w:rsidR="00494560" w:rsidRPr="0093167A">
              <w:rPr>
                <w:rStyle w:val="style81"/>
                <w:rFonts w:ascii="Arial" w:hAnsi="Arial" w:cs="Arial"/>
                <w:b/>
              </w:rPr>
              <w:t>E</w:t>
            </w:r>
            <w:r w:rsidR="00494560" w:rsidRPr="0093167A">
              <w:rPr>
                <w:rStyle w:val="estilo10"/>
                <w:rFonts w:ascii="Arial" w:hAnsi="Arial" w:cs="Arial"/>
                <w:b/>
              </w:rPr>
              <w:t xml:space="preserve">ste libro presenta las estrategias para comenzar a poner en práctica el aprendizaje cooperativo en el aula o bien para mejorar el empleo de esta importante herramienta didáctica. El enfoque propuesto reemplaza la estructura basada en la competitividad por otra organizada en torno al trabajo en equipo y el alto </w:t>
            </w:r>
            <w:proofErr w:type="spellStart"/>
            <w:r w:rsidR="00494560" w:rsidRPr="0093167A">
              <w:rPr>
                <w:rStyle w:val="estilo10"/>
                <w:rFonts w:ascii="Arial" w:hAnsi="Arial" w:cs="Arial"/>
                <w:b/>
              </w:rPr>
              <w:t>rendimeinto</w:t>
            </w:r>
            <w:proofErr w:type="spellEnd"/>
            <w:r w:rsidR="00494560" w:rsidRPr="0093167A">
              <w:rPr>
                <w:rStyle w:val="estilo10"/>
                <w:rFonts w:ascii="Arial" w:hAnsi="Arial" w:cs="Arial"/>
                <w:b/>
              </w:rPr>
              <w:t>. Pero el trabajo en equipo - sus ventajas y dificultadas - exige un análisis profundo y pautas claras para que sea efectivamente cooperativo. Esta pr</w:t>
            </w:r>
            <w:r w:rsidR="00494560" w:rsidRPr="0093167A">
              <w:rPr>
                <w:rStyle w:val="estilo10"/>
                <w:rFonts w:ascii="Arial" w:hAnsi="Arial" w:cs="Arial"/>
                <w:b/>
              </w:rPr>
              <w:t>o</w:t>
            </w:r>
            <w:r w:rsidR="00494560" w:rsidRPr="0093167A">
              <w:rPr>
                <w:rStyle w:val="estilo10"/>
                <w:rFonts w:ascii="Arial" w:hAnsi="Arial" w:cs="Arial"/>
                <w:b/>
              </w:rPr>
              <w:t>puesta le permitirá al docente alcanzar varias metas importantes. Por un lado, elevar el rendimiento de todos sus alu</w:t>
            </w:r>
            <w:r w:rsidR="00494560" w:rsidRPr="0093167A">
              <w:rPr>
                <w:rStyle w:val="estilo10"/>
                <w:rFonts w:ascii="Arial" w:hAnsi="Arial" w:cs="Arial"/>
                <w:b/>
              </w:rPr>
              <w:t>m</w:t>
            </w:r>
            <w:r w:rsidR="00494560" w:rsidRPr="0093167A">
              <w:rPr>
                <w:rStyle w:val="estilo10"/>
                <w:rFonts w:ascii="Arial" w:hAnsi="Arial" w:cs="Arial"/>
                <w:b/>
              </w:rPr>
              <w:t xml:space="preserve">nos - tanto los de alto como los de bajo </w:t>
            </w:r>
            <w:proofErr w:type="spellStart"/>
            <w:r w:rsidR="00494560" w:rsidRPr="0093167A">
              <w:rPr>
                <w:rStyle w:val="estilo10"/>
                <w:rFonts w:ascii="Arial" w:hAnsi="Arial" w:cs="Arial"/>
                <w:b/>
              </w:rPr>
              <w:t>desmepeño</w:t>
            </w:r>
            <w:proofErr w:type="spellEnd"/>
            <w:r w:rsidR="00494560" w:rsidRPr="0093167A">
              <w:rPr>
                <w:rStyle w:val="estilo10"/>
                <w:rFonts w:ascii="Arial" w:hAnsi="Arial" w:cs="Arial"/>
                <w:b/>
              </w:rPr>
              <w:t xml:space="preserve"> - y , por otro, lo ayudará a establecer relaciones positivas entre los estudiantes, sentando así las bases para una comunidad de aprendizaje en la que se valore la diversidad. Asimismo, a los alumnos les proporcionará las experiencias que necesitan para logara un saludable desarrollo social, psicológico y cognitivo. </w:t>
            </w:r>
          </w:p>
          <w:p w:rsidR="00494560" w:rsidRPr="0093167A" w:rsidRDefault="00494560" w:rsidP="0093167A">
            <w:pPr>
              <w:pStyle w:val="style821"/>
              <w:ind w:right="-4064"/>
              <w:rPr>
                <w:rFonts w:ascii="Arial" w:hAnsi="Arial" w:cs="Arial"/>
                <w:b/>
              </w:rPr>
            </w:pPr>
            <w:r w:rsidRPr="0093167A">
              <w:rPr>
                <w:rFonts w:ascii="Arial" w:hAnsi="Arial" w:cs="Arial"/>
                <w:b/>
              </w:rPr>
              <w:t xml:space="preserve">Johnson, D. W., Johnson, R. T., y </w:t>
            </w:r>
            <w:proofErr w:type="spellStart"/>
            <w:r w:rsidRPr="0093167A">
              <w:rPr>
                <w:rFonts w:ascii="Arial" w:hAnsi="Arial" w:cs="Arial"/>
                <w:b/>
              </w:rPr>
              <w:t>Holubec</w:t>
            </w:r>
            <w:proofErr w:type="spellEnd"/>
            <w:r w:rsidRPr="0093167A">
              <w:rPr>
                <w:rFonts w:ascii="Arial" w:hAnsi="Arial" w:cs="Arial"/>
                <w:b/>
              </w:rPr>
              <w:t>, E., J. (1999):</w:t>
            </w:r>
            <w:r w:rsidRPr="0093167A">
              <w:rPr>
                <w:rFonts w:ascii="Arial" w:hAnsi="Arial" w:cs="Arial"/>
                <w:b/>
              </w:rPr>
              <w:br/>
            </w:r>
            <w:r w:rsidRPr="0093167A">
              <w:rPr>
                <w:rStyle w:val="Textoennegrita"/>
                <w:rFonts w:ascii="Arial" w:hAnsi="Arial" w:cs="Arial"/>
              </w:rPr>
              <w:t>El aprendizaje cooperativo en el aula</w:t>
            </w:r>
            <w:r w:rsidRPr="0093167A">
              <w:rPr>
                <w:rFonts w:ascii="Arial" w:hAnsi="Arial" w:cs="Arial"/>
                <w:b/>
              </w:rPr>
              <w:br/>
              <w:t xml:space="preserve">Buenos Aires: </w:t>
            </w:r>
            <w:proofErr w:type="spellStart"/>
            <w:r w:rsidRPr="0093167A">
              <w:rPr>
                <w:rFonts w:ascii="Arial" w:hAnsi="Arial" w:cs="Arial"/>
                <w:b/>
              </w:rPr>
              <w:t>Paidós</w:t>
            </w:r>
            <w:proofErr w:type="spellEnd"/>
            <w:r w:rsidRPr="0093167A">
              <w:rPr>
                <w:rFonts w:ascii="Arial" w:hAnsi="Arial" w:cs="Arial"/>
                <w:b/>
              </w:rPr>
              <w:t xml:space="preserve"> SAICF</w:t>
            </w:r>
          </w:p>
          <w:p w:rsidR="00494560" w:rsidRPr="0093167A" w:rsidRDefault="00494560" w:rsidP="0093167A">
            <w:pPr>
              <w:jc w:val="both"/>
              <w:rPr>
                <w:b/>
              </w:rPr>
            </w:pPr>
            <w:r w:rsidRPr="0093167A">
              <w:rPr>
                <w:b/>
              </w:rPr>
              <w:t xml:space="preserve">  </w:t>
            </w:r>
          </w:p>
        </w:tc>
        <w:tc>
          <w:tcPr>
            <w:tcW w:w="2551" w:type="dxa"/>
            <w:hideMark/>
          </w:tcPr>
          <w:tbl>
            <w:tblPr>
              <w:tblpPr w:leftFromText="45" w:rightFromText="45" w:vertAnchor="text" w:tblpXSpec="right" w:tblpYSpec="center"/>
              <w:tblW w:w="2550" w:type="dxa"/>
              <w:tblCellSpacing w:w="37" w:type="dxa"/>
              <w:tblCellMar>
                <w:top w:w="75" w:type="dxa"/>
                <w:left w:w="75" w:type="dxa"/>
                <w:bottom w:w="75" w:type="dxa"/>
                <w:right w:w="75" w:type="dxa"/>
              </w:tblCellMar>
              <w:tblLook w:val="04A0"/>
            </w:tblPr>
            <w:tblGrid>
              <w:gridCol w:w="2550"/>
            </w:tblGrid>
            <w:tr w:rsidR="00494560" w:rsidRPr="0093167A">
              <w:trPr>
                <w:tblCellSpacing w:w="37" w:type="dxa"/>
              </w:trPr>
              <w:tc>
                <w:tcPr>
                  <w:tcW w:w="0" w:type="auto"/>
                  <w:vAlign w:val="center"/>
                  <w:hideMark/>
                </w:tcPr>
                <w:p w:rsidR="00494560" w:rsidRPr="0093167A" w:rsidRDefault="00494560" w:rsidP="0093167A">
                  <w:pPr>
                    <w:jc w:val="both"/>
                    <w:rPr>
                      <w:b/>
                    </w:rPr>
                  </w:pPr>
                </w:p>
              </w:tc>
            </w:tr>
          </w:tbl>
          <w:p w:rsidR="00494560" w:rsidRPr="0093167A" w:rsidRDefault="00494560" w:rsidP="0093167A">
            <w:pPr>
              <w:jc w:val="both"/>
              <w:rPr>
                <w:b/>
              </w:rPr>
            </w:pPr>
          </w:p>
        </w:tc>
      </w:tr>
      <w:tr w:rsidR="00494560" w:rsidRPr="0093167A" w:rsidTr="00736C4A">
        <w:trPr>
          <w:gridAfter w:val="2"/>
          <w:wAfter w:w="4074" w:type="dxa"/>
          <w:tblCellSpacing w:w="0" w:type="dxa"/>
        </w:trPr>
        <w:tc>
          <w:tcPr>
            <w:tcW w:w="8400" w:type="dxa"/>
            <w:gridSpan w:val="2"/>
            <w:vAlign w:val="center"/>
            <w:hideMark/>
          </w:tcPr>
          <w:p w:rsidR="00494560" w:rsidRPr="0093167A" w:rsidRDefault="00736C4A" w:rsidP="0093167A">
            <w:pPr>
              <w:pStyle w:val="estilo121"/>
              <w:rPr>
                <w:rFonts w:ascii="Arial" w:hAnsi="Arial" w:cs="Arial"/>
                <w:b/>
              </w:rPr>
            </w:pPr>
            <w:r>
              <w:rPr>
                <w:rStyle w:val="Textoennegrita"/>
                <w:rFonts w:ascii="Arial" w:hAnsi="Arial" w:cs="Arial"/>
              </w:rPr>
              <w:t xml:space="preserve">     </w:t>
            </w:r>
            <w:r w:rsidR="00494560" w:rsidRPr="0093167A">
              <w:rPr>
                <w:rStyle w:val="Textoennegrita"/>
                <w:rFonts w:ascii="Arial" w:hAnsi="Arial" w:cs="Arial"/>
              </w:rPr>
              <w:t xml:space="preserve">Active </w:t>
            </w:r>
            <w:proofErr w:type="spellStart"/>
            <w:r w:rsidR="00494560" w:rsidRPr="0093167A">
              <w:rPr>
                <w:rStyle w:val="Textoennegrita"/>
                <w:rFonts w:ascii="Arial" w:hAnsi="Arial" w:cs="Arial"/>
              </w:rPr>
              <w:t>Learning</w:t>
            </w:r>
            <w:proofErr w:type="spellEnd"/>
            <w:r w:rsidR="00494560" w:rsidRPr="0093167A">
              <w:rPr>
                <w:rStyle w:val="Textoennegrita"/>
                <w:rFonts w:ascii="Arial" w:hAnsi="Arial" w:cs="Arial"/>
              </w:rPr>
              <w:t xml:space="preserve">: </w:t>
            </w:r>
            <w:proofErr w:type="spellStart"/>
            <w:r w:rsidR="00494560" w:rsidRPr="0093167A">
              <w:rPr>
                <w:rStyle w:val="Textoennegrita"/>
                <w:rFonts w:ascii="Arial" w:hAnsi="Arial" w:cs="Arial"/>
              </w:rPr>
              <w:t>Coperation</w:t>
            </w:r>
            <w:proofErr w:type="spellEnd"/>
            <w:r w:rsidR="00494560" w:rsidRPr="0093167A">
              <w:rPr>
                <w:rStyle w:val="Textoennegrita"/>
                <w:rFonts w:ascii="Arial" w:hAnsi="Arial" w:cs="Arial"/>
              </w:rPr>
              <w:t xml:space="preserve"> In </w:t>
            </w:r>
            <w:proofErr w:type="spellStart"/>
            <w:r w:rsidR="00494560" w:rsidRPr="0093167A">
              <w:rPr>
                <w:rStyle w:val="Textoennegrita"/>
                <w:rFonts w:ascii="Arial" w:hAnsi="Arial" w:cs="Arial"/>
              </w:rPr>
              <w:t>the</w:t>
            </w:r>
            <w:proofErr w:type="spellEnd"/>
            <w:r w:rsidR="00494560" w:rsidRPr="0093167A">
              <w:rPr>
                <w:rStyle w:val="Textoennegrita"/>
                <w:rFonts w:ascii="Arial" w:hAnsi="Arial" w:cs="Arial"/>
              </w:rPr>
              <w:t xml:space="preserve"> Collage </w:t>
            </w:r>
            <w:proofErr w:type="spellStart"/>
            <w:r w:rsidR="00494560" w:rsidRPr="0093167A">
              <w:rPr>
                <w:rStyle w:val="Textoennegrita"/>
                <w:rFonts w:ascii="Arial" w:hAnsi="Arial" w:cs="Arial"/>
              </w:rPr>
              <w:t>Classroom</w:t>
            </w:r>
            <w:proofErr w:type="spellEnd"/>
            <w:r w:rsidR="00494560" w:rsidRPr="0093167A">
              <w:rPr>
                <w:rFonts w:ascii="Arial" w:hAnsi="Arial" w:cs="Arial"/>
                <w:b/>
              </w:rPr>
              <w:br/>
            </w:r>
            <w:r>
              <w:rPr>
                <w:rStyle w:val="style32"/>
                <w:rFonts w:ascii="Arial" w:hAnsi="Arial" w:cs="Arial"/>
                <w:b/>
              </w:rPr>
              <w:t xml:space="preserve">     </w:t>
            </w:r>
            <w:r w:rsidR="00494560" w:rsidRPr="0093167A">
              <w:rPr>
                <w:rStyle w:val="style32"/>
                <w:rFonts w:ascii="Arial" w:hAnsi="Arial" w:cs="Arial"/>
                <w:b/>
              </w:rPr>
              <w:t>Johnson, D. W., Johnson, R., &amp; Smith, K. (1998)</w:t>
            </w:r>
            <w:r w:rsidR="00494560" w:rsidRPr="0093167A">
              <w:rPr>
                <w:rFonts w:ascii="Arial" w:hAnsi="Arial" w:cs="Arial"/>
                <w:b/>
              </w:rPr>
              <w:br/>
            </w:r>
            <w:r w:rsidR="00494560" w:rsidRPr="0093167A">
              <w:rPr>
                <w:rFonts w:ascii="Arial" w:hAnsi="Arial" w:cs="Arial"/>
                <w:b/>
              </w:rPr>
              <w:br/>
            </w:r>
            <w:r w:rsidR="00494560" w:rsidRPr="0093167A">
              <w:rPr>
                <w:rStyle w:val="style81"/>
                <w:rFonts w:ascii="Arial" w:hAnsi="Arial" w:cs="Arial"/>
                <w:b/>
              </w:rPr>
              <w:t>E</w:t>
            </w:r>
            <w:r w:rsidR="00494560" w:rsidRPr="0093167A">
              <w:rPr>
                <w:rFonts w:ascii="Arial" w:hAnsi="Arial" w:cs="Arial"/>
                <w:b/>
              </w:rPr>
              <w:t xml:space="preserve">ste </w:t>
            </w:r>
            <w:r w:rsidR="00494560" w:rsidRPr="0093167A">
              <w:rPr>
                <w:rStyle w:val="justify"/>
                <w:rFonts w:ascii="Arial" w:hAnsi="Arial" w:cs="Arial"/>
                <w:b/>
              </w:rPr>
              <w:t xml:space="preserve">libro habla de </w:t>
            </w:r>
            <w:proofErr w:type="spellStart"/>
            <w:r w:rsidR="00494560" w:rsidRPr="0093167A">
              <w:rPr>
                <w:rStyle w:val="justify"/>
                <w:rFonts w:ascii="Arial" w:hAnsi="Arial" w:cs="Arial"/>
                <w:b/>
              </w:rPr>
              <w:t>como</w:t>
            </w:r>
            <w:proofErr w:type="spellEnd"/>
            <w:r w:rsidR="00494560" w:rsidRPr="0093167A">
              <w:rPr>
                <w:rStyle w:val="justify"/>
                <w:rFonts w:ascii="Arial" w:hAnsi="Arial" w:cs="Arial"/>
                <w:b/>
              </w:rPr>
              <w:t xml:space="preserve"> los profesores pueden utilizar el aprendizaje  cooperativo para incrementar los resultados del estudiante, crear rel</w:t>
            </w:r>
            <w:r w:rsidR="00494560" w:rsidRPr="0093167A">
              <w:rPr>
                <w:rStyle w:val="justify"/>
                <w:rFonts w:ascii="Arial" w:hAnsi="Arial" w:cs="Arial"/>
                <w:b/>
              </w:rPr>
              <w:t>a</w:t>
            </w:r>
            <w:r w:rsidR="00494560" w:rsidRPr="0093167A">
              <w:rPr>
                <w:rStyle w:val="justify"/>
                <w:rFonts w:ascii="Arial" w:hAnsi="Arial" w:cs="Arial"/>
                <w:b/>
              </w:rPr>
              <w:t xml:space="preserve">ciones positivas entre los estudiantes, y promover ajustes psicológicos en los estudiantes. Trata de como asegurar que los estudiantes puedan activamente crear su conocimiento más </w:t>
            </w:r>
            <w:proofErr w:type="spellStart"/>
            <w:r w:rsidR="00494560" w:rsidRPr="0093167A">
              <w:rPr>
                <w:rStyle w:val="justify"/>
                <w:rFonts w:ascii="Arial" w:hAnsi="Arial" w:cs="Arial"/>
                <w:b/>
              </w:rPr>
              <w:t>hayá</w:t>
            </w:r>
            <w:proofErr w:type="spellEnd"/>
            <w:r w:rsidR="00494560" w:rsidRPr="0093167A">
              <w:rPr>
                <w:rStyle w:val="justify"/>
                <w:rFonts w:ascii="Arial" w:hAnsi="Arial" w:cs="Arial"/>
                <w:b/>
              </w:rPr>
              <w:t xml:space="preserve"> de escuchar pasivamente al </w:t>
            </w:r>
            <w:proofErr w:type="spellStart"/>
            <w:r w:rsidR="00494560" w:rsidRPr="0093167A">
              <w:rPr>
                <w:rStyle w:val="justify"/>
                <w:rFonts w:ascii="Arial" w:hAnsi="Arial" w:cs="Arial"/>
                <w:b/>
              </w:rPr>
              <w:t>pofesor</w:t>
            </w:r>
            <w:proofErr w:type="spellEnd"/>
            <w:r w:rsidR="00494560" w:rsidRPr="0093167A">
              <w:rPr>
                <w:rStyle w:val="justify"/>
                <w:rFonts w:ascii="Arial" w:hAnsi="Arial" w:cs="Arial"/>
                <w:b/>
              </w:rPr>
              <w:t>.</w:t>
            </w:r>
          </w:p>
          <w:p w:rsidR="00494560" w:rsidRPr="0093167A" w:rsidRDefault="00494560" w:rsidP="0093167A">
            <w:pPr>
              <w:pStyle w:val="estilo121"/>
              <w:jc w:val="both"/>
              <w:rPr>
                <w:rFonts w:ascii="Arial" w:hAnsi="Arial" w:cs="Arial"/>
                <w:b/>
              </w:rPr>
            </w:pPr>
            <w:r w:rsidRPr="0093167A">
              <w:rPr>
                <w:rStyle w:val="justify"/>
                <w:rFonts w:ascii="Arial" w:hAnsi="Arial" w:cs="Arial"/>
                <w:b/>
              </w:rPr>
              <w:t xml:space="preserve">El libro contiene un conjunto de estrategias prácticas para estructurar aprendizaje cooperativo, y el marco necesario para entender </w:t>
            </w:r>
            <w:proofErr w:type="spellStart"/>
            <w:r w:rsidRPr="0093167A">
              <w:rPr>
                <w:rStyle w:val="justify"/>
                <w:rFonts w:ascii="Arial" w:hAnsi="Arial" w:cs="Arial"/>
                <w:b/>
              </w:rPr>
              <w:t>como</w:t>
            </w:r>
            <w:proofErr w:type="spellEnd"/>
            <w:r w:rsidRPr="0093167A">
              <w:rPr>
                <w:rStyle w:val="justify"/>
                <w:rFonts w:ascii="Arial" w:hAnsi="Arial" w:cs="Arial"/>
                <w:b/>
              </w:rPr>
              <w:t xml:space="preserve"> crear una verdadera comunidad de aprendizaje </w:t>
            </w:r>
            <w:proofErr w:type="spellStart"/>
            <w:r w:rsidRPr="0093167A">
              <w:rPr>
                <w:rStyle w:val="justify"/>
                <w:rFonts w:ascii="Arial" w:hAnsi="Arial" w:cs="Arial"/>
                <w:b/>
              </w:rPr>
              <w:t>coopertivo</w:t>
            </w:r>
            <w:proofErr w:type="spellEnd"/>
            <w:r w:rsidRPr="0093167A">
              <w:rPr>
                <w:rStyle w:val="justify"/>
                <w:rFonts w:ascii="Arial" w:hAnsi="Arial" w:cs="Arial"/>
                <w:b/>
              </w:rPr>
              <w:t xml:space="preserve"> en la clase.</w:t>
            </w:r>
          </w:p>
          <w:p w:rsidR="00494560" w:rsidRDefault="00494560" w:rsidP="007B4DE2">
            <w:pPr>
              <w:pStyle w:val="style821"/>
              <w:rPr>
                <w:rStyle w:val="justify"/>
                <w:rFonts w:ascii="Arial" w:hAnsi="Arial" w:cs="Arial"/>
                <w:b/>
              </w:rPr>
            </w:pPr>
            <w:r w:rsidRPr="0093167A">
              <w:rPr>
                <w:rStyle w:val="justify"/>
                <w:rFonts w:ascii="Arial" w:hAnsi="Arial" w:cs="Arial"/>
                <w:b/>
                <w:lang w:val="en-US"/>
              </w:rPr>
              <w:t xml:space="preserve">Johnson, D. W., Johnson, R., &amp; Smith, K. (1998): </w:t>
            </w:r>
            <w:r w:rsidRPr="0093167A">
              <w:rPr>
                <w:rFonts w:ascii="Arial" w:hAnsi="Arial" w:cs="Arial"/>
                <w:b/>
                <w:lang w:val="en-US"/>
              </w:rPr>
              <w:br/>
            </w:r>
            <w:r w:rsidRPr="0093167A">
              <w:rPr>
                <w:rStyle w:val="Textoennegrita"/>
                <w:rFonts w:ascii="Arial" w:hAnsi="Arial" w:cs="Arial"/>
                <w:lang w:val="en-US"/>
              </w:rPr>
              <w:t xml:space="preserve">Active Learning: </w:t>
            </w:r>
            <w:proofErr w:type="spellStart"/>
            <w:r w:rsidRPr="0093167A">
              <w:rPr>
                <w:rStyle w:val="Textoennegrita"/>
                <w:rFonts w:ascii="Arial" w:hAnsi="Arial" w:cs="Arial"/>
                <w:lang w:val="en-US"/>
              </w:rPr>
              <w:t>Coperation</w:t>
            </w:r>
            <w:proofErr w:type="spellEnd"/>
            <w:r w:rsidRPr="0093167A">
              <w:rPr>
                <w:rStyle w:val="Textoennegrita"/>
                <w:rFonts w:ascii="Arial" w:hAnsi="Arial" w:cs="Arial"/>
                <w:lang w:val="en-US"/>
              </w:rPr>
              <w:t xml:space="preserve"> In the Collage Classroom.</w:t>
            </w:r>
            <w:r w:rsidRPr="0093167A">
              <w:rPr>
                <w:rFonts w:ascii="Arial" w:hAnsi="Arial" w:cs="Arial"/>
                <w:b/>
                <w:lang w:val="en-US"/>
              </w:rPr>
              <w:br/>
            </w:r>
            <w:proofErr w:type="spellStart"/>
            <w:r w:rsidRPr="0093167A">
              <w:rPr>
                <w:rStyle w:val="justify"/>
                <w:rFonts w:ascii="Arial" w:hAnsi="Arial" w:cs="Arial"/>
                <w:b/>
              </w:rPr>
              <w:t>Edinna</w:t>
            </w:r>
            <w:proofErr w:type="spellEnd"/>
            <w:r w:rsidRPr="0093167A">
              <w:rPr>
                <w:rStyle w:val="justify"/>
                <w:rFonts w:ascii="Arial" w:hAnsi="Arial" w:cs="Arial"/>
                <w:b/>
              </w:rPr>
              <w:t xml:space="preserve">, MN: </w:t>
            </w:r>
            <w:proofErr w:type="spellStart"/>
            <w:r w:rsidRPr="0093167A">
              <w:rPr>
                <w:rStyle w:val="justify"/>
                <w:rFonts w:ascii="Arial" w:hAnsi="Arial" w:cs="Arial"/>
                <w:b/>
              </w:rPr>
              <w:t>Interaction</w:t>
            </w:r>
            <w:proofErr w:type="spellEnd"/>
            <w:r w:rsidRPr="0093167A">
              <w:rPr>
                <w:rStyle w:val="justify"/>
                <w:rFonts w:ascii="Arial" w:hAnsi="Arial" w:cs="Arial"/>
                <w:b/>
              </w:rPr>
              <w:t xml:space="preserve"> </w:t>
            </w:r>
            <w:proofErr w:type="spellStart"/>
            <w:r w:rsidRPr="0093167A">
              <w:rPr>
                <w:rStyle w:val="justify"/>
                <w:rFonts w:ascii="Arial" w:hAnsi="Arial" w:cs="Arial"/>
                <w:b/>
              </w:rPr>
              <w:t>Book</w:t>
            </w:r>
            <w:proofErr w:type="spellEnd"/>
            <w:r w:rsidRPr="0093167A">
              <w:rPr>
                <w:rStyle w:val="justify"/>
                <w:rFonts w:ascii="Arial" w:hAnsi="Arial" w:cs="Arial"/>
                <w:b/>
              </w:rPr>
              <w:t xml:space="preserve"> </w:t>
            </w:r>
            <w:proofErr w:type="spellStart"/>
            <w:r w:rsidRPr="0093167A">
              <w:rPr>
                <w:rStyle w:val="justify"/>
                <w:rFonts w:ascii="Arial" w:hAnsi="Arial" w:cs="Arial"/>
                <w:b/>
              </w:rPr>
              <w:t>Company</w:t>
            </w:r>
            <w:proofErr w:type="spellEnd"/>
            <w:r w:rsidRPr="0093167A">
              <w:rPr>
                <w:rStyle w:val="justify"/>
                <w:rFonts w:ascii="Arial" w:hAnsi="Arial" w:cs="Arial"/>
                <w:b/>
              </w:rPr>
              <w:t>.</w:t>
            </w:r>
          </w:p>
          <w:p w:rsidR="007B4DE2" w:rsidRDefault="007B4DE2" w:rsidP="007B4DE2">
            <w:pPr>
              <w:pStyle w:val="style821"/>
              <w:rPr>
                <w:rStyle w:val="justify"/>
                <w:rFonts w:ascii="Arial" w:hAnsi="Arial" w:cs="Arial"/>
                <w:b/>
              </w:rPr>
            </w:pPr>
          </w:p>
          <w:p w:rsidR="007B4DE2" w:rsidRDefault="007B4DE2" w:rsidP="007B4DE2">
            <w:pPr>
              <w:pStyle w:val="style821"/>
              <w:rPr>
                <w:rStyle w:val="justify"/>
                <w:rFonts w:ascii="Arial" w:hAnsi="Arial" w:cs="Arial"/>
                <w:b/>
              </w:rPr>
            </w:pPr>
          </w:p>
          <w:p w:rsidR="007B4DE2" w:rsidRDefault="007B4DE2" w:rsidP="007B4DE2">
            <w:pPr>
              <w:pStyle w:val="style821"/>
              <w:rPr>
                <w:rStyle w:val="justify"/>
                <w:rFonts w:ascii="Arial" w:hAnsi="Arial" w:cs="Arial"/>
                <w:b/>
              </w:rPr>
            </w:pPr>
          </w:p>
          <w:p w:rsidR="007B4DE2" w:rsidRPr="0093167A" w:rsidRDefault="007B4DE2" w:rsidP="007B4DE2">
            <w:pPr>
              <w:pStyle w:val="style821"/>
              <w:rPr>
                <w:rFonts w:ascii="Arial" w:hAnsi="Arial" w:cs="Arial"/>
                <w:b/>
              </w:rPr>
            </w:pPr>
          </w:p>
        </w:tc>
      </w:tr>
    </w:tbl>
    <w:p w:rsidR="00494560" w:rsidRPr="0093167A" w:rsidRDefault="00494560" w:rsidP="007B4DE2">
      <w:pPr>
        <w:pStyle w:val="NormalWeb"/>
        <w:rPr>
          <w:rFonts w:ascii="Arial" w:hAnsi="Arial" w:cs="Arial"/>
          <w:b/>
        </w:rPr>
      </w:pPr>
      <w:r w:rsidRPr="007B4DE2">
        <w:rPr>
          <w:rStyle w:val="Textoennegrita"/>
          <w:rFonts w:ascii="Arial" w:hAnsi="Arial" w:cs="Arial"/>
          <w:color w:val="FF0000"/>
          <w:sz w:val="32"/>
          <w:szCs w:val="32"/>
        </w:rPr>
        <w:lastRenderedPageBreak/>
        <w:t>Preguntas Frecuentes</w:t>
      </w:r>
      <w:r w:rsidRPr="0093167A">
        <w:rPr>
          <w:rFonts w:ascii="Arial" w:hAnsi="Arial" w:cs="Arial"/>
          <w:b/>
        </w:rPr>
        <w:br/>
      </w:r>
      <w:r w:rsidRPr="0093167A">
        <w:rPr>
          <w:rFonts w:ascii="Arial" w:hAnsi="Arial" w:cs="Arial"/>
          <w:b/>
        </w:rPr>
        <w:br/>
      </w:r>
      <w:r w:rsidRPr="007B4DE2">
        <w:rPr>
          <w:rStyle w:val="style77"/>
          <w:rFonts w:ascii="Arial" w:hAnsi="Arial" w:cs="Arial"/>
          <w:b/>
          <w:color w:val="0070C0"/>
        </w:rPr>
        <w:t>¿En qué cursos puede aplicarse el Aprendizaje Colaborativo?</w:t>
      </w:r>
    </w:p>
    <w:p w:rsidR="00494560" w:rsidRPr="0093167A" w:rsidRDefault="00494560" w:rsidP="0093167A">
      <w:pPr>
        <w:pStyle w:val="style19"/>
        <w:jc w:val="both"/>
        <w:rPr>
          <w:rFonts w:ascii="Arial" w:hAnsi="Arial" w:cs="Arial"/>
          <w:b/>
        </w:rPr>
      </w:pPr>
      <w:r w:rsidRPr="0093167A">
        <w:rPr>
          <w:rFonts w:ascii="Arial" w:hAnsi="Arial" w:cs="Arial"/>
          <w:b/>
        </w:rPr>
        <w:t>Prácticamente en cualquier tipo de curso y en cualquier nivel se pueden utilizar las activ</w:t>
      </w:r>
      <w:r w:rsidRPr="0093167A">
        <w:rPr>
          <w:rFonts w:ascii="Arial" w:hAnsi="Arial" w:cs="Arial"/>
          <w:b/>
        </w:rPr>
        <w:t>i</w:t>
      </w:r>
      <w:r w:rsidRPr="0093167A">
        <w:rPr>
          <w:rFonts w:ascii="Arial" w:hAnsi="Arial" w:cs="Arial"/>
          <w:b/>
        </w:rPr>
        <w:t xml:space="preserve">dades colaborativas. </w:t>
      </w:r>
    </w:p>
    <w:p w:rsidR="00494560" w:rsidRPr="0093167A" w:rsidRDefault="00494560" w:rsidP="0093167A">
      <w:pPr>
        <w:pStyle w:val="style19"/>
        <w:jc w:val="both"/>
        <w:rPr>
          <w:rFonts w:ascii="Arial" w:hAnsi="Arial" w:cs="Arial"/>
          <w:b/>
        </w:rPr>
      </w:pPr>
      <w:r w:rsidRPr="0093167A">
        <w:rPr>
          <w:rFonts w:ascii="Arial" w:hAnsi="Arial" w:cs="Arial"/>
          <w:b/>
        </w:rPr>
        <w:t>Se ha recomendado el diseño y uso de actividades colaborativas en los cursos de prepar</w:t>
      </w:r>
      <w:r w:rsidRPr="0093167A">
        <w:rPr>
          <w:rFonts w:ascii="Arial" w:hAnsi="Arial" w:cs="Arial"/>
          <w:b/>
        </w:rPr>
        <w:t>a</w:t>
      </w:r>
      <w:r w:rsidRPr="0093167A">
        <w:rPr>
          <w:rFonts w:ascii="Arial" w:hAnsi="Arial" w:cs="Arial"/>
          <w:b/>
        </w:rPr>
        <w:t xml:space="preserve">toria y en los primeros semestres de profesional. Sin embargo, incluso estas actividades pueden ser complementarias para cursos de semestres superiores en profesional y que utilizan una técnica didáctica distinta.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¿Las actividades Colaborativas son s</w:t>
      </w:r>
      <w:r w:rsidR="00736C4A">
        <w:rPr>
          <w:rStyle w:val="Textoennegrita"/>
          <w:rFonts w:ascii="Arial" w:hAnsi="Arial" w:cs="Arial"/>
          <w:color w:val="0070C0"/>
        </w:rPr>
        <w:t>ó</w:t>
      </w:r>
      <w:r w:rsidRPr="007B4DE2">
        <w:rPr>
          <w:rStyle w:val="Textoennegrita"/>
          <w:rFonts w:ascii="Arial" w:hAnsi="Arial" w:cs="Arial"/>
          <w:color w:val="0070C0"/>
        </w:rPr>
        <w:t>lo para el desarrollo de habilidades?</w:t>
      </w:r>
    </w:p>
    <w:p w:rsidR="00494560" w:rsidRPr="0093167A" w:rsidRDefault="00494560" w:rsidP="0093167A">
      <w:pPr>
        <w:pStyle w:val="style19"/>
        <w:jc w:val="both"/>
        <w:rPr>
          <w:rFonts w:ascii="Arial" w:hAnsi="Arial" w:cs="Arial"/>
          <w:b/>
        </w:rPr>
      </w:pPr>
      <w:r w:rsidRPr="0093167A">
        <w:rPr>
          <w:rFonts w:ascii="Arial" w:hAnsi="Arial" w:cs="Arial"/>
          <w:b/>
        </w:rPr>
        <w:t>Estas actividades pueden ser tanto para el desarrollo de habilidades como para el aprend</w:t>
      </w:r>
      <w:r w:rsidRPr="0093167A">
        <w:rPr>
          <w:rFonts w:ascii="Arial" w:hAnsi="Arial" w:cs="Arial"/>
          <w:b/>
        </w:rPr>
        <w:t>i</w:t>
      </w:r>
      <w:r w:rsidRPr="0093167A">
        <w:rPr>
          <w:rFonts w:ascii="Arial" w:hAnsi="Arial" w:cs="Arial"/>
          <w:b/>
        </w:rPr>
        <w:t>zaje de contenidos, depende de la definición de los objetivos para cada actividad.</w:t>
      </w:r>
    </w:p>
    <w:p w:rsidR="00494560" w:rsidRPr="0093167A" w:rsidRDefault="00494560" w:rsidP="0093167A">
      <w:pPr>
        <w:pStyle w:val="style19"/>
        <w:jc w:val="both"/>
        <w:rPr>
          <w:rFonts w:ascii="Arial" w:hAnsi="Arial" w:cs="Arial"/>
          <w:b/>
        </w:rPr>
      </w:pPr>
      <w:r w:rsidRPr="0093167A">
        <w:rPr>
          <w:rFonts w:ascii="Arial" w:hAnsi="Arial" w:cs="Arial"/>
          <w:b/>
        </w:rPr>
        <w:t>La vivencia de la actividad colaborativa, en una actividad en un grupo formal, presenta la oportunidad de abordar el aprendizaje de contenidos, desarroll</w:t>
      </w:r>
      <w:r w:rsidR="007B4DE2">
        <w:rPr>
          <w:rFonts w:ascii="Arial" w:hAnsi="Arial" w:cs="Arial"/>
          <w:b/>
        </w:rPr>
        <w:t>ar habilidades específicas y prá</w:t>
      </w:r>
      <w:r w:rsidRPr="0093167A">
        <w:rPr>
          <w:rFonts w:ascii="Arial" w:hAnsi="Arial" w:cs="Arial"/>
          <w:b/>
        </w:rPr>
        <w:t xml:space="preserve">cticas y reflexionar sobre valores. </w:t>
      </w:r>
    </w:p>
    <w:p w:rsidR="00494560" w:rsidRPr="0093167A" w:rsidRDefault="00494560" w:rsidP="0093167A">
      <w:pPr>
        <w:pStyle w:val="style19"/>
        <w:jc w:val="both"/>
        <w:rPr>
          <w:rFonts w:ascii="Arial" w:hAnsi="Arial" w:cs="Arial"/>
          <w:b/>
        </w:rPr>
      </w:pPr>
      <w:r w:rsidRPr="007B4DE2">
        <w:rPr>
          <w:rStyle w:val="Textoennegrita"/>
          <w:rFonts w:ascii="Arial" w:hAnsi="Arial" w:cs="Arial"/>
          <w:color w:val="0070C0"/>
        </w:rPr>
        <w:t>¿Cuántas actividades colaborativas deben usarse en un curso para considerar que está diseñado de manera colaborativa</w:t>
      </w:r>
      <w:r w:rsidRPr="0093167A">
        <w:rPr>
          <w:rStyle w:val="Textoennegrita"/>
          <w:rFonts w:ascii="Arial" w:hAnsi="Arial" w:cs="Arial"/>
        </w:rPr>
        <w:t>?</w:t>
      </w:r>
    </w:p>
    <w:p w:rsidR="00494560" w:rsidRPr="0093167A" w:rsidRDefault="00494560" w:rsidP="0093167A">
      <w:pPr>
        <w:pStyle w:val="style19"/>
        <w:jc w:val="both"/>
        <w:rPr>
          <w:rFonts w:ascii="Arial" w:hAnsi="Arial" w:cs="Arial"/>
          <w:b/>
        </w:rPr>
      </w:pPr>
      <w:r w:rsidRPr="0093167A">
        <w:rPr>
          <w:rFonts w:ascii="Arial" w:hAnsi="Arial" w:cs="Arial"/>
          <w:b/>
        </w:rPr>
        <w:t xml:space="preserve">Más que un número específico de actividades colaborativas en un curso, lo importante es el diseño del curso permita la vivencia de la colaboración a través de la experiencia de los grupos base. </w:t>
      </w:r>
    </w:p>
    <w:p w:rsidR="00494560" w:rsidRPr="0093167A" w:rsidRDefault="00494560" w:rsidP="0093167A">
      <w:pPr>
        <w:pStyle w:val="style19"/>
        <w:jc w:val="both"/>
        <w:rPr>
          <w:rFonts w:ascii="Arial" w:hAnsi="Arial" w:cs="Arial"/>
          <w:b/>
        </w:rPr>
      </w:pPr>
      <w:r w:rsidRPr="0093167A">
        <w:rPr>
          <w:rFonts w:ascii="Arial" w:hAnsi="Arial" w:cs="Arial"/>
          <w:b/>
        </w:rPr>
        <w:t>Lo importante no es la cantidad de actividades, lo significativo es qué tanto contenido del curso y qué tipo de experiencias viven los alumnos al participar en las actividades colab</w:t>
      </w:r>
      <w:r w:rsidRPr="0093167A">
        <w:rPr>
          <w:rFonts w:ascii="Arial" w:hAnsi="Arial" w:cs="Arial"/>
          <w:b/>
        </w:rPr>
        <w:t>o</w:t>
      </w:r>
      <w:r w:rsidRPr="0093167A">
        <w:rPr>
          <w:rFonts w:ascii="Arial" w:hAnsi="Arial" w:cs="Arial"/>
          <w:b/>
        </w:rPr>
        <w:t xml:space="preserve">rativas.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¿Cómo se determina la calidad de una actividad colaborativa?</w:t>
      </w:r>
    </w:p>
    <w:p w:rsidR="00494560" w:rsidRPr="0093167A" w:rsidRDefault="00494560" w:rsidP="0093167A">
      <w:pPr>
        <w:pStyle w:val="style19"/>
        <w:jc w:val="both"/>
        <w:rPr>
          <w:rFonts w:ascii="Arial" w:hAnsi="Arial" w:cs="Arial"/>
          <w:b/>
        </w:rPr>
      </w:pPr>
      <w:r w:rsidRPr="0093167A">
        <w:rPr>
          <w:rFonts w:ascii="Arial" w:hAnsi="Arial" w:cs="Arial"/>
          <w:b/>
        </w:rPr>
        <w:t xml:space="preserve">Es importante que en el diseño de la actividad colaborativa se incluyan los componentes esenciales del Aprendizaje Colaborativo: </w:t>
      </w:r>
    </w:p>
    <w:p w:rsidR="00494560" w:rsidRPr="0093167A" w:rsidRDefault="00494560" w:rsidP="0093167A">
      <w:pPr>
        <w:widowControl/>
        <w:numPr>
          <w:ilvl w:val="1"/>
          <w:numId w:val="25"/>
        </w:numPr>
        <w:autoSpaceDE/>
        <w:autoSpaceDN/>
        <w:adjustRightInd/>
        <w:spacing w:before="100" w:beforeAutospacing="1" w:after="100" w:afterAutospacing="1"/>
        <w:jc w:val="both"/>
        <w:rPr>
          <w:b/>
        </w:rPr>
      </w:pPr>
      <w:r w:rsidRPr="0093167A">
        <w:rPr>
          <w:b/>
        </w:rPr>
        <w:t xml:space="preserve">Interdependencia positiva </w:t>
      </w:r>
    </w:p>
    <w:p w:rsidR="00494560" w:rsidRPr="0093167A" w:rsidRDefault="00494560" w:rsidP="0093167A">
      <w:pPr>
        <w:widowControl/>
        <w:numPr>
          <w:ilvl w:val="1"/>
          <w:numId w:val="25"/>
        </w:numPr>
        <w:autoSpaceDE/>
        <w:autoSpaceDN/>
        <w:adjustRightInd/>
        <w:spacing w:before="100" w:beforeAutospacing="1" w:after="100" w:afterAutospacing="1"/>
        <w:jc w:val="both"/>
        <w:rPr>
          <w:b/>
        </w:rPr>
      </w:pPr>
      <w:r w:rsidRPr="0093167A">
        <w:rPr>
          <w:b/>
        </w:rPr>
        <w:t>Interacción fomentadora (cara a cara)</w:t>
      </w:r>
    </w:p>
    <w:p w:rsidR="00494560" w:rsidRPr="0093167A" w:rsidRDefault="00494560" w:rsidP="0093167A">
      <w:pPr>
        <w:widowControl/>
        <w:numPr>
          <w:ilvl w:val="1"/>
          <w:numId w:val="25"/>
        </w:numPr>
        <w:autoSpaceDE/>
        <w:autoSpaceDN/>
        <w:adjustRightInd/>
        <w:spacing w:before="100" w:beforeAutospacing="1" w:after="100" w:afterAutospacing="1"/>
        <w:jc w:val="both"/>
        <w:rPr>
          <w:b/>
        </w:rPr>
      </w:pPr>
      <w:r w:rsidRPr="0093167A">
        <w:rPr>
          <w:b/>
        </w:rPr>
        <w:t>Responsabilidad individual</w:t>
      </w:r>
    </w:p>
    <w:p w:rsidR="00494560" w:rsidRPr="0093167A" w:rsidRDefault="00494560" w:rsidP="0093167A">
      <w:pPr>
        <w:widowControl/>
        <w:numPr>
          <w:ilvl w:val="1"/>
          <w:numId w:val="25"/>
        </w:numPr>
        <w:autoSpaceDE/>
        <w:autoSpaceDN/>
        <w:adjustRightInd/>
        <w:spacing w:before="100" w:beforeAutospacing="1" w:after="100" w:afterAutospacing="1"/>
        <w:jc w:val="both"/>
        <w:rPr>
          <w:b/>
        </w:rPr>
      </w:pPr>
      <w:r w:rsidRPr="0093167A">
        <w:rPr>
          <w:b/>
        </w:rPr>
        <w:t>Habilidades interpersonales y en pequeños grupos</w:t>
      </w:r>
    </w:p>
    <w:p w:rsidR="00494560" w:rsidRPr="0093167A" w:rsidRDefault="00494560" w:rsidP="0093167A">
      <w:pPr>
        <w:widowControl/>
        <w:numPr>
          <w:ilvl w:val="1"/>
          <w:numId w:val="25"/>
        </w:numPr>
        <w:autoSpaceDE/>
        <w:autoSpaceDN/>
        <w:adjustRightInd/>
        <w:spacing w:before="100" w:beforeAutospacing="1" w:after="100" w:afterAutospacing="1"/>
        <w:jc w:val="both"/>
        <w:rPr>
          <w:b/>
        </w:rPr>
      </w:pPr>
      <w:r w:rsidRPr="0093167A">
        <w:rPr>
          <w:b/>
        </w:rPr>
        <w:t>Procesamiento por el grupo de su desempeño y para su mejora futura.</w:t>
      </w:r>
    </w:p>
    <w:p w:rsidR="007B4DE2" w:rsidRDefault="00494560" w:rsidP="0093167A">
      <w:pPr>
        <w:pStyle w:val="style19"/>
        <w:jc w:val="both"/>
        <w:rPr>
          <w:rFonts w:ascii="Arial" w:hAnsi="Arial" w:cs="Arial"/>
          <w:b/>
        </w:rPr>
      </w:pPr>
      <w:r w:rsidRPr="0093167A">
        <w:rPr>
          <w:rFonts w:ascii="Arial" w:hAnsi="Arial" w:cs="Arial"/>
          <w:b/>
        </w:rPr>
        <w:t>Es importante utilizar como base un formato de diseño que permita registrar que se cu</w:t>
      </w:r>
      <w:r w:rsidRPr="0093167A">
        <w:rPr>
          <w:rFonts w:ascii="Arial" w:hAnsi="Arial" w:cs="Arial"/>
          <w:b/>
        </w:rPr>
        <w:t>m</w:t>
      </w:r>
      <w:r w:rsidRPr="0093167A">
        <w:rPr>
          <w:rFonts w:ascii="Arial" w:hAnsi="Arial" w:cs="Arial"/>
          <w:b/>
        </w:rPr>
        <w:t>ple tanto con los componentes esenciales del Aprendizaje Colaborativo como con los el</w:t>
      </w:r>
      <w:r w:rsidRPr="0093167A">
        <w:rPr>
          <w:rFonts w:ascii="Arial" w:hAnsi="Arial" w:cs="Arial"/>
          <w:b/>
        </w:rPr>
        <w:t>e</w:t>
      </w:r>
      <w:r w:rsidRPr="0093167A">
        <w:rPr>
          <w:rFonts w:ascii="Arial" w:hAnsi="Arial" w:cs="Arial"/>
          <w:b/>
        </w:rPr>
        <w:t>mentos básicos de diseño de la actividad (objetivos, pasos, recursos, etc.</w:t>
      </w:r>
      <w:r w:rsidR="007B4DE2">
        <w:rPr>
          <w:rFonts w:ascii="Arial" w:hAnsi="Arial" w:cs="Arial"/>
          <w:b/>
        </w:rPr>
        <w:t>)</w:t>
      </w:r>
    </w:p>
    <w:p w:rsidR="00494560" w:rsidRPr="0093167A" w:rsidRDefault="00494560" w:rsidP="0093167A">
      <w:pPr>
        <w:pStyle w:val="style19"/>
        <w:jc w:val="both"/>
        <w:rPr>
          <w:rFonts w:ascii="Arial" w:hAnsi="Arial" w:cs="Arial"/>
          <w:b/>
        </w:rPr>
      </w:pPr>
      <w:r w:rsidRPr="0093167A">
        <w:rPr>
          <w:rFonts w:ascii="Arial" w:hAnsi="Arial" w:cs="Arial"/>
          <w:b/>
        </w:rPr>
        <w:t xml:space="preserve">· La evaluación y retroalimentación sobre el proceso de la actividad resultan un elemento esencial para determinar la calidad de la misma. Es necesario tomar en consideración la retroalimentación de los alumnos al respecto.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lastRenderedPageBreak/>
        <w:t>¿Cuál es el tamaño ideal del grupo para trabajar con Aprendizaje Colaborativo?</w:t>
      </w:r>
    </w:p>
    <w:p w:rsidR="00494560" w:rsidRPr="0093167A" w:rsidRDefault="00494560" w:rsidP="0093167A">
      <w:pPr>
        <w:pStyle w:val="style19"/>
        <w:jc w:val="both"/>
        <w:rPr>
          <w:rFonts w:ascii="Arial" w:hAnsi="Arial" w:cs="Arial"/>
          <w:b/>
        </w:rPr>
      </w:pPr>
      <w:r w:rsidRPr="0093167A">
        <w:rPr>
          <w:rFonts w:ascii="Arial" w:hAnsi="Arial" w:cs="Arial"/>
          <w:b/>
        </w:rPr>
        <w:t>No existe un tamaño ideal de grupo, depende del tipo de actividades que se vayan a real</w:t>
      </w:r>
      <w:r w:rsidRPr="0093167A">
        <w:rPr>
          <w:rFonts w:ascii="Arial" w:hAnsi="Arial" w:cs="Arial"/>
          <w:b/>
        </w:rPr>
        <w:t>i</w:t>
      </w:r>
      <w:r w:rsidRPr="0093167A">
        <w:rPr>
          <w:rFonts w:ascii="Arial" w:hAnsi="Arial" w:cs="Arial"/>
          <w:b/>
        </w:rPr>
        <w:t>zar.</w:t>
      </w:r>
    </w:p>
    <w:p w:rsidR="00494560" w:rsidRPr="0093167A" w:rsidRDefault="00494560" w:rsidP="0093167A">
      <w:pPr>
        <w:pStyle w:val="style19"/>
        <w:jc w:val="both"/>
        <w:rPr>
          <w:rFonts w:ascii="Arial" w:hAnsi="Arial" w:cs="Arial"/>
          <w:b/>
        </w:rPr>
      </w:pPr>
      <w:r w:rsidRPr="0093167A">
        <w:rPr>
          <w:rFonts w:ascii="Arial" w:hAnsi="Arial" w:cs="Arial"/>
          <w:b/>
        </w:rPr>
        <w:t>En un grupo de clase se puede trabajar hasta con 40 alumnos si ya se tiene experiencia en la organización de actividades colaborativas.</w:t>
      </w:r>
    </w:p>
    <w:p w:rsidR="00494560" w:rsidRPr="0093167A" w:rsidRDefault="00494560" w:rsidP="0093167A">
      <w:pPr>
        <w:pStyle w:val="style19"/>
        <w:jc w:val="both"/>
        <w:rPr>
          <w:rFonts w:ascii="Arial" w:hAnsi="Arial" w:cs="Arial"/>
          <w:b/>
        </w:rPr>
      </w:pPr>
      <w:r w:rsidRPr="0093167A">
        <w:rPr>
          <w:rFonts w:ascii="Arial" w:hAnsi="Arial" w:cs="Arial"/>
          <w:b/>
        </w:rPr>
        <w:t xml:space="preserve">Se recomienda que los grupos base no sean mayores a 4 alumnos.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¿Puedo diseñar mis propias actividades colaborativas?</w:t>
      </w:r>
    </w:p>
    <w:p w:rsidR="00494560" w:rsidRPr="0093167A" w:rsidRDefault="00494560" w:rsidP="0093167A">
      <w:pPr>
        <w:pStyle w:val="style19"/>
        <w:jc w:val="both"/>
        <w:rPr>
          <w:rFonts w:ascii="Arial" w:hAnsi="Arial" w:cs="Arial"/>
          <w:b/>
        </w:rPr>
      </w:pPr>
      <w:r w:rsidRPr="0093167A">
        <w:rPr>
          <w:rFonts w:ascii="Arial" w:hAnsi="Arial" w:cs="Arial"/>
          <w:b/>
        </w:rPr>
        <w:t>Se pueden utilizar actividades ya diseñadas o bien diseñar o adaptar actividades a las co</w:t>
      </w:r>
      <w:r w:rsidRPr="0093167A">
        <w:rPr>
          <w:rFonts w:ascii="Arial" w:hAnsi="Arial" w:cs="Arial"/>
          <w:b/>
        </w:rPr>
        <w:t>n</w:t>
      </w:r>
      <w:r w:rsidRPr="0093167A">
        <w:rPr>
          <w:rFonts w:ascii="Arial" w:hAnsi="Arial" w:cs="Arial"/>
          <w:b/>
        </w:rPr>
        <w:t xml:space="preserve">diciones específicas del grupo y del contenido. </w:t>
      </w:r>
    </w:p>
    <w:p w:rsidR="00494560" w:rsidRPr="007B4DE2" w:rsidRDefault="00494560" w:rsidP="007B4DE2">
      <w:pPr>
        <w:pStyle w:val="style19"/>
        <w:jc w:val="both"/>
        <w:rPr>
          <w:rFonts w:ascii="Arial" w:hAnsi="Arial" w:cs="Arial"/>
          <w:b/>
          <w:color w:val="0070C0"/>
        </w:rPr>
      </w:pPr>
      <w:r w:rsidRPr="0093167A">
        <w:rPr>
          <w:rFonts w:ascii="Arial" w:hAnsi="Arial" w:cs="Arial"/>
          <w:b/>
        </w:rPr>
        <w:t>Se recomienda revisar cuidadosamente una actividad antes de decidir usarla en el curso, lo anterior con el fin de tener elementos para ajustarla realmente a las condiciones del gr</w:t>
      </w:r>
      <w:r w:rsidRPr="0093167A">
        <w:rPr>
          <w:rFonts w:ascii="Arial" w:hAnsi="Arial" w:cs="Arial"/>
          <w:b/>
        </w:rPr>
        <w:t>u</w:t>
      </w:r>
      <w:r w:rsidRPr="0093167A">
        <w:rPr>
          <w:rFonts w:ascii="Arial" w:hAnsi="Arial" w:cs="Arial"/>
          <w:b/>
        </w:rPr>
        <w:t xml:space="preserve">po con el que se trabaja.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¿Siempre se deben utilizar los grupos base?</w:t>
      </w:r>
    </w:p>
    <w:p w:rsidR="00494560" w:rsidRPr="0093167A" w:rsidRDefault="00494560" w:rsidP="0093167A">
      <w:pPr>
        <w:pStyle w:val="style19"/>
        <w:jc w:val="both"/>
        <w:rPr>
          <w:rFonts w:ascii="Arial" w:hAnsi="Arial" w:cs="Arial"/>
          <w:b/>
        </w:rPr>
      </w:pPr>
      <w:r w:rsidRPr="0093167A">
        <w:rPr>
          <w:rFonts w:ascii="Arial" w:hAnsi="Arial" w:cs="Arial"/>
          <w:b/>
        </w:rPr>
        <w:t xml:space="preserve">Si el curso está diseñado con base en Aprendizaje Colaborativo si debe utilizar los grupos base en su proceso. </w:t>
      </w:r>
    </w:p>
    <w:p w:rsidR="00494560" w:rsidRPr="0093167A" w:rsidRDefault="00494560" w:rsidP="0093167A">
      <w:pPr>
        <w:pStyle w:val="style19"/>
        <w:jc w:val="both"/>
        <w:rPr>
          <w:rFonts w:ascii="Arial" w:hAnsi="Arial" w:cs="Arial"/>
          <w:b/>
        </w:rPr>
      </w:pPr>
      <w:r w:rsidRPr="0093167A">
        <w:rPr>
          <w:rFonts w:ascii="Arial" w:hAnsi="Arial" w:cs="Arial"/>
          <w:b/>
        </w:rPr>
        <w:t xml:space="preserve">La periodicidad de las actividades del grupo base dependerá del tipo de grupo y del tiempo con el que se cuente.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¿Se puede utilizar una actividad colaborativa como examen?</w:t>
      </w:r>
    </w:p>
    <w:p w:rsidR="00494560" w:rsidRPr="0093167A" w:rsidRDefault="00494560" w:rsidP="0093167A">
      <w:pPr>
        <w:pStyle w:val="style19"/>
        <w:jc w:val="both"/>
        <w:rPr>
          <w:rFonts w:ascii="Arial" w:hAnsi="Arial" w:cs="Arial"/>
          <w:b/>
        </w:rPr>
      </w:pPr>
      <w:r w:rsidRPr="0093167A">
        <w:rPr>
          <w:rFonts w:ascii="Arial" w:hAnsi="Arial" w:cs="Arial"/>
          <w:b/>
        </w:rPr>
        <w:t xml:space="preserve">Si es posible utilizarla, su diseño debe contar con rubricas específicas que permitan una evaluación objetiva. </w:t>
      </w:r>
    </w:p>
    <w:p w:rsidR="00494560" w:rsidRPr="0093167A" w:rsidRDefault="00494560" w:rsidP="0093167A">
      <w:pPr>
        <w:pStyle w:val="style19"/>
        <w:jc w:val="both"/>
        <w:rPr>
          <w:rFonts w:ascii="Arial" w:hAnsi="Arial" w:cs="Arial"/>
          <w:b/>
        </w:rPr>
      </w:pPr>
      <w:r w:rsidRPr="0093167A">
        <w:rPr>
          <w:rFonts w:ascii="Arial" w:hAnsi="Arial" w:cs="Arial"/>
          <w:b/>
        </w:rPr>
        <w:t>Se debe cuidar que la actividad refleje tanto el nivel de desempeño individual como el gr</w:t>
      </w:r>
      <w:r w:rsidRPr="0093167A">
        <w:rPr>
          <w:rFonts w:ascii="Arial" w:hAnsi="Arial" w:cs="Arial"/>
          <w:b/>
        </w:rPr>
        <w:t>u</w:t>
      </w:r>
      <w:r w:rsidRPr="0093167A">
        <w:rPr>
          <w:rFonts w:ascii="Arial" w:hAnsi="Arial" w:cs="Arial"/>
          <w:b/>
        </w:rPr>
        <w:t>pal.</w:t>
      </w:r>
    </w:p>
    <w:p w:rsidR="00494560" w:rsidRPr="0093167A" w:rsidRDefault="00494560" w:rsidP="0093167A">
      <w:pPr>
        <w:pStyle w:val="style19"/>
        <w:jc w:val="both"/>
        <w:rPr>
          <w:rFonts w:ascii="Arial" w:hAnsi="Arial" w:cs="Arial"/>
          <w:b/>
        </w:rPr>
      </w:pPr>
      <w:r w:rsidRPr="0093167A">
        <w:rPr>
          <w:rFonts w:ascii="Arial" w:hAnsi="Arial" w:cs="Arial"/>
          <w:b/>
        </w:rPr>
        <w:t>Es importante que lo que se esté evaluando (dominio de contenidos o habilidades) se refl</w:t>
      </w:r>
      <w:r w:rsidRPr="0093167A">
        <w:rPr>
          <w:rFonts w:ascii="Arial" w:hAnsi="Arial" w:cs="Arial"/>
          <w:b/>
        </w:rPr>
        <w:t>e</w:t>
      </w:r>
      <w:r w:rsidRPr="0093167A">
        <w:rPr>
          <w:rFonts w:ascii="Arial" w:hAnsi="Arial" w:cs="Arial"/>
          <w:b/>
        </w:rPr>
        <w:t xml:space="preserve">je en el proceso de la actividad tanto de manera individual como grupal.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¿Es necesario cambiar las actividades colaborativas cada semestre?</w:t>
      </w:r>
    </w:p>
    <w:p w:rsidR="00494560" w:rsidRPr="0093167A" w:rsidRDefault="00494560" w:rsidP="0093167A">
      <w:pPr>
        <w:pStyle w:val="style19"/>
        <w:jc w:val="both"/>
        <w:rPr>
          <w:rFonts w:ascii="Arial" w:hAnsi="Arial" w:cs="Arial"/>
          <w:b/>
        </w:rPr>
      </w:pPr>
      <w:r w:rsidRPr="0093167A">
        <w:rPr>
          <w:rFonts w:ascii="Arial" w:hAnsi="Arial" w:cs="Arial"/>
          <w:b/>
        </w:rPr>
        <w:t xml:space="preserve">En esencia las actividades no tienen por </w:t>
      </w:r>
      <w:proofErr w:type="spellStart"/>
      <w:r w:rsidRPr="0093167A">
        <w:rPr>
          <w:rFonts w:ascii="Arial" w:hAnsi="Arial" w:cs="Arial"/>
          <w:b/>
        </w:rPr>
        <w:t>que</w:t>
      </w:r>
      <w:proofErr w:type="spellEnd"/>
      <w:r w:rsidRPr="0093167A">
        <w:rPr>
          <w:rFonts w:ascii="Arial" w:hAnsi="Arial" w:cs="Arial"/>
          <w:b/>
        </w:rPr>
        <w:t xml:space="preserve"> cambiar, sin embargo, siempre es necesario hacer una revisión y actualización de cada actividad en función de las características del grupo con el que se trabaja.</w:t>
      </w:r>
    </w:p>
    <w:p w:rsidR="00494560" w:rsidRPr="0093167A" w:rsidRDefault="00494560" w:rsidP="0093167A">
      <w:pPr>
        <w:pStyle w:val="style19"/>
        <w:jc w:val="both"/>
        <w:rPr>
          <w:rFonts w:ascii="Arial" w:hAnsi="Arial" w:cs="Arial"/>
          <w:b/>
        </w:rPr>
      </w:pPr>
      <w:r w:rsidRPr="0093167A">
        <w:rPr>
          <w:rStyle w:val="Textoennegrita"/>
          <w:rFonts w:ascii="Arial" w:hAnsi="Arial" w:cs="Arial"/>
        </w:rPr>
        <w:t>¿</w:t>
      </w:r>
      <w:r w:rsidRPr="007B4DE2">
        <w:rPr>
          <w:rStyle w:val="Textoennegrita"/>
          <w:rFonts w:ascii="Arial" w:hAnsi="Arial" w:cs="Arial"/>
          <w:color w:val="0070C0"/>
        </w:rPr>
        <w:t>Cuál es la diferencia entre trabajar en equipo y trabajo colaborativo?</w:t>
      </w:r>
      <w:r w:rsidRPr="0093167A">
        <w:rPr>
          <w:rStyle w:val="Textoennegrita"/>
          <w:rFonts w:ascii="Arial" w:hAnsi="Arial" w:cs="Arial"/>
        </w:rPr>
        <w:t xml:space="preserve"> </w:t>
      </w:r>
    </w:p>
    <w:p w:rsidR="00494560" w:rsidRPr="0093167A" w:rsidRDefault="00494560" w:rsidP="0093167A">
      <w:pPr>
        <w:pStyle w:val="style19"/>
        <w:jc w:val="both"/>
        <w:rPr>
          <w:rFonts w:ascii="Arial" w:hAnsi="Arial" w:cs="Arial"/>
          <w:b/>
        </w:rPr>
      </w:pPr>
      <w:r w:rsidRPr="0093167A">
        <w:rPr>
          <w:rFonts w:ascii="Arial" w:hAnsi="Arial" w:cs="Arial"/>
          <w:b/>
        </w:rPr>
        <w:t>El trabajo en equipo no cuenta necesariamente con una estructura o fundamento que le dé sustento. Por lo anterior, trabajar en equipo implica la coordinación de los sujetos para el logro de las metas pero no con una intencionalidad específica hacia el desarrollo de habil</w:t>
      </w:r>
      <w:r w:rsidRPr="0093167A">
        <w:rPr>
          <w:rFonts w:ascii="Arial" w:hAnsi="Arial" w:cs="Arial"/>
          <w:b/>
        </w:rPr>
        <w:t>i</w:t>
      </w:r>
      <w:r w:rsidRPr="0093167A">
        <w:rPr>
          <w:rFonts w:ascii="Arial" w:hAnsi="Arial" w:cs="Arial"/>
          <w:b/>
        </w:rPr>
        <w:t>dades, actitudes y valores.</w:t>
      </w:r>
    </w:p>
    <w:p w:rsidR="00494560" w:rsidRPr="0093167A" w:rsidRDefault="00494560" w:rsidP="0093167A">
      <w:pPr>
        <w:pStyle w:val="style19"/>
        <w:jc w:val="both"/>
        <w:rPr>
          <w:rFonts w:ascii="Arial" w:hAnsi="Arial" w:cs="Arial"/>
          <w:b/>
        </w:rPr>
      </w:pPr>
      <w:r w:rsidRPr="0093167A">
        <w:rPr>
          <w:rFonts w:ascii="Arial" w:hAnsi="Arial" w:cs="Arial"/>
          <w:b/>
        </w:rPr>
        <w:t>Trabajar de manera colaborativa implica contar con una fundamentación teórica y met</w:t>
      </w:r>
      <w:r w:rsidRPr="0093167A">
        <w:rPr>
          <w:rFonts w:ascii="Arial" w:hAnsi="Arial" w:cs="Arial"/>
          <w:b/>
        </w:rPr>
        <w:t>o</w:t>
      </w:r>
      <w:r w:rsidRPr="0093167A">
        <w:rPr>
          <w:rFonts w:ascii="Arial" w:hAnsi="Arial" w:cs="Arial"/>
          <w:b/>
        </w:rPr>
        <w:t>dológica para el desarrollo de las habilidades y actitudes propias del Aprendizaje Colab</w:t>
      </w:r>
      <w:r w:rsidRPr="0093167A">
        <w:rPr>
          <w:rFonts w:ascii="Arial" w:hAnsi="Arial" w:cs="Arial"/>
          <w:b/>
        </w:rPr>
        <w:t>o</w:t>
      </w:r>
      <w:r w:rsidRPr="0093167A">
        <w:rPr>
          <w:rFonts w:ascii="Arial" w:hAnsi="Arial" w:cs="Arial"/>
          <w:b/>
        </w:rPr>
        <w:t>rativo.</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lastRenderedPageBreak/>
        <w:t xml:space="preserve">¿Se pueden combinar las actividades colaborativas con alguna otra técnica didáctica? </w:t>
      </w:r>
    </w:p>
    <w:p w:rsidR="00494560" w:rsidRPr="0093167A" w:rsidRDefault="00494560" w:rsidP="0093167A">
      <w:pPr>
        <w:pStyle w:val="style19"/>
        <w:jc w:val="both"/>
        <w:rPr>
          <w:rFonts w:ascii="Arial" w:hAnsi="Arial" w:cs="Arial"/>
          <w:b/>
        </w:rPr>
      </w:pPr>
      <w:r w:rsidRPr="0093167A">
        <w:rPr>
          <w:rFonts w:ascii="Arial" w:hAnsi="Arial" w:cs="Arial"/>
          <w:b/>
        </w:rPr>
        <w:t>Si se pueden combinar con otras técnicas didácticas. De hecho, la esencia de la intera</w:t>
      </w:r>
      <w:r w:rsidRPr="0093167A">
        <w:rPr>
          <w:rFonts w:ascii="Arial" w:hAnsi="Arial" w:cs="Arial"/>
          <w:b/>
        </w:rPr>
        <w:t>c</w:t>
      </w:r>
      <w:r w:rsidRPr="0093167A">
        <w:rPr>
          <w:rFonts w:ascii="Arial" w:hAnsi="Arial" w:cs="Arial"/>
          <w:b/>
        </w:rPr>
        <w:t>ción entre los participantes en cualquier técnica didáctica puede explicarse y fundame</w:t>
      </w:r>
      <w:r w:rsidRPr="0093167A">
        <w:rPr>
          <w:rFonts w:ascii="Arial" w:hAnsi="Arial" w:cs="Arial"/>
          <w:b/>
        </w:rPr>
        <w:t>n</w:t>
      </w:r>
      <w:r w:rsidRPr="0093167A">
        <w:rPr>
          <w:rFonts w:ascii="Arial" w:hAnsi="Arial" w:cs="Arial"/>
          <w:b/>
        </w:rPr>
        <w:t>tarse desde los principios del Aprendizaje Colaborativo.</w:t>
      </w:r>
    </w:p>
    <w:p w:rsidR="00494560" w:rsidRPr="0093167A" w:rsidRDefault="007B4DE2" w:rsidP="0093167A">
      <w:pPr>
        <w:pStyle w:val="style19"/>
        <w:jc w:val="both"/>
        <w:rPr>
          <w:rFonts w:ascii="Arial" w:hAnsi="Arial" w:cs="Arial"/>
          <w:b/>
        </w:rPr>
      </w:pPr>
      <w:r>
        <w:rPr>
          <w:rFonts w:ascii="Arial" w:hAnsi="Arial" w:cs="Arial"/>
          <w:b/>
        </w:rPr>
        <w:t xml:space="preserve">    </w:t>
      </w:r>
      <w:r w:rsidR="00494560" w:rsidRPr="0093167A">
        <w:rPr>
          <w:rFonts w:ascii="Arial" w:hAnsi="Arial" w:cs="Arial"/>
          <w:b/>
        </w:rPr>
        <w:t xml:space="preserve">Un curso puede estar diseñado con la técnica de Aprendizaje Basado en Problemas y además de que se podrían encontrar en el mismo proceso de esta técnica los principios de la colaboración puede incluir otras actividades propiamente diseñadas con AC. </w:t>
      </w:r>
    </w:p>
    <w:p w:rsidR="00494560" w:rsidRPr="007B4DE2" w:rsidRDefault="00494560" w:rsidP="0093167A">
      <w:pPr>
        <w:pStyle w:val="style19"/>
        <w:jc w:val="both"/>
        <w:rPr>
          <w:rFonts w:ascii="Arial" w:hAnsi="Arial" w:cs="Arial"/>
          <w:b/>
          <w:color w:val="0070C0"/>
        </w:rPr>
      </w:pPr>
      <w:r w:rsidRPr="007B4DE2">
        <w:rPr>
          <w:rFonts w:ascii="Arial" w:hAnsi="Arial" w:cs="Arial"/>
          <w:b/>
          <w:color w:val="0070C0"/>
        </w:rPr>
        <w:t xml:space="preserve">¿Cuáles son los errores más comunes que cometen los profesores al formar los grupos? </w:t>
      </w:r>
    </w:p>
    <w:p w:rsidR="00494560" w:rsidRPr="0093167A" w:rsidRDefault="00494560" w:rsidP="0093167A">
      <w:pPr>
        <w:pStyle w:val="style19"/>
        <w:jc w:val="both"/>
        <w:rPr>
          <w:rFonts w:ascii="Arial" w:hAnsi="Arial" w:cs="Arial"/>
          <w:b/>
        </w:rPr>
      </w:pPr>
      <w:r w:rsidRPr="0093167A">
        <w:rPr>
          <w:rFonts w:ascii="Arial" w:hAnsi="Arial" w:cs="Arial"/>
          <w:b/>
        </w:rPr>
        <w:t>Hacer grupos muy pequeños o muy grandes. Un tamaño común de equipo es de tres a ci</w:t>
      </w:r>
      <w:r w:rsidRPr="0093167A">
        <w:rPr>
          <w:rFonts w:ascii="Arial" w:hAnsi="Arial" w:cs="Arial"/>
          <w:b/>
        </w:rPr>
        <w:t>n</w:t>
      </w:r>
      <w:r w:rsidRPr="0093167A">
        <w:rPr>
          <w:rFonts w:ascii="Arial" w:hAnsi="Arial" w:cs="Arial"/>
          <w:b/>
        </w:rPr>
        <w:t>co estudiantes. En parejas un estudiante puede dominar. En grupos grandes es muy difícil que todos los estudiantes tengan la oportunidad de participar equitativamente. Los grupos de cuatro tienden a crear balance, permitiendo una distribución similar de roles. Genera</w:t>
      </w:r>
      <w:r w:rsidRPr="0093167A">
        <w:rPr>
          <w:rFonts w:ascii="Arial" w:hAnsi="Arial" w:cs="Arial"/>
          <w:b/>
        </w:rPr>
        <w:t>l</w:t>
      </w:r>
      <w:r w:rsidRPr="0093167A">
        <w:rPr>
          <w:rFonts w:ascii="Arial" w:hAnsi="Arial" w:cs="Arial"/>
          <w:b/>
        </w:rPr>
        <w:t>mente, el tamaño de los equipos puede ser determinado por la cantidad de miembros n</w:t>
      </w:r>
      <w:r w:rsidRPr="0093167A">
        <w:rPr>
          <w:rFonts w:ascii="Arial" w:hAnsi="Arial" w:cs="Arial"/>
          <w:b/>
        </w:rPr>
        <w:t>e</w:t>
      </w:r>
      <w:r w:rsidRPr="0093167A">
        <w:rPr>
          <w:rFonts w:ascii="Arial" w:hAnsi="Arial" w:cs="Arial"/>
          <w:b/>
        </w:rPr>
        <w:t xml:space="preserve">cesarios para cumplir con la tarea. </w:t>
      </w:r>
    </w:p>
    <w:p w:rsidR="00494560" w:rsidRPr="0093167A" w:rsidRDefault="00494560" w:rsidP="0093167A">
      <w:pPr>
        <w:widowControl/>
        <w:numPr>
          <w:ilvl w:val="0"/>
          <w:numId w:val="26"/>
        </w:numPr>
        <w:autoSpaceDE/>
        <w:autoSpaceDN/>
        <w:adjustRightInd/>
        <w:spacing w:before="100" w:beforeAutospacing="1" w:after="100" w:afterAutospacing="1"/>
        <w:jc w:val="both"/>
        <w:rPr>
          <w:b/>
        </w:rPr>
      </w:pPr>
      <w:r w:rsidRPr="0093167A">
        <w:rPr>
          <w:b/>
        </w:rPr>
        <w:t>Rehacer continuamente los grupos. El profesor puede caer en el error de romper y formar nuevos grupos constantemente. Los grupos necesitan tiempo para trabajar los conflictos y aprender de cada uno. Los grupos deben permanecer juntos el tie</w:t>
      </w:r>
      <w:r w:rsidRPr="0093167A">
        <w:rPr>
          <w:b/>
        </w:rPr>
        <w:t>m</w:t>
      </w:r>
      <w:r w:rsidRPr="0093167A">
        <w:rPr>
          <w:b/>
        </w:rPr>
        <w:t xml:space="preserve">po suficiente para que los estudiantes sean productivos, pero cada estudiante debe tener también la oportunidad de trabajar con los demás alumnos durante el curso.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 xml:space="preserve">¿Cómo puedo agrupar a los estudiantes si se sientan en filas en un salón grande? </w:t>
      </w:r>
    </w:p>
    <w:p w:rsidR="00494560" w:rsidRPr="0093167A" w:rsidRDefault="00494560" w:rsidP="0093167A">
      <w:pPr>
        <w:pStyle w:val="style19"/>
        <w:jc w:val="both"/>
        <w:rPr>
          <w:rFonts w:ascii="Arial" w:hAnsi="Arial" w:cs="Arial"/>
          <w:b/>
        </w:rPr>
      </w:pPr>
      <w:r w:rsidRPr="0093167A">
        <w:rPr>
          <w:rFonts w:ascii="Arial" w:hAnsi="Arial" w:cs="Arial"/>
          <w:b/>
        </w:rPr>
        <w:t>E l trabajo de equipos pequeños en un salón grande requiere de paciencia y comprensión de parte de profesores y estudiantes. Mientras que las mesas y sillas movibles son ideales para las actividades de AC, las restricciones ocasionadas por el mobiliario no deben inte</w:t>
      </w:r>
      <w:r w:rsidRPr="0093167A">
        <w:rPr>
          <w:rFonts w:ascii="Arial" w:hAnsi="Arial" w:cs="Arial"/>
          <w:b/>
        </w:rPr>
        <w:t>r</w:t>
      </w:r>
      <w:r w:rsidRPr="0093167A">
        <w:rPr>
          <w:rFonts w:ascii="Arial" w:hAnsi="Arial" w:cs="Arial"/>
          <w:b/>
        </w:rPr>
        <w:t xml:space="preserve">ferir en el trabajo de equipo. Se pueden formar grupos de cuatro con dos personas de una fila y dos de la fila de atrás. </w:t>
      </w:r>
    </w:p>
    <w:p w:rsidR="00494560" w:rsidRPr="007B4DE2" w:rsidRDefault="007B4DE2" w:rsidP="0093167A">
      <w:pPr>
        <w:pStyle w:val="style19"/>
        <w:jc w:val="both"/>
        <w:rPr>
          <w:rFonts w:ascii="Arial" w:hAnsi="Arial" w:cs="Arial"/>
          <w:b/>
          <w:color w:val="0070C0"/>
        </w:rPr>
      </w:pPr>
      <w:r>
        <w:rPr>
          <w:rStyle w:val="Textoennegrita"/>
          <w:rFonts w:ascii="Arial" w:hAnsi="Arial" w:cs="Arial"/>
          <w:color w:val="0070C0"/>
        </w:rPr>
        <w:t>¿E</w:t>
      </w:r>
      <w:r w:rsidR="00494560" w:rsidRPr="007B4DE2">
        <w:rPr>
          <w:rStyle w:val="Textoennegrita"/>
          <w:rFonts w:ascii="Arial" w:hAnsi="Arial" w:cs="Arial"/>
          <w:color w:val="0070C0"/>
        </w:rPr>
        <w:t xml:space="preserve">s frecuente que en las clases haya estudiantes que tienden a dominar en los equipos y otros que no participan ¿cómo evitar esto? </w:t>
      </w:r>
    </w:p>
    <w:p w:rsidR="00494560" w:rsidRPr="0093167A" w:rsidRDefault="00494560" w:rsidP="0093167A">
      <w:pPr>
        <w:pStyle w:val="style19"/>
        <w:jc w:val="both"/>
        <w:rPr>
          <w:rFonts w:ascii="Arial" w:hAnsi="Arial" w:cs="Arial"/>
          <w:b/>
        </w:rPr>
      </w:pPr>
      <w:r w:rsidRPr="0093167A">
        <w:rPr>
          <w:rFonts w:ascii="Arial" w:hAnsi="Arial" w:cs="Arial"/>
          <w:b/>
        </w:rPr>
        <w:t>Promueva la participación equitativa entre grupos haciendo sentir a los miembros del equipo que tienen roles únicos dentro de él y que su rol es indispensable para el éxito del grupo. Algunas de las estrategias para lograr esto son: pedir un solo resultado por equipo, asignar roles e intercambiarlos, dar a cada miembro recursos críticos diferentes, escoger a un miembro del equipo para que explique y resuma los resultados y los métodos emple</w:t>
      </w:r>
      <w:r w:rsidRPr="0093167A">
        <w:rPr>
          <w:rFonts w:ascii="Arial" w:hAnsi="Arial" w:cs="Arial"/>
          <w:b/>
        </w:rPr>
        <w:t>a</w:t>
      </w:r>
      <w:r w:rsidRPr="0093167A">
        <w:rPr>
          <w:rFonts w:ascii="Arial" w:hAnsi="Arial" w:cs="Arial"/>
          <w:b/>
        </w:rPr>
        <w:t xml:space="preserve">dos y después asignar la calificación lograda por él a cada miembro del equipo. </w:t>
      </w:r>
    </w:p>
    <w:p w:rsidR="00494560" w:rsidRPr="0093167A" w:rsidRDefault="00494560" w:rsidP="0093167A">
      <w:pPr>
        <w:pStyle w:val="style19"/>
        <w:jc w:val="both"/>
        <w:rPr>
          <w:rFonts w:ascii="Arial" w:hAnsi="Arial" w:cs="Arial"/>
          <w:b/>
        </w:rPr>
      </w:pPr>
      <w:r w:rsidRPr="0093167A">
        <w:rPr>
          <w:rFonts w:ascii="Arial" w:hAnsi="Arial" w:cs="Arial"/>
          <w:b/>
        </w:rPr>
        <w:t xml:space="preserve">Todos los miembros del equipo deben dar una lista de expectativas de participación y comportamiento en el grupo. Los estudiantes: </w:t>
      </w:r>
    </w:p>
    <w:p w:rsidR="00494560" w:rsidRPr="0093167A" w:rsidRDefault="00494560" w:rsidP="0093167A">
      <w:pPr>
        <w:widowControl/>
        <w:numPr>
          <w:ilvl w:val="0"/>
          <w:numId w:val="27"/>
        </w:numPr>
        <w:autoSpaceDE/>
        <w:autoSpaceDN/>
        <w:adjustRightInd/>
        <w:spacing w:before="100" w:beforeAutospacing="1" w:after="100" w:afterAutospacing="1"/>
        <w:jc w:val="both"/>
        <w:rPr>
          <w:b/>
        </w:rPr>
      </w:pPr>
      <w:r w:rsidRPr="0093167A">
        <w:rPr>
          <w:b/>
        </w:rPr>
        <w:t xml:space="preserve">Deben generar ideas acerca del comportamiento que pueda interferir en el trabajo en equipo. </w:t>
      </w:r>
    </w:p>
    <w:p w:rsidR="00494560" w:rsidRPr="0093167A" w:rsidRDefault="00494560" w:rsidP="0093167A">
      <w:pPr>
        <w:widowControl/>
        <w:numPr>
          <w:ilvl w:val="0"/>
          <w:numId w:val="27"/>
        </w:numPr>
        <w:autoSpaceDE/>
        <w:autoSpaceDN/>
        <w:adjustRightInd/>
        <w:spacing w:before="100" w:beforeAutospacing="1" w:after="100" w:afterAutospacing="1"/>
        <w:jc w:val="both"/>
        <w:rPr>
          <w:b/>
        </w:rPr>
      </w:pPr>
      <w:r w:rsidRPr="0093167A">
        <w:rPr>
          <w:b/>
        </w:rPr>
        <w:t xml:space="preserve">Pueden crear un código de comportamiento para todos los miembros. </w:t>
      </w:r>
    </w:p>
    <w:p w:rsidR="00494560" w:rsidRPr="0093167A" w:rsidRDefault="00494560" w:rsidP="0093167A">
      <w:pPr>
        <w:widowControl/>
        <w:numPr>
          <w:ilvl w:val="0"/>
          <w:numId w:val="27"/>
        </w:numPr>
        <w:autoSpaceDE/>
        <w:autoSpaceDN/>
        <w:adjustRightInd/>
        <w:spacing w:before="100" w:beforeAutospacing="1" w:after="100" w:afterAutospacing="1"/>
        <w:jc w:val="both"/>
        <w:rPr>
          <w:b/>
        </w:rPr>
      </w:pPr>
      <w:r w:rsidRPr="0093167A">
        <w:rPr>
          <w:b/>
        </w:rPr>
        <w:t xml:space="preserve">Definir un comportamiento de grupo aceptable. </w:t>
      </w:r>
    </w:p>
    <w:p w:rsidR="00494560" w:rsidRPr="0093167A" w:rsidRDefault="00494560" w:rsidP="0093167A">
      <w:pPr>
        <w:widowControl/>
        <w:numPr>
          <w:ilvl w:val="0"/>
          <w:numId w:val="27"/>
        </w:numPr>
        <w:autoSpaceDE/>
        <w:autoSpaceDN/>
        <w:adjustRightInd/>
        <w:spacing w:before="100" w:beforeAutospacing="1" w:after="100" w:afterAutospacing="1"/>
        <w:jc w:val="both"/>
        <w:rPr>
          <w:b/>
        </w:rPr>
      </w:pPr>
      <w:r w:rsidRPr="0093167A">
        <w:rPr>
          <w:b/>
        </w:rPr>
        <w:t xml:space="preserve">Listar los comportamientos que esperan de cada una de las personas, pareja, grupo o de la clase en general. </w:t>
      </w:r>
    </w:p>
    <w:p w:rsidR="00494560" w:rsidRPr="0093167A" w:rsidRDefault="00494560" w:rsidP="0093167A">
      <w:pPr>
        <w:widowControl/>
        <w:numPr>
          <w:ilvl w:val="0"/>
          <w:numId w:val="27"/>
        </w:numPr>
        <w:autoSpaceDE/>
        <w:autoSpaceDN/>
        <w:adjustRightInd/>
        <w:spacing w:before="100" w:beforeAutospacing="1" w:after="100" w:afterAutospacing="1"/>
        <w:jc w:val="both"/>
        <w:rPr>
          <w:b/>
        </w:rPr>
      </w:pPr>
      <w:r w:rsidRPr="0093167A">
        <w:rPr>
          <w:b/>
        </w:rPr>
        <w:t xml:space="preserve">Ayudar a que el instructor y los estudiantes muestren comportamientos específicos haciendo que todos se sientan incluidos, expresando, por ejemplo, desacuerdo de </w:t>
      </w:r>
      <w:r w:rsidRPr="0093167A">
        <w:rPr>
          <w:b/>
        </w:rPr>
        <w:lastRenderedPageBreak/>
        <w:t xml:space="preserve">manera constructiva, ofreciendo apoyo y soporte, pidiendo aclaraciones, evitando comentarios negativos. </w:t>
      </w:r>
    </w:p>
    <w:p w:rsidR="00494560" w:rsidRPr="0093167A" w:rsidRDefault="00494560" w:rsidP="0093167A">
      <w:pPr>
        <w:pStyle w:val="style19"/>
        <w:jc w:val="both"/>
        <w:rPr>
          <w:rFonts w:ascii="Arial" w:hAnsi="Arial" w:cs="Arial"/>
          <w:b/>
        </w:rPr>
      </w:pPr>
      <w:r w:rsidRPr="0093167A">
        <w:rPr>
          <w:rFonts w:ascii="Arial" w:hAnsi="Arial" w:cs="Arial"/>
          <w:b/>
        </w:rPr>
        <w:t>Los instructores deben monitorear constantemente las actividades de grupo realizadas en el salón, anotando quiénes contribuyen mucho o muy poco. Es aceptable citar a los mie</w:t>
      </w:r>
      <w:r w:rsidRPr="0093167A">
        <w:rPr>
          <w:rFonts w:ascii="Arial" w:hAnsi="Arial" w:cs="Arial"/>
          <w:b/>
        </w:rPr>
        <w:t>m</w:t>
      </w:r>
      <w:r w:rsidRPr="0093167A">
        <w:rPr>
          <w:rFonts w:ascii="Arial" w:hAnsi="Arial" w:cs="Arial"/>
          <w:b/>
        </w:rPr>
        <w:t>bros del equipo en privado para que el profesor les comunique sus observaciones. Estas pláticas deben ser de forma amistosa y deben ofrecer apoyo mostrando estrategias espec</w:t>
      </w:r>
      <w:r w:rsidRPr="0093167A">
        <w:rPr>
          <w:rFonts w:ascii="Arial" w:hAnsi="Arial" w:cs="Arial"/>
          <w:b/>
        </w:rPr>
        <w:t>í</w:t>
      </w:r>
      <w:r w:rsidRPr="0093167A">
        <w:rPr>
          <w:rFonts w:ascii="Arial" w:hAnsi="Arial" w:cs="Arial"/>
          <w:b/>
        </w:rPr>
        <w:t xml:space="preserve">ficas para la solución del problema. </w:t>
      </w:r>
    </w:p>
    <w:p w:rsidR="00494560" w:rsidRPr="0093167A" w:rsidRDefault="00494560" w:rsidP="0093167A">
      <w:pPr>
        <w:pStyle w:val="style19"/>
        <w:jc w:val="both"/>
        <w:rPr>
          <w:rFonts w:ascii="Arial" w:hAnsi="Arial" w:cs="Arial"/>
          <w:b/>
        </w:rPr>
      </w:pPr>
      <w:r w:rsidRPr="0093167A">
        <w:rPr>
          <w:rFonts w:ascii="Arial" w:hAnsi="Arial" w:cs="Arial"/>
          <w:b/>
        </w:rPr>
        <w:t xml:space="preserve">En el caso de profesores que utilizan LS para documentar los resultados de la actividad, este trabajo se simplifica al tener acceso a todas las participaciones de cada miembro del equipo y de las características de las mismas, facilitando la intervención si es necesario para aquellos casos que lo requieran. </w:t>
      </w:r>
    </w:p>
    <w:p w:rsidR="00494560" w:rsidRPr="007B4DE2" w:rsidRDefault="00494560" w:rsidP="0093167A">
      <w:pPr>
        <w:pStyle w:val="style19"/>
        <w:jc w:val="both"/>
        <w:rPr>
          <w:rFonts w:ascii="Arial" w:hAnsi="Arial" w:cs="Arial"/>
          <w:b/>
          <w:color w:val="0070C0"/>
        </w:rPr>
      </w:pPr>
      <w:r w:rsidRPr="007B4DE2">
        <w:rPr>
          <w:rStyle w:val="Textoennegrita"/>
          <w:rFonts w:ascii="Arial" w:hAnsi="Arial" w:cs="Arial"/>
          <w:color w:val="0070C0"/>
        </w:rPr>
        <w:t xml:space="preserve">¿Debo intervenir cuando algunos estudiantes se quejan de otros miembros del equipo? </w:t>
      </w:r>
    </w:p>
    <w:p w:rsidR="00494560" w:rsidRPr="0093167A" w:rsidRDefault="00494560" w:rsidP="0093167A">
      <w:pPr>
        <w:pStyle w:val="style19"/>
        <w:jc w:val="both"/>
        <w:rPr>
          <w:rFonts w:ascii="Arial" w:hAnsi="Arial" w:cs="Arial"/>
          <w:b/>
        </w:rPr>
      </w:pPr>
      <w:r w:rsidRPr="0093167A">
        <w:rPr>
          <w:rFonts w:ascii="Arial" w:hAnsi="Arial" w:cs="Arial"/>
          <w:b/>
        </w:rPr>
        <w:t> E l profesor debe intervenir en el proceso ocasionalmente si las tareas no han logrado unir a las personas en el equipo (</w:t>
      </w:r>
      <w:r w:rsidRPr="0093167A">
        <w:rPr>
          <w:rStyle w:val="nfasis"/>
          <w:rFonts w:ascii="Arial" w:hAnsi="Arial" w:cs="Arial"/>
          <w:b/>
        </w:rPr>
        <w:t>Emerson et al., 1997).</w:t>
      </w:r>
    </w:p>
    <w:p w:rsidR="00494560" w:rsidRPr="0093167A" w:rsidRDefault="00494560" w:rsidP="0093167A">
      <w:pPr>
        <w:pStyle w:val="style19"/>
        <w:jc w:val="both"/>
        <w:rPr>
          <w:rFonts w:ascii="Arial" w:hAnsi="Arial" w:cs="Arial"/>
          <w:b/>
        </w:rPr>
      </w:pPr>
      <w:r w:rsidRPr="0093167A">
        <w:rPr>
          <w:rFonts w:ascii="Arial" w:hAnsi="Arial" w:cs="Arial"/>
          <w:b/>
        </w:rPr>
        <w:t>El mejor consejo es dirigir al equipo y permitirle resolver sus diferencias independient</w:t>
      </w:r>
      <w:r w:rsidRPr="0093167A">
        <w:rPr>
          <w:rFonts w:ascii="Arial" w:hAnsi="Arial" w:cs="Arial"/>
          <w:b/>
        </w:rPr>
        <w:t>e</w:t>
      </w:r>
      <w:r w:rsidRPr="0093167A">
        <w:rPr>
          <w:rFonts w:ascii="Arial" w:hAnsi="Arial" w:cs="Arial"/>
          <w:b/>
        </w:rPr>
        <w:t>mente. La intervención directa requiere de una junta privada con el estudiante en la que el profesor describe el comportamiento que ha observado y le pide ayuda para hacer algunos cambios. El profesor puede invitar también al equipo a su oficina para discutir acerca de la situación y generar soluciones. Sólo en casos extremos se debe reasignar a la persona a otro equipo. Parte de las dinámicas de grupo exitosas es aprender a resolver conflictos dentro del grupo. Cambiar a los miembros del equipo no es una estrategia que ayude m</w:t>
      </w:r>
      <w:r w:rsidRPr="0093167A">
        <w:rPr>
          <w:rFonts w:ascii="Arial" w:hAnsi="Arial" w:cs="Arial"/>
          <w:b/>
        </w:rPr>
        <w:t>u</w:t>
      </w:r>
      <w:r w:rsidRPr="0093167A">
        <w:rPr>
          <w:rFonts w:ascii="Arial" w:hAnsi="Arial" w:cs="Arial"/>
          <w:b/>
        </w:rPr>
        <w:t xml:space="preserve">cho y puede generar ruptura del balance del equipo. En casos en que los alumnos insisten en cambiarse, los profesores advierten que ocurrirá un “despido” o “divorcio” en el que los miembros del equipo discuten formalmente las razones de la división con la persona. El estudiante es responsable de reasignarse a otro equipo. </w:t>
      </w:r>
    </w:p>
    <w:p w:rsidR="00494560" w:rsidRPr="0093167A" w:rsidRDefault="00494560" w:rsidP="0093167A">
      <w:pPr>
        <w:pStyle w:val="style19"/>
        <w:jc w:val="both"/>
        <w:rPr>
          <w:rFonts w:ascii="Arial" w:hAnsi="Arial" w:cs="Arial"/>
          <w:b/>
        </w:rPr>
      </w:pPr>
      <w:r w:rsidRPr="0093167A">
        <w:rPr>
          <w:rFonts w:ascii="Arial" w:hAnsi="Arial" w:cs="Arial"/>
          <w:b/>
        </w:rPr>
        <w:t>Los profesores deben recordar a los estudiantes que es conveniente un poco de conflicto y que es una buena preparación para situaciones similares a las que se pueden enfrentar en su vida profesional. Las habilidades de negociación son parte del aprendizaje de las actividades de AC. Los grupos se vuelven más fuertes cuando aprenden a resolver sus propios problemas. Los profesores pueden identificar los problemas de equipo monitor</w:t>
      </w:r>
      <w:r w:rsidRPr="0093167A">
        <w:rPr>
          <w:rFonts w:ascii="Arial" w:hAnsi="Arial" w:cs="Arial"/>
          <w:b/>
        </w:rPr>
        <w:t>e</w:t>
      </w:r>
      <w:r w:rsidRPr="0093167A">
        <w:rPr>
          <w:rFonts w:ascii="Arial" w:hAnsi="Arial" w:cs="Arial"/>
          <w:b/>
        </w:rPr>
        <w:t xml:space="preserve">ando el progreso del grupo mediante reportes o tareas en grupo. Al declarar su confianza de que los equipos pueden resolver sus problemas, el profesor les estará ayudando para que la tengan. </w:t>
      </w:r>
    </w:p>
    <w:p w:rsidR="007B4DE2" w:rsidRPr="007B4DE2" w:rsidRDefault="00494560" w:rsidP="0093167A">
      <w:pPr>
        <w:pStyle w:val="style19"/>
        <w:jc w:val="both"/>
        <w:rPr>
          <w:rStyle w:val="Textoennegrita"/>
          <w:rFonts w:ascii="Arial" w:hAnsi="Arial" w:cs="Arial"/>
          <w:color w:val="0070C0"/>
        </w:rPr>
      </w:pPr>
      <w:r w:rsidRPr="007B4DE2">
        <w:rPr>
          <w:rStyle w:val="Textoennegrita"/>
          <w:rFonts w:ascii="Arial" w:hAnsi="Arial" w:cs="Arial"/>
          <w:color w:val="0070C0"/>
        </w:rPr>
        <w:t xml:space="preserve">¿Cómo puedo saber si a mis estudiantes les gusta su equipo? </w:t>
      </w:r>
    </w:p>
    <w:p w:rsidR="00494560" w:rsidRPr="0093167A" w:rsidRDefault="00494560" w:rsidP="0093167A">
      <w:pPr>
        <w:pStyle w:val="style19"/>
        <w:jc w:val="both"/>
        <w:rPr>
          <w:rFonts w:ascii="Arial" w:hAnsi="Arial" w:cs="Arial"/>
          <w:b/>
        </w:rPr>
      </w:pPr>
      <w:r w:rsidRPr="0093167A">
        <w:rPr>
          <w:rFonts w:ascii="Arial" w:hAnsi="Arial" w:cs="Arial"/>
          <w:b/>
        </w:rPr>
        <w:t>Una estrategia es pedirles que contesten, de manera anónima, un cuestionario en el que se les pregunte lo que les gusta acerca de AC, lo que quisieran cambiar y algunas sugere</w:t>
      </w:r>
      <w:r w:rsidRPr="0093167A">
        <w:rPr>
          <w:rFonts w:ascii="Arial" w:hAnsi="Arial" w:cs="Arial"/>
          <w:b/>
        </w:rPr>
        <w:t>n</w:t>
      </w:r>
      <w:r w:rsidRPr="0093167A">
        <w:rPr>
          <w:rFonts w:ascii="Arial" w:hAnsi="Arial" w:cs="Arial"/>
          <w:b/>
        </w:rPr>
        <w:t>cias que ayuden a mejorar las actividades de aprendizaje. Los profesores pueden también someter las preguntas a discusión en clase</w:t>
      </w:r>
    </w:p>
    <w:p w:rsidR="00494560" w:rsidRPr="0093167A" w:rsidRDefault="00420669" w:rsidP="0093167A">
      <w:pPr>
        <w:pStyle w:val="NormalWeb"/>
        <w:jc w:val="both"/>
        <w:rPr>
          <w:rFonts w:ascii="Arial" w:hAnsi="Arial" w:cs="Arial"/>
          <w:b/>
          <w:lang w:val="en-US"/>
        </w:rPr>
      </w:pPr>
      <w:hyperlink r:id="rId19" w:history="1">
        <w:r w:rsidR="00494560" w:rsidRPr="00736C4A">
          <w:rPr>
            <w:rFonts w:ascii="Arial" w:hAnsi="Arial" w:cs="Arial"/>
            <w:b/>
            <w:bCs/>
            <w:lang w:val="en-US"/>
          </w:rPr>
          <w:br/>
        </w:r>
      </w:hyperlink>
      <w:proofErr w:type="spellStart"/>
      <w:r w:rsidR="00494560" w:rsidRPr="0093167A">
        <w:rPr>
          <w:rStyle w:val="Textoennegrita"/>
          <w:rFonts w:ascii="Arial" w:hAnsi="Arial" w:cs="Arial"/>
          <w:color w:val="990033"/>
          <w:lang w:val="en-US"/>
        </w:rPr>
        <w:t>Sitios</w:t>
      </w:r>
      <w:proofErr w:type="spellEnd"/>
      <w:r w:rsidR="00494560" w:rsidRPr="0093167A">
        <w:rPr>
          <w:rStyle w:val="Textoennegrita"/>
          <w:rFonts w:ascii="Arial" w:hAnsi="Arial" w:cs="Arial"/>
          <w:color w:val="990033"/>
          <w:lang w:val="en-US"/>
        </w:rPr>
        <w:t xml:space="preserve"> de </w:t>
      </w:r>
      <w:proofErr w:type="spellStart"/>
      <w:r w:rsidR="00494560" w:rsidRPr="0093167A">
        <w:rPr>
          <w:rStyle w:val="Textoennegrita"/>
          <w:rFonts w:ascii="Arial" w:hAnsi="Arial" w:cs="Arial"/>
          <w:color w:val="990033"/>
          <w:lang w:val="en-US"/>
        </w:rPr>
        <w:t>Aprendizaje</w:t>
      </w:r>
      <w:proofErr w:type="spellEnd"/>
      <w:r w:rsidR="00494560" w:rsidRPr="0093167A">
        <w:rPr>
          <w:rStyle w:val="Textoennegrita"/>
          <w:rFonts w:ascii="Arial" w:hAnsi="Arial" w:cs="Arial"/>
          <w:color w:val="990033"/>
          <w:lang w:val="en-US"/>
        </w:rPr>
        <w:t xml:space="preserve"> </w:t>
      </w:r>
      <w:proofErr w:type="spellStart"/>
      <w:r w:rsidR="00494560" w:rsidRPr="0093167A">
        <w:rPr>
          <w:rStyle w:val="Textoennegrita"/>
          <w:rFonts w:ascii="Arial" w:hAnsi="Arial" w:cs="Arial"/>
          <w:color w:val="990033"/>
          <w:lang w:val="en-US"/>
        </w:rPr>
        <w:t>Colaborativo</w:t>
      </w:r>
      <w:proofErr w:type="spellEnd"/>
    </w:p>
    <w:p w:rsidR="00494560" w:rsidRPr="00A55780" w:rsidRDefault="00420669" w:rsidP="001127E4">
      <w:pPr>
        <w:pStyle w:val="estilo91"/>
        <w:rPr>
          <w:b/>
          <w:lang w:val="en-US"/>
        </w:rPr>
      </w:pPr>
      <w:hyperlink r:id="rId20" w:tgtFrame="_blank" w:history="1">
        <w:r w:rsidR="00494560" w:rsidRPr="0093167A">
          <w:rPr>
            <w:rStyle w:val="Hipervnculo"/>
            <w:rFonts w:ascii="Arial" w:hAnsi="Arial" w:cs="Arial"/>
            <w:b/>
            <w:lang w:val="en-US"/>
          </w:rPr>
          <w:t>The Cooperative Learning Center at the University of Minnesota</w:t>
        </w:r>
      </w:hyperlink>
      <w:r w:rsidR="00494560" w:rsidRPr="0093167A">
        <w:rPr>
          <w:rFonts w:ascii="Arial" w:hAnsi="Arial" w:cs="Arial"/>
          <w:b/>
          <w:lang w:val="en-US"/>
        </w:rPr>
        <w:br/>
      </w:r>
      <w:r w:rsidR="00494560" w:rsidRPr="0093167A">
        <w:rPr>
          <w:rStyle w:val="style78"/>
          <w:rFonts w:ascii="Arial" w:hAnsi="Arial" w:cs="Arial"/>
          <w:b/>
          <w:lang w:val="en-US"/>
        </w:rPr>
        <w:t xml:space="preserve">Assessment in and of </w:t>
      </w:r>
      <w:proofErr w:type="spellStart"/>
      <w:r w:rsidR="00494560" w:rsidRPr="0093167A">
        <w:rPr>
          <w:rStyle w:val="style78"/>
          <w:rFonts w:ascii="Arial" w:hAnsi="Arial" w:cs="Arial"/>
          <w:b/>
          <w:lang w:val="en-US"/>
        </w:rPr>
        <w:t>Collborative</w:t>
      </w:r>
      <w:proofErr w:type="spellEnd"/>
      <w:r w:rsidR="00494560" w:rsidRPr="0093167A">
        <w:rPr>
          <w:rStyle w:val="style78"/>
          <w:rFonts w:ascii="Arial" w:hAnsi="Arial" w:cs="Arial"/>
          <w:b/>
          <w:lang w:val="en-US"/>
        </w:rPr>
        <w:t xml:space="preserve"> Learning</w:t>
      </w:r>
      <w:r w:rsidR="00494560" w:rsidRPr="0093167A">
        <w:rPr>
          <w:rFonts w:ascii="Arial" w:hAnsi="Arial" w:cs="Arial"/>
          <w:b/>
          <w:lang w:val="en-US"/>
        </w:rPr>
        <w:br/>
      </w:r>
      <w:proofErr w:type="spellStart"/>
      <w:r w:rsidR="00494560" w:rsidRPr="0093167A">
        <w:rPr>
          <w:rStyle w:val="style78"/>
          <w:rFonts w:ascii="Arial" w:hAnsi="Arial" w:cs="Arial"/>
          <w:b/>
          <w:lang w:val="en-US"/>
        </w:rPr>
        <w:t>Collborative</w:t>
      </w:r>
      <w:proofErr w:type="spellEnd"/>
      <w:r w:rsidR="00494560" w:rsidRPr="0093167A">
        <w:rPr>
          <w:rStyle w:val="style78"/>
          <w:rFonts w:ascii="Arial" w:hAnsi="Arial" w:cs="Arial"/>
          <w:b/>
          <w:lang w:val="en-US"/>
        </w:rPr>
        <w:t xml:space="preserve"> Learning</w:t>
      </w:r>
      <w:r w:rsidR="00494560" w:rsidRPr="0093167A">
        <w:rPr>
          <w:rFonts w:ascii="Arial" w:hAnsi="Arial" w:cs="Arial"/>
          <w:b/>
          <w:lang w:val="en-US"/>
        </w:rPr>
        <w:br/>
      </w:r>
      <w:r w:rsidR="00494560" w:rsidRPr="0093167A">
        <w:rPr>
          <w:rStyle w:val="style78"/>
          <w:rFonts w:ascii="Arial" w:hAnsi="Arial" w:cs="Arial"/>
          <w:b/>
          <w:lang w:val="en-US"/>
        </w:rPr>
        <w:t>Cooperative / Collaborative Learning for Active Student Involvement</w:t>
      </w:r>
      <w:r w:rsidR="00494560" w:rsidRPr="0093167A">
        <w:rPr>
          <w:rFonts w:ascii="Arial" w:hAnsi="Arial" w:cs="Arial"/>
          <w:b/>
          <w:lang w:val="en-US"/>
        </w:rPr>
        <w:br/>
      </w:r>
      <w:r w:rsidR="00494560" w:rsidRPr="0093167A">
        <w:rPr>
          <w:rStyle w:val="style78"/>
          <w:rFonts w:ascii="Arial" w:hAnsi="Arial" w:cs="Arial"/>
          <w:b/>
          <w:lang w:val="en-US"/>
        </w:rPr>
        <w:t>Idea Bank</w:t>
      </w:r>
      <w:r w:rsidR="001127E4">
        <w:rPr>
          <w:rStyle w:val="style78"/>
          <w:rFonts w:ascii="Arial" w:hAnsi="Arial" w:cs="Arial"/>
          <w:b/>
          <w:lang w:val="en-US"/>
        </w:rPr>
        <w:t xml:space="preserve">    </w:t>
      </w:r>
      <w:hyperlink r:id="rId21" w:history="1">
        <w:r w:rsidR="00494560" w:rsidRPr="0093167A">
          <w:rPr>
            <w:rStyle w:val="Hipervnculo"/>
            <w:b/>
            <w:lang w:val="en-US"/>
          </w:rPr>
          <w:t>http://users.ox.ac.uk/~ctitext2/service/workshop/collab.ht</w:t>
        </w:r>
      </w:hyperlink>
    </w:p>
    <w:p w:rsidR="007B4DE2" w:rsidRPr="00A55780" w:rsidRDefault="007B4DE2" w:rsidP="0093167A">
      <w:pPr>
        <w:jc w:val="both"/>
        <w:rPr>
          <w:b/>
          <w:lang w:val="en-US"/>
        </w:rPr>
      </w:pPr>
    </w:p>
    <w:p w:rsidR="007B4DE2" w:rsidRPr="0093167A" w:rsidRDefault="007B4DE2" w:rsidP="0093167A">
      <w:pPr>
        <w:jc w:val="both"/>
        <w:rPr>
          <w:b/>
          <w:lang w:val="en-US"/>
        </w:rPr>
      </w:pPr>
    </w:p>
    <w:p w:rsidR="00494560" w:rsidRPr="0093167A" w:rsidRDefault="0093167A" w:rsidP="007B4DE2">
      <w:pPr>
        <w:pStyle w:val="style19"/>
        <w:rPr>
          <w:rFonts w:ascii="Arial" w:hAnsi="Arial" w:cs="Arial"/>
          <w:b/>
        </w:rPr>
      </w:pPr>
      <w:r w:rsidRPr="0093167A">
        <w:rPr>
          <w:rStyle w:val="Textoennegrita"/>
          <w:rFonts w:ascii="Arial" w:hAnsi="Arial" w:cs="Arial"/>
          <w:color w:val="990033"/>
        </w:rPr>
        <w:t>Comunidad de Práctica de AC</w:t>
      </w:r>
      <w:r w:rsidRPr="0093167A">
        <w:rPr>
          <w:rFonts w:ascii="Arial" w:hAnsi="Arial" w:cs="Arial"/>
          <w:b/>
        </w:rPr>
        <w:br/>
      </w:r>
      <w:r w:rsidRPr="0093167A">
        <w:rPr>
          <w:rFonts w:ascii="Arial" w:hAnsi="Arial" w:cs="Arial"/>
          <w:b/>
        </w:rPr>
        <w:br/>
      </w:r>
      <w:r w:rsidRPr="0093167A">
        <w:rPr>
          <w:rStyle w:val="style72"/>
          <w:rFonts w:ascii="Arial" w:hAnsi="Arial" w:cs="Arial"/>
          <w:b/>
        </w:rPr>
        <w:t>Con el fin de dar encontrar maneras de apoyar el trabajo del profesor, se ha promovido en el Tecnológico la creación de Comunidades de Práctica, en las cuales sus miembros co</w:t>
      </w:r>
      <w:r w:rsidRPr="0093167A">
        <w:rPr>
          <w:rStyle w:val="style72"/>
          <w:rFonts w:ascii="Arial" w:hAnsi="Arial" w:cs="Arial"/>
          <w:b/>
        </w:rPr>
        <w:t>m</w:t>
      </w:r>
      <w:r w:rsidRPr="0093167A">
        <w:rPr>
          <w:rStyle w:val="style72"/>
          <w:rFonts w:ascii="Arial" w:hAnsi="Arial" w:cs="Arial"/>
          <w:b/>
        </w:rPr>
        <w:t>parten información y recursos generados a partir de su propia experiencia e interés por el uso de AC. El objetivo es lograr cada vez mejores resultados en el uso de la técnica y pr</w:t>
      </w:r>
      <w:r w:rsidRPr="0093167A">
        <w:rPr>
          <w:rStyle w:val="style72"/>
          <w:rFonts w:ascii="Arial" w:hAnsi="Arial" w:cs="Arial"/>
          <w:b/>
        </w:rPr>
        <w:t>o</w:t>
      </w:r>
      <w:r w:rsidRPr="0093167A">
        <w:rPr>
          <w:rStyle w:val="style72"/>
          <w:rFonts w:ascii="Arial" w:hAnsi="Arial" w:cs="Arial"/>
          <w:b/>
        </w:rPr>
        <w:t>fundizar en el conocimiento de la misma.</w:t>
      </w:r>
      <w:r w:rsidRPr="0093167A">
        <w:rPr>
          <w:rFonts w:ascii="Arial" w:hAnsi="Arial" w:cs="Arial"/>
          <w:b/>
        </w:rPr>
        <w:br/>
      </w:r>
      <w:r w:rsidRPr="0093167A">
        <w:rPr>
          <w:rFonts w:ascii="Arial" w:hAnsi="Arial" w:cs="Arial"/>
          <w:b/>
        </w:rPr>
        <w:br/>
      </w:r>
      <w:r w:rsidRPr="0093167A">
        <w:rPr>
          <w:rStyle w:val="style72"/>
          <w:rFonts w:ascii="Arial" w:hAnsi="Arial" w:cs="Arial"/>
          <w:b/>
        </w:rPr>
        <w:t>Las comunidades de práctica son sistemas de aprendizaje informal, en el que un grupo de personas participa con el propósito de compartir enfoques, problemas y necesidades s</w:t>
      </w:r>
      <w:r w:rsidRPr="0093167A">
        <w:rPr>
          <w:rStyle w:val="style72"/>
          <w:rFonts w:ascii="Arial" w:hAnsi="Arial" w:cs="Arial"/>
          <w:b/>
        </w:rPr>
        <w:t>o</w:t>
      </w:r>
      <w:r w:rsidRPr="0093167A">
        <w:rPr>
          <w:rStyle w:val="style72"/>
          <w:rFonts w:ascii="Arial" w:hAnsi="Arial" w:cs="Arial"/>
          <w:b/>
        </w:rPr>
        <w:t>bre temas establecidos.</w:t>
      </w:r>
      <w:r w:rsidRPr="0093167A">
        <w:rPr>
          <w:rFonts w:ascii="Arial" w:hAnsi="Arial" w:cs="Arial"/>
          <w:b/>
        </w:rPr>
        <w:br/>
      </w:r>
      <w:r w:rsidRPr="0093167A">
        <w:rPr>
          <w:rStyle w:val="style72"/>
          <w:rFonts w:ascii="Arial" w:hAnsi="Arial" w:cs="Arial"/>
          <w:b/>
        </w:rPr>
        <w:t>Estas comunidades representan oportunidades para profundizar y documentar el conoc</w:t>
      </w:r>
      <w:r w:rsidRPr="0093167A">
        <w:rPr>
          <w:rStyle w:val="style72"/>
          <w:rFonts w:ascii="Arial" w:hAnsi="Arial" w:cs="Arial"/>
          <w:b/>
        </w:rPr>
        <w:t>i</w:t>
      </w:r>
      <w:r w:rsidRPr="0093167A">
        <w:rPr>
          <w:rStyle w:val="style72"/>
          <w:rFonts w:ascii="Arial" w:hAnsi="Arial" w:cs="Arial"/>
          <w:b/>
        </w:rPr>
        <w:t>miento que se va generando dentro de la institución, y permiten a sus participantes:</w:t>
      </w:r>
      <w:r w:rsidRPr="0093167A">
        <w:rPr>
          <w:rFonts w:ascii="Arial" w:hAnsi="Arial" w:cs="Arial"/>
          <w:b/>
        </w:rPr>
        <w:br/>
      </w:r>
      <w:r w:rsidRPr="0093167A">
        <w:rPr>
          <w:rFonts w:ascii="Arial" w:hAnsi="Arial" w:cs="Arial"/>
          <w:b/>
        </w:rPr>
        <w:br/>
      </w:r>
      <w:r w:rsidRPr="0093167A">
        <w:rPr>
          <w:rStyle w:val="style72"/>
          <w:rFonts w:ascii="Arial" w:hAnsi="Arial" w:cs="Arial"/>
          <w:b/>
        </w:rPr>
        <w:t xml:space="preserve">• Interactuar con colegas profesores de tu campus y de todo el Sistema. </w:t>
      </w:r>
      <w:r w:rsidRPr="0093167A">
        <w:rPr>
          <w:rFonts w:ascii="Arial" w:hAnsi="Arial" w:cs="Arial"/>
          <w:b/>
        </w:rPr>
        <w:br/>
      </w:r>
      <w:r w:rsidRPr="0093167A">
        <w:rPr>
          <w:rStyle w:val="style72"/>
          <w:rFonts w:ascii="Arial" w:hAnsi="Arial" w:cs="Arial"/>
          <w:b/>
        </w:rPr>
        <w:t xml:space="preserve">• Compartir enfoques, problemas y necesidades, sobre temas que la comunidad proponga. </w:t>
      </w:r>
      <w:r w:rsidRPr="0093167A">
        <w:rPr>
          <w:rFonts w:ascii="Arial" w:hAnsi="Arial" w:cs="Arial"/>
          <w:b/>
        </w:rPr>
        <w:br/>
      </w:r>
      <w:r w:rsidRPr="0093167A">
        <w:rPr>
          <w:rStyle w:val="style72"/>
          <w:rFonts w:ascii="Arial" w:hAnsi="Arial" w:cs="Arial"/>
          <w:b/>
        </w:rPr>
        <w:t xml:space="preserve">• Reflexionar sobre situaciones comunes, explorar ideas y sondear nuevos procesos. </w:t>
      </w:r>
      <w:r w:rsidRPr="0093167A">
        <w:rPr>
          <w:rFonts w:ascii="Arial" w:hAnsi="Arial" w:cs="Arial"/>
          <w:b/>
        </w:rPr>
        <w:br/>
      </w:r>
      <w:r w:rsidRPr="0093167A">
        <w:rPr>
          <w:rStyle w:val="style72"/>
          <w:rFonts w:ascii="Arial" w:hAnsi="Arial" w:cs="Arial"/>
          <w:b/>
        </w:rPr>
        <w:t xml:space="preserve">• Difundir tus artículos e información alimentando tú mismo el portal. </w:t>
      </w:r>
      <w:r w:rsidRPr="0093167A">
        <w:rPr>
          <w:rFonts w:ascii="Arial" w:hAnsi="Arial" w:cs="Arial"/>
          <w:b/>
        </w:rPr>
        <w:br/>
      </w:r>
      <w:r w:rsidRPr="0093167A">
        <w:rPr>
          <w:rStyle w:val="style72"/>
          <w:rFonts w:ascii="Arial" w:hAnsi="Arial" w:cs="Arial"/>
          <w:b/>
        </w:rPr>
        <w:t xml:space="preserve">• Participar en foros de discusiones y chats sobre temas que te interesen. </w:t>
      </w:r>
      <w:r w:rsidRPr="0093167A">
        <w:rPr>
          <w:rFonts w:ascii="Arial" w:hAnsi="Arial" w:cs="Arial"/>
          <w:b/>
        </w:rPr>
        <w:br/>
      </w:r>
      <w:r w:rsidRPr="0093167A">
        <w:rPr>
          <w:rStyle w:val="style72"/>
          <w:rFonts w:ascii="Arial" w:hAnsi="Arial" w:cs="Arial"/>
          <w:b/>
        </w:rPr>
        <w:t xml:space="preserve">• Acceder a bases de datos que apoyen tu práctica docente. </w:t>
      </w:r>
      <w:r w:rsidRPr="0093167A">
        <w:rPr>
          <w:rFonts w:ascii="Arial" w:hAnsi="Arial" w:cs="Arial"/>
          <w:b/>
        </w:rPr>
        <w:br/>
      </w:r>
      <w:r w:rsidRPr="0093167A">
        <w:rPr>
          <w:rStyle w:val="style72"/>
          <w:rFonts w:ascii="Arial" w:hAnsi="Arial" w:cs="Arial"/>
          <w:b/>
        </w:rPr>
        <w:t xml:space="preserve">• Mantenerte actualizado con información y eventos que se están llevando a cabo en tu área de interés. </w:t>
      </w:r>
      <w:r w:rsidRPr="0093167A">
        <w:rPr>
          <w:rFonts w:ascii="Arial" w:hAnsi="Arial" w:cs="Arial"/>
          <w:b/>
        </w:rPr>
        <w:br/>
      </w:r>
      <w:r w:rsidRPr="0093167A">
        <w:rPr>
          <w:rStyle w:val="style72"/>
          <w:rFonts w:ascii="Arial" w:hAnsi="Arial" w:cs="Arial"/>
          <w:b/>
        </w:rPr>
        <w:t>• Participar en la elaboración de documentos propuestos por la comunidad.</w:t>
      </w:r>
      <w:r w:rsidRPr="0093167A">
        <w:rPr>
          <w:rFonts w:ascii="Arial" w:hAnsi="Arial" w:cs="Arial"/>
          <w:b/>
        </w:rPr>
        <w:br/>
      </w:r>
      <w:r w:rsidRPr="0093167A">
        <w:rPr>
          <w:rFonts w:ascii="Arial" w:hAnsi="Arial" w:cs="Arial"/>
          <w:b/>
        </w:rPr>
        <w:br/>
      </w:r>
      <w:r w:rsidRPr="0093167A">
        <w:rPr>
          <w:rStyle w:val="style72"/>
          <w:rFonts w:ascii="Arial" w:hAnsi="Arial" w:cs="Arial"/>
          <w:b/>
        </w:rPr>
        <w:t>Para conocer acerca del tema de comunidades de práctica, puedes acceder a la siguiente dirección electrónica:</w:t>
      </w:r>
      <w:r w:rsidR="001127E4">
        <w:rPr>
          <w:rStyle w:val="style72"/>
          <w:rFonts w:ascii="Arial" w:hAnsi="Arial" w:cs="Arial"/>
          <w:b/>
        </w:rPr>
        <w:t xml:space="preserve">    </w:t>
      </w:r>
      <w:hyperlink r:id="rId22" w:tgtFrame="_blank" w:history="1">
        <w:r w:rsidRPr="001127E4">
          <w:rPr>
            <w:rStyle w:val="Hipervnculo"/>
            <w:rFonts w:ascii="Arial" w:hAnsi="Arial" w:cs="Arial"/>
            <w:b/>
            <w:u w:val="none"/>
          </w:rPr>
          <w:t>http://www.sistema.itesm.mx/va/dide2/6.htm</w:t>
        </w:r>
      </w:hyperlink>
      <w:r w:rsidRPr="0093167A">
        <w:rPr>
          <w:rFonts w:ascii="Arial" w:hAnsi="Arial" w:cs="Arial"/>
          <w:b/>
        </w:rPr>
        <w:br/>
      </w:r>
      <w:r w:rsidRPr="0093167A">
        <w:rPr>
          <w:rFonts w:ascii="Arial" w:hAnsi="Arial" w:cs="Arial"/>
          <w:b/>
        </w:rPr>
        <w:br/>
      </w:r>
    </w:p>
    <w:p w:rsidR="0093167A" w:rsidRPr="0093167A" w:rsidRDefault="0093167A" w:rsidP="00494560">
      <w:pPr>
        <w:pStyle w:val="style19"/>
      </w:pPr>
    </w:p>
    <w:p w:rsidR="0093167A" w:rsidRPr="0093167A" w:rsidRDefault="0093167A" w:rsidP="00494560">
      <w:pPr>
        <w:pStyle w:val="style19"/>
      </w:pPr>
    </w:p>
    <w:p w:rsidR="00494560" w:rsidRPr="0093167A" w:rsidRDefault="00494560" w:rsidP="00494560">
      <w:pPr>
        <w:pStyle w:val="style19"/>
      </w:pPr>
    </w:p>
    <w:p w:rsidR="00665971" w:rsidRPr="0093167A" w:rsidRDefault="00665971" w:rsidP="002E3C95">
      <w:pPr>
        <w:rPr>
          <w:szCs w:val="22"/>
        </w:rPr>
      </w:pPr>
    </w:p>
    <w:sectPr w:rsidR="00665971" w:rsidRPr="0093167A" w:rsidSect="00D775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8207C"/>
    <w:multiLevelType w:val="multilevel"/>
    <w:tmpl w:val="D1D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012CD"/>
    <w:multiLevelType w:val="multilevel"/>
    <w:tmpl w:val="0E029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520C4"/>
    <w:multiLevelType w:val="multilevel"/>
    <w:tmpl w:val="6B14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F59B9"/>
    <w:multiLevelType w:val="multilevel"/>
    <w:tmpl w:val="AA06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D3003"/>
    <w:multiLevelType w:val="multilevel"/>
    <w:tmpl w:val="25EC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DE5D3A"/>
    <w:multiLevelType w:val="multilevel"/>
    <w:tmpl w:val="7DA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3"/>
  </w:num>
  <w:num w:numId="4">
    <w:abstractNumId w:val="11"/>
  </w:num>
  <w:num w:numId="5">
    <w:abstractNumId w:val="9"/>
  </w:num>
  <w:num w:numId="6">
    <w:abstractNumId w:val="17"/>
  </w:num>
  <w:num w:numId="7">
    <w:abstractNumId w:val="14"/>
  </w:num>
  <w:num w:numId="8">
    <w:abstractNumId w:val="3"/>
  </w:num>
  <w:num w:numId="9">
    <w:abstractNumId w:val="7"/>
  </w:num>
  <w:num w:numId="10">
    <w:abstractNumId w:val="4"/>
  </w:num>
  <w:num w:numId="11">
    <w:abstractNumId w:val="20"/>
  </w:num>
  <w:num w:numId="12">
    <w:abstractNumId w:val="0"/>
  </w:num>
  <w:num w:numId="13">
    <w:abstractNumId w:val="22"/>
  </w:num>
  <w:num w:numId="14">
    <w:abstractNumId w:val="25"/>
  </w:num>
  <w:num w:numId="15">
    <w:abstractNumId w:val="19"/>
  </w:num>
  <w:num w:numId="16">
    <w:abstractNumId w:val="5"/>
  </w:num>
  <w:num w:numId="17">
    <w:abstractNumId w:val="12"/>
  </w:num>
  <w:num w:numId="18">
    <w:abstractNumId w:val="23"/>
  </w:num>
  <w:num w:numId="19">
    <w:abstractNumId w:val="10"/>
  </w:num>
  <w:num w:numId="20">
    <w:abstractNumId w:val="8"/>
  </w:num>
  <w:num w:numId="21">
    <w:abstractNumId w:val="6"/>
  </w:num>
  <w:num w:numId="22">
    <w:abstractNumId w:val="15"/>
  </w:num>
  <w:num w:numId="23">
    <w:abstractNumId w:val="16"/>
  </w:num>
  <w:num w:numId="24">
    <w:abstractNumId w:val="1"/>
  </w:num>
  <w:num w:numId="25">
    <w:abstractNumId w:val="2"/>
  </w:num>
  <w:num w:numId="26">
    <w:abstractNumId w:val="18"/>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084B19"/>
    <w:rsid w:val="001127E4"/>
    <w:rsid w:val="00131759"/>
    <w:rsid w:val="00151A2E"/>
    <w:rsid w:val="00151FA3"/>
    <w:rsid w:val="0016415A"/>
    <w:rsid w:val="001A1E16"/>
    <w:rsid w:val="001B7720"/>
    <w:rsid w:val="001C2369"/>
    <w:rsid w:val="001C648D"/>
    <w:rsid w:val="001D2B60"/>
    <w:rsid w:val="001D33A6"/>
    <w:rsid w:val="00204428"/>
    <w:rsid w:val="002045DD"/>
    <w:rsid w:val="0020686B"/>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B00B3"/>
    <w:rsid w:val="003B1330"/>
    <w:rsid w:val="003B721F"/>
    <w:rsid w:val="003C62F4"/>
    <w:rsid w:val="003C7E7E"/>
    <w:rsid w:val="003F207B"/>
    <w:rsid w:val="00402E96"/>
    <w:rsid w:val="00415498"/>
    <w:rsid w:val="004154FE"/>
    <w:rsid w:val="00420669"/>
    <w:rsid w:val="00425A9F"/>
    <w:rsid w:val="00432B44"/>
    <w:rsid w:val="00444BCB"/>
    <w:rsid w:val="004515C7"/>
    <w:rsid w:val="00453B03"/>
    <w:rsid w:val="00470D9F"/>
    <w:rsid w:val="004905EB"/>
    <w:rsid w:val="00494560"/>
    <w:rsid w:val="004A0931"/>
    <w:rsid w:val="004A1561"/>
    <w:rsid w:val="004A1935"/>
    <w:rsid w:val="004B0A80"/>
    <w:rsid w:val="004B1731"/>
    <w:rsid w:val="004C1D41"/>
    <w:rsid w:val="004E1424"/>
    <w:rsid w:val="004F5C96"/>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944D4"/>
    <w:rsid w:val="005C2CAB"/>
    <w:rsid w:val="00604742"/>
    <w:rsid w:val="0062125D"/>
    <w:rsid w:val="006300FF"/>
    <w:rsid w:val="006417DB"/>
    <w:rsid w:val="00642F7A"/>
    <w:rsid w:val="006569D3"/>
    <w:rsid w:val="00665971"/>
    <w:rsid w:val="00671510"/>
    <w:rsid w:val="006A0F30"/>
    <w:rsid w:val="006A110E"/>
    <w:rsid w:val="006B057E"/>
    <w:rsid w:val="006B6134"/>
    <w:rsid w:val="006D37BC"/>
    <w:rsid w:val="006F2B54"/>
    <w:rsid w:val="006F42C9"/>
    <w:rsid w:val="00705128"/>
    <w:rsid w:val="00710373"/>
    <w:rsid w:val="00714886"/>
    <w:rsid w:val="00715890"/>
    <w:rsid w:val="00735486"/>
    <w:rsid w:val="00736C4A"/>
    <w:rsid w:val="007563DA"/>
    <w:rsid w:val="00765B53"/>
    <w:rsid w:val="007B4DE2"/>
    <w:rsid w:val="007C2603"/>
    <w:rsid w:val="007C5650"/>
    <w:rsid w:val="007D703A"/>
    <w:rsid w:val="007E3C2D"/>
    <w:rsid w:val="00811DF0"/>
    <w:rsid w:val="008438E6"/>
    <w:rsid w:val="00864A6E"/>
    <w:rsid w:val="008745FF"/>
    <w:rsid w:val="00875BF4"/>
    <w:rsid w:val="00882718"/>
    <w:rsid w:val="00891547"/>
    <w:rsid w:val="008C0873"/>
    <w:rsid w:val="008C2C96"/>
    <w:rsid w:val="008D3A88"/>
    <w:rsid w:val="008F38EC"/>
    <w:rsid w:val="00907741"/>
    <w:rsid w:val="00912D1B"/>
    <w:rsid w:val="0093167A"/>
    <w:rsid w:val="00932F3D"/>
    <w:rsid w:val="0094729A"/>
    <w:rsid w:val="00957E74"/>
    <w:rsid w:val="009672FE"/>
    <w:rsid w:val="0097418F"/>
    <w:rsid w:val="00977BF9"/>
    <w:rsid w:val="009B7B26"/>
    <w:rsid w:val="009B7D31"/>
    <w:rsid w:val="009D14C7"/>
    <w:rsid w:val="009E19CE"/>
    <w:rsid w:val="009E19D3"/>
    <w:rsid w:val="009E3A8C"/>
    <w:rsid w:val="009F61EB"/>
    <w:rsid w:val="00A06EB1"/>
    <w:rsid w:val="00A31A8E"/>
    <w:rsid w:val="00A55780"/>
    <w:rsid w:val="00A61777"/>
    <w:rsid w:val="00A64DDD"/>
    <w:rsid w:val="00A701AB"/>
    <w:rsid w:val="00A83259"/>
    <w:rsid w:val="00A92197"/>
    <w:rsid w:val="00A94500"/>
    <w:rsid w:val="00AA027A"/>
    <w:rsid w:val="00AC4584"/>
    <w:rsid w:val="00AD6E3E"/>
    <w:rsid w:val="00AE1375"/>
    <w:rsid w:val="00B44F54"/>
    <w:rsid w:val="00B521CD"/>
    <w:rsid w:val="00B62BFE"/>
    <w:rsid w:val="00B646A1"/>
    <w:rsid w:val="00B66E95"/>
    <w:rsid w:val="00B67759"/>
    <w:rsid w:val="00B70A46"/>
    <w:rsid w:val="00B81AED"/>
    <w:rsid w:val="00B86854"/>
    <w:rsid w:val="00B92370"/>
    <w:rsid w:val="00BA5785"/>
    <w:rsid w:val="00BB26AA"/>
    <w:rsid w:val="00BC4A86"/>
    <w:rsid w:val="00BF2E15"/>
    <w:rsid w:val="00C07685"/>
    <w:rsid w:val="00C07869"/>
    <w:rsid w:val="00C157BE"/>
    <w:rsid w:val="00C17FDD"/>
    <w:rsid w:val="00C221B9"/>
    <w:rsid w:val="00C2334E"/>
    <w:rsid w:val="00C235F4"/>
    <w:rsid w:val="00C236E9"/>
    <w:rsid w:val="00C30B85"/>
    <w:rsid w:val="00C32C0D"/>
    <w:rsid w:val="00C5044E"/>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77544"/>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821C4"/>
    <w:rsid w:val="00E87BCA"/>
    <w:rsid w:val="00E97542"/>
    <w:rsid w:val="00EA0AE1"/>
    <w:rsid w:val="00EA54F5"/>
    <w:rsid w:val="00ED0267"/>
    <w:rsid w:val="00ED3017"/>
    <w:rsid w:val="00EE3F66"/>
    <w:rsid w:val="00EE4CA6"/>
    <w:rsid w:val="00F0348B"/>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estilo2">
    <w:name w:val="estilo2"/>
    <w:basedOn w:val="Fuentedeprrafopredeter"/>
    <w:rsid w:val="00494560"/>
  </w:style>
  <w:style w:type="paragraph" w:customStyle="1" w:styleId="style19">
    <w:name w:val="style19"/>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estilo10">
    <w:name w:val="estilo10"/>
    <w:basedOn w:val="Fuentedeprrafopredeter"/>
    <w:rsid w:val="00494560"/>
  </w:style>
  <w:style w:type="character" w:customStyle="1" w:styleId="style30">
    <w:name w:val="style30"/>
    <w:basedOn w:val="Fuentedeprrafopredeter"/>
    <w:rsid w:val="00494560"/>
  </w:style>
  <w:style w:type="paragraph" w:customStyle="1" w:styleId="style301">
    <w:name w:val="style301"/>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tiny">
    <w:name w:val="tiny"/>
    <w:basedOn w:val="Fuentedeprrafopredeter"/>
    <w:rsid w:val="00494560"/>
  </w:style>
  <w:style w:type="character" w:customStyle="1" w:styleId="estilo1">
    <w:name w:val="estilo1"/>
    <w:basedOn w:val="Fuentedeprrafopredeter"/>
    <w:rsid w:val="00494560"/>
  </w:style>
  <w:style w:type="paragraph" w:customStyle="1" w:styleId="style191">
    <w:name w:val="style191"/>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style74">
    <w:name w:val="style74"/>
    <w:basedOn w:val="Fuentedeprrafopredeter"/>
    <w:rsid w:val="00494560"/>
  </w:style>
  <w:style w:type="paragraph" w:styleId="Prrafodelista">
    <w:name w:val="List Paragraph"/>
    <w:basedOn w:val="Normal"/>
    <w:uiPriority w:val="34"/>
    <w:qFormat/>
    <w:rsid w:val="00494560"/>
    <w:pPr>
      <w:ind w:left="720"/>
      <w:contextualSpacing/>
    </w:pPr>
  </w:style>
  <w:style w:type="paragraph" w:customStyle="1" w:styleId="style10">
    <w:name w:val="style10"/>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style32">
    <w:name w:val="style32"/>
    <w:basedOn w:val="Fuentedeprrafopredeter"/>
    <w:rsid w:val="00494560"/>
  </w:style>
  <w:style w:type="character" w:customStyle="1" w:styleId="style83">
    <w:name w:val="style83"/>
    <w:basedOn w:val="Fuentedeprrafopredeter"/>
    <w:rsid w:val="00494560"/>
  </w:style>
  <w:style w:type="character" w:customStyle="1" w:styleId="justify">
    <w:name w:val="justify"/>
    <w:basedOn w:val="Fuentedeprrafopredeter"/>
    <w:rsid w:val="00494560"/>
  </w:style>
  <w:style w:type="character" w:customStyle="1" w:styleId="style82">
    <w:name w:val="style82"/>
    <w:basedOn w:val="Fuentedeprrafopredeter"/>
    <w:rsid w:val="00494560"/>
  </w:style>
  <w:style w:type="character" w:customStyle="1" w:styleId="style5">
    <w:name w:val="style5"/>
    <w:basedOn w:val="Fuentedeprrafopredeter"/>
    <w:rsid w:val="00494560"/>
  </w:style>
  <w:style w:type="character" w:customStyle="1" w:styleId="style37">
    <w:name w:val="style37"/>
    <w:basedOn w:val="Fuentedeprrafopredeter"/>
    <w:rsid w:val="00494560"/>
  </w:style>
  <w:style w:type="paragraph" w:customStyle="1" w:styleId="style35">
    <w:name w:val="style35"/>
    <w:basedOn w:val="Normal"/>
    <w:rsid w:val="00494560"/>
    <w:pPr>
      <w:widowControl/>
      <w:autoSpaceDE/>
      <w:autoSpaceDN/>
      <w:adjustRightInd/>
      <w:spacing w:before="100" w:beforeAutospacing="1" w:after="100" w:afterAutospacing="1"/>
    </w:pPr>
    <w:rPr>
      <w:rFonts w:ascii="Times New Roman" w:hAnsi="Times New Roman" w:cs="Times New Roman"/>
    </w:rPr>
  </w:style>
  <w:style w:type="paragraph" w:customStyle="1" w:styleId="estilo121">
    <w:name w:val="estilo121"/>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style81">
    <w:name w:val="style81"/>
    <w:basedOn w:val="Fuentedeprrafopredeter"/>
    <w:rsid w:val="00494560"/>
  </w:style>
  <w:style w:type="paragraph" w:customStyle="1" w:styleId="style821">
    <w:name w:val="style821"/>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style77">
    <w:name w:val="style77"/>
    <w:basedOn w:val="Fuentedeprrafopredeter"/>
    <w:rsid w:val="00494560"/>
  </w:style>
  <w:style w:type="paragraph" w:customStyle="1" w:styleId="estilo91">
    <w:name w:val="estilo91"/>
    <w:basedOn w:val="Normal"/>
    <w:rsid w:val="00494560"/>
    <w:pPr>
      <w:widowControl/>
      <w:autoSpaceDE/>
      <w:autoSpaceDN/>
      <w:adjustRightInd/>
      <w:spacing w:before="100" w:beforeAutospacing="1" w:after="100" w:afterAutospacing="1"/>
    </w:pPr>
    <w:rPr>
      <w:rFonts w:ascii="Times New Roman" w:hAnsi="Times New Roman" w:cs="Times New Roman"/>
    </w:rPr>
  </w:style>
  <w:style w:type="character" w:customStyle="1" w:styleId="style78">
    <w:name w:val="style78"/>
    <w:basedOn w:val="Fuentedeprrafopredeter"/>
    <w:rsid w:val="00494560"/>
  </w:style>
  <w:style w:type="character" w:customStyle="1" w:styleId="style72">
    <w:name w:val="style72"/>
    <w:basedOn w:val="Fuentedeprrafopredeter"/>
    <w:rsid w:val="0093167A"/>
  </w:style>
</w:styles>
</file>

<file path=word/webSettings.xml><?xml version="1.0" encoding="utf-8"?>
<w:webSettings xmlns:r="http://schemas.openxmlformats.org/officeDocument/2006/relationships" xmlns:w="http://schemas.openxmlformats.org/wordprocessingml/2006/main">
  <w:divs>
    <w:div w:id="477924">
      <w:bodyDiv w:val="1"/>
      <w:marLeft w:val="0"/>
      <w:marRight w:val="0"/>
      <w:marTop w:val="0"/>
      <w:marBottom w:val="0"/>
      <w:divBdr>
        <w:top w:val="none" w:sz="0" w:space="0" w:color="auto"/>
        <w:left w:val="none" w:sz="0" w:space="0" w:color="auto"/>
        <w:bottom w:val="none" w:sz="0" w:space="0" w:color="auto"/>
        <w:right w:val="none" w:sz="0" w:space="0" w:color="auto"/>
      </w:divBdr>
    </w:div>
    <w:div w:id="4471634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8161">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23711631">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931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9164">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64527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596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90406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00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360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ios.itesm.mx/va/dide2/tecnicas_didacticas/ac/personajes1.htm" TargetMode="External"/><Relationship Id="rId13" Type="http://schemas.openxmlformats.org/officeDocument/2006/relationships/hyperlink" Target="http://sitios.itesm.mx/va/dide2/tecnicas_didacticas/ac/personajes5.htm" TargetMode="External"/><Relationship Id="rId18" Type="http://schemas.openxmlformats.org/officeDocument/2006/relationships/hyperlink" Target="http://sitios.itesm.mx/va/dide2/tecnicas_didacticas/ac/personajes9.htm" TargetMode="External"/><Relationship Id="rId3" Type="http://schemas.openxmlformats.org/officeDocument/2006/relationships/styles" Target="styles.xml"/><Relationship Id="rId21" Type="http://schemas.openxmlformats.org/officeDocument/2006/relationships/hyperlink" Target="http://users.ox.ac.uk/%7Ectitext2/service/workshop/collab.html" TargetMode="External"/><Relationship Id="rId7" Type="http://schemas.openxmlformats.org/officeDocument/2006/relationships/hyperlink" Target="http://www.thirteen.org/edonline/concept2class/coopcollab/index.html" TargetMode="External"/><Relationship Id="rId12" Type="http://schemas.openxmlformats.org/officeDocument/2006/relationships/hyperlink" Target="http://sitios.itesm.mx/va/dide2/tecnicas_didacticas/casos/biblioescritura.htm" TargetMode="External"/><Relationship Id="rId17" Type="http://schemas.openxmlformats.org/officeDocument/2006/relationships/hyperlink" Target="http://sitios.itesm.mx/va/dide2/tecnicas_didacticas/casos/biblioescritura.htm" TargetMode="External"/><Relationship Id="rId2" Type="http://schemas.openxmlformats.org/officeDocument/2006/relationships/numbering" Target="numbering.xml"/><Relationship Id="rId16" Type="http://schemas.openxmlformats.org/officeDocument/2006/relationships/hyperlink" Target="http://sitios.itesm.mx/va/dide2/tecnicas_didacticas/ac/personajes8.htm" TargetMode="External"/><Relationship Id="rId20" Type="http://schemas.openxmlformats.org/officeDocument/2006/relationships/hyperlink" Target="http://www.euro-cscl.org/Ideabank" TargetMode="External"/><Relationship Id="rId1" Type="http://schemas.openxmlformats.org/officeDocument/2006/relationships/customXml" Target="../customXml/item1.xml"/><Relationship Id="rId6" Type="http://schemas.openxmlformats.org/officeDocument/2006/relationships/hyperlink" Target="http://www.city.londonmet.ac.uk/deliberations/collab.learning/panitz2.html" TargetMode="External"/><Relationship Id="rId11" Type="http://schemas.openxmlformats.org/officeDocument/2006/relationships/hyperlink" Target="http://sitios.itesm.mx/va/dide2/tecnicas_didacticas/ac/personajes4.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ios.itesm.mx/va/dide2/tecnicas_didacticas/ac/personajes7.htm" TargetMode="External"/><Relationship Id="rId23" Type="http://schemas.openxmlformats.org/officeDocument/2006/relationships/fontTable" Target="fontTable.xml"/><Relationship Id="rId10" Type="http://schemas.openxmlformats.org/officeDocument/2006/relationships/hyperlink" Target="http://sitios.itesm.mx/va/dide2/tecnicas_didacticas/ac/personajes3.htm" TargetMode="External"/><Relationship Id="rId19" Type="http://schemas.openxmlformats.org/officeDocument/2006/relationships/hyperlink" Target="http://sitios.itesm.mx/va/dide2/tecnicas_didacticas/casos/capacita4.htm" TargetMode="External"/><Relationship Id="rId4" Type="http://schemas.openxmlformats.org/officeDocument/2006/relationships/settings" Target="settings.xml"/><Relationship Id="rId9" Type="http://schemas.openxmlformats.org/officeDocument/2006/relationships/hyperlink" Target="http://sitios.itesm.mx/va/dide2/tecnicas_didacticas/ac/personajes2.htm" TargetMode="External"/><Relationship Id="rId14" Type="http://schemas.openxmlformats.org/officeDocument/2006/relationships/hyperlink" Target="http://sitios.itesm.mx/va/dide2/tecnicas_didacticas/ac/personajes6.htm" TargetMode="External"/><Relationship Id="rId22" Type="http://schemas.openxmlformats.org/officeDocument/2006/relationships/hyperlink" Target="http://www.sistema.itesm.mx/va/dide2/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FAF0-7DC3-4CC9-9ED6-70CC3A47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4246</Words>
  <Characters>23353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2015-10-04T16:52:00Z</cp:lastPrinted>
  <dcterms:created xsi:type="dcterms:W3CDTF">2015-12-06T08:49:00Z</dcterms:created>
  <dcterms:modified xsi:type="dcterms:W3CDTF">2015-12-06T08:49:00Z</dcterms:modified>
</cp:coreProperties>
</file>