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13" w:rsidRDefault="009B66E0">
      <w:r>
        <w:rPr>
          <w:noProof/>
        </w:rPr>
        <w:drawing>
          <wp:inline distT="0" distB="0" distL="0" distR="0">
            <wp:extent cx="5400040" cy="4051678"/>
            <wp:effectExtent l="19050" t="0" r="0" b="0"/>
            <wp:docPr id="1" name="Imagen 1" descr="E:\2009_07_30\IMG_0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9_07_30\IMG_0677.JPG"/>
                    <pic:cNvPicPr>
                      <a:picLocks noChangeAspect="1" noChangeArrowheads="1"/>
                    </pic:cNvPicPr>
                  </pic:nvPicPr>
                  <pic:blipFill>
                    <a:blip r:embed="rId4" cstate="print"/>
                    <a:srcRect/>
                    <a:stretch>
                      <a:fillRect/>
                    </a:stretch>
                  </pic:blipFill>
                  <pic:spPr bwMode="auto">
                    <a:xfrm>
                      <a:off x="0" y="0"/>
                      <a:ext cx="5400040" cy="4051678"/>
                    </a:xfrm>
                    <a:prstGeom prst="rect">
                      <a:avLst/>
                    </a:prstGeom>
                    <a:noFill/>
                    <a:ln w="9525">
                      <a:noFill/>
                      <a:miter lim="800000"/>
                      <a:headEnd/>
                      <a:tailEnd/>
                    </a:ln>
                  </pic:spPr>
                </pic:pic>
              </a:graphicData>
            </a:graphic>
          </wp:inline>
        </w:drawing>
      </w:r>
    </w:p>
    <w:p w:rsidR="009B66E0" w:rsidRDefault="009B66E0" w:rsidP="009B66E0">
      <w:pPr>
        <w:jc w:val="center"/>
        <w:rPr>
          <w:rFonts w:ascii="Arial" w:hAnsi="Arial" w:cs="Arial"/>
          <w:b/>
          <w:sz w:val="32"/>
          <w:szCs w:val="32"/>
        </w:rPr>
      </w:pPr>
      <w:r w:rsidRPr="009B66E0">
        <w:rPr>
          <w:rFonts w:ascii="Arial" w:hAnsi="Arial" w:cs="Arial"/>
          <w:b/>
          <w:sz w:val="32"/>
          <w:szCs w:val="32"/>
        </w:rPr>
        <w:t>0677</w:t>
      </w:r>
    </w:p>
    <w:p w:rsidR="005F645B" w:rsidRPr="009B66E0" w:rsidRDefault="005F645B" w:rsidP="009B66E0">
      <w:pPr>
        <w:jc w:val="center"/>
        <w:rPr>
          <w:rFonts w:ascii="Arial" w:hAnsi="Arial" w:cs="Arial"/>
          <w:b/>
          <w:sz w:val="32"/>
          <w:szCs w:val="32"/>
        </w:rPr>
      </w:pPr>
    </w:p>
    <w:p w:rsidR="009B66E0" w:rsidRDefault="005F645B" w:rsidP="009B66E0">
      <w:pPr>
        <w:jc w:val="center"/>
        <w:rPr>
          <w:rFonts w:ascii="Arial" w:hAnsi="Arial" w:cs="Arial"/>
          <w:b/>
          <w:sz w:val="32"/>
          <w:szCs w:val="32"/>
        </w:rPr>
      </w:pPr>
      <w:r>
        <w:rPr>
          <w:rFonts w:ascii="Arial" w:hAnsi="Arial" w:cs="Arial"/>
          <w:b/>
          <w:sz w:val="32"/>
          <w:szCs w:val="32"/>
        </w:rPr>
        <w:t>Rosario y</w:t>
      </w:r>
      <w:r w:rsidR="009B66E0" w:rsidRPr="009B66E0">
        <w:rPr>
          <w:rFonts w:ascii="Arial" w:hAnsi="Arial" w:cs="Arial"/>
          <w:b/>
          <w:sz w:val="32"/>
          <w:szCs w:val="32"/>
        </w:rPr>
        <w:t xml:space="preserve"> </w:t>
      </w:r>
      <w:proofErr w:type="spellStart"/>
      <w:r w:rsidR="009B66E0" w:rsidRPr="009B66E0">
        <w:rPr>
          <w:rFonts w:ascii="Arial" w:hAnsi="Arial" w:cs="Arial"/>
          <w:b/>
          <w:sz w:val="32"/>
          <w:szCs w:val="32"/>
        </w:rPr>
        <w:t>Sto</w:t>
      </w:r>
      <w:proofErr w:type="spellEnd"/>
      <w:r w:rsidR="009B66E0" w:rsidRPr="009B66E0">
        <w:rPr>
          <w:rFonts w:ascii="Arial" w:hAnsi="Arial" w:cs="Arial"/>
          <w:b/>
          <w:sz w:val="32"/>
          <w:szCs w:val="32"/>
        </w:rPr>
        <w:t xml:space="preserve"> Domingo</w:t>
      </w:r>
    </w:p>
    <w:p w:rsidR="005F645B" w:rsidRDefault="005F645B" w:rsidP="009B66E0">
      <w:pPr>
        <w:jc w:val="center"/>
        <w:rPr>
          <w:rFonts w:ascii="Arial" w:hAnsi="Arial" w:cs="Arial"/>
          <w:b/>
          <w:sz w:val="32"/>
          <w:szCs w:val="32"/>
        </w:rPr>
      </w:pPr>
    </w:p>
    <w:p w:rsidR="005F645B" w:rsidRDefault="005F645B" w:rsidP="005F645B">
      <w:pPr>
        <w:jc w:val="both"/>
        <w:rPr>
          <w:rStyle w:val="estilo21"/>
          <w:b/>
          <w:sz w:val="24"/>
          <w:szCs w:val="24"/>
        </w:rPr>
      </w:pPr>
      <w:r>
        <w:rPr>
          <w:rStyle w:val="estilo21"/>
          <w:b/>
          <w:sz w:val="24"/>
          <w:szCs w:val="24"/>
        </w:rPr>
        <w:t xml:space="preserve">     Santo Domingo de Guzmán fu el </w:t>
      </w:r>
      <w:r w:rsidRPr="005F645B">
        <w:rPr>
          <w:rStyle w:val="estilo21"/>
          <w:b/>
          <w:sz w:val="24"/>
          <w:szCs w:val="24"/>
        </w:rPr>
        <w:t>Fundador de la Orden de Predicado</w:t>
      </w:r>
      <w:r w:rsidRPr="005F645B">
        <w:rPr>
          <w:rStyle w:val="estilo21"/>
          <w:b/>
          <w:sz w:val="24"/>
          <w:szCs w:val="24"/>
        </w:rPr>
        <w:softHyphen/>
        <w:t>res, llamados popularmente en su ho</w:t>
      </w:r>
      <w:r w:rsidRPr="005F645B">
        <w:rPr>
          <w:rStyle w:val="estilo21"/>
          <w:b/>
          <w:sz w:val="24"/>
          <w:szCs w:val="24"/>
        </w:rPr>
        <w:softHyphen/>
        <w:t xml:space="preserve">nor "dominicos".  Nació en 1170 en </w:t>
      </w:r>
      <w:proofErr w:type="spellStart"/>
      <w:r w:rsidRPr="005F645B">
        <w:rPr>
          <w:rStyle w:val="estilo21"/>
          <w:b/>
          <w:sz w:val="24"/>
          <w:szCs w:val="24"/>
        </w:rPr>
        <w:t>Caleruega</w:t>
      </w:r>
      <w:proofErr w:type="spellEnd"/>
      <w:r w:rsidRPr="005F645B">
        <w:rPr>
          <w:rStyle w:val="estilo21"/>
          <w:b/>
          <w:sz w:val="24"/>
          <w:szCs w:val="24"/>
        </w:rPr>
        <w:t xml:space="preserve"> (Burgos) y murió el 6 de agosto de 1221. Su padre Félix era hacendado de la localidad y su madre Juana de Aza fue muy piadosa y mereció una cierta venera</w:t>
      </w:r>
      <w:r w:rsidRPr="005F645B">
        <w:rPr>
          <w:rStyle w:val="estilo21"/>
          <w:b/>
          <w:sz w:val="24"/>
          <w:szCs w:val="24"/>
        </w:rPr>
        <w:softHyphen/>
        <w:t>ción popu</w:t>
      </w:r>
      <w:r w:rsidRPr="005F645B">
        <w:rPr>
          <w:rStyle w:val="estilo21"/>
          <w:b/>
          <w:sz w:val="24"/>
          <w:szCs w:val="24"/>
        </w:rPr>
        <w:softHyphen/>
        <w:t>lar, por los que fue beatificada en 1828 por León XII.</w:t>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xml:space="preserve">   Tuvo dos hermanos, Antonio y </w:t>
      </w:r>
      <w:proofErr w:type="spellStart"/>
      <w:r w:rsidRPr="005F645B">
        <w:rPr>
          <w:rStyle w:val="estilo21"/>
          <w:b/>
          <w:sz w:val="24"/>
          <w:szCs w:val="24"/>
        </w:rPr>
        <w:t>Manés</w:t>
      </w:r>
      <w:proofErr w:type="spellEnd"/>
      <w:r w:rsidRPr="005F645B">
        <w:rPr>
          <w:rStyle w:val="estilo21"/>
          <w:b/>
          <w:sz w:val="24"/>
          <w:szCs w:val="24"/>
        </w:rPr>
        <w:t xml:space="preserve">. El mayor fue sacerdote secular y repartió su patrimonio entre los pobres para luego emplear su vida en el cuidado de los enfermos de un hospital. </w:t>
      </w:r>
      <w:proofErr w:type="spellStart"/>
      <w:r w:rsidRPr="005F645B">
        <w:rPr>
          <w:rStyle w:val="estilo21"/>
          <w:b/>
          <w:sz w:val="24"/>
          <w:szCs w:val="24"/>
        </w:rPr>
        <w:t>Manés</w:t>
      </w:r>
      <w:proofErr w:type="spellEnd"/>
      <w:r w:rsidRPr="005F645B">
        <w:rPr>
          <w:rStyle w:val="estilo21"/>
          <w:b/>
          <w:sz w:val="24"/>
          <w:szCs w:val="24"/>
        </w:rPr>
        <w:t xml:space="preserve"> se unió a </w:t>
      </w:r>
      <w:proofErr w:type="gramStart"/>
      <w:r w:rsidRPr="005F645B">
        <w:rPr>
          <w:rStyle w:val="estilo21"/>
          <w:b/>
          <w:sz w:val="24"/>
          <w:szCs w:val="24"/>
        </w:rPr>
        <w:t>Domingo</w:t>
      </w:r>
      <w:proofErr w:type="gramEnd"/>
      <w:r w:rsidRPr="005F645B">
        <w:rPr>
          <w:rStyle w:val="estilo21"/>
          <w:b/>
          <w:sz w:val="24"/>
          <w:szCs w:val="24"/>
        </w:rPr>
        <w:t xml:space="preserve"> cua</w:t>
      </w:r>
      <w:r w:rsidRPr="005F645B">
        <w:rPr>
          <w:rStyle w:val="estilo21"/>
          <w:b/>
          <w:sz w:val="24"/>
          <w:szCs w:val="24"/>
        </w:rPr>
        <w:t>n</w:t>
      </w:r>
      <w:r w:rsidRPr="005F645B">
        <w:rPr>
          <w:rStyle w:val="estilo21"/>
          <w:b/>
          <w:sz w:val="24"/>
          <w:szCs w:val="24"/>
        </w:rPr>
        <w:t>do comenzó su predicación y fue beatificado por Gregorio XVI.</w:t>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xml:space="preserve">   Estudió con su tío materno, arcipreste de </w:t>
      </w:r>
      <w:proofErr w:type="spellStart"/>
      <w:r w:rsidRPr="005F645B">
        <w:rPr>
          <w:rStyle w:val="estilo21"/>
          <w:b/>
          <w:sz w:val="24"/>
          <w:szCs w:val="24"/>
        </w:rPr>
        <w:t>Gumiel</w:t>
      </w:r>
      <w:proofErr w:type="spellEnd"/>
      <w:r w:rsidRPr="005F645B">
        <w:rPr>
          <w:rStyle w:val="estilo21"/>
          <w:b/>
          <w:sz w:val="24"/>
          <w:szCs w:val="24"/>
        </w:rPr>
        <w:t xml:space="preserve"> de Aza. Luego entró, en 1184, en la Universidad de Palencia, donde estuvo diez años. Se di</w:t>
      </w:r>
      <w:r w:rsidRPr="005F645B">
        <w:rPr>
          <w:rStyle w:val="estilo21"/>
          <w:b/>
          <w:sz w:val="24"/>
          <w:szCs w:val="24"/>
        </w:rPr>
        <w:t>s</w:t>
      </w:r>
      <w:r w:rsidRPr="005F645B">
        <w:rPr>
          <w:rStyle w:val="estilo21"/>
          <w:b/>
          <w:sz w:val="24"/>
          <w:szCs w:val="24"/>
        </w:rPr>
        <w:t>tinguió por su interés en el estudio y su austeridad.</w:t>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xml:space="preserve">  Se cuenta que en una ocasión vendió sus libros, anotados por su propia mano, para remediar el hambre de un pobre de Palencia. Dos veces trató de venderse como esclavo para redimir cautivos de los moros. Todavía estudiante, el Obispo de </w:t>
      </w:r>
      <w:proofErr w:type="spellStart"/>
      <w:r w:rsidRPr="005F645B">
        <w:rPr>
          <w:rStyle w:val="estilo21"/>
          <w:b/>
          <w:sz w:val="24"/>
          <w:szCs w:val="24"/>
        </w:rPr>
        <w:t>Osma</w:t>
      </w:r>
      <w:proofErr w:type="spellEnd"/>
      <w:r w:rsidRPr="005F645B">
        <w:rPr>
          <w:rStyle w:val="estilo21"/>
          <w:b/>
          <w:sz w:val="24"/>
          <w:szCs w:val="24"/>
        </w:rPr>
        <w:t xml:space="preserve"> Martín de Bazán, le eligió para el cabildo de su Catedral y para ayudarle en el gobierno. Diego de Acevedo, suce</w:t>
      </w:r>
      <w:r w:rsidRPr="005F645B">
        <w:rPr>
          <w:rStyle w:val="estilo21"/>
          <w:b/>
          <w:sz w:val="24"/>
          <w:szCs w:val="24"/>
        </w:rPr>
        <w:softHyphen/>
        <w:t>sor en el obispado, lo designo superior del Capí</w:t>
      </w:r>
      <w:r w:rsidRPr="005F645B">
        <w:rPr>
          <w:rStyle w:val="estilo21"/>
          <w:b/>
          <w:sz w:val="24"/>
          <w:szCs w:val="24"/>
        </w:rPr>
        <w:softHyphen/>
        <w:t>tulo</w:t>
      </w:r>
    </w:p>
    <w:p w:rsidR="005F645B" w:rsidRDefault="005F645B" w:rsidP="005F645B">
      <w:pPr>
        <w:jc w:val="both"/>
        <w:rPr>
          <w:rStyle w:val="estilo21"/>
          <w:b/>
          <w:sz w:val="24"/>
          <w:szCs w:val="24"/>
        </w:rPr>
      </w:pPr>
      <w:r w:rsidRPr="005F645B">
        <w:rPr>
          <w:rFonts w:ascii="Arial" w:hAnsi="Arial" w:cs="Arial"/>
          <w:b/>
        </w:rPr>
        <w:lastRenderedPageBreak/>
        <w:br/>
      </w:r>
      <w:r w:rsidRPr="005F645B">
        <w:rPr>
          <w:rStyle w:val="estilo21"/>
          <w:b/>
          <w:sz w:val="24"/>
          <w:szCs w:val="24"/>
        </w:rPr>
        <w:t xml:space="preserve">   En 1203 Alfonso IX de Castilla envió al Obispo de </w:t>
      </w:r>
      <w:proofErr w:type="spellStart"/>
      <w:r w:rsidRPr="005F645B">
        <w:rPr>
          <w:rStyle w:val="estilo21"/>
          <w:b/>
          <w:sz w:val="24"/>
          <w:szCs w:val="24"/>
        </w:rPr>
        <w:t>Osma</w:t>
      </w:r>
      <w:proofErr w:type="spellEnd"/>
      <w:r w:rsidRPr="005F645B">
        <w:rPr>
          <w:rStyle w:val="estilo21"/>
          <w:b/>
          <w:sz w:val="24"/>
          <w:szCs w:val="24"/>
        </w:rPr>
        <w:t xml:space="preserve"> a pedir al "s</w:t>
      </w:r>
      <w:r w:rsidRPr="005F645B">
        <w:rPr>
          <w:rStyle w:val="estilo21"/>
          <w:b/>
          <w:sz w:val="24"/>
          <w:szCs w:val="24"/>
        </w:rPr>
        <w:t>e</w:t>
      </w:r>
      <w:r w:rsidRPr="005F645B">
        <w:rPr>
          <w:rStyle w:val="estilo21"/>
          <w:b/>
          <w:sz w:val="24"/>
          <w:szCs w:val="24"/>
        </w:rPr>
        <w:t>ñor de las Marcas", en Francia, la mano de la hija de éste para su hijo Fe</w:t>
      </w:r>
      <w:r w:rsidRPr="005F645B">
        <w:rPr>
          <w:rStyle w:val="estilo21"/>
          <w:b/>
          <w:sz w:val="24"/>
          <w:szCs w:val="24"/>
        </w:rPr>
        <w:t>r</w:t>
      </w:r>
      <w:r w:rsidRPr="005F645B">
        <w:rPr>
          <w:rStyle w:val="estilo21"/>
          <w:b/>
          <w:sz w:val="24"/>
          <w:szCs w:val="24"/>
        </w:rPr>
        <w:t xml:space="preserve">nando. Como acompañante en esta embajada fue Domingo. En el viaje pudieron ambos comprobar la situación de ruina moral que existía en la región por los errores albigenses y los abusos. Allí surgió en </w:t>
      </w:r>
      <w:proofErr w:type="gramStart"/>
      <w:r w:rsidRPr="005F645B">
        <w:rPr>
          <w:rStyle w:val="estilo21"/>
          <w:b/>
          <w:sz w:val="24"/>
          <w:szCs w:val="24"/>
        </w:rPr>
        <w:t>Domingo</w:t>
      </w:r>
      <w:proofErr w:type="gramEnd"/>
      <w:r w:rsidRPr="005F645B">
        <w:rPr>
          <w:rStyle w:val="estilo21"/>
          <w:b/>
          <w:sz w:val="24"/>
          <w:szCs w:val="24"/>
        </w:rPr>
        <w:t xml:space="preserve"> la idea de fundar una Orden de predicadores contra la herejía.</w:t>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Concluida su misión diplomática ante la muerte de la princesa solicit</w:t>
      </w:r>
      <w:r w:rsidRPr="005F645B">
        <w:rPr>
          <w:rStyle w:val="estilo21"/>
          <w:b/>
          <w:sz w:val="24"/>
          <w:szCs w:val="24"/>
        </w:rPr>
        <w:t>a</w:t>
      </w:r>
      <w:r w:rsidRPr="005F645B">
        <w:rPr>
          <w:rStyle w:val="estilo21"/>
          <w:b/>
          <w:sz w:val="24"/>
          <w:szCs w:val="24"/>
        </w:rPr>
        <w:t>da, Diego y Domingo fueron a Roma en 1204, con el fin de renunciar a su obispado el uno y pedir licencia el otro para la realización de su idea fu</w:t>
      </w:r>
      <w:r w:rsidRPr="005F645B">
        <w:rPr>
          <w:rStyle w:val="estilo21"/>
          <w:b/>
          <w:sz w:val="24"/>
          <w:szCs w:val="24"/>
        </w:rPr>
        <w:t>n</w:t>
      </w:r>
      <w:r w:rsidRPr="005F645B">
        <w:rPr>
          <w:rStyle w:val="estilo21"/>
          <w:b/>
          <w:sz w:val="24"/>
          <w:szCs w:val="24"/>
        </w:rPr>
        <w:t>dacional.</w:t>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Inocencio III rehusó su aprobación y envió al Obispo y a su acompaña</w:t>
      </w:r>
      <w:r w:rsidRPr="005F645B">
        <w:rPr>
          <w:rStyle w:val="estilo21"/>
          <w:b/>
          <w:sz w:val="24"/>
          <w:szCs w:val="24"/>
        </w:rPr>
        <w:t>n</w:t>
      </w:r>
      <w:r w:rsidRPr="005F645B">
        <w:rPr>
          <w:rStyle w:val="estilo21"/>
          <w:b/>
          <w:sz w:val="24"/>
          <w:szCs w:val="24"/>
        </w:rPr>
        <w:t xml:space="preserve">te al </w:t>
      </w:r>
      <w:proofErr w:type="spellStart"/>
      <w:r w:rsidRPr="005F645B">
        <w:rPr>
          <w:rStyle w:val="estilo21"/>
          <w:b/>
          <w:sz w:val="24"/>
          <w:szCs w:val="24"/>
        </w:rPr>
        <w:t>Languedoc</w:t>
      </w:r>
      <w:proofErr w:type="spellEnd"/>
      <w:r w:rsidRPr="005F645B">
        <w:rPr>
          <w:rStyle w:val="estilo21"/>
          <w:b/>
          <w:sz w:val="24"/>
          <w:szCs w:val="24"/>
        </w:rPr>
        <w:t xml:space="preserve"> para que se unieran a los cistercienses, a quienes había encomendado una cruzada contra los albigenses. Al no hacer compat</w:t>
      </w:r>
      <w:r w:rsidRPr="005F645B">
        <w:rPr>
          <w:rStyle w:val="estilo21"/>
          <w:b/>
          <w:sz w:val="24"/>
          <w:szCs w:val="24"/>
        </w:rPr>
        <w:t>i</w:t>
      </w:r>
      <w:r w:rsidRPr="005F645B">
        <w:rPr>
          <w:rStyle w:val="estilo21"/>
          <w:b/>
          <w:sz w:val="24"/>
          <w:szCs w:val="24"/>
        </w:rPr>
        <w:t>bles sus criterios y métodos con los cistercien</w:t>
      </w:r>
      <w:r w:rsidRPr="005F645B">
        <w:rPr>
          <w:rStyle w:val="estilo21"/>
          <w:b/>
          <w:sz w:val="24"/>
          <w:szCs w:val="24"/>
        </w:rPr>
        <w:softHyphen/>
        <w:t>ses se separaron de ellos y comenzaron la tarea predicadora por su cuenta</w:t>
      </w:r>
    </w:p>
    <w:p w:rsidR="005F645B" w:rsidRDefault="005F645B" w:rsidP="005F645B">
      <w:pPr>
        <w:jc w:val="both"/>
        <w:rPr>
          <w:rFonts w:ascii="Arial" w:hAnsi="Arial" w:cs="Arial"/>
          <w:b/>
        </w:rPr>
      </w:pPr>
    </w:p>
    <w:p w:rsidR="005F645B" w:rsidRDefault="005F645B" w:rsidP="005F645B">
      <w:pPr>
        <w:jc w:val="both"/>
        <w:rPr>
          <w:rStyle w:val="estilo21"/>
          <w:b/>
          <w:sz w:val="24"/>
          <w:szCs w:val="24"/>
        </w:rPr>
      </w:pPr>
      <w:r w:rsidRPr="005F645B">
        <w:rPr>
          <w:rStyle w:val="estilo21"/>
          <w:b/>
          <w:sz w:val="24"/>
          <w:szCs w:val="24"/>
        </w:rPr>
        <w:t>   Las conversiones se incrementaron pronto. Fijaron su centro de acci</w:t>
      </w:r>
      <w:r w:rsidRPr="005F645B">
        <w:rPr>
          <w:rStyle w:val="estilo21"/>
          <w:b/>
          <w:sz w:val="24"/>
          <w:szCs w:val="24"/>
        </w:rPr>
        <w:t>o</w:t>
      </w:r>
      <w:r w:rsidRPr="005F645B">
        <w:rPr>
          <w:rStyle w:val="estilo21"/>
          <w:b/>
          <w:sz w:val="24"/>
          <w:szCs w:val="24"/>
        </w:rPr>
        <w:t xml:space="preserve">nes en </w:t>
      </w:r>
      <w:proofErr w:type="spellStart"/>
      <w:r w:rsidRPr="005F645B">
        <w:rPr>
          <w:rStyle w:val="estilo21"/>
          <w:b/>
          <w:sz w:val="24"/>
          <w:szCs w:val="24"/>
        </w:rPr>
        <w:t>Prouille</w:t>
      </w:r>
      <w:proofErr w:type="spellEnd"/>
      <w:r w:rsidRPr="005F645B">
        <w:rPr>
          <w:rStyle w:val="estilo21"/>
          <w:b/>
          <w:sz w:val="24"/>
          <w:szCs w:val="24"/>
        </w:rPr>
        <w:t xml:space="preserve">. Desde allí se mantuvo durante varios años su predicación y extendieron sus disputas por </w:t>
      </w:r>
      <w:proofErr w:type="spellStart"/>
      <w:r w:rsidRPr="005F645B">
        <w:rPr>
          <w:rStyle w:val="estilo21"/>
          <w:b/>
          <w:sz w:val="24"/>
          <w:szCs w:val="24"/>
        </w:rPr>
        <w:t>Fanjeaux</w:t>
      </w:r>
      <w:proofErr w:type="spellEnd"/>
      <w:r w:rsidRPr="005F645B">
        <w:rPr>
          <w:rStyle w:val="estilo21"/>
          <w:b/>
          <w:sz w:val="24"/>
          <w:szCs w:val="24"/>
        </w:rPr>
        <w:t xml:space="preserve">, Montpellier, Servían, </w:t>
      </w:r>
      <w:proofErr w:type="spellStart"/>
      <w:r w:rsidRPr="005F645B">
        <w:rPr>
          <w:rStyle w:val="estilo21"/>
          <w:b/>
          <w:sz w:val="24"/>
          <w:szCs w:val="24"/>
        </w:rPr>
        <w:t>Béziers</w:t>
      </w:r>
      <w:proofErr w:type="spellEnd"/>
      <w:r w:rsidRPr="005F645B">
        <w:rPr>
          <w:rStyle w:val="estilo21"/>
          <w:b/>
          <w:sz w:val="24"/>
          <w:szCs w:val="24"/>
        </w:rPr>
        <w:t xml:space="preserve"> y </w:t>
      </w:r>
      <w:proofErr w:type="spellStart"/>
      <w:r w:rsidRPr="005F645B">
        <w:rPr>
          <w:rStyle w:val="estilo21"/>
          <w:b/>
          <w:sz w:val="24"/>
          <w:szCs w:val="24"/>
        </w:rPr>
        <w:t>Carcasona</w:t>
      </w:r>
      <w:proofErr w:type="spellEnd"/>
      <w:r w:rsidRPr="005F645B">
        <w:rPr>
          <w:rStyle w:val="estilo21"/>
          <w:b/>
          <w:sz w:val="24"/>
          <w:szCs w:val="24"/>
        </w:rPr>
        <w:t xml:space="preserve">. El santo cayó en la cuenta de la necesidad de proteger a las mujeres de la comarca del influjo de los herejes. Con autorización de </w:t>
      </w:r>
      <w:proofErr w:type="spellStart"/>
      <w:r w:rsidRPr="005F645B">
        <w:rPr>
          <w:rStyle w:val="estilo21"/>
          <w:b/>
          <w:sz w:val="24"/>
          <w:szCs w:val="24"/>
        </w:rPr>
        <w:t>Foulques</w:t>
      </w:r>
      <w:proofErr w:type="spellEnd"/>
      <w:r w:rsidRPr="005F645B">
        <w:rPr>
          <w:rStyle w:val="estilo21"/>
          <w:b/>
          <w:sz w:val="24"/>
          <w:szCs w:val="24"/>
        </w:rPr>
        <w:t xml:space="preserve">, obispo de Tolosa, estableció en 1206 un convento en </w:t>
      </w:r>
      <w:proofErr w:type="spellStart"/>
      <w:r w:rsidRPr="005F645B">
        <w:rPr>
          <w:rStyle w:val="estilo21"/>
          <w:b/>
          <w:sz w:val="24"/>
          <w:szCs w:val="24"/>
        </w:rPr>
        <w:t>Prouille</w:t>
      </w:r>
      <w:proofErr w:type="spellEnd"/>
      <w:r w:rsidRPr="005F645B">
        <w:rPr>
          <w:rStyle w:val="estilo21"/>
          <w:b/>
          <w:sz w:val="24"/>
          <w:szCs w:val="24"/>
        </w:rPr>
        <w:t xml:space="preserve"> y dio a las religiosas reunidas la regla y constituciones que desde entonces siempre han guiado a las mojas de la Segunda Orden de Santo Domingo.</w:t>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xml:space="preserve">   El 15 de Enero de 1206 fue asesinado uno de los cistercienses, Pedro de </w:t>
      </w:r>
      <w:proofErr w:type="spellStart"/>
      <w:r w:rsidRPr="005F645B">
        <w:rPr>
          <w:rStyle w:val="estilo21"/>
          <w:b/>
          <w:sz w:val="24"/>
          <w:szCs w:val="24"/>
        </w:rPr>
        <w:t>Castelnau</w:t>
      </w:r>
      <w:proofErr w:type="spellEnd"/>
      <w:r w:rsidRPr="005F645B">
        <w:rPr>
          <w:rStyle w:val="estilo21"/>
          <w:b/>
          <w:sz w:val="24"/>
          <w:szCs w:val="24"/>
        </w:rPr>
        <w:t xml:space="preserve">. Ello desencadenó la cruzada de Simón de </w:t>
      </w:r>
      <w:proofErr w:type="spellStart"/>
      <w:r w:rsidRPr="005F645B">
        <w:rPr>
          <w:rStyle w:val="estilo21"/>
          <w:b/>
          <w:sz w:val="24"/>
          <w:szCs w:val="24"/>
        </w:rPr>
        <w:t>Montfort</w:t>
      </w:r>
      <w:proofErr w:type="spellEnd"/>
      <w:r w:rsidRPr="005F645B">
        <w:rPr>
          <w:rStyle w:val="estilo21"/>
          <w:b/>
          <w:sz w:val="24"/>
          <w:szCs w:val="24"/>
        </w:rPr>
        <w:t>, quien s</w:t>
      </w:r>
      <w:r w:rsidRPr="005F645B">
        <w:rPr>
          <w:rStyle w:val="estilo21"/>
          <w:b/>
          <w:sz w:val="24"/>
          <w:szCs w:val="24"/>
        </w:rPr>
        <w:t>o</w:t>
      </w:r>
      <w:r w:rsidRPr="005F645B">
        <w:rPr>
          <w:rStyle w:val="estilo21"/>
          <w:b/>
          <w:sz w:val="24"/>
          <w:szCs w:val="24"/>
        </w:rPr>
        <w:t xml:space="preserve">metió a los herejes por la violencia. Santo Domingo solicitó la clemencia y el perdón de los vencidos. Durante el saqueo de </w:t>
      </w:r>
      <w:proofErr w:type="spellStart"/>
      <w:r w:rsidRPr="005F645B">
        <w:rPr>
          <w:rStyle w:val="estilo21"/>
          <w:b/>
          <w:sz w:val="24"/>
          <w:szCs w:val="24"/>
        </w:rPr>
        <w:t>Béziers</w:t>
      </w:r>
      <w:proofErr w:type="spellEnd"/>
      <w:r w:rsidRPr="005F645B">
        <w:rPr>
          <w:rStyle w:val="estilo21"/>
          <w:b/>
          <w:sz w:val="24"/>
          <w:szCs w:val="24"/>
        </w:rPr>
        <w:t>, Domingo apar</w:t>
      </w:r>
      <w:r w:rsidRPr="005F645B">
        <w:rPr>
          <w:rStyle w:val="estilo21"/>
          <w:b/>
          <w:sz w:val="24"/>
          <w:szCs w:val="24"/>
        </w:rPr>
        <w:t>e</w:t>
      </w:r>
      <w:r w:rsidRPr="005F645B">
        <w:rPr>
          <w:rStyle w:val="estilo21"/>
          <w:b/>
          <w:sz w:val="24"/>
          <w:szCs w:val="24"/>
        </w:rPr>
        <w:t xml:space="preserve">ció en las calles de la ciudad, con una cruz en la mano e intercediendo por los vencidos. Durante varios años acompañó a </w:t>
      </w:r>
      <w:proofErr w:type="spellStart"/>
      <w:r w:rsidRPr="005F645B">
        <w:rPr>
          <w:rStyle w:val="estilo21"/>
          <w:b/>
          <w:sz w:val="24"/>
          <w:szCs w:val="24"/>
        </w:rPr>
        <w:t>Monfort</w:t>
      </w:r>
      <w:proofErr w:type="spellEnd"/>
      <w:r w:rsidRPr="005F645B">
        <w:rPr>
          <w:rStyle w:val="estilo21"/>
          <w:b/>
          <w:sz w:val="24"/>
          <w:szCs w:val="24"/>
        </w:rPr>
        <w:t xml:space="preserve"> en sus ca</w:t>
      </w:r>
      <w:r w:rsidRPr="005F645B">
        <w:rPr>
          <w:rStyle w:val="estilo21"/>
          <w:b/>
          <w:sz w:val="24"/>
          <w:szCs w:val="24"/>
        </w:rPr>
        <w:t>m</w:t>
      </w:r>
      <w:r w:rsidRPr="005F645B">
        <w:rPr>
          <w:rStyle w:val="estilo21"/>
          <w:b/>
          <w:sz w:val="24"/>
          <w:szCs w:val="24"/>
        </w:rPr>
        <w:t xml:space="preserve">pañas y sirvió de moderador en las conquistas del guerrero. </w:t>
      </w:r>
    </w:p>
    <w:p w:rsidR="005F645B" w:rsidRDefault="005F645B" w:rsidP="005F645B">
      <w:pPr>
        <w:jc w:val="center"/>
        <w:rPr>
          <w:rStyle w:val="estilo21"/>
          <w:b/>
          <w:sz w:val="24"/>
          <w:szCs w:val="24"/>
        </w:rPr>
      </w:pPr>
      <w:r>
        <w:rPr>
          <w:noProof/>
        </w:rPr>
        <w:drawing>
          <wp:inline distT="0" distB="0" distL="0" distR="0">
            <wp:extent cx="1860026" cy="2200275"/>
            <wp:effectExtent l="19050" t="0" r="6874" b="0"/>
            <wp:docPr id="5" name="Imagen 5" descr="http://www.lasalle.es/catequesis2/D/zplantilla_clip_image002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salle.es/catequesis2/D/zplantilla_clip_image002_0027.jpg"/>
                    <pic:cNvPicPr>
                      <a:picLocks noChangeAspect="1" noChangeArrowheads="1"/>
                    </pic:cNvPicPr>
                  </pic:nvPicPr>
                  <pic:blipFill>
                    <a:blip r:embed="rId5"/>
                    <a:srcRect/>
                    <a:stretch>
                      <a:fillRect/>
                    </a:stretch>
                  </pic:blipFill>
                  <pic:spPr bwMode="auto">
                    <a:xfrm>
                      <a:off x="0" y="0"/>
                      <a:ext cx="1861771" cy="2202339"/>
                    </a:xfrm>
                    <a:prstGeom prst="rect">
                      <a:avLst/>
                    </a:prstGeom>
                    <a:noFill/>
                    <a:ln w="9525">
                      <a:noFill/>
                      <a:miter lim="800000"/>
                      <a:headEnd/>
                      <a:tailEnd/>
                    </a:ln>
                  </pic:spPr>
                </pic:pic>
              </a:graphicData>
            </a:graphic>
          </wp:inline>
        </w:drawing>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xml:space="preserve">   </w:t>
      </w:r>
    </w:p>
    <w:p w:rsidR="005F645B" w:rsidRDefault="005F645B" w:rsidP="005F645B">
      <w:pPr>
        <w:jc w:val="both"/>
        <w:rPr>
          <w:rStyle w:val="estilo21"/>
          <w:b/>
          <w:sz w:val="24"/>
          <w:szCs w:val="24"/>
        </w:rPr>
      </w:pPr>
      <w:r w:rsidRPr="005F645B">
        <w:rPr>
          <w:rStyle w:val="estilo21"/>
          <w:b/>
          <w:sz w:val="24"/>
          <w:szCs w:val="24"/>
        </w:rPr>
        <w:lastRenderedPageBreak/>
        <w:t xml:space="preserve">Por aquellos años rechazó con insistencia diversos obispados ofrecidos. Prefirió su vocación predicadora por considerarla la mejor arma para la conversión de los herejes </w:t>
      </w:r>
    </w:p>
    <w:p w:rsidR="005F645B" w:rsidRDefault="005F645B" w:rsidP="005F645B">
      <w:pPr>
        <w:jc w:val="both"/>
        <w:rPr>
          <w:rStyle w:val="estilo21"/>
          <w:b/>
          <w:sz w:val="24"/>
          <w:szCs w:val="24"/>
        </w:rPr>
      </w:pPr>
      <w:r w:rsidRPr="005F645B">
        <w:rPr>
          <w:rFonts w:ascii="Arial" w:hAnsi="Arial" w:cs="Arial"/>
          <w:b/>
        </w:rPr>
        <w:br/>
      </w:r>
      <w:r w:rsidRPr="005F645B">
        <w:rPr>
          <w:rStyle w:val="estilo21"/>
          <w:b/>
          <w:sz w:val="24"/>
          <w:szCs w:val="24"/>
        </w:rPr>
        <w:t xml:space="preserve">   Hacia 1214 organizó a sus discípulos en forma de Orden religiosa con una regla dirigida a combatir la herejía y propagar la verdad religiosa. Con el apoyo del Obispo de Tolosa, </w:t>
      </w:r>
      <w:proofErr w:type="spellStart"/>
      <w:r w:rsidRPr="005F645B">
        <w:rPr>
          <w:rStyle w:val="estilo21"/>
          <w:b/>
          <w:sz w:val="24"/>
          <w:szCs w:val="24"/>
        </w:rPr>
        <w:t>Foulques</w:t>
      </w:r>
      <w:proofErr w:type="spellEnd"/>
      <w:r w:rsidRPr="005F645B">
        <w:rPr>
          <w:rStyle w:val="estilo21"/>
          <w:b/>
          <w:sz w:val="24"/>
          <w:szCs w:val="24"/>
        </w:rPr>
        <w:t xml:space="preserve">, y en una mansión humilde que le ofreció Pedro </w:t>
      </w:r>
      <w:proofErr w:type="spellStart"/>
      <w:r w:rsidRPr="005F645B">
        <w:rPr>
          <w:rStyle w:val="estilo21"/>
          <w:b/>
          <w:sz w:val="24"/>
          <w:szCs w:val="24"/>
        </w:rPr>
        <w:t>Seilan</w:t>
      </w:r>
      <w:proofErr w:type="spellEnd"/>
      <w:r w:rsidRPr="005F645B">
        <w:rPr>
          <w:rStyle w:val="estilo21"/>
          <w:b/>
          <w:sz w:val="24"/>
          <w:szCs w:val="24"/>
        </w:rPr>
        <w:t>, acaudalado ciudadano de Tolosa que se había puesto bajo la dirección del Santo, fundó el 25 de abril de 1215 el primer convento dominico. Al principio aceptaron la Regla de San Agustín. En 1216 fue Domingo de nuevo a Roma para solicitar al Papa la confirmación de su Orden. El 22 de Diciembre de 1216 apareció la Bula pontificia de confirmación.</w:t>
      </w:r>
    </w:p>
    <w:p w:rsidR="005F645B" w:rsidRPr="005F645B" w:rsidRDefault="005F645B" w:rsidP="005F645B">
      <w:pPr>
        <w:jc w:val="both"/>
        <w:rPr>
          <w:rFonts w:ascii="Arial" w:hAnsi="Arial" w:cs="Arial"/>
          <w:b/>
        </w:rPr>
      </w:pPr>
      <w:r w:rsidRPr="005F645B">
        <w:rPr>
          <w:rFonts w:ascii="Arial" w:hAnsi="Arial" w:cs="Arial"/>
          <w:b/>
        </w:rPr>
        <w:br/>
      </w:r>
      <w:r w:rsidRPr="005F645B">
        <w:rPr>
          <w:rStyle w:val="estilo21"/>
          <w:b/>
          <w:sz w:val="24"/>
          <w:szCs w:val="24"/>
        </w:rPr>
        <w:t xml:space="preserve">   El 15 de Agosto de 1217 convocó en </w:t>
      </w:r>
      <w:proofErr w:type="spellStart"/>
      <w:r w:rsidRPr="005F645B">
        <w:rPr>
          <w:rStyle w:val="estilo21"/>
          <w:b/>
          <w:sz w:val="24"/>
          <w:szCs w:val="24"/>
        </w:rPr>
        <w:t>Prouille</w:t>
      </w:r>
      <w:proofErr w:type="spellEnd"/>
      <w:r w:rsidRPr="005F645B">
        <w:rPr>
          <w:rStyle w:val="estilo21"/>
          <w:b/>
          <w:sz w:val="24"/>
          <w:szCs w:val="24"/>
        </w:rPr>
        <w:t xml:space="preserve"> a los predicadores a fin de deliberar sobre los asuntos de la Orden. El Papa Honorio III el 11 de F</w:t>
      </w:r>
      <w:r w:rsidRPr="005F645B">
        <w:rPr>
          <w:rStyle w:val="estilo21"/>
          <w:b/>
          <w:sz w:val="24"/>
          <w:szCs w:val="24"/>
        </w:rPr>
        <w:t>e</w:t>
      </w:r>
      <w:r w:rsidRPr="005F645B">
        <w:rPr>
          <w:rStyle w:val="estilo21"/>
          <w:b/>
          <w:sz w:val="24"/>
          <w:szCs w:val="24"/>
        </w:rPr>
        <w:t>brero de 1218 envió una Bula a todos los arzobispos, obispos, abades y priores, expresando su apoyo en pro de la Orden de Predicadores y por otra Bula de 3 de Diciembre de 1218, Honorio III otorgaba la iglesia de San Sixto en Roma a la Orden.</w:t>
      </w:r>
    </w:p>
    <w:p w:rsidR="005F645B" w:rsidRPr="005F645B" w:rsidRDefault="005F645B" w:rsidP="005F645B">
      <w:pPr>
        <w:pStyle w:val="NormalWeb"/>
        <w:jc w:val="both"/>
        <w:rPr>
          <w:b/>
          <w:color w:val="FF0000"/>
          <w:sz w:val="28"/>
          <w:szCs w:val="28"/>
        </w:rPr>
      </w:pPr>
      <w:r w:rsidRPr="005F645B">
        <w:rPr>
          <w:rStyle w:val="estilo21"/>
          <w:b/>
          <w:bCs/>
          <w:color w:val="FF0000"/>
          <w:sz w:val="28"/>
          <w:szCs w:val="28"/>
        </w:rPr>
        <w:t>Rosario o corona</w:t>
      </w:r>
    </w:p>
    <w:p w:rsidR="00E154EA" w:rsidRDefault="005F645B" w:rsidP="005F645B">
      <w:pPr>
        <w:pStyle w:val="estilo2"/>
        <w:jc w:val="both"/>
        <w:rPr>
          <w:b/>
          <w:sz w:val="24"/>
          <w:szCs w:val="24"/>
        </w:rPr>
      </w:pPr>
      <w:r w:rsidRPr="005F645B">
        <w:rPr>
          <w:b/>
          <w:sz w:val="24"/>
          <w:szCs w:val="24"/>
        </w:rPr>
        <w:t xml:space="preserve">   </w:t>
      </w:r>
      <w:r>
        <w:rPr>
          <w:b/>
          <w:sz w:val="24"/>
          <w:szCs w:val="24"/>
        </w:rPr>
        <w:t xml:space="preserve">La devoción de Rosario se debe a </w:t>
      </w:r>
      <w:proofErr w:type="spellStart"/>
      <w:r>
        <w:rPr>
          <w:b/>
          <w:sz w:val="24"/>
          <w:szCs w:val="24"/>
        </w:rPr>
        <w:t>Sto</w:t>
      </w:r>
      <w:proofErr w:type="spellEnd"/>
      <w:r>
        <w:rPr>
          <w:b/>
          <w:sz w:val="24"/>
          <w:szCs w:val="24"/>
        </w:rPr>
        <w:t xml:space="preserve"> Domingo</w:t>
      </w:r>
      <w:r w:rsidR="00E154EA">
        <w:rPr>
          <w:b/>
          <w:sz w:val="24"/>
          <w:szCs w:val="24"/>
        </w:rPr>
        <w:t xml:space="preserve">. </w:t>
      </w:r>
      <w:r w:rsidRPr="005F645B">
        <w:rPr>
          <w:b/>
          <w:sz w:val="24"/>
          <w:szCs w:val="24"/>
        </w:rPr>
        <w:t>El nombre se aplica a la serie, sarta o cuer</w:t>
      </w:r>
      <w:r w:rsidRPr="005F645B">
        <w:rPr>
          <w:b/>
          <w:sz w:val="24"/>
          <w:szCs w:val="24"/>
        </w:rPr>
        <w:softHyphen/>
        <w:t>da de bolitas, esferas o "cuentas" que, en forma de c</w:t>
      </w:r>
      <w:r w:rsidRPr="005F645B">
        <w:rPr>
          <w:b/>
          <w:sz w:val="24"/>
          <w:szCs w:val="24"/>
        </w:rPr>
        <w:t>o</w:t>
      </w:r>
      <w:r w:rsidRPr="005F645B">
        <w:rPr>
          <w:b/>
          <w:sz w:val="24"/>
          <w:szCs w:val="24"/>
        </w:rPr>
        <w:t xml:space="preserve">rona, discurren entre los dedos cuando se recitan </w:t>
      </w:r>
      <w:proofErr w:type="spellStart"/>
      <w:r w:rsidRPr="005F645B">
        <w:rPr>
          <w:b/>
          <w:sz w:val="24"/>
          <w:szCs w:val="24"/>
        </w:rPr>
        <w:t>avemerías</w:t>
      </w:r>
      <w:proofErr w:type="spellEnd"/>
      <w:r w:rsidRPr="005F645B">
        <w:rPr>
          <w:b/>
          <w:sz w:val="24"/>
          <w:szCs w:val="24"/>
        </w:rPr>
        <w:t xml:space="preserve"> o ciertas plegarias repetitivas de uso frecuente en algunas religiones.</w:t>
      </w:r>
    </w:p>
    <w:p w:rsidR="00E154EA" w:rsidRDefault="005F645B" w:rsidP="005F645B">
      <w:pPr>
        <w:pStyle w:val="estilo2"/>
        <w:jc w:val="both"/>
        <w:rPr>
          <w:b/>
          <w:sz w:val="24"/>
          <w:szCs w:val="24"/>
        </w:rPr>
      </w:pPr>
      <w:r w:rsidRPr="005F645B">
        <w:rPr>
          <w:b/>
          <w:sz w:val="24"/>
          <w:szCs w:val="24"/>
        </w:rPr>
        <w:t>   El nombre de rosario se difunde en el siglo XII, al considerar las avema</w:t>
      </w:r>
      <w:r w:rsidRPr="005F645B">
        <w:rPr>
          <w:b/>
          <w:sz w:val="24"/>
          <w:szCs w:val="24"/>
        </w:rPr>
        <w:t>r</w:t>
      </w:r>
      <w:r w:rsidRPr="005F645B">
        <w:rPr>
          <w:b/>
          <w:sz w:val="24"/>
          <w:szCs w:val="24"/>
        </w:rPr>
        <w:t>ías como si fue</w:t>
      </w:r>
      <w:r w:rsidRPr="005F645B">
        <w:rPr>
          <w:b/>
          <w:sz w:val="24"/>
          <w:szCs w:val="24"/>
        </w:rPr>
        <w:softHyphen/>
        <w:t>ran rosas ofrecidas (rosario) y al extenderse en diversas letanías de alabanzas a María el título de "Rosa Mística" con el que se la describe.    Es, pues, instrumento de contabilidad para llevar de saber de forma cómoda el número de oraciones recitadas.</w:t>
      </w:r>
    </w:p>
    <w:p w:rsidR="00E154EA" w:rsidRDefault="005F645B" w:rsidP="005F645B">
      <w:pPr>
        <w:pStyle w:val="estilo2"/>
        <w:jc w:val="both"/>
        <w:rPr>
          <w:b/>
          <w:sz w:val="24"/>
          <w:szCs w:val="24"/>
        </w:rPr>
      </w:pPr>
      <w:r w:rsidRPr="005F645B">
        <w:rPr>
          <w:b/>
          <w:sz w:val="24"/>
          <w:szCs w:val="24"/>
        </w:rPr>
        <w:t>   Los rosarios, como instrumentos contables, se emplean en muchas r</w:t>
      </w:r>
      <w:r w:rsidRPr="005F645B">
        <w:rPr>
          <w:b/>
          <w:sz w:val="24"/>
          <w:szCs w:val="24"/>
        </w:rPr>
        <w:t>e</w:t>
      </w:r>
      <w:r w:rsidRPr="005F645B">
        <w:rPr>
          <w:b/>
          <w:sz w:val="24"/>
          <w:szCs w:val="24"/>
        </w:rPr>
        <w:t>ligiones: budismo, hinduismo, islamismo y cristianismo. En el Islam el rosario lleva 33 o 99 cuentas de color ámbar y su práctica consiste en contar toda la serie para recitar los 99 nombres más hermosos de Alá r</w:t>
      </w:r>
      <w:r w:rsidRPr="005F645B">
        <w:rPr>
          <w:b/>
          <w:sz w:val="24"/>
          <w:szCs w:val="24"/>
        </w:rPr>
        <w:t>e</w:t>
      </w:r>
      <w:r w:rsidRPr="005F645B">
        <w:rPr>
          <w:b/>
          <w:sz w:val="24"/>
          <w:szCs w:val="24"/>
        </w:rPr>
        <w:t>cogidos en el Corán.</w:t>
      </w:r>
    </w:p>
    <w:p w:rsidR="00E154EA" w:rsidRDefault="005F645B" w:rsidP="005F645B">
      <w:pPr>
        <w:pStyle w:val="estilo2"/>
        <w:jc w:val="both"/>
        <w:rPr>
          <w:b/>
          <w:sz w:val="24"/>
          <w:szCs w:val="24"/>
        </w:rPr>
      </w:pPr>
      <w:r w:rsidRPr="005F645B">
        <w:rPr>
          <w:b/>
          <w:sz w:val="24"/>
          <w:szCs w:val="24"/>
        </w:rPr>
        <w:t>   Los rosarios hindúes y budistas se componen de 108 cuentas (112 en el budismo japonés). En el budismo, las 108 cuentas simbolizan los 108 p</w:t>
      </w:r>
      <w:r w:rsidRPr="005F645B">
        <w:rPr>
          <w:b/>
          <w:sz w:val="24"/>
          <w:szCs w:val="24"/>
        </w:rPr>
        <w:t>e</w:t>
      </w:r>
      <w:r w:rsidRPr="005F645B">
        <w:rPr>
          <w:b/>
          <w:sz w:val="24"/>
          <w:szCs w:val="24"/>
        </w:rPr>
        <w:t>cados o fallos a los que tiende la especie humana.  En el jainismo también se emplea un rosario de 150 cuentas.  También son utilizados por alg</w:t>
      </w:r>
      <w:r w:rsidRPr="005F645B">
        <w:rPr>
          <w:b/>
          <w:sz w:val="24"/>
          <w:szCs w:val="24"/>
        </w:rPr>
        <w:t>u</w:t>
      </w:r>
      <w:r w:rsidRPr="005F645B">
        <w:rPr>
          <w:b/>
          <w:sz w:val="24"/>
          <w:szCs w:val="24"/>
        </w:rPr>
        <w:t>nos anglicanos, así como por los ortodoxos, para quienes es casi, de forma exclusiva, una actividad monástica.</w:t>
      </w:r>
    </w:p>
    <w:p w:rsidR="00E154EA" w:rsidRDefault="005F645B" w:rsidP="005F645B">
      <w:pPr>
        <w:pStyle w:val="estilo2"/>
        <w:jc w:val="both"/>
        <w:rPr>
          <w:b/>
          <w:sz w:val="24"/>
          <w:szCs w:val="24"/>
        </w:rPr>
      </w:pPr>
      <w:r w:rsidRPr="005F645B">
        <w:rPr>
          <w:b/>
          <w:sz w:val="24"/>
          <w:szCs w:val="24"/>
        </w:rPr>
        <w:t>   La forma más usual en los ámbitos católicos es la de una cuerda o c</w:t>
      </w:r>
      <w:r w:rsidRPr="005F645B">
        <w:rPr>
          <w:b/>
          <w:sz w:val="24"/>
          <w:szCs w:val="24"/>
        </w:rPr>
        <w:t>a</w:t>
      </w:r>
      <w:r w:rsidRPr="005F645B">
        <w:rPr>
          <w:b/>
          <w:sz w:val="24"/>
          <w:szCs w:val="24"/>
        </w:rPr>
        <w:t xml:space="preserve">denilla con cuentas ensartadas, cerrada en círculo. Se añade una cuerda con tres cuentas, de donde pende un crucifijo. </w:t>
      </w:r>
    </w:p>
    <w:p w:rsidR="005F645B" w:rsidRPr="005F645B" w:rsidRDefault="00E154EA" w:rsidP="005F645B">
      <w:pPr>
        <w:pStyle w:val="estilo2"/>
        <w:jc w:val="both"/>
        <w:rPr>
          <w:b/>
          <w:sz w:val="24"/>
          <w:szCs w:val="24"/>
        </w:rPr>
      </w:pPr>
      <w:r>
        <w:rPr>
          <w:b/>
          <w:sz w:val="24"/>
          <w:szCs w:val="24"/>
        </w:rPr>
        <w:lastRenderedPageBreak/>
        <w:t xml:space="preserve">   </w:t>
      </w:r>
      <w:r w:rsidR="005F645B" w:rsidRPr="005F645B">
        <w:rPr>
          <w:b/>
          <w:sz w:val="24"/>
          <w:szCs w:val="24"/>
        </w:rPr>
        <w:t>La corona consta de cinco grupos de diez cuentas, llamadas decenas, separadas por una cuenta grande. En las cuentas grandes se reza el P</w:t>
      </w:r>
      <w:r w:rsidR="005F645B" w:rsidRPr="005F645B">
        <w:rPr>
          <w:b/>
          <w:sz w:val="24"/>
          <w:szCs w:val="24"/>
        </w:rPr>
        <w:t>a</w:t>
      </w:r>
      <w:r w:rsidR="005F645B" w:rsidRPr="005F645B">
        <w:rPr>
          <w:b/>
          <w:sz w:val="24"/>
          <w:szCs w:val="24"/>
        </w:rPr>
        <w:t>dre nuestro; en las pequeñas, el Ave María. Al acabar, se recita la dox</w:t>
      </w:r>
      <w:r w:rsidR="005F645B" w:rsidRPr="005F645B">
        <w:rPr>
          <w:b/>
          <w:sz w:val="24"/>
          <w:szCs w:val="24"/>
        </w:rPr>
        <w:t>o</w:t>
      </w:r>
      <w:r w:rsidR="005F645B" w:rsidRPr="005F645B">
        <w:rPr>
          <w:b/>
          <w:sz w:val="24"/>
          <w:szCs w:val="24"/>
        </w:rPr>
        <w:t>logía, "Gloria a Dios". Se anuncia el misterio siguiente que se va a meditar y se comienza la dec</w:t>
      </w:r>
      <w:r w:rsidR="005F645B" w:rsidRPr="005F645B">
        <w:rPr>
          <w:b/>
          <w:sz w:val="24"/>
          <w:szCs w:val="24"/>
        </w:rPr>
        <w:t>e</w:t>
      </w:r>
      <w:r w:rsidR="005F645B" w:rsidRPr="005F645B">
        <w:rPr>
          <w:b/>
          <w:sz w:val="24"/>
          <w:szCs w:val="24"/>
        </w:rPr>
        <w:t>na.</w:t>
      </w:r>
    </w:p>
    <w:p w:rsidR="005F645B" w:rsidRPr="00E154EA" w:rsidRDefault="005F645B" w:rsidP="005F645B">
      <w:pPr>
        <w:pStyle w:val="estilo2"/>
        <w:jc w:val="both"/>
        <w:rPr>
          <w:b/>
          <w:color w:val="FF0000"/>
          <w:sz w:val="28"/>
          <w:szCs w:val="28"/>
        </w:rPr>
      </w:pPr>
      <w:r w:rsidRPr="00E154EA">
        <w:rPr>
          <w:rStyle w:val="Textoennegrita"/>
          <w:color w:val="FF0000"/>
          <w:sz w:val="28"/>
          <w:szCs w:val="28"/>
        </w:rPr>
        <w:t xml:space="preserve"> Sentido propio</w:t>
      </w:r>
    </w:p>
    <w:p w:rsidR="00E154EA" w:rsidRDefault="005F645B" w:rsidP="005F645B">
      <w:pPr>
        <w:pStyle w:val="estilo2"/>
        <w:jc w:val="both"/>
        <w:rPr>
          <w:b/>
          <w:sz w:val="24"/>
          <w:szCs w:val="24"/>
        </w:rPr>
      </w:pPr>
      <w:r w:rsidRPr="005F645B">
        <w:rPr>
          <w:b/>
          <w:sz w:val="24"/>
          <w:szCs w:val="24"/>
        </w:rPr>
        <w:t>   Además del instrumento contable, se denomina rosario a la misma pl</w:t>
      </w:r>
      <w:r w:rsidRPr="005F645B">
        <w:rPr>
          <w:b/>
          <w:sz w:val="24"/>
          <w:szCs w:val="24"/>
        </w:rPr>
        <w:t>e</w:t>
      </w:r>
      <w:r w:rsidRPr="005F645B">
        <w:rPr>
          <w:b/>
          <w:sz w:val="24"/>
          <w:szCs w:val="24"/>
        </w:rPr>
        <w:t>ga</w:t>
      </w:r>
      <w:r w:rsidRPr="005F645B">
        <w:rPr>
          <w:b/>
          <w:sz w:val="24"/>
          <w:szCs w:val="24"/>
        </w:rPr>
        <w:softHyphen/>
        <w:t>ria o cadena de ciento cincuenta avemarías, recitadas con el pens</w:t>
      </w:r>
      <w:r w:rsidRPr="005F645B">
        <w:rPr>
          <w:b/>
          <w:sz w:val="24"/>
          <w:szCs w:val="24"/>
        </w:rPr>
        <w:t>a</w:t>
      </w:r>
      <w:r w:rsidRPr="005F645B">
        <w:rPr>
          <w:b/>
          <w:sz w:val="24"/>
          <w:szCs w:val="24"/>
        </w:rPr>
        <w:t>miento puesto en los misterios principales de la vida de Jesús y de María.</w:t>
      </w:r>
    </w:p>
    <w:p w:rsidR="005F645B" w:rsidRPr="005F645B" w:rsidRDefault="005F645B" w:rsidP="005F645B">
      <w:pPr>
        <w:pStyle w:val="estilo2"/>
        <w:jc w:val="both"/>
        <w:rPr>
          <w:b/>
          <w:sz w:val="24"/>
          <w:szCs w:val="24"/>
        </w:rPr>
      </w:pPr>
      <w:r w:rsidRPr="005F645B">
        <w:rPr>
          <w:b/>
          <w:sz w:val="24"/>
          <w:szCs w:val="24"/>
        </w:rPr>
        <w:t>   La piedad popular agrupó en tres series los misterios del Rosario: los gozosos, los dolorosos y los gloriosos, siguiendo su enunciado con o</w:t>
      </w:r>
      <w:r w:rsidRPr="005F645B">
        <w:rPr>
          <w:b/>
          <w:sz w:val="24"/>
          <w:szCs w:val="24"/>
        </w:rPr>
        <w:t>r</w:t>
      </w:r>
      <w:r w:rsidRPr="005F645B">
        <w:rPr>
          <w:b/>
          <w:sz w:val="24"/>
          <w:szCs w:val="24"/>
        </w:rPr>
        <w:t>den.</w:t>
      </w:r>
      <w:r w:rsidRPr="005F645B">
        <w:rPr>
          <w:b/>
          <w:sz w:val="24"/>
          <w:szCs w:val="24"/>
        </w:rPr>
        <w:br/>
        <w:t>   Los gozosos se centraron en la encarnación, la visitación de María, el nacimiento, la purificación, la pérdida del niño en el templo.</w:t>
      </w:r>
      <w:r w:rsidRPr="005F645B">
        <w:rPr>
          <w:b/>
          <w:sz w:val="24"/>
          <w:szCs w:val="24"/>
        </w:rPr>
        <w:br/>
        <w:t>   Los dolorosos recuerdas la oración del huerto, la flagelación, la coron</w:t>
      </w:r>
      <w:r w:rsidRPr="005F645B">
        <w:rPr>
          <w:b/>
          <w:sz w:val="24"/>
          <w:szCs w:val="24"/>
        </w:rPr>
        <w:t>a</w:t>
      </w:r>
      <w:r w:rsidRPr="005F645B">
        <w:rPr>
          <w:b/>
          <w:sz w:val="24"/>
          <w:szCs w:val="24"/>
        </w:rPr>
        <w:t>ción de espinas, la cruz a cuestas, la muerte del Señor en el Calvario.</w:t>
      </w:r>
      <w:r w:rsidRPr="005F645B">
        <w:rPr>
          <w:b/>
          <w:sz w:val="24"/>
          <w:szCs w:val="24"/>
        </w:rPr>
        <w:br/>
        <w:t>   Los gloriosos aluden a la Resurrección, a la Ascensión, a la venida del Espíritu Santo, a la Asunción, a la Corona</w:t>
      </w:r>
      <w:r w:rsidRPr="005F645B">
        <w:rPr>
          <w:b/>
          <w:sz w:val="24"/>
          <w:szCs w:val="24"/>
        </w:rPr>
        <w:softHyphen/>
        <w:t>ción de María en el cielo.</w:t>
      </w:r>
      <w:r w:rsidRPr="005F645B">
        <w:rPr>
          <w:b/>
          <w:sz w:val="24"/>
          <w:szCs w:val="24"/>
        </w:rPr>
        <w:br/>
        <w:t>   La contemplación de esos misterios hace suave y llevadera la repetida recitación de las plegarias, al poner la atención no en la mecánica del avemaría, sino en la meditación evangélica.</w:t>
      </w:r>
    </w:p>
    <w:p w:rsidR="005F645B" w:rsidRPr="00E154EA" w:rsidRDefault="005F645B" w:rsidP="005F645B">
      <w:pPr>
        <w:pStyle w:val="estilo2"/>
        <w:jc w:val="both"/>
        <w:rPr>
          <w:b/>
          <w:color w:val="FF0000"/>
          <w:sz w:val="28"/>
          <w:szCs w:val="28"/>
        </w:rPr>
      </w:pPr>
      <w:r w:rsidRPr="00E154EA">
        <w:rPr>
          <w:rStyle w:val="Textoennegrita"/>
          <w:color w:val="FF0000"/>
          <w:sz w:val="28"/>
          <w:szCs w:val="28"/>
        </w:rPr>
        <w:t>Forma de rezo</w:t>
      </w:r>
    </w:p>
    <w:p w:rsidR="00E154EA" w:rsidRDefault="005F645B" w:rsidP="005F645B">
      <w:pPr>
        <w:pStyle w:val="estilo2"/>
        <w:jc w:val="both"/>
        <w:rPr>
          <w:b/>
          <w:sz w:val="24"/>
          <w:szCs w:val="24"/>
        </w:rPr>
      </w:pPr>
      <w:r w:rsidRPr="005F645B">
        <w:rPr>
          <w:b/>
          <w:sz w:val="24"/>
          <w:szCs w:val="24"/>
        </w:rPr>
        <w:t>   Lo esencial del rosario es la meditación. El apoyo es la recitación de la plega</w:t>
      </w:r>
      <w:r w:rsidRPr="005F645B">
        <w:rPr>
          <w:b/>
          <w:sz w:val="24"/>
          <w:szCs w:val="24"/>
        </w:rPr>
        <w:softHyphen/>
        <w:t>ria de forma serena, no mecánica ni irreflexiva. En cada decena, la persona que dirige el rezo invita a meditar sobre una serie de recuerdos evangéli</w:t>
      </w:r>
      <w:r w:rsidRPr="005F645B">
        <w:rPr>
          <w:b/>
          <w:sz w:val="24"/>
          <w:szCs w:val="24"/>
        </w:rPr>
        <w:softHyphen/>
        <w:t>cos (salvo los dos últimos gloriosos, que son creencias de la Iglesia). Sin la meditación de esos misterios, aunque se reciten "muchas oraciones dominicales y salutaciones angélicas", no hay Rosario. Tamp</w:t>
      </w:r>
      <w:r w:rsidRPr="005F645B">
        <w:rPr>
          <w:b/>
          <w:sz w:val="24"/>
          <w:szCs w:val="24"/>
        </w:rPr>
        <w:t>o</w:t>
      </w:r>
      <w:r w:rsidRPr="005F645B">
        <w:rPr>
          <w:b/>
          <w:sz w:val="24"/>
          <w:szCs w:val="24"/>
        </w:rPr>
        <w:t>co puede llamarse Rosario a la meditación de los misterios, sin padr</w:t>
      </w:r>
      <w:r w:rsidRPr="005F645B">
        <w:rPr>
          <w:b/>
          <w:sz w:val="24"/>
          <w:szCs w:val="24"/>
        </w:rPr>
        <w:t>e</w:t>
      </w:r>
      <w:r w:rsidRPr="005F645B">
        <w:rPr>
          <w:b/>
          <w:sz w:val="24"/>
          <w:szCs w:val="24"/>
        </w:rPr>
        <w:t>nuestros y avemarías." Es la idea de los devotos marianos.</w:t>
      </w:r>
    </w:p>
    <w:p w:rsidR="00E154EA" w:rsidRDefault="005F645B" w:rsidP="005F645B">
      <w:pPr>
        <w:pStyle w:val="estilo2"/>
        <w:jc w:val="both"/>
        <w:rPr>
          <w:b/>
          <w:sz w:val="24"/>
          <w:szCs w:val="24"/>
        </w:rPr>
      </w:pPr>
      <w:r w:rsidRPr="005F645B">
        <w:rPr>
          <w:b/>
          <w:sz w:val="24"/>
          <w:szCs w:val="24"/>
        </w:rPr>
        <w:t>   La gran difusión del Rosario se debió a la facilidad de su recitación y a ser el reflejo y eco de los 150 salmos. La gente modesta en cultura rel</w:t>
      </w:r>
      <w:r w:rsidRPr="005F645B">
        <w:rPr>
          <w:b/>
          <w:sz w:val="24"/>
          <w:szCs w:val="24"/>
        </w:rPr>
        <w:t>i</w:t>
      </w:r>
      <w:r w:rsidRPr="005F645B">
        <w:rPr>
          <w:b/>
          <w:sz w:val="24"/>
          <w:szCs w:val="24"/>
        </w:rPr>
        <w:t>giosa, menos capacitada para entender el mensaje bí</w:t>
      </w:r>
      <w:r w:rsidRPr="005F645B">
        <w:rPr>
          <w:b/>
          <w:sz w:val="24"/>
          <w:szCs w:val="24"/>
        </w:rPr>
        <w:softHyphen/>
        <w:t>blico y profético de los oficios de la Iglesia, precisaba plegarias más populares y asequibles. El Rosario cumplía con esta condición.</w:t>
      </w:r>
    </w:p>
    <w:p w:rsidR="005F645B" w:rsidRPr="005F645B" w:rsidRDefault="005F645B" w:rsidP="005F645B">
      <w:pPr>
        <w:pStyle w:val="estilo2"/>
        <w:jc w:val="both"/>
        <w:rPr>
          <w:b/>
          <w:sz w:val="24"/>
          <w:szCs w:val="24"/>
        </w:rPr>
      </w:pPr>
      <w:r w:rsidRPr="005F645B">
        <w:rPr>
          <w:b/>
          <w:sz w:val="24"/>
          <w:szCs w:val="24"/>
        </w:rPr>
        <w:t>   Se daba también la circunstancia de que, al mante</w:t>
      </w:r>
      <w:r w:rsidRPr="005F645B">
        <w:rPr>
          <w:b/>
          <w:sz w:val="24"/>
          <w:szCs w:val="24"/>
        </w:rPr>
        <w:softHyphen/>
        <w:t>ner el culto oficial de la misa y de los oficios eclesiásticos en el idioma latino, inasequible para el pueblo desde antiguo, se facilitaba un tipo de plegaria en lengua vern</w:t>
      </w:r>
      <w:r w:rsidRPr="005F645B">
        <w:rPr>
          <w:b/>
          <w:sz w:val="24"/>
          <w:szCs w:val="24"/>
        </w:rPr>
        <w:t>á</w:t>
      </w:r>
      <w:r w:rsidRPr="005F645B">
        <w:rPr>
          <w:b/>
          <w:sz w:val="24"/>
          <w:szCs w:val="24"/>
        </w:rPr>
        <w:t>cula, a la que todos podían acceder.</w:t>
      </w:r>
    </w:p>
    <w:p w:rsidR="00E154EA" w:rsidRDefault="005F645B" w:rsidP="005F645B">
      <w:pPr>
        <w:pStyle w:val="estilo2"/>
        <w:jc w:val="both"/>
        <w:rPr>
          <w:b/>
          <w:sz w:val="24"/>
          <w:szCs w:val="24"/>
        </w:rPr>
      </w:pPr>
      <w:r w:rsidRPr="005F645B">
        <w:rPr>
          <w:b/>
          <w:sz w:val="24"/>
          <w:szCs w:val="24"/>
        </w:rPr>
        <w:t>  </w:t>
      </w:r>
    </w:p>
    <w:p w:rsidR="00E154EA" w:rsidRDefault="00E154EA" w:rsidP="005F645B">
      <w:pPr>
        <w:pStyle w:val="estilo2"/>
        <w:jc w:val="both"/>
        <w:rPr>
          <w:b/>
          <w:sz w:val="24"/>
          <w:szCs w:val="24"/>
        </w:rPr>
      </w:pPr>
    </w:p>
    <w:p w:rsidR="005F645B" w:rsidRPr="00E154EA" w:rsidRDefault="005F645B" w:rsidP="005F645B">
      <w:pPr>
        <w:pStyle w:val="estilo2"/>
        <w:jc w:val="both"/>
        <w:rPr>
          <w:b/>
          <w:color w:val="FF0000"/>
          <w:sz w:val="28"/>
          <w:szCs w:val="28"/>
        </w:rPr>
      </w:pPr>
      <w:r w:rsidRPr="00E154EA">
        <w:rPr>
          <w:rStyle w:val="Textoennegrita"/>
          <w:color w:val="FF0000"/>
          <w:sz w:val="28"/>
          <w:szCs w:val="28"/>
        </w:rPr>
        <w:lastRenderedPageBreak/>
        <w:t>Historia del Rosario</w:t>
      </w:r>
    </w:p>
    <w:p w:rsidR="005F645B" w:rsidRPr="005F645B" w:rsidRDefault="005F645B" w:rsidP="00E154EA">
      <w:pPr>
        <w:pStyle w:val="estilo2"/>
        <w:jc w:val="center"/>
        <w:rPr>
          <w:b/>
          <w:sz w:val="24"/>
          <w:szCs w:val="24"/>
        </w:rPr>
      </w:pPr>
      <w:r w:rsidRPr="005F645B">
        <w:rPr>
          <w:b/>
          <w:noProof/>
          <w:sz w:val="24"/>
          <w:szCs w:val="24"/>
        </w:rPr>
        <w:drawing>
          <wp:inline distT="0" distB="0" distL="0" distR="0">
            <wp:extent cx="2924175" cy="1622561"/>
            <wp:effectExtent l="19050" t="0" r="9525" b="0"/>
            <wp:docPr id="3" name="Imagen 1" descr="http://www.lasalle.es/catequesis2/M/zplantilla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M/zplantilla_clip_image010.gif"/>
                    <pic:cNvPicPr>
                      <a:picLocks noChangeAspect="1" noChangeArrowheads="1"/>
                    </pic:cNvPicPr>
                  </pic:nvPicPr>
                  <pic:blipFill>
                    <a:blip r:embed="rId6"/>
                    <a:srcRect/>
                    <a:stretch>
                      <a:fillRect/>
                    </a:stretch>
                  </pic:blipFill>
                  <pic:spPr bwMode="auto">
                    <a:xfrm>
                      <a:off x="0" y="0"/>
                      <a:ext cx="2924175" cy="1622561"/>
                    </a:xfrm>
                    <a:prstGeom prst="rect">
                      <a:avLst/>
                    </a:prstGeom>
                    <a:noFill/>
                    <a:ln w="9525">
                      <a:noFill/>
                      <a:miter lim="800000"/>
                      <a:headEnd/>
                      <a:tailEnd/>
                    </a:ln>
                  </pic:spPr>
                </pic:pic>
              </a:graphicData>
            </a:graphic>
          </wp:inline>
        </w:drawing>
      </w:r>
    </w:p>
    <w:p w:rsidR="00E154EA" w:rsidRDefault="005F645B" w:rsidP="005F645B">
      <w:pPr>
        <w:pStyle w:val="estilo2"/>
        <w:jc w:val="both"/>
        <w:rPr>
          <w:b/>
          <w:sz w:val="24"/>
          <w:szCs w:val="24"/>
        </w:rPr>
      </w:pPr>
      <w:r w:rsidRPr="005F645B">
        <w:rPr>
          <w:b/>
          <w:sz w:val="24"/>
          <w:szCs w:val="24"/>
        </w:rPr>
        <w:t>  De acuerdo con la tradición, la invención del Rosario se atribuye a Sto. Do</w:t>
      </w:r>
      <w:r w:rsidRPr="005F645B">
        <w:rPr>
          <w:b/>
          <w:sz w:val="24"/>
          <w:szCs w:val="24"/>
        </w:rPr>
        <w:softHyphen/>
        <w:t>mingo de Guzmán, a principios del siglo XIII. Lo usó para impetrar la conversión de los herejes. Pero no existe prueba alguna de esta afirm</w:t>
      </w:r>
      <w:r w:rsidRPr="005F645B">
        <w:rPr>
          <w:b/>
          <w:sz w:val="24"/>
          <w:szCs w:val="24"/>
        </w:rPr>
        <w:t>a</w:t>
      </w:r>
      <w:r w:rsidRPr="005F645B">
        <w:rPr>
          <w:b/>
          <w:sz w:val="24"/>
          <w:szCs w:val="24"/>
        </w:rPr>
        <w:t>ción. Los testimonios de diversos Papas: León X, Pío VIII, Gregorio XVI, Sixto V, Clemente VII, Alejandro VI, Inocencio XI y otros en tiempos post</w:t>
      </w:r>
      <w:r w:rsidRPr="005F645B">
        <w:rPr>
          <w:b/>
          <w:sz w:val="24"/>
          <w:szCs w:val="24"/>
        </w:rPr>
        <w:t>e</w:t>
      </w:r>
      <w:r w:rsidRPr="005F645B">
        <w:rPr>
          <w:b/>
          <w:sz w:val="24"/>
          <w:szCs w:val="24"/>
        </w:rPr>
        <w:t>riores, son unánimes al atribuirlo al fundador de la Orden de Predicad</w:t>
      </w:r>
      <w:r w:rsidRPr="005F645B">
        <w:rPr>
          <w:b/>
          <w:sz w:val="24"/>
          <w:szCs w:val="24"/>
        </w:rPr>
        <w:t>o</w:t>
      </w:r>
      <w:r w:rsidRPr="005F645B">
        <w:rPr>
          <w:b/>
          <w:sz w:val="24"/>
          <w:szCs w:val="24"/>
        </w:rPr>
        <w:t xml:space="preserve">res. </w:t>
      </w:r>
      <w:r w:rsidRPr="005F645B">
        <w:rPr>
          <w:b/>
          <w:sz w:val="24"/>
          <w:szCs w:val="24"/>
        </w:rPr>
        <w:br/>
        <w:t xml:space="preserve">   Por inspiración del Espíritu Santo, lo divulgó entre los herejes y entre los que se </w:t>
      </w:r>
      <w:proofErr w:type="spellStart"/>
      <w:r w:rsidRPr="005F645B">
        <w:rPr>
          <w:b/>
          <w:sz w:val="24"/>
          <w:szCs w:val="24"/>
        </w:rPr>
        <w:t>covertían</w:t>
      </w:r>
      <w:proofErr w:type="spellEnd"/>
      <w:r w:rsidRPr="005F645B">
        <w:rPr>
          <w:b/>
          <w:sz w:val="24"/>
          <w:szCs w:val="24"/>
        </w:rPr>
        <w:t xml:space="preserve"> a la fe de la Iglesia. Debido a su eficacia pastoral, él fue el promotor elocuentísimo por todo el orbe cristiano de tan popular plegaria.</w:t>
      </w:r>
      <w:r w:rsidRPr="005F645B">
        <w:rPr>
          <w:b/>
          <w:sz w:val="24"/>
          <w:szCs w:val="24"/>
        </w:rPr>
        <w:br/>
        <w:t>   El lugar en que inició tal devoción fue Tolosa, en donde el santo realiz</w:t>
      </w:r>
      <w:r w:rsidRPr="005F645B">
        <w:rPr>
          <w:b/>
          <w:sz w:val="24"/>
          <w:szCs w:val="24"/>
        </w:rPr>
        <w:t>a</w:t>
      </w:r>
      <w:r w:rsidRPr="005F645B">
        <w:rPr>
          <w:b/>
          <w:sz w:val="24"/>
          <w:szCs w:val="24"/>
        </w:rPr>
        <w:t>ba, con otros Hermanos Predicadores de su naciente Orden, la lucha co</w:t>
      </w:r>
      <w:r w:rsidRPr="005F645B">
        <w:rPr>
          <w:b/>
          <w:sz w:val="24"/>
          <w:szCs w:val="24"/>
        </w:rPr>
        <w:t>n</w:t>
      </w:r>
      <w:r w:rsidRPr="005F645B">
        <w:rPr>
          <w:b/>
          <w:sz w:val="24"/>
          <w:szCs w:val="24"/>
        </w:rPr>
        <w:t>tra la herejía albigense. Para lograr más eficacia, implo</w:t>
      </w:r>
      <w:r w:rsidRPr="005F645B">
        <w:rPr>
          <w:b/>
          <w:sz w:val="24"/>
          <w:szCs w:val="24"/>
        </w:rPr>
        <w:softHyphen/>
        <w:t>ró con plegarias a la Madre de Dios que le enviara su auxilio en la ardua empresa de conve</w:t>
      </w:r>
      <w:r w:rsidRPr="005F645B">
        <w:rPr>
          <w:b/>
          <w:sz w:val="24"/>
          <w:szCs w:val="24"/>
        </w:rPr>
        <w:t>r</w:t>
      </w:r>
      <w:r w:rsidRPr="005F645B">
        <w:rPr>
          <w:b/>
          <w:sz w:val="24"/>
          <w:szCs w:val="24"/>
        </w:rPr>
        <w:t xml:space="preserve">tir a los obstinados herejes. </w:t>
      </w:r>
    </w:p>
    <w:p w:rsidR="00E154EA" w:rsidRDefault="005F645B" w:rsidP="005F645B">
      <w:pPr>
        <w:pStyle w:val="estilo2"/>
        <w:jc w:val="both"/>
        <w:rPr>
          <w:b/>
          <w:sz w:val="24"/>
          <w:szCs w:val="24"/>
        </w:rPr>
      </w:pPr>
      <w:r w:rsidRPr="005F645B">
        <w:rPr>
          <w:b/>
          <w:sz w:val="24"/>
          <w:szCs w:val="24"/>
        </w:rPr>
        <w:t>   Advertido por ella, dice la tradición, para que predicara a los pueblos el Rosario como defensa singular contra la herejía y los vicios, fue aso</w:t>
      </w:r>
      <w:r w:rsidRPr="005F645B">
        <w:rPr>
          <w:b/>
          <w:sz w:val="24"/>
          <w:szCs w:val="24"/>
        </w:rPr>
        <w:t>m</w:t>
      </w:r>
      <w:r w:rsidRPr="005F645B">
        <w:rPr>
          <w:b/>
          <w:sz w:val="24"/>
          <w:szCs w:val="24"/>
        </w:rPr>
        <w:t>broso el fervor y éxito que despertó su misión.</w:t>
      </w:r>
    </w:p>
    <w:p w:rsidR="00E154EA" w:rsidRDefault="005F645B" w:rsidP="005F645B">
      <w:pPr>
        <w:pStyle w:val="estilo2"/>
        <w:jc w:val="both"/>
        <w:rPr>
          <w:b/>
          <w:sz w:val="24"/>
          <w:szCs w:val="24"/>
        </w:rPr>
      </w:pPr>
      <w:r w:rsidRPr="005F645B">
        <w:rPr>
          <w:b/>
          <w:sz w:val="24"/>
          <w:szCs w:val="24"/>
        </w:rPr>
        <w:t>   Be</w:t>
      </w:r>
      <w:r w:rsidRPr="005F645B">
        <w:rPr>
          <w:b/>
          <w:sz w:val="24"/>
          <w:szCs w:val="24"/>
        </w:rPr>
        <w:softHyphen/>
        <w:t>nedicto XIV, siendo promotor de la fe y poco antes de ser Papa, d</w:t>
      </w:r>
      <w:r w:rsidRPr="005F645B">
        <w:rPr>
          <w:b/>
          <w:sz w:val="24"/>
          <w:szCs w:val="24"/>
        </w:rPr>
        <w:t>e</w:t>
      </w:r>
      <w:r w:rsidRPr="005F645B">
        <w:rPr>
          <w:b/>
          <w:sz w:val="24"/>
          <w:szCs w:val="24"/>
        </w:rPr>
        <w:t>claraba: “¿</w:t>
      </w:r>
      <w:r w:rsidRPr="005F645B">
        <w:rPr>
          <w:rStyle w:val="nfasis"/>
          <w:b/>
          <w:sz w:val="24"/>
          <w:szCs w:val="24"/>
        </w:rPr>
        <w:softHyphen/>
        <w:t>Preguntáis si Santo Domingo es el verdadero fundador del R</w:t>
      </w:r>
      <w:r w:rsidRPr="005F645B">
        <w:rPr>
          <w:rStyle w:val="nfasis"/>
          <w:b/>
          <w:sz w:val="24"/>
          <w:szCs w:val="24"/>
        </w:rPr>
        <w:t>o</w:t>
      </w:r>
      <w:r w:rsidRPr="005F645B">
        <w:rPr>
          <w:rStyle w:val="nfasis"/>
          <w:b/>
          <w:sz w:val="24"/>
          <w:szCs w:val="24"/>
        </w:rPr>
        <w:t>sario y os mostráis vacilantes y enredados en las dudas? Pero entonces, ¿en qué estimáis el testimonio de tantos Pontífi</w:t>
      </w:r>
      <w:r w:rsidRPr="005F645B">
        <w:rPr>
          <w:rStyle w:val="nfasis"/>
          <w:b/>
          <w:sz w:val="24"/>
          <w:szCs w:val="24"/>
        </w:rPr>
        <w:softHyphen/>
        <w:t>ces como han afirmado la institución del rosario por Santo Domingo</w:t>
      </w:r>
      <w:r w:rsidRPr="005F645B">
        <w:rPr>
          <w:b/>
          <w:sz w:val="24"/>
          <w:szCs w:val="24"/>
        </w:rPr>
        <w:t>?</w:t>
      </w:r>
    </w:p>
    <w:p w:rsidR="00E154EA" w:rsidRDefault="005F645B" w:rsidP="005F645B">
      <w:pPr>
        <w:pStyle w:val="estilo2"/>
        <w:jc w:val="both"/>
        <w:rPr>
          <w:rStyle w:val="nfasis"/>
          <w:b/>
          <w:sz w:val="24"/>
          <w:szCs w:val="24"/>
        </w:rPr>
      </w:pPr>
      <w:r w:rsidRPr="005F645B">
        <w:rPr>
          <w:b/>
          <w:sz w:val="24"/>
          <w:szCs w:val="24"/>
        </w:rPr>
        <w:t>   Y León XIII escribía al respec</w:t>
      </w:r>
      <w:r w:rsidRPr="005F645B">
        <w:rPr>
          <w:b/>
          <w:sz w:val="24"/>
          <w:szCs w:val="24"/>
        </w:rPr>
        <w:softHyphen/>
        <w:t>to:</w:t>
      </w:r>
      <w:r w:rsidRPr="005F645B">
        <w:rPr>
          <w:rStyle w:val="nfasis"/>
          <w:b/>
          <w:sz w:val="24"/>
          <w:szCs w:val="24"/>
        </w:rPr>
        <w:t xml:space="preserve"> "Los albigenses, engendrados por la secta de los redivivos maniqueos, llenaron el sur de Francia de sus pern</w:t>
      </w:r>
      <w:r w:rsidRPr="005F645B">
        <w:rPr>
          <w:rStyle w:val="nfasis"/>
          <w:b/>
          <w:sz w:val="24"/>
          <w:szCs w:val="24"/>
        </w:rPr>
        <w:t>i</w:t>
      </w:r>
      <w:r w:rsidRPr="005F645B">
        <w:rPr>
          <w:rStyle w:val="nfasis"/>
          <w:b/>
          <w:sz w:val="24"/>
          <w:szCs w:val="24"/>
        </w:rPr>
        <w:t>ciosos errores... Dios suscitó al Fundador de la Orden Dominicana. Este, grande en la integridad de la doctrina, acometió la empresa de luchar d</w:t>
      </w:r>
      <w:r w:rsidRPr="005F645B">
        <w:rPr>
          <w:rStyle w:val="nfasis"/>
          <w:b/>
          <w:sz w:val="24"/>
          <w:szCs w:val="24"/>
        </w:rPr>
        <w:t>e</w:t>
      </w:r>
      <w:r w:rsidRPr="005F645B">
        <w:rPr>
          <w:rStyle w:val="nfasis"/>
          <w:b/>
          <w:sz w:val="24"/>
          <w:szCs w:val="24"/>
        </w:rPr>
        <w:t>fensa de la Iglesia, no con la fuerza ni con las armas sino apoyado y co</w:t>
      </w:r>
      <w:r w:rsidRPr="005F645B">
        <w:rPr>
          <w:rStyle w:val="nfasis"/>
          <w:b/>
          <w:sz w:val="24"/>
          <w:szCs w:val="24"/>
        </w:rPr>
        <w:t>n</w:t>
      </w:r>
      <w:r w:rsidRPr="005F645B">
        <w:rPr>
          <w:rStyle w:val="nfasis"/>
          <w:b/>
          <w:sz w:val="24"/>
          <w:szCs w:val="24"/>
        </w:rPr>
        <w:t>fiado principalmente en aquella deprecación que, con el nombre de santo Rosario, instituyó él mismo y propagó por sí y por sus hijos. Por inspir</w:t>
      </w:r>
      <w:r w:rsidRPr="005F645B">
        <w:rPr>
          <w:rStyle w:val="nfasis"/>
          <w:b/>
          <w:sz w:val="24"/>
          <w:szCs w:val="24"/>
        </w:rPr>
        <w:t>a</w:t>
      </w:r>
      <w:r w:rsidRPr="005F645B">
        <w:rPr>
          <w:rStyle w:val="nfasis"/>
          <w:b/>
          <w:sz w:val="24"/>
          <w:szCs w:val="24"/>
        </w:rPr>
        <w:t>ción de Dios y con su valimiento, sentía que, con la ayuda de esta pleg</w:t>
      </w:r>
      <w:r w:rsidRPr="005F645B">
        <w:rPr>
          <w:rStyle w:val="nfasis"/>
          <w:b/>
          <w:sz w:val="24"/>
          <w:szCs w:val="24"/>
        </w:rPr>
        <w:t>a</w:t>
      </w:r>
      <w:r w:rsidRPr="005F645B">
        <w:rPr>
          <w:rStyle w:val="nfasis"/>
          <w:b/>
          <w:sz w:val="24"/>
          <w:szCs w:val="24"/>
        </w:rPr>
        <w:t>ria, como de una arma gue</w:t>
      </w:r>
      <w:r w:rsidRPr="005F645B">
        <w:rPr>
          <w:rStyle w:val="nfasis"/>
          <w:b/>
          <w:sz w:val="24"/>
          <w:szCs w:val="24"/>
        </w:rPr>
        <w:softHyphen/>
        <w:t>rrera podero</w:t>
      </w:r>
      <w:r w:rsidRPr="005F645B">
        <w:rPr>
          <w:rStyle w:val="nfasis"/>
          <w:b/>
          <w:sz w:val="24"/>
          <w:szCs w:val="24"/>
        </w:rPr>
        <w:softHyphen/>
        <w:t>sísima, venci</w:t>
      </w:r>
      <w:r w:rsidRPr="005F645B">
        <w:rPr>
          <w:rStyle w:val="nfasis"/>
          <w:b/>
          <w:sz w:val="24"/>
          <w:szCs w:val="24"/>
        </w:rPr>
        <w:softHyphen/>
        <w:t>dos y derrotados los enemigos de la fe, se veían  obligados a deponer su loca audacia." (</w:t>
      </w:r>
      <w:proofErr w:type="spellStart"/>
      <w:r w:rsidRPr="005F645B">
        <w:rPr>
          <w:rStyle w:val="nfasis"/>
          <w:b/>
          <w:sz w:val="24"/>
          <w:szCs w:val="24"/>
        </w:rPr>
        <w:t>Enc</w:t>
      </w:r>
      <w:proofErr w:type="spellEnd"/>
      <w:r w:rsidRPr="005F645B">
        <w:rPr>
          <w:rStyle w:val="nfasis"/>
          <w:b/>
          <w:sz w:val="24"/>
          <w:szCs w:val="24"/>
        </w:rPr>
        <w:t xml:space="preserve">. </w:t>
      </w:r>
      <w:proofErr w:type="spellStart"/>
      <w:r w:rsidRPr="005F645B">
        <w:rPr>
          <w:rStyle w:val="nfasis"/>
          <w:b/>
          <w:sz w:val="24"/>
          <w:szCs w:val="24"/>
        </w:rPr>
        <w:t>Suprem</w:t>
      </w:r>
      <w:proofErr w:type="spellEnd"/>
      <w:r w:rsidRPr="005F645B">
        <w:rPr>
          <w:rStyle w:val="nfasis"/>
          <w:b/>
          <w:sz w:val="24"/>
          <w:szCs w:val="24"/>
        </w:rPr>
        <w:t xml:space="preserve">. </w:t>
      </w:r>
      <w:proofErr w:type="spellStart"/>
      <w:proofErr w:type="gramStart"/>
      <w:r w:rsidRPr="005F645B">
        <w:rPr>
          <w:rStyle w:val="nfasis"/>
          <w:b/>
          <w:sz w:val="24"/>
          <w:szCs w:val="24"/>
        </w:rPr>
        <w:t>apost</w:t>
      </w:r>
      <w:proofErr w:type="spellEnd"/>
      <w:proofErr w:type="gramEnd"/>
      <w:r w:rsidRPr="005F645B">
        <w:rPr>
          <w:rStyle w:val="nfasis"/>
          <w:b/>
          <w:sz w:val="24"/>
          <w:szCs w:val="24"/>
        </w:rPr>
        <w:t>. 1883)</w:t>
      </w:r>
    </w:p>
    <w:p w:rsidR="005F645B" w:rsidRPr="005F645B" w:rsidRDefault="005F645B" w:rsidP="005F645B">
      <w:pPr>
        <w:pStyle w:val="estilo2"/>
        <w:jc w:val="both"/>
        <w:rPr>
          <w:b/>
          <w:sz w:val="24"/>
          <w:szCs w:val="24"/>
        </w:rPr>
      </w:pPr>
      <w:r w:rsidRPr="005F645B">
        <w:rPr>
          <w:b/>
          <w:sz w:val="24"/>
          <w:szCs w:val="24"/>
        </w:rPr>
        <w:lastRenderedPageBreak/>
        <w:br/>
        <w:t xml:space="preserve">   La devoción del Rosario se reavivó con la predicación y la influencia de algunos santos dominicos, entre los que destacó el Beato Alano de </w:t>
      </w:r>
      <w:proofErr w:type="spellStart"/>
      <w:r w:rsidRPr="005F645B">
        <w:rPr>
          <w:b/>
          <w:sz w:val="24"/>
          <w:szCs w:val="24"/>
        </w:rPr>
        <w:t>Rupe</w:t>
      </w:r>
      <w:proofErr w:type="spellEnd"/>
      <w:r w:rsidRPr="005F645B">
        <w:rPr>
          <w:b/>
          <w:sz w:val="24"/>
          <w:szCs w:val="24"/>
        </w:rPr>
        <w:t>.</w:t>
      </w:r>
      <w:r w:rsidRPr="005F645B">
        <w:rPr>
          <w:b/>
          <w:sz w:val="24"/>
          <w:szCs w:val="24"/>
        </w:rPr>
        <w:br/>
        <w:t xml:space="preserve">   Más adelante, la ayuda de la misma Virgen María, aparecida el año 1470 al P. Jacobo </w:t>
      </w:r>
      <w:proofErr w:type="spellStart"/>
      <w:r w:rsidRPr="005F645B">
        <w:rPr>
          <w:b/>
          <w:sz w:val="24"/>
          <w:szCs w:val="24"/>
        </w:rPr>
        <w:t>Springero</w:t>
      </w:r>
      <w:proofErr w:type="spellEnd"/>
      <w:r w:rsidRPr="005F645B">
        <w:rPr>
          <w:b/>
          <w:sz w:val="24"/>
          <w:szCs w:val="24"/>
        </w:rPr>
        <w:t>, prior del convento de Santo Domingo en Colonia, fue decisiva. Le mandó que en sus predicaciones enseñara al pueblo cuán grata es a Dios y saludable es esta devoción.</w:t>
      </w:r>
    </w:p>
    <w:p w:rsidR="005F645B" w:rsidRPr="00E154EA" w:rsidRDefault="005F645B" w:rsidP="005F645B">
      <w:pPr>
        <w:pStyle w:val="estilo2"/>
        <w:jc w:val="both"/>
        <w:rPr>
          <w:b/>
          <w:color w:val="FF0000"/>
          <w:sz w:val="24"/>
          <w:szCs w:val="24"/>
        </w:rPr>
      </w:pPr>
      <w:r w:rsidRPr="00E154EA">
        <w:rPr>
          <w:rStyle w:val="Textoennegrita"/>
          <w:color w:val="FF0000"/>
          <w:sz w:val="24"/>
          <w:szCs w:val="24"/>
        </w:rPr>
        <w:t>Impulsos recientes</w:t>
      </w:r>
    </w:p>
    <w:p w:rsidR="00E154EA" w:rsidRDefault="005F645B" w:rsidP="005F645B">
      <w:pPr>
        <w:pStyle w:val="estilo2"/>
        <w:jc w:val="both"/>
        <w:rPr>
          <w:b/>
          <w:sz w:val="24"/>
          <w:szCs w:val="24"/>
        </w:rPr>
      </w:pPr>
      <w:r w:rsidRPr="005F645B">
        <w:rPr>
          <w:b/>
          <w:sz w:val="24"/>
          <w:szCs w:val="24"/>
        </w:rPr>
        <w:t>   La devoción a esta plegaria mariana se incrementó después del estable</w:t>
      </w:r>
      <w:r w:rsidRPr="005F645B">
        <w:rPr>
          <w:b/>
          <w:sz w:val="24"/>
          <w:szCs w:val="24"/>
        </w:rPr>
        <w:softHyphen/>
        <w:t>ci</w:t>
      </w:r>
      <w:r w:rsidRPr="005F645B">
        <w:rPr>
          <w:b/>
          <w:sz w:val="24"/>
          <w:szCs w:val="24"/>
        </w:rPr>
        <w:softHyphen/>
        <w:t>miento de la fiesta mariana del 7 de Octubre por S. Pío V.</w:t>
      </w:r>
    </w:p>
    <w:p w:rsidR="00E154EA" w:rsidRDefault="005F645B" w:rsidP="005F645B">
      <w:pPr>
        <w:pStyle w:val="estilo2"/>
        <w:jc w:val="both"/>
        <w:rPr>
          <w:b/>
          <w:sz w:val="24"/>
          <w:szCs w:val="24"/>
        </w:rPr>
      </w:pPr>
      <w:r w:rsidRPr="005F645B">
        <w:rPr>
          <w:b/>
          <w:sz w:val="24"/>
          <w:szCs w:val="24"/>
        </w:rPr>
        <w:t>   Fue instituida para conmemorar la victoria cristiana de Lepanto, obten</w:t>
      </w:r>
      <w:r w:rsidRPr="005F645B">
        <w:rPr>
          <w:b/>
          <w:sz w:val="24"/>
          <w:szCs w:val="24"/>
        </w:rPr>
        <w:t>i</w:t>
      </w:r>
      <w:r w:rsidRPr="005F645B">
        <w:rPr>
          <w:b/>
          <w:sz w:val="24"/>
          <w:szCs w:val="24"/>
        </w:rPr>
        <w:t>da contra las naves mahometanas y des</w:t>
      </w:r>
      <w:r w:rsidRPr="005F645B">
        <w:rPr>
          <w:b/>
          <w:sz w:val="24"/>
          <w:szCs w:val="24"/>
        </w:rPr>
        <w:softHyphen/>
        <w:t>pués de múltiples dificultades entre los príncipes cristianos.</w:t>
      </w:r>
    </w:p>
    <w:p w:rsidR="005F645B" w:rsidRPr="005F645B" w:rsidRDefault="005F645B" w:rsidP="005F645B">
      <w:pPr>
        <w:pStyle w:val="estilo2"/>
        <w:jc w:val="both"/>
        <w:rPr>
          <w:b/>
          <w:sz w:val="24"/>
          <w:szCs w:val="24"/>
        </w:rPr>
      </w:pPr>
      <w:r w:rsidRPr="005F645B">
        <w:rPr>
          <w:b/>
          <w:sz w:val="24"/>
          <w:szCs w:val="24"/>
        </w:rPr>
        <w:t>   Se atribuyó al rezo del rosario recomendado vivamente por el Papa.</w:t>
      </w:r>
    </w:p>
    <w:p w:rsidR="00E154EA" w:rsidRDefault="005F645B" w:rsidP="005F645B">
      <w:pPr>
        <w:pStyle w:val="estilo2"/>
        <w:jc w:val="both"/>
        <w:rPr>
          <w:b/>
          <w:sz w:val="24"/>
          <w:szCs w:val="24"/>
        </w:rPr>
      </w:pPr>
      <w:r w:rsidRPr="005F645B">
        <w:rPr>
          <w:b/>
          <w:sz w:val="24"/>
          <w:szCs w:val="24"/>
        </w:rPr>
        <w:t>   En la segunda parte del siglo XIX se experimentó otro decisivo impulso con las apariciones de María en Lourdes y con la recomendación a la v</w:t>
      </w:r>
      <w:r w:rsidRPr="005F645B">
        <w:rPr>
          <w:b/>
          <w:sz w:val="24"/>
          <w:szCs w:val="24"/>
        </w:rPr>
        <w:t>i</w:t>
      </w:r>
      <w:r w:rsidRPr="005F645B">
        <w:rPr>
          <w:b/>
          <w:sz w:val="24"/>
          <w:szCs w:val="24"/>
        </w:rPr>
        <w:t>dente de que rezara el rosario como solución a los males religiosos del momento.</w:t>
      </w:r>
    </w:p>
    <w:p w:rsidR="00E154EA" w:rsidRDefault="005F645B" w:rsidP="005F645B">
      <w:pPr>
        <w:pStyle w:val="estilo2"/>
        <w:jc w:val="both"/>
        <w:rPr>
          <w:b/>
          <w:sz w:val="24"/>
          <w:szCs w:val="24"/>
        </w:rPr>
      </w:pPr>
      <w:r w:rsidRPr="005F645B">
        <w:rPr>
          <w:b/>
          <w:sz w:val="24"/>
          <w:szCs w:val="24"/>
        </w:rPr>
        <w:t xml:space="preserve">   León XIII hizo del rosario un objeto de su actividad pastoral y le dedicó decisivas encíclicas promotoras, como la </w:t>
      </w:r>
      <w:proofErr w:type="spellStart"/>
      <w:r w:rsidRPr="005F645B">
        <w:rPr>
          <w:b/>
          <w:sz w:val="24"/>
          <w:szCs w:val="24"/>
        </w:rPr>
        <w:t>Octobri</w:t>
      </w:r>
      <w:proofErr w:type="spellEnd"/>
      <w:r w:rsidRPr="005F645B">
        <w:rPr>
          <w:b/>
          <w:sz w:val="24"/>
          <w:szCs w:val="24"/>
        </w:rPr>
        <w:t xml:space="preserve"> </w:t>
      </w:r>
      <w:proofErr w:type="spellStart"/>
      <w:r w:rsidRPr="005F645B">
        <w:rPr>
          <w:b/>
          <w:sz w:val="24"/>
          <w:szCs w:val="24"/>
        </w:rPr>
        <w:t>Mensi</w:t>
      </w:r>
      <w:proofErr w:type="spellEnd"/>
      <w:r w:rsidRPr="005F645B">
        <w:rPr>
          <w:b/>
          <w:sz w:val="24"/>
          <w:szCs w:val="24"/>
        </w:rPr>
        <w:t xml:space="preserve"> de 1891.</w:t>
      </w:r>
      <w:r w:rsidRPr="005F645B">
        <w:rPr>
          <w:b/>
          <w:sz w:val="24"/>
          <w:szCs w:val="24"/>
        </w:rPr>
        <w:br/>
        <w:t>   Ya en el siglo XX, las apariciones de Fátima, y la espiritualidad cristiana en que se apoyaron, tomaron el Rosario como fórmula preferida de pi</w:t>
      </w:r>
      <w:r w:rsidRPr="005F645B">
        <w:rPr>
          <w:b/>
          <w:sz w:val="24"/>
          <w:szCs w:val="24"/>
        </w:rPr>
        <w:t>e</w:t>
      </w:r>
      <w:r w:rsidRPr="005F645B">
        <w:rPr>
          <w:b/>
          <w:sz w:val="24"/>
          <w:szCs w:val="24"/>
        </w:rPr>
        <w:t>dad popular y de petición de ayuda al cielo.</w:t>
      </w:r>
    </w:p>
    <w:p w:rsidR="00E154EA" w:rsidRDefault="005F645B" w:rsidP="005F645B">
      <w:pPr>
        <w:pStyle w:val="estilo2"/>
        <w:jc w:val="both"/>
        <w:rPr>
          <w:b/>
          <w:sz w:val="24"/>
          <w:szCs w:val="24"/>
        </w:rPr>
      </w:pPr>
      <w:r w:rsidRPr="005F645B">
        <w:rPr>
          <w:b/>
          <w:sz w:val="24"/>
          <w:szCs w:val="24"/>
        </w:rPr>
        <w:t>   Pío XI reclamaba a la Virgen María la ayuda contra las in</w:t>
      </w:r>
      <w:r w:rsidRPr="005F645B">
        <w:rPr>
          <w:b/>
          <w:sz w:val="24"/>
          <w:szCs w:val="24"/>
        </w:rPr>
        <w:softHyphen/>
        <w:t>fluencias com</w:t>
      </w:r>
      <w:r w:rsidRPr="005F645B">
        <w:rPr>
          <w:b/>
          <w:sz w:val="24"/>
          <w:szCs w:val="24"/>
        </w:rPr>
        <w:t>u</w:t>
      </w:r>
      <w:r w:rsidRPr="005F645B">
        <w:rPr>
          <w:b/>
          <w:sz w:val="24"/>
          <w:szCs w:val="24"/>
        </w:rPr>
        <w:t>nistas, que tan intensamente se hacían sentir en todos los países por i</w:t>
      </w:r>
      <w:r w:rsidRPr="005F645B">
        <w:rPr>
          <w:b/>
          <w:sz w:val="24"/>
          <w:szCs w:val="24"/>
        </w:rPr>
        <w:t>n</w:t>
      </w:r>
      <w:r w:rsidRPr="005F645B">
        <w:rPr>
          <w:b/>
          <w:sz w:val="24"/>
          <w:szCs w:val="24"/>
        </w:rPr>
        <w:t>fluencia de la poderosa estructura ideológica, económica y moral de la Unión Soviética.</w:t>
      </w:r>
    </w:p>
    <w:p w:rsidR="00E154EA" w:rsidRDefault="005F645B" w:rsidP="005F645B">
      <w:pPr>
        <w:pStyle w:val="estilo2"/>
        <w:jc w:val="both"/>
        <w:rPr>
          <w:rStyle w:val="nfasis"/>
          <w:b/>
          <w:sz w:val="24"/>
          <w:szCs w:val="24"/>
        </w:rPr>
      </w:pPr>
      <w:r w:rsidRPr="005F645B">
        <w:rPr>
          <w:b/>
          <w:sz w:val="24"/>
          <w:szCs w:val="24"/>
        </w:rPr>
        <w:t>   Decía este Pontífice: "</w:t>
      </w:r>
      <w:r w:rsidRPr="005F645B">
        <w:rPr>
          <w:rStyle w:val="nfasis"/>
          <w:b/>
          <w:sz w:val="24"/>
          <w:szCs w:val="24"/>
        </w:rPr>
        <w:t>La que, vencedora, expulsó de los confines cri</w:t>
      </w:r>
      <w:r w:rsidRPr="005F645B">
        <w:rPr>
          <w:rStyle w:val="nfasis"/>
          <w:b/>
          <w:sz w:val="24"/>
          <w:szCs w:val="24"/>
        </w:rPr>
        <w:t>s</w:t>
      </w:r>
      <w:r w:rsidRPr="005F645B">
        <w:rPr>
          <w:rStyle w:val="nfasis"/>
          <w:b/>
          <w:sz w:val="24"/>
          <w:szCs w:val="24"/>
        </w:rPr>
        <w:t>tianos la horrenda secta de los albigenses, ella misma, movida con fe</w:t>
      </w:r>
      <w:r w:rsidRPr="005F645B">
        <w:rPr>
          <w:rStyle w:val="nfasis"/>
          <w:b/>
          <w:sz w:val="24"/>
          <w:szCs w:val="24"/>
        </w:rPr>
        <w:t>r</w:t>
      </w:r>
      <w:r w:rsidRPr="005F645B">
        <w:rPr>
          <w:rStyle w:val="nfasis"/>
          <w:b/>
          <w:sz w:val="24"/>
          <w:szCs w:val="24"/>
        </w:rPr>
        <w:t>vientes súplicas, expulse los nuevos errores de los comunistas, princ</w:t>
      </w:r>
      <w:r w:rsidRPr="005F645B">
        <w:rPr>
          <w:rStyle w:val="nfasis"/>
          <w:b/>
          <w:sz w:val="24"/>
          <w:szCs w:val="24"/>
        </w:rPr>
        <w:t>i</w:t>
      </w:r>
      <w:r w:rsidRPr="005F645B">
        <w:rPr>
          <w:rStyle w:val="nfasis"/>
          <w:b/>
          <w:sz w:val="24"/>
          <w:szCs w:val="24"/>
        </w:rPr>
        <w:t>palmente los que, por varias razones y horrendos crímenes, traen a la  memoria otros antigu</w:t>
      </w:r>
      <w:r w:rsidR="00E154EA">
        <w:rPr>
          <w:rStyle w:val="nfasis"/>
          <w:b/>
          <w:sz w:val="24"/>
          <w:szCs w:val="24"/>
        </w:rPr>
        <w:t>o</w:t>
      </w:r>
      <w:r w:rsidRPr="005F645B">
        <w:rPr>
          <w:rStyle w:val="nfasis"/>
          <w:b/>
          <w:sz w:val="24"/>
          <w:szCs w:val="24"/>
        </w:rPr>
        <w:t>s.</w:t>
      </w:r>
    </w:p>
    <w:p w:rsidR="005F645B" w:rsidRPr="005F645B" w:rsidRDefault="005F645B" w:rsidP="005F645B">
      <w:pPr>
        <w:pStyle w:val="estilo2"/>
        <w:jc w:val="both"/>
        <w:rPr>
          <w:b/>
          <w:sz w:val="24"/>
          <w:szCs w:val="24"/>
        </w:rPr>
      </w:pPr>
      <w:r w:rsidRPr="005F645B">
        <w:rPr>
          <w:rStyle w:val="nfasis"/>
          <w:b/>
          <w:sz w:val="24"/>
          <w:szCs w:val="24"/>
        </w:rPr>
        <w:t xml:space="preserve"> Y así como en tiempo de los cruzados una era la voz y la plegaria en los pueblos de Europa, así también al presente, en todo el orbe, en las ciud</w:t>
      </w:r>
      <w:r w:rsidRPr="005F645B">
        <w:rPr>
          <w:rStyle w:val="nfasis"/>
          <w:b/>
          <w:sz w:val="24"/>
          <w:szCs w:val="24"/>
        </w:rPr>
        <w:t>a</w:t>
      </w:r>
      <w:r w:rsidRPr="005F645B">
        <w:rPr>
          <w:rStyle w:val="nfasis"/>
          <w:b/>
          <w:sz w:val="24"/>
          <w:szCs w:val="24"/>
        </w:rPr>
        <w:t>des y castillos, pueblos y aldeas unidas las almas y las fuerzas, pídase fervientemente a la gran Madre de Dios que sean vencidos los impugn</w:t>
      </w:r>
      <w:r w:rsidRPr="005F645B">
        <w:rPr>
          <w:rStyle w:val="nfasis"/>
          <w:b/>
          <w:sz w:val="24"/>
          <w:szCs w:val="24"/>
        </w:rPr>
        <w:t>a</w:t>
      </w:r>
      <w:r w:rsidRPr="005F645B">
        <w:rPr>
          <w:rStyle w:val="nfasis"/>
          <w:b/>
          <w:sz w:val="24"/>
          <w:szCs w:val="24"/>
        </w:rPr>
        <w:t>dores de este cristiano y humano culto y brille ya la verdadera paz para las naciones cansadas y atormentadas."</w:t>
      </w:r>
      <w:r w:rsidRPr="005F645B">
        <w:rPr>
          <w:b/>
          <w:sz w:val="24"/>
          <w:szCs w:val="24"/>
        </w:rPr>
        <w:t>  (</w:t>
      </w:r>
      <w:proofErr w:type="spellStart"/>
      <w:r w:rsidRPr="005F645B">
        <w:rPr>
          <w:b/>
          <w:sz w:val="24"/>
          <w:szCs w:val="24"/>
        </w:rPr>
        <w:t>Supremi</w:t>
      </w:r>
      <w:proofErr w:type="spellEnd"/>
      <w:r w:rsidRPr="005F645B">
        <w:rPr>
          <w:b/>
          <w:sz w:val="24"/>
          <w:szCs w:val="24"/>
        </w:rPr>
        <w:t xml:space="preserve"> </w:t>
      </w:r>
      <w:proofErr w:type="spellStart"/>
      <w:r w:rsidRPr="005F645B">
        <w:rPr>
          <w:b/>
          <w:sz w:val="24"/>
          <w:szCs w:val="24"/>
        </w:rPr>
        <w:t>apostolatus</w:t>
      </w:r>
      <w:proofErr w:type="spellEnd"/>
      <w:r w:rsidRPr="005F645B">
        <w:rPr>
          <w:b/>
          <w:sz w:val="24"/>
          <w:szCs w:val="24"/>
        </w:rPr>
        <w:t>)</w:t>
      </w:r>
    </w:p>
    <w:p w:rsidR="005F645B" w:rsidRPr="005F645B" w:rsidRDefault="005F645B" w:rsidP="005F645B">
      <w:pPr>
        <w:pStyle w:val="estilo2"/>
        <w:jc w:val="both"/>
        <w:rPr>
          <w:b/>
          <w:sz w:val="24"/>
          <w:szCs w:val="24"/>
        </w:rPr>
      </w:pPr>
      <w:r w:rsidRPr="005F645B">
        <w:rPr>
          <w:b/>
          <w:sz w:val="24"/>
          <w:szCs w:val="24"/>
        </w:rPr>
        <w:t>    Juan Pablo II</w:t>
      </w:r>
      <w:r w:rsidR="00E154EA">
        <w:rPr>
          <w:b/>
          <w:sz w:val="24"/>
          <w:szCs w:val="24"/>
        </w:rPr>
        <w:t xml:space="preserve"> </w:t>
      </w:r>
      <w:r w:rsidRPr="005F645B">
        <w:rPr>
          <w:b/>
          <w:sz w:val="24"/>
          <w:szCs w:val="24"/>
        </w:rPr>
        <w:t>intentó remodelar los misterios del Rosario, añadiendo otros luminosos, y rompiendo la tradición secular de la Iglesia. De la r</w:t>
      </w:r>
      <w:r w:rsidRPr="005F645B">
        <w:rPr>
          <w:b/>
          <w:sz w:val="24"/>
          <w:szCs w:val="24"/>
        </w:rPr>
        <w:t>e</w:t>
      </w:r>
      <w:r w:rsidRPr="005F645B">
        <w:rPr>
          <w:b/>
          <w:sz w:val="24"/>
          <w:szCs w:val="24"/>
        </w:rPr>
        <w:lastRenderedPageBreak/>
        <w:t>sonancia de su med</w:t>
      </w:r>
      <w:r w:rsidRPr="005F645B">
        <w:rPr>
          <w:b/>
          <w:sz w:val="24"/>
          <w:szCs w:val="24"/>
        </w:rPr>
        <w:t>i</w:t>
      </w:r>
      <w:r w:rsidRPr="005F645B">
        <w:rPr>
          <w:b/>
          <w:sz w:val="24"/>
          <w:szCs w:val="24"/>
        </w:rPr>
        <w:t>da es difícil emitir juicio, al hacerle en tiempos en que la piedad  cristiana se orientó más a las consignas del Concilio Vaticano II de potenciar al máximo las plegarias litúrgicas que las prácticas distantes de la piedad bíblica, más conformes con una sociedad humana más culta y menos propensa a las recitaciones automatizadas. La distancia histór</w:t>
      </w:r>
      <w:r w:rsidRPr="005F645B">
        <w:rPr>
          <w:b/>
          <w:sz w:val="24"/>
          <w:szCs w:val="24"/>
        </w:rPr>
        <w:t>i</w:t>
      </w:r>
      <w:r w:rsidRPr="005F645B">
        <w:rPr>
          <w:b/>
          <w:sz w:val="24"/>
          <w:szCs w:val="24"/>
        </w:rPr>
        <w:t>ca dirá si la medida resultó oportuna y promotora de mejor adhesión a María y si fue una renovación o una simple ocurrencia.</w:t>
      </w:r>
    </w:p>
    <w:p w:rsidR="005F645B" w:rsidRPr="005F645B" w:rsidRDefault="005F645B" w:rsidP="005F645B">
      <w:pPr>
        <w:pStyle w:val="estilo2"/>
        <w:jc w:val="both"/>
        <w:rPr>
          <w:b/>
          <w:sz w:val="24"/>
          <w:szCs w:val="24"/>
        </w:rPr>
      </w:pPr>
      <w:r w:rsidRPr="005F645B">
        <w:rPr>
          <w:rStyle w:val="Textoennegrita"/>
          <w:sz w:val="24"/>
          <w:szCs w:val="24"/>
        </w:rPr>
        <w:t>Excelencia y utilidad</w:t>
      </w:r>
    </w:p>
    <w:p w:rsidR="00E154EA" w:rsidRDefault="005F645B" w:rsidP="005F645B">
      <w:pPr>
        <w:pStyle w:val="estilo2"/>
        <w:jc w:val="both"/>
        <w:rPr>
          <w:b/>
          <w:sz w:val="24"/>
          <w:szCs w:val="24"/>
        </w:rPr>
      </w:pPr>
      <w:r w:rsidRPr="005F645B">
        <w:rPr>
          <w:b/>
          <w:sz w:val="24"/>
          <w:szCs w:val="24"/>
        </w:rPr>
        <w:t>   El Santo Rosario ofrece, en cuanto devoción cristiana popular, la senc</w:t>
      </w:r>
      <w:r w:rsidRPr="005F645B">
        <w:rPr>
          <w:b/>
          <w:sz w:val="24"/>
          <w:szCs w:val="24"/>
        </w:rPr>
        <w:t>i</w:t>
      </w:r>
      <w:r w:rsidRPr="005F645B">
        <w:rPr>
          <w:b/>
          <w:sz w:val="24"/>
          <w:szCs w:val="24"/>
        </w:rPr>
        <w:t>llez, la profundidad y la veneración como distintivos especiales.</w:t>
      </w:r>
    </w:p>
    <w:p w:rsidR="00E154EA" w:rsidRDefault="005F645B" w:rsidP="005F645B">
      <w:pPr>
        <w:pStyle w:val="estilo2"/>
        <w:jc w:val="both"/>
        <w:rPr>
          <w:b/>
          <w:sz w:val="24"/>
          <w:szCs w:val="24"/>
        </w:rPr>
      </w:pPr>
      <w:r w:rsidRPr="005F645B">
        <w:rPr>
          <w:b/>
          <w:sz w:val="24"/>
          <w:szCs w:val="24"/>
        </w:rPr>
        <w:t>   La sencillez está en la cómoda recitación de una plegaria fácil de apre</w:t>
      </w:r>
      <w:r w:rsidRPr="005F645B">
        <w:rPr>
          <w:b/>
          <w:sz w:val="24"/>
          <w:szCs w:val="24"/>
        </w:rPr>
        <w:t>n</w:t>
      </w:r>
      <w:r w:rsidRPr="005F645B">
        <w:rPr>
          <w:b/>
          <w:sz w:val="24"/>
          <w:szCs w:val="24"/>
        </w:rPr>
        <w:t>der, agradable para saborear, entrañable para asociar con María. En ella se enlazan la plegaria vocal y la reflexión, se ahonda la meditación de los misterios de Cristo, se supera la rutina de una recitación repetitiva y monótona.   La profundidad nace de la dimensión evangélica insuperable que tienen las reflexiones sobre los hechos evangélicos de Jesús. Al ser asociada su contempla</w:t>
      </w:r>
      <w:r w:rsidRPr="005F645B">
        <w:rPr>
          <w:b/>
          <w:sz w:val="24"/>
          <w:szCs w:val="24"/>
        </w:rPr>
        <w:softHyphen/>
        <w:t>ción a la recitación del avemaría, se ahondan sus efectos.</w:t>
      </w:r>
    </w:p>
    <w:p w:rsidR="00E154EA" w:rsidRDefault="005F645B" w:rsidP="005F645B">
      <w:pPr>
        <w:pStyle w:val="estilo2"/>
        <w:jc w:val="both"/>
        <w:rPr>
          <w:b/>
          <w:sz w:val="24"/>
          <w:szCs w:val="24"/>
        </w:rPr>
      </w:pPr>
      <w:r w:rsidRPr="005F645B">
        <w:rPr>
          <w:b/>
          <w:sz w:val="24"/>
          <w:szCs w:val="24"/>
        </w:rPr>
        <w:t>   La veneración con la que siempre se ha acogido esta plegaria se explica por factores teológicos y sociológicos. Los teológicos se centran en la dimensión evangélica de los misterios.</w:t>
      </w:r>
    </w:p>
    <w:p w:rsidR="00E154EA" w:rsidRDefault="005F645B" w:rsidP="005F645B">
      <w:pPr>
        <w:pStyle w:val="estilo2"/>
        <w:jc w:val="both"/>
        <w:rPr>
          <w:b/>
          <w:sz w:val="24"/>
          <w:szCs w:val="24"/>
        </w:rPr>
      </w:pPr>
      <w:r w:rsidRPr="005F645B">
        <w:rPr>
          <w:b/>
          <w:sz w:val="24"/>
          <w:szCs w:val="24"/>
        </w:rPr>
        <w:t xml:space="preserve">    La sociológica está impulsada por la realidad eclesial que sigue a la reacción </w:t>
      </w:r>
      <w:proofErr w:type="spellStart"/>
      <w:r w:rsidRPr="005F645B">
        <w:rPr>
          <w:b/>
          <w:sz w:val="24"/>
          <w:szCs w:val="24"/>
        </w:rPr>
        <w:t>antiprotestante</w:t>
      </w:r>
      <w:proofErr w:type="spellEnd"/>
      <w:r w:rsidRPr="005F645B">
        <w:rPr>
          <w:b/>
          <w:sz w:val="24"/>
          <w:szCs w:val="24"/>
        </w:rPr>
        <w:t xml:space="preserve"> provocada por el Concilio de Trento (1545-1563).</w:t>
      </w:r>
      <w:r w:rsidRPr="005F645B">
        <w:rPr>
          <w:b/>
          <w:sz w:val="24"/>
          <w:szCs w:val="24"/>
        </w:rPr>
        <w:br/>
        <w:t>   Las normas y los estilos nacidos de Trento y de la "contrarreforma" al</w:t>
      </w:r>
      <w:r w:rsidRPr="005F645B">
        <w:rPr>
          <w:b/>
          <w:sz w:val="24"/>
          <w:szCs w:val="24"/>
        </w:rPr>
        <w:t>e</w:t>
      </w:r>
      <w:r w:rsidRPr="005F645B">
        <w:rPr>
          <w:b/>
          <w:sz w:val="24"/>
          <w:szCs w:val="24"/>
        </w:rPr>
        <w:t>jaron al pueblo sencillo de la lectu</w:t>
      </w:r>
      <w:r w:rsidRPr="005F645B">
        <w:rPr>
          <w:b/>
          <w:sz w:val="24"/>
          <w:szCs w:val="24"/>
        </w:rPr>
        <w:softHyphen/>
        <w:t xml:space="preserve">ra directa de la Biblia, para </w:t>
      </w:r>
      <w:proofErr w:type="spellStart"/>
      <w:r w:rsidRPr="005F645B">
        <w:rPr>
          <w:b/>
          <w:sz w:val="24"/>
          <w:szCs w:val="24"/>
        </w:rPr>
        <w:t>someter</w:t>
      </w:r>
      <w:r w:rsidRPr="005F645B">
        <w:rPr>
          <w:b/>
          <w:sz w:val="24"/>
          <w:szCs w:val="24"/>
        </w:rPr>
        <w:softHyphen/>
        <w:t>se</w:t>
      </w:r>
      <w:proofErr w:type="spellEnd"/>
      <w:r w:rsidRPr="005F645B">
        <w:rPr>
          <w:b/>
          <w:sz w:val="24"/>
          <w:szCs w:val="24"/>
        </w:rPr>
        <w:t xml:space="preserve"> a la predicación más "segura" de los clérigos. Se impidieron versiones d</w:t>
      </w:r>
      <w:r w:rsidRPr="005F645B">
        <w:rPr>
          <w:b/>
          <w:sz w:val="24"/>
          <w:szCs w:val="24"/>
        </w:rPr>
        <w:t>i</w:t>
      </w:r>
      <w:r w:rsidRPr="005F645B">
        <w:rPr>
          <w:b/>
          <w:sz w:val="24"/>
          <w:szCs w:val="24"/>
        </w:rPr>
        <w:t>rectas de la Escritura, al estilo de las hechas por Lutero o por Erasmo de Rotterdam. Se proscribió la lectura no comentada o aclarada con notas o comenta</w:t>
      </w:r>
      <w:r w:rsidRPr="005F645B">
        <w:rPr>
          <w:b/>
          <w:sz w:val="24"/>
          <w:szCs w:val="24"/>
        </w:rPr>
        <w:softHyphen/>
        <w:t>rios no sujetos a censuras y pre</w:t>
      </w:r>
      <w:r w:rsidRPr="005F645B">
        <w:rPr>
          <w:b/>
          <w:sz w:val="24"/>
          <w:szCs w:val="24"/>
        </w:rPr>
        <w:softHyphen/>
        <w:t>venciones eclesiásticas.</w:t>
      </w:r>
      <w:r w:rsidRPr="005F645B">
        <w:rPr>
          <w:b/>
          <w:sz w:val="24"/>
          <w:szCs w:val="24"/>
        </w:rPr>
        <w:br/>
        <w:t>   Al mismo tiempo que se resaltó la importancia del ejemplo de Cristo y de los santos, sobre todo de su Madre.</w:t>
      </w:r>
    </w:p>
    <w:p w:rsidR="00E154EA" w:rsidRDefault="005F645B" w:rsidP="005F645B">
      <w:pPr>
        <w:pStyle w:val="estilo2"/>
        <w:jc w:val="both"/>
        <w:rPr>
          <w:b/>
          <w:sz w:val="24"/>
          <w:szCs w:val="24"/>
        </w:rPr>
      </w:pPr>
      <w:r w:rsidRPr="005F645B">
        <w:rPr>
          <w:b/>
          <w:sz w:val="24"/>
          <w:szCs w:val="24"/>
        </w:rPr>
        <w:t>   Espontáneamente la piedad popular se orientó hacia devociones práct</w:t>
      </w:r>
      <w:r w:rsidRPr="005F645B">
        <w:rPr>
          <w:b/>
          <w:sz w:val="24"/>
          <w:szCs w:val="24"/>
        </w:rPr>
        <w:t>i</w:t>
      </w:r>
      <w:r w:rsidRPr="005F645B">
        <w:rPr>
          <w:b/>
          <w:sz w:val="24"/>
          <w:szCs w:val="24"/>
        </w:rPr>
        <w:t>cas, cómodas y seguras: novenas, letanías, jaculatorias. El rosario cump</w:t>
      </w:r>
      <w:r w:rsidRPr="005F645B">
        <w:rPr>
          <w:b/>
          <w:sz w:val="24"/>
          <w:szCs w:val="24"/>
        </w:rPr>
        <w:t>l</w:t>
      </w:r>
      <w:r w:rsidRPr="005F645B">
        <w:rPr>
          <w:b/>
          <w:sz w:val="24"/>
          <w:szCs w:val="24"/>
        </w:rPr>
        <w:t>ía muy bien las exigencias de los siglos XVI y XVII.</w:t>
      </w:r>
    </w:p>
    <w:p w:rsidR="00E154EA" w:rsidRDefault="005F645B" w:rsidP="005F645B">
      <w:pPr>
        <w:pStyle w:val="estilo2"/>
        <w:jc w:val="both"/>
        <w:rPr>
          <w:b/>
          <w:sz w:val="24"/>
          <w:szCs w:val="24"/>
        </w:rPr>
      </w:pPr>
      <w:r w:rsidRPr="005F645B">
        <w:rPr>
          <w:b/>
          <w:sz w:val="24"/>
          <w:szCs w:val="24"/>
        </w:rPr>
        <w:t>   Si a ello se añade la dignidad y excelencia de tan excelente plegaria, es fácil entender por qué se convirtió en la devoción católica por excelencia. Es precisamente ella la que distancia a los buenos católicos de los más ilustrados e independientes, los llamados librepensadores o modernistas, siempre sospechosos de simpatía con los círculos heterodoxos.</w:t>
      </w:r>
      <w:r w:rsidRPr="005F645B">
        <w:rPr>
          <w:b/>
          <w:sz w:val="24"/>
          <w:szCs w:val="24"/>
        </w:rPr>
        <w:br/>
        <w:t>   León XIII decía: "</w:t>
      </w:r>
      <w:r w:rsidRPr="005F645B">
        <w:rPr>
          <w:rStyle w:val="nfasis"/>
          <w:b/>
          <w:sz w:val="24"/>
          <w:szCs w:val="24"/>
        </w:rPr>
        <w:t>Entre las varias for</w:t>
      </w:r>
      <w:r w:rsidRPr="005F645B">
        <w:rPr>
          <w:rStyle w:val="nfasis"/>
          <w:b/>
          <w:sz w:val="24"/>
          <w:szCs w:val="24"/>
        </w:rPr>
        <w:softHyphen/>
        <w:t>mas y modos de honrar a la divina Madre, debiendo optar por las que son mejores en sí mismas y las más agradables a ella, nos place indicar nominalmente el Rosario y recome</w:t>
      </w:r>
      <w:r w:rsidRPr="005F645B">
        <w:rPr>
          <w:rStyle w:val="nfasis"/>
          <w:b/>
          <w:sz w:val="24"/>
          <w:szCs w:val="24"/>
        </w:rPr>
        <w:t>n</w:t>
      </w:r>
      <w:r w:rsidRPr="005F645B">
        <w:rPr>
          <w:rStyle w:val="nfasis"/>
          <w:b/>
          <w:sz w:val="24"/>
          <w:szCs w:val="24"/>
        </w:rPr>
        <w:t>darle con todo afán</w:t>
      </w:r>
      <w:r w:rsidRPr="005F645B">
        <w:rPr>
          <w:b/>
          <w:sz w:val="24"/>
          <w:szCs w:val="24"/>
        </w:rPr>
        <w:t>." (</w:t>
      </w:r>
      <w:proofErr w:type="spellStart"/>
      <w:r w:rsidRPr="005F645B">
        <w:rPr>
          <w:b/>
          <w:sz w:val="24"/>
          <w:szCs w:val="24"/>
        </w:rPr>
        <w:t>Enc</w:t>
      </w:r>
      <w:proofErr w:type="spellEnd"/>
      <w:r w:rsidRPr="005F645B">
        <w:rPr>
          <w:b/>
          <w:sz w:val="24"/>
          <w:szCs w:val="24"/>
        </w:rPr>
        <w:t xml:space="preserve">. </w:t>
      </w:r>
      <w:proofErr w:type="spellStart"/>
      <w:r w:rsidRPr="005F645B">
        <w:rPr>
          <w:b/>
          <w:sz w:val="24"/>
          <w:szCs w:val="24"/>
        </w:rPr>
        <w:t>Octrobi</w:t>
      </w:r>
      <w:proofErr w:type="spellEnd"/>
      <w:r w:rsidRPr="005F645B">
        <w:rPr>
          <w:b/>
          <w:sz w:val="24"/>
          <w:szCs w:val="24"/>
        </w:rPr>
        <w:t xml:space="preserve"> </w:t>
      </w:r>
      <w:proofErr w:type="spellStart"/>
      <w:r w:rsidRPr="005F645B">
        <w:rPr>
          <w:b/>
          <w:sz w:val="24"/>
          <w:szCs w:val="24"/>
        </w:rPr>
        <w:t>mensi</w:t>
      </w:r>
      <w:proofErr w:type="spellEnd"/>
      <w:r w:rsidRPr="005F645B">
        <w:rPr>
          <w:b/>
          <w:sz w:val="24"/>
          <w:szCs w:val="24"/>
        </w:rPr>
        <w:t>. 1891)</w:t>
      </w:r>
    </w:p>
    <w:p w:rsidR="00E154EA" w:rsidRDefault="005F645B" w:rsidP="005F645B">
      <w:pPr>
        <w:pStyle w:val="estilo2"/>
        <w:jc w:val="both"/>
        <w:rPr>
          <w:b/>
          <w:sz w:val="24"/>
          <w:szCs w:val="24"/>
        </w:rPr>
      </w:pPr>
      <w:r w:rsidRPr="005F645B">
        <w:rPr>
          <w:b/>
          <w:sz w:val="24"/>
          <w:szCs w:val="24"/>
        </w:rPr>
        <w:lastRenderedPageBreak/>
        <w:br/>
        <w:t xml:space="preserve">   Pío XI escribía en este sentido: </w:t>
      </w:r>
      <w:r w:rsidRPr="005F645B">
        <w:rPr>
          <w:rStyle w:val="nfasis"/>
          <w:b/>
          <w:sz w:val="24"/>
          <w:szCs w:val="24"/>
        </w:rPr>
        <w:t>"Entre las distintas preces con que pr</w:t>
      </w:r>
      <w:r w:rsidRPr="005F645B">
        <w:rPr>
          <w:rStyle w:val="nfasis"/>
          <w:b/>
          <w:sz w:val="24"/>
          <w:szCs w:val="24"/>
        </w:rPr>
        <w:t>o</w:t>
      </w:r>
      <w:r w:rsidRPr="005F645B">
        <w:rPr>
          <w:rStyle w:val="nfasis"/>
          <w:b/>
          <w:sz w:val="24"/>
          <w:szCs w:val="24"/>
        </w:rPr>
        <w:t>vechosamente se acude a la Virgen, Madre de Dios, ninguno de los fieles cristianos ignora que el primero y principal lugar lo obtiene el Rosario mariano.</w:t>
      </w:r>
      <w:r w:rsidRPr="005F645B">
        <w:rPr>
          <w:b/>
          <w:sz w:val="24"/>
          <w:szCs w:val="24"/>
        </w:rPr>
        <w:t>" (</w:t>
      </w:r>
      <w:proofErr w:type="spellStart"/>
      <w:r w:rsidRPr="005F645B">
        <w:rPr>
          <w:b/>
          <w:sz w:val="24"/>
          <w:szCs w:val="24"/>
        </w:rPr>
        <w:t>Ingravesc</w:t>
      </w:r>
      <w:proofErr w:type="spellEnd"/>
      <w:r w:rsidRPr="005F645B">
        <w:rPr>
          <w:b/>
          <w:sz w:val="24"/>
          <w:szCs w:val="24"/>
        </w:rPr>
        <w:t xml:space="preserve">. </w:t>
      </w:r>
      <w:proofErr w:type="spellStart"/>
      <w:proofErr w:type="gramStart"/>
      <w:r w:rsidRPr="005F645B">
        <w:rPr>
          <w:b/>
          <w:sz w:val="24"/>
          <w:szCs w:val="24"/>
        </w:rPr>
        <w:t>malis</w:t>
      </w:r>
      <w:proofErr w:type="spellEnd"/>
      <w:proofErr w:type="gramEnd"/>
      <w:r w:rsidRPr="005F645B">
        <w:rPr>
          <w:b/>
          <w:sz w:val="24"/>
          <w:szCs w:val="24"/>
        </w:rPr>
        <w:t xml:space="preserve"> 1937)</w:t>
      </w:r>
    </w:p>
    <w:p w:rsidR="00E154EA" w:rsidRDefault="005F645B" w:rsidP="005F645B">
      <w:pPr>
        <w:pStyle w:val="estilo2"/>
        <w:jc w:val="both"/>
        <w:rPr>
          <w:b/>
          <w:sz w:val="24"/>
          <w:szCs w:val="24"/>
        </w:rPr>
      </w:pPr>
      <w:r w:rsidRPr="005F645B">
        <w:rPr>
          <w:b/>
          <w:sz w:val="24"/>
          <w:szCs w:val="24"/>
        </w:rPr>
        <w:t>   Al llegar la reforma litúrgica y bíblica ya iniciada antes del concilio Vat</w:t>
      </w:r>
      <w:r w:rsidRPr="005F645B">
        <w:rPr>
          <w:b/>
          <w:sz w:val="24"/>
          <w:szCs w:val="24"/>
        </w:rPr>
        <w:t>i</w:t>
      </w:r>
      <w:r w:rsidRPr="005F645B">
        <w:rPr>
          <w:b/>
          <w:sz w:val="24"/>
          <w:szCs w:val="24"/>
        </w:rPr>
        <w:t>cano II, pero impulsada por él de forma vigorosa, se recuperó la plegaria litúrgica como prioritaria, se recuperó la lengua popular en las expresi</w:t>
      </w:r>
      <w:r w:rsidRPr="005F645B">
        <w:rPr>
          <w:b/>
          <w:sz w:val="24"/>
          <w:szCs w:val="24"/>
        </w:rPr>
        <w:t>o</w:t>
      </w:r>
      <w:r w:rsidRPr="005F645B">
        <w:rPr>
          <w:b/>
          <w:sz w:val="24"/>
          <w:szCs w:val="24"/>
        </w:rPr>
        <w:t>nes religiosas, se infravaloraron las censuras eclesiales y las normas jerárquicas y, sobre todo, se promocionó la directa lectura de la Biblia, al margen de las interpretaciones y explicaciones jerárquicas.</w:t>
      </w:r>
    </w:p>
    <w:p w:rsidR="00E154EA" w:rsidRDefault="005F645B" w:rsidP="005F645B">
      <w:pPr>
        <w:pStyle w:val="estilo2"/>
        <w:jc w:val="both"/>
        <w:rPr>
          <w:b/>
          <w:sz w:val="24"/>
          <w:szCs w:val="24"/>
        </w:rPr>
      </w:pPr>
      <w:r w:rsidRPr="005F645B">
        <w:rPr>
          <w:b/>
          <w:sz w:val="24"/>
          <w:szCs w:val="24"/>
        </w:rPr>
        <w:t>   Era normal que, en el nuevo contexto de la segunda parte del siglo XX, la devoción del Rosario perdiera su hegemonía y para muchos entrara en crisis.</w:t>
      </w:r>
    </w:p>
    <w:p w:rsidR="005F645B" w:rsidRPr="005F645B" w:rsidRDefault="005F645B" w:rsidP="005F645B">
      <w:pPr>
        <w:pStyle w:val="estilo2"/>
        <w:jc w:val="both"/>
        <w:rPr>
          <w:b/>
          <w:sz w:val="24"/>
          <w:szCs w:val="24"/>
        </w:rPr>
      </w:pPr>
      <w:r w:rsidRPr="005F645B">
        <w:rPr>
          <w:b/>
          <w:sz w:val="24"/>
          <w:szCs w:val="24"/>
        </w:rPr>
        <w:br/>
        <w:t>   Pero no implica ello que tal devoción santa haya disminuido su valor objetivo, su capacidad de promover la devoción mariana y la asequibil</w:t>
      </w:r>
      <w:r w:rsidRPr="005F645B">
        <w:rPr>
          <w:b/>
          <w:sz w:val="24"/>
          <w:szCs w:val="24"/>
        </w:rPr>
        <w:t>i</w:t>
      </w:r>
      <w:r w:rsidRPr="005F645B">
        <w:rPr>
          <w:b/>
          <w:sz w:val="24"/>
          <w:szCs w:val="24"/>
        </w:rPr>
        <w:t>dad para todos los buenos cristianos, que habrán de seguir mirando en ella su valor real.</w:t>
      </w:r>
    </w:p>
    <w:p w:rsidR="005F645B" w:rsidRPr="005F645B" w:rsidRDefault="005F645B" w:rsidP="00E154EA">
      <w:pPr>
        <w:pStyle w:val="estilo2"/>
        <w:jc w:val="center"/>
        <w:rPr>
          <w:b/>
          <w:sz w:val="24"/>
          <w:szCs w:val="24"/>
        </w:rPr>
      </w:pPr>
      <w:r w:rsidRPr="005F645B">
        <w:rPr>
          <w:b/>
          <w:noProof/>
          <w:sz w:val="24"/>
          <w:szCs w:val="24"/>
        </w:rPr>
        <w:drawing>
          <wp:inline distT="0" distB="0" distL="0" distR="0">
            <wp:extent cx="1447800" cy="1695450"/>
            <wp:effectExtent l="19050" t="0" r="0" b="0"/>
            <wp:docPr id="2" name="Imagen 2" descr="http://www.lasalle.es/catequesis2/M/zplantilla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alle.es/catequesis2/M/zplantilla_clip_image012.jpg"/>
                    <pic:cNvPicPr>
                      <a:picLocks noChangeAspect="1" noChangeArrowheads="1"/>
                    </pic:cNvPicPr>
                  </pic:nvPicPr>
                  <pic:blipFill>
                    <a:blip r:embed="rId7"/>
                    <a:srcRect/>
                    <a:stretch>
                      <a:fillRect/>
                    </a:stretch>
                  </pic:blipFill>
                  <pic:spPr bwMode="auto">
                    <a:xfrm>
                      <a:off x="0" y="0"/>
                      <a:ext cx="1447800" cy="1695450"/>
                    </a:xfrm>
                    <a:prstGeom prst="rect">
                      <a:avLst/>
                    </a:prstGeom>
                    <a:noFill/>
                    <a:ln w="9525">
                      <a:noFill/>
                      <a:miter lim="800000"/>
                      <a:headEnd/>
                      <a:tailEnd/>
                    </a:ln>
                  </pic:spPr>
                </pic:pic>
              </a:graphicData>
            </a:graphic>
          </wp:inline>
        </w:drawing>
      </w:r>
    </w:p>
    <w:p w:rsidR="005F645B" w:rsidRPr="005F645B" w:rsidRDefault="005F645B" w:rsidP="005F645B">
      <w:pPr>
        <w:jc w:val="both"/>
        <w:rPr>
          <w:rFonts w:ascii="Arial" w:hAnsi="Arial" w:cs="Arial"/>
          <w:b/>
        </w:rPr>
      </w:pPr>
    </w:p>
    <w:sectPr w:rsidR="005F645B" w:rsidRPr="005F645B" w:rsidSect="0055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9B66E0"/>
    <w:rsid w:val="00174062"/>
    <w:rsid w:val="00243494"/>
    <w:rsid w:val="00265779"/>
    <w:rsid w:val="00554319"/>
    <w:rsid w:val="005F645B"/>
    <w:rsid w:val="009B66E0"/>
    <w:rsid w:val="00B20CEC"/>
    <w:rsid w:val="00E154EA"/>
    <w:rsid w:val="00E20B52"/>
    <w:rsid w:val="00EA4DDF"/>
    <w:rsid w:val="00FB0F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6E0"/>
    <w:rPr>
      <w:rFonts w:ascii="Tahoma" w:hAnsi="Tahoma" w:cs="Tahoma"/>
      <w:sz w:val="16"/>
      <w:szCs w:val="16"/>
    </w:rPr>
  </w:style>
  <w:style w:type="paragraph" w:customStyle="1" w:styleId="estilo2">
    <w:name w:val="estilo2"/>
    <w:basedOn w:val="Normal"/>
    <w:rsid w:val="005F645B"/>
    <w:pPr>
      <w:spacing w:before="100" w:beforeAutospacing="1" w:after="100" w:afterAutospacing="1"/>
    </w:pPr>
    <w:rPr>
      <w:rFonts w:ascii="Arial" w:hAnsi="Arial" w:cs="Arial"/>
      <w:sz w:val="21"/>
      <w:szCs w:val="21"/>
    </w:rPr>
  </w:style>
  <w:style w:type="paragraph" w:styleId="NormalWeb">
    <w:name w:val="Normal (Web)"/>
    <w:basedOn w:val="Normal"/>
    <w:uiPriority w:val="99"/>
    <w:semiHidden/>
    <w:unhideWhenUsed/>
    <w:rsid w:val="005F645B"/>
    <w:pPr>
      <w:spacing w:before="100" w:beforeAutospacing="1" w:after="100" w:afterAutospacing="1"/>
    </w:pPr>
  </w:style>
  <w:style w:type="character" w:styleId="Textoennegrita">
    <w:name w:val="Strong"/>
    <w:basedOn w:val="Fuentedeprrafopredeter"/>
    <w:uiPriority w:val="22"/>
    <w:qFormat/>
    <w:rsid w:val="005F645B"/>
    <w:rPr>
      <w:b/>
      <w:bCs/>
    </w:rPr>
  </w:style>
  <w:style w:type="character" w:customStyle="1" w:styleId="estilo21">
    <w:name w:val="estilo21"/>
    <w:basedOn w:val="Fuentedeprrafopredeter"/>
    <w:rsid w:val="005F645B"/>
    <w:rPr>
      <w:rFonts w:ascii="Arial" w:hAnsi="Arial" w:cs="Arial" w:hint="default"/>
      <w:sz w:val="21"/>
      <w:szCs w:val="21"/>
    </w:rPr>
  </w:style>
  <w:style w:type="character" w:styleId="nfasis">
    <w:name w:val="Emphasis"/>
    <w:basedOn w:val="Fuentedeprrafopredeter"/>
    <w:uiPriority w:val="20"/>
    <w:qFormat/>
    <w:rsid w:val="005F645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2658</Words>
  <Characters>14620</Characters>
  <Application>Microsoft Office Word</Application>
  <DocSecurity>0</DocSecurity>
  <Lines>121</Lines>
  <Paragraphs>34</Paragraphs>
  <ScaleCrop>false</ScaleCrop>
  <Company>.</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2009-08-01T14:39:00Z</dcterms:created>
  <dcterms:modified xsi:type="dcterms:W3CDTF">2009-08-01T14:39:00Z</dcterms:modified>
</cp:coreProperties>
</file>