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59" w:rsidRDefault="00C958A3" w:rsidP="00D2572A">
      <w:pPr>
        <w:pStyle w:val="Ttulo2"/>
        <w:jc w:val="center"/>
        <w:rPr>
          <w:rFonts w:ascii="Arial" w:hAnsi="Arial" w:cs="Arial"/>
          <w:color w:val="FF0000"/>
        </w:rPr>
      </w:pPr>
      <w:r>
        <w:t>﻿</w:t>
      </w:r>
      <w:r w:rsidR="00221859" w:rsidRPr="00D2572A">
        <w:rPr>
          <w:rFonts w:ascii="Arial" w:hAnsi="Arial" w:cs="Arial"/>
          <w:color w:val="FF0000"/>
        </w:rPr>
        <w:t>La muerte de Jesús</w:t>
      </w:r>
    </w:p>
    <w:p w:rsidR="00D2572A" w:rsidRPr="00D2572A" w:rsidRDefault="00D2572A" w:rsidP="00D2572A">
      <w:pPr>
        <w:pStyle w:val="Ttulo2"/>
        <w:jc w:val="center"/>
        <w:rPr>
          <w:rFonts w:ascii="Arial" w:hAnsi="Arial" w:cs="Arial"/>
          <w:color w:val="0070C0"/>
        </w:rPr>
      </w:pPr>
      <w:r w:rsidRPr="00D2572A">
        <w:rPr>
          <w:rFonts w:ascii="Arial" w:hAnsi="Arial" w:cs="Arial"/>
          <w:color w:val="0070C0"/>
        </w:rPr>
        <w:t xml:space="preserve">Alma </w:t>
      </w:r>
      <w:r>
        <w:rPr>
          <w:rFonts w:ascii="Arial" w:hAnsi="Arial" w:cs="Arial"/>
          <w:color w:val="0070C0"/>
        </w:rPr>
        <w:t xml:space="preserve">y motor </w:t>
      </w:r>
      <w:r w:rsidRPr="00D2572A">
        <w:rPr>
          <w:rFonts w:ascii="Arial" w:hAnsi="Arial" w:cs="Arial"/>
          <w:color w:val="0070C0"/>
        </w:rPr>
        <w:t>de toda Evangelización</w:t>
      </w:r>
    </w:p>
    <w:p w:rsidR="00D2572A" w:rsidRDefault="00D2572A" w:rsidP="00D2572A">
      <w:pPr>
        <w:pStyle w:val="Ttulo2"/>
        <w:jc w:val="both"/>
        <w:rPr>
          <w:rFonts w:ascii="Arial" w:hAnsi="Arial" w:cs="Arial"/>
          <w:sz w:val="24"/>
          <w:szCs w:val="24"/>
        </w:rPr>
      </w:pPr>
      <w:r>
        <w:rPr>
          <w:rFonts w:ascii="Arial" w:hAnsi="Arial" w:cs="Arial"/>
          <w:sz w:val="24"/>
          <w:szCs w:val="24"/>
        </w:rPr>
        <w:t xml:space="preserve">    </w:t>
      </w:r>
      <w:r w:rsidRPr="00D2572A">
        <w:rPr>
          <w:rFonts w:ascii="Arial" w:hAnsi="Arial" w:cs="Arial"/>
          <w:sz w:val="24"/>
          <w:szCs w:val="24"/>
        </w:rPr>
        <w:t>El misterio de la Rede</w:t>
      </w:r>
      <w:r>
        <w:rPr>
          <w:rFonts w:ascii="Arial" w:hAnsi="Arial" w:cs="Arial"/>
          <w:sz w:val="24"/>
          <w:szCs w:val="24"/>
        </w:rPr>
        <w:t>n</w:t>
      </w:r>
      <w:r w:rsidRPr="00D2572A">
        <w:rPr>
          <w:rFonts w:ascii="Arial" w:hAnsi="Arial" w:cs="Arial"/>
          <w:sz w:val="24"/>
          <w:szCs w:val="24"/>
        </w:rPr>
        <w:t>ción es esencial en el Evangelio. Es el centro de la doctrina</w:t>
      </w:r>
      <w:r>
        <w:rPr>
          <w:rFonts w:ascii="Arial" w:hAnsi="Arial" w:cs="Arial"/>
          <w:sz w:val="24"/>
          <w:szCs w:val="24"/>
        </w:rPr>
        <w:t xml:space="preserve"> cri</w:t>
      </w:r>
      <w:r>
        <w:rPr>
          <w:rFonts w:ascii="Arial" w:hAnsi="Arial" w:cs="Arial"/>
          <w:sz w:val="24"/>
          <w:szCs w:val="24"/>
        </w:rPr>
        <w:t>s</w:t>
      </w:r>
      <w:r>
        <w:rPr>
          <w:rFonts w:ascii="Arial" w:hAnsi="Arial" w:cs="Arial"/>
          <w:sz w:val="24"/>
          <w:szCs w:val="24"/>
        </w:rPr>
        <w:t xml:space="preserve">tiana,  el cual es </w:t>
      </w:r>
      <w:r w:rsidRPr="00D2572A">
        <w:rPr>
          <w:rFonts w:ascii="Arial" w:hAnsi="Arial" w:cs="Arial"/>
          <w:sz w:val="24"/>
          <w:szCs w:val="24"/>
        </w:rPr>
        <w:t>n</w:t>
      </w:r>
      <w:r>
        <w:rPr>
          <w:rFonts w:ascii="Arial" w:hAnsi="Arial" w:cs="Arial"/>
          <w:sz w:val="24"/>
          <w:szCs w:val="24"/>
        </w:rPr>
        <w:t>e</w:t>
      </w:r>
      <w:r w:rsidRPr="00D2572A">
        <w:rPr>
          <w:rFonts w:ascii="Arial" w:hAnsi="Arial" w:cs="Arial"/>
          <w:sz w:val="24"/>
          <w:szCs w:val="24"/>
        </w:rPr>
        <w:t>cesario entender para saber el porqu</w:t>
      </w:r>
      <w:r>
        <w:rPr>
          <w:rFonts w:ascii="Arial" w:hAnsi="Arial" w:cs="Arial"/>
          <w:sz w:val="24"/>
          <w:szCs w:val="24"/>
        </w:rPr>
        <w:t>é</w:t>
      </w:r>
      <w:r w:rsidRPr="00D2572A">
        <w:rPr>
          <w:rFonts w:ascii="Arial" w:hAnsi="Arial" w:cs="Arial"/>
          <w:sz w:val="24"/>
          <w:szCs w:val="24"/>
        </w:rPr>
        <w:t xml:space="preserve"> de la Encarnación, lo que es la Justificación, los que implica la Resurrec</w:t>
      </w:r>
      <w:r>
        <w:rPr>
          <w:rFonts w:ascii="Arial" w:hAnsi="Arial" w:cs="Arial"/>
          <w:sz w:val="24"/>
          <w:szCs w:val="24"/>
        </w:rPr>
        <w:t>c</w:t>
      </w:r>
      <w:r w:rsidRPr="00D2572A">
        <w:rPr>
          <w:rFonts w:ascii="Arial" w:hAnsi="Arial" w:cs="Arial"/>
          <w:sz w:val="24"/>
          <w:szCs w:val="24"/>
        </w:rPr>
        <w:t>ión y en de</w:t>
      </w:r>
      <w:r>
        <w:rPr>
          <w:rFonts w:ascii="Arial" w:hAnsi="Arial" w:cs="Arial"/>
          <w:sz w:val="24"/>
          <w:szCs w:val="24"/>
        </w:rPr>
        <w:t>f</w:t>
      </w:r>
      <w:r w:rsidRPr="00D2572A">
        <w:rPr>
          <w:rFonts w:ascii="Arial" w:hAnsi="Arial" w:cs="Arial"/>
          <w:sz w:val="24"/>
          <w:szCs w:val="24"/>
        </w:rPr>
        <w:t>initiva todo lo da sentido a la conve</w:t>
      </w:r>
      <w:r w:rsidRPr="00D2572A">
        <w:rPr>
          <w:rFonts w:ascii="Arial" w:hAnsi="Arial" w:cs="Arial"/>
          <w:sz w:val="24"/>
          <w:szCs w:val="24"/>
        </w:rPr>
        <w:t>r</w:t>
      </w:r>
      <w:r w:rsidRPr="00D2572A">
        <w:rPr>
          <w:rFonts w:ascii="Arial" w:hAnsi="Arial" w:cs="Arial"/>
          <w:sz w:val="24"/>
          <w:szCs w:val="24"/>
        </w:rPr>
        <w:t>sión de los cristianos y al resultado de la sa</w:t>
      </w:r>
      <w:r w:rsidRPr="00D2572A">
        <w:rPr>
          <w:rFonts w:ascii="Arial" w:hAnsi="Arial" w:cs="Arial"/>
          <w:sz w:val="24"/>
          <w:szCs w:val="24"/>
        </w:rPr>
        <w:t>l</w:t>
      </w:r>
      <w:r w:rsidRPr="00D2572A">
        <w:rPr>
          <w:rFonts w:ascii="Arial" w:hAnsi="Arial" w:cs="Arial"/>
          <w:sz w:val="24"/>
          <w:szCs w:val="24"/>
        </w:rPr>
        <w:t>vación</w:t>
      </w:r>
      <w:r>
        <w:rPr>
          <w:rFonts w:ascii="Arial" w:hAnsi="Arial" w:cs="Arial"/>
          <w:sz w:val="24"/>
          <w:szCs w:val="24"/>
        </w:rPr>
        <w:t>.</w:t>
      </w:r>
    </w:p>
    <w:p w:rsidR="00D2572A" w:rsidRPr="00D2572A" w:rsidRDefault="00D2572A" w:rsidP="00D2572A">
      <w:pPr>
        <w:pStyle w:val="Ttulo2"/>
        <w:jc w:val="both"/>
        <w:rPr>
          <w:rFonts w:ascii="Arial" w:hAnsi="Arial" w:cs="Arial"/>
          <w:sz w:val="24"/>
          <w:szCs w:val="24"/>
        </w:rPr>
      </w:pPr>
      <w:r>
        <w:rPr>
          <w:rFonts w:ascii="Arial" w:hAnsi="Arial" w:cs="Arial"/>
          <w:sz w:val="24"/>
          <w:szCs w:val="24"/>
        </w:rPr>
        <w:t xml:space="preserve">   La muerte estuvo precedida por la pasión o sufrimiento del hombre Jesús, condenado por el tribunal del pueblo judión y refrendado por el poder reconocido de los romanos d</w:t>
      </w:r>
      <w:r>
        <w:rPr>
          <w:rFonts w:ascii="Arial" w:hAnsi="Arial" w:cs="Arial"/>
          <w:sz w:val="24"/>
          <w:szCs w:val="24"/>
        </w:rPr>
        <w:t>o</w:t>
      </w:r>
      <w:r>
        <w:rPr>
          <w:rFonts w:ascii="Arial" w:hAnsi="Arial" w:cs="Arial"/>
          <w:sz w:val="24"/>
          <w:szCs w:val="24"/>
        </w:rPr>
        <w:t>minadores en Palestina</w:t>
      </w:r>
    </w:p>
    <w:p w:rsidR="00D2572A" w:rsidRPr="00D2572A" w:rsidRDefault="00D2572A" w:rsidP="00D2572A">
      <w:pPr>
        <w:pStyle w:val="Ttulo2"/>
        <w:jc w:val="center"/>
        <w:rPr>
          <w:rFonts w:ascii="Arial" w:hAnsi="Arial" w:cs="Arial"/>
          <w:color w:val="FF0000"/>
          <w:sz w:val="28"/>
          <w:szCs w:val="28"/>
        </w:rPr>
      </w:pPr>
      <w:r w:rsidRPr="00D2572A">
        <w:rPr>
          <w:rFonts w:ascii="Arial" w:hAnsi="Arial" w:cs="Arial"/>
          <w:color w:val="FF0000"/>
          <w:sz w:val="28"/>
          <w:szCs w:val="28"/>
        </w:rPr>
        <w:t>QUE DICEN LOS CUATRO EVANGELISTAS DE LA MUERTE DE JESUS</w:t>
      </w:r>
    </w:p>
    <w:p w:rsidR="00D2572A" w:rsidRPr="00221859" w:rsidRDefault="00D2572A" w:rsidP="00D2572A">
      <w:pPr>
        <w:pStyle w:val="Ttulo2"/>
        <w:jc w:val="center"/>
      </w:pPr>
      <w:r>
        <w:t>1º</w:t>
      </w:r>
    </w:p>
    <w:p w:rsidR="00221859" w:rsidRPr="00221859" w:rsidRDefault="00221859" w:rsidP="00D2572A">
      <w:pPr>
        <w:widowControl/>
        <w:autoSpaceDE/>
        <w:autoSpaceDN/>
        <w:adjustRightInd/>
        <w:jc w:val="center"/>
        <w:rPr>
          <w:rFonts w:ascii="Times New Roman" w:hAnsi="Times New Roman" w:cs="Times New Roman"/>
        </w:rPr>
      </w:pPr>
      <w:r>
        <w:rPr>
          <w:rFonts w:ascii="Times New Roman" w:hAnsi="Times New Roman" w:cs="Times New Roman"/>
          <w:noProof/>
        </w:rPr>
        <w:drawing>
          <wp:inline distT="0" distB="0" distL="0" distR="0">
            <wp:extent cx="1800225" cy="2700338"/>
            <wp:effectExtent l="19050" t="0" r="9525" b="0"/>
            <wp:docPr id="1" name="Imagen 1" descr="San Mat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Mateo"/>
                    <pic:cNvPicPr>
                      <a:picLocks noChangeAspect="1" noChangeArrowheads="1"/>
                    </pic:cNvPicPr>
                  </pic:nvPicPr>
                  <pic:blipFill>
                    <a:blip r:embed="rId6"/>
                    <a:srcRect/>
                    <a:stretch>
                      <a:fillRect/>
                    </a:stretch>
                  </pic:blipFill>
                  <pic:spPr bwMode="auto">
                    <a:xfrm>
                      <a:off x="0" y="0"/>
                      <a:ext cx="1800225" cy="2700338"/>
                    </a:xfrm>
                    <a:prstGeom prst="rect">
                      <a:avLst/>
                    </a:prstGeom>
                    <a:noFill/>
                    <a:ln w="9525">
                      <a:noFill/>
                      <a:miter lim="800000"/>
                      <a:headEnd/>
                      <a:tailEnd/>
                    </a:ln>
                  </pic:spPr>
                </pic:pic>
              </a:graphicData>
            </a:graphic>
          </wp:inline>
        </w:drawing>
      </w:r>
      <w:r w:rsidR="00C855CC">
        <w:rPr>
          <w:noProof/>
        </w:rPr>
        <w:drawing>
          <wp:inline distT="0" distB="0" distL="0" distR="0">
            <wp:extent cx="1781175" cy="2651749"/>
            <wp:effectExtent l="19050" t="0" r="9525" b="0"/>
            <wp:docPr id="6" name="irc_mi" descr="http://2.bp.blogspot.com/_7maWaTRoLOk/TERRhCk35kI/AAAAAAAAAAU/ZFcwmt1pJ_A/S289/Cristo+Vel%C3%A1zquez-campa%C3%B1a+178x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_7maWaTRoLOk/TERRhCk35kI/AAAAAAAAAAU/ZFcwmt1pJ_A/S289/Cristo+Vel%C3%A1zquez-campa%C3%B1a+178x265.jpg"/>
                    <pic:cNvPicPr>
                      <a:picLocks noChangeAspect="1" noChangeArrowheads="1"/>
                    </pic:cNvPicPr>
                  </pic:nvPicPr>
                  <pic:blipFill>
                    <a:blip r:embed="rId7"/>
                    <a:srcRect/>
                    <a:stretch>
                      <a:fillRect/>
                    </a:stretch>
                  </pic:blipFill>
                  <pic:spPr bwMode="auto">
                    <a:xfrm>
                      <a:off x="0" y="0"/>
                      <a:ext cx="1781175" cy="2651749"/>
                    </a:xfrm>
                    <a:prstGeom prst="rect">
                      <a:avLst/>
                    </a:prstGeom>
                    <a:noFill/>
                    <a:ln w="9525">
                      <a:noFill/>
                      <a:miter lim="800000"/>
                      <a:headEnd/>
                      <a:tailEnd/>
                    </a:ln>
                  </pic:spPr>
                </pic:pic>
              </a:graphicData>
            </a:graphic>
          </wp:inline>
        </w:drawing>
      </w:r>
    </w:p>
    <w:p w:rsidR="00221859" w:rsidRPr="00D2572A" w:rsidRDefault="00221859" w:rsidP="00221859">
      <w:pPr>
        <w:widowControl/>
        <w:autoSpaceDE/>
        <w:autoSpaceDN/>
        <w:adjustRightInd/>
        <w:spacing w:before="100" w:beforeAutospacing="1" w:after="100" w:afterAutospacing="1"/>
        <w:rPr>
          <w:color w:val="0070C0"/>
        </w:rPr>
      </w:pPr>
      <w:r w:rsidRPr="00D2572A">
        <w:rPr>
          <w:b/>
          <w:bCs/>
          <w:color w:val="0070C0"/>
        </w:rPr>
        <w:t>Evangelio según San Mateo (Mateo 27, 33-50)</w:t>
      </w:r>
    </w:p>
    <w:p w:rsidR="00D2572A" w:rsidRPr="00C855CC" w:rsidRDefault="00D2572A" w:rsidP="00D2572A">
      <w:pPr>
        <w:widowControl/>
        <w:autoSpaceDE/>
        <w:autoSpaceDN/>
        <w:adjustRightInd/>
        <w:spacing w:before="100" w:beforeAutospacing="1" w:after="100" w:afterAutospacing="1"/>
        <w:jc w:val="both"/>
        <w:rPr>
          <w:b/>
          <w:i/>
        </w:rPr>
      </w:pPr>
      <w:r>
        <w:rPr>
          <w:b/>
        </w:rPr>
        <w:t xml:space="preserve">   </w:t>
      </w:r>
      <w:r w:rsidR="00221859" w:rsidRPr="00C855CC">
        <w:rPr>
          <w:b/>
          <w:i/>
        </w:rPr>
        <w:t xml:space="preserve">Cuando llegaron al lugar llamado Gólgota, que significa «lugar del Cráneo», le dieron de beber vino con hiel. </w:t>
      </w:r>
      <w:proofErr w:type="spellStart"/>
      <w:r w:rsidR="00221859" w:rsidRPr="00C855CC">
        <w:rPr>
          <w:b/>
          <w:i/>
        </w:rPr>
        <w:t>El</w:t>
      </w:r>
      <w:proofErr w:type="spellEnd"/>
      <w:r w:rsidR="00221859" w:rsidRPr="00C855CC">
        <w:rPr>
          <w:b/>
          <w:i/>
        </w:rPr>
        <w:t xml:space="preserve"> lo probó, pero no quiso tomarlo. Después de crucificarlo, los sold</w:t>
      </w:r>
      <w:r w:rsidR="00221859" w:rsidRPr="00C855CC">
        <w:rPr>
          <w:b/>
          <w:i/>
        </w:rPr>
        <w:t>a</w:t>
      </w:r>
      <w:r w:rsidR="00221859" w:rsidRPr="00C855CC">
        <w:rPr>
          <w:b/>
          <w:i/>
        </w:rPr>
        <w:t>dos sortearon sus vestiduras y se las repartieron; y sentándose allí, se quedaron para cu</w:t>
      </w:r>
      <w:r w:rsidR="00221859" w:rsidRPr="00C855CC">
        <w:rPr>
          <w:b/>
          <w:i/>
        </w:rPr>
        <w:t>s</w:t>
      </w:r>
      <w:r w:rsidR="00221859" w:rsidRPr="00C855CC">
        <w:rPr>
          <w:b/>
          <w:i/>
        </w:rPr>
        <w:t xml:space="preserve">todiarlo. </w:t>
      </w:r>
    </w:p>
    <w:p w:rsidR="00D2572A" w:rsidRPr="00C855CC" w:rsidRDefault="00D2572A" w:rsidP="00D2572A">
      <w:pPr>
        <w:widowControl/>
        <w:autoSpaceDE/>
        <w:autoSpaceDN/>
        <w:adjustRightInd/>
        <w:spacing w:before="100" w:beforeAutospacing="1" w:after="100" w:afterAutospacing="1"/>
        <w:jc w:val="both"/>
        <w:rPr>
          <w:b/>
          <w:i/>
        </w:rPr>
      </w:pPr>
      <w:r w:rsidRPr="00C855CC">
        <w:rPr>
          <w:b/>
          <w:i/>
        </w:rPr>
        <w:t xml:space="preserve">  </w:t>
      </w:r>
      <w:r w:rsidR="00221859" w:rsidRPr="00C855CC">
        <w:rPr>
          <w:b/>
          <w:i/>
        </w:rPr>
        <w:t>Colocaron sobre su cabeza una inscripción con el motivo de su condena: «Este es Jesús, el rey de los judíos». Al mismo tiempo, fueron crucificados con él dos ladrones, uno a su derecha y el otro a su izquierda. Los que pasaban, lo insultaban y, moviendo la cabeza, d</w:t>
      </w:r>
      <w:r w:rsidR="00221859" w:rsidRPr="00C855CC">
        <w:rPr>
          <w:b/>
          <w:i/>
        </w:rPr>
        <w:t>e</w:t>
      </w:r>
      <w:r w:rsidR="00221859" w:rsidRPr="00C855CC">
        <w:rPr>
          <w:b/>
          <w:i/>
        </w:rPr>
        <w:t>cían: «Tú, que destruyes el Templo y en tres días lo vuelves a ed</w:t>
      </w:r>
      <w:r w:rsidR="00221859" w:rsidRPr="00C855CC">
        <w:rPr>
          <w:b/>
          <w:i/>
        </w:rPr>
        <w:t>i</w:t>
      </w:r>
      <w:r w:rsidR="00221859" w:rsidRPr="00C855CC">
        <w:rPr>
          <w:b/>
          <w:i/>
        </w:rPr>
        <w:t xml:space="preserve">ficar, ¡sálvate a ti mismo, si eres Hijo de Dios, y baja de la cruz!». </w:t>
      </w:r>
    </w:p>
    <w:p w:rsidR="00D2572A" w:rsidRPr="00C855CC" w:rsidRDefault="00D2572A" w:rsidP="00D2572A">
      <w:pPr>
        <w:widowControl/>
        <w:autoSpaceDE/>
        <w:autoSpaceDN/>
        <w:adjustRightInd/>
        <w:spacing w:before="100" w:beforeAutospacing="1" w:after="100" w:afterAutospacing="1"/>
        <w:jc w:val="both"/>
        <w:rPr>
          <w:b/>
          <w:i/>
        </w:rPr>
      </w:pPr>
      <w:r w:rsidRPr="00C855CC">
        <w:rPr>
          <w:b/>
          <w:i/>
        </w:rPr>
        <w:t xml:space="preserve">   </w:t>
      </w:r>
      <w:r w:rsidR="00221859" w:rsidRPr="00C855CC">
        <w:rPr>
          <w:b/>
          <w:i/>
        </w:rPr>
        <w:t xml:space="preserve">De la misma manera, los sumos sacerdotes, junto con los escribas y los ancianos, se burlaban, diciendo: «¡Ha salvado a otros y no puede salvarse a sí mismo! Es rey de Israel: que baje ahora de la cruz y creeremos en él. Ha confiado en Dios; que él lo libre ahora si lo ama, ya que él dijo: «Yo soy Hijo de Dios». También lo insultaban los ladrones crucificados con él. Desde el mediodía hasta las tres de la tarde, las tinieblas cubrieron toda la región. Hacia las tres de la tarde, Jesús exclamó en alta voz: «Elí, Elí, </w:t>
      </w:r>
      <w:proofErr w:type="spellStart"/>
      <w:r w:rsidR="00221859" w:rsidRPr="00C855CC">
        <w:rPr>
          <w:b/>
          <w:i/>
        </w:rPr>
        <w:t>lemá</w:t>
      </w:r>
      <w:proofErr w:type="spellEnd"/>
      <w:r w:rsidR="00221859" w:rsidRPr="00C855CC">
        <w:rPr>
          <w:b/>
          <w:i/>
        </w:rPr>
        <w:t xml:space="preserve"> </w:t>
      </w:r>
      <w:proofErr w:type="spellStart"/>
      <w:r w:rsidR="00221859" w:rsidRPr="00C855CC">
        <w:rPr>
          <w:b/>
          <w:i/>
        </w:rPr>
        <w:t>sabactani</w:t>
      </w:r>
      <w:proofErr w:type="spellEnd"/>
      <w:r w:rsidR="00221859" w:rsidRPr="00C855CC">
        <w:rPr>
          <w:b/>
          <w:i/>
        </w:rPr>
        <w:t>», que signif</w:t>
      </w:r>
      <w:r w:rsidR="00221859" w:rsidRPr="00C855CC">
        <w:rPr>
          <w:b/>
          <w:i/>
        </w:rPr>
        <w:t>i</w:t>
      </w:r>
      <w:r w:rsidR="00221859" w:rsidRPr="00C855CC">
        <w:rPr>
          <w:b/>
          <w:i/>
        </w:rPr>
        <w:t xml:space="preserve">ca: «Dios mío, Dios mío, ¿por qué me has abandonado?». </w:t>
      </w:r>
    </w:p>
    <w:p w:rsidR="00D2572A" w:rsidRDefault="00D2572A" w:rsidP="00D2572A">
      <w:pPr>
        <w:widowControl/>
        <w:autoSpaceDE/>
        <w:autoSpaceDN/>
        <w:adjustRightInd/>
        <w:spacing w:before="100" w:beforeAutospacing="1" w:after="100" w:afterAutospacing="1"/>
        <w:jc w:val="both"/>
        <w:rPr>
          <w:rFonts w:ascii="Times New Roman" w:hAnsi="Times New Roman" w:cs="Times New Roman"/>
        </w:rPr>
      </w:pPr>
      <w:r w:rsidRPr="00C855CC">
        <w:rPr>
          <w:b/>
          <w:i/>
        </w:rPr>
        <w:lastRenderedPageBreak/>
        <w:t xml:space="preserve">    </w:t>
      </w:r>
      <w:r w:rsidR="00221859" w:rsidRPr="00C855CC">
        <w:rPr>
          <w:b/>
          <w:i/>
        </w:rPr>
        <w:t>Algunos de los que se encontraban allí, al oírlo, dijeron: «Está llamando a Elías». En s</w:t>
      </w:r>
      <w:r w:rsidR="00221859" w:rsidRPr="00C855CC">
        <w:rPr>
          <w:b/>
          <w:i/>
        </w:rPr>
        <w:t>e</w:t>
      </w:r>
      <w:r w:rsidR="00221859" w:rsidRPr="00C855CC">
        <w:rPr>
          <w:b/>
          <w:i/>
        </w:rPr>
        <w:t>guida, uno de ellos corrió a tomar una esponja, la empapó en vinagre y, poniéndola en la pu</w:t>
      </w:r>
      <w:r w:rsidR="00221859" w:rsidRPr="00C855CC">
        <w:rPr>
          <w:b/>
          <w:i/>
        </w:rPr>
        <w:t>n</w:t>
      </w:r>
      <w:r w:rsidR="00221859" w:rsidRPr="00C855CC">
        <w:rPr>
          <w:b/>
          <w:i/>
        </w:rPr>
        <w:t>ta de una caña, le dio de beber. Pero los otros le decían: «Espera, veamos si Elías viene a salvarlo». Entonces Jesús, clamando otra vez con voz potente, e</w:t>
      </w:r>
      <w:r w:rsidR="00221859" w:rsidRPr="00C855CC">
        <w:rPr>
          <w:b/>
          <w:i/>
        </w:rPr>
        <w:t>n</w:t>
      </w:r>
      <w:r w:rsidR="00221859" w:rsidRPr="00C855CC">
        <w:rPr>
          <w:b/>
          <w:i/>
        </w:rPr>
        <w:t>tregó su espíritu</w:t>
      </w:r>
      <w:r w:rsidR="00221859" w:rsidRPr="00D2572A">
        <w:rPr>
          <w:b/>
        </w:rPr>
        <w:t>.</w:t>
      </w:r>
      <w:r w:rsidR="00221859" w:rsidRPr="00221859">
        <w:rPr>
          <w:rFonts w:ascii="Times New Roman" w:hAnsi="Times New Roman" w:cs="Times New Roman"/>
        </w:rPr>
        <w:t xml:space="preserve"> </w:t>
      </w:r>
    </w:p>
    <w:p w:rsidR="00D2572A" w:rsidRPr="00D2572A" w:rsidRDefault="00D2572A" w:rsidP="00D2572A">
      <w:pPr>
        <w:widowControl/>
        <w:autoSpaceDE/>
        <w:autoSpaceDN/>
        <w:adjustRightInd/>
        <w:spacing w:before="100" w:beforeAutospacing="1" w:after="100" w:afterAutospacing="1"/>
        <w:jc w:val="center"/>
        <w:rPr>
          <w:rFonts w:ascii="Times New Roman" w:hAnsi="Times New Roman" w:cs="Times New Roman"/>
          <w:sz w:val="36"/>
          <w:szCs w:val="36"/>
        </w:rPr>
      </w:pPr>
      <w:r w:rsidRPr="00D2572A">
        <w:rPr>
          <w:rFonts w:ascii="Times New Roman" w:hAnsi="Times New Roman" w:cs="Times New Roman"/>
          <w:sz w:val="36"/>
          <w:szCs w:val="36"/>
        </w:rPr>
        <w:t>2º</w:t>
      </w:r>
    </w:p>
    <w:p w:rsidR="00221859" w:rsidRPr="00221859" w:rsidRDefault="00221859" w:rsidP="00D2572A">
      <w:pPr>
        <w:widowControl/>
        <w:autoSpaceDE/>
        <w:autoSpaceDN/>
        <w:adjustRightInd/>
        <w:jc w:val="center"/>
        <w:rPr>
          <w:rFonts w:ascii="Times New Roman" w:hAnsi="Times New Roman" w:cs="Times New Roman"/>
        </w:rPr>
      </w:pPr>
      <w:bookmarkStart w:id="0" w:name="b637"/>
      <w:bookmarkEnd w:id="0"/>
      <w:r>
        <w:rPr>
          <w:rFonts w:ascii="Times New Roman" w:hAnsi="Times New Roman" w:cs="Times New Roman"/>
          <w:noProof/>
        </w:rPr>
        <w:drawing>
          <wp:inline distT="0" distB="0" distL="0" distR="0">
            <wp:extent cx="1857375" cy="2786063"/>
            <wp:effectExtent l="19050" t="0" r="9525" b="0"/>
            <wp:docPr id="2" name="Imagen 2" descr="San Mar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 Marcos"/>
                    <pic:cNvPicPr>
                      <a:picLocks noChangeAspect="1" noChangeArrowheads="1"/>
                    </pic:cNvPicPr>
                  </pic:nvPicPr>
                  <pic:blipFill>
                    <a:blip r:embed="rId8"/>
                    <a:srcRect/>
                    <a:stretch>
                      <a:fillRect/>
                    </a:stretch>
                  </pic:blipFill>
                  <pic:spPr bwMode="auto">
                    <a:xfrm>
                      <a:off x="0" y="0"/>
                      <a:ext cx="1857375" cy="2786063"/>
                    </a:xfrm>
                    <a:prstGeom prst="rect">
                      <a:avLst/>
                    </a:prstGeom>
                    <a:noFill/>
                    <a:ln w="9525">
                      <a:noFill/>
                      <a:miter lim="800000"/>
                      <a:headEnd/>
                      <a:tailEnd/>
                    </a:ln>
                  </pic:spPr>
                </pic:pic>
              </a:graphicData>
            </a:graphic>
          </wp:inline>
        </w:drawing>
      </w:r>
      <w:r w:rsidR="00C855CC">
        <w:rPr>
          <w:noProof/>
        </w:rPr>
        <w:drawing>
          <wp:inline distT="0" distB="0" distL="0" distR="0">
            <wp:extent cx="2137772" cy="2790825"/>
            <wp:effectExtent l="19050" t="0" r="0" b="0"/>
            <wp:docPr id="5" name="irc_mi" descr="http://farm3.static.flickr.com/2118/2344985497_3422904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arm3.static.flickr.com/2118/2344985497_3422904de8.jpg"/>
                    <pic:cNvPicPr>
                      <a:picLocks noChangeAspect="1" noChangeArrowheads="1"/>
                    </pic:cNvPicPr>
                  </pic:nvPicPr>
                  <pic:blipFill>
                    <a:blip r:embed="rId9"/>
                    <a:srcRect/>
                    <a:stretch>
                      <a:fillRect/>
                    </a:stretch>
                  </pic:blipFill>
                  <pic:spPr bwMode="auto">
                    <a:xfrm>
                      <a:off x="0" y="0"/>
                      <a:ext cx="2137772" cy="2790825"/>
                    </a:xfrm>
                    <a:prstGeom prst="rect">
                      <a:avLst/>
                    </a:prstGeom>
                    <a:noFill/>
                    <a:ln w="9525">
                      <a:noFill/>
                      <a:miter lim="800000"/>
                      <a:headEnd/>
                      <a:tailEnd/>
                    </a:ln>
                  </pic:spPr>
                </pic:pic>
              </a:graphicData>
            </a:graphic>
          </wp:inline>
        </w:drawing>
      </w:r>
    </w:p>
    <w:p w:rsidR="00221859" w:rsidRPr="00D2572A" w:rsidRDefault="00221859" w:rsidP="00D2572A">
      <w:pPr>
        <w:widowControl/>
        <w:tabs>
          <w:tab w:val="left" w:pos="1701"/>
        </w:tabs>
        <w:autoSpaceDE/>
        <w:autoSpaceDN/>
        <w:adjustRightInd/>
        <w:spacing w:before="100" w:beforeAutospacing="1" w:after="100" w:afterAutospacing="1"/>
        <w:rPr>
          <w:color w:val="0070C0"/>
        </w:rPr>
      </w:pPr>
      <w:r w:rsidRPr="00D2572A">
        <w:rPr>
          <w:b/>
          <w:bCs/>
          <w:color w:val="0070C0"/>
        </w:rPr>
        <w:t>Evangelio según San Marcos (Marcos 15, 22-37)</w:t>
      </w:r>
    </w:p>
    <w:p w:rsidR="00D2572A" w:rsidRPr="00C855CC" w:rsidRDefault="00D2572A" w:rsidP="00D2572A">
      <w:pPr>
        <w:widowControl/>
        <w:autoSpaceDE/>
        <w:autoSpaceDN/>
        <w:adjustRightInd/>
        <w:spacing w:before="100" w:beforeAutospacing="1" w:after="100" w:afterAutospacing="1"/>
        <w:jc w:val="both"/>
        <w:rPr>
          <w:b/>
          <w:i/>
        </w:rPr>
      </w:pPr>
      <w:r w:rsidRPr="00C855CC">
        <w:rPr>
          <w:b/>
          <w:i/>
        </w:rPr>
        <w:t xml:space="preserve">    </w:t>
      </w:r>
      <w:r w:rsidR="00221859" w:rsidRPr="00C855CC">
        <w:rPr>
          <w:b/>
          <w:i/>
        </w:rPr>
        <w:t>Y condujeron a Jesús a un lugar llamado Gólgota, que significa: «lugar del Cráneo». Le ofrecieron vino mezclado con mirra, pero él no lo tomó. Después lo crucificaron. Los so</w:t>
      </w:r>
      <w:r w:rsidR="00221859" w:rsidRPr="00C855CC">
        <w:rPr>
          <w:b/>
          <w:i/>
        </w:rPr>
        <w:t>l</w:t>
      </w:r>
      <w:r w:rsidR="00221859" w:rsidRPr="00C855CC">
        <w:rPr>
          <w:b/>
          <w:i/>
        </w:rPr>
        <w:t xml:space="preserve">dados se repartieron sus vestiduras, sorteándolas para ver qué le tocaba a cada uno. Ya mediaba la mañana cuando lo crucificaron. </w:t>
      </w:r>
    </w:p>
    <w:p w:rsidR="005F72AC" w:rsidRPr="00C855CC" w:rsidRDefault="00D2572A" w:rsidP="00D2572A">
      <w:pPr>
        <w:widowControl/>
        <w:autoSpaceDE/>
        <w:autoSpaceDN/>
        <w:adjustRightInd/>
        <w:spacing w:before="100" w:beforeAutospacing="1" w:after="100" w:afterAutospacing="1"/>
        <w:jc w:val="both"/>
        <w:rPr>
          <w:b/>
          <w:i/>
        </w:rPr>
      </w:pPr>
      <w:r w:rsidRPr="00C855CC">
        <w:rPr>
          <w:b/>
          <w:i/>
        </w:rPr>
        <w:t xml:space="preserve">    </w:t>
      </w:r>
      <w:r w:rsidR="00221859" w:rsidRPr="00C855CC">
        <w:rPr>
          <w:b/>
          <w:i/>
        </w:rPr>
        <w:t>La inscripción que indicaba la causa de su condena decía: «El rey de los judíos». Con él crucificaron a dos ladrones, uno a su derecha y el otro a su izquierda. (Y se cumplió la E</w:t>
      </w:r>
      <w:r w:rsidR="00221859" w:rsidRPr="00C855CC">
        <w:rPr>
          <w:b/>
          <w:i/>
        </w:rPr>
        <w:t>s</w:t>
      </w:r>
      <w:r w:rsidR="00221859" w:rsidRPr="00C855CC">
        <w:rPr>
          <w:b/>
          <w:i/>
        </w:rPr>
        <w:t xml:space="preserve">critura que dice: «Fue contado entre los malhechores») </w:t>
      </w:r>
    </w:p>
    <w:p w:rsidR="005F72AC" w:rsidRPr="00C855CC" w:rsidRDefault="005F72AC" w:rsidP="00D2572A">
      <w:pPr>
        <w:widowControl/>
        <w:autoSpaceDE/>
        <w:autoSpaceDN/>
        <w:adjustRightInd/>
        <w:spacing w:before="100" w:beforeAutospacing="1" w:after="100" w:afterAutospacing="1"/>
        <w:jc w:val="both"/>
        <w:rPr>
          <w:b/>
          <w:i/>
        </w:rPr>
      </w:pPr>
      <w:r w:rsidRPr="00C855CC">
        <w:rPr>
          <w:b/>
          <w:i/>
        </w:rPr>
        <w:t xml:space="preserve">    </w:t>
      </w:r>
      <w:r w:rsidR="00221859" w:rsidRPr="00C855CC">
        <w:rPr>
          <w:b/>
          <w:i/>
        </w:rPr>
        <w:t>Los que pasaban lo insultaban, movían la cabeza y decían: ¡«Eh, tú, que destruyes el Templo y en tres días lo vuelves a edificar, sálvate a ti mismo y baja de la cruz!». De la misma manera, los sumos s</w:t>
      </w:r>
      <w:r w:rsidR="00221859" w:rsidRPr="00C855CC">
        <w:rPr>
          <w:b/>
          <w:i/>
        </w:rPr>
        <w:t>a</w:t>
      </w:r>
      <w:r w:rsidR="00221859" w:rsidRPr="00C855CC">
        <w:rPr>
          <w:b/>
          <w:i/>
        </w:rPr>
        <w:t xml:space="preserve">cerdotes y los escribas se burlaban y decían entre sí: «¡Ha salvado a otros y no puede salvarse a sí mismo! Es el Mesías, el rey de Israel, ¡que baje ahora de la cruz, para que veamos y creamos!». </w:t>
      </w:r>
    </w:p>
    <w:p w:rsidR="005F72AC" w:rsidRPr="00C855CC" w:rsidRDefault="005F72AC" w:rsidP="00D2572A">
      <w:pPr>
        <w:widowControl/>
        <w:autoSpaceDE/>
        <w:autoSpaceDN/>
        <w:adjustRightInd/>
        <w:spacing w:before="100" w:beforeAutospacing="1" w:after="100" w:afterAutospacing="1"/>
        <w:jc w:val="both"/>
        <w:rPr>
          <w:b/>
          <w:i/>
        </w:rPr>
      </w:pPr>
      <w:r w:rsidRPr="00C855CC">
        <w:rPr>
          <w:b/>
          <w:i/>
        </w:rPr>
        <w:t xml:space="preserve">    </w:t>
      </w:r>
      <w:r w:rsidR="00221859" w:rsidRPr="00C855CC">
        <w:rPr>
          <w:b/>
          <w:i/>
        </w:rPr>
        <w:t>También lo insultaban los que habían sido crucificados con él. Al mediodía, se o</w:t>
      </w:r>
      <w:r w:rsidR="00221859" w:rsidRPr="00C855CC">
        <w:rPr>
          <w:b/>
          <w:i/>
        </w:rPr>
        <w:t>s</w:t>
      </w:r>
      <w:r w:rsidR="00221859" w:rsidRPr="00C855CC">
        <w:rPr>
          <w:b/>
          <w:i/>
        </w:rPr>
        <w:t>cureció toda la tierra hasta las tres de la tarde; y a esa hora, Jesús exclamó en alta voz: «</w:t>
      </w:r>
      <w:proofErr w:type="spellStart"/>
      <w:r w:rsidR="00221859" w:rsidRPr="00C855CC">
        <w:rPr>
          <w:b/>
          <w:i/>
        </w:rPr>
        <w:t>Eloi</w:t>
      </w:r>
      <w:proofErr w:type="spellEnd"/>
      <w:r w:rsidR="00221859" w:rsidRPr="00C855CC">
        <w:rPr>
          <w:b/>
          <w:i/>
        </w:rPr>
        <w:t xml:space="preserve">, </w:t>
      </w:r>
      <w:proofErr w:type="spellStart"/>
      <w:r w:rsidR="00221859" w:rsidRPr="00C855CC">
        <w:rPr>
          <w:b/>
          <w:i/>
        </w:rPr>
        <w:t>Eloi</w:t>
      </w:r>
      <w:proofErr w:type="spellEnd"/>
      <w:r w:rsidR="00221859" w:rsidRPr="00C855CC">
        <w:rPr>
          <w:b/>
          <w:i/>
        </w:rPr>
        <w:t xml:space="preserve">, </w:t>
      </w:r>
      <w:proofErr w:type="spellStart"/>
      <w:r w:rsidR="00221859" w:rsidRPr="00C855CC">
        <w:rPr>
          <w:b/>
          <w:i/>
        </w:rPr>
        <w:t>lamá</w:t>
      </w:r>
      <w:proofErr w:type="spellEnd"/>
      <w:r w:rsidR="00221859" w:rsidRPr="00C855CC">
        <w:rPr>
          <w:b/>
          <w:i/>
        </w:rPr>
        <w:t xml:space="preserve"> </w:t>
      </w:r>
      <w:proofErr w:type="spellStart"/>
      <w:r w:rsidR="00221859" w:rsidRPr="00C855CC">
        <w:rPr>
          <w:b/>
          <w:i/>
        </w:rPr>
        <w:t>sabactani</w:t>
      </w:r>
      <w:proofErr w:type="spellEnd"/>
      <w:r w:rsidR="00221859" w:rsidRPr="00C855CC">
        <w:rPr>
          <w:b/>
          <w:i/>
        </w:rPr>
        <w:t>», que significa: «Dios mío, Dios mío, ¿por qué me has abandonado?». A</w:t>
      </w:r>
      <w:r w:rsidR="00221859" w:rsidRPr="00C855CC">
        <w:rPr>
          <w:b/>
          <w:i/>
        </w:rPr>
        <w:t>l</w:t>
      </w:r>
      <w:r w:rsidR="00221859" w:rsidRPr="00C855CC">
        <w:rPr>
          <w:b/>
          <w:i/>
        </w:rPr>
        <w:t xml:space="preserve">gunos de los que se encontraban allí, al oírlo, dijeron: «Está llamando a Elías». </w:t>
      </w:r>
    </w:p>
    <w:p w:rsidR="00221859" w:rsidRPr="00C855CC" w:rsidRDefault="005F72AC" w:rsidP="00D2572A">
      <w:pPr>
        <w:widowControl/>
        <w:autoSpaceDE/>
        <w:autoSpaceDN/>
        <w:adjustRightInd/>
        <w:spacing w:before="100" w:beforeAutospacing="1" w:after="100" w:afterAutospacing="1"/>
        <w:jc w:val="both"/>
        <w:rPr>
          <w:rFonts w:ascii="Times New Roman" w:hAnsi="Times New Roman" w:cs="Times New Roman"/>
          <w:i/>
        </w:rPr>
      </w:pPr>
      <w:r w:rsidRPr="00C855CC">
        <w:rPr>
          <w:b/>
          <w:i/>
        </w:rPr>
        <w:t xml:space="preserve">   </w:t>
      </w:r>
      <w:r w:rsidR="00221859" w:rsidRPr="00C855CC">
        <w:rPr>
          <w:b/>
          <w:i/>
        </w:rPr>
        <w:t>Uno corrió a mojar una esponja en vinagre y, poniéndola en la punta de una caña le dio de beber, diciendo: «Vamos a ver si Elías viene a bajarlo». Ento</w:t>
      </w:r>
      <w:r w:rsidR="00221859" w:rsidRPr="00C855CC">
        <w:rPr>
          <w:b/>
          <w:i/>
        </w:rPr>
        <w:t>n</w:t>
      </w:r>
      <w:r w:rsidR="00221859" w:rsidRPr="00C855CC">
        <w:rPr>
          <w:b/>
          <w:i/>
        </w:rPr>
        <w:t>ces Jesús, dando un grito, expiró</w:t>
      </w:r>
      <w:r w:rsidR="00221859" w:rsidRPr="00C855CC">
        <w:rPr>
          <w:rFonts w:ascii="Times New Roman" w:hAnsi="Times New Roman" w:cs="Times New Roman"/>
          <w:i/>
        </w:rPr>
        <w:t>.</w:t>
      </w:r>
    </w:p>
    <w:p w:rsidR="005F72AC" w:rsidRDefault="005F72AC" w:rsidP="00D2572A">
      <w:pPr>
        <w:widowControl/>
        <w:autoSpaceDE/>
        <w:autoSpaceDN/>
        <w:adjustRightInd/>
        <w:spacing w:before="100" w:beforeAutospacing="1" w:after="100" w:afterAutospacing="1"/>
        <w:jc w:val="both"/>
        <w:rPr>
          <w:rFonts w:ascii="Times New Roman" w:hAnsi="Times New Roman" w:cs="Times New Roman"/>
        </w:rPr>
      </w:pPr>
    </w:p>
    <w:p w:rsidR="005F72AC" w:rsidRDefault="005F72AC" w:rsidP="00D2572A">
      <w:pPr>
        <w:widowControl/>
        <w:autoSpaceDE/>
        <w:autoSpaceDN/>
        <w:adjustRightInd/>
        <w:spacing w:before="100" w:beforeAutospacing="1" w:after="100" w:afterAutospacing="1"/>
        <w:jc w:val="both"/>
        <w:rPr>
          <w:rFonts w:ascii="Times New Roman" w:hAnsi="Times New Roman" w:cs="Times New Roman"/>
        </w:rPr>
      </w:pPr>
    </w:p>
    <w:p w:rsidR="005F72AC" w:rsidRDefault="005F72AC" w:rsidP="00D2572A">
      <w:pPr>
        <w:widowControl/>
        <w:autoSpaceDE/>
        <w:autoSpaceDN/>
        <w:adjustRightInd/>
        <w:spacing w:before="100" w:beforeAutospacing="1" w:after="100" w:afterAutospacing="1"/>
        <w:jc w:val="both"/>
        <w:rPr>
          <w:rFonts w:ascii="Times New Roman" w:hAnsi="Times New Roman" w:cs="Times New Roman"/>
        </w:rPr>
      </w:pPr>
    </w:p>
    <w:p w:rsidR="005F72AC" w:rsidRPr="005F72AC" w:rsidRDefault="005F72AC" w:rsidP="005F72AC">
      <w:pPr>
        <w:widowControl/>
        <w:autoSpaceDE/>
        <w:autoSpaceDN/>
        <w:adjustRightInd/>
        <w:spacing w:before="100" w:beforeAutospacing="1" w:after="100" w:afterAutospacing="1"/>
        <w:jc w:val="center"/>
        <w:rPr>
          <w:sz w:val="32"/>
          <w:szCs w:val="32"/>
        </w:rPr>
      </w:pPr>
      <w:r w:rsidRPr="005F72AC">
        <w:rPr>
          <w:sz w:val="32"/>
          <w:szCs w:val="32"/>
        </w:rPr>
        <w:lastRenderedPageBreak/>
        <w:t>3º</w:t>
      </w:r>
    </w:p>
    <w:p w:rsidR="00221859" w:rsidRPr="00221859" w:rsidRDefault="00221859" w:rsidP="005F72AC">
      <w:pPr>
        <w:widowControl/>
        <w:autoSpaceDE/>
        <w:autoSpaceDN/>
        <w:adjustRightInd/>
        <w:jc w:val="center"/>
        <w:rPr>
          <w:rFonts w:ascii="Times New Roman" w:hAnsi="Times New Roman" w:cs="Times New Roman"/>
        </w:rPr>
      </w:pPr>
      <w:bookmarkStart w:id="1" w:name="b638"/>
      <w:bookmarkEnd w:id="1"/>
      <w:r>
        <w:rPr>
          <w:rFonts w:ascii="Times New Roman" w:hAnsi="Times New Roman" w:cs="Times New Roman"/>
          <w:noProof/>
        </w:rPr>
        <w:drawing>
          <wp:inline distT="0" distB="0" distL="0" distR="0">
            <wp:extent cx="1428750" cy="2181225"/>
            <wp:effectExtent l="19050" t="0" r="0" b="0"/>
            <wp:docPr id="3" name="Imagen 3" descr="http://www.santosepulcro.custodia.org/img/news/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ntosepulcro.custodia.org/img/news/638.jpg"/>
                    <pic:cNvPicPr>
                      <a:picLocks noChangeAspect="1" noChangeArrowheads="1"/>
                    </pic:cNvPicPr>
                  </pic:nvPicPr>
                  <pic:blipFill>
                    <a:blip r:embed="rId10"/>
                    <a:srcRect/>
                    <a:stretch>
                      <a:fillRect/>
                    </a:stretch>
                  </pic:blipFill>
                  <pic:spPr bwMode="auto">
                    <a:xfrm>
                      <a:off x="0" y="0"/>
                      <a:ext cx="1428750" cy="2181225"/>
                    </a:xfrm>
                    <a:prstGeom prst="rect">
                      <a:avLst/>
                    </a:prstGeom>
                    <a:noFill/>
                    <a:ln w="9525">
                      <a:noFill/>
                      <a:miter lim="800000"/>
                      <a:headEnd/>
                      <a:tailEnd/>
                    </a:ln>
                  </pic:spPr>
                </pic:pic>
              </a:graphicData>
            </a:graphic>
          </wp:inline>
        </w:drawing>
      </w:r>
      <w:r w:rsidR="00C855CC">
        <w:rPr>
          <w:rFonts w:ascii="Times New Roman" w:hAnsi="Times New Roman" w:cs="Times New Roman"/>
          <w:noProof/>
        </w:rPr>
        <w:drawing>
          <wp:inline distT="0" distB="0" distL="0" distR="0">
            <wp:extent cx="1590675" cy="2125429"/>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l="65211" t="37687" r="19146" b="35074"/>
                    <a:stretch>
                      <a:fillRect/>
                    </a:stretch>
                  </pic:blipFill>
                  <pic:spPr bwMode="auto">
                    <a:xfrm>
                      <a:off x="0" y="0"/>
                      <a:ext cx="1590675" cy="2125429"/>
                    </a:xfrm>
                    <a:prstGeom prst="rect">
                      <a:avLst/>
                    </a:prstGeom>
                    <a:noFill/>
                    <a:ln w="9525">
                      <a:noFill/>
                      <a:miter lim="800000"/>
                      <a:headEnd/>
                      <a:tailEnd/>
                    </a:ln>
                  </pic:spPr>
                </pic:pic>
              </a:graphicData>
            </a:graphic>
          </wp:inline>
        </w:drawing>
      </w:r>
    </w:p>
    <w:p w:rsidR="00221859" w:rsidRPr="005F72AC" w:rsidRDefault="00221859" w:rsidP="00221859">
      <w:pPr>
        <w:widowControl/>
        <w:autoSpaceDE/>
        <w:autoSpaceDN/>
        <w:adjustRightInd/>
        <w:spacing w:before="100" w:beforeAutospacing="1" w:after="100" w:afterAutospacing="1"/>
        <w:rPr>
          <w:color w:val="0070C0"/>
          <w:sz w:val="28"/>
          <w:szCs w:val="28"/>
        </w:rPr>
      </w:pPr>
      <w:r w:rsidRPr="005F72AC">
        <w:rPr>
          <w:b/>
          <w:bCs/>
          <w:color w:val="0070C0"/>
          <w:sz w:val="28"/>
          <w:szCs w:val="28"/>
        </w:rPr>
        <w:t>Evangelio según San Lucas (Lucas 23, 33-46)</w:t>
      </w:r>
    </w:p>
    <w:p w:rsidR="005F72AC" w:rsidRPr="00C855CC" w:rsidRDefault="00221859" w:rsidP="005F72AC">
      <w:pPr>
        <w:widowControl/>
        <w:autoSpaceDE/>
        <w:autoSpaceDN/>
        <w:adjustRightInd/>
        <w:spacing w:before="100" w:beforeAutospacing="1" w:after="100" w:afterAutospacing="1"/>
        <w:jc w:val="both"/>
        <w:rPr>
          <w:b/>
          <w:i/>
        </w:rPr>
      </w:pPr>
      <w:r w:rsidRPr="00C855CC">
        <w:rPr>
          <w:b/>
          <w:i/>
        </w:rPr>
        <w:t>Cuando llegaron al lugar llamado «del Cráneo», lo crucificaron junto con los malhechores, uno a su derecha y el otro a su izquierda. Jesús decía: «Padre, perdónalos, porque no s</w:t>
      </w:r>
      <w:r w:rsidRPr="00C855CC">
        <w:rPr>
          <w:b/>
          <w:i/>
        </w:rPr>
        <w:t>a</w:t>
      </w:r>
      <w:r w:rsidRPr="00C855CC">
        <w:rPr>
          <w:b/>
          <w:i/>
        </w:rPr>
        <w:t xml:space="preserve">ben lo que hacen». Después se repartieron sus vestiduras, sorteándolas entre ellos. El pueblo permanecía allí y miraba. Sus jefes, burlándose, decían: «Ha salvado a otros: ¡que se salve a sí mismo, si es el Mesías de Dios, el Elegido!». </w:t>
      </w:r>
    </w:p>
    <w:p w:rsidR="005F72AC" w:rsidRPr="00C855CC" w:rsidRDefault="005F72AC" w:rsidP="005F72AC">
      <w:pPr>
        <w:widowControl/>
        <w:autoSpaceDE/>
        <w:autoSpaceDN/>
        <w:adjustRightInd/>
        <w:spacing w:before="100" w:beforeAutospacing="1" w:after="100" w:afterAutospacing="1"/>
        <w:jc w:val="both"/>
        <w:rPr>
          <w:b/>
          <w:i/>
        </w:rPr>
      </w:pPr>
      <w:r w:rsidRPr="00C855CC">
        <w:rPr>
          <w:b/>
          <w:i/>
        </w:rPr>
        <w:t xml:space="preserve">  </w:t>
      </w:r>
      <w:r w:rsidR="00221859" w:rsidRPr="00C855CC">
        <w:rPr>
          <w:b/>
          <w:i/>
        </w:rPr>
        <w:t>También los soldados se burl</w:t>
      </w:r>
      <w:r w:rsidR="00221859" w:rsidRPr="00C855CC">
        <w:rPr>
          <w:b/>
          <w:i/>
        </w:rPr>
        <w:t>a</w:t>
      </w:r>
      <w:r w:rsidR="00221859" w:rsidRPr="00C855CC">
        <w:rPr>
          <w:b/>
          <w:i/>
        </w:rPr>
        <w:t>ban de él y, acercándose para ofrecerle vinagre, le decían: «Si eres el rey de los judíos, ¡sálvate a ti mismo!». Sobre su cabeza había una inscripción: «Este es el rey de los judíos». Uno de los malhechores crucificados lo i</w:t>
      </w:r>
      <w:r w:rsidR="00221859" w:rsidRPr="00C855CC">
        <w:rPr>
          <w:b/>
          <w:i/>
        </w:rPr>
        <w:t>n</w:t>
      </w:r>
      <w:r w:rsidR="00221859" w:rsidRPr="00C855CC">
        <w:rPr>
          <w:b/>
          <w:i/>
        </w:rPr>
        <w:t xml:space="preserve">sultaba, diciendo: «¿No eres tú el Mesías? Sálvate a ti mismo y a nosotros». </w:t>
      </w:r>
    </w:p>
    <w:p w:rsidR="005F72AC" w:rsidRPr="00C855CC" w:rsidRDefault="005F72AC" w:rsidP="005F72AC">
      <w:pPr>
        <w:widowControl/>
        <w:autoSpaceDE/>
        <w:autoSpaceDN/>
        <w:adjustRightInd/>
        <w:spacing w:before="100" w:beforeAutospacing="1" w:after="100" w:afterAutospacing="1"/>
        <w:jc w:val="both"/>
        <w:rPr>
          <w:b/>
          <w:i/>
        </w:rPr>
      </w:pPr>
      <w:r w:rsidRPr="00C855CC">
        <w:rPr>
          <w:b/>
          <w:i/>
        </w:rPr>
        <w:t xml:space="preserve">   </w:t>
      </w:r>
      <w:r w:rsidR="00221859" w:rsidRPr="00C855CC">
        <w:rPr>
          <w:b/>
          <w:i/>
        </w:rPr>
        <w:t>Pero el otro lo increpaba, dicié</w:t>
      </w:r>
      <w:r w:rsidR="00221859" w:rsidRPr="00C855CC">
        <w:rPr>
          <w:b/>
          <w:i/>
        </w:rPr>
        <w:t>n</w:t>
      </w:r>
      <w:r w:rsidR="00221859" w:rsidRPr="00C855CC">
        <w:rPr>
          <w:b/>
          <w:i/>
        </w:rPr>
        <w:t>dole: «¿No tienes temor de Dios, tú que sufres la misma pena que él? Nosotros la sufrimos justamente, porque p</w:t>
      </w:r>
      <w:r w:rsidR="00221859" w:rsidRPr="00C855CC">
        <w:rPr>
          <w:b/>
          <w:i/>
        </w:rPr>
        <w:t>a</w:t>
      </w:r>
      <w:r w:rsidR="00221859" w:rsidRPr="00C855CC">
        <w:rPr>
          <w:b/>
          <w:i/>
        </w:rPr>
        <w:t xml:space="preserve">gamos nuestras culpas, pero él no ha hecho nada malo». Y decía: «Jesús, acuérdate de mí cuando vengas a establecer tu Reino». </w:t>
      </w:r>
      <w:proofErr w:type="spellStart"/>
      <w:r w:rsidR="00221859" w:rsidRPr="00C855CC">
        <w:rPr>
          <w:b/>
          <w:i/>
        </w:rPr>
        <w:t>El</w:t>
      </w:r>
      <w:proofErr w:type="spellEnd"/>
      <w:r w:rsidR="00221859" w:rsidRPr="00C855CC">
        <w:rPr>
          <w:b/>
          <w:i/>
        </w:rPr>
        <w:t xml:space="preserve"> le respondió: «Yo te aseguro que hoy estarás conmigo en el Paraíso». Era alr</w:t>
      </w:r>
      <w:r w:rsidR="00221859" w:rsidRPr="00C855CC">
        <w:rPr>
          <w:b/>
          <w:i/>
        </w:rPr>
        <w:t>e</w:t>
      </w:r>
      <w:r w:rsidR="00221859" w:rsidRPr="00C855CC">
        <w:rPr>
          <w:b/>
          <w:i/>
        </w:rPr>
        <w:t xml:space="preserve">dedor del mediodía. </w:t>
      </w:r>
    </w:p>
    <w:p w:rsidR="005F72AC" w:rsidRPr="00C855CC" w:rsidRDefault="005F72AC" w:rsidP="005F72AC">
      <w:pPr>
        <w:widowControl/>
        <w:autoSpaceDE/>
        <w:autoSpaceDN/>
        <w:adjustRightInd/>
        <w:spacing w:before="100" w:beforeAutospacing="1" w:after="100" w:afterAutospacing="1"/>
        <w:jc w:val="both"/>
        <w:rPr>
          <w:b/>
          <w:i/>
        </w:rPr>
      </w:pPr>
      <w:r w:rsidRPr="00C855CC">
        <w:rPr>
          <w:b/>
          <w:i/>
        </w:rPr>
        <w:t xml:space="preserve">  </w:t>
      </w:r>
      <w:r w:rsidR="00221859" w:rsidRPr="00C855CC">
        <w:rPr>
          <w:b/>
          <w:i/>
        </w:rPr>
        <w:t>El sol se eclipsó y la oscur</w:t>
      </w:r>
      <w:r w:rsidR="00221859" w:rsidRPr="00C855CC">
        <w:rPr>
          <w:b/>
          <w:i/>
        </w:rPr>
        <w:t>i</w:t>
      </w:r>
      <w:r w:rsidR="00221859" w:rsidRPr="00C855CC">
        <w:rPr>
          <w:b/>
          <w:i/>
        </w:rPr>
        <w:t>dad cubrió toda la tierra hasta las tres de la tarde. El velo del Templo se rasgó por el medio. Jesús, con un grito, exclamó: «Padre, en tus manos enc</w:t>
      </w:r>
      <w:r w:rsidR="00221859" w:rsidRPr="00C855CC">
        <w:rPr>
          <w:b/>
          <w:i/>
        </w:rPr>
        <w:t>o</w:t>
      </w:r>
      <w:r w:rsidR="00221859" w:rsidRPr="00C855CC">
        <w:rPr>
          <w:b/>
          <w:i/>
        </w:rPr>
        <w:t>miendo mi espíritu». Y diciendo esto, expiró.</w:t>
      </w:r>
    </w:p>
    <w:p w:rsidR="00221859" w:rsidRPr="00221859" w:rsidRDefault="005F72AC" w:rsidP="00C855CC">
      <w:pPr>
        <w:widowControl/>
        <w:autoSpaceDE/>
        <w:autoSpaceDN/>
        <w:adjustRightInd/>
        <w:spacing w:before="100" w:beforeAutospacing="1" w:after="100" w:afterAutospacing="1"/>
        <w:jc w:val="center"/>
        <w:rPr>
          <w:rFonts w:ascii="Times New Roman" w:hAnsi="Times New Roman" w:cs="Times New Roman"/>
        </w:rPr>
      </w:pPr>
      <w:r w:rsidRPr="005F72AC">
        <w:rPr>
          <w:b/>
          <w:sz w:val="32"/>
          <w:szCs w:val="32"/>
        </w:rPr>
        <w:t>4º</w:t>
      </w:r>
      <w:r w:rsidR="00221859" w:rsidRPr="005F72AC">
        <w:rPr>
          <w:b/>
          <w:sz w:val="32"/>
          <w:szCs w:val="32"/>
        </w:rPr>
        <w:br/>
      </w:r>
      <w:bookmarkStart w:id="2" w:name="b639"/>
      <w:bookmarkEnd w:id="2"/>
      <w:r w:rsidR="00221859">
        <w:rPr>
          <w:rFonts w:ascii="Times New Roman" w:hAnsi="Times New Roman" w:cs="Times New Roman"/>
          <w:noProof/>
        </w:rPr>
        <w:drawing>
          <wp:inline distT="0" distB="0" distL="0" distR="0">
            <wp:extent cx="1600200" cy="2400300"/>
            <wp:effectExtent l="19050" t="0" r="0" b="0"/>
            <wp:docPr id="4" name="Imagen 4" descr="San J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 Juan"/>
                    <pic:cNvPicPr>
                      <a:picLocks noChangeAspect="1" noChangeArrowheads="1"/>
                    </pic:cNvPicPr>
                  </pic:nvPicPr>
                  <pic:blipFill>
                    <a:blip r:embed="rId12"/>
                    <a:srcRect/>
                    <a:stretch>
                      <a:fillRect/>
                    </a:stretch>
                  </pic:blipFill>
                  <pic:spPr bwMode="auto">
                    <a:xfrm>
                      <a:off x="0" y="0"/>
                      <a:ext cx="1600200" cy="2400300"/>
                    </a:xfrm>
                    <a:prstGeom prst="rect">
                      <a:avLst/>
                    </a:prstGeom>
                    <a:noFill/>
                    <a:ln w="9525">
                      <a:noFill/>
                      <a:miter lim="800000"/>
                      <a:headEnd/>
                      <a:tailEnd/>
                    </a:ln>
                  </pic:spPr>
                </pic:pic>
              </a:graphicData>
            </a:graphic>
          </wp:inline>
        </w:drawing>
      </w:r>
      <w:r w:rsidR="00C855CC">
        <w:rPr>
          <w:noProof/>
        </w:rPr>
        <w:drawing>
          <wp:inline distT="0" distB="0" distL="0" distR="0">
            <wp:extent cx="1800225" cy="2400300"/>
            <wp:effectExtent l="19050" t="0" r="9525" b="0"/>
            <wp:docPr id="14" name="irc_mi" descr="http://farm3.static.flickr.com/2213/2344985539_51a952f9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arm3.static.flickr.com/2213/2344985539_51a952f94c.jpg"/>
                    <pic:cNvPicPr>
                      <a:picLocks noChangeAspect="1" noChangeArrowheads="1"/>
                    </pic:cNvPicPr>
                  </pic:nvPicPr>
                  <pic:blipFill>
                    <a:blip r:embed="rId13"/>
                    <a:srcRect/>
                    <a:stretch>
                      <a:fillRect/>
                    </a:stretch>
                  </pic:blipFill>
                  <pic:spPr bwMode="auto">
                    <a:xfrm>
                      <a:off x="0" y="0"/>
                      <a:ext cx="1800225" cy="2400300"/>
                    </a:xfrm>
                    <a:prstGeom prst="rect">
                      <a:avLst/>
                    </a:prstGeom>
                    <a:noFill/>
                    <a:ln w="9525">
                      <a:noFill/>
                      <a:miter lim="800000"/>
                      <a:headEnd/>
                      <a:tailEnd/>
                    </a:ln>
                  </pic:spPr>
                </pic:pic>
              </a:graphicData>
            </a:graphic>
          </wp:inline>
        </w:drawing>
      </w:r>
    </w:p>
    <w:p w:rsidR="00221859" w:rsidRPr="005F72AC" w:rsidRDefault="00221859" w:rsidP="00221859">
      <w:pPr>
        <w:widowControl/>
        <w:autoSpaceDE/>
        <w:autoSpaceDN/>
        <w:adjustRightInd/>
        <w:spacing w:before="100" w:beforeAutospacing="1" w:after="100" w:afterAutospacing="1"/>
        <w:rPr>
          <w:color w:val="0070C0"/>
          <w:sz w:val="28"/>
          <w:szCs w:val="28"/>
        </w:rPr>
      </w:pPr>
      <w:r w:rsidRPr="005F72AC">
        <w:rPr>
          <w:b/>
          <w:bCs/>
          <w:color w:val="0070C0"/>
          <w:sz w:val="28"/>
          <w:szCs w:val="28"/>
        </w:rPr>
        <w:lastRenderedPageBreak/>
        <w:t>Evangelio según San Juan (Juan 19, 16-30)</w:t>
      </w:r>
    </w:p>
    <w:p w:rsidR="005F72AC" w:rsidRPr="00C855CC" w:rsidRDefault="005F72AC" w:rsidP="005F72AC">
      <w:pPr>
        <w:widowControl/>
        <w:autoSpaceDE/>
        <w:autoSpaceDN/>
        <w:adjustRightInd/>
        <w:spacing w:before="100" w:beforeAutospacing="1" w:after="100" w:afterAutospacing="1"/>
        <w:jc w:val="both"/>
        <w:rPr>
          <w:b/>
          <w:i/>
        </w:rPr>
      </w:pPr>
      <w:r w:rsidRPr="00C855CC">
        <w:rPr>
          <w:i/>
        </w:rPr>
        <w:t xml:space="preserve">    </w:t>
      </w:r>
      <w:r w:rsidR="00221859" w:rsidRPr="00C855CC">
        <w:rPr>
          <w:b/>
          <w:i/>
        </w:rPr>
        <w:t xml:space="preserve">Entonces </w:t>
      </w:r>
      <w:proofErr w:type="spellStart"/>
      <w:r w:rsidR="00221859" w:rsidRPr="00C855CC">
        <w:rPr>
          <w:b/>
          <w:i/>
        </w:rPr>
        <w:t>Pilato</w:t>
      </w:r>
      <w:proofErr w:type="spellEnd"/>
      <w:r w:rsidR="00221859" w:rsidRPr="00C855CC">
        <w:rPr>
          <w:b/>
          <w:i/>
        </w:rPr>
        <w:t xml:space="preserve"> se lo entregó para que lo crucifiquen, y ellos se lo llevaron. Jesús, ca</w:t>
      </w:r>
      <w:r w:rsidR="00221859" w:rsidRPr="00C855CC">
        <w:rPr>
          <w:b/>
          <w:i/>
        </w:rPr>
        <w:t>r</w:t>
      </w:r>
      <w:r w:rsidR="00221859" w:rsidRPr="00C855CC">
        <w:rPr>
          <w:b/>
          <w:i/>
        </w:rPr>
        <w:t xml:space="preserve">gando sobre sí la cruz, salió de la ciudad para dirigirse al lugar llamado «del Cráneo», en hebreo «Gólgota». Allí lo crucificaron; y con él a otros dos, uno a cada lado y Jesús en el medio. </w:t>
      </w:r>
      <w:proofErr w:type="spellStart"/>
      <w:r w:rsidR="00221859" w:rsidRPr="00C855CC">
        <w:rPr>
          <w:b/>
          <w:i/>
        </w:rPr>
        <w:t>Pilato</w:t>
      </w:r>
      <w:proofErr w:type="spellEnd"/>
      <w:r w:rsidR="00221859" w:rsidRPr="00C855CC">
        <w:rPr>
          <w:b/>
          <w:i/>
        </w:rPr>
        <w:t xml:space="preserve"> redactó una inscripción que decía: "Jesús el Nazareno, rey de los judíos", y la hizo poner sobre la cruz. </w:t>
      </w:r>
    </w:p>
    <w:p w:rsidR="005F72AC" w:rsidRPr="00C855CC" w:rsidRDefault="005F72AC" w:rsidP="005F72AC">
      <w:pPr>
        <w:widowControl/>
        <w:autoSpaceDE/>
        <w:autoSpaceDN/>
        <w:adjustRightInd/>
        <w:spacing w:before="100" w:beforeAutospacing="1" w:after="100" w:afterAutospacing="1"/>
        <w:jc w:val="both"/>
        <w:rPr>
          <w:b/>
          <w:i/>
        </w:rPr>
      </w:pPr>
      <w:r w:rsidRPr="00C855CC">
        <w:rPr>
          <w:b/>
          <w:i/>
        </w:rPr>
        <w:t xml:space="preserve">  </w:t>
      </w:r>
      <w:r w:rsidR="00221859" w:rsidRPr="00C855CC">
        <w:rPr>
          <w:b/>
          <w:i/>
        </w:rPr>
        <w:t>Muchos judíos leyeron esta inscripción, porque el lugar donde Jesús fue crucificado qu</w:t>
      </w:r>
      <w:r w:rsidR="00221859" w:rsidRPr="00C855CC">
        <w:rPr>
          <w:b/>
          <w:i/>
        </w:rPr>
        <w:t>e</w:t>
      </w:r>
      <w:r w:rsidR="00221859" w:rsidRPr="00C855CC">
        <w:rPr>
          <w:b/>
          <w:i/>
        </w:rPr>
        <w:t>daba cerca de la ciudad y la inscripción estaba en hebreo, latín y griego. Los sumos sace</w:t>
      </w:r>
      <w:r w:rsidR="00221859" w:rsidRPr="00C855CC">
        <w:rPr>
          <w:b/>
          <w:i/>
        </w:rPr>
        <w:t>r</w:t>
      </w:r>
      <w:r w:rsidR="00221859" w:rsidRPr="00C855CC">
        <w:rPr>
          <w:b/>
          <w:i/>
        </w:rPr>
        <w:t xml:space="preserve">dotes de los judíos dijeron a </w:t>
      </w:r>
      <w:proofErr w:type="spellStart"/>
      <w:r w:rsidR="00221859" w:rsidRPr="00C855CC">
        <w:rPr>
          <w:b/>
          <w:i/>
        </w:rPr>
        <w:t>Pilato</w:t>
      </w:r>
      <w:proofErr w:type="spellEnd"/>
      <w:r w:rsidR="00221859" w:rsidRPr="00C855CC">
        <w:rPr>
          <w:b/>
          <w:i/>
        </w:rPr>
        <w:t>: «No escribas: "El rey de los judíos". sino: "Este ha d</w:t>
      </w:r>
      <w:r w:rsidR="00221859" w:rsidRPr="00C855CC">
        <w:rPr>
          <w:b/>
          <w:i/>
        </w:rPr>
        <w:t>i</w:t>
      </w:r>
      <w:r w:rsidR="00221859" w:rsidRPr="00C855CC">
        <w:rPr>
          <w:b/>
          <w:i/>
        </w:rPr>
        <w:t xml:space="preserve">cho: Yo soy el rey de los judíos"». </w:t>
      </w:r>
      <w:proofErr w:type="spellStart"/>
      <w:r w:rsidR="00221859" w:rsidRPr="00C855CC">
        <w:rPr>
          <w:b/>
          <w:i/>
        </w:rPr>
        <w:t>Pilato</w:t>
      </w:r>
      <w:proofErr w:type="spellEnd"/>
      <w:r w:rsidR="00221859" w:rsidRPr="00C855CC">
        <w:rPr>
          <w:b/>
          <w:i/>
        </w:rPr>
        <w:t xml:space="preserve"> respondió: «Lo escrito, escrito está». Después que los soldados crucificaron a Jesús, tomaron sus vestiduras y las dividieron en cuatro partes, una para cada uno. </w:t>
      </w:r>
    </w:p>
    <w:p w:rsidR="005F72AC" w:rsidRPr="00C855CC" w:rsidRDefault="005F72AC" w:rsidP="005F72AC">
      <w:pPr>
        <w:widowControl/>
        <w:autoSpaceDE/>
        <w:autoSpaceDN/>
        <w:adjustRightInd/>
        <w:spacing w:before="100" w:beforeAutospacing="1" w:after="100" w:afterAutospacing="1"/>
        <w:jc w:val="both"/>
        <w:rPr>
          <w:b/>
          <w:i/>
        </w:rPr>
      </w:pPr>
      <w:r w:rsidRPr="00C855CC">
        <w:rPr>
          <w:b/>
          <w:i/>
        </w:rPr>
        <w:t xml:space="preserve">    </w:t>
      </w:r>
      <w:r w:rsidR="00221859" w:rsidRPr="00C855CC">
        <w:rPr>
          <w:b/>
          <w:i/>
        </w:rPr>
        <w:t>Tomaron también la túnica, y como no tenía costura, porque estaba hecha de una sola pieza de arriba abajo, se dijeron entre sí: «No la rompamos. Vamos a sortearla, para ver a quién le toca.» Así se cumplió la Escritura que dice: Se repartieron mis vestiduras y sorte</w:t>
      </w:r>
      <w:r w:rsidR="00221859" w:rsidRPr="00C855CC">
        <w:rPr>
          <w:b/>
          <w:i/>
        </w:rPr>
        <w:t>a</w:t>
      </w:r>
      <w:r w:rsidR="00221859" w:rsidRPr="00C855CC">
        <w:rPr>
          <w:b/>
          <w:i/>
        </w:rPr>
        <w:t xml:space="preserve">ron mi túnica. </w:t>
      </w:r>
    </w:p>
    <w:p w:rsidR="005F72AC" w:rsidRPr="00C855CC" w:rsidRDefault="005F72AC" w:rsidP="005F72AC">
      <w:pPr>
        <w:widowControl/>
        <w:autoSpaceDE/>
        <w:autoSpaceDN/>
        <w:adjustRightInd/>
        <w:spacing w:before="100" w:beforeAutospacing="1" w:after="100" w:afterAutospacing="1"/>
        <w:jc w:val="both"/>
        <w:rPr>
          <w:b/>
          <w:i/>
        </w:rPr>
      </w:pPr>
      <w:r w:rsidRPr="00C855CC">
        <w:rPr>
          <w:b/>
          <w:i/>
        </w:rPr>
        <w:t xml:space="preserve">  </w:t>
      </w:r>
      <w:r w:rsidR="00221859" w:rsidRPr="00C855CC">
        <w:rPr>
          <w:b/>
          <w:i/>
        </w:rPr>
        <w:t>Esto fue lo que hicieron los soldados. Junto a la cruz de Jesús, estaba su madre y la he</w:t>
      </w:r>
      <w:r w:rsidR="00221859" w:rsidRPr="00C855CC">
        <w:rPr>
          <w:b/>
          <w:i/>
        </w:rPr>
        <w:t>r</w:t>
      </w:r>
      <w:r w:rsidR="00221859" w:rsidRPr="00C855CC">
        <w:rPr>
          <w:b/>
          <w:i/>
        </w:rPr>
        <w:t>mana de su madre, Ma</w:t>
      </w:r>
      <w:r w:rsidR="00221859" w:rsidRPr="00C855CC">
        <w:rPr>
          <w:b/>
          <w:i/>
        </w:rPr>
        <w:t>r</w:t>
      </w:r>
      <w:r w:rsidR="00221859" w:rsidRPr="00C855CC">
        <w:rPr>
          <w:b/>
          <w:i/>
        </w:rPr>
        <w:t xml:space="preserve">ía, mujer de Cleofás, y María Magdalena. Al ver a la madre y cerca de ella al discípulo a quien el amaba, Jesús le dijo: «Mujer, aquí tienes a tu hijo». Luego dijo al discípulo: «Aquí tienes a tu madre». </w:t>
      </w:r>
    </w:p>
    <w:p w:rsidR="005F72AC" w:rsidRDefault="005F72AC" w:rsidP="005F72AC">
      <w:pPr>
        <w:widowControl/>
        <w:autoSpaceDE/>
        <w:autoSpaceDN/>
        <w:adjustRightInd/>
        <w:spacing w:before="100" w:beforeAutospacing="1" w:after="100" w:afterAutospacing="1"/>
        <w:jc w:val="both"/>
        <w:rPr>
          <w:b/>
          <w:i/>
        </w:rPr>
      </w:pPr>
      <w:r w:rsidRPr="00C855CC">
        <w:rPr>
          <w:b/>
          <w:i/>
        </w:rPr>
        <w:t xml:space="preserve">  </w:t>
      </w:r>
      <w:r w:rsidR="00221859" w:rsidRPr="00C855CC">
        <w:rPr>
          <w:b/>
          <w:i/>
        </w:rPr>
        <w:t>Y desde aquel momento, el discípulo la recibió en su casa. Después, sabiendo que ya t</w:t>
      </w:r>
      <w:r w:rsidR="00221859" w:rsidRPr="00C855CC">
        <w:rPr>
          <w:b/>
          <w:i/>
        </w:rPr>
        <w:t>o</w:t>
      </w:r>
      <w:r w:rsidR="00221859" w:rsidRPr="00C855CC">
        <w:rPr>
          <w:b/>
          <w:i/>
        </w:rPr>
        <w:t>do estaba cumplido, y para que la Escritura se cumpliera hasta el final, Jesús dijo: Tengo sed. Había allí un recipiente lleno de vinagre; empaparon en él una esponja, la ataron a una r</w:t>
      </w:r>
      <w:r w:rsidR="00221859" w:rsidRPr="00C855CC">
        <w:rPr>
          <w:b/>
          <w:i/>
        </w:rPr>
        <w:t>a</w:t>
      </w:r>
      <w:r w:rsidR="00221859" w:rsidRPr="00C855CC">
        <w:rPr>
          <w:b/>
          <w:i/>
        </w:rPr>
        <w:t>ma de hisopo y se la acercaron a la boca. Después de beber el vinagre, dijo Jesús: «Todo se ha cumplido». E inclinando la cabeza, entregó su espíritu.</w:t>
      </w:r>
    </w:p>
    <w:tbl>
      <w:tblPr>
        <w:tblStyle w:val="Tablaconcuadrcula"/>
        <w:tblW w:w="0" w:type="auto"/>
        <w:tblLook w:val="04A0"/>
      </w:tblPr>
      <w:tblGrid>
        <w:gridCol w:w="10606"/>
      </w:tblGrid>
      <w:tr w:rsidR="003A690E" w:rsidTr="003A690E">
        <w:tc>
          <w:tcPr>
            <w:tcW w:w="10606" w:type="dxa"/>
          </w:tcPr>
          <w:p w:rsidR="003A690E" w:rsidRDefault="003A690E" w:rsidP="003A690E">
            <w:pPr>
              <w:widowControl/>
              <w:autoSpaceDE/>
              <w:autoSpaceDN/>
              <w:adjustRightInd/>
              <w:spacing w:before="100" w:beforeAutospacing="1" w:after="100" w:afterAutospacing="1"/>
              <w:jc w:val="both"/>
              <w:rPr>
                <w:b/>
                <w:color w:val="00B050"/>
                <w:sz w:val="28"/>
                <w:szCs w:val="28"/>
              </w:rPr>
            </w:pPr>
            <w:r w:rsidRPr="003A690E">
              <w:rPr>
                <w:b/>
                <w:color w:val="00B050"/>
                <w:sz w:val="28"/>
                <w:szCs w:val="28"/>
              </w:rPr>
              <w:t>De los datos que siguen, fabricar una lista de hechos que llaman la atención y diferenciar lo que son misterios</w:t>
            </w:r>
            <w:r>
              <w:rPr>
                <w:b/>
                <w:color w:val="00B050"/>
                <w:sz w:val="28"/>
                <w:szCs w:val="28"/>
              </w:rPr>
              <w:t xml:space="preserve"> y deben ser tenidos por hechos reales</w:t>
            </w:r>
            <w:r w:rsidRPr="003A690E">
              <w:rPr>
                <w:b/>
                <w:color w:val="00B050"/>
                <w:sz w:val="28"/>
                <w:szCs w:val="28"/>
              </w:rPr>
              <w:t xml:space="preserve"> y lo q</w:t>
            </w:r>
            <w:r>
              <w:rPr>
                <w:b/>
                <w:color w:val="00B050"/>
                <w:sz w:val="28"/>
                <w:szCs w:val="28"/>
              </w:rPr>
              <w:t>u</w:t>
            </w:r>
            <w:r w:rsidRPr="003A690E">
              <w:rPr>
                <w:b/>
                <w:color w:val="00B050"/>
                <w:sz w:val="28"/>
                <w:szCs w:val="28"/>
              </w:rPr>
              <w:t>e pueden ser s</w:t>
            </w:r>
            <w:r>
              <w:rPr>
                <w:b/>
                <w:color w:val="00B050"/>
                <w:sz w:val="28"/>
                <w:szCs w:val="28"/>
              </w:rPr>
              <w:t>í</w:t>
            </w:r>
            <w:r w:rsidRPr="003A690E">
              <w:rPr>
                <w:b/>
                <w:color w:val="00B050"/>
                <w:sz w:val="28"/>
                <w:szCs w:val="28"/>
              </w:rPr>
              <w:t xml:space="preserve">mbolos </w:t>
            </w:r>
            <w:r>
              <w:rPr>
                <w:b/>
                <w:color w:val="00B050"/>
                <w:sz w:val="28"/>
                <w:szCs w:val="28"/>
              </w:rPr>
              <w:t xml:space="preserve"> y acaso no sean datos reales </w:t>
            </w:r>
            <w:proofErr w:type="spellStart"/>
            <w:r>
              <w:rPr>
                <w:b/>
                <w:color w:val="00B050"/>
                <w:sz w:val="28"/>
                <w:szCs w:val="28"/>
              </w:rPr>
              <w:t>sio</w:t>
            </w:r>
            <w:proofErr w:type="spellEnd"/>
            <w:r>
              <w:rPr>
                <w:b/>
                <w:color w:val="00B050"/>
                <w:sz w:val="28"/>
                <w:szCs w:val="28"/>
              </w:rPr>
              <w:t xml:space="preserve"> interpretaciones</w:t>
            </w:r>
          </w:p>
          <w:p w:rsidR="003A690E" w:rsidRPr="003A690E" w:rsidRDefault="003A690E" w:rsidP="003A690E">
            <w:pPr>
              <w:widowControl/>
              <w:autoSpaceDE/>
              <w:autoSpaceDN/>
              <w:adjustRightInd/>
              <w:spacing w:before="100" w:beforeAutospacing="1" w:after="100" w:afterAutospacing="1"/>
              <w:jc w:val="both"/>
              <w:rPr>
                <w:b/>
                <w:color w:val="00B050"/>
                <w:sz w:val="28"/>
                <w:szCs w:val="28"/>
              </w:rPr>
            </w:pPr>
            <w:r>
              <w:rPr>
                <w:b/>
                <w:color w:val="00B050"/>
                <w:sz w:val="28"/>
                <w:szCs w:val="28"/>
              </w:rPr>
              <w:t xml:space="preserve">   </w:t>
            </w:r>
            <w:proofErr w:type="spellStart"/>
            <w:r>
              <w:rPr>
                <w:b/>
                <w:color w:val="00B050"/>
                <w:sz w:val="28"/>
                <w:szCs w:val="28"/>
              </w:rPr>
              <w:t>Coemtar</w:t>
            </w:r>
            <w:proofErr w:type="spellEnd"/>
            <w:r>
              <w:rPr>
                <w:b/>
                <w:color w:val="00B050"/>
                <w:sz w:val="28"/>
                <w:szCs w:val="28"/>
              </w:rPr>
              <w:t xml:space="preserve"> las opiniones con amigos o compañeros </w:t>
            </w:r>
          </w:p>
        </w:tc>
      </w:tr>
    </w:tbl>
    <w:p w:rsidR="003A690E" w:rsidRDefault="003A690E" w:rsidP="00320298">
      <w:pPr>
        <w:widowControl/>
        <w:autoSpaceDE/>
        <w:autoSpaceDN/>
        <w:adjustRightInd/>
        <w:spacing w:before="100" w:beforeAutospacing="1" w:after="100" w:afterAutospacing="1"/>
        <w:jc w:val="center"/>
        <w:rPr>
          <w:b/>
          <w:color w:val="FF0000"/>
          <w:sz w:val="32"/>
          <w:szCs w:val="32"/>
        </w:rPr>
      </w:pPr>
    </w:p>
    <w:p w:rsidR="00320298" w:rsidRPr="00320298" w:rsidRDefault="003A690E" w:rsidP="00320298">
      <w:pPr>
        <w:widowControl/>
        <w:autoSpaceDE/>
        <w:autoSpaceDN/>
        <w:adjustRightInd/>
        <w:spacing w:before="100" w:beforeAutospacing="1" w:after="100" w:afterAutospacing="1"/>
        <w:jc w:val="center"/>
        <w:rPr>
          <w:b/>
          <w:color w:val="FF0000"/>
          <w:sz w:val="32"/>
          <w:szCs w:val="32"/>
        </w:rPr>
      </w:pPr>
      <w:r>
        <w:rPr>
          <w:b/>
          <w:color w:val="FF0000"/>
          <w:sz w:val="32"/>
          <w:szCs w:val="32"/>
        </w:rPr>
        <w:t>L</w:t>
      </w:r>
      <w:r w:rsidR="00320298" w:rsidRPr="00320298">
        <w:rPr>
          <w:b/>
          <w:color w:val="FF0000"/>
          <w:sz w:val="32"/>
          <w:szCs w:val="32"/>
        </w:rPr>
        <w:t>os signos a la muerte de Jes</w:t>
      </w:r>
      <w:r>
        <w:rPr>
          <w:b/>
          <w:color w:val="FF0000"/>
          <w:sz w:val="32"/>
          <w:szCs w:val="32"/>
        </w:rPr>
        <w:t>ú</w:t>
      </w:r>
      <w:r w:rsidR="00320298" w:rsidRPr="00320298">
        <w:rPr>
          <w:b/>
          <w:color w:val="FF0000"/>
          <w:sz w:val="32"/>
          <w:szCs w:val="32"/>
        </w:rPr>
        <w:t>s</w:t>
      </w:r>
    </w:p>
    <w:p w:rsidR="00320298" w:rsidRPr="00320298" w:rsidRDefault="00221859" w:rsidP="00320298">
      <w:pPr>
        <w:pStyle w:val="NormalWeb"/>
        <w:jc w:val="both"/>
        <w:rPr>
          <w:rFonts w:ascii="Arial" w:hAnsi="Arial" w:cs="Arial"/>
          <w:b/>
          <w:sz w:val="22"/>
          <w:szCs w:val="22"/>
        </w:rPr>
      </w:pPr>
      <w:r w:rsidRPr="005F72AC">
        <w:rPr>
          <w:rFonts w:ascii="Arial" w:hAnsi="Arial" w:cs="Arial"/>
          <w:b/>
        </w:rPr>
        <w:br/>
      </w:r>
      <w:r w:rsidR="00320298" w:rsidRPr="00320298">
        <w:rPr>
          <w:rFonts w:ascii="Arial" w:hAnsi="Arial" w:cs="Arial"/>
          <w:b/>
          <w:sz w:val="22"/>
          <w:szCs w:val="22"/>
        </w:rPr>
        <w:t>Ningún historiador serio puede negar que Jesús sea un personaje histórico y que murió crucific</w:t>
      </w:r>
      <w:r w:rsidR="00320298" w:rsidRPr="00320298">
        <w:rPr>
          <w:rFonts w:ascii="Arial" w:hAnsi="Arial" w:cs="Arial"/>
          <w:b/>
          <w:sz w:val="22"/>
          <w:szCs w:val="22"/>
        </w:rPr>
        <w:t>a</w:t>
      </w:r>
      <w:r w:rsidR="00320298" w:rsidRPr="00320298">
        <w:rPr>
          <w:rFonts w:ascii="Arial" w:hAnsi="Arial" w:cs="Arial"/>
          <w:b/>
          <w:sz w:val="22"/>
          <w:szCs w:val="22"/>
        </w:rPr>
        <w:t>do. Pero un lector atento y crítico de los relatos evangélicos que refieren su crucifixión y muerte no puede menos de dudar acerca de la historicidad de las circunstancias que acompañaron a su mue</w:t>
      </w:r>
      <w:r w:rsidR="00320298" w:rsidRPr="00320298">
        <w:rPr>
          <w:rFonts w:ascii="Arial" w:hAnsi="Arial" w:cs="Arial"/>
          <w:b/>
          <w:sz w:val="22"/>
          <w:szCs w:val="22"/>
        </w:rPr>
        <w:t>r</w:t>
      </w:r>
      <w:r w:rsidR="00320298" w:rsidRPr="00320298">
        <w:rPr>
          <w:rFonts w:ascii="Arial" w:hAnsi="Arial" w:cs="Arial"/>
          <w:b/>
          <w:sz w:val="22"/>
          <w:szCs w:val="22"/>
        </w:rPr>
        <w:t>te, pues cada evangeli</w:t>
      </w:r>
      <w:r w:rsidR="00320298" w:rsidRPr="00320298">
        <w:rPr>
          <w:rFonts w:ascii="Arial" w:hAnsi="Arial" w:cs="Arial"/>
          <w:b/>
          <w:sz w:val="22"/>
          <w:szCs w:val="22"/>
        </w:rPr>
        <w:t>s</w:t>
      </w:r>
      <w:r w:rsidR="00320298" w:rsidRPr="00320298">
        <w:rPr>
          <w:rFonts w:ascii="Arial" w:hAnsi="Arial" w:cs="Arial"/>
          <w:b/>
          <w:sz w:val="22"/>
          <w:szCs w:val="22"/>
        </w:rPr>
        <w:t xml:space="preserve">ta las cuenta a su modo y manera, habiendo notables diferencias de uno a otro evangelio. </w:t>
      </w:r>
      <w:bookmarkStart w:id="3" w:name="1"/>
      <w:bookmarkEnd w:id="3"/>
    </w:p>
    <w:p w:rsidR="00320298" w:rsidRPr="00320298" w:rsidRDefault="00320298" w:rsidP="00320298">
      <w:pPr>
        <w:pStyle w:val="NormalWeb"/>
        <w:jc w:val="both"/>
        <w:rPr>
          <w:rFonts w:ascii="Arial" w:hAnsi="Arial" w:cs="Arial"/>
          <w:b/>
          <w:sz w:val="22"/>
          <w:szCs w:val="22"/>
        </w:rPr>
      </w:pPr>
      <w:r w:rsidRPr="00320298">
        <w:rPr>
          <w:rFonts w:ascii="Arial" w:hAnsi="Arial" w:cs="Arial"/>
          <w:b/>
          <w:bCs/>
          <w:sz w:val="22"/>
          <w:szCs w:val="22"/>
        </w:rPr>
        <w:t>Los evangelios discrepan</w:t>
      </w:r>
      <w:r w:rsidRPr="00320298">
        <w:rPr>
          <w:rFonts w:ascii="Arial" w:hAnsi="Arial" w:cs="Arial"/>
          <w:b/>
          <w:sz w:val="22"/>
          <w:szCs w:val="22"/>
        </w:rPr>
        <w:t xml:space="preserve"> </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Tanto en las palabras que Jesús pronuncia en la cruz, cuanto en los fenómenos extraordinarios referidos por los evangelistas, inmediatamente antes y después de su muerte, hay diferencias según cada evang</w:t>
      </w:r>
      <w:r w:rsidRPr="00320298">
        <w:rPr>
          <w:rFonts w:ascii="Arial" w:hAnsi="Arial" w:cs="Arial"/>
          <w:b/>
          <w:sz w:val="22"/>
          <w:szCs w:val="22"/>
        </w:rPr>
        <w:t>e</w:t>
      </w:r>
      <w:r w:rsidRPr="00320298">
        <w:rPr>
          <w:rFonts w:ascii="Arial" w:hAnsi="Arial" w:cs="Arial"/>
          <w:b/>
          <w:sz w:val="22"/>
          <w:szCs w:val="22"/>
        </w:rPr>
        <w:t>lio.</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lastRenderedPageBreak/>
        <w:t xml:space="preserve">En cuanto a las palabras, se puede decir que van </w:t>
      </w:r>
      <w:r w:rsidRPr="00320298">
        <w:rPr>
          <w:rFonts w:ascii="Arial" w:hAnsi="Arial" w:cs="Arial"/>
          <w:b/>
          <w:i/>
          <w:iCs/>
          <w:sz w:val="22"/>
          <w:szCs w:val="22"/>
        </w:rPr>
        <w:t>in crescendo</w:t>
      </w:r>
      <w:r w:rsidRPr="00320298">
        <w:rPr>
          <w:rFonts w:ascii="Arial" w:hAnsi="Arial" w:cs="Arial"/>
          <w:b/>
          <w:sz w:val="22"/>
          <w:szCs w:val="22"/>
        </w:rPr>
        <w:t xml:space="preserve"> de uno a otro evangelio:</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 Así, en el evangelio de Marcos se refiere solamente cómo Jesús, antes de morir, dio una gran voz y dijo en arameo: "¡</w:t>
      </w:r>
      <w:proofErr w:type="spellStart"/>
      <w:r w:rsidRPr="00320298">
        <w:rPr>
          <w:rFonts w:ascii="Arial" w:hAnsi="Arial" w:cs="Arial"/>
          <w:b/>
          <w:sz w:val="22"/>
          <w:szCs w:val="22"/>
        </w:rPr>
        <w:t>Eloi</w:t>
      </w:r>
      <w:proofErr w:type="spellEnd"/>
      <w:r w:rsidRPr="00320298">
        <w:rPr>
          <w:rFonts w:ascii="Arial" w:hAnsi="Arial" w:cs="Arial"/>
          <w:b/>
          <w:sz w:val="22"/>
          <w:szCs w:val="22"/>
        </w:rPr>
        <w:t xml:space="preserve">, </w:t>
      </w:r>
      <w:proofErr w:type="spellStart"/>
      <w:r w:rsidRPr="00320298">
        <w:rPr>
          <w:rFonts w:ascii="Arial" w:hAnsi="Arial" w:cs="Arial"/>
          <w:b/>
          <w:sz w:val="22"/>
          <w:szCs w:val="22"/>
        </w:rPr>
        <w:t>Eloi</w:t>
      </w:r>
      <w:proofErr w:type="spellEnd"/>
      <w:r w:rsidRPr="00320298">
        <w:rPr>
          <w:rFonts w:ascii="Arial" w:hAnsi="Arial" w:cs="Arial"/>
          <w:b/>
          <w:sz w:val="22"/>
          <w:szCs w:val="22"/>
        </w:rPr>
        <w:t xml:space="preserve"> lema </w:t>
      </w:r>
      <w:proofErr w:type="spellStart"/>
      <w:r w:rsidRPr="00320298">
        <w:rPr>
          <w:rFonts w:ascii="Arial" w:hAnsi="Arial" w:cs="Arial"/>
          <w:b/>
          <w:sz w:val="22"/>
          <w:szCs w:val="22"/>
        </w:rPr>
        <w:t>sabaktani</w:t>
      </w:r>
      <w:proofErr w:type="spellEnd"/>
      <w:r w:rsidRPr="00320298">
        <w:rPr>
          <w:rFonts w:ascii="Arial" w:hAnsi="Arial" w:cs="Arial"/>
          <w:b/>
          <w:sz w:val="22"/>
          <w:szCs w:val="22"/>
        </w:rPr>
        <w:t xml:space="preserve">!", frase inicial del salmo 22, 2, cuya traducción indica el evangelista: "Dios mío, Dios mío, ¿por qué me has abandonado?"(Mc 15, 34). Más tarde, Jesús dio otra gran voz, sin pronunciar frase alguna, y expiró (Mc 15, 37). </w:t>
      </w:r>
    </w:p>
    <w:p w:rsidR="00320298" w:rsidRPr="00320298" w:rsidRDefault="00320298" w:rsidP="003A690E">
      <w:pPr>
        <w:pStyle w:val="NormalWeb"/>
        <w:spacing w:before="0" w:beforeAutospacing="0" w:after="0" w:afterAutospacing="0"/>
        <w:jc w:val="both"/>
        <w:rPr>
          <w:rFonts w:ascii="Arial" w:hAnsi="Arial" w:cs="Arial"/>
          <w:b/>
          <w:sz w:val="22"/>
          <w:szCs w:val="22"/>
        </w:rPr>
      </w:pPr>
      <w:r w:rsidRPr="00320298">
        <w:rPr>
          <w:rFonts w:ascii="Arial" w:hAnsi="Arial" w:cs="Arial"/>
          <w:b/>
          <w:sz w:val="22"/>
          <w:szCs w:val="22"/>
        </w:rPr>
        <w:t>-El evangelio de Mateo sigue de cerca al de Marcos, transmitiendo solamente esta frase de Jesús en la cruz e indicando también la traducción (Mt 27, 46), aunque con ligeras modificaciones textu</w:t>
      </w:r>
      <w:r w:rsidRPr="00320298">
        <w:rPr>
          <w:rFonts w:ascii="Arial" w:hAnsi="Arial" w:cs="Arial"/>
          <w:b/>
          <w:sz w:val="22"/>
          <w:szCs w:val="22"/>
        </w:rPr>
        <w:t>a</w:t>
      </w:r>
      <w:r w:rsidRPr="00320298">
        <w:rPr>
          <w:rFonts w:ascii="Arial" w:hAnsi="Arial" w:cs="Arial"/>
          <w:b/>
          <w:sz w:val="22"/>
          <w:szCs w:val="22"/>
        </w:rPr>
        <w:t>les.</w:t>
      </w:r>
      <w:bookmarkStart w:id="4" w:name="2"/>
      <w:bookmarkEnd w:id="4"/>
      <w:r w:rsidRPr="00320298">
        <w:rPr>
          <w:rFonts w:ascii="Arial" w:hAnsi="Arial" w:cs="Arial"/>
          <w:b/>
          <w:sz w:val="22"/>
          <w:szCs w:val="22"/>
        </w:rPr>
        <w:t xml:space="preserve"> </w:t>
      </w:r>
    </w:p>
    <w:p w:rsidR="00320298" w:rsidRPr="00320298" w:rsidRDefault="00320298" w:rsidP="003A690E">
      <w:pPr>
        <w:pStyle w:val="NormalWeb"/>
        <w:spacing w:before="0" w:beforeAutospacing="0" w:after="0" w:afterAutospacing="0"/>
        <w:jc w:val="both"/>
        <w:rPr>
          <w:rFonts w:ascii="Arial" w:hAnsi="Arial" w:cs="Arial"/>
          <w:b/>
          <w:sz w:val="22"/>
          <w:szCs w:val="22"/>
        </w:rPr>
      </w:pPr>
      <w:r w:rsidRPr="00320298">
        <w:rPr>
          <w:rFonts w:ascii="Arial" w:hAnsi="Arial" w:cs="Arial"/>
          <w:b/>
          <w:sz w:val="22"/>
          <w:szCs w:val="22"/>
        </w:rPr>
        <w:t>-En el evangelio de Lucas, Jesús habla tres veces antes de morir. En primer lugar dice: "Padre, perdón</w:t>
      </w:r>
      <w:r w:rsidRPr="00320298">
        <w:rPr>
          <w:rFonts w:ascii="Arial" w:hAnsi="Arial" w:cs="Arial"/>
          <w:b/>
          <w:sz w:val="22"/>
          <w:szCs w:val="22"/>
        </w:rPr>
        <w:t>a</w:t>
      </w:r>
      <w:r w:rsidRPr="00320298">
        <w:rPr>
          <w:rFonts w:ascii="Arial" w:hAnsi="Arial" w:cs="Arial"/>
          <w:b/>
          <w:sz w:val="22"/>
          <w:szCs w:val="22"/>
        </w:rPr>
        <w:t>los, porque no saben lo que están haciendo" (</w:t>
      </w:r>
      <w:proofErr w:type="spellStart"/>
      <w:r w:rsidRPr="00320298">
        <w:rPr>
          <w:rFonts w:ascii="Arial" w:hAnsi="Arial" w:cs="Arial"/>
          <w:b/>
          <w:sz w:val="22"/>
          <w:szCs w:val="22"/>
        </w:rPr>
        <w:t>Lc</w:t>
      </w:r>
      <w:proofErr w:type="spellEnd"/>
      <w:r w:rsidRPr="00320298">
        <w:rPr>
          <w:rFonts w:ascii="Arial" w:hAnsi="Arial" w:cs="Arial"/>
          <w:b/>
          <w:sz w:val="22"/>
          <w:szCs w:val="22"/>
        </w:rPr>
        <w:t xml:space="preserve"> 23, 34); más tarde, se dirige al buen ladrón con estas palabras: "Te lo aseguro: Hoy estarás conmigo en el paraíso" (</w:t>
      </w:r>
      <w:proofErr w:type="spellStart"/>
      <w:r w:rsidRPr="00320298">
        <w:rPr>
          <w:rFonts w:ascii="Arial" w:hAnsi="Arial" w:cs="Arial"/>
          <w:b/>
          <w:sz w:val="22"/>
          <w:szCs w:val="22"/>
        </w:rPr>
        <w:t>Lc</w:t>
      </w:r>
      <w:proofErr w:type="spellEnd"/>
      <w:r w:rsidRPr="00320298">
        <w:rPr>
          <w:rFonts w:ascii="Arial" w:hAnsi="Arial" w:cs="Arial"/>
          <w:b/>
          <w:sz w:val="22"/>
          <w:szCs w:val="22"/>
        </w:rPr>
        <w:t xml:space="preserve"> 23, 43); finalmente, a</w:t>
      </w:r>
      <w:r w:rsidRPr="00320298">
        <w:rPr>
          <w:rFonts w:ascii="Arial" w:hAnsi="Arial" w:cs="Arial"/>
          <w:b/>
          <w:sz w:val="22"/>
          <w:szCs w:val="22"/>
        </w:rPr>
        <w:t>n</w:t>
      </w:r>
      <w:r w:rsidRPr="00320298">
        <w:rPr>
          <w:rFonts w:ascii="Arial" w:hAnsi="Arial" w:cs="Arial"/>
          <w:b/>
          <w:sz w:val="22"/>
          <w:szCs w:val="22"/>
        </w:rPr>
        <w:t>tes de expirar, dice el evangelio que "Jesús clamó con voz muy fuerte: &lt; Padre, en tus manos po</w:t>
      </w:r>
      <w:r w:rsidRPr="00320298">
        <w:rPr>
          <w:rFonts w:ascii="Arial" w:hAnsi="Arial" w:cs="Arial"/>
          <w:b/>
          <w:sz w:val="22"/>
          <w:szCs w:val="22"/>
        </w:rPr>
        <w:t>n</w:t>
      </w:r>
      <w:r w:rsidRPr="00320298">
        <w:rPr>
          <w:rFonts w:ascii="Arial" w:hAnsi="Arial" w:cs="Arial"/>
          <w:b/>
          <w:sz w:val="22"/>
          <w:szCs w:val="22"/>
        </w:rPr>
        <w:t>go mi espíritu&gt;" (</w:t>
      </w:r>
      <w:proofErr w:type="spellStart"/>
      <w:r w:rsidRPr="00320298">
        <w:rPr>
          <w:rFonts w:ascii="Arial" w:hAnsi="Arial" w:cs="Arial"/>
          <w:b/>
          <w:sz w:val="22"/>
          <w:szCs w:val="22"/>
        </w:rPr>
        <w:t>Lc</w:t>
      </w:r>
      <w:proofErr w:type="spellEnd"/>
      <w:r w:rsidRPr="00320298">
        <w:rPr>
          <w:rFonts w:ascii="Arial" w:hAnsi="Arial" w:cs="Arial"/>
          <w:b/>
          <w:sz w:val="22"/>
          <w:szCs w:val="22"/>
        </w:rPr>
        <w:t xml:space="preserve"> 23, 46).</w:t>
      </w:r>
    </w:p>
    <w:p w:rsidR="00320298" w:rsidRPr="00320298" w:rsidRDefault="00320298" w:rsidP="003A690E">
      <w:pPr>
        <w:pStyle w:val="NormalWeb"/>
        <w:spacing w:before="0" w:beforeAutospacing="0" w:after="0" w:afterAutospacing="0"/>
        <w:jc w:val="both"/>
        <w:rPr>
          <w:rFonts w:ascii="Arial" w:hAnsi="Arial" w:cs="Arial"/>
          <w:b/>
          <w:sz w:val="22"/>
          <w:szCs w:val="22"/>
        </w:rPr>
      </w:pPr>
      <w:r w:rsidRPr="00320298">
        <w:rPr>
          <w:rFonts w:ascii="Arial" w:hAnsi="Arial" w:cs="Arial"/>
          <w:b/>
          <w:sz w:val="22"/>
          <w:szCs w:val="22"/>
        </w:rPr>
        <w:t>-El evangelista Juan, por su parte, transmite otras tres frases no referidas por los evangelistas sinópticos. Jesús se dirige en la cruz a su madre y le dice: "Mujer, mira a tu hijo. Luego dijo al discípulo: Mira a tu madre" (</w:t>
      </w:r>
      <w:proofErr w:type="spellStart"/>
      <w:r w:rsidRPr="00320298">
        <w:rPr>
          <w:rFonts w:ascii="Arial" w:hAnsi="Arial" w:cs="Arial"/>
          <w:b/>
          <w:sz w:val="22"/>
          <w:szCs w:val="22"/>
        </w:rPr>
        <w:t>Jn</w:t>
      </w:r>
      <w:proofErr w:type="spellEnd"/>
      <w:r w:rsidRPr="00320298">
        <w:rPr>
          <w:rFonts w:ascii="Arial" w:hAnsi="Arial" w:cs="Arial"/>
          <w:b/>
          <w:sz w:val="22"/>
          <w:szCs w:val="22"/>
        </w:rPr>
        <w:t xml:space="preserve"> 19, 26-27). Más adelante, "consciente de que ya todo iba queda</w:t>
      </w:r>
      <w:r w:rsidRPr="00320298">
        <w:rPr>
          <w:rFonts w:ascii="Arial" w:hAnsi="Arial" w:cs="Arial"/>
          <w:b/>
          <w:sz w:val="22"/>
          <w:szCs w:val="22"/>
        </w:rPr>
        <w:t>n</w:t>
      </w:r>
      <w:r w:rsidRPr="00320298">
        <w:rPr>
          <w:rFonts w:ascii="Arial" w:hAnsi="Arial" w:cs="Arial"/>
          <w:b/>
          <w:sz w:val="22"/>
          <w:szCs w:val="22"/>
        </w:rPr>
        <w:t>do terminado, dijo: Tengo sed" (</w:t>
      </w:r>
      <w:proofErr w:type="spellStart"/>
      <w:r w:rsidRPr="00320298">
        <w:rPr>
          <w:rFonts w:ascii="Arial" w:hAnsi="Arial" w:cs="Arial"/>
          <w:b/>
          <w:sz w:val="22"/>
          <w:szCs w:val="22"/>
        </w:rPr>
        <w:t>Jn</w:t>
      </w:r>
      <w:proofErr w:type="spellEnd"/>
      <w:r w:rsidRPr="00320298">
        <w:rPr>
          <w:rFonts w:ascii="Arial" w:hAnsi="Arial" w:cs="Arial"/>
          <w:b/>
          <w:sz w:val="22"/>
          <w:szCs w:val="22"/>
        </w:rPr>
        <w:t xml:space="preserve"> 18, 28) y finalmente añade: "Queda terminado" (</w:t>
      </w:r>
      <w:proofErr w:type="spellStart"/>
      <w:r w:rsidRPr="00320298">
        <w:rPr>
          <w:rFonts w:ascii="Arial" w:hAnsi="Arial" w:cs="Arial"/>
          <w:b/>
          <w:sz w:val="22"/>
          <w:szCs w:val="22"/>
        </w:rPr>
        <w:t>Jn</w:t>
      </w:r>
      <w:proofErr w:type="spellEnd"/>
      <w:r w:rsidRPr="00320298">
        <w:rPr>
          <w:rFonts w:ascii="Arial" w:hAnsi="Arial" w:cs="Arial"/>
          <w:b/>
          <w:sz w:val="22"/>
          <w:szCs w:val="22"/>
        </w:rPr>
        <w:t xml:space="preserve"> 19, 30).</w:t>
      </w:r>
    </w:p>
    <w:p w:rsidR="00320298" w:rsidRPr="00320298" w:rsidRDefault="00320298" w:rsidP="003A690E">
      <w:pPr>
        <w:pStyle w:val="NormalWeb"/>
        <w:spacing w:before="0" w:beforeAutospacing="0" w:after="0" w:afterAutospacing="0"/>
        <w:jc w:val="both"/>
        <w:rPr>
          <w:rFonts w:ascii="Arial" w:hAnsi="Arial" w:cs="Arial"/>
          <w:b/>
          <w:sz w:val="22"/>
          <w:szCs w:val="22"/>
        </w:rPr>
      </w:pPr>
      <w:r w:rsidRPr="00320298">
        <w:rPr>
          <w:rFonts w:ascii="Arial" w:hAnsi="Arial" w:cs="Arial"/>
          <w:b/>
          <w:sz w:val="22"/>
          <w:szCs w:val="22"/>
        </w:rPr>
        <w:t>En total, Jesús habla en la cruz siete veces: una en Marcos (referida también por Mateo), tres en Lucas y otras tres en Juan, lo que dio lugar al tradicional sermón de las "Siete palabras" que se predicaba el Vie</w:t>
      </w:r>
      <w:r w:rsidRPr="00320298">
        <w:rPr>
          <w:rFonts w:ascii="Arial" w:hAnsi="Arial" w:cs="Arial"/>
          <w:b/>
          <w:sz w:val="22"/>
          <w:szCs w:val="22"/>
        </w:rPr>
        <w:t>r</w:t>
      </w:r>
      <w:r w:rsidRPr="00320298">
        <w:rPr>
          <w:rFonts w:ascii="Arial" w:hAnsi="Arial" w:cs="Arial"/>
          <w:b/>
          <w:sz w:val="22"/>
          <w:szCs w:val="22"/>
        </w:rPr>
        <w:t>nes Santo.</w:t>
      </w:r>
    </w:p>
    <w:p w:rsidR="003A690E" w:rsidRDefault="003A690E" w:rsidP="003A690E">
      <w:pPr>
        <w:pStyle w:val="NormalWeb"/>
        <w:spacing w:before="0" w:beforeAutospacing="0" w:after="0" w:afterAutospacing="0"/>
        <w:jc w:val="both"/>
        <w:rPr>
          <w:rFonts w:ascii="Arial" w:hAnsi="Arial" w:cs="Arial"/>
          <w:b/>
          <w:sz w:val="22"/>
          <w:szCs w:val="22"/>
        </w:rPr>
      </w:pPr>
    </w:p>
    <w:p w:rsidR="00320298" w:rsidRPr="00320298" w:rsidRDefault="00320298" w:rsidP="003A690E">
      <w:pPr>
        <w:pStyle w:val="NormalWeb"/>
        <w:spacing w:before="0" w:beforeAutospacing="0" w:after="0" w:afterAutospacing="0"/>
        <w:jc w:val="both"/>
        <w:rPr>
          <w:rFonts w:ascii="Arial" w:hAnsi="Arial" w:cs="Arial"/>
          <w:b/>
          <w:sz w:val="22"/>
          <w:szCs w:val="22"/>
        </w:rPr>
      </w:pPr>
      <w:r w:rsidRPr="00320298">
        <w:rPr>
          <w:rFonts w:ascii="Arial" w:hAnsi="Arial" w:cs="Arial"/>
          <w:b/>
          <w:sz w:val="22"/>
          <w:szCs w:val="22"/>
        </w:rPr>
        <w:t>Y si esto sucede con las palabras, otro tanto pasa con los fenómenos extraordinarios que, según los evangelios sinópticos, acompañaron a la muerte de Jesús, como puede verse en el cuadro :</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00"/>
        <w:gridCol w:w="2500"/>
        <w:gridCol w:w="2500"/>
        <w:gridCol w:w="2500"/>
      </w:tblGrid>
      <w:tr w:rsidR="00320298" w:rsidRPr="00320298" w:rsidTr="00320298">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 xml:space="preserve">Mt 27, 45 </w:t>
            </w:r>
            <w:r w:rsidRPr="00320298">
              <w:rPr>
                <w:b/>
                <w:color w:val="000000"/>
                <w:sz w:val="20"/>
                <w:szCs w:val="20"/>
              </w:rPr>
              <w:br/>
              <w:t xml:space="preserve">LAS TINIEBLAS CU-BREN TODA LA TIERRA </w:t>
            </w:r>
            <w:r w:rsidRPr="00320298">
              <w:rPr>
                <w:b/>
                <w:color w:val="000000"/>
                <w:sz w:val="20"/>
                <w:szCs w:val="20"/>
              </w:rPr>
              <w:br/>
            </w:r>
            <w:r w:rsidRPr="00320298">
              <w:rPr>
                <w:b/>
                <w:i/>
                <w:iCs/>
                <w:color w:val="000000"/>
                <w:sz w:val="20"/>
                <w:szCs w:val="20"/>
              </w:rPr>
              <w:t xml:space="preserve">"Desde la hora sexta hasta la hora nona </w:t>
            </w:r>
            <w:r w:rsidRPr="00320298">
              <w:rPr>
                <w:b/>
                <w:color w:val="000000"/>
                <w:sz w:val="20"/>
                <w:szCs w:val="20"/>
              </w:rPr>
              <w:t>toda la tierra estuvo en tini</w:t>
            </w:r>
            <w:r w:rsidRPr="00320298">
              <w:rPr>
                <w:b/>
                <w:color w:val="000000"/>
                <w:sz w:val="20"/>
                <w:szCs w:val="20"/>
              </w:rPr>
              <w:t>e</w:t>
            </w:r>
            <w:r w:rsidRPr="00320298">
              <w:rPr>
                <w:b/>
                <w:color w:val="000000"/>
                <w:sz w:val="20"/>
                <w:szCs w:val="20"/>
              </w:rPr>
              <w:t xml:space="preserve">blas" </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 xml:space="preserve">Mc 15, 33 </w:t>
            </w:r>
            <w:r w:rsidRPr="00320298">
              <w:rPr>
                <w:b/>
                <w:color w:val="000000"/>
                <w:sz w:val="20"/>
                <w:szCs w:val="20"/>
              </w:rPr>
              <w:br/>
              <w:t xml:space="preserve">LAS TINIEBLAS CUBREN TODA LA TIERRA </w:t>
            </w:r>
            <w:r w:rsidRPr="00320298">
              <w:rPr>
                <w:b/>
                <w:color w:val="000000"/>
                <w:sz w:val="20"/>
                <w:szCs w:val="20"/>
              </w:rPr>
              <w:br/>
              <w:t>"</w:t>
            </w:r>
            <w:r w:rsidRPr="00320298">
              <w:rPr>
                <w:b/>
                <w:i/>
                <w:iCs/>
                <w:color w:val="000000"/>
                <w:sz w:val="20"/>
                <w:szCs w:val="20"/>
              </w:rPr>
              <w:t>Al llegar la hora sexta,</w:t>
            </w:r>
            <w:r w:rsidRPr="00320298">
              <w:rPr>
                <w:b/>
                <w:color w:val="000000"/>
                <w:sz w:val="20"/>
                <w:szCs w:val="20"/>
              </w:rPr>
              <w:t xml:space="preserve"> </w:t>
            </w:r>
            <w:r w:rsidRPr="00320298">
              <w:rPr>
                <w:b/>
                <w:color w:val="000000"/>
                <w:sz w:val="20"/>
                <w:szCs w:val="20"/>
              </w:rPr>
              <w:br/>
              <w:t xml:space="preserve">la tierra entera quedó en tinieblas </w:t>
            </w:r>
            <w:r w:rsidRPr="00320298">
              <w:rPr>
                <w:b/>
                <w:i/>
                <w:iCs/>
                <w:color w:val="000000"/>
                <w:sz w:val="20"/>
                <w:szCs w:val="20"/>
              </w:rPr>
              <w:t>hasta la hora n</w:t>
            </w:r>
            <w:r w:rsidRPr="00320298">
              <w:rPr>
                <w:b/>
                <w:i/>
                <w:iCs/>
                <w:color w:val="000000"/>
                <w:sz w:val="20"/>
                <w:szCs w:val="20"/>
              </w:rPr>
              <w:t>o</w:t>
            </w:r>
            <w:r w:rsidRPr="00320298">
              <w:rPr>
                <w:b/>
                <w:i/>
                <w:iCs/>
                <w:color w:val="000000"/>
                <w:sz w:val="20"/>
                <w:szCs w:val="20"/>
              </w:rPr>
              <w:t xml:space="preserve">na" </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proofErr w:type="spellStart"/>
            <w:r w:rsidRPr="00320298">
              <w:rPr>
                <w:b/>
                <w:color w:val="000000"/>
                <w:sz w:val="20"/>
                <w:szCs w:val="20"/>
              </w:rPr>
              <w:t>Lc</w:t>
            </w:r>
            <w:proofErr w:type="spellEnd"/>
            <w:r w:rsidRPr="00320298">
              <w:rPr>
                <w:b/>
                <w:color w:val="000000"/>
                <w:sz w:val="20"/>
                <w:szCs w:val="20"/>
              </w:rPr>
              <w:t xml:space="preserve"> 23, 44-45</w:t>
            </w:r>
            <w:r w:rsidRPr="00320298">
              <w:rPr>
                <w:b/>
                <w:color w:val="000000"/>
                <w:sz w:val="20"/>
                <w:szCs w:val="20"/>
              </w:rPr>
              <w:br/>
              <w:t xml:space="preserve">LAS TINIEBLAS CUBREN TODA LA TIERRA </w:t>
            </w:r>
            <w:r w:rsidRPr="00320298">
              <w:rPr>
                <w:b/>
                <w:color w:val="000000"/>
                <w:sz w:val="20"/>
                <w:szCs w:val="20"/>
              </w:rPr>
              <w:br/>
              <w:t>"e</w:t>
            </w:r>
            <w:r w:rsidRPr="00320298">
              <w:rPr>
                <w:b/>
                <w:i/>
                <w:iCs/>
                <w:color w:val="000000"/>
                <w:sz w:val="20"/>
                <w:szCs w:val="20"/>
              </w:rPr>
              <w:t xml:space="preserve">ra ya como la hora sexta, </w:t>
            </w:r>
            <w:r w:rsidRPr="00320298">
              <w:rPr>
                <w:b/>
                <w:color w:val="000000"/>
                <w:sz w:val="20"/>
                <w:szCs w:val="20"/>
              </w:rPr>
              <w:t xml:space="preserve">cuando la tierra entera quedó en </w:t>
            </w:r>
            <w:r w:rsidRPr="00320298">
              <w:rPr>
                <w:b/>
                <w:i/>
                <w:iCs/>
                <w:color w:val="000000"/>
                <w:sz w:val="20"/>
                <w:szCs w:val="20"/>
              </w:rPr>
              <w:t>tinieblas hasta la hora nona,</w:t>
            </w:r>
            <w:r w:rsidRPr="00320298">
              <w:rPr>
                <w:b/>
                <w:color w:val="000000"/>
                <w:sz w:val="20"/>
                <w:szCs w:val="20"/>
              </w:rPr>
              <w:t xml:space="preserve"> </w:t>
            </w:r>
            <w:r w:rsidRPr="00320298">
              <w:rPr>
                <w:b/>
                <w:color w:val="000000"/>
                <w:sz w:val="20"/>
                <w:szCs w:val="20"/>
              </w:rPr>
              <w:br/>
              <w:t xml:space="preserve">porque se eclipsó el sol (v.45) </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proofErr w:type="spellStart"/>
            <w:r w:rsidRPr="00320298">
              <w:rPr>
                <w:b/>
                <w:color w:val="000000"/>
                <w:sz w:val="20"/>
                <w:szCs w:val="20"/>
              </w:rPr>
              <w:t>Jn</w:t>
            </w:r>
            <w:proofErr w:type="spellEnd"/>
            <w:r w:rsidRPr="00320298">
              <w:rPr>
                <w:b/>
                <w:color w:val="000000"/>
                <w:sz w:val="20"/>
                <w:szCs w:val="20"/>
              </w:rPr>
              <w:t xml:space="preserve"> 19, 17-30</w:t>
            </w:r>
            <w:r w:rsidRPr="00320298">
              <w:rPr>
                <w:b/>
                <w:sz w:val="20"/>
                <w:szCs w:val="20"/>
              </w:rPr>
              <w:t xml:space="preserve"> </w:t>
            </w:r>
          </w:p>
        </w:tc>
      </w:tr>
      <w:tr w:rsidR="00320298" w:rsidRPr="00320298" w:rsidTr="00320298">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Mt 27, 51</w:t>
            </w:r>
            <w:r w:rsidRPr="00320298">
              <w:rPr>
                <w:b/>
                <w:color w:val="000000"/>
                <w:sz w:val="20"/>
                <w:szCs w:val="20"/>
              </w:rPr>
              <w:br/>
              <w:t>LA CORTINA DEL SA</w:t>
            </w:r>
            <w:r w:rsidRPr="00320298">
              <w:rPr>
                <w:b/>
                <w:color w:val="000000"/>
                <w:sz w:val="20"/>
                <w:szCs w:val="20"/>
              </w:rPr>
              <w:t>N</w:t>
            </w:r>
            <w:r w:rsidRPr="00320298">
              <w:rPr>
                <w:b/>
                <w:color w:val="000000"/>
                <w:sz w:val="20"/>
                <w:szCs w:val="20"/>
              </w:rPr>
              <w:t>TUARIO SE RASGA</w:t>
            </w:r>
            <w:r w:rsidRPr="00320298">
              <w:rPr>
                <w:b/>
                <w:color w:val="000000"/>
                <w:sz w:val="20"/>
                <w:szCs w:val="20"/>
              </w:rPr>
              <w:br/>
              <w:t xml:space="preserve">“Entonces </w:t>
            </w:r>
            <w:r w:rsidRPr="00320298">
              <w:rPr>
                <w:b/>
                <w:color w:val="000000"/>
                <w:sz w:val="20"/>
                <w:szCs w:val="20"/>
              </w:rPr>
              <w:br/>
              <w:t>la cortina del santuario se rasgó en dos, de arr</w:t>
            </w:r>
            <w:r w:rsidRPr="00320298">
              <w:rPr>
                <w:b/>
                <w:color w:val="000000"/>
                <w:sz w:val="20"/>
                <w:szCs w:val="20"/>
              </w:rPr>
              <w:t>i</w:t>
            </w:r>
            <w:r w:rsidRPr="00320298">
              <w:rPr>
                <w:b/>
                <w:color w:val="000000"/>
                <w:sz w:val="20"/>
                <w:szCs w:val="20"/>
              </w:rPr>
              <w:t>ba abajo"</w:t>
            </w:r>
            <w:r w:rsidRPr="00320298">
              <w:rPr>
                <w:b/>
                <w:sz w:val="20"/>
                <w:szCs w:val="20"/>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 xml:space="preserve">Mc 15, 38 </w:t>
            </w:r>
            <w:r w:rsidRPr="00320298">
              <w:rPr>
                <w:b/>
                <w:color w:val="000000"/>
                <w:sz w:val="20"/>
                <w:szCs w:val="20"/>
              </w:rPr>
              <w:br/>
              <w:t>LA CORTINA DEL SA</w:t>
            </w:r>
            <w:r w:rsidRPr="00320298">
              <w:rPr>
                <w:b/>
                <w:color w:val="000000"/>
                <w:sz w:val="20"/>
                <w:szCs w:val="20"/>
              </w:rPr>
              <w:t>N</w:t>
            </w:r>
            <w:r w:rsidRPr="00320298">
              <w:rPr>
                <w:b/>
                <w:color w:val="000000"/>
                <w:sz w:val="20"/>
                <w:szCs w:val="20"/>
              </w:rPr>
              <w:t>TUARIO SE RASGA</w:t>
            </w:r>
            <w:r w:rsidRPr="00320298">
              <w:rPr>
                <w:b/>
                <w:color w:val="000000"/>
                <w:sz w:val="20"/>
                <w:szCs w:val="20"/>
              </w:rPr>
              <w:br/>
              <w:t xml:space="preserve">“y </w:t>
            </w:r>
            <w:r w:rsidRPr="00320298">
              <w:rPr>
                <w:b/>
                <w:color w:val="000000"/>
                <w:sz w:val="20"/>
                <w:szCs w:val="20"/>
              </w:rPr>
              <w:br/>
              <w:t xml:space="preserve">la cortina del </w:t>
            </w:r>
            <w:proofErr w:type="spellStart"/>
            <w:r w:rsidRPr="00320298">
              <w:rPr>
                <w:b/>
                <w:color w:val="000000"/>
                <w:sz w:val="20"/>
                <w:szCs w:val="20"/>
              </w:rPr>
              <w:t>santua</w:t>
            </w:r>
            <w:proofErr w:type="spellEnd"/>
            <w:r w:rsidRPr="00320298">
              <w:rPr>
                <w:b/>
                <w:color w:val="000000"/>
                <w:sz w:val="20"/>
                <w:szCs w:val="20"/>
              </w:rPr>
              <w:br/>
              <w:t>rio se rasgó en dos, de arriba abajo”</w:t>
            </w:r>
            <w:r w:rsidRPr="00320298">
              <w:rPr>
                <w:b/>
                <w:sz w:val="20"/>
                <w:szCs w:val="20"/>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proofErr w:type="spellStart"/>
            <w:r w:rsidRPr="00320298">
              <w:rPr>
                <w:b/>
                <w:color w:val="000000"/>
                <w:sz w:val="20"/>
                <w:szCs w:val="20"/>
              </w:rPr>
              <w:t>Lc</w:t>
            </w:r>
            <w:proofErr w:type="spellEnd"/>
            <w:r w:rsidRPr="00320298">
              <w:rPr>
                <w:b/>
                <w:color w:val="000000"/>
                <w:sz w:val="20"/>
                <w:szCs w:val="20"/>
              </w:rPr>
              <w:t xml:space="preserve"> 23, 45b</w:t>
            </w:r>
            <w:r w:rsidRPr="00320298">
              <w:rPr>
                <w:b/>
                <w:color w:val="000000"/>
                <w:sz w:val="20"/>
                <w:szCs w:val="20"/>
              </w:rPr>
              <w:br/>
              <w:t>LA CORTINA DEL SA</w:t>
            </w:r>
            <w:r w:rsidRPr="00320298">
              <w:rPr>
                <w:b/>
                <w:color w:val="000000"/>
                <w:sz w:val="20"/>
                <w:szCs w:val="20"/>
              </w:rPr>
              <w:t>N</w:t>
            </w:r>
            <w:r w:rsidRPr="00320298">
              <w:rPr>
                <w:b/>
                <w:color w:val="000000"/>
                <w:sz w:val="20"/>
                <w:szCs w:val="20"/>
              </w:rPr>
              <w:t>TUARIO SE RASGA</w:t>
            </w:r>
            <w:r w:rsidRPr="00320298">
              <w:rPr>
                <w:b/>
                <w:color w:val="000000"/>
                <w:sz w:val="20"/>
                <w:szCs w:val="20"/>
              </w:rPr>
              <w:br/>
              <w:t>“y la cortina del santu</w:t>
            </w:r>
            <w:r w:rsidRPr="00320298">
              <w:rPr>
                <w:b/>
                <w:color w:val="000000"/>
                <w:sz w:val="20"/>
                <w:szCs w:val="20"/>
              </w:rPr>
              <w:t>a</w:t>
            </w:r>
            <w:r w:rsidRPr="00320298">
              <w:rPr>
                <w:b/>
                <w:color w:val="000000"/>
                <w:sz w:val="20"/>
                <w:szCs w:val="20"/>
              </w:rPr>
              <w:t>rio se rasgó por medio"</w:t>
            </w:r>
            <w:r w:rsidRPr="00320298">
              <w:rPr>
                <w:b/>
                <w:sz w:val="20"/>
                <w:szCs w:val="20"/>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 </w:t>
            </w:r>
            <w:r w:rsidRPr="00320298">
              <w:rPr>
                <w:b/>
                <w:sz w:val="20"/>
                <w:szCs w:val="20"/>
              </w:rPr>
              <w:t xml:space="preserve"> </w:t>
            </w:r>
          </w:p>
        </w:tc>
      </w:tr>
      <w:tr w:rsidR="00320298" w:rsidRPr="00320298" w:rsidTr="00320298">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 xml:space="preserve">Mt 27, 51a: </w:t>
            </w:r>
            <w:r w:rsidRPr="00320298">
              <w:rPr>
                <w:b/>
                <w:color w:val="000000"/>
                <w:sz w:val="20"/>
                <w:szCs w:val="20"/>
              </w:rPr>
              <w:br/>
              <w:t>LATIERRA TIEMBLA</w:t>
            </w:r>
            <w:r w:rsidRPr="00320298">
              <w:rPr>
                <w:b/>
                <w:color w:val="000000"/>
                <w:sz w:val="20"/>
                <w:szCs w:val="20"/>
              </w:rPr>
              <w:br/>
              <w:t xml:space="preserve">“la tierra tembló”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20298" w:rsidRPr="00320298" w:rsidRDefault="00320298">
            <w:pPr>
              <w:rPr>
                <w:b/>
                <w:sz w:val="20"/>
                <w:szCs w:val="20"/>
              </w:rPr>
            </w:pPr>
            <w:r w:rsidRPr="00320298">
              <w:rPr>
                <w:b/>
                <w:color w:val="000000"/>
                <w:sz w:val="20"/>
                <w:szCs w:val="20"/>
              </w:rPr>
              <w:t> </w:t>
            </w:r>
            <w:r w:rsidRPr="00320298">
              <w:rPr>
                <w:b/>
                <w:sz w:val="20"/>
                <w:szCs w:val="20"/>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20298" w:rsidRPr="00320298" w:rsidRDefault="00320298">
            <w:pPr>
              <w:rPr>
                <w:b/>
                <w:sz w:val="20"/>
                <w:szCs w:val="20"/>
              </w:rPr>
            </w:pPr>
            <w:r w:rsidRPr="00320298">
              <w:rPr>
                <w:b/>
                <w:color w:val="000000"/>
                <w:sz w:val="20"/>
                <w:szCs w:val="20"/>
              </w:rPr>
              <w:t> </w:t>
            </w:r>
            <w:r w:rsidRPr="00320298">
              <w:rPr>
                <w:b/>
                <w:sz w:val="20"/>
                <w:szCs w:val="20"/>
              </w:rPr>
              <w:t xml:space="preserv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320298" w:rsidRPr="00320298" w:rsidRDefault="00320298">
            <w:pPr>
              <w:rPr>
                <w:b/>
                <w:sz w:val="20"/>
                <w:szCs w:val="20"/>
              </w:rPr>
            </w:pPr>
            <w:r w:rsidRPr="00320298">
              <w:rPr>
                <w:b/>
                <w:color w:val="000000"/>
                <w:sz w:val="20"/>
                <w:szCs w:val="20"/>
              </w:rPr>
              <w:t> </w:t>
            </w:r>
            <w:r w:rsidRPr="00320298">
              <w:rPr>
                <w:b/>
                <w:sz w:val="20"/>
                <w:szCs w:val="20"/>
              </w:rPr>
              <w:t xml:space="preserve"> </w:t>
            </w:r>
          </w:p>
        </w:tc>
      </w:tr>
      <w:tr w:rsidR="00320298" w:rsidRPr="00320298" w:rsidTr="00320298">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Mt 27, 51b</w:t>
            </w:r>
            <w:r w:rsidRPr="00320298">
              <w:rPr>
                <w:b/>
                <w:color w:val="000000"/>
                <w:sz w:val="20"/>
                <w:szCs w:val="20"/>
              </w:rPr>
              <w:br/>
              <w:t>LAS ROCAS SE RAJAN</w:t>
            </w:r>
            <w:r w:rsidRPr="00320298">
              <w:rPr>
                <w:b/>
                <w:color w:val="000000"/>
                <w:sz w:val="20"/>
                <w:szCs w:val="20"/>
              </w:rPr>
              <w:br/>
              <w:t>“las rocas se rajaron”</w:t>
            </w:r>
            <w:r w:rsidRPr="00320298">
              <w:rPr>
                <w:b/>
                <w:sz w:val="20"/>
                <w:szCs w:val="20"/>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rPr>
                <w:b/>
                <w:sz w:val="20"/>
                <w:szCs w:val="20"/>
              </w:rPr>
            </w:pPr>
            <w:r w:rsidRPr="00320298">
              <w:rPr>
                <w:b/>
                <w:color w:val="000000"/>
                <w:sz w:val="20"/>
                <w:szCs w:val="20"/>
              </w:rPr>
              <w:t> </w:t>
            </w:r>
            <w:r w:rsidRPr="00320298">
              <w:rPr>
                <w:b/>
                <w:sz w:val="20"/>
                <w:szCs w:val="20"/>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rPr>
                <w:b/>
                <w:sz w:val="20"/>
                <w:szCs w:val="20"/>
              </w:rPr>
            </w:pPr>
            <w:r w:rsidRPr="00320298">
              <w:rPr>
                <w:b/>
                <w:color w:val="000000"/>
                <w:sz w:val="20"/>
                <w:szCs w:val="20"/>
              </w:rPr>
              <w:t> </w:t>
            </w:r>
            <w:r w:rsidRPr="00320298">
              <w:rPr>
                <w:b/>
                <w:sz w:val="20"/>
                <w:szCs w:val="20"/>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rPr>
                <w:b/>
                <w:sz w:val="20"/>
                <w:szCs w:val="20"/>
              </w:rPr>
            </w:pPr>
            <w:r w:rsidRPr="00320298">
              <w:rPr>
                <w:b/>
                <w:color w:val="000000"/>
                <w:sz w:val="20"/>
                <w:szCs w:val="20"/>
              </w:rPr>
              <w:t> </w:t>
            </w:r>
            <w:r w:rsidRPr="00320298">
              <w:rPr>
                <w:b/>
                <w:sz w:val="20"/>
                <w:szCs w:val="20"/>
              </w:rPr>
              <w:t xml:space="preserve"> </w:t>
            </w:r>
          </w:p>
        </w:tc>
      </w:tr>
      <w:tr w:rsidR="00320298" w:rsidRPr="00320298" w:rsidTr="00320298">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Mt 27, 52</w:t>
            </w:r>
            <w:r w:rsidRPr="00320298">
              <w:rPr>
                <w:b/>
                <w:color w:val="000000"/>
                <w:sz w:val="20"/>
                <w:szCs w:val="20"/>
              </w:rPr>
              <w:br/>
              <w:t xml:space="preserve">LAS TUMBAS SE ABREN </w:t>
            </w:r>
            <w:r w:rsidRPr="00320298">
              <w:rPr>
                <w:b/>
                <w:color w:val="000000"/>
                <w:sz w:val="20"/>
                <w:szCs w:val="20"/>
              </w:rPr>
              <w:br/>
              <w:t>“las tumbas se abrieron”</w:t>
            </w:r>
            <w:r w:rsidRPr="00320298">
              <w:rPr>
                <w:b/>
                <w:sz w:val="20"/>
                <w:szCs w:val="20"/>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rPr>
                <w:b/>
                <w:sz w:val="20"/>
                <w:szCs w:val="20"/>
              </w:rPr>
            </w:pPr>
            <w:r w:rsidRPr="00320298">
              <w:rPr>
                <w:b/>
                <w:color w:val="000000"/>
                <w:sz w:val="20"/>
                <w:szCs w:val="20"/>
              </w:rPr>
              <w:t> </w:t>
            </w:r>
            <w:r w:rsidRPr="00320298">
              <w:rPr>
                <w:b/>
                <w:sz w:val="20"/>
                <w:szCs w:val="20"/>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rPr>
                <w:b/>
                <w:sz w:val="20"/>
                <w:szCs w:val="20"/>
              </w:rPr>
            </w:pPr>
            <w:r w:rsidRPr="00320298">
              <w:rPr>
                <w:b/>
                <w:color w:val="000000"/>
                <w:sz w:val="20"/>
                <w:szCs w:val="20"/>
              </w:rPr>
              <w:t> </w:t>
            </w:r>
            <w:r w:rsidRPr="00320298">
              <w:rPr>
                <w:b/>
                <w:sz w:val="20"/>
                <w:szCs w:val="20"/>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rPr>
                <w:b/>
                <w:sz w:val="20"/>
                <w:szCs w:val="20"/>
              </w:rPr>
            </w:pPr>
            <w:r w:rsidRPr="00320298">
              <w:rPr>
                <w:b/>
                <w:color w:val="000000"/>
                <w:sz w:val="20"/>
                <w:szCs w:val="20"/>
              </w:rPr>
              <w:t> </w:t>
            </w:r>
            <w:r w:rsidRPr="00320298">
              <w:rPr>
                <w:b/>
                <w:sz w:val="20"/>
                <w:szCs w:val="20"/>
              </w:rPr>
              <w:t xml:space="preserve"> </w:t>
            </w:r>
          </w:p>
        </w:tc>
      </w:tr>
      <w:tr w:rsidR="00320298" w:rsidRPr="00320298" w:rsidTr="00320298">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Mt 27, 52a</w:t>
            </w:r>
            <w:r w:rsidRPr="00320298">
              <w:rPr>
                <w:b/>
                <w:color w:val="000000"/>
                <w:sz w:val="20"/>
                <w:szCs w:val="20"/>
              </w:rPr>
              <w:br/>
              <w:t>MUERTOS RESUCITAN</w:t>
            </w:r>
            <w:r w:rsidRPr="00320298">
              <w:rPr>
                <w:b/>
                <w:color w:val="000000"/>
                <w:sz w:val="20"/>
                <w:szCs w:val="20"/>
              </w:rPr>
              <w:br/>
              <w:t>“y muchos cuerpos de santos que habían muerto resucitaron; después que él resucitó, salieron de las tumbas, entraron en la ciudad santa y se apar</w:t>
            </w:r>
            <w:r w:rsidRPr="00320298">
              <w:rPr>
                <w:b/>
                <w:color w:val="000000"/>
                <w:sz w:val="20"/>
                <w:szCs w:val="20"/>
              </w:rPr>
              <w:t>e</w:t>
            </w:r>
            <w:r w:rsidRPr="00320298">
              <w:rPr>
                <w:b/>
                <w:color w:val="000000"/>
                <w:sz w:val="20"/>
                <w:szCs w:val="20"/>
              </w:rPr>
              <w:t>cieron a muchos”.</w:t>
            </w:r>
            <w:r w:rsidRPr="00320298">
              <w:rPr>
                <w:b/>
                <w:sz w:val="20"/>
                <w:szCs w:val="20"/>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rPr>
                <w:b/>
                <w:sz w:val="20"/>
                <w:szCs w:val="20"/>
              </w:rPr>
            </w:pPr>
            <w:r w:rsidRPr="00320298">
              <w:rPr>
                <w:b/>
                <w:color w:val="000000"/>
                <w:sz w:val="20"/>
                <w:szCs w:val="20"/>
              </w:rPr>
              <w:t> </w:t>
            </w:r>
            <w:r w:rsidRPr="00320298">
              <w:rPr>
                <w:b/>
                <w:sz w:val="20"/>
                <w:szCs w:val="20"/>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rPr>
                <w:b/>
                <w:sz w:val="20"/>
                <w:szCs w:val="20"/>
              </w:rPr>
            </w:pPr>
            <w:r w:rsidRPr="00320298">
              <w:rPr>
                <w:b/>
                <w:color w:val="000000"/>
                <w:sz w:val="20"/>
                <w:szCs w:val="20"/>
              </w:rPr>
              <w:t> </w:t>
            </w:r>
            <w:r w:rsidRPr="00320298">
              <w:rPr>
                <w:b/>
                <w:sz w:val="20"/>
                <w:szCs w:val="20"/>
              </w:rPr>
              <w:t xml:space="preserve"> </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rPr>
                <w:b/>
                <w:sz w:val="20"/>
                <w:szCs w:val="20"/>
              </w:rPr>
            </w:pPr>
            <w:r w:rsidRPr="00320298">
              <w:rPr>
                <w:b/>
                <w:color w:val="000000"/>
                <w:sz w:val="20"/>
                <w:szCs w:val="20"/>
              </w:rPr>
              <w:t> </w:t>
            </w:r>
            <w:r w:rsidRPr="00320298">
              <w:rPr>
                <w:b/>
                <w:sz w:val="20"/>
                <w:szCs w:val="20"/>
              </w:rPr>
              <w:t xml:space="preserve"> </w:t>
            </w:r>
          </w:p>
        </w:tc>
      </w:tr>
    </w:tbl>
    <w:p w:rsidR="003A690E" w:rsidRDefault="00320298" w:rsidP="00320298">
      <w:pPr>
        <w:pStyle w:val="NormalWeb"/>
        <w:jc w:val="both"/>
        <w:rPr>
          <w:rFonts w:ascii="Arial" w:hAnsi="Arial" w:cs="Arial"/>
          <w:b/>
          <w:sz w:val="22"/>
          <w:szCs w:val="22"/>
        </w:rPr>
      </w:pPr>
      <w:r w:rsidRPr="00320298">
        <w:rPr>
          <w:rFonts w:ascii="Arial" w:hAnsi="Arial" w:cs="Arial"/>
          <w:b/>
          <w:sz w:val="22"/>
          <w:szCs w:val="22"/>
        </w:rPr>
        <w:t> </w:t>
      </w:r>
    </w:p>
    <w:p w:rsidR="00320298" w:rsidRPr="00320298" w:rsidRDefault="003A690E" w:rsidP="00320298">
      <w:pPr>
        <w:pStyle w:val="NormalWeb"/>
        <w:jc w:val="both"/>
        <w:rPr>
          <w:rFonts w:ascii="Arial" w:hAnsi="Arial" w:cs="Arial"/>
          <w:b/>
          <w:sz w:val="22"/>
          <w:szCs w:val="22"/>
        </w:rPr>
      </w:pPr>
      <w:r>
        <w:rPr>
          <w:rFonts w:ascii="Arial" w:hAnsi="Arial" w:cs="Arial"/>
          <w:b/>
          <w:sz w:val="22"/>
          <w:szCs w:val="22"/>
        </w:rPr>
        <w:lastRenderedPageBreak/>
        <w:t xml:space="preserve">  </w:t>
      </w:r>
      <w:r w:rsidR="00320298" w:rsidRPr="00320298">
        <w:rPr>
          <w:rFonts w:ascii="Arial" w:hAnsi="Arial" w:cs="Arial"/>
          <w:b/>
          <w:sz w:val="22"/>
          <w:szCs w:val="22"/>
        </w:rPr>
        <w:t xml:space="preserve"> Mateo, Marcos y Lucas tienen en común la mención de las tinieblas que cubrieron toda la tierra desde la hora sexta hasta la nona (de las doce a las tres de la tarde), inmediatamente antes de la muerte de Jesús, y de la cortina del Santuario que se rasgó, justo después de su muerte. Lucas, como dato propio, interpr</w:t>
      </w:r>
      <w:r w:rsidR="00320298" w:rsidRPr="00320298">
        <w:rPr>
          <w:rFonts w:ascii="Arial" w:hAnsi="Arial" w:cs="Arial"/>
          <w:b/>
          <w:sz w:val="22"/>
          <w:szCs w:val="22"/>
        </w:rPr>
        <w:t>e</w:t>
      </w:r>
      <w:r w:rsidR="00320298" w:rsidRPr="00320298">
        <w:rPr>
          <w:rFonts w:ascii="Arial" w:hAnsi="Arial" w:cs="Arial"/>
          <w:b/>
          <w:sz w:val="22"/>
          <w:szCs w:val="22"/>
        </w:rPr>
        <w:t xml:space="preserve">ta las tinieblas como un eclipse de sol. </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El evangelista Mateo, por su parte, sorprende al añadir otros fenómenos prodigiosos no referidos por ningún otro evangelio: un temblor de tierra, el rajarse de las rocas, las tumbas que se abren, y los muertos que res</w:t>
      </w:r>
      <w:r w:rsidRPr="00320298">
        <w:rPr>
          <w:rFonts w:ascii="Arial" w:hAnsi="Arial" w:cs="Arial"/>
          <w:b/>
          <w:sz w:val="22"/>
          <w:szCs w:val="22"/>
        </w:rPr>
        <w:t>u</w:t>
      </w:r>
      <w:r w:rsidRPr="00320298">
        <w:rPr>
          <w:rFonts w:ascii="Arial" w:hAnsi="Arial" w:cs="Arial"/>
          <w:b/>
          <w:sz w:val="22"/>
          <w:szCs w:val="22"/>
        </w:rPr>
        <w:t>citan y visitan la ciudad santa de Jerusalén, apareciéndose a muchos.</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Finalmente llama la atención que el evangelio de Juan no refiera ninguno de estos fenómenos. Juan dice simplemente que Jesús, "reclinando la cabeza, entregó el Espíritu" (</w:t>
      </w:r>
      <w:proofErr w:type="spellStart"/>
      <w:r w:rsidRPr="00320298">
        <w:rPr>
          <w:rFonts w:ascii="Arial" w:hAnsi="Arial" w:cs="Arial"/>
          <w:b/>
          <w:sz w:val="22"/>
          <w:szCs w:val="22"/>
        </w:rPr>
        <w:t>Jn</w:t>
      </w:r>
      <w:proofErr w:type="spellEnd"/>
      <w:r w:rsidRPr="00320298">
        <w:rPr>
          <w:rFonts w:ascii="Arial" w:hAnsi="Arial" w:cs="Arial"/>
          <w:b/>
          <w:sz w:val="22"/>
          <w:szCs w:val="22"/>
        </w:rPr>
        <w:t xml:space="preserve"> 19, 30).</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Ante este desacuerdo entre los evangelistas, queda claro que cada uno de ellos ha pasado por el prisma pec</w:t>
      </w:r>
      <w:r w:rsidRPr="00320298">
        <w:rPr>
          <w:rFonts w:ascii="Arial" w:hAnsi="Arial" w:cs="Arial"/>
          <w:b/>
          <w:sz w:val="22"/>
          <w:szCs w:val="22"/>
        </w:rPr>
        <w:t>u</w:t>
      </w:r>
      <w:r w:rsidRPr="00320298">
        <w:rPr>
          <w:rFonts w:ascii="Arial" w:hAnsi="Arial" w:cs="Arial"/>
          <w:b/>
          <w:sz w:val="22"/>
          <w:szCs w:val="22"/>
        </w:rPr>
        <w:t>liar de su redacción literaria y teológica las circunstancias de la muerte de Jesús para presentarlas a un públ</w:t>
      </w:r>
      <w:r w:rsidRPr="00320298">
        <w:rPr>
          <w:rFonts w:ascii="Arial" w:hAnsi="Arial" w:cs="Arial"/>
          <w:b/>
          <w:sz w:val="22"/>
          <w:szCs w:val="22"/>
        </w:rPr>
        <w:t>i</w:t>
      </w:r>
      <w:r w:rsidRPr="00320298">
        <w:rPr>
          <w:rFonts w:ascii="Arial" w:hAnsi="Arial" w:cs="Arial"/>
          <w:b/>
          <w:sz w:val="22"/>
          <w:szCs w:val="22"/>
        </w:rPr>
        <w:t xml:space="preserve">co en cada caso diferente. </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De los cuatro evangelistas, vamos a fijarnos, a partir de ahora, en Mateo, para tratar de explicar e</w:t>
      </w:r>
      <w:r w:rsidRPr="00320298">
        <w:rPr>
          <w:rFonts w:ascii="Arial" w:hAnsi="Arial" w:cs="Arial"/>
          <w:b/>
          <w:sz w:val="22"/>
          <w:szCs w:val="22"/>
        </w:rPr>
        <w:t>s</w:t>
      </w:r>
      <w:r w:rsidRPr="00320298">
        <w:rPr>
          <w:rFonts w:ascii="Arial" w:hAnsi="Arial" w:cs="Arial"/>
          <w:b/>
          <w:sz w:val="22"/>
          <w:szCs w:val="22"/>
        </w:rPr>
        <w:t>te cúmulo de fenómenos -seis en total- referidos en su evangelio con ocasión de la muerte de Jesús.</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¿Por qué Mateo, a diferencia de los otros evangelistas, ha referido todos estos fenómenos? Al le</w:t>
      </w:r>
      <w:r w:rsidRPr="00320298">
        <w:rPr>
          <w:rFonts w:ascii="Arial" w:hAnsi="Arial" w:cs="Arial"/>
          <w:b/>
          <w:sz w:val="22"/>
          <w:szCs w:val="22"/>
        </w:rPr>
        <w:t>c</w:t>
      </w:r>
      <w:r w:rsidRPr="00320298">
        <w:rPr>
          <w:rFonts w:ascii="Arial" w:hAnsi="Arial" w:cs="Arial"/>
          <w:b/>
          <w:sz w:val="22"/>
          <w:szCs w:val="22"/>
        </w:rPr>
        <w:t>tor moderno puede resultar extraño que, de tanto prodigio, solamente dos sean referidos por Ma</w:t>
      </w:r>
      <w:r w:rsidRPr="00320298">
        <w:rPr>
          <w:rFonts w:ascii="Arial" w:hAnsi="Arial" w:cs="Arial"/>
          <w:b/>
          <w:sz w:val="22"/>
          <w:szCs w:val="22"/>
        </w:rPr>
        <w:t>r</w:t>
      </w:r>
      <w:r w:rsidRPr="00320298">
        <w:rPr>
          <w:rFonts w:ascii="Arial" w:hAnsi="Arial" w:cs="Arial"/>
          <w:b/>
          <w:sz w:val="22"/>
          <w:szCs w:val="22"/>
        </w:rPr>
        <w:t>cos y Lucas, y ninguno de los seis qued</w:t>
      </w:r>
      <w:r w:rsidRPr="00320298">
        <w:rPr>
          <w:rFonts w:ascii="Arial" w:hAnsi="Arial" w:cs="Arial"/>
          <w:b/>
          <w:sz w:val="22"/>
          <w:szCs w:val="22"/>
        </w:rPr>
        <w:t>a</w:t>
      </w:r>
      <w:r w:rsidRPr="00320298">
        <w:rPr>
          <w:rFonts w:ascii="Arial" w:hAnsi="Arial" w:cs="Arial"/>
          <w:b/>
          <w:sz w:val="22"/>
          <w:szCs w:val="22"/>
        </w:rPr>
        <w:t xml:space="preserve">se reflejado en Juan, ni en el resto del Nuevo Testamento o en las crónicas de la historia contemporánea; ni siquiera Flavio </w:t>
      </w:r>
      <w:proofErr w:type="spellStart"/>
      <w:r w:rsidRPr="00320298">
        <w:rPr>
          <w:rFonts w:ascii="Arial" w:hAnsi="Arial" w:cs="Arial"/>
          <w:b/>
          <w:sz w:val="22"/>
          <w:szCs w:val="22"/>
        </w:rPr>
        <w:t>Josefo</w:t>
      </w:r>
      <w:proofErr w:type="spellEnd"/>
      <w:r w:rsidRPr="00320298">
        <w:rPr>
          <w:rFonts w:ascii="Arial" w:hAnsi="Arial" w:cs="Arial"/>
          <w:b/>
          <w:sz w:val="22"/>
          <w:szCs w:val="22"/>
        </w:rPr>
        <w:t xml:space="preserve">, el historiador de la familia de Herodes, deja constancia de ellos en su obra. </w:t>
      </w:r>
    </w:p>
    <w:p w:rsidR="00320298" w:rsidRPr="00320298" w:rsidRDefault="00320298" w:rsidP="00320298">
      <w:pPr>
        <w:pStyle w:val="NormalWeb"/>
        <w:jc w:val="both"/>
        <w:rPr>
          <w:rFonts w:ascii="Arial" w:hAnsi="Arial" w:cs="Arial"/>
          <w:b/>
          <w:color w:val="FF0000"/>
          <w:sz w:val="28"/>
          <w:szCs w:val="28"/>
        </w:rPr>
      </w:pPr>
      <w:r w:rsidRPr="00320298">
        <w:rPr>
          <w:rFonts w:ascii="Arial" w:hAnsi="Arial" w:cs="Arial"/>
          <w:b/>
          <w:bCs/>
          <w:color w:val="FF0000"/>
          <w:sz w:val="28"/>
          <w:szCs w:val="28"/>
        </w:rPr>
        <w:t xml:space="preserve">Una historia imposible </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Quienes han querido ver en el texto de la pasión de Mateo (27, 45-53) una crónica de hechos rea</w:t>
      </w:r>
      <w:r w:rsidRPr="00320298">
        <w:rPr>
          <w:rFonts w:ascii="Arial" w:hAnsi="Arial" w:cs="Arial"/>
          <w:b/>
          <w:sz w:val="22"/>
          <w:szCs w:val="22"/>
        </w:rPr>
        <w:t>l</w:t>
      </w:r>
      <w:r w:rsidRPr="00320298">
        <w:rPr>
          <w:rFonts w:ascii="Arial" w:hAnsi="Arial" w:cs="Arial"/>
          <w:b/>
          <w:sz w:val="22"/>
          <w:szCs w:val="22"/>
        </w:rPr>
        <w:t xml:space="preserve">mente acaecidos, han lanzado las más variadas hipótesis: </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-Las tinieblas a mediodía son explicadas en sintonía con el evangelista Lucas (23, 45) como un eclipse de sol, algo difícil de mantener desde el punto de vista científico. Jesús murió, según la i</w:t>
      </w:r>
      <w:r w:rsidRPr="00320298">
        <w:rPr>
          <w:rFonts w:ascii="Arial" w:hAnsi="Arial" w:cs="Arial"/>
          <w:b/>
          <w:sz w:val="22"/>
          <w:szCs w:val="22"/>
        </w:rPr>
        <w:t>n</w:t>
      </w:r>
      <w:r w:rsidRPr="00320298">
        <w:rPr>
          <w:rFonts w:ascii="Arial" w:hAnsi="Arial" w:cs="Arial"/>
          <w:b/>
          <w:sz w:val="22"/>
          <w:szCs w:val="22"/>
        </w:rPr>
        <w:t>terpretación más verosímil, el 14 de Nisán, víspera del día de Pascua,</w:t>
      </w:r>
      <w:bookmarkStart w:id="5" w:name="3"/>
      <w:bookmarkEnd w:id="5"/>
      <w:r w:rsidRPr="00320298">
        <w:rPr>
          <w:rFonts w:ascii="Arial" w:hAnsi="Arial" w:cs="Arial"/>
          <w:b/>
          <w:sz w:val="22"/>
          <w:szCs w:val="22"/>
        </w:rPr>
        <w:t xml:space="preserve"> o lo que es igual, en época de luna llena.</w:t>
      </w:r>
      <w:bookmarkStart w:id="6" w:name="4"/>
      <w:bookmarkEnd w:id="6"/>
      <w:r w:rsidRPr="00320298">
        <w:rPr>
          <w:rFonts w:ascii="Arial" w:hAnsi="Arial" w:cs="Arial"/>
          <w:b/>
          <w:sz w:val="22"/>
          <w:szCs w:val="22"/>
        </w:rPr>
        <w:t xml:space="preserve"> Pero los astrónomos mantienen que no es posible un eclipse de sol en día de luna llena.. Mateo afirma, además, que el oscurecimiento fue en toda la tierra -y si hemos de entender por "toda la tierra" el mundo entero, no tenemos noticias de que se diera tal oscurecimiento en torno a la p</w:t>
      </w:r>
      <w:r w:rsidRPr="00320298">
        <w:rPr>
          <w:rFonts w:ascii="Arial" w:hAnsi="Arial" w:cs="Arial"/>
          <w:b/>
          <w:sz w:val="22"/>
          <w:szCs w:val="22"/>
        </w:rPr>
        <w:t>o</w:t>
      </w:r>
      <w:r w:rsidRPr="00320298">
        <w:rPr>
          <w:rFonts w:ascii="Arial" w:hAnsi="Arial" w:cs="Arial"/>
          <w:b/>
          <w:sz w:val="22"/>
          <w:szCs w:val="22"/>
        </w:rPr>
        <w:t>sible fecha de la muerte de Jesús (Marzo o Abril del año 30). Otros, que quieren ver en estas tini</w:t>
      </w:r>
      <w:r w:rsidRPr="00320298">
        <w:rPr>
          <w:rFonts w:ascii="Arial" w:hAnsi="Arial" w:cs="Arial"/>
          <w:b/>
          <w:sz w:val="22"/>
          <w:szCs w:val="22"/>
        </w:rPr>
        <w:t>e</w:t>
      </w:r>
      <w:r w:rsidRPr="00320298">
        <w:rPr>
          <w:rFonts w:ascii="Arial" w:hAnsi="Arial" w:cs="Arial"/>
          <w:b/>
          <w:sz w:val="22"/>
          <w:szCs w:val="22"/>
        </w:rPr>
        <w:t>blas un fenómeno natural, lo han identificado con uno de los "sirocos negros" (viento del desierto cargado de arena) que su</w:t>
      </w:r>
      <w:r w:rsidRPr="00320298">
        <w:rPr>
          <w:rFonts w:ascii="Arial" w:hAnsi="Arial" w:cs="Arial"/>
          <w:b/>
          <w:sz w:val="22"/>
          <w:szCs w:val="22"/>
        </w:rPr>
        <w:t>e</w:t>
      </w:r>
      <w:r w:rsidRPr="00320298">
        <w:rPr>
          <w:rFonts w:ascii="Arial" w:hAnsi="Arial" w:cs="Arial"/>
          <w:b/>
          <w:sz w:val="22"/>
          <w:szCs w:val="22"/>
        </w:rPr>
        <w:t xml:space="preserve">len tener lugar al comienzo de Abril en Jerusalén. </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-Sobre el rasgarse de la cortina del santuario sería de esperar que, al menos, la literatura rabínica hubiese dejado constancia, pero no. Conocemos, sin embargo, la función que tenía en el santuario o templo de Jer</w:t>
      </w:r>
      <w:r w:rsidRPr="00320298">
        <w:rPr>
          <w:rFonts w:ascii="Arial" w:hAnsi="Arial" w:cs="Arial"/>
          <w:b/>
          <w:sz w:val="22"/>
          <w:szCs w:val="22"/>
        </w:rPr>
        <w:t>u</w:t>
      </w:r>
      <w:r w:rsidRPr="00320298">
        <w:rPr>
          <w:rFonts w:ascii="Arial" w:hAnsi="Arial" w:cs="Arial"/>
          <w:b/>
          <w:sz w:val="22"/>
          <w:szCs w:val="22"/>
        </w:rPr>
        <w:t>salén esta cortina que separaba la estancia del santuario llamada "santo" de la denominada "santo de los sa</w:t>
      </w:r>
      <w:r w:rsidRPr="00320298">
        <w:rPr>
          <w:rFonts w:ascii="Arial" w:hAnsi="Arial" w:cs="Arial"/>
          <w:b/>
          <w:sz w:val="22"/>
          <w:szCs w:val="22"/>
        </w:rPr>
        <w:t>n</w:t>
      </w:r>
      <w:r w:rsidRPr="00320298">
        <w:rPr>
          <w:rFonts w:ascii="Arial" w:hAnsi="Arial" w:cs="Arial"/>
          <w:b/>
          <w:sz w:val="22"/>
          <w:szCs w:val="22"/>
        </w:rPr>
        <w:t>tos".</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 xml:space="preserve">-Con relación al temblor de tierra y consiguiente rajarse de las rocas, no se tiene prueba científica de que se registrase temblor alguno con ocasión de la muerte de Jesús. </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-Tampoco se dice nada en el resto del Nuevo Testamento ni fuera de él acerca de las resurrecci</w:t>
      </w:r>
      <w:r w:rsidRPr="00320298">
        <w:rPr>
          <w:rFonts w:ascii="Arial" w:hAnsi="Arial" w:cs="Arial"/>
          <w:b/>
          <w:sz w:val="22"/>
          <w:szCs w:val="22"/>
        </w:rPr>
        <w:t>o</w:t>
      </w:r>
      <w:r w:rsidRPr="00320298">
        <w:rPr>
          <w:rFonts w:ascii="Arial" w:hAnsi="Arial" w:cs="Arial"/>
          <w:b/>
          <w:sz w:val="22"/>
          <w:szCs w:val="22"/>
        </w:rPr>
        <w:t>nes de sa</w:t>
      </w:r>
      <w:r w:rsidRPr="00320298">
        <w:rPr>
          <w:rFonts w:ascii="Arial" w:hAnsi="Arial" w:cs="Arial"/>
          <w:b/>
          <w:sz w:val="22"/>
          <w:szCs w:val="22"/>
        </w:rPr>
        <w:t>n</w:t>
      </w:r>
      <w:r w:rsidRPr="00320298">
        <w:rPr>
          <w:rFonts w:ascii="Arial" w:hAnsi="Arial" w:cs="Arial"/>
          <w:b/>
          <w:sz w:val="22"/>
          <w:szCs w:val="22"/>
        </w:rPr>
        <w:t>tos después de la muerte de Jesús y de su visita a la ciudad santa (Jerusalén) tras la resurrección, esto es, tres días después.</w:t>
      </w:r>
    </w:p>
    <w:p w:rsidR="00320298" w:rsidRDefault="00320298" w:rsidP="00320298">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320298">
        <w:rPr>
          <w:rFonts w:ascii="Arial" w:hAnsi="Arial" w:cs="Arial"/>
          <w:b/>
          <w:sz w:val="22"/>
          <w:szCs w:val="22"/>
        </w:rPr>
        <w:t>¿Cómo interpretar estos fenómenos de los que no ha quedado constancia histórica alguna? ¿Se deben tomar al pie de la letra como si se tratase de una crónica de acontecimientos? ¿No será más bien el lenguaje del evangelista un lengu</w:t>
      </w:r>
      <w:r w:rsidRPr="00320298">
        <w:rPr>
          <w:rFonts w:ascii="Arial" w:hAnsi="Arial" w:cs="Arial"/>
          <w:b/>
          <w:sz w:val="22"/>
          <w:szCs w:val="22"/>
        </w:rPr>
        <w:t>a</w:t>
      </w:r>
      <w:r w:rsidRPr="00320298">
        <w:rPr>
          <w:rFonts w:ascii="Arial" w:hAnsi="Arial" w:cs="Arial"/>
          <w:b/>
          <w:sz w:val="22"/>
          <w:szCs w:val="22"/>
        </w:rPr>
        <w:t>je simbólico-teológico, escrito en clave para lectores u oyentes iniciados con la final</w:t>
      </w:r>
      <w:r w:rsidRPr="00320298">
        <w:rPr>
          <w:rFonts w:ascii="Arial" w:hAnsi="Arial" w:cs="Arial"/>
          <w:b/>
          <w:sz w:val="22"/>
          <w:szCs w:val="22"/>
        </w:rPr>
        <w:t>i</w:t>
      </w:r>
      <w:r w:rsidRPr="00320298">
        <w:rPr>
          <w:rFonts w:ascii="Arial" w:hAnsi="Arial" w:cs="Arial"/>
          <w:b/>
          <w:sz w:val="22"/>
          <w:szCs w:val="22"/>
        </w:rPr>
        <w:t>dad de explicar el significado profundo del acontecimiento histórico de la muerte de Jesús?</w:t>
      </w:r>
    </w:p>
    <w:p w:rsidR="003A690E" w:rsidRPr="00320298" w:rsidRDefault="003A690E" w:rsidP="00320298">
      <w:pPr>
        <w:pStyle w:val="NormalWeb"/>
        <w:spacing w:before="0" w:beforeAutospacing="0" w:after="0" w:afterAutospacing="0"/>
        <w:jc w:val="both"/>
        <w:rPr>
          <w:rFonts w:ascii="Arial" w:hAnsi="Arial" w:cs="Arial"/>
          <w:b/>
          <w:sz w:val="22"/>
          <w:szCs w:val="22"/>
        </w:rPr>
      </w:pPr>
    </w:p>
    <w:p w:rsidR="00320298" w:rsidRDefault="00320298" w:rsidP="00320298">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Pr="00320298">
        <w:rPr>
          <w:rFonts w:ascii="Arial" w:hAnsi="Arial" w:cs="Arial"/>
          <w:b/>
          <w:sz w:val="22"/>
          <w:szCs w:val="22"/>
        </w:rPr>
        <w:t>Para dar respuesta a estas cuestiones es necesario saber a quién dirige Mateo su evangelio y por qué utiliza estas imágenes con ocasión de la muerte de Jesús. Pues tal vez la verdadera clave he</w:t>
      </w:r>
      <w:r w:rsidRPr="00320298">
        <w:rPr>
          <w:rFonts w:ascii="Arial" w:hAnsi="Arial" w:cs="Arial"/>
          <w:b/>
          <w:sz w:val="22"/>
          <w:szCs w:val="22"/>
        </w:rPr>
        <w:t>r</w:t>
      </w:r>
      <w:r w:rsidRPr="00320298">
        <w:rPr>
          <w:rFonts w:ascii="Arial" w:hAnsi="Arial" w:cs="Arial"/>
          <w:b/>
          <w:sz w:val="22"/>
          <w:szCs w:val="22"/>
        </w:rPr>
        <w:t xml:space="preserve">menéutica de </w:t>
      </w:r>
      <w:r w:rsidRPr="00320298">
        <w:rPr>
          <w:rFonts w:ascii="Arial" w:hAnsi="Arial" w:cs="Arial"/>
          <w:b/>
          <w:i/>
          <w:iCs/>
          <w:sz w:val="22"/>
          <w:szCs w:val="22"/>
        </w:rPr>
        <w:t>por qué y para quién</w:t>
      </w:r>
      <w:r w:rsidRPr="00320298">
        <w:rPr>
          <w:rFonts w:ascii="Arial" w:hAnsi="Arial" w:cs="Arial"/>
          <w:b/>
          <w:sz w:val="22"/>
          <w:szCs w:val="22"/>
        </w:rPr>
        <w:t xml:space="preserve"> ha colocado Mateo en la escena de la muerte de Jesús el relato de estos fenómenos extraordin</w:t>
      </w:r>
      <w:r w:rsidRPr="00320298">
        <w:rPr>
          <w:rFonts w:ascii="Arial" w:hAnsi="Arial" w:cs="Arial"/>
          <w:b/>
          <w:sz w:val="22"/>
          <w:szCs w:val="22"/>
        </w:rPr>
        <w:t>a</w:t>
      </w:r>
      <w:r w:rsidRPr="00320298">
        <w:rPr>
          <w:rFonts w:ascii="Arial" w:hAnsi="Arial" w:cs="Arial"/>
          <w:b/>
          <w:sz w:val="22"/>
          <w:szCs w:val="22"/>
        </w:rPr>
        <w:t>rios haya que buscarla en su particular modo de escribir y en el público al que va dirigido su evangelio, siendo éste el hecho diferencial que da razón de la pec</w:t>
      </w:r>
      <w:r w:rsidRPr="00320298">
        <w:rPr>
          <w:rFonts w:ascii="Arial" w:hAnsi="Arial" w:cs="Arial"/>
          <w:b/>
          <w:sz w:val="22"/>
          <w:szCs w:val="22"/>
        </w:rPr>
        <w:t>u</w:t>
      </w:r>
      <w:r w:rsidRPr="00320298">
        <w:rPr>
          <w:rFonts w:ascii="Arial" w:hAnsi="Arial" w:cs="Arial"/>
          <w:b/>
          <w:sz w:val="22"/>
          <w:szCs w:val="22"/>
        </w:rPr>
        <w:t>liaridad de su evangelio en este pu</w:t>
      </w:r>
      <w:r w:rsidRPr="00320298">
        <w:rPr>
          <w:rFonts w:ascii="Arial" w:hAnsi="Arial" w:cs="Arial"/>
          <w:b/>
          <w:sz w:val="22"/>
          <w:szCs w:val="22"/>
        </w:rPr>
        <w:t>n</w:t>
      </w:r>
      <w:r w:rsidRPr="00320298">
        <w:rPr>
          <w:rFonts w:ascii="Arial" w:hAnsi="Arial" w:cs="Arial"/>
          <w:b/>
          <w:sz w:val="22"/>
          <w:szCs w:val="22"/>
        </w:rPr>
        <w:t xml:space="preserve">to. </w:t>
      </w:r>
    </w:p>
    <w:p w:rsidR="00320298" w:rsidRPr="00320298" w:rsidRDefault="00320298" w:rsidP="00320298">
      <w:pPr>
        <w:pStyle w:val="NormalWeb"/>
        <w:rPr>
          <w:rFonts w:ascii="Arial" w:hAnsi="Arial" w:cs="Arial"/>
          <w:color w:val="FF0000"/>
          <w:sz w:val="28"/>
          <w:szCs w:val="28"/>
        </w:rPr>
      </w:pPr>
      <w:r w:rsidRPr="00320298">
        <w:rPr>
          <w:rFonts w:ascii="Arial" w:hAnsi="Arial" w:cs="Arial"/>
          <w:b/>
          <w:bCs/>
          <w:color w:val="FF0000"/>
          <w:sz w:val="28"/>
          <w:szCs w:val="28"/>
        </w:rPr>
        <w:t>Los destinatarios y el estilo del evangelio de Mateo</w:t>
      </w:r>
    </w:p>
    <w:p w:rsidR="00320298" w:rsidRPr="00320298" w:rsidRDefault="00320298" w:rsidP="00320298">
      <w:pPr>
        <w:pStyle w:val="NormalWeb"/>
        <w:jc w:val="both"/>
        <w:rPr>
          <w:rFonts w:ascii="Arial" w:hAnsi="Arial" w:cs="Arial"/>
          <w:b/>
          <w:sz w:val="22"/>
          <w:szCs w:val="22"/>
        </w:rPr>
      </w:pPr>
      <w:r>
        <w:rPr>
          <w:rFonts w:ascii="Arial" w:hAnsi="Arial" w:cs="Arial"/>
          <w:b/>
          <w:sz w:val="22"/>
          <w:szCs w:val="22"/>
        </w:rPr>
        <w:t xml:space="preserve">     </w:t>
      </w:r>
      <w:r w:rsidRPr="00320298">
        <w:rPr>
          <w:rFonts w:ascii="Arial" w:hAnsi="Arial" w:cs="Arial"/>
          <w:b/>
          <w:sz w:val="22"/>
          <w:szCs w:val="22"/>
        </w:rPr>
        <w:t xml:space="preserve">Hoy es comúnmente aceptado que el evangelista Mateo escribe para una comunidad de habla griega y de mayoría judía creyente, pues son numerosas las palabras semíticas como </w:t>
      </w:r>
      <w:proofErr w:type="spellStart"/>
      <w:r w:rsidRPr="00320298">
        <w:rPr>
          <w:rFonts w:ascii="Arial" w:hAnsi="Arial" w:cs="Arial"/>
          <w:b/>
          <w:i/>
          <w:iCs/>
          <w:sz w:val="22"/>
          <w:szCs w:val="22"/>
        </w:rPr>
        <w:t>raka</w:t>
      </w:r>
      <w:proofErr w:type="spellEnd"/>
      <w:r w:rsidRPr="00320298">
        <w:rPr>
          <w:rFonts w:ascii="Arial" w:hAnsi="Arial" w:cs="Arial"/>
          <w:b/>
          <w:i/>
          <w:iCs/>
          <w:sz w:val="22"/>
          <w:szCs w:val="22"/>
        </w:rPr>
        <w:t xml:space="preserve"> </w:t>
      </w:r>
      <w:r w:rsidRPr="00320298">
        <w:rPr>
          <w:rFonts w:ascii="Arial" w:hAnsi="Arial" w:cs="Arial"/>
          <w:b/>
          <w:sz w:val="22"/>
          <w:szCs w:val="22"/>
        </w:rPr>
        <w:t xml:space="preserve">(5, 22), </w:t>
      </w:r>
      <w:proofErr w:type="spellStart"/>
      <w:r w:rsidRPr="00320298">
        <w:rPr>
          <w:rFonts w:ascii="Arial" w:hAnsi="Arial" w:cs="Arial"/>
          <w:b/>
          <w:i/>
          <w:iCs/>
          <w:sz w:val="22"/>
          <w:szCs w:val="22"/>
        </w:rPr>
        <w:t>g</w:t>
      </w:r>
      <w:r w:rsidRPr="00320298">
        <w:rPr>
          <w:rFonts w:ascii="Arial" w:hAnsi="Arial" w:cs="Arial"/>
          <w:b/>
          <w:i/>
          <w:iCs/>
          <w:sz w:val="22"/>
          <w:szCs w:val="22"/>
        </w:rPr>
        <w:t>e</w:t>
      </w:r>
      <w:r w:rsidRPr="00320298">
        <w:rPr>
          <w:rFonts w:ascii="Arial" w:hAnsi="Arial" w:cs="Arial"/>
          <w:b/>
          <w:i/>
          <w:iCs/>
          <w:sz w:val="22"/>
          <w:szCs w:val="22"/>
        </w:rPr>
        <w:t>enna</w:t>
      </w:r>
      <w:proofErr w:type="spellEnd"/>
      <w:r w:rsidRPr="00320298">
        <w:rPr>
          <w:rFonts w:ascii="Arial" w:hAnsi="Arial" w:cs="Arial"/>
          <w:b/>
          <w:sz w:val="22"/>
          <w:szCs w:val="22"/>
        </w:rPr>
        <w:t xml:space="preserve"> (5, 22), </w:t>
      </w:r>
      <w:proofErr w:type="spellStart"/>
      <w:r w:rsidRPr="00320298">
        <w:rPr>
          <w:rFonts w:ascii="Arial" w:hAnsi="Arial" w:cs="Arial"/>
          <w:b/>
          <w:i/>
          <w:iCs/>
          <w:sz w:val="22"/>
          <w:szCs w:val="22"/>
        </w:rPr>
        <w:t>Enmanuel</w:t>
      </w:r>
      <w:proofErr w:type="spellEnd"/>
      <w:r w:rsidRPr="00320298">
        <w:rPr>
          <w:rFonts w:ascii="Arial" w:hAnsi="Arial" w:cs="Arial"/>
          <w:b/>
          <w:sz w:val="22"/>
          <w:szCs w:val="22"/>
        </w:rPr>
        <w:t xml:space="preserve">, (1, 23), </w:t>
      </w:r>
      <w:r w:rsidRPr="00320298">
        <w:rPr>
          <w:rFonts w:ascii="Arial" w:hAnsi="Arial" w:cs="Arial"/>
          <w:b/>
          <w:i/>
          <w:iCs/>
          <w:sz w:val="22"/>
          <w:szCs w:val="22"/>
        </w:rPr>
        <w:t>Gólgota</w:t>
      </w:r>
      <w:r w:rsidRPr="00320298">
        <w:rPr>
          <w:rFonts w:ascii="Arial" w:hAnsi="Arial" w:cs="Arial"/>
          <w:b/>
          <w:sz w:val="22"/>
          <w:szCs w:val="22"/>
        </w:rPr>
        <w:t xml:space="preserve"> (7, 33) </w:t>
      </w:r>
      <w:r w:rsidRPr="00320298">
        <w:rPr>
          <w:rFonts w:ascii="Arial" w:hAnsi="Arial" w:cs="Arial"/>
          <w:b/>
          <w:i/>
          <w:iCs/>
          <w:sz w:val="22"/>
          <w:szCs w:val="22"/>
        </w:rPr>
        <w:t>Elí</w:t>
      </w:r>
      <w:r w:rsidRPr="00320298">
        <w:rPr>
          <w:rFonts w:ascii="Arial" w:hAnsi="Arial" w:cs="Arial"/>
          <w:b/>
          <w:sz w:val="22"/>
          <w:szCs w:val="22"/>
        </w:rPr>
        <w:t xml:space="preserve"> (27, 46) de las que no se da traducción en su evangelio. M</w:t>
      </w:r>
      <w:r w:rsidRPr="00320298">
        <w:rPr>
          <w:rFonts w:ascii="Arial" w:hAnsi="Arial" w:cs="Arial"/>
          <w:b/>
          <w:sz w:val="22"/>
          <w:szCs w:val="22"/>
        </w:rPr>
        <w:t>a</w:t>
      </w:r>
      <w:r w:rsidRPr="00320298">
        <w:rPr>
          <w:rFonts w:ascii="Arial" w:hAnsi="Arial" w:cs="Arial"/>
          <w:b/>
          <w:sz w:val="22"/>
          <w:szCs w:val="22"/>
        </w:rPr>
        <w:t xml:space="preserve">teo utiliza a veces expresiones semíticas como </w:t>
      </w:r>
      <w:r w:rsidRPr="00320298">
        <w:rPr>
          <w:rFonts w:ascii="Arial" w:hAnsi="Arial" w:cs="Arial"/>
          <w:b/>
          <w:i/>
          <w:iCs/>
          <w:sz w:val="22"/>
          <w:szCs w:val="22"/>
        </w:rPr>
        <w:t>carne y sangre</w:t>
      </w:r>
      <w:r w:rsidRPr="00320298">
        <w:rPr>
          <w:rFonts w:ascii="Arial" w:hAnsi="Arial" w:cs="Arial"/>
          <w:b/>
          <w:sz w:val="22"/>
          <w:szCs w:val="22"/>
        </w:rPr>
        <w:t xml:space="preserve"> (expresión semejante a la nuestra "de carne y hueso") o </w:t>
      </w:r>
      <w:r w:rsidRPr="00320298">
        <w:rPr>
          <w:rFonts w:ascii="Arial" w:hAnsi="Arial" w:cs="Arial"/>
          <w:b/>
          <w:i/>
          <w:iCs/>
          <w:sz w:val="22"/>
          <w:szCs w:val="22"/>
        </w:rPr>
        <w:t>reino de los cielos, por reino de Dios</w:t>
      </w:r>
      <w:r w:rsidRPr="00320298">
        <w:rPr>
          <w:rFonts w:ascii="Arial" w:hAnsi="Arial" w:cs="Arial"/>
          <w:b/>
          <w:sz w:val="22"/>
          <w:szCs w:val="22"/>
        </w:rPr>
        <w:t>. Igualmente la frecuente alusión a costumbres judías sin la explicación co</w:t>
      </w:r>
      <w:r w:rsidRPr="00320298">
        <w:rPr>
          <w:rFonts w:ascii="Arial" w:hAnsi="Arial" w:cs="Arial"/>
          <w:b/>
          <w:sz w:val="22"/>
          <w:szCs w:val="22"/>
        </w:rPr>
        <w:t>n</w:t>
      </w:r>
      <w:r w:rsidRPr="00320298">
        <w:rPr>
          <w:rFonts w:ascii="Arial" w:hAnsi="Arial" w:cs="Arial"/>
          <w:b/>
          <w:sz w:val="22"/>
          <w:szCs w:val="22"/>
        </w:rPr>
        <w:t>siguiente hace suponer que los destinatarios del evangelio estaban familiarizados con ellas: así la ofrenda ante el altar (5, 23), no entrar en las ci</w:t>
      </w:r>
      <w:r w:rsidRPr="00320298">
        <w:rPr>
          <w:rFonts w:ascii="Arial" w:hAnsi="Arial" w:cs="Arial"/>
          <w:b/>
          <w:sz w:val="22"/>
          <w:szCs w:val="22"/>
        </w:rPr>
        <w:t>u</w:t>
      </w:r>
      <w:r w:rsidRPr="00320298">
        <w:rPr>
          <w:rFonts w:ascii="Arial" w:hAnsi="Arial" w:cs="Arial"/>
          <w:b/>
          <w:sz w:val="22"/>
          <w:szCs w:val="22"/>
        </w:rPr>
        <w:t>dades de los samaritanos (10, 5) o la costumbre de los fariseos de ponerse distintivos ostentosos y borlas grandes en el manto y la de ocupar los primeros puestos en los banquetes, así como el gu</w:t>
      </w:r>
      <w:r w:rsidRPr="00320298">
        <w:rPr>
          <w:rFonts w:ascii="Arial" w:hAnsi="Arial" w:cs="Arial"/>
          <w:b/>
          <w:sz w:val="22"/>
          <w:szCs w:val="22"/>
        </w:rPr>
        <w:t>s</w:t>
      </w:r>
      <w:r w:rsidRPr="00320298">
        <w:rPr>
          <w:rFonts w:ascii="Arial" w:hAnsi="Arial" w:cs="Arial"/>
          <w:b/>
          <w:sz w:val="22"/>
          <w:szCs w:val="22"/>
        </w:rPr>
        <w:t xml:space="preserve">to de éstos </w:t>
      </w:r>
      <w:proofErr w:type="spellStart"/>
      <w:r w:rsidRPr="00320298">
        <w:rPr>
          <w:rFonts w:ascii="Arial" w:hAnsi="Arial" w:cs="Arial"/>
          <w:b/>
          <w:sz w:val="22"/>
          <w:szCs w:val="22"/>
        </w:rPr>
        <w:t>por que</w:t>
      </w:r>
      <w:proofErr w:type="spellEnd"/>
      <w:r w:rsidRPr="00320298">
        <w:rPr>
          <w:rFonts w:ascii="Arial" w:hAnsi="Arial" w:cs="Arial"/>
          <w:b/>
          <w:sz w:val="22"/>
          <w:szCs w:val="22"/>
        </w:rPr>
        <w:t xml:space="preserve"> les hicieran revere</w:t>
      </w:r>
      <w:r w:rsidRPr="00320298">
        <w:rPr>
          <w:rFonts w:ascii="Arial" w:hAnsi="Arial" w:cs="Arial"/>
          <w:b/>
          <w:sz w:val="22"/>
          <w:szCs w:val="22"/>
        </w:rPr>
        <w:t>n</w:t>
      </w:r>
      <w:r w:rsidRPr="00320298">
        <w:rPr>
          <w:rFonts w:ascii="Arial" w:hAnsi="Arial" w:cs="Arial"/>
          <w:b/>
          <w:sz w:val="22"/>
          <w:szCs w:val="22"/>
        </w:rPr>
        <w:t xml:space="preserve">cia por la calle y a que la gente los llamase </w:t>
      </w:r>
      <w:r w:rsidRPr="00320298">
        <w:rPr>
          <w:rFonts w:ascii="Arial" w:hAnsi="Arial" w:cs="Arial"/>
          <w:b/>
          <w:i/>
          <w:iCs/>
          <w:sz w:val="22"/>
          <w:szCs w:val="22"/>
        </w:rPr>
        <w:t>Rabí</w:t>
      </w:r>
      <w:r w:rsidRPr="00320298">
        <w:rPr>
          <w:rFonts w:ascii="Arial" w:hAnsi="Arial" w:cs="Arial"/>
          <w:b/>
          <w:sz w:val="22"/>
          <w:szCs w:val="22"/>
        </w:rPr>
        <w:t xml:space="preserve"> (23, 5-7).</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El público o destinatarios para los que escribe Mateo su evangelio está compuesto, por tanto, de cristianos, en gran parte judíos, conocedores de las tradiciones, historia y textos sagrados de Isr</w:t>
      </w:r>
      <w:r w:rsidRPr="00320298">
        <w:rPr>
          <w:rFonts w:ascii="Arial" w:hAnsi="Arial" w:cs="Arial"/>
          <w:b/>
          <w:sz w:val="22"/>
          <w:szCs w:val="22"/>
        </w:rPr>
        <w:t>a</w:t>
      </w:r>
      <w:r w:rsidRPr="00320298">
        <w:rPr>
          <w:rFonts w:ascii="Arial" w:hAnsi="Arial" w:cs="Arial"/>
          <w:b/>
          <w:sz w:val="22"/>
          <w:szCs w:val="22"/>
        </w:rPr>
        <w:t xml:space="preserve">el. </w:t>
      </w:r>
      <w:bookmarkStart w:id="7" w:name="6"/>
      <w:bookmarkEnd w:id="7"/>
      <w:r w:rsidRPr="00320298">
        <w:rPr>
          <w:rFonts w:ascii="Arial" w:hAnsi="Arial" w:cs="Arial"/>
          <w:b/>
          <w:sz w:val="22"/>
          <w:szCs w:val="22"/>
        </w:rPr>
        <w:t>Por lo demás, este evangelio refleja una fuerte controversia con círculos judíos hostiles.</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Más aún, el evangelista Mateo parece haber sido un judeocristiano de lengua griega, con posible formación rabínica, que redactó, adaptándolos a su mentalidad y a sus destinat</w:t>
      </w:r>
      <w:r w:rsidRPr="00320298">
        <w:rPr>
          <w:rFonts w:ascii="Arial" w:hAnsi="Arial" w:cs="Arial"/>
          <w:b/>
          <w:sz w:val="22"/>
          <w:szCs w:val="22"/>
        </w:rPr>
        <w:t>a</w:t>
      </w:r>
      <w:r w:rsidRPr="00320298">
        <w:rPr>
          <w:rFonts w:ascii="Arial" w:hAnsi="Arial" w:cs="Arial"/>
          <w:b/>
          <w:sz w:val="22"/>
          <w:szCs w:val="22"/>
        </w:rPr>
        <w:t>rios, los dichos de Jesús, proclamándolo Mesías, no sólo para Israel, sino para todas las naciones. En palabras del evangelio: "un letrado que entiende del reinado de Dios" (Mt 13, 52).</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La nota peculiar del estilo literario de Mateo es la amplia utilización que hace del Antiguo Test</w:t>
      </w:r>
      <w:r w:rsidRPr="00320298">
        <w:rPr>
          <w:rFonts w:ascii="Arial" w:hAnsi="Arial" w:cs="Arial"/>
          <w:b/>
          <w:sz w:val="22"/>
          <w:szCs w:val="22"/>
        </w:rPr>
        <w:t>a</w:t>
      </w:r>
      <w:r w:rsidRPr="00320298">
        <w:rPr>
          <w:rFonts w:ascii="Arial" w:hAnsi="Arial" w:cs="Arial"/>
          <w:b/>
          <w:sz w:val="22"/>
          <w:szCs w:val="22"/>
        </w:rPr>
        <w:t>mento: en 130 pasajes, al menos, recurre Mateo directamente a la Escritura, de los que 43 son citas expl</w:t>
      </w:r>
      <w:r w:rsidRPr="00320298">
        <w:rPr>
          <w:rFonts w:ascii="Arial" w:hAnsi="Arial" w:cs="Arial"/>
          <w:b/>
          <w:sz w:val="22"/>
          <w:szCs w:val="22"/>
        </w:rPr>
        <w:t>í</w:t>
      </w:r>
      <w:r w:rsidRPr="00320298">
        <w:rPr>
          <w:rFonts w:ascii="Arial" w:hAnsi="Arial" w:cs="Arial"/>
          <w:b/>
          <w:sz w:val="22"/>
          <w:szCs w:val="22"/>
        </w:rPr>
        <w:t xml:space="preserve">citas. Once veces repite, además, Mateo esta fórmula: "esto sucedió para que se cumpliese lo que había dicho el Señor por el profeta". </w:t>
      </w:r>
      <w:bookmarkStart w:id="8" w:name="7"/>
      <w:bookmarkEnd w:id="8"/>
      <w:r w:rsidRPr="00320298">
        <w:rPr>
          <w:rFonts w:ascii="Arial" w:hAnsi="Arial" w:cs="Arial"/>
          <w:b/>
          <w:sz w:val="22"/>
          <w:szCs w:val="22"/>
        </w:rPr>
        <w:t xml:space="preserve"> En otros muchos c</w:t>
      </w:r>
      <w:r w:rsidRPr="00320298">
        <w:rPr>
          <w:rFonts w:ascii="Arial" w:hAnsi="Arial" w:cs="Arial"/>
          <w:b/>
          <w:sz w:val="22"/>
          <w:szCs w:val="22"/>
        </w:rPr>
        <w:t>a</w:t>
      </w:r>
      <w:r w:rsidRPr="00320298">
        <w:rPr>
          <w:rFonts w:ascii="Arial" w:hAnsi="Arial" w:cs="Arial"/>
          <w:b/>
          <w:sz w:val="22"/>
          <w:szCs w:val="22"/>
        </w:rPr>
        <w:t>sos, Mateo trae a colación palabras o frases del Antiguo Testamento sin decir de dónde están tomadas, aunque tal vez, al oírlas, los de</w:t>
      </w:r>
      <w:r w:rsidRPr="00320298">
        <w:rPr>
          <w:rFonts w:ascii="Arial" w:hAnsi="Arial" w:cs="Arial"/>
          <w:b/>
          <w:sz w:val="22"/>
          <w:szCs w:val="22"/>
        </w:rPr>
        <w:t>s</w:t>
      </w:r>
      <w:r w:rsidRPr="00320298">
        <w:rPr>
          <w:rFonts w:ascii="Arial" w:hAnsi="Arial" w:cs="Arial"/>
          <w:b/>
          <w:sz w:val="22"/>
          <w:szCs w:val="22"/>
        </w:rPr>
        <w:t>tinatarios de su evangelio, judíos de ed</w:t>
      </w:r>
      <w:r w:rsidRPr="00320298">
        <w:rPr>
          <w:rFonts w:ascii="Arial" w:hAnsi="Arial" w:cs="Arial"/>
          <w:b/>
          <w:sz w:val="22"/>
          <w:szCs w:val="22"/>
        </w:rPr>
        <w:t>u</w:t>
      </w:r>
      <w:r w:rsidRPr="00320298">
        <w:rPr>
          <w:rFonts w:ascii="Arial" w:hAnsi="Arial" w:cs="Arial"/>
          <w:b/>
          <w:sz w:val="22"/>
          <w:szCs w:val="22"/>
        </w:rPr>
        <w:t xml:space="preserve">cación, sabían de dónde provenían. </w:t>
      </w:r>
    </w:p>
    <w:p w:rsidR="00320298" w:rsidRDefault="00320298" w:rsidP="00320298">
      <w:pPr>
        <w:pStyle w:val="NormalWeb"/>
        <w:jc w:val="both"/>
      </w:pPr>
      <w:r w:rsidRPr="00320298">
        <w:rPr>
          <w:rFonts w:ascii="Arial" w:hAnsi="Arial" w:cs="Arial"/>
          <w:b/>
          <w:sz w:val="22"/>
          <w:szCs w:val="22"/>
        </w:rPr>
        <w:t>Para saber, por tanto, qué idea o ideas quiere transmitir Mateo al referir tanto fenómeno extraord</w:t>
      </w:r>
      <w:r w:rsidRPr="00320298">
        <w:rPr>
          <w:rFonts w:ascii="Arial" w:hAnsi="Arial" w:cs="Arial"/>
          <w:b/>
          <w:sz w:val="22"/>
          <w:szCs w:val="22"/>
        </w:rPr>
        <w:t>i</w:t>
      </w:r>
      <w:r w:rsidRPr="00320298">
        <w:rPr>
          <w:rFonts w:ascii="Arial" w:hAnsi="Arial" w:cs="Arial"/>
          <w:b/>
          <w:sz w:val="22"/>
          <w:szCs w:val="22"/>
        </w:rPr>
        <w:t>nario con ocasión de la muerte de Jesús, se debe comenzar indagando si estas frases del relato de la pasión se encuentran en algún libro del Antiguo Testamento o si lo referido alude a alguna inst</w:t>
      </w:r>
      <w:r w:rsidRPr="00320298">
        <w:rPr>
          <w:rFonts w:ascii="Arial" w:hAnsi="Arial" w:cs="Arial"/>
          <w:b/>
          <w:sz w:val="22"/>
          <w:szCs w:val="22"/>
        </w:rPr>
        <w:t>i</w:t>
      </w:r>
      <w:r w:rsidRPr="00320298">
        <w:rPr>
          <w:rFonts w:ascii="Arial" w:hAnsi="Arial" w:cs="Arial"/>
          <w:b/>
          <w:sz w:val="22"/>
          <w:szCs w:val="22"/>
        </w:rPr>
        <w:t>tución, costumbre, objeto o lugar sagrado judíos, conocidos por los destinatarios del evangelio. Las dificultades de interpretación desaparecerán cua</w:t>
      </w:r>
      <w:r w:rsidRPr="00320298">
        <w:rPr>
          <w:rFonts w:ascii="Arial" w:hAnsi="Arial" w:cs="Arial"/>
          <w:b/>
          <w:sz w:val="22"/>
          <w:szCs w:val="22"/>
        </w:rPr>
        <w:t>n</w:t>
      </w:r>
      <w:r w:rsidRPr="00320298">
        <w:rPr>
          <w:rFonts w:ascii="Arial" w:hAnsi="Arial" w:cs="Arial"/>
          <w:b/>
          <w:sz w:val="22"/>
          <w:szCs w:val="22"/>
        </w:rPr>
        <w:t>do se averigüe dónde se inspiró Mateo para relatar estos fenómenos extraordinarios y por qué los colocó precisamente todos juntos en el m</w:t>
      </w:r>
      <w:r w:rsidRPr="00320298">
        <w:rPr>
          <w:rFonts w:ascii="Arial" w:hAnsi="Arial" w:cs="Arial"/>
          <w:b/>
          <w:sz w:val="22"/>
          <w:szCs w:val="22"/>
        </w:rPr>
        <w:t>o</w:t>
      </w:r>
      <w:r w:rsidRPr="00320298">
        <w:rPr>
          <w:rFonts w:ascii="Arial" w:hAnsi="Arial" w:cs="Arial"/>
          <w:b/>
          <w:sz w:val="22"/>
          <w:szCs w:val="22"/>
        </w:rPr>
        <w:t>mento de la muerte de Jesús. Veámo</w:t>
      </w:r>
      <w:r w:rsidRPr="00320298">
        <w:rPr>
          <w:rFonts w:ascii="Arial" w:hAnsi="Arial" w:cs="Arial"/>
          <w:b/>
          <w:sz w:val="22"/>
          <w:szCs w:val="22"/>
        </w:rPr>
        <w:t>s</w:t>
      </w:r>
      <w:r w:rsidRPr="00320298">
        <w:rPr>
          <w:rFonts w:ascii="Arial" w:hAnsi="Arial" w:cs="Arial"/>
          <w:b/>
          <w:sz w:val="22"/>
          <w:szCs w:val="22"/>
        </w:rPr>
        <w:t>los, pues, uno a uno</w:t>
      </w:r>
      <w:r>
        <w:t>.</w:t>
      </w:r>
    </w:p>
    <w:p w:rsidR="003A690E" w:rsidRDefault="003A690E" w:rsidP="00320298">
      <w:pPr>
        <w:pStyle w:val="NormalWeb"/>
        <w:jc w:val="both"/>
      </w:pPr>
    </w:p>
    <w:p w:rsidR="00320298" w:rsidRPr="00320298" w:rsidRDefault="00320298" w:rsidP="00320298">
      <w:pPr>
        <w:pStyle w:val="NormalWeb"/>
        <w:rPr>
          <w:rFonts w:ascii="Arial" w:hAnsi="Arial" w:cs="Arial"/>
          <w:color w:val="FF0000"/>
          <w:sz w:val="28"/>
          <w:szCs w:val="28"/>
        </w:rPr>
      </w:pPr>
      <w:r w:rsidRPr="00320298">
        <w:rPr>
          <w:rFonts w:ascii="Arial" w:hAnsi="Arial" w:cs="Arial"/>
          <w:bCs/>
          <w:color w:val="FF0000"/>
          <w:sz w:val="28"/>
          <w:szCs w:val="28"/>
        </w:rPr>
        <w:t xml:space="preserve">1. La tierra en tinieblas </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 xml:space="preserve">La imagen de las tinieblas sobre </w:t>
      </w:r>
      <w:r w:rsidRPr="00320298">
        <w:rPr>
          <w:rFonts w:ascii="Arial" w:hAnsi="Arial" w:cs="Arial"/>
          <w:b/>
          <w:i/>
          <w:iCs/>
          <w:sz w:val="22"/>
          <w:szCs w:val="22"/>
        </w:rPr>
        <w:t>toda</w:t>
      </w:r>
      <w:r w:rsidRPr="00320298">
        <w:rPr>
          <w:rFonts w:ascii="Arial" w:hAnsi="Arial" w:cs="Arial"/>
          <w:b/>
          <w:sz w:val="22"/>
          <w:szCs w:val="22"/>
        </w:rPr>
        <w:t xml:space="preserve"> la tierra</w:t>
      </w:r>
      <w:bookmarkStart w:id="9" w:name="8"/>
      <w:bookmarkEnd w:id="9"/>
      <w:r w:rsidRPr="00320298">
        <w:rPr>
          <w:rFonts w:ascii="Arial" w:hAnsi="Arial" w:cs="Arial"/>
          <w:b/>
          <w:sz w:val="22"/>
          <w:szCs w:val="22"/>
        </w:rPr>
        <w:t xml:space="preserve"> </w:t>
      </w:r>
      <w:hyperlink r:id="rId14" w:anchor="N8" w:history="1">
        <w:r w:rsidRPr="00320298">
          <w:rPr>
            <w:rStyle w:val="Hipervnculo"/>
            <w:rFonts w:ascii="Arial" w:hAnsi="Arial" w:cs="Arial"/>
            <w:b/>
            <w:sz w:val="22"/>
            <w:szCs w:val="22"/>
          </w:rPr>
          <w:t>(</w:t>
        </w:r>
      </w:hyperlink>
      <w:r w:rsidRPr="00320298">
        <w:rPr>
          <w:rFonts w:ascii="Arial" w:hAnsi="Arial" w:cs="Arial"/>
          <w:b/>
          <w:sz w:val="22"/>
          <w:szCs w:val="22"/>
        </w:rPr>
        <w:t xml:space="preserve"> antes de morir Jesús conduce al libro del Éxodo donde se dice:</w:t>
      </w:r>
    </w:p>
    <w:p w:rsidR="00320298" w:rsidRPr="00320298" w:rsidRDefault="00320298" w:rsidP="00320298">
      <w:pPr>
        <w:pStyle w:val="NormalWeb"/>
        <w:jc w:val="both"/>
        <w:rPr>
          <w:rFonts w:ascii="Arial" w:hAnsi="Arial" w:cs="Arial"/>
          <w:b/>
          <w:sz w:val="22"/>
          <w:szCs w:val="22"/>
        </w:rPr>
      </w:pPr>
      <w:r w:rsidRPr="00320298">
        <w:rPr>
          <w:rFonts w:ascii="Arial" w:hAnsi="Arial" w:cs="Arial"/>
          <w:b/>
          <w:i/>
          <w:iCs/>
          <w:sz w:val="22"/>
          <w:szCs w:val="22"/>
        </w:rPr>
        <w:t>El Señor dijo a Moisés: -Extiende tu mano hacia el cielo, y se extenderá sobre el territorio egipcio una o</w:t>
      </w:r>
      <w:r w:rsidRPr="00320298">
        <w:rPr>
          <w:rFonts w:ascii="Arial" w:hAnsi="Arial" w:cs="Arial"/>
          <w:b/>
          <w:i/>
          <w:iCs/>
          <w:sz w:val="22"/>
          <w:szCs w:val="22"/>
        </w:rPr>
        <w:t>s</w:t>
      </w:r>
      <w:r w:rsidRPr="00320298">
        <w:rPr>
          <w:rFonts w:ascii="Arial" w:hAnsi="Arial" w:cs="Arial"/>
          <w:b/>
          <w:i/>
          <w:iCs/>
          <w:sz w:val="22"/>
          <w:szCs w:val="22"/>
        </w:rPr>
        <w:t>curidad palpable. Moisés extendió la mano hacia el cielo, y una densa oscuridad cubrió el territorio egipcio durante tres días. No se veían unos a otros ni se movieron de su sitio durante tres días, mientras que t</w:t>
      </w:r>
      <w:r w:rsidRPr="00320298">
        <w:rPr>
          <w:rFonts w:ascii="Arial" w:hAnsi="Arial" w:cs="Arial"/>
          <w:b/>
          <w:i/>
          <w:iCs/>
          <w:sz w:val="22"/>
          <w:szCs w:val="22"/>
        </w:rPr>
        <w:t>o</w:t>
      </w:r>
      <w:r w:rsidRPr="00320298">
        <w:rPr>
          <w:rFonts w:ascii="Arial" w:hAnsi="Arial" w:cs="Arial"/>
          <w:b/>
          <w:i/>
          <w:iCs/>
          <w:sz w:val="22"/>
          <w:szCs w:val="22"/>
        </w:rPr>
        <w:t>dos los israelitas tenían luz en sus poblados</w:t>
      </w:r>
      <w:r w:rsidRPr="00320298">
        <w:rPr>
          <w:rFonts w:ascii="Arial" w:hAnsi="Arial" w:cs="Arial"/>
          <w:b/>
          <w:sz w:val="22"/>
          <w:szCs w:val="22"/>
        </w:rPr>
        <w:t xml:space="preserve"> (Ex 10, 21-23). </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 xml:space="preserve">Estos tres días de tinieblas marcaron el comienzo de la liberación de los israelitas de Egipto, pues tras este fenómeno prodigioso, el faraón los dejó salir del país. Fue el gran día de </w:t>
      </w:r>
      <w:proofErr w:type="spellStart"/>
      <w:r w:rsidRPr="00320298">
        <w:rPr>
          <w:rFonts w:ascii="Arial" w:hAnsi="Arial" w:cs="Arial"/>
          <w:b/>
          <w:sz w:val="22"/>
          <w:szCs w:val="22"/>
        </w:rPr>
        <w:t>Yahvé</w:t>
      </w:r>
      <w:proofErr w:type="spellEnd"/>
      <w:r w:rsidRPr="00320298">
        <w:rPr>
          <w:rFonts w:ascii="Arial" w:hAnsi="Arial" w:cs="Arial"/>
          <w:b/>
          <w:sz w:val="22"/>
          <w:szCs w:val="22"/>
        </w:rPr>
        <w:t xml:space="preserve">, en el que </w:t>
      </w:r>
      <w:r w:rsidRPr="00320298">
        <w:rPr>
          <w:rFonts w:ascii="Arial" w:hAnsi="Arial" w:cs="Arial"/>
          <w:b/>
          <w:sz w:val="22"/>
          <w:szCs w:val="22"/>
        </w:rPr>
        <w:lastRenderedPageBreak/>
        <w:t xml:space="preserve">mostró su favor para con su pueblo, liberándolo de la esclavitud. </w:t>
      </w:r>
    </w:p>
    <w:p w:rsidR="00320298" w:rsidRDefault="00320298" w:rsidP="00320298">
      <w:pPr>
        <w:pStyle w:val="NormalWeb"/>
        <w:jc w:val="both"/>
        <w:rPr>
          <w:rFonts w:ascii="Arial" w:hAnsi="Arial" w:cs="Arial"/>
          <w:b/>
          <w:sz w:val="22"/>
          <w:szCs w:val="22"/>
        </w:rPr>
      </w:pPr>
      <w:r w:rsidRPr="00320298">
        <w:rPr>
          <w:rFonts w:ascii="Arial" w:hAnsi="Arial" w:cs="Arial"/>
          <w:b/>
          <w:sz w:val="22"/>
          <w:szCs w:val="22"/>
        </w:rPr>
        <w:t xml:space="preserve">La imagen de las tinieblas a mediodía remite también al libro del profeta campesino Amós, que, en el s. VIII, se presentó en </w:t>
      </w:r>
      <w:proofErr w:type="spellStart"/>
      <w:r w:rsidRPr="00320298">
        <w:rPr>
          <w:rFonts w:ascii="Arial" w:hAnsi="Arial" w:cs="Arial"/>
          <w:b/>
          <w:sz w:val="22"/>
          <w:szCs w:val="22"/>
        </w:rPr>
        <w:t>Samaría</w:t>
      </w:r>
      <w:proofErr w:type="spellEnd"/>
      <w:r w:rsidRPr="00320298">
        <w:rPr>
          <w:rFonts w:ascii="Arial" w:hAnsi="Arial" w:cs="Arial"/>
          <w:b/>
          <w:sz w:val="22"/>
          <w:szCs w:val="22"/>
        </w:rPr>
        <w:t>, capital del reino de Israel, para denunciar de parte de Dios la s</w:t>
      </w:r>
      <w:r w:rsidRPr="00320298">
        <w:rPr>
          <w:rFonts w:ascii="Arial" w:hAnsi="Arial" w:cs="Arial"/>
          <w:b/>
          <w:sz w:val="22"/>
          <w:szCs w:val="22"/>
        </w:rPr>
        <w:t>i</w:t>
      </w:r>
      <w:r w:rsidRPr="00320298">
        <w:rPr>
          <w:rFonts w:ascii="Arial" w:hAnsi="Arial" w:cs="Arial"/>
          <w:b/>
          <w:sz w:val="22"/>
          <w:szCs w:val="22"/>
        </w:rPr>
        <w:t>tuación de i</w:t>
      </w:r>
      <w:r w:rsidRPr="00320298">
        <w:rPr>
          <w:rFonts w:ascii="Arial" w:hAnsi="Arial" w:cs="Arial"/>
          <w:b/>
          <w:sz w:val="22"/>
          <w:szCs w:val="22"/>
        </w:rPr>
        <w:t>n</w:t>
      </w:r>
      <w:r w:rsidRPr="00320298">
        <w:rPr>
          <w:rFonts w:ascii="Arial" w:hAnsi="Arial" w:cs="Arial"/>
          <w:b/>
          <w:sz w:val="22"/>
          <w:szCs w:val="22"/>
        </w:rPr>
        <w:t>justicia por la que atravesaba el pueblo.</w:t>
      </w:r>
    </w:p>
    <w:p w:rsidR="00320298" w:rsidRPr="00320298" w:rsidRDefault="00320298" w:rsidP="00320298">
      <w:pPr>
        <w:pStyle w:val="NormalWeb"/>
        <w:jc w:val="both"/>
        <w:rPr>
          <w:rFonts w:ascii="Arial" w:hAnsi="Arial" w:cs="Arial"/>
          <w:b/>
          <w:sz w:val="22"/>
          <w:szCs w:val="22"/>
        </w:rPr>
      </w:pPr>
      <w:r>
        <w:rPr>
          <w:rFonts w:ascii="Arial" w:hAnsi="Arial" w:cs="Arial"/>
          <w:b/>
          <w:sz w:val="22"/>
          <w:szCs w:val="22"/>
        </w:rPr>
        <w:t xml:space="preserve">  </w:t>
      </w:r>
      <w:r w:rsidRPr="00320298">
        <w:rPr>
          <w:rFonts w:ascii="Arial" w:hAnsi="Arial" w:cs="Arial"/>
          <w:b/>
          <w:sz w:val="22"/>
          <w:szCs w:val="22"/>
        </w:rPr>
        <w:t xml:space="preserve"> Y decía: </w:t>
      </w:r>
    </w:p>
    <w:p w:rsidR="00320298" w:rsidRPr="00320298" w:rsidRDefault="00320298" w:rsidP="00320298">
      <w:pPr>
        <w:pStyle w:val="NormalWeb"/>
        <w:jc w:val="both"/>
        <w:rPr>
          <w:rFonts w:ascii="Arial" w:hAnsi="Arial" w:cs="Arial"/>
          <w:b/>
          <w:sz w:val="22"/>
          <w:szCs w:val="22"/>
        </w:rPr>
      </w:pPr>
      <w:r w:rsidRPr="00320298">
        <w:rPr>
          <w:rFonts w:ascii="Arial" w:hAnsi="Arial" w:cs="Arial"/>
          <w:b/>
          <w:i/>
          <w:iCs/>
          <w:sz w:val="22"/>
          <w:szCs w:val="22"/>
        </w:rPr>
        <w:t>Escuchadlo los que exprimís a los pobres y elimináis a los miserables; pensáis: ¿Cuándo pasará la luna nueva para vender trigo o el sábado para ofrecer grano y hasta el salvado de trigo? Para e</w:t>
      </w:r>
      <w:r w:rsidRPr="00320298">
        <w:rPr>
          <w:rFonts w:ascii="Arial" w:hAnsi="Arial" w:cs="Arial"/>
          <w:b/>
          <w:i/>
          <w:iCs/>
          <w:sz w:val="22"/>
          <w:szCs w:val="22"/>
        </w:rPr>
        <w:t>n</w:t>
      </w:r>
      <w:r w:rsidRPr="00320298">
        <w:rPr>
          <w:rFonts w:ascii="Arial" w:hAnsi="Arial" w:cs="Arial"/>
          <w:b/>
          <w:i/>
          <w:iCs/>
          <w:sz w:val="22"/>
          <w:szCs w:val="22"/>
        </w:rPr>
        <w:t>coger la med</w:t>
      </w:r>
      <w:r w:rsidRPr="00320298">
        <w:rPr>
          <w:rFonts w:ascii="Arial" w:hAnsi="Arial" w:cs="Arial"/>
          <w:b/>
          <w:i/>
          <w:iCs/>
          <w:sz w:val="22"/>
          <w:szCs w:val="22"/>
        </w:rPr>
        <w:t>i</w:t>
      </w:r>
      <w:r w:rsidRPr="00320298">
        <w:rPr>
          <w:rFonts w:ascii="Arial" w:hAnsi="Arial" w:cs="Arial"/>
          <w:b/>
          <w:i/>
          <w:iCs/>
          <w:sz w:val="22"/>
          <w:szCs w:val="22"/>
        </w:rPr>
        <w:t xml:space="preserve">da y aumentar el precio, para comprar por dinero al desvalido y al pobre por un par de sandalias. ¡Jura el Señor por la gloria de Jacob no olvidar jamás lo que han hecho! </w:t>
      </w:r>
      <w:r w:rsidRPr="00320298">
        <w:rPr>
          <w:rFonts w:ascii="Arial" w:hAnsi="Arial" w:cs="Arial"/>
          <w:b/>
          <w:sz w:val="22"/>
          <w:szCs w:val="22"/>
        </w:rPr>
        <w:t xml:space="preserve">(8, 4-7). </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 xml:space="preserve">Y añadía: </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w:t>
      </w:r>
      <w:r w:rsidRPr="00320298">
        <w:rPr>
          <w:rFonts w:ascii="Arial" w:hAnsi="Arial" w:cs="Arial"/>
          <w:b/>
          <w:i/>
          <w:iCs/>
          <w:sz w:val="22"/>
          <w:szCs w:val="22"/>
        </w:rPr>
        <w:t xml:space="preserve">Ay de los que convierten la justicia en acíbar, </w:t>
      </w:r>
      <w:r w:rsidRPr="00320298">
        <w:rPr>
          <w:rFonts w:ascii="Arial" w:hAnsi="Arial" w:cs="Arial"/>
          <w:b/>
          <w:i/>
          <w:iCs/>
          <w:sz w:val="22"/>
          <w:szCs w:val="22"/>
        </w:rPr>
        <w:br/>
        <w:t>y arrastran por el suelo el derecho;</w:t>
      </w:r>
      <w:r w:rsidRPr="00320298">
        <w:rPr>
          <w:rFonts w:ascii="Arial" w:hAnsi="Arial" w:cs="Arial"/>
          <w:b/>
          <w:i/>
          <w:iCs/>
          <w:sz w:val="22"/>
          <w:szCs w:val="22"/>
        </w:rPr>
        <w:br/>
        <w:t>odian a los fiscales del tribunal</w:t>
      </w:r>
      <w:r w:rsidRPr="00320298">
        <w:rPr>
          <w:rFonts w:ascii="Arial" w:hAnsi="Arial" w:cs="Arial"/>
          <w:b/>
          <w:i/>
          <w:iCs/>
          <w:sz w:val="22"/>
          <w:szCs w:val="22"/>
        </w:rPr>
        <w:br/>
        <w:t>y detestan al que depone exactamente!</w:t>
      </w:r>
      <w:r w:rsidRPr="00320298">
        <w:rPr>
          <w:rFonts w:ascii="Arial" w:hAnsi="Arial" w:cs="Arial"/>
          <w:b/>
          <w:i/>
          <w:iCs/>
          <w:sz w:val="22"/>
          <w:szCs w:val="22"/>
        </w:rPr>
        <w:br/>
        <w:t xml:space="preserve">Pues por haber conculcado al indigente, </w:t>
      </w:r>
      <w:r w:rsidRPr="00320298">
        <w:rPr>
          <w:rFonts w:ascii="Arial" w:hAnsi="Arial" w:cs="Arial"/>
          <w:b/>
          <w:i/>
          <w:iCs/>
          <w:sz w:val="22"/>
          <w:szCs w:val="22"/>
        </w:rPr>
        <w:br/>
        <w:t xml:space="preserve">exigiéndole un tributo de grano, </w:t>
      </w:r>
      <w:r w:rsidRPr="00320298">
        <w:rPr>
          <w:rFonts w:ascii="Arial" w:hAnsi="Arial" w:cs="Arial"/>
          <w:b/>
          <w:i/>
          <w:iCs/>
          <w:sz w:val="22"/>
          <w:szCs w:val="22"/>
        </w:rPr>
        <w:br/>
        <w:t>si construís casas, no las habitaréis;</w:t>
      </w:r>
      <w:r w:rsidRPr="00320298">
        <w:rPr>
          <w:rFonts w:ascii="Arial" w:hAnsi="Arial" w:cs="Arial"/>
          <w:b/>
          <w:i/>
          <w:iCs/>
          <w:sz w:val="22"/>
          <w:szCs w:val="22"/>
        </w:rPr>
        <w:br/>
        <w:t>si plantáis viñas selectas, no beberéis de su vino.</w:t>
      </w:r>
      <w:r w:rsidRPr="00320298">
        <w:rPr>
          <w:rFonts w:ascii="Arial" w:hAnsi="Arial" w:cs="Arial"/>
          <w:b/>
          <w:i/>
          <w:iCs/>
          <w:sz w:val="22"/>
          <w:szCs w:val="22"/>
        </w:rPr>
        <w:br/>
        <w:t xml:space="preserve">Sé bien vuestros muchos crímenes, </w:t>
      </w:r>
      <w:r w:rsidRPr="00320298">
        <w:rPr>
          <w:rFonts w:ascii="Arial" w:hAnsi="Arial" w:cs="Arial"/>
          <w:b/>
          <w:i/>
          <w:iCs/>
          <w:sz w:val="22"/>
          <w:szCs w:val="22"/>
        </w:rPr>
        <w:br/>
        <w:t>e innumerables pecados;</w:t>
      </w:r>
      <w:r w:rsidRPr="00320298">
        <w:rPr>
          <w:rFonts w:ascii="Arial" w:hAnsi="Arial" w:cs="Arial"/>
          <w:b/>
          <w:i/>
          <w:iCs/>
          <w:sz w:val="22"/>
          <w:szCs w:val="22"/>
        </w:rPr>
        <w:br/>
        <w:t xml:space="preserve">estrujáis al inocente, aceptáis sobornos, </w:t>
      </w:r>
      <w:r w:rsidRPr="00320298">
        <w:rPr>
          <w:rFonts w:ascii="Arial" w:hAnsi="Arial" w:cs="Arial"/>
          <w:b/>
          <w:i/>
          <w:iCs/>
          <w:sz w:val="22"/>
          <w:szCs w:val="22"/>
        </w:rPr>
        <w:br/>
        <w:t>atropelláis a los pobres en el tribunal (Am 5, 7-12).</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Corrupción social, pero también religiosa:</w:t>
      </w:r>
    </w:p>
    <w:p w:rsidR="00320298" w:rsidRPr="00320298" w:rsidRDefault="00320298" w:rsidP="00320298">
      <w:pPr>
        <w:pStyle w:val="NormalWeb"/>
        <w:rPr>
          <w:rFonts w:ascii="Arial" w:hAnsi="Arial" w:cs="Arial"/>
          <w:b/>
          <w:sz w:val="22"/>
          <w:szCs w:val="22"/>
        </w:rPr>
      </w:pPr>
      <w:r w:rsidRPr="00320298">
        <w:rPr>
          <w:rFonts w:ascii="Arial" w:hAnsi="Arial" w:cs="Arial"/>
          <w:b/>
          <w:i/>
          <w:iCs/>
          <w:sz w:val="22"/>
          <w:szCs w:val="22"/>
        </w:rPr>
        <w:t xml:space="preserve">Detesto y </w:t>
      </w:r>
      <w:proofErr w:type="spellStart"/>
      <w:r w:rsidRPr="00320298">
        <w:rPr>
          <w:rFonts w:ascii="Arial" w:hAnsi="Arial" w:cs="Arial"/>
          <w:b/>
          <w:i/>
          <w:iCs/>
          <w:sz w:val="22"/>
          <w:szCs w:val="22"/>
        </w:rPr>
        <w:t>rehuso</w:t>
      </w:r>
      <w:proofErr w:type="spellEnd"/>
      <w:r w:rsidRPr="00320298">
        <w:rPr>
          <w:rFonts w:ascii="Arial" w:hAnsi="Arial" w:cs="Arial"/>
          <w:b/>
          <w:i/>
          <w:iCs/>
          <w:sz w:val="22"/>
          <w:szCs w:val="22"/>
        </w:rPr>
        <w:t xml:space="preserve"> vuestras fiestas, </w:t>
      </w:r>
      <w:r w:rsidRPr="00320298">
        <w:rPr>
          <w:rFonts w:ascii="Arial" w:hAnsi="Arial" w:cs="Arial"/>
          <w:b/>
          <w:i/>
          <w:iCs/>
          <w:sz w:val="22"/>
          <w:szCs w:val="22"/>
        </w:rPr>
        <w:br/>
        <w:t>no me aplacan vuestras reuniones litúrgicas;</w:t>
      </w:r>
      <w:r w:rsidRPr="00320298">
        <w:rPr>
          <w:rFonts w:ascii="Arial" w:hAnsi="Arial" w:cs="Arial"/>
          <w:b/>
          <w:i/>
          <w:iCs/>
          <w:sz w:val="22"/>
          <w:szCs w:val="22"/>
        </w:rPr>
        <w:br/>
        <w:t xml:space="preserve">por muchos holocaustos y ofrendas que me traigáis, </w:t>
      </w:r>
      <w:r w:rsidRPr="00320298">
        <w:rPr>
          <w:rFonts w:ascii="Arial" w:hAnsi="Arial" w:cs="Arial"/>
          <w:b/>
          <w:i/>
          <w:iCs/>
          <w:sz w:val="22"/>
          <w:szCs w:val="22"/>
        </w:rPr>
        <w:br/>
        <w:t>no los aceptaré ni miraré vuestras víctimas sagradas.</w:t>
      </w:r>
      <w:r w:rsidRPr="00320298">
        <w:rPr>
          <w:rFonts w:ascii="Arial" w:hAnsi="Arial" w:cs="Arial"/>
          <w:b/>
          <w:i/>
          <w:iCs/>
          <w:sz w:val="22"/>
          <w:szCs w:val="22"/>
        </w:rPr>
        <w:br/>
        <w:t xml:space="preserve">Retirad de mi presencia el barullo de los cantos, </w:t>
      </w:r>
      <w:r w:rsidRPr="00320298">
        <w:rPr>
          <w:rFonts w:ascii="Arial" w:hAnsi="Arial" w:cs="Arial"/>
          <w:b/>
          <w:i/>
          <w:iCs/>
          <w:sz w:val="22"/>
          <w:szCs w:val="22"/>
        </w:rPr>
        <w:br/>
        <w:t>no quiero oír la música de la cítara;</w:t>
      </w:r>
      <w:r w:rsidRPr="00320298">
        <w:rPr>
          <w:rFonts w:ascii="Arial" w:hAnsi="Arial" w:cs="Arial"/>
          <w:b/>
          <w:i/>
          <w:iCs/>
          <w:sz w:val="22"/>
          <w:szCs w:val="22"/>
        </w:rPr>
        <w:br/>
        <w:t>que fluya como agua el derecho</w:t>
      </w:r>
      <w:r w:rsidRPr="00320298">
        <w:rPr>
          <w:rFonts w:ascii="Arial" w:hAnsi="Arial" w:cs="Arial"/>
          <w:b/>
          <w:i/>
          <w:iCs/>
          <w:sz w:val="22"/>
          <w:szCs w:val="22"/>
        </w:rPr>
        <w:br/>
        <w:t>y la justicia como arroyo perenne (Am 5, 21-24).</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Ante este caos total, Amós invita al pueblo a esperar un día futuro, el día de la intervención definit</w:t>
      </w:r>
      <w:r w:rsidRPr="00320298">
        <w:rPr>
          <w:rFonts w:ascii="Arial" w:hAnsi="Arial" w:cs="Arial"/>
          <w:b/>
          <w:sz w:val="22"/>
          <w:szCs w:val="22"/>
        </w:rPr>
        <w:t>i</w:t>
      </w:r>
      <w:r w:rsidRPr="00320298">
        <w:rPr>
          <w:rFonts w:ascii="Arial" w:hAnsi="Arial" w:cs="Arial"/>
          <w:b/>
          <w:sz w:val="22"/>
          <w:szCs w:val="22"/>
        </w:rPr>
        <w:t xml:space="preserve">va de </w:t>
      </w:r>
      <w:proofErr w:type="spellStart"/>
      <w:r w:rsidRPr="00320298">
        <w:rPr>
          <w:rFonts w:ascii="Arial" w:hAnsi="Arial" w:cs="Arial"/>
          <w:b/>
          <w:sz w:val="22"/>
          <w:szCs w:val="22"/>
        </w:rPr>
        <w:t>Yahvé</w:t>
      </w:r>
      <w:proofErr w:type="spellEnd"/>
      <w:r w:rsidRPr="00320298">
        <w:rPr>
          <w:rFonts w:ascii="Arial" w:hAnsi="Arial" w:cs="Arial"/>
          <w:b/>
          <w:sz w:val="22"/>
          <w:szCs w:val="22"/>
        </w:rPr>
        <w:t xml:space="preserve"> para liberar a su pueblo de tanta opresión, y les da una señal:</w:t>
      </w:r>
    </w:p>
    <w:p w:rsidR="00320298" w:rsidRPr="00320298" w:rsidRDefault="00320298" w:rsidP="00320298">
      <w:pPr>
        <w:pStyle w:val="NormalWeb"/>
        <w:rPr>
          <w:rFonts w:ascii="Arial" w:hAnsi="Arial" w:cs="Arial"/>
          <w:b/>
          <w:sz w:val="22"/>
          <w:szCs w:val="22"/>
        </w:rPr>
      </w:pPr>
      <w:r w:rsidRPr="00320298">
        <w:rPr>
          <w:rFonts w:ascii="Arial" w:hAnsi="Arial" w:cs="Arial"/>
          <w:b/>
          <w:i/>
          <w:iCs/>
          <w:sz w:val="22"/>
          <w:szCs w:val="22"/>
        </w:rPr>
        <w:t>Aquel día -oráculo del Señor-</w:t>
      </w:r>
      <w:r w:rsidRPr="00320298">
        <w:rPr>
          <w:rFonts w:ascii="Arial" w:hAnsi="Arial" w:cs="Arial"/>
          <w:b/>
          <w:i/>
          <w:iCs/>
          <w:sz w:val="22"/>
          <w:szCs w:val="22"/>
        </w:rPr>
        <w:br/>
        <w:t xml:space="preserve">haré ponerse el sol a mediodía </w:t>
      </w:r>
      <w:r w:rsidRPr="00320298">
        <w:rPr>
          <w:rFonts w:ascii="Arial" w:hAnsi="Arial" w:cs="Arial"/>
          <w:b/>
          <w:i/>
          <w:iCs/>
          <w:sz w:val="22"/>
          <w:szCs w:val="22"/>
        </w:rPr>
        <w:br/>
        <w:t xml:space="preserve">y en pleno día oscureceré la tierra </w:t>
      </w:r>
      <w:r w:rsidRPr="00320298">
        <w:rPr>
          <w:rFonts w:ascii="Arial" w:hAnsi="Arial" w:cs="Arial"/>
          <w:b/>
          <w:sz w:val="22"/>
          <w:szCs w:val="22"/>
        </w:rPr>
        <w:t>(Am 8, 9)</w:t>
      </w:r>
      <w:bookmarkStart w:id="10" w:name="9"/>
      <w:bookmarkEnd w:id="10"/>
      <w:r w:rsidRPr="00320298">
        <w:rPr>
          <w:rFonts w:ascii="Arial" w:hAnsi="Arial" w:cs="Arial"/>
          <w:b/>
          <w:sz w:val="22"/>
          <w:szCs w:val="22"/>
        </w:rPr>
        <w:t xml:space="preserve"> </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 xml:space="preserve">Mateo encuentra, pues, en el Antiguo Testamento que el día de </w:t>
      </w:r>
      <w:proofErr w:type="spellStart"/>
      <w:r w:rsidRPr="00320298">
        <w:rPr>
          <w:rFonts w:ascii="Arial" w:hAnsi="Arial" w:cs="Arial"/>
          <w:b/>
          <w:sz w:val="22"/>
          <w:szCs w:val="22"/>
        </w:rPr>
        <w:t>Yahvé</w:t>
      </w:r>
      <w:proofErr w:type="spellEnd"/>
      <w:r w:rsidRPr="00320298">
        <w:rPr>
          <w:rFonts w:ascii="Arial" w:hAnsi="Arial" w:cs="Arial"/>
          <w:b/>
          <w:sz w:val="22"/>
          <w:szCs w:val="22"/>
        </w:rPr>
        <w:t xml:space="preserve">, se anunciaría con un eclipse de sol y las consiguientes tinieblas. El astro rey se oscurecería ante la intervención de </w:t>
      </w:r>
      <w:proofErr w:type="spellStart"/>
      <w:r w:rsidRPr="00320298">
        <w:rPr>
          <w:rFonts w:ascii="Arial" w:hAnsi="Arial" w:cs="Arial"/>
          <w:b/>
          <w:sz w:val="22"/>
          <w:szCs w:val="22"/>
        </w:rPr>
        <w:t>Yahvé</w:t>
      </w:r>
      <w:proofErr w:type="spellEnd"/>
      <w:r w:rsidRPr="00320298">
        <w:rPr>
          <w:rFonts w:ascii="Arial" w:hAnsi="Arial" w:cs="Arial"/>
          <w:b/>
          <w:sz w:val="22"/>
          <w:szCs w:val="22"/>
        </w:rPr>
        <w:t>. E</w:t>
      </w:r>
      <w:r w:rsidRPr="00320298">
        <w:rPr>
          <w:rFonts w:ascii="Arial" w:hAnsi="Arial" w:cs="Arial"/>
          <w:b/>
          <w:sz w:val="22"/>
          <w:szCs w:val="22"/>
        </w:rPr>
        <w:t>s</w:t>
      </w:r>
      <w:r w:rsidRPr="00320298">
        <w:rPr>
          <w:rFonts w:ascii="Arial" w:hAnsi="Arial" w:cs="Arial"/>
          <w:b/>
          <w:sz w:val="22"/>
          <w:szCs w:val="22"/>
        </w:rPr>
        <w:t xml:space="preserve">tas tinieblas en pleno mediodía serían el anuncio de la intervención liberadora de </w:t>
      </w:r>
      <w:proofErr w:type="spellStart"/>
      <w:r w:rsidRPr="00320298">
        <w:rPr>
          <w:rFonts w:ascii="Arial" w:hAnsi="Arial" w:cs="Arial"/>
          <w:b/>
          <w:sz w:val="22"/>
          <w:szCs w:val="22"/>
        </w:rPr>
        <w:t>Yahvé</w:t>
      </w:r>
      <w:proofErr w:type="spellEnd"/>
      <w:r w:rsidRPr="00320298">
        <w:rPr>
          <w:rFonts w:ascii="Arial" w:hAnsi="Arial" w:cs="Arial"/>
          <w:b/>
          <w:sz w:val="22"/>
          <w:szCs w:val="22"/>
        </w:rPr>
        <w:t xml:space="preserve"> según el Éxodo, y del juicio de Dios co</w:t>
      </w:r>
      <w:r w:rsidRPr="00320298">
        <w:rPr>
          <w:rFonts w:ascii="Arial" w:hAnsi="Arial" w:cs="Arial"/>
          <w:b/>
          <w:sz w:val="22"/>
          <w:szCs w:val="22"/>
        </w:rPr>
        <w:t>n</w:t>
      </w:r>
      <w:r w:rsidRPr="00320298">
        <w:rPr>
          <w:rFonts w:ascii="Arial" w:hAnsi="Arial" w:cs="Arial"/>
          <w:b/>
          <w:sz w:val="22"/>
          <w:szCs w:val="22"/>
        </w:rPr>
        <w:t xml:space="preserve">tra todos los opresores de la tierra, según Amós. </w:t>
      </w:r>
      <w:bookmarkStart w:id="11" w:name="10"/>
      <w:bookmarkEnd w:id="11"/>
    </w:p>
    <w:p w:rsidR="00320298" w:rsidRDefault="00320298" w:rsidP="00320298">
      <w:pPr>
        <w:pStyle w:val="NormalWeb"/>
        <w:jc w:val="both"/>
        <w:rPr>
          <w:rFonts w:ascii="Arial" w:hAnsi="Arial" w:cs="Arial"/>
          <w:b/>
          <w:sz w:val="22"/>
          <w:szCs w:val="22"/>
        </w:rPr>
      </w:pPr>
      <w:r w:rsidRPr="00320298">
        <w:rPr>
          <w:rFonts w:ascii="Arial" w:hAnsi="Arial" w:cs="Arial"/>
          <w:b/>
          <w:sz w:val="22"/>
          <w:szCs w:val="22"/>
        </w:rPr>
        <w:t>Usando estos textos, Mateo interpreta la muerte de Jesús en clave de juicio y liberación, y afirma que "desde la hora sexta hasta la nona (esto es, de 12 a 3, tres horas en total; en el libro del Éx</w:t>
      </w:r>
      <w:r w:rsidRPr="00320298">
        <w:rPr>
          <w:rFonts w:ascii="Arial" w:hAnsi="Arial" w:cs="Arial"/>
          <w:b/>
          <w:sz w:val="22"/>
          <w:szCs w:val="22"/>
        </w:rPr>
        <w:t>o</w:t>
      </w:r>
      <w:r w:rsidRPr="00320298">
        <w:rPr>
          <w:rFonts w:ascii="Arial" w:hAnsi="Arial" w:cs="Arial"/>
          <w:b/>
          <w:sz w:val="22"/>
          <w:szCs w:val="22"/>
        </w:rPr>
        <w:t>do, tres días) toda la ti</w:t>
      </w:r>
      <w:r w:rsidRPr="00320298">
        <w:rPr>
          <w:rFonts w:ascii="Arial" w:hAnsi="Arial" w:cs="Arial"/>
          <w:b/>
          <w:sz w:val="22"/>
          <w:szCs w:val="22"/>
        </w:rPr>
        <w:t>e</w:t>
      </w:r>
      <w:r w:rsidRPr="00320298">
        <w:rPr>
          <w:rFonts w:ascii="Arial" w:hAnsi="Arial" w:cs="Arial"/>
          <w:b/>
          <w:sz w:val="22"/>
          <w:szCs w:val="22"/>
        </w:rPr>
        <w:t xml:space="preserve">rra estuvo en tinieblas (Mt 27, 45)", identificando de este modo el día de </w:t>
      </w:r>
      <w:proofErr w:type="spellStart"/>
      <w:r w:rsidRPr="00320298">
        <w:rPr>
          <w:rFonts w:ascii="Arial" w:hAnsi="Arial" w:cs="Arial"/>
          <w:b/>
          <w:sz w:val="22"/>
          <w:szCs w:val="22"/>
        </w:rPr>
        <w:t>Yahvé</w:t>
      </w:r>
      <w:proofErr w:type="spellEnd"/>
      <w:r w:rsidRPr="00320298">
        <w:rPr>
          <w:rFonts w:ascii="Arial" w:hAnsi="Arial" w:cs="Arial"/>
          <w:b/>
          <w:sz w:val="22"/>
          <w:szCs w:val="22"/>
        </w:rPr>
        <w:t xml:space="preserve"> con el día en que Jesús mu</w:t>
      </w:r>
      <w:r w:rsidRPr="00320298">
        <w:rPr>
          <w:rFonts w:ascii="Arial" w:hAnsi="Arial" w:cs="Arial"/>
          <w:b/>
          <w:sz w:val="22"/>
          <w:szCs w:val="22"/>
        </w:rPr>
        <w:t>e</w:t>
      </w:r>
      <w:r w:rsidRPr="00320298">
        <w:rPr>
          <w:rFonts w:ascii="Arial" w:hAnsi="Arial" w:cs="Arial"/>
          <w:b/>
          <w:sz w:val="22"/>
          <w:szCs w:val="22"/>
        </w:rPr>
        <w:t xml:space="preserve">re en la cruz, iniciando el </w:t>
      </w:r>
      <w:r w:rsidRPr="00320298">
        <w:rPr>
          <w:rFonts w:ascii="Arial" w:hAnsi="Arial" w:cs="Arial"/>
          <w:b/>
          <w:i/>
          <w:iCs/>
          <w:sz w:val="22"/>
          <w:szCs w:val="22"/>
        </w:rPr>
        <w:t>éxodo</w:t>
      </w:r>
      <w:r w:rsidRPr="00320298">
        <w:rPr>
          <w:rFonts w:ascii="Arial" w:hAnsi="Arial" w:cs="Arial"/>
          <w:b/>
          <w:sz w:val="22"/>
          <w:szCs w:val="22"/>
        </w:rPr>
        <w:t xml:space="preserve"> definitivo de la humanidad. </w:t>
      </w:r>
      <w:bookmarkStart w:id="12" w:name="11"/>
      <w:bookmarkEnd w:id="12"/>
    </w:p>
    <w:p w:rsidR="003A690E" w:rsidRDefault="003A690E" w:rsidP="00320298">
      <w:pPr>
        <w:pStyle w:val="NormalWeb"/>
        <w:jc w:val="both"/>
        <w:rPr>
          <w:rFonts w:ascii="Arial" w:hAnsi="Arial" w:cs="Arial"/>
          <w:b/>
          <w:sz w:val="22"/>
          <w:szCs w:val="22"/>
        </w:rPr>
      </w:pPr>
    </w:p>
    <w:p w:rsidR="003A690E" w:rsidRPr="00320298" w:rsidRDefault="003A690E" w:rsidP="00320298">
      <w:pPr>
        <w:pStyle w:val="NormalWeb"/>
        <w:jc w:val="both"/>
        <w:rPr>
          <w:rFonts w:ascii="Arial" w:hAnsi="Arial" w:cs="Arial"/>
          <w:b/>
          <w:sz w:val="22"/>
          <w:szCs w:val="22"/>
        </w:rPr>
      </w:pPr>
    </w:p>
    <w:p w:rsidR="00320298" w:rsidRPr="00320298" w:rsidRDefault="00320298" w:rsidP="00320298">
      <w:pPr>
        <w:pStyle w:val="NormalWeb"/>
        <w:rPr>
          <w:rFonts w:ascii="Arial" w:hAnsi="Arial" w:cs="Arial"/>
          <w:color w:val="FF0000"/>
          <w:sz w:val="28"/>
          <w:szCs w:val="28"/>
        </w:rPr>
      </w:pPr>
      <w:r w:rsidRPr="00320298">
        <w:rPr>
          <w:rFonts w:ascii="Arial" w:hAnsi="Arial" w:cs="Arial"/>
          <w:b/>
          <w:bCs/>
          <w:color w:val="FF0000"/>
          <w:sz w:val="28"/>
          <w:szCs w:val="28"/>
        </w:rPr>
        <w:lastRenderedPageBreak/>
        <w:t xml:space="preserve">2. La cortina del santuario se rasga </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Tras la muerte de Jesús, el primer fenómeno extraordinario que tiene lugar es el rasgarse de la co</w:t>
      </w:r>
      <w:r w:rsidRPr="00320298">
        <w:rPr>
          <w:rFonts w:ascii="Arial" w:hAnsi="Arial" w:cs="Arial"/>
          <w:b/>
          <w:sz w:val="22"/>
          <w:szCs w:val="22"/>
        </w:rPr>
        <w:t>r</w:t>
      </w:r>
      <w:r w:rsidRPr="00320298">
        <w:rPr>
          <w:rFonts w:ascii="Arial" w:hAnsi="Arial" w:cs="Arial"/>
          <w:b/>
          <w:sz w:val="22"/>
          <w:szCs w:val="22"/>
        </w:rPr>
        <w:t xml:space="preserve">tina del santuario. </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 xml:space="preserve">En tiempos de Jesús, en el templo de Jerusalén, había una habitación o </w:t>
      </w:r>
      <w:r w:rsidRPr="00320298">
        <w:rPr>
          <w:rFonts w:ascii="Arial" w:hAnsi="Arial" w:cs="Arial"/>
          <w:b/>
          <w:i/>
          <w:iCs/>
          <w:sz w:val="22"/>
          <w:szCs w:val="22"/>
        </w:rPr>
        <w:t xml:space="preserve">cella </w:t>
      </w:r>
      <w:r w:rsidRPr="00320298">
        <w:rPr>
          <w:rFonts w:ascii="Arial" w:hAnsi="Arial" w:cs="Arial"/>
          <w:b/>
          <w:sz w:val="22"/>
          <w:szCs w:val="22"/>
        </w:rPr>
        <w:t>de forma cúbica -el cubo es la forma perfecta (</w:t>
      </w:r>
      <w:proofErr w:type="spellStart"/>
      <w:r w:rsidRPr="00320298">
        <w:rPr>
          <w:rFonts w:ascii="Arial" w:hAnsi="Arial" w:cs="Arial"/>
          <w:b/>
          <w:sz w:val="22"/>
          <w:szCs w:val="22"/>
        </w:rPr>
        <w:t>Ap</w:t>
      </w:r>
      <w:proofErr w:type="spellEnd"/>
      <w:r w:rsidRPr="00320298">
        <w:rPr>
          <w:rFonts w:ascii="Arial" w:hAnsi="Arial" w:cs="Arial"/>
          <w:b/>
          <w:sz w:val="22"/>
          <w:szCs w:val="22"/>
        </w:rPr>
        <w:t xml:space="preserve"> 21, 16)-, de 20 codos de ancho, totalmente oscura y vacía, que c</w:t>
      </w:r>
      <w:r w:rsidRPr="00320298">
        <w:rPr>
          <w:rFonts w:ascii="Arial" w:hAnsi="Arial" w:cs="Arial"/>
          <w:b/>
          <w:sz w:val="22"/>
          <w:szCs w:val="22"/>
        </w:rPr>
        <w:t>o</w:t>
      </w:r>
      <w:r w:rsidRPr="00320298">
        <w:rPr>
          <w:rFonts w:ascii="Arial" w:hAnsi="Arial" w:cs="Arial"/>
          <w:b/>
          <w:sz w:val="22"/>
          <w:szCs w:val="22"/>
        </w:rPr>
        <w:t xml:space="preserve">rrespondía a la antigua </w:t>
      </w:r>
      <w:r w:rsidRPr="00320298">
        <w:rPr>
          <w:rFonts w:ascii="Arial" w:hAnsi="Arial" w:cs="Arial"/>
          <w:b/>
          <w:i/>
          <w:iCs/>
          <w:sz w:val="22"/>
          <w:szCs w:val="22"/>
        </w:rPr>
        <w:t>cella</w:t>
      </w:r>
      <w:r w:rsidRPr="00320298">
        <w:rPr>
          <w:rFonts w:ascii="Arial" w:hAnsi="Arial" w:cs="Arial"/>
          <w:b/>
          <w:sz w:val="22"/>
          <w:szCs w:val="22"/>
        </w:rPr>
        <w:t xml:space="preserve"> de los templos babilónicos o egipcios, donde estaba la imagen sagr</w:t>
      </w:r>
      <w:r w:rsidRPr="00320298">
        <w:rPr>
          <w:rFonts w:ascii="Arial" w:hAnsi="Arial" w:cs="Arial"/>
          <w:b/>
          <w:sz w:val="22"/>
          <w:szCs w:val="22"/>
        </w:rPr>
        <w:t>a</w:t>
      </w:r>
      <w:r w:rsidRPr="00320298">
        <w:rPr>
          <w:rFonts w:ascii="Arial" w:hAnsi="Arial" w:cs="Arial"/>
          <w:b/>
          <w:sz w:val="22"/>
          <w:szCs w:val="22"/>
        </w:rPr>
        <w:t xml:space="preserve">da. Esta habitación se consideraba el lugar por excelencia de la presencia divina. Se llamaba </w:t>
      </w:r>
      <w:r w:rsidRPr="00320298">
        <w:rPr>
          <w:rFonts w:ascii="Arial" w:hAnsi="Arial" w:cs="Arial"/>
          <w:b/>
          <w:i/>
          <w:iCs/>
          <w:sz w:val="22"/>
          <w:szCs w:val="22"/>
        </w:rPr>
        <w:t>San</w:t>
      </w:r>
      <w:r w:rsidRPr="00320298">
        <w:rPr>
          <w:rFonts w:ascii="Arial" w:hAnsi="Arial" w:cs="Arial"/>
          <w:b/>
          <w:i/>
          <w:iCs/>
          <w:sz w:val="22"/>
          <w:szCs w:val="22"/>
        </w:rPr>
        <w:t>c</w:t>
      </w:r>
      <w:r w:rsidRPr="00320298">
        <w:rPr>
          <w:rFonts w:ascii="Arial" w:hAnsi="Arial" w:cs="Arial"/>
          <w:b/>
          <w:i/>
          <w:iCs/>
          <w:sz w:val="22"/>
          <w:szCs w:val="22"/>
        </w:rPr>
        <w:t>ta Sanctorum</w:t>
      </w:r>
      <w:r w:rsidRPr="00320298">
        <w:rPr>
          <w:rFonts w:ascii="Arial" w:hAnsi="Arial" w:cs="Arial"/>
          <w:b/>
          <w:sz w:val="22"/>
          <w:szCs w:val="22"/>
        </w:rPr>
        <w:t>, Santo de los Santos o Santísimo. En esta estancia entraba solamente el sumo sace</w:t>
      </w:r>
      <w:r w:rsidRPr="00320298">
        <w:rPr>
          <w:rFonts w:ascii="Arial" w:hAnsi="Arial" w:cs="Arial"/>
          <w:b/>
          <w:sz w:val="22"/>
          <w:szCs w:val="22"/>
        </w:rPr>
        <w:t>r</w:t>
      </w:r>
      <w:r w:rsidRPr="00320298">
        <w:rPr>
          <w:rFonts w:ascii="Arial" w:hAnsi="Arial" w:cs="Arial"/>
          <w:b/>
          <w:sz w:val="22"/>
          <w:szCs w:val="22"/>
        </w:rPr>
        <w:t>dote una vez al año (</w:t>
      </w:r>
      <w:proofErr w:type="spellStart"/>
      <w:r w:rsidRPr="00320298">
        <w:rPr>
          <w:rFonts w:ascii="Arial" w:hAnsi="Arial" w:cs="Arial"/>
          <w:b/>
          <w:sz w:val="22"/>
          <w:szCs w:val="22"/>
        </w:rPr>
        <w:t>Heb</w:t>
      </w:r>
      <w:proofErr w:type="spellEnd"/>
      <w:r w:rsidRPr="00320298">
        <w:rPr>
          <w:rFonts w:ascii="Arial" w:hAnsi="Arial" w:cs="Arial"/>
          <w:b/>
          <w:sz w:val="22"/>
          <w:szCs w:val="22"/>
        </w:rPr>
        <w:t xml:space="preserve"> 9, 3; </w:t>
      </w:r>
      <w:proofErr w:type="spellStart"/>
      <w:r w:rsidRPr="00320298">
        <w:rPr>
          <w:rFonts w:ascii="Arial" w:hAnsi="Arial" w:cs="Arial"/>
          <w:b/>
          <w:sz w:val="22"/>
          <w:szCs w:val="22"/>
        </w:rPr>
        <w:t>Lv</w:t>
      </w:r>
      <w:proofErr w:type="spellEnd"/>
      <w:r w:rsidRPr="00320298">
        <w:rPr>
          <w:rFonts w:ascii="Arial" w:hAnsi="Arial" w:cs="Arial"/>
          <w:b/>
          <w:sz w:val="22"/>
          <w:szCs w:val="22"/>
        </w:rPr>
        <w:t xml:space="preserve"> 16), el día de la expiación </w:t>
      </w:r>
      <w:r w:rsidRPr="00320298">
        <w:rPr>
          <w:rFonts w:ascii="Arial" w:hAnsi="Arial" w:cs="Arial"/>
          <w:b/>
          <w:i/>
          <w:iCs/>
          <w:sz w:val="22"/>
          <w:szCs w:val="22"/>
        </w:rPr>
        <w:t>(</w:t>
      </w:r>
      <w:proofErr w:type="spellStart"/>
      <w:r w:rsidRPr="00320298">
        <w:rPr>
          <w:rFonts w:ascii="Arial" w:hAnsi="Arial" w:cs="Arial"/>
          <w:b/>
          <w:i/>
          <w:iCs/>
          <w:sz w:val="22"/>
          <w:szCs w:val="22"/>
        </w:rPr>
        <w:t>Yom</w:t>
      </w:r>
      <w:proofErr w:type="spellEnd"/>
      <w:r w:rsidRPr="00320298">
        <w:rPr>
          <w:rFonts w:ascii="Arial" w:hAnsi="Arial" w:cs="Arial"/>
          <w:b/>
          <w:i/>
          <w:iCs/>
          <w:sz w:val="22"/>
          <w:szCs w:val="22"/>
        </w:rPr>
        <w:t xml:space="preserve"> </w:t>
      </w:r>
      <w:proofErr w:type="spellStart"/>
      <w:r w:rsidRPr="00320298">
        <w:rPr>
          <w:rFonts w:ascii="Arial" w:hAnsi="Arial" w:cs="Arial"/>
          <w:b/>
          <w:i/>
          <w:iCs/>
          <w:sz w:val="22"/>
          <w:szCs w:val="22"/>
        </w:rPr>
        <w:t>Kippur</w:t>
      </w:r>
      <w:proofErr w:type="spellEnd"/>
      <w:r w:rsidRPr="00320298">
        <w:rPr>
          <w:rFonts w:ascii="Arial" w:hAnsi="Arial" w:cs="Arial"/>
          <w:b/>
          <w:i/>
          <w:iCs/>
          <w:sz w:val="22"/>
          <w:szCs w:val="22"/>
        </w:rPr>
        <w:t xml:space="preserve">); el Sancta sanctorum </w:t>
      </w:r>
      <w:r w:rsidRPr="00320298">
        <w:rPr>
          <w:rFonts w:ascii="Arial" w:hAnsi="Arial" w:cs="Arial"/>
          <w:b/>
          <w:sz w:val="22"/>
          <w:szCs w:val="22"/>
        </w:rPr>
        <w:t>e</w:t>
      </w:r>
      <w:r w:rsidRPr="00320298">
        <w:rPr>
          <w:rFonts w:ascii="Arial" w:hAnsi="Arial" w:cs="Arial"/>
          <w:b/>
          <w:sz w:val="22"/>
          <w:szCs w:val="22"/>
        </w:rPr>
        <w:t>s</w:t>
      </w:r>
      <w:r w:rsidRPr="00320298">
        <w:rPr>
          <w:rFonts w:ascii="Arial" w:hAnsi="Arial" w:cs="Arial"/>
          <w:b/>
          <w:sz w:val="22"/>
          <w:szCs w:val="22"/>
        </w:rPr>
        <w:t>taba separado por una cortina de la otra sala del templo, d</w:t>
      </w:r>
      <w:r w:rsidRPr="00320298">
        <w:rPr>
          <w:rFonts w:ascii="Arial" w:hAnsi="Arial" w:cs="Arial"/>
          <w:b/>
          <w:sz w:val="22"/>
          <w:szCs w:val="22"/>
        </w:rPr>
        <w:t>e</w:t>
      </w:r>
      <w:r w:rsidRPr="00320298">
        <w:rPr>
          <w:rFonts w:ascii="Arial" w:hAnsi="Arial" w:cs="Arial"/>
          <w:b/>
          <w:sz w:val="22"/>
          <w:szCs w:val="22"/>
        </w:rPr>
        <w:t xml:space="preserve">nominada en hebreo </w:t>
      </w:r>
      <w:proofErr w:type="spellStart"/>
      <w:r w:rsidRPr="00320298">
        <w:rPr>
          <w:rFonts w:ascii="Arial" w:hAnsi="Arial" w:cs="Arial"/>
          <w:b/>
          <w:i/>
          <w:iCs/>
          <w:sz w:val="22"/>
          <w:szCs w:val="22"/>
        </w:rPr>
        <w:t>hekal</w:t>
      </w:r>
      <w:proofErr w:type="spellEnd"/>
      <w:r w:rsidRPr="00320298">
        <w:rPr>
          <w:rFonts w:ascii="Arial" w:hAnsi="Arial" w:cs="Arial"/>
          <w:b/>
          <w:i/>
          <w:iCs/>
          <w:sz w:val="22"/>
          <w:szCs w:val="22"/>
        </w:rPr>
        <w:t xml:space="preserve"> (palacio / santuario)</w:t>
      </w:r>
      <w:r w:rsidRPr="00320298">
        <w:rPr>
          <w:rFonts w:ascii="Arial" w:hAnsi="Arial" w:cs="Arial"/>
          <w:b/>
          <w:sz w:val="22"/>
          <w:szCs w:val="22"/>
        </w:rPr>
        <w:t xml:space="preserve">, y conocida como </w:t>
      </w:r>
      <w:r w:rsidRPr="00320298">
        <w:rPr>
          <w:rFonts w:ascii="Arial" w:hAnsi="Arial" w:cs="Arial"/>
          <w:b/>
          <w:i/>
          <w:iCs/>
          <w:sz w:val="22"/>
          <w:szCs w:val="22"/>
        </w:rPr>
        <w:t>Santo o lugar santo</w:t>
      </w:r>
      <w:r w:rsidRPr="00320298">
        <w:rPr>
          <w:rFonts w:ascii="Arial" w:hAnsi="Arial" w:cs="Arial"/>
          <w:b/>
          <w:sz w:val="22"/>
          <w:szCs w:val="22"/>
        </w:rPr>
        <w:t xml:space="preserve"> (</w:t>
      </w:r>
      <w:proofErr w:type="spellStart"/>
      <w:r w:rsidRPr="00320298">
        <w:rPr>
          <w:rFonts w:ascii="Arial" w:hAnsi="Arial" w:cs="Arial"/>
          <w:b/>
          <w:sz w:val="22"/>
          <w:szCs w:val="22"/>
        </w:rPr>
        <w:t>Lc</w:t>
      </w:r>
      <w:proofErr w:type="spellEnd"/>
      <w:r w:rsidRPr="00320298">
        <w:rPr>
          <w:rFonts w:ascii="Arial" w:hAnsi="Arial" w:cs="Arial"/>
          <w:b/>
          <w:sz w:val="22"/>
          <w:szCs w:val="22"/>
        </w:rPr>
        <w:t xml:space="preserve"> 1, 9). </w:t>
      </w:r>
      <w:bookmarkStart w:id="13" w:name="12"/>
      <w:bookmarkEnd w:id="13"/>
      <w:r w:rsidRPr="00320298">
        <w:rPr>
          <w:rFonts w:ascii="Arial" w:hAnsi="Arial" w:cs="Arial"/>
          <w:b/>
          <w:sz w:val="22"/>
          <w:szCs w:val="22"/>
        </w:rPr>
        <w:fldChar w:fldCharType="begin"/>
      </w:r>
      <w:r w:rsidRPr="00320298">
        <w:rPr>
          <w:rFonts w:ascii="Arial" w:hAnsi="Arial" w:cs="Arial"/>
          <w:b/>
          <w:sz w:val="22"/>
          <w:szCs w:val="22"/>
        </w:rPr>
        <w:instrText xml:space="preserve"> HYPERLINK "http://servicioskoinonia.org/relat/216.htm" \l "N12" </w:instrText>
      </w:r>
      <w:r w:rsidRPr="00320298">
        <w:rPr>
          <w:rFonts w:ascii="Arial" w:hAnsi="Arial" w:cs="Arial"/>
          <w:b/>
          <w:sz w:val="22"/>
          <w:szCs w:val="22"/>
        </w:rPr>
        <w:fldChar w:fldCharType="separate"/>
      </w:r>
      <w:r w:rsidRPr="00320298">
        <w:rPr>
          <w:rStyle w:val="Hipervnculo"/>
          <w:rFonts w:ascii="Arial" w:hAnsi="Arial" w:cs="Arial"/>
          <w:b/>
          <w:sz w:val="22"/>
          <w:szCs w:val="22"/>
        </w:rPr>
        <w:t>(</w:t>
      </w:r>
      <w:r w:rsidRPr="00320298">
        <w:rPr>
          <w:rFonts w:ascii="Arial" w:hAnsi="Arial" w:cs="Arial"/>
          <w:b/>
          <w:sz w:val="22"/>
          <w:szCs w:val="22"/>
        </w:rPr>
        <w:fldChar w:fldCharType="end"/>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En el</w:t>
      </w:r>
      <w:r w:rsidRPr="00320298">
        <w:rPr>
          <w:rFonts w:ascii="Arial" w:hAnsi="Arial" w:cs="Arial"/>
          <w:b/>
          <w:i/>
          <w:iCs/>
          <w:sz w:val="22"/>
          <w:szCs w:val="22"/>
        </w:rPr>
        <w:t xml:space="preserve"> Sancta Sanctorum </w:t>
      </w:r>
      <w:r w:rsidRPr="00320298">
        <w:rPr>
          <w:rFonts w:ascii="Arial" w:hAnsi="Arial" w:cs="Arial"/>
          <w:b/>
          <w:sz w:val="22"/>
          <w:szCs w:val="22"/>
        </w:rPr>
        <w:t>se encontraba en tiempos de Salomón el Arca que contenía las Tablas de la Ley sobre la que velaban dos querubines de madera de olivo, recubierta de oro, con las alas desplegadas, de cinco metros de envergadura cada uno. Sobre aquellas alas, que le hacían de tr</w:t>
      </w:r>
      <w:r w:rsidRPr="00320298">
        <w:rPr>
          <w:rFonts w:ascii="Arial" w:hAnsi="Arial" w:cs="Arial"/>
          <w:b/>
          <w:sz w:val="22"/>
          <w:szCs w:val="22"/>
        </w:rPr>
        <w:t>o</w:t>
      </w:r>
      <w:r w:rsidRPr="00320298">
        <w:rPr>
          <w:rFonts w:ascii="Arial" w:hAnsi="Arial" w:cs="Arial"/>
          <w:b/>
          <w:sz w:val="22"/>
          <w:szCs w:val="22"/>
        </w:rPr>
        <w:t>no, se creía que estaba sentado Dios.</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 xml:space="preserve">La cortina, que separaba el </w:t>
      </w:r>
      <w:r w:rsidRPr="00320298">
        <w:rPr>
          <w:rFonts w:ascii="Arial" w:hAnsi="Arial" w:cs="Arial"/>
          <w:b/>
          <w:i/>
          <w:iCs/>
          <w:sz w:val="22"/>
          <w:szCs w:val="22"/>
        </w:rPr>
        <w:t>Sancta Sanctorum</w:t>
      </w:r>
      <w:r w:rsidRPr="00320298">
        <w:rPr>
          <w:rFonts w:ascii="Arial" w:hAnsi="Arial" w:cs="Arial"/>
          <w:b/>
          <w:sz w:val="22"/>
          <w:szCs w:val="22"/>
        </w:rPr>
        <w:t xml:space="preserve"> de la otra sala del santuario o </w:t>
      </w:r>
      <w:r w:rsidRPr="00320298">
        <w:rPr>
          <w:rFonts w:ascii="Arial" w:hAnsi="Arial" w:cs="Arial"/>
          <w:b/>
          <w:i/>
          <w:iCs/>
          <w:sz w:val="22"/>
          <w:szCs w:val="22"/>
        </w:rPr>
        <w:t>Santo</w:t>
      </w:r>
      <w:r w:rsidRPr="00320298">
        <w:rPr>
          <w:rFonts w:ascii="Arial" w:hAnsi="Arial" w:cs="Arial"/>
          <w:b/>
          <w:sz w:val="22"/>
          <w:szCs w:val="22"/>
        </w:rPr>
        <w:t>, impedía a los sace</w:t>
      </w:r>
      <w:r w:rsidRPr="00320298">
        <w:rPr>
          <w:rFonts w:ascii="Arial" w:hAnsi="Arial" w:cs="Arial"/>
          <w:b/>
          <w:sz w:val="22"/>
          <w:szCs w:val="22"/>
        </w:rPr>
        <w:t>r</w:t>
      </w:r>
      <w:r w:rsidRPr="00320298">
        <w:rPr>
          <w:rFonts w:ascii="Arial" w:hAnsi="Arial" w:cs="Arial"/>
          <w:b/>
          <w:sz w:val="22"/>
          <w:szCs w:val="22"/>
        </w:rPr>
        <w:t xml:space="preserve">dotes la visión de Dios. Cuando muere Jesús, según Mateo -que coincide en esto con Marcos y Lucas- esta cortina se rasga en dos de arriba abajo, significando con ello que ningún hombre tendrá en adelante impedimento u obstáculo alguno para ver a Dios, al haberse rasgado la cortina que impedía su visión. </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Más aún, considerando que Jesús mismo había dicho: "Destruid este santuario que yo lo levantaré en tres días" (</w:t>
      </w:r>
      <w:proofErr w:type="spellStart"/>
      <w:r w:rsidRPr="00320298">
        <w:rPr>
          <w:rFonts w:ascii="Arial" w:hAnsi="Arial" w:cs="Arial"/>
          <w:b/>
          <w:sz w:val="22"/>
          <w:szCs w:val="22"/>
        </w:rPr>
        <w:t>Jn</w:t>
      </w:r>
      <w:proofErr w:type="spellEnd"/>
      <w:r w:rsidRPr="00320298">
        <w:rPr>
          <w:rFonts w:ascii="Arial" w:hAnsi="Arial" w:cs="Arial"/>
          <w:b/>
          <w:sz w:val="22"/>
          <w:szCs w:val="22"/>
        </w:rPr>
        <w:t xml:space="preserve"> 2, 19; </w:t>
      </w:r>
      <w:proofErr w:type="spellStart"/>
      <w:r w:rsidRPr="00320298">
        <w:rPr>
          <w:rFonts w:ascii="Arial" w:hAnsi="Arial" w:cs="Arial"/>
          <w:b/>
          <w:sz w:val="22"/>
          <w:szCs w:val="22"/>
        </w:rPr>
        <w:t>cf</w:t>
      </w:r>
      <w:proofErr w:type="spellEnd"/>
      <w:r w:rsidRPr="00320298">
        <w:rPr>
          <w:rFonts w:ascii="Arial" w:hAnsi="Arial" w:cs="Arial"/>
          <w:b/>
          <w:sz w:val="22"/>
          <w:szCs w:val="22"/>
        </w:rPr>
        <w:t xml:space="preserve"> Mt 27, 40), refiriéndose al santuario de su cuerpo, hemos de pensar que "probablemente Mateo, al hablar de la cortina del santuario, no está ya pensando en el templo de Jerusalén, sino en Jesús, verdadero santuario donde se pu</w:t>
      </w:r>
      <w:r w:rsidRPr="00320298">
        <w:rPr>
          <w:rFonts w:ascii="Arial" w:hAnsi="Arial" w:cs="Arial"/>
          <w:b/>
          <w:sz w:val="22"/>
          <w:szCs w:val="22"/>
        </w:rPr>
        <w:t>e</w:t>
      </w:r>
      <w:r w:rsidRPr="00320298">
        <w:rPr>
          <w:rFonts w:ascii="Arial" w:hAnsi="Arial" w:cs="Arial"/>
          <w:b/>
          <w:sz w:val="22"/>
          <w:szCs w:val="22"/>
        </w:rPr>
        <w:t>de ver a Dios cara a cara, una vez que la cortina -su humanidad- se ha ra</w:t>
      </w:r>
      <w:r w:rsidRPr="00320298">
        <w:rPr>
          <w:rFonts w:ascii="Arial" w:hAnsi="Arial" w:cs="Arial"/>
          <w:b/>
          <w:sz w:val="22"/>
          <w:szCs w:val="22"/>
        </w:rPr>
        <w:t>s</w:t>
      </w:r>
      <w:r w:rsidRPr="00320298">
        <w:rPr>
          <w:rFonts w:ascii="Arial" w:hAnsi="Arial" w:cs="Arial"/>
          <w:b/>
          <w:sz w:val="22"/>
          <w:szCs w:val="22"/>
        </w:rPr>
        <w:t>gado con la muerte. La expresión "de arriba abajo", que alude al cielo y a la tierra, muestra que en esa muerte se revela al mismo tiempo el Dios del Cielo y el Ho</w:t>
      </w:r>
      <w:r w:rsidRPr="00320298">
        <w:rPr>
          <w:rFonts w:ascii="Arial" w:hAnsi="Arial" w:cs="Arial"/>
          <w:b/>
          <w:sz w:val="22"/>
          <w:szCs w:val="22"/>
        </w:rPr>
        <w:t>m</w:t>
      </w:r>
      <w:r w:rsidRPr="00320298">
        <w:rPr>
          <w:rFonts w:ascii="Arial" w:hAnsi="Arial" w:cs="Arial"/>
          <w:b/>
          <w:sz w:val="22"/>
          <w:szCs w:val="22"/>
        </w:rPr>
        <w:t>bre Dios. Con la muerte de Jesús, el papel de los templos ha terminado".</w:t>
      </w:r>
      <w:bookmarkStart w:id="14" w:name="13"/>
      <w:bookmarkEnd w:id="14"/>
      <w:r w:rsidRPr="00320298">
        <w:rPr>
          <w:rFonts w:ascii="Arial" w:hAnsi="Arial" w:cs="Arial"/>
          <w:b/>
          <w:sz w:val="22"/>
          <w:szCs w:val="22"/>
        </w:rPr>
        <w:t xml:space="preserve">  Pablo hablará más tarde de la comunidad cristiana como templo del Espír</w:t>
      </w:r>
      <w:r w:rsidRPr="00320298">
        <w:rPr>
          <w:rFonts w:ascii="Arial" w:hAnsi="Arial" w:cs="Arial"/>
          <w:b/>
          <w:sz w:val="22"/>
          <w:szCs w:val="22"/>
        </w:rPr>
        <w:t>i</w:t>
      </w:r>
      <w:r w:rsidRPr="00320298">
        <w:rPr>
          <w:rFonts w:ascii="Arial" w:hAnsi="Arial" w:cs="Arial"/>
          <w:b/>
          <w:sz w:val="22"/>
          <w:szCs w:val="22"/>
        </w:rPr>
        <w:t xml:space="preserve">tu (1 </w:t>
      </w:r>
      <w:proofErr w:type="spellStart"/>
      <w:r w:rsidRPr="00320298">
        <w:rPr>
          <w:rFonts w:ascii="Arial" w:hAnsi="Arial" w:cs="Arial"/>
          <w:b/>
          <w:sz w:val="22"/>
          <w:szCs w:val="22"/>
        </w:rPr>
        <w:t>Cor</w:t>
      </w:r>
      <w:proofErr w:type="spellEnd"/>
      <w:r w:rsidRPr="00320298">
        <w:rPr>
          <w:rFonts w:ascii="Arial" w:hAnsi="Arial" w:cs="Arial"/>
          <w:b/>
          <w:sz w:val="22"/>
          <w:szCs w:val="22"/>
        </w:rPr>
        <w:t xml:space="preserve"> 3, 16).</w:t>
      </w:r>
    </w:p>
    <w:p w:rsidR="00320298" w:rsidRPr="003A690E" w:rsidRDefault="00320298" w:rsidP="00320298">
      <w:pPr>
        <w:pStyle w:val="NormalWeb"/>
        <w:rPr>
          <w:color w:val="FF0000"/>
          <w:sz w:val="28"/>
          <w:szCs w:val="28"/>
        </w:rPr>
      </w:pPr>
      <w:r w:rsidRPr="003A690E">
        <w:rPr>
          <w:b/>
          <w:bCs/>
          <w:color w:val="FF0000"/>
          <w:sz w:val="28"/>
          <w:szCs w:val="28"/>
        </w:rPr>
        <w:t xml:space="preserve">3. La tierra tiembla </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Para un lector judío, conocedor del Antiguo Testamento, el temblor de tierra acompaña en la Biblia a la teofa</w:t>
      </w:r>
      <w:r w:rsidRPr="00320298">
        <w:rPr>
          <w:rFonts w:ascii="Arial" w:hAnsi="Arial" w:cs="Arial"/>
          <w:b/>
          <w:sz w:val="22"/>
          <w:szCs w:val="22"/>
        </w:rPr>
        <w:t>n</w:t>
      </w:r>
      <w:r w:rsidRPr="00320298">
        <w:rPr>
          <w:rFonts w:ascii="Arial" w:hAnsi="Arial" w:cs="Arial"/>
          <w:b/>
          <w:sz w:val="22"/>
          <w:szCs w:val="22"/>
        </w:rPr>
        <w:t xml:space="preserve">ía o manifestación de Dios a su pueblo. Así, cuando Moisés recibió de las manos de Dios las tablas de la Ley, dice el libro del Éxodo: </w:t>
      </w:r>
    </w:p>
    <w:p w:rsidR="00320298" w:rsidRPr="00320298" w:rsidRDefault="00320298" w:rsidP="00320298">
      <w:pPr>
        <w:pStyle w:val="NormalWeb"/>
        <w:jc w:val="both"/>
        <w:rPr>
          <w:rFonts w:ascii="Arial" w:hAnsi="Arial" w:cs="Arial"/>
          <w:b/>
          <w:sz w:val="22"/>
          <w:szCs w:val="22"/>
        </w:rPr>
      </w:pPr>
      <w:r w:rsidRPr="00320298">
        <w:rPr>
          <w:rFonts w:ascii="Arial" w:hAnsi="Arial" w:cs="Arial"/>
          <w:b/>
          <w:sz w:val="22"/>
          <w:szCs w:val="22"/>
        </w:rPr>
        <w:t>Al tercer día por la mañana hubo truenos y relámpagos y una nube espesa en el monte, mientras el toque de la trompeta crecía en intensidad, y el pueblo se echó a temblar en el campamento. Moisés sacó al pueblo del campamento a recibir a Dios, y se quedaron firmes al pie de la montaña. El Mo</w:t>
      </w:r>
      <w:r w:rsidRPr="00320298">
        <w:rPr>
          <w:rFonts w:ascii="Arial" w:hAnsi="Arial" w:cs="Arial"/>
          <w:b/>
          <w:sz w:val="22"/>
          <w:szCs w:val="22"/>
        </w:rPr>
        <w:t>n</w:t>
      </w:r>
      <w:r w:rsidRPr="00320298">
        <w:rPr>
          <w:rFonts w:ascii="Arial" w:hAnsi="Arial" w:cs="Arial"/>
          <w:b/>
          <w:sz w:val="22"/>
          <w:szCs w:val="22"/>
        </w:rPr>
        <w:t>te Sinaí era toda una humareda, porque el Señor bajó a él con fuego; se alzaba el humo como de un ho</w:t>
      </w:r>
      <w:r w:rsidRPr="00320298">
        <w:rPr>
          <w:rFonts w:ascii="Arial" w:hAnsi="Arial" w:cs="Arial"/>
          <w:b/>
          <w:sz w:val="22"/>
          <w:szCs w:val="22"/>
        </w:rPr>
        <w:t>r</w:t>
      </w:r>
      <w:r w:rsidRPr="00320298">
        <w:rPr>
          <w:rFonts w:ascii="Arial" w:hAnsi="Arial" w:cs="Arial"/>
          <w:b/>
          <w:sz w:val="22"/>
          <w:szCs w:val="22"/>
        </w:rPr>
        <w:t xml:space="preserve">no, </w:t>
      </w:r>
      <w:r w:rsidRPr="00320298">
        <w:rPr>
          <w:rFonts w:ascii="Arial" w:hAnsi="Arial" w:cs="Arial"/>
          <w:b/>
          <w:i/>
          <w:iCs/>
          <w:sz w:val="22"/>
          <w:szCs w:val="22"/>
        </w:rPr>
        <w:t xml:space="preserve">y toda la montaña temblaba </w:t>
      </w:r>
      <w:r w:rsidRPr="00320298">
        <w:rPr>
          <w:rFonts w:ascii="Arial" w:hAnsi="Arial" w:cs="Arial"/>
          <w:b/>
          <w:sz w:val="22"/>
          <w:szCs w:val="22"/>
        </w:rPr>
        <w:t>(Ex 19, 18)</w:t>
      </w:r>
    </w:p>
    <w:p w:rsidR="00320298" w:rsidRPr="00320298" w:rsidRDefault="00320298" w:rsidP="00320298">
      <w:pPr>
        <w:pStyle w:val="NormalWeb"/>
        <w:rPr>
          <w:rFonts w:ascii="Arial" w:hAnsi="Arial" w:cs="Arial"/>
          <w:b/>
        </w:rPr>
      </w:pPr>
      <w:r w:rsidRPr="00320298">
        <w:rPr>
          <w:rFonts w:ascii="Arial" w:hAnsi="Arial" w:cs="Arial"/>
          <w:b/>
        </w:rPr>
        <w:t xml:space="preserve">El Salmo 86, 9-13 dice así: </w:t>
      </w:r>
    </w:p>
    <w:p w:rsidR="00320298" w:rsidRPr="00320298" w:rsidRDefault="00320298" w:rsidP="00320298">
      <w:pPr>
        <w:pStyle w:val="NormalWeb"/>
        <w:rPr>
          <w:rFonts w:ascii="Arial" w:hAnsi="Arial" w:cs="Arial"/>
          <w:b/>
          <w:sz w:val="22"/>
          <w:szCs w:val="22"/>
        </w:rPr>
      </w:pPr>
      <w:r w:rsidRPr="00320298">
        <w:rPr>
          <w:rFonts w:ascii="Arial" w:hAnsi="Arial" w:cs="Arial"/>
          <w:b/>
          <w:i/>
          <w:iCs/>
          <w:sz w:val="22"/>
          <w:szCs w:val="22"/>
        </w:rPr>
        <w:t>El señor reina, la tierra goza, se alegran las islas innumerables.</w:t>
      </w:r>
      <w:r w:rsidRPr="00320298">
        <w:rPr>
          <w:rFonts w:ascii="Arial" w:hAnsi="Arial" w:cs="Arial"/>
          <w:b/>
          <w:i/>
          <w:iCs/>
          <w:sz w:val="22"/>
          <w:szCs w:val="22"/>
        </w:rPr>
        <w:br/>
        <w:t>Tiniebla y nube lo rodean; justicia y derecho sostienen su trono.</w:t>
      </w:r>
      <w:r w:rsidRPr="00320298">
        <w:rPr>
          <w:rFonts w:ascii="Arial" w:hAnsi="Arial" w:cs="Arial"/>
          <w:b/>
          <w:i/>
          <w:iCs/>
          <w:sz w:val="22"/>
          <w:szCs w:val="22"/>
        </w:rPr>
        <w:br/>
        <w:t>Delante de él avanza fuego abrasando en torno a los enemigos;</w:t>
      </w:r>
      <w:r w:rsidRPr="00320298">
        <w:rPr>
          <w:rFonts w:ascii="Arial" w:hAnsi="Arial" w:cs="Arial"/>
          <w:b/>
          <w:i/>
          <w:iCs/>
          <w:sz w:val="22"/>
          <w:szCs w:val="22"/>
        </w:rPr>
        <w:br/>
        <w:t xml:space="preserve">sus relámpagos deslumbran el orbe, </w:t>
      </w:r>
      <w:r w:rsidRPr="00320298">
        <w:rPr>
          <w:rFonts w:ascii="Arial" w:hAnsi="Arial" w:cs="Arial"/>
          <w:b/>
          <w:i/>
          <w:iCs/>
          <w:sz w:val="22"/>
          <w:szCs w:val="22"/>
        </w:rPr>
        <w:br/>
        <w:t>y viéndolos, la tierra se estremece;</w:t>
      </w:r>
      <w:r w:rsidRPr="00320298">
        <w:rPr>
          <w:rFonts w:ascii="Arial" w:hAnsi="Arial" w:cs="Arial"/>
          <w:b/>
          <w:i/>
          <w:iCs/>
          <w:sz w:val="22"/>
          <w:szCs w:val="22"/>
        </w:rPr>
        <w:br/>
        <w:t>los montes se derriten como cera ante el Señor.</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Y en el salmo 97, 4 se dice:</w:t>
      </w:r>
    </w:p>
    <w:p w:rsidR="00320298" w:rsidRDefault="00320298" w:rsidP="00320298">
      <w:pPr>
        <w:pStyle w:val="NormalWeb"/>
        <w:rPr>
          <w:rFonts w:ascii="Arial" w:hAnsi="Arial" w:cs="Arial"/>
          <w:b/>
          <w:sz w:val="22"/>
          <w:szCs w:val="22"/>
        </w:rPr>
      </w:pPr>
      <w:r w:rsidRPr="00320298">
        <w:rPr>
          <w:rFonts w:ascii="Arial" w:hAnsi="Arial" w:cs="Arial"/>
          <w:b/>
          <w:sz w:val="22"/>
          <w:szCs w:val="22"/>
        </w:rPr>
        <w:t xml:space="preserve">...sus relámpagos deslumbran el orbe y, viéndolos, </w:t>
      </w:r>
      <w:r w:rsidRPr="00320298">
        <w:rPr>
          <w:rFonts w:ascii="Arial" w:hAnsi="Arial" w:cs="Arial"/>
          <w:b/>
          <w:i/>
          <w:iCs/>
          <w:sz w:val="22"/>
          <w:szCs w:val="22"/>
        </w:rPr>
        <w:t>la tierra se estremece</w:t>
      </w:r>
      <w:r w:rsidRPr="00320298">
        <w:rPr>
          <w:rFonts w:ascii="Arial" w:hAnsi="Arial" w:cs="Arial"/>
          <w:b/>
          <w:sz w:val="22"/>
          <w:szCs w:val="22"/>
        </w:rPr>
        <w:t>.</w:t>
      </w:r>
    </w:p>
    <w:p w:rsidR="003A690E" w:rsidRPr="00320298" w:rsidRDefault="003A690E" w:rsidP="00320298">
      <w:pPr>
        <w:pStyle w:val="NormalWeb"/>
        <w:rPr>
          <w:rFonts w:ascii="Arial" w:hAnsi="Arial" w:cs="Arial"/>
          <w:b/>
          <w:sz w:val="22"/>
          <w:szCs w:val="22"/>
        </w:rPr>
      </w:pP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Según la tradición judía, cuando Dios se manifiesta la tierra entera tiembla y se estremece.</w:t>
      </w:r>
      <w:bookmarkStart w:id="15" w:name="14"/>
      <w:bookmarkEnd w:id="15"/>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 xml:space="preserve">En la misma línea habla Isaías del día en que </w:t>
      </w:r>
      <w:proofErr w:type="spellStart"/>
      <w:r w:rsidRPr="00320298">
        <w:rPr>
          <w:rFonts w:ascii="Arial" w:hAnsi="Arial" w:cs="Arial"/>
          <w:b/>
          <w:sz w:val="22"/>
          <w:szCs w:val="22"/>
        </w:rPr>
        <w:t>Yahvé</w:t>
      </w:r>
      <w:proofErr w:type="spellEnd"/>
      <w:r w:rsidRPr="00320298">
        <w:rPr>
          <w:rFonts w:ascii="Arial" w:hAnsi="Arial" w:cs="Arial"/>
          <w:b/>
          <w:sz w:val="22"/>
          <w:szCs w:val="22"/>
        </w:rPr>
        <w:t xml:space="preserve"> acabará con la injusticia humana y la arroga</w:t>
      </w:r>
      <w:r w:rsidRPr="00320298">
        <w:rPr>
          <w:rFonts w:ascii="Arial" w:hAnsi="Arial" w:cs="Arial"/>
          <w:b/>
          <w:sz w:val="22"/>
          <w:szCs w:val="22"/>
        </w:rPr>
        <w:t>n</w:t>
      </w:r>
      <w:r w:rsidRPr="00320298">
        <w:rPr>
          <w:rFonts w:ascii="Arial" w:hAnsi="Arial" w:cs="Arial"/>
          <w:b/>
          <w:sz w:val="22"/>
          <w:szCs w:val="22"/>
        </w:rPr>
        <w:t xml:space="preserve">cia de los gobernantes. Ese día, dice Isaías que </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 xml:space="preserve">"será doblegado el mortal, </w:t>
      </w:r>
      <w:r w:rsidRPr="00320298">
        <w:rPr>
          <w:rFonts w:ascii="Arial" w:hAnsi="Arial" w:cs="Arial"/>
          <w:b/>
          <w:sz w:val="22"/>
          <w:szCs w:val="22"/>
        </w:rPr>
        <w:br/>
        <w:t>será humillado el hombre y no podrá levantarse.</w:t>
      </w:r>
      <w:r w:rsidRPr="00320298">
        <w:rPr>
          <w:rFonts w:ascii="Arial" w:hAnsi="Arial" w:cs="Arial"/>
          <w:b/>
          <w:sz w:val="22"/>
          <w:szCs w:val="22"/>
        </w:rPr>
        <w:br/>
        <w:t xml:space="preserve">Métete en las peñas, escóndete en el polvo, </w:t>
      </w:r>
      <w:r w:rsidRPr="00320298">
        <w:rPr>
          <w:rFonts w:ascii="Arial" w:hAnsi="Arial" w:cs="Arial"/>
          <w:b/>
          <w:sz w:val="22"/>
          <w:szCs w:val="22"/>
        </w:rPr>
        <w:br/>
        <w:t xml:space="preserve">ante el Señor terrible, ante su majestad sublime, </w:t>
      </w:r>
      <w:r w:rsidRPr="00320298">
        <w:rPr>
          <w:rFonts w:ascii="Arial" w:hAnsi="Arial" w:cs="Arial"/>
          <w:b/>
          <w:sz w:val="22"/>
          <w:szCs w:val="22"/>
        </w:rPr>
        <w:br/>
        <w:t xml:space="preserve">cuando se levante </w:t>
      </w:r>
      <w:r w:rsidRPr="00320298">
        <w:rPr>
          <w:rFonts w:ascii="Arial" w:hAnsi="Arial" w:cs="Arial"/>
          <w:b/>
          <w:i/>
          <w:iCs/>
          <w:sz w:val="22"/>
          <w:szCs w:val="22"/>
        </w:rPr>
        <w:t>hará temblar (resquebrajará) la tierra</w:t>
      </w:r>
      <w:r w:rsidRPr="00320298">
        <w:rPr>
          <w:rFonts w:ascii="Arial" w:hAnsi="Arial" w:cs="Arial"/>
          <w:b/>
          <w:sz w:val="22"/>
          <w:szCs w:val="22"/>
        </w:rPr>
        <w:t xml:space="preserve"> (LXX).</w:t>
      </w:r>
      <w:r w:rsidRPr="00320298">
        <w:rPr>
          <w:rFonts w:ascii="Arial" w:hAnsi="Arial" w:cs="Arial"/>
          <w:b/>
          <w:sz w:val="22"/>
          <w:szCs w:val="22"/>
        </w:rPr>
        <w:br/>
        <w:t xml:space="preserve">Los ojos orgullosos serán humillados, </w:t>
      </w:r>
      <w:r w:rsidRPr="00320298">
        <w:rPr>
          <w:rFonts w:ascii="Arial" w:hAnsi="Arial" w:cs="Arial"/>
          <w:b/>
          <w:sz w:val="22"/>
          <w:szCs w:val="22"/>
        </w:rPr>
        <w:br/>
        <w:t>será doblegada la arrogancia humana;</w:t>
      </w:r>
      <w:r w:rsidRPr="00320298">
        <w:rPr>
          <w:rFonts w:ascii="Arial" w:hAnsi="Arial" w:cs="Arial"/>
          <w:b/>
          <w:sz w:val="22"/>
          <w:szCs w:val="22"/>
        </w:rPr>
        <w:br/>
        <w:t xml:space="preserve">sólo el Señor será ensalzado aquél día, </w:t>
      </w:r>
      <w:r w:rsidRPr="00320298">
        <w:rPr>
          <w:rFonts w:ascii="Arial" w:hAnsi="Arial" w:cs="Arial"/>
          <w:b/>
          <w:sz w:val="22"/>
          <w:szCs w:val="22"/>
        </w:rPr>
        <w:br/>
        <w:t>que es el día del Señor de los ejércitos:</w:t>
      </w:r>
      <w:r w:rsidRPr="00320298">
        <w:rPr>
          <w:rFonts w:ascii="Arial" w:hAnsi="Arial" w:cs="Arial"/>
          <w:b/>
          <w:sz w:val="22"/>
          <w:szCs w:val="22"/>
        </w:rPr>
        <w:br/>
        <w:t>contra todo lo orgulloso y arrogante,</w:t>
      </w:r>
      <w:r w:rsidRPr="00320298">
        <w:rPr>
          <w:rFonts w:ascii="Arial" w:hAnsi="Arial" w:cs="Arial"/>
          <w:b/>
          <w:sz w:val="22"/>
          <w:szCs w:val="22"/>
        </w:rPr>
        <w:br/>
        <w:t xml:space="preserve">contra todo lo empinado y engreído, </w:t>
      </w:r>
      <w:r w:rsidRPr="00320298">
        <w:rPr>
          <w:rFonts w:ascii="Arial" w:hAnsi="Arial" w:cs="Arial"/>
          <w:b/>
          <w:sz w:val="22"/>
          <w:szCs w:val="22"/>
        </w:rPr>
        <w:br/>
        <w:t xml:space="preserve">contra todos los cedros del Líbano, </w:t>
      </w:r>
      <w:r w:rsidRPr="00320298">
        <w:rPr>
          <w:rFonts w:ascii="Arial" w:hAnsi="Arial" w:cs="Arial"/>
          <w:b/>
          <w:sz w:val="22"/>
          <w:szCs w:val="22"/>
        </w:rPr>
        <w:br/>
        <w:t xml:space="preserve">contra todas las encinas de </w:t>
      </w:r>
      <w:proofErr w:type="spellStart"/>
      <w:r w:rsidRPr="00320298">
        <w:rPr>
          <w:rFonts w:ascii="Arial" w:hAnsi="Arial" w:cs="Arial"/>
          <w:b/>
          <w:sz w:val="22"/>
          <w:szCs w:val="22"/>
        </w:rPr>
        <w:t>Basán</w:t>
      </w:r>
      <w:proofErr w:type="spellEnd"/>
      <w:r w:rsidRPr="00320298">
        <w:rPr>
          <w:rFonts w:ascii="Arial" w:hAnsi="Arial" w:cs="Arial"/>
          <w:b/>
          <w:sz w:val="22"/>
          <w:szCs w:val="22"/>
        </w:rPr>
        <w:t xml:space="preserve">, </w:t>
      </w:r>
      <w:r w:rsidRPr="00320298">
        <w:rPr>
          <w:rFonts w:ascii="Arial" w:hAnsi="Arial" w:cs="Arial"/>
          <w:b/>
          <w:sz w:val="22"/>
          <w:szCs w:val="22"/>
        </w:rPr>
        <w:br/>
        <w:t>contra todos los montes elevados,</w:t>
      </w:r>
      <w:r w:rsidRPr="00320298">
        <w:rPr>
          <w:rFonts w:ascii="Arial" w:hAnsi="Arial" w:cs="Arial"/>
          <w:b/>
          <w:sz w:val="22"/>
          <w:szCs w:val="22"/>
        </w:rPr>
        <w:br/>
        <w:t xml:space="preserve">contra todas las colinas encumbradas, </w:t>
      </w:r>
      <w:r w:rsidRPr="00320298">
        <w:rPr>
          <w:rFonts w:ascii="Arial" w:hAnsi="Arial" w:cs="Arial"/>
          <w:b/>
          <w:sz w:val="22"/>
          <w:szCs w:val="22"/>
        </w:rPr>
        <w:br/>
        <w:t>contra todas las altas torres,</w:t>
      </w:r>
      <w:r w:rsidRPr="00320298">
        <w:rPr>
          <w:rFonts w:ascii="Arial" w:hAnsi="Arial" w:cs="Arial"/>
          <w:b/>
          <w:sz w:val="22"/>
          <w:szCs w:val="22"/>
        </w:rPr>
        <w:br/>
        <w:t xml:space="preserve">contra todas las murallas inexpugnables, </w:t>
      </w:r>
      <w:r w:rsidRPr="00320298">
        <w:rPr>
          <w:rFonts w:ascii="Arial" w:hAnsi="Arial" w:cs="Arial"/>
          <w:b/>
          <w:sz w:val="22"/>
          <w:szCs w:val="22"/>
        </w:rPr>
        <w:br/>
        <w:t xml:space="preserve">contra todas las naves de </w:t>
      </w:r>
      <w:proofErr w:type="spellStart"/>
      <w:r w:rsidRPr="00320298">
        <w:rPr>
          <w:rFonts w:ascii="Arial" w:hAnsi="Arial" w:cs="Arial"/>
          <w:b/>
          <w:sz w:val="22"/>
          <w:szCs w:val="22"/>
        </w:rPr>
        <w:t>Tarsis</w:t>
      </w:r>
      <w:proofErr w:type="spellEnd"/>
      <w:r w:rsidRPr="00320298">
        <w:rPr>
          <w:rFonts w:ascii="Arial" w:hAnsi="Arial" w:cs="Arial"/>
          <w:b/>
          <w:sz w:val="22"/>
          <w:szCs w:val="22"/>
        </w:rPr>
        <w:t xml:space="preserve">, </w:t>
      </w:r>
      <w:r w:rsidRPr="00320298">
        <w:rPr>
          <w:rFonts w:ascii="Arial" w:hAnsi="Arial" w:cs="Arial"/>
          <w:b/>
          <w:sz w:val="22"/>
          <w:szCs w:val="22"/>
        </w:rPr>
        <w:br/>
        <w:t>contra todos los navíos opulentos;</w:t>
      </w:r>
      <w:r w:rsidRPr="00320298">
        <w:rPr>
          <w:rFonts w:ascii="Arial" w:hAnsi="Arial" w:cs="Arial"/>
          <w:b/>
          <w:sz w:val="22"/>
          <w:szCs w:val="22"/>
        </w:rPr>
        <w:br/>
        <w:t xml:space="preserve">será doblegado el orgullo del mortal, </w:t>
      </w:r>
      <w:r w:rsidRPr="00320298">
        <w:rPr>
          <w:rFonts w:ascii="Arial" w:hAnsi="Arial" w:cs="Arial"/>
          <w:b/>
          <w:sz w:val="22"/>
          <w:szCs w:val="22"/>
        </w:rPr>
        <w:br/>
        <w:t>será humillada la arrogancia del hombre" (</w:t>
      </w:r>
      <w:proofErr w:type="spellStart"/>
      <w:r w:rsidRPr="00320298">
        <w:rPr>
          <w:rFonts w:ascii="Arial" w:hAnsi="Arial" w:cs="Arial"/>
          <w:b/>
          <w:sz w:val="22"/>
          <w:szCs w:val="22"/>
        </w:rPr>
        <w:t>Is</w:t>
      </w:r>
      <w:proofErr w:type="spellEnd"/>
      <w:r w:rsidRPr="00320298">
        <w:rPr>
          <w:rFonts w:ascii="Arial" w:hAnsi="Arial" w:cs="Arial"/>
          <w:b/>
          <w:sz w:val="22"/>
          <w:szCs w:val="22"/>
        </w:rPr>
        <w:t xml:space="preserve"> 2, 9-17).</w:t>
      </w:r>
    </w:p>
    <w:p w:rsidR="00320298" w:rsidRDefault="00320298" w:rsidP="00320298">
      <w:pPr>
        <w:pStyle w:val="NormalWeb"/>
        <w:rPr>
          <w:rFonts w:ascii="Arial" w:hAnsi="Arial" w:cs="Arial"/>
          <w:b/>
          <w:sz w:val="22"/>
          <w:szCs w:val="22"/>
        </w:rPr>
      </w:pPr>
      <w:r w:rsidRPr="00320298">
        <w:rPr>
          <w:rFonts w:ascii="Arial" w:hAnsi="Arial" w:cs="Arial"/>
          <w:b/>
          <w:sz w:val="22"/>
          <w:szCs w:val="22"/>
        </w:rPr>
        <w:t xml:space="preserve">Cuando muere Jesús en la cruz, Mateo identifica ese día con el gran día de </w:t>
      </w:r>
      <w:proofErr w:type="spellStart"/>
      <w:r w:rsidRPr="00320298">
        <w:rPr>
          <w:rFonts w:ascii="Arial" w:hAnsi="Arial" w:cs="Arial"/>
          <w:b/>
          <w:sz w:val="22"/>
          <w:szCs w:val="22"/>
        </w:rPr>
        <w:t>Yahvé</w:t>
      </w:r>
      <w:proofErr w:type="spellEnd"/>
      <w:r w:rsidRPr="00320298">
        <w:rPr>
          <w:rFonts w:ascii="Arial" w:hAnsi="Arial" w:cs="Arial"/>
          <w:b/>
          <w:sz w:val="22"/>
          <w:szCs w:val="22"/>
        </w:rPr>
        <w:t xml:space="preserve"> al que alude Is</w:t>
      </w:r>
      <w:r w:rsidRPr="00320298">
        <w:rPr>
          <w:rFonts w:ascii="Arial" w:hAnsi="Arial" w:cs="Arial"/>
          <w:b/>
          <w:sz w:val="22"/>
          <w:szCs w:val="22"/>
        </w:rPr>
        <w:t>a</w:t>
      </w:r>
      <w:r w:rsidRPr="00320298">
        <w:rPr>
          <w:rFonts w:ascii="Arial" w:hAnsi="Arial" w:cs="Arial"/>
          <w:b/>
          <w:sz w:val="22"/>
          <w:szCs w:val="22"/>
        </w:rPr>
        <w:t>ías o con la teofanía sobre el Monte Sinaí, cuando toda la montaña tembló. El día que muere Jesús en la cruz se co</w:t>
      </w:r>
      <w:r w:rsidRPr="00320298">
        <w:rPr>
          <w:rFonts w:ascii="Arial" w:hAnsi="Arial" w:cs="Arial"/>
          <w:b/>
          <w:sz w:val="22"/>
          <w:szCs w:val="22"/>
        </w:rPr>
        <w:t>n</w:t>
      </w:r>
      <w:r w:rsidRPr="00320298">
        <w:rPr>
          <w:rFonts w:ascii="Arial" w:hAnsi="Arial" w:cs="Arial"/>
          <w:b/>
          <w:sz w:val="22"/>
          <w:szCs w:val="22"/>
        </w:rPr>
        <w:t>mueve toda la tierra (toda la tierra tiembla) ante la manifestación del amor de Dios en el crucificado, verd</w:t>
      </w:r>
      <w:r w:rsidRPr="00320298">
        <w:rPr>
          <w:rFonts w:ascii="Arial" w:hAnsi="Arial" w:cs="Arial"/>
          <w:b/>
          <w:sz w:val="22"/>
          <w:szCs w:val="22"/>
        </w:rPr>
        <w:t>a</w:t>
      </w:r>
      <w:r w:rsidRPr="00320298">
        <w:rPr>
          <w:rFonts w:ascii="Arial" w:hAnsi="Arial" w:cs="Arial"/>
          <w:b/>
          <w:sz w:val="22"/>
          <w:szCs w:val="22"/>
        </w:rPr>
        <w:t>dera teofanía.</w:t>
      </w:r>
    </w:p>
    <w:p w:rsidR="003A690E" w:rsidRPr="00320298" w:rsidRDefault="003A690E" w:rsidP="00320298">
      <w:pPr>
        <w:pStyle w:val="NormalWeb"/>
        <w:rPr>
          <w:rFonts w:ascii="Arial" w:hAnsi="Arial" w:cs="Arial"/>
          <w:b/>
          <w:sz w:val="22"/>
          <w:szCs w:val="22"/>
        </w:rPr>
      </w:pPr>
    </w:p>
    <w:p w:rsidR="00320298" w:rsidRPr="00320298" w:rsidRDefault="00320298" w:rsidP="00320298">
      <w:pPr>
        <w:pStyle w:val="NormalWeb"/>
        <w:rPr>
          <w:rFonts w:ascii="Arial" w:hAnsi="Arial" w:cs="Arial"/>
          <w:color w:val="FF0000"/>
          <w:sz w:val="28"/>
          <w:szCs w:val="28"/>
        </w:rPr>
      </w:pPr>
      <w:r w:rsidRPr="00320298">
        <w:rPr>
          <w:rFonts w:ascii="Arial" w:hAnsi="Arial" w:cs="Arial"/>
          <w:b/>
          <w:bCs/>
          <w:color w:val="FF0000"/>
          <w:sz w:val="28"/>
          <w:szCs w:val="28"/>
        </w:rPr>
        <w:t xml:space="preserve">4. Las rocas se rajan </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 xml:space="preserve">El rajarse de las rocas </w:t>
      </w:r>
      <w:bookmarkStart w:id="16" w:name="15"/>
      <w:bookmarkEnd w:id="16"/>
      <w:r w:rsidRPr="00320298">
        <w:rPr>
          <w:rFonts w:ascii="Arial" w:hAnsi="Arial" w:cs="Arial"/>
          <w:b/>
          <w:sz w:val="22"/>
          <w:szCs w:val="22"/>
        </w:rPr>
        <w:t xml:space="preserve"> tiene solamente un lejano paralelo en el AT. Se trata de Zacarías (14, 1-21) donde el prof</w:t>
      </w:r>
      <w:r w:rsidRPr="00320298">
        <w:rPr>
          <w:rFonts w:ascii="Arial" w:hAnsi="Arial" w:cs="Arial"/>
          <w:b/>
          <w:sz w:val="22"/>
          <w:szCs w:val="22"/>
        </w:rPr>
        <w:t>e</w:t>
      </w:r>
      <w:r w:rsidRPr="00320298">
        <w:rPr>
          <w:rFonts w:ascii="Arial" w:hAnsi="Arial" w:cs="Arial"/>
          <w:b/>
          <w:sz w:val="22"/>
          <w:szCs w:val="22"/>
        </w:rPr>
        <w:t xml:space="preserve">ta, vuelto hacia el futuro, anuncia "que el día de </w:t>
      </w:r>
      <w:proofErr w:type="spellStart"/>
      <w:r w:rsidRPr="00320298">
        <w:rPr>
          <w:rFonts w:ascii="Arial" w:hAnsi="Arial" w:cs="Arial"/>
          <w:b/>
          <w:sz w:val="22"/>
          <w:szCs w:val="22"/>
        </w:rPr>
        <w:t>Yahvé</w:t>
      </w:r>
      <w:proofErr w:type="spellEnd"/>
      <w:r w:rsidRPr="00320298">
        <w:rPr>
          <w:rFonts w:ascii="Arial" w:hAnsi="Arial" w:cs="Arial"/>
          <w:b/>
          <w:sz w:val="22"/>
          <w:szCs w:val="22"/>
        </w:rPr>
        <w:t xml:space="preserve"> no está muy lejos; que Dios vendrá pronto a la ciudad de Jerusalén, hará su entrada triunfal como un guerrero, salvará a su pueblo que sufre injusticias y persecución, y purificará la ciudad de sus pecados. Será el final de aquel mundo y el comienzo de una nueva era para la humanidad. Cuando eso suceda, las pi</w:t>
      </w:r>
      <w:r w:rsidRPr="00320298">
        <w:rPr>
          <w:rFonts w:ascii="Arial" w:hAnsi="Arial" w:cs="Arial"/>
          <w:b/>
          <w:sz w:val="22"/>
          <w:szCs w:val="22"/>
        </w:rPr>
        <w:t>e</w:t>
      </w:r>
      <w:r w:rsidRPr="00320298">
        <w:rPr>
          <w:rFonts w:ascii="Arial" w:hAnsi="Arial" w:cs="Arial"/>
          <w:b/>
          <w:sz w:val="22"/>
          <w:szCs w:val="22"/>
        </w:rPr>
        <w:t>dras se partirán, especialmente las del monte de los olivos, situado en frente del monte de Sión, donde está edificada Jerusalén":</w:t>
      </w:r>
      <w:bookmarkStart w:id="17" w:name="16"/>
      <w:bookmarkEnd w:id="17"/>
      <w:r w:rsidRPr="00320298">
        <w:rPr>
          <w:rFonts w:ascii="Arial" w:hAnsi="Arial" w:cs="Arial"/>
          <w:b/>
          <w:sz w:val="22"/>
          <w:szCs w:val="22"/>
        </w:rPr>
        <w:t xml:space="preserve"> </w:t>
      </w:r>
      <w:hyperlink r:id="rId15" w:anchor="N16" w:history="1">
        <w:r w:rsidRPr="00320298">
          <w:rPr>
            <w:rStyle w:val="Hipervnculo"/>
            <w:rFonts w:ascii="Arial" w:hAnsi="Arial" w:cs="Arial"/>
            <w:b/>
            <w:sz w:val="22"/>
            <w:szCs w:val="22"/>
          </w:rPr>
          <w:t>(</w:t>
        </w:r>
      </w:hyperlink>
    </w:p>
    <w:p w:rsidR="00320298" w:rsidRPr="00320298" w:rsidRDefault="00320298" w:rsidP="00320298">
      <w:pPr>
        <w:pStyle w:val="NormalWeb"/>
        <w:rPr>
          <w:rFonts w:ascii="Arial" w:hAnsi="Arial" w:cs="Arial"/>
          <w:b/>
          <w:sz w:val="22"/>
          <w:szCs w:val="22"/>
        </w:rPr>
      </w:pPr>
      <w:r w:rsidRPr="00320298">
        <w:rPr>
          <w:rFonts w:ascii="Arial" w:hAnsi="Arial" w:cs="Arial"/>
          <w:b/>
          <w:i/>
          <w:iCs/>
          <w:sz w:val="22"/>
          <w:szCs w:val="22"/>
        </w:rPr>
        <w:t>Aquel día asentará el Señor los pies sobre el Monte de los Olivos, a oriente de Jerusalén, y el monte de los olivos se partirá por medio, de levante a poniente, como un gran valle. La mitad del monte se apartará hacia el norte, la otra mitad hacia el sur</w:t>
      </w:r>
      <w:r w:rsidRPr="00320298">
        <w:rPr>
          <w:rFonts w:ascii="Arial" w:hAnsi="Arial" w:cs="Arial"/>
          <w:b/>
          <w:sz w:val="22"/>
          <w:szCs w:val="22"/>
        </w:rPr>
        <w:t xml:space="preserve"> (</w:t>
      </w:r>
      <w:proofErr w:type="spellStart"/>
      <w:r w:rsidRPr="00320298">
        <w:rPr>
          <w:rFonts w:ascii="Arial" w:hAnsi="Arial" w:cs="Arial"/>
          <w:b/>
          <w:sz w:val="22"/>
          <w:szCs w:val="22"/>
        </w:rPr>
        <w:t>Zac</w:t>
      </w:r>
      <w:proofErr w:type="spellEnd"/>
      <w:r w:rsidRPr="00320298">
        <w:rPr>
          <w:rFonts w:ascii="Arial" w:hAnsi="Arial" w:cs="Arial"/>
          <w:b/>
          <w:sz w:val="22"/>
          <w:szCs w:val="22"/>
        </w:rPr>
        <w:t xml:space="preserve"> 14, 4).</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Cuando Jesús muere, según Mateo, las rocas -como en el texto de Zacarías el monte de los olivos- se rajaron. Sin embargo, "considerando que en el evangelio de Mt la roca significa el cimiento sól</w:t>
      </w:r>
      <w:r w:rsidRPr="00320298">
        <w:rPr>
          <w:rFonts w:ascii="Arial" w:hAnsi="Arial" w:cs="Arial"/>
          <w:b/>
          <w:sz w:val="22"/>
          <w:szCs w:val="22"/>
        </w:rPr>
        <w:t>i</w:t>
      </w:r>
      <w:r w:rsidRPr="00320298">
        <w:rPr>
          <w:rFonts w:ascii="Arial" w:hAnsi="Arial" w:cs="Arial"/>
          <w:b/>
          <w:sz w:val="22"/>
          <w:szCs w:val="22"/>
        </w:rPr>
        <w:t>do sobre el que se funda la vida de quien pone en práctica el mensaje de Jesús (7, 24: "se parece a un hombre que construye su casa sobre roca) o sobre el que se funda su comunidad (16, 18: "Tú eres Piedra y sobre esa roca voy a edificar mi comunidad..."), el rajarse de las rocas puede simbol</w:t>
      </w:r>
      <w:r w:rsidRPr="00320298">
        <w:rPr>
          <w:rFonts w:ascii="Arial" w:hAnsi="Arial" w:cs="Arial"/>
          <w:b/>
          <w:sz w:val="22"/>
          <w:szCs w:val="22"/>
        </w:rPr>
        <w:t>i</w:t>
      </w:r>
      <w:r w:rsidRPr="00320298">
        <w:rPr>
          <w:rFonts w:ascii="Arial" w:hAnsi="Arial" w:cs="Arial"/>
          <w:b/>
          <w:sz w:val="22"/>
          <w:szCs w:val="22"/>
        </w:rPr>
        <w:t xml:space="preserve">zar que ya no existe para la humanidad más fundamento sólido para construirse que Jesús mismo y sus palabras". </w:t>
      </w:r>
      <w:bookmarkStart w:id="18" w:name="17"/>
      <w:bookmarkEnd w:id="18"/>
      <w:r w:rsidRPr="00320298">
        <w:rPr>
          <w:rFonts w:ascii="Arial" w:hAnsi="Arial" w:cs="Arial"/>
          <w:b/>
          <w:sz w:val="22"/>
          <w:szCs w:val="22"/>
        </w:rPr>
        <w:t>Todos los ant</w:t>
      </w:r>
      <w:r w:rsidRPr="00320298">
        <w:rPr>
          <w:rFonts w:ascii="Arial" w:hAnsi="Arial" w:cs="Arial"/>
          <w:b/>
          <w:sz w:val="22"/>
          <w:szCs w:val="22"/>
        </w:rPr>
        <w:t>i</w:t>
      </w:r>
      <w:r w:rsidRPr="00320298">
        <w:rPr>
          <w:rFonts w:ascii="Arial" w:hAnsi="Arial" w:cs="Arial"/>
          <w:b/>
          <w:sz w:val="22"/>
          <w:szCs w:val="22"/>
        </w:rPr>
        <w:t xml:space="preserve">guos sistemas y seguridades se desmoronan. </w:t>
      </w:r>
    </w:p>
    <w:p w:rsidR="003A690E" w:rsidRDefault="003A690E" w:rsidP="00320298">
      <w:pPr>
        <w:pStyle w:val="NormalWeb"/>
        <w:rPr>
          <w:rFonts w:ascii="Arial" w:hAnsi="Arial" w:cs="Arial"/>
          <w:b/>
          <w:bCs/>
          <w:color w:val="FF0000"/>
          <w:sz w:val="28"/>
          <w:szCs w:val="28"/>
        </w:rPr>
      </w:pPr>
    </w:p>
    <w:p w:rsidR="00320298" w:rsidRPr="003A690E" w:rsidRDefault="00320298" w:rsidP="00320298">
      <w:pPr>
        <w:pStyle w:val="NormalWeb"/>
        <w:rPr>
          <w:rFonts w:ascii="Arial" w:hAnsi="Arial" w:cs="Arial"/>
          <w:b/>
          <w:color w:val="FF0000"/>
          <w:sz w:val="28"/>
          <w:szCs w:val="28"/>
        </w:rPr>
      </w:pPr>
      <w:r w:rsidRPr="003A690E">
        <w:rPr>
          <w:rFonts w:ascii="Arial" w:hAnsi="Arial" w:cs="Arial"/>
          <w:b/>
          <w:bCs/>
          <w:color w:val="FF0000"/>
          <w:sz w:val="28"/>
          <w:szCs w:val="28"/>
        </w:rPr>
        <w:lastRenderedPageBreak/>
        <w:t>5. Las tumbas se abren</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Este fenómeno extraordinario remite a un texto muy conocido del profeta Ezequiel, escrito cuando los judíos se hall</w:t>
      </w:r>
      <w:r w:rsidRPr="00320298">
        <w:rPr>
          <w:rFonts w:ascii="Arial" w:hAnsi="Arial" w:cs="Arial"/>
          <w:b/>
          <w:sz w:val="22"/>
          <w:szCs w:val="22"/>
        </w:rPr>
        <w:t>a</w:t>
      </w:r>
      <w:r w:rsidRPr="00320298">
        <w:rPr>
          <w:rFonts w:ascii="Arial" w:hAnsi="Arial" w:cs="Arial"/>
          <w:b/>
          <w:sz w:val="22"/>
          <w:szCs w:val="22"/>
        </w:rPr>
        <w:t>ban en el destierro de Babilonia y en el que anuncia a los desterrados la llegada de una nueva era, que va a suponer una revolución tanto en la naturaleza como en el interior de cada uno de ellos. Ez</w:t>
      </w:r>
      <w:r w:rsidRPr="00320298">
        <w:rPr>
          <w:rFonts w:ascii="Arial" w:hAnsi="Arial" w:cs="Arial"/>
          <w:b/>
          <w:sz w:val="22"/>
          <w:szCs w:val="22"/>
        </w:rPr>
        <w:t>e</w:t>
      </w:r>
      <w:r w:rsidRPr="00320298">
        <w:rPr>
          <w:rFonts w:ascii="Arial" w:hAnsi="Arial" w:cs="Arial"/>
          <w:b/>
          <w:sz w:val="22"/>
          <w:szCs w:val="22"/>
        </w:rPr>
        <w:t xml:space="preserve">quiel, dirigiéndose a los montes de Israel, dice: </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Vosotros, montes de Israel, echaréis frondas y daréis fruto para mi pueblo, Israel, que está para llegar. Porque yo estoy con vosotros y me vuelvo hacia vosotros: os labrarán y os sembrarán. Acrecentaré vue</w:t>
      </w:r>
      <w:r w:rsidRPr="00320298">
        <w:rPr>
          <w:rFonts w:ascii="Arial" w:hAnsi="Arial" w:cs="Arial"/>
          <w:b/>
          <w:sz w:val="22"/>
          <w:szCs w:val="22"/>
        </w:rPr>
        <w:t>s</w:t>
      </w:r>
      <w:r w:rsidRPr="00320298">
        <w:rPr>
          <w:rFonts w:ascii="Arial" w:hAnsi="Arial" w:cs="Arial"/>
          <w:b/>
          <w:sz w:val="22"/>
          <w:szCs w:val="22"/>
        </w:rPr>
        <w:t>tra población, toda la casa de Israel; serán repobladas las ciudades y las ruinas serán reconstruidas. Acr</w:t>
      </w:r>
      <w:r w:rsidRPr="00320298">
        <w:rPr>
          <w:rFonts w:ascii="Arial" w:hAnsi="Arial" w:cs="Arial"/>
          <w:b/>
          <w:sz w:val="22"/>
          <w:szCs w:val="22"/>
        </w:rPr>
        <w:t>e</w:t>
      </w:r>
      <w:r w:rsidRPr="00320298">
        <w:rPr>
          <w:rFonts w:ascii="Arial" w:hAnsi="Arial" w:cs="Arial"/>
          <w:b/>
          <w:sz w:val="22"/>
          <w:szCs w:val="22"/>
        </w:rPr>
        <w:t>centaré vuestra población y vuestro ganado y haré que os habiten como antaño y os concederé más bi</w:t>
      </w:r>
      <w:r w:rsidRPr="00320298">
        <w:rPr>
          <w:rFonts w:ascii="Arial" w:hAnsi="Arial" w:cs="Arial"/>
          <w:b/>
          <w:sz w:val="22"/>
          <w:szCs w:val="22"/>
        </w:rPr>
        <w:t>e</w:t>
      </w:r>
      <w:r w:rsidRPr="00320298">
        <w:rPr>
          <w:rFonts w:ascii="Arial" w:hAnsi="Arial" w:cs="Arial"/>
          <w:b/>
          <w:sz w:val="22"/>
          <w:szCs w:val="22"/>
        </w:rPr>
        <w:t xml:space="preserve">nes que al principio, y sabréis que yo soy el Señor (Ez 36, 8-12). </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 xml:space="preserve">Y más adelante añade: </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Os daré un corazón nuevo y os infundiré un espíritu nuevo; arrancaré de vuestra carne el corazón de pi</w:t>
      </w:r>
      <w:r w:rsidRPr="00320298">
        <w:rPr>
          <w:rFonts w:ascii="Arial" w:hAnsi="Arial" w:cs="Arial"/>
          <w:b/>
          <w:sz w:val="22"/>
          <w:szCs w:val="22"/>
        </w:rPr>
        <w:t>e</w:t>
      </w:r>
      <w:r w:rsidRPr="00320298">
        <w:rPr>
          <w:rFonts w:ascii="Arial" w:hAnsi="Arial" w:cs="Arial"/>
          <w:b/>
          <w:sz w:val="22"/>
          <w:szCs w:val="22"/>
        </w:rPr>
        <w:t xml:space="preserve">dra y os daré un corazón de carne. Os infundiré un espíritu nuevo; arrancaré vuestro corazón de piedra y os daré un corazón de carne. Os infundiré mi espíritu y haré que caminéis según mis preceptos y que pongáis por obra mis mandamientos (Ez 36, 26-27). </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 xml:space="preserve">Palabras increíbles para un pueblo que se encuentra deportado de su tierra y que sólo piensa: </w:t>
      </w:r>
      <w:r w:rsidRPr="00320298">
        <w:rPr>
          <w:rFonts w:ascii="Arial" w:hAnsi="Arial" w:cs="Arial"/>
          <w:b/>
          <w:i/>
          <w:iCs/>
          <w:sz w:val="22"/>
          <w:szCs w:val="22"/>
        </w:rPr>
        <w:t>Nuestros hu</w:t>
      </w:r>
      <w:r w:rsidRPr="00320298">
        <w:rPr>
          <w:rFonts w:ascii="Arial" w:hAnsi="Arial" w:cs="Arial"/>
          <w:b/>
          <w:i/>
          <w:iCs/>
          <w:sz w:val="22"/>
          <w:szCs w:val="22"/>
        </w:rPr>
        <w:t>e</w:t>
      </w:r>
      <w:r w:rsidRPr="00320298">
        <w:rPr>
          <w:rFonts w:ascii="Arial" w:hAnsi="Arial" w:cs="Arial"/>
          <w:b/>
          <w:i/>
          <w:iCs/>
          <w:sz w:val="22"/>
          <w:szCs w:val="22"/>
        </w:rPr>
        <w:t xml:space="preserve">sos están calcinados, nuestra esperanza se ha desvanecido; estamos perdidos </w:t>
      </w:r>
      <w:r w:rsidRPr="00320298">
        <w:rPr>
          <w:rFonts w:ascii="Arial" w:hAnsi="Arial" w:cs="Arial"/>
          <w:b/>
          <w:sz w:val="22"/>
          <w:szCs w:val="22"/>
        </w:rPr>
        <w:t xml:space="preserve">(Ez 37, 11). </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 xml:space="preserve">Entonces Ezequiel hace un anuncio impresionante de la llegada del día de </w:t>
      </w:r>
      <w:proofErr w:type="spellStart"/>
      <w:r w:rsidRPr="00320298">
        <w:rPr>
          <w:rFonts w:ascii="Arial" w:hAnsi="Arial" w:cs="Arial"/>
          <w:b/>
          <w:sz w:val="22"/>
          <w:szCs w:val="22"/>
        </w:rPr>
        <w:t>Yahvé</w:t>
      </w:r>
      <w:proofErr w:type="spellEnd"/>
      <w:r w:rsidRPr="00320298">
        <w:rPr>
          <w:rFonts w:ascii="Arial" w:hAnsi="Arial" w:cs="Arial"/>
          <w:b/>
          <w:sz w:val="22"/>
          <w:szCs w:val="22"/>
        </w:rPr>
        <w:t xml:space="preserve">: </w:t>
      </w:r>
    </w:p>
    <w:p w:rsidR="00320298" w:rsidRPr="00320298" w:rsidRDefault="00320298" w:rsidP="00320298">
      <w:pPr>
        <w:pStyle w:val="NormalWeb"/>
        <w:rPr>
          <w:rFonts w:ascii="Arial" w:hAnsi="Arial" w:cs="Arial"/>
          <w:b/>
          <w:sz w:val="22"/>
          <w:szCs w:val="22"/>
        </w:rPr>
      </w:pPr>
      <w:r w:rsidRPr="00320298">
        <w:rPr>
          <w:rFonts w:ascii="Arial" w:hAnsi="Arial" w:cs="Arial"/>
          <w:b/>
          <w:i/>
          <w:iCs/>
          <w:sz w:val="22"/>
          <w:szCs w:val="22"/>
        </w:rPr>
        <w:t xml:space="preserve">Esto dice el Señor: </w:t>
      </w:r>
      <w:r w:rsidRPr="00320298">
        <w:rPr>
          <w:rFonts w:ascii="Arial" w:hAnsi="Arial" w:cs="Arial"/>
          <w:b/>
          <w:i/>
          <w:iCs/>
          <w:sz w:val="22"/>
          <w:szCs w:val="22"/>
        </w:rPr>
        <w:br/>
        <w:t xml:space="preserve">Yo voy a abrir vuestros sepulcros, </w:t>
      </w:r>
      <w:r w:rsidRPr="00320298">
        <w:rPr>
          <w:rFonts w:ascii="Arial" w:hAnsi="Arial" w:cs="Arial"/>
          <w:b/>
          <w:i/>
          <w:iCs/>
          <w:sz w:val="22"/>
          <w:szCs w:val="22"/>
        </w:rPr>
        <w:br/>
        <w:t xml:space="preserve">os voy a sacar de vuestros sepulcros, pueblo mío, </w:t>
      </w:r>
      <w:r w:rsidRPr="00320298">
        <w:rPr>
          <w:rFonts w:ascii="Arial" w:hAnsi="Arial" w:cs="Arial"/>
          <w:b/>
          <w:i/>
          <w:iCs/>
          <w:sz w:val="22"/>
          <w:szCs w:val="22"/>
        </w:rPr>
        <w:br/>
        <w:t>y os voy a llevar a la tierra de Israel</w:t>
      </w:r>
      <w:r w:rsidRPr="00320298">
        <w:rPr>
          <w:rFonts w:ascii="Arial" w:hAnsi="Arial" w:cs="Arial"/>
          <w:b/>
          <w:sz w:val="22"/>
          <w:szCs w:val="22"/>
        </w:rPr>
        <w:t xml:space="preserve"> (Ez 37, 12).</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 xml:space="preserve">El profeta habla metafóricamente a un pueblo que se considera sepultado en el exilio y que sólo renacerá cuando sea conducido de vuelta a Israel. </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Pues bien, cuando Jesús muere, dice el evangelista Mateo, que las tumbas se abrieron, identifica</w:t>
      </w:r>
      <w:r w:rsidRPr="00320298">
        <w:rPr>
          <w:rFonts w:ascii="Arial" w:hAnsi="Arial" w:cs="Arial"/>
          <w:b/>
          <w:sz w:val="22"/>
          <w:szCs w:val="22"/>
        </w:rPr>
        <w:t>n</w:t>
      </w:r>
      <w:r w:rsidRPr="00320298">
        <w:rPr>
          <w:rFonts w:ascii="Arial" w:hAnsi="Arial" w:cs="Arial"/>
          <w:b/>
          <w:sz w:val="22"/>
          <w:szCs w:val="22"/>
        </w:rPr>
        <w:t xml:space="preserve">do de este modo el día de la muerte de Jesús con el día de </w:t>
      </w:r>
      <w:proofErr w:type="spellStart"/>
      <w:r w:rsidRPr="00320298">
        <w:rPr>
          <w:rFonts w:ascii="Arial" w:hAnsi="Arial" w:cs="Arial"/>
          <w:b/>
          <w:sz w:val="22"/>
          <w:szCs w:val="22"/>
        </w:rPr>
        <w:t>Yahvé</w:t>
      </w:r>
      <w:proofErr w:type="spellEnd"/>
      <w:r w:rsidRPr="00320298">
        <w:rPr>
          <w:rFonts w:ascii="Arial" w:hAnsi="Arial" w:cs="Arial"/>
          <w:b/>
          <w:sz w:val="22"/>
          <w:szCs w:val="22"/>
        </w:rPr>
        <w:t>, anunciado por el profeta, ente</w:t>
      </w:r>
      <w:r w:rsidRPr="00320298">
        <w:rPr>
          <w:rFonts w:ascii="Arial" w:hAnsi="Arial" w:cs="Arial"/>
          <w:b/>
          <w:sz w:val="22"/>
          <w:szCs w:val="22"/>
        </w:rPr>
        <w:t>n</w:t>
      </w:r>
      <w:r w:rsidRPr="00320298">
        <w:rPr>
          <w:rFonts w:ascii="Arial" w:hAnsi="Arial" w:cs="Arial"/>
          <w:b/>
          <w:sz w:val="22"/>
          <w:szCs w:val="22"/>
        </w:rPr>
        <w:t>dido ahora como res</w:t>
      </w:r>
      <w:r w:rsidRPr="00320298">
        <w:rPr>
          <w:rFonts w:ascii="Arial" w:hAnsi="Arial" w:cs="Arial"/>
          <w:b/>
          <w:sz w:val="22"/>
          <w:szCs w:val="22"/>
        </w:rPr>
        <w:t>u</w:t>
      </w:r>
      <w:r w:rsidRPr="00320298">
        <w:rPr>
          <w:rFonts w:ascii="Arial" w:hAnsi="Arial" w:cs="Arial"/>
          <w:b/>
          <w:sz w:val="22"/>
          <w:szCs w:val="22"/>
        </w:rPr>
        <w:t>rrección, esto es renacimiento de la humanidad y paso de la muerte a la vida.</w:t>
      </w:r>
    </w:p>
    <w:p w:rsidR="00320298" w:rsidRPr="003A690E" w:rsidRDefault="00320298" w:rsidP="00320298">
      <w:pPr>
        <w:pStyle w:val="NormalWeb"/>
        <w:rPr>
          <w:color w:val="FF0000"/>
          <w:sz w:val="28"/>
          <w:szCs w:val="28"/>
        </w:rPr>
      </w:pPr>
      <w:r w:rsidRPr="003A690E">
        <w:rPr>
          <w:b/>
          <w:bCs/>
          <w:color w:val="FF0000"/>
          <w:sz w:val="28"/>
          <w:szCs w:val="28"/>
        </w:rPr>
        <w:t>6. Los muertos resucitan</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El texto de Mateo cita implícitamente dos textos del Antiguo Testamento: Ezequiel 37 y Dan 12.</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El primero, de Ezequiel, es seguido muy de cerca por Mateo, como puede verse si colocamos a</w:t>
      </w:r>
      <w:r w:rsidRPr="00320298">
        <w:rPr>
          <w:rFonts w:ascii="Arial" w:hAnsi="Arial" w:cs="Arial"/>
          <w:b/>
          <w:sz w:val="22"/>
          <w:szCs w:val="22"/>
        </w:rPr>
        <w:t>m</w:t>
      </w:r>
      <w:r w:rsidRPr="00320298">
        <w:rPr>
          <w:rFonts w:ascii="Arial" w:hAnsi="Arial" w:cs="Arial"/>
          <w:b/>
          <w:sz w:val="22"/>
          <w:szCs w:val="22"/>
        </w:rPr>
        <w:t>bos te</w:t>
      </w:r>
      <w:r w:rsidRPr="00320298">
        <w:rPr>
          <w:rFonts w:ascii="Arial" w:hAnsi="Arial" w:cs="Arial"/>
          <w:b/>
          <w:sz w:val="22"/>
          <w:szCs w:val="22"/>
        </w:rPr>
        <w:t>x</w:t>
      </w:r>
      <w:r w:rsidRPr="00320298">
        <w:rPr>
          <w:rFonts w:ascii="Arial" w:hAnsi="Arial" w:cs="Arial"/>
          <w:b/>
          <w:sz w:val="22"/>
          <w:szCs w:val="22"/>
        </w:rPr>
        <w:t>tos en columnas paralelas:</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000"/>
        <w:gridCol w:w="5000"/>
      </w:tblGrid>
      <w:tr w:rsidR="00320298" w:rsidTr="00320298">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Ez 37, 7-14</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Mt 27, 51-52</w:t>
            </w:r>
          </w:p>
        </w:tc>
      </w:tr>
      <w:tr w:rsidR="00320298" w:rsidTr="00320298">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 xml:space="preserve">Pronuncié el conjuro... y mientras lo pronunciaba resonó un trueno, luego hubo un terremoto </w:t>
            </w:r>
            <w:r w:rsidRPr="00320298">
              <w:rPr>
                <w:b/>
                <w:i/>
                <w:iCs/>
                <w:color w:val="000000"/>
                <w:sz w:val="20"/>
                <w:szCs w:val="20"/>
              </w:rPr>
              <w:t>(</w:t>
            </w:r>
            <w:proofErr w:type="spellStart"/>
            <w:r w:rsidRPr="00320298">
              <w:rPr>
                <w:b/>
                <w:i/>
                <w:iCs/>
                <w:color w:val="000000"/>
                <w:sz w:val="20"/>
                <w:szCs w:val="20"/>
              </w:rPr>
              <w:t>seismós</w:t>
            </w:r>
            <w:proofErr w:type="spellEnd"/>
            <w:r w:rsidRPr="00320298">
              <w:rPr>
                <w:b/>
                <w:i/>
                <w:iCs/>
                <w:color w:val="000000"/>
                <w:sz w:val="20"/>
                <w:szCs w:val="20"/>
              </w:rPr>
              <w:t>)</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 xml:space="preserve">la tierra tembló </w:t>
            </w:r>
            <w:r w:rsidRPr="00320298">
              <w:rPr>
                <w:b/>
                <w:i/>
                <w:iCs/>
                <w:color w:val="000000"/>
                <w:sz w:val="20"/>
                <w:szCs w:val="20"/>
              </w:rPr>
              <w:t>(</w:t>
            </w:r>
            <w:proofErr w:type="spellStart"/>
            <w:r w:rsidRPr="00320298">
              <w:rPr>
                <w:b/>
                <w:i/>
                <w:iCs/>
                <w:color w:val="000000"/>
                <w:sz w:val="20"/>
                <w:szCs w:val="20"/>
              </w:rPr>
              <w:t>eseisthê</w:t>
            </w:r>
            <w:proofErr w:type="spellEnd"/>
            <w:r w:rsidRPr="00320298">
              <w:rPr>
                <w:b/>
                <w:i/>
                <w:iCs/>
                <w:color w:val="000000"/>
                <w:sz w:val="20"/>
                <w:szCs w:val="20"/>
              </w:rPr>
              <w:t>)</w:t>
            </w:r>
          </w:p>
        </w:tc>
      </w:tr>
      <w:tr w:rsidR="00320298" w:rsidTr="00320298">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 xml:space="preserve">Yo voy a abrir </w:t>
            </w:r>
            <w:r w:rsidRPr="00320298">
              <w:rPr>
                <w:b/>
                <w:i/>
                <w:iCs/>
                <w:color w:val="000000"/>
                <w:sz w:val="20"/>
                <w:szCs w:val="20"/>
              </w:rPr>
              <w:t>(</w:t>
            </w:r>
            <w:proofErr w:type="spellStart"/>
            <w:r w:rsidRPr="00320298">
              <w:rPr>
                <w:b/>
                <w:i/>
                <w:iCs/>
                <w:color w:val="000000"/>
                <w:sz w:val="20"/>
                <w:szCs w:val="20"/>
              </w:rPr>
              <w:t>anoígô</w:t>
            </w:r>
            <w:proofErr w:type="spellEnd"/>
            <w:r w:rsidRPr="00320298">
              <w:rPr>
                <w:b/>
                <w:i/>
                <w:iCs/>
                <w:color w:val="000000"/>
                <w:sz w:val="20"/>
                <w:szCs w:val="20"/>
              </w:rPr>
              <w:t xml:space="preserve">=) </w:t>
            </w:r>
            <w:r w:rsidRPr="00320298">
              <w:rPr>
                <w:b/>
                <w:color w:val="000000"/>
                <w:sz w:val="20"/>
                <w:szCs w:val="20"/>
              </w:rPr>
              <w:t xml:space="preserve">vuestros sepulcros </w:t>
            </w:r>
            <w:r w:rsidRPr="00320298">
              <w:rPr>
                <w:b/>
                <w:i/>
                <w:iCs/>
                <w:color w:val="000000"/>
                <w:sz w:val="20"/>
                <w:szCs w:val="20"/>
              </w:rPr>
              <w:t>(</w:t>
            </w:r>
            <w:proofErr w:type="spellStart"/>
            <w:r w:rsidRPr="00320298">
              <w:rPr>
                <w:b/>
                <w:i/>
                <w:iCs/>
                <w:color w:val="000000"/>
                <w:sz w:val="20"/>
                <w:szCs w:val="20"/>
              </w:rPr>
              <w:t>ta</w:t>
            </w:r>
            <w:proofErr w:type="spellEnd"/>
            <w:r w:rsidRPr="00320298">
              <w:rPr>
                <w:b/>
                <w:i/>
                <w:iCs/>
                <w:color w:val="000000"/>
                <w:sz w:val="20"/>
                <w:szCs w:val="20"/>
              </w:rPr>
              <w:t xml:space="preserve"> </w:t>
            </w:r>
            <w:proofErr w:type="spellStart"/>
            <w:r w:rsidRPr="00320298">
              <w:rPr>
                <w:b/>
                <w:i/>
                <w:iCs/>
                <w:color w:val="000000"/>
                <w:sz w:val="20"/>
                <w:szCs w:val="20"/>
              </w:rPr>
              <w:t>mnêmata</w:t>
            </w:r>
            <w:proofErr w:type="spellEnd"/>
            <w:r w:rsidRPr="00320298">
              <w:rPr>
                <w:b/>
                <w:i/>
                <w:iCs/>
                <w:color w:val="000000"/>
                <w:sz w:val="20"/>
                <w:szCs w:val="20"/>
              </w:rPr>
              <w:t>)</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 xml:space="preserve">las tumbas se abrieron </w:t>
            </w:r>
            <w:r w:rsidRPr="00320298">
              <w:rPr>
                <w:b/>
                <w:i/>
                <w:iCs/>
                <w:color w:val="000000"/>
                <w:sz w:val="20"/>
                <w:szCs w:val="20"/>
              </w:rPr>
              <w:t>(</w:t>
            </w:r>
            <w:proofErr w:type="spellStart"/>
            <w:r w:rsidRPr="00320298">
              <w:rPr>
                <w:b/>
                <w:i/>
                <w:iCs/>
                <w:color w:val="000000"/>
                <w:sz w:val="20"/>
                <w:szCs w:val="20"/>
              </w:rPr>
              <w:t>ta</w:t>
            </w:r>
            <w:proofErr w:type="spellEnd"/>
            <w:r w:rsidRPr="00320298">
              <w:rPr>
                <w:b/>
                <w:i/>
                <w:iCs/>
                <w:color w:val="000000"/>
                <w:sz w:val="20"/>
                <w:szCs w:val="20"/>
              </w:rPr>
              <w:t xml:space="preserve"> </w:t>
            </w:r>
            <w:proofErr w:type="spellStart"/>
            <w:r w:rsidRPr="00320298">
              <w:rPr>
                <w:b/>
                <w:i/>
                <w:iCs/>
                <w:color w:val="000000"/>
                <w:sz w:val="20"/>
                <w:szCs w:val="20"/>
              </w:rPr>
              <w:t>mnêmeia</w:t>
            </w:r>
            <w:proofErr w:type="spellEnd"/>
            <w:r w:rsidRPr="00320298">
              <w:rPr>
                <w:b/>
                <w:i/>
                <w:iCs/>
                <w:color w:val="000000"/>
                <w:sz w:val="20"/>
                <w:szCs w:val="20"/>
              </w:rPr>
              <w:t xml:space="preserve"> </w:t>
            </w:r>
            <w:proofErr w:type="spellStart"/>
            <w:r w:rsidRPr="00320298">
              <w:rPr>
                <w:b/>
                <w:i/>
                <w:iCs/>
                <w:color w:val="000000"/>
                <w:sz w:val="20"/>
                <w:szCs w:val="20"/>
              </w:rPr>
              <w:t>aneôkhthêsan</w:t>
            </w:r>
            <w:proofErr w:type="spellEnd"/>
            <w:r w:rsidRPr="00320298">
              <w:rPr>
                <w:b/>
                <w:i/>
                <w:iCs/>
                <w:color w:val="000000"/>
                <w:sz w:val="20"/>
                <w:szCs w:val="20"/>
              </w:rPr>
              <w:t>)</w:t>
            </w:r>
          </w:p>
        </w:tc>
      </w:tr>
      <w:tr w:rsidR="00320298" w:rsidTr="00320298">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 xml:space="preserve">os voy a sacar de vuestros sepulcros </w:t>
            </w:r>
            <w:r w:rsidRPr="00320298">
              <w:rPr>
                <w:b/>
                <w:i/>
                <w:iCs/>
                <w:color w:val="000000"/>
                <w:sz w:val="20"/>
                <w:szCs w:val="20"/>
              </w:rPr>
              <w:t>(</w:t>
            </w:r>
            <w:proofErr w:type="spellStart"/>
            <w:r w:rsidRPr="00320298">
              <w:rPr>
                <w:b/>
                <w:i/>
                <w:iCs/>
                <w:color w:val="000000"/>
                <w:sz w:val="20"/>
                <w:szCs w:val="20"/>
              </w:rPr>
              <w:t>ek</w:t>
            </w:r>
            <w:proofErr w:type="spellEnd"/>
            <w:r w:rsidRPr="00320298">
              <w:rPr>
                <w:b/>
                <w:i/>
                <w:iCs/>
                <w:color w:val="000000"/>
                <w:sz w:val="20"/>
                <w:szCs w:val="20"/>
              </w:rPr>
              <w:t xml:space="preserve"> </w:t>
            </w:r>
            <w:proofErr w:type="spellStart"/>
            <w:r w:rsidRPr="00320298">
              <w:rPr>
                <w:b/>
                <w:i/>
                <w:iCs/>
                <w:color w:val="000000"/>
                <w:sz w:val="20"/>
                <w:szCs w:val="20"/>
              </w:rPr>
              <w:t>tôn</w:t>
            </w:r>
            <w:proofErr w:type="spellEnd"/>
            <w:r w:rsidRPr="00320298">
              <w:rPr>
                <w:b/>
                <w:i/>
                <w:iCs/>
                <w:color w:val="000000"/>
                <w:sz w:val="20"/>
                <w:szCs w:val="20"/>
              </w:rPr>
              <w:t xml:space="preserve"> </w:t>
            </w:r>
            <w:proofErr w:type="spellStart"/>
            <w:r w:rsidRPr="00320298">
              <w:rPr>
                <w:b/>
                <w:i/>
                <w:iCs/>
                <w:color w:val="000000"/>
                <w:sz w:val="20"/>
                <w:szCs w:val="20"/>
              </w:rPr>
              <w:t>mnêmatôn</w:t>
            </w:r>
            <w:proofErr w:type="spellEnd"/>
            <w:r w:rsidRPr="00320298">
              <w:rPr>
                <w:b/>
                <w:i/>
                <w:iCs/>
                <w:color w:val="000000"/>
                <w:sz w:val="20"/>
                <w:szCs w:val="20"/>
              </w:rPr>
              <w:t>)</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 xml:space="preserve">salieron de las tumbas </w:t>
            </w:r>
            <w:r w:rsidRPr="00320298">
              <w:rPr>
                <w:b/>
                <w:i/>
                <w:iCs/>
                <w:color w:val="000000"/>
                <w:sz w:val="20"/>
                <w:szCs w:val="20"/>
              </w:rPr>
              <w:t>(</w:t>
            </w:r>
            <w:proofErr w:type="spellStart"/>
            <w:r w:rsidRPr="00320298">
              <w:rPr>
                <w:b/>
                <w:i/>
                <w:iCs/>
                <w:color w:val="000000"/>
                <w:sz w:val="20"/>
                <w:szCs w:val="20"/>
              </w:rPr>
              <w:t>ek</w:t>
            </w:r>
            <w:proofErr w:type="spellEnd"/>
            <w:r w:rsidRPr="00320298">
              <w:rPr>
                <w:b/>
                <w:i/>
                <w:iCs/>
                <w:color w:val="000000"/>
                <w:sz w:val="20"/>
                <w:szCs w:val="20"/>
              </w:rPr>
              <w:t xml:space="preserve"> </w:t>
            </w:r>
            <w:proofErr w:type="spellStart"/>
            <w:r w:rsidRPr="00320298">
              <w:rPr>
                <w:b/>
                <w:i/>
                <w:iCs/>
                <w:color w:val="000000"/>
                <w:sz w:val="20"/>
                <w:szCs w:val="20"/>
              </w:rPr>
              <w:t>tôn</w:t>
            </w:r>
            <w:proofErr w:type="spellEnd"/>
            <w:r w:rsidRPr="00320298">
              <w:rPr>
                <w:b/>
                <w:i/>
                <w:iCs/>
                <w:color w:val="000000"/>
                <w:sz w:val="20"/>
                <w:szCs w:val="20"/>
              </w:rPr>
              <w:t xml:space="preserve"> </w:t>
            </w:r>
            <w:proofErr w:type="spellStart"/>
            <w:r w:rsidRPr="00320298">
              <w:rPr>
                <w:b/>
                <w:i/>
                <w:iCs/>
                <w:color w:val="000000"/>
                <w:sz w:val="20"/>
                <w:szCs w:val="20"/>
              </w:rPr>
              <w:t>mnêmeiôn</w:t>
            </w:r>
            <w:proofErr w:type="spellEnd"/>
            <w:r w:rsidRPr="00320298">
              <w:rPr>
                <w:b/>
                <w:i/>
                <w:iCs/>
                <w:color w:val="000000"/>
                <w:sz w:val="20"/>
                <w:szCs w:val="20"/>
              </w:rPr>
              <w:t>)</w:t>
            </w:r>
          </w:p>
        </w:tc>
      </w:tr>
      <w:tr w:rsidR="00320298" w:rsidTr="00320298">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y os voy a llevar a la tierra de Israel</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entraron en la ciudad santa</w:t>
            </w:r>
          </w:p>
        </w:tc>
      </w:tr>
      <w:tr w:rsidR="00320298" w:rsidTr="00320298">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Sabréis que yo soy el Señor cuando abra vuestros sepulcros</w:t>
            </w:r>
            <w:r w:rsidRPr="00320298">
              <w:rPr>
                <w:b/>
                <w:i/>
                <w:iCs/>
                <w:color w:val="000000"/>
                <w:sz w:val="20"/>
                <w:szCs w:val="20"/>
              </w:rPr>
              <w:t xml:space="preserve"> (en </w:t>
            </w:r>
            <w:proofErr w:type="spellStart"/>
            <w:r w:rsidRPr="00320298">
              <w:rPr>
                <w:b/>
                <w:i/>
                <w:iCs/>
                <w:color w:val="000000"/>
                <w:sz w:val="20"/>
                <w:szCs w:val="20"/>
              </w:rPr>
              <w:t>tô</w:t>
            </w:r>
            <w:proofErr w:type="spellEnd"/>
            <w:r w:rsidRPr="00320298">
              <w:rPr>
                <w:b/>
                <w:i/>
                <w:iCs/>
                <w:color w:val="000000"/>
                <w:sz w:val="20"/>
                <w:szCs w:val="20"/>
              </w:rPr>
              <w:t xml:space="preserve"> </w:t>
            </w:r>
            <w:proofErr w:type="spellStart"/>
            <w:r w:rsidRPr="00320298">
              <w:rPr>
                <w:b/>
                <w:i/>
                <w:iCs/>
                <w:color w:val="000000"/>
                <w:sz w:val="20"/>
                <w:szCs w:val="20"/>
              </w:rPr>
              <w:t>anoixai</w:t>
            </w:r>
            <w:proofErr w:type="spellEnd"/>
            <w:r w:rsidRPr="00320298">
              <w:rPr>
                <w:b/>
                <w:i/>
                <w:iCs/>
                <w:color w:val="000000"/>
                <w:sz w:val="20"/>
                <w:szCs w:val="20"/>
              </w:rPr>
              <w:t xml:space="preserve"> me) </w:t>
            </w:r>
            <w:r w:rsidRPr="00320298">
              <w:rPr>
                <w:b/>
                <w:color w:val="000000"/>
                <w:sz w:val="20"/>
                <w:szCs w:val="20"/>
              </w:rPr>
              <w:t>cuando os saque de vue</w:t>
            </w:r>
            <w:r w:rsidRPr="00320298">
              <w:rPr>
                <w:b/>
                <w:color w:val="000000"/>
                <w:sz w:val="20"/>
                <w:szCs w:val="20"/>
              </w:rPr>
              <w:t>s</w:t>
            </w:r>
            <w:r w:rsidRPr="00320298">
              <w:rPr>
                <w:b/>
                <w:color w:val="000000"/>
                <w:sz w:val="20"/>
                <w:szCs w:val="20"/>
              </w:rPr>
              <w:t xml:space="preserve">tros sepulcros </w:t>
            </w:r>
          </w:p>
        </w:tc>
        <w:tc>
          <w:tcPr>
            <w:tcW w:w="1250" w:type="pct"/>
            <w:tcBorders>
              <w:top w:val="outset" w:sz="6" w:space="0" w:color="auto"/>
              <w:left w:val="outset" w:sz="6" w:space="0" w:color="auto"/>
              <w:bottom w:val="outset" w:sz="6" w:space="0" w:color="auto"/>
              <w:right w:val="outset" w:sz="6" w:space="0" w:color="auto"/>
            </w:tcBorders>
            <w:hideMark/>
          </w:tcPr>
          <w:p w:rsidR="00320298" w:rsidRPr="00320298" w:rsidRDefault="00320298">
            <w:pPr>
              <w:jc w:val="center"/>
              <w:rPr>
                <w:b/>
                <w:sz w:val="20"/>
                <w:szCs w:val="20"/>
              </w:rPr>
            </w:pPr>
            <w:r w:rsidRPr="00320298">
              <w:rPr>
                <w:b/>
                <w:color w:val="000000"/>
                <w:sz w:val="20"/>
                <w:szCs w:val="20"/>
              </w:rPr>
              <w:t> </w:t>
            </w:r>
          </w:p>
        </w:tc>
      </w:tr>
    </w:tbl>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lastRenderedPageBreak/>
        <w:t xml:space="preserve">En el texto de </w:t>
      </w:r>
      <w:proofErr w:type="spellStart"/>
      <w:r w:rsidRPr="00320298">
        <w:rPr>
          <w:rFonts w:ascii="Arial" w:hAnsi="Arial" w:cs="Arial"/>
          <w:b/>
          <w:sz w:val="22"/>
          <w:szCs w:val="22"/>
        </w:rPr>
        <w:t>Ezquiel</w:t>
      </w:r>
      <w:proofErr w:type="spellEnd"/>
      <w:r w:rsidRPr="00320298">
        <w:rPr>
          <w:rFonts w:ascii="Arial" w:hAnsi="Arial" w:cs="Arial"/>
          <w:b/>
          <w:sz w:val="22"/>
          <w:szCs w:val="22"/>
        </w:rPr>
        <w:t>, la resurrección es imagen de la restauración nacional del pueblo; para M</w:t>
      </w:r>
      <w:r w:rsidRPr="00320298">
        <w:rPr>
          <w:rFonts w:ascii="Arial" w:hAnsi="Arial" w:cs="Arial"/>
          <w:b/>
          <w:sz w:val="22"/>
          <w:szCs w:val="22"/>
        </w:rPr>
        <w:t>a</w:t>
      </w:r>
      <w:r w:rsidRPr="00320298">
        <w:rPr>
          <w:rFonts w:ascii="Arial" w:hAnsi="Arial" w:cs="Arial"/>
          <w:b/>
          <w:sz w:val="22"/>
          <w:szCs w:val="22"/>
        </w:rPr>
        <w:t>teo, sin embargo, Ezequiel anuncia y describe la resurrección de los muertos que tendría lugar al final de los tie</w:t>
      </w:r>
      <w:r w:rsidRPr="00320298">
        <w:rPr>
          <w:rFonts w:ascii="Arial" w:hAnsi="Arial" w:cs="Arial"/>
          <w:b/>
          <w:sz w:val="22"/>
          <w:szCs w:val="22"/>
        </w:rPr>
        <w:t>m</w:t>
      </w:r>
      <w:r w:rsidRPr="00320298">
        <w:rPr>
          <w:rFonts w:ascii="Arial" w:hAnsi="Arial" w:cs="Arial"/>
          <w:b/>
          <w:sz w:val="22"/>
          <w:szCs w:val="22"/>
        </w:rPr>
        <w:t xml:space="preserve">pos. </w:t>
      </w:r>
    </w:p>
    <w:p w:rsidR="00320298" w:rsidRPr="00320298" w:rsidRDefault="00320298" w:rsidP="00320298">
      <w:pPr>
        <w:pStyle w:val="NormalWeb"/>
        <w:rPr>
          <w:rFonts w:ascii="Arial" w:hAnsi="Arial" w:cs="Arial"/>
          <w:b/>
          <w:sz w:val="22"/>
          <w:szCs w:val="22"/>
        </w:rPr>
      </w:pPr>
      <w:r w:rsidRPr="00320298">
        <w:rPr>
          <w:rFonts w:ascii="Arial" w:hAnsi="Arial" w:cs="Arial"/>
          <w:b/>
          <w:sz w:val="22"/>
          <w:szCs w:val="22"/>
        </w:rPr>
        <w:t>El segundo texto procede del libro de Daniel y recuerda el de Mateo. Esta obra fue escrita alred</w:t>
      </w:r>
      <w:r w:rsidRPr="00320298">
        <w:rPr>
          <w:rFonts w:ascii="Arial" w:hAnsi="Arial" w:cs="Arial"/>
          <w:b/>
          <w:sz w:val="22"/>
          <w:szCs w:val="22"/>
        </w:rPr>
        <w:t>e</w:t>
      </w:r>
      <w:r w:rsidRPr="00320298">
        <w:rPr>
          <w:rFonts w:ascii="Arial" w:hAnsi="Arial" w:cs="Arial"/>
          <w:b/>
          <w:sz w:val="22"/>
          <w:szCs w:val="22"/>
        </w:rPr>
        <w:t xml:space="preserve">dor del año 167 a.C., cuando el rey Sirio, Antíoco </w:t>
      </w:r>
      <w:proofErr w:type="spellStart"/>
      <w:r w:rsidRPr="00320298">
        <w:rPr>
          <w:rFonts w:ascii="Arial" w:hAnsi="Arial" w:cs="Arial"/>
          <w:b/>
          <w:sz w:val="22"/>
          <w:szCs w:val="22"/>
        </w:rPr>
        <w:t>Epífanes</w:t>
      </w:r>
      <w:proofErr w:type="spellEnd"/>
      <w:r w:rsidRPr="00320298">
        <w:rPr>
          <w:rFonts w:ascii="Arial" w:hAnsi="Arial" w:cs="Arial"/>
          <w:b/>
          <w:sz w:val="22"/>
          <w:szCs w:val="22"/>
        </w:rPr>
        <w:t>, comenzó una sangrienta persecución contra los ju</w:t>
      </w:r>
      <w:r w:rsidRPr="00320298">
        <w:rPr>
          <w:rFonts w:ascii="Arial" w:hAnsi="Arial" w:cs="Arial"/>
          <w:b/>
          <w:sz w:val="22"/>
          <w:szCs w:val="22"/>
        </w:rPr>
        <w:t>d</w:t>
      </w:r>
      <w:r w:rsidRPr="00320298">
        <w:rPr>
          <w:rFonts w:ascii="Arial" w:hAnsi="Arial" w:cs="Arial"/>
          <w:b/>
          <w:sz w:val="22"/>
          <w:szCs w:val="22"/>
        </w:rPr>
        <w:t xml:space="preserve">íos. En esta situación los judíos se preguntaban a dónde irían a parar los que habían sido martirizados. Y Daniel escribe: </w:t>
      </w:r>
    </w:p>
    <w:p w:rsidR="00320298" w:rsidRPr="00320298" w:rsidRDefault="00320298" w:rsidP="00320298">
      <w:pPr>
        <w:pStyle w:val="NormalWeb"/>
        <w:rPr>
          <w:rFonts w:ascii="Arial" w:hAnsi="Arial" w:cs="Arial"/>
          <w:b/>
          <w:sz w:val="22"/>
          <w:szCs w:val="22"/>
        </w:rPr>
      </w:pPr>
      <w:r w:rsidRPr="00320298">
        <w:rPr>
          <w:rFonts w:ascii="Arial" w:hAnsi="Arial" w:cs="Arial"/>
          <w:b/>
          <w:i/>
          <w:iCs/>
          <w:sz w:val="22"/>
          <w:szCs w:val="22"/>
        </w:rPr>
        <w:t>Muchos de los que duermen en el polvo despertarán:</w:t>
      </w:r>
    </w:p>
    <w:p w:rsidR="00320298" w:rsidRPr="00320298" w:rsidRDefault="00320298" w:rsidP="00320298">
      <w:pPr>
        <w:pStyle w:val="NormalWeb"/>
        <w:rPr>
          <w:rFonts w:ascii="Arial" w:hAnsi="Arial" w:cs="Arial"/>
          <w:b/>
          <w:sz w:val="22"/>
          <w:szCs w:val="22"/>
        </w:rPr>
      </w:pPr>
      <w:r w:rsidRPr="00320298">
        <w:rPr>
          <w:rFonts w:ascii="Arial" w:hAnsi="Arial" w:cs="Arial"/>
          <w:b/>
          <w:i/>
          <w:iCs/>
          <w:sz w:val="22"/>
          <w:szCs w:val="22"/>
        </w:rPr>
        <w:t>unos para vida eterna, otros para ignominia perpetua (</w:t>
      </w:r>
      <w:r w:rsidRPr="00320298">
        <w:rPr>
          <w:rFonts w:ascii="Arial" w:hAnsi="Arial" w:cs="Arial"/>
          <w:b/>
          <w:sz w:val="22"/>
          <w:szCs w:val="22"/>
        </w:rPr>
        <w:t>Dan 12, 2).</w:t>
      </w:r>
    </w:p>
    <w:p w:rsidR="00320298" w:rsidRDefault="00320298" w:rsidP="00320298">
      <w:pPr>
        <w:pStyle w:val="NormalWeb"/>
      </w:pPr>
      <w:r w:rsidRPr="00320298">
        <w:rPr>
          <w:rFonts w:ascii="Arial" w:hAnsi="Arial" w:cs="Arial"/>
          <w:b/>
          <w:sz w:val="22"/>
          <w:szCs w:val="22"/>
        </w:rPr>
        <w:t>El contacto de este texto con el de Mateo es menos llamativo que en el caso del texto de Ez</w:t>
      </w:r>
      <w:r w:rsidRPr="00320298">
        <w:rPr>
          <w:rFonts w:ascii="Arial" w:hAnsi="Arial" w:cs="Arial"/>
          <w:b/>
          <w:sz w:val="22"/>
          <w:szCs w:val="22"/>
        </w:rPr>
        <w:t>e</w:t>
      </w:r>
      <w:r w:rsidRPr="00320298">
        <w:rPr>
          <w:rFonts w:ascii="Arial" w:hAnsi="Arial" w:cs="Arial"/>
          <w:b/>
          <w:sz w:val="22"/>
          <w:szCs w:val="22"/>
        </w:rPr>
        <w:t>quiel; ambos textos, sin embargo, tienen una estructura muy parecida, aunque léxico distinto</w:t>
      </w:r>
      <w:r>
        <w:t>:</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000"/>
        <w:gridCol w:w="5000"/>
      </w:tblGrid>
      <w:tr w:rsidR="00320298" w:rsidTr="00320298">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320298" w:rsidRPr="003A690E" w:rsidRDefault="00320298">
            <w:pPr>
              <w:jc w:val="center"/>
              <w:rPr>
                <w:b/>
                <w:sz w:val="20"/>
                <w:szCs w:val="20"/>
              </w:rPr>
            </w:pPr>
            <w:r w:rsidRPr="003A690E">
              <w:rPr>
                <w:b/>
                <w:color w:val="000000"/>
                <w:sz w:val="20"/>
                <w:szCs w:val="20"/>
              </w:rPr>
              <w:t xml:space="preserve">Dan 12, 2 LXX </w:t>
            </w:r>
          </w:p>
        </w:tc>
        <w:tc>
          <w:tcPr>
            <w:tcW w:w="1250" w:type="pct"/>
            <w:tcBorders>
              <w:top w:val="outset" w:sz="6" w:space="0" w:color="auto"/>
              <w:left w:val="outset" w:sz="6" w:space="0" w:color="auto"/>
              <w:bottom w:val="outset" w:sz="6" w:space="0" w:color="auto"/>
              <w:right w:val="outset" w:sz="6" w:space="0" w:color="auto"/>
            </w:tcBorders>
            <w:hideMark/>
          </w:tcPr>
          <w:p w:rsidR="00320298" w:rsidRPr="003A690E" w:rsidRDefault="00320298">
            <w:pPr>
              <w:jc w:val="center"/>
              <w:rPr>
                <w:b/>
                <w:sz w:val="20"/>
                <w:szCs w:val="20"/>
              </w:rPr>
            </w:pPr>
            <w:r w:rsidRPr="003A690E">
              <w:rPr>
                <w:b/>
                <w:color w:val="000000"/>
                <w:sz w:val="20"/>
                <w:szCs w:val="20"/>
              </w:rPr>
              <w:t>Mt 27, 52b</w:t>
            </w:r>
          </w:p>
        </w:tc>
      </w:tr>
      <w:tr w:rsidR="00320298" w:rsidTr="00320298">
        <w:trPr>
          <w:tblCellSpacing w:w="0" w:type="dxa"/>
          <w:jc w:val="center"/>
        </w:trPr>
        <w:tc>
          <w:tcPr>
            <w:tcW w:w="1250" w:type="pct"/>
            <w:tcBorders>
              <w:top w:val="outset" w:sz="6" w:space="0" w:color="auto"/>
              <w:left w:val="outset" w:sz="6" w:space="0" w:color="auto"/>
              <w:bottom w:val="outset" w:sz="6" w:space="0" w:color="auto"/>
              <w:right w:val="outset" w:sz="6" w:space="0" w:color="auto"/>
            </w:tcBorders>
            <w:hideMark/>
          </w:tcPr>
          <w:p w:rsidR="00320298" w:rsidRPr="003A690E" w:rsidRDefault="00320298">
            <w:pPr>
              <w:jc w:val="center"/>
              <w:rPr>
                <w:b/>
                <w:sz w:val="20"/>
                <w:szCs w:val="20"/>
              </w:rPr>
            </w:pPr>
            <w:r w:rsidRPr="003A690E">
              <w:rPr>
                <w:b/>
                <w:color w:val="000000"/>
                <w:sz w:val="20"/>
                <w:szCs w:val="20"/>
              </w:rPr>
              <w:t xml:space="preserve">Muchos </w:t>
            </w:r>
            <w:r w:rsidRPr="003A690E">
              <w:rPr>
                <w:b/>
                <w:i/>
                <w:iCs/>
                <w:color w:val="000000"/>
                <w:sz w:val="20"/>
                <w:szCs w:val="20"/>
              </w:rPr>
              <w:t>(</w:t>
            </w:r>
            <w:proofErr w:type="spellStart"/>
            <w:r w:rsidRPr="003A690E">
              <w:rPr>
                <w:b/>
                <w:i/>
                <w:iCs/>
                <w:color w:val="000000"/>
                <w:sz w:val="20"/>
                <w:szCs w:val="20"/>
              </w:rPr>
              <w:t>pol-loi</w:t>
            </w:r>
            <w:proofErr w:type="spellEnd"/>
            <w:r w:rsidRPr="003A690E">
              <w:rPr>
                <w:b/>
                <w:i/>
                <w:iCs/>
                <w:color w:val="000000"/>
                <w:sz w:val="20"/>
                <w:szCs w:val="20"/>
              </w:rPr>
              <w:t xml:space="preserve">) </w:t>
            </w:r>
            <w:r w:rsidRPr="003A690E">
              <w:rPr>
                <w:b/>
                <w:color w:val="000000"/>
                <w:sz w:val="20"/>
                <w:szCs w:val="20"/>
              </w:rPr>
              <w:br/>
              <w:t>de los que duermen en el polvo</w:t>
            </w:r>
            <w:r w:rsidRPr="003A690E">
              <w:rPr>
                <w:b/>
                <w:color w:val="000000"/>
                <w:sz w:val="20"/>
                <w:szCs w:val="20"/>
              </w:rPr>
              <w:br/>
            </w:r>
            <w:r w:rsidRPr="003A690E">
              <w:rPr>
                <w:b/>
                <w:i/>
                <w:iCs/>
                <w:color w:val="000000"/>
                <w:sz w:val="20"/>
                <w:szCs w:val="20"/>
              </w:rPr>
              <w:t>(</w:t>
            </w:r>
            <w:proofErr w:type="spellStart"/>
            <w:r w:rsidRPr="003A690E">
              <w:rPr>
                <w:b/>
                <w:i/>
                <w:iCs/>
                <w:color w:val="000000"/>
                <w:sz w:val="20"/>
                <w:szCs w:val="20"/>
              </w:rPr>
              <w:t>tôn</w:t>
            </w:r>
            <w:proofErr w:type="spellEnd"/>
            <w:r w:rsidRPr="003A690E">
              <w:rPr>
                <w:b/>
                <w:i/>
                <w:iCs/>
                <w:color w:val="000000"/>
                <w:sz w:val="20"/>
                <w:szCs w:val="20"/>
              </w:rPr>
              <w:t xml:space="preserve"> </w:t>
            </w:r>
            <w:proofErr w:type="spellStart"/>
            <w:r w:rsidRPr="003A690E">
              <w:rPr>
                <w:b/>
                <w:i/>
                <w:iCs/>
                <w:color w:val="000000"/>
                <w:sz w:val="20"/>
                <w:szCs w:val="20"/>
              </w:rPr>
              <w:t>katheudóntôn</w:t>
            </w:r>
            <w:proofErr w:type="spellEnd"/>
            <w:r w:rsidRPr="003A690E">
              <w:rPr>
                <w:b/>
                <w:i/>
                <w:iCs/>
                <w:color w:val="000000"/>
                <w:sz w:val="20"/>
                <w:szCs w:val="20"/>
              </w:rPr>
              <w:t>)</w:t>
            </w:r>
            <w:r w:rsidRPr="003A690E">
              <w:rPr>
                <w:b/>
                <w:color w:val="000000"/>
                <w:sz w:val="20"/>
                <w:szCs w:val="20"/>
              </w:rPr>
              <w:t xml:space="preserve"> despertarán </w:t>
            </w:r>
            <w:r w:rsidRPr="003A690E">
              <w:rPr>
                <w:b/>
                <w:i/>
                <w:iCs/>
                <w:color w:val="000000"/>
                <w:sz w:val="20"/>
                <w:szCs w:val="20"/>
              </w:rPr>
              <w:t>(</w:t>
            </w:r>
            <w:proofErr w:type="spellStart"/>
            <w:r w:rsidRPr="003A690E">
              <w:rPr>
                <w:b/>
                <w:i/>
                <w:iCs/>
                <w:color w:val="000000"/>
                <w:sz w:val="20"/>
                <w:szCs w:val="20"/>
              </w:rPr>
              <w:t>anastêsontai</w:t>
            </w:r>
            <w:proofErr w:type="spellEnd"/>
            <w:r w:rsidRPr="003A690E">
              <w:rPr>
                <w:b/>
                <w:i/>
                <w:iCs/>
                <w:color w:val="000000"/>
                <w:sz w:val="20"/>
                <w:szCs w:val="20"/>
              </w:rPr>
              <w:t>)</w:t>
            </w:r>
          </w:p>
        </w:tc>
        <w:tc>
          <w:tcPr>
            <w:tcW w:w="1250" w:type="pct"/>
            <w:tcBorders>
              <w:top w:val="outset" w:sz="6" w:space="0" w:color="auto"/>
              <w:left w:val="outset" w:sz="6" w:space="0" w:color="auto"/>
              <w:bottom w:val="outset" w:sz="6" w:space="0" w:color="auto"/>
              <w:right w:val="outset" w:sz="6" w:space="0" w:color="auto"/>
            </w:tcBorders>
            <w:hideMark/>
          </w:tcPr>
          <w:p w:rsidR="00320298" w:rsidRPr="003A690E" w:rsidRDefault="00320298">
            <w:pPr>
              <w:jc w:val="center"/>
              <w:rPr>
                <w:b/>
                <w:sz w:val="20"/>
                <w:szCs w:val="20"/>
              </w:rPr>
            </w:pPr>
            <w:r w:rsidRPr="003A690E">
              <w:rPr>
                <w:b/>
                <w:color w:val="000000"/>
                <w:sz w:val="20"/>
                <w:szCs w:val="20"/>
              </w:rPr>
              <w:t xml:space="preserve">y muchos </w:t>
            </w:r>
            <w:r w:rsidRPr="003A690E">
              <w:rPr>
                <w:b/>
                <w:i/>
                <w:iCs/>
                <w:color w:val="000000"/>
                <w:sz w:val="20"/>
                <w:szCs w:val="20"/>
              </w:rPr>
              <w:t>(</w:t>
            </w:r>
            <w:proofErr w:type="spellStart"/>
            <w:r w:rsidRPr="003A690E">
              <w:rPr>
                <w:b/>
                <w:i/>
                <w:iCs/>
                <w:color w:val="000000"/>
                <w:sz w:val="20"/>
                <w:szCs w:val="20"/>
              </w:rPr>
              <w:t>pol-llá</w:t>
            </w:r>
            <w:proofErr w:type="spellEnd"/>
            <w:r w:rsidRPr="003A690E">
              <w:rPr>
                <w:b/>
                <w:i/>
                <w:iCs/>
                <w:color w:val="000000"/>
                <w:sz w:val="20"/>
                <w:szCs w:val="20"/>
              </w:rPr>
              <w:t xml:space="preserve">) </w:t>
            </w:r>
            <w:r w:rsidRPr="003A690E">
              <w:rPr>
                <w:b/>
                <w:color w:val="000000"/>
                <w:sz w:val="20"/>
                <w:szCs w:val="20"/>
              </w:rPr>
              <w:br/>
              <w:t>cuerpos de santos que habían muerto (</w:t>
            </w:r>
            <w:proofErr w:type="spellStart"/>
            <w:r w:rsidRPr="003A690E">
              <w:rPr>
                <w:b/>
                <w:i/>
                <w:iCs/>
                <w:color w:val="000000"/>
                <w:sz w:val="20"/>
                <w:szCs w:val="20"/>
              </w:rPr>
              <w:t>tôn</w:t>
            </w:r>
            <w:proofErr w:type="spellEnd"/>
            <w:r w:rsidRPr="003A690E">
              <w:rPr>
                <w:b/>
                <w:i/>
                <w:iCs/>
                <w:color w:val="000000"/>
                <w:sz w:val="20"/>
                <w:szCs w:val="20"/>
              </w:rPr>
              <w:t xml:space="preserve"> </w:t>
            </w:r>
            <w:proofErr w:type="spellStart"/>
            <w:r w:rsidRPr="003A690E">
              <w:rPr>
                <w:b/>
                <w:i/>
                <w:iCs/>
                <w:color w:val="000000"/>
                <w:sz w:val="20"/>
                <w:szCs w:val="20"/>
              </w:rPr>
              <w:t>k</w:t>
            </w:r>
            <w:r w:rsidRPr="003A690E">
              <w:rPr>
                <w:b/>
                <w:i/>
                <w:iCs/>
                <w:color w:val="000000"/>
                <w:sz w:val="20"/>
                <w:szCs w:val="20"/>
              </w:rPr>
              <w:t>e</w:t>
            </w:r>
            <w:r w:rsidRPr="003A690E">
              <w:rPr>
                <w:b/>
                <w:i/>
                <w:iCs/>
                <w:color w:val="000000"/>
                <w:sz w:val="20"/>
                <w:szCs w:val="20"/>
              </w:rPr>
              <w:t>koimêménôn</w:t>
            </w:r>
            <w:proofErr w:type="spellEnd"/>
            <w:r w:rsidRPr="003A690E">
              <w:rPr>
                <w:b/>
                <w:i/>
                <w:iCs/>
                <w:color w:val="000000"/>
                <w:sz w:val="20"/>
                <w:szCs w:val="20"/>
              </w:rPr>
              <w:t>),</w:t>
            </w:r>
            <w:r w:rsidRPr="003A690E">
              <w:rPr>
                <w:b/>
                <w:color w:val="000000"/>
                <w:sz w:val="20"/>
                <w:szCs w:val="20"/>
              </w:rPr>
              <w:t xml:space="preserve"> </w:t>
            </w:r>
            <w:r w:rsidRPr="003A690E">
              <w:rPr>
                <w:b/>
                <w:color w:val="000000"/>
                <w:sz w:val="20"/>
                <w:szCs w:val="20"/>
              </w:rPr>
              <w:br/>
              <w:t xml:space="preserve">resucitaron </w:t>
            </w:r>
            <w:r w:rsidRPr="003A690E">
              <w:rPr>
                <w:b/>
                <w:i/>
                <w:iCs/>
                <w:color w:val="000000"/>
                <w:sz w:val="20"/>
                <w:szCs w:val="20"/>
              </w:rPr>
              <w:t>(</w:t>
            </w:r>
            <w:proofErr w:type="spellStart"/>
            <w:r w:rsidRPr="003A690E">
              <w:rPr>
                <w:b/>
                <w:i/>
                <w:iCs/>
                <w:color w:val="000000"/>
                <w:sz w:val="20"/>
                <w:szCs w:val="20"/>
              </w:rPr>
              <w:t>êgérthêsan</w:t>
            </w:r>
            <w:proofErr w:type="spellEnd"/>
            <w:r w:rsidRPr="003A690E">
              <w:rPr>
                <w:b/>
                <w:i/>
                <w:iCs/>
                <w:color w:val="000000"/>
                <w:sz w:val="20"/>
                <w:szCs w:val="20"/>
              </w:rPr>
              <w:t xml:space="preserve">) </w:t>
            </w:r>
          </w:p>
        </w:tc>
      </w:tr>
    </w:tbl>
    <w:p w:rsidR="00320298" w:rsidRPr="003A690E" w:rsidRDefault="00320298" w:rsidP="003A690E">
      <w:pPr>
        <w:pStyle w:val="NormalWeb"/>
        <w:jc w:val="both"/>
        <w:rPr>
          <w:rFonts w:ascii="Arial" w:hAnsi="Arial" w:cs="Arial"/>
          <w:b/>
          <w:sz w:val="22"/>
          <w:szCs w:val="22"/>
        </w:rPr>
      </w:pPr>
      <w:r>
        <w:t xml:space="preserve">  </w:t>
      </w:r>
      <w:r w:rsidRPr="003A690E">
        <w:rPr>
          <w:rFonts w:ascii="Arial" w:hAnsi="Arial" w:cs="Arial"/>
          <w:b/>
          <w:sz w:val="22"/>
          <w:szCs w:val="22"/>
        </w:rPr>
        <w:t>En el texto de Daniel, se anuncia por primera vez en toda la Biblia la resurrección de los muertos. Se r</w:t>
      </w:r>
      <w:r w:rsidRPr="003A690E">
        <w:rPr>
          <w:rFonts w:ascii="Arial" w:hAnsi="Arial" w:cs="Arial"/>
          <w:b/>
          <w:sz w:val="22"/>
          <w:szCs w:val="22"/>
        </w:rPr>
        <w:t>e</w:t>
      </w:r>
      <w:r w:rsidRPr="003A690E">
        <w:rPr>
          <w:rFonts w:ascii="Arial" w:hAnsi="Arial" w:cs="Arial"/>
          <w:b/>
          <w:sz w:val="22"/>
          <w:szCs w:val="22"/>
        </w:rPr>
        <w:t xml:space="preserve">fiere, sin duda, al día de </w:t>
      </w:r>
      <w:proofErr w:type="spellStart"/>
      <w:r w:rsidRPr="003A690E">
        <w:rPr>
          <w:rFonts w:ascii="Arial" w:hAnsi="Arial" w:cs="Arial"/>
          <w:b/>
          <w:sz w:val="22"/>
          <w:szCs w:val="22"/>
        </w:rPr>
        <w:t>Yahvé</w:t>
      </w:r>
      <w:proofErr w:type="spellEnd"/>
      <w:r w:rsidRPr="003A690E">
        <w:rPr>
          <w:rFonts w:ascii="Arial" w:hAnsi="Arial" w:cs="Arial"/>
          <w:b/>
          <w:sz w:val="22"/>
          <w:szCs w:val="22"/>
        </w:rPr>
        <w:t>.</w:t>
      </w:r>
    </w:p>
    <w:p w:rsidR="00320298" w:rsidRPr="003A690E" w:rsidRDefault="00320298" w:rsidP="003A690E">
      <w:pPr>
        <w:pStyle w:val="NormalWeb"/>
        <w:jc w:val="both"/>
        <w:rPr>
          <w:rFonts w:ascii="Arial" w:hAnsi="Arial" w:cs="Arial"/>
          <w:b/>
          <w:sz w:val="22"/>
          <w:szCs w:val="22"/>
        </w:rPr>
      </w:pPr>
      <w:r w:rsidRPr="003A690E">
        <w:rPr>
          <w:rFonts w:ascii="Arial" w:hAnsi="Arial" w:cs="Arial"/>
          <w:b/>
          <w:sz w:val="22"/>
          <w:szCs w:val="22"/>
        </w:rPr>
        <w:t>Según Mateo, cuando Jesús muere, muchos cuerpos de santos que habían muerto, resucitaron, identif</w:t>
      </w:r>
      <w:r w:rsidRPr="003A690E">
        <w:rPr>
          <w:rFonts w:ascii="Arial" w:hAnsi="Arial" w:cs="Arial"/>
          <w:b/>
          <w:sz w:val="22"/>
          <w:szCs w:val="22"/>
        </w:rPr>
        <w:t>i</w:t>
      </w:r>
      <w:r w:rsidRPr="003A690E">
        <w:rPr>
          <w:rFonts w:ascii="Arial" w:hAnsi="Arial" w:cs="Arial"/>
          <w:b/>
          <w:sz w:val="22"/>
          <w:szCs w:val="22"/>
        </w:rPr>
        <w:t xml:space="preserve">cando el día de </w:t>
      </w:r>
      <w:proofErr w:type="spellStart"/>
      <w:r w:rsidRPr="003A690E">
        <w:rPr>
          <w:rFonts w:ascii="Arial" w:hAnsi="Arial" w:cs="Arial"/>
          <w:b/>
          <w:sz w:val="22"/>
          <w:szCs w:val="22"/>
        </w:rPr>
        <w:t>Yahvé</w:t>
      </w:r>
      <w:proofErr w:type="spellEnd"/>
      <w:r w:rsidRPr="003A690E">
        <w:rPr>
          <w:rFonts w:ascii="Arial" w:hAnsi="Arial" w:cs="Arial"/>
          <w:b/>
          <w:sz w:val="22"/>
          <w:szCs w:val="22"/>
        </w:rPr>
        <w:t xml:space="preserve"> con el de la muerte de Jesús. En este día, que se cumple en Jesús, el Espíritu, exhalado por él al morir, infunde en los hombres la vida que supera la muerte. El s</w:t>
      </w:r>
      <w:r w:rsidRPr="003A690E">
        <w:rPr>
          <w:rFonts w:ascii="Arial" w:hAnsi="Arial" w:cs="Arial"/>
          <w:b/>
          <w:sz w:val="22"/>
          <w:szCs w:val="22"/>
        </w:rPr>
        <w:t>e</w:t>
      </w:r>
      <w:r w:rsidRPr="003A690E">
        <w:rPr>
          <w:rFonts w:ascii="Arial" w:hAnsi="Arial" w:cs="Arial"/>
          <w:b/>
          <w:sz w:val="22"/>
          <w:szCs w:val="22"/>
        </w:rPr>
        <w:t xml:space="preserve">pulcro ya no es el final del hombre y la fuerza de la muerte está ya quebrantada. </w:t>
      </w:r>
    </w:p>
    <w:p w:rsidR="00320298" w:rsidRDefault="00320298" w:rsidP="003A690E">
      <w:pPr>
        <w:pStyle w:val="NormalWeb"/>
        <w:jc w:val="both"/>
      </w:pPr>
      <w:r w:rsidRPr="003A690E">
        <w:rPr>
          <w:rFonts w:ascii="Arial" w:hAnsi="Arial" w:cs="Arial"/>
          <w:b/>
          <w:sz w:val="22"/>
          <w:szCs w:val="22"/>
        </w:rPr>
        <w:t>El hecho de que, en Mateo, la resurrección de los santos se conecte con la muerte de Jesús, y su aparición se verifique después de la resurrección de éste, une estrechamente la muerte y la res</w:t>
      </w:r>
      <w:r w:rsidRPr="003A690E">
        <w:rPr>
          <w:rFonts w:ascii="Arial" w:hAnsi="Arial" w:cs="Arial"/>
          <w:b/>
          <w:sz w:val="22"/>
          <w:szCs w:val="22"/>
        </w:rPr>
        <w:t>u</w:t>
      </w:r>
      <w:r w:rsidRPr="003A690E">
        <w:rPr>
          <w:rFonts w:ascii="Arial" w:hAnsi="Arial" w:cs="Arial"/>
          <w:b/>
          <w:sz w:val="22"/>
          <w:szCs w:val="22"/>
        </w:rPr>
        <w:t>rrección. La muerte de Jesús produce vida en ellos, una vida que se manifiesta tres días después, cuando Jesús resucita. La resurre</w:t>
      </w:r>
      <w:r w:rsidRPr="003A690E">
        <w:rPr>
          <w:rFonts w:ascii="Arial" w:hAnsi="Arial" w:cs="Arial"/>
          <w:b/>
          <w:sz w:val="22"/>
          <w:szCs w:val="22"/>
        </w:rPr>
        <w:t>c</w:t>
      </w:r>
      <w:r w:rsidRPr="003A690E">
        <w:rPr>
          <w:rFonts w:ascii="Arial" w:hAnsi="Arial" w:cs="Arial"/>
          <w:b/>
          <w:sz w:val="22"/>
          <w:szCs w:val="22"/>
        </w:rPr>
        <w:t>ción de estos santos muestra que el reinado de Dios, dador de vida, ha comenzado</w:t>
      </w:r>
      <w:r>
        <w:t xml:space="preserve">. </w:t>
      </w:r>
    </w:p>
    <w:p w:rsidR="00320298" w:rsidRPr="003A690E" w:rsidRDefault="00320298" w:rsidP="003A690E">
      <w:pPr>
        <w:pStyle w:val="NormalWeb"/>
        <w:jc w:val="both"/>
        <w:rPr>
          <w:color w:val="FF0000"/>
          <w:sz w:val="28"/>
          <w:szCs w:val="28"/>
        </w:rPr>
      </w:pPr>
      <w:r w:rsidRPr="003A690E">
        <w:rPr>
          <w:b/>
          <w:bCs/>
          <w:color w:val="FF0000"/>
          <w:sz w:val="28"/>
          <w:szCs w:val="28"/>
        </w:rPr>
        <w:t xml:space="preserve">La muerte de Jesús: el gran Día de </w:t>
      </w:r>
      <w:proofErr w:type="spellStart"/>
      <w:r w:rsidRPr="003A690E">
        <w:rPr>
          <w:b/>
          <w:bCs/>
          <w:color w:val="FF0000"/>
          <w:sz w:val="28"/>
          <w:szCs w:val="28"/>
        </w:rPr>
        <w:t>Yahvé</w:t>
      </w:r>
      <w:proofErr w:type="spellEnd"/>
      <w:r w:rsidRPr="003A690E">
        <w:rPr>
          <w:b/>
          <w:bCs/>
          <w:color w:val="FF0000"/>
          <w:sz w:val="28"/>
          <w:szCs w:val="28"/>
        </w:rPr>
        <w:t xml:space="preserve"> </w:t>
      </w:r>
    </w:p>
    <w:p w:rsidR="00320298" w:rsidRPr="003A690E" w:rsidRDefault="00320298" w:rsidP="003A690E">
      <w:pPr>
        <w:pStyle w:val="NormalWeb"/>
        <w:jc w:val="both"/>
        <w:rPr>
          <w:rFonts w:ascii="Arial" w:hAnsi="Arial" w:cs="Arial"/>
          <w:b/>
          <w:sz w:val="22"/>
          <w:szCs w:val="22"/>
        </w:rPr>
      </w:pPr>
      <w:r w:rsidRPr="003A690E">
        <w:rPr>
          <w:rFonts w:ascii="Arial" w:hAnsi="Arial" w:cs="Arial"/>
          <w:b/>
          <w:sz w:val="22"/>
          <w:szCs w:val="22"/>
        </w:rPr>
        <w:t>Tras el recorrido realizado por los textos del Antiguo Testamento, donde Mateo se ha inspirado sin lugar a dudas para construir su texto, es lícito concluir que Mateo ha reunido en un solo texto t</w:t>
      </w:r>
      <w:r w:rsidRPr="003A690E">
        <w:rPr>
          <w:rFonts w:ascii="Arial" w:hAnsi="Arial" w:cs="Arial"/>
          <w:b/>
          <w:sz w:val="22"/>
          <w:szCs w:val="22"/>
        </w:rPr>
        <w:t>o</w:t>
      </w:r>
      <w:r w:rsidRPr="003A690E">
        <w:rPr>
          <w:rFonts w:ascii="Arial" w:hAnsi="Arial" w:cs="Arial"/>
          <w:b/>
          <w:sz w:val="22"/>
          <w:szCs w:val="22"/>
        </w:rPr>
        <w:t xml:space="preserve">dos los fenómenos extraordinarios que se anunciaban para el día de </w:t>
      </w:r>
      <w:proofErr w:type="spellStart"/>
      <w:r w:rsidRPr="003A690E">
        <w:rPr>
          <w:rFonts w:ascii="Arial" w:hAnsi="Arial" w:cs="Arial"/>
          <w:b/>
          <w:sz w:val="22"/>
          <w:szCs w:val="22"/>
        </w:rPr>
        <w:t>Yahvé</w:t>
      </w:r>
      <w:proofErr w:type="spellEnd"/>
      <w:r w:rsidRPr="003A690E">
        <w:rPr>
          <w:rFonts w:ascii="Arial" w:hAnsi="Arial" w:cs="Arial"/>
          <w:b/>
          <w:sz w:val="22"/>
          <w:szCs w:val="22"/>
        </w:rPr>
        <w:t>, al que los profetas del Antiguo Testamento se ha</w:t>
      </w:r>
      <w:r w:rsidRPr="003A690E">
        <w:rPr>
          <w:rFonts w:ascii="Arial" w:hAnsi="Arial" w:cs="Arial"/>
          <w:b/>
          <w:sz w:val="22"/>
          <w:szCs w:val="22"/>
        </w:rPr>
        <w:t>b</w:t>
      </w:r>
      <w:r w:rsidRPr="003A690E">
        <w:rPr>
          <w:rFonts w:ascii="Arial" w:hAnsi="Arial" w:cs="Arial"/>
          <w:b/>
          <w:sz w:val="22"/>
          <w:szCs w:val="22"/>
        </w:rPr>
        <w:t>ían ido refiriendo a lo largo de la historia del pueblo.</w:t>
      </w:r>
    </w:p>
    <w:p w:rsidR="00320298" w:rsidRPr="003A690E" w:rsidRDefault="00320298" w:rsidP="003A690E">
      <w:pPr>
        <w:pStyle w:val="NormalWeb"/>
        <w:jc w:val="both"/>
        <w:rPr>
          <w:rFonts w:ascii="Arial" w:hAnsi="Arial" w:cs="Arial"/>
          <w:b/>
          <w:sz w:val="22"/>
          <w:szCs w:val="22"/>
        </w:rPr>
      </w:pPr>
      <w:r w:rsidRPr="003A690E">
        <w:rPr>
          <w:rFonts w:ascii="Arial" w:hAnsi="Arial" w:cs="Arial"/>
          <w:b/>
          <w:sz w:val="22"/>
          <w:szCs w:val="22"/>
        </w:rPr>
        <w:t xml:space="preserve">Escritas en poesía, las profecías del Antiguo Testamento, usaban, como es habitual, un lenguaje de alto contenido simbólico. Querían dar a entender que el día de </w:t>
      </w:r>
      <w:proofErr w:type="spellStart"/>
      <w:r w:rsidRPr="003A690E">
        <w:rPr>
          <w:rFonts w:ascii="Arial" w:hAnsi="Arial" w:cs="Arial"/>
          <w:b/>
          <w:sz w:val="22"/>
          <w:szCs w:val="22"/>
        </w:rPr>
        <w:t>Yahvé</w:t>
      </w:r>
      <w:proofErr w:type="spellEnd"/>
      <w:r w:rsidRPr="003A690E">
        <w:rPr>
          <w:rFonts w:ascii="Arial" w:hAnsi="Arial" w:cs="Arial"/>
          <w:b/>
          <w:sz w:val="22"/>
          <w:szCs w:val="22"/>
        </w:rPr>
        <w:t xml:space="preserve"> habría cambios muy notables en la historia, en la naturaleza y en los seres humanos. Y para ello, dibujaban de modo f</w:t>
      </w:r>
      <w:r w:rsidRPr="003A690E">
        <w:rPr>
          <w:rFonts w:ascii="Arial" w:hAnsi="Arial" w:cs="Arial"/>
          <w:b/>
          <w:sz w:val="22"/>
          <w:szCs w:val="22"/>
        </w:rPr>
        <w:t>i</w:t>
      </w:r>
      <w:r w:rsidRPr="003A690E">
        <w:rPr>
          <w:rFonts w:ascii="Arial" w:hAnsi="Arial" w:cs="Arial"/>
          <w:b/>
          <w:sz w:val="22"/>
          <w:szCs w:val="22"/>
        </w:rPr>
        <w:t xml:space="preserve">gurado a toda la naturaleza como afectada por estos sucesos. El día de </w:t>
      </w:r>
      <w:proofErr w:type="spellStart"/>
      <w:r w:rsidRPr="003A690E">
        <w:rPr>
          <w:rFonts w:ascii="Arial" w:hAnsi="Arial" w:cs="Arial"/>
          <w:b/>
          <w:sz w:val="22"/>
          <w:szCs w:val="22"/>
        </w:rPr>
        <w:t>Yahvé</w:t>
      </w:r>
      <w:proofErr w:type="spellEnd"/>
      <w:r w:rsidRPr="003A690E">
        <w:rPr>
          <w:rFonts w:ascii="Arial" w:hAnsi="Arial" w:cs="Arial"/>
          <w:b/>
          <w:sz w:val="22"/>
          <w:szCs w:val="22"/>
        </w:rPr>
        <w:t xml:space="preserve"> se oscurecería el sol, la cort</w:t>
      </w:r>
      <w:r w:rsidRPr="003A690E">
        <w:rPr>
          <w:rFonts w:ascii="Arial" w:hAnsi="Arial" w:cs="Arial"/>
          <w:b/>
          <w:sz w:val="22"/>
          <w:szCs w:val="22"/>
        </w:rPr>
        <w:t>i</w:t>
      </w:r>
      <w:r w:rsidRPr="003A690E">
        <w:rPr>
          <w:rFonts w:ascii="Arial" w:hAnsi="Arial" w:cs="Arial"/>
          <w:b/>
          <w:sz w:val="22"/>
          <w:szCs w:val="22"/>
        </w:rPr>
        <w:t>na del santuario se rasgaría, la tierra temblaría, las rocas se rajarían, las tumbas se abrirían e incl</w:t>
      </w:r>
      <w:r w:rsidRPr="003A690E">
        <w:rPr>
          <w:rFonts w:ascii="Arial" w:hAnsi="Arial" w:cs="Arial"/>
          <w:b/>
          <w:sz w:val="22"/>
          <w:szCs w:val="22"/>
        </w:rPr>
        <w:t>u</w:t>
      </w:r>
      <w:r w:rsidRPr="003A690E">
        <w:rPr>
          <w:rFonts w:ascii="Arial" w:hAnsi="Arial" w:cs="Arial"/>
          <w:b/>
          <w:sz w:val="22"/>
          <w:szCs w:val="22"/>
        </w:rPr>
        <w:t>so los muertos resucitarían. Dicho de otro modo, los cimientos del orden mundano, injusto y opr</w:t>
      </w:r>
      <w:r w:rsidRPr="003A690E">
        <w:rPr>
          <w:rFonts w:ascii="Arial" w:hAnsi="Arial" w:cs="Arial"/>
          <w:b/>
          <w:sz w:val="22"/>
          <w:szCs w:val="22"/>
        </w:rPr>
        <w:t>e</w:t>
      </w:r>
      <w:r w:rsidRPr="003A690E">
        <w:rPr>
          <w:rFonts w:ascii="Arial" w:hAnsi="Arial" w:cs="Arial"/>
          <w:b/>
          <w:sz w:val="22"/>
          <w:szCs w:val="22"/>
        </w:rPr>
        <w:t xml:space="preserve">sor, se conmoverían profundamente. </w:t>
      </w:r>
    </w:p>
    <w:p w:rsidR="00320298" w:rsidRPr="003A690E" w:rsidRDefault="00320298" w:rsidP="003A690E">
      <w:pPr>
        <w:pStyle w:val="NormalWeb"/>
        <w:jc w:val="both"/>
        <w:rPr>
          <w:rFonts w:ascii="Arial" w:hAnsi="Arial" w:cs="Arial"/>
          <w:b/>
          <w:sz w:val="22"/>
          <w:szCs w:val="22"/>
        </w:rPr>
      </w:pPr>
      <w:r w:rsidRPr="003A690E">
        <w:rPr>
          <w:rFonts w:ascii="Arial" w:hAnsi="Arial" w:cs="Arial"/>
          <w:b/>
          <w:sz w:val="22"/>
          <w:szCs w:val="22"/>
        </w:rPr>
        <w:t>Al escribir Mateo su evangelio, identificó ese día con el día en que murió Jesús en la cruz. Así pues, al contar las circunstancias de la crucifixión de Cristo, Mateo no dudó en incorporar, inmediat</w:t>
      </w:r>
      <w:r w:rsidRPr="003A690E">
        <w:rPr>
          <w:rFonts w:ascii="Arial" w:hAnsi="Arial" w:cs="Arial"/>
          <w:b/>
          <w:sz w:val="22"/>
          <w:szCs w:val="22"/>
        </w:rPr>
        <w:t>a</w:t>
      </w:r>
      <w:r w:rsidRPr="003A690E">
        <w:rPr>
          <w:rFonts w:ascii="Arial" w:hAnsi="Arial" w:cs="Arial"/>
          <w:b/>
          <w:sz w:val="22"/>
          <w:szCs w:val="22"/>
        </w:rPr>
        <w:t>mente antes y después de su muerte, aquellos símbolos o fenómenos extraordinarios, anu</w:t>
      </w:r>
      <w:r w:rsidRPr="003A690E">
        <w:rPr>
          <w:rFonts w:ascii="Arial" w:hAnsi="Arial" w:cs="Arial"/>
          <w:b/>
          <w:sz w:val="22"/>
          <w:szCs w:val="22"/>
        </w:rPr>
        <w:t>n</w:t>
      </w:r>
      <w:r w:rsidRPr="003A690E">
        <w:rPr>
          <w:rFonts w:ascii="Arial" w:hAnsi="Arial" w:cs="Arial"/>
          <w:b/>
          <w:sz w:val="22"/>
          <w:szCs w:val="22"/>
        </w:rPr>
        <w:t xml:space="preserve">ciados por las Escrituras. </w:t>
      </w:r>
    </w:p>
    <w:p w:rsidR="00320298" w:rsidRPr="003A690E" w:rsidRDefault="00320298" w:rsidP="003A690E">
      <w:pPr>
        <w:pStyle w:val="NormalWeb"/>
        <w:jc w:val="both"/>
        <w:rPr>
          <w:rFonts w:ascii="Arial" w:hAnsi="Arial" w:cs="Arial"/>
          <w:b/>
          <w:sz w:val="22"/>
          <w:szCs w:val="22"/>
        </w:rPr>
      </w:pPr>
      <w:r w:rsidRPr="003A690E">
        <w:rPr>
          <w:rFonts w:ascii="Arial" w:hAnsi="Arial" w:cs="Arial"/>
          <w:b/>
          <w:sz w:val="22"/>
          <w:szCs w:val="22"/>
        </w:rPr>
        <w:t xml:space="preserve">De ese modo, los destinatarios de su evangelio interpretarían la muerte de Jesús como el gran día de </w:t>
      </w:r>
      <w:proofErr w:type="spellStart"/>
      <w:r w:rsidRPr="003A690E">
        <w:rPr>
          <w:rFonts w:ascii="Arial" w:hAnsi="Arial" w:cs="Arial"/>
          <w:b/>
          <w:sz w:val="22"/>
          <w:szCs w:val="22"/>
        </w:rPr>
        <w:t>Yahvé</w:t>
      </w:r>
      <w:proofErr w:type="spellEnd"/>
      <w:r w:rsidRPr="003A690E">
        <w:rPr>
          <w:rFonts w:ascii="Arial" w:hAnsi="Arial" w:cs="Arial"/>
          <w:b/>
          <w:sz w:val="22"/>
          <w:szCs w:val="22"/>
        </w:rPr>
        <w:t xml:space="preserve">: comienzo del tiempo final, principio del nuevo éxodo de la humanidad, libre, al fin, de la </w:t>
      </w:r>
      <w:r w:rsidRPr="003A690E">
        <w:rPr>
          <w:rFonts w:ascii="Arial" w:hAnsi="Arial" w:cs="Arial"/>
          <w:b/>
          <w:sz w:val="22"/>
          <w:szCs w:val="22"/>
        </w:rPr>
        <w:lastRenderedPageBreak/>
        <w:t>esclavitud más terrible: la muerte; día del juicio de Dios, de la liberación de todos los pobres y oprimidos de la tierra, día en que comenzaría a instaurarse el reinado de Dios sobre el mundo, in</w:t>
      </w:r>
      <w:r w:rsidRPr="003A690E">
        <w:rPr>
          <w:rFonts w:ascii="Arial" w:hAnsi="Arial" w:cs="Arial"/>
          <w:b/>
          <w:sz w:val="22"/>
          <w:szCs w:val="22"/>
        </w:rPr>
        <w:t>i</w:t>
      </w:r>
      <w:r w:rsidRPr="003A690E">
        <w:rPr>
          <w:rFonts w:ascii="Arial" w:hAnsi="Arial" w:cs="Arial"/>
          <w:b/>
          <w:sz w:val="22"/>
          <w:szCs w:val="22"/>
        </w:rPr>
        <w:t>cio de una etapa en la que todo no acabaría con la muerte, sino que Dios haría una tierra nueva y unos cielos nuevos, en palabras del Apocalipsis (18, 21).</w:t>
      </w:r>
    </w:p>
    <w:p w:rsidR="00320298" w:rsidRPr="003A690E" w:rsidRDefault="00320298" w:rsidP="003A690E">
      <w:pPr>
        <w:pStyle w:val="NormalWeb"/>
        <w:jc w:val="both"/>
        <w:rPr>
          <w:rFonts w:ascii="Arial" w:hAnsi="Arial" w:cs="Arial"/>
          <w:b/>
          <w:sz w:val="22"/>
          <w:szCs w:val="22"/>
        </w:rPr>
      </w:pPr>
      <w:r w:rsidRPr="003A690E">
        <w:rPr>
          <w:rFonts w:ascii="Arial" w:hAnsi="Arial" w:cs="Arial"/>
          <w:b/>
          <w:sz w:val="22"/>
          <w:szCs w:val="22"/>
        </w:rPr>
        <w:t>Por eso Mateo es el único de los evangelistas que ha hecho coincidir tantos portentos en el m</w:t>
      </w:r>
      <w:r w:rsidRPr="003A690E">
        <w:rPr>
          <w:rFonts w:ascii="Arial" w:hAnsi="Arial" w:cs="Arial"/>
          <w:b/>
          <w:sz w:val="22"/>
          <w:szCs w:val="22"/>
        </w:rPr>
        <w:t>o</w:t>
      </w:r>
      <w:r w:rsidRPr="003A690E">
        <w:rPr>
          <w:rFonts w:ascii="Arial" w:hAnsi="Arial" w:cs="Arial"/>
          <w:b/>
          <w:sz w:val="22"/>
          <w:szCs w:val="22"/>
        </w:rPr>
        <w:t>mento de la muerte de Jesús, pues escribió su evangelio para cristianos, en su mayoría, provenie</w:t>
      </w:r>
      <w:r w:rsidRPr="003A690E">
        <w:rPr>
          <w:rFonts w:ascii="Arial" w:hAnsi="Arial" w:cs="Arial"/>
          <w:b/>
          <w:sz w:val="22"/>
          <w:szCs w:val="22"/>
        </w:rPr>
        <w:t>n</w:t>
      </w:r>
      <w:r w:rsidRPr="003A690E">
        <w:rPr>
          <w:rFonts w:ascii="Arial" w:hAnsi="Arial" w:cs="Arial"/>
          <w:b/>
          <w:sz w:val="22"/>
          <w:szCs w:val="22"/>
        </w:rPr>
        <w:t>tes del judaísmo y, como se ha dicho antes, en fuerte controversia con círculos judíos hostiles, c</w:t>
      </w:r>
      <w:r w:rsidRPr="003A690E">
        <w:rPr>
          <w:rFonts w:ascii="Arial" w:hAnsi="Arial" w:cs="Arial"/>
          <w:b/>
          <w:sz w:val="22"/>
          <w:szCs w:val="22"/>
        </w:rPr>
        <w:t>o</w:t>
      </w:r>
      <w:r w:rsidRPr="003A690E">
        <w:rPr>
          <w:rFonts w:ascii="Arial" w:hAnsi="Arial" w:cs="Arial"/>
          <w:b/>
          <w:sz w:val="22"/>
          <w:szCs w:val="22"/>
        </w:rPr>
        <w:t>nocedores del lenguaje simból</w:t>
      </w:r>
      <w:r w:rsidRPr="003A690E">
        <w:rPr>
          <w:rFonts w:ascii="Arial" w:hAnsi="Arial" w:cs="Arial"/>
          <w:b/>
          <w:sz w:val="22"/>
          <w:szCs w:val="22"/>
        </w:rPr>
        <w:t>i</w:t>
      </w:r>
      <w:r w:rsidRPr="003A690E">
        <w:rPr>
          <w:rFonts w:ascii="Arial" w:hAnsi="Arial" w:cs="Arial"/>
          <w:b/>
          <w:sz w:val="22"/>
          <w:szCs w:val="22"/>
        </w:rPr>
        <w:t xml:space="preserve">co-teológico del Antiguo Testamento. </w:t>
      </w:r>
    </w:p>
    <w:p w:rsidR="004B1731" w:rsidRPr="0028296F" w:rsidRDefault="00320298" w:rsidP="003A690E">
      <w:pPr>
        <w:pStyle w:val="NormalWeb"/>
        <w:jc w:val="both"/>
        <w:rPr>
          <w:b/>
        </w:rPr>
      </w:pPr>
      <w:r w:rsidRPr="003A690E">
        <w:rPr>
          <w:rFonts w:ascii="Arial" w:hAnsi="Arial" w:cs="Arial"/>
          <w:b/>
          <w:sz w:val="22"/>
          <w:szCs w:val="22"/>
        </w:rPr>
        <w:t>Es obvio, pues, que Mateo, al referir los prodigios que acompañaron a la muerte de Jesús, no pr</w:t>
      </w:r>
      <w:r w:rsidRPr="003A690E">
        <w:rPr>
          <w:rFonts w:ascii="Arial" w:hAnsi="Arial" w:cs="Arial"/>
          <w:b/>
          <w:sz w:val="22"/>
          <w:szCs w:val="22"/>
        </w:rPr>
        <w:t>e</w:t>
      </w:r>
      <w:r w:rsidRPr="003A690E">
        <w:rPr>
          <w:rFonts w:ascii="Arial" w:hAnsi="Arial" w:cs="Arial"/>
          <w:b/>
          <w:sz w:val="22"/>
          <w:szCs w:val="22"/>
        </w:rPr>
        <w:t>tendió relatar unos hechos sucedidos realmente. Utilizó como símbolos los fenómenos extraord</w:t>
      </w:r>
      <w:r w:rsidRPr="003A690E">
        <w:rPr>
          <w:rFonts w:ascii="Arial" w:hAnsi="Arial" w:cs="Arial"/>
          <w:b/>
          <w:sz w:val="22"/>
          <w:szCs w:val="22"/>
        </w:rPr>
        <w:t>i</w:t>
      </w:r>
      <w:r w:rsidRPr="003A690E">
        <w:rPr>
          <w:rFonts w:ascii="Arial" w:hAnsi="Arial" w:cs="Arial"/>
          <w:b/>
          <w:sz w:val="22"/>
          <w:szCs w:val="22"/>
        </w:rPr>
        <w:t xml:space="preserve">narios anunciados por los profetas para el día de </w:t>
      </w:r>
      <w:proofErr w:type="spellStart"/>
      <w:r w:rsidRPr="003A690E">
        <w:rPr>
          <w:rFonts w:ascii="Arial" w:hAnsi="Arial" w:cs="Arial"/>
          <w:b/>
          <w:sz w:val="22"/>
          <w:szCs w:val="22"/>
        </w:rPr>
        <w:t>Yahvé</w:t>
      </w:r>
      <w:proofErr w:type="spellEnd"/>
      <w:r w:rsidRPr="003A690E">
        <w:rPr>
          <w:rFonts w:ascii="Arial" w:hAnsi="Arial" w:cs="Arial"/>
          <w:b/>
          <w:sz w:val="22"/>
          <w:szCs w:val="22"/>
        </w:rPr>
        <w:t xml:space="preserve"> y se propuso, por tanto, desvelar con ant</w:t>
      </w:r>
      <w:r w:rsidRPr="003A690E">
        <w:rPr>
          <w:rFonts w:ascii="Arial" w:hAnsi="Arial" w:cs="Arial"/>
          <w:b/>
          <w:sz w:val="22"/>
          <w:szCs w:val="22"/>
        </w:rPr>
        <w:t>i</w:t>
      </w:r>
      <w:r w:rsidRPr="003A690E">
        <w:rPr>
          <w:rFonts w:ascii="Arial" w:hAnsi="Arial" w:cs="Arial"/>
          <w:b/>
          <w:sz w:val="22"/>
          <w:szCs w:val="22"/>
        </w:rPr>
        <w:t>guas imágenes extra</w:t>
      </w:r>
      <w:r w:rsidRPr="003A690E">
        <w:rPr>
          <w:rFonts w:ascii="Arial" w:hAnsi="Arial" w:cs="Arial"/>
          <w:b/>
          <w:sz w:val="22"/>
          <w:szCs w:val="22"/>
        </w:rPr>
        <w:t>í</w:t>
      </w:r>
      <w:r w:rsidRPr="003A690E">
        <w:rPr>
          <w:rFonts w:ascii="Arial" w:hAnsi="Arial" w:cs="Arial"/>
          <w:b/>
          <w:sz w:val="22"/>
          <w:szCs w:val="22"/>
        </w:rPr>
        <w:t>das de las Escrituras, el profundo sentido del hecho histórico de la muerte de Jesús. La verdad histórica, de este modo, fue iluminada con las Escrituras judías para desvelar el hondo significado de la muerte de Jesús ante los destinatarios del evangelio y frente a sus adve</w:t>
      </w:r>
      <w:r w:rsidRPr="003A690E">
        <w:rPr>
          <w:rFonts w:ascii="Arial" w:hAnsi="Arial" w:cs="Arial"/>
          <w:b/>
          <w:sz w:val="22"/>
          <w:szCs w:val="22"/>
        </w:rPr>
        <w:t>r</w:t>
      </w:r>
      <w:r w:rsidRPr="003A690E">
        <w:rPr>
          <w:rFonts w:ascii="Arial" w:hAnsi="Arial" w:cs="Arial"/>
          <w:b/>
          <w:sz w:val="22"/>
          <w:szCs w:val="22"/>
        </w:rPr>
        <w:t>sarios judíos.</w:t>
      </w:r>
    </w:p>
    <w:sectPr w:rsidR="004B1731" w:rsidRPr="0028296F" w:rsidSect="001A1E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6"/>
  </w:num>
  <w:num w:numId="4">
    <w:abstractNumId w:val="5"/>
  </w:num>
  <w:num w:numId="5">
    <w:abstractNumId w:val="4"/>
  </w:num>
  <w:num w:numId="6">
    <w:abstractNumId w:val="8"/>
  </w:num>
  <w:num w:numId="7">
    <w:abstractNumId w:val="7"/>
  </w:num>
  <w:num w:numId="8">
    <w:abstractNumId w:val="1"/>
  </w:num>
  <w:num w:numId="9">
    <w:abstractNumId w:val="3"/>
  </w:num>
  <w:num w:numId="10">
    <w:abstractNumId w:val="2"/>
  </w:num>
  <w:num w:numId="11">
    <w:abstractNumId w:val="9"/>
  </w:num>
  <w:num w:numId="12">
    <w:abstractNumId w:val="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824EF"/>
    <w:rsid w:val="00131759"/>
    <w:rsid w:val="00151A2E"/>
    <w:rsid w:val="0016415A"/>
    <w:rsid w:val="001A1E16"/>
    <w:rsid w:val="001B7720"/>
    <w:rsid w:val="001C2369"/>
    <w:rsid w:val="001C648D"/>
    <w:rsid w:val="001D2B60"/>
    <w:rsid w:val="001D33A6"/>
    <w:rsid w:val="00204428"/>
    <w:rsid w:val="002045DD"/>
    <w:rsid w:val="0020686B"/>
    <w:rsid w:val="00221859"/>
    <w:rsid w:val="002348A9"/>
    <w:rsid w:val="00244701"/>
    <w:rsid w:val="00257D28"/>
    <w:rsid w:val="00275B8C"/>
    <w:rsid w:val="0028296F"/>
    <w:rsid w:val="002A1FB2"/>
    <w:rsid w:val="002D58B4"/>
    <w:rsid w:val="002D5929"/>
    <w:rsid w:val="002F63D1"/>
    <w:rsid w:val="00312AE6"/>
    <w:rsid w:val="00320298"/>
    <w:rsid w:val="00365A58"/>
    <w:rsid w:val="00381057"/>
    <w:rsid w:val="003823D0"/>
    <w:rsid w:val="00397FDC"/>
    <w:rsid w:val="003A690E"/>
    <w:rsid w:val="003B00B3"/>
    <w:rsid w:val="003B1330"/>
    <w:rsid w:val="003C62F4"/>
    <w:rsid w:val="00415498"/>
    <w:rsid w:val="004154FE"/>
    <w:rsid w:val="00425A9F"/>
    <w:rsid w:val="00444BCB"/>
    <w:rsid w:val="004515C7"/>
    <w:rsid w:val="00453B03"/>
    <w:rsid w:val="00470D9F"/>
    <w:rsid w:val="004A0931"/>
    <w:rsid w:val="004A1561"/>
    <w:rsid w:val="004A1935"/>
    <w:rsid w:val="004B1731"/>
    <w:rsid w:val="004C1D41"/>
    <w:rsid w:val="004E1424"/>
    <w:rsid w:val="004F5C96"/>
    <w:rsid w:val="004F67A1"/>
    <w:rsid w:val="00517BCB"/>
    <w:rsid w:val="005216EB"/>
    <w:rsid w:val="00523CD6"/>
    <w:rsid w:val="00527301"/>
    <w:rsid w:val="00533E9D"/>
    <w:rsid w:val="005441F3"/>
    <w:rsid w:val="00547DBE"/>
    <w:rsid w:val="00561DB5"/>
    <w:rsid w:val="00563845"/>
    <w:rsid w:val="00563C33"/>
    <w:rsid w:val="00571035"/>
    <w:rsid w:val="0057174D"/>
    <w:rsid w:val="005824B8"/>
    <w:rsid w:val="00586A1F"/>
    <w:rsid w:val="00587A12"/>
    <w:rsid w:val="005C2CAB"/>
    <w:rsid w:val="005C4AF8"/>
    <w:rsid w:val="005F72AC"/>
    <w:rsid w:val="00604742"/>
    <w:rsid w:val="0062125D"/>
    <w:rsid w:val="006300FF"/>
    <w:rsid w:val="006417DB"/>
    <w:rsid w:val="00642F7A"/>
    <w:rsid w:val="006569D3"/>
    <w:rsid w:val="00671510"/>
    <w:rsid w:val="006A0F30"/>
    <w:rsid w:val="006A110E"/>
    <w:rsid w:val="006B057E"/>
    <w:rsid w:val="006D37BC"/>
    <w:rsid w:val="006F2B54"/>
    <w:rsid w:val="006F42C9"/>
    <w:rsid w:val="00705128"/>
    <w:rsid w:val="00710373"/>
    <w:rsid w:val="00714886"/>
    <w:rsid w:val="00715890"/>
    <w:rsid w:val="007563DA"/>
    <w:rsid w:val="007C2603"/>
    <w:rsid w:val="007E3C2D"/>
    <w:rsid w:val="00811DF0"/>
    <w:rsid w:val="008438E6"/>
    <w:rsid w:val="00864A6E"/>
    <w:rsid w:val="008745FF"/>
    <w:rsid w:val="00875BF4"/>
    <w:rsid w:val="00882718"/>
    <w:rsid w:val="00891547"/>
    <w:rsid w:val="008C0873"/>
    <w:rsid w:val="008C2C96"/>
    <w:rsid w:val="008D3A88"/>
    <w:rsid w:val="008F38EC"/>
    <w:rsid w:val="00906FF4"/>
    <w:rsid w:val="00912D1B"/>
    <w:rsid w:val="00932F3D"/>
    <w:rsid w:val="0094729A"/>
    <w:rsid w:val="00957E74"/>
    <w:rsid w:val="009672FE"/>
    <w:rsid w:val="0097418F"/>
    <w:rsid w:val="00977BF9"/>
    <w:rsid w:val="009D14C7"/>
    <w:rsid w:val="009E19CE"/>
    <w:rsid w:val="009E19D3"/>
    <w:rsid w:val="009E3A8C"/>
    <w:rsid w:val="009F61EB"/>
    <w:rsid w:val="00A06EB1"/>
    <w:rsid w:val="00A31A8E"/>
    <w:rsid w:val="00A61777"/>
    <w:rsid w:val="00A64DDD"/>
    <w:rsid w:val="00A701AB"/>
    <w:rsid w:val="00A83259"/>
    <w:rsid w:val="00A92197"/>
    <w:rsid w:val="00A94500"/>
    <w:rsid w:val="00AC4584"/>
    <w:rsid w:val="00AD6E3E"/>
    <w:rsid w:val="00AE1375"/>
    <w:rsid w:val="00B44F54"/>
    <w:rsid w:val="00B521CD"/>
    <w:rsid w:val="00B62BFE"/>
    <w:rsid w:val="00B646A1"/>
    <w:rsid w:val="00B70A46"/>
    <w:rsid w:val="00B81AED"/>
    <w:rsid w:val="00B86854"/>
    <w:rsid w:val="00B92370"/>
    <w:rsid w:val="00BB26AA"/>
    <w:rsid w:val="00BC4A86"/>
    <w:rsid w:val="00C07869"/>
    <w:rsid w:val="00C157BE"/>
    <w:rsid w:val="00C17FDD"/>
    <w:rsid w:val="00C2334E"/>
    <w:rsid w:val="00C235F4"/>
    <w:rsid w:val="00C30B85"/>
    <w:rsid w:val="00C32C0D"/>
    <w:rsid w:val="00C5044E"/>
    <w:rsid w:val="00C75F56"/>
    <w:rsid w:val="00C76082"/>
    <w:rsid w:val="00C855CC"/>
    <w:rsid w:val="00C9486F"/>
    <w:rsid w:val="00C958A3"/>
    <w:rsid w:val="00C97144"/>
    <w:rsid w:val="00CB2A49"/>
    <w:rsid w:val="00CC53B3"/>
    <w:rsid w:val="00CD2B05"/>
    <w:rsid w:val="00CE5AFD"/>
    <w:rsid w:val="00D23103"/>
    <w:rsid w:val="00D2572A"/>
    <w:rsid w:val="00D26931"/>
    <w:rsid w:val="00D31461"/>
    <w:rsid w:val="00D319C6"/>
    <w:rsid w:val="00D42E5A"/>
    <w:rsid w:val="00D7352F"/>
    <w:rsid w:val="00D82287"/>
    <w:rsid w:val="00D933A8"/>
    <w:rsid w:val="00D94EDB"/>
    <w:rsid w:val="00DC07E1"/>
    <w:rsid w:val="00DD3D4F"/>
    <w:rsid w:val="00DD6058"/>
    <w:rsid w:val="00E04A11"/>
    <w:rsid w:val="00E20C5D"/>
    <w:rsid w:val="00E245B1"/>
    <w:rsid w:val="00E352EB"/>
    <w:rsid w:val="00E44B84"/>
    <w:rsid w:val="00E54631"/>
    <w:rsid w:val="00E578D5"/>
    <w:rsid w:val="00E7015D"/>
    <w:rsid w:val="00E80274"/>
    <w:rsid w:val="00EA0AE1"/>
    <w:rsid w:val="00EA54F5"/>
    <w:rsid w:val="00ED0267"/>
    <w:rsid w:val="00ED3017"/>
    <w:rsid w:val="00EE4CA6"/>
    <w:rsid w:val="00F0348B"/>
    <w:rsid w:val="00F214E9"/>
    <w:rsid w:val="00F278F5"/>
    <w:rsid w:val="00F36164"/>
    <w:rsid w:val="00F42AD6"/>
    <w:rsid w:val="00F54EE9"/>
    <w:rsid w:val="00F832E6"/>
    <w:rsid w:val="00F84C51"/>
    <w:rsid w:val="00F8704D"/>
    <w:rsid w:val="00F96D83"/>
    <w:rsid w:val="00F96F6D"/>
    <w:rsid w:val="00FB0772"/>
    <w:rsid w:val="00FB64ED"/>
    <w:rsid w:val="00FC075E"/>
    <w:rsid w:val="00FC0D36"/>
    <w:rsid w:val="00FC1180"/>
    <w:rsid w:val="00FC2520"/>
    <w:rsid w:val="00FC39B1"/>
    <w:rsid w:val="00FC5423"/>
    <w:rsid w:val="00FD20BD"/>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s>
</file>

<file path=word/webSettings.xml><?xml version="1.0" encoding="utf-8"?>
<w:webSettings xmlns:r="http://schemas.openxmlformats.org/officeDocument/2006/relationships" xmlns:w="http://schemas.openxmlformats.org/wordprocessingml/2006/main">
  <w:divs>
    <w:div w:id="95370828">
      <w:bodyDiv w:val="1"/>
      <w:marLeft w:val="0"/>
      <w:marRight w:val="0"/>
      <w:marTop w:val="0"/>
      <w:marBottom w:val="0"/>
      <w:divBdr>
        <w:top w:val="none" w:sz="0" w:space="0" w:color="auto"/>
        <w:left w:val="none" w:sz="0" w:space="0" w:color="auto"/>
        <w:bottom w:val="none" w:sz="0" w:space="0" w:color="auto"/>
        <w:right w:val="none" w:sz="0" w:space="0" w:color="auto"/>
      </w:divBdr>
      <w:divsChild>
        <w:div w:id="634065352">
          <w:marLeft w:val="0"/>
          <w:marRight w:val="0"/>
          <w:marTop w:val="0"/>
          <w:marBottom w:val="0"/>
          <w:divBdr>
            <w:top w:val="none" w:sz="0" w:space="0" w:color="auto"/>
            <w:left w:val="none" w:sz="0" w:space="0" w:color="auto"/>
            <w:bottom w:val="none" w:sz="0" w:space="0" w:color="auto"/>
            <w:right w:val="none" w:sz="0" w:space="0" w:color="auto"/>
          </w:divBdr>
          <w:divsChild>
            <w:div w:id="1540705159">
              <w:marLeft w:val="0"/>
              <w:marRight w:val="0"/>
              <w:marTop w:val="0"/>
              <w:marBottom w:val="0"/>
              <w:divBdr>
                <w:top w:val="none" w:sz="0" w:space="0" w:color="auto"/>
                <w:left w:val="none" w:sz="0" w:space="0" w:color="auto"/>
                <w:bottom w:val="none" w:sz="0" w:space="0" w:color="auto"/>
                <w:right w:val="none" w:sz="0" w:space="0" w:color="auto"/>
              </w:divBdr>
              <w:divsChild>
                <w:div w:id="1037044639">
                  <w:marLeft w:val="0"/>
                  <w:marRight w:val="0"/>
                  <w:marTop w:val="0"/>
                  <w:marBottom w:val="0"/>
                  <w:divBdr>
                    <w:top w:val="none" w:sz="0" w:space="0" w:color="auto"/>
                    <w:left w:val="none" w:sz="0" w:space="0" w:color="auto"/>
                    <w:bottom w:val="none" w:sz="0" w:space="0" w:color="auto"/>
                    <w:right w:val="none" w:sz="0" w:space="0" w:color="auto"/>
                  </w:divBdr>
                  <w:divsChild>
                    <w:div w:id="19846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6040">
          <w:marLeft w:val="0"/>
          <w:marRight w:val="0"/>
          <w:marTop w:val="0"/>
          <w:marBottom w:val="0"/>
          <w:divBdr>
            <w:top w:val="none" w:sz="0" w:space="0" w:color="auto"/>
            <w:left w:val="none" w:sz="0" w:space="0" w:color="auto"/>
            <w:bottom w:val="none" w:sz="0" w:space="0" w:color="auto"/>
            <w:right w:val="none" w:sz="0" w:space="0" w:color="auto"/>
          </w:divBdr>
          <w:divsChild>
            <w:div w:id="1077046885">
              <w:marLeft w:val="0"/>
              <w:marRight w:val="0"/>
              <w:marTop w:val="0"/>
              <w:marBottom w:val="0"/>
              <w:divBdr>
                <w:top w:val="none" w:sz="0" w:space="0" w:color="auto"/>
                <w:left w:val="none" w:sz="0" w:space="0" w:color="auto"/>
                <w:bottom w:val="none" w:sz="0" w:space="0" w:color="auto"/>
                <w:right w:val="none" w:sz="0" w:space="0" w:color="auto"/>
              </w:divBdr>
              <w:divsChild>
                <w:div w:id="1241519000">
                  <w:marLeft w:val="0"/>
                  <w:marRight w:val="0"/>
                  <w:marTop w:val="0"/>
                  <w:marBottom w:val="0"/>
                  <w:divBdr>
                    <w:top w:val="none" w:sz="0" w:space="0" w:color="auto"/>
                    <w:left w:val="none" w:sz="0" w:space="0" w:color="auto"/>
                    <w:bottom w:val="none" w:sz="0" w:space="0" w:color="auto"/>
                    <w:right w:val="none" w:sz="0" w:space="0" w:color="auto"/>
                  </w:divBdr>
                  <w:divsChild>
                    <w:div w:id="11266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012">
          <w:marLeft w:val="0"/>
          <w:marRight w:val="0"/>
          <w:marTop w:val="0"/>
          <w:marBottom w:val="0"/>
          <w:divBdr>
            <w:top w:val="none" w:sz="0" w:space="0" w:color="auto"/>
            <w:left w:val="none" w:sz="0" w:space="0" w:color="auto"/>
            <w:bottom w:val="none" w:sz="0" w:space="0" w:color="auto"/>
            <w:right w:val="none" w:sz="0" w:space="0" w:color="auto"/>
          </w:divBdr>
          <w:divsChild>
            <w:div w:id="87123228">
              <w:marLeft w:val="0"/>
              <w:marRight w:val="0"/>
              <w:marTop w:val="0"/>
              <w:marBottom w:val="0"/>
              <w:divBdr>
                <w:top w:val="none" w:sz="0" w:space="0" w:color="auto"/>
                <w:left w:val="none" w:sz="0" w:space="0" w:color="auto"/>
                <w:bottom w:val="none" w:sz="0" w:space="0" w:color="auto"/>
                <w:right w:val="none" w:sz="0" w:space="0" w:color="auto"/>
              </w:divBdr>
              <w:divsChild>
                <w:div w:id="645865127">
                  <w:marLeft w:val="0"/>
                  <w:marRight w:val="0"/>
                  <w:marTop w:val="0"/>
                  <w:marBottom w:val="0"/>
                  <w:divBdr>
                    <w:top w:val="none" w:sz="0" w:space="0" w:color="auto"/>
                    <w:left w:val="none" w:sz="0" w:space="0" w:color="auto"/>
                    <w:bottom w:val="none" w:sz="0" w:space="0" w:color="auto"/>
                    <w:right w:val="none" w:sz="0" w:space="0" w:color="auto"/>
                  </w:divBdr>
                  <w:divsChild>
                    <w:div w:id="15390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27359">
          <w:marLeft w:val="0"/>
          <w:marRight w:val="0"/>
          <w:marTop w:val="0"/>
          <w:marBottom w:val="0"/>
          <w:divBdr>
            <w:top w:val="none" w:sz="0" w:space="0" w:color="auto"/>
            <w:left w:val="none" w:sz="0" w:space="0" w:color="auto"/>
            <w:bottom w:val="none" w:sz="0" w:space="0" w:color="auto"/>
            <w:right w:val="none" w:sz="0" w:space="0" w:color="auto"/>
          </w:divBdr>
          <w:divsChild>
            <w:div w:id="1826049280">
              <w:marLeft w:val="0"/>
              <w:marRight w:val="0"/>
              <w:marTop w:val="0"/>
              <w:marBottom w:val="0"/>
              <w:divBdr>
                <w:top w:val="none" w:sz="0" w:space="0" w:color="auto"/>
                <w:left w:val="none" w:sz="0" w:space="0" w:color="auto"/>
                <w:bottom w:val="none" w:sz="0" w:space="0" w:color="auto"/>
                <w:right w:val="none" w:sz="0" w:space="0" w:color="auto"/>
              </w:divBdr>
              <w:divsChild>
                <w:div w:id="1291545530">
                  <w:marLeft w:val="0"/>
                  <w:marRight w:val="0"/>
                  <w:marTop w:val="0"/>
                  <w:marBottom w:val="0"/>
                  <w:divBdr>
                    <w:top w:val="none" w:sz="0" w:space="0" w:color="auto"/>
                    <w:left w:val="none" w:sz="0" w:space="0" w:color="auto"/>
                    <w:bottom w:val="none" w:sz="0" w:space="0" w:color="auto"/>
                    <w:right w:val="none" w:sz="0" w:space="0" w:color="auto"/>
                  </w:divBdr>
                  <w:divsChild>
                    <w:div w:id="1464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1389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ervicioskoinonia.org/relat/216.htm"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ervicioskoinonia.org/relat/216.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F24F-3BCC-4327-8CDE-D5E8E71F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5623</Words>
  <Characters>30931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2015-07-03T08:40:00Z</cp:lastPrinted>
  <dcterms:created xsi:type="dcterms:W3CDTF">2015-07-09T14:47:00Z</dcterms:created>
  <dcterms:modified xsi:type="dcterms:W3CDTF">2015-07-09T14:47:00Z</dcterms:modified>
</cp:coreProperties>
</file>