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C6" w:rsidRDefault="008120C6" w:rsidP="008120C6">
      <w:pPr>
        <w:rPr>
          <w:szCs w:val="36"/>
        </w:rPr>
      </w:pPr>
    </w:p>
    <w:p w:rsidR="008120C6" w:rsidRPr="008120C6" w:rsidRDefault="008120C6" w:rsidP="008120C6">
      <w:pPr>
        <w:rPr>
          <w:szCs w:val="36"/>
        </w:rPr>
      </w:pPr>
    </w:p>
    <w:p w:rsidR="008120C6" w:rsidRPr="008120C6" w:rsidRDefault="008120C6" w:rsidP="008120C6">
      <w:pPr>
        <w:rPr>
          <w:szCs w:val="36"/>
        </w:rPr>
      </w:pPr>
    </w:p>
    <w:p w:rsidR="008120C6" w:rsidRPr="008120C6" w:rsidRDefault="008120C6" w:rsidP="008120C6">
      <w:pPr>
        <w:rPr>
          <w:szCs w:val="36"/>
        </w:rPr>
      </w:pPr>
    </w:p>
    <w:p w:rsidR="008120C6" w:rsidRPr="008120C6" w:rsidRDefault="008120C6" w:rsidP="008120C6">
      <w:pPr>
        <w:rPr>
          <w:szCs w:val="36"/>
        </w:rPr>
      </w:pPr>
      <w:r w:rsidRPr="008120C6">
        <w:rPr>
          <w:szCs w:val="36"/>
        </w:rPr>
        <w:t>http://servicioskoinonia.org/relat/256.htm</w:t>
      </w:r>
    </w:p>
    <w:p w:rsidR="008120C6" w:rsidRDefault="008120C6" w:rsidP="008120C6">
      <w:pPr>
        <w:rPr>
          <w:szCs w:val="36"/>
        </w:rPr>
      </w:pPr>
    </w:p>
    <w:p w:rsidR="008120C6" w:rsidRDefault="008120C6" w:rsidP="008120C6">
      <w:pPr>
        <w:rPr>
          <w:szCs w:val="36"/>
        </w:rPr>
      </w:pPr>
    </w:p>
    <w:p w:rsidR="008120C6" w:rsidRPr="008120C6" w:rsidRDefault="008120C6" w:rsidP="008120C6">
      <w:pPr>
        <w:widowControl/>
        <w:autoSpaceDE/>
        <w:autoSpaceDN/>
        <w:adjustRightInd/>
        <w:spacing w:before="100" w:beforeAutospacing="1" w:after="100" w:afterAutospacing="1"/>
        <w:jc w:val="center"/>
        <w:outlineLvl w:val="1"/>
        <w:rPr>
          <w:rFonts w:ascii="Times New Roman" w:hAnsi="Times New Roman" w:cs="Times New Roman"/>
          <w:b/>
          <w:bCs/>
          <w:sz w:val="36"/>
          <w:szCs w:val="36"/>
        </w:rPr>
      </w:pPr>
      <w:r w:rsidRPr="008120C6">
        <w:rPr>
          <w:rFonts w:ascii="Times New Roman" w:hAnsi="Times New Roman" w:cs="Times New Roman"/>
          <w:b/>
          <w:bCs/>
          <w:sz w:val="36"/>
          <w:szCs w:val="36"/>
        </w:rPr>
        <w:t>Metamorfosis de lo sagrado y futuro del cristianismo</w:t>
      </w:r>
    </w:p>
    <w:p w:rsidR="008120C6" w:rsidRPr="008120C6" w:rsidRDefault="008120C6" w:rsidP="008120C6">
      <w:pPr>
        <w:widowControl/>
        <w:autoSpaceDE/>
        <w:autoSpaceDN/>
        <w:adjustRightInd/>
        <w:spacing w:before="100" w:beforeAutospacing="1" w:after="100" w:afterAutospacing="1"/>
        <w:jc w:val="center"/>
        <w:outlineLvl w:val="2"/>
        <w:rPr>
          <w:rFonts w:ascii="Times New Roman" w:hAnsi="Times New Roman" w:cs="Times New Roman"/>
          <w:b/>
          <w:bCs/>
          <w:sz w:val="27"/>
          <w:szCs w:val="27"/>
        </w:rPr>
      </w:pPr>
      <w:r w:rsidRPr="008120C6">
        <w:rPr>
          <w:rFonts w:ascii="Times New Roman" w:hAnsi="Times New Roman" w:cs="Times New Roman"/>
          <w:b/>
          <w:bCs/>
          <w:sz w:val="27"/>
          <w:szCs w:val="27"/>
        </w:rPr>
        <w:t xml:space="preserve">Juan MARTÍN VELASCO </w:t>
      </w:r>
    </w:p>
    <w:p w:rsidR="008120C6" w:rsidRPr="008120C6" w:rsidRDefault="008120C6" w:rsidP="008120C6">
      <w:pPr>
        <w:widowControl/>
        <w:autoSpaceDE/>
        <w:autoSpaceDN/>
        <w:adjustRightInd/>
        <w:jc w:val="center"/>
        <w:rPr>
          <w:rFonts w:ascii="Times New Roman" w:hAnsi="Times New Roman" w:cs="Times New Roman"/>
        </w:rPr>
      </w:pPr>
      <w:r w:rsidRPr="008120C6">
        <w:rPr>
          <w:rFonts w:ascii="Times New Roman" w:hAnsi="Times New Roman" w:cs="Times New Roman"/>
        </w:rPr>
        <w:pict>
          <v:rect id="_x0000_i1025" style="width:0;height:1.5pt" o:hralign="center" o:hrstd="t" o:hr="t" fillcolor="#a0a0a0" stroked="f"/>
        </w:pic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i/>
          <w:iCs/>
        </w:rPr>
        <w:t xml:space="preserve">La lección </w:t>
      </w:r>
      <w:proofErr w:type="spellStart"/>
      <w:r w:rsidRPr="008120C6">
        <w:rPr>
          <w:rFonts w:ascii="Times New Roman" w:hAnsi="Times New Roman" w:cs="Times New Roman"/>
          <w:i/>
          <w:iCs/>
        </w:rPr>
        <w:t>inagural</w:t>
      </w:r>
      <w:proofErr w:type="spellEnd"/>
      <w:r w:rsidRPr="008120C6">
        <w:rPr>
          <w:rFonts w:ascii="Times New Roman" w:hAnsi="Times New Roman" w:cs="Times New Roman"/>
          <w:i/>
          <w:iCs/>
        </w:rPr>
        <w:t xml:space="preserve"> del curso académico 1998-99 del </w:t>
      </w:r>
      <w:proofErr w:type="spellStart"/>
      <w:r w:rsidRPr="008120C6">
        <w:rPr>
          <w:rFonts w:ascii="Times New Roman" w:hAnsi="Times New Roman" w:cs="Times New Roman"/>
          <w:i/>
          <w:iCs/>
        </w:rPr>
        <w:t>institut</w:t>
      </w:r>
      <w:proofErr w:type="spellEnd"/>
      <w:r w:rsidRPr="008120C6">
        <w:rPr>
          <w:rFonts w:ascii="Times New Roman" w:hAnsi="Times New Roman" w:cs="Times New Roman"/>
          <w:i/>
          <w:iCs/>
        </w:rPr>
        <w:t xml:space="preserve"> Superior de </w:t>
      </w:r>
      <w:proofErr w:type="spellStart"/>
      <w:r w:rsidRPr="008120C6">
        <w:rPr>
          <w:rFonts w:ascii="Times New Roman" w:hAnsi="Times New Roman" w:cs="Times New Roman"/>
          <w:i/>
          <w:iCs/>
        </w:rPr>
        <w:t>Ciéncies</w:t>
      </w:r>
      <w:proofErr w:type="spellEnd"/>
      <w:r w:rsidRPr="008120C6">
        <w:rPr>
          <w:rFonts w:ascii="Times New Roman" w:hAnsi="Times New Roman" w:cs="Times New Roman"/>
          <w:i/>
          <w:iCs/>
        </w:rPr>
        <w:t xml:space="preserve"> </w:t>
      </w:r>
      <w:proofErr w:type="spellStart"/>
      <w:r w:rsidRPr="008120C6">
        <w:rPr>
          <w:rFonts w:ascii="Times New Roman" w:hAnsi="Times New Roman" w:cs="Times New Roman"/>
          <w:i/>
          <w:iCs/>
        </w:rPr>
        <w:t>Religioses</w:t>
      </w:r>
      <w:proofErr w:type="spellEnd"/>
      <w:r w:rsidRPr="008120C6">
        <w:rPr>
          <w:rFonts w:ascii="Times New Roman" w:hAnsi="Times New Roman" w:cs="Times New Roman"/>
          <w:i/>
          <w:iCs/>
        </w:rPr>
        <w:t xml:space="preserve"> de Barcelona corrió a cargo del prestigioso teólogo Juan Martín Velasco. Los que tuvieron la suerte de escucharle de viva voz quedaron sorprendidos, porque, con esperar mucho de ella, lo que el profesor desgranaba en su lección </w:t>
      </w:r>
      <w:proofErr w:type="spellStart"/>
      <w:r w:rsidRPr="008120C6">
        <w:rPr>
          <w:rFonts w:ascii="Times New Roman" w:hAnsi="Times New Roman" w:cs="Times New Roman"/>
          <w:i/>
          <w:iCs/>
        </w:rPr>
        <w:t>inagural</w:t>
      </w:r>
      <w:proofErr w:type="spellEnd"/>
      <w:r w:rsidRPr="008120C6">
        <w:rPr>
          <w:rFonts w:ascii="Times New Roman" w:hAnsi="Times New Roman" w:cs="Times New Roman"/>
          <w:i/>
          <w:iCs/>
        </w:rPr>
        <w:t xml:space="preserve"> superaba todas las expectativas. Cuando luego se publicó, la lectura del texto permitió calibrar tanto la amplitud de los datos y de las referencias interdisciplinares como la hondura de la r</w:t>
      </w:r>
      <w:r w:rsidRPr="008120C6">
        <w:rPr>
          <w:rFonts w:ascii="Times New Roman" w:hAnsi="Times New Roman" w:cs="Times New Roman"/>
          <w:i/>
          <w:iCs/>
        </w:rPr>
        <w:t>e</w:t>
      </w:r>
      <w:r w:rsidRPr="008120C6">
        <w:rPr>
          <w:rFonts w:ascii="Times New Roman" w:hAnsi="Times New Roman" w:cs="Times New Roman"/>
          <w:i/>
          <w:iCs/>
        </w:rPr>
        <w:t xml:space="preserve">flexión que se propone y que no dejó de interpelar a todo creyente en la </w:t>
      </w:r>
      <w:proofErr w:type="spellStart"/>
      <w:r w:rsidRPr="008120C6">
        <w:rPr>
          <w:rFonts w:ascii="Times New Roman" w:hAnsi="Times New Roman" w:cs="Times New Roman"/>
          <w:i/>
          <w:iCs/>
        </w:rPr>
        <w:t>conyuntura</w:t>
      </w:r>
      <w:proofErr w:type="spellEnd"/>
      <w:r w:rsidRPr="008120C6">
        <w:rPr>
          <w:rFonts w:ascii="Times New Roman" w:hAnsi="Times New Roman" w:cs="Times New Roman"/>
          <w:i/>
          <w:iCs/>
        </w:rPr>
        <w:t xml:space="preserve"> que nos ha tocado vivir. Sin embargo, dada su extensión, ha habido que resumir sobre todo la Introducción y la primera porte para que así quedase más espacio para presentar lo que consideramos de mayor interés: la interpretación de la situación actual y el pronóstico sobre el futuro del cristianismo.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i/>
          <w:iCs/>
        </w:rPr>
        <w:t xml:space="preserve">Metamorfosis de lo sagrado y futuro del cristianismo, </w:t>
      </w:r>
      <w:proofErr w:type="spellStart"/>
      <w:r w:rsidRPr="008120C6">
        <w:rPr>
          <w:rFonts w:ascii="Times New Roman" w:hAnsi="Times New Roman" w:cs="Times New Roman"/>
          <w:i/>
          <w:iCs/>
        </w:rPr>
        <w:t>lnaguració</w:t>
      </w:r>
      <w:proofErr w:type="spellEnd"/>
      <w:r w:rsidRPr="008120C6">
        <w:rPr>
          <w:rFonts w:ascii="Times New Roman" w:hAnsi="Times New Roman" w:cs="Times New Roman"/>
          <w:i/>
          <w:iCs/>
        </w:rPr>
        <w:t xml:space="preserve"> del </w:t>
      </w:r>
      <w:proofErr w:type="spellStart"/>
      <w:r w:rsidRPr="008120C6">
        <w:rPr>
          <w:rFonts w:ascii="Times New Roman" w:hAnsi="Times New Roman" w:cs="Times New Roman"/>
          <w:i/>
          <w:iCs/>
        </w:rPr>
        <w:t>curs</w:t>
      </w:r>
      <w:proofErr w:type="spellEnd"/>
      <w:r w:rsidRPr="008120C6">
        <w:rPr>
          <w:rFonts w:ascii="Times New Roman" w:hAnsi="Times New Roman" w:cs="Times New Roman"/>
          <w:i/>
          <w:iCs/>
        </w:rPr>
        <w:t xml:space="preserve"> </w:t>
      </w:r>
      <w:proofErr w:type="spellStart"/>
      <w:r w:rsidRPr="008120C6">
        <w:rPr>
          <w:rFonts w:ascii="Times New Roman" w:hAnsi="Times New Roman" w:cs="Times New Roman"/>
          <w:i/>
          <w:iCs/>
        </w:rPr>
        <w:t>académic</w:t>
      </w:r>
      <w:proofErr w:type="spellEnd"/>
      <w:r w:rsidRPr="008120C6">
        <w:rPr>
          <w:rFonts w:ascii="Times New Roman" w:hAnsi="Times New Roman" w:cs="Times New Roman"/>
          <w:i/>
          <w:iCs/>
        </w:rPr>
        <w:t xml:space="preserve"> 1998-1999, </w:t>
      </w:r>
      <w:proofErr w:type="spellStart"/>
      <w:r w:rsidRPr="008120C6">
        <w:rPr>
          <w:rFonts w:ascii="Times New Roman" w:hAnsi="Times New Roman" w:cs="Times New Roman"/>
          <w:i/>
          <w:iCs/>
        </w:rPr>
        <w:t>lnstitut</w:t>
      </w:r>
      <w:proofErr w:type="spellEnd"/>
      <w:r w:rsidRPr="008120C6">
        <w:rPr>
          <w:rFonts w:ascii="Times New Roman" w:hAnsi="Times New Roman" w:cs="Times New Roman"/>
          <w:i/>
          <w:iCs/>
        </w:rPr>
        <w:t xml:space="preserve"> S</w:t>
      </w:r>
      <w:r w:rsidRPr="008120C6">
        <w:rPr>
          <w:rFonts w:ascii="Times New Roman" w:hAnsi="Times New Roman" w:cs="Times New Roman"/>
          <w:i/>
          <w:iCs/>
        </w:rPr>
        <w:t>u</w:t>
      </w:r>
      <w:r w:rsidRPr="008120C6">
        <w:rPr>
          <w:rFonts w:ascii="Times New Roman" w:hAnsi="Times New Roman" w:cs="Times New Roman"/>
          <w:i/>
          <w:iCs/>
        </w:rPr>
        <w:t xml:space="preserve">perior de </w:t>
      </w:r>
      <w:proofErr w:type="spellStart"/>
      <w:r w:rsidRPr="008120C6">
        <w:rPr>
          <w:rFonts w:ascii="Times New Roman" w:hAnsi="Times New Roman" w:cs="Times New Roman"/>
          <w:i/>
          <w:iCs/>
        </w:rPr>
        <w:t>Ciéncies</w:t>
      </w:r>
      <w:proofErr w:type="spellEnd"/>
      <w:r w:rsidRPr="008120C6">
        <w:rPr>
          <w:rFonts w:ascii="Times New Roman" w:hAnsi="Times New Roman" w:cs="Times New Roman"/>
          <w:i/>
          <w:iCs/>
        </w:rPr>
        <w:t xml:space="preserve"> </w:t>
      </w:r>
      <w:proofErr w:type="spellStart"/>
      <w:r w:rsidRPr="008120C6">
        <w:rPr>
          <w:rFonts w:ascii="Times New Roman" w:hAnsi="Times New Roman" w:cs="Times New Roman"/>
          <w:i/>
          <w:iCs/>
        </w:rPr>
        <w:t>Religioses</w:t>
      </w:r>
      <w:proofErr w:type="spellEnd"/>
      <w:r w:rsidRPr="008120C6">
        <w:rPr>
          <w:rFonts w:ascii="Times New Roman" w:hAnsi="Times New Roman" w:cs="Times New Roman"/>
          <w:i/>
          <w:iCs/>
        </w:rPr>
        <w:t xml:space="preserve">. Barcelona, 1998. El texto íntegro con ligeros retoques, acaba de publicarse en el n° 37 de la serie «Cuadernos aquí y ahora», Sal </w:t>
      </w:r>
      <w:proofErr w:type="spellStart"/>
      <w:r w:rsidRPr="008120C6">
        <w:rPr>
          <w:rFonts w:ascii="Times New Roman" w:hAnsi="Times New Roman" w:cs="Times New Roman"/>
          <w:i/>
          <w:iCs/>
        </w:rPr>
        <w:t>Terrae</w:t>
      </w:r>
      <w:proofErr w:type="spellEnd"/>
      <w:r w:rsidRPr="008120C6">
        <w:rPr>
          <w:rFonts w:ascii="Times New Roman" w:hAnsi="Times New Roman" w:cs="Times New Roman"/>
          <w:i/>
          <w:iCs/>
        </w:rPr>
        <w:t>, Santander 1999.</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b/>
          <w:bCs/>
        </w:rPr>
        <w:t>INTRODUCCIÓN</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A la búsqueda de una hipótesis que interprete la situación actual</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La crisis de la religión en los países occidentales de tradición cristiana es un hecho unánimemente reconoc</w:t>
      </w:r>
      <w:r w:rsidRPr="008120C6">
        <w:rPr>
          <w:rFonts w:ascii="Times New Roman" w:hAnsi="Times New Roman" w:cs="Times New Roman"/>
        </w:rPr>
        <w:t>i</w:t>
      </w:r>
      <w:r w:rsidRPr="008120C6">
        <w:rPr>
          <w:rFonts w:ascii="Times New Roman" w:hAnsi="Times New Roman" w:cs="Times New Roman"/>
        </w:rPr>
        <w:t>do. A esta situación objetiva corresponde una situación de evidente malestar en los sujetos que intentan s</w:t>
      </w:r>
      <w:r w:rsidRPr="008120C6">
        <w:rPr>
          <w:rFonts w:ascii="Times New Roman" w:hAnsi="Times New Roman" w:cs="Times New Roman"/>
        </w:rPr>
        <w:t>e</w:t>
      </w:r>
      <w:r w:rsidRPr="008120C6">
        <w:rPr>
          <w:rFonts w:ascii="Times New Roman" w:hAnsi="Times New Roman" w:cs="Times New Roman"/>
        </w:rPr>
        <w:t xml:space="preserve">guir viviendo religiosamente en la actual situación sociocultural.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La crisis religiosa es reflejo de la crisis prolongada y profunda de las sociedades avanzadas de nuestro tie</w:t>
      </w:r>
      <w:r w:rsidRPr="008120C6">
        <w:rPr>
          <w:rFonts w:ascii="Times New Roman" w:hAnsi="Times New Roman" w:cs="Times New Roman"/>
        </w:rPr>
        <w:t>m</w:t>
      </w:r>
      <w:r w:rsidRPr="008120C6">
        <w:rPr>
          <w:rFonts w:ascii="Times New Roman" w:hAnsi="Times New Roman" w:cs="Times New Roman"/>
        </w:rPr>
        <w:t>po. Las Iglesias forman parte de las sociedades en transformación en las que viven y se ven afectadas por sus problemas. Lo decían recientemente los obispos franceses: «La crisis por la que atraviesa hoy en día la Igl</w:t>
      </w:r>
      <w:r w:rsidRPr="008120C6">
        <w:rPr>
          <w:rFonts w:ascii="Times New Roman" w:hAnsi="Times New Roman" w:cs="Times New Roman"/>
        </w:rPr>
        <w:t>e</w:t>
      </w:r>
      <w:r w:rsidRPr="008120C6">
        <w:rPr>
          <w:rFonts w:ascii="Times New Roman" w:hAnsi="Times New Roman" w:cs="Times New Roman"/>
        </w:rPr>
        <w:t>sia se debe en buena medida a la repercusión en la Iglesia misma y en la vida de sus miembros de un conju</w:t>
      </w:r>
      <w:r w:rsidRPr="008120C6">
        <w:rPr>
          <w:rFonts w:ascii="Times New Roman" w:hAnsi="Times New Roman" w:cs="Times New Roman"/>
        </w:rPr>
        <w:t>n</w:t>
      </w:r>
      <w:r w:rsidRPr="008120C6">
        <w:rPr>
          <w:rFonts w:ascii="Times New Roman" w:hAnsi="Times New Roman" w:cs="Times New Roman"/>
        </w:rPr>
        <w:t>to de cambios sociales y culturales rápidos, profundos y que tienen una dimensión mundial. Estamos ca</w:t>
      </w:r>
      <w:r w:rsidRPr="008120C6">
        <w:rPr>
          <w:rFonts w:ascii="Times New Roman" w:hAnsi="Times New Roman" w:cs="Times New Roman"/>
        </w:rPr>
        <w:t>m</w:t>
      </w:r>
      <w:r w:rsidRPr="008120C6">
        <w:rPr>
          <w:rFonts w:ascii="Times New Roman" w:hAnsi="Times New Roman" w:cs="Times New Roman"/>
        </w:rPr>
        <w:t xml:space="preserve">biando de mundo y de sociedad. Un mundo desaparece y otro está emergiendo, sin que exista un modelo preestablecido para su construcción».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La situación es tan compleja que parecen existir datos que apoyen los diagnósticos más contradictorios. De ahí que no falten razones, al menos aparentes, para toda suerte de interpretaciones y pronósticos sobre el futuro del cristianismo.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Las reflexiones que siguen proponen una hipótesis de interpretación de la situación actual que no se sitúa en el terreno de la sociología, sino que, partiendo de los datos que los sociólogos ofrecen, intenta contribuir a </w:t>
      </w:r>
      <w:r w:rsidRPr="008120C6">
        <w:rPr>
          <w:rFonts w:ascii="Times New Roman" w:hAnsi="Times New Roman" w:cs="Times New Roman"/>
        </w:rPr>
        <w:lastRenderedPageBreak/>
        <w:t>que se perciba la nueva configuración del fenómeno religioso en las sociedades avanzadas de la Europa tr</w:t>
      </w:r>
      <w:r w:rsidRPr="008120C6">
        <w:rPr>
          <w:rFonts w:ascii="Times New Roman" w:hAnsi="Times New Roman" w:cs="Times New Roman"/>
        </w:rPr>
        <w:t>a</w:t>
      </w:r>
      <w:r w:rsidRPr="008120C6">
        <w:rPr>
          <w:rFonts w:ascii="Times New Roman" w:hAnsi="Times New Roman" w:cs="Times New Roman"/>
        </w:rPr>
        <w:t>dicionalmente cristiana.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Dicha hipótesis no se limita al interés por la evolución de las mentalidades, los comportamientos y las inst</w:t>
      </w:r>
      <w:r w:rsidRPr="008120C6">
        <w:rPr>
          <w:rFonts w:ascii="Times New Roman" w:hAnsi="Times New Roman" w:cs="Times New Roman"/>
        </w:rPr>
        <w:t>i</w:t>
      </w:r>
      <w:r w:rsidRPr="008120C6">
        <w:rPr>
          <w:rFonts w:ascii="Times New Roman" w:hAnsi="Times New Roman" w:cs="Times New Roman"/>
        </w:rPr>
        <w:t>tuciones religiosas. Intenta ir más allá: descubrir el significado teológico-práctico de los hechos descritos, prestar atención a la actual condición de signo de los tiempos que la situación actual comporta para los cri</w:t>
      </w:r>
      <w:r w:rsidRPr="008120C6">
        <w:rPr>
          <w:rFonts w:ascii="Times New Roman" w:hAnsi="Times New Roman" w:cs="Times New Roman"/>
        </w:rPr>
        <w:t>s</w:t>
      </w:r>
      <w:r w:rsidRPr="008120C6">
        <w:rPr>
          <w:rFonts w:ascii="Times New Roman" w:hAnsi="Times New Roman" w:cs="Times New Roman"/>
        </w:rPr>
        <w:t>tianos y escuchar lo que el Espíritu puede querer decir a las Iglesias en relación con el futuro del cristiani</w:t>
      </w:r>
      <w:r w:rsidRPr="008120C6">
        <w:rPr>
          <w:rFonts w:ascii="Times New Roman" w:hAnsi="Times New Roman" w:cs="Times New Roman"/>
        </w:rPr>
        <w:t>s</w:t>
      </w:r>
      <w:r w:rsidRPr="008120C6">
        <w:rPr>
          <w:rFonts w:ascii="Times New Roman" w:hAnsi="Times New Roman" w:cs="Times New Roman"/>
        </w:rPr>
        <w:t>mo.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Metamorfosis de lo sagrado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El término </w:t>
      </w:r>
      <w:r w:rsidRPr="008120C6">
        <w:rPr>
          <w:rFonts w:ascii="Times New Roman" w:hAnsi="Times New Roman" w:cs="Times New Roman"/>
          <w:i/>
          <w:iCs/>
        </w:rPr>
        <w:t>metamorfosis</w:t>
      </w:r>
      <w:r w:rsidRPr="008120C6">
        <w:rPr>
          <w:rFonts w:ascii="Times New Roman" w:hAnsi="Times New Roman" w:cs="Times New Roman"/>
        </w:rPr>
        <w:t xml:space="preserve"> orienta hacia una peculiar situación de cambio. Entre los numerosísimos datos s</w:t>
      </w:r>
      <w:r w:rsidRPr="008120C6">
        <w:rPr>
          <w:rFonts w:ascii="Times New Roman" w:hAnsi="Times New Roman" w:cs="Times New Roman"/>
        </w:rPr>
        <w:t>o</w:t>
      </w:r>
      <w:r w:rsidRPr="008120C6">
        <w:rPr>
          <w:rFonts w:ascii="Times New Roman" w:hAnsi="Times New Roman" w:cs="Times New Roman"/>
        </w:rPr>
        <w:t>bre esa situación, destacamos los siguientes: descenso drástico de la práctica «reglada» de la religión trad</w:t>
      </w:r>
      <w:r w:rsidRPr="008120C6">
        <w:rPr>
          <w:rFonts w:ascii="Times New Roman" w:hAnsi="Times New Roman" w:cs="Times New Roman"/>
        </w:rPr>
        <w:t>i</w:t>
      </w:r>
      <w:r w:rsidRPr="008120C6">
        <w:rPr>
          <w:rFonts w:ascii="Times New Roman" w:hAnsi="Times New Roman" w:cs="Times New Roman"/>
        </w:rPr>
        <w:t>cional y difusión de prácticas alternativas tomadas a veces de otras tradiciones espirituales; crisis radical de la institución de las grandes Iglesias y proliferación de nuevos movimientos religiosos; crecimiento de la increencia y amplio eco provocado por algunas propuestas de sentido que ofrecen algunas formas de filoso</w:t>
      </w:r>
      <w:r w:rsidRPr="008120C6">
        <w:rPr>
          <w:rFonts w:ascii="Times New Roman" w:hAnsi="Times New Roman" w:cs="Times New Roman"/>
        </w:rPr>
        <w:t>f</w:t>
      </w:r>
      <w:r w:rsidRPr="008120C6">
        <w:rPr>
          <w:rFonts w:ascii="Times New Roman" w:hAnsi="Times New Roman" w:cs="Times New Roman"/>
        </w:rPr>
        <w:t xml:space="preserve">ía y de reflexión ética.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Conviene no pasar por alto el hecho que manifiestan estos datos: el </w:t>
      </w:r>
      <w:r w:rsidRPr="008120C6">
        <w:rPr>
          <w:rFonts w:ascii="Times New Roman" w:hAnsi="Times New Roman" w:cs="Times New Roman"/>
          <w:i/>
          <w:iCs/>
        </w:rPr>
        <w:t>cambio</w:t>
      </w:r>
      <w:r w:rsidRPr="008120C6">
        <w:rPr>
          <w:rFonts w:ascii="Times New Roman" w:hAnsi="Times New Roman" w:cs="Times New Roman"/>
        </w:rPr>
        <w:t xml:space="preserve"> que están suponiendo en la co</w:t>
      </w:r>
      <w:r w:rsidRPr="008120C6">
        <w:rPr>
          <w:rFonts w:ascii="Times New Roman" w:hAnsi="Times New Roman" w:cs="Times New Roman"/>
        </w:rPr>
        <w:t>n</w:t>
      </w:r>
      <w:r w:rsidRPr="008120C6">
        <w:rPr>
          <w:rFonts w:ascii="Times New Roman" w:hAnsi="Times New Roman" w:cs="Times New Roman"/>
        </w:rPr>
        <w:t>figuración actual del fenómeno religioso. Los mismos sociólogos se refieren a este hecho como el más sign</w:t>
      </w:r>
      <w:r w:rsidRPr="008120C6">
        <w:rPr>
          <w:rFonts w:ascii="Times New Roman" w:hAnsi="Times New Roman" w:cs="Times New Roman"/>
        </w:rPr>
        <w:t>i</w:t>
      </w:r>
      <w:r w:rsidRPr="008120C6">
        <w:rPr>
          <w:rFonts w:ascii="Times New Roman" w:hAnsi="Times New Roman" w:cs="Times New Roman"/>
        </w:rPr>
        <w:t>ficativo de la actual situación religiosa. Después de haber utilizado categorías como «descristianización» o «desacralización» hoy son muchos los estudiosos que recurren a categorías como «cambio», «mutación», «metamorfosis», como más adecuadas para captar el sentido y la orientación de la situación religiosa.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«Metamorfosis» remite a la modalidad del cambio. Se trata de una transformación de la realidad que sufre este cambio. Existía un sistema de mediaciones en que había cristalizado la religión, que abarcaba las cree</w:t>
      </w:r>
      <w:r w:rsidRPr="008120C6">
        <w:rPr>
          <w:rFonts w:ascii="Times New Roman" w:hAnsi="Times New Roman" w:cs="Times New Roman"/>
        </w:rPr>
        <w:t>n</w:t>
      </w:r>
      <w:r w:rsidRPr="008120C6">
        <w:rPr>
          <w:rFonts w:ascii="Times New Roman" w:hAnsi="Times New Roman" w:cs="Times New Roman"/>
        </w:rPr>
        <w:t>cias, las prácticas, las constelaciones de símbolos, las normas y los comportamientos éticos, los sentimie</w:t>
      </w:r>
      <w:r w:rsidRPr="008120C6">
        <w:rPr>
          <w:rFonts w:ascii="Times New Roman" w:hAnsi="Times New Roman" w:cs="Times New Roman"/>
        </w:rPr>
        <w:t>n</w:t>
      </w:r>
      <w:r w:rsidRPr="008120C6">
        <w:rPr>
          <w:rFonts w:ascii="Times New Roman" w:hAnsi="Times New Roman" w:cs="Times New Roman"/>
        </w:rPr>
        <w:t>tos, las configuraciones institucionales. Este sistema se había ido configurando tal vez desde el</w:t>
      </w:r>
      <w:r w:rsidRPr="008120C6">
        <w:rPr>
          <w:rFonts w:ascii="Times New Roman" w:hAnsi="Times New Roman" w:cs="Times New Roman"/>
          <w:i/>
          <w:iCs/>
        </w:rPr>
        <w:t xml:space="preserve"> tiempo eje</w:t>
      </w:r>
      <w:r w:rsidRPr="008120C6">
        <w:rPr>
          <w:rFonts w:ascii="Times New Roman" w:hAnsi="Times New Roman" w:cs="Times New Roman"/>
        </w:rPr>
        <w:t xml:space="preserve"> en el que nacieron las grandes religiones universales -en el caso del cristianismo desde el llamado «giro con</w:t>
      </w:r>
      <w:r w:rsidRPr="008120C6">
        <w:rPr>
          <w:rFonts w:ascii="Times New Roman" w:hAnsi="Times New Roman" w:cs="Times New Roman"/>
        </w:rPr>
        <w:t>s</w:t>
      </w:r>
      <w:r w:rsidRPr="008120C6">
        <w:rPr>
          <w:rFonts w:ascii="Times New Roman" w:hAnsi="Times New Roman" w:cs="Times New Roman"/>
        </w:rPr>
        <w:t xml:space="preserve">tantiniano»- y es justamente el que ha entrado en crisis profunda. Pero la necesidad de trascendencia que experimenta el ser humano está generando, lentamente y como a tientas, nuevas configuraciones religiosas en las nuevas y cambiantes culturas emergentes, nuevas formas de presencia de la religión en las nuevas sociedades sometidas a un proceso rapidísimo de transformación.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Al referir la metamorfosis a </w:t>
      </w:r>
      <w:r w:rsidRPr="008120C6">
        <w:rPr>
          <w:rFonts w:ascii="Times New Roman" w:hAnsi="Times New Roman" w:cs="Times New Roman"/>
          <w:i/>
          <w:iCs/>
        </w:rPr>
        <w:t>lo sagrado</w:t>
      </w:r>
      <w:r w:rsidRPr="008120C6">
        <w:rPr>
          <w:rFonts w:ascii="Times New Roman" w:hAnsi="Times New Roman" w:cs="Times New Roman"/>
        </w:rPr>
        <w:t xml:space="preserve"> intento expresar que todos los elementos de la configuración religi</w:t>
      </w:r>
      <w:r w:rsidRPr="008120C6">
        <w:rPr>
          <w:rFonts w:ascii="Times New Roman" w:hAnsi="Times New Roman" w:cs="Times New Roman"/>
        </w:rPr>
        <w:t>o</w:t>
      </w:r>
      <w:r w:rsidRPr="008120C6">
        <w:rPr>
          <w:rFonts w:ascii="Times New Roman" w:hAnsi="Times New Roman" w:cs="Times New Roman"/>
        </w:rPr>
        <w:t>sa están afectados por el cambio. La crisis afecta a la práctica, a la institución, a las creencias religiosas y, por debajo de todas ellas, a la actitud y la experiencia que se realiza y se expresa en ellas, es decir, a la act</w:t>
      </w:r>
      <w:r w:rsidRPr="008120C6">
        <w:rPr>
          <w:rFonts w:ascii="Times New Roman" w:hAnsi="Times New Roman" w:cs="Times New Roman"/>
        </w:rPr>
        <w:t>i</w:t>
      </w:r>
      <w:r w:rsidRPr="008120C6">
        <w:rPr>
          <w:rFonts w:ascii="Times New Roman" w:hAnsi="Times New Roman" w:cs="Times New Roman"/>
        </w:rPr>
        <w:t>tud creyente y a su vivencia por los sujetos. Por esto se ha podido decir con razón que la crisis religiosa es en su raíz una crisis de Dios (Metz). De ahí que, para dar razón de la globalidad y la profundidad del ca</w:t>
      </w:r>
      <w:r w:rsidRPr="008120C6">
        <w:rPr>
          <w:rFonts w:ascii="Times New Roman" w:hAnsi="Times New Roman" w:cs="Times New Roman"/>
        </w:rPr>
        <w:t>m</w:t>
      </w:r>
      <w:r w:rsidRPr="008120C6">
        <w:rPr>
          <w:rFonts w:ascii="Times New Roman" w:hAnsi="Times New Roman" w:cs="Times New Roman"/>
        </w:rPr>
        <w:t>bio, haya escogido la expresión «metamorfosis de</w:t>
      </w:r>
      <w:r w:rsidRPr="008120C6">
        <w:rPr>
          <w:rFonts w:ascii="Times New Roman" w:hAnsi="Times New Roman" w:cs="Times New Roman"/>
          <w:i/>
          <w:iCs/>
        </w:rPr>
        <w:t xml:space="preserve"> lo sagrado».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«Lo sagrado» constituye, para mí, la categoría fundamental para la interpretación de los fenómenos que la historia presenta como religiosos.«Lo sagrado» designa el ámbito de realidad en el que se inscriben todos esos fenómenos, el mundo vital humano que representan. Porque todas las religiones se inscriben en el mu</w:t>
      </w:r>
      <w:r w:rsidRPr="008120C6">
        <w:rPr>
          <w:rFonts w:ascii="Times New Roman" w:hAnsi="Times New Roman" w:cs="Times New Roman"/>
        </w:rPr>
        <w:t>n</w:t>
      </w:r>
      <w:r w:rsidRPr="008120C6">
        <w:rPr>
          <w:rFonts w:ascii="Times New Roman" w:hAnsi="Times New Roman" w:cs="Times New Roman"/>
        </w:rPr>
        <w:t>do de «lo sagrado», la historia de las religiones puede ser comprendida como la evolución de las formas históricas que ha revestido la vivencia por el ser humano de «lo sagrado».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Esa evolución presenta incontables variaciones en las formas religiosas, pero sólo unas pocas transformaci</w:t>
      </w:r>
      <w:r w:rsidRPr="008120C6">
        <w:rPr>
          <w:rFonts w:ascii="Times New Roman" w:hAnsi="Times New Roman" w:cs="Times New Roman"/>
        </w:rPr>
        <w:t>o</w:t>
      </w:r>
      <w:r w:rsidRPr="008120C6">
        <w:rPr>
          <w:rFonts w:ascii="Times New Roman" w:hAnsi="Times New Roman" w:cs="Times New Roman"/>
        </w:rPr>
        <w:t>nes pueden ser denominadas «metamorfosis de lo sagrado». Cuando esto se produce no cambian sólo unas mediaciones religiosas. Cambia el horizonte mismo en el que se inscriben esas mediaciones, originando un cambio en el sentido que tiene el conjunto de todas ellas para el ser humano.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Un cambio así se produjo, probablemente, en la época conocida como </w:t>
      </w:r>
      <w:r w:rsidRPr="008120C6">
        <w:rPr>
          <w:rFonts w:ascii="Times New Roman" w:hAnsi="Times New Roman" w:cs="Times New Roman"/>
          <w:i/>
          <w:iCs/>
        </w:rPr>
        <w:t>tiempo eje</w:t>
      </w:r>
      <w:r w:rsidRPr="008120C6">
        <w:rPr>
          <w:rFonts w:ascii="Times New Roman" w:hAnsi="Times New Roman" w:cs="Times New Roman"/>
        </w:rPr>
        <w:t xml:space="preserve">. Con esta categoría socio-histórica y cultural se refiere K. Jaspers a la mutación cultural que se produce en la historia humana durante </w:t>
      </w:r>
      <w:r w:rsidRPr="008120C6">
        <w:rPr>
          <w:rFonts w:ascii="Times New Roman" w:hAnsi="Times New Roman" w:cs="Times New Roman"/>
        </w:rPr>
        <w:lastRenderedPageBreak/>
        <w:t>el primer milenio a.C. -en un período indeterminado que se sitúa en torno al siglo VI- en áreas geográficas muy distintas y sin aparente relación entre sí: China, India, Persia, Grecia e Israel.</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El epicentro del cambio designado por esta categoría se sitúa en la conciencia que el ser humano tiene de sí mismo y se manifiesta en hechos como el paso de la conciencia arcaica, cósmica, mítica, a otra en la que va adquiriendo preponderancia la condición reflexiva, abstractiva, </w:t>
      </w:r>
      <w:proofErr w:type="spellStart"/>
      <w:r w:rsidRPr="008120C6">
        <w:rPr>
          <w:rFonts w:ascii="Times New Roman" w:hAnsi="Times New Roman" w:cs="Times New Roman"/>
        </w:rPr>
        <w:t>objetivadora</w:t>
      </w:r>
      <w:proofErr w:type="spellEnd"/>
      <w:r w:rsidRPr="008120C6">
        <w:rPr>
          <w:rFonts w:ascii="Times New Roman" w:hAnsi="Times New Roman" w:cs="Times New Roman"/>
        </w:rPr>
        <w:t xml:space="preserve"> que ha predominado hasta la actualidad. Este paso comporta otro de trascendencia parecida: el de una conciencia fundamentalmente c</w:t>
      </w:r>
      <w:r w:rsidRPr="008120C6">
        <w:rPr>
          <w:rFonts w:ascii="Times New Roman" w:hAnsi="Times New Roman" w:cs="Times New Roman"/>
        </w:rPr>
        <w:t>o</w:t>
      </w:r>
      <w:r w:rsidRPr="008120C6">
        <w:rPr>
          <w:rFonts w:ascii="Times New Roman" w:hAnsi="Times New Roman" w:cs="Times New Roman"/>
        </w:rPr>
        <w:t xml:space="preserve">lectiva a otra en la que emerge la identidad personal individual. Así, el «tiempo eje» supone la relativa </w:t>
      </w:r>
      <w:proofErr w:type="spellStart"/>
      <w:r w:rsidRPr="008120C6">
        <w:rPr>
          <w:rFonts w:ascii="Times New Roman" w:hAnsi="Times New Roman" w:cs="Times New Roman"/>
        </w:rPr>
        <w:t>ind</w:t>
      </w:r>
      <w:r w:rsidRPr="008120C6">
        <w:rPr>
          <w:rFonts w:ascii="Times New Roman" w:hAnsi="Times New Roman" w:cs="Times New Roman"/>
        </w:rPr>
        <w:t>e</w:t>
      </w:r>
      <w:r w:rsidRPr="008120C6">
        <w:rPr>
          <w:rFonts w:ascii="Times New Roman" w:hAnsi="Times New Roman" w:cs="Times New Roman"/>
        </w:rPr>
        <w:t>pendización</w:t>
      </w:r>
      <w:proofErr w:type="spellEnd"/>
      <w:r w:rsidRPr="008120C6">
        <w:rPr>
          <w:rFonts w:ascii="Times New Roman" w:hAnsi="Times New Roman" w:cs="Times New Roman"/>
        </w:rPr>
        <w:t xml:space="preserve"> de la persona en relación con el grupo y sus condicionamientos.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La repercusión de la crisis del «tiempo eje» sobre la vida religiosa fue enorme. En ella vemos ilustrado un momento prototípico de «metamorfosis de lo sagrado». Las grandes religiones que han perdurado en todas esas áreas y que, desde ellas, se han extendido por el mundo tienen su origen en esta época, aunque después hayan sufrido la influencia de otros acontecimientos igualmente importantes.</w:t>
      </w:r>
    </w:p>
    <w:p w:rsid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La mutación religiosa operada por el «tiempo eje» representa una ilustración de lo que significa, para nos</w:t>
      </w:r>
      <w:r w:rsidRPr="008120C6">
        <w:rPr>
          <w:rFonts w:ascii="Times New Roman" w:hAnsi="Times New Roman" w:cs="Times New Roman"/>
        </w:rPr>
        <w:t>o</w:t>
      </w:r>
      <w:r w:rsidRPr="008120C6">
        <w:rPr>
          <w:rFonts w:ascii="Times New Roman" w:hAnsi="Times New Roman" w:cs="Times New Roman"/>
        </w:rPr>
        <w:t>tros, «metamorfosis de lo sagrado» y la hipótesis que proponemos para interpretar los cambios religiosos a los que estamos asistiendo consiste en atribuir a las transformaciones que vienen operándose en la religión desde la modernidad y que tienen su culminación, para las sociedades occidentales, en la segunda mitad del siglo XX, un alcance semejante al que supuso el «tiempo eje», llamado a tener, para el futuro del cristiani</w:t>
      </w:r>
      <w:r w:rsidRPr="008120C6">
        <w:rPr>
          <w:rFonts w:ascii="Times New Roman" w:hAnsi="Times New Roman" w:cs="Times New Roman"/>
        </w:rPr>
        <w:t>s</w:t>
      </w:r>
      <w:r w:rsidRPr="008120C6">
        <w:rPr>
          <w:rFonts w:ascii="Times New Roman" w:hAnsi="Times New Roman" w:cs="Times New Roman"/>
        </w:rPr>
        <w:t>mo y de las religiones de la humanidad, repercusiones comparables a las que aquél supuso.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b/>
          <w:bCs/>
        </w:rPr>
        <w:t>I. ASPECTOS OBSERVABLES DE LA SITUACIÓN RELIGIOSA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La secularización de la sociedad, la cultura y la vida de las personas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i/>
          <w:iCs/>
        </w:rPr>
        <w:t xml:space="preserve">Secularización </w:t>
      </w:r>
      <w:r w:rsidRPr="008120C6">
        <w:rPr>
          <w:rFonts w:ascii="Times New Roman" w:hAnsi="Times New Roman" w:cs="Times New Roman"/>
        </w:rPr>
        <w:t>es la categoría socio-histórica más frecuentemente utilizada para describir el conjunto de la situación de la religión en las sociedades avanzadas y el proceso que ha llevado a ella. Pese a que ha sido entendida en sentidos muy diferentes, la secularización resulta una categoría muy apropiada para referirse a uno de los aspectos más importantes del cambio religioso: el que atañe a la vigencia y relevancia del factor religioso en la sociedad y en la cultura y que puede resumirse de la siguiente manera: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1. </w:t>
      </w:r>
      <w:r w:rsidRPr="008120C6">
        <w:rPr>
          <w:rFonts w:ascii="Times New Roman" w:hAnsi="Times New Roman" w:cs="Times New Roman"/>
          <w:i/>
          <w:iCs/>
        </w:rPr>
        <w:t>La pérdida de vigencia cultural</w:t>
      </w:r>
      <w:r w:rsidRPr="008120C6">
        <w:rPr>
          <w:rFonts w:ascii="Times New Roman" w:hAnsi="Times New Roman" w:cs="Times New Roman"/>
        </w:rPr>
        <w:t xml:space="preserve"> </w:t>
      </w:r>
      <w:r w:rsidRPr="008120C6">
        <w:rPr>
          <w:rFonts w:ascii="Times New Roman" w:hAnsi="Times New Roman" w:cs="Times New Roman"/>
          <w:i/>
          <w:iCs/>
        </w:rPr>
        <w:t>del</w:t>
      </w:r>
      <w:r w:rsidRPr="008120C6">
        <w:rPr>
          <w:rFonts w:ascii="Times New Roman" w:hAnsi="Times New Roman" w:cs="Times New Roman"/>
        </w:rPr>
        <w:t xml:space="preserve"> </w:t>
      </w:r>
      <w:r w:rsidRPr="008120C6">
        <w:rPr>
          <w:rFonts w:ascii="Times New Roman" w:hAnsi="Times New Roman" w:cs="Times New Roman"/>
          <w:i/>
          <w:iCs/>
        </w:rPr>
        <w:t xml:space="preserve">factor religioso. </w:t>
      </w:r>
      <w:r w:rsidRPr="008120C6">
        <w:rPr>
          <w:rFonts w:ascii="Times New Roman" w:hAnsi="Times New Roman" w:cs="Times New Roman"/>
        </w:rPr>
        <w:t>Se ha pasado de situaciones en las que las creencias religiosas formaban parte de los supuestos culturales de la sociedad y los valores religiosos ocupaban la c</w:t>
      </w:r>
      <w:r w:rsidRPr="008120C6">
        <w:rPr>
          <w:rFonts w:ascii="Times New Roman" w:hAnsi="Times New Roman" w:cs="Times New Roman"/>
        </w:rPr>
        <w:t>i</w:t>
      </w:r>
      <w:r w:rsidRPr="008120C6">
        <w:rPr>
          <w:rFonts w:ascii="Times New Roman" w:hAnsi="Times New Roman" w:cs="Times New Roman"/>
        </w:rPr>
        <w:t xml:space="preserve">ma de la escala de valores comúnmente aceptados, a una situación en la que la ciencia ha sustituido, como creencia de base, a la religión, y la palabra «Dios» resulta, para muchos, como un resto fósil que perdura por inercia en el lenguaje, como las imágenes </w:t>
      </w:r>
      <w:proofErr w:type="spellStart"/>
      <w:r w:rsidRPr="008120C6">
        <w:rPr>
          <w:rFonts w:ascii="Times New Roman" w:hAnsi="Times New Roman" w:cs="Times New Roman"/>
        </w:rPr>
        <w:t>precopernicanas</w:t>
      </w:r>
      <w:proofErr w:type="spellEnd"/>
      <w:r w:rsidRPr="008120C6">
        <w:rPr>
          <w:rFonts w:ascii="Times New Roman" w:hAnsi="Times New Roman" w:cs="Times New Roman"/>
        </w:rPr>
        <w:t xml:space="preserve"> en relación con el sol.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2. </w:t>
      </w:r>
      <w:r w:rsidRPr="008120C6">
        <w:rPr>
          <w:rFonts w:ascii="Times New Roman" w:hAnsi="Times New Roman" w:cs="Times New Roman"/>
          <w:i/>
          <w:iCs/>
        </w:rPr>
        <w:t>El estrechamiento social del</w:t>
      </w:r>
      <w:r w:rsidRPr="008120C6">
        <w:rPr>
          <w:rFonts w:ascii="Times New Roman" w:hAnsi="Times New Roman" w:cs="Times New Roman"/>
        </w:rPr>
        <w:t xml:space="preserve"> </w:t>
      </w:r>
      <w:r w:rsidRPr="008120C6">
        <w:rPr>
          <w:rFonts w:ascii="Times New Roman" w:hAnsi="Times New Roman" w:cs="Times New Roman"/>
          <w:i/>
          <w:iCs/>
        </w:rPr>
        <w:t>espacio religioso</w:t>
      </w:r>
      <w:r w:rsidRPr="008120C6">
        <w:rPr>
          <w:rFonts w:ascii="Times New Roman" w:hAnsi="Times New Roman" w:cs="Times New Roman"/>
        </w:rPr>
        <w:t xml:space="preserve">, que ha llevado a una situación en la que la religión queda reducida a la esfera del culto y a las agrupaciones religiosas específicas.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3. </w:t>
      </w:r>
      <w:r w:rsidRPr="008120C6">
        <w:rPr>
          <w:rFonts w:ascii="Times New Roman" w:hAnsi="Times New Roman" w:cs="Times New Roman"/>
          <w:i/>
          <w:iCs/>
        </w:rPr>
        <w:t>El paso</w:t>
      </w:r>
      <w:r w:rsidRPr="008120C6">
        <w:rPr>
          <w:rFonts w:ascii="Times New Roman" w:hAnsi="Times New Roman" w:cs="Times New Roman"/>
        </w:rPr>
        <w:t xml:space="preserve"> </w:t>
      </w:r>
      <w:r w:rsidRPr="008120C6">
        <w:rPr>
          <w:rFonts w:ascii="Times New Roman" w:hAnsi="Times New Roman" w:cs="Times New Roman"/>
          <w:i/>
          <w:iCs/>
        </w:rPr>
        <w:t xml:space="preserve">de una situación </w:t>
      </w:r>
      <w:r w:rsidRPr="008120C6">
        <w:rPr>
          <w:rFonts w:ascii="Times New Roman" w:hAnsi="Times New Roman" w:cs="Times New Roman"/>
        </w:rPr>
        <w:t>en la que el factor religioso ejercía el monopolio del sentido y el valor para la vida, a otra en la que coexiste junto a otros valores y se reduce a opción personal y al ámbito de la concie</w:t>
      </w:r>
      <w:r w:rsidRPr="008120C6">
        <w:rPr>
          <w:rFonts w:ascii="Times New Roman" w:hAnsi="Times New Roman" w:cs="Times New Roman"/>
        </w:rPr>
        <w:t>n</w:t>
      </w:r>
      <w:r w:rsidRPr="008120C6">
        <w:rPr>
          <w:rFonts w:ascii="Times New Roman" w:hAnsi="Times New Roman" w:cs="Times New Roman"/>
        </w:rPr>
        <w:t>cia.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4. Y, como resultado más palpable, </w:t>
      </w:r>
      <w:r w:rsidRPr="008120C6">
        <w:rPr>
          <w:rFonts w:ascii="Times New Roman" w:hAnsi="Times New Roman" w:cs="Times New Roman"/>
          <w:i/>
          <w:iCs/>
        </w:rPr>
        <w:t>la</w:t>
      </w:r>
      <w:r w:rsidRPr="008120C6">
        <w:rPr>
          <w:rFonts w:ascii="Times New Roman" w:hAnsi="Times New Roman" w:cs="Times New Roman"/>
        </w:rPr>
        <w:t xml:space="preserve"> </w:t>
      </w:r>
      <w:r w:rsidRPr="008120C6">
        <w:rPr>
          <w:rFonts w:ascii="Times New Roman" w:hAnsi="Times New Roman" w:cs="Times New Roman"/>
          <w:i/>
          <w:iCs/>
        </w:rPr>
        <w:t>pérdida de influjo de la</w:t>
      </w:r>
      <w:r w:rsidRPr="008120C6">
        <w:rPr>
          <w:rFonts w:ascii="Times New Roman" w:hAnsi="Times New Roman" w:cs="Times New Roman"/>
        </w:rPr>
        <w:t xml:space="preserve"> </w:t>
      </w:r>
      <w:r w:rsidRPr="008120C6">
        <w:rPr>
          <w:rFonts w:ascii="Times New Roman" w:hAnsi="Times New Roman" w:cs="Times New Roman"/>
          <w:i/>
          <w:iCs/>
        </w:rPr>
        <w:t xml:space="preserve">religión </w:t>
      </w:r>
      <w:r w:rsidRPr="008120C6">
        <w:rPr>
          <w:rFonts w:ascii="Times New Roman" w:hAnsi="Times New Roman" w:cs="Times New Roman"/>
        </w:rPr>
        <w:t>en los terrenos político, social y, últimamente, en el de la vida cotidiana.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Si no se extrapola viendo en ella un indicio de la desaparición progresiva de la religión, la secularización representa un rasgo innegable de nuestra situación religiosa.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Crisis de las prácticas y de las instituciones religiosas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En lo que tienen de institución gestora de lo sagrado, las religiones tradicionales están en crisis. El declive de las instituciones presenta muchos aspectos.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lastRenderedPageBreak/>
        <w:t>1.</w:t>
      </w:r>
      <w:r w:rsidRPr="008120C6">
        <w:rPr>
          <w:rFonts w:ascii="Times New Roman" w:hAnsi="Times New Roman" w:cs="Times New Roman"/>
          <w:i/>
          <w:iCs/>
        </w:rPr>
        <w:t xml:space="preserve"> La crisis de las creencias. </w:t>
      </w:r>
      <w:r w:rsidRPr="008120C6">
        <w:rPr>
          <w:rFonts w:ascii="Times New Roman" w:hAnsi="Times New Roman" w:cs="Times New Roman"/>
        </w:rPr>
        <w:t>Como dato más significativo, hay que señalar la progresiva emancipación de los creyentes respecto a la ortodoxia vigente en la Iglesia a la que pertenecen.</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2. </w:t>
      </w:r>
      <w:r w:rsidRPr="008120C6">
        <w:rPr>
          <w:rFonts w:ascii="Times New Roman" w:hAnsi="Times New Roman" w:cs="Times New Roman"/>
          <w:i/>
          <w:iCs/>
        </w:rPr>
        <w:t>El abandono de las prácticas</w:t>
      </w:r>
      <w:r w:rsidRPr="008120C6">
        <w:rPr>
          <w:rFonts w:ascii="Times New Roman" w:hAnsi="Times New Roman" w:cs="Times New Roman"/>
        </w:rPr>
        <w:t xml:space="preserve"> </w:t>
      </w:r>
      <w:r w:rsidRPr="008120C6">
        <w:rPr>
          <w:rFonts w:ascii="Times New Roman" w:hAnsi="Times New Roman" w:cs="Times New Roman"/>
          <w:i/>
          <w:iCs/>
        </w:rPr>
        <w:t xml:space="preserve">religiosas. </w:t>
      </w:r>
      <w:r w:rsidRPr="008120C6">
        <w:rPr>
          <w:rFonts w:ascii="Times New Roman" w:hAnsi="Times New Roman" w:cs="Times New Roman"/>
        </w:rPr>
        <w:t xml:space="preserve">Sin ser el más significativo, es el dato más llamativo de las crisis. Baste recordar que la </w:t>
      </w:r>
      <w:r w:rsidRPr="008120C6">
        <w:rPr>
          <w:rFonts w:ascii="Times New Roman" w:hAnsi="Times New Roman" w:cs="Times New Roman"/>
          <w:i/>
          <w:iCs/>
        </w:rPr>
        <w:t xml:space="preserve">práctica dominical </w:t>
      </w:r>
      <w:r w:rsidRPr="008120C6">
        <w:rPr>
          <w:rFonts w:ascii="Times New Roman" w:hAnsi="Times New Roman" w:cs="Times New Roman"/>
        </w:rPr>
        <w:t>no pasa de la tercera parte de la población en los países con una tasa más alta, y está por debajo del 10 e incluso del 5% en las zonas con secularización más avanzada.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3. </w:t>
      </w:r>
      <w:r w:rsidRPr="008120C6">
        <w:rPr>
          <w:rFonts w:ascii="Times New Roman" w:hAnsi="Times New Roman" w:cs="Times New Roman"/>
          <w:i/>
          <w:iCs/>
        </w:rPr>
        <w:t xml:space="preserve">Un gran distanciamiento </w:t>
      </w:r>
      <w:r w:rsidRPr="008120C6">
        <w:rPr>
          <w:rFonts w:ascii="Times New Roman" w:hAnsi="Times New Roman" w:cs="Times New Roman"/>
        </w:rPr>
        <w:t>entre la moral oficial de la Iglesia y, no sólo la práctica, sino también los mi</w:t>
      </w:r>
      <w:r w:rsidRPr="008120C6">
        <w:rPr>
          <w:rFonts w:ascii="Times New Roman" w:hAnsi="Times New Roman" w:cs="Times New Roman"/>
        </w:rPr>
        <w:t>s</w:t>
      </w:r>
      <w:r w:rsidRPr="008120C6">
        <w:rPr>
          <w:rFonts w:ascii="Times New Roman" w:hAnsi="Times New Roman" w:cs="Times New Roman"/>
        </w:rPr>
        <w:t>mos criterios morales de los fieles en materias como la moral familiar, sexual y social.</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4. Pero, para los sociólogos, </w:t>
      </w:r>
      <w:r w:rsidRPr="008120C6">
        <w:rPr>
          <w:rFonts w:ascii="Times New Roman" w:hAnsi="Times New Roman" w:cs="Times New Roman"/>
          <w:i/>
          <w:iCs/>
        </w:rPr>
        <w:t>la</w:t>
      </w:r>
      <w:r w:rsidRPr="008120C6">
        <w:rPr>
          <w:rFonts w:ascii="Times New Roman" w:hAnsi="Times New Roman" w:cs="Times New Roman"/>
        </w:rPr>
        <w:t xml:space="preserve"> </w:t>
      </w:r>
      <w:r w:rsidRPr="008120C6">
        <w:rPr>
          <w:rFonts w:ascii="Times New Roman" w:hAnsi="Times New Roman" w:cs="Times New Roman"/>
          <w:i/>
          <w:iCs/>
        </w:rPr>
        <w:t>raíz de la crisis de la institución</w:t>
      </w:r>
      <w:r w:rsidRPr="008120C6">
        <w:rPr>
          <w:rFonts w:ascii="Times New Roman" w:hAnsi="Times New Roman" w:cs="Times New Roman"/>
        </w:rPr>
        <w:t xml:space="preserve"> </w:t>
      </w:r>
      <w:r w:rsidRPr="008120C6">
        <w:rPr>
          <w:rFonts w:ascii="Times New Roman" w:hAnsi="Times New Roman" w:cs="Times New Roman"/>
          <w:i/>
          <w:iCs/>
        </w:rPr>
        <w:t xml:space="preserve">religiosa </w:t>
      </w:r>
      <w:r w:rsidRPr="008120C6">
        <w:rPr>
          <w:rFonts w:ascii="Times New Roman" w:hAnsi="Times New Roman" w:cs="Times New Roman"/>
        </w:rPr>
        <w:t xml:space="preserve">consiste en el </w:t>
      </w:r>
      <w:proofErr w:type="spellStart"/>
      <w:r w:rsidRPr="008120C6">
        <w:rPr>
          <w:rFonts w:ascii="Times New Roman" w:hAnsi="Times New Roman" w:cs="Times New Roman"/>
          <w:i/>
          <w:iCs/>
        </w:rPr>
        <w:t>believing</w:t>
      </w:r>
      <w:proofErr w:type="spellEnd"/>
      <w:r w:rsidRPr="008120C6">
        <w:rPr>
          <w:rFonts w:ascii="Times New Roman" w:hAnsi="Times New Roman" w:cs="Times New Roman"/>
        </w:rPr>
        <w:t xml:space="preserve"> </w:t>
      </w:r>
      <w:proofErr w:type="spellStart"/>
      <w:r w:rsidRPr="008120C6">
        <w:rPr>
          <w:rFonts w:ascii="Times New Roman" w:hAnsi="Times New Roman" w:cs="Times New Roman"/>
          <w:i/>
          <w:iCs/>
        </w:rPr>
        <w:t>without</w:t>
      </w:r>
      <w:proofErr w:type="spellEnd"/>
      <w:r w:rsidRPr="008120C6">
        <w:rPr>
          <w:rFonts w:ascii="Times New Roman" w:hAnsi="Times New Roman" w:cs="Times New Roman"/>
          <w:i/>
          <w:iCs/>
        </w:rPr>
        <w:t xml:space="preserve"> </w:t>
      </w:r>
      <w:proofErr w:type="spellStart"/>
      <w:r w:rsidRPr="008120C6">
        <w:rPr>
          <w:rFonts w:ascii="Times New Roman" w:hAnsi="Times New Roman" w:cs="Times New Roman"/>
          <w:i/>
          <w:iCs/>
        </w:rPr>
        <w:t>belonging</w:t>
      </w:r>
      <w:proofErr w:type="spellEnd"/>
      <w:r w:rsidRPr="008120C6">
        <w:rPr>
          <w:rFonts w:ascii="Times New Roman" w:hAnsi="Times New Roman" w:cs="Times New Roman"/>
          <w:i/>
          <w:iCs/>
        </w:rPr>
        <w:t xml:space="preserve"> </w:t>
      </w:r>
      <w:r w:rsidRPr="008120C6">
        <w:rPr>
          <w:rFonts w:ascii="Times New Roman" w:hAnsi="Times New Roman" w:cs="Times New Roman"/>
        </w:rPr>
        <w:t>(creer sin pertenecer institucionalmente). La institución se muestra cada vez más incapaz de pre</w:t>
      </w:r>
      <w:r w:rsidRPr="008120C6">
        <w:rPr>
          <w:rFonts w:ascii="Times New Roman" w:hAnsi="Times New Roman" w:cs="Times New Roman"/>
        </w:rPr>
        <w:t>s</w:t>
      </w:r>
      <w:r w:rsidRPr="008120C6">
        <w:rPr>
          <w:rFonts w:ascii="Times New Roman" w:hAnsi="Times New Roman" w:cs="Times New Roman"/>
        </w:rPr>
        <w:t>cribir a los individuos un código unificado de sentido o unas normas heterónomas deducidas de ese código. Y la razón de esta incapacidad está en la creciente vigencia de la autonomía de la conciencia.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5. De ahí que sea </w:t>
      </w:r>
      <w:r w:rsidRPr="008120C6">
        <w:rPr>
          <w:rFonts w:ascii="Times New Roman" w:hAnsi="Times New Roman" w:cs="Times New Roman"/>
          <w:i/>
          <w:iCs/>
        </w:rPr>
        <w:t>conclusión</w:t>
      </w:r>
      <w:r w:rsidRPr="008120C6">
        <w:rPr>
          <w:rFonts w:ascii="Times New Roman" w:hAnsi="Times New Roman" w:cs="Times New Roman"/>
        </w:rPr>
        <w:t xml:space="preserve"> </w:t>
      </w:r>
      <w:r w:rsidRPr="008120C6">
        <w:rPr>
          <w:rFonts w:ascii="Times New Roman" w:hAnsi="Times New Roman" w:cs="Times New Roman"/>
          <w:i/>
          <w:iCs/>
        </w:rPr>
        <w:t xml:space="preserve">prácticamente unánime </w:t>
      </w:r>
      <w:r w:rsidRPr="008120C6">
        <w:rPr>
          <w:rFonts w:ascii="Times New Roman" w:hAnsi="Times New Roman" w:cs="Times New Roman"/>
        </w:rPr>
        <w:t xml:space="preserve">de los sociólogos que está produciéndose un proceso creciente de «desregulación institucional del creer» y que, consiguientemente, la imposición del sistema de normas éticas está siendo sustituido por una regulación individual de dicho sistema con elementos tomados de distintas tradiciones religiosas, dando así lugar a una «religión a la carta».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La secularización y la crisis de la religión están generando un nuevo hecho: la crisis de la socialización rel</w:t>
      </w:r>
      <w:r w:rsidRPr="008120C6">
        <w:rPr>
          <w:rFonts w:ascii="Times New Roman" w:hAnsi="Times New Roman" w:cs="Times New Roman"/>
        </w:rPr>
        <w:t>i</w:t>
      </w:r>
      <w:r w:rsidRPr="008120C6">
        <w:rPr>
          <w:rFonts w:ascii="Times New Roman" w:hAnsi="Times New Roman" w:cs="Times New Roman"/>
        </w:rPr>
        <w:t>giosa y la quiebra de la tradición, con la consiguiente pérdida de la memoria cristiana.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proofErr w:type="spellStart"/>
      <w:r w:rsidRPr="008120C6">
        <w:rPr>
          <w:rFonts w:ascii="Times New Roman" w:hAnsi="Times New Roman" w:cs="Times New Roman"/>
          <w:b/>
          <w:bCs/>
        </w:rPr>
        <w:t>lncreencia</w:t>
      </w:r>
      <w:proofErr w:type="spellEnd"/>
      <w:r w:rsidRPr="008120C6">
        <w:rPr>
          <w:rFonts w:ascii="Times New Roman" w:hAnsi="Times New Roman" w:cs="Times New Roman"/>
          <w:b/>
          <w:bCs/>
        </w:rPr>
        <w:t xml:space="preserve"> e indiferencia religiosa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Aunque el fenómeno de la increencia no es exclusivo de la época actual, hoy reviste características muy p</w:t>
      </w:r>
      <w:r w:rsidRPr="008120C6">
        <w:rPr>
          <w:rFonts w:ascii="Times New Roman" w:hAnsi="Times New Roman" w:cs="Times New Roman"/>
        </w:rPr>
        <w:t>e</w:t>
      </w:r>
      <w:r w:rsidRPr="008120C6">
        <w:rPr>
          <w:rFonts w:ascii="Times New Roman" w:hAnsi="Times New Roman" w:cs="Times New Roman"/>
        </w:rPr>
        <w:t>culiares.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1.</w:t>
      </w:r>
      <w:r w:rsidRPr="008120C6">
        <w:rPr>
          <w:rFonts w:ascii="Times New Roman" w:hAnsi="Times New Roman" w:cs="Times New Roman"/>
          <w:i/>
          <w:iCs/>
        </w:rPr>
        <w:t>  El término.</w:t>
      </w:r>
      <w:r w:rsidRPr="008120C6">
        <w:rPr>
          <w:rFonts w:ascii="Times New Roman" w:hAnsi="Times New Roman" w:cs="Times New Roman"/>
        </w:rPr>
        <w:t xml:space="preserve"> Antes se hablaba de «ateísmo», «materialismo», etc. El término </w:t>
      </w:r>
      <w:r w:rsidRPr="008120C6">
        <w:rPr>
          <w:rFonts w:ascii="Times New Roman" w:hAnsi="Times New Roman" w:cs="Times New Roman"/>
          <w:i/>
          <w:iCs/>
        </w:rPr>
        <w:t>increencia</w:t>
      </w:r>
      <w:r w:rsidRPr="008120C6">
        <w:rPr>
          <w:rFonts w:ascii="Times New Roman" w:hAnsi="Times New Roman" w:cs="Times New Roman"/>
        </w:rPr>
        <w:t xml:space="preserve"> que empleamos hoy señala la actitud de ignorancia o de rechazo de Dios que la origina. Además, el hecho así designado ap</w:t>
      </w:r>
      <w:r w:rsidRPr="008120C6">
        <w:rPr>
          <w:rFonts w:ascii="Times New Roman" w:hAnsi="Times New Roman" w:cs="Times New Roman"/>
        </w:rPr>
        <w:t>a</w:t>
      </w:r>
      <w:r w:rsidRPr="008120C6">
        <w:rPr>
          <w:rFonts w:ascii="Times New Roman" w:hAnsi="Times New Roman" w:cs="Times New Roman"/>
        </w:rPr>
        <w:t>rece como cuantitativamente creciente y culturalmente relevante.</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2. Este fenómeno característico de los países de larga tradición cristiana, es calificado por muchos de </w:t>
      </w:r>
      <w:r w:rsidRPr="008120C6">
        <w:rPr>
          <w:rFonts w:ascii="Times New Roman" w:hAnsi="Times New Roman" w:cs="Times New Roman"/>
          <w:i/>
          <w:iCs/>
        </w:rPr>
        <w:t>incr</w:t>
      </w:r>
      <w:r w:rsidRPr="008120C6">
        <w:rPr>
          <w:rFonts w:ascii="Times New Roman" w:hAnsi="Times New Roman" w:cs="Times New Roman"/>
          <w:i/>
          <w:iCs/>
        </w:rPr>
        <w:t>e</w:t>
      </w:r>
      <w:r w:rsidRPr="008120C6">
        <w:rPr>
          <w:rFonts w:ascii="Times New Roman" w:hAnsi="Times New Roman" w:cs="Times New Roman"/>
          <w:i/>
          <w:iCs/>
        </w:rPr>
        <w:t xml:space="preserve">encia </w:t>
      </w:r>
      <w:proofErr w:type="spellStart"/>
      <w:r w:rsidRPr="008120C6">
        <w:rPr>
          <w:rFonts w:ascii="Times New Roman" w:hAnsi="Times New Roman" w:cs="Times New Roman"/>
          <w:i/>
          <w:iCs/>
        </w:rPr>
        <w:t>poscristiana</w:t>
      </w:r>
      <w:proofErr w:type="spellEnd"/>
      <w:r w:rsidRPr="008120C6">
        <w:rPr>
          <w:rFonts w:ascii="Times New Roman" w:hAnsi="Times New Roman" w:cs="Times New Roman"/>
          <w:i/>
          <w:iCs/>
        </w:rPr>
        <w:t xml:space="preserve">. </w:t>
      </w:r>
      <w:r w:rsidRPr="008120C6">
        <w:rPr>
          <w:rFonts w:ascii="Times New Roman" w:hAnsi="Times New Roman" w:cs="Times New Roman"/>
        </w:rPr>
        <w:t>Con ello se expresa el hecho de que el Dios rechazado es el Dios de los cristianos. Pero, además, se indica que el cristianismo es considerado un fenómeno histórico ya superado.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3. En la increencia actual predomina esa forma de vida que resume el término </w:t>
      </w:r>
      <w:r w:rsidRPr="008120C6">
        <w:rPr>
          <w:rFonts w:ascii="Times New Roman" w:hAnsi="Times New Roman" w:cs="Times New Roman"/>
          <w:i/>
          <w:iCs/>
        </w:rPr>
        <w:t>indiferencia</w:t>
      </w:r>
      <w:r w:rsidRPr="008120C6">
        <w:rPr>
          <w:rFonts w:ascii="Times New Roman" w:hAnsi="Times New Roman" w:cs="Times New Roman"/>
        </w:rPr>
        <w:t>. El predominio no es sólo cuantitativo, sino también cualitativo: expresa la consonancia de la indiferencia con las formas de la sociedad posmoderna y el grado de alejamiento de la fe que supone.</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Nuevos movimientos religiosos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Hay un hecho nuevo que ha obligado a introducir correcciones y matizaciones en las previsiones sobre el futuro incierto de la religión. Se le ha designado como </w:t>
      </w:r>
      <w:r w:rsidRPr="008120C6">
        <w:rPr>
          <w:rFonts w:ascii="Times New Roman" w:hAnsi="Times New Roman" w:cs="Times New Roman"/>
          <w:i/>
          <w:iCs/>
        </w:rPr>
        <w:t>retorno de</w:t>
      </w:r>
      <w:r w:rsidRPr="008120C6">
        <w:rPr>
          <w:rFonts w:ascii="Times New Roman" w:hAnsi="Times New Roman" w:cs="Times New Roman"/>
        </w:rPr>
        <w:t xml:space="preserve"> </w:t>
      </w:r>
      <w:r w:rsidRPr="008120C6">
        <w:rPr>
          <w:rFonts w:ascii="Times New Roman" w:hAnsi="Times New Roman" w:cs="Times New Roman"/>
          <w:i/>
          <w:iCs/>
        </w:rPr>
        <w:t>lo</w:t>
      </w:r>
      <w:r w:rsidRPr="008120C6">
        <w:rPr>
          <w:rFonts w:ascii="Times New Roman" w:hAnsi="Times New Roman" w:cs="Times New Roman"/>
        </w:rPr>
        <w:t xml:space="preserve"> </w:t>
      </w:r>
      <w:r w:rsidRPr="008120C6">
        <w:rPr>
          <w:rFonts w:ascii="Times New Roman" w:hAnsi="Times New Roman" w:cs="Times New Roman"/>
          <w:i/>
          <w:iCs/>
        </w:rPr>
        <w:t xml:space="preserve">sagrado, </w:t>
      </w:r>
      <w:r w:rsidRPr="008120C6">
        <w:rPr>
          <w:rFonts w:ascii="Times New Roman" w:hAnsi="Times New Roman" w:cs="Times New Roman"/>
        </w:rPr>
        <w:t xml:space="preserve">«religiones de reemplazo», etc. Preferimos la expresión </w:t>
      </w:r>
      <w:r w:rsidRPr="008120C6">
        <w:rPr>
          <w:rFonts w:ascii="Times New Roman" w:hAnsi="Times New Roman" w:cs="Times New Roman"/>
          <w:i/>
          <w:iCs/>
        </w:rPr>
        <w:t>nuevos movimientos religiosos</w:t>
      </w:r>
      <w:r w:rsidRPr="008120C6">
        <w:rPr>
          <w:rFonts w:ascii="Times New Roman" w:hAnsi="Times New Roman" w:cs="Times New Roman"/>
        </w:rPr>
        <w:t xml:space="preserve">, con la que subraya un hecho importante, tanto numéricamente como por lo que representan en cuanto signo de un cambio en la situación religiosa. Pues los </w:t>
      </w:r>
      <w:r w:rsidRPr="008120C6">
        <w:rPr>
          <w:rFonts w:ascii="Times New Roman" w:hAnsi="Times New Roman" w:cs="Times New Roman"/>
          <w:i/>
          <w:iCs/>
        </w:rPr>
        <w:t xml:space="preserve">nuevos movimientos religiosos </w:t>
      </w:r>
      <w:r w:rsidRPr="008120C6">
        <w:rPr>
          <w:rFonts w:ascii="Times New Roman" w:hAnsi="Times New Roman" w:cs="Times New Roman"/>
        </w:rPr>
        <w:t>parecen mostrar que la modernidad y la posmodernidad, más que la elimin</w:t>
      </w:r>
      <w:r w:rsidRPr="008120C6">
        <w:rPr>
          <w:rFonts w:ascii="Times New Roman" w:hAnsi="Times New Roman" w:cs="Times New Roman"/>
        </w:rPr>
        <w:t>a</w:t>
      </w:r>
      <w:r w:rsidRPr="008120C6">
        <w:rPr>
          <w:rFonts w:ascii="Times New Roman" w:hAnsi="Times New Roman" w:cs="Times New Roman"/>
        </w:rPr>
        <w:t>ción de la religión, está produciendo una notable transformación de sus manifestaciones.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Limitándonos a una tipología elemental, cabe distinguir en dichos movimientos estos cuatro grupos princ</w:t>
      </w:r>
      <w:r w:rsidRPr="008120C6">
        <w:rPr>
          <w:rFonts w:ascii="Times New Roman" w:hAnsi="Times New Roman" w:cs="Times New Roman"/>
        </w:rPr>
        <w:t>i</w:t>
      </w:r>
      <w:r w:rsidRPr="008120C6">
        <w:rPr>
          <w:rFonts w:ascii="Times New Roman" w:hAnsi="Times New Roman" w:cs="Times New Roman"/>
        </w:rPr>
        <w:t>pales: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1. Movimientos religiosos surgidos por separación de alguna de las Iglesias o de otras tradiciones religiosas. Casi todos ellos constituyen grupos organizados con los rasgos característicos de las sectas que pueden </w:t>
      </w:r>
      <w:r w:rsidRPr="008120C6">
        <w:rPr>
          <w:rFonts w:ascii="Times New Roman" w:hAnsi="Times New Roman" w:cs="Times New Roman"/>
        </w:rPr>
        <w:lastRenderedPageBreak/>
        <w:t xml:space="preserve">adoptar distintas formas de relación con la sociedad, aunque predominan las reacciones de tipo </w:t>
      </w:r>
      <w:r w:rsidRPr="008120C6">
        <w:rPr>
          <w:rFonts w:ascii="Times New Roman" w:hAnsi="Times New Roman" w:cs="Times New Roman"/>
          <w:i/>
          <w:iCs/>
        </w:rPr>
        <w:t>fundament</w:t>
      </w:r>
      <w:r w:rsidRPr="008120C6">
        <w:rPr>
          <w:rFonts w:ascii="Times New Roman" w:hAnsi="Times New Roman" w:cs="Times New Roman"/>
          <w:i/>
          <w:iCs/>
        </w:rPr>
        <w:t>a</w:t>
      </w:r>
      <w:r w:rsidRPr="008120C6">
        <w:rPr>
          <w:rFonts w:ascii="Times New Roman" w:hAnsi="Times New Roman" w:cs="Times New Roman"/>
          <w:i/>
          <w:iCs/>
        </w:rPr>
        <w:t>lista</w:t>
      </w:r>
      <w:r w:rsidRPr="008120C6">
        <w:rPr>
          <w:rFonts w:ascii="Times New Roman" w:hAnsi="Times New Roman" w:cs="Times New Roman"/>
        </w:rPr>
        <w:t>.</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2. Presentan notables semejanzas con el anterior algunos grupos religiosos surgidos en el </w:t>
      </w:r>
      <w:r w:rsidRPr="008120C6">
        <w:rPr>
          <w:rFonts w:ascii="Times New Roman" w:hAnsi="Times New Roman" w:cs="Times New Roman"/>
          <w:i/>
          <w:iCs/>
        </w:rPr>
        <w:t>interior de las r</w:t>
      </w:r>
      <w:r w:rsidRPr="008120C6">
        <w:rPr>
          <w:rFonts w:ascii="Times New Roman" w:hAnsi="Times New Roman" w:cs="Times New Roman"/>
          <w:i/>
          <w:iCs/>
        </w:rPr>
        <w:t>e</w:t>
      </w:r>
      <w:r w:rsidRPr="008120C6">
        <w:rPr>
          <w:rFonts w:ascii="Times New Roman" w:hAnsi="Times New Roman" w:cs="Times New Roman"/>
          <w:i/>
          <w:iCs/>
        </w:rPr>
        <w:t xml:space="preserve">ligiones </w:t>
      </w:r>
      <w:r w:rsidRPr="008120C6">
        <w:rPr>
          <w:rFonts w:ascii="Times New Roman" w:hAnsi="Times New Roman" w:cs="Times New Roman"/>
        </w:rPr>
        <w:t xml:space="preserve">y que, sin romper con ellas, reproducen </w:t>
      </w:r>
      <w:r w:rsidRPr="008120C6">
        <w:rPr>
          <w:rFonts w:ascii="Times New Roman" w:hAnsi="Times New Roman" w:cs="Times New Roman"/>
          <w:i/>
          <w:iCs/>
        </w:rPr>
        <w:t xml:space="preserve">formas </w:t>
      </w:r>
      <w:proofErr w:type="spellStart"/>
      <w:r w:rsidRPr="008120C6">
        <w:rPr>
          <w:rFonts w:ascii="Times New Roman" w:hAnsi="Times New Roman" w:cs="Times New Roman"/>
          <w:i/>
          <w:iCs/>
        </w:rPr>
        <w:t>asectariadas</w:t>
      </w:r>
      <w:proofErr w:type="spellEnd"/>
      <w:r w:rsidRPr="008120C6">
        <w:rPr>
          <w:rFonts w:ascii="Times New Roman" w:hAnsi="Times New Roman" w:cs="Times New Roman"/>
        </w:rPr>
        <w:t xml:space="preserve"> de organización y captación de ade</w:t>
      </w:r>
      <w:r w:rsidRPr="008120C6">
        <w:rPr>
          <w:rFonts w:ascii="Times New Roman" w:hAnsi="Times New Roman" w:cs="Times New Roman"/>
        </w:rPr>
        <w:t>p</w:t>
      </w:r>
      <w:r w:rsidRPr="008120C6">
        <w:rPr>
          <w:rFonts w:ascii="Times New Roman" w:hAnsi="Times New Roman" w:cs="Times New Roman"/>
        </w:rPr>
        <w:t xml:space="preserve">tos, y tienen reacciones semejantes a las de los grupos </w:t>
      </w:r>
      <w:r w:rsidRPr="008120C6">
        <w:rPr>
          <w:rFonts w:ascii="Times New Roman" w:hAnsi="Times New Roman" w:cs="Times New Roman"/>
          <w:i/>
          <w:iCs/>
        </w:rPr>
        <w:t>fundamentalistas.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3. Movimientos religiosos sincretistas, que adoptan rasgos tomados de diferentes tradiciones religiosas y representan formas peculiares de respuesta a las condiciones de vida impuestas por la cultura científico-técnica dominante.</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4. Los grupos que componen la llamada </w:t>
      </w:r>
      <w:r w:rsidRPr="008120C6">
        <w:rPr>
          <w:rFonts w:ascii="Times New Roman" w:hAnsi="Times New Roman" w:cs="Times New Roman"/>
          <w:i/>
          <w:iCs/>
        </w:rPr>
        <w:t>constelación</w:t>
      </w:r>
      <w:r w:rsidRPr="008120C6">
        <w:rPr>
          <w:rFonts w:ascii="Times New Roman" w:hAnsi="Times New Roman" w:cs="Times New Roman"/>
        </w:rPr>
        <w:t xml:space="preserve"> esotérico-ocultista y la nueva espiritualidad designada con el nombre de </w:t>
      </w:r>
      <w:r w:rsidRPr="008120C6">
        <w:rPr>
          <w:rFonts w:ascii="Times New Roman" w:hAnsi="Times New Roman" w:cs="Times New Roman"/>
          <w:i/>
          <w:iCs/>
        </w:rPr>
        <w:t xml:space="preserve">New </w:t>
      </w:r>
      <w:proofErr w:type="spellStart"/>
      <w:r w:rsidRPr="008120C6">
        <w:rPr>
          <w:rFonts w:ascii="Times New Roman" w:hAnsi="Times New Roman" w:cs="Times New Roman"/>
          <w:i/>
          <w:iCs/>
        </w:rPr>
        <w:t>Age</w:t>
      </w:r>
      <w:proofErr w:type="spellEnd"/>
      <w:r w:rsidRPr="008120C6">
        <w:rPr>
          <w:rFonts w:ascii="Times New Roman" w:hAnsi="Times New Roman" w:cs="Times New Roman"/>
        </w:rPr>
        <w:t xml:space="preserve"> (nueva era).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¿Tienen todos estos grupos algo en común? En algún grado, todos ellos constituyen una reacción a la situ</w:t>
      </w:r>
      <w:r w:rsidRPr="008120C6">
        <w:rPr>
          <w:rFonts w:ascii="Times New Roman" w:hAnsi="Times New Roman" w:cs="Times New Roman"/>
        </w:rPr>
        <w:t>a</w:t>
      </w:r>
      <w:r w:rsidRPr="008120C6">
        <w:rPr>
          <w:rFonts w:ascii="Times New Roman" w:hAnsi="Times New Roman" w:cs="Times New Roman"/>
        </w:rPr>
        <w:t>ción socio-cultural y a determinadas carencias de las religiones tradicionales. Se trata de las carencias que provienen de la necesidad humana de un sentido para la vida, de las formas de vida que impone la civiliz</w:t>
      </w:r>
      <w:r w:rsidRPr="008120C6">
        <w:rPr>
          <w:rFonts w:ascii="Times New Roman" w:hAnsi="Times New Roman" w:cs="Times New Roman"/>
        </w:rPr>
        <w:t>a</w:t>
      </w:r>
      <w:r w:rsidRPr="008120C6">
        <w:rPr>
          <w:rFonts w:ascii="Times New Roman" w:hAnsi="Times New Roman" w:cs="Times New Roman"/>
        </w:rPr>
        <w:t>ción científico-técnica y del hecho de la incapacidad de respuesta de las religiones establecidas, fuertemente burocratizadas y oficializadas.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También ha podido provocar la proliferación de esos nuevos movimientos </w:t>
      </w:r>
      <w:r w:rsidRPr="008120C6">
        <w:rPr>
          <w:rFonts w:ascii="Times New Roman" w:hAnsi="Times New Roman" w:cs="Times New Roman"/>
          <w:i/>
          <w:iCs/>
        </w:rPr>
        <w:t xml:space="preserve">la inseguridad </w:t>
      </w:r>
      <w:r w:rsidRPr="008120C6">
        <w:rPr>
          <w:rFonts w:ascii="Times New Roman" w:hAnsi="Times New Roman" w:cs="Times New Roman"/>
        </w:rPr>
        <w:t xml:space="preserve">que provocan en las personas los cambios rápidos y profundos de nuestro tiempo, la ruptura de las formas tradicionales de convivencia que ha desembocado en la masificación, el anonimato y, consiguientemente, el temor de perder la propia identidad. De ahí la aparición de grupos </w:t>
      </w:r>
      <w:proofErr w:type="spellStart"/>
      <w:r w:rsidRPr="008120C6">
        <w:rPr>
          <w:rFonts w:ascii="Times New Roman" w:hAnsi="Times New Roman" w:cs="Times New Roman"/>
        </w:rPr>
        <w:t>asectariados</w:t>
      </w:r>
      <w:proofErr w:type="spellEnd"/>
      <w:r w:rsidRPr="008120C6">
        <w:rPr>
          <w:rFonts w:ascii="Times New Roman" w:hAnsi="Times New Roman" w:cs="Times New Roman"/>
        </w:rPr>
        <w:t xml:space="preserve">, fuertemente </w:t>
      </w:r>
      <w:proofErr w:type="spellStart"/>
      <w:r w:rsidRPr="008120C6">
        <w:rPr>
          <w:rFonts w:ascii="Times New Roman" w:hAnsi="Times New Roman" w:cs="Times New Roman"/>
        </w:rPr>
        <w:t>identitarios</w:t>
      </w:r>
      <w:proofErr w:type="spellEnd"/>
      <w:r w:rsidRPr="008120C6">
        <w:rPr>
          <w:rFonts w:ascii="Times New Roman" w:hAnsi="Times New Roman" w:cs="Times New Roman"/>
        </w:rPr>
        <w:t>, que promueven relaciones estrechas y cálidas entre sus miembros y buscan así remedio a la ruptura de las formas tradicion</w:t>
      </w:r>
      <w:r w:rsidRPr="008120C6">
        <w:rPr>
          <w:rFonts w:ascii="Times New Roman" w:hAnsi="Times New Roman" w:cs="Times New Roman"/>
        </w:rPr>
        <w:t>a</w:t>
      </w:r>
      <w:r w:rsidRPr="008120C6">
        <w:rPr>
          <w:rFonts w:ascii="Times New Roman" w:hAnsi="Times New Roman" w:cs="Times New Roman"/>
        </w:rPr>
        <w:t>les de vida y a la marginación cultural.</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Junto a esos grupos, están surgiendo también, a escala más reducida, formas de </w:t>
      </w:r>
      <w:proofErr w:type="spellStart"/>
      <w:r w:rsidRPr="008120C6">
        <w:rPr>
          <w:rFonts w:ascii="Times New Roman" w:hAnsi="Times New Roman" w:cs="Times New Roman"/>
        </w:rPr>
        <w:t>comunitarización</w:t>
      </w:r>
      <w:proofErr w:type="spellEnd"/>
      <w:r w:rsidRPr="008120C6">
        <w:rPr>
          <w:rFonts w:ascii="Times New Roman" w:hAnsi="Times New Roman" w:cs="Times New Roman"/>
        </w:rPr>
        <w:t xml:space="preserve"> religiosa en las que predomina la comunidad sobre la sociedad y el grupo reducido sobre la </w:t>
      </w:r>
      <w:proofErr w:type="spellStart"/>
      <w:r w:rsidRPr="008120C6">
        <w:rPr>
          <w:rFonts w:ascii="Times New Roman" w:hAnsi="Times New Roman" w:cs="Times New Roman"/>
        </w:rPr>
        <w:t>socialidad</w:t>
      </w:r>
      <w:proofErr w:type="spellEnd"/>
      <w:r w:rsidRPr="008120C6">
        <w:rPr>
          <w:rFonts w:ascii="Times New Roman" w:hAnsi="Times New Roman" w:cs="Times New Roman"/>
        </w:rPr>
        <w:t xml:space="preserve"> representada por las grandes Iglesias.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Reacciones de las religiones y de las Iglesias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En las Iglesias y religiones esta situación no resulta confortable para nadie, en especial para los respons</w:t>
      </w:r>
      <w:r w:rsidRPr="008120C6">
        <w:rPr>
          <w:rFonts w:ascii="Times New Roman" w:hAnsi="Times New Roman" w:cs="Times New Roman"/>
        </w:rPr>
        <w:t>a</w:t>
      </w:r>
      <w:r w:rsidRPr="008120C6">
        <w:rPr>
          <w:rFonts w:ascii="Times New Roman" w:hAnsi="Times New Roman" w:cs="Times New Roman"/>
        </w:rPr>
        <w:t>bles. De ahí el malestar y la crisis del clero y de la vida religiosa en la Iglesia católica y sus equivalentes en otras Iglesias y religiones. A esta situación responden los individuos y las instituciones con respuestas que han sido perfectamente tipificadas.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1. Si la situación se vive como un peligro para la propia identidad, </w:t>
      </w:r>
      <w:r w:rsidRPr="008120C6">
        <w:rPr>
          <w:rFonts w:ascii="Times New Roman" w:hAnsi="Times New Roman" w:cs="Times New Roman"/>
          <w:i/>
          <w:iCs/>
        </w:rPr>
        <w:t xml:space="preserve">la primera reacción </w:t>
      </w:r>
      <w:r w:rsidRPr="008120C6">
        <w:rPr>
          <w:rFonts w:ascii="Times New Roman" w:hAnsi="Times New Roman" w:cs="Times New Roman"/>
        </w:rPr>
        <w:t>consiste en el «atri</w:t>
      </w:r>
      <w:r w:rsidRPr="008120C6">
        <w:rPr>
          <w:rFonts w:ascii="Times New Roman" w:hAnsi="Times New Roman" w:cs="Times New Roman"/>
        </w:rPr>
        <w:t>n</w:t>
      </w:r>
      <w:r w:rsidRPr="008120C6">
        <w:rPr>
          <w:rFonts w:ascii="Times New Roman" w:hAnsi="Times New Roman" w:cs="Times New Roman"/>
        </w:rPr>
        <w:t xml:space="preserve">cheramiento cognitivo» (P Berger): el aislamiento del medio considerado peligroso y la búsqueda obsesiva de la propia identidad. Ese atrincheramiento reviste dos formas: el </w:t>
      </w:r>
      <w:proofErr w:type="spellStart"/>
      <w:r w:rsidRPr="008120C6">
        <w:rPr>
          <w:rFonts w:ascii="Times New Roman" w:hAnsi="Times New Roman" w:cs="Times New Roman"/>
        </w:rPr>
        <w:t>ghetto</w:t>
      </w:r>
      <w:proofErr w:type="spellEnd"/>
      <w:r w:rsidRPr="008120C6">
        <w:rPr>
          <w:rFonts w:ascii="Times New Roman" w:hAnsi="Times New Roman" w:cs="Times New Roman"/>
        </w:rPr>
        <w:t xml:space="preserve"> y la </w:t>
      </w:r>
      <w:r w:rsidRPr="008120C6">
        <w:rPr>
          <w:rFonts w:ascii="Times New Roman" w:hAnsi="Times New Roman" w:cs="Times New Roman"/>
          <w:i/>
          <w:iCs/>
        </w:rPr>
        <w:t>cruzada.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a) En su forma extrema, el </w:t>
      </w:r>
      <w:proofErr w:type="spellStart"/>
      <w:r w:rsidRPr="008120C6">
        <w:rPr>
          <w:rFonts w:ascii="Times New Roman" w:hAnsi="Times New Roman" w:cs="Times New Roman"/>
        </w:rPr>
        <w:t>ghetto</w:t>
      </w:r>
      <w:proofErr w:type="spellEnd"/>
      <w:r w:rsidRPr="008120C6">
        <w:rPr>
          <w:rFonts w:ascii="Times New Roman" w:hAnsi="Times New Roman" w:cs="Times New Roman"/>
        </w:rPr>
        <w:t xml:space="preserve"> desemboca en posturas fundamentalistas, representadas en todas las rel</w:t>
      </w:r>
      <w:r w:rsidRPr="008120C6">
        <w:rPr>
          <w:rFonts w:ascii="Times New Roman" w:hAnsi="Times New Roman" w:cs="Times New Roman"/>
        </w:rPr>
        <w:t>i</w:t>
      </w:r>
      <w:r w:rsidRPr="008120C6">
        <w:rPr>
          <w:rFonts w:ascii="Times New Roman" w:hAnsi="Times New Roman" w:cs="Times New Roman"/>
        </w:rPr>
        <w:t>giones, en especial en movimientos surgidos en el seno del islamismo. Van en la misma línea las instituci</w:t>
      </w:r>
      <w:r w:rsidRPr="008120C6">
        <w:rPr>
          <w:rFonts w:ascii="Times New Roman" w:hAnsi="Times New Roman" w:cs="Times New Roman"/>
        </w:rPr>
        <w:t>o</w:t>
      </w:r>
      <w:r w:rsidRPr="008120C6">
        <w:rPr>
          <w:rFonts w:ascii="Times New Roman" w:hAnsi="Times New Roman" w:cs="Times New Roman"/>
        </w:rPr>
        <w:t>nes o comunidades replegadas sobre sí mismas, preocupadas por su propia identidad y por la fijación ort</w:t>
      </w:r>
      <w:r w:rsidRPr="008120C6">
        <w:rPr>
          <w:rFonts w:ascii="Times New Roman" w:hAnsi="Times New Roman" w:cs="Times New Roman"/>
        </w:rPr>
        <w:t>o</w:t>
      </w:r>
      <w:r w:rsidRPr="008120C6">
        <w:rPr>
          <w:rFonts w:ascii="Times New Roman" w:hAnsi="Times New Roman" w:cs="Times New Roman"/>
        </w:rPr>
        <w:t>doxa de las creencias.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b) Otros grupos reaccionan de forma agresiva, organizando cruzadas ideológicas y culturales, y desarrolla</w:t>
      </w:r>
      <w:r w:rsidRPr="008120C6">
        <w:rPr>
          <w:rFonts w:ascii="Times New Roman" w:hAnsi="Times New Roman" w:cs="Times New Roman"/>
        </w:rPr>
        <w:t>n</w:t>
      </w:r>
      <w:r w:rsidRPr="008120C6">
        <w:rPr>
          <w:rFonts w:ascii="Times New Roman" w:hAnsi="Times New Roman" w:cs="Times New Roman"/>
        </w:rPr>
        <w:t>do un intenso proselitismo.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En la lógica del «atrincheramiento cognitivo» se inscriben no pocos movimientos reformadores del cristi</w:t>
      </w:r>
      <w:r w:rsidRPr="008120C6">
        <w:rPr>
          <w:rFonts w:ascii="Times New Roman" w:hAnsi="Times New Roman" w:cs="Times New Roman"/>
        </w:rPr>
        <w:t>a</w:t>
      </w:r>
      <w:r w:rsidRPr="008120C6">
        <w:rPr>
          <w:rFonts w:ascii="Times New Roman" w:hAnsi="Times New Roman" w:cs="Times New Roman"/>
        </w:rPr>
        <w:t>nismo que desarrollan programas mal llamados tradicionalistas, los cuales, en realidad, constituyen intentos de restauración a destiempo de modelos institucionales finiquitados.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lastRenderedPageBreak/>
        <w:t>2. Pero se dan también reac</w:t>
      </w:r>
      <w:r w:rsidRPr="008120C6">
        <w:rPr>
          <w:rFonts w:ascii="Times New Roman" w:hAnsi="Times New Roman" w:cs="Times New Roman"/>
          <w:i/>
          <w:iCs/>
        </w:rPr>
        <w:t xml:space="preserve">ciones de signo contrario </w:t>
      </w:r>
      <w:r w:rsidRPr="008120C6">
        <w:rPr>
          <w:rFonts w:ascii="Times New Roman" w:hAnsi="Times New Roman" w:cs="Times New Roman"/>
        </w:rPr>
        <w:t>a la situación de cerco, de vacío cultural, de amenaza a la propia identidad. En tal situación numerosos grupos religiosos optan por la «negociación cognitiva» (P. Berger). Se trata de operar las adaptaciones en la propia identidad que permitan subsistir dentro de las nu</w:t>
      </w:r>
      <w:r w:rsidRPr="008120C6">
        <w:rPr>
          <w:rFonts w:ascii="Times New Roman" w:hAnsi="Times New Roman" w:cs="Times New Roman"/>
        </w:rPr>
        <w:t>e</w:t>
      </w:r>
      <w:r w:rsidRPr="008120C6">
        <w:rPr>
          <w:rFonts w:ascii="Times New Roman" w:hAnsi="Times New Roman" w:cs="Times New Roman"/>
        </w:rPr>
        <w:t>vas coordenadas culturales. Cuando en dicha negociación se utiliza como criterio la adaptación a toda costa, se produce una «escalada» que culmina en la «rendición cognitiva» que implica la disolución de la propia identidad.</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En la lógica de la «rendición cognitiva» se han inscrito movimientos mal llamados progresistas que, a fuerza de buscar relevancia social, han sacrificado a ella su identidad.</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Lo grave de estas dos reacciones opuestas es que cada una intenta justificarse con los excesos de la otra. De esta forma se alimentan y se excluyen mutuamente y así colaboran eficacísimamente a la crisis galopante de las instituciones a las que compulsivamente quieren salvar. Naturalmente, entre estos dos polos existe una gama muy amplia de respuestas que hace que las instituciones religiosas sigan constituyendo, por el mome</w:t>
      </w:r>
      <w:r w:rsidRPr="008120C6">
        <w:rPr>
          <w:rFonts w:ascii="Times New Roman" w:hAnsi="Times New Roman" w:cs="Times New Roman"/>
        </w:rPr>
        <w:t>n</w:t>
      </w:r>
      <w:r w:rsidRPr="008120C6">
        <w:rPr>
          <w:rFonts w:ascii="Times New Roman" w:hAnsi="Times New Roman" w:cs="Times New Roman"/>
        </w:rPr>
        <w:t>to, el núcleo más importante de la actual situación religiosa.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Esbozada una descripción de la situación religiosa voy a proponer un </w:t>
      </w:r>
      <w:r w:rsidRPr="008120C6">
        <w:rPr>
          <w:rFonts w:ascii="Times New Roman" w:hAnsi="Times New Roman" w:cs="Times New Roman"/>
          <w:i/>
          <w:iCs/>
        </w:rPr>
        <w:t xml:space="preserve">intento de interpretación </w:t>
      </w:r>
      <w:r w:rsidRPr="008120C6">
        <w:rPr>
          <w:rFonts w:ascii="Times New Roman" w:hAnsi="Times New Roman" w:cs="Times New Roman"/>
        </w:rPr>
        <w:t>de conjunto</w:t>
      </w:r>
      <w:r w:rsidRPr="008120C6">
        <w:rPr>
          <w:rFonts w:ascii="Times New Roman" w:hAnsi="Times New Roman" w:cs="Times New Roman"/>
          <w:i/>
          <w:iCs/>
        </w:rPr>
        <w:t>,</w:t>
      </w:r>
      <w:r w:rsidRPr="008120C6">
        <w:rPr>
          <w:rFonts w:ascii="Times New Roman" w:hAnsi="Times New Roman" w:cs="Times New Roman"/>
        </w:rPr>
        <w:t xml:space="preserve"> desde la que avanzaré alguna </w:t>
      </w:r>
      <w:r w:rsidRPr="008120C6">
        <w:rPr>
          <w:rFonts w:ascii="Times New Roman" w:hAnsi="Times New Roman" w:cs="Times New Roman"/>
          <w:i/>
          <w:iCs/>
        </w:rPr>
        <w:t xml:space="preserve">previsión razonada </w:t>
      </w:r>
      <w:r w:rsidRPr="008120C6">
        <w:rPr>
          <w:rFonts w:ascii="Times New Roman" w:hAnsi="Times New Roman" w:cs="Times New Roman"/>
        </w:rPr>
        <w:t>sobre el futuro del cristianismo.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II. HACIA UNA INTERPRETACIÓN DE LA SITUACIÓN ACTUAL</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La situación de la que procedemos es clara: una religión centrada en la afirmación monoteísta de Dios y co</w:t>
      </w:r>
      <w:r w:rsidRPr="008120C6">
        <w:rPr>
          <w:rFonts w:ascii="Times New Roman" w:hAnsi="Times New Roman" w:cs="Times New Roman"/>
        </w:rPr>
        <w:t>n</w:t>
      </w:r>
      <w:r w:rsidRPr="008120C6">
        <w:rPr>
          <w:rFonts w:ascii="Times New Roman" w:hAnsi="Times New Roman" w:cs="Times New Roman"/>
        </w:rPr>
        <w:t>figurada en torno a una institución rigurosamente establecida y jerarquizada. Esta institución dictaba a sus miembros las verdades reveladas por Dios, les señalaba las normas de conducta, les imponía un conjunto de prácticas, orientaba la vida de las sociedades y de las personas, y se había encarnado tan perfectamente en la cultura vigente que la había modelado a su medida y la había convertido en prolongación de la religión en el mundo de las ideas, los usos y costumbres, los símbolos y el arte.</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Esta es la poderosa síntesis radicalmente puesta en cuestión por la nueva situación. Esa es la forma de rel</w:t>
      </w:r>
      <w:r w:rsidRPr="008120C6">
        <w:rPr>
          <w:rFonts w:ascii="Times New Roman" w:hAnsi="Times New Roman" w:cs="Times New Roman"/>
        </w:rPr>
        <w:t>i</w:t>
      </w:r>
      <w:r w:rsidRPr="008120C6">
        <w:rPr>
          <w:rFonts w:ascii="Times New Roman" w:hAnsi="Times New Roman" w:cs="Times New Roman"/>
        </w:rPr>
        <w:t>gión de la que las sociedades avanzadas están saliendo de manera tan callada como real.</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Todavía es frecuente dividir la población de las sociedades tradicionalmente cristianas en tres grandes cole</w:t>
      </w:r>
      <w:r w:rsidRPr="008120C6">
        <w:rPr>
          <w:rFonts w:ascii="Times New Roman" w:hAnsi="Times New Roman" w:cs="Times New Roman"/>
        </w:rPr>
        <w:t>c</w:t>
      </w:r>
      <w:r w:rsidRPr="008120C6">
        <w:rPr>
          <w:rFonts w:ascii="Times New Roman" w:hAnsi="Times New Roman" w:cs="Times New Roman"/>
        </w:rPr>
        <w:t>tivos, cuya proporción variaría según los casos: católicos practicantes, católicos no practicantes y no creye</w:t>
      </w:r>
      <w:r w:rsidRPr="008120C6">
        <w:rPr>
          <w:rFonts w:ascii="Times New Roman" w:hAnsi="Times New Roman" w:cs="Times New Roman"/>
        </w:rPr>
        <w:t>n</w:t>
      </w:r>
      <w:r w:rsidRPr="008120C6">
        <w:rPr>
          <w:rFonts w:ascii="Times New Roman" w:hAnsi="Times New Roman" w:cs="Times New Roman"/>
        </w:rPr>
        <w:t>tes (ateos, agnósticos, indiferentes). Pero la atención a los contenidos de las creencias, la autodefinición de los sujetos como religiosos o no religiosos y la presencia en ellos de prácticas no reguladas induce a algunos sociólogos a una distribución en tres colectivos que sólo en parte coinciden con los anteriores.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i/>
          <w:iCs/>
        </w:rPr>
        <w:t>El primero</w:t>
      </w:r>
      <w:r w:rsidRPr="008120C6">
        <w:rPr>
          <w:rFonts w:ascii="Times New Roman" w:hAnsi="Times New Roman" w:cs="Times New Roman"/>
        </w:rPr>
        <w:t xml:space="preserve"> está compuesto por personas en las que, en mayor o menor grado, persiste la religiosidad instit</w:t>
      </w:r>
      <w:r w:rsidRPr="008120C6">
        <w:rPr>
          <w:rFonts w:ascii="Times New Roman" w:hAnsi="Times New Roman" w:cs="Times New Roman"/>
        </w:rPr>
        <w:t>u</w:t>
      </w:r>
      <w:r w:rsidRPr="008120C6">
        <w:rPr>
          <w:rFonts w:ascii="Times New Roman" w:hAnsi="Times New Roman" w:cs="Times New Roman"/>
        </w:rPr>
        <w:t xml:space="preserve">cionalizada. Se </w:t>
      </w:r>
      <w:proofErr w:type="spellStart"/>
      <w:r w:rsidRPr="008120C6">
        <w:rPr>
          <w:rFonts w:ascii="Times New Roman" w:hAnsi="Times New Roman" w:cs="Times New Roman"/>
        </w:rPr>
        <w:t>autoidentifican</w:t>
      </w:r>
      <w:proofErr w:type="spellEnd"/>
      <w:r w:rsidRPr="008120C6">
        <w:rPr>
          <w:rFonts w:ascii="Times New Roman" w:hAnsi="Times New Roman" w:cs="Times New Roman"/>
        </w:rPr>
        <w:t xml:space="preserve"> como religiosas, asisten al culto con una cierta periodicidad y se dirigen a Dios con alguna frecuencia.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i/>
          <w:iCs/>
        </w:rPr>
        <w:t xml:space="preserve">El segundo </w:t>
      </w:r>
      <w:r w:rsidRPr="008120C6">
        <w:rPr>
          <w:rFonts w:ascii="Times New Roman" w:hAnsi="Times New Roman" w:cs="Times New Roman"/>
        </w:rPr>
        <w:t>grupo está integrado por personas en las que se ha producido la salida de la religión. Se identif</w:t>
      </w:r>
      <w:r w:rsidRPr="008120C6">
        <w:rPr>
          <w:rFonts w:ascii="Times New Roman" w:hAnsi="Times New Roman" w:cs="Times New Roman"/>
        </w:rPr>
        <w:t>i</w:t>
      </w:r>
      <w:r w:rsidRPr="008120C6">
        <w:rPr>
          <w:rFonts w:ascii="Times New Roman" w:hAnsi="Times New Roman" w:cs="Times New Roman"/>
        </w:rPr>
        <w:t>can como no religiosas, nunca asisten al culto ni se dirigen a Dios.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i/>
          <w:iCs/>
        </w:rPr>
        <w:t>El tercer</w:t>
      </w:r>
      <w:r w:rsidRPr="008120C6">
        <w:rPr>
          <w:rFonts w:ascii="Times New Roman" w:hAnsi="Times New Roman" w:cs="Times New Roman"/>
        </w:rPr>
        <w:t xml:space="preserve"> grupo lo componen las personas que mantienen una cierta religiosidad no institucionalizada. Se declaran religiosas, pero no regulan su religiosidad por las normas de la institución.</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Esta nueva distribución nos permite sospechar que la frontera entre los tres grandes colectivos mencionados -católicos practicantes, católicos no practicantes y no creyentes- fluctúan y que existe un buen número de personas cuya religión se ha visto seriamente afectada por la nueva situación. Es justamente este grupo el que nos permite calibrar la magnitud de la mutación realizada.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Para caracterizar las formas de religiosidad de este bloque de personas, nada mejor que destacar algunos rasgos de la mentalidad moderna y posmoderna que influyen en ellas.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lastRenderedPageBreak/>
        <w:t>1. El triunfo moderno de la racionalidad científica y la crisis posmoderna de la misma ha llevado al despre</w:t>
      </w:r>
      <w:r w:rsidRPr="008120C6">
        <w:rPr>
          <w:rFonts w:ascii="Times New Roman" w:hAnsi="Times New Roman" w:cs="Times New Roman"/>
        </w:rPr>
        <w:t>s</w:t>
      </w:r>
      <w:r w:rsidRPr="008120C6">
        <w:rPr>
          <w:rFonts w:ascii="Times New Roman" w:hAnsi="Times New Roman" w:cs="Times New Roman"/>
        </w:rPr>
        <w:t>tigio de todos los -ismos- racionalismo, comunismo, liberalismo, etc.-, a un vacío de sentido y, consiguie</w:t>
      </w:r>
      <w:r w:rsidRPr="008120C6">
        <w:rPr>
          <w:rFonts w:ascii="Times New Roman" w:hAnsi="Times New Roman" w:cs="Times New Roman"/>
        </w:rPr>
        <w:t>n</w:t>
      </w:r>
      <w:r w:rsidRPr="008120C6">
        <w:rPr>
          <w:rFonts w:ascii="Times New Roman" w:hAnsi="Times New Roman" w:cs="Times New Roman"/>
        </w:rPr>
        <w:t>temente, a la necesidad de un sentido no «enmarcado», o sea, no ofrecido por las desprestigiadas instituci</w:t>
      </w:r>
      <w:r w:rsidRPr="008120C6">
        <w:rPr>
          <w:rFonts w:ascii="Times New Roman" w:hAnsi="Times New Roman" w:cs="Times New Roman"/>
        </w:rPr>
        <w:t>o</w:t>
      </w:r>
      <w:r w:rsidRPr="008120C6">
        <w:rPr>
          <w:rFonts w:ascii="Times New Roman" w:hAnsi="Times New Roman" w:cs="Times New Roman"/>
        </w:rPr>
        <w:t xml:space="preserve">nes religiosas ni por sus sucedáneos -ciencia, progreso, etc.-.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2. La necesidad permanente de sentido provoca la atención por una ética para el individuo, liberadora, dial</w:t>
      </w:r>
      <w:r w:rsidRPr="008120C6">
        <w:rPr>
          <w:rFonts w:ascii="Times New Roman" w:hAnsi="Times New Roman" w:cs="Times New Roman"/>
        </w:rPr>
        <w:t>o</w:t>
      </w:r>
      <w:r w:rsidRPr="008120C6">
        <w:rPr>
          <w:rFonts w:ascii="Times New Roman" w:hAnsi="Times New Roman" w:cs="Times New Roman"/>
        </w:rPr>
        <w:t xml:space="preserve">gada y autónoma, opuesta a una ética de matriz religiosa, dogmática, impositiva y heterónoma. Es así como se configura una especie de </w:t>
      </w:r>
      <w:r w:rsidRPr="008120C6">
        <w:rPr>
          <w:rFonts w:ascii="Times New Roman" w:hAnsi="Times New Roman" w:cs="Times New Roman"/>
          <w:i/>
          <w:iCs/>
        </w:rPr>
        <w:t>religión civil,</w:t>
      </w:r>
      <w:r w:rsidRPr="008120C6">
        <w:rPr>
          <w:rFonts w:ascii="Times New Roman" w:hAnsi="Times New Roman" w:cs="Times New Roman"/>
        </w:rPr>
        <w:t xml:space="preserve"> que cumple la función de la «religión religiosa» y viene a ocupar su lugar. De ahí el retorno de formas arcaicas de religiosidad, la aparición de modernas supersticiones y la reaparición en el seno de las religiones tradicionales de </w:t>
      </w:r>
      <w:proofErr w:type="spellStart"/>
      <w:r w:rsidRPr="008120C6">
        <w:rPr>
          <w:rFonts w:ascii="Times New Roman" w:hAnsi="Times New Roman" w:cs="Times New Roman"/>
        </w:rPr>
        <w:t>supranaturalismos</w:t>
      </w:r>
      <w:proofErr w:type="spellEnd"/>
      <w:r w:rsidRPr="008120C6">
        <w:rPr>
          <w:rFonts w:ascii="Times New Roman" w:hAnsi="Times New Roman" w:cs="Times New Roman"/>
        </w:rPr>
        <w:t xml:space="preserve"> ingenuos, como es el recurso nada crítico a milagros, apariciones y otros fenómenos paranormales.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Así lo que predomina hoy no es ni la vigencia de las religiones tradicionales ni la desaparición de la religión, sino un conjunto abigarrado de formas religiosas «desvirtuadas», que se orientan hacia el cumplimiento de rituales con alguna vigencia social -«ritos sociales de tránsito» o cultural -algunas formas de religiosidad popular- o que derivan hacia formas de espiritualidad estilo New </w:t>
      </w:r>
      <w:proofErr w:type="spellStart"/>
      <w:r w:rsidRPr="008120C6">
        <w:rPr>
          <w:rFonts w:ascii="Times New Roman" w:hAnsi="Times New Roman" w:cs="Times New Roman"/>
          <w:i/>
          <w:iCs/>
        </w:rPr>
        <w:t>Age</w:t>
      </w:r>
      <w:proofErr w:type="spellEnd"/>
      <w:r w:rsidRPr="008120C6">
        <w:rPr>
          <w:rFonts w:ascii="Times New Roman" w:hAnsi="Times New Roman" w:cs="Times New Roman"/>
          <w:i/>
          <w:iCs/>
        </w:rPr>
        <w:t>.</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Estos datos de la situación son los que apoyan la hipótesis de una metamorfosis de lo sagrado. Lo que está apareciendo en el bloque más numeroso de personas no es sólo un cambio en las mediaciones heredadas de la tradición. Es el horizonte mismo en el que se inscriben las mediaciones y su sentido lo que se está tran</w:t>
      </w:r>
      <w:r w:rsidRPr="008120C6">
        <w:rPr>
          <w:rFonts w:ascii="Times New Roman" w:hAnsi="Times New Roman" w:cs="Times New Roman"/>
        </w:rPr>
        <w:t>s</w:t>
      </w:r>
      <w:r w:rsidRPr="008120C6">
        <w:rPr>
          <w:rFonts w:ascii="Times New Roman" w:hAnsi="Times New Roman" w:cs="Times New Roman"/>
        </w:rPr>
        <w:t>formando.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En efecto, las religiones tradicionales surgen de la irrupción en la vida humana de la transcendencia, de una realidad radicalmente anterior y superior al ser humano, que provoca en éste una ruptura a nivel existencial y le orienta hacia el reconocimiento de un más allá absoluto como medio indispensable para su salvación. En cambio, la modernidad y la posmodernidad está definiendo una forma de vivir y de entender la vida que mantiene la referencia a la categoría tradicional de lo sagrado, pero que, con ella, remite a lo humano en aquellas dimensiones de hondura, de valor y dignidad que superan los aspectos inmediatos, instrumentales y pragmáticos desarrollados por la cultura meramente técnico-científica y económica, y la explicación redu</w:t>
      </w:r>
      <w:r w:rsidRPr="008120C6">
        <w:rPr>
          <w:rFonts w:ascii="Times New Roman" w:hAnsi="Times New Roman" w:cs="Times New Roman"/>
        </w:rPr>
        <w:t>c</w:t>
      </w:r>
      <w:r w:rsidRPr="008120C6">
        <w:rPr>
          <w:rFonts w:ascii="Times New Roman" w:hAnsi="Times New Roman" w:cs="Times New Roman"/>
        </w:rPr>
        <w:t>tora que se basa exclusivamente en ella.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i/>
          <w:iCs/>
        </w:rPr>
        <w:t xml:space="preserve">Res sacra homo </w:t>
      </w:r>
      <w:r w:rsidRPr="008120C6">
        <w:rPr>
          <w:rFonts w:ascii="Times New Roman" w:hAnsi="Times New Roman" w:cs="Times New Roman"/>
        </w:rPr>
        <w:t>-dirán las nuevas religiosidades-: la persona es la realidad sagrada por excelencia. Lo sagr</w:t>
      </w:r>
      <w:r w:rsidRPr="008120C6">
        <w:rPr>
          <w:rFonts w:ascii="Times New Roman" w:hAnsi="Times New Roman" w:cs="Times New Roman"/>
        </w:rPr>
        <w:t>a</w:t>
      </w:r>
      <w:r w:rsidRPr="008120C6">
        <w:rPr>
          <w:rFonts w:ascii="Times New Roman" w:hAnsi="Times New Roman" w:cs="Times New Roman"/>
        </w:rPr>
        <w:t xml:space="preserve">do se convierte así en categoría que sanciona la afirmación posmoderna del puesto central del ser humano en la totalidad del cosmos, de su condición de medida de todas las cosas. Se aceptan ciertas trascendencias. Pero se trata de trascendencias plurales, no verticales, sino horizontales, «representadas por otras personas respecto a </w:t>
      </w:r>
      <w:r w:rsidRPr="008120C6">
        <w:rPr>
          <w:rFonts w:ascii="Times New Roman" w:hAnsi="Times New Roman" w:cs="Times New Roman"/>
          <w:i/>
          <w:iCs/>
        </w:rPr>
        <w:t>mí», y,</w:t>
      </w:r>
      <w:r w:rsidRPr="008120C6">
        <w:rPr>
          <w:rFonts w:ascii="Times New Roman" w:hAnsi="Times New Roman" w:cs="Times New Roman"/>
        </w:rPr>
        <w:t xml:space="preserve"> en todo caso, expresivas de la inmanencia del sujeto, sin que se le impongan desde fuera y le sometan a cualquier forma de </w:t>
      </w:r>
      <w:proofErr w:type="spellStart"/>
      <w:r w:rsidRPr="008120C6">
        <w:rPr>
          <w:rFonts w:ascii="Times New Roman" w:hAnsi="Times New Roman" w:cs="Times New Roman"/>
        </w:rPr>
        <w:t>heteronomía</w:t>
      </w:r>
      <w:proofErr w:type="spellEnd"/>
      <w:r w:rsidRPr="008120C6">
        <w:rPr>
          <w:rFonts w:ascii="Times New Roman" w:hAnsi="Times New Roman" w:cs="Times New Roman"/>
        </w:rPr>
        <w:t>.</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Esta nueva religiosidad posee su propio sistema de mediaciones que van desde modelos tomados del esot</w:t>
      </w:r>
      <w:r w:rsidRPr="008120C6">
        <w:rPr>
          <w:rFonts w:ascii="Times New Roman" w:hAnsi="Times New Roman" w:cs="Times New Roman"/>
        </w:rPr>
        <w:t>e</w:t>
      </w:r>
      <w:r w:rsidRPr="008120C6">
        <w:rPr>
          <w:rFonts w:ascii="Times New Roman" w:hAnsi="Times New Roman" w:cs="Times New Roman"/>
        </w:rPr>
        <w:t xml:space="preserve">rismo, el </w:t>
      </w:r>
      <w:proofErr w:type="spellStart"/>
      <w:r w:rsidRPr="008120C6">
        <w:rPr>
          <w:rFonts w:ascii="Times New Roman" w:hAnsi="Times New Roman" w:cs="Times New Roman"/>
        </w:rPr>
        <w:t>teosofismo</w:t>
      </w:r>
      <w:proofErr w:type="spellEnd"/>
      <w:r w:rsidRPr="008120C6">
        <w:rPr>
          <w:rFonts w:ascii="Times New Roman" w:hAnsi="Times New Roman" w:cs="Times New Roman"/>
        </w:rPr>
        <w:t xml:space="preserve"> o la mística, a métodos espirituales asumidos de distintos contextos: ejercicios físicos y mentales, técnicas de concentración y relajación, dietas alimenticias y medicinas alternativas. En sus versi</w:t>
      </w:r>
      <w:r w:rsidRPr="008120C6">
        <w:rPr>
          <w:rFonts w:ascii="Times New Roman" w:hAnsi="Times New Roman" w:cs="Times New Roman"/>
        </w:rPr>
        <w:t>o</w:t>
      </w:r>
      <w:r w:rsidRPr="008120C6">
        <w:rPr>
          <w:rFonts w:ascii="Times New Roman" w:hAnsi="Times New Roman" w:cs="Times New Roman"/>
        </w:rPr>
        <w:t>nes más laicas, la nueva religiosidad incorpora una preocupación ética centrada, más allá del deber, en fo</w:t>
      </w:r>
      <w:r w:rsidRPr="008120C6">
        <w:rPr>
          <w:rFonts w:ascii="Times New Roman" w:hAnsi="Times New Roman" w:cs="Times New Roman"/>
        </w:rPr>
        <w:t>r</w:t>
      </w:r>
      <w:r w:rsidRPr="008120C6">
        <w:rPr>
          <w:rFonts w:ascii="Times New Roman" w:hAnsi="Times New Roman" w:cs="Times New Roman"/>
        </w:rPr>
        <w:t>mas basadas en el amor y la solidaridad con el otro. Pero lo importante no son los cambios de las mediaci</w:t>
      </w:r>
      <w:r w:rsidRPr="008120C6">
        <w:rPr>
          <w:rFonts w:ascii="Times New Roman" w:hAnsi="Times New Roman" w:cs="Times New Roman"/>
        </w:rPr>
        <w:t>o</w:t>
      </w:r>
      <w:r w:rsidRPr="008120C6">
        <w:rPr>
          <w:rFonts w:ascii="Times New Roman" w:hAnsi="Times New Roman" w:cs="Times New Roman"/>
        </w:rPr>
        <w:t>nes, sino la transformación de su sentido y su lugar en el interior de lo sagrado. Pues tales mediaciones no son tomadas como prescripciones de una intervención divina anterior, ajena y externa al sujeto. Son expr</w:t>
      </w:r>
      <w:r w:rsidRPr="008120C6">
        <w:rPr>
          <w:rFonts w:ascii="Times New Roman" w:hAnsi="Times New Roman" w:cs="Times New Roman"/>
        </w:rPr>
        <w:t>e</w:t>
      </w:r>
      <w:r w:rsidRPr="008120C6">
        <w:rPr>
          <w:rFonts w:ascii="Times New Roman" w:hAnsi="Times New Roman" w:cs="Times New Roman"/>
        </w:rPr>
        <w:t>siones de la necesidad de trascendencia que reside en el sujeto y que le permite realizarla históricamente, manifestarla culturalmente, expresarla socialmente.</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El resultado de la metamorfosis de lo sagrado se concreta en dos tendencias que conviven con el grupo de personas que viven la religión en su forma tradicional más o menos renovada y el grupo creciente de los que se confiesan no creyentes.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1. La </w:t>
      </w:r>
      <w:r w:rsidRPr="008120C6">
        <w:rPr>
          <w:rFonts w:ascii="Times New Roman" w:hAnsi="Times New Roman" w:cs="Times New Roman"/>
          <w:i/>
          <w:iCs/>
        </w:rPr>
        <w:t xml:space="preserve">primera </w:t>
      </w:r>
      <w:r w:rsidRPr="008120C6">
        <w:rPr>
          <w:rFonts w:ascii="Times New Roman" w:hAnsi="Times New Roman" w:cs="Times New Roman"/>
        </w:rPr>
        <w:t>tendencia está formada por personas que mantienen o recuperan una referencia al vocabulario y las acciones de lo sagrado, pero que han invertido el significado que ese término comportaba en las rel</w:t>
      </w:r>
      <w:r w:rsidRPr="008120C6">
        <w:rPr>
          <w:rFonts w:ascii="Times New Roman" w:hAnsi="Times New Roman" w:cs="Times New Roman"/>
        </w:rPr>
        <w:t>i</w:t>
      </w:r>
      <w:r w:rsidRPr="008120C6">
        <w:rPr>
          <w:rFonts w:ascii="Times New Roman" w:hAnsi="Times New Roman" w:cs="Times New Roman"/>
        </w:rPr>
        <w:t xml:space="preserve">giones. Lo sagrado ya no requiere un </w:t>
      </w:r>
      <w:proofErr w:type="spellStart"/>
      <w:r w:rsidRPr="008120C6">
        <w:rPr>
          <w:rFonts w:ascii="Times New Roman" w:hAnsi="Times New Roman" w:cs="Times New Roman"/>
        </w:rPr>
        <w:t>trascendimiento</w:t>
      </w:r>
      <w:proofErr w:type="spellEnd"/>
      <w:r w:rsidRPr="008120C6">
        <w:rPr>
          <w:rFonts w:ascii="Times New Roman" w:hAnsi="Times New Roman" w:cs="Times New Roman"/>
        </w:rPr>
        <w:t xml:space="preserve"> de la persona; es una expresión de su profundidad y de </w:t>
      </w:r>
      <w:r w:rsidRPr="008120C6">
        <w:rPr>
          <w:rFonts w:ascii="Times New Roman" w:hAnsi="Times New Roman" w:cs="Times New Roman"/>
        </w:rPr>
        <w:lastRenderedPageBreak/>
        <w:t xml:space="preserve">su dignidad. El resultado es aquí una religión, no del Dios único, sino de la humanidad o, mejor, del hombre individual y el círculo de los suyos y, en algunos casos, del «otro en general y no sólo de aquél con quien mantengo un vínculo privilegiado». Ese otro puede seguir suscitando la forma más clara de </w:t>
      </w:r>
      <w:proofErr w:type="spellStart"/>
      <w:r w:rsidRPr="008120C6">
        <w:rPr>
          <w:rFonts w:ascii="Times New Roman" w:hAnsi="Times New Roman" w:cs="Times New Roman"/>
        </w:rPr>
        <w:t>trascendimiento</w:t>
      </w:r>
      <w:proofErr w:type="spellEnd"/>
      <w:r w:rsidRPr="008120C6">
        <w:rPr>
          <w:rFonts w:ascii="Times New Roman" w:hAnsi="Times New Roman" w:cs="Times New Roman"/>
        </w:rPr>
        <w:t xml:space="preserve"> que es el don de sí, pero la suscita desde la llamada a la propia responsabilidad, no desde la imposición ext</w:t>
      </w:r>
      <w:r w:rsidRPr="008120C6">
        <w:rPr>
          <w:rFonts w:ascii="Times New Roman" w:hAnsi="Times New Roman" w:cs="Times New Roman"/>
        </w:rPr>
        <w:t>e</w:t>
      </w:r>
      <w:r w:rsidRPr="008120C6">
        <w:rPr>
          <w:rFonts w:ascii="Times New Roman" w:hAnsi="Times New Roman" w:cs="Times New Roman"/>
        </w:rPr>
        <w:t xml:space="preserve">rior de una tradición o una autoridad. Es la </w:t>
      </w:r>
      <w:r w:rsidRPr="008120C6">
        <w:rPr>
          <w:rFonts w:ascii="Times New Roman" w:hAnsi="Times New Roman" w:cs="Times New Roman"/>
          <w:i/>
          <w:iCs/>
        </w:rPr>
        <w:t>religión sin Dios</w:t>
      </w:r>
      <w:r w:rsidRPr="008120C6">
        <w:rPr>
          <w:rFonts w:ascii="Times New Roman" w:hAnsi="Times New Roman" w:cs="Times New Roman"/>
        </w:rPr>
        <w:t xml:space="preserve"> o la religión del «ser humano divinizado», do</w:t>
      </w:r>
      <w:r w:rsidRPr="008120C6">
        <w:rPr>
          <w:rFonts w:ascii="Times New Roman" w:hAnsi="Times New Roman" w:cs="Times New Roman"/>
        </w:rPr>
        <w:t>n</w:t>
      </w:r>
      <w:r w:rsidRPr="008120C6">
        <w:rPr>
          <w:rFonts w:ascii="Times New Roman" w:hAnsi="Times New Roman" w:cs="Times New Roman"/>
        </w:rPr>
        <w:t>de la divinización no supone la superación real de la condición humana, sino el desarrollo de sus mejores posibilidades.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2. La </w:t>
      </w:r>
      <w:r w:rsidRPr="008120C6">
        <w:rPr>
          <w:rFonts w:ascii="Times New Roman" w:hAnsi="Times New Roman" w:cs="Times New Roman"/>
          <w:i/>
          <w:iCs/>
        </w:rPr>
        <w:t xml:space="preserve">segunda tendencia </w:t>
      </w:r>
      <w:r w:rsidRPr="008120C6">
        <w:rPr>
          <w:rFonts w:ascii="Times New Roman" w:hAnsi="Times New Roman" w:cs="Times New Roman"/>
        </w:rPr>
        <w:t xml:space="preserve">es la formada por las personas que se </w:t>
      </w:r>
      <w:proofErr w:type="spellStart"/>
      <w:r w:rsidRPr="008120C6">
        <w:rPr>
          <w:rFonts w:ascii="Times New Roman" w:hAnsi="Times New Roman" w:cs="Times New Roman"/>
        </w:rPr>
        <w:t>autoclasifican</w:t>
      </w:r>
      <w:proofErr w:type="spellEnd"/>
      <w:r w:rsidRPr="008120C6">
        <w:rPr>
          <w:rFonts w:ascii="Times New Roman" w:hAnsi="Times New Roman" w:cs="Times New Roman"/>
        </w:rPr>
        <w:t xml:space="preserve"> como ateos o que han roto con todas las religiones tradicionales. La animadversión a la religión que ha producido en unos la ruptura traumática con la religión de la que proceden o la insensibilidad a lo religioso a que ha conducido a otros el haberse criado en una cultura arreligiosa hace que no sientan nostalgia por lo religioso ni la necesidad de revestir de rasgos «</w:t>
      </w:r>
      <w:proofErr w:type="spellStart"/>
      <w:r w:rsidRPr="008120C6">
        <w:rPr>
          <w:rFonts w:ascii="Times New Roman" w:hAnsi="Times New Roman" w:cs="Times New Roman"/>
        </w:rPr>
        <w:t>sacralizantes</w:t>
      </w:r>
      <w:proofErr w:type="spellEnd"/>
      <w:r w:rsidRPr="008120C6">
        <w:rPr>
          <w:rFonts w:ascii="Times New Roman" w:hAnsi="Times New Roman" w:cs="Times New Roman"/>
        </w:rPr>
        <w:t>» los aspectos de contacto con lo absoluto que no pocos de ellos pueden seguir viviendo.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Esto significa que, entre las personas que se autodefinen como no religiosas, existen situaciones diferentes. Algunos pueden estar instalados en lo inmediato hasta el punto de ignorar o rechazar agresiva o resignad</w:t>
      </w:r>
      <w:r w:rsidRPr="008120C6">
        <w:rPr>
          <w:rFonts w:ascii="Times New Roman" w:hAnsi="Times New Roman" w:cs="Times New Roman"/>
        </w:rPr>
        <w:t>a</w:t>
      </w:r>
      <w:r w:rsidRPr="008120C6">
        <w:rPr>
          <w:rFonts w:ascii="Times New Roman" w:hAnsi="Times New Roman" w:cs="Times New Roman"/>
        </w:rPr>
        <w:t>mente cualquier referencia más allá del mundo al que voluntariamente se han limitado. Pero existen otros que, alejados de toda religión, mantienen la búsqueda de fines más allá de lo inmediato, de valores que los trascienden y a los que creen que vale la pena consagrar la vida.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En estos últimos, la metamorfosis de lo sagrado da lugar a una impostación profana, a través de experiencias estéticas, éticas o de compromiso con los otros. En ellos está apareciendo una configuración de lo esencial de lo sagrado con rasgos tomados de ámbitos humanos afines al mundo de lo sagrado y no identificados c</w:t>
      </w:r>
      <w:r w:rsidRPr="008120C6">
        <w:rPr>
          <w:rFonts w:ascii="Times New Roman" w:hAnsi="Times New Roman" w:cs="Times New Roman"/>
        </w:rPr>
        <w:t>o</w:t>
      </w:r>
      <w:r w:rsidRPr="008120C6">
        <w:rPr>
          <w:rFonts w:ascii="Times New Roman" w:hAnsi="Times New Roman" w:cs="Times New Roman"/>
        </w:rPr>
        <w:t>mo religiosos. Tales sujetos representan una configuración de lo sagrado en términos estéticos, éticos y de relación humana que, vividos con radicalidad, servirían de mediaciones con lo Absoluto, sin calificación religiosa alguna.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La situación representada por este último grupo de personas no es nueva. El cristianismo ha reconocido la realidad a que aspiran, el Reino a cuya construcción sirven, al margen de la visibilidad de la religión. Así sucede cuando el Evangelio afirma que el encuentro con el Salvador tiene lugar en lo que se hace a «los más pequeños», en dar de comer al hambriento y de beber al sediento, incluso sin tener conciencia del encuentro que en este acto de amor está acaeciendo. Según esto, estaríamos asistiendo al nacimiento de una </w:t>
      </w:r>
      <w:r w:rsidRPr="008120C6">
        <w:rPr>
          <w:rFonts w:ascii="Times New Roman" w:hAnsi="Times New Roman" w:cs="Times New Roman"/>
          <w:i/>
          <w:iCs/>
        </w:rPr>
        <w:t>configur</w:t>
      </w:r>
      <w:r w:rsidRPr="008120C6">
        <w:rPr>
          <w:rFonts w:ascii="Times New Roman" w:hAnsi="Times New Roman" w:cs="Times New Roman"/>
          <w:i/>
          <w:iCs/>
        </w:rPr>
        <w:t>a</w:t>
      </w:r>
      <w:r w:rsidRPr="008120C6">
        <w:rPr>
          <w:rFonts w:ascii="Times New Roman" w:hAnsi="Times New Roman" w:cs="Times New Roman"/>
          <w:i/>
          <w:iCs/>
        </w:rPr>
        <w:t xml:space="preserve">ción </w:t>
      </w:r>
      <w:proofErr w:type="spellStart"/>
      <w:r w:rsidRPr="008120C6">
        <w:rPr>
          <w:rFonts w:ascii="Times New Roman" w:hAnsi="Times New Roman" w:cs="Times New Roman"/>
          <w:i/>
          <w:iCs/>
        </w:rPr>
        <w:t>posreligiosa</w:t>
      </w:r>
      <w:proofErr w:type="spellEnd"/>
      <w:r w:rsidRPr="008120C6">
        <w:rPr>
          <w:rFonts w:ascii="Times New Roman" w:hAnsi="Times New Roman" w:cs="Times New Roman"/>
          <w:i/>
          <w:iCs/>
        </w:rPr>
        <w:t xml:space="preserve"> </w:t>
      </w:r>
      <w:r w:rsidRPr="008120C6">
        <w:rPr>
          <w:rFonts w:ascii="Times New Roman" w:hAnsi="Times New Roman" w:cs="Times New Roman"/>
        </w:rPr>
        <w:t>de lo sagrado que podría representar, para no pocos contemporáneos nuestros, la forma de vivir la religión en una situación de avanzada y radical secularización.</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La hipótesis que hemos propuesto da cuenta de la complejidad de la situación religiosa que vivimos, procura un criterio de clarificación para sus múltiples formas y pone al descubierto la profundidad, la gravedad y el alcance del cambio que se está produciendo.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Raíces socio-culturales de la metamorfosis de lo sagrado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A lo largo de estas páginas hemos diseminado atisbos y sugerencias que ahora vamos a recoger brevemente. No hay duda de que la modernidad, que ha puesto el sujeto pensante -«pienso, existo»- y su </w:t>
      </w:r>
      <w:r w:rsidRPr="008120C6">
        <w:rPr>
          <w:rFonts w:ascii="Times New Roman" w:hAnsi="Times New Roman" w:cs="Times New Roman"/>
          <w:i/>
          <w:iCs/>
        </w:rPr>
        <w:t>autonomía</w:t>
      </w:r>
      <w:r w:rsidRPr="008120C6">
        <w:rPr>
          <w:rFonts w:ascii="Times New Roman" w:hAnsi="Times New Roman" w:cs="Times New Roman"/>
        </w:rPr>
        <w:t xml:space="preserve"> c</w:t>
      </w:r>
      <w:r w:rsidRPr="008120C6">
        <w:rPr>
          <w:rFonts w:ascii="Times New Roman" w:hAnsi="Times New Roman" w:cs="Times New Roman"/>
        </w:rPr>
        <w:t>o</w:t>
      </w:r>
      <w:r w:rsidRPr="008120C6">
        <w:rPr>
          <w:rFonts w:ascii="Times New Roman" w:hAnsi="Times New Roman" w:cs="Times New Roman"/>
        </w:rPr>
        <w:t>mo el principio y fundamento de toda posible concepción del ser humano, es una de las raíces más profu</w:t>
      </w:r>
      <w:r w:rsidRPr="008120C6">
        <w:rPr>
          <w:rFonts w:ascii="Times New Roman" w:hAnsi="Times New Roman" w:cs="Times New Roman"/>
        </w:rPr>
        <w:t>n</w:t>
      </w:r>
      <w:r w:rsidRPr="008120C6">
        <w:rPr>
          <w:rFonts w:ascii="Times New Roman" w:hAnsi="Times New Roman" w:cs="Times New Roman"/>
        </w:rPr>
        <w:t xml:space="preserve">das de la situación actual. La consecuencia ha sido el cuestionamiento de la tradición, las autoridades, el régimen de </w:t>
      </w:r>
      <w:proofErr w:type="spellStart"/>
      <w:r w:rsidRPr="008120C6">
        <w:rPr>
          <w:rFonts w:ascii="Times New Roman" w:hAnsi="Times New Roman" w:cs="Times New Roman"/>
        </w:rPr>
        <w:t>heteronomía</w:t>
      </w:r>
      <w:proofErr w:type="spellEnd"/>
      <w:r w:rsidRPr="008120C6">
        <w:rPr>
          <w:rFonts w:ascii="Times New Roman" w:hAnsi="Times New Roman" w:cs="Times New Roman"/>
        </w:rPr>
        <w:t xml:space="preserve"> y la misma revelación, que constituían la modalidad </w:t>
      </w:r>
      <w:proofErr w:type="spellStart"/>
      <w:r w:rsidRPr="008120C6">
        <w:rPr>
          <w:rFonts w:ascii="Times New Roman" w:hAnsi="Times New Roman" w:cs="Times New Roman"/>
        </w:rPr>
        <w:t>premoderna</w:t>
      </w:r>
      <w:proofErr w:type="spellEnd"/>
      <w:r w:rsidRPr="008120C6">
        <w:rPr>
          <w:rFonts w:ascii="Times New Roman" w:hAnsi="Times New Roman" w:cs="Times New Roman"/>
        </w:rPr>
        <w:t xml:space="preserve"> de institucional</w:t>
      </w:r>
      <w:r w:rsidRPr="008120C6">
        <w:rPr>
          <w:rFonts w:ascii="Times New Roman" w:hAnsi="Times New Roman" w:cs="Times New Roman"/>
        </w:rPr>
        <w:t>i</w:t>
      </w:r>
      <w:r w:rsidRPr="008120C6">
        <w:rPr>
          <w:rFonts w:ascii="Times New Roman" w:hAnsi="Times New Roman" w:cs="Times New Roman"/>
        </w:rPr>
        <w:t>zación de lo sagrado.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Si a esto añadimos el advenimiento de la posmodernidad que, soltando las amarras de la razón instrumental, ha dado alas a la </w:t>
      </w:r>
      <w:r w:rsidRPr="008120C6">
        <w:rPr>
          <w:rFonts w:ascii="Times New Roman" w:hAnsi="Times New Roman" w:cs="Times New Roman"/>
          <w:i/>
          <w:iCs/>
        </w:rPr>
        <w:t xml:space="preserve">subjetividad </w:t>
      </w:r>
      <w:r w:rsidRPr="008120C6">
        <w:rPr>
          <w:rFonts w:ascii="Times New Roman" w:hAnsi="Times New Roman" w:cs="Times New Roman"/>
        </w:rPr>
        <w:t xml:space="preserve">y al </w:t>
      </w:r>
      <w:r w:rsidRPr="008120C6">
        <w:rPr>
          <w:rFonts w:ascii="Times New Roman" w:hAnsi="Times New Roman" w:cs="Times New Roman"/>
          <w:i/>
          <w:iCs/>
        </w:rPr>
        <w:t>individualismo en</w:t>
      </w:r>
      <w:r w:rsidRPr="008120C6">
        <w:rPr>
          <w:rFonts w:ascii="Times New Roman" w:hAnsi="Times New Roman" w:cs="Times New Roman"/>
        </w:rPr>
        <w:t xml:space="preserve"> lo que tiene de más sentimental y emotivo y, por cons</w:t>
      </w:r>
      <w:r w:rsidRPr="008120C6">
        <w:rPr>
          <w:rFonts w:ascii="Times New Roman" w:hAnsi="Times New Roman" w:cs="Times New Roman"/>
        </w:rPr>
        <w:t>i</w:t>
      </w:r>
      <w:r w:rsidRPr="008120C6">
        <w:rPr>
          <w:rFonts w:ascii="Times New Roman" w:hAnsi="Times New Roman" w:cs="Times New Roman"/>
        </w:rPr>
        <w:t>guiente, de más plural e incluso anárquico, tendremos un cuadro bastante aproximado de las principales ca</w:t>
      </w:r>
      <w:r w:rsidRPr="008120C6">
        <w:rPr>
          <w:rFonts w:ascii="Times New Roman" w:hAnsi="Times New Roman" w:cs="Times New Roman"/>
        </w:rPr>
        <w:t>u</w:t>
      </w:r>
      <w:r w:rsidRPr="008120C6">
        <w:rPr>
          <w:rFonts w:ascii="Times New Roman" w:hAnsi="Times New Roman" w:cs="Times New Roman"/>
        </w:rPr>
        <w:t>sas que, junto con la incapacidad de las instituciones religiosas para responder a las nuevas demandas de sentido, están en la raíz del surgimiento de las nuevas configuraciones de lo sagrado a que estamos asistie</w:t>
      </w:r>
      <w:r w:rsidRPr="008120C6">
        <w:rPr>
          <w:rFonts w:ascii="Times New Roman" w:hAnsi="Times New Roman" w:cs="Times New Roman"/>
        </w:rPr>
        <w:t>n</w:t>
      </w:r>
      <w:r w:rsidRPr="008120C6">
        <w:rPr>
          <w:rFonts w:ascii="Times New Roman" w:hAnsi="Times New Roman" w:cs="Times New Roman"/>
        </w:rPr>
        <w:t>do. ¿Cómo reaccionará el cristianismo a la aparición de esta nueva figura de lo sagrado?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lastRenderedPageBreak/>
        <w:t>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b/>
          <w:bCs/>
        </w:rPr>
        <w:t>III. EL FUTURO DEL CRISTIANISMO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Legitimidad y necesidad de la pregunta por el futuro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En una situación tan compleja, insegura y movediza como la actual, ¿no es osado hacer previsiones? En re</w:t>
      </w:r>
      <w:r w:rsidRPr="008120C6">
        <w:rPr>
          <w:rFonts w:ascii="Times New Roman" w:hAnsi="Times New Roman" w:cs="Times New Roman"/>
        </w:rPr>
        <w:t>a</w:t>
      </w:r>
      <w:r w:rsidRPr="008120C6">
        <w:rPr>
          <w:rFonts w:ascii="Times New Roman" w:hAnsi="Times New Roman" w:cs="Times New Roman"/>
        </w:rPr>
        <w:t xml:space="preserve">lidad, durante las últimas décadas del siglo XIX y las primera del XX fueron incontables las previsiones de un final del cristianismo a fecha fija por parte de racionalistas, positivistas y marxistas. Y son ellos los que han perdido vigencia o han desaparecido de la historia, mientras el cristianismo, aunque lleno de problemas, sigue dando que esperar a muchos y que pensar a todos.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Actualmente son los mismos cristianos los que, con el evangelista Lucas, se preguntan si cuando venga el Señor encontrará fe en la tierra (</w:t>
      </w:r>
      <w:proofErr w:type="spellStart"/>
      <w:r w:rsidRPr="008120C6">
        <w:rPr>
          <w:rFonts w:ascii="Times New Roman" w:hAnsi="Times New Roman" w:cs="Times New Roman"/>
        </w:rPr>
        <w:t>Lc</w:t>
      </w:r>
      <w:proofErr w:type="spellEnd"/>
      <w:r w:rsidRPr="008120C6">
        <w:rPr>
          <w:rFonts w:ascii="Times New Roman" w:hAnsi="Times New Roman" w:cs="Times New Roman"/>
        </w:rPr>
        <w:t xml:space="preserve"> 18,8). Hasta 250 títulos sobre el futuro del cristianismo contaba en 1997 un autor francés en una lista a todas luces incompleta. Y uno de los grandes teólogos actuales -</w:t>
      </w:r>
      <w:proofErr w:type="spellStart"/>
      <w:r w:rsidRPr="008120C6">
        <w:rPr>
          <w:rFonts w:ascii="Times New Roman" w:hAnsi="Times New Roman" w:cs="Times New Roman"/>
        </w:rPr>
        <w:t>J.-M.Tillard</w:t>
      </w:r>
      <w:proofErr w:type="spellEnd"/>
      <w:r w:rsidRPr="008120C6">
        <w:rPr>
          <w:rFonts w:ascii="Times New Roman" w:hAnsi="Times New Roman" w:cs="Times New Roman"/>
        </w:rPr>
        <w:t xml:space="preserve">- se preguntaba recientemente </w:t>
      </w:r>
      <w:r w:rsidRPr="008120C6">
        <w:rPr>
          <w:rFonts w:ascii="Times New Roman" w:hAnsi="Times New Roman" w:cs="Times New Roman"/>
          <w:i/>
          <w:iCs/>
        </w:rPr>
        <w:t>¿Somos los</w:t>
      </w:r>
      <w:r w:rsidRPr="008120C6">
        <w:rPr>
          <w:rFonts w:ascii="Times New Roman" w:hAnsi="Times New Roman" w:cs="Times New Roman"/>
        </w:rPr>
        <w:t xml:space="preserve"> </w:t>
      </w:r>
      <w:r w:rsidRPr="008120C6">
        <w:rPr>
          <w:rFonts w:ascii="Times New Roman" w:hAnsi="Times New Roman" w:cs="Times New Roman"/>
          <w:i/>
          <w:iCs/>
        </w:rPr>
        <w:t xml:space="preserve">últimos cristianos? </w:t>
      </w:r>
      <w:r w:rsidRPr="008120C6">
        <w:rPr>
          <w:rFonts w:ascii="Times New Roman" w:hAnsi="Times New Roman" w:cs="Times New Roman"/>
        </w:rPr>
        <w:t>Por esto, la cuestión del futuro del cristianismo nos exige que, antes de plantearla, nos detengamos en el sentido mismo de la pregunta y en las condiciones para que su planteamiento no conduzca a un callejón sin salida.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1. Ante todo, tiene </w:t>
      </w:r>
      <w:r w:rsidRPr="008120C6">
        <w:rPr>
          <w:rFonts w:ascii="Times New Roman" w:hAnsi="Times New Roman" w:cs="Times New Roman"/>
          <w:i/>
          <w:iCs/>
        </w:rPr>
        <w:t>sentido</w:t>
      </w:r>
      <w:r w:rsidRPr="008120C6">
        <w:rPr>
          <w:rFonts w:ascii="Times New Roman" w:hAnsi="Times New Roman" w:cs="Times New Roman"/>
        </w:rPr>
        <w:t xml:space="preserve"> </w:t>
      </w:r>
      <w:r w:rsidRPr="008120C6">
        <w:rPr>
          <w:rFonts w:ascii="Times New Roman" w:hAnsi="Times New Roman" w:cs="Times New Roman"/>
          <w:i/>
          <w:iCs/>
        </w:rPr>
        <w:t xml:space="preserve">plantearse la pregunta. </w:t>
      </w:r>
      <w:r w:rsidRPr="008120C6">
        <w:rPr>
          <w:rFonts w:ascii="Times New Roman" w:hAnsi="Times New Roman" w:cs="Times New Roman"/>
        </w:rPr>
        <w:t>Pues, si es verdad que la promesa del Señor garantiza el futuro del cristianismo, no lo es menos que no asegura su persistencia, por ej., en los países occidentales. Basta recordar lo que sucedió con regiones, como la actual Turquía y el norte de África, en las que hubo antaño unas cristiandades florecientes, para darse cuenta de que no nos podemos refugiar en el pasado cua</w:t>
      </w:r>
      <w:r w:rsidRPr="008120C6">
        <w:rPr>
          <w:rFonts w:ascii="Times New Roman" w:hAnsi="Times New Roman" w:cs="Times New Roman"/>
        </w:rPr>
        <w:t>n</w:t>
      </w:r>
      <w:r w:rsidRPr="008120C6">
        <w:rPr>
          <w:rFonts w:ascii="Times New Roman" w:hAnsi="Times New Roman" w:cs="Times New Roman"/>
        </w:rPr>
        <w:t>do se trata de construir el futuro. Está, pues, plenamente justificado preguntarse por el futuro del cristiani</w:t>
      </w:r>
      <w:r w:rsidRPr="008120C6">
        <w:rPr>
          <w:rFonts w:ascii="Times New Roman" w:hAnsi="Times New Roman" w:cs="Times New Roman"/>
        </w:rPr>
        <w:t>s</w:t>
      </w:r>
      <w:r w:rsidRPr="008120C6">
        <w:rPr>
          <w:rFonts w:ascii="Times New Roman" w:hAnsi="Times New Roman" w:cs="Times New Roman"/>
        </w:rPr>
        <w:t xml:space="preserve">mo en nuestros países occidentales. Más aún, sólo la pregunta sincera por el futuro de nuestro cristianismo nos permitirá descubrir los aspectos históricos del mismo que la crisis actual está mostrando ya caducados y hacer un esfuerzo de imaginación y de coraje para no quedar a merced del futuro, sino en disposición de configurarlo.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2. Pero </w:t>
      </w:r>
      <w:r w:rsidRPr="008120C6">
        <w:rPr>
          <w:rFonts w:ascii="Times New Roman" w:hAnsi="Times New Roman" w:cs="Times New Roman"/>
          <w:i/>
          <w:iCs/>
        </w:rPr>
        <w:t>nada justifica las visiones catastrofistas</w:t>
      </w:r>
      <w:r w:rsidRPr="008120C6">
        <w:rPr>
          <w:rFonts w:ascii="Times New Roman" w:hAnsi="Times New Roman" w:cs="Times New Roman"/>
        </w:rPr>
        <w:t xml:space="preserve"> del futuro del cristianismo. La situación actual no es ni nu</w:t>
      </w:r>
      <w:r w:rsidRPr="008120C6">
        <w:rPr>
          <w:rFonts w:ascii="Times New Roman" w:hAnsi="Times New Roman" w:cs="Times New Roman"/>
        </w:rPr>
        <w:t>e</w:t>
      </w:r>
      <w:r w:rsidRPr="008120C6">
        <w:rPr>
          <w:rFonts w:ascii="Times New Roman" w:hAnsi="Times New Roman" w:cs="Times New Roman"/>
        </w:rPr>
        <w:t>va ni peor que otras anteriores. Y no faltan datos que permiten vislumbrar señales esperanzadoras de un f</w:t>
      </w:r>
      <w:r w:rsidRPr="008120C6">
        <w:rPr>
          <w:rFonts w:ascii="Times New Roman" w:hAnsi="Times New Roman" w:cs="Times New Roman"/>
        </w:rPr>
        <w:t>u</w:t>
      </w:r>
      <w:r w:rsidRPr="008120C6">
        <w:rPr>
          <w:rFonts w:ascii="Times New Roman" w:hAnsi="Times New Roman" w:cs="Times New Roman"/>
        </w:rPr>
        <w:t xml:space="preserve">turo mejor. Pero, mejor o peor, esta situación es la nuestra y es en ella donde habrá que descubrir los signos de la presencia de Dios en nuestra historia.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3. Mirada la situación desde esta perspectiva, aprenderemos a descubrir en ella un </w:t>
      </w:r>
      <w:r w:rsidRPr="008120C6">
        <w:rPr>
          <w:rFonts w:ascii="Times New Roman" w:hAnsi="Times New Roman" w:cs="Times New Roman"/>
          <w:i/>
          <w:iCs/>
        </w:rPr>
        <w:t>desafío a</w:t>
      </w:r>
      <w:r w:rsidRPr="008120C6">
        <w:rPr>
          <w:rFonts w:ascii="Times New Roman" w:hAnsi="Times New Roman" w:cs="Times New Roman"/>
        </w:rPr>
        <w:t xml:space="preserve"> </w:t>
      </w:r>
      <w:r w:rsidRPr="008120C6">
        <w:rPr>
          <w:rFonts w:ascii="Times New Roman" w:hAnsi="Times New Roman" w:cs="Times New Roman"/>
          <w:i/>
          <w:iCs/>
        </w:rPr>
        <w:t>nuestra cond</w:t>
      </w:r>
      <w:r w:rsidRPr="008120C6">
        <w:rPr>
          <w:rFonts w:ascii="Times New Roman" w:hAnsi="Times New Roman" w:cs="Times New Roman"/>
          <w:i/>
          <w:iCs/>
        </w:rPr>
        <w:t>i</w:t>
      </w:r>
      <w:r w:rsidRPr="008120C6">
        <w:rPr>
          <w:rFonts w:ascii="Times New Roman" w:hAnsi="Times New Roman" w:cs="Times New Roman"/>
          <w:i/>
          <w:iCs/>
        </w:rPr>
        <w:t>ción de creyentes,</w:t>
      </w:r>
      <w:r w:rsidRPr="008120C6">
        <w:rPr>
          <w:rFonts w:ascii="Times New Roman" w:hAnsi="Times New Roman" w:cs="Times New Roman"/>
        </w:rPr>
        <w:t xml:space="preserve"> un signo de los tiempos que nos emplace para revisar nuestro pasado y preparar con osa</w:t>
      </w:r>
      <w:r w:rsidRPr="008120C6">
        <w:rPr>
          <w:rFonts w:ascii="Times New Roman" w:hAnsi="Times New Roman" w:cs="Times New Roman"/>
        </w:rPr>
        <w:t>d</w:t>
      </w:r>
      <w:r w:rsidRPr="008120C6">
        <w:rPr>
          <w:rFonts w:ascii="Times New Roman" w:hAnsi="Times New Roman" w:cs="Times New Roman"/>
        </w:rPr>
        <w:t>ía y creatividad lo que el Señor ha dejado en nuestras manos. Así, la crisis de la institución eclesiástica pu</w:t>
      </w:r>
      <w:r w:rsidRPr="008120C6">
        <w:rPr>
          <w:rFonts w:ascii="Times New Roman" w:hAnsi="Times New Roman" w:cs="Times New Roman"/>
        </w:rPr>
        <w:t>e</w:t>
      </w:r>
      <w:r w:rsidRPr="008120C6">
        <w:rPr>
          <w:rFonts w:ascii="Times New Roman" w:hAnsi="Times New Roman" w:cs="Times New Roman"/>
        </w:rPr>
        <w:t xml:space="preserve">de constituir un medio providencial que nos fuerce a superar la tentación de </w:t>
      </w:r>
      <w:proofErr w:type="spellStart"/>
      <w:r w:rsidRPr="008120C6">
        <w:rPr>
          <w:rFonts w:ascii="Times New Roman" w:hAnsi="Times New Roman" w:cs="Times New Roman"/>
        </w:rPr>
        <w:t>eclesiocentrismo</w:t>
      </w:r>
      <w:proofErr w:type="spellEnd"/>
      <w:r w:rsidRPr="008120C6">
        <w:rPr>
          <w:rFonts w:ascii="Times New Roman" w:hAnsi="Times New Roman" w:cs="Times New Roman"/>
        </w:rPr>
        <w:t xml:space="preserve"> que no deja de acecharnos, la escasez de vocaciones al ministerio ordenado puede resultar una llamada a la superación del clericalismo, la indiferencia religiosa puede aparecer como una consecuencia de métodos pastorales que han abusado del miedo para motivar la práctica religiosa y la extensión de la increencia, una invitación a revisar la imagen de Dios que hemos presentado al mundo y una exigencia de purificarla.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Es, pues, legítimo, más aún, necesario preguntarse por el futuro del cristianismo, evitando -esto sí- estados de ánimo de angustia o de pánico que ni la situación justifica ni tolera la actitud creyente. Pero es indispe</w:t>
      </w:r>
      <w:r w:rsidRPr="008120C6">
        <w:rPr>
          <w:rFonts w:ascii="Times New Roman" w:hAnsi="Times New Roman" w:cs="Times New Roman"/>
        </w:rPr>
        <w:t>n</w:t>
      </w:r>
      <w:r w:rsidRPr="008120C6">
        <w:rPr>
          <w:rFonts w:ascii="Times New Roman" w:hAnsi="Times New Roman" w:cs="Times New Roman"/>
        </w:rPr>
        <w:t>sable hacerlo sin disimularse la radicalidad de la crisis, la gravedad de la situación que suscita la pregunta.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Tendencias actuales que permiten prever el futuro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Entre las tendencias actuales que prefiguran la situación del cristianismo en un futuro inmediato, destacamos las siguientes: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1.</w:t>
      </w:r>
      <w:r w:rsidRPr="008120C6">
        <w:rPr>
          <w:rFonts w:ascii="Times New Roman" w:hAnsi="Times New Roman" w:cs="Times New Roman"/>
          <w:i/>
          <w:iCs/>
        </w:rPr>
        <w:t xml:space="preserve"> Ruptura de la socialización. </w:t>
      </w:r>
      <w:r w:rsidRPr="008120C6">
        <w:rPr>
          <w:rFonts w:ascii="Times New Roman" w:hAnsi="Times New Roman" w:cs="Times New Roman"/>
        </w:rPr>
        <w:t xml:space="preserve">Una serie de indicadores muestran lo fundado de las previsiones de quiebra en la transmisión del cristianismo, que hasta ahora aseguraba la familia, la escuela, la parroquia y la cultura dominante de tradición cristiana. He aquí algunos: el alejamiento de la práctica por parte de los creyentes; la </w:t>
      </w:r>
      <w:r w:rsidRPr="008120C6">
        <w:rPr>
          <w:rFonts w:ascii="Times New Roman" w:hAnsi="Times New Roman" w:cs="Times New Roman"/>
        </w:rPr>
        <w:lastRenderedPageBreak/>
        <w:t>escasa participación en los procesos de iniciación cristiana más allá de la que termina con la primera com</w:t>
      </w:r>
      <w:r w:rsidRPr="008120C6">
        <w:rPr>
          <w:rFonts w:ascii="Times New Roman" w:hAnsi="Times New Roman" w:cs="Times New Roman"/>
        </w:rPr>
        <w:t>u</w:t>
      </w:r>
      <w:r w:rsidRPr="008120C6">
        <w:rPr>
          <w:rFonts w:ascii="Times New Roman" w:hAnsi="Times New Roman" w:cs="Times New Roman"/>
        </w:rPr>
        <w:t>nión; la cada vez menor inscripción de alumnos en los cursos de religión de los centros de enseñanza; la evolución de sus creencias y criterios morales.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A esto hay que añadir el hecho de que la mujer se está evadiendo de la esfera de influencia de la Iglesia, porque se ha incorporado al mundo del trabajo y porque se siente discriminada por ella, y otro hecho no m</w:t>
      </w:r>
      <w:r w:rsidRPr="008120C6">
        <w:rPr>
          <w:rFonts w:ascii="Times New Roman" w:hAnsi="Times New Roman" w:cs="Times New Roman"/>
        </w:rPr>
        <w:t>e</w:t>
      </w:r>
      <w:r w:rsidRPr="008120C6">
        <w:rPr>
          <w:rFonts w:ascii="Times New Roman" w:hAnsi="Times New Roman" w:cs="Times New Roman"/>
        </w:rPr>
        <w:t>nos importante: la desaparición por ley de vida de la actual generación de abuelas y abuelos que han dese</w:t>
      </w:r>
      <w:r w:rsidRPr="008120C6">
        <w:rPr>
          <w:rFonts w:ascii="Times New Roman" w:hAnsi="Times New Roman" w:cs="Times New Roman"/>
        </w:rPr>
        <w:t>m</w:t>
      </w:r>
      <w:r w:rsidRPr="008120C6">
        <w:rPr>
          <w:rFonts w:ascii="Times New Roman" w:hAnsi="Times New Roman" w:cs="Times New Roman"/>
        </w:rPr>
        <w:t>peñado un importante papel de suplencia de los padres en la tarea de socialización.</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En la misma dirección operará </w:t>
      </w:r>
      <w:r w:rsidRPr="008120C6">
        <w:rPr>
          <w:rFonts w:ascii="Times New Roman" w:hAnsi="Times New Roman" w:cs="Times New Roman"/>
          <w:i/>
          <w:iCs/>
        </w:rPr>
        <w:t>el enrarecimiento de los agentes pastorales</w:t>
      </w:r>
      <w:r w:rsidRPr="008120C6">
        <w:rPr>
          <w:rFonts w:ascii="Times New Roman" w:hAnsi="Times New Roman" w:cs="Times New Roman"/>
        </w:rPr>
        <w:t xml:space="preserve"> por la quiebra del relevo gener</w:t>
      </w:r>
      <w:r w:rsidRPr="008120C6">
        <w:rPr>
          <w:rFonts w:ascii="Times New Roman" w:hAnsi="Times New Roman" w:cs="Times New Roman"/>
        </w:rPr>
        <w:t>a</w:t>
      </w:r>
      <w:r w:rsidRPr="008120C6">
        <w:rPr>
          <w:rFonts w:ascii="Times New Roman" w:hAnsi="Times New Roman" w:cs="Times New Roman"/>
        </w:rPr>
        <w:t>cional en el clero y en la vida religiosa.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2. El cristianismo está sufriendo y sufrirá de una forma más acusada en los próximos años un </w:t>
      </w:r>
      <w:r w:rsidRPr="008120C6">
        <w:rPr>
          <w:rFonts w:ascii="Times New Roman" w:hAnsi="Times New Roman" w:cs="Times New Roman"/>
          <w:i/>
          <w:iCs/>
        </w:rPr>
        <w:t>desplazamie</w:t>
      </w:r>
      <w:r w:rsidRPr="008120C6">
        <w:rPr>
          <w:rFonts w:ascii="Times New Roman" w:hAnsi="Times New Roman" w:cs="Times New Roman"/>
          <w:i/>
          <w:iCs/>
        </w:rPr>
        <w:t>n</w:t>
      </w:r>
      <w:r w:rsidRPr="008120C6">
        <w:rPr>
          <w:rFonts w:ascii="Times New Roman" w:hAnsi="Times New Roman" w:cs="Times New Roman"/>
          <w:i/>
          <w:iCs/>
        </w:rPr>
        <w:t>to permanente</w:t>
      </w:r>
      <w:r w:rsidRPr="008120C6">
        <w:rPr>
          <w:rFonts w:ascii="Times New Roman" w:hAnsi="Times New Roman" w:cs="Times New Roman"/>
        </w:rPr>
        <w:t xml:space="preserve"> de los países occidentales hacia los países del Tercer mundo. En él confluyen el descenso de la natalidad y la crisis religiosa del Primer mundo.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Todos estos datos nos permiten constatar que, en los países occidentales, el cristianismo está cambiando su forma histórica. De la situación de religión única, primero, y mayoritaria. después, está pasando a la situ</w:t>
      </w:r>
      <w:r w:rsidRPr="008120C6">
        <w:rPr>
          <w:rFonts w:ascii="Times New Roman" w:hAnsi="Times New Roman" w:cs="Times New Roman"/>
        </w:rPr>
        <w:t>a</w:t>
      </w:r>
      <w:r w:rsidRPr="008120C6">
        <w:rPr>
          <w:rFonts w:ascii="Times New Roman" w:hAnsi="Times New Roman" w:cs="Times New Roman"/>
        </w:rPr>
        <w:t xml:space="preserve">ción, que K. </w:t>
      </w:r>
      <w:proofErr w:type="spellStart"/>
      <w:r w:rsidRPr="008120C6">
        <w:rPr>
          <w:rFonts w:ascii="Times New Roman" w:hAnsi="Times New Roman" w:cs="Times New Roman"/>
        </w:rPr>
        <w:t>Rahner</w:t>
      </w:r>
      <w:proofErr w:type="spellEnd"/>
      <w:r w:rsidRPr="008120C6">
        <w:rPr>
          <w:rFonts w:ascii="Times New Roman" w:hAnsi="Times New Roman" w:cs="Times New Roman"/>
        </w:rPr>
        <w:t xml:space="preserve"> pronosticó, de diáspora. En tal situación, una religión adquiere una forma histórica dif</w:t>
      </w:r>
      <w:r w:rsidRPr="008120C6">
        <w:rPr>
          <w:rFonts w:ascii="Times New Roman" w:hAnsi="Times New Roman" w:cs="Times New Roman"/>
        </w:rPr>
        <w:t>e</w:t>
      </w:r>
      <w:r w:rsidRPr="008120C6">
        <w:rPr>
          <w:rFonts w:ascii="Times New Roman" w:hAnsi="Times New Roman" w:cs="Times New Roman"/>
        </w:rPr>
        <w:t xml:space="preserve">rente en relación con su organización, su pensamiento, su espiritualidad, su relación con la sociedad. J.-M. </w:t>
      </w:r>
      <w:proofErr w:type="spellStart"/>
      <w:r w:rsidRPr="008120C6">
        <w:rPr>
          <w:rFonts w:ascii="Times New Roman" w:hAnsi="Times New Roman" w:cs="Times New Roman"/>
        </w:rPr>
        <w:t>Tillard</w:t>
      </w:r>
      <w:proofErr w:type="spellEnd"/>
      <w:r w:rsidRPr="008120C6">
        <w:rPr>
          <w:rFonts w:ascii="Times New Roman" w:hAnsi="Times New Roman" w:cs="Times New Roman"/>
        </w:rPr>
        <w:t xml:space="preserve"> va en la misma línea cuando, a la pregunta de si seremos los últimos cristianos, responde que está desapareciendo, no el cristianismo, pero sí una forma histórica de ser cristiano.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Detectadas algunas de las tendencias de futuro, presentes en el cristianismo actual, ha llegado el momento de preguntarnos: ¿cómo se configurará el ideal cristiano?, ¿qué modelo institucional se instaurará para dar plasmación social y forma histórica y cultural a ese ideal renovado?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El cristianismo del futuro frente a la metamorfosis de lo sagrado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Nuestra interpretación del cambio religioso proporciona pistas para «imaginar» una configuración del cri</w:t>
      </w:r>
      <w:r w:rsidRPr="008120C6">
        <w:rPr>
          <w:rFonts w:ascii="Times New Roman" w:hAnsi="Times New Roman" w:cs="Times New Roman"/>
        </w:rPr>
        <w:t>s</w:t>
      </w:r>
      <w:r w:rsidRPr="008120C6">
        <w:rPr>
          <w:rFonts w:ascii="Times New Roman" w:hAnsi="Times New Roman" w:cs="Times New Roman"/>
        </w:rPr>
        <w:t xml:space="preserve">tianismo que responda a las experiencias y a las necesidades de nuestro tiempo.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1. Es de todos conocida la afirmación que, al plantearse la figura de una espiritualidad cristiana del futuro, hizo </w:t>
      </w:r>
      <w:proofErr w:type="spellStart"/>
      <w:r w:rsidRPr="008120C6">
        <w:rPr>
          <w:rFonts w:ascii="Times New Roman" w:hAnsi="Times New Roman" w:cs="Times New Roman"/>
        </w:rPr>
        <w:t>K.Rahner</w:t>
      </w:r>
      <w:proofErr w:type="spellEnd"/>
      <w:r w:rsidRPr="008120C6">
        <w:rPr>
          <w:rFonts w:ascii="Times New Roman" w:hAnsi="Times New Roman" w:cs="Times New Roman"/>
        </w:rPr>
        <w:t>: «El cristiano del mañana o será místico o no será cristiano». Con el término místico no d</w:t>
      </w:r>
      <w:r w:rsidRPr="008120C6">
        <w:rPr>
          <w:rFonts w:ascii="Times New Roman" w:hAnsi="Times New Roman" w:cs="Times New Roman"/>
        </w:rPr>
        <w:t>e</w:t>
      </w:r>
      <w:r w:rsidRPr="008120C6">
        <w:rPr>
          <w:rFonts w:ascii="Times New Roman" w:hAnsi="Times New Roman" w:cs="Times New Roman"/>
        </w:rPr>
        <w:t xml:space="preserve">signaba </w:t>
      </w:r>
      <w:proofErr w:type="spellStart"/>
      <w:r w:rsidRPr="008120C6">
        <w:rPr>
          <w:rFonts w:ascii="Times New Roman" w:hAnsi="Times New Roman" w:cs="Times New Roman"/>
        </w:rPr>
        <w:t>Rahner</w:t>
      </w:r>
      <w:proofErr w:type="spellEnd"/>
      <w:r w:rsidRPr="008120C6">
        <w:rPr>
          <w:rFonts w:ascii="Times New Roman" w:hAnsi="Times New Roman" w:cs="Times New Roman"/>
        </w:rPr>
        <w:t xml:space="preserve"> al sujeto de experiencias extraordinarias, sino al creyente que, en medio de la vida, hace la experiencia personal de su fe. Ya el siglo pasado el cardenal </w:t>
      </w:r>
      <w:proofErr w:type="spellStart"/>
      <w:r w:rsidRPr="008120C6">
        <w:rPr>
          <w:rFonts w:ascii="Times New Roman" w:hAnsi="Times New Roman" w:cs="Times New Roman"/>
        </w:rPr>
        <w:t>Newmann</w:t>
      </w:r>
      <w:proofErr w:type="spellEnd"/>
      <w:r w:rsidRPr="008120C6">
        <w:rPr>
          <w:rFonts w:ascii="Times New Roman" w:hAnsi="Times New Roman" w:cs="Times New Roman"/>
        </w:rPr>
        <w:t xml:space="preserve"> había advertido que una fe heredada, pasiva, «tenida» más que «ejercida», sólo podía conducir, en las personas cultas, a la indiferencia, y, en las sencillas, a la superstición. Y, a finales de este siglo, Y. </w:t>
      </w:r>
      <w:proofErr w:type="spellStart"/>
      <w:r w:rsidRPr="008120C6">
        <w:rPr>
          <w:rFonts w:ascii="Times New Roman" w:hAnsi="Times New Roman" w:cs="Times New Roman"/>
        </w:rPr>
        <w:t>Congar</w:t>
      </w:r>
      <w:proofErr w:type="spellEnd"/>
      <w:r w:rsidRPr="008120C6">
        <w:rPr>
          <w:rFonts w:ascii="Times New Roman" w:hAnsi="Times New Roman" w:cs="Times New Roman"/>
        </w:rPr>
        <w:t xml:space="preserve">, después también cardenal, tras señalar que el caparazón con el que el catolicismo </w:t>
      </w:r>
      <w:proofErr w:type="spellStart"/>
      <w:r w:rsidRPr="008120C6">
        <w:rPr>
          <w:rFonts w:ascii="Times New Roman" w:hAnsi="Times New Roman" w:cs="Times New Roman"/>
        </w:rPr>
        <w:t>postrindentino</w:t>
      </w:r>
      <w:proofErr w:type="spellEnd"/>
      <w:r w:rsidRPr="008120C6">
        <w:rPr>
          <w:rFonts w:ascii="Times New Roman" w:hAnsi="Times New Roman" w:cs="Times New Roman"/>
        </w:rPr>
        <w:t xml:space="preserve"> había recubierto a los fieles está siendo arrancado por la secularización y los cambios sociales, añadía que el catolicismo actual, o se asienta sobre el centro de la vida cristiana -la experiencia y la vida interior- o perderá toda posibilidad de sobrevivir.</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Los datos anteriormente apuntados orientan en la misma dirección. La secularización de la sociedad, la crisis de la socialización cristiana, la extensión de una «cultura de la ausencia de Dios», hacen que ya no sea pos</w:t>
      </w:r>
      <w:r w:rsidRPr="008120C6">
        <w:rPr>
          <w:rFonts w:ascii="Times New Roman" w:hAnsi="Times New Roman" w:cs="Times New Roman"/>
        </w:rPr>
        <w:t>i</w:t>
      </w:r>
      <w:r w:rsidRPr="008120C6">
        <w:rPr>
          <w:rFonts w:ascii="Times New Roman" w:hAnsi="Times New Roman" w:cs="Times New Roman"/>
        </w:rPr>
        <w:t>ble hacer depender el futuro del cristianismo de los mecanismos del influjo social y cultural. De ahí que sólo un cristianismo personalizado, sustentado en una experiencia personal, tiene posibilidades de subsistir. Una religión reducida a magnitud social minoritaria, condenada a situación de «diáspora», únicamente se co</w:t>
      </w:r>
      <w:r w:rsidRPr="008120C6">
        <w:rPr>
          <w:rFonts w:ascii="Times New Roman" w:hAnsi="Times New Roman" w:cs="Times New Roman"/>
        </w:rPr>
        <w:t>m</w:t>
      </w:r>
      <w:r w:rsidRPr="008120C6">
        <w:rPr>
          <w:rFonts w:ascii="Times New Roman" w:hAnsi="Times New Roman" w:cs="Times New Roman"/>
        </w:rPr>
        <w:t>prende como grupo de adscripción voluntaria al que sólo se pertenece por una participación consciente, afe</w:t>
      </w:r>
      <w:r w:rsidRPr="008120C6">
        <w:rPr>
          <w:rFonts w:ascii="Times New Roman" w:hAnsi="Times New Roman" w:cs="Times New Roman"/>
        </w:rPr>
        <w:t>c</w:t>
      </w:r>
      <w:r w:rsidRPr="008120C6">
        <w:rPr>
          <w:rFonts w:ascii="Times New Roman" w:hAnsi="Times New Roman" w:cs="Times New Roman"/>
        </w:rPr>
        <w:t xml:space="preserve">tiva y </w:t>
      </w:r>
      <w:proofErr w:type="spellStart"/>
      <w:r w:rsidRPr="008120C6">
        <w:rPr>
          <w:rFonts w:ascii="Times New Roman" w:hAnsi="Times New Roman" w:cs="Times New Roman"/>
        </w:rPr>
        <w:t>experiencial</w:t>
      </w:r>
      <w:proofErr w:type="spellEnd"/>
      <w:r w:rsidRPr="008120C6">
        <w:rPr>
          <w:rFonts w:ascii="Times New Roman" w:hAnsi="Times New Roman" w:cs="Times New Roman"/>
        </w:rPr>
        <w:t>.</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2. Pero hay una </w:t>
      </w:r>
      <w:r w:rsidRPr="008120C6">
        <w:rPr>
          <w:rFonts w:ascii="Times New Roman" w:hAnsi="Times New Roman" w:cs="Times New Roman"/>
          <w:i/>
          <w:iCs/>
        </w:rPr>
        <w:t>razón de fondo</w:t>
      </w:r>
      <w:r w:rsidRPr="008120C6">
        <w:rPr>
          <w:rFonts w:ascii="Times New Roman" w:hAnsi="Times New Roman" w:cs="Times New Roman"/>
        </w:rPr>
        <w:t xml:space="preserve"> que sustenta todas las anteriores. En la situación marcada por el individu</w:t>
      </w:r>
      <w:r w:rsidRPr="008120C6">
        <w:rPr>
          <w:rFonts w:ascii="Times New Roman" w:hAnsi="Times New Roman" w:cs="Times New Roman"/>
        </w:rPr>
        <w:t>a</w:t>
      </w:r>
      <w:r w:rsidRPr="008120C6">
        <w:rPr>
          <w:rFonts w:ascii="Times New Roman" w:hAnsi="Times New Roman" w:cs="Times New Roman"/>
        </w:rPr>
        <w:t xml:space="preserve">lismo, vigente desde la modernidad y radicalizada por la posmodernidad, que ha originado la comprensión de lo sagrado en función de la persona humana -del «yo» y de su entorno y, en el mejor de los casos, del «otro» humano que comparte conmigo el mundo y su destino- se ha convertido en razón de vida o muerte </w:t>
      </w:r>
      <w:r w:rsidRPr="008120C6">
        <w:rPr>
          <w:rFonts w:ascii="Times New Roman" w:hAnsi="Times New Roman" w:cs="Times New Roman"/>
        </w:rPr>
        <w:lastRenderedPageBreak/>
        <w:t>para la religión el que ésta pueda ser vivida por un sujeto consciente de su subjetividad individual, celoso de su autonomía, atento a su inalienable dignidad personal.</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Según esto, el </w:t>
      </w:r>
      <w:r w:rsidRPr="008120C6">
        <w:rPr>
          <w:rFonts w:ascii="Times New Roman" w:hAnsi="Times New Roman" w:cs="Times New Roman"/>
          <w:i/>
          <w:iCs/>
        </w:rPr>
        <w:t>problema fundamental</w:t>
      </w:r>
      <w:r w:rsidRPr="008120C6">
        <w:rPr>
          <w:rFonts w:ascii="Times New Roman" w:hAnsi="Times New Roman" w:cs="Times New Roman"/>
        </w:rPr>
        <w:t xml:space="preserve"> de las religiones en las sociedades modernas no es la crisis de determ</w:t>
      </w:r>
      <w:r w:rsidRPr="008120C6">
        <w:rPr>
          <w:rFonts w:ascii="Times New Roman" w:hAnsi="Times New Roman" w:cs="Times New Roman"/>
        </w:rPr>
        <w:t>i</w:t>
      </w:r>
      <w:r w:rsidRPr="008120C6">
        <w:rPr>
          <w:rFonts w:ascii="Times New Roman" w:hAnsi="Times New Roman" w:cs="Times New Roman"/>
        </w:rPr>
        <w:t>nadas mediaciones -creencias, prácticas rituales, constelaciones simbólicas, organizaciones institucionales, comportamientos morales-. El problema decisivo, aquél en función del cual se juega el ser o no ser de las religiones, reside en si es posible el reconocimiento de la absoluta Trascendencia de Dios sin menoscabo de la condición de persona del ser humano, de su legítima autonomía, de su inviolable dignidad. El problema es, pues, si la religión se limita a ser una expresión de lo sagrado del hombre, de su profundidad y dignidad o, si cabe, una profundización mayor en la condición humana que permita el reconocimiento por el ser humano de la realidad de Dios que, por ser la más absoluta trascendencia, resulta, en definitiva, su centro más profundo, su raíz y el auténtico fundamento de su dignidad y de su subjetividad.</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3. La observación de las nuevas formas de religiosidad muestra cómo el modelo de religión al que se oponen y vienen a sustituir es el de una </w:t>
      </w:r>
      <w:r w:rsidRPr="008120C6">
        <w:rPr>
          <w:rFonts w:ascii="Times New Roman" w:hAnsi="Times New Roman" w:cs="Times New Roman"/>
          <w:i/>
          <w:iCs/>
        </w:rPr>
        <w:t xml:space="preserve">religión organizada </w:t>
      </w:r>
      <w:r w:rsidRPr="008120C6">
        <w:rPr>
          <w:rFonts w:ascii="Times New Roman" w:hAnsi="Times New Roman" w:cs="Times New Roman"/>
        </w:rPr>
        <w:t xml:space="preserve">en torno a una fuerte institución, bajo el modelo de gran Iglesia, a la que se pertenece de </w:t>
      </w:r>
      <w:r w:rsidRPr="008120C6">
        <w:rPr>
          <w:rFonts w:ascii="Times New Roman" w:hAnsi="Times New Roman" w:cs="Times New Roman"/>
          <w:i/>
          <w:iCs/>
        </w:rPr>
        <w:t>forma pasiva</w:t>
      </w:r>
      <w:r w:rsidRPr="008120C6">
        <w:rPr>
          <w:rFonts w:ascii="Times New Roman" w:hAnsi="Times New Roman" w:cs="Times New Roman"/>
        </w:rPr>
        <w:t>, que prescribe ideas, creencias, ritos y prácticas morales, b</w:t>
      </w:r>
      <w:r w:rsidRPr="008120C6">
        <w:rPr>
          <w:rFonts w:ascii="Times New Roman" w:hAnsi="Times New Roman" w:cs="Times New Roman"/>
        </w:rPr>
        <w:t>a</w:t>
      </w:r>
      <w:r w:rsidRPr="008120C6">
        <w:rPr>
          <w:rFonts w:ascii="Times New Roman" w:hAnsi="Times New Roman" w:cs="Times New Roman"/>
        </w:rPr>
        <w:t xml:space="preserve">sando esa prescripción en una pretendida posesión de una verdad y una autoridad recibidas de Dios de forma inmediata y que hay que ejercer de un modo absoluto.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Y, no obstante, la historia del cristianismo muestra que, sin renunciar al conjunto de mediaciones que posee, él recibe todo su sentido del reconocimiento por el sujeto de la Presencia </w:t>
      </w:r>
      <w:proofErr w:type="spellStart"/>
      <w:r w:rsidRPr="008120C6">
        <w:rPr>
          <w:rFonts w:ascii="Times New Roman" w:hAnsi="Times New Roman" w:cs="Times New Roman"/>
        </w:rPr>
        <w:t>originante</w:t>
      </w:r>
      <w:proofErr w:type="spellEnd"/>
      <w:r w:rsidRPr="008120C6">
        <w:rPr>
          <w:rFonts w:ascii="Times New Roman" w:hAnsi="Times New Roman" w:cs="Times New Roman"/>
        </w:rPr>
        <w:t xml:space="preserve"> del Misterio en lo más profundo de su persona. Este reconocimiento se vive, se realiza y se expresa en un conjunto de mediaciones que, teniendo su origen más allá del sujeto, le respetan, no se le imponen como una verdad «producida» al margen del mismo, que no queda más remedio que acatar.</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4. De hecho las realizaciones más logradas del cristianismo, las representadas por los místicos cristianos -hermanos en esto de los místicos de otras tradiciones- han comportado una profunda </w:t>
      </w:r>
      <w:r w:rsidRPr="008120C6">
        <w:rPr>
          <w:rFonts w:ascii="Times New Roman" w:hAnsi="Times New Roman" w:cs="Times New Roman"/>
          <w:i/>
          <w:iCs/>
        </w:rPr>
        <w:t xml:space="preserve">humanización </w:t>
      </w:r>
      <w:r w:rsidRPr="008120C6">
        <w:rPr>
          <w:rFonts w:ascii="Times New Roman" w:hAnsi="Times New Roman" w:cs="Times New Roman"/>
        </w:rPr>
        <w:t xml:space="preserve">de la experiencia de lo divino, vivido como un impulso de ser, como fuerza de atracción grabada en su espíritu, que les permite sentir -en palabras de X. </w:t>
      </w:r>
      <w:proofErr w:type="spellStart"/>
      <w:r w:rsidRPr="008120C6">
        <w:rPr>
          <w:rFonts w:ascii="Times New Roman" w:hAnsi="Times New Roman" w:cs="Times New Roman"/>
        </w:rPr>
        <w:t>Zubiri</w:t>
      </w:r>
      <w:proofErr w:type="spellEnd"/>
      <w:r w:rsidRPr="008120C6">
        <w:rPr>
          <w:rFonts w:ascii="Times New Roman" w:hAnsi="Times New Roman" w:cs="Times New Roman"/>
        </w:rPr>
        <w:t xml:space="preserve">- «en la raíz de su inmanencia una </w:t>
      </w:r>
      <w:proofErr w:type="spellStart"/>
      <w:r w:rsidRPr="008120C6">
        <w:rPr>
          <w:rFonts w:ascii="Times New Roman" w:hAnsi="Times New Roman" w:cs="Times New Roman"/>
        </w:rPr>
        <w:t>otreidad</w:t>
      </w:r>
      <w:proofErr w:type="spellEnd"/>
      <w:r w:rsidRPr="008120C6">
        <w:rPr>
          <w:rFonts w:ascii="Times New Roman" w:hAnsi="Times New Roman" w:cs="Times New Roman"/>
        </w:rPr>
        <w:t xml:space="preserve"> trascendente, lo más otro que yo, puesto que me hace ser, pero que es lo más mío porque lo que me hace es precisamente mi </w:t>
      </w:r>
      <w:r w:rsidRPr="008120C6">
        <w:rPr>
          <w:rFonts w:ascii="Times New Roman" w:hAnsi="Times New Roman" w:cs="Times New Roman"/>
          <w:i/>
          <w:iCs/>
        </w:rPr>
        <w:t>realidad</w:t>
      </w:r>
      <w:r w:rsidRPr="008120C6">
        <w:rPr>
          <w:rFonts w:ascii="Times New Roman" w:hAnsi="Times New Roman" w:cs="Times New Roman"/>
        </w:rPr>
        <w:t xml:space="preserve">... </w:t>
      </w:r>
      <w:r w:rsidRPr="008120C6">
        <w:rPr>
          <w:rFonts w:ascii="Times New Roman" w:hAnsi="Times New Roman" w:cs="Times New Roman"/>
          <w:i/>
          <w:iCs/>
        </w:rPr>
        <w:t>«(El hombre</w:t>
      </w:r>
      <w:r w:rsidRPr="008120C6">
        <w:rPr>
          <w:rFonts w:ascii="Times New Roman" w:hAnsi="Times New Roman" w:cs="Times New Roman"/>
        </w:rPr>
        <w:t xml:space="preserve"> y Dios, Madrid, 1984, p. 84).</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La vivencia de esa Presencia </w:t>
      </w:r>
      <w:proofErr w:type="spellStart"/>
      <w:r w:rsidRPr="008120C6">
        <w:rPr>
          <w:rFonts w:ascii="Times New Roman" w:hAnsi="Times New Roman" w:cs="Times New Roman"/>
        </w:rPr>
        <w:t>fundante</w:t>
      </w:r>
      <w:proofErr w:type="spellEnd"/>
      <w:r w:rsidRPr="008120C6">
        <w:rPr>
          <w:rFonts w:ascii="Times New Roman" w:hAnsi="Times New Roman" w:cs="Times New Roman"/>
        </w:rPr>
        <w:t xml:space="preserve">, raíz del hecho de la existencia y del proceso </w:t>
      </w:r>
      <w:proofErr w:type="spellStart"/>
      <w:r w:rsidRPr="008120C6">
        <w:rPr>
          <w:rFonts w:ascii="Times New Roman" w:hAnsi="Times New Roman" w:cs="Times New Roman"/>
        </w:rPr>
        <w:t>deificante</w:t>
      </w:r>
      <w:proofErr w:type="spellEnd"/>
      <w:r w:rsidRPr="008120C6">
        <w:rPr>
          <w:rFonts w:ascii="Times New Roman" w:hAnsi="Times New Roman" w:cs="Times New Roman"/>
        </w:rPr>
        <w:t xml:space="preserve">, constituye el núcleo </w:t>
      </w:r>
      <w:proofErr w:type="spellStart"/>
      <w:r w:rsidRPr="008120C6">
        <w:rPr>
          <w:rFonts w:ascii="Times New Roman" w:hAnsi="Times New Roman" w:cs="Times New Roman"/>
        </w:rPr>
        <w:t>originante</w:t>
      </w:r>
      <w:proofErr w:type="spellEnd"/>
      <w:r w:rsidRPr="008120C6">
        <w:rPr>
          <w:rFonts w:ascii="Times New Roman" w:hAnsi="Times New Roman" w:cs="Times New Roman"/>
        </w:rPr>
        <w:t xml:space="preserve"> de la vida creyente y el centro de la experiencia mística. Por eso lo místicos han sido los pioneros de la experiencia de la subjetividad que, llevando a su cima la máxima socrática “conócete a ti mismo” que San Bernardo calificaba de bajada del cielo, han hecho descubrimiento de la propia mismidad como habitada por la presencia de una trascendencia que la origina y la desborda.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Baste lo dicho para darnos cuenta de cómo el </w:t>
      </w:r>
      <w:proofErr w:type="spellStart"/>
      <w:r w:rsidRPr="008120C6">
        <w:rPr>
          <w:rFonts w:ascii="Times New Roman" w:hAnsi="Times New Roman" w:cs="Times New Roman"/>
          <w:i/>
          <w:iCs/>
        </w:rPr>
        <w:t>redescubrimi</w:t>
      </w:r>
      <w:r w:rsidRPr="008120C6">
        <w:rPr>
          <w:rFonts w:ascii="Times New Roman" w:hAnsi="Times New Roman" w:cs="Times New Roman"/>
        </w:rPr>
        <w:t>to</w:t>
      </w:r>
      <w:proofErr w:type="spellEnd"/>
      <w:r w:rsidRPr="008120C6">
        <w:rPr>
          <w:rFonts w:ascii="Times New Roman" w:hAnsi="Times New Roman" w:cs="Times New Roman"/>
        </w:rPr>
        <w:t xml:space="preserve"> de la dimensión mística de la vida cristiana puede ayudarnos vivir la referencia a la Trascendencia absoluta en consonancia perfecta con el </w:t>
      </w:r>
      <w:r w:rsidRPr="008120C6">
        <w:rPr>
          <w:rFonts w:ascii="Times New Roman" w:hAnsi="Times New Roman" w:cs="Times New Roman"/>
          <w:i/>
          <w:iCs/>
        </w:rPr>
        <w:t>descubr</w:t>
      </w:r>
      <w:r w:rsidRPr="008120C6">
        <w:rPr>
          <w:rFonts w:ascii="Times New Roman" w:hAnsi="Times New Roman" w:cs="Times New Roman"/>
          <w:i/>
          <w:iCs/>
        </w:rPr>
        <w:t>i</w:t>
      </w:r>
      <w:r w:rsidRPr="008120C6">
        <w:rPr>
          <w:rFonts w:ascii="Times New Roman" w:hAnsi="Times New Roman" w:cs="Times New Roman"/>
          <w:i/>
          <w:iCs/>
        </w:rPr>
        <w:t xml:space="preserve">miento </w:t>
      </w:r>
      <w:r w:rsidRPr="008120C6">
        <w:rPr>
          <w:rFonts w:ascii="Times New Roman" w:hAnsi="Times New Roman" w:cs="Times New Roman"/>
        </w:rPr>
        <w:t>moderno de la subjetividad, sin que su aceptación represente un peligro de alienación para el sujeto, su autonomía y su libertad.</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5. Para que este descubrimiento resulte «operativo» deberá impulsar transformaciones en la comprensión del conjunto de mediaciones. La más importante de ellas se refiere a la institucionalización de la dimensión eclesial del ser cristiano. La institucionalización que han impuesto al cristianismo siglos de convivencia y contaminación con la organización de la sociedad secular exige una </w:t>
      </w:r>
      <w:r w:rsidRPr="008120C6">
        <w:rPr>
          <w:rFonts w:ascii="Times New Roman" w:hAnsi="Times New Roman" w:cs="Times New Roman"/>
          <w:i/>
          <w:iCs/>
        </w:rPr>
        <w:t xml:space="preserve">reconversión. </w:t>
      </w:r>
      <w:r w:rsidRPr="008120C6">
        <w:rPr>
          <w:rFonts w:ascii="Times New Roman" w:hAnsi="Times New Roman" w:cs="Times New Roman"/>
        </w:rPr>
        <w:t>Se trata de pasar del m</w:t>
      </w:r>
      <w:r w:rsidRPr="008120C6">
        <w:rPr>
          <w:rFonts w:ascii="Times New Roman" w:hAnsi="Times New Roman" w:cs="Times New Roman"/>
        </w:rPr>
        <w:t>o</w:t>
      </w:r>
      <w:r w:rsidRPr="008120C6">
        <w:rPr>
          <w:rFonts w:ascii="Times New Roman" w:hAnsi="Times New Roman" w:cs="Times New Roman"/>
        </w:rPr>
        <w:t xml:space="preserve">delo </w:t>
      </w:r>
      <w:r w:rsidRPr="008120C6">
        <w:rPr>
          <w:rFonts w:ascii="Times New Roman" w:hAnsi="Times New Roman" w:cs="Times New Roman"/>
          <w:i/>
          <w:iCs/>
        </w:rPr>
        <w:t xml:space="preserve">de Iglesia-sociedad </w:t>
      </w:r>
      <w:r w:rsidRPr="008120C6">
        <w:rPr>
          <w:rFonts w:ascii="Times New Roman" w:hAnsi="Times New Roman" w:cs="Times New Roman"/>
        </w:rPr>
        <w:t xml:space="preserve">perfecto, con un predominio absoluto de la jerarquía convertida en su centro, al </w:t>
      </w:r>
      <w:r w:rsidRPr="008120C6">
        <w:rPr>
          <w:rFonts w:ascii="Times New Roman" w:hAnsi="Times New Roman" w:cs="Times New Roman"/>
          <w:i/>
          <w:iCs/>
        </w:rPr>
        <w:t>modelo de fraternidad,</w:t>
      </w:r>
      <w:r w:rsidRPr="008120C6">
        <w:rPr>
          <w:rFonts w:ascii="Times New Roman" w:hAnsi="Times New Roman" w:cs="Times New Roman"/>
        </w:rPr>
        <w:t xml:space="preserve"> propuesto por el NT, comunidad de hijos del Padre común, iguales en dignidad yen derechos; todos activos y corresponsables, dotados de diferentes carismas y destinados a diferentes minist</w:t>
      </w:r>
      <w:r w:rsidRPr="008120C6">
        <w:rPr>
          <w:rFonts w:ascii="Times New Roman" w:hAnsi="Times New Roman" w:cs="Times New Roman"/>
        </w:rPr>
        <w:t>e</w:t>
      </w:r>
      <w:r w:rsidRPr="008120C6">
        <w:rPr>
          <w:rFonts w:ascii="Times New Roman" w:hAnsi="Times New Roman" w:cs="Times New Roman"/>
        </w:rPr>
        <w:t>rios, pero puestos todos al servicio del Reino a través del servicio a los hermanos y al mundo. Basta «imag</w:t>
      </w:r>
      <w:r w:rsidRPr="008120C6">
        <w:rPr>
          <w:rFonts w:ascii="Times New Roman" w:hAnsi="Times New Roman" w:cs="Times New Roman"/>
        </w:rPr>
        <w:t>i</w:t>
      </w:r>
      <w:r w:rsidRPr="008120C6">
        <w:rPr>
          <w:rFonts w:ascii="Times New Roman" w:hAnsi="Times New Roman" w:cs="Times New Roman"/>
        </w:rPr>
        <w:t>nar» la forma institucional que resultaría de esta reconversión para percibir los caminos que abriría a nuevas y esperanzadoras formas de encarnación social y cultural de lo sagrado.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lastRenderedPageBreak/>
        <w:t>Para contribuir eficazmente a la conversión personal de los cristianos y a la reconversión de sus instituci</w:t>
      </w:r>
      <w:r w:rsidRPr="008120C6">
        <w:rPr>
          <w:rFonts w:ascii="Times New Roman" w:hAnsi="Times New Roman" w:cs="Times New Roman"/>
        </w:rPr>
        <w:t>o</w:t>
      </w:r>
      <w:r w:rsidRPr="008120C6">
        <w:rPr>
          <w:rFonts w:ascii="Times New Roman" w:hAnsi="Times New Roman" w:cs="Times New Roman"/>
        </w:rPr>
        <w:t>nes, nada mejor que atender a las necesidades de nuestro tiempo interpretadas como llamadas del Espíritu a las Iglesias.</w:t>
      </w:r>
    </w:p>
    <w:p w:rsidR="008120C6" w:rsidRPr="008120C6" w:rsidRDefault="008120C6" w:rsidP="008120C6">
      <w:pPr>
        <w:pStyle w:val="NormalWeb"/>
      </w:pPr>
      <w:r w:rsidRPr="008120C6">
        <w:t> </w:t>
      </w:r>
      <w:r w:rsidRPr="008120C6">
        <w:rPr>
          <w:b/>
          <w:bCs/>
        </w:rPr>
        <w:t>Necesidades actuales que reclaman la respuesta del cristianismo del futuro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1. </w:t>
      </w:r>
      <w:r w:rsidRPr="008120C6">
        <w:rPr>
          <w:rFonts w:ascii="Times New Roman" w:hAnsi="Times New Roman" w:cs="Times New Roman"/>
          <w:i/>
          <w:iCs/>
        </w:rPr>
        <w:t>El reto de la injusticia y su</w:t>
      </w:r>
      <w:r w:rsidRPr="008120C6">
        <w:rPr>
          <w:rFonts w:ascii="Times New Roman" w:hAnsi="Times New Roman" w:cs="Times New Roman"/>
        </w:rPr>
        <w:t xml:space="preserve"> </w:t>
      </w:r>
      <w:r w:rsidRPr="008120C6">
        <w:rPr>
          <w:rFonts w:ascii="Times New Roman" w:hAnsi="Times New Roman" w:cs="Times New Roman"/>
          <w:i/>
          <w:iCs/>
        </w:rPr>
        <w:t xml:space="preserve">repercusión sobre el cristianismo. </w:t>
      </w:r>
      <w:r w:rsidRPr="008120C6">
        <w:rPr>
          <w:rFonts w:ascii="Times New Roman" w:hAnsi="Times New Roman" w:cs="Times New Roman"/>
        </w:rPr>
        <w:t xml:space="preserve">El hecho del «eclipse de Dios» que padece nuestro mundo tiene otra de sus causas en las hecatombes de la humanidad en nuestro siglo. De ahí que, de forma paradigmática, se haya proclamado la enorme dificultad de hablar de Dios </w:t>
      </w:r>
      <w:r w:rsidRPr="008120C6">
        <w:rPr>
          <w:rFonts w:ascii="Times New Roman" w:hAnsi="Times New Roman" w:cs="Times New Roman"/>
          <w:i/>
          <w:iCs/>
        </w:rPr>
        <w:t xml:space="preserve">después de </w:t>
      </w:r>
      <w:proofErr w:type="spellStart"/>
      <w:r w:rsidRPr="008120C6">
        <w:rPr>
          <w:rFonts w:ascii="Times New Roman" w:hAnsi="Times New Roman" w:cs="Times New Roman"/>
          <w:i/>
          <w:iCs/>
        </w:rPr>
        <w:t>Auschwitz</w:t>
      </w:r>
      <w:proofErr w:type="spellEnd"/>
      <w:r w:rsidRPr="008120C6">
        <w:rPr>
          <w:rFonts w:ascii="Times New Roman" w:hAnsi="Times New Roman" w:cs="Times New Roman"/>
          <w:i/>
          <w:iCs/>
        </w:rPr>
        <w:t xml:space="preserve">. </w:t>
      </w:r>
      <w:r w:rsidRPr="008120C6">
        <w:rPr>
          <w:rFonts w:ascii="Times New Roman" w:hAnsi="Times New Roman" w:cs="Times New Roman"/>
        </w:rPr>
        <w:t>Hoy sabemos que este nombre puede ser sustituido por una larga serie de otros nombres igualmente terroríficos. ¿Cómo hablar de Dios desde Ayacucho? -se pregunta, por ej., Gustavo Gutiérrez-. Lo horrible sigue tenie</w:t>
      </w:r>
      <w:r w:rsidRPr="008120C6">
        <w:rPr>
          <w:rFonts w:ascii="Times New Roman" w:hAnsi="Times New Roman" w:cs="Times New Roman"/>
        </w:rPr>
        <w:t>n</w:t>
      </w:r>
      <w:r w:rsidRPr="008120C6">
        <w:rPr>
          <w:rFonts w:ascii="Times New Roman" w:hAnsi="Times New Roman" w:cs="Times New Roman"/>
        </w:rPr>
        <w:t>do un nombre que reviste mil formas concretas en diferentes partes del mundo cada año. Es la injusticia m</w:t>
      </w:r>
      <w:r w:rsidRPr="008120C6">
        <w:rPr>
          <w:rFonts w:ascii="Times New Roman" w:hAnsi="Times New Roman" w:cs="Times New Roman"/>
        </w:rPr>
        <w:t>a</w:t>
      </w:r>
      <w:r w:rsidRPr="008120C6">
        <w:rPr>
          <w:rFonts w:ascii="Times New Roman" w:hAnsi="Times New Roman" w:cs="Times New Roman"/>
        </w:rPr>
        <w:t>siva que genera procesos cada vez más amplios de exclusión de pueblos que han pasado a ser poblaciones que no cuentan para nada, que están sencillamente de más.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La injusticia, con sus secuelas de desigualdad, pobreza, marginación y exclusión, es el problema más grave de la humanidad en nuestros días y todo hace prever que seguirá siéndolo durante mucho tiempo. Lo es no sólo por la magnitud de sus proporciones, sino también por la gravedad ética que encierra y por las cons</w:t>
      </w:r>
      <w:r w:rsidRPr="008120C6">
        <w:rPr>
          <w:rFonts w:ascii="Times New Roman" w:hAnsi="Times New Roman" w:cs="Times New Roman"/>
        </w:rPr>
        <w:t>e</w:t>
      </w:r>
      <w:r w:rsidRPr="008120C6">
        <w:rPr>
          <w:rFonts w:ascii="Times New Roman" w:hAnsi="Times New Roman" w:cs="Times New Roman"/>
        </w:rPr>
        <w:t xml:space="preserve">cuencias imprevisibles para la supervivencia misma de la humanidad. Pero hoy estamos </w:t>
      </w:r>
      <w:r w:rsidRPr="008120C6">
        <w:rPr>
          <w:rFonts w:ascii="Times New Roman" w:hAnsi="Times New Roman" w:cs="Times New Roman"/>
          <w:i/>
          <w:iCs/>
        </w:rPr>
        <w:t>descubriendo la implicación de</w:t>
      </w:r>
      <w:r w:rsidRPr="008120C6">
        <w:rPr>
          <w:rFonts w:ascii="Times New Roman" w:hAnsi="Times New Roman" w:cs="Times New Roman"/>
        </w:rPr>
        <w:t xml:space="preserve"> </w:t>
      </w:r>
      <w:r w:rsidRPr="008120C6">
        <w:rPr>
          <w:rFonts w:ascii="Times New Roman" w:hAnsi="Times New Roman" w:cs="Times New Roman"/>
          <w:i/>
          <w:iCs/>
        </w:rPr>
        <w:t xml:space="preserve">la religión </w:t>
      </w:r>
      <w:r w:rsidRPr="008120C6">
        <w:rPr>
          <w:rFonts w:ascii="Times New Roman" w:hAnsi="Times New Roman" w:cs="Times New Roman"/>
        </w:rPr>
        <w:t>en este problema. Pues nada oculta tanto a Dios como esta injusticia a escala mundial y la catástrofe humana que supone. ¿Cómo hablar de Dios cuando se produce una injusticia que relega al pueblo al que se pertenece a la condición de «excedente humano»? ¿Cómo creer en él cuando uno -o el sistema del que forma parte- se siente cómplice de esta situación?</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Una situación de injusticia como la que vivimos afecta, de la forma más directa, a la imagen de Dios de los que decimos seguir creyendo en él. Porque un Dios que callara ante la injusticia masiva, habría dejado de ser Dios, porque se haría cómplice de nuestra injusticia. Por supuesto, no tendría nada que ver con el Dios del AT, que «escucha el clamor de su pueblo», que liga su causa y su derecho a la causa y al derecho de los p</w:t>
      </w:r>
      <w:r w:rsidRPr="008120C6">
        <w:rPr>
          <w:rFonts w:ascii="Times New Roman" w:hAnsi="Times New Roman" w:cs="Times New Roman"/>
        </w:rPr>
        <w:t>o</w:t>
      </w:r>
      <w:r w:rsidRPr="008120C6">
        <w:rPr>
          <w:rFonts w:ascii="Times New Roman" w:hAnsi="Times New Roman" w:cs="Times New Roman"/>
        </w:rPr>
        <w:t>bres. No tendría nada que ver con el Dios de Jesucristo que ha hecho de los hermanos, y en especial de los pobres, el sacramento por excelencia de su presencia, el lugar privilegiado del encuentro con él: «porque tuve hambre... tuve sed... » (Mt 25,35).</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2. Este problema crucial de nuestro tiempo está exigiendo del cristianismo actual el </w:t>
      </w:r>
      <w:r w:rsidRPr="008120C6">
        <w:rPr>
          <w:rFonts w:ascii="Times New Roman" w:hAnsi="Times New Roman" w:cs="Times New Roman"/>
          <w:i/>
          <w:iCs/>
        </w:rPr>
        <w:t xml:space="preserve">redescubrimiento </w:t>
      </w:r>
      <w:r w:rsidRPr="008120C6">
        <w:rPr>
          <w:rFonts w:ascii="Times New Roman" w:hAnsi="Times New Roman" w:cs="Times New Roman"/>
        </w:rPr>
        <w:t>de rasgos de su identidad que una realización distorsionada había llevado a muchos cristianos a ignorar y que tendrá que reincorporar, si quiere seguir teniendo futuro y si quiere seguir conduciendo a los humanos hacia el futuro de Dios. El problema de la injusticia mundial, interpretado a la luz de la fe como signo de los tie</w:t>
      </w:r>
      <w:r w:rsidRPr="008120C6">
        <w:rPr>
          <w:rFonts w:ascii="Times New Roman" w:hAnsi="Times New Roman" w:cs="Times New Roman"/>
        </w:rPr>
        <w:t>m</w:t>
      </w:r>
      <w:r w:rsidRPr="008120C6">
        <w:rPr>
          <w:rFonts w:ascii="Times New Roman" w:hAnsi="Times New Roman" w:cs="Times New Roman"/>
        </w:rPr>
        <w:t>pos que desenmascara nuestra falsa imagen de Dios y nos urge a su purificación más radical, exige del cri</w:t>
      </w:r>
      <w:r w:rsidRPr="008120C6">
        <w:rPr>
          <w:rFonts w:ascii="Times New Roman" w:hAnsi="Times New Roman" w:cs="Times New Roman"/>
        </w:rPr>
        <w:t>s</w:t>
      </w:r>
      <w:r w:rsidRPr="008120C6">
        <w:rPr>
          <w:rFonts w:ascii="Times New Roman" w:hAnsi="Times New Roman" w:cs="Times New Roman"/>
        </w:rPr>
        <w:t xml:space="preserve">tianismo actual -junto a la dimensión mística- que </w:t>
      </w:r>
      <w:r w:rsidRPr="008120C6">
        <w:rPr>
          <w:rFonts w:ascii="Times New Roman" w:hAnsi="Times New Roman" w:cs="Times New Roman"/>
          <w:i/>
          <w:iCs/>
        </w:rPr>
        <w:t>recupere la</w:t>
      </w:r>
      <w:r w:rsidRPr="008120C6">
        <w:rPr>
          <w:rFonts w:ascii="Times New Roman" w:hAnsi="Times New Roman" w:cs="Times New Roman"/>
        </w:rPr>
        <w:t xml:space="preserve"> </w:t>
      </w:r>
      <w:r w:rsidRPr="008120C6">
        <w:rPr>
          <w:rFonts w:ascii="Times New Roman" w:hAnsi="Times New Roman" w:cs="Times New Roman"/>
          <w:i/>
          <w:iCs/>
        </w:rPr>
        <w:t xml:space="preserve">capacidad </w:t>
      </w:r>
      <w:proofErr w:type="spellStart"/>
      <w:r w:rsidRPr="008120C6">
        <w:rPr>
          <w:rFonts w:ascii="Times New Roman" w:hAnsi="Times New Roman" w:cs="Times New Roman"/>
          <w:i/>
          <w:iCs/>
        </w:rPr>
        <w:t>humanizadora</w:t>
      </w:r>
      <w:proofErr w:type="spellEnd"/>
      <w:r w:rsidRPr="008120C6">
        <w:rPr>
          <w:rFonts w:ascii="Times New Roman" w:hAnsi="Times New Roman" w:cs="Times New Roman"/>
          <w:i/>
          <w:iCs/>
        </w:rPr>
        <w:t xml:space="preserve">, </w:t>
      </w:r>
      <w:r w:rsidRPr="008120C6">
        <w:rPr>
          <w:rFonts w:ascii="Times New Roman" w:hAnsi="Times New Roman" w:cs="Times New Roman"/>
        </w:rPr>
        <w:t xml:space="preserve">la dimensión ética, el lado práctico y «político» que le es consustancial. Porque, si es verdad que «quien no ama no conoce a Dios» (1 </w:t>
      </w:r>
      <w:proofErr w:type="spellStart"/>
      <w:r w:rsidRPr="008120C6">
        <w:rPr>
          <w:rFonts w:ascii="Times New Roman" w:hAnsi="Times New Roman" w:cs="Times New Roman"/>
        </w:rPr>
        <w:t>Jn</w:t>
      </w:r>
      <w:proofErr w:type="spellEnd"/>
      <w:r w:rsidRPr="008120C6">
        <w:rPr>
          <w:rFonts w:ascii="Times New Roman" w:hAnsi="Times New Roman" w:cs="Times New Roman"/>
        </w:rPr>
        <w:t xml:space="preserve"> 4,8), la situación de injusticia exige de los cristianos que se conviertan en un «grupo profético de choque» (</w:t>
      </w:r>
      <w:proofErr w:type="spellStart"/>
      <w:r w:rsidRPr="008120C6">
        <w:rPr>
          <w:rFonts w:ascii="Times New Roman" w:hAnsi="Times New Roman" w:cs="Times New Roman"/>
        </w:rPr>
        <w:t>Maritain</w:t>
      </w:r>
      <w:proofErr w:type="spellEnd"/>
      <w:r w:rsidRPr="008120C6">
        <w:rPr>
          <w:rFonts w:ascii="Times New Roman" w:hAnsi="Times New Roman" w:cs="Times New Roman"/>
        </w:rPr>
        <w:t>) que, con su forma de vida y con las opciones que toma, lucha contra la injusticia y col</w:t>
      </w:r>
      <w:r w:rsidRPr="008120C6">
        <w:rPr>
          <w:rFonts w:ascii="Times New Roman" w:hAnsi="Times New Roman" w:cs="Times New Roman"/>
        </w:rPr>
        <w:t>a</w:t>
      </w:r>
      <w:r w:rsidRPr="008120C6">
        <w:rPr>
          <w:rFonts w:ascii="Times New Roman" w:hAnsi="Times New Roman" w:cs="Times New Roman"/>
        </w:rPr>
        <w:t xml:space="preserve">bora con las mujeres y hombres en la promoción de todas las causas justas: la transformación de la propia vida en el sentido de la solidaridad y la transformación de las estructuras sociales hasta ponerlas al servicio de todos </w:t>
      </w:r>
      <w:proofErr w:type="spellStart"/>
      <w:r w:rsidRPr="008120C6">
        <w:rPr>
          <w:rFonts w:ascii="Times New Roman" w:hAnsi="Times New Roman" w:cs="Times New Roman"/>
        </w:rPr>
        <w:t>lo</w:t>
      </w:r>
      <w:proofErr w:type="spellEnd"/>
      <w:r w:rsidRPr="008120C6">
        <w:rPr>
          <w:rFonts w:ascii="Times New Roman" w:hAnsi="Times New Roman" w:cs="Times New Roman"/>
        </w:rPr>
        <w:t xml:space="preserve"> seres humanos, en especial de lo excluidos por el sistema imperante.</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Estas reflexiones nos permiten concluir que el futuro del cristianismo está ligado al compromiso de los cri</w:t>
      </w:r>
      <w:r w:rsidRPr="008120C6">
        <w:rPr>
          <w:rFonts w:ascii="Times New Roman" w:hAnsi="Times New Roman" w:cs="Times New Roman"/>
        </w:rPr>
        <w:t>s</w:t>
      </w:r>
      <w:r w:rsidRPr="008120C6">
        <w:rPr>
          <w:rFonts w:ascii="Times New Roman" w:hAnsi="Times New Roman" w:cs="Times New Roman"/>
        </w:rPr>
        <w:t>tianos y de la instituciones cristianas por la justicia, porque la experiencia de Dios, que es el eje de la vida cristiana, está inseparablemente ligada a la experiencia efectiva de amor al prójimo.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proofErr w:type="spellStart"/>
      <w:r w:rsidRPr="008120C6">
        <w:rPr>
          <w:rFonts w:ascii="Times New Roman" w:hAnsi="Times New Roman" w:cs="Times New Roman"/>
          <w:b/>
          <w:bCs/>
        </w:rPr>
        <w:t>Pluricentrismo</w:t>
      </w:r>
      <w:proofErr w:type="spellEnd"/>
      <w:r w:rsidRPr="008120C6">
        <w:rPr>
          <w:rFonts w:ascii="Times New Roman" w:hAnsi="Times New Roman" w:cs="Times New Roman"/>
          <w:b/>
          <w:bCs/>
        </w:rPr>
        <w:t xml:space="preserve"> cultural y religioso y futuro del cristianismo</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El pluralismo de la sociedad moderna, tanto desde el punto de vista racial y cultural como de religioso, ha adquirido últimamente dos rasgos característicos: el acceso a la conciencia planetaria y el valor de las ide</w:t>
      </w:r>
      <w:r w:rsidRPr="008120C6">
        <w:rPr>
          <w:rFonts w:ascii="Times New Roman" w:hAnsi="Times New Roman" w:cs="Times New Roman"/>
        </w:rPr>
        <w:t>n</w:t>
      </w:r>
      <w:r w:rsidRPr="008120C6">
        <w:rPr>
          <w:rFonts w:ascii="Times New Roman" w:hAnsi="Times New Roman" w:cs="Times New Roman"/>
        </w:rPr>
        <w:t>tidades culturales. Gracias a los flujos migratorios y a los intercambios de todo tipo, las sociedades avanz</w:t>
      </w:r>
      <w:r w:rsidRPr="008120C6">
        <w:rPr>
          <w:rFonts w:ascii="Times New Roman" w:hAnsi="Times New Roman" w:cs="Times New Roman"/>
        </w:rPr>
        <w:t>a</w:t>
      </w:r>
      <w:r w:rsidRPr="008120C6">
        <w:rPr>
          <w:rFonts w:ascii="Times New Roman" w:hAnsi="Times New Roman" w:cs="Times New Roman"/>
        </w:rPr>
        <w:t xml:space="preserve">das están resultando </w:t>
      </w:r>
      <w:proofErr w:type="spellStart"/>
      <w:r w:rsidRPr="008120C6">
        <w:rPr>
          <w:rFonts w:ascii="Times New Roman" w:hAnsi="Times New Roman" w:cs="Times New Roman"/>
        </w:rPr>
        <w:t>plurirraciales</w:t>
      </w:r>
      <w:proofErr w:type="spellEnd"/>
      <w:r w:rsidRPr="008120C6">
        <w:rPr>
          <w:rFonts w:ascii="Times New Roman" w:hAnsi="Times New Roman" w:cs="Times New Roman"/>
        </w:rPr>
        <w:t xml:space="preserve">, </w:t>
      </w:r>
      <w:proofErr w:type="spellStart"/>
      <w:r w:rsidRPr="008120C6">
        <w:rPr>
          <w:rFonts w:ascii="Times New Roman" w:hAnsi="Times New Roman" w:cs="Times New Roman"/>
        </w:rPr>
        <w:t>pluriculturales</w:t>
      </w:r>
      <w:proofErr w:type="spellEnd"/>
      <w:r w:rsidRPr="008120C6">
        <w:rPr>
          <w:rFonts w:ascii="Times New Roman" w:hAnsi="Times New Roman" w:cs="Times New Roman"/>
        </w:rPr>
        <w:t xml:space="preserve"> y </w:t>
      </w:r>
      <w:proofErr w:type="spellStart"/>
      <w:r w:rsidRPr="008120C6">
        <w:rPr>
          <w:rFonts w:ascii="Times New Roman" w:hAnsi="Times New Roman" w:cs="Times New Roman"/>
        </w:rPr>
        <w:t>plurirreligiosas</w:t>
      </w:r>
      <w:proofErr w:type="spellEnd"/>
      <w:r w:rsidRPr="008120C6">
        <w:rPr>
          <w:rFonts w:ascii="Times New Roman" w:hAnsi="Times New Roman" w:cs="Times New Roman"/>
        </w:rPr>
        <w:t xml:space="preserve">. Además, los humanos nos reconocemos </w:t>
      </w:r>
      <w:r w:rsidRPr="008120C6">
        <w:rPr>
          <w:rFonts w:ascii="Times New Roman" w:hAnsi="Times New Roman" w:cs="Times New Roman"/>
        </w:rPr>
        <w:lastRenderedPageBreak/>
        <w:t>habitantes del mismo planeta, viajeros, como quien dice, de la misma nave espacial enfrentados con los mismos problemas que, sólo si se los gestiona globalmente, se podrán solucionar.</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i/>
          <w:iCs/>
        </w:rPr>
        <w:t xml:space="preserve">El </w:t>
      </w:r>
      <w:proofErr w:type="spellStart"/>
      <w:r w:rsidRPr="008120C6">
        <w:rPr>
          <w:rFonts w:ascii="Times New Roman" w:hAnsi="Times New Roman" w:cs="Times New Roman"/>
          <w:i/>
          <w:iCs/>
        </w:rPr>
        <w:t>pluricentrismo</w:t>
      </w:r>
      <w:proofErr w:type="spellEnd"/>
      <w:r w:rsidRPr="008120C6">
        <w:rPr>
          <w:rFonts w:ascii="Times New Roman" w:hAnsi="Times New Roman" w:cs="Times New Roman"/>
          <w:i/>
          <w:iCs/>
        </w:rPr>
        <w:t xml:space="preserve"> </w:t>
      </w:r>
      <w:r w:rsidRPr="008120C6">
        <w:rPr>
          <w:rFonts w:ascii="Times New Roman" w:hAnsi="Times New Roman" w:cs="Times New Roman"/>
        </w:rPr>
        <w:t>va a comportar transformaciones importantes en las religiones tradicionales que no sie</w:t>
      </w:r>
      <w:r w:rsidRPr="008120C6">
        <w:rPr>
          <w:rFonts w:ascii="Times New Roman" w:hAnsi="Times New Roman" w:cs="Times New Roman"/>
        </w:rPr>
        <w:t>m</w:t>
      </w:r>
      <w:r w:rsidRPr="008120C6">
        <w:rPr>
          <w:rFonts w:ascii="Times New Roman" w:hAnsi="Times New Roman" w:cs="Times New Roman"/>
        </w:rPr>
        <w:t xml:space="preserve">pre estamos suficientemente preparados ni para percibir ni para afrontar. Algunas son ya perceptibles.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1. En mayor o menor medida todas las </w:t>
      </w:r>
      <w:r w:rsidRPr="008120C6">
        <w:rPr>
          <w:rFonts w:ascii="Times New Roman" w:hAnsi="Times New Roman" w:cs="Times New Roman"/>
          <w:i/>
          <w:iCs/>
        </w:rPr>
        <w:t xml:space="preserve">religiones universales </w:t>
      </w:r>
      <w:r w:rsidRPr="008120C6">
        <w:rPr>
          <w:rFonts w:ascii="Times New Roman" w:hAnsi="Times New Roman" w:cs="Times New Roman"/>
        </w:rPr>
        <w:t xml:space="preserve">se plantearon en la época </w:t>
      </w:r>
      <w:proofErr w:type="spellStart"/>
      <w:r w:rsidRPr="008120C6">
        <w:rPr>
          <w:rFonts w:ascii="Times New Roman" w:hAnsi="Times New Roman" w:cs="Times New Roman"/>
        </w:rPr>
        <w:t>premoderna</w:t>
      </w:r>
      <w:proofErr w:type="spellEnd"/>
      <w:r w:rsidRPr="008120C6">
        <w:rPr>
          <w:rFonts w:ascii="Times New Roman" w:hAnsi="Times New Roman" w:cs="Times New Roman"/>
        </w:rPr>
        <w:t xml:space="preserve"> la rel</w:t>
      </w:r>
      <w:r w:rsidRPr="008120C6">
        <w:rPr>
          <w:rFonts w:ascii="Times New Roman" w:hAnsi="Times New Roman" w:cs="Times New Roman"/>
        </w:rPr>
        <w:t>a</w:t>
      </w:r>
      <w:r w:rsidRPr="008120C6">
        <w:rPr>
          <w:rFonts w:ascii="Times New Roman" w:hAnsi="Times New Roman" w:cs="Times New Roman"/>
        </w:rPr>
        <w:t xml:space="preserve">ción con los pueblos ajenos a la propia religión y cultura en términos exclusivistas. Para ellas, la salvación pasaba por la propia religión. De ahí la </w:t>
      </w:r>
      <w:r w:rsidRPr="008120C6">
        <w:rPr>
          <w:rFonts w:ascii="Times New Roman" w:hAnsi="Times New Roman" w:cs="Times New Roman"/>
          <w:i/>
          <w:iCs/>
        </w:rPr>
        <w:t>misión,</w:t>
      </w:r>
      <w:r w:rsidRPr="008120C6">
        <w:rPr>
          <w:rFonts w:ascii="Times New Roman" w:hAnsi="Times New Roman" w:cs="Times New Roman"/>
        </w:rPr>
        <w:t xml:space="preserve"> orientada a convertir a los extraños en miembros de la propia religión.</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Tras la aparición del pluralismo, las religiones, en general, han sustituido el exclusivismo por la postura </w:t>
      </w:r>
      <w:proofErr w:type="spellStart"/>
      <w:r w:rsidRPr="008120C6">
        <w:rPr>
          <w:rFonts w:ascii="Times New Roman" w:hAnsi="Times New Roman" w:cs="Times New Roman"/>
        </w:rPr>
        <w:t>i</w:t>
      </w:r>
      <w:r w:rsidRPr="008120C6">
        <w:rPr>
          <w:rFonts w:ascii="Times New Roman" w:hAnsi="Times New Roman" w:cs="Times New Roman"/>
        </w:rPr>
        <w:t>n</w:t>
      </w:r>
      <w:r w:rsidRPr="008120C6">
        <w:rPr>
          <w:rFonts w:ascii="Times New Roman" w:hAnsi="Times New Roman" w:cs="Times New Roman"/>
        </w:rPr>
        <w:t>clusivista</w:t>
      </w:r>
      <w:proofErr w:type="spellEnd"/>
      <w:r w:rsidRPr="008120C6">
        <w:rPr>
          <w:rFonts w:ascii="Times New Roman" w:hAnsi="Times New Roman" w:cs="Times New Roman"/>
        </w:rPr>
        <w:t>: los miembros de otras religiones representarían caminos preparatorios que deberían conducir a la aceptación de la salvación contenida en el propio sistema religioso y en el que encontrarían plenamente de</w:t>
      </w:r>
      <w:r w:rsidRPr="008120C6">
        <w:rPr>
          <w:rFonts w:ascii="Times New Roman" w:hAnsi="Times New Roman" w:cs="Times New Roman"/>
        </w:rPr>
        <w:t>s</w:t>
      </w:r>
      <w:r w:rsidRPr="008120C6">
        <w:rPr>
          <w:rFonts w:ascii="Times New Roman" w:hAnsi="Times New Roman" w:cs="Times New Roman"/>
        </w:rPr>
        <w:t>arrollados los valores sólo germinalmente incluidos en su religiosidad.</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En el clima de comprensión y </w:t>
      </w:r>
      <w:r w:rsidRPr="008120C6">
        <w:rPr>
          <w:rFonts w:ascii="Times New Roman" w:hAnsi="Times New Roman" w:cs="Times New Roman"/>
          <w:i/>
          <w:iCs/>
        </w:rPr>
        <w:t xml:space="preserve">diálogo </w:t>
      </w:r>
      <w:proofErr w:type="spellStart"/>
      <w:r w:rsidRPr="008120C6">
        <w:rPr>
          <w:rFonts w:ascii="Times New Roman" w:hAnsi="Times New Roman" w:cs="Times New Roman"/>
          <w:i/>
          <w:iCs/>
        </w:rPr>
        <w:t>interreligioso</w:t>
      </w:r>
      <w:proofErr w:type="spellEnd"/>
      <w:r w:rsidRPr="008120C6">
        <w:rPr>
          <w:rFonts w:ascii="Times New Roman" w:hAnsi="Times New Roman" w:cs="Times New Roman"/>
          <w:i/>
          <w:iCs/>
        </w:rPr>
        <w:t xml:space="preserve"> </w:t>
      </w:r>
      <w:r w:rsidRPr="008120C6">
        <w:rPr>
          <w:rFonts w:ascii="Times New Roman" w:hAnsi="Times New Roman" w:cs="Times New Roman"/>
        </w:rPr>
        <w:t xml:space="preserve">que ha introducido la actual situación de </w:t>
      </w:r>
      <w:proofErr w:type="spellStart"/>
      <w:r w:rsidRPr="008120C6">
        <w:rPr>
          <w:rFonts w:ascii="Times New Roman" w:hAnsi="Times New Roman" w:cs="Times New Roman"/>
        </w:rPr>
        <w:t>pluricentrismo</w:t>
      </w:r>
      <w:proofErr w:type="spellEnd"/>
      <w:r w:rsidRPr="008120C6">
        <w:rPr>
          <w:rFonts w:ascii="Times New Roman" w:hAnsi="Times New Roman" w:cs="Times New Roman"/>
        </w:rPr>
        <w:t xml:space="preserve"> resulta más difícil mantener las posturas tanto </w:t>
      </w:r>
      <w:proofErr w:type="spellStart"/>
      <w:r w:rsidRPr="008120C6">
        <w:rPr>
          <w:rFonts w:ascii="Times New Roman" w:hAnsi="Times New Roman" w:cs="Times New Roman"/>
        </w:rPr>
        <w:t>exclusistas</w:t>
      </w:r>
      <w:proofErr w:type="spellEnd"/>
      <w:r w:rsidRPr="008120C6">
        <w:rPr>
          <w:rFonts w:ascii="Times New Roman" w:hAnsi="Times New Roman" w:cs="Times New Roman"/>
        </w:rPr>
        <w:t xml:space="preserve"> como </w:t>
      </w:r>
      <w:proofErr w:type="spellStart"/>
      <w:r w:rsidRPr="008120C6">
        <w:rPr>
          <w:rFonts w:ascii="Times New Roman" w:hAnsi="Times New Roman" w:cs="Times New Roman"/>
        </w:rPr>
        <w:t>inclusivistas</w:t>
      </w:r>
      <w:proofErr w:type="spellEnd"/>
      <w:r w:rsidRPr="008120C6">
        <w:rPr>
          <w:rFonts w:ascii="Times New Roman" w:hAnsi="Times New Roman" w:cs="Times New Roman"/>
        </w:rPr>
        <w:t>. Aun al margen de las pr</w:t>
      </w:r>
      <w:r w:rsidRPr="008120C6">
        <w:rPr>
          <w:rFonts w:ascii="Times New Roman" w:hAnsi="Times New Roman" w:cs="Times New Roman"/>
        </w:rPr>
        <w:t>o</w:t>
      </w:r>
      <w:r w:rsidRPr="008120C6">
        <w:rPr>
          <w:rFonts w:ascii="Times New Roman" w:hAnsi="Times New Roman" w:cs="Times New Roman"/>
        </w:rPr>
        <w:t xml:space="preserve">blemáticas orientaciones de la llamada </w:t>
      </w:r>
      <w:r w:rsidRPr="008120C6">
        <w:rPr>
          <w:rFonts w:ascii="Times New Roman" w:hAnsi="Times New Roman" w:cs="Times New Roman"/>
          <w:i/>
          <w:iCs/>
        </w:rPr>
        <w:t xml:space="preserve">teología pluralista de las religiones, </w:t>
      </w:r>
      <w:r w:rsidRPr="008120C6">
        <w:rPr>
          <w:rFonts w:ascii="Times New Roman" w:hAnsi="Times New Roman" w:cs="Times New Roman"/>
        </w:rPr>
        <w:t>pueden predecirse cambios i</w:t>
      </w:r>
      <w:r w:rsidRPr="008120C6">
        <w:rPr>
          <w:rFonts w:ascii="Times New Roman" w:hAnsi="Times New Roman" w:cs="Times New Roman"/>
        </w:rPr>
        <w:t>m</w:t>
      </w:r>
      <w:r w:rsidRPr="008120C6">
        <w:rPr>
          <w:rFonts w:ascii="Times New Roman" w:hAnsi="Times New Roman" w:cs="Times New Roman"/>
        </w:rPr>
        <w:t>portantes en la comprensión de la pretensión de universalidad de las religiones y del sentido de la misión. Las conclusiones de las ciencias de las religiones y las evidencias que impone la actual situación socio-cultural ayudan a vislumbrar esos cambios. No es posible atribuir carácter universal y absoluto al cuerpo de mediaciones -por definición histórica y culturalmente condicionadas- que constituye cada religión. Por co</w:t>
      </w:r>
      <w:r w:rsidRPr="008120C6">
        <w:rPr>
          <w:rFonts w:ascii="Times New Roman" w:hAnsi="Times New Roman" w:cs="Times New Roman"/>
        </w:rPr>
        <w:t>n</w:t>
      </w:r>
      <w:r w:rsidRPr="008120C6">
        <w:rPr>
          <w:rFonts w:ascii="Times New Roman" w:hAnsi="Times New Roman" w:cs="Times New Roman"/>
        </w:rPr>
        <w:t xml:space="preserve">siguiente, la </w:t>
      </w:r>
      <w:r w:rsidRPr="008120C6">
        <w:rPr>
          <w:rFonts w:ascii="Times New Roman" w:hAnsi="Times New Roman" w:cs="Times New Roman"/>
          <w:i/>
          <w:iCs/>
        </w:rPr>
        <w:t>universalidad no puede</w:t>
      </w:r>
      <w:r w:rsidRPr="008120C6">
        <w:rPr>
          <w:rFonts w:ascii="Times New Roman" w:hAnsi="Times New Roman" w:cs="Times New Roman"/>
        </w:rPr>
        <w:t xml:space="preserve"> </w:t>
      </w:r>
      <w:r w:rsidRPr="008120C6">
        <w:rPr>
          <w:rFonts w:ascii="Times New Roman" w:hAnsi="Times New Roman" w:cs="Times New Roman"/>
          <w:i/>
          <w:iCs/>
        </w:rPr>
        <w:t>plantearse en el nivel de las mediaciones, sino sólo en el de la realidad</w:t>
      </w:r>
      <w:r w:rsidRPr="008120C6">
        <w:rPr>
          <w:rFonts w:ascii="Times New Roman" w:hAnsi="Times New Roman" w:cs="Times New Roman"/>
        </w:rPr>
        <w:t xml:space="preserve"> Trascendente, a la que el sujeto religioso tiende a través de ellas.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2. Si no existen más que religiones histórica y culturalmente mediadas y la mediación es, por definición, relativa, en la medida en que toda religión quiere ser fiel al Misterio hacia el que orienta a los sujetos rel</w:t>
      </w:r>
      <w:r w:rsidRPr="008120C6">
        <w:rPr>
          <w:rFonts w:ascii="Times New Roman" w:hAnsi="Times New Roman" w:cs="Times New Roman"/>
        </w:rPr>
        <w:t>i</w:t>
      </w:r>
      <w:r w:rsidRPr="008120C6">
        <w:rPr>
          <w:rFonts w:ascii="Times New Roman" w:hAnsi="Times New Roman" w:cs="Times New Roman"/>
        </w:rPr>
        <w:t xml:space="preserve">giosos, se introduce en ella el </w:t>
      </w:r>
      <w:r w:rsidRPr="008120C6">
        <w:rPr>
          <w:rFonts w:ascii="Times New Roman" w:hAnsi="Times New Roman" w:cs="Times New Roman"/>
          <w:i/>
          <w:iCs/>
        </w:rPr>
        <w:t xml:space="preserve">germen de </w:t>
      </w:r>
      <w:r w:rsidRPr="008120C6">
        <w:rPr>
          <w:rFonts w:ascii="Times New Roman" w:hAnsi="Times New Roman" w:cs="Times New Roman"/>
        </w:rPr>
        <w:t>la propia relativización, que permite a cada religión apreciar a las demás como otras tantas aperturas, históricamente condicionadas y relativas como ella misma, hacia el mi</w:t>
      </w:r>
      <w:r w:rsidRPr="008120C6">
        <w:rPr>
          <w:rFonts w:ascii="Times New Roman" w:hAnsi="Times New Roman" w:cs="Times New Roman"/>
        </w:rPr>
        <w:t>s</w:t>
      </w:r>
      <w:r w:rsidRPr="008120C6">
        <w:rPr>
          <w:rFonts w:ascii="Times New Roman" w:hAnsi="Times New Roman" w:cs="Times New Roman"/>
        </w:rPr>
        <w:t>mo horizonte de Trascendencia inasequible para todas, pero por eso mismo, unificador escatológico de t</w:t>
      </w:r>
      <w:r w:rsidRPr="008120C6">
        <w:rPr>
          <w:rFonts w:ascii="Times New Roman" w:hAnsi="Times New Roman" w:cs="Times New Roman"/>
        </w:rPr>
        <w:t>o</w:t>
      </w:r>
      <w:r w:rsidRPr="008120C6">
        <w:rPr>
          <w:rFonts w:ascii="Times New Roman" w:hAnsi="Times New Roman" w:cs="Times New Roman"/>
        </w:rPr>
        <w:t>das.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Desde esta nueva comprensión de la universalidad, será posible redefinir la misión, sin renunciar al testim</w:t>
      </w:r>
      <w:r w:rsidRPr="008120C6">
        <w:rPr>
          <w:rFonts w:ascii="Times New Roman" w:hAnsi="Times New Roman" w:cs="Times New Roman"/>
        </w:rPr>
        <w:t>o</w:t>
      </w:r>
      <w:r w:rsidRPr="008120C6">
        <w:rPr>
          <w:rFonts w:ascii="Times New Roman" w:hAnsi="Times New Roman" w:cs="Times New Roman"/>
        </w:rPr>
        <w:t xml:space="preserve">nio de la propia fe, pero sin necesidad de orientarla hacia la conversión de los otros a la propia confesión. </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xml:space="preserve">Es difícil precisar las repercusiones que la nueva situación de </w:t>
      </w:r>
      <w:proofErr w:type="spellStart"/>
      <w:r w:rsidRPr="008120C6">
        <w:rPr>
          <w:rFonts w:ascii="Times New Roman" w:hAnsi="Times New Roman" w:cs="Times New Roman"/>
        </w:rPr>
        <w:t>pluricentrismo</w:t>
      </w:r>
      <w:proofErr w:type="spellEnd"/>
      <w:r w:rsidRPr="008120C6">
        <w:rPr>
          <w:rFonts w:ascii="Times New Roman" w:hAnsi="Times New Roman" w:cs="Times New Roman"/>
        </w:rPr>
        <w:t xml:space="preserve"> va a ejercer sobre el cristiani</w:t>
      </w:r>
      <w:r w:rsidRPr="008120C6">
        <w:rPr>
          <w:rFonts w:ascii="Times New Roman" w:hAnsi="Times New Roman" w:cs="Times New Roman"/>
        </w:rPr>
        <w:t>s</w:t>
      </w:r>
      <w:r w:rsidRPr="008120C6">
        <w:rPr>
          <w:rFonts w:ascii="Times New Roman" w:hAnsi="Times New Roman" w:cs="Times New Roman"/>
        </w:rPr>
        <w:t>mo del futuro. Pero no parece aventurado augurar que el camino de comprensión y diálogo con las religiones abierto por el Vaticano II y proseguido por gestos proféticos de Juan Pablo II se prolongará en encuentros cada vez más profundos que permitan hablar de un cristianismo ecuménico en el interior de un ecumenismo religioso que incluye a todas las religiones de la tierra.</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 </w:t>
      </w:r>
      <w:r w:rsidRPr="008120C6">
        <w:rPr>
          <w:rFonts w:ascii="Times New Roman" w:hAnsi="Times New Roman" w:cs="Times New Roman"/>
          <w:b/>
          <w:bCs/>
        </w:rPr>
        <w:t>Conclusión</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El mundo religioso -al menos en los países occidentales- está sometido a una radical transformación y no es posible todavía trazar un mapa preciso de las formas hacia las que caminamos ni del camino que nos cond</w:t>
      </w:r>
      <w:r w:rsidRPr="008120C6">
        <w:rPr>
          <w:rFonts w:ascii="Times New Roman" w:hAnsi="Times New Roman" w:cs="Times New Roman"/>
        </w:rPr>
        <w:t>u</w:t>
      </w:r>
      <w:r w:rsidRPr="008120C6">
        <w:rPr>
          <w:rFonts w:ascii="Times New Roman" w:hAnsi="Times New Roman" w:cs="Times New Roman"/>
        </w:rPr>
        <w:t>cirá a ellas. Esta situación constituye el reto fundamental para los cristianos que tratan de hacerse cargo r</w:t>
      </w:r>
      <w:r w:rsidRPr="008120C6">
        <w:rPr>
          <w:rFonts w:ascii="Times New Roman" w:hAnsi="Times New Roman" w:cs="Times New Roman"/>
        </w:rPr>
        <w:t>a</w:t>
      </w:r>
      <w:r w:rsidRPr="008120C6">
        <w:rPr>
          <w:rFonts w:ascii="Times New Roman" w:hAnsi="Times New Roman" w:cs="Times New Roman"/>
        </w:rPr>
        <w:t>zonablemente de las llamadas del Espíritu a las Iglesias y de las respuestas que el cristianismo ha de dar re</w:t>
      </w:r>
      <w:r w:rsidRPr="008120C6">
        <w:rPr>
          <w:rFonts w:ascii="Times New Roman" w:hAnsi="Times New Roman" w:cs="Times New Roman"/>
        </w:rPr>
        <w:t>s</w:t>
      </w:r>
      <w:r w:rsidRPr="008120C6">
        <w:rPr>
          <w:rFonts w:ascii="Times New Roman" w:hAnsi="Times New Roman" w:cs="Times New Roman"/>
        </w:rPr>
        <w:t>ponsablemente a ellas.</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r w:rsidRPr="008120C6">
        <w:rPr>
          <w:rFonts w:ascii="Times New Roman" w:hAnsi="Times New Roman" w:cs="Times New Roman"/>
        </w:rPr>
        <w:t>Hoy parece afianzarse en la Iglesia una tendencia a declarar, por decreto, zanjadas las cuestiones más disc</w:t>
      </w:r>
      <w:r w:rsidRPr="008120C6">
        <w:rPr>
          <w:rFonts w:ascii="Times New Roman" w:hAnsi="Times New Roman" w:cs="Times New Roman"/>
        </w:rPr>
        <w:t>u</w:t>
      </w:r>
      <w:r w:rsidRPr="008120C6">
        <w:rPr>
          <w:rFonts w:ascii="Times New Roman" w:hAnsi="Times New Roman" w:cs="Times New Roman"/>
        </w:rPr>
        <w:t>tidas, muchas de ellas, además, enteramente discutibles. Empeño inútil. No pueden ponerse puertas al ca</w:t>
      </w:r>
      <w:r w:rsidRPr="008120C6">
        <w:rPr>
          <w:rFonts w:ascii="Times New Roman" w:hAnsi="Times New Roman" w:cs="Times New Roman"/>
        </w:rPr>
        <w:t>m</w:t>
      </w:r>
      <w:r w:rsidRPr="008120C6">
        <w:rPr>
          <w:rFonts w:ascii="Times New Roman" w:hAnsi="Times New Roman" w:cs="Times New Roman"/>
        </w:rPr>
        <w:t xml:space="preserve">po. La respuesta del cristianismo tiene que discurrir por otros caminos. Me atrevo a señalar algunos: poner a contribución todos los saberes sobre el ser humano, la sociedad y la cultura, todas las ciencias de la religión, para hacer luz sobre una situación tan compleja y tan incierta como la que hemos descrito; dejarse iluminar </w:t>
      </w:r>
      <w:r w:rsidRPr="008120C6">
        <w:rPr>
          <w:rFonts w:ascii="Times New Roman" w:hAnsi="Times New Roman" w:cs="Times New Roman"/>
        </w:rPr>
        <w:lastRenderedPageBreak/>
        <w:t>por las situaciones, no menos críticas, por las que ha pasado el pueblo de Dios, y por las respuestas que los profetas, los mejores creyentes de todos los tiempos, fueron adivinando; escuchar e interpretar la Palabra que Dios dirige permanentemente a la Iglesia desde la docilidad del Espíritu que la anima y con todos los recursos que nos proporciona una sana hermenéutica; atender a los problemas de nuestro tiempo y a las n</w:t>
      </w:r>
      <w:r w:rsidRPr="008120C6">
        <w:rPr>
          <w:rFonts w:ascii="Times New Roman" w:hAnsi="Times New Roman" w:cs="Times New Roman"/>
        </w:rPr>
        <w:t>e</w:t>
      </w:r>
      <w:r w:rsidRPr="008120C6">
        <w:rPr>
          <w:rFonts w:ascii="Times New Roman" w:hAnsi="Times New Roman" w:cs="Times New Roman"/>
        </w:rPr>
        <w:t>cesidades de nuestro mundo como a otros tantos signos de los tiempos en los que resuena la llamada de Dios y se difracta la luz de su revelación para nosotros; y, finalmente, movilizar todos los recursos que nos pr</w:t>
      </w:r>
      <w:r w:rsidRPr="008120C6">
        <w:rPr>
          <w:rFonts w:ascii="Times New Roman" w:hAnsi="Times New Roman" w:cs="Times New Roman"/>
        </w:rPr>
        <w:t>o</w:t>
      </w:r>
      <w:r w:rsidRPr="008120C6">
        <w:rPr>
          <w:rFonts w:ascii="Times New Roman" w:hAnsi="Times New Roman" w:cs="Times New Roman"/>
        </w:rPr>
        <w:t>porciona la razón, la imaginación y la generosidad para, en diálogo y colaboración con todos nuestros co</w:t>
      </w:r>
      <w:r w:rsidRPr="008120C6">
        <w:rPr>
          <w:rFonts w:ascii="Times New Roman" w:hAnsi="Times New Roman" w:cs="Times New Roman"/>
        </w:rPr>
        <w:t>n</w:t>
      </w:r>
      <w:r w:rsidRPr="008120C6">
        <w:rPr>
          <w:rFonts w:ascii="Times New Roman" w:hAnsi="Times New Roman" w:cs="Times New Roman"/>
        </w:rPr>
        <w:t>temporáneos, hacer presente el Evangelio y promover la construcción del Reino de Dios y la mejora de la situación de la humanidad.</w:t>
      </w:r>
    </w:p>
    <w:p w:rsidR="008120C6" w:rsidRPr="008120C6" w:rsidRDefault="008120C6" w:rsidP="008120C6">
      <w:pPr>
        <w:widowControl/>
        <w:autoSpaceDE/>
        <w:autoSpaceDN/>
        <w:adjustRightInd/>
        <w:spacing w:before="100" w:beforeAutospacing="1" w:after="100" w:afterAutospacing="1"/>
        <w:jc w:val="center"/>
        <w:rPr>
          <w:rFonts w:ascii="Times New Roman" w:hAnsi="Times New Roman" w:cs="Times New Roman"/>
        </w:rPr>
      </w:pPr>
      <w:r w:rsidRPr="008120C6">
        <w:rPr>
          <w:rFonts w:ascii="Times New Roman" w:hAnsi="Times New Roman" w:cs="Times New Roman"/>
        </w:rPr>
        <w:t>Condensó: MARIUS SALA</w:t>
      </w:r>
      <w:r w:rsidRPr="008120C6">
        <w:rPr>
          <w:rFonts w:ascii="Times New Roman" w:hAnsi="Times New Roman" w:cs="Times New Roman"/>
        </w:rPr>
        <w:br/>
        <w:t>Publicado en papel en “Selecciones de Teología” 150 (1999) 127-146</w:t>
      </w:r>
    </w:p>
    <w:p w:rsidR="008120C6" w:rsidRPr="008120C6" w:rsidRDefault="008120C6" w:rsidP="008120C6">
      <w:pPr>
        <w:widowControl/>
        <w:autoSpaceDE/>
        <w:autoSpaceDN/>
        <w:adjustRightInd/>
        <w:spacing w:before="100" w:beforeAutospacing="1" w:after="100" w:afterAutospacing="1"/>
        <w:rPr>
          <w:rFonts w:ascii="Times New Roman" w:hAnsi="Times New Roman" w:cs="Times New Roman"/>
        </w:rPr>
      </w:pPr>
    </w:p>
    <w:p w:rsidR="00B97482" w:rsidRPr="008120C6" w:rsidRDefault="00B97482" w:rsidP="008120C6">
      <w:pPr>
        <w:jc w:val="center"/>
        <w:rPr>
          <w:szCs w:val="36"/>
        </w:rPr>
      </w:pPr>
    </w:p>
    <w:sectPr w:rsidR="00B97482" w:rsidRPr="008120C6" w:rsidSect="001D32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5C1"/>
    <w:multiLevelType w:val="multilevel"/>
    <w:tmpl w:val="413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32BF8"/>
    <w:multiLevelType w:val="multilevel"/>
    <w:tmpl w:val="1F1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D24F5"/>
    <w:multiLevelType w:val="multilevel"/>
    <w:tmpl w:val="F624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957B9"/>
    <w:multiLevelType w:val="multilevel"/>
    <w:tmpl w:val="59EA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66DF4"/>
    <w:multiLevelType w:val="multilevel"/>
    <w:tmpl w:val="1012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53488"/>
    <w:multiLevelType w:val="multilevel"/>
    <w:tmpl w:val="EF96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237A0"/>
    <w:multiLevelType w:val="multilevel"/>
    <w:tmpl w:val="562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C104D"/>
    <w:multiLevelType w:val="multilevel"/>
    <w:tmpl w:val="0B7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51FE7"/>
    <w:multiLevelType w:val="multilevel"/>
    <w:tmpl w:val="16D6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E175BA"/>
    <w:multiLevelType w:val="multilevel"/>
    <w:tmpl w:val="838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CC6199"/>
    <w:multiLevelType w:val="multilevel"/>
    <w:tmpl w:val="FC7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2332A2"/>
    <w:multiLevelType w:val="multilevel"/>
    <w:tmpl w:val="7766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55CC4"/>
    <w:multiLevelType w:val="multilevel"/>
    <w:tmpl w:val="1CB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320DD"/>
    <w:multiLevelType w:val="multilevel"/>
    <w:tmpl w:val="F252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861894"/>
    <w:multiLevelType w:val="multilevel"/>
    <w:tmpl w:val="4984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DA53D4"/>
    <w:multiLevelType w:val="multilevel"/>
    <w:tmpl w:val="7C5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9"/>
  </w:num>
  <w:num w:numId="4">
    <w:abstractNumId w:val="8"/>
  </w:num>
  <w:num w:numId="5">
    <w:abstractNumId w:val="7"/>
  </w:num>
  <w:num w:numId="6">
    <w:abstractNumId w:val="5"/>
  </w:num>
  <w:num w:numId="7">
    <w:abstractNumId w:val="12"/>
  </w:num>
  <w:num w:numId="8">
    <w:abstractNumId w:val="1"/>
  </w:num>
  <w:num w:numId="9">
    <w:abstractNumId w:val="6"/>
  </w:num>
  <w:num w:numId="10">
    <w:abstractNumId w:val="13"/>
  </w:num>
  <w:num w:numId="11">
    <w:abstractNumId w:val="11"/>
  </w:num>
  <w:num w:numId="12">
    <w:abstractNumId w:val="10"/>
  </w:num>
  <w:num w:numId="13">
    <w:abstractNumId w:val="2"/>
  </w:num>
  <w:num w:numId="14">
    <w:abstractNumId w:val="16"/>
  </w:num>
  <w:num w:numId="15">
    <w:abstractNumId w:val="4"/>
  </w:num>
  <w:num w:numId="16">
    <w:abstractNumId w:val="0"/>
  </w:num>
  <w:num w:numId="17">
    <w:abstractNumId w:val="17"/>
  </w:num>
  <w:num w:numId="18">
    <w:abstractNumId w:val="14"/>
  </w:num>
  <w:num w:numId="19">
    <w:abstractNumId w:val="18"/>
  </w:num>
  <w:num w:numId="20">
    <w:abstractNumId w:val="1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0111"/>
    <w:rsid w:val="0003530E"/>
    <w:rsid w:val="000367C0"/>
    <w:rsid w:val="00054C26"/>
    <w:rsid w:val="00057272"/>
    <w:rsid w:val="00060295"/>
    <w:rsid w:val="0006541F"/>
    <w:rsid w:val="000824EF"/>
    <w:rsid w:val="000D1059"/>
    <w:rsid w:val="000F33C0"/>
    <w:rsid w:val="00123EDA"/>
    <w:rsid w:val="001433E9"/>
    <w:rsid w:val="00151A2E"/>
    <w:rsid w:val="0016415A"/>
    <w:rsid w:val="0018765A"/>
    <w:rsid w:val="001B7720"/>
    <w:rsid w:val="001C1A02"/>
    <w:rsid w:val="001C2369"/>
    <w:rsid w:val="001C26B3"/>
    <w:rsid w:val="001D2B60"/>
    <w:rsid w:val="001D32EB"/>
    <w:rsid w:val="001D33A6"/>
    <w:rsid w:val="001D5A01"/>
    <w:rsid w:val="00204428"/>
    <w:rsid w:val="002045DD"/>
    <w:rsid w:val="002348A9"/>
    <w:rsid w:val="00245D3E"/>
    <w:rsid w:val="00275B8C"/>
    <w:rsid w:val="00275ED7"/>
    <w:rsid w:val="002C37FA"/>
    <w:rsid w:val="002D58B4"/>
    <w:rsid w:val="002D5929"/>
    <w:rsid w:val="002F4C93"/>
    <w:rsid w:val="002F63D1"/>
    <w:rsid w:val="00312AE6"/>
    <w:rsid w:val="00313647"/>
    <w:rsid w:val="0036324B"/>
    <w:rsid w:val="0036337A"/>
    <w:rsid w:val="003823D0"/>
    <w:rsid w:val="00391D00"/>
    <w:rsid w:val="00397FDC"/>
    <w:rsid w:val="003A465F"/>
    <w:rsid w:val="003B1330"/>
    <w:rsid w:val="003C0923"/>
    <w:rsid w:val="003F4CE7"/>
    <w:rsid w:val="00415498"/>
    <w:rsid w:val="004154FE"/>
    <w:rsid w:val="00425A9F"/>
    <w:rsid w:val="00436F9E"/>
    <w:rsid w:val="00444BCB"/>
    <w:rsid w:val="004515C7"/>
    <w:rsid w:val="00453B03"/>
    <w:rsid w:val="00456566"/>
    <w:rsid w:val="00470D9F"/>
    <w:rsid w:val="004852AC"/>
    <w:rsid w:val="00495E2E"/>
    <w:rsid w:val="004A0931"/>
    <w:rsid w:val="004A1561"/>
    <w:rsid w:val="004C1D41"/>
    <w:rsid w:val="004D7CD0"/>
    <w:rsid w:val="004E1424"/>
    <w:rsid w:val="004F7214"/>
    <w:rsid w:val="00505B76"/>
    <w:rsid w:val="00513E8C"/>
    <w:rsid w:val="00517BCB"/>
    <w:rsid w:val="00523CD6"/>
    <w:rsid w:val="00527301"/>
    <w:rsid w:val="00533E9D"/>
    <w:rsid w:val="005441F3"/>
    <w:rsid w:val="00544698"/>
    <w:rsid w:val="00547DBE"/>
    <w:rsid w:val="00561DB5"/>
    <w:rsid w:val="00563845"/>
    <w:rsid w:val="00563C33"/>
    <w:rsid w:val="00571035"/>
    <w:rsid w:val="0057174D"/>
    <w:rsid w:val="005824B8"/>
    <w:rsid w:val="00586A1F"/>
    <w:rsid w:val="00587A12"/>
    <w:rsid w:val="00590761"/>
    <w:rsid w:val="005C2CAB"/>
    <w:rsid w:val="005D287B"/>
    <w:rsid w:val="0062125D"/>
    <w:rsid w:val="0062536B"/>
    <w:rsid w:val="006300FF"/>
    <w:rsid w:val="006417DB"/>
    <w:rsid w:val="00642F7A"/>
    <w:rsid w:val="00652133"/>
    <w:rsid w:val="006569D3"/>
    <w:rsid w:val="00671510"/>
    <w:rsid w:val="00677338"/>
    <w:rsid w:val="006A110E"/>
    <w:rsid w:val="006B057E"/>
    <w:rsid w:val="006F42C9"/>
    <w:rsid w:val="006F4314"/>
    <w:rsid w:val="006F52FB"/>
    <w:rsid w:val="00705128"/>
    <w:rsid w:val="007112E3"/>
    <w:rsid w:val="00714886"/>
    <w:rsid w:val="00715890"/>
    <w:rsid w:val="00724F3F"/>
    <w:rsid w:val="00742180"/>
    <w:rsid w:val="00754CFC"/>
    <w:rsid w:val="007563DA"/>
    <w:rsid w:val="00780002"/>
    <w:rsid w:val="007E3C2D"/>
    <w:rsid w:val="00811DF0"/>
    <w:rsid w:val="008120C6"/>
    <w:rsid w:val="008438E6"/>
    <w:rsid w:val="00845F37"/>
    <w:rsid w:val="008745FF"/>
    <w:rsid w:val="00875BF4"/>
    <w:rsid w:val="00891547"/>
    <w:rsid w:val="008A3178"/>
    <w:rsid w:val="008A44C1"/>
    <w:rsid w:val="008C0873"/>
    <w:rsid w:val="008C35DB"/>
    <w:rsid w:val="008D3A88"/>
    <w:rsid w:val="008E3E93"/>
    <w:rsid w:val="008E4AAC"/>
    <w:rsid w:val="008F38EC"/>
    <w:rsid w:val="00912D1B"/>
    <w:rsid w:val="009235F6"/>
    <w:rsid w:val="0094729A"/>
    <w:rsid w:val="00957E74"/>
    <w:rsid w:val="00977BF9"/>
    <w:rsid w:val="00987700"/>
    <w:rsid w:val="00992AB7"/>
    <w:rsid w:val="009A337C"/>
    <w:rsid w:val="009D14C7"/>
    <w:rsid w:val="009D31EF"/>
    <w:rsid w:val="009E110C"/>
    <w:rsid w:val="009E19CE"/>
    <w:rsid w:val="009E19D3"/>
    <w:rsid w:val="009E3A8C"/>
    <w:rsid w:val="009E7B22"/>
    <w:rsid w:val="009F61EB"/>
    <w:rsid w:val="00A06EB1"/>
    <w:rsid w:val="00A31A8E"/>
    <w:rsid w:val="00A5300F"/>
    <w:rsid w:val="00A64DDD"/>
    <w:rsid w:val="00A723B8"/>
    <w:rsid w:val="00A83259"/>
    <w:rsid w:val="00A86657"/>
    <w:rsid w:val="00A92197"/>
    <w:rsid w:val="00A94500"/>
    <w:rsid w:val="00AA4F7D"/>
    <w:rsid w:val="00AB3105"/>
    <w:rsid w:val="00AC4584"/>
    <w:rsid w:val="00AC53A5"/>
    <w:rsid w:val="00AE0D46"/>
    <w:rsid w:val="00AE1375"/>
    <w:rsid w:val="00B105A1"/>
    <w:rsid w:val="00B44F54"/>
    <w:rsid w:val="00B521CD"/>
    <w:rsid w:val="00B62BFE"/>
    <w:rsid w:val="00B646A1"/>
    <w:rsid w:val="00B71C21"/>
    <w:rsid w:val="00B8002D"/>
    <w:rsid w:val="00B81AED"/>
    <w:rsid w:val="00B86854"/>
    <w:rsid w:val="00B92370"/>
    <w:rsid w:val="00B97482"/>
    <w:rsid w:val="00BB26AA"/>
    <w:rsid w:val="00BC4A86"/>
    <w:rsid w:val="00BD0D84"/>
    <w:rsid w:val="00C1018C"/>
    <w:rsid w:val="00C17FDD"/>
    <w:rsid w:val="00C2334E"/>
    <w:rsid w:val="00C235F4"/>
    <w:rsid w:val="00C30B85"/>
    <w:rsid w:val="00C32C0D"/>
    <w:rsid w:val="00C5044E"/>
    <w:rsid w:val="00C75F56"/>
    <w:rsid w:val="00C76082"/>
    <w:rsid w:val="00C9486F"/>
    <w:rsid w:val="00C953DD"/>
    <w:rsid w:val="00C97144"/>
    <w:rsid w:val="00CB2A49"/>
    <w:rsid w:val="00CB2AE9"/>
    <w:rsid w:val="00D04223"/>
    <w:rsid w:val="00D23103"/>
    <w:rsid w:val="00D26931"/>
    <w:rsid w:val="00D30B95"/>
    <w:rsid w:val="00D31461"/>
    <w:rsid w:val="00D319C6"/>
    <w:rsid w:val="00D34093"/>
    <w:rsid w:val="00D42C5D"/>
    <w:rsid w:val="00D42E5A"/>
    <w:rsid w:val="00D47737"/>
    <w:rsid w:val="00D714E9"/>
    <w:rsid w:val="00D7352F"/>
    <w:rsid w:val="00D76F94"/>
    <w:rsid w:val="00D82287"/>
    <w:rsid w:val="00D90241"/>
    <w:rsid w:val="00D933A8"/>
    <w:rsid w:val="00D94EDB"/>
    <w:rsid w:val="00DB7C2D"/>
    <w:rsid w:val="00DC07E1"/>
    <w:rsid w:val="00DD3D4F"/>
    <w:rsid w:val="00DD6058"/>
    <w:rsid w:val="00DE2732"/>
    <w:rsid w:val="00E04A11"/>
    <w:rsid w:val="00E20C5D"/>
    <w:rsid w:val="00E245B1"/>
    <w:rsid w:val="00E352EB"/>
    <w:rsid w:val="00E44B84"/>
    <w:rsid w:val="00E54631"/>
    <w:rsid w:val="00E578D5"/>
    <w:rsid w:val="00E7015D"/>
    <w:rsid w:val="00E80274"/>
    <w:rsid w:val="00EA0AE1"/>
    <w:rsid w:val="00EA54F5"/>
    <w:rsid w:val="00EA6B26"/>
    <w:rsid w:val="00EB295D"/>
    <w:rsid w:val="00ED0267"/>
    <w:rsid w:val="00ED3017"/>
    <w:rsid w:val="00EE3D20"/>
    <w:rsid w:val="00EE4CA6"/>
    <w:rsid w:val="00F0348B"/>
    <w:rsid w:val="00F214E9"/>
    <w:rsid w:val="00F278F5"/>
    <w:rsid w:val="00F36164"/>
    <w:rsid w:val="00F42AD6"/>
    <w:rsid w:val="00F4305A"/>
    <w:rsid w:val="00F43FB3"/>
    <w:rsid w:val="00F52F70"/>
    <w:rsid w:val="00F54EE9"/>
    <w:rsid w:val="00F832E6"/>
    <w:rsid w:val="00F84C51"/>
    <w:rsid w:val="00F8656C"/>
    <w:rsid w:val="00F8704D"/>
    <w:rsid w:val="00F94985"/>
    <w:rsid w:val="00F96D83"/>
    <w:rsid w:val="00F96F6D"/>
    <w:rsid w:val="00FB0772"/>
    <w:rsid w:val="00FB64ED"/>
    <w:rsid w:val="00FC075E"/>
    <w:rsid w:val="00FC0D36"/>
    <w:rsid w:val="00FC1180"/>
    <w:rsid w:val="00FC1B43"/>
    <w:rsid w:val="00FC5423"/>
    <w:rsid w:val="00FD5C7B"/>
    <w:rsid w:val="00FE27AF"/>
    <w:rsid w:val="00FE3951"/>
    <w:rsid w:val="00FE6E9D"/>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ntry-meta">
    <w:name w:val="entry-meta"/>
    <w:basedOn w:val="Normal"/>
    <w:rsid w:val="00D47737"/>
    <w:pPr>
      <w:widowControl/>
      <w:autoSpaceDE/>
      <w:autoSpaceDN/>
      <w:adjustRightInd/>
      <w:spacing w:before="100" w:beforeAutospacing="1" w:after="100" w:afterAutospacing="1"/>
    </w:pPr>
    <w:rPr>
      <w:rFonts w:ascii="Times New Roman" w:hAnsi="Times New Roman" w:cs="Times New Roman"/>
    </w:rPr>
  </w:style>
  <w:style w:type="character" w:customStyle="1" w:styleId="entry-author-name">
    <w:name w:val="entry-author-name"/>
    <w:basedOn w:val="Fuentedeprrafopredeter"/>
    <w:rsid w:val="00D47737"/>
  </w:style>
  <w:style w:type="character" w:customStyle="1" w:styleId="entry-comments-link">
    <w:name w:val="entry-comments-link"/>
    <w:basedOn w:val="Fuentedeprrafopredeter"/>
    <w:rsid w:val="00D47737"/>
  </w:style>
  <w:style w:type="paragraph" w:customStyle="1" w:styleId="estilo2">
    <w:name w:val="estilo2"/>
    <w:basedOn w:val="Normal"/>
    <w:rsid w:val="00054C26"/>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054C26"/>
  </w:style>
  <w:style w:type="character" w:customStyle="1" w:styleId="autor">
    <w:name w:val="autor"/>
    <w:basedOn w:val="Fuentedeprrafopredeter"/>
    <w:rsid w:val="00FC1B43"/>
  </w:style>
  <w:style w:type="paragraph" w:customStyle="1" w:styleId="aligncenter">
    <w:name w:val="aligncenter"/>
    <w:basedOn w:val="Normal"/>
    <w:rsid w:val="00060295"/>
    <w:pPr>
      <w:widowControl/>
      <w:autoSpaceDE/>
      <w:autoSpaceDN/>
      <w:adjustRightInd/>
      <w:spacing w:before="100" w:beforeAutospacing="1" w:after="100" w:afterAutospacing="1"/>
    </w:pPr>
    <w:rPr>
      <w:rFonts w:ascii="Times New Roman" w:hAnsi="Times New Roman" w:cs="Times New Roman"/>
    </w:rPr>
  </w:style>
  <w:style w:type="character" w:customStyle="1" w:styleId="font6">
    <w:name w:val="font_6"/>
    <w:basedOn w:val="Fuentedeprrafopredeter"/>
    <w:rsid w:val="00060295"/>
  </w:style>
  <w:style w:type="character" w:customStyle="1" w:styleId="bold">
    <w:name w:val="bold"/>
    <w:basedOn w:val="Fuentedeprrafopredeter"/>
    <w:rsid w:val="00060295"/>
  </w:style>
  <w:style w:type="character" w:customStyle="1" w:styleId="st">
    <w:name w:val="st"/>
    <w:basedOn w:val="Fuentedeprrafopredeter"/>
    <w:rsid w:val="00060295"/>
  </w:style>
  <w:style w:type="character" w:customStyle="1" w:styleId="f">
    <w:name w:val="f"/>
    <w:basedOn w:val="Fuentedeprrafopredeter"/>
    <w:rsid w:val="00060295"/>
  </w:style>
</w:styles>
</file>

<file path=word/webSettings.xml><?xml version="1.0" encoding="utf-8"?>
<w:webSettings xmlns:r="http://schemas.openxmlformats.org/officeDocument/2006/relationships" xmlns:w="http://schemas.openxmlformats.org/wordprocessingml/2006/main">
  <w:divs>
    <w:div w:id="69235243">
      <w:bodyDiv w:val="1"/>
      <w:marLeft w:val="0"/>
      <w:marRight w:val="0"/>
      <w:marTop w:val="0"/>
      <w:marBottom w:val="0"/>
      <w:divBdr>
        <w:top w:val="none" w:sz="0" w:space="0" w:color="auto"/>
        <w:left w:val="none" w:sz="0" w:space="0" w:color="auto"/>
        <w:bottom w:val="none" w:sz="0" w:space="0" w:color="auto"/>
        <w:right w:val="none" w:sz="0" w:space="0" w:color="auto"/>
      </w:divBdr>
      <w:divsChild>
        <w:div w:id="414018744">
          <w:marLeft w:val="0"/>
          <w:marRight w:val="0"/>
          <w:marTop w:val="0"/>
          <w:marBottom w:val="0"/>
          <w:divBdr>
            <w:top w:val="none" w:sz="0" w:space="0" w:color="auto"/>
            <w:left w:val="none" w:sz="0" w:space="0" w:color="auto"/>
            <w:bottom w:val="none" w:sz="0" w:space="0" w:color="auto"/>
            <w:right w:val="none" w:sz="0" w:space="0" w:color="auto"/>
          </w:divBdr>
          <w:divsChild>
            <w:div w:id="170339532">
              <w:marLeft w:val="0"/>
              <w:marRight w:val="0"/>
              <w:marTop w:val="0"/>
              <w:marBottom w:val="0"/>
              <w:divBdr>
                <w:top w:val="none" w:sz="0" w:space="0" w:color="auto"/>
                <w:left w:val="none" w:sz="0" w:space="0" w:color="auto"/>
                <w:bottom w:val="none" w:sz="0" w:space="0" w:color="auto"/>
                <w:right w:val="none" w:sz="0" w:space="0" w:color="auto"/>
              </w:divBdr>
            </w:div>
            <w:div w:id="1444425445">
              <w:marLeft w:val="0"/>
              <w:marRight w:val="0"/>
              <w:marTop w:val="0"/>
              <w:marBottom w:val="0"/>
              <w:divBdr>
                <w:top w:val="none" w:sz="0" w:space="0" w:color="auto"/>
                <w:left w:val="none" w:sz="0" w:space="0" w:color="auto"/>
                <w:bottom w:val="none" w:sz="0" w:space="0" w:color="auto"/>
                <w:right w:val="none" w:sz="0" w:space="0" w:color="auto"/>
              </w:divBdr>
              <w:divsChild>
                <w:div w:id="314847205">
                  <w:marLeft w:val="0"/>
                  <w:marRight w:val="0"/>
                  <w:marTop w:val="0"/>
                  <w:marBottom w:val="0"/>
                  <w:divBdr>
                    <w:top w:val="none" w:sz="0" w:space="0" w:color="auto"/>
                    <w:left w:val="none" w:sz="0" w:space="0" w:color="auto"/>
                    <w:bottom w:val="none" w:sz="0" w:space="0" w:color="auto"/>
                    <w:right w:val="none" w:sz="0" w:space="0" w:color="auto"/>
                  </w:divBdr>
                </w:div>
                <w:div w:id="46227568">
                  <w:marLeft w:val="0"/>
                  <w:marRight w:val="0"/>
                  <w:marTop w:val="0"/>
                  <w:marBottom w:val="0"/>
                  <w:divBdr>
                    <w:top w:val="none" w:sz="0" w:space="0" w:color="auto"/>
                    <w:left w:val="none" w:sz="0" w:space="0" w:color="auto"/>
                    <w:bottom w:val="none" w:sz="0" w:space="0" w:color="auto"/>
                    <w:right w:val="none" w:sz="0" w:space="0" w:color="auto"/>
                  </w:divBdr>
                  <w:divsChild>
                    <w:div w:id="18326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983907">
      <w:bodyDiv w:val="1"/>
      <w:marLeft w:val="0"/>
      <w:marRight w:val="0"/>
      <w:marTop w:val="0"/>
      <w:marBottom w:val="0"/>
      <w:divBdr>
        <w:top w:val="none" w:sz="0" w:space="0" w:color="auto"/>
        <w:left w:val="none" w:sz="0" w:space="0" w:color="auto"/>
        <w:bottom w:val="none" w:sz="0" w:space="0" w:color="auto"/>
        <w:right w:val="none" w:sz="0" w:space="0" w:color="auto"/>
      </w:divBdr>
    </w:div>
    <w:div w:id="294717498">
      <w:bodyDiv w:val="1"/>
      <w:marLeft w:val="0"/>
      <w:marRight w:val="0"/>
      <w:marTop w:val="0"/>
      <w:marBottom w:val="0"/>
      <w:divBdr>
        <w:top w:val="none" w:sz="0" w:space="0" w:color="auto"/>
        <w:left w:val="none" w:sz="0" w:space="0" w:color="auto"/>
        <w:bottom w:val="none" w:sz="0" w:space="0" w:color="auto"/>
        <w:right w:val="none" w:sz="0" w:space="0" w:color="auto"/>
      </w:divBdr>
      <w:divsChild>
        <w:div w:id="1267929099">
          <w:marLeft w:val="0"/>
          <w:marRight w:val="0"/>
          <w:marTop w:val="0"/>
          <w:marBottom w:val="0"/>
          <w:divBdr>
            <w:top w:val="none" w:sz="0" w:space="0" w:color="auto"/>
            <w:left w:val="none" w:sz="0" w:space="0" w:color="auto"/>
            <w:bottom w:val="none" w:sz="0" w:space="0" w:color="auto"/>
            <w:right w:val="none" w:sz="0" w:space="0" w:color="auto"/>
          </w:divBdr>
          <w:divsChild>
            <w:div w:id="326057173">
              <w:marLeft w:val="0"/>
              <w:marRight w:val="0"/>
              <w:marTop w:val="0"/>
              <w:marBottom w:val="0"/>
              <w:divBdr>
                <w:top w:val="none" w:sz="0" w:space="0" w:color="auto"/>
                <w:left w:val="none" w:sz="0" w:space="0" w:color="auto"/>
                <w:bottom w:val="none" w:sz="0" w:space="0" w:color="auto"/>
                <w:right w:val="none" w:sz="0" w:space="0" w:color="auto"/>
              </w:divBdr>
              <w:divsChild>
                <w:div w:id="17900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450023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0606814">
      <w:bodyDiv w:val="1"/>
      <w:marLeft w:val="0"/>
      <w:marRight w:val="0"/>
      <w:marTop w:val="0"/>
      <w:marBottom w:val="0"/>
      <w:divBdr>
        <w:top w:val="none" w:sz="0" w:space="0" w:color="auto"/>
        <w:left w:val="none" w:sz="0" w:space="0" w:color="auto"/>
        <w:bottom w:val="none" w:sz="0" w:space="0" w:color="auto"/>
        <w:right w:val="none" w:sz="0" w:space="0" w:color="auto"/>
      </w:divBdr>
    </w:div>
    <w:div w:id="460879399">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589131">
      <w:bodyDiv w:val="1"/>
      <w:marLeft w:val="0"/>
      <w:marRight w:val="0"/>
      <w:marTop w:val="0"/>
      <w:marBottom w:val="0"/>
      <w:divBdr>
        <w:top w:val="none" w:sz="0" w:space="0" w:color="auto"/>
        <w:left w:val="none" w:sz="0" w:space="0" w:color="auto"/>
        <w:bottom w:val="none" w:sz="0" w:space="0" w:color="auto"/>
        <w:right w:val="none" w:sz="0" w:space="0" w:color="auto"/>
      </w:divBdr>
    </w:div>
    <w:div w:id="637299475">
      <w:bodyDiv w:val="1"/>
      <w:marLeft w:val="0"/>
      <w:marRight w:val="0"/>
      <w:marTop w:val="0"/>
      <w:marBottom w:val="0"/>
      <w:divBdr>
        <w:top w:val="none" w:sz="0" w:space="0" w:color="auto"/>
        <w:left w:val="none" w:sz="0" w:space="0" w:color="auto"/>
        <w:bottom w:val="none" w:sz="0" w:space="0" w:color="auto"/>
        <w:right w:val="none" w:sz="0" w:space="0" w:color="auto"/>
      </w:divBdr>
      <w:divsChild>
        <w:div w:id="628822168">
          <w:marLeft w:val="0"/>
          <w:marRight w:val="0"/>
          <w:marTop w:val="0"/>
          <w:marBottom w:val="0"/>
          <w:divBdr>
            <w:top w:val="none" w:sz="0" w:space="0" w:color="auto"/>
            <w:left w:val="none" w:sz="0" w:space="0" w:color="auto"/>
            <w:bottom w:val="none" w:sz="0" w:space="0" w:color="auto"/>
            <w:right w:val="none" w:sz="0" w:space="0" w:color="auto"/>
          </w:divBdr>
          <w:divsChild>
            <w:div w:id="578683584">
              <w:marLeft w:val="0"/>
              <w:marRight w:val="0"/>
              <w:marTop w:val="0"/>
              <w:marBottom w:val="0"/>
              <w:divBdr>
                <w:top w:val="none" w:sz="0" w:space="0" w:color="auto"/>
                <w:left w:val="none" w:sz="0" w:space="0" w:color="auto"/>
                <w:bottom w:val="none" w:sz="0" w:space="0" w:color="auto"/>
                <w:right w:val="none" w:sz="0" w:space="0" w:color="auto"/>
              </w:divBdr>
            </w:div>
            <w:div w:id="299648912">
              <w:marLeft w:val="0"/>
              <w:marRight w:val="0"/>
              <w:marTop w:val="0"/>
              <w:marBottom w:val="0"/>
              <w:divBdr>
                <w:top w:val="none" w:sz="0" w:space="0" w:color="auto"/>
                <w:left w:val="none" w:sz="0" w:space="0" w:color="auto"/>
                <w:bottom w:val="none" w:sz="0" w:space="0" w:color="auto"/>
                <w:right w:val="none" w:sz="0" w:space="0" w:color="auto"/>
              </w:divBdr>
            </w:div>
            <w:div w:id="1859616104">
              <w:marLeft w:val="0"/>
              <w:marRight w:val="0"/>
              <w:marTop w:val="0"/>
              <w:marBottom w:val="0"/>
              <w:divBdr>
                <w:top w:val="none" w:sz="0" w:space="0" w:color="auto"/>
                <w:left w:val="none" w:sz="0" w:space="0" w:color="auto"/>
                <w:bottom w:val="none" w:sz="0" w:space="0" w:color="auto"/>
                <w:right w:val="none" w:sz="0" w:space="0" w:color="auto"/>
              </w:divBdr>
            </w:div>
            <w:div w:id="1043596893">
              <w:marLeft w:val="0"/>
              <w:marRight w:val="0"/>
              <w:marTop w:val="0"/>
              <w:marBottom w:val="0"/>
              <w:divBdr>
                <w:top w:val="none" w:sz="0" w:space="0" w:color="auto"/>
                <w:left w:val="none" w:sz="0" w:space="0" w:color="auto"/>
                <w:bottom w:val="none" w:sz="0" w:space="0" w:color="auto"/>
                <w:right w:val="none" w:sz="0" w:space="0" w:color="auto"/>
              </w:divBdr>
            </w:div>
            <w:div w:id="262152652">
              <w:marLeft w:val="0"/>
              <w:marRight w:val="0"/>
              <w:marTop w:val="0"/>
              <w:marBottom w:val="0"/>
              <w:divBdr>
                <w:top w:val="none" w:sz="0" w:space="0" w:color="auto"/>
                <w:left w:val="none" w:sz="0" w:space="0" w:color="auto"/>
                <w:bottom w:val="none" w:sz="0" w:space="0" w:color="auto"/>
                <w:right w:val="none" w:sz="0" w:space="0" w:color="auto"/>
              </w:divBdr>
            </w:div>
            <w:div w:id="654342040">
              <w:marLeft w:val="0"/>
              <w:marRight w:val="0"/>
              <w:marTop w:val="0"/>
              <w:marBottom w:val="0"/>
              <w:divBdr>
                <w:top w:val="none" w:sz="0" w:space="0" w:color="auto"/>
                <w:left w:val="none" w:sz="0" w:space="0" w:color="auto"/>
                <w:bottom w:val="none" w:sz="0" w:space="0" w:color="auto"/>
                <w:right w:val="none" w:sz="0" w:space="0" w:color="auto"/>
              </w:divBdr>
            </w:div>
          </w:divsChild>
        </w:div>
        <w:div w:id="624625749">
          <w:marLeft w:val="0"/>
          <w:marRight w:val="0"/>
          <w:marTop w:val="0"/>
          <w:marBottom w:val="0"/>
          <w:divBdr>
            <w:top w:val="none" w:sz="0" w:space="0" w:color="auto"/>
            <w:left w:val="none" w:sz="0" w:space="0" w:color="auto"/>
            <w:bottom w:val="none" w:sz="0" w:space="0" w:color="auto"/>
            <w:right w:val="none" w:sz="0" w:space="0" w:color="auto"/>
          </w:divBdr>
          <w:divsChild>
            <w:div w:id="394396847">
              <w:marLeft w:val="0"/>
              <w:marRight w:val="0"/>
              <w:marTop w:val="0"/>
              <w:marBottom w:val="0"/>
              <w:divBdr>
                <w:top w:val="none" w:sz="0" w:space="0" w:color="auto"/>
                <w:left w:val="none" w:sz="0" w:space="0" w:color="auto"/>
                <w:bottom w:val="none" w:sz="0" w:space="0" w:color="auto"/>
                <w:right w:val="none" w:sz="0" w:space="0" w:color="auto"/>
              </w:divBdr>
              <w:divsChild>
                <w:div w:id="99958695">
                  <w:marLeft w:val="0"/>
                  <w:marRight w:val="0"/>
                  <w:marTop w:val="0"/>
                  <w:marBottom w:val="0"/>
                  <w:divBdr>
                    <w:top w:val="none" w:sz="0" w:space="0" w:color="auto"/>
                    <w:left w:val="none" w:sz="0" w:space="0" w:color="auto"/>
                    <w:bottom w:val="none" w:sz="0" w:space="0" w:color="auto"/>
                    <w:right w:val="none" w:sz="0" w:space="0" w:color="auto"/>
                  </w:divBdr>
                  <w:divsChild>
                    <w:div w:id="900361467">
                      <w:marLeft w:val="0"/>
                      <w:marRight w:val="0"/>
                      <w:marTop w:val="0"/>
                      <w:marBottom w:val="0"/>
                      <w:divBdr>
                        <w:top w:val="none" w:sz="0" w:space="0" w:color="auto"/>
                        <w:left w:val="none" w:sz="0" w:space="0" w:color="auto"/>
                        <w:bottom w:val="none" w:sz="0" w:space="0" w:color="auto"/>
                        <w:right w:val="none" w:sz="0" w:space="0" w:color="auto"/>
                      </w:divBdr>
                      <w:divsChild>
                        <w:div w:id="738792874">
                          <w:marLeft w:val="0"/>
                          <w:marRight w:val="0"/>
                          <w:marTop w:val="0"/>
                          <w:marBottom w:val="0"/>
                          <w:divBdr>
                            <w:top w:val="none" w:sz="0" w:space="0" w:color="auto"/>
                            <w:left w:val="none" w:sz="0" w:space="0" w:color="auto"/>
                            <w:bottom w:val="none" w:sz="0" w:space="0" w:color="auto"/>
                            <w:right w:val="none" w:sz="0" w:space="0" w:color="auto"/>
                          </w:divBdr>
                        </w:div>
                      </w:divsChild>
                    </w:div>
                    <w:div w:id="180170017">
                      <w:marLeft w:val="0"/>
                      <w:marRight w:val="0"/>
                      <w:marTop w:val="0"/>
                      <w:marBottom w:val="0"/>
                      <w:divBdr>
                        <w:top w:val="none" w:sz="0" w:space="0" w:color="auto"/>
                        <w:left w:val="none" w:sz="0" w:space="0" w:color="auto"/>
                        <w:bottom w:val="none" w:sz="0" w:space="0" w:color="auto"/>
                        <w:right w:val="none" w:sz="0" w:space="0" w:color="auto"/>
                      </w:divBdr>
                      <w:divsChild>
                        <w:div w:id="1248729291">
                          <w:marLeft w:val="0"/>
                          <w:marRight w:val="0"/>
                          <w:marTop w:val="0"/>
                          <w:marBottom w:val="0"/>
                          <w:divBdr>
                            <w:top w:val="none" w:sz="0" w:space="0" w:color="auto"/>
                            <w:left w:val="none" w:sz="0" w:space="0" w:color="auto"/>
                            <w:bottom w:val="none" w:sz="0" w:space="0" w:color="auto"/>
                            <w:right w:val="none" w:sz="0" w:space="0" w:color="auto"/>
                          </w:divBdr>
                          <w:divsChild>
                            <w:div w:id="601690852">
                              <w:marLeft w:val="0"/>
                              <w:marRight w:val="0"/>
                              <w:marTop w:val="0"/>
                              <w:marBottom w:val="0"/>
                              <w:divBdr>
                                <w:top w:val="none" w:sz="0" w:space="0" w:color="auto"/>
                                <w:left w:val="none" w:sz="0" w:space="0" w:color="auto"/>
                                <w:bottom w:val="none" w:sz="0" w:space="0" w:color="auto"/>
                                <w:right w:val="none" w:sz="0" w:space="0" w:color="auto"/>
                              </w:divBdr>
                              <w:divsChild>
                                <w:div w:id="1631864888">
                                  <w:marLeft w:val="0"/>
                                  <w:marRight w:val="0"/>
                                  <w:marTop w:val="0"/>
                                  <w:marBottom w:val="0"/>
                                  <w:divBdr>
                                    <w:top w:val="none" w:sz="0" w:space="0" w:color="auto"/>
                                    <w:left w:val="none" w:sz="0" w:space="0" w:color="auto"/>
                                    <w:bottom w:val="none" w:sz="0" w:space="0" w:color="auto"/>
                                    <w:right w:val="none" w:sz="0" w:space="0" w:color="auto"/>
                                  </w:divBdr>
                                  <w:divsChild>
                                    <w:div w:id="227035534">
                                      <w:marLeft w:val="0"/>
                                      <w:marRight w:val="0"/>
                                      <w:marTop w:val="0"/>
                                      <w:marBottom w:val="0"/>
                                      <w:divBdr>
                                        <w:top w:val="none" w:sz="0" w:space="0" w:color="auto"/>
                                        <w:left w:val="none" w:sz="0" w:space="0" w:color="auto"/>
                                        <w:bottom w:val="none" w:sz="0" w:space="0" w:color="auto"/>
                                        <w:right w:val="none" w:sz="0" w:space="0" w:color="auto"/>
                                      </w:divBdr>
                                    </w:div>
                                    <w:div w:id="18467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7115">
                          <w:marLeft w:val="0"/>
                          <w:marRight w:val="0"/>
                          <w:marTop w:val="0"/>
                          <w:marBottom w:val="0"/>
                          <w:divBdr>
                            <w:top w:val="none" w:sz="0" w:space="0" w:color="auto"/>
                            <w:left w:val="none" w:sz="0" w:space="0" w:color="auto"/>
                            <w:bottom w:val="none" w:sz="0" w:space="0" w:color="auto"/>
                            <w:right w:val="none" w:sz="0" w:space="0" w:color="auto"/>
                          </w:divBdr>
                          <w:divsChild>
                            <w:div w:id="536435621">
                              <w:marLeft w:val="0"/>
                              <w:marRight w:val="0"/>
                              <w:marTop w:val="0"/>
                              <w:marBottom w:val="0"/>
                              <w:divBdr>
                                <w:top w:val="none" w:sz="0" w:space="0" w:color="auto"/>
                                <w:left w:val="none" w:sz="0" w:space="0" w:color="auto"/>
                                <w:bottom w:val="none" w:sz="0" w:space="0" w:color="auto"/>
                                <w:right w:val="none" w:sz="0" w:space="0" w:color="auto"/>
                              </w:divBdr>
                            </w:div>
                          </w:divsChild>
                        </w:div>
                        <w:div w:id="1456176713">
                          <w:marLeft w:val="0"/>
                          <w:marRight w:val="0"/>
                          <w:marTop w:val="0"/>
                          <w:marBottom w:val="0"/>
                          <w:divBdr>
                            <w:top w:val="none" w:sz="0" w:space="0" w:color="auto"/>
                            <w:left w:val="none" w:sz="0" w:space="0" w:color="auto"/>
                            <w:bottom w:val="none" w:sz="0" w:space="0" w:color="auto"/>
                            <w:right w:val="none" w:sz="0" w:space="0" w:color="auto"/>
                          </w:divBdr>
                          <w:divsChild>
                            <w:div w:id="748424635">
                              <w:marLeft w:val="0"/>
                              <w:marRight w:val="0"/>
                              <w:marTop w:val="0"/>
                              <w:marBottom w:val="0"/>
                              <w:divBdr>
                                <w:top w:val="none" w:sz="0" w:space="0" w:color="auto"/>
                                <w:left w:val="none" w:sz="0" w:space="0" w:color="auto"/>
                                <w:bottom w:val="none" w:sz="0" w:space="0" w:color="auto"/>
                                <w:right w:val="none" w:sz="0" w:space="0" w:color="auto"/>
                              </w:divBdr>
                            </w:div>
                          </w:divsChild>
                        </w:div>
                        <w:div w:id="231745070">
                          <w:marLeft w:val="0"/>
                          <w:marRight w:val="0"/>
                          <w:marTop w:val="0"/>
                          <w:marBottom w:val="0"/>
                          <w:divBdr>
                            <w:top w:val="none" w:sz="0" w:space="0" w:color="auto"/>
                            <w:left w:val="none" w:sz="0" w:space="0" w:color="auto"/>
                            <w:bottom w:val="none" w:sz="0" w:space="0" w:color="auto"/>
                            <w:right w:val="none" w:sz="0" w:space="0" w:color="auto"/>
                          </w:divBdr>
                          <w:divsChild>
                            <w:div w:id="1394231718">
                              <w:marLeft w:val="0"/>
                              <w:marRight w:val="0"/>
                              <w:marTop w:val="0"/>
                              <w:marBottom w:val="0"/>
                              <w:divBdr>
                                <w:top w:val="none" w:sz="0" w:space="0" w:color="auto"/>
                                <w:left w:val="none" w:sz="0" w:space="0" w:color="auto"/>
                                <w:bottom w:val="none" w:sz="0" w:space="0" w:color="auto"/>
                                <w:right w:val="none" w:sz="0" w:space="0" w:color="auto"/>
                              </w:divBdr>
                            </w:div>
                          </w:divsChild>
                        </w:div>
                        <w:div w:id="335502499">
                          <w:marLeft w:val="0"/>
                          <w:marRight w:val="0"/>
                          <w:marTop w:val="0"/>
                          <w:marBottom w:val="0"/>
                          <w:divBdr>
                            <w:top w:val="none" w:sz="0" w:space="0" w:color="auto"/>
                            <w:left w:val="none" w:sz="0" w:space="0" w:color="auto"/>
                            <w:bottom w:val="none" w:sz="0" w:space="0" w:color="auto"/>
                            <w:right w:val="none" w:sz="0" w:space="0" w:color="auto"/>
                          </w:divBdr>
                          <w:divsChild>
                            <w:div w:id="869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5861">
                      <w:marLeft w:val="0"/>
                      <w:marRight w:val="0"/>
                      <w:marTop w:val="0"/>
                      <w:marBottom w:val="0"/>
                      <w:divBdr>
                        <w:top w:val="none" w:sz="0" w:space="0" w:color="auto"/>
                        <w:left w:val="none" w:sz="0" w:space="0" w:color="auto"/>
                        <w:bottom w:val="none" w:sz="0" w:space="0" w:color="auto"/>
                        <w:right w:val="none" w:sz="0" w:space="0" w:color="auto"/>
                      </w:divBdr>
                      <w:divsChild>
                        <w:div w:id="2048338468">
                          <w:marLeft w:val="0"/>
                          <w:marRight w:val="0"/>
                          <w:marTop w:val="0"/>
                          <w:marBottom w:val="0"/>
                          <w:divBdr>
                            <w:top w:val="none" w:sz="0" w:space="0" w:color="auto"/>
                            <w:left w:val="none" w:sz="0" w:space="0" w:color="auto"/>
                            <w:bottom w:val="none" w:sz="0" w:space="0" w:color="auto"/>
                            <w:right w:val="none" w:sz="0" w:space="0" w:color="auto"/>
                          </w:divBdr>
                          <w:divsChild>
                            <w:div w:id="736198551">
                              <w:marLeft w:val="0"/>
                              <w:marRight w:val="0"/>
                              <w:marTop w:val="0"/>
                              <w:marBottom w:val="0"/>
                              <w:divBdr>
                                <w:top w:val="none" w:sz="0" w:space="0" w:color="auto"/>
                                <w:left w:val="none" w:sz="0" w:space="0" w:color="auto"/>
                                <w:bottom w:val="none" w:sz="0" w:space="0" w:color="auto"/>
                                <w:right w:val="none" w:sz="0" w:space="0" w:color="auto"/>
                              </w:divBdr>
                            </w:div>
                          </w:divsChild>
                        </w:div>
                        <w:div w:id="1221860840">
                          <w:marLeft w:val="0"/>
                          <w:marRight w:val="0"/>
                          <w:marTop w:val="0"/>
                          <w:marBottom w:val="0"/>
                          <w:divBdr>
                            <w:top w:val="none" w:sz="0" w:space="0" w:color="auto"/>
                            <w:left w:val="none" w:sz="0" w:space="0" w:color="auto"/>
                            <w:bottom w:val="none" w:sz="0" w:space="0" w:color="auto"/>
                            <w:right w:val="none" w:sz="0" w:space="0" w:color="auto"/>
                          </w:divBdr>
                        </w:div>
                      </w:divsChild>
                    </w:div>
                    <w:div w:id="8161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29663">
      <w:bodyDiv w:val="1"/>
      <w:marLeft w:val="0"/>
      <w:marRight w:val="0"/>
      <w:marTop w:val="0"/>
      <w:marBottom w:val="0"/>
      <w:divBdr>
        <w:top w:val="none" w:sz="0" w:space="0" w:color="auto"/>
        <w:left w:val="none" w:sz="0" w:space="0" w:color="auto"/>
        <w:bottom w:val="none" w:sz="0" w:space="0" w:color="auto"/>
        <w:right w:val="none" w:sz="0" w:space="0" w:color="auto"/>
      </w:divBdr>
    </w:div>
    <w:div w:id="939681278">
      <w:bodyDiv w:val="1"/>
      <w:marLeft w:val="0"/>
      <w:marRight w:val="0"/>
      <w:marTop w:val="0"/>
      <w:marBottom w:val="0"/>
      <w:divBdr>
        <w:top w:val="none" w:sz="0" w:space="0" w:color="auto"/>
        <w:left w:val="none" w:sz="0" w:space="0" w:color="auto"/>
        <w:bottom w:val="none" w:sz="0" w:space="0" w:color="auto"/>
        <w:right w:val="none" w:sz="0" w:space="0" w:color="auto"/>
      </w:divBdr>
    </w:div>
    <w:div w:id="9638481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753775">
      <w:bodyDiv w:val="1"/>
      <w:marLeft w:val="0"/>
      <w:marRight w:val="0"/>
      <w:marTop w:val="0"/>
      <w:marBottom w:val="0"/>
      <w:divBdr>
        <w:top w:val="none" w:sz="0" w:space="0" w:color="auto"/>
        <w:left w:val="none" w:sz="0" w:space="0" w:color="auto"/>
        <w:bottom w:val="none" w:sz="0" w:space="0" w:color="auto"/>
        <w:right w:val="none" w:sz="0" w:space="0" w:color="auto"/>
      </w:divBdr>
      <w:divsChild>
        <w:div w:id="823813225">
          <w:marLeft w:val="0"/>
          <w:marRight w:val="0"/>
          <w:marTop w:val="0"/>
          <w:marBottom w:val="0"/>
          <w:divBdr>
            <w:top w:val="none" w:sz="0" w:space="0" w:color="auto"/>
            <w:left w:val="none" w:sz="0" w:space="0" w:color="auto"/>
            <w:bottom w:val="none" w:sz="0" w:space="0" w:color="auto"/>
            <w:right w:val="none" w:sz="0" w:space="0" w:color="auto"/>
          </w:divBdr>
        </w:div>
        <w:div w:id="972440976">
          <w:marLeft w:val="0"/>
          <w:marRight w:val="0"/>
          <w:marTop w:val="0"/>
          <w:marBottom w:val="0"/>
          <w:divBdr>
            <w:top w:val="none" w:sz="0" w:space="0" w:color="auto"/>
            <w:left w:val="none" w:sz="0" w:space="0" w:color="auto"/>
            <w:bottom w:val="none" w:sz="0" w:space="0" w:color="auto"/>
            <w:right w:val="none" w:sz="0" w:space="0" w:color="auto"/>
          </w:divBdr>
          <w:divsChild>
            <w:div w:id="1468015709">
              <w:marLeft w:val="0"/>
              <w:marRight w:val="0"/>
              <w:marTop w:val="0"/>
              <w:marBottom w:val="0"/>
              <w:divBdr>
                <w:top w:val="none" w:sz="0" w:space="0" w:color="auto"/>
                <w:left w:val="none" w:sz="0" w:space="0" w:color="auto"/>
                <w:bottom w:val="none" w:sz="0" w:space="0" w:color="auto"/>
                <w:right w:val="none" w:sz="0" w:space="0" w:color="auto"/>
              </w:divBdr>
              <w:divsChild>
                <w:div w:id="206797419">
                  <w:marLeft w:val="0"/>
                  <w:marRight w:val="0"/>
                  <w:marTop w:val="0"/>
                  <w:marBottom w:val="0"/>
                  <w:divBdr>
                    <w:top w:val="none" w:sz="0" w:space="0" w:color="auto"/>
                    <w:left w:val="none" w:sz="0" w:space="0" w:color="auto"/>
                    <w:bottom w:val="none" w:sz="0" w:space="0" w:color="auto"/>
                    <w:right w:val="none" w:sz="0" w:space="0" w:color="auto"/>
                  </w:divBdr>
                </w:div>
                <w:div w:id="1275361761">
                  <w:marLeft w:val="0"/>
                  <w:marRight w:val="0"/>
                  <w:marTop w:val="0"/>
                  <w:marBottom w:val="0"/>
                  <w:divBdr>
                    <w:top w:val="none" w:sz="0" w:space="0" w:color="auto"/>
                    <w:left w:val="none" w:sz="0" w:space="0" w:color="auto"/>
                    <w:bottom w:val="none" w:sz="0" w:space="0" w:color="auto"/>
                    <w:right w:val="none" w:sz="0" w:space="0" w:color="auto"/>
                  </w:divBdr>
                  <w:divsChild>
                    <w:div w:id="1595166914">
                      <w:marLeft w:val="0"/>
                      <w:marRight w:val="0"/>
                      <w:marTop w:val="0"/>
                      <w:marBottom w:val="0"/>
                      <w:divBdr>
                        <w:top w:val="none" w:sz="0" w:space="0" w:color="auto"/>
                        <w:left w:val="none" w:sz="0" w:space="0" w:color="auto"/>
                        <w:bottom w:val="none" w:sz="0" w:space="0" w:color="auto"/>
                        <w:right w:val="none" w:sz="0" w:space="0" w:color="auto"/>
                      </w:divBdr>
                      <w:divsChild>
                        <w:div w:id="1474174134">
                          <w:marLeft w:val="0"/>
                          <w:marRight w:val="0"/>
                          <w:marTop w:val="0"/>
                          <w:marBottom w:val="0"/>
                          <w:divBdr>
                            <w:top w:val="none" w:sz="0" w:space="0" w:color="auto"/>
                            <w:left w:val="none" w:sz="0" w:space="0" w:color="auto"/>
                            <w:bottom w:val="none" w:sz="0" w:space="0" w:color="auto"/>
                            <w:right w:val="none" w:sz="0" w:space="0" w:color="auto"/>
                          </w:divBdr>
                          <w:divsChild>
                            <w:div w:id="312683315">
                              <w:marLeft w:val="0"/>
                              <w:marRight w:val="0"/>
                              <w:marTop w:val="0"/>
                              <w:marBottom w:val="0"/>
                              <w:divBdr>
                                <w:top w:val="none" w:sz="0" w:space="0" w:color="auto"/>
                                <w:left w:val="none" w:sz="0" w:space="0" w:color="auto"/>
                                <w:bottom w:val="none" w:sz="0" w:space="0" w:color="auto"/>
                                <w:right w:val="none" w:sz="0" w:space="0" w:color="auto"/>
                              </w:divBdr>
                            </w:div>
                          </w:divsChild>
                        </w:div>
                        <w:div w:id="2074623941">
                          <w:marLeft w:val="0"/>
                          <w:marRight w:val="0"/>
                          <w:marTop w:val="0"/>
                          <w:marBottom w:val="0"/>
                          <w:divBdr>
                            <w:top w:val="none" w:sz="0" w:space="0" w:color="auto"/>
                            <w:left w:val="none" w:sz="0" w:space="0" w:color="auto"/>
                            <w:bottom w:val="none" w:sz="0" w:space="0" w:color="auto"/>
                            <w:right w:val="none" w:sz="0" w:space="0" w:color="auto"/>
                          </w:divBdr>
                        </w:div>
                        <w:div w:id="19565597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4621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9643">
      <w:bodyDiv w:val="1"/>
      <w:marLeft w:val="0"/>
      <w:marRight w:val="0"/>
      <w:marTop w:val="0"/>
      <w:marBottom w:val="0"/>
      <w:divBdr>
        <w:top w:val="none" w:sz="0" w:space="0" w:color="auto"/>
        <w:left w:val="none" w:sz="0" w:space="0" w:color="auto"/>
        <w:bottom w:val="none" w:sz="0" w:space="0" w:color="auto"/>
        <w:right w:val="none" w:sz="0" w:space="0" w:color="auto"/>
      </w:divBdr>
    </w:div>
    <w:div w:id="1277180795">
      <w:bodyDiv w:val="1"/>
      <w:marLeft w:val="0"/>
      <w:marRight w:val="0"/>
      <w:marTop w:val="0"/>
      <w:marBottom w:val="0"/>
      <w:divBdr>
        <w:top w:val="none" w:sz="0" w:space="0" w:color="auto"/>
        <w:left w:val="none" w:sz="0" w:space="0" w:color="auto"/>
        <w:bottom w:val="none" w:sz="0" w:space="0" w:color="auto"/>
        <w:right w:val="none" w:sz="0" w:space="0" w:color="auto"/>
      </w:divBdr>
    </w:div>
    <w:div w:id="1323004795">
      <w:bodyDiv w:val="1"/>
      <w:marLeft w:val="0"/>
      <w:marRight w:val="0"/>
      <w:marTop w:val="0"/>
      <w:marBottom w:val="0"/>
      <w:divBdr>
        <w:top w:val="none" w:sz="0" w:space="0" w:color="auto"/>
        <w:left w:val="none" w:sz="0" w:space="0" w:color="auto"/>
        <w:bottom w:val="none" w:sz="0" w:space="0" w:color="auto"/>
        <w:right w:val="none" w:sz="0" w:space="0" w:color="auto"/>
      </w:divBdr>
      <w:divsChild>
        <w:div w:id="2094667750">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08728">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89280515">
      <w:bodyDiv w:val="1"/>
      <w:marLeft w:val="0"/>
      <w:marRight w:val="0"/>
      <w:marTop w:val="0"/>
      <w:marBottom w:val="0"/>
      <w:divBdr>
        <w:top w:val="none" w:sz="0" w:space="0" w:color="auto"/>
        <w:left w:val="none" w:sz="0" w:space="0" w:color="auto"/>
        <w:bottom w:val="none" w:sz="0" w:space="0" w:color="auto"/>
        <w:right w:val="none" w:sz="0" w:space="0" w:color="auto"/>
      </w:divBdr>
      <w:divsChild>
        <w:div w:id="339085876">
          <w:marLeft w:val="0"/>
          <w:marRight w:val="0"/>
          <w:marTop w:val="0"/>
          <w:marBottom w:val="0"/>
          <w:divBdr>
            <w:top w:val="none" w:sz="0" w:space="0" w:color="auto"/>
            <w:left w:val="none" w:sz="0" w:space="0" w:color="auto"/>
            <w:bottom w:val="none" w:sz="0" w:space="0" w:color="auto"/>
            <w:right w:val="none" w:sz="0" w:space="0" w:color="auto"/>
          </w:divBdr>
          <w:divsChild>
            <w:div w:id="877813163">
              <w:marLeft w:val="0"/>
              <w:marRight w:val="0"/>
              <w:marTop w:val="0"/>
              <w:marBottom w:val="0"/>
              <w:divBdr>
                <w:top w:val="none" w:sz="0" w:space="0" w:color="auto"/>
                <w:left w:val="none" w:sz="0" w:space="0" w:color="auto"/>
                <w:bottom w:val="none" w:sz="0" w:space="0" w:color="auto"/>
                <w:right w:val="none" w:sz="0" w:space="0" w:color="auto"/>
              </w:divBdr>
              <w:divsChild>
                <w:div w:id="1775711063">
                  <w:marLeft w:val="0"/>
                  <w:marRight w:val="0"/>
                  <w:marTop w:val="0"/>
                  <w:marBottom w:val="0"/>
                  <w:divBdr>
                    <w:top w:val="none" w:sz="0" w:space="0" w:color="auto"/>
                    <w:left w:val="none" w:sz="0" w:space="0" w:color="auto"/>
                    <w:bottom w:val="none" w:sz="0" w:space="0" w:color="auto"/>
                    <w:right w:val="none" w:sz="0" w:space="0" w:color="auto"/>
                  </w:divBdr>
                  <w:divsChild>
                    <w:div w:id="763185530">
                      <w:marLeft w:val="0"/>
                      <w:marRight w:val="0"/>
                      <w:marTop w:val="0"/>
                      <w:marBottom w:val="0"/>
                      <w:divBdr>
                        <w:top w:val="none" w:sz="0" w:space="0" w:color="auto"/>
                        <w:left w:val="none" w:sz="0" w:space="0" w:color="auto"/>
                        <w:bottom w:val="none" w:sz="0" w:space="0" w:color="auto"/>
                        <w:right w:val="none" w:sz="0" w:space="0" w:color="auto"/>
                      </w:divBdr>
                      <w:divsChild>
                        <w:div w:id="1246842026">
                          <w:marLeft w:val="0"/>
                          <w:marRight w:val="0"/>
                          <w:marTop w:val="0"/>
                          <w:marBottom w:val="0"/>
                          <w:divBdr>
                            <w:top w:val="none" w:sz="0" w:space="0" w:color="auto"/>
                            <w:left w:val="none" w:sz="0" w:space="0" w:color="auto"/>
                            <w:bottom w:val="none" w:sz="0" w:space="0" w:color="auto"/>
                            <w:right w:val="none" w:sz="0" w:space="0" w:color="auto"/>
                          </w:divBdr>
                          <w:divsChild>
                            <w:div w:id="1573466905">
                              <w:marLeft w:val="0"/>
                              <w:marRight w:val="0"/>
                              <w:marTop w:val="0"/>
                              <w:marBottom w:val="0"/>
                              <w:divBdr>
                                <w:top w:val="none" w:sz="0" w:space="0" w:color="auto"/>
                                <w:left w:val="none" w:sz="0" w:space="0" w:color="auto"/>
                                <w:bottom w:val="none" w:sz="0" w:space="0" w:color="auto"/>
                                <w:right w:val="none" w:sz="0" w:space="0" w:color="auto"/>
                              </w:divBdr>
                              <w:divsChild>
                                <w:div w:id="2124297542">
                                  <w:marLeft w:val="0"/>
                                  <w:marRight w:val="0"/>
                                  <w:marTop w:val="0"/>
                                  <w:marBottom w:val="0"/>
                                  <w:divBdr>
                                    <w:top w:val="none" w:sz="0" w:space="0" w:color="auto"/>
                                    <w:left w:val="none" w:sz="0" w:space="0" w:color="auto"/>
                                    <w:bottom w:val="none" w:sz="0" w:space="0" w:color="auto"/>
                                    <w:right w:val="none" w:sz="0" w:space="0" w:color="auto"/>
                                  </w:divBdr>
                                  <w:divsChild>
                                    <w:div w:id="17111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216831">
      <w:bodyDiv w:val="1"/>
      <w:marLeft w:val="0"/>
      <w:marRight w:val="0"/>
      <w:marTop w:val="0"/>
      <w:marBottom w:val="0"/>
      <w:divBdr>
        <w:top w:val="none" w:sz="0" w:space="0" w:color="auto"/>
        <w:left w:val="none" w:sz="0" w:space="0" w:color="auto"/>
        <w:bottom w:val="none" w:sz="0" w:space="0" w:color="auto"/>
        <w:right w:val="none" w:sz="0" w:space="0" w:color="auto"/>
      </w:divBdr>
      <w:divsChild>
        <w:div w:id="2712625">
          <w:marLeft w:val="0"/>
          <w:marRight w:val="0"/>
          <w:marTop w:val="0"/>
          <w:marBottom w:val="0"/>
          <w:divBdr>
            <w:top w:val="none" w:sz="0" w:space="0" w:color="auto"/>
            <w:left w:val="none" w:sz="0" w:space="0" w:color="auto"/>
            <w:bottom w:val="none" w:sz="0" w:space="0" w:color="auto"/>
            <w:right w:val="none" w:sz="0" w:space="0" w:color="auto"/>
          </w:divBdr>
        </w:div>
        <w:div w:id="1083145764">
          <w:marLeft w:val="0"/>
          <w:marRight w:val="0"/>
          <w:marTop w:val="0"/>
          <w:marBottom w:val="0"/>
          <w:divBdr>
            <w:top w:val="none" w:sz="0" w:space="0" w:color="auto"/>
            <w:left w:val="none" w:sz="0" w:space="0" w:color="auto"/>
            <w:bottom w:val="none" w:sz="0" w:space="0" w:color="auto"/>
            <w:right w:val="none" w:sz="0" w:space="0" w:color="auto"/>
          </w:divBdr>
        </w:div>
        <w:div w:id="132336466">
          <w:marLeft w:val="0"/>
          <w:marRight w:val="0"/>
          <w:marTop w:val="0"/>
          <w:marBottom w:val="0"/>
          <w:divBdr>
            <w:top w:val="none" w:sz="0" w:space="0" w:color="auto"/>
            <w:left w:val="none" w:sz="0" w:space="0" w:color="auto"/>
            <w:bottom w:val="none" w:sz="0" w:space="0" w:color="auto"/>
            <w:right w:val="none" w:sz="0" w:space="0" w:color="auto"/>
          </w:divBdr>
          <w:divsChild>
            <w:div w:id="742528051">
              <w:marLeft w:val="0"/>
              <w:marRight w:val="0"/>
              <w:marTop w:val="0"/>
              <w:marBottom w:val="0"/>
              <w:divBdr>
                <w:top w:val="none" w:sz="0" w:space="0" w:color="auto"/>
                <w:left w:val="none" w:sz="0" w:space="0" w:color="auto"/>
                <w:bottom w:val="none" w:sz="0" w:space="0" w:color="auto"/>
                <w:right w:val="none" w:sz="0" w:space="0" w:color="auto"/>
              </w:divBdr>
              <w:divsChild>
                <w:div w:id="835919995">
                  <w:marLeft w:val="0"/>
                  <w:marRight w:val="0"/>
                  <w:marTop w:val="0"/>
                  <w:marBottom w:val="0"/>
                  <w:divBdr>
                    <w:top w:val="none" w:sz="0" w:space="0" w:color="auto"/>
                    <w:left w:val="none" w:sz="0" w:space="0" w:color="auto"/>
                    <w:bottom w:val="none" w:sz="0" w:space="0" w:color="auto"/>
                    <w:right w:val="none" w:sz="0" w:space="0" w:color="auto"/>
                  </w:divBdr>
                  <w:divsChild>
                    <w:div w:id="1148207750">
                      <w:marLeft w:val="0"/>
                      <w:marRight w:val="0"/>
                      <w:marTop w:val="0"/>
                      <w:marBottom w:val="0"/>
                      <w:divBdr>
                        <w:top w:val="none" w:sz="0" w:space="0" w:color="auto"/>
                        <w:left w:val="none" w:sz="0" w:space="0" w:color="auto"/>
                        <w:bottom w:val="none" w:sz="0" w:space="0" w:color="auto"/>
                        <w:right w:val="none" w:sz="0" w:space="0" w:color="auto"/>
                      </w:divBdr>
                      <w:divsChild>
                        <w:div w:id="1486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2208">
          <w:marLeft w:val="0"/>
          <w:marRight w:val="0"/>
          <w:marTop w:val="0"/>
          <w:marBottom w:val="0"/>
          <w:divBdr>
            <w:top w:val="none" w:sz="0" w:space="0" w:color="auto"/>
            <w:left w:val="none" w:sz="0" w:space="0" w:color="auto"/>
            <w:bottom w:val="none" w:sz="0" w:space="0" w:color="auto"/>
            <w:right w:val="none" w:sz="0" w:space="0" w:color="auto"/>
          </w:divBdr>
          <w:divsChild>
            <w:div w:id="1012411290">
              <w:marLeft w:val="0"/>
              <w:marRight w:val="0"/>
              <w:marTop w:val="0"/>
              <w:marBottom w:val="0"/>
              <w:divBdr>
                <w:top w:val="none" w:sz="0" w:space="0" w:color="auto"/>
                <w:left w:val="none" w:sz="0" w:space="0" w:color="auto"/>
                <w:bottom w:val="none" w:sz="0" w:space="0" w:color="auto"/>
                <w:right w:val="none" w:sz="0" w:space="0" w:color="auto"/>
              </w:divBdr>
            </w:div>
          </w:divsChild>
        </w:div>
        <w:div w:id="853692475">
          <w:marLeft w:val="0"/>
          <w:marRight w:val="0"/>
          <w:marTop w:val="0"/>
          <w:marBottom w:val="0"/>
          <w:divBdr>
            <w:top w:val="none" w:sz="0" w:space="0" w:color="auto"/>
            <w:left w:val="none" w:sz="0" w:space="0" w:color="auto"/>
            <w:bottom w:val="none" w:sz="0" w:space="0" w:color="auto"/>
            <w:right w:val="none" w:sz="0" w:space="0" w:color="auto"/>
          </w:divBdr>
          <w:divsChild>
            <w:div w:id="902258082">
              <w:marLeft w:val="0"/>
              <w:marRight w:val="0"/>
              <w:marTop w:val="0"/>
              <w:marBottom w:val="0"/>
              <w:divBdr>
                <w:top w:val="none" w:sz="0" w:space="0" w:color="auto"/>
                <w:left w:val="none" w:sz="0" w:space="0" w:color="auto"/>
                <w:bottom w:val="none" w:sz="0" w:space="0" w:color="auto"/>
                <w:right w:val="none" w:sz="0" w:space="0" w:color="auto"/>
              </w:divBdr>
            </w:div>
            <w:div w:id="1084959365">
              <w:marLeft w:val="0"/>
              <w:marRight w:val="0"/>
              <w:marTop w:val="0"/>
              <w:marBottom w:val="0"/>
              <w:divBdr>
                <w:top w:val="none" w:sz="0" w:space="0" w:color="auto"/>
                <w:left w:val="none" w:sz="0" w:space="0" w:color="auto"/>
                <w:bottom w:val="none" w:sz="0" w:space="0" w:color="auto"/>
                <w:right w:val="none" w:sz="0" w:space="0" w:color="auto"/>
              </w:divBdr>
            </w:div>
          </w:divsChild>
        </w:div>
        <w:div w:id="40639601">
          <w:marLeft w:val="0"/>
          <w:marRight w:val="0"/>
          <w:marTop w:val="0"/>
          <w:marBottom w:val="0"/>
          <w:divBdr>
            <w:top w:val="none" w:sz="0" w:space="0" w:color="auto"/>
            <w:left w:val="none" w:sz="0" w:space="0" w:color="auto"/>
            <w:bottom w:val="none" w:sz="0" w:space="0" w:color="auto"/>
            <w:right w:val="none" w:sz="0" w:space="0" w:color="auto"/>
          </w:divBdr>
        </w:div>
        <w:div w:id="757679965">
          <w:marLeft w:val="0"/>
          <w:marRight w:val="0"/>
          <w:marTop w:val="0"/>
          <w:marBottom w:val="0"/>
          <w:divBdr>
            <w:top w:val="none" w:sz="0" w:space="0" w:color="auto"/>
            <w:left w:val="none" w:sz="0" w:space="0" w:color="auto"/>
            <w:bottom w:val="none" w:sz="0" w:space="0" w:color="auto"/>
            <w:right w:val="none" w:sz="0" w:space="0" w:color="auto"/>
          </w:divBdr>
        </w:div>
        <w:div w:id="1081026095">
          <w:marLeft w:val="0"/>
          <w:marRight w:val="0"/>
          <w:marTop w:val="0"/>
          <w:marBottom w:val="0"/>
          <w:divBdr>
            <w:top w:val="none" w:sz="0" w:space="0" w:color="auto"/>
            <w:left w:val="none" w:sz="0" w:space="0" w:color="auto"/>
            <w:bottom w:val="none" w:sz="0" w:space="0" w:color="auto"/>
            <w:right w:val="none" w:sz="0" w:space="0" w:color="auto"/>
          </w:divBdr>
          <w:divsChild>
            <w:div w:id="1363088424">
              <w:marLeft w:val="0"/>
              <w:marRight w:val="0"/>
              <w:marTop w:val="0"/>
              <w:marBottom w:val="0"/>
              <w:divBdr>
                <w:top w:val="none" w:sz="0" w:space="0" w:color="auto"/>
                <w:left w:val="none" w:sz="0" w:space="0" w:color="auto"/>
                <w:bottom w:val="none" w:sz="0" w:space="0" w:color="auto"/>
                <w:right w:val="none" w:sz="0" w:space="0" w:color="auto"/>
              </w:divBdr>
              <w:divsChild>
                <w:div w:id="1979795900">
                  <w:marLeft w:val="0"/>
                  <w:marRight w:val="0"/>
                  <w:marTop w:val="0"/>
                  <w:marBottom w:val="0"/>
                  <w:divBdr>
                    <w:top w:val="none" w:sz="0" w:space="0" w:color="auto"/>
                    <w:left w:val="none" w:sz="0" w:space="0" w:color="auto"/>
                    <w:bottom w:val="none" w:sz="0" w:space="0" w:color="auto"/>
                    <w:right w:val="none" w:sz="0" w:space="0" w:color="auto"/>
                  </w:divBdr>
                  <w:divsChild>
                    <w:div w:id="1199974579">
                      <w:marLeft w:val="0"/>
                      <w:marRight w:val="0"/>
                      <w:marTop w:val="0"/>
                      <w:marBottom w:val="0"/>
                      <w:divBdr>
                        <w:top w:val="none" w:sz="0" w:space="0" w:color="auto"/>
                        <w:left w:val="none" w:sz="0" w:space="0" w:color="auto"/>
                        <w:bottom w:val="none" w:sz="0" w:space="0" w:color="auto"/>
                        <w:right w:val="none" w:sz="0" w:space="0" w:color="auto"/>
                      </w:divBdr>
                      <w:divsChild>
                        <w:div w:id="1552840022">
                          <w:marLeft w:val="0"/>
                          <w:marRight w:val="0"/>
                          <w:marTop w:val="0"/>
                          <w:marBottom w:val="0"/>
                          <w:divBdr>
                            <w:top w:val="none" w:sz="0" w:space="0" w:color="auto"/>
                            <w:left w:val="none" w:sz="0" w:space="0" w:color="auto"/>
                            <w:bottom w:val="none" w:sz="0" w:space="0" w:color="auto"/>
                            <w:right w:val="none" w:sz="0" w:space="0" w:color="auto"/>
                          </w:divBdr>
                          <w:divsChild>
                            <w:div w:id="802312112">
                              <w:marLeft w:val="0"/>
                              <w:marRight w:val="0"/>
                              <w:marTop w:val="0"/>
                              <w:marBottom w:val="0"/>
                              <w:divBdr>
                                <w:top w:val="none" w:sz="0" w:space="0" w:color="auto"/>
                                <w:left w:val="none" w:sz="0" w:space="0" w:color="auto"/>
                                <w:bottom w:val="none" w:sz="0" w:space="0" w:color="auto"/>
                                <w:right w:val="none" w:sz="0" w:space="0" w:color="auto"/>
                              </w:divBdr>
                              <w:divsChild>
                                <w:div w:id="519508020">
                                  <w:marLeft w:val="0"/>
                                  <w:marRight w:val="0"/>
                                  <w:marTop w:val="0"/>
                                  <w:marBottom w:val="0"/>
                                  <w:divBdr>
                                    <w:top w:val="none" w:sz="0" w:space="0" w:color="auto"/>
                                    <w:left w:val="none" w:sz="0" w:space="0" w:color="auto"/>
                                    <w:bottom w:val="none" w:sz="0" w:space="0" w:color="auto"/>
                                    <w:right w:val="none" w:sz="0" w:space="0" w:color="auto"/>
                                  </w:divBdr>
                                  <w:divsChild>
                                    <w:div w:id="17024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264">
                              <w:marLeft w:val="0"/>
                              <w:marRight w:val="0"/>
                              <w:marTop w:val="0"/>
                              <w:marBottom w:val="0"/>
                              <w:divBdr>
                                <w:top w:val="none" w:sz="0" w:space="0" w:color="auto"/>
                                <w:left w:val="none" w:sz="0" w:space="0" w:color="auto"/>
                                <w:bottom w:val="none" w:sz="0" w:space="0" w:color="auto"/>
                                <w:right w:val="none" w:sz="0" w:space="0" w:color="auto"/>
                              </w:divBdr>
                            </w:div>
                          </w:divsChild>
                        </w:div>
                        <w:div w:id="311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8344</Words>
  <Characters>45896</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2015-03-22T15:22:00Z</cp:lastPrinted>
  <dcterms:created xsi:type="dcterms:W3CDTF">2015-03-23T19:41:00Z</dcterms:created>
  <dcterms:modified xsi:type="dcterms:W3CDTF">2015-03-23T19:41:00Z</dcterms:modified>
</cp:coreProperties>
</file>