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6EC" w:rsidRDefault="00AF36EC" w:rsidP="00AF36EC">
      <w:pPr>
        <w:rPr>
          <w:szCs w:val="36"/>
        </w:rPr>
      </w:pPr>
      <w:r>
        <w:rPr>
          <w:szCs w:val="36"/>
        </w:rPr>
        <w:t xml:space="preserve">  </w:t>
      </w:r>
    </w:p>
    <w:p w:rsidR="00AF36EC" w:rsidRDefault="00AF36EC" w:rsidP="00AF36EC">
      <w:pPr>
        <w:jc w:val="center"/>
        <w:rPr>
          <w:b/>
          <w:color w:val="FF0000"/>
          <w:sz w:val="52"/>
          <w:szCs w:val="52"/>
        </w:rPr>
      </w:pPr>
      <w:r>
        <w:rPr>
          <w:b/>
          <w:color w:val="FF0000"/>
          <w:sz w:val="52"/>
          <w:szCs w:val="52"/>
        </w:rPr>
        <w:t>07 RELACIONES ECLESIALES</w:t>
      </w:r>
    </w:p>
    <w:p w:rsidR="00AF36EC" w:rsidRDefault="00242C30" w:rsidP="00AF36EC">
      <w:pPr>
        <w:rPr>
          <w:b/>
          <w:color w:val="FF0000"/>
          <w:sz w:val="52"/>
          <w:szCs w:val="52"/>
        </w:rPr>
      </w:pPr>
      <w:r w:rsidRPr="00242C30">
        <w:rPr>
          <w:b/>
          <w:color w:val="FF0000"/>
          <w:sz w:val="52"/>
          <w:szCs w:val="52"/>
        </w:rPr>
        <w:t xml:space="preserve"> </w:t>
      </w:r>
    </w:p>
    <w:p w:rsidR="00242C30" w:rsidRPr="00AF36EC" w:rsidRDefault="00AF36EC" w:rsidP="00AF36EC">
      <w:pPr>
        <w:jc w:val="center"/>
        <w:rPr>
          <w:color w:val="0070C0"/>
          <w:szCs w:val="36"/>
        </w:rPr>
      </w:pPr>
      <w:r w:rsidRPr="00AF36EC">
        <w:rPr>
          <w:b/>
          <w:color w:val="0070C0"/>
          <w:sz w:val="52"/>
          <w:szCs w:val="52"/>
        </w:rPr>
        <w:t xml:space="preserve">A) Mundo </w:t>
      </w:r>
      <w:r w:rsidR="00E25F48">
        <w:rPr>
          <w:b/>
          <w:color w:val="0070C0"/>
          <w:sz w:val="52"/>
          <w:szCs w:val="52"/>
        </w:rPr>
        <w:t xml:space="preserve">y </w:t>
      </w:r>
      <w:r w:rsidRPr="00AF36EC">
        <w:rPr>
          <w:b/>
          <w:color w:val="0070C0"/>
          <w:sz w:val="52"/>
          <w:szCs w:val="52"/>
        </w:rPr>
        <w:t>religiones hoy</w:t>
      </w:r>
    </w:p>
    <w:p w:rsidR="00242C30" w:rsidRDefault="00242C30" w:rsidP="00242C30">
      <w:pPr>
        <w:rPr>
          <w:szCs w:val="36"/>
        </w:rPr>
      </w:pPr>
    </w:p>
    <w:p w:rsidR="007E201F" w:rsidRDefault="007E201F" w:rsidP="00242C30">
      <w:pPr>
        <w:rPr>
          <w:szCs w:val="36"/>
        </w:rPr>
      </w:pPr>
    </w:p>
    <w:p w:rsidR="00E25F48" w:rsidRDefault="00E25F48" w:rsidP="00E25F48">
      <w:pPr>
        <w:jc w:val="both"/>
        <w:rPr>
          <w:b/>
          <w:sz w:val="22"/>
          <w:szCs w:val="22"/>
        </w:rPr>
      </w:pPr>
      <w:r>
        <w:rPr>
          <w:szCs w:val="36"/>
        </w:rPr>
        <w:t xml:space="preserve">     </w:t>
      </w:r>
      <w:r w:rsidRPr="00E25F48">
        <w:rPr>
          <w:b/>
          <w:sz w:val="22"/>
          <w:szCs w:val="22"/>
        </w:rPr>
        <w:t>Aunque más adelante an</w:t>
      </w:r>
      <w:r>
        <w:rPr>
          <w:b/>
          <w:sz w:val="22"/>
          <w:szCs w:val="22"/>
        </w:rPr>
        <w:t>alizaremos, para situarnos en n</w:t>
      </w:r>
      <w:r w:rsidRPr="00E25F48">
        <w:rPr>
          <w:b/>
          <w:sz w:val="22"/>
          <w:szCs w:val="22"/>
        </w:rPr>
        <w:t>u</w:t>
      </w:r>
      <w:r>
        <w:rPr>
          <w:b/>
          <w:sz w:val="22"/>
          <w:szCs w:val="22"/>
        </w:rPr>
        <w:t>e</w:t>
      </w:r>
      <w:r w:rsidRPr="00E25F48">
        <w:rPr>
          <w:b/>
          <w:sz w:val="22"/>
          <w:szCs w:val="22"/>
        </w:rPr>
        <w:t>stro mundo, los millones y millones de creyentes en las religiones no cristianas</w:t>
      </w:r>
      <w:r w:rsidR="007249E8">
        <w:rPr>
          <w:b/>
          <w:sz w:val="22"/>
          <w:szCs w:val="22"/>
        </w:rPr>
        <w:t xml:space="preserve"> exigen ser conocidos y entendidos. Hay que valorar sus cosas buenas y evitar sus colas malas. E</w:t>
      </w:r>
      <w:r w:rsidRPr="00E25F48">
        <w:rPr>
          <w:b/>
          <w:sz w:val="22"/>
          <w:szCs w:val="22"/>
        </w:rPr>
        <w:t>s buen</w:t>
      </w:r>
      <w:r>
        <w:rPr>
          <w:b/>
          <w:sz w:val="22"/>
          <w:szCs w:val="22"/>
        </w:rPr>
        <w:t>o</w:t>
      </w:r>
      <w:r w:rsidRPr="00E25F48">
        <w:rPr>
          <w:b/>
          <w:sz w:val="22"/>
          <w:szCs w:val="22"/>
        </w:rPr>
        <w:t xml:space="preserve"> que entendamos que muchas  de las impresiones trascendentes y espirituales que se dan en nuestras cr</w:t>
      </w:r>
      <w:r w:rsidRPr="00E25F48">
        <w:rPr>
          <w:b/>
          <w:sz w:val="22"/>
          <w:szCs w:val="22"/>
        </w:rPr>
        <w:t>e</w:t>
      </w:r>
      <w:r w:rsidRPr="00E25F48">
        <w:rPr>
          <w:b/>
          <w:sz w:val="22"/>
          <w:szCs w:val="22"/>
        </w:rPr>
        <w:t>encias, misterio</w:t>
      </w:r>
      <w:r>
        <w:rPr>
          <w:b/>
          <w:sz w:val="22"/>
          <w:szCs w:val="22"/>
        </w:rPr>
        <w:t>s</w:t>
      </w:r>
      <w:r w:rsidRPr="00E25F48">
        <w:rPr>
          <w:b/>
          <w:sz w:val="22"/>
          <w:szCs w:val="22"/>
        </w:rPr>
        <w:t xml:space="preserve"> y sorpresas tienen que ver con la común </w:t>
      </w:r>
      <w:r>
        <w:rPr>
          <w:b/>
          <w:sz w:val="22"/>
          <w:szCs w:val="22"/>
        </w:rPr>
        <w:t>estructura de la inteligencia h</w:t>
      </w:r>
      <w:r w:rsidRPr="00E25F48">
        <w:rPr>
          <w:b/>
          <w:sz w:val="22"/>
          <w:szCs w:val="22"/>
        </w:rPr>
        <w:t>umana para pensar y originar cre</w:t>
      </w:r>
      <w:r>
        <w:rPr>
          <w:b/>
          <w:sz w:val="22"/>
          <w:szCs w:val="22"/>
        </w:rPr>
        <w:t>encias s</w:t>
      </w:r>
      <w:r>
        <w:rPr>
          <w:b/>
          <w:sz w:val="22"/>
          <w:szCs w:val="22"/>
        </w:rPr>
        <w:t>o</w:t>
      </w:r>
      <w:r>
        <w:rPr>
          <w:b/>
          <w:sz w:val="22"/>
          <w:szCs w:val="22"/>
        </w:rPr>
        <w:t>bre el más allá</w:t>
      </w:r>
      <w:r w:rsidRPr="00E25F48">
        <w:rPr>
          <w:b/>
          <w:sz w:val="22"/>
          <w:szCs w:val="22"/>
        </w:rPr>
        <w:t>.</w:t>
      </w:r>
    </w:p>
    <w:p w:rsidR="00E25F48" w:rsidRDefault="00E25F48" w:rsidP="00E25F48">
      <w:pPr>
        <w:jc w:val="both"/>
        <w:rPr>
          <w:b/>
          <w:sz w:val="22"/>
          <w:szCs w:val="22"/>
        </w:rPr>
      </w:pPr>
    </w:p>
    <w:p w:rsidR="00E25F48" w:rsidRDefault="00E25F48" w:rsidP="00E25F48">
      <w:pPr>
        <w:jc w:val="both"/>
        <w:rPr>
          <w:b/>
          <w:sz w:val="22"/>
          <w:szCs w:val="22"/>
        </w:rPr>
      </w:pPr>
      <w:r>
        <w:rPr>
          <w:b/>
          <w:sz w:val="22"/>
          <w:szCs w:val="22"/>
        </w:rPr>
        <w:t xml:space="preserve">   </w:t>
      </w:r>
      <w:r w:rsidR="007E201F" w:rsidRPr="00E25F48">
        <w:rPr>
          <w:b/>
          <w:sz w:val="22"/>
          <w:szCs w:val="22"/>
        </w:rPr>
        <w:t>  Ya en los tiempos antiguos</w:t>
      </w:r>
      <w:r w:rsidR="007E201F" w:rsidRPr="007E201F">
        <w:rPr>
          <w:b/>
          <w:sz w:val="22"/>
          <w:szCs w:val="22"/>
        </w:rPr>
        <w:t xml:space="preserve"> se preguntaban los pensadores qué era la religión. El retór</w:t>
      </w:r>
      <w:r w:rsidR="007E201F" w:rsidRPr="007E201F">
        <w:rPr>
          <w:b/>
          <w:sz w:val="22"/>
          <w:szCs w:val="22"/>
        </w:rPr>
        <w:t>i</w:t>
      </w:r>
      <w:r w:rsidR="007E201F" w:rsidRPr="007E201F">
        <w:rPr>
          <w:b/>
          <w:sz w:val="22"/>
          <w:szCs w:val="22"/>
        </w:rPr>
        <w:t xml:space="preserve">co cristiano </w:t>
      </w:r>
      <w:proofErr w:type="spellStart"/>
      <w:r w:rsidR="007E201F" w:rsidRPr="007E201F">
        <w:rPr>
          <w:b/>
          <w:sz w:val="22"/>
          <w:szCs w:val="22"/>
        </w:rPr>
        <w:t>Lactancio</w:t>
      </w:r>
      <w:proofErr w:type="spellEnd"/>
      <w:r w:rsidR="007E201F" w:rsidRPr="007E201F">
        <w:rPr>
          <w:b/>
          <w:sz w:val="22"/>
          <w:szCs w:val="22"/>
        </w:rPr>
        <w:t>, hacia el 290, seguido por San Agustín un siglo después, daba a la palabra "religión", un significado de "</w:t>
      </w:r>
      <w:proofErr w:type="spellStart"/>
      <w:r w:rsidR="007E201F" w:rsidRPr="007E201F">
        <w:rPr>
          <w:b/>
          <w:sz w:val="22"/>
          <w:szCs w:val="22"/>
        </w:rPr>
        <w:t>religazón</w:t>
      </w:r>
      <w:proofErr w:type="spellEnd"/>
      <w:r w:rsidR="007E201F" w:rsidRPr="007E201F">
        <w:rPr>
          <w:b/>
          <w:sz w:val="22"/>
          <w:szCs w:val="22"/>
        </w:rPr>
        <w:t>" o "nueva atadura" en relación a algo roto. Y explica</w:t>
      </w:r>
      <w:r w:rsidR="007E201F" w:rsidRPr="007E201F">
        <w:rPr>
          <w:b/>
          <w:sz w:val="22"/>
          <w:szCs w:val="22"/>
        </w:rPr>
        <w:softHyphen/>
        <w:t>ba que religión es "el vínculo que une al hombre con Dios" o relación de agradeci</w:t>
      </w:r>
      <w:r w:rsidR="007E201F" w:rsidRPr="007E201F">
        <w:rPr>
          <w:b/>
          <w:sz w:val="22"/>
          <w:szCs w:val="22"/>
        </w:rPr>
        <w:softHyphen/>
        <w:t>miento ante la creación y la redención.</w:t>
      </w:r>
    </w:p>
    <w:p w:rsidR="00E25F48" w:rsidRDefault="00E25F48" w:rsidP="00E25F48">
      <w:pPr>
        <w:jc w:val="both"/>
        <w:rPr>
          <w:b/>
          <w:sz w:val="22"/>
          <w:szCs w:val="22"/>
        </w:rPr>
      </w:pPr>
    </w:p>
    <w:p w:rsidR="00E25F48" w:rsidRDefault="007E201F" w:rsidP="00E25F48">
      <w:pPr>
        <w:jc w:val="both"/>
        <w:rPr>
          <w:b/>
          <w:sz w:val="22"/>
          <w:szCs w:val="22"/>
        </w:rPr>
      </w:pPr>
      <w:r w:rsidRPr="007E201F">
        <w:rPr>
          <w:b/>
          <w:sz w:val="22"/>
          <w:szCs w:val="22"/>
        </w:rPr>
        <w:t>  Fue la noción que más se extendió entre los autores antiguos y se aceptó en los lenguajes cristianos. Fue también la que recogió Santo Tomás de Aquino (</w:t>
      </w:r>
      <w:proofErr w:type="spellStart"/>
      <w:r w:rsidRPr="007E201F">
        <w:rPr>
          <w:b/>
          <w:sz w:val="22"/>
          <w:szCs w:val="22"/>
        </w:rPr>
        <w:t>Summa</w:t>
      </w:r>
      <w:proofErr w:type="spellEnd"/>
      <w:r w:rsidRPr="007E201F">
        <w:rPr>
          <w:b/>
          <w:sz w:val="22"/>
          <w:szCs w:val="22"/>
        </w:rPr>
        <w:t xml:space="preserve"> </w:t>
      </w:r>
      <w:proofErr w:type="spellStart"/>
      <w:r w:rsidRPr="007E201F">
        <w:rPr>
          <w:b/>
          <w:sz w:val="22"/>
          <w:szCs w:val="22"/>
        </w:rPr>
        <w:t>Theologica</w:t>
      </w:r>
      <w:proofErr w:type="spellEnd"/>
      <w:r w:rsidRPr="007E201F">
        <w:rPr>
          <w:b/>
          <w:sz w:val="22"/>
          <w:szCs w:val="22"/>
        </w:rPr>
        <w:t>, II-II, 51). El Santo dominico la define como la "</w:t>
      </w:r>
      <w:r w:rsidRPr="007E201F">
        <w:rPr>
          <w:rStyle w:val="nfasis"/>
          <w:b/>
          <w:sz w:val="22"/>
          <w:szCs w:val="22"/>
        </w:rPr>
        <w:t>virtud que propone rendir a Dios el culto que es debido</w:t>
      </w:r>
      <w:r w:rsidRPr="007E201F">
        <w:rPr>
          <w:b/>
          <w:sz w:val="22"/>
          <w:szCs w:val="22"/>
        </w:rPr>
        <w:t>". Su objeto como virtud es ofrecer al Omnipotente Dios el reconocimiento de su grandeza y supremacía. El Santo asocia la religión a las virtudes de fe y caridad. Indica que es la primera entre las virtudes morales.</w:t>
      </w:r>
    </w:p>
    <w:p w:rsidR="00E25F48" w:rsidRDefault="00E25F48" w:rsidP="00E25F48">
      <w:pPr>
        <w:jc w:val="both"/>
        <w:rPr>
          <w:b/>
          <w:sz w:val="22"/>
          <w:szCs w:val="22"/>
        </w:rPr>
      </w:pPr>
    </w:p>
    <w:p w:rsidR="00E25F48" w:rsidRDefault="007E201F" w:rsidP="00E25F48">
      <w:pPr>
        <w:jc w:val="both"/>
        <w:rPr>
          <w:b/>
          <w:sz w:val="22"/>
          <w:szCs w:val="22"/>
        </w:rPr>
      </w:pPr>
      <w:r w:rsidRPr="007E201F">
        <w:rPr>
          <w:b/>
          <w:sz w:val="22"/>
          <w:szCs w:val="22"/>
        </w:rPr>
        <w:t>   La tradición cristiana la entendió así como algo que es de justicia, dado</w:t>
      </w:r>
      <w:r>
        <w:rPr>
          <w:b/>
          <w:sz w:val="22"/>
          <w:szCs w:val="22"/>
        </w:rPr>
        <w:t xml:space="preserve"> el planteamiento radical de la creación. Existe el mundo y existe un Creador. Sabemos los </w:t>
      </w:r>
      <w:proofErr w:type="spellStart"/>
      <w:r>
        <w:rPr>
          <w:b/>
          <w:sz w:val="22"/>
          <w:szCs w:val="22"/>
        </w:rPr>
        <w:t>juidios</w:t>
      </w:r>
      <w:proofErr w:type="spellEnd"/>
      <w:r>
        <w:rPr>
          <w:b/>
          <w:sz w:val="22"/>
          <w:szCs w:val="22"/>
        </w:rPr>
        <w:t>, cristianos y islamistas</w:t>
      </w:r>
      <w:r w:rsidRPr="007E201F">
        <w:rPr>
          <w:b/>
          <w:sz w:val="22"/>
          <w:szCs w:val="22"/>
        </w:rPr>
        <w:t xml:space="preserve"> quién es Dios: nuestro Señor, nuestro Creador, nuestro Padre. Ello nos obliga a dirigir a El nuestros sentimientos de adoración, plegaria, acción de gracias, sobre todo  amor. El hombre, que es cuerpo y alma, precisa expresarse con gestos visibles y con act</w:t>
      </w:r>
      <w:r w:rsidRPr="007E201F">
        <w:rPr>
          <w:b/>
          <w:sz w:val="22"/>
          <w:szCs w:val="22"/>
        </w:rPr>
        <w:t>i</w:t>
      </w:r>
      <w:r w:rsidRPr="007E201F">
        <w:rPr>
          <w:b/>
          <w:sz w:val="22"/>
          <w:szCs w:val="22"/>
        </w:rPr>
        <w:t>tudes espirituales. La religión es el conjunto de acción y de intenciones que laten en el cuerpo y en alma y vinculan al hombre con la divinidad. Dios no necesita nuestro culto, ni interior ni exterior. Pero lo quiere como Ser Supremo y, cuando el hombre lo tributa, cu</w:t>
      </w:r>
      <w:r w:rsidRPr="007E201F">
        <w:rPr>
          <w:b/>
          <w:sz w:val="22"/>
          <w:szCs w:val="22"/>
        </w:rPr>
        <w:t>m</w:t>
      </w:r>
      <w:r w:rsidRPr="007E201F">
        <w:rPr>
          <w:b/>
          <w:sz w:val="22"/>
          <w:szCs w:val="22"/>
        </w:rPr>
        <w:t>ple con su deber creacional.</w:t>
      </w:r>
    </w:p>
    <w:p w:rsidR="00E25F48" w:rsidRDefault="00E25F48" w:rsidP="00E25F48">
      <w:pPr>
        <w:jc w:val="both"/>
        <w:rPr>
          <w:b/>
          <w:sz w:val="22"/>
          <w:szCs w:val="22"/>
        </w:rPr>
      </w:pPr>
    </w:p>
    <w:p w:rsidR="007E201F" w:rsidRDefault="007E201F" w:rsidP="00E25F48">
      <w:pPr>
        <w:jc w:val="both"/>
        <w:rPr>
          <w:b/>
          <w:sz w:val="22"/>
          <w:szCs w:val="22"/>
        </w:rPr>
      </w:pPr>
      <w:r w:rsidRPr="007E201F">
        <w:rPr>
          <w:b/>
          <w:sz w:val="22"/>
          <w:szCs w:val="22"/>
        </w:rPr>
        <w:t xml:space="preserve"> Los actos de la religión como virtud son adoración, oración, sacrificio, oblación, votos, todo lo que no vincula con él. Los pecados contra ella son indiferencia, idolatría, sacrilegio, perjurio, simonía, idolatría y superstición, blasfemia. Por naturaleza el hombre debe hacer los primeros y se enemista con Dios cuando comete los segundos. A todo esto se llama religión natural</w:t>
      </w:r>
      <w:r>
        <w:rPr>
          <w:b/>
          <w:sz w:val="22"/>
          <w:szCs w:val="22"/>
        </w:rPr>
        <w:t>.</w:t>
      </w:r>
    </w:p>
    <w:p w:rsidR="00904478" w:rsidRDefault="00904478" w:rsidP="00904478">
      <w:pPr>
        <w:widowControl/>
        <w:autoSpaceDE/>
        <w:autoSpaceDN/>
        <w:adjustRightInd/>
        <w:spacing w:before="100" w:beforeAutospacing="1" w:after="100" w:afterAutospacing="1"/>
        <w:ind w:left="567" w:right="260" w:firstLine="284"/>
        <w:jc w:val="center"/>
        <w:rPr>
          <w:b/>
          <w:sz w:val="22"/>
          <w:szCs w:val="22"/>
        </w:rPr>
      </w:pPr>
      <w:r>
        <w:rPr>
          <w:noProof/>
          <w:color w:val="020202"/>
          <w:sz w:val="23"/>
          <w:szCs w:val="23"/>
        </w:rPr>
        <w:drawing>
          <wp:inline distT="0" distB="0" distL="0" distR="0">
            <wp:extent cx="3286125" cy="2032308"/>
            <wp:effectExtent l="19050" t="0" r="9525" b="0"/>
            <wp:docPr id="5" name="Imagen 1" descr="El estudio de la relig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estudio de la religión"/>
                    <pic:cNvPicPr>
                      <a:picLocks noChangeAspect="1" noChangeArrowheads="1"/>
                    </pic:cNvPicPr>
                  </pic:nvPicPr>
                  <pic:blipFill>
                    <a:blip r:embed="rId6"/>
                    <a:srcRect/>
                    <a:stretch>
                      <a:fillRect/>
                    </a:stretch>
                  </pic:blipFill>
                  <pic:spPr bwMode="auto">
                    <a:xfrm>
                      <a:off x="0" y="0"/>
                      <a:ext cx="3286125" cy="2032308"/>
                    </a:xfrm>
                    <a:prstGeom prst="rect">
                      <a:avLst/>
                    </a:prstGeom>
                    <a:noFill/>
                    <a:ln w="9525">
                      <a:noFill/>
                      <a:miter lim="800000"/>
                      <a:headEnd/>
                      <a:tailEnd/>
                    </a:ln>
                  </pic:spPr>
                </pic:pic>
              </a:graphicData>
            </a:graphic>
          </wp:inline>
        </w:drawing>
      </w:r>
    </w:p>
    <w:p w:rsidR="00904478" w:rsidRPr="007E201F" w:rsidRDefault="00904478" w:rsidP="007E201F">
      <w:pPr>
        <w:widowControl/>
        <w:autoSpaceDE/>
        <w:autoSpaceDN/>
        <w:adjustRightInd/>
        <w:spacing w:before="100" w:beforeAutospacing="1" w:after="100" w:afterAutospacing="1"/>
        <w:ind w:left="567" w:right="260" w:firstLine="284"/>
        <w:jc w:val="both"/>
        <w:rPr>
          <w:b/>
          <w:sz w:val="22"/>
          <w:szCs w:val="22"/>
        </w:rPr>
      </w:pPr>
    </w:p>
    <w:p w:rsidR="00904478" w:rsidRDefault="007E201F" w:rsidP="00E25F48">
      <w:pPr>
        <w:widowControl/>
        <w:autoSpaceDE/>
        <w:autoSpaceDN/>
        <w:adjustRightInd/>
        <w:spacing w:before="100" w:beforeAutospacing="1" w:after="100" w:afterAutospacing="1"/>
        <w:ind w:left="142" w:right="260" w:firstLine="284"/>
        <w:jc w:val="both"/>
        <w:rPr>
          <w:b/>
          <w:sz w:val="22"/>
          <w:szCs w:val="22"/>
        </w:rPr>
      </w:pPr>
      <w:r w:rsidRPr="007E201F">
        <w:rPr>
          <w:b/>
          <w:sz w:val="22"/>
          <w:szCs w:val="22"/>
        </w:rPr>
        <w:t>  Pero no queda aquí la</w:t>
      </w:r>
      <w:r w:rsidR="00E25F48">
        <w:rPr>
          <w:b/>
          <w:sz w:val="22"/>
          <w:szCs w:val="22"/>
        </w:rPr>
        <w:t xml:space="preserve"> valoración de la </w:t>
      </w:r>
      <w:r w:rsidRPr="007E201F">
        <w:rPr>
          <w:b/>
          <w:sz w:val="22"/>
          <w:szCs w:val="22"/>
        </w:rPr>
        <w:t xml:space="preserve"> religión</w:t>
      </w:r>
      <w:r>
        <w:rPr>
          <w:b/>
          <w:sz w:val="22"/>
          <w:szCs w:val="22"/>
        </w:rPr>
        <w:t xml:space="preserve">. Al contemplar la gran variedad de creencias y teorías religiosas que hay y ha habido siempre en el mundo, </w:t>
      </w:r>
      <w:r w:rsidRPr="007E201F">
        <w:rPr>
          <w:b/>
          <w:sz w:val="22"/>
          <w:szCs w:val="22"/>
        </w:rPr>
        <w:t xml:space="preserve"> </w:t>
      </w:r>
      <w:r>
        <w:rPr>
          <w:b/>
          <w:sz w:val="22"/>
          <w:szCs w:val="22"/>
        </w:rPr>
        <w:t>surge la inev</w:t>
      </w:r>
      <w:r>
        <w:rPr>
          <w:b/>
          <w:sz w:val="22"/>
          <w:szCs w:val="22"/>
        </w:rPr>
        <w:t>i</w:t>
      </w:r>
      <w:r>
        <w:rPr>
          <w:b/>
          <w:sz w:val="22"/>
          <w:szCs w:val="22"/>
        </w:rPr>
        <w:t>tab</w:t>
      </w:r>
      <w:r w:rsidR="00904478">
        <w:rPr>
          <w:b/>
          <w:sz w:val="22"/>
          <w:szCs w:val="22"/>
        </w:rPr>
        <w:t>l</w:t>
      </w:r>
      <w:r>
        <w:rPr>
          <w:b/>
          <w:sz w:val="22"/>
          <w:szCs w:val="22"/>
        </w:rPr>
        <w:t xml:space="preserve">e pregunta de cuál de ellas es la verdadera, puesto que el sentido común dice que no pueden serlo todas a las vez. </w:t>
      </w:r>
      <w:r w:rsidRPr="007E201F">
        <w:rPr>
          <w:b/>
          <w:sz w:val="22"/>
          <w:szCs w:val="22"/>
        </w:rPr>
        <w:t>Dios se revela al hombre y hay que dar respuesta ta</w:t>
      </w:r>
      <w:r w:rsidRPr="007E201F">
        <w:rPr>
          <w:b/>
          <w:sz w:val="22"/>
          <w:szCs w:val="22"/>
        </w:rPr>
        <w:t>m</w:t>
      </w:r>
      <w:r w:rsidRPr="007E201F">
        <w:rPr>
          <w:b/>
          <w:sz w:val="22"/>
          <w:szCs w:val="22"/>
        </w:rPr>
        <w:t>bién a lo que Dios manifiesta y quiere. El cristiano cree que Dios se ha revelado por su Palabra y para la Encarnación del Verbo en el Señor Jesús y también es religión el m</w:t>
      </w:r>
      <w:r w:rsidRPr="007E201F">
        <w:rPr>
          <w:b/>
          <w:sz w:val="22"/>
          <w:szCs w:val="22"/>
        </w:rPr>
        <w:t>i</w:t>
      </w:r>
      <w:r w:rsidRPr="007E201F">
        <w:rPr>
          <w:b/>
          <w:sz w:val="22"/>
          <w:szCs w:val="22"/>
        </w:rPr>
        <w:t>rarle como Padre además de como Creador.</w:t>
      </w:r>
      <w:r w:rsidR="00904478">
        <w:rPr>
          <w:b/>
          <w:sz w:val="22"/>
          <w:szCs w:val="22"/>
        </w:rPr>
        <w:t xml:space="preserve"> Pero las otras religiones dicen otras cosas diferentes. </w:t>
      </w:r>
    </w:p>
    <w:p w:rsidR="007E201F" w:rsidRDefault="007E201F" w:rsidP="00E25F48">
      <w:pPr>
        <w:widowControl/>
        <w:autoSpaceDE/>
        <w:autoSpaceDN/>
        <w:adjustRightInd/>
        <w:spacing w:before="100" w:beforeAutospacing="1" w:after="100" w:afterAutospacing="1"/>
        <w:ind w:left="142" w:right="260" w:firstLine="284"/>
        <w:jc w:val="both"/>
        <w:rPr>
          <w:b/>
          <w:sz w:val="22"/>
          <w:szCs w:val="22"/>
        </w:rPr>
      </w:pPr>
      <w:r w:rsidRPr="007E201F">
        <w:rPr>
          <w:b/>
          <w:sz w:val="22"/>
          <w:szCs w:val="22"/>
        </w:rPr>
        <w:t xml:space="preserve"> Lo original de la religión cristiana, de la religión más espiritual y sobrenatural, es aceptar el misterio de la misericordia divina y responder con fe en su Palabra, con co</w:t>
      </w:r>
      <w:r w:rsidRPr="007E201F">
        <w:rPr>
          <w:b/>
          <w:sz w:val="22"/>
          <w:szCs w:val="22"/>
        </w:rPr>
        <w:t>n</w:t>
      </w:r>
      <w:r w:rsidRPr="007E201F">
        <w:rPr>
          <w:b/>
          <w:sz w:val="22"/>
          <w:szCs w:val="22"/>
        </w:rPr>
        <w:t>fianza, con espe</w:t>
      </w:r>
      <w:r w:rsidRPr="007E201F">
        <w:rPr>
          <w:b/>
          <w:sz w:val="22"/>
          <w:szCs w:val="22"/>
        </w:rPr>
        <w:softHyphen/>
        <w:t>ranza de salvación, sobre todo con amor filial</w:t>
      </w:r>
      <w:r w:rsidR="00904478">
        <w:rPr>
          <w:b/>
          <w:sz w:val="22"/>
          <w:szCs w:val="22"/>
        </w:rPr>
        <w:t>. Pero no todas las rel</w:t>
      </w:r>
      <w:r w:rsidR="00904478">
        <w:rPr>
          <w:b/>
          <w:sz w:val="22"/>
          <w:szCs w:val="22"/>
        </w:rPr>
        <w:t>i</w:t>
      </w:r>
      <w:r w:rsidR="00904478">
        <w:rPr>
          <w:b/>
          <w:sz w:val="22"/>
          <w:szCs w:val="22"/>
        </w:rPr>
        <w:t>giones sostienen planteamiento equivalentes.</w:t>
      </w:r>
    </w:p>
    <w:p w:rsidR="00904478" w:rsidRDefault="00904478" w:rsidP="00E25F48">
      <w:pPr>
        <w:widowControl/>
        <w:autoSpaceDE/>
        <w:autoSpaceDN/>
        <w:adjustRightInd/>
        <w:spacing w:before="100" w:beforeAutospacing="1" w:after="100" w:afterAutospacing="1"/>
        <w:ind w:left="142" w:right="260" w:firstLine="284"/>
        <w:jc w:val="both"/>
        <w:rPr>
          <w:b/>
          <w:sz w:val="22"/>
          <w:szCs w:val="22"/>
        </w:rPr>
      </w:pPr>
      <w:r>
        <w:rPr>
          <w:b/>
          <w:sz w:val="22"/>
          <w:szCs w:val="22"/>
        </w:rPr>
        <w:t xml:space="preserve"> Sin embargo todas circulan por el mundo, alguna con millones y millones de ade</w:t>
      </w:r>
      <w:r>
        <w:rPr>
          <w:b/>
          <w:sz w:val="22"/>
          <w:szCs w:val="22"/>
        </w:rPr>
        <w:t>p</w:t>
      </w:r>
      <w:r>
        <w:rPr>
          <w:b/>
          <w:sz w:val="22"/>
          <w:szCs w:val="22"/>
        </w:rPr>
        <w:t>tos. Los cristianos pensamos que tenemos la verdad y queremos que los demás la r</w:t>
      </w:r>
      <w:r>
        <w:rPr>
          <w:b/>
          <w:sz w:val="22"/>
          <w:szCs w:val="22"/>
        </w:rPr>
        <w:t>e</w:t>
      </w:r>
      <w:r>
        <w:rPr>
          <w:b/>
          <w:sz w:val="22"/>
          <w:szCs w:val="22"/>
        </w:rPr>
        <w:t>conozcan. Pero resulta que entre los seguidores de Cristo, existen también discrepa</w:t>
      </w:r>
      <w:r>
        <w:rPr>
          <w:b/>
          <w:sz w:val="22"/>
          <w:szCs w:val="22"/>
        </w:rPr>
        <w:t>n</w:t>
      </w:r>
      <w:r>
        <w:rPr>
          <w:b/>
          <w:sz w:val="22"/>
          <w:szCs w:val="22"/>
        </w:rPr>
        <w:t>cias y todos los grupos cristianos coinciden en cuestiones y temas fundamentales. La nueva evangelización es consciente de que entre los cristianos, que se consideran d</w:t>
      </w:r>
      <w:r>
        <w:rPr>
          <w:b/>
          <w:sz w:val="22"/>
          <w:szCs w:val="22"/>
        </w:rPr>
        <w:t>e</w:t>
      </w:r>
      <w:r>
        <w:rPr>
          <w:b/>
          <w:sz w:val="22"/>
          <w:szCs w:val="22"/>
        </w:rPr>
        <w:t>positarios del mandato misional, se requiere también una mayor comprensión y rel</w:t>
      </w:r>
      <w:r>
        <w:rPr>
          <w:b/>
          <w:sz w:val="22"/>
          <w:szCs w:val="22"/>
        </w:rPr>
        <w:t>a</w:t>
      </w:r>
      <w:r>
        <w:rPr>
          <w:b/>
          <w:sz w:val="22"/>
          <w:szCs w:val="22"/>
        </w:rPr>
        <w:t>ción y que la división entre los que creen seguir a Jesús es escandalosa y tiene que r</w:t>
      </w:r>
      <w:r>
        <w:rPr>
          <w:b/>
          <w:sz w:val="22"/>
          <w:szCs w:val="22"/>
        </w:rPr>
        <w:t>e</w:t>
      </w:r>
      <w:r>
        <w:rPr>
          <w:b/>
          <w:sz w:val="22"/>
          <w:szCs w:val="22"/>
        </w:rPr>
        <w:t>co</w:t>
      </w:r>
      <w:r w:rsidR="00563913">
        <w:rPr>
          <w:b/>
          <w:sz w:val="22"/>
          <w:szCs w:val="22"/>
        </w:rPr>
        <w:t>n</w:t>
      </w:r>
      <w:r>
        <w:rPr>
          <w:b/>
          <w:sz w:val="22"/>
          <w:szCs w:val="22"/>
        </w:rPr>
        <w:t>ducirse para llegar a la unidad.</w:t>
      </w:r>
    </w:p>
    <w:tbl>
      <w:tblPr>
        <w:tblStyle w:val="Tablaconcuadrcula"/>
        <w:tblW w:w="0" w:type="auto"/>
        <w:tblInd w:w="675" w:type="dxa"/>
        <w:tblLook w:val="04A0"/>
      </w:tblPr>
      <w:tblGrid>
        <w:gridCol w:w="9072"/>
      </w:tblGrid>
      <w:tr w:rsidR="00904478" w:rsidTr="00E25F48">
        <w:tc>
          <w:tcPr>
            <w:tcW w:w="9072" w:type="dxa"/>
          </w:tcPr>
          <w:p w:rsidR="00904478" w:rsidRPr="006B14B9" w:rsidRDefault="00904478" w:rsidP="00904478">
            <w:pPr>
              <w:widowControl/>
              <w:autoSpaceDE/>
              <w:autoSpaceDN/>
              <w:adjustRightInd/>
              <w:spacing w:before="100" w:beforeAutospacing="1" w:after="100" w:afterAutospacing="1"/>
              <w:ind w:left="-108" w:firstLine="284"/>
              <w:jc w:val="both"/>
              <w:rPr>
                <w:b/>
                <w:color w:val="00B050"/>
              </w:rPr>
            </w:pPr>
            <w:r w:rsidRPr="006B14B9">
              <w:rPr>
                <w:b/>
                <w:color w:val="00B050"/>
              </w:rPr>
              <w:t>Por eso la nueva evangelización no puede entenderse si referencia al ecumeni</w:t>
            </w:r>
            <w:r w:rsidRPr="006B14B9">
              <w:rPr>
                <w:b/>
                <w:color w:val="00B050"/>
              </w:rPr>
              <w:t>s</w:t>
            </w:r>
            <w:r w:rsidRPr="006B14B9">
              <w:rPr>
                <w:b/>
                <w:color w:val="00B050"/>
              </w:rPr>
              <w:t>mo, o movimiento de comprensión por las diversas religiones, al mismo tiempo que deseo práctico de unificar en una realidad fraterna la diversidad de grupos y cree</w:t>
            </w:r>
            <w:r w:rsidRPr="006B14B9">
              <w:rPr>
                <w:b/>
                <w:color w:val="00B050"/>
              </w:rPr>
              <w:t>n</w:t>
            </w:r>
            <w:r w:rsidRPr="006B14B9">
              <w:rPr>
                <w:b/>
                <w:color w:val="00B050"/>
              </w:rPr>
              <w:t>cias entre los cristianos mismos</w:t>
            </w:r>
            <w:r w:rsidR="007249E8">
              <w:rPr>
                <w:b/>
                <w:color w:val="00B050"/>
              </w:rPr>
              <w:t xml:space="preserve">. Evangelizar si </w:t>
            </w:r>
            <w:proofErr w:type="spellStart"/>
            <w:r w:rsidR="007249E8">
              <w:rPr>
                <w:b/>
                <w:color w:val="00B050"/>
              </w:rPr>
              <w:t>concocer</w:t>
            </w:r>
            <w:proofErr w:type="spellEnd"/>
            <w:r w:rsidR="007249E8">
              <w:rPr>
                <w:b/>
                <w:color w:val="00B050"/>
              </w:rPr>
              <w:t xml:space="preserve"> </w:t>
            </w:r>
            <w:proofErr w:type="spellStart"/>
            <w:r w:rsidR="007249E8">
              <w:rPr>
                <w:b/>
                <w:color w:val="00B050"/>
              </w:rPr>
              <w:t>geenra</w:t>
            </w:r>
            <w:proofErr w:type="spellEnd"/>
            <w:r w:rsidR="007249E8">
              <w:rPr>
                <w:b/>
                <w:color w:val="00B050"/>
              </w:rPr>
              <w:t xml:space="preserve"> muchos inconv</w:t>
            </w:r>
            <w:r w:rsidR="007249E8">
              <w:rPr>
                <w:b/>
                <w:color w:val="00B050"/>
              </w:rPr>
              <w:t>e</w:t>
            </w:r>
            <w:r w:rsidR="007249E8">
              <w:rPr>
                <w:b/>
                <w:color w:val="00B050"/>
              </w:rPr>
              <w:t>nientes</w:t>
            </w:r>
          </w:p>
        </w:tc>
      </w:tr>
    </w:tbl>
    <w:p w:rsidR="00904478" w:rsidRPr="000E4AD9" w:rsidRDefault="00904478" w:rsidP="00E25F48">
      <w:pPr>
        <w:widowControl/>
        <w:autoSpaceDE/>
        <w:autoSpaceDN/>
        <w:adjustRightInd/>
        <w:spacing w:before="100" w:beforeAutospacing="1" w:after="100" w:afterAutospacing="1"/>
        <w:ind w:left="142" w:right="260" w:firstLine="284"/>
        <w:jc w:val="both"/>
        <w:rPr>
          <w:b/>
          <w:color w:val="0070C0"/>
          <w:sz w:val="32"/>
          <w:szCs w:val="32"/>
        </w:rPr>
      </w:pPr>
      <w:r w:rsidRPr="000E4AD9">
        <w:rPr>
          <w:b/>
          <w:color w:val="0070C0"/>
          <w:sz w:val="32"/>
          <w:szCs w:val="32"/>
        </w:rPr>
        <w:t>1.  El Ecumenismo</w:t>
      </w:r>
    </w:p>
    <w:p w:rsidR="00D166E0" w:rsidRDefault="00D166E0" w:rsidP="00E25F48">
      <w:pPr>
        <w:widowControl/>
        <w:autoSpaceDE/>
        <w:autoSpaceDN/>
        <w:adjustRightInd/>
        <w:spacing w:before="100" w:beforeAutospacing="1" w:after="100" w:afterAutospacing="1"/>
        <w:ind w:left="142" w:right="260" w:firstLine="284"/>
        <w:jc w:val="both"/>
        <w:rPr>
          <w:b/>
          <w:sz w:val="22"/>
          <w:szCs w:val="22"/>
        </w:rPr>
      </w:pPr>
      <w:r>
        <w:rPr>
          <w:b/>
          <w:sz w:val="22"/>
          <w:szCs w:val="22"/>
        </w:rPr>
        <w:t xml:space="preserve">  </w:t>
      </w:r>
      <w:r w:rsidR="00904478" w:rsidRPr="00904478">
        <w:rPr>
          <w:b/>
          <w:sz w:val="22"/>
          <w:szCs w:val="22"/>
        </w:rPr>
        <w:t>Es la tendencia o actitud eclesial de los creyentes que tratan de abrirse a las demás confesiones cristiana o no con acogida y comprensión, con fraterna solidaridad y el máximo respeto.</w:t>
      </w:r>
      <w:r w:rsidR="00904478">
        <w:rPr>
          <w:b/>
          <w:sz w:val="22"/>
          <w:szCs w:val="22"/>
        </w:rPr>
        <w:t xml:space="preserve"> </w:t>
      </w:r>
      <w:r w:rsidR="00904478" w:rsidRPr="00904478">
        <w:rPr>
          <w:b/>
          <w:sz w:val="22"/>
          <w:szCs w:val="22"/>
        </w:rPr>
        <w:t xml:space="preserve"> Estrictamente no es sólo actitud pasiva de comprensión. Es mov</w:t>
      </w:r>
      <w:r w:rsidR="00904478" w:rsidRPr="00904478">
        <w:rPr>
          <w:b/>
          <w:sz w:val="22"/>
          <w:szCs w:val="22"/>
        </w:rPr>
        <w:t>i</w:t>
      </w:r>
      <w:r w:rsidR="00904478" w:rsidRPr="00904478">
        <w:rPr>
          <w:b/>
          <w:sz w:val="22"/>
          <w:szCs w:val="22"/>
        </w:rPr>
        <w:t>miento de con</w:t>
      </w:r>
      <w:r w:rsidR="00904478" w:rsidRPr="00904478">
        <w:rPr>
          <w:b/>
          <w:sz w:val="22"/>
          <w:szCs w:val="22"/>
        </w:rPr>
        <w:softHyphen/>
        <w:t xml:space="preserve">fluencia de doctrinas, de cultos, de promoción de valores y de apertura de relaciones </w:t>
      </w:r>
      <w:proofErr w:type="spellStart"/>
      <w:r w:rsidR="00904478" w:rsidRPr="00904478">
        <w:rPr>
          <w:b/>
          <w:sz w:val="22"/>
          <w:szCs w:val="22"/>
        </w:rPr>
        <w:t>interreligiosas</w:t>
      </w:r>
      <w:proofErr w:type="spellEnd"/>
      <w:r w:rsidR="00904478" w:rsidRPr="00D166E0">
        <w:rPr>
          <w:b/>
          <w:sz w:val="22"/>
          <w:szCs w:val="22"/>
        </w:rPr>
        <w:t>.</w:t>
      </w:r>
      <w:r w:rsidRPr="00D166E0">
        <w:rPr>
          <w:b/>
          <w:sz w:val="22"/>
          <w:szCs w:val="22"/>
        </w:rPr>
        <w:t> </w:t>
      </w:r>
      <w:r>
        <w:rPr>
          <w:b/>
          <w:sz w:val="22"/>
          <w:szCs w:val="22"/>
        </w:rPr>
        <w:t xml:space="preserve"> </w:t>
      </w:r>
    </w:p>
    <w:p w:rsidR="00D166E0" w:rsidRDefault="00D166E0" w:rsidP="00E25F48">
      <w:pPr>
        <w:widowControl/>
        <w:autoSpaceDE/>
        <w:autoSpaceDN/>
        <w:adjustRightInd/>
        <w:spacing w:before="100" w:beforeAutospacing="1" w:after="100" w:afterAutospacing="1"/>
        <w:ind w:left="142" w:right="260" w:firstLine="284"/>
        <w:jc w:val="both"/>
        <w:rPr>
          <w:b/>
          <w:sz w:val="22"/>
          <w:szCs w:val="22"/>
        </w:rPr>
      </w:pPr>
      <w:r>
        <w:rPr>
          <w:b/>
          <w:sz w:val="22"/>
          <w:szCs w:val="22"/>
        </w:rPr>
        <w:t>El movimiento ecuménico s</w:t>
      </w:r>
      <w:r w:rsidRPr="00D166E0">
        <w:rPr>
          <w:b/>
          <w:sz w:val="22"/>
          <w:szCs w:val="22"/>
        </w:rPr>
        <w:t xml:space="preserve">urge según unos en la Iglesia Episcopal de </w:t>
      </w:r>
      <w:proofErr w:type="spellStart"/>
      <w:r w:rsidRPr="00D166E0">
        <w:rPr>
          <w:b/>
          <w:sz w:val="22"/>
          <w:szCs w:val="22"/>
        </w:rPr>
        <w:t>Graymoor</w:t>
      </w:r>
      <w:proofErr w:type="spellEnd"/>
      <w:r w:rsidRPr="00D166E0">
        <w:rPr>
          <w:b/>
          <w:sz w:val="22"/>
          <w:szCs w:val="22"/>
        </w:rPr>
        <w:t xml:space="preserve">, cerca de Nueva York, cuando el pastor P. </w:t>
      </w:r>
      <w:proofErr w:type="spellStart"/>
      <w:r w:rsidRPr="00D166E0">
        <w:rPr>
          <w:b/>
          <w:sz w:val="22"/>
          <w:szCs w:val="22"/>
        </w:rPr>
        <w:t>Wattson</w:t>
      </w:r>
      <w:proofErr w:type="spellEnd"/>
      <w:r w:rsidRPr="00D166E0">
        <w:rPr>
          <w:b/>
          <w:sz w:val="22"/>
          <w:szCs w:val="22"/>
        </w:rPr>
        <w:t xml:space="preserve"> organiza una semana de plegarias por la unidad de las Iglesia. Otros lo sitúan en la Conferencia de las Iglesias de 1910 en Edim</w:t>
      </w:r>
      <w:r w:rsidRPr="00D166E0">
        <w:rPr>
          <w:b/>
          <w:sz w:val="22"/>
          <w:szCs w:val="22"/>
        </w:rPr>
        <w:softHyphen/>
        <w:t xml:space="preserve">burgo, en el Reino Unido, de donde brotan el Movimiento </w:t>
      </w:r>
      <w:proofErr w:type="spellStart"/>
      <w:r w:rsidRPr="00D166E0">
        <w:rPr>
          <w:b/>
          <w:sz w:val="22"/>
          <w:szCs w:val="22"/>
        </w:rPr>
        <w:t>Faith</w:t>
      </w:r>
      <w:proofErr w:type="spellEnd"/>
      <w:r w:rsidRPr="00D166E0">
        <w:rPr>
          <w:b/>
          <w:sz w:val="22"/>
          <w:szCs w:val="22"/>
        </w:rPr>
        <w:t xml:space="preserve"> and </w:t>
      </w:r>
      <w:proofErr w:type="spellStart"/>
      <w:r w:rsidRPr="00D166E0">
        <w:rPr>
          <w:b/>
          <w:sz w:val="22"/>
          <w:szCs w:val="22"/>
        </w:rPr>
        <w:t>Order</w:t>
      </w:r>
      <w:proofErr w:type="spellEnd"/>
      <w:r w:rsidRPr="00D166E0">
        <w:rPr>
          <w:b/>
          <w:sz w:val="22"/>
          <w:szCs w:val="22"/>
        </w:rPr>
        <w:t xml:space="preserve"> (Fe y Constitución) en la misma localidad; y luego nace el movimiento "</w:t>
      </w:r>
      <w:proofErr w:type="spellStart"/>
      <w:r w:rsidRPr="00D166E0">
        <w:rPr>
          <w:b/>
          <w:sz w:val="22"/>
          <w:szCs w:val="22"/>
        </w:rPr>
        <w:t>Life</w:t>
      </w:r>
      <w:proofErr w:type="spellEnd"/>
      <w:r w:rsidRPr="00D166E0">
        <w:rPr>
          <w:b/>
          <w:sz w:val="22"/>
          <w:szCs w:val="22"/>
        </w:rPr>
        <w:t xml:space="preserve"> and </w:t>
      </w:r>
      <w:proofErr w:type="spellStart"/>
      <w:r w:rsidRPr="00D166E0">
        <w:rPr>
          <w:b/>
          <w:sz w:val="22"/>
          <w:szCs w:val="22"/>
        </w:rPr>
        <w:t>Work</w:t>
      </w:r>
      <w:proofErr w:type="spellEnd"/>
      <w:r w:rsidRPr="00D166E0">
        <w:rPr>
          <w:b/>
          <w:sz w:val="22"/>
          <w:szCs w:val="22"/>
        </w:rPr>
        <w:t>" (Vida y acción) en 1914, en Upsala, Suecia.</w:t>
      </w:r>
    </w:p>
    <w:p w:rsidR="00D166E0" w:rsidRPr="00D166E0" w:rsidRDefault="00D166E0" w:rsidP="00E25F48">
      <w:pPr>
        <w:widowControl/>
        <w:autoSpaceDE/>
        <w:autoSpaceDN/>
        <w:adjustRightInd/>
        <w:spacing w:before="100" w:beforeAutospacing="1" w:after="100" w:afterAutospacing="1"/>
        <w:ind w:left="142" w:right="260" w:firstLine="284"/>
        <w:jc w:val="both"/>
        <w:rPr>
          <w:b/>
          <w:sz w:val="22"/>
          <w:szCs w:val="22"/>
        </w:rPr>
      </w:pPr>
      <w:r w:rsidRPr="00D166E0">
        <w:rPr>
          <w:b/>
          <w:sz w:val="22"/>
          <w:szCs w:val="22"/>
        </w:rPr>
        <w:t xml:space="preserve">   La Iglesia católica se </w:t>
      </w:r>
      <w:r>
        <w:rPr>
          <w:b/>
          <w:sz w:val="22"/>
          <w:szCs w:val="22"/>
        </w:rPr>
        <w:t>fue</w:t>
      </w:r>
      <w:r w:rsidRPr="00D166E0">
        <w:rPr>
          <w:b/>
          <w:sz w:val="22"/>
          <w:szCs w:val="22"/>
        </w:rPr>
        <w:t xml:space="preserve"> adhiriendo a este movimiento, sobre todo cuando se sit</w:t>
      </w:r>
      <w:r>
        <w:rPr>
          <w:b/>
          <w:sz w:val="22"/>
          <w:szCs w:val="22"/>
        </w:rPr>
        <w:t>uó</w:t>
      </w:r>
      <w:r w:rsidRPr="00D166E0">
        <w:rPr>
          <w:b/>
          <w:sz w:val="22"/>
          <w:szCs w:val="22"/>
        </w:rPr>
        <w:t xml:space="preserve"> como observadora ante el "Consejo mundial de las Iglesias"</w:t>
      </w:r>
      <w:r>
        <w:rPr>
          <w:b/>
          <w:sz w:val="22"/>
          <w:szCs w:val="22"/>
        </w:rPr>
        <w:t>,</w:t>
      </w:r>
      <w:r w:rsidRPr="00D166E0">
        <w:rPr>
          <w:b/>
          <w:sz w:val="22"/>
          <w:szCs w:val="22"/>
        </w:rPr>
        <w:t xml:space="preserve"> inaugurado el 23 de Ago</w:t>
      </w:r>
      <w:r w:rsidRPr="00D166E0">
        <w:rPr>
          <w:b/>
          <w:sz w:val="22"/>
          <w:szCs w:val="22"/>
        </w:rPr>
        <w:t>s</w:t>
      </w:r>
      <w:r w:rsidRPr="00D166E0">
        <w:rPr>
          <w:b/>
          <w:sz w:val="22"/>
          <w:szCs w:val="22"/>
        </w:rPr>
        <w:t>to de 1948 en Ginebra. Y esa actitud llega a la cum</w:t>
      </w:r>
      <w:r w:rsidRPr="00D166E0">
        <w:rPr>
          <w:b/>
          <w:sz w:val="22"/>
          <w:szCs w:val="22"/>
        </w:rPr>
        <w:softHyphen/>
        <w:t>bre con el movimiento interno ale</w:t>
      </w:r>
      <w:r w:rsidRPr="00D166E0">
        <w:rPr>
          <w:b/>
          <w:sz w:val="22"/>
          <w:szCs w:val="22"/>
        </w:rPr>
        <w:t>n</w:t>
      </w:r>
      <w:r w:rsidRPr="00D166E0">
        <w:rPr>
          <w:b/>
          <w:sz w:val="22"/>
          <w:szCs w:val="22"/>
        </w:rPr>
        <w:t>tado por el Decreto "</w:t>
      </w:r>
      <w:proofErr w:type="spellStart"/>
      <w:r w:rsidRPr="00D166E0">
        <w:rPr>
          <w:b/>
          <w:sz w:val="22"/>
          <w:szCs w:val="22"/>
        </w:rPr>
        <w:t>Unitatis</w:t>
      </w:r>
      <w:proofErr w:type="spellEnd"/>
      <w:r w:rsidRPr="00D166E0">
        <w:rPr>
          <w:b/>
          <w:sz w:val="22"/>
          <w:szCs w:val="22"/>
        </w:rPr>
        <w:t xml:space="preserve"> </w:t>
      </w:r>
      <w:proofErr w:type="spellStart"/>
      <w:r w:rsidRPr="00D166E0">
        <w:rPr>
          <w:b/>
          <w:sz w:val="22"/>
          <w:szCs w:val="22"/>
        </w:rPr>
        <w:t>redintegratio</w:t>
      </w:r>
      <w:proofErr w:type="spellEnd"/>
      <w:r w:rsidRPr="00D166E0">
        <w:rPr>
          <w:b/>
          <w:sz w:val="22"/>
          <w:szCs w:val="22"/>
        </w:rPr>
        <w:t>" del Concilio Vati</w:t>
      </w:r>
      <w:r w:rsidRPr="00D166E0">
        <w:rPr>
          <w:b/>
          <w:sz w:val="22"/>
          <w:szCs w:val="22"/>
        </w:rPr>
        <w:softHyphen/>
        <w:t>cano II</w:t>
      </w:r>
      <w:r>
        <w:rPr>
          <w:b/>
          <w:sz w:val="22"/>
          <w:szCs w:val="22"/>
        </w:rPr>
        <w:t>.</w:t>
      </w:r>
    </w:p>
    <w:p w:rsidR="00904478" w:rsidRDefault="00904478" w:rsidP="00E25F48">
      <w:pPr>
        <w:widowControl/>
        <w:autoSpaceDE/>
        <w:autoSpaceDN/>
        <w:adjustRightInd/>
        <w:spacing w:before="100" w:beforeAutospacing="1" w:after="100" w:afterAutospacing="1"/>
        <w:ind w:left="142" w:right="260" w:firstLine="284"/>
        <w:jc w:val="both"/>
        <w:rPr>
          <w:b/>
          <w:sz w:val="22"/>
          <w:szCs w:val="22"/>
        </w:rPr>
      </w:pPr>
      <w:r w:rsidRPr="00904478">
        <w:rPr>
          <w:b/>
          <w:sz w:val="22"/>
          <w:szCs w:val="22"/>
        </w:rPr>
        <w:t xml:space="preserve"> La Iglesia católica ha variado a lo largo del siglo XX muchas de sus consignas ant</w:t>
      </w:r>
      <w:r w:rsidRPr="00904478">
        <w:rPr>
          <w:b/>
          <w:sz w:val="22"/>
          <w:szCs w:val="22"/>
        </w:rPr>
        <w:t>e</w:t>
      </w:r>
      <w:r w:rsidRPr="00904478">
        <w:rPr>
          <w:b/>
          <w:sz w:val="22"/>
          <w:szCs w:val="22"/>
        </w:rPr>
        <w:t>riores, más dialécticas, apologéticas y agresivas. Desde Juan XXIII sobre todo, ha as</w:t>
      </w:r>
      <w:r w:rsidRPr="00904478">
        <w:rPr>
          <w:b/>
          <w:sz w:val="22"/>
          <w:szCs w:val="22"/>
        </w:rPr>
        <w:t>u</w:t>
      </w:r>
      <w:r w:rsidRPr="00904478">
        <w:rPr>
          <w:b/>
          <w:sz w:val="22"/>
          <w:szCs w:val="22"/>
        </w:rPr>
        <w:t>mido posturas tolerantes sin ser indifer</w:t>
      </w:r>
      <w:r w:rsidRPr="00904478">
        <w:rPr>
          <w:b/>
          <w:sz w:val="22"/>
          <w:szCs w:val="22"/>
        </w:rPr>
        <w:softHyphen/>
        <w:t xml:space="preserve">entes, comprensivas sin ser </w:t>
      </w:r>
      <w:proofErr w:type="spellStart"/>
      <w:r w:rsidRPr="00904478">
        <w:rPr>
          <w:b/>
          <w:sz w:val="22"/>
          <w:szCs w:val="22"/>
        </w:rPr>
        <w:t>irenistas</w:t>
      </w:r>
      <w:proofErr w:type="spellEnd"/>
      <w:r w:rsidRPr="00904478">
        <w:rPr>
          <w:b/>
          <w:sz w:val="22"/>
          <w:szCs w:val="22"/>
        </w:rPr>
        <w:t>, dialoga</w:t>
      </w:r>
      <w:r w:rsidRPr="00904478">
        <w:rPr>
          <w:b/>
          <w:sz w:val="22"/>
          <w:szCs w:val="22"/>
        </w:rPr>
        <w:t>n</w:t>
      </w:r>
      <w:r w:rsidRPr="00904478">
        <w:rPr>
          <w:b/>
          <w:sz w:val="22"/>
          <w:szCs w:val="22"/>
        </w:rPr>
        <w:t>tes sin ser vacilantes. E invita a buscar caminos de diálogo y comprensión de las otras ideas religiosas, incluso en aquellos campos que afectan a su doctrina tradicional: a</w:t>
      </w:r>
      <w:r w:rsidRPr="00904478">
        <w:rPr>
          <w:b/>
          <w:sz w:val="22"/>
          <w:szCs w:val="22"/>
        </w:rPr>
        <w:t>u</w:t>
      </w:r>
      <w:r w:rsidRPr="00904478">
        <w:rPr>
          <w:b/>
          <w:sz w:val="22"/>
          <w:szCs w:val="22"/>
        </w:rPr>
        <w:t>toridad del Papa, justificación, ritos sacramentales.</w:t>
      </w:r>
    </w:p>
    <w:p w:rsidR="00904478" w:rsidRDefault="00904478" w:rsidP="00E25F48">
      <w:pPr>
        <w:widowControl/>
        <w:autoSpaceDE/>
        <w:autoSpaceDN/>
        <w:adjustRightInd/>
        <w:spacing w:before="100" w:beforeAutospacing="1" w:after="100" w:afterAutospacing="1"/>
        <w:ind w:left="142" w:right="260" w:firstLine="284"/>
        <w:jc w:val="both"/>
        <w:rPr>
          <w:b/>
          <w:sz w:val="22"/>
          <w:szCs w:val="22"/>
        </w:rPr>
      </w:pPr>
      <w:r w:rsidRPr="00904478">
        <w:rPr>
          <w:b/>
          <w:sz w:val="22"/>
          <w:szCs w:val="22"/>
        </w:rPr>
        <w:lastRenderedPageBreak/>
        <w:t xml:space="preserve"> Explora hoy con afición qué rasgos del mensaje que ella ha recibido pertenecen a la revelación y debe ofrecer a todos los hombres y cuáles son los aspectos que dependen más de la tradición y de los lenguajes para abrir cauces de respeto y de aliento en rel</w:t>
      </w:r>
      <w:r w:rsidRPr="00904478">
        <w:rPr>
          <w:b/>
          <w:sz w:val="22"/>
          <w:szCs w:val="22"/>
        </w:rPr>
        <w:t>a</w:t>
      </w:r>
      <w:r w:rsidRPr="00904478">
        <w:rPr>
          <w:b/>
          <w:sz w:val="22"/>
          <w:szCs w:val="22"/>
        </w:rPr>
        <w:t>ción con los otros gru</w:t>
      </w:r>
      <w:r w:rsidRPr="00904478">
        <w:rPr>
          <w:b/>
          <w:sz w:val="22"/>
          <w:szCs w:val="22"/>
        </w:rPr>
        <w:softHyphen/>
        <w:t>pos, sobre todo cristianos.</w:t>
      </w:r>
    </w:p>
    <w:p w:rsidR="00904478" w:rsidRDefault="00904478" w:rsidP="00E25F48">
      <w:pPr>
        <w:widowControl/>
        <w:autoSpaceDE/>
        <w:autoSpaceDN/>
        <w:adjustRightInd/>
        <w:spacing w:before="100" w:beforeAutospacing="1" w:after="100" w:afterAutospacing="1"/>
        <w:ind w:left="142" w:right="260" w:firstLine="284"/>
        <w:jc w:val="both"/>
        <w:rPr>
          <w:b/>
          <w:sz w:val="22"/>
          <w:szCs w:val="22"/>
        </w:rPr>
      </w:pPr>
      <w:r w:rsidRPr="00904478">
        <w:rPr>
          <w:b/>
          <w:sz w:val="22"/>
          <w:szCs w:val="22"/>
        </w:rPr>
        <w:t>  Por eso el diálogo ecuménico regresa continuamente a la doctrina de los Conci</w:t>
      </w:r>
      <w:r w:rsidRPr="00904478">
        <w:rPr>
          <w:b/>
          <w:sz w:val="22"/>
          <w:szCs w:val="22"/>
        </w:rPr>
        <w:softHyphen/>
        <w:t>lios antiguos que suele ser acogida sin reticencias por los grupos ortodoxos de oriente, los evangélicos y protestantes de la Edad Moderna y por los anglicanos.</w:t>
      </w:r>
    </w:p>
    <w:p w:rsidR="00904478" w:rsidRDefault="00904478" w:rsidP="00E25F48">
      <w:pPr>
        <w:widowControl/>
        <w:autoSpaceDE/>
        <w:autoSpaceDN/>
        <w:adjustRightInd/>
        <w:spacing w:before="100" w:beforeAutospacing="1" w:after="100" w:afterAutospacing="1"/>
        <w:ind w:left="142" w:right="260" w:firstLine="284"/>
        <w:jc w:val="both"/>
        <w:rPr>
          <w:b/>
          <w:sz w:val="22"/>
          <w:szCs w:val="22"/>
        </w:rPr>
      </w:pPr>
      <w:r w:rsidRPr="00904478">
        <w:rPr>
          <w:b/>
          <w:sz w:val="22"/>
          <w:szCs w:val="22"/>
        </w:rPr>
        <w:t>  Los cristianos católicos, sobre todo desde el Concilio Vaticano II, con sus dos d</w:t>
      </w:r>
      <w:r w:rsidRPr="00904478">
        <w:rPr>
          <w:b/>
          <w:sz w:val="22"/>
          <w:szCs w:val="22"/>
        </w:rPr>
        <w:t>o</w:t>
      </w:r>
      <w:r w:rsidRPr="00904478">
        <w:rPr>
          <w:b/>
          <w:sz w:val="22"/>
          <w:szCs w:val="22"/>
        </w:rPr>
        <w:t xml:space="preserve">cumentos sobre el diálogo </w:t>
      </w:r>
      <w:proofErr w:type="spellStart"/>
      <w:r w:rsidRPr="00904478">
        <w:rPr>
          <w:b/>
          <w:sz w:val="22"/>
          <w:szCs w:val="22"/>
        </w:rPr>
        <w:t>interreligioso</w:t>
      </w:r>
      <w:proofErr w:type="spellEnd"/>
      <w:r w:rsidRPr="00904478">
        <w:rPr>
          <w:b/>
          <w:sz w:val="22"/>
          <w:szCs w:val="22"/>
        </w:rPr>
        <w:t xml:space="preserve"> (Decreto "</w:t>
      </w:r>
      <w:proofErr w:type="spellStart"/>
      <w:r w:rsidRPr="00904478">
        <w:rPr>
          <w:b/>
          <w:sz w:val="22"/>
          <w:szCs w:val="22"/>
        </w:rPr>
        <w:t>Unitatis</w:t>
      </w:r>
      <w:proofErr w:type="spellEnd"/>
      <w:r w:rsidRPr="00904478">
        <w:rPr>
          <w:b/>
          <w:sz w:val="22"/>
          <w:szCs w:val="22"/>
        </w:rPr>
        <w:t xml:space="preserve"> </w:t>
      </w:r>
      <w:proofErr w:type="spellStart"/>
      <w:r w:rsidRPr="00904478">
        <w:rPr>
          <w:b/>
          <w:sz w:val="22"/>
          <w:szCs w:val="22"/>
        </w:rPr>
        <w:t>redintegratio</w:t>
      </w:r>
      <w:proofErr w:type="spellEnd"/>
      <w:r w:rsidRPr="00904478">
        <w:rPr>
          <w:b/>
          <w:sz w:val="22"/>
          <w:szCs w:val="22"/>
        </w:rPr>
        <w:t>" sobre el Ecumenismo y Declaración "</w:t>
      </w:r>
      <w:proofErr w:type="spellStart"/>
      <w:r w:rsidRPr="00904478">
        <w:rPr>
          <w:b/>
          <w:sz w:val="22"/>
          <w:szCs w:val="22"/>
        </w:rPr>
        <w:t>Nostrae</w:t>
      </w:r>
      <w:proofErr w:type="spellEnd"/>
      <w:r w:rsidRPr="00904478">
        <w:rPr>
          <w:b/>
          <w:sz w:val="22"/>
          <w:szCs w:val="22"/>
        </w:rPr>
        <w:t xml:space="preserve"> </w:t>
      </w:r>
      <w:proofErr w:type="spellStart"/>
      <w:r w:rsidRPr="00904478">
        <w:rPr>
          <w:b/>
          <w:sz w:val="22"/>
          <w:szCs w:val="22"/>
        </w:rPr>
        <w:t>aetate</w:t>
      </w:r>
      <w:proofErr w:type="spellEnd"/>
      <w:r w:rsidRPr="00904478">
        <w:rPr>
          <w:b/>
          <w:sz w:val="22"/>
          <w:szCs w:val="22"/>
        </w:rPr>
        <w:t>" sobre las relaciones con la confesiones no cristianas), ha reavivado los deseos de llegar a la unión de los seguidores de Jesús y au</w:t>
      </w:r>
      <w:r w:rsidRPr="00904478">
        <w:rPr>
          <w:b/>
          <w:sz w:val="22"/>
          <w:szCs w:val="22"/>
        </w:rPr>
        <w:softHyphen/>
        <w:t>mentar las posibilidades de convivencia religiosa.</w:t>
      </w:r>
    </w:p>
    <w:p w:rsidR="00904478" w:rsidRDefault="00904478" w:rsidP="00E25F48">
      <w:pPr>
        <w:widowControl/>
        <w:autoSpaceDE/>
        <w:autoSpaceDN/>
        <w:adjustRightInd/>
        <w:spacing w:before="100" w:beforeAutospacing="1" w:after="100" w:afterAutospacing="1"/>
        <w:ind w:left="142" w:right="260" w:firstLine="284"/>
        <w:jc w:val="both"/>
        <w:rPr>
          <w:b/>
          <w:sz w:val="22"/>
          <w:szCs w:val="22"/>
        </w:rPr>
      </w:pPr>
      <w:r w:rsidRPr="00904478">
        <w:rPr>
          <w:b/>
          <w:sz w:val="22"/>
          <w:szCs w:val="22"/>
        </w:rPr>
        <w:t xml:space="preserve"> Pero se ha hecho más consciente de la actitud de Jesús, más eficaz para ganar adeptos que la agres</w:t>
      </w:r>
      <w:r w:rsidR="00D166E0">
        <w:rPr>
          <w:b/>
          <w:sz w:val="22"/>
          <w:szCs w:val="22"/>
        </w:rPr>
        <w:t>i</w:t>
      </w:r>
      <w:r w:rsidRPr="00904478">
        <w:rPr>
          <w:b/>
          <w:sz w:val="22"/>
          <w:szCs w:val="22"/>
        </w:rPr>
        <w:softHyphen/>
        <w:t>vidad de otros tiempos. Los diversos grupos reli</w:t>
      </w:r>
      <w:r w:rsidRPr="00904478">
        <w:rPr>
          <w:b/>
          <w:sz w:val="22"/>
          <w:szCs w:val="22"/>
        </w:rPr>
        <w:softHyphen/>
        <w:t>giosos han rea</w:t>
      </w:r>
      <w:r w:rsidRPr="00904478">
        <w:rPr>
          <w:b/>
          <w:sz w:val="22"/>
          <w:szCs w:val="22"/>
        </w:rPr>
        <w:t>c</w:t>
      </w:r>
      <w:r w:rsidRPr="00904478">
        <w:rPr>
          <w:b/>
          <w:sz w:val="22"/>
          <w:szCs w:val="22"/>
        </w:rPr>
        <w:t>cionado de manera muy diferente, desde la disponi</w:t>
      </w:r>
      <w:r w:rsidRPr="00904478">
        <w:rPr>
          <w:b/>
          <w:sz w:val="22"/>
          <w:szCs w:val="22"/>
        </w:rPr>
        <w:softHyphen/>
        <w:t>bilidad de diversos grupos ort</w:t>
      </w:r>
      <w:r w:rsidRPr="00904478">
        <w:rPr>
          <w:b/>
          <w:sz w:val="22"/>
          <w:szCs w:val="22"/>
        </w:rPr>
        <w:t>o</w:t>
      </w:r>
      <w:r w:rsidRPr="00904478">
        <w:rPr>
          <w:b/>
          <w:sz w:val="22"/>
          <w:szCs w:val="22"/>
        </w:rPr>
        <w:t>doxos abiertos en el Oriente medio</w:t>
      </w:r>
      <w:r w:rsidR="00D166E0">
        <w:rPr>
          <w:b/>
          <w:sz w:val="22"/>
          <w:szCs w:val="22"/>
        </w:rPr>
        <w:t>,</w:t>
      </w:r>
      <w:r w:rsidRPr="00904478">
        <w:rPr>
          <w:b/>
          <w:sz w:val="22"/>
          <w:szCs w:val="22"/>
        </w:rPr>
        <w:t xml:space="preserve"> hasta la </w:t>
      </w:r>
      <w:r w:rsidR="00D166E0">
        <w:rPr>
          <w:b/>
          <w:sz w:val="22"/>
          <w:szCs w:val="22"/>
        </w:rPr>
        <w:t>desconfianza</w:t>
      </w:r>
      <w:r w:rsidRPr="00904478">
        <w:rPr>
          <w:b/>
          <w:sz w:val="22"/>
          <w:szCs w:val="22"/>
        </w:rPr>
        <w:t xml:space="preserve"> de los </w:t>
      </w:r>
      <w:r w:rsidR="00D166E0">
        <w:rPr>
          <w:b/>
          <w:sz w:val="22"/>
          <w:szCs w:val="22"/>
        </w:rPr>
        <w:t xml:space="preserve">más </w:t>
      </w:r>
      <w:r w:rsidRPr="00904478">
        <w:rPr>
          <w:b/>
          <w:sz w:val="22"/>
          <w:szCs w:val="22"/>
        </w:rPr>
        <w:t>cerrados</w:t>
      </w:r>
      <w:r w:rsidR="00D166E0">
        <w:rPr>
          <w:b/>
          <w:sz w:val="22"/>
          <w:szCs w:val="22"/>
        </w:rPr>
        <w:t xml:space="preserve"> a los cambios ecumenistas </w:t>
      </w:r>
      <w:r w:rsidRPr="00904478">
        <w:rPr>
          <w:b/>
          <w:sz w:val="22"/>
          <w:szCs w:val="22"/>
        </w:rPr>
        <w:t xml:space="preserve"> de Grecia y Rusia, desde la clausura de los integristas mahom</w:t>
      </w:r>
      <w:r w:rsidRPr="00904478">
        <w:rPr>
          <w:b/>
          <w:sz w:val="22"/>
          <w:szCs w:val="22"/>
        </w:rPr>
        <w:t>e</w:t>
      </w:r>
      <w:r w:rsidRPr="00904478">
        <w:rPr>
          <w:b/>
          <w:sz w:val="22"/>
          <w:szCs w:val="22"/>
        </w:rPr>
        <w:t>tanos con su proverbial fanatismo</w:t>
      </w:r>
      <w:r w:rsidR="00D166E0">
        <w:rPr>
          <w:b/>
          <w:sz w:val="22"/>
          <w:szCs w:val="22"/>
        </w:rPr>
        <w:t>,</w:t>
      </w:r>
      <w:r w:rsidRPr="00904478">
        <w:rPr>
          <w:b/>
          <w:sz w:val="22"/>
          <w:szCs w:val="22"/>
        </w:rPr>
        <w:t xml:space="preserve"> hasta la tolerancia benévola del budismo o del l</w:t>
      </w:r>
      <w:r w:rsidRPr="00904478">
        <w:rPr>
          <w:b/>
          <w:sz w:val="22"/>
          <w:szCs w:val="22"/>
        </w:rPr>
        <w:t>a</w:t>
      </w:r>
      <w:r w:rsidRPr="00904478">
        <w:rPr>
          <w:b/>
          <w:sz w:val="22"/>
          <w:szCs w:val="22"/>
        </w:rPr>
        <w:t>maísmo; desde la clau</w:t>
      </w:r>
      <w:r w:rsidRPr="00904478">
        <w:rPr>
          <w:b/>
          <w:sz w:val="22"/>
          <w:szCs w:val="22"/>
        </w:rPr>
        <w:softHyphen/>
        <w:t>sura del judío ortodoxo hasta la indiferencia de grupos anglic</w:t>
      </w:r>
      <w:r w:rsidRPr="00904478">
        <w:rPr>
          <w:b/>
          <w:sz w:val="22"/>
          <w:szCs w:val="22"/>
        </w:rPr>
        <w:t>a</w:t>
      </w:r>
      <w:r w:rsidRPr="00904478">
        <w:rPr>
          <w:b/>
          <w:sz w:val="22"/>
          <w:szCs w:val="22"/>
        </w:rPr>
        <w:t>nos y evangélicos (protestantes). Cada grupo ha tenido su peculiar reacción.</w:t>
      </w:r>
    </w:p>
    <w:p w:rsidR="00904478" w:rsidRDefault="00904478" w:rsidP="00E25F48">
      <w:pPr>
        <w:widowControl/>
        <w:autoSpaceDE/>
        <w:autoSpaceDN/>
        <w:adjustRightInd/>
        <w:spacing w:before="100" w:beforeAutospacing="1" w:after="100" w:afterAutospacing="1"/>
        <w:ind w:left="142" w:right="260" w:firstLine="284"/>
        <w:jc w:val="both"/>
        <w:rPr>
          <w:b/>
          <w:sz w:val="22"/>
          <w:szCs w:val="22"/>
        </w:rPr>
      </w:pPr>
      <w:r w:rsidRPr="00904478">
        <w:rPr>
          <w:b/>
          <w:sz w:val="22"/>
          <w:szCs w:val="22"/>
        </w:rPr>
        <w:t>   Con todo es preciso reconocer que, en general, la condescendencia religiosa y la comprensión de las demás confesiones han ganado terreno y prácticamente el prosel</w:t>
      </w:r>
      <w:r w:rsidRPr="00904478">
        <w:rPr>
          <w:b/>
          <w:sz w:val="22"/>
          <w:szCs w:val="22"/>
        </w:rPr>
        <w:t>i</w:t>
      </w:r>
      <w:r w:rsidRPr="00904478">
        <w:rPr>
          <w:b/>
          <w:sz w:val="22"/>
          <w:szCs w:val="22"/>
        </w:rPr>
        <w:t>tismo agresivo, la rivalidad litúr</w:t>
      </w:r>
      <w:r w:rsidRPr="00904478">
        <w:rPr>
          <w:b/>
          <w:sz w:val="22"/>
          <w:szCs w:val="22"/>
        </w:rPr>
        <w:softHyphen/>
        <w:t>gica o las polémicas doctrinales han sido reemplazadas por aires nuevos de acer</w:t>
      </w:r>
      <w:r w:rsidRPr="00904478">
        <w:rPr>
          <w:b/>
          <w:sz w:val="22"/>
          <w:szCs w:val="22"/>
        </w:rPr>
        <w:softHyphen/>
        <w:t>camiento y tolerancia.</w:t>
      </w:r>
    </w:p>
    <w:p w:rsidR="00904478" w:rsidRDefault="00904478" w:rsidP="00E25F48">
      <w:pPr>
        <w:widowControl/>
        <w:autoSpaceDE/>
        <w:autoSpaceDN/>
        <w:adjustRightInd/>
        <w:spacing w:before="100" w:beforeAutospacing="1" w:after="100" w:afterAutospacing="1"/>
        <w:ind w:left="142" w:right="260" w:firstLine="284"/>
        <w:jc w:val="both"/>
        <w:rPr>
          <w:b/>
          <w:sz w:val="22"/>
          <w:szCs w:val="22"/>
        </w:rPr>
      </w:pPr>
      <w:r w:rsidRPr="00904478">
        <w:rPr>
          <w:b/>
          <w:sz w:val="22"/>
          <w:szCs w:val="22"/>
        </w:rPr>
        <w:t xml:space="preserve">   Por eso en nuestros días hay que asumir otro talante en la preparación de los </w:t>
      </w:r>
      <w:r w:rsidR="00D166E0">
        <w:rPr>
          <w:b/>
          <w:sz w:val="22"/>
          <w:szCs w:val="22"/>
        </w:rPr>
        <w:t>jóv</w:t>
      </w:r>
      <w:r w:rsidR="00D166E0">
        <w:rPr>
          <w:b/>
          <w:sz w:val="22"/>
          <w:szCs w:val="22"/>
        </w:rPr>
        <w:t>e</w:t>
      </w:r>
      <w:r w:rsidR="00D166E0">
        <w:rPr>
          <w:b/>
          <w:sz w:val="22"/>
          <w:szCs w:val="22"/>
        </w:rPr>
        <w:t>nes y de las familias</w:t>
      </w:r>
      <w:r w:rsidRPr="00904478">
        <w:rPr>
          <w:b/>
          <w:sz w:val="22"/>
          <w:szCs w:val="22"/>
        </w:rPr>
        <w:t xml:space="preserve"> para relacionarse con los otros cre</w:t>
      </w:r>
      <w:r w:rsidRPr="00904478">
        <w:rPr>
          <w:b/>
          <w:sz w:val="22"/>
          <w:szCs w:val="22"/>
        </w:rPr>
        <w:softHyphen/>
        <w:t>yentes de la tierra. En los tiem</w:t>
      </w:r>
      <w:r w:rsidRPr="00904478">
        <w:rPr>
          <w:b/>
          <w:sz w:val="22"/>
          <w:szCs w:val="22"/>
        </w:rPr>
        <w:softHyphen/>
        <w:t>pos</w:t>
      </w:r>
      <w:r w:rsidR="00D166E0">
        <w:rPr>
          <w:b/>
          <w:sz w:val="22"/>
          <w:szCs w:val="22"/>
        </w:rPr>
        <w:t xml:space="preserve"> actuales, que son propensos a más</w:t>
      </w:r>
      <w:r w:rsidRPr="00904478">
        <w:rPr>
          <w:b/>
          <w:sz w:val="22"/>
          <w:szCs w:val="22"/>
        </w:rPr>
        <w:t xml:space="preserve"> fácil comunicación internacional y </w:t>
      </w:r>
      <w:r w:rsidR="00D166E0">
        <w:rPr>
          <w:b/>
          <w:sz w:val="22"/>
          <w:szCs w:val="22"/>
        </w:rPr>
        <w:t xml:space="preserve">a </w:t>
      </w:r>
      <w:r w:rsidRPr="00904478">
        <w:rPr>
          <w:b/>
          <w:sz w:val="22"/>
          <w:szCs w:val="22"/>
        </w:rPr>
        <w:t>masivos desplazamientos de poblaciones móviles</w:t>
      </w:r>
      <w:r w:rsidR="00D166E0">
        <w:rPr>
          <w:b/>
          <w:sz w:val="22"/>
          <w:szCs w:val="22"/>
        </w:rPr>
        <w:t>,</w:t>
      </w:r>
      <w:r w:rsidRPr="00904478">
        <w:rPr>
          <w:b/>
          <w:sz w:val="22"/>
          <w:szCs w:val="22"/>
        </w:rPr>
        <w:t xml:space="preserve"> el ecumenismo no es sólo una cuestión rel</w:t>
      </w:r>
      <w:r w:rsidRPr="00904478">
        <w:rPr>
          <w:b/>
          <w:sz w:val="22"/>
          <w:szCs w:val="22"/>
        </w:rPr>
        <w:t>i</w:t>
      </w:r>
      <w:r w:rsidRPr="00904478">
        <w:rPr>
          <w:b/>
          <w:sz w:val="22"/>
          <w:szCs w:val="22"/>
        </w:rPr>
        <w:t xml:space="preserve">giosa, sino </w:t>
      </w:r>
      <w:r w:rsidR="00D166E0">
        <w:rPr>
          <w:b/>
          <w:sz w:val="22"/>
          <w:szCs w:val="22"/>
        </w:rPr>
        <w:t xml:space="preserve">expresión de </w:t>
      </w:r>
      <w:r w:rsidRPr="00904478">
        <w:rPr>
          <w:b/>
          <w:sz w:val="22"/>
          <w:szCs w:val="22"/>
        </w:rPr>
        <w:t xml:space="preserve">un talante social y </w:t>
      </w:r>
      <w:proofErr w:type="spellStart"/>
      <w:r w:rsidRPr="00904478">
        <w:rPr>
          <w:b/>
          <w:sz w:val="22"/>
          <w:szCs w:val="22"/>
        </w:rPr>
        <w:t>convivencial</w:t>
      </w:r>
      <w:proofErr w:type="spellEnd"/>
      <w:r w:rsidR="00D166E0">
        <w:rPr>
          <w:b/>
          <w:sz w:val="22"/>
          <w:szCs w:val="22"/>
        </w:rPr>
        <w:t xml:space="preserve"> nuevo</w:t>
      </w:r>
      <w:r>
        <w:rPr>
          <w:b/>
          <w:sz w:val="22"/>
          <w:szCs w:val="22"/>
        </w:rPr>
        <w:t>.</w:t>
      </w:r>
    </w:p>
    <w:p w:rsidR="00904478" w:rsidRPr="00904478" w:rsidRDefault="00904478" w:rsidP="00E25F48">
      <w:pPr>
        <w:widowControl/>
        <w:autoSpaceDE/>
        <w:autoSpaceDN/>
        <w:adjustRightInd/>
        <w:spacing w:before="100" w:beforeAutospacing="1" w:after="100" w:afterAutospacing="1"/>
        <w:ind w:left="142" w:right="260" w:firstLine="284"/>
        <w:jc w:val="both"/>
        <w:rPr>
          <w:b/>
          <w:color w:val="FF0000"/>
          <w:sz w:val="22"/>
          <w:szCs w:val="22"/>
        </w:rPr>
      </w:pPr>
      <w:r w:rsidRPr="00904478">
        <w:rPr>
          <w:b/>
          <w:sz w:val="22"/>
          <w:szCs w:val="22"/>
        </w:rPr>
        <w:t>   Hoy no se puede educar al cristiano en actitudes defensivas y polémicas, sino con disposiciones evangélicas. Pero ello no quiere decir que sea fácil el tratamien</w:t>
      </w:r>
      <w:r w:rsidRPr="00904478">
        <w:rPr>
          <w:b/>
          <w:sz w:val="22"/>
          <w:szCs w:val="22"/>
        </w:rPr>
        <w:softHyphen/>
        <w:t>to de d</w:t>
      </w:r>
      <w:r w:rsidRPr="00904478">
        <w:rPr>
          <w:b/>
          <w:sz w:val="22"/>
          <w:szCs w:val="22"/>
        </w:rPr>
        <w:t>e</w:t>
      </w:r>
      <w:r w:rsidRPr="00904478">
        <w:rPr>
          <w:b/>
          <w:sz w:val="22"/>
          <w:szCs w:val="22"/>
        </w:rPr>
        <w:t>terminadas situaciones. Los ele</w:t>
      </w:r>
      <w:r w:rsidRPr="00904478">
        <w:rPr>
          <w:b/>
          <w:sz w:val="22"/>
          <w:szCs w:val="22"/>
        </w:rPr>
        <w:softHyphen/>
        <w:t>men</w:t>
      </w:r>
      <w:r w:rsidRPr="00904478">
        <w:rPr>
          <w:b/>
          <w:sz w:val="22"/>
          <w:szCs w:val="22"/>
        </w:rPr>
        <w:softHyphen/>
        <w:t>tos conflictivos que más dejan perplejos a los ec</w:t>
      </w:r>
      <w:r w:rsidRPr="00904478">
        <w:rPr>
          <w:b/>
          <w:sz w:val="22"/>
          <w:szCs w:val="22"/>
        </w:rPr>
        <w:t>u</w:t>
      </w:r>
      <w:r w:rsidRPr="00904478">
        <w:rPr>
          <w:b/>
          <w:sz w:val="22"/>
          <w:szCs w:val="22"/>
        </w:rPr>
        <w:t>menistas son el cómo lograr la armonía entre proselitismo ce</w:t>
      </w:r>
      <w:r w:rsidRPr="00904478">
        <w:rPr>
          <w:b/>
          <w:sz w:val="22"/>
          <w:szCs w:val="22"/>
        </w:rPr>
        <w:softHyphen/>
        <w:t>rrado y evan</w:t>
      </w:r>
      <w:r w:rsidRPr="00904478">
        <w:rPr>
          <w:b/>
          <w:sz w:val="22"/>
          <w:szCs w:val="22"/>
        </w:rPr>
        <w:softHyphen/>
        <w:t>geliza</w:t>
      </w:r>
      <w:r w:rsidRPr="00904478">
        <w:rPr>
          <w:b/>
          <w:sz w:val="22"/>
          <w:szCs w:val="22"/>
        </w:rPr>
        <w:softHyphen/>
        <w:t>ción abierta, entre respeto virtuoso y egoísta indiferencia, entre conciencia y verdad. Y sin embargo tiene que haber un camino, tal vez misterioso y hasta milagroso, para que se cumpla la aspiración de Jesús: "</w:t>
      </w:r>
      <w:r w:rsidRPr="00904478">
        <w:rPr>
          <w:rStyle w:val="nfasis"/>
          <w:b/>
          <w:sz w:val="22"/>
          <w:szCs w:val="22"/>
        </w:rPr>
        <w:t>Padre, que como Tú y yo somos uno, así ellos vivan en la unidad, para que el mundo crea que Tú me has enviado</w:t>
      </w:r>
      <w:r w:rsidRPr="00904478">
        <w:rPr>
          <w:b/>
          <w:sz w:val="22"/>
          <w:szCs w:val="22"/>
        </w:rPr>
        <w:t>" (</w:t>
      </w:r>
      <w:proofErr w:type="spellStart"/>
      <w:r w:rsidRPr="00904478">
        <w:rPr>
          <w:b/>
          <w:sz w:val="22"/>
          <w:szCs w:val="22"/>
        </w:rPr>
        <w:t>Jn.</w:t>
      </w:r>
      <w:proofErr w:type="spellEnd"/>
      <w:r w:rsidRPr="00904478">
        <w:rPr>
          <w:b/>
          <w:sz w:val="22"/>
          <w:szCs w:val="22"/>
        </w:rPr>
        <w:t xml:space="preserve"> 17.21)</w:t>
      </w:r>
    </w:p>
    <w:p w:rsidR="00904478" w:rsidRPr="00904478" w:rsidRDefault="00D166E0" w:rsidP="00D166E0">
      <w:pPr>
        <w:widowControl/>
        <w:autoSpaceDE/>
        <w:autoSpaceDN/>
        <w:adjustRightInd/>
        <w:spacing w:before="100" w:beforeAutospacing="1" w:after="100" w:afterAutospacing="1"/>
        <w:ind w:left="567" w:right="260" w:firstLine="284"/>
        <w:jc w:val="center"/>
        <w:rPr>
          <w:b/>
          <w:color w:val="FF0000"/>
          <w:sz w:val="32"/>
          <w:szCs w:val="32"/>
        </w:rPr>
      </w:pPr>
      <w:r>
        <w:rPr>
          <w:noProof/>
          <w:color w:val="0000FF"/>
        </w:rPr>
        <w:drawing>
          <wp:inline distT="0" distB="0" distL="0" distR="0">
            <wp:extent cx="4171950" cy="2310618"/>
            <wp:effectExtent l="19050" t="0" r="0" b="0"/>
            <wp:docPr id="6" name="irc_mi" descr="http://www.revistaecclesia.com/wp-content/uploads/2013/01/ecumenismo-7.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vistaecclesia.com/wp-content/uploads/2013/01/ecumenismo-7.jpg">
                      <a:hlinkClick r:id="rId7"/>
                    </pic:cNvPr>
                    <pic:cNvPicPr>
                      <a:picLocks noChangeAspect="1" noChangeArrowheads="1"/>
                    </pic:cNvPicPr>
                  </pic:nvPicPr>
                  <pic:blipFill>
                    <a:blip r:embed="rId8"/>
                    <a:srcRect/>
                    <a:stretch>
                      <a:fillRect/>
                    </a:stretch>
                  </pic:blipFill>
                  <pic:spPr bwMode="auto">
                    <a:xfrm>
                      <a:off x="0" y="0"/>
                      <a:ext cx="4176938" cy="2313380"/>
                    </a:xfrm>
                    <a:prstGeom prst="rect">
                      <a:avLst/>
                    </a:prstGeom>
                    <a:noFill/>
                    <a:ln w="9525">
                      <a:noFill/>
                      <a:miter lim="800000"/>
                      <a:headEnd/>
                      <a:tailEnd/>
                    </a:ln>
                  </pic:spPr>
                </pic:pic>
              </a:graphicData>
            </a:graphic>
          </wp:inline>
        </w:drawing>
      </w:r>
    </w:p>
    <w:p w:rsidR="00904478" w:rsidRDefault="00904478" w:rsidP="007E201F">
      <w:pPr>
        <w:widowControl/>
        <w:autoSpaceDE/>
        <w:autoSpaceDN/>
        <w:adjustRightInd/>
        <w:spacing w:before="100" w:beforeAutospacing="1" w:after="100" w:afterAutospacing="1"/>
        <w:ind w:left="567" w:right="260" w:firstLine="284"/>
        <w:jc w:val="both"/>
        <w:rPr>
          <w:b/>
          <w:sz w:val="22"/>
          <w:szCs w:val="22"/>
        </w:rPr>
      </w:pPr>
    </w:p>
    <w:p w:rsidR="00242C30" w:rsidRPr="000E4AD9" w:rsidRDefault="00F6385C" w:rsidP="00565DF9">
      <w:pPr>
        <w:ind w:right="260" w:firstLine="284"/>
        <w:rPr>
          <w:b/>
          <w:color w:val="0070C0"/>
          <w:sz w:val="32"/>
          <w:szCs w:val="32"/>
        </w:rPr>
      </w:pPr>
      <w:r w:rsidRPr="000E4AD9">
        <w:rPr>
          <w:b/>
          <w:color w:val="0070C0"/>
          <w:sz w:val="32"/>
          <w:szCs w:val="32"/>
        </w:rPr>
        <w:t>2</w:t>
      </w:r>
      <w:r w:rsidR="00242C30" w:rsidRPr="000E4AD9">
        <w:rPr>
          <w:b/>
          <w:color w:val="0070C0"/>
          <w:sz w:val="32"/>
          <w:szCs w:val="32"/>
        </w:rPr>
        <w:t>.</w:t>
      </w:r>
      <w:r w:rsidR="00E25F48" w:rsidRPr="000E4AD9">
        <w:rPr>
          <w:b/>
          <w:color w:val="0070C0"/>
          <w:sz w:val="32"/>
          <w:szCs w:val="32"/>
        </w:rPr>
        <w:t xml:space="preserve"> Cristianismo e influencias de las otras</w:t>
      </w:r>
      <w:r w:rsidR="00242C30" w:rsidRPr="000E4AD9">
        <w:rPr>
          <w:b/>
          <w:color w:val="0070C0"/>
          <w:sz w:val="32"/>
          <w:szCs w:val="32"/>
        </w:rPr>
        <w:t xml:space="preserve"> religiones</w:t>
      </w:r>
    </w:p>
    <w:p w:rsidR="007A6B23" w:rsidRPr="000E4AD9" w:rsidRDefault="007A6B23" w:rsidP="00565DF9">
      <w:pPr>
        <w:ind w:right="260" w:firstLine="284"/>
        <w:rPr>
          <w:b/>
          <w:color w:val="0070C0"/>
          <w:sz w:val="32"/>
          <w:szCs w:val="32"/>
        </w:rPr>
      </w:pPr>
      <w:r w:rsidRPr="000E4AD9">
        <w:rPr>
          <w:b/>
          <w:color w:val="0070C0"/>
          <w:sz w:val="32"/>
          <w:szCs w:val="32"/>
        </w:rPr>
        <w:t xml:space="preserve">   </w:t>
      </w:r>
    </w:p>
    <w:p w:rsidR="00563913" w:rsidRDefault="007A6B23" w:rsidP="00565DF9">
      <w:pPr>
        <w:ind w:right="260" w:firstLine="284"/>
        <w:jc w:val="both"/>
        <w:rPr>
          <w:b/>
          <w:sz w:val="22"/>
          <w:szCs w:val="22"/>
        </w:rPr>
      </w:pPr>
      <w:r w:rsidRPr="00563913">
        <w:rPr>
          <w:b/>
          <w:sz w:val="22"/>
          <w:szCs w:val="22"/>
        </w:rPr>
        <w:t xml:space="preserve">  Para situar </w:t>
      </w:r>
      <w:r w:rsidR="00563913">
        <w:rPr>
          <w:b/>
          <w:sz w:val="22"/>
          <w:szCs w:val="22"/>
        </w:rPr>
        <w:t>el catolicismo en el contexto religioso del mundo actual resulta conv</w:t>
      </w:r>
      <w:r w:rsidR="00563913">
        <w:rPr>
          <w:b/>
          <w:sz w:val="22"/>
          <w:szCs w:val="22"/>
        </w:rPr>
        <w:t>e</w:t>
      </w:r>
      <w:r w:rsidR="00563913">
        <w:rPr>
          <w:b/>
          <w:sz w:val="22"/>
          <w:szCs w:val="22"/>
        </w:rPr>
        <w:t>niente saber cuáles son las líneas básicas de cada una del as grandes religiones de la tierra. Al decir grandes no se alude a su cuerpo doctrinal o moral, sino a su trascende</w:t>
      </w:r>
      <w:r w:rsidR="00563913">
        <w:rPr>
          <w:b/>
          <w:sz w:val="22"/>
          <w:szCs w:val="22"/>
        </w:rPr>
        <w:t>n</w:t>
      </w:r>
      <w:r w:rsidR="00563913">
        <w:rPr>
          <w:b/>
          <w:sz w:val="22"/>
          <w:szCs w:val="22"/>
        </w:rPr>
        <w:t>cia histórica. Se puede determinar está por su historia y antigüedad, por su amplitud de adeptos, por su extensión geográfica e influencia cultural y por la repercusión social que representa.</w:t>
      </w:r>
    </w:p>
    <w:p w:rsidR="00563913" w:rsidRDefault="00563913" w:rsidP="00565DF9">
      <w:pPr>
        <w:ind w:right="260" w:firstLine="284"/>
        <w:jc w:val="both"/>
        <w:rPr>
          <w:b/>
          <w:sz w:val="22"/>
          <w:szCs w:val="22"/>
        </w:rPr>
      </w:pPr>
    </w:p>
    <w:p w:rsidR="007A6B23" w:rsidRDefault="00563913" w:rsidP="00565DF9">
      <w:pPr>
        <w:ind w:right="260" w:firstLine="284"/>
        <w:jc w:val="both"/>
        <w:rPr>
          <w:b/>
          <w:sz w:val="22"/>
          <w:szCs w:val="22"/>
        </w:rPr>
      </w:pPr>
      <w:r>
        <w:rPr>
          <w:b/>
          <w:sz w:val="22"/>
          <w:szCs w:val="22"/>
        </w:rPr>
        <w:t xml:space="preserve">  Esta grandeza se halla asociada con sus elementos de refer</w:t>
      </w:r>
      <w:r w:rsidR="00064ACB">
        <w:rPr>
          <w:b/>
          <w:sz w:val="22"/>
          <w:szCs w:val="22"/>
        </w:rPr>
        <w:t>encia. Se de</w:t>
      </w:r>
      <w:r>
        <w:rPr>
          <w:b/>
          <w:sz w:val="22"/>
          <w:szCs w:val="22"/>
        </w:rPr>
        <w:t>nomina</w:t>
      </w:r>
      <w:r w:rsidR="00064ACB">
        <w:rPr>
          <w:b/>
          <w:sz w:val="22"/>
          <w:szCs w:val="22"/>
        </w:rPr>
        <w:t>n</w:t>
      </w:r>
      <w:r>
        <w:rPr>
          <w:b/>
          <w:sz w:val="22"/>
          <w:szCs w:val="22"/>
        </w:rPr>
        <w:t xml:space="preserve"> en general </w:t>
      </w:r>
      <w:r w:rsidR="00064ACB">
        <w:rPr>
          <w:b/>
          <w:sz w:val="22"/>
          <w:szCs w:val="22"/>
        </w:rPr>
        <w:t>"</w:t>
      </w:r>
      <w:r>
        <w:rPr>
          <w:b/>
          <w:sz w:val="22"/>
          <w:szCs w:val="22"/>
        </w:rPr>
        <w:t>religiones del libro</w:t>
      </w:r>
      <w:r w:rsidR="00064ACB">
        <w:rPr>
          <w:b/>
          <w:sz w:val="22"/>
          <w:szCs w:val="22"/>
        </w:rPr>
        <w:t>"</w:t>
      </w:r>
      <w:r>
        <w:rPr>
          <w:b/>
          <w:sz w:val="22"/>
          <w:szCs w:val="22"/>
        </w:rPr>
        <w:t xml:space="preserve">, </w:t>
      </w:r>
      <w:r w:rsidR="00064ACB">
        <w:rPr>
          <w:b/>
          <w:sz w:val="22"/>
          <w:szCs w:val="22"/>
        </w:rPr>
        <w:t xml:space="preserve">a </w:t>
      </w:r>
      <w:r>
        <w:rPr>
          <w:b/>
          <w:sz w:val="22"/>
          <w:szCs w:val="22"/>
        </w:rPr>
        <w:t>las que cuentan con un texto sagrado que rige el pen</w:t>
      </w:r>
      <w:r w:rsidR="00064ACB">
        <w:rPr>
          <w:b/>
          <w:sz w:val="22"/>
          <w:szCs w:val="22"/>
        </w:rPr>
        <w:t>s</w:t>
      </w:r>
      <w:r>
        <w:rPr>
          <w:b/>
          <w:sz w:val="22"/>
          <w:szCs w:val="22"/>
        </w:rPr>
        <w:t>a</w:t>
      </w:r>
      <w:r>
        <w:rPr>
          <w:b/>
          <w:sz w:val="22"/>
          <w:szCs w:val="22"/>
        </w:rPr>
        <w:t>miento y el culto de los seguidores. Tales son el j</w:t>
      </w:r>
      <w:r w:rsidR="00064ACB">
        <w:rPr>
          <w:b/>
          <w:sz w:val="22"/>
          <w:szCs w:val="22"/>
        </w:rPr>
        <w:t>u</w:t>
      </w:r>
      <w:r>
        <w:rPr>
          <w:b/>
          <w:sz w:val="22"/>
          <w:szCs w:val="22"/>
        </w:rPr>
        <w:t>da</w:t>
      </w:r>
      <w:r w:rsidR="00064ACB">
        <w:rPr>
          <w:b/>
          <w:sz w:val="22"/>
          <w:szCs w:val="22"/>
        </w:rPr>
        <w:t>í</w:t>
      </w:r>
      <w:r>
        <w:rPr>
          <w:b/>
          <w:sz w:val="22"/>
          <w:szCs w:val="22"/>
        </w:rPr>
        <w:t>smo (Biblia del Antiguo Testame</w:t>
      </w:r>
      <w:r>
        <w:rPr>
          <w:b/>
          <w:sz w:val="22"/>
          <w:szCs w:val="22"/>
        </w:rPr>
        <w:t>n</w:t>
      </w:r>
      <w:r>
        <w:rPr>
          <w:b/>
          <w:sz w:val="22"/>
          <w:szCs w:val="22"/>
        </w:rPr>
        <w:t xml:space="preserve">to, el </w:t>
      </w:r>
      <w:r w:rsidR="00064ACB">
        <w:rPr>
          <w:b/>
          <w:sz w:val="22"/>
          <w:szCs w:val="22"/>
        </w:rPr>
        <w:t>T</w:t>
      </w:r>
      <w:r>
        <w:rPr>
          <w:b/>
          <w:sz w:val="22"/>
          <w:szCs w:val="22"/>
        </w:rPr>
        <w:t xml:space="preserve">almud y la </w:t>
      </w:r>
      <w:proofErr w:type="spellStart"/>
      <w:r>
        <w:rPr>
          <w:b/>
          <w:sz w:val="22"/>
          <w:szCs w:val="22"/>
        </w:rPr>
        <w:t>Mishna</w:t>
      </w:r>
      <w:proofErr w:type="spellEnd"/>
      <w:r>
        <w:rPr>
          <w:b/>
          <w:sz w:val="22"/>
          <w:szCs w:val="22"/>
        </w:rPr>
        <w:t>), el cristianismo ( Li</w:t>
      </w:r>
      <w:r w:rsidR="00064ACB">
        <w:rPr>
          <w:b/>
          <w:sz w:val="22"/>
          <w:szCs w:val="22"/>
        </w:rPr>
        <w:t>b</w:t>
      </w:r>
      <w:r>
        <w:rPr>
          <w:b/>
          <w:sz w:val="22"/>
          <w:szCs w:val="22"/>
        </w:rPr>
        <w:t>ros del Nuevo Testamento) y el mahom</w:t>
      </w:r>
      <w:r>
        <w:rPr>
          <w:b/>
          <w:sz w:val="22"/>
          <w:szCs w:val="22"/>
        </w:rPr>
        <w:t>e</w:t>
      </w:r>
      <w:r>
        <w:rPr>
          <w:b/>
          <w:sz w:val="22"/>
          <w:szCs w:val="22"/>
        </w:rPr>
        <w:t>tismo (Cor</w:t>
      </w:r>
      <w:r w:rsidR="00064ACB">
        <w:rPr>
          <w:b/>
          <w:sz w:val="22"/>
          <w:szCs w:val="22"/>
        </w:rPr>
        <w:t>á</w:t>
      </w:r>
      <w:r>
        <w:rPr>
          <w:b/>
          <w:sz w:val="22"/>
          <w:szCs w:val="22"/>
        </w:rPr>
        <w:t>n). Pero también se hace referencia al Hinduismo (</w:t>
      </w:r>
      <w:r w:rsidR="00064ACB">
        <w:rPr>
          <w:b/>
          <w:sz w:val="22"/>
          <w:szCs w:val="22"/>
        </w:rPr>
        <w:t xml:space="preserve">con </w:t>
      </w:r>
      <w:r>
        <w:rPr>
          <w:b/>
          <w:sz w:val="22"/>
          <w:szCs w:val="22"/>
        </w:rPr>
        <w:t>texto</w:t>
      </w:r>
      <w:r w:rsidR="00064ACB">
        <w:rPr>
          <w:b/>
          <w:sz w:val="22"/>
          <w:szCs w:val="22"/>
        </w:rPr>
        <w:t>s</w:t>
      </w:r>
      <w:r>
        <w:rPr>
          <w:b/>
          <w:sz w:val="22"/>
          <w:szCs w:val="22"/>
        </w:rPr>
        <w:t xml:space="preserve"> reflej</w:t>
      </w:r>
      <w:r w:rsidR="00064ACB">
        <w:rPr>
          <w:b/>
          <w:sz w:val="22"/>
          <w:szCs w:val="22"/>
        </w:rPr>
        <w:t>o de cr</w:t>
      </w:r>
      <w:r w:rsidR="00064ACB">
        <w:rPr>
          <w:b/>
          <w:sz w:val="22"/>
          <w:szCs w:val="22"/>
        </w:rPr>
        <w:t>e</w:t>
      </w:r>
      <w:r w:rsidR="00064ACB">
        <w:rPr>
          <w:b/>
          <w:sz w:val="22"/>
          <w:szCs w:val="22"/>
        </w:rPr>
        <w:t xml:space="preserve">encias </w:t>
      </w:r>
      <w:r>
        <w:rPr>
          <w:b/>
          <w:sz w:val="22"/>
          <w:szCs w:val="22"/>
        </w:rPr>
        <w:t xml:space="preserve"> como los Vedas), al Budismo (referencia escrita en el Tipi </w:t>
      </w:r>
      <w:proofErr w:type="spellStart"/>
      <w:r>
        <w:rPr>
          <w:b/>
          <w:sz w:val="22"/>
          <w:szCs w:val="22"/>
        </w:rPr>
        <w:t>taka</w:t>
      </w:r>
      <w:proofErr w:type="spellEnd"/>
      <w:r>
        <w:rPr>
          <w:b/>
          <w:sz w:val="22"/>
          <w:szCs w:val="22"/>
        </w:rPr>
        <w:t>) y otr</w:t>
      </w:r>
      <w:r w:rsidR="00064ACB">
        <w:rPr>
          <w:b/>
          <w:sz w:val="22"/>
          <w:szCs w:val="22"/>
        </w:rPr>
        <w:t>a</w:t>
      </w:r>
      <w:r>
        <w:rPr>
          <w:b/>
          <w:sz w:val="22"/>
          <w:szCs w:val="22"/>
        </w:rPr>
        <w:t>s asi</w:t>
      </w:r>
      <w:r w:rsidR="00064ACB">
        <w:rPr>
          <w:b/>
          <w:sz w:val="22"/>
          <w:szCs w:val="22"/>
        </w:rPr>
        <w:t>á</w:t>
      </w:r>
      <w:r>
        <w:rPr>
          <w:b/>
          <w:sz w:val="22"/>
          <w:szCs w:val="22"/>
        </w:rPr>
        <w:t xml:space="preserve">ticas como el </w:t>
      </w:r>
      <w:proofErr w:type="spellStart"/>
      <w:r>
        <w:rPr>
          <w:b/>
          <w:sz w:val="22"/>
          <w:szCs w:val="22"/>
        </w:rPr>
        <w:t>Taoismo</w:t>
      </w:r>
      <w:proofErr w:type="spellEnd"/>
      <w:r w:rsidR="00064ACB">
        <w:rPr>
          <w:b/>
          <w:sz w:val="22"/>
          <w:szCs w:val="22"/>
        </w:rPr>
        <w:t xml:space="preserve"> (Tao.-te-</w:t>
      </w:r>
      <w:proofErr w:type="spellStart"/>
      <w:r w:rsidR="00064ACB">
        <w:rPr>
          <w:b/>
          <w:sz w:val="22"/>
          <w:szCs w:val="22"/>
        </w:rPr>
        <w:t>king</w:t>
      </w:r>
      <w:proofErr w:type="spellEnd"/>
      <w:r w:rsidR="00064ACB">
        <w:rPr>
          <w:b/>
          <w:sz w:val="22"/>
          <w:szCs w:val="22"/>
        </w:rPr>
        <w:t>) o</w:t>
      </w:r>
      <w:r>
        <w:rPr>
          <w:b/>
          <w:sz w:val="22"/>
          <w:szCs w:val="22"/>
        </w:rPr>
        <w:t xml:space="preserve"> el</w:t>
      </w:r>
      <w:r w:rsidR="00064ACB">
        <w:rPr>
          <w:b/>
          <w:sz w:val="22"/>
          <w:szCs w:val="22"/>
        </w:rPr>
        <w:t xml:space="preserve"> C</w:t>
      </w:r>
      <w:r>
        <w:rPr>
          <w:b/>
          <w:sz w:val="22"/>
          <w:szCs w:val="22"/>
        </w:rPr>
        <w:t>onfucionismo</w:t>
      </w:r>
      <w:r w:rsidR="00064ACB">
        <w:rPr>
          <w:b/>
          <w:sz w:val="22"/>
          <w:szCs w:val="22"/>
        </w:rPr>
        <w:t xml:space="preserve"> y</w:t>
      </w:r>
      <w:r>
        <w:rPr>
          <w:b/>
          <w:sz w:val="22"/>
          <w:szCs w:val="22"/>
        </w:rPr>
        <w:t xml:space="preserve"> el</w:t>
      </w:r>
      <w:r w:rsidR="00064ACB">
        <w:rPr>
          <w:b/>
          <w:sz w:val="22"/>
          <w:szCs w:val="22"/>
        </w:rPr>
        <w:t xml:space="preserve"> M</w:t>
      </w:r>
      <w:r>
        <w:rPr>
          <w:b/>
          <w:sz w:val="22"/>
          <w:szCs w:val="22"/>
        </w:rPr>
        <w:t>azde</w:t>
      </w:r>
      <w:r w:rsidR="00064ACB">
        <w:rPr>
          <w:b/>
          <w:sz w:val="22"/>
          <w:szCs w:val="22"/>
        </w:rPr>
        <w:t>í</w:t>
      </w:r>
      <w:r>
        <w:rPr>
          <w:b/>
          <w:sz w:val="22"/>
          <w:szCs w:val="22"/>
        </w:rPr>
        <w:t xml:space="preserve">smo </w:t>
      </w:r>
      <w:r w:rsidR="00064ACB">
        <w:rPr>
          <w:b/>
          <w:sz w:val="22"/>
          <w:szCs w:val="22"/>
        </w:rPr>
        <w:t xml:space="preserve">o el </w:t>
      </w:r>
      <w:proofErr w:type="spellStart"/>
      <w:r w:rsidR="00064ACB">
        <w:rPr>
          <w:b/>
          <w:sz w:val="22"/>
          <w:szCs w:val="22"/>
        </w:rPr>
        <w:t>Zoroatrismo</w:t>
      </w:r>
      <w:proofErr w:type="spellEnd"/>
      <w:r w:rsidR="008500D5">
        <w:rPr>
          <w:b/>
          <w:sz w:val="22"/>
          <w:szCs w:val="22"/>
        </w:rPr>
        <w:t>.</w:t>
      </w:r>
    </w:p>
    <w:p w:rsidR="00064ACB" w:rsidRDefault="00064ACB" w:rsidP="00565DF9">
      <w:pPr>
        <w:ind w:right="260" w:firstLine="284"/>
        <w:jc w:val="both"/>
        <w:rPr>
          <w:b/>
          <w:sz w:val="22"/>
          <w:szCs w:val="22"/>
        </w:rPr>
      </w:pPr>
    </w:p>
    <w:p w:rsidR="00064ACB" w:rsidRPr="00563913" w:rsidRDefault="00064ACB" w:rsidP="00565DF9">
      <w:pPr>
        <w:ind w:right="260" w:firstLine="284"/>
        <w:jc w:val="both"/>
        <w:rPr>
          <w:b/>
          <w:sz w:val="22"/>
          <w:szCs w:val="22"/>
        </w:rPr>
      </w:pPr>
      <w:r>
        <w:rPr>
          <w:b/>
          <w:sz w:val="22"/>
          <w:szCs w:val="22"/>
        </w:rPr>
        <w:t xml:space="preserve">Interesa explorar la relación que tienen estas creencias con el mensaje cristiano o simplemente comparar sus ofertas espirituales, morales y </w:t>
      </w:r>
      <w:proofErr w:type="spellStart"/>
      <w:r>
        <w:rPr>
          <w:b/>
          <w:sz w:val="22"/>
          <w:szCs w:val="22"/>
        </w:rPr>
        <w:t>cúlticas</w:t>
      </w:r>
      <w:proofErr w:type="spellEnd"/>
      <w:r>
        <w:rPr>
          <w:b/>
          <w:sz w:val="22"/>
          <w:szCs w:val="22"/>
        </w:rPr>
        <w:t xml:space="preserve"> para entender mejor el cristianismo al establecer inevitable relación con la fe cristiana</w:t>
      </w:r>
      <w:r w:rsidR="008500D5">
        <w:rPr>
          <w:b/>
          <w:sz w:val="22"/>
          <w:szCs w:val="22"/>
        </w:rPr>
        <w:t>.</w:t>
      </w:r>
    </w:p>
    <w:p w:rsidR="00242C30" w:rsidRPr="00F6385C" w:rsidRDefault="00242C30" w:rsidP="00565DF9">
      <w:pPr>
        <w:ind w:right="260" w:firstLine="284"/>
        <w:rPr>
          <w:b/>
          <w:color w:val="FF0000"/>
          <w:sz w:val="32"/>
          <w:szCs w:val="32"/>
        </w:rPr>
      </w:pPr>
    </w:p>
    <w:p w:rsidR="00242C30" w:rsidRPr="000E4AD9" w:rsidRDefault="00F6385C" w:rsidP="00565DF9">
      <w:pPr>
        <w:ind w:right="260" w:firstLine="284"/>
        <w:rPr>
          <w:b/>
          <w:color w:val="0070C0"/>
          <w:sz w:val="28"/>
          <w:szCs w:val="28"/>
        </w:rPr>
      </w:pPr>
      <w:r w:rsidRPr="000E4AD9">
        <w:rPr>
          <w:b/>
          <w:color w:val="0070C0"/>
          <w:sz w:val="28"/>
          <w:szCs w:val="28"/>
        </w:rPr>
        <w:t>1</w:t>
      </w:r>
      <w:r w:rsidR="000E4AD9" w:rsidRPr="000E4AD9">
        <w:rPr>
          <w:b/>
          <w:color w:val="0070C0"/>
          <w:sz w:val="28"/>
          <w:szCs w:val="28"/>
        </w:rPr>
        <w:t xml:space="preserve">º </w:t>
      </w:r>
      <w:r w:rsidR="00242C30" w:rsidRPr="000E4AD9">
        <w:rPr>
          <w:b/>
          <w:color w:val="0070C0"/>
          <w:sz w:val="28"/>
          <w:szCs w:val="28"/>
        </w:rPr>
        <w:t xml:space="preserve"> </w:t>
      </w:r>
      <w:r w:rsidR="00A555F2" w:rsidRPr="000E4AD9">
        <w:rPr>
          <w:b/>
          <w:color w:val="0070C0"/>
          <w:sz w:val="28"/>
          <w:szCs w:val="28"/>
        </w:rPr>
        <w:t>Influencias de</w:t>
      </w:r>
      <w:r w:rsidR="00E25F48" w:rsidRPr="000E4AD9">
        <w:rPr>
          <w:b/>
          <w:color w:val="0070C0"/>
          <w:sz w:val="28"/>
          <w:szCs w:val="28"/>
        </w:rPr>
        <w:t>sde e</w:t>
      </w:r>
      <w:r w:rsidR="00A555F2" w:rsidRPr="000E4AD9">
        <w:rPr>
          <w:b/>
          <w:color w:val="0070C0"/>
          <w:sz w:val="28"/>
          <w:szCs w:val="28"/>
        </w:rPr>
        <w:t xml:space="preserve">l </w:t>
      </w:r>
      <w:r w:rsidR="00242C30" w:rsidRPr="000E4AD9">
        <w:rPr>
          <w:b/>
          <w:color w:val="0070C0"/>
          <w:sz w:val="28"/>
          <w:szCs w:val="28"/>
        </w:rPr>
        <w:t>Hinduismo</w:t>
      </w:r>
    </w:p>
    <w:p w:rsidR="00064ACB" w:rsidRPr="004B38E5" w:rsidRDefault="00064ACB" w:rsidP="00565DF9">
      <w:pPr>
        <w:ind w:right="260" w:firstLine="284"/>
        <w:rPr>
          <w:b/>
          <w:color w:val="0070C0"/>
          <w:sz w:val="28"/>
          <w:szCs w:val="28"/>
        </w:rPr>
      </w:pPr>
    </w:p>
    <w:p w:rsidR="007A6B23" w:rsidRDefault="004B38E5" w:rsidP="00565DF9">
      <w:pPr>
        <w:ind w:right="260" w:firstLine="284"/>
        <w:jc w:val="center"/>
        <w:rPr>
          <w:b/>
          <w:sz w:val="22"/>
          <w:szCs w:val="22"/>
        </w:rPr>
      </w:pPr>
      <w:r>
        <w:rPr>
          <w:noProof/>
        </w:rPr>
        <w:drawing>
          <wp:inline distT="0" distB="0" distL="0" distR="0">
            <wp:extent cx="1844806" cy="2465922"/>
            <wp:effectExtent l="19050" t="0" r="3044" b="0"/>
            <wp:docPr id="10" name="Imagen 4" descr="http://www.lasalle.es/catequesis2/H/zplantilla_clip_image006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salle.es/catequesis2/H/zplantilla_clip_image006_0000.jpg"/>
                    <pic:cNvPicPr>
                      <a:picLocks noChangeAspect="1" noChangeArrowheads="1"/>
                    </pic:cNvPicPr>
                  </pic:nvPicPr>
                  <pic:blipFill>
                    <a:blip r:embed="rId9"/>
                    <a:srcRect/>
                    <a:stretch>
                      <a:fillRect/>
                    </a:stretch>
                  </pic:blipFill>
                  <pic:spPr bwMode="auto">
                    <a:xfrm>
                      <a:off x="0" y="0"/>
                      <a:ext cx="1850005" cy="2472871"/>
                    </a:xfrm>
                    <a:prstGeom prst="rect">
                      <a:avLst/>
                    </a:prstGeom>
                    <a:noFill/>
                    <a:ln w="9525">
                      <a:noFill/>
                      <a:miter lim="800000"/>
                      <a:headEnd/>
                      <a:tailEnd/>
                    </a:ln>
                  </pic:spPr>
                </pic:pic>
              </a:graphicData>
            </a:graphic>
          </wp:inline>
        </w:drawing>
      </w:r>
    </w:p>
    <w:p w:rsidR="00064ACB" w:rsidRDefault="00064ACB" w:rsidP="00565DF9">
      <w:pPr>
        <w:widowControl/>
        <w:autoSpaceDE/>
        <w:autoSpaceDN/>
        <w:adjustRightInd/>
        <w:ind w:right="260" w:firstLine="284"/>
        <w:jc w:val="both"/>
        <w:rPr>
          <w:b/>
          <w:sz w:val="22"/>
          <w:szCs w:val="22"/>
        </w:rPr>
      </w:pPr>
    </w:p>
    <w:p w:rsidR="004B38E5" w:rsidRPr="004B38E5" w:rsidRDefault="00064ACB" w:rsidP="00565DF9">
      <w:pPr>
        <w:widowControl/>
        <w:autoSpaceDE/>
        <w:autoSpaceDN/>
        <w:adjustRightInd/>
        <w:ind w:right="260" w:firstLine="284"/>
        <w:jc w:val="both"/>
        <w:rPr>
          <w:b/>
          <w:sz w:val="22"/>
          <w:szCs w:val="22"/>
        </w:rPr>
      </w:pPr>
      <w:r>
        <w:rPr>
          <w:b/>
          <w:sz w:val="22"/>
          <w:szCs w:val="22"/>
        </w:rPr>
        <w:t>N</w:t>
      </w:r>
      <w:r w:rsidR="004B38E5" w:rsidRPr="004B38E5">
        <w:rPr>
          <w:b/>
          <w:sz w:val="22"/>
          <w:szCs w:val="22"/>
        </w:rPr>
        <w:t>acida en el Sur y Centro de Asia, en la India sobre todo,</w:t>
      </w:r>
      <w:r>
        <w:rPr>
          <w:b/>
          <w:sz w:val="22"/>
          <w:szCs w:val="22"/>
        </w:rPr>
        <w:t xml:space="preserve"> hacia el silo IX a C. en la forma actual,</w:t>
      </w:r>
      <w:r w:rsidR="004B38E5" w:rsidRPr="004B38E5">
        <w:rPr>
          <w:b/>
          <w:sz w:val="22"/>
          <w:szCs w:val="22"/>
        </w:rPr>
        <w:t xml:space="preserve"> ha influido poderosamente en la cultura oriental y ha extendido ramific</w:t>
      </w:r>
      <w:r w:rsidR="004B38E5" w:rsidRPr="004B38E5">
        <w:rPr>
          <w:b/>
          <w:sz w:val="22"/>
          <w:szCs w:val="22"/>
        </w:rPr>
        <w:t>a</w:t>
      </w:r>
      <w:r w:rsidR="004B38E5" w:rsidRPr="004B38E5">
        <w:rPr>
          <w:b/>
          <w:sz w:val="22"/>
          <w:szCs w:val="22"/>
        </w:rPr>
        <w:t>ciones en otros</w:t>
      </w:r>
      <w:r>
        <w:rPr>
          <w:b/>
          <w:sz w:val="22"/>
          <w:szCs w:val="22"/>
        </w:rPr>
        <w:t xml:space="preserve"> </w:t>
      </w:r>
      <w:r w:rsidR="004B38E5" w:rsidRPr="004B38E5">
        <w:rPr>
          <w:b/>
          <w:sz w:val="22"/>
          <w:szCs w:val="22"/>
        </w:rPr>
        <w:t>lugares del mundo</w:t>
      </w:r>
      <w:r>
        <w:rPr>
          <w:b/>
          <w:sz w:val="22"/>
          <w:szCs w:val="22"/>
        </w:rPr>
        <w:t>, tanto en su forma original como en sus movimientos o sectas derivadas</w:t>
      </w:r>
      <w:r w:rsidR="004B38E5" w:rsidRPr="004B38E5">
        <w:rPr>
          <w:b/>
          <w:sz w:val="22"/>
          <w:szCs w:val="22"/>
        </w:rPr>
        <w:t>.</w:t>
      </w:r>
    </w:p>
    <w:p w:rsidR="00064ACB" w:rsidRDefault="00064ACB" w:rsidP="00565DF9">
      <w:pPr>
        <w:widowControl/>
        <w:autoSpaceDE/>
        <w:autoSpaceDN/>
        <w:adjustRightInd/>
        <w:ind w:right="260" w:firstLine="284"/>
        <w:jc w:val="both"/>
        <w:rPr>
          <w:b/>
          <w:bCs/>
          <w:sz w:val="22"/>
          <w:szCs w:val="22"/>
        </w:rPr>
      </w:pPr>
    </w:p>
    <w:p w:rsidR="00064ACB" w:rsidRDefault="004B38E5" w:rsidP="00565DF9">
      <w:pPr>
        <w:widowControl/>
        <w:autoSpaceDE/>
        <w:autoSpaceDN/>
        <w:adjustRightInd/>
        <w:ind w:right="260" w:firstLine="284"/>
        <w:jc w:val="both"/>
        <w:rPr>
          <w:b/>
          <w:sz w:val="22"/>
          <w:szCs w:val="22"/>
        </w:rPr>
      </w:pPr>
      <w:r w:rsidRPr="004B38E5">
        <w:rPr>
          <w:b/>
          <w:bCs/>
          <w:sz w:val="22"/>
          <w:szCs w:val="22"/>
        </w:rPr>
        <w:t xml:space="preserve"> Es una forma religiosa</w:t>
      </w:r>
      <w:r w:rsidR="00064ACB">
        <w:rPr>
          <w:b/>
          <w:bCs/>
          <w:sz w:val="22"/>
          <w:szCs w:val="22"/>
        </w:rPr>
        <w:t xml:space="preserve">. </w:t>
      </w:r>
      <w:r w:rsidRPr="004B38E5">
        <w:rPr>
          <w:b/>
          <w:sz w:val="22"/>
          <w:szCs w:val="22"/>
        </w:rPr>
        <w:t>El término "hindú" es derivado del sánscrito "</w:t>
      </w:r>
      <w:proofErr w:type="spellStart"/>
      <w:r w:rsidRPr="004B38E5">
        <w:rPr>
          <w:b/>
          <w:sz w:val="22"/>
          <w:szCs w:val="22"/>
        </w:rPr>
        <w:t>sindhu</w:t>
      </w:r>
      <w:proofErr w:type="spellEnd"/>
      <w:r w:rsidRPr="004B38E5">
        <w:rPr>
          <w:b/>
          <w:sz w:val="22"/>
          <w:szCs w:val="22"/>
        </w:rPr>
        <w:t>" ("río", en alusión al gran Indo). En el siglo V a. C. lo hacen usual los persas para denominar a los habitan</w:t>
      </w:r>
      <w:r w:rsidRPr="004B38E5">
        <w:rPr>
          <w:b/>
          <w:sz w:val="22"/>
          <w:szCs w:val="22"/>
        </w:rPr>
        <w:softHyphen/>
        <w:t>tes de la zona. Sin embar</w:t>
      </w:r>
      <w:r w:rsidRPr="004B38E5">
        <w:rPr>
          <w:b/>
          <w:sz w:val="22"/>
          <w:szCs w:val="22"/>
        </w:rPr>
        <w:softHyphen/>
        <w:t>go, los nativos del valle del Indo se denomi</w:t>
      </w:r>
      <w:r w:rsidRPr="004B38E5">
        <w:rPr>
          <w:b/>
          <w:sz w:val="22"/>
          <w:szCs w:val="22"/>
        </w:rPr>
        <w:softHyphen/>
        <w:t>nan como "creyentes en los vedas" y tienen a gala seguir cuatro "formas" (</w:t>
      </w:r>
      <w:proofErr w:type="spellStart"/>
      <w:r w:rsidRPr="004B38E5">
        <w:rPr>
          <w:b/>
          <w:sz w:val="22"/>
          <w:szCs w:val="22"/>
        </w:rPr>
        <w:t>var</w:t>
      </w:r>
      <w:r w:rsidRPr="004B38E5">
        <w:rPr>
          <w:b/>
          <w:sz w:val="22"/>
          <w:szCs w:val="22"/>
        </w:rPr>
        <w:softHyphen/>
        <w:t>nas</w:t>
      </w:r>
      <w:proofErr w:type="spellEnd"/>
      <w:r w:rsidRPr="004B38E5">
        <w:rPr>
          <w:b/>
          <w:sz w:val="22"/>
          <w:szCs w:val="22"/>
        </w:rPr>
        <w:t>), "caminos" (</w:t>
      </w:r>
      <w:proofErr w:type="spellStart"/>
      <w:r w:rsidRPr="004B38E5">
        <w:rPr>
          <w:b/>
          <w:sz w:val="22"/>
          <w:szCs w:val="22"/>
        </w:rPr>
        <w:t>dharma</w:t>
      </w:r>
      <w:proofErr w:type="spellEnd"/>
      <w:r w:rsidRPr="004B38E5">
        <w:rPr>
          <w:b/>
          <w:sz w:val="22"/>
          <w:szCs w:val="22"/>
        </w:rPr>
        <w:t>) y pasos o etapas (</w:t>
      </w:r>
      <w:proofErr w:type="spellStart"/>
      <w:r w:rsidRPr="004B38E5">
        <w:rPr>
          <w:b/>
          <w:sz w:val="22"/>
          <w:szCs w:val="22"/>
        </w:rPr>
        <w:t>ashramas</w:t>
      </w:r>
      <w:proofErr w:type="spellEnd"/>
      <w:r w:rsidRPr="004B38E5">
        <w:rPr>
          <w:b/>
          <w:sz w:val="22"/>
          <w:szCs w:val="22"/>
        </w:rPr>
        <w:t>)".</w:t>
      </w:r>
    </w:p>
    <w:p w:rsidR="00064ACB" w:rsidRDefault="004B38E5" w:rsidP="00565DF9">
      <w:pPr>
        <w:widowControl/>
        <w:autoSpaceDE/>
        <w:autoSpaceDN/>
        <w:adjustRightInd/>
        <w:ind w:right="260" w:firstLine="284"/>
        <w:jc w:val="both"/>
        <w:rPr>
          <w:b/>
          <w:sz w:val="22"/>
          <w:szCs w:val="22"/>
        </w:rPr>
      </w:pPr>
      <w:r w:rsidRPr="004B38E5">
        <w:rPr>
          <w:b/>
          <w:sz w:val="22"/>
          <w:szCs w:val="22"/>
        </w:rPr>
        <w:t>  </w:t>
      </w:r>
    </w:p>
    <w:p w:rsidR="004B38E5" w:rsidRPr="004B38E5" w:rsidRDefault="00064ACB" w:rsidP="00565DF9">
      <w:pPr>
        <w:widowControl/>
        <w:autoSpaceDE/>
        <w:autoSpaceDN/>
        <w:adjustRightInd/>
        <w:ind w:right="260" w:firstLine="284"/>
        <w:jc w:val="both"/>
        <w:rPr>
          <w:b/>
          <w:sz w:val="22"/>
          <w:szCs w:val="22"/>
        </w:rPr>
      </w:pPr>
      <w:r>
        <w:rPr>
          <w:b/>
          <w:sz w:val="22"/>
          <w:szCs w:val="22"/>
        </w:rPr>
        <w:t xml:space="preserve"> </w:t>
      </w:r>
      <w:r w:rsidR="004B38E5" w:rsidRPr="004B38E5">
        <w:rPr>
          <w:b/>
          <w:sz w:val="22"/>
          <w:szCs w:val="22"/>
        </w:rPr>
        <w:t xml:space="preserve"> Como conjunto de creencias organiza</w:t>
      </w:r>
      <w:r w:rsidR="004B38E5" w:rsidRPr="004B38E5">
        <w:rPr>
          <w:b/>
          <w:sz w:val="22"/>
          <w:szCs w:val="22"/>
        </w:rPr>
        <w:softHyphen/>
        <w:t>das, el hinduismo es religión muy extendida. Tal vez acoge a unos 700 millones de adeptos. Ha tenido profunda influen</w:t>
      </w:r>
      <w:r w:rsidR="004B38E5" w:rsidRPr="004B38E5">
        <w:rPr>
          <w:b/>
          <w:sz w:val="22"/>
          <w:szCs w:val="22"/>
        </w:rPr>
        <w:softHyphen/>
        <w:t>cia en otras religiones durante su secular trayectoria iniciada hacia el 1.500 a de C. Es flexible y tol</w:t>
      </w:r>
      <w:r w:rsidR="004B38E5" w:rsidRPr="004B38E5">
        <w:rPr>
          <w:b/>
          <w:sz w:val="22"/>
          <w:szCs w:val="22"/>
        </w:rPr>
        <w:t>e</w:t>
      </w:r>
      <w:r w:rsidR="004B38E5" w:rsidRPr="004B38E5">
        <w:rPr>
          <w:b/>
          <w:sz w:val="22"/>
          <w:szCs w:val="22"/>
        </w:rPr>
        <w:t>rante en sus dogmas, lo que lleva a cierto sincretismo y a las fronteras de multitud de supersticiones.</w:t>
      </w:r>
    </w:p>
    <w:p w:rsidR="00064ACB" w:rsidRDefault="00064ACB" w:rsidP="00565DF9">
      <w:pPr>
        <w:widowControl/>
        <w:autoSpaceDE/>
        <w:autoSpaceDN/>
        <w:adjustRightInd/>
        <w:ind w:right="260" w:firstLine="284"/>
        <w:jc w:val="both"/>
        <w:rPr>
          <w:b/>
          <w:bCs/>
          <w:sz w:val="22"/>
          <w:szCs w:val="22"/>
        </w:rPr>
      </w:pPr>
    </w:p>
    <w:p w:rsidR="00A555F2" w:rsidRDefault="004B38E5" w:rsidP="00565DF9">
      <w:pPr>
        <w:widowControl/>
        <w:autoSpaceDE/>
        <w:autoSpaceDN/>
        <w:adjustRightInd/>
        <w:ind w:right="260" w:firstLine="284"/>
        <w:jc w:val="both"/>
        <w:rPr>
          <w:b/>
          <w:bCs/>
          <w:color w:val="0070C0"/>
          <w:sz w:val="22"/>
          <w:szCs w:val="22"/>
        </w:rPr>
      </w:pPr>
      <w:r w:rsidRPr="00BC45B6">
        <w:rPr>
          <w:b/>
          <w:bCs/>
          <w:color w:val="0070C0"/>
          <w:sz w:val="22"/>
          <w:szCs w:val="22"/>
        </w:rPr>
        <w:lastRenderedPageBreak/>
        <w:t>Ra</w:t>
      </w:r>
      <w:r w:rsidR="00A555F2">
        <w:rPr>
          <w:b/>
          <w:bCs/>
          <w:color w:val="0070C0"/>
          <w:sz w:val="22"/>
          <w:szCs w:val="22"/>
        </w:rPr>
        <w:t>zones de las influencias  del hinduismo</w:t>
      </w:r>
    </w:p>
    <w:p w:rsidR="004B38E5" w:rsidRPr="00BC45B6" w:rsidRDefault="004B38E5" w:rsidP="00565DF9">
      <w:pPr>
        <w:widowControl/>
        <w:autoSpaceDE/>
        <w:autoSpaceDN/>
        <w:adjustRightInd/>
        <w:ind w:right="260" w:firstLine="284"/>
        <w:jc w:val="both"/>
        <w:rPr>
          <w:b/>
          <w:color w:val="0070C0"/>
          <w:sz w:val="22"/>
          <w:szCs w:val="22"/>
        </w:rPr>
      </w:pPr>
      <w:r w:rsidRPr="00BC45B6">
        <w:rPr>
          <w:b/>
          <w:color w:val="0070C0"/>
          <w:sz w:val="22"/>
          <w:szCs w:val="22"/>
        </w:rPr>
        <w:t xml:space="preserve"> </w:t>
      </w:r>
    </w:p>
    <w:p w:rsidR="00A555F2" w:rsidRDefault="00A555F2" w:rsidP="00565DF9">
      <w:pPr>
        <w:widowControl/>
        <w:ind w:firstLine="142"/>
        <w:jc w:val="both"/>
        <w:rPr>
          <w:rFonts w:eastAsiaTheme="minorHAnsi"/>
          <w:b/>
          <w:sz w:val="22"/>
          <w:szCs w:val="22"/>
          <w:lang w:eastAsia="en-US"/>
        </w:rPr>
      </w:pPr>
      <w:r>
        <w:rPr>
          <w:rFonts w:eastAsiaTheme="minorHAnsi"/>
          <w:b/>
          <w:sz w:val="22"/>
          <w:szCs w:val="22"/>
          <w:lang w:eastAsia="en-US"/>
        </w:rPr>
        <w:t xml:space="preserve">      </w:t>
      </w:r>
      <w:r w:rsidRPr="00A555F2">
        <w:rPr>
          <w:rFonts w:eastAsiaTheme="minorHAnsi"/>
          <w:b/>
          <w:sz w:val="22"/>
          <w:szCs w:val="22"/>
          <w:lang w:eastAsia="en-US"/>
        </w:rPr>
        <w:t>No cabe  duda que la personalidad de</w:t>
      </w:r>
      <w:r>
        <w:rPr>
          <w:rFonts w:eastAsiaTheme="minorHAnsi"/>
          <w:b/>
          <w:sz w:val="22"/>
          <w:szCs w:val="22"/>
          <w:lang w:eastAsia="en-US"/>
        </w:rPr>
        <w:t xml:space="preserve">l hombre </w:t>
      </w:r>
      <w:r w:rsidRPr="00A555F2">
        <w:rPr>
          <w:rFonts w:eastAsiaTheme="minorHAnsi"/>
          <w:b/>
          <w:sz w:val="22"/>
          <w:szCs w:val="22"/>
          <w:lang w:eastAsia="en-US"/>
        </w:rPr>
        <w:t xml:space="preserve"> diplomático, cortesano y hombre de</w:t>
      </w:r>
      <w:r>
        <w:rPr>
          <w:rFonts w:eastAsiaTheme="minorHAnsi"/>
          <w:b/>
          <w:sz w:val="22"/>
          <w:szCs w:val="22"/>
          <w:lang w:eastAsia="en-US"/>
        </w:rPr>
        <w:t>l m</w:t>
      </w:r>
      <w:r w:rsidRPr="00A555F2">
        <w:rPr>
          <w:rFonts w:eastAsiaTheme="minorHAnsi"/>
          <w:b/>
          <w:sz w:val="22"/>
          <w:szCs w:val="22"/>
          <w:lang w:eastAsia="en-US"/>
        </w:rPr>
        <w:t xml:space="preserve">undo </w:t>
      </w:r>
      <w:r>
        <w:rPr>
          <w:rFonts w:eastAsiaTheme="minorHAnsi"/>
          <w:b/>
          <w:sz w:val="22"/>
          <w:szCs w:val="22"/>
          <w:lang w:eastAsia="en-US"/>
        </w:rPr>
        <w:t>que se impuso desde el siglo XIX, superando los modelos de los siglos anteriores, tuvier0n mucho que ver c0n la moda importada por el mundo sajón desde sus colonias orientas , de manera especial de la India.</w:t>
      </w:r>
    </w:p>
    <w:p w:rsidR="00A555F2" w:rsidRDefault="00A555F2" w:rsidP="00565DF9">
      <w:pPr>
        <w:widowControl/>
        <w:ind w:firstLine="142"/>
        <w:rPr>
          <w:rFonts w:eastAsiaTheme="minorHAnsi"/>
          <w:b/>
          <w:sz w:val="22"/>
          <w:szCs w:val="22"/>
          <w:lang w:eastAsia="en-US"/>
        </w:rPr>
      </w:pPr>
    </w:p>
    <w:p w:rsidR="009054D6" w:rsidRDefault="00A555F2" w:rsidP="00565DF9">
      <w:pPr>
        <w:widowControl/>
        <w:ind w:firstLine="142"/>
        <w:rPr>
          <w:rFonts w:eastAsiaTheme="minorHAnsi"/>
          <w:b/>
          <w:sz w:val="22"/>
          <w:szCs w:val="22"/>
          <w:lang w:eastAsia="en-US"/>
        </w:rPr>
      </w:pPr>
      <w:r>
        <w:rPr>
          <w:rFonts w:eastAsiaTheme="minorHAnsi"/>
          <w:b/>
          <w:sz w:val="22"/>
          <w:szCs w:val="22"/>
          <w:lang w:eastAsia="en-US"/>
        </w:rPr>
        <w:t xml:space="preserve">  Hasta surgió </w:t>
      </w:r>
      <w:r w:rsidRPr="00A555F2">
        <w:rPr>
          <w:rFonts w:eastAsiaTheme="minorHAnsi"/>
          <w:b/>
          <w:sz w:val="22"/>
          <w:szCs w:val="22"/>
          <w:lang w:eastAsia="en-US"/>
        </w:rPr>
        <w:t>u</w:t>
      </w:r>
      <w:r>
        <w:rPr>
          <w:rFonts w:eastAsiaTheme="minorHAnsi"/>
          <w:b/>
          <w:sz w:val="22"/>
          <w:szCs w:val="22"/>
          <w:lang w:eastAsia="en-US"/>
        </w:rPr>
        <w:t>n</w:t>
      </w:r>
      <w:r w:rsidRPr="00A555F2">
        <w:rPr>
          <w:rFonts w:eastAsiaTheme="minorHAnsi"/>
          <w:b/>
          <w:sz w:val="22"/>
          <w:szCs w:val="22"/>
          <w:lang w:eastAsia="en-US"/>
        </w:rPr>
        <w:t xml:space="preserve"> interés en la fundación de sociedades</w:t>
      </w:r>
      <w:r>
        <w:rPr>
          <w:rFonts w:eastAsiaTheme="minorHAnsi"/>
          <w:b/>
          <w:sz w:val="22"/>
          <w:szCs w:val="22"/>
          <w:lang w:eastAsia="en-US"/>
        </w:rPr>
        <w:t xml:space="preserve"> </w:t>
      </w:r>
      <w:r w:rsidRPr="00A555F2">
        <w:rPr>
          <w:rFonts w:eastAsiaTheme="minorHAnsi"/>
          <w:b/>
          <w:sz w:val="22"/>
          <w:szCs w:val="22"/>
          <w:lang w:eastAsia="en-US"/>
        </w:rPr>
        <w:t>eruditas, ocupándose con ello del problema de unir las diversas</w:t>
      </w:r>
      <w:r>
        <w:rPr>
          <w:rFonts w:eastAsiaTheme="minorHAnsi"/>
          <w:b/>
          <w:sz w:val="22"/>
          <w:szCs w:val="22"/>
          <w:lang w:eastAsia="en-US"/>
        </w:rPr>
        <w:t xml:space="preserve"> </w:t>
      </w:r>
      <w:r w:rsidRPr="00A555F2">
        <w:rPr>
          <w:rFonts w:eastAsiaTheme="minorHAnsi"/>
          <w:b/>
          <w:sz w:val="22"/>
          <w:szCs w:val="22"/>
          <w:lang w:eastAsia="en-US"/>
        </w:rPr>
        <w:t>confesiones cristianas; de proponer un plan para una alianza entre</w:t>
      </w:r>
      <w:r>
        <w:rPr>
          <w:rFonts w:eastAsiaTheme="minorHAnsi"/>
          <w:b/>
          <w:sz w:val="22"/>
          <w:szCs w:val="22"/>
          <w:lang w:eastAsia="en-US"/>
        </w:rPr>
        <w:t xml:space="preserve"> </w:t>
      </w:r>
      <w:r w:rsidRPr="00A555F2">
        <w:rPr>
          <w:rFonts w:eastAsiaTheme="minorHAnsi"/>
          <w:b/>
          <w:sz w:val="22"/>
          <w:szCs w:val="22"/>
          <w:lang w:eastAsia="en-US"/>
        </w:rPr>
        <w:t>estados cristianos, una especie de Europa unida por el cristianismo;</w:t>
      </w:r>
      <w:r>
        <w:rPr>
          <w:rFonts w:eastAsiaTheme="minorHAnsi"/>
          <w:b/>
          <w:sz w:val="22"/>
          <w:szCs w:val="22"/>
          <w:lang w:eastAsia="en-US"/>
        </w:rPr>
        <w:t xml:space="preserve"> </w:t>
      </w:r>
      <w:r w:rsidRPr="00A555F2">
        <w:rPr>
          <w:rFonts w:eastAsiaTheme="minorHAnsi"/>
          <w:b/>
          <w:sz w:val="22"/>
          <w:szCs w:val="22"/>
          <w:lang w:eastAsia="en-US"/>
        </w:rPr>
        <w:t>y en esos térm</w:t>
      </w:r>
      <w:r w:rsidRPr="00A555F2">
        <w:rPr>
          <w:rFonts w:eastAsiaTheme="minorHAnsi"/>
          <w:b/>
          <w:sz w:val="22"/>
          <w:szCs w:val="22"/>
          <w:lang w:eastAsia="en-US"/>
        </w:rPr>
        <w:t>i</w:t>
      </w:r>
      <w:r w:rsidRPr="00A555F2">
        <w:rPr>
          <w:rFonts w:eastAsiaTheme="minorHAnsi"/>
          <w:b/>
          <w:sz w:val="22"/>
          <w:szCs w:val="22"/>
          <w:lang w:eastAsia="en-US"/>
        </w:rPr>
        <w:t xml:space="preserve">nos, también </w:t>
      </w:r>
      <w:r>
        <w:rPr>
          <w:rFonts w:eastAsiaTheme="minorHAnsi"/>
          <w:b/>
          <w:sz w:val="22"/>
          <w:szCs w:val="22"/>
          <w:lang w:eastAsia="en-US"/>
        </w:rPr>
        <w:t xml:space="preserve">influyó el gran interés  por el </w:t>
      </w:r>
      <w:r w:rsidRPr="00A555F2">
        <w:rPr>
          <w:rFonts w:eastAsiaTheme="minorHAnsi"/>
          <w:b/>
          <w:sz w:val="22"/>
          <w:szCs w:val="22"/>
          <w:lang w:eastAsia="en-US"/>
        </w:rPr>
        <w:t>Lejano Oriente que empezaba a infiltrarse en Europa, e</w:t>
      </w:r>
      <w:r>
        <w:rPr>
          <w:rFonts w:eastAsiaTheme="minorHAnsi"/>
          <w:b/>
          <w:sz w:val="22"/>
          <w:szCs w:val="22"/>
          <w:lang w:eastAsia="en-US"/>
        </w:rPr>
        <w:t xml:space="preserve"> </w:t>
      </w:r>
      <w:r w:rsidRPr="00A555F2">
        <w:rPr>
          <w:rFonts w:eastAsiaTheme="minorHAnsi"/>
          <w:b/>
          <w:sz w:val="22"/>
          <w:szCs w:val="22"/>
          <w:lang w:eastAsia="en-US"/>
        </w:rPr>
        <w:t>incluso llegó a</w:t>
      </w:r>
      <w:r>
        <w:rPr>
          <w:rFonts w:eastAsiaTheme="minorHAnsi"/>
          <w:b/>
          <w:sz w:val="22"/>
          <w:szCs w:val="22"/>
          <w:lang w:eastAsia="en-US"/>
        </w:rPr>
        <w:t xml:space="preserve"> relacionarse ese gusto con</w:t>
      </w:r>
      <w:r w:rsidRPr="00A555F2">
        <w:rPr>
          <w:rFonts w:eastAsiaTheme="minorHAnsi"/>
          <w:b/>
          <w:sz w:val="22"/>
          <w:szCs w:val="22"/>
          <w:lang w:eastAsia="en-US"/>
        </w:rPr>
        <w:t xml:space="preserve"> los misioneros jesuitas de China en relación</w:t>
      </w:r>
      <w:r w:rsidR="009054D6">
        <w:rPr>
          <w:rFonts w:eastAsiaTheme="minorHAnsi"/>
          <w:b/>
          <w:sz w:val="22"/>
          <w:szCs w:val="22"/>
          <w:lang w:eastAsia="en-US"/>
        </w:rPr>
        <w:t xml:space="preserve"> c</w:t>
      </w:r>
      <w:r w:rsidRPr="00A555F2">
        <w:rPr>
          <w:rFonts w:eastAsiaTheme="minorHAnsi"/>
          <w:b/>
          <w:sz w:val="22"/>
          <w:szCs w:val="22"/>
          <w:lang w:eastAsia="en-US"/>
        </w:rPr>
        <w:t>on la controversia de los ritos.</w:t>
      </w:r>
    </w:p>
    <w:p w:rsidR="00A555F2" w:rsidRPr="004B38E5" w:rsidRDefault="00A555F2" w:rsidP="00565DF9">
      <w:pPr>
        <w:widowControl/>
        <w:autoSpaceDE/>
        <w:autoSpaceDN/>
        <w:adjustRightInd/>
        <w:ind w:right="260" w:firstLine="284"/>
        <w:jc w:val="both"/>
        <w:rPr>
          <w:b/>
          <w:sz w:val="22"/>
          <w:szCs w:val="22"/>
        </w:rPr>
      </w:pPr>
    </w:p>
    <w:p w:rsidR="00787045" w:rsidRDefault="004B38E5" w:rsidP="00565DF9">
      <w:pPr>
        <w:widowControl/>
        <w:autoSpaceDE/>
        <w:autoSpaceDN/>
        <w:adjustRightInd/>
        <w:ind w:right="260" w:firstLine="284"/>
        <w:jc w:val="both"/>
        <w:rPr>
          <w:b/>
          <w:sz w:val="22"/>
          <w:szCs w:val="22"/>
        </w:rPr>
      </w:pPr>
      <w:r w:rsidRPr="004B38E5">
        <w:rPr>
          <w:b/>
          <w:sz w:val="22"/>
          <w:szCs w:val="22"/>
        </w:rPr>
        <w:t>  </w:t>
      </w:r>
      <w:r w:rsidR="009054D6">
        <w:rPr>
          <w:b/>
          <w:sz w:val="22"/>
          <w:szCs w:val="22"/>
        </w:rPr>
        <w:t>China y la India , sus creencias y sus hábito</w:t>
      </w:r>
      <w:r w:rsidR="00E25F48">
        <w:rPr>
          <w:b/>
          <w:sz w:val="22"/>
          <w:szCs w:val="22"/>
        </w:rPr>
        <w:t>s</w:t>
      </w:r>
      <w:r w:rsidR="009054D6">
        <w:rPr>
          <w:b/>
          <w:sz w:val="22"/>
          <w:szCs w:val="22"/>
        </w:rPr>
        <w:t>, tuvieron mucha influencia en Occide</w:t>
      </w:r>
      <w:r w:rsidR="009054D6">
        <w:rPr>
          <w:b/>
          <w:sz w:val="22"/>
          <w:szCs w:val="22"/>
        </w:rPr>
        <w:t>n</w:t>
      </w:r>
      <w:r w:rsidR="009054D6">
        <w:rPr>
          <w:b/>
          <w:sz w:val="22"/>
          <w:szCs w:val="22"/>
        </w:rPr>
        <w:t xml:space="preserve">te </w:t>
      </w:r>
      <w:r w:rsidRPr="004B38E5">
        <w:rPr>
          <w:b/>
          <w:sz w:val="22"/>
          <w:szCs w:val="22"/>
        </w:rPr>
        <w:t xml:space="preserve">  El hinduismo es una religión más moralista que dogmática. Regula el comportamie</w:t>
      </w:r>
      <w:r w:rsidRPr="004B38E5">
        <w:rPr>
          <w:b/>
          <w:sz w:val="22"/>
          <w:szCs w:val="22"/>
        </w:rPr>
        <w:t>n</w:t>
      </w:r>
      <w:r w:rsidRPr="004B38E5">
        <w:rPr>
          <w:b/>
          <w:sz w:val="22"/>
          <w:szCs w:val="22"/>
        </w:rPr>
        <w:t>to del hombre, más que su modo de pen</w:t>
      </w:r>
      <w:r w:rsidRPr="004B38E5">
        <w:rPr>
          <w:b/>
          <w:sz w:val="22"/>
          <w:szCs w:val="22"/>
        </w:rPr>
        <w:softHyphen/>
        <w:t>sar. Invita a cantar los himnos del "</w:t>
      </w:r>
      <w:proofErr w:type="spellStart"/>
      <w:r w:rsidRPr="004B38E5">
        <w:rPr>
          <w:b/>
          <w:sz w:val="22"/>
          <w:szCs w:val="22"/>
        </w:rPr>
        <w:t>ga</w:t>
      </w:r>
      <w:r w:rsidRPr="004B38E5">
        <w:rPr>
          <w:b/>
          <w:sz w:val="22"/>
          <w:szCs w:val="22"/>
        </w:rPr>
        <w:softHyphen/>
        <w:t>yatri</w:t>
      </w:r>
      <w:proofErr w:type="spellEnd"/>
      <w:r w:rsidRPr="004B38E5">
        <w:rPr>
          <w:b/>
          <w:sz w:val="22"/>
          <w:szCs w:val="22"/>
        </w:rPr>
        <w:t xml:space="preserve">" al amanecer; pero muy pocos creyentes saben a qué dios lo entonan.  Con todo, la mayor parte de los grupos hindúes centran su pensamiento en tres dioses o figuras divinas: </w:t>
      </w:r>
      <w:proofErr w:type="spellStart"/>
      <w:r w:rsidRPr="004B38E5">
        <w:rPr>
          <w:b/>
          <w:sz w:val="22"/>
          <w:szCs w:val="22"/>
        </w:rPr>
        <w:t>Shiva</w:t>
      </w:r>
      <w:proofErr w:type="spellEnd"/>
      <w:r w:rsidRPr="004B38E5">
        <w:rPr>
          <w:b/>
          <w:sz w:val="22"/>
          <w:szCs w:val="22"/>
        </w:rPr>
        <w:t xml:space="preserve">, </w:t>
      </w:r>
      <w:proofErr w:type="spellStart"/>
      <w:r w:rsidRPr="004B38E5">
        <w:rPr>
          <w:b/>
          <w:sz w:val="22"/>
          <w:szCs w:val="22"/>
        </w:rPr>
        <w:t>Vishnú</w:t>
      </w:r>
      <w:proofErr w:type="spellEnd"/>
      <w:r w:rsidRPr="004B38E5">
        <w:rPr>
          <w:b/>
          <w:sz w:val="22"/>
          <w:szCs w:val="22"/>
        </w:rPr>
        <w:t xml:space="preserve"> y </w:t>
      </w:r>
      <w:r w:rsidR="00B17341">
        <w:rPr>
          <w:b/>
          <w:sz w:val="22"/>
          <w:szCs w:val="22"/>
        </w:rPr>
        <w:t xml:space="preserve">Brahama. Adoran también a  </w:t>
      </w:r>
      <w:proofErr w:type="spellStart"/>
      <w:r w:rsidRPr="004B38E5">
        <w:rPr>
          <w:b/>
          <w:sz w:val="22"/>
          <w:szCs w:val="22"/>
        </w:rPr>
        <w:t>Devi</w:t>
      </w:r>
      <w:proofErr w:type="spellEnd"/>
      <w:r w:rsidR="00B17341">
        <w:rPr>
          <w:b/>
          <w:sz w:val="22"/>
          <w:szCs w:val="22"/>
        </w:rPr>
        <w:t xml:space="preserve">. </w:t>
      </w:r>
    </w:p>
    <w:p w:rsidR="00787045" w:rsidRDefault="00787045" w:rsidP="00565DF9">
      <w:pPr>
        <w:widowControl/>
        <w:autoSpaceDE/>
        <w:autoSpaceDN/>
        <w:adjustRightInd/>
        <w:ind w:right="260" w:firstLine="284"/>
        <w:jc w:val="both"/>
        <w:rPr>
          <w:b/>
          <w:sz w:val="22"/>
          <w:szCs w:val="22"/>
        </w:rPr>
      </w:pPr>
    </w:p>
    <w:p w:rsidR="00B17341" w:rsidRDefault="00787045" w:rsidP="00565DF9">
      <w:pPr>
        <w:widowControl/>
        <w:autoSpaceDE/>
        <w:autoSpaceDN/>
        <w:adjustRightInd/>
        <w:ind w:right="260" w:firstLine="284"/>
        <w:jc w:val="both"/>
        <w:rPr>
          <w:b/>
          <w:sz w:val="22"/>
          <w:szCs w:val="22"/>
        </w:rPr>
      </w:pPr>
      <w:r>
        <w:rPr>
          <w:b/>
          <w:sz w:val="22"/>
          <w:szCs w:val="22"/>
        </w:rPr>
        <w:t xml:space="preserve">   </w:t>
      </w:r>
      <w:r w:rsidR="00B17341">
        <w:rPr>
          <w:b/>
          <w:sz w:val="22"/>
          <w:szCs w:val="22"/>
        </w:rPr>
        <w:t>P</w:t>
      </w:r>
      <w:r w:rsidR="004B38E5" w:rsidRPr="004B38E5">
        <w:rPr>
          <w:b/>
          <w:sz w:val="22"/>
          <w:szCs w:val="22"/>
        </w:rPr>
        <w:t>ero también admiten cientos de otras deidades meno</w:t>
      </w:r>
      <w:r w:rsidR="004B38E5" w:rsidRPr="004B38E5">
        <w:rPr>
          <w:b/>
          <w:sz w:val="22"/>
          <w:szCs w:val="22"/>
        </w:rPr>
        <w:softHyphen/>
        <w:t>res, propias de cada poblado o familia. Sugiere prácticas que observan casi todos: el respeto al Brahmán (casta sup</w:t>
      </w:r>
      <w:r w:rsidR="004B38E5" w:rsidRPr="004B38E5">
        <w:rPr>
          <w:b/>
          <w:sz w:val="22"/>
          <w:szCs w:val="22"/>
        </w:rPr>
        <w:t>e</w:t>
      </w:r>
      <w:r w:rsidR="004B38E5" w:rsidRPr="004B38E5">
        <w:rPr>
          <w:b/>
          <w:sz w:val="22"/>
          <w:szCs w:val="22"/>
        </w:rPr>
        <w:t>rior) y a las vacas sagrada; no co</w:t>
      </w:r>
      <w:r w:rsidR="004B38E5" w:rsidRPr="004B38E5">
        <w:rPr>
          <w:b/>
          <w:sz w:val="22"/>
          <w:szCs w:val="22"/>
        </w:rPr>
        <w:softHyphen/>
        <w:t>mer carne (en especial la de vacuno); matrimonio sólo con miemb</w:t>
      </w:r>
      <w:r w:rsidR="00B17341">
        <w:rPr>
          <w:b/>
          <w:sz w:val="22"/>
          <w:szCs w:val="22"/>
        </w:rPr>
        <w:t>ros de la misma casta ("</w:t>
      </w:r>
      <w:proofErr w:type="spellStart"/>
      <w:r w:rsidR="00B17341">
        <w:rPr>
          <w:b/>
          <w:sz w:val="22"/>
          <w:szCs w:val="22"/>
        </w:rPr>
        <w:t>jati</w:t>
      </w:r>
      <w:proofErr w:type="spellEnd"/>
      <w:r w:rsidR="00B17341">
        <w:rPr>
          <w:b/>
          <w:sz w:val="22"/>
          <w:szCs w:val="22"/>
        </w:rPr>
        <w:t>")</w:t>
      </w:r>
    </w:p>
    <w:p w:rsidR="00787045" w:rsidRDefault="004B38E5" w:rsidP="00565DF9">
      <w:pPr>
        <w:widowControl/>
        <w:autoSpaceDE/>
        <w:autoSpaceDN/>
        <w:adjustRightInd/>
        <w:ind w:right="260" w:firstLine="284"/>
        <w:jc w:val="both"/>
        <w:rPr>
          <w:b/>
          <w:sz w:val="22"/>
          <w:szCs w:val="22"/>
        </w:rPr>
      </w:pPr>
      <w:r w:rsidRPr="004B38E5">
        <w:rPr>
          <w:b/>
          <w:sz w:val="22"/>
          <w:szCs w:val="22"/>
        </w:rPr>
        <w:br/>
        <w:t>   </w:t>
      </w:r>
      <w:r w:rsidR="00E25F48">
        <w:rPr>
          <w:b/>
          <w:sz w:val="22"/>
          <w:szCs w:val="22"/>
        </w:rPr>
        <w:t xml:space="preserve">  En much</w:t>
      </w:r>
      <w:r w:rsidR="00496382">
        <w:rPr>
          <w:b/>
          <w:sz w:val="22"/>
          <w:szCs w:val="22"/>
        </w:rPr>
        <w:t>o</w:t>
      </w:r>
      <w:r w:rsidR="009054D6">
        <w:rPr>
          <w:b/>
          <w:sz w:val="22"/>
          <w:szCs w:val="22"/>
        </w:rPr>
        <w:t xml:space="preserve">s aspectos y terrenos el </w:t>
      </w:r>
      <w:r w:rsidR="00E25F48">
        <w:rPr>
          <w:b/>
          <w:sz w:val="22"/>
          <w:szCs w:val="22"/>
        </w:rPr>
        <w:t>estilo</w:t>
      </w:r>
      <w:r w:rsidR="009054D6">
        <w:rPr>
          <w:b/>
          <w:sz w:val="22"/>
          <w:szCs w:val="22"/>
        </w:rPr>
        <w:t xml:space="preserve"> hindu</w:t>
      </w:r>
      <w:r w:rsidR="00E25F48">
        <w:rPr>
          <w:b/>
          <w:sz w:val="22"/>
          <w:szCs w:val="22"/>
        </w:rPr>
        <w:t>ista</w:t>
      </w:r>
      <w:r w:rsidR="009054D6">
        <w:rPr>
          <w:b/>
          <w:sz w:val="22"/>
          <w:szCs w:val="22"/>
        </w:rPr>
        <w:t xml:space="preserve"> ha llega</w:t>
      </w:r>
      <w:r w:rsidR="00E25F48">
        <w:rPr>
          <w:b/>
          <w:sz w:val="22"/>
          <w:szCs w:val="22"/>
        </w:rPr>
        <w:t>d</w:t>
      </w:r>
      <w:r w:rsidR="009054D6">
        <w:rPr>
          <w:b/>
          <w:sz w:val="22"/>
          <w:szCs w:val="22"/>
        </w:rPr>
        <w:t>o a Occidente. Desde los tipos de vestidos o adornos masculinos y femeninos, hasta las formas más intimas del campo del a sexualidad. Basta conocer la amplia influencia del libro más pornogr</w:t>
      </w:r>
      <w:r w:rsidR="00496382">
        <w:rPr>
          <w:b/>
          <w:sz w:val="22"/>
          <w:szCs w:val="22"/>
        </w:rPr>
        <w:t>á</w:t>
      </w:r>
      <w:r w:rsidR="00E25F48">
        <w:rPr>
          <w:b/>
          <w:sz w:val="22"/>
          <w:szCs w:val="22"/>
        </w:rPr>
        <w:t>fico</w:t>
      </w:r>
      <w:r w:rsidR="009054D6">
        <w:rPr>
          <w:b/>
          <w:sz w:val="22"/>
          <w:szCs w:val="22"/>
        </w:rPr>
        <w:t xml:space="preserve"> de Oriente, el  Kama </w:t>
      </w:r>
      <w:r w:rsidR="00E25F48">
        <w:rPr>
          <w:b/>
          <w:sz w:val="22"/>
          <w:szCs w:val="22"/>
        </w:rPr>
        <w:t xml:space="preserve"> Gita </w:t>
      </w:r>
      <w:r w:rsidR="009054D6">
        <w:rPr>
          <w:b/>
          <w:sz w:val="22"/>
          <w:szCs w:val="22"/>
        </w:rPr>
        <w:t>o Canto del amor</w:t>
      </w:r>
      <w:r w:rsidR="00E25F48">
        <w:rPr>
          <w:b/>
          <w:sz w:val="22"/>
          <w:szCs w:val="22"/>
        </w:rPr>
        <w:t>, hasta diversas formas de procesiones, pleg</w:t>
      </w:r>
      <w:r w:rsidR="00E25F48">
        <w:rPr>
          <w:b/>
          <w:sz w:val="22"/>
          <w:szCs w:val="22"/>
        </w:rPr>
        <w:t>a</w:t>
      </w:r>
      <w:r w:rsidR="00E25F48">
        <w:rPr>
          <w:b/>
          <w:sz w:val="22"/>
          <w:szCs w:val="22"/>
        </w:rPr>
        <w:t xml:space="preserve">rias en forma de mantras o repeticiones , ornamentos </w:t>
      </w:r>
      <w:proofErr w:type="spellStart"/>
      <w:r w:rsidR="00E25F48">
        <w:rPr>
          <w:b/>
          <w:sz w:val="22"/>
          <w:szCs w:val="22"/>
        </w:rPr>
        <w:t>multicoloristas</w:t>
      </w:r>
      <w:proofErr w:type="spellEnd"/>
      <w:r w:rsidR="00E25F48">
        <w:rPr>
          <w:b/>
          <w:sz w:val="22"/>
          <w:szCs w:val="22"/>
        </w:rPr>
        <w:t xml:space="preserve"> o ritmos musicales repetitivos, el espíritu de Oriente ha latido a lo largo de los siglo en los países cristianos</w:t>
      </w:r>
      <w:r w:rsidR="009054D6">
        <w:rPr>
          <w:b/>
          <w:sz w:val="22"/>
          <w:szCs w:val="22"/>
        </w:rPr>
        <w:t xml:space="preserve">, </w:t>
      </w:r>
    </w:p>
    <w:p w:rsidR="009054D6" w:rsidRPr="00787045" w:rsidRDefault="009054D6" w:rsidP="00565DF9">
      <w:pPr>
        <w:widowControl/>
        <w:autoSpaceDE/>
        <w:autoSpaceDN/>
        <w:adjustRightInd/>
        <w:ind w:right="260" w:firstLine="284"/>
        <w:jc w:val="both"/>
        <w:rPr>
          <w:b/>
          <w:color w:val="0070C0"/>
          <w:sz w:val="22"/>
          <w:szCs w:val="22"/>
        </w:rPr>
      </w:pPr>
      <w:r>
        <w:rPr>
          <w:b/>
          <w:sz w:val="22"/>
          <w:szCs w:val="22"/>
        </w:rPr>
        <w:t xml:space="preserve">  </w:t>
      </w:r>
    </w:p>
    <w:p w:rsidR="00787045" w:rsidRDefault="004B38E5" w:rsidP="00565DF9">
      <w:pPr>
        <w:pStyle w:val="estilo2"/>
        <w:spacing w:before="0" w:beforeAutospacing="0" w:after="0" w:afterAutospacing="0"/>
        <w:ind w:right="260"/>
        <w:jc w:val="both"/>
        <w:rPr>
          <w:rFonts w:ascii="Arial" w:hAnsi="Arial" w:cs="Arial"/>
          <w:b/>
          <w:sz w:val="22"/>
          <w:szCs w:val="22"/>
        </w:rPr>
      </w:pPr>
      <w:r w:rsidRPr="003A25DE">
        <w:rPr>
          <w:rFonts w:ascii="Arial" w:hAnsi="Arial" w:cs="Arial"/>
          <w:b/>
          <w:sz w:val="22"/>
          <w:szCs w:val="22"/>
        </w:rPr>
        <w:t>  </w:t>
      </w:r>
      <w:r w:rsidR="00787045">
        <w:rPr>
          <w:rFonts w:ascii="Arial" w:hAnsi="Arial" w:cs="Arial"/>
          <w:b/>
          <w:sz w:val="22"/>
          <w:szCs w:val="22"/>
        </w:rPr>
        <w:t xml:space="preserve"> </w:t>
      </w:r>
      <w:r w:rsidRPr="003A25DE">
        <w:rPr>
          <w:rFonts w:ascii="Arial" w:hAnsi="Arial" w:cs="Arial"/>
          <w:b/>
          <w:sz w:val="22"/>
          <w:szCs w:val="22"/>
        </w:rPr>
        <w:t xml:space="preserve"> También existen textos interesantes en el </w:t>
      </w:r>
      <w:proofErr w:type="spellStart"/>
      <w:r w:rsidR="00B65A62">
        <w:rPr>
          <w:rFonts w:ascii="Arial" w:hAnsi="Arial" w:cs="Arial"/>
          <w:b/>
          <w:sz w:val="22"/>
          <w:szCs w:val="22"/>
        </w:rPr>
        <w:t>Ramahayana</w:t>
      </w:r>
      <w:proofErr w:type="spellEnd"/>
      <w:r w:rsidR="00B65A62">
        <w:rPr>
          <w:rFonts w:ascii="Arial" w:hAnsi="Arial" w:cs="Arial"/>
          <w:b/>
          <w:sz w:val="22"/>
          <w:szCs w:val="22"/>
        </w:rPr>
        <w:t xml:space="preserve"> y en su Canto del </w:t>
      </w:r>
      <w:proofErr w:type="spellStart"/>
      <w:r w:rsidR="00B65A62">
        <w:rPr>
          <w:rFonts w:ascii="Arial" w:hAnsi="Arial" w:cs="Arial"/>
          <w:b/>
          <w:sz w:val="22"/>
          <w:szCs w:val="22"/>
        </w:rPr>
        <w:t>Sanmto</w:t>
      </w:r>
      <w:proofErr w:type="spellEnd"/>
      <w:r w:rsidR="00B65A62">
        <w:rPr>
          <w:rFonts w:ascii="Arial" w:hAnsi="Arial" w:cs="Arial"/>
          <w:b/>
          <w:sz w:val="22"/>
          <w:szCs w:val="22"/>
        </w:rPr>
        <w:t xml:space="preserve"> (</w:t>
      </w:r>
      <w:r w:rsidRPr="003A25DE">
        <w:rPr>
          <w:rFonts w:ascii="Arial" w:hAnsi="Arial" w:cs="Arial"/>
          <w:b/>
          <w:sz w:val="22"/>
          <w:szCs w:val="22"/>
        </w:rPr>
        <w:t>"</w:t>
      </w:r>
      <w:proofErr w:type="spellStart"/>
      <w:r w:rsidRPr="003A25DE">
        <w:rPr>
          <w:rFonts w:ascii="Arial" w:hAnsi="Arial" w:cs="Arial"/>
          <w:b/>
          <w:sz w:val="22"/>
          <w:szCs w:val="22"/>
        </w:rPr>
        <w:t>Bhagavad</w:t>
      </w:r>
      <w:proofErr w:type="spellEnd"/>
      <w:r w:rsidRPr="003A25DE">
        <w:rPr>
          <w:rFonts w:ascii="Arial" w:hAnsi="Arial" w:cs="Arial"/>
          <w:b/>
          <w:sz w:val="22"/>
          <w:szCs w:val="22"/>
        </w:rPr>
        <w:t>-Gita</w:t>
      </w:r>
      <w:r w:rsidR="00B65A62">
        <w:rPr>
          <w:rFonts w:ascii="Arial" w:hAnsi="Arial" w:cs="Arial"/>
          <w:b/>
          <w:sz w:val="22"/>
          <w:szCs w:val="22"/>
        </w:rPr>
        <w:t>"</w:t>
      </w:r>
      <w:r w:rsidRPr="003A25DE">
        <w:rPr>
          <w:rFonts w:ascii="Arial" w:hAnsi="Arial" w:cs="Arial"/>
          <w:b/>
          <w:sz w:val="22"/>
          <w:szCs w:val="22"/>
        </w:rPr>
        <w:t>, en donde se describen los tres caminos espirituales: el sendero de los trabajos o "karma" (con sacrificio rituales), el sendero del conocimiento o "</w:t>
      </w:r>
      <w:proofErr w:type="spellStart"/>
      <w:r w:rsidRPr="003A25DE">
        <w:rPr>
          <w:rFonts w:ascii="Arial" w:hAnsi="Arial" w:cs="Arial"/>
          <w:b/>
          <w:sz w:val="22"/>
          <w:szCs w:val="22"/>
        </w:rPr>
        <w:t>jnana</w:t>
      </w:r>
      <w:proofErr w:type="spellEnd"/>
      <w:r w:rsidRPr="003A25DE">
        <w:rPr>
          <w:rFonts w:ascii="Arial" w:hAnsi="Arial" w:cs="Arial"/>
          <w:b/>
          <w:sz w:val="22"/>
          <w:szCs w:val="22"/>
        </w:rPr>
        <w:t>" (la meditación sobre la divinidad) y el sendero de la contempla</w:t>
      </w:r>
      <w:r w:rsidRPr="003A25DE">
        <w:rPr>
          <w:rFonts w:ascii="Arial" w:hAnsi="Arial" w:cs="Arial"/>
          <w:b/>
          <w:sz w:val="22"/>
          <w:szCs w:val="22"/>
        </w:rPr>
        <w:softHyphen/>
        <w:t>ción o meditación divina o "</w:t>
      </w:r>
      <w:proofErr w:type="spellStart"/>
      <w:r w:rsidRPr="003A25DE">
        <w:rPr>
          <w:rFonts w:ascii="Arial" w:hAnsi="Arial" w:cs="Arial"/>
          <w:b/>
          <w:sz w:val="22"/>
          <w:szCs w:val="22"/>
        </w:rPr>
        <w:t>bhakti</w:t>
      </w:r>
      <w:proofErr w:type="spellEnd"/>
      <w:r w:rsidRPr="003A25DE">
        <w:rPr>
          <w:rFonts w:ascii="Arial" w:hAnsi="Arial" w:cs="Arial"/>
          <w:b/>
          <w:sz w:val="22"/>
          <w:szCs w:val="22"/>
        </w:rPr>
        <w:t>", ideal que junta los otros dos senderos y abre otro más trascendente.</w:t>
      </w:r>
      <w:r w:rsidR="00B65A62">
        <w:rPr>
          <w:rFonts w:ascii="Arial" w:hAnsi="Arial" w:cs="Arial"/>
          <w:b/>
          <w:sz w:val="22"/>
          <w:szCs w:val="22"/>
        </w:rPr>
        <w:t xml:space="preserve"> Y son esas formas las que, probablemente a través del Medio Oriente (con el </w:t>
      </w:r>
      <w:proofErr w:type="spellStart"/>
      <w:r w:rsidR="00B65A62">
        <w:rPr>
          <w:rFonts w:ascii="Arial" w:hAnsi="Arial" w:cs="Arial"/>
          <w:b/>
          <w:sz w:val="22"/>
          <w:szCs w:val="22"/>
        </w:rPr>
        <w:t>maniqueismos</w:t>
      </w:r>
      <w:proofErr w:type="spellEnd"/>
      <w:r w:rsidR="00B65A62">
        <w:rPr>
          <w:rFonts w:ascii="Arial" w:hAnsi="Arial" w:cs="Arial"/>
          <w:b/>
          <w:sz w:val="22"/>
          <w:szCs w:val="22"/>
        </w:rPr>
        <w:t xml:space="preserve"> y el gnosticismo)  como se hace presente en el islamismos y en el cristianismo</w:t>
      </w:r>
    </w:p>
    <w:p w:rsidR="00BC45B6" w:rsidRDefault="00BC45B6" w:rsidP="00565DF9">
      <w:pPr>
        <w:pStyle w:val="estilo2"/>
        <w:spacing w:before="0" w:beforeAutospacing="0" w:after="0" w:afterAutospacing="0"/>
        <w:ind w:right="260"/>
        <w:jc w:val="both"/>
        <w:rPr>
          <w:rFonts w:ascii="Arial" w:hAnsi="Arial" w:cs="Arial"/>
          <w:b/>
          <w:sz w:val="22"/>
          <w:szCs w:val="22"/>
        </w:rPr>
      </w:pPr>
    </w:p>
    <w:p w:rsidR="00787045" w:rsidRDefault="004B38E5" w:rsidP="00565DF9">
      <w:pPr>
        <w:pStyle w:val="estilo2"/>
        <w:spacing w:before="0" w:beforeAutospacing="0" w:after="0" w:afterAutospacing="0"/>
        <w:ind w:right="260"/>
        <w:jc w:val="both"/>
        <w:rPr>
          <w:rStyle w:val="Textoennegrita"/>
          <w:rFonts w:ascii="Arial" w:hAnsi="Arial" w:cs="Arial"/>
          <w:color w:val="0070C0"/>
          <w:sz w:val="22"/>
          <w:szCs w:val="22"/>
        </w:rPr>
      </w:pPr>
      <w:r w:rsidRPr="003A25DE">
        <w:rPr>
          <w:rFonts w:ascii="Arial" w:hAnsi="Arial" w:cs="Arial"/>
          <w:b/>
          <w:sz w:val="22"/>
          <w:szCs w:val="22"/>
        </w:rPr>
        <w:t>    </w:t>
      </w:r>
      <w:r w:rsidR="00496382">
        <w:rPr>
          <w:rStyle w:val="Textoennegrita"/>
          <w:rFonts w:ascii="Arial" w:hAnsi="Arial" w:cs="Arial"/>
          <w:color w:val="0070C0"/>
          <w:sz w:val="22"/>
          <w:szCs w:val="22"/>
        </w:rPr>
        <w:t xml:space="preserve">   </w:t>
      </w:r>
      <w:r w:rsidRPr="00BC45B6">
        <w:rPr>
          <w:rStyle w:val="Textoennegrita"/>
          <w:rFonts w:ascii="Arial" w:hAnsi="Arial" w:cs="Arial"/>
          <w:color w:val="0070C0"/>
          <w:sz w:val="22"/>
          <w:szCs w:val="22"/>
        </w:rPr>
        <w:t>Filosofía religiosa</w:t>
      </w:r>
      <w:r w:rsidR="00B65A62">
        <w:rPr>
          <w:rStyle w:val="Textoennegrita"/>
          <w:rFonts w:ascii="Arial" w:hAnsi="Arial" w:cs="Arial"/>
          <w:color w:val="0070C0"/>
          <w:sz w:val="22"/>
          <w:szCs w:val="22"/>
        </w:rPr>
        <w:t xml:space="preserve"> de </w:t>
      </w:r>
      <w:r w:rsidR="007249E8">
        <w:rPr>
          <w:rStyle w:val="Textoennegrita"/>
          <w:rFonts w:ascii="Arial" w:hAnsi="Arial" w:cs="Arial"/>
          <w:color w:val="0070C0"/>
          <w:sz w:val="22"/>
          <w:szCs w:val="22"/>
        </w:rPr>
        <w:t>O</w:t>
      </w:r>
      <w:r w:rsidR="00B65A62">
        <w:rPr>
          <w:rStyle w:val="Textoennegrita"/>
          <w:rFonts w:ascii="Arial" w:hAnsi="Arial" w:cs="Arial"/>
          <w:color w:val="0070C0"/>
          <w:sz w:val="22"/>
          <w:szCs w:val="22"/>
        </w:rPr>
        <w:t>riente llega a Occidente</w:t>
      </w:r>
    </w:p>
    <w:p w:rsidR="00787045" w:rsidRDefault="00787045" w:rsidP="00565DF9">
      <w:pPr>
        <w:pStyle w:val="estilo2"/>
        <w:spacing w:before="0" w:beforeAutospacing="0" w:after="0" w:afterAutospacing="0"/>
        <w:ind w:right="260"/>
        <w:jc w:val="both"/>
        <w:rPr>
          <w:rStyle w:val="Textoennegrita"/>
          <w:rFonts w:ascii="Arial" w:hAnsi="Arial" w:cs="Arial"/>
          <w:color w:val="0070C0"/>
          <w:sz w:val="22"/>
          <w:szCs w:val="22"/>
        </w:rPr>
      </w:pPr>
    </w:p>
    <w:p w:rsidR="004B38E5" w:rsidRPr="003A25DE" w:rsidRDefault="004B38E5" w:rsidP="00565DF9">
      <w:pPr>
        <w:pStyle w:val="estilo2"/>
        <w:spacing w:before="0" w:beforeAutospacing="0" w:after="0" w:afterAutospacing="0"/>
        <w:ind w:right="260"/>
        <w:jc w:val="both"/>
        <w:rPr>
          <w:rFonts w:ascii="Arial" w:hAnsi="Arial" w:cs="Arial"/>
          <w:b/>
          <w:sz w:val="22"/>
          <w:szCs w:val="22"/>
        </w:rPr>
      </w:pPr>
      <w:r w:rsidRPr="003A25DE">
        <w:rPr>
          <w:rFonts w:ascii="Arial" w:hAnsi="Arial" w:cs="Arial"/>
          <w:b/>
          <w:sz w:val="22"/>
          <w:szCs w:val="22"/>
        </w:rPr>
        <w:t xml:space="preserve">   </w:t>
      </w:r>
      <w:r w:rsidR="00BC45B6">
        <w:rPr>
          <w:rFonts w:ascii="Arial" w:hAnsi="Arial" w:cs="Arial"/>
          <w:b/>
          <w:sz w:val="22"/>
          <w:szCs w:val="22"/>
        </w:rPr>
        <w:t xml:space="preserve">        </w:t>
      </w:r>
      <w:r w:rsidRPr="003A25DE">
        <w:rPr>
          <w:rFonts w:ascii="Arial" w:hAnsi="Arial" w:cs="Arial"/>
          <w:b/>
          <w:sz w:val="22"/>
          <w:szCs w:val="22"/>
        </w:rPr>
        <w:t>Además de creencia religiosa, el pensamiento hindú se apoya en una Filo</w:t>
      </w:r>
      <w:r w:rsidRPr="003A25DE">
        <w:rPr>
          <w:rFonts w:ascii="Arial" w:hAnsi="Arial" w:cs="Arial"/>
          <w:b/>
          <w:sz w:val="22"/>
          <w:szCs w:val="22"/>
        </w:rPr>
        <w:softHyphen/>
        <w:t>sofía or</w:t>
      </w:r>
      <w:r w:rsidRPr="003A25DE">
        <w:rPr>
          <w:rFonts w:ascii="Arial" w:hAnsi="Arial" w:cs="Arial"/>
          <w:b/>
          <w:sz w:val="22"/>
          <w:szCs w:val="22"/>
        </w:rPr>
        <w:t>i</w:t>
      </w:r>
      <w:r w:rsidRPr="003A25DE">
        <w:rPr>
          <w:rFonts w:ascii="Arial" w:hAnsi="Arial" w:cs="Arial"/>
          <w:b/>
          <w:sz w:val="22"/>
          <w:szCs w:val="22"/>
        </w:rPr>
        <w:t>ginal. El Universo es una gran esfera encerrada, un huevo cósmico, que esconde m</w:t>
      </w:r>
      <w:r w:rsidRPr="003A25DE">
        <w:rPr>
          <w:rFonts w:ascii="Arial" w:hAnsi="Arial" w:cs="Arial"/>
          <w:b/>
          <w:sz w:val="22"/>
          <w:szCs w:val="22"/>
        </w:rPr>
        <w:t>u</w:t>
      </w:r>
      <w:r w:rsidRPr="003A25DE">
        <w:rPr>
          <w:rFonts w:ascii="Arial" w:hAnsi="Arial" w:cs="Arial"/>
          <w:b/>
          <w:sz w:val="22"/>
          <w:szCs w:val="22"/>
        </w:rPr>
        <w:t xml:space="preserve">chos cielos concéntricos, subterráneos, océanos y continentes. La India, por supuesto, está en medio de todos ellos. </w:t>
      </w:r>
    </w:p>
    <w:p w:rsidR="00BC45B6" w:rsidRDefault="00BC45B6" w:rsidP="00565DF9">
      <w:pPr>
        <w:pStyle w:val="estilo2"/>
        <w:spacing w:before="0" w:beforeAutospacing="0" w:after="0" w:afterAutospacing="0"/>
        <w:ind w:right="260"/>
        <w:jc w:val="both"/>
        <w:rPr>
          <w:rFonts w:ascii="Arial" w:hAnsi="Arial" w:cs="Arial"/>
          <w:b/>
          <w:sz w:val="22"/>
          <w:szCs w:val="22"/>
        </w:rPr>
      </w:pPr>
    </w:p>
    <w:p w:rsidR="004B38E5" w:rsidRPr="003A25DE" w:rsidRDefault="00BC45B6" w:rsidP="00565DF9">
      <w:pPr>
        <w:pStyle w:val="estilo2"/>
        <w:spacing w:before="0" w:beforeAutospacing="0" w:after="0" w:afterAutospacing="0"/>
        <w:ind w:right="260"/>
        <w:jc w:val="both"/>
        <w:rPr>
          <w:rFonts w:ascii="Arial" w:hAnsi="Arial" w:cs="Arial"/>
          <w:b/>
          <w:sz w:val="22"/>
          <w:szCs w:val="22"/>
        </w:rPr>
      </w:pPr>
      <w:r w:rsidRPr="00BC45B6">
        <w:rPr>
          <w:rStyle w:val="Textoennegrita"/>
          <w:rFonts w:ascii="Arial" w:hAnsi="Arial" w:cs="Arial"/>
          <w:color w:val="0070C0"/>
          <w:sz w:val="22"/>
          <w:szCs w:val="22"/>
        </w:rPr>
        <w:t xml:space="preserve">      </w:t>
      </w:r>
      <w:r w:rsidR="004B38E5" w:rsidRPr="00BC45B6">
        <w:rPr>
          <w:rStyle w:val="Textoennegrita"/>
          <w:rFonts w:ascii="Arial" w:hAnsi="Arial" w:cs="Arial"/>
          <w:color w:val="0070C0"/>
          <w:sz w:val="22"/>
          <w:szCs w:val="22"/>
        </w:rPr>
        <w:t>1. Cosmovisión.</w:t>
      </w:r>
      <w:r w:rsidR="004B38E5" w:rsidRPr="003A25DE">
        <w:rPr>
          <w:rFonts w:ascii="Arial" w:hAnsi="Arial" w:cs="Arial"/>
          <w:b/>
          <w:sz w:val="22"/>
          <w:szCs w:val="22"/>
        </w:rPr>
        <w:t>  Para los hindúes la vida humana es móvil y sigue un curso cíclico: después de morir, el alma renace en otros cuerpos de personas, animales, vegetales o minerales. Este "</w:t>
      </w:r>
      <w:proofErr w:type="spellStart"/>
      <w:r w:rsidR="004B38E5" w:rsidRPr="003A25DE">
        <w:rPr>
          <w:rFonts w:ascii="Arial" w:hAnsi="Arial" w:cs="Arial"/>
          <w:b/>
          <w:sz w:val="22"/>
          <w:szCs w:val="22"/>
        </w:rPr>
        <w:t>samsara</w:t>
      </w:r>
      <w:proofErr w:type="spellEnd"/>
      <w:r w:rsidR="004B38E5" w:rsidRPr="003A25DE">
        <w:rPr>
          <w:rFonts w:ascii="Arial" w:hAnsi="Arial" w:cs="Arial"/>
          <w:b/>
          <w:sz w:val="22"/>
          <w:szCs w:val="22"/>
        </w:rPr>
        <w:t>", o proceso de reencarnación, implica la trasmigración de las almas. Cada reencarnación mejora o empeora la situación, según lo que haya acumulado de virtud o de demérito el ser que ha vivido. Todo el provenir depende del "karma" o r</w:t>
      </w:r>
      <w:r w:rsidR="004B38E5" w:rsidRPr="003A25DE">
        <w:rPr>
          <w:rFonts w:ascii="Arial" w:hAnsi="Arial" w:cs="Arial"/>
          <w:b/>
          <w:sz w:val="22"/>
          <w:szCs w:val="22"/>
        </w:rPr>
        <w:t>i</w:t>
      </w:r>
      <w:r w:rsidR="004B38E5" w:rsidRPr="003A25DE">
        <w:rPr>
          <w:rFonts w:ascii="Arial" w:hAnsi="Arial" w:cs="Arial"/>
          <w:b/>
          <w:sz w:val="22"/>
          <w:szCs w:val="22"/>
        </w:rPr>
        <w:t>queza espiritual acumulada. En la medida de lo posible, hay que mejorar la situa</w:t>
      </w:r>
      <w:r w:rsidR="004B38E5" w:rsidRPr="003A25DE">
        <w:rPr>
          <w:rFonts w:ascii="Arial" w:hAnsi="Arial" w:cs="Arial"/>
          <w:b/>
          <w:sz w:val="22"/>
          <w:szCs w:val="22"/>
        </w:rPr>
        <w:softHyphen/>
        <w:t>ción con expiaciones y obras buenas.</w:t>
      </w:r>
    </w:p>
    <w:p w:rsidR="00BC45B6" w:rsidRDefault="00BC45B6" w:rsidP="00565DF9">
      <w:pPr>
        <w:pStyle w:val="estilo2"/>
        <w:spacing w:before="0" w:beforeAutospacing="0" w:after="0" w:afterAutospacing="0"/>
        <w:ind w:right="260"/>
        <w:jc w:val="both"/>
        <w:rPr>
          <w:rFonts w:ascii="Arial" w:hAnsi="Arial" w:cs="Arial"/>
          <w:b/>
          <w:sz w:val="22"/>
          <w:szCs w:val="22"/>
        </w:rPr>
      </w:pPr>
    </w:p>
    <w:p w:rsidR="00910AEC" w:rsidRDefault="00BC45B6" w:rsidP="00565DF9">
      <w:pPr>
        <w:pStyle w:val="estilo2"/>
        <w:spacing w:before="0" w:beforeAutospacing="0" w:after="0" w:afterAutospacing="0"/>
        <w:ind w:right="260"/>
        <w:jc w:val="both"/>
        <w:rPr>
          <w:rFonts w:ascii="Arial" w:hAnsi="Arial" w:cs="Arial"/>
          <w:b/>
          <w:sz w:val="22"/>
          <w:szCs w:val="22"/>
        </w:rPr>
      </w:pPr>
      <w:r w:rsidRPr="00BC45B6">
        <w:rPr>
          <w:rFonts w:ascii="Arial" w:hAnsi="Arial" w:cs="Arial"/>
          <w:b/>
          <w:color w:val="0070C0"/>
          <w:sz w:val="22"/>
          <w:szCs w:val="22"/>
        </w:rPr>
        <w:t xml:space="preserve">     </w:t>
      </w:r>
      <w:r w:rsidR="004B38E5" w:rsidRPr="00BC45B6">
        <w:rPr>
          <w:rStyle w:val="Textoennegrita"/>
          <w:rFonts w:ascii="Arial" w:hAnsi="Arial" w:cs="Arial"/>
          <w:color w:val="0070C0"/>
          <w:sz w:val="22"/>
          <w:szCs w:val="22"/>
        </w:rPr>
        <w:t>2. Clases y castas</w:t>
      </w:r>
      <w:r>
        <w:rPr>
          <w:rStyle w:val="Textoennegrita"/>
          <w:rFonts w:ascii="Arial" w:hAnsi="Arial" w:cs="Arial"/>
          <w:sz w:val="22"/>
          <w:szCs w:val="22"/>
        </w:rPr>
        <w:t>.</w:t>
      </w:r>
      <w:r w:rsidR="004B38E5" w:rsidRPr="003A25DE">
        <w:rPr>
          <w:rFonts w:ascii="Arial" w:hAnsi="Arial" w:cs="Arial"/>
          <w:b/>
          <w:sz w:val="22"/>
          <w:szCs w:val="22"/>
        </w:rPr>
        <w:t>  Los hombres están repartidos en cla</w:t>
      </w:r>
      <w:r w:rsidR="004B38E5" w:rsidRPr="003A25DE">
        <w:rPr>
          <w:rFonts w:ascii="Arial" w:hAnsi="Arial" w:cs="Arial"/>
          <w:b/>
          <w:sz w:val="22"/>
          <w:szCs w:val="22"/>
        </w:rPr>
        <w:softHyphen/>
        <w:t>ses o situaciones ("</w:t>
      </w:r>
      <w:proofErr w:type="spellStart"/>
      <w:r w:rsidR="004B38E5" w:rsidRPr="003A25DE">
        <w:rPr>
          <w:rFonts w:ascii="Arial" w:hAnsi="Arial" w:cs="Arial"/>
          <w:b/>
          <w:sz w:val="22"/>
          <w:szCs w:val="22"/>
        </w:rPr>
        <w:t>varnas</w:t>
      </w:r>
      <w:proofErr w:type="spellEnd"/>
      <w:r w:rsidR="004B38E5" w:rsidRPr="003A25DE">
        <w:rPr>
          <w:rFonts w:ascii="Arial" w:hAnsi="Arial" w:cs="Arial"/>
          <w:b/>
          <w:sz w:val="22"/>
          <w:szCs w:val="22"/>
        </w:rPr>
        <w:t>"). Al principio había tres; luego se fueron complicando. En el "</w:t>
      </w:r>
      <w:proofErr w:type="spellStart"/>
      <w:r w:rsidR="004B38E5" w:rsidRPr="003A25DE">
        <w:rPr>
          <w:rFonts w:ascii="Arial" w:hAnsi="Arial" w:cs="Arial"/>
          <w:b/>
          <w:sz w:val="22"/>
          <w:szCs w:val="22"/>
        </w:rPr>
        <w:t>Athavarve</w:t>
      </w:r>
      <w:r w:rsidR="004B38E5" w:rsidRPr="003A25DE">
        <w:rPr>
          <w:rFonts w:ascii="Arial" w:hAnsi="Arial" w:cs="Arial"/>
          <w:b/>
          <w:sz w:val="22"/>
          <w:szCs w:val="22"/>
        </w:rPr>
        <w:softHyphen/>
        <w:t>da</w:t>
      </w:r>
      <w:proofErr w:type="spellEnd"/>
      <w:r w:rsidR="004B38E5" w:rsidRPr="003A25DE">
        <w:rPr>
          <w:rFonts w:ascii="Arial" w:hAnsi="Arial" w:cs="Arial"/>
          <w:b/>
          <w:sz w:val="22"/>
          <w:szCs w:val="22"/>
        </w:rPr>
        <w:t xml:space="preserve">" se añaden otras muchas. </w:t>
      </w:r>
    </w:p>
    <w:p w:rsidR="00787045" w:rsidRDefault="00BC45B6" w:rsidP="00565DF9">
      <w:pPr>
        <w:pStyle w:val="estilo2"/>
        <w:spacing w:before="0" w:beforeAutospacing="0" w:after="0" w:afterAutospacing="0"/>
        <w:ind w:right="260"/>
        <w:jc w:val="both"/>
        <w:rPr>
          <w:rFonts w:ascii="Arial" w:hAnsi="Arial" w:cs="Arial"/>
          <w:b/>
          <w:sz w:val="22"/>
          <w:szCs w:val="22"/>
        </w:rPr>
      </w:pPr>
      <w:r>
        <w:rPr>
          <w:rFonts w:ascii="Arial" w:hAnsi="Arial" w:cs="Arial"/>
          <w:b/>
          <w:sz w:val="22"/>
          <w:szCs w:val="22"/>
        </w:rPr>
        <w:lastRenderedPageBreak/>
        <w:t xml:space="preserve">      </w:t>
      </w:r>
      <w:r w:rsidR="004B38E5" w:rsidRPr="003A25DE">
        <w:rPr>
          <w:rFonts w:ascii="Arial" w:hAnsi="Arial" w:cs="Arial"/>
          <w:b/>
          <w:sz w:val="22"/>
          <w:szCs w:val="22"/>
        </w:rPr>
        <w:t>   Las prime</w:t>
      </w:r>
      <w:r w:rsidR="004B38E5" w:rsidRPr="003A25DE">
        <w:rPr>
          <w:rFonts w:ascii="Arial" w:hAnsi="Arial" w:cs="Arial"/>
          <w:b/>
          <w:sz w:val="22"/>
          <w:szCs w:val="22"/>
        </w:rPr>
        <w:softHyphen/>
        <w:t>ras tres clases ("brahmán" o sacerdotal, "</w:t>
      </w:r>
      <w:proofErr w:type="spellStart"/>
      <w:r w:rsidR="004B38E5" w:rsidRPr="003A25DE">
        <w:rPr>
          <w:rFonts w:ascii="Arial" w:hAnsi="Arial" w:cs="Arial"/>
          <w:b/>
          <w:sz w:val="22"/>
          <w:szCs w:val="22"/>
        </w:rPr>
        <w:t>kshatriya</w:t>
      </w:r>
      <w:proofErr w:type="spellEnd"/>
      <w:r w:rsidR="004B38E5" w:rsidRPr="003A25DE">
        <w:rPr>
          <w:rFonts w:ascii="Arial" w:hAnsi="Arial" w:cs="Arial"/>
          <w:b/>
          <w:sz w:val="22"/>
          <w:szCs w:val="22"/>
        </w:rPr>
        <w:t>" o guerrera, y "</w:t>
      </w:r>
      <w:proofErr w:type="spellStart"/>
      <w:r w:rsidR="004B38E5" w:rsidRPr="003A25DE">
        <w:rPr>
          <w:rFonts w:ascii="Arial" w:hAnsi="Arial" w:cs="Arial"/>
          <w:b/>
          <w:sz w:val="22"/>
          <w:szCs w:val="22"/>
        </w:rPr>
        <w:t>vais</w:t>
      </w:r>
      <w:r w:rsidR="004B38E5" w:rsidRPr="003A25DE">
        <w:rPr>
          <w:rFonts w:ascii="Arial" w:hAnsi="Arial" w:cs="Arial"/>
          <w:b/>
          <w:sz w:val="22"/>
          <w:szCs w:val="22"/>
        </w:rPr>
        <w:t>h</w:t>
      </w:r>
      <w:r w:rsidR="004B38E5" w:rsidRPr="003A25DE">
        <w:rPr>
          <w:rFonts w:ascii="Arial" w:hAnsi="Arial" w:cs="Arial"/>
          <w:b/>
          <w:sz w:val="22"/>
          <w:szCs w:val="22"/>
        </w:rPr>
        <w:t>ya</w:t>
      </w:r>
      <w:proofErr w:type="spellEnd"/>
      <w:r w:rsidR="004B38E5" w:rsidRPr="003A25DE">
        <w:rPr>
          <w:rFonts w:ascii="Arial" w:hAnsi="Arial" w:cs="Arial"/>
          <w:b/>
          <w:sz w:val="22"/>
          <w:szCs w:val="22"/>
        </w:rPr>
        <w:t>" o pueblo llano) fueron las fun</w:t>
      </w:r>
      <w:r w:rsidR="004B38E5" w:rsidRPr="003A25DE">
        <w:rPr>
          <w:rFonts w:ascii="Arial" w:hAnsi="Arial" w:cs="Arial"/>
          <w:b/>
          <w:sz w:val="22"/>
          <w:szCs w:val="22"/>
        </w:rPr>
        <w:softHyphen/>
        <w:t>damentales y se mantie</w:t>
      </w:r>
      <w:r w:rsidR="004B38E5" w:rsidRPr="003A25DE">
        <w:rPr>
          <w:rFonts w:ascii="Arial" w:hAnsi="Arial" w:cs="Arial"/>
          <w:b/>
          <w:sz w:val="22"/>
          <w:szCs w:val="22"/>
        </w:rPr>
        <w:softHyphen/>
        <w:t>nen. Aunque luego se multipl</w:t>
      </w:r>
      <w:r w:rsidR="004B38E5" w:rsidRPr="003A25DE">
        <w:rPr>
          <w:rFonts w:ascii="Arial" w:hAnsi="Arial" w:cs="Arial"/>
          <w:b/>
          <w:sz w:val="22"/>
          <w:szCs w:val="22"/>
        </w:rPr>
        <w:t>i</w:t>
      </w:r>
      <w:r w:rsidR="004B38E5" w:rsidRPr="003A25DE">
        <w:rPr>
          <w:rFonts w:ascii="Arial" w:hAnsi="Arial" w:cs="Arial"/>
          <w:b/>
          <w:sz w:val="22"/>
          <w:szCs w:val="22"/>
        </w:rPr>
        <w:t>caron los "parias o intocables", que apenas si se les puede llamar hombres. En algunas regiones, se añadieron los "</w:t>
      </w:r>
      <w:proofErr w:type="spellStart"/>
      <w:r w:rsidR="004B38E5" w:rsidRPr="003A25DE">
        <w:rPr>
          <w:rFonts w:ascii="Arial" w:hAnsi="Arial" w:cs="Arial"/>
          <w:b/>
          <w:sz w:val="22"/>
          <w:szCs w:val="22"/>
        </w:rPr>
        <w:t>shudras</w:t>
      </w:r>
      <w:proofErr w:type="spellEnd"/>
      <w:r w:rsidR="004B38E5" w:rsidRPr="003A25DE">
        <w:rPr>
          <w:rFonts w:ascii="Arial" w:hAnsi="Arial" w:cs="Arial"/>
          <w:b/>
          <w:sz w:val="22"/>
          <w:szCs w:val="22"/>
        </w:rPr>
        <w:t xml:space="preserve"> o sirvientes". </w:t>
      </w:r>
    </w:p>
    <w:p w:rsidR="00B65A62" w:rsidRDefault="00B65A62" w:rsidP="00565DF9">
      <w:pPr>
        <w:pStyle w:val="estilo2"/>
        <w:spacing w:before="0" w:beforeAutospacing="0" w:after="0" w:afterAutospacing="0"/>
        <w:ind w:right="260"/>
        <w:jc w:val="both"/>
        <w:rPr>
          <w:rFonts w:ascii="Arial" w:hAnsi="Arial" w:cs="Arial"/>
          <w:b/>
          <w:sz w:val="22"/>
          <w:szCs w:val="22"/>
        </w:rPr>
      </w:pPr>
    </w:p>
    <w:p w:rsidR="00787045" w:rsidRDefault="004B38E5" w:rsidP="00565DF9">
      <w:pPr>
        <w:pStyle w:val="estilo2"/>
        <w:spacing w:before="0" w:beforeAutospacing="0" w:after="0" w:afterAutospacing="0"/>
        <w:ind w:right="260"/>
        <w:jc w:val="both"/>
        <w:rPr>
          <w:rFonts w:ascii="Arial" w:hAnsi="Arial" w:cs="Arial"/>
          <w:b/>
          <w:sz w:val="22"/>
          <w:szCs w:val="22"/>
        </w:rPr>
      </w:pPr>
      <w:r w:rsidRPr="003A25DE">
        <w:rPr>
          <w:rFonts w:ascii="Arial" w:hAnsi="Arial" w:cs="Arial"/>
          <w:b/>
          <w:sz w:val="22"/>
          <w:szCs w:val="22"/>
        </w:rPr>
        <w:t>  </w:t>
      </w:r>
      <w:r w:rsidR="00BC45B6">
        <w:rPr>
          <w:rFonts w:ascii="Arial" w:hAnsi="Arial" w:cs="Arial"/>
          <w:b/>
          <w:sz w:val="22"/>
          <w:szCs w:val="22"/>
        </w:rPr>
        <w:t xml:space="preserve">   </w:t>
      </w:r>
      <w:r w:rsidRPr="003A25DE">
        <w:rPr>
          <w:rFonts w:ascii="Arial" w:hAnsi="Arial" w:cs="Arial"/>
          <w:b/>
          <w:sz w:val="22"/>
          <w:szCs w:val="22"/>
        </w:rPr>
        <w:t xml:space="preserve"> Todos tenían tres misiones en la vida: estudiar los Veda (los sabios); originar hijos (a los ancestros) y sacrificarse por los dioses. </w:t>
      </w:r>
      <w:r w:rsidR="00BC45B6">
        <w:rPr>
          <w:rFonts w:ascii="Arial" w:hAnsi="Arial" w:cs="Arial"/>
          <w:b/>
          <w:sz w:val="22"/>
          <w:szCs w:val="22"/>
        </w:rPr>
        <w:t xml:space="preserve"> </w:t>
      </w:r>
      <w:r w:rsidRPr="003A25DE">
        <w:rPr>
          <w:rFonts w:ascii="Arial" w:hAnsi="Arial" w:cs="Arial"/>
          <w:b/>
          <w:sz w:val="22"/>
          <w:szCs w:val="22"/>
        </w:rPr>
        <w:t>Las tres metas u objetivos eran el "</w:t>
      </w:r>
      <w:proofErr w:type="spellStart"/>
      <w:r w:rsidRPr="003A25DE">
        <w:rPr>
          <w:rFonts w:ascii="Arial" w:hAnsi="Arial" w:cs="Arial"/>
          <w:b/>
          <w:sz w:val="22"/>
          <w:szCs w:val="22"/>
        </w:rPr>
        <w:t>artha</w:t>
      </w:r>
      <w:proofErr w:type="spellEnd"/>
      <w:r w:rsidRPr="003A25DE">
        <w:rPr>
          <w:rFonts w:ascii="Arial" w:hAnsi="Arial" w:cs="Arial"/>
          <w:b/>
          <w:sz w:val="22"/>
          <w:szCs w:val="22"/>
        </w:rPr>
        <w:t>" (éxito en bienes materiales), el "</w:t>
      </w:r>
      <w:proofErr w:type="spellStart"/>
      <w:r w:rsidRPr="003A25DE">
        <w:rPr>
          <w:rFonts w:ascii="Arial" w:hAnsi="Arial" w:cs="Arial"/>
          <w:b/>
          <w:sz w:val="22"/>
          <w:szCs w:val="22"/>
        </w:rPr>
        <w:t>dharma</w:t>
      </w:r>
      <w:proofErr w:type="spellEnd"/>
      <w:r w:rsidRPr="003A25DE">
        <w:rPr>
          <w:rFonts w:ascii="Arial" w:hAnsi="Arial" w:cs="Arial"/>
          <w:b/>
          <w:sz w:val="22"/>
          <w:szCs w:val="22"/>
        </w:rPr>
        <w:t>" (recto comportamiento social) y el "karma" (los placeres sensua</w:t>
      </w:r>
      <w:r w:rsidRPr="003A25DE">
        <w:rPr>
          <w:rFonts w:ascii="Arial" w:hAnsi="Arial" w:cs="Arial"/>
          <w:b/>
          <w:sz w:val="22"/>
          <w:szCs w:val="22"/>
        </w:rPr>
        <w:softHyphen/>
        <w:t xml:space="preserve">les). </w:t>
      </w:r>
    </w:p>
    <w:p w:rsidR="00BC45B6" w:rsidRPr="003A25DE" w:rsidRDefault="00BC45B6" w:rsidP="00565DF9">
      <w:pPr>
        <w:widowControl/>
        <w:autoSpaceDE/>
        <w:autoSpaceDN/>
        <w:adjustRightInd/>
        <w:ind w:right="260"/>
        <w:rPr>
          <w:b/>
          <w:sz w:val="22"/>
          <w:szCs w:val="22"/>
        </w:rPr>
      </w:pPr>
    </w:p>
    <w:p w:rsidR="007249E8" w:rsidRDefault="004B38E5" w:rsidP="00565DF9">
      <w:pPr>
        <w:widowControl/>
        <w:autoSpaceDE/>
        <w:autoSpaceDN/>
        <w:adjustRightInd/>
        <w:ind w:right="260"/>
        <w:rPr>
          <w:b/>
          <w:sz w:val="22"/>
          <w:szCs w:val="22"/>
        </w:rPr>
      </w:pPr>
      <w:r w:rsidRPr="003A25DE">
        <w:rPr>
          <w:b/>
          <w:sz w:val="22"/>
          <w:szCs w:val="22"/>
        </w:rPr>
        <w:t xml:space="preserve">   </w:t>
      </w:r>
      <w:r w:rsidR="00BC45B6">
        <w:rPr>
          <w:b/>
          <w:sz w:val="22"/>
          <w:szCs w:val="22"/>
        </w:rPr>
        <w:t xml:space="preserve">   </w:t>
      </w:r>
      <w:r w:rsidRPr="003A25DE">
        <w:rPr>
          <w:b/>
          <w:sz w:val="22"/>
          <w:szCs w:val="22"/>
        </w:rPr>
        <w:t>La distancia cronológica, la geográfica y la teológica ha hecho a las dos gran</w:t>
      </w:r>
      <w:r w:rsidRPr="003A25DE">
        <w:rPr>
          <w:b/>
          <w:sz w:val="22"/>
          <w:szCs w:val="22"/>
        </w:rPr>
        <w:softHyphen/>
        <w:t>des cr</w:t>
      </w:r>
      <w:r w:rsidRPr="003A25DE">
        <w:rPr>
          <w:b/>
          <w:sz w:val="22"/>
          <w:szCs w:val="22"/>
        </w:rPr>
        <w:t>e</w:t>
      </w:r>
      <w:r w:rsidRPr="003A25DE">
        <w:rPr>
          <w:b/>
          <w:sz w:val="22"/>
          <w:szCs w:val="22"/>
        </w:rPr>
        <w:t>encias de la humanidad mutua</w:t>
      </w:r>
      <w:r w:rsidRPr="003A25DE">
        <w:rPr>
          <w:b/>
          <w:sz w:val="22"/>
          <w:szCs w:val="22"/>
        </w:rPr>
        <w:softHyphen/>
        <w:t>mente desconocidas. No es fácil habili</w:t>
      </w:r>
      <w:r w:rsidRPr="003A25DE">
        <w:rPr>
          <w:b/>
          <w:sz w:val="22"/>
          <w:szCs w:val="22"/>
        </w:rPr>
        <w:softHyphen/>
        <w:t>tar caminos de m</w:t>
      </w:r>
      <w:r w:rsidRPr="003A25DE">
        <w:rPr>
          <w:b/>
          <w:sz w:val="22"/>
          <w:szCs w:val="22"/>
        </w:rPr>
        <w:t>u</w:t>
      </w:r>
      <w:r w:rsidRPr="003A25DE">
        <w:rPr>
          <w:b/>
          <w:sz w:val="22"/>
          <w:szCs w:val="22"/>
        </w:rPr>
        <w:t>tuo conocimiento y fo</w:t>
      </w:r>
      <w:r w:rsidRPr="003A25DE">
        <w:rPr>
          <w:b/>
          <w:sz w:val="22"/>
          <w:szCs w:val="22"/>
        </w:rPr>
        <w:softHyphen/>
        <w:t>mentar actitudes de suficiente respeto y comprensión.</w:t>
      </w:r>
      <w:r w:rsidRPr="003A25DE">
        <w:rPr>
          <w:b/>
          <w:sz w:val="22"/>
          <w:szCs w:val="22"/>
        </w:rPr>
        <w:br/>
        <w:t> </w:t>
      </w:r>
    </w:p>
    <w:tbl>
      <w:tblPr>
        <w:tblStyle w:val="Tablaconcuadrcula"/>
        <w:tblW w:w="0" w:type="auto"/>
        <w:tblLook w:val="04A0"/>
      </w:tblPr>
      <w:tblGrid>
        <w:gridCol w:w="9779"/>
      </w:tblGrid>
      <w:tr w:rsidR="007249E8" w:rsidTr="007249E8">
        <w:tc>
          <w:tcPr>
            <w:tcW w:w="9779" w:type="dxa"/>
          </w:tcPr>
          <w:p w:rsidR="007249E8" w:rsidRPr="007249E8" w:rsidRDefault="007249E8" w:rsidP="00565DF9">
            <w:pPr>
              <w:widowControl/>
              <w:autoSpaceDE/>
              <w:autoSpaceDN/>
              <w:adjustRightInd/>
              <w:ind w:right="260"/>
              <w:rPr>
                <w:b/>
                <w:color w:val="00B050"/>
              </w:rPr>
            </w:pPr>
            <w:r w:rsidRPr="007249E8">
              <w:rPr>
                <w:b/>
                <w:color w:val="00B050"/>
              </w:rPr>
              <w:t>Con todo es preciso cultivar los senti</w:t>
            </w:r>
            <w:r w:rsidRPr="007249E8">
              <w:rPr>
                <w:b/>
                <w:color w:val="00B050"/>
              </w:rPr>
              <w:softHyphen/>
              <w:t>mientos que ya el Concilio Vaticano II sugería en su Declaración "</w:t>
            </w:r>
            <w:proofErr w:type="spellStart"/>
            <w:r w:rsidRPr="007249E8">
              <w:rPr>
                <w:b/>
                <w:color w:val="00B050"/>
              </w:rPr>
              <w:t>Nostra</w:t>
            </w:r>
            <w:proofErr w:type="spellEnd"/>
            <w:r w:rsidRPr="007249E8">
              <w:rPr>
                <w:b/>
                <w:color w:val="00B050"/>
              </w:rPr>
              <w:t xml:space="preserve"> </w:t>
            </w:r>
            <w:proofErr w:type="spellStart"/>
            <w:r w:rsidRPr="007249E8">
              <w:rPr>
                <w:b/>
                <w:color w:val="00B050"/>
              </w:rPr>
              <w:t>Aetate</w:t>
            </w:r>
            <w:proofErr w:type="spellEnd"/>
            <w:r w:rsidRPr="007249E8">
              <w:rPr>
                <w:b/>
                <w:color w:val="00B050"/>
              </w:rPr>
              <w:t>" (n. 2) sobre las religiones de Oriente, cada vez más pr</w:t>
            </w:r>
            <w:r w:rsidRPr="007249E8">
              <w:rPr>
                <w:b/>
                <w:color w:val="00B050"/>
              </w:rPr>
              <w:t>e</w:t>
            </w:r>
            <w:r w:rsidRPr="007249E8">
              <w:rPr>
                <w:b/>
                <w:color w:val="00B050"/>
              </w:rPr>
              <w:t>sentes en Occiden</w:t>
            </w:r>
            <w:r w:rsidRPr="007249E8">
              <w:rPr>
                <w:b/>
                <w:color w:val="00B050"/>
              </w:rPr>
              <w:softHyphen/>
              <w:t>te a través de los intercambios migrato</w:t>
            </w:r>
            <w:r w:rsidRPr="007249E8">
              <w:rPr>
                <w:b/>
                <w:color w:val="00B050"/>
              </w:rPr>
              <w:softHyphen/>
              <w:t>rios, de las influencias artística y literarias o hoy por medio de los cauces insospe</w:t>
            </w:r>
            <w:r w:rsidRPr="007249E8">
              <w:rPr>
                <w:b/>
                <w:color w:val="00B050"/>
              </w:rPr>
              <w:softHyphen/>
              <w:t>chados de la "globalización</w:t>
            </w:r>
          </w:p>
        </w:tc>
      </w:tr>
    </w:tbl>
    <w:p w:rsidR="00BC45B6" w:rsidRDefault="00BC45B6" w:rsidP="00565DF9">
      <w:pPr>
        <w:widowControl/>
        <w:autoSpaceDE/>
        <w:autoSpaceDN/>
        <w:adjustRightInd/>
        <w:ind w:right="260"/>
        <w:rPr>
          <w:b/>
          <w:sz w:val="22"/>
          <w:szCs w:val="22"/>
        </w:rPr>
      </w:pPr>
    </w:p>
    <w:p w:rsidR="004B38E5" w:rsidRPr="003A25DE" w:rsidRDefault="00B65A62" w:rsidP="00565DF9">
      <w:pPr>
        <w:widowControl/>
        <w:autoSpaceDE/>
        <w:autoSpaceDN/>
        <w:adjustRightInd/>
        <w:ind w:right="260"/>
        <w:rPr>
          <w:b/>
          <w:sz w:val="22"/>
          <w:szCs w:val="22"/>
        </w:rPr>
      </w:pPr>
      <w:r>
        <w:rPr>
          <w:b/>
          <w:sz w:val="22"/>
          <w:szCs w:val="22"/>
        </w:rPr>
        <w:t xml:space="preserve">   </w:t>
      </w:r>
      <w:r w:rsidR="004B38E5" w:rsidRPr="003A25DE">
        <w:rPr>
          <w:b/>
          <w:sz w:val="22"/>
          <w:szCs w:val="22"/>
        </w:rPr>
        <w:t>  Los criterios católicos que advertimos en el Vaticano II (</w:t>
      </w:r>
      <w:proofErr w:type="spellStart"/>
      <w:r w:rsidR="004B38E5" w:rsidRPr="003A25DE">
        <w:rPr>
          <w:b/>
          <w:sz w:val="22"/>
          <w:szCs w:val="22"/>
        </w:rPr>
        <w:t>Nostra</w:t>
      </w:r>
      <w:proofErr w:type="spellEnd"/>
      <w:r w:rsidR="004B38E5" w:rsidRPr="003A25DE">
        <w:rPr>
          <w:b/>
          <w:sz w:val="22"/>
          <w:szCs w:val="22"/>
        </w:rPr>
        <w:t xml:space="preserve"> </w:t>
      </w:r>
      <w:proofErr w:type="spellStart"/>
      <w:r w:rsidR="004B38E5" w:rsidRPr="003A25DE">
        <w:rPr>
          <w:b/>
          <w:sz w:val="22"/>
          <w:szCs w:val="22"/>
        </w:rPr>
        <w:t>Aetate</w:t>
      </w:r>
      <w:proofErr w:type="spellEnd"/>
      <w:r w:rsidR="004B38E5" w:rsidRPr="003A25DE">
        <w:rPr>
          <w:b/>
          <w:sz w:val="22"/>
          <w:szCs w:val="22"/>
        </w:rPr>
        <w:t xml:space="preserve"> n. 2) se co</w:t>
      </w:r>
      <w:r w:rsidR="004B38E5" w:rsidRPr="003A25DE">
        <w:rPr>
          <w:b/>
          <w:sz w:val="22"/>
          <w:szCs w:val="22"/>
        </w:rPr>
        <w:t>n</w:t>
      </w:r>
      <w:r w:rsidR="004B38E5" w:rsidRPr="003A25DE">
        <w:rPr>
          <w:b/>
          <w:sz w:val="22"/>
          <w:szCs w:val="22"/>
        </w:rPr>
        <w:t>densan en tres grandes consignas</w:t>
      </w:r>
    </w:p>
    <w:p w:rsidR="00BC45B6" w:rsidRDefault="004B38E5" w:rsidP="00565DF9">
      <w:pPr>
        <w:widowControl/>
        <w:autoSpaceDE/>
        <w:autoSpaceDN/>
        <w:adjustRightInd/>
        <w:ind w:right="260"/>
        <w:rPr>
          <w:b/>
          <w:sz w:val="22"/>
          <w:szCs w:val="22"/>
        </w:rPr>
      </w:pPr>
      <w:r w:rsidRPr="003A25DE">
        <w:rPr>
          <w:b/>
          <w:sz w:val="22"/>
          <w:szCs w:val="22"/>
        </w:rPr>
        <w:t>   </w:t>
      </w:r>
    </w:p>
    <w:p w:rsidR="004B38E5" w:rsidRPr="003A25DE" w:rsidRDefault="00BC45B6" w:rsidP="00565DF9">
      <w:pPr>
        <w:widowControl/>
        <w:autoSpaceDE/>
        <w:autoSpaceDN/>
        <w:adjustRightInd/>
        <w:ind w:right="260"/>
        <w:rPr>
          <w:b/>
          <w:sz w:val="22"/>
          <w:szCs w:val="22"/>
        </w:rPr>
      </w:pPr>
      <w:r>
        <w:rPr>
          <w:b/>
          <w:sz w:val="22"/>
          <w:szCs w:val="22"/>
        </w:rPr>
        <w:t xml:space="preserve">  </w:t>
      </w:r>
      <w:r w:rsidR="004B38E5" w:rsidRPr="003A25DE">
        <w:rPr>
          <w:b/>
          <w:sz w:val="22"/>
          <w:szCs w:val="22"/>
        </w:rPr>
        <w:t>-  Descubrimiento de la riqueza mítica, reflejo de la fuerza creadora del hombre, y de la inquietud ética, expresada con frecuencia en ropaje estético. Los cristianos ven en la inquietud hinduista por el hombre, una invitación a valo</w:t>
      </w:r>
      <w:r w:rsidR="004B38E5" w:rsidRPr="003A25DE">
        <w:rPr>
          <w:b/>
          <w:sz w:val="22"/>
          <w:szCs w:val="22"/>
        </w:rPr>
        <w:softHyphen/>
        <w:t>rar la sensibilidad ante la divin</w:t>
      </w:r>
      <w:r w:rsidR="004B38E5" w:rsidRPr="003A25DE">
        <w:rPr>
          <w:b/>
          <w:sz w:val="22"/>
          <w:szCs w:val="22"/>
        </w:rPr>
        <w:t>i</w:t>
      </w:r>
      <w:r w:rsidR="004B38E5" w:rsidRPr="003A25DE">
        <w:rPr>
          <w:b/>
          <w:sz w:val="22"/>
          <w:szCs w:val="22"/>
        </w:rPr>
        <w:t>dad suprema y un recuerdo permanente en torno a la intervención del cielo en la vida de los hombres.</w:t>
      </w:r>
    </w:p>
    <w:p w:rsidR="00BC45B6" w:rsidRDefault="004B38E5" w:rsidP="00565DF9">
      <w:pPr>
        <w:widowControl/>
        <w:autoSpaceDE/>
        <w:autoSpaceDN/>
        <w:adjustRightInd/>
        <w:ind w:right="260"/>
        <w:rPr>
          <w:b/>
          <w:sz w:val="22"/>
          <w:szCs w:val="22"/>
        </w:rPr>
      </w:pPr>
      <w:r w:rsidRPr="003A25DE">
        <w:rPr>
          <w:b/>
          <w:sz w:val="22"/>
          <w:szCs w:val="22"/>
        </w:rPr>
        <w:t> </w:t>
      </w:r>
    </w:p>
    <w:p w:rsidR="008500D5" w:rsidRDefault="00BC45B6" w:rsidP="00565DF9">
      <w:pPr>
        <w:widowControl/>
        <w:autoSpaceDE/>
        <w:autoSpaceDN/>
        <w:adjustRightInd/>
        <w:ind w:right="260"/>
        <w:jc w:val="both"/>
        <w:rPr>
          <w:b/>
          <w:sz w:val="22"/>
          <w:szCs w:val="22"/>
        </w:rPr>
      </w:pPr>
      <w:r>
        <w:rPr>
          <w:b/>
          <w:sz w:val="22"/>
          <w:szCs w:val="22"/>
        </w:rPr>
        <w:t xml:space="preserve">  </w:t>
      </w:r>
      <w:r w:rsidR="004B38E5" w:rsidRPr="003A25DE">
        <w:rPr>
          <w:b/>
          <w:sz w:val="22"/>
          <w:szCs w:val="22"/>
        </w:rPr>
        <w:t xml:space="preserve">  -  El esfuerzo del hinduismo por liberar al hombre del desconcierto, de la an</w:t>
      </w:r>
      <w:r w:rsidR="004B38E5" w:rsidRPr="003A25DE">
        <w:rPr>
          <w:b/>
          <w:sz w:val="22"/>
          <w:szCs w:val="22"/>
        </w:rPr>
        <w:softHyphen/>
        <w:t>gustia y del materialismo empobrecedor es una riqueza humana digna de todo respeto. Harán bien los cristianos en intuir, debajo de sus afanes de cada día, el ansia de trascen</w:t>
      </w:r>
      <w:r w:rsidR="004B38E5" w:rsidRPr="003A25DE">
        <w:rPr>
          <w:b/>
          <w:sz w:val="22"/>
          <w:szCs w:val="22"/>
        </w:rPr>
        <w:softHyphen/>
        <w:t>dencia que anidó desde siempre en el género humano. Deben alabar a Dios por el apasionado deseo de encontrar la verdad en medio de todos los caminos humanos y a través de los esfuerzos realizados con este motivo.</w:t>
      </w:r>
    </w:p>
    <w:p w:rsidR="00B65A62" w:rsidRDefault="004B38E5" w:rsidP="00565DF9">
      <w:pPr>
        <w:widowControl/>
        <w:autoSpaceDE/>
        <w:autoSpaceDN/>
        <w:adjustRightInd/>
        <w:ind w:right="260"/>
        <w:jc w:val="both"/>
        <w:rPr>
          <w:b/>
          <w:sz w:val="22"/>
          <w:szCs w:val="22"/>
        </w:rPr>
      </w:pPr>
      <w:r w:rsidRPr="003A25DE">
        <w:rPr>
          <w:b/>
          <w:sz w:val="22"/>
          <w:szCs w:val="22"/>
        </w:rPr>
        <w:t xml:space="preserve">  </w:t>
      </w:r>
      <w:r w:rsidRPr="003A25DE">
        <w:rPr>
          <w:b/>
          <w:sz w:val="22"/>
          <w:szCs w:val="22"/>
        </w:rPr>
        <w:br/>
        <w:t>   -  El sentido ascético (lucha, supera</w:t>
      </w:r>
      <w:r w:rsidRPr="003A25DE">
        <w:rPr>
          <w:b/>
          <w:sz w:val="22"/>
          <w:szCs w:val="22"/>
        </w:rPr>
        <w:softHyphen/>
        <w:t>ción, búsqueda, dominio, purificación continua) que se advierte en el Hinduismo se puede trasladar al ámbito cristiano, cuyo mensaje tantas veces coincide con las visiones sobre el hombre y sobre sus inquietudes de huir del mal y de tributar homenajes reverentes a la divinidad.   A pesar de estas sugerencias y consignas, sobre todo los educadores de la fe no deben olvidar las grandes distancias ideológicas que subyacen entre ambas religiones.</w:t>
      </w:r>
    </w:p>
    <w:p w:rsidR="00496382" w:rsidRDefault="004B38E5" w:rsidP="00565DF9">
      <w:pPr>
        <w:widowControl/>
        <w:autoSpaceDE/>
        <w:autoSpaceDN/>
        <w:adjustRightInd/>
        <w:ind w:right="260"/>
        <w:jc w:val="both"/>
        <w:rPr>
          <w:b/>
          <w:sz w:val="22"/>
          <w:szCs w:val="22"/>
        </w:rPr>
      </w:pPr>
      <w:r w:rsidRPr="003A25DE">
        <w:rPr>
          <w:b/>
          <w:sz w:val="22"/>
          <w:szCs w:val="22"/>
        </w:rPr>
        <w:t xml:space="preserve">  </w:t>
      </w:r>
    </w:p>
    <w:p w:rsidR="008500D5" w:rsidRDefault="004B38E5" w:rsidP="00565DF9">
      <w:pPr>
        <w:widowControl/>
        <w:autoSpaceDE/>
        <w:autoSpaceDN/>
        <w:adjustRightInd/>
        <w:ind w:right="260"/>
        <w:jc w:val="both"/>
        <w:rPr>
          <w:b/>
          <w:sz w:val="22"/>
          <w:szCs w:val="22"/>
        </w:rPr>
      </w:pPr>
      <w:r w:rsidRPr="003A25DE">
        <w:rPr>
          <w:b/>
          <w:sz w:val="22"/>
          <w:szCs w:val="22"/>
        </w:rPr>
        <w:t>  Harán bien en clarificar las ideas de sus educandos, sobre todo en lo que a in</w:t>
      </w:r>
      <w:r w:rsidRPr="003A25DE">
        <w:rPr>
          <w:b/>
          <w:sz w:val="22"/>
          <w:szCs w:val="22"/>
        </w:rPr>
        <w:softHyphen/>
        <w:t>fluencias indirectas se refiere. Algunas de las sectas o actitudes religiosas sincretistas que se e</w:t>
      </w:r>
      <w:r w:rsidRPr="003A25DE">
        <w:rPr>
          <w:b/>
          <w:sz w:val="22"/>
          <w:szCs w:val="22"/>
        </w:rPr>
        <w:t>x</w:t>
      </w:r>
      <w:r w:rsidRPr="003A25DE">
        <w:rPr>
          <w:b/>
          <w:sz w:val="22"/>
          <w:szCs w:val="22"/>
        </w:rPr>
        <w:t>tienden en determinados ambientes, más por afectividad que por ideología, tienen sus raíces en los planteamientos hinduistas más depurados y con frecuencia adulterados.</w:t>
      </w:r>
      <w:r w:rsidRPr="003A25DE">
        <w:rPr>
          <w:b/>
          <w:sz w:val="22"/>
          <w:szCs w:val="22"/>
        </w:rPr>
        <w:br/>
        <w:t>   </w:t>
      </w:r>
    </w:p>
    <w:p w:rsidR="008500D5" w:rsidRDefault="004B38E5" w:rsidP="00565DF9">
      <w:pPr>
        <w:widowControl/>
        <w:autoSpaceDE/>
        <w:autoSpaceDN/>
        <w:adjustRightInd/>
        <w:ind w:right="260"/>
        <w:jc w:val="both"/>
        <w:rPr>
          <w:b/>
          <w:sz w:val="22"/>
          <w:szCs w:val="22"/>
        </w:rPr>
      </w:pPr>
      <w:r w:rsidRPr="003A25DE">
        <w:rPr>
          <w:b/>
          <w:sz w:val="22"/>
          <w:szCs w:val="22"/>
        </w:rPr>
        <w:t>  </w:t>
      </w:r>
      <w:r w:rsidR="008500D5">
        <w:rPr>
          <w:b/>
          <w:sz w:val="22"/>
          <w:szCs w:val="22"/>
        </w:rPr>
        <w:t xml:space="preserve">   </w:t>
      </w:r>
      <w:r w:rsidRPr="003A25DE">
        <w:rPr>
          <w:b/>
          <w:sz w:val="22"/>
          <w:szCs w:val="22"/>
        </w:rPr>
        <w:t>El respeto a los otros creyentes no está reñido con una suficiente clarificación de los criterios y de los planteamientos religiosos.</w:t>
      </w:r>
    </w:p>
    <w:p w:rsidR="00910AEC" w:rsidRDefault="004B38E5" w:rsidP="00565DF9">
      <w:pPr>
        <w:widowControl/>
        <w:autoSpaceDE/>
        <w:autoSpaceDN/>
        <w:adjustRightInd/>
        <w:ind w:right="260"/>
        <w:jc w:val="both"/>
        <w:rPr>
          <w:b/>
          <w:sz w:val="22"/>
          <w:szCs w:val="22"/>
        </w:rPr>
      </w:pPr>
      <w:r w:rsidRPr="003A25DE">
        <w:rPr>
          <w:b/>
          <w:sz w:val="22"/>
          <w:szCs w:val="22"/>
        </w:rPr>
        <w:t xml:space="preserve">  </w:t>
      </w:r>
    </w:p>
    <w:tbl>
      <w:tblPr>
        <w:tblStyle w:val="Tablaconcuadrcula"/>
        <w:tblW w:w="0" w:type="auto"/>
        <w:tblInd w:w="959" w:type="dxa"/>
        <w:tblLook w:val="04A0"/>
      </w:tblPr>
      <w:tblGrid>
        <w:gridCol w:w="8647"/>
      </w:tblGrid>
      <w:tr w:rsidR="00910AEC" w:rsidTr="00910AEC">
        <w:tc>
          <w:tcPr>
            <w:tcW w:w="8647" w:type="dxa"/>
          </w:tcPr>
          <w:p w:rsidR="00910AEC" w:rsidRPr="00910AEC" w:rsidRDefault="00910AEC" w:rsidP="00565DF9">
            <w:pPr>
              <w:widowControl/>
              <w:tabs>
                <w:tab w:val="left" w:pos="8397"/>
              </w:tabs>
              <w:autoSpaceDE/>
              <w:autoSpaceDN/>
              <w:adjustRightInd/>
              <w:ind w:right="34"/>
              <w:jc w:val="both"/>
              <w:rPr>
                <w:b/>
                <w:color w:val="0070C0"/>
              </w:rPr>
            </w:pPr>
            <w:r w:rsidRPr="006B14B9">
              <w:rPr>
                <w:b/>
                <w:color w:val="00B050"/>
              </w:rPr>
              <w:t>   En los tiempos actuales se han multiplicado las conexiones entre el cristi</w:t>
            </w:r>
            <w:r w:rsidRPr="006B14B9">
              <w:rPr>
                <w:b/>
                <w:color w:val="00B050"/>
              </w:rPr>
              <w:t>a</w:t>
            </w:r>
            <w:r w:rsidRPr="006B14B9">
              <w:rPr>
                <w:b/>
                <w:color w:val="00B050"/>
              </w:rPr>
              <w:t>nismo y las religiones tradicionales de oriente, debido a las influencias liter</w:t>
            </w:r>
            <w:r w:rsidRPr="006B14B9">
              <w:rPr>
                <w:b/>
                <w:color w:val="00B050"/>
              </w:rPr>
              <w:t>a</w:t>
            </w:r>
            <w:r w:rsidRPr="006B14B9">
              <w:rPr>
                <w:b/>
                <w:color w:val="00B050"/>
              </w:rPr>
              <w:t>rias, a los gustos artísticos y a los medios de comunicación. No ha sido ajena a este movimiento la proliferación de sectas religio</w:t>
            </w:r>
            <w:r w:rsidRPr="006B14B9">
              <w:rPr>
                <w:b/>
                <w:color w:val="00B050"/>
              </w:rPr>
              <w:softHyphen/>
              <w:t>sas orientalistas, ante las cu</w:t>
            </w:r>
            <w:r w:rsidRPr="006B14B9">
              <w:rPr>
                <w:b/>
                <w:color w:val="00B050"/>
              </w:rPr>
              <w:t>a</w:t>
            </w:r>
            <w:r w:rsidRPr="006B14B9">
              <w:rPr>
                <w:b/>
                <w:color w:val="00B050"/>
              </w:rPr>
              <w:t>les hay que adoptar claras actitudes de discernimiento y promover, sobre todo en los jóvenes tentados por desajustes afectivos o por estimulaciones fant</w:t>
            </w:r>
            <w:r w:rsidRPr="006B14B9">
              <w:rPr>
                <w:b/>
                <w:color w:val="00B050"/>
              </w:rPr>
              <w:t>a</w:t>
            </w:r>
            <w:r w:rsidRPr="006B14B9">
              <w:rPr>
                <w:b/>
                <w:color w:val="00B050"/>
              </w:rPr>
              <w:t>siosas, sensatez en las opciones, serenidad en las decisiones y honestidad en las preferencias</w:t>
            </w:r>
            <w:r w:rsidRPr="00910AEC">
              <w:rPr>
                <w:b/>
                <w:color w:val="0070C0"/>
              </w:rPr>
              <w:t xml:space="preserve">. </w:t>
            </w:r>
          </w:p>
        </w:tc>
      </w:tr>
    </w:tbl>
    <w:p w:rsidR="00BC45B6" w:rsidRDefault="00BC45B6" w:rsidP="00565DF9">
      <w:pPr>
        <w:widowControl/>
        <w:autoSpaceDE/>
        <w:autoSpaceDN/>
        <w:adjustRightInd/>
        <w:ind w:right="260"/>
        <w:jc w:val="both"/>
        <w:rPr>
          <w:b/>
          <w:sz w:val="22"/>
          <w:szCs w:val="22"/>
        </w:rPr>
      </w:pPr>
    </w:p>
    <w:p w:rsidR="004B38E5" w:rsidRPr="003A25DE" w:rsidRDefault="004B38E5" w:rsidP="00565DF9">
      <w:pPr>
        <w:ind w:right="260" w:firstLine="284"/>
        <w:rPr>
          <w:b/>
          <w:sz w:val="22"/>
          <w:szCs w:val="22"/>
        </w:rPr>
      </w:pPr>
    </w:p>
    <w:p w:rsidR="00242C30" w:rsidRPr="000E4AD9" w:rsidRDefault="007E16E2" w:rsidP="00565DF9">
      <w:pPr>
        <w:ind w:right="260" w:firstLine="284"/>
        <w:rPr>
          <w:b/>
          <w:color w:val="0070C0"/>
          <w:sz w:val="32"/>
          <w:szCs w:val="32"/>
        </w:rPr>
      </w:pPr>
      <w:r w:rsidRPr="000E4AD9">
        <w:rPr>
          <w:b/>
          <w:color w:val="0070C0"/>
          <w:sz w:val="32"/>
          <w:szCs w:val="32"/>
        </w:rPr>
        <w:lastRenderedPageBreak/>
        <w:t>2</w:t>
      </w:r>
      <w:r w:rsidR="000E4AD9" w:rsidRPr="000E4AD9">
        <w:rPr>
          <w:b/>
          <w:color w:val="0070C0"/>
          <w:sz w:val="32"/>
          <w:szCs w:val="32"/>
        </w:rPr>
        <w:t>º</w:t>
      </w:r>
      <w:r w:rsidRPr="000E4AD9">
        <w:rPr>
          <w:b/>
          <w:color w:val="0070C0"/>
          <w:sz w:val="32"/>
          <w:szCs w:val="32"/>
        </w:rPr>
        <w:t xml:space="preserve">. </w:t>
      </w:r>
      <w:r w:rsidR="00242C30" w:rsidRPr="000E4AD9">
        <w:rPr>
          <w:b/>
          <w:color w:val="0070C0"/>
          <w:sz w:val="32"/>
          <w:szCs w:val="32"/>
        </w:rPr>
        <w:t xml:space="preserve"> </w:t>
      </w:r>
      <w:r w:rsidR="00B65A62" w:rsidRPr="000E4AD9">
        <w:rPr>
          <w:b/>
          <w:color w:val="0070C0"/>
          <w:sz w:val="32"/>
          <w:szCs w:val="32"/>
        </w:rPr>
        <w:t xml:space="preserve">Influencias desde el </w:t>
      </w:r>
      <w:r w:rsidR="00242C30" w:rsidRPr="000E4AD9">
        <w:rPr>
          <w:b/>
          <w:color w:val="0070C0"/>
          <w:sz w:val="32"/>
          <w:szCs w:val="32"/>
        </w:rPr>
        <w:t>Budismo</w:t>
      </w:r>
    </w:p>
    <w:p w:rsidR="004B38E5" w:rsidRDefault="004B38E5" w:rsidP="00565DF9">
      <w:pPr>
        <w:ind w:right="260" w:firstLine="284"/>
        <w:rPr>
          <w:b/>
          <w:sz w:val="22"/>
          <w:szCs w:val="22"/>
        </w:rPr>
      </w:pPr>
    </w:p>
    <w:p w:rsidR="00BE5CC0" w:rsidRDefault="00BE5CC0" w:rsidP="00565DF9">
      <w:pPr>
        <w:ind w:right="260" w:firstLine="284"/>
        <w:jc w:val="center"/>
        <w:rPr>
          <w:b/>
          <w:sz w:val="22"/>
          <w:szCs w:val="22"/>
        </w:rPr>
      </w:pPr>
      <w:r w:rsidRPr="00BE5CC0">
        <w:rPr>
          <w:b/>
          <w:noProof/>
          <w:sz w:val="22"/>
          <w:szCs w:val="22"/>
        </w:rPr>
        <w:drawing>
          <wp:inline distT="0" distB="0" distL="0" distR="0">
            <wp:extent cx="2743200" cy="1601156"/>
            <wp:effectExtent l="19050" t="0" r="0" b="0"/>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2653" t="28544" r="17018" b="18008"/>
                    <a:stretch>
                      <a:fillRect/>
                    </a:stretch>
                  </pic:blipFill>
                  <pic:spPr bwMode="auto">
                    <a:xfrm>
                      <a:off x="0" y="0"/>
                      <a:ext cx="2743200" cy="1601156"/>
                    </a:xfrm>
                    <a:prstGeom prst="rect">
                      <a:avLst/>
                    </a:prstGeom>
                    <a:noFill/>
                    <a:ln w="9525">
                      <a:noFill/>
                      <a:miter lim="800000"/>
                      <a:headEnd/>
                      <a:tailEnd/>
                    </a:ln>
                  </pic:spPr>
                </pic:pic>
              </a:graphicData>
            </a:graphic>
          </wp:inline>
        </w:drawing>
      </w:r>
    </w:p>
    <w:p w:rsidR="00BE5CC0" w:rsidRDefault="00BE5CC0" w:rsidP="00565DF9">
      <w:pPr>
        <w:ind w:right="260" w:firstLine="284"/>
        <w:rPr>
          <w:b/>
          <w:sz w:val="22"/>
          <w:szCs w:val="22"/>
        </w:rPr>
      </w:pPr>
    </w:p>
    <w:p w:rsidR="00BE5CC0" w:rsidRPr="003A25DE" w:rsidRDefault="00BE5CC0" w:rsidP="00565DF9">
      <w:pPr>
        <w:ind w:right="260" w:firstLine="284"/>
        <w:rPr>
          <w:b/>
          <w:sz w:val="22"/>
          <w:szCs w:val="22"/>
        </w:rPr>
      </w:pPr>
    </w:p>
    <w:p w:rsidR="00496382" w:rsidRPr="00496382" w:rsidRDefault="00496382" w:rsidP="00565DF9">
      <w:pPr>
        <w:ind w:right="260" w:firstLine="284"/>
        <w:jc w:val="both"/>
        <w:rPr>
          <w:b/>
          <w:sz w:val="22"/>
          <w:szCs w:val="22"/>
        </w:rPr>
      </w:pPr>
      <w:r w:rsidRPr="00496382">
        <w:rPr>
          <w:b/>
          <w:sz w:val="22"/>
          <w:szCs w:val="22"/>
        </w:rPr>
        <w:t>El Budismo también ha originado una intensa influencia en Occidente, incluso llega</w:t>
      </w:r>
      <w:r w:rsidRPr="00496382">
        <w:rPr>
          <w:b/>
          <w:sz w:val="22"/>
          <w:szCs w:val="22"/>
        </w:rPr>
        <w:t>n</w:t>
      </w:r>
      <w:r w:rsidRPr="00496382">
        <w:rPr>
          <w:b/>
          <w:sz w:val="22"/>
          <w:szCs w:val="22"/>
        </w:rPr>
        <w:t xml:space="preserve">do a la zona de los sentimientos religiosos del cristianos. El deseo de </w:t>
      </w:r>
      <w:proofErr w:type="spellStart"/>
      <w:r w:rsidRPr="00496382">
        <w:rPr>
          <w:b/>
          <w:sz w:val="22"/>
          <w:szCs w:val="22"/>
        </w:rPr>
        <w:t>Guatama</w:t>
      </w:r>
      <w:proofErr w:type="spellEnd"/>
      <w:r w:rsidRPr="00496382">
        <w:rPr>
          <w:b/>
          <w:sz w:val="22"/>
          <w:szCs w:val="22"/>
        </w:rPr>
        <w:t xml:space="preserve"> </w:t>
      </w:r>
      <w:proofErr w:type="spellStart"/>
      <w:r w:rsidRPr="00496382">
        <w:rPr>
          <w:b/>
          <w:sz w:val="22"/>
          <w:szCs w:val="22"/>
        </w:rPr>
        <w:t>Sidartha</w:t>
      </w:r>
      <w:proofErr w:type="spellEnd"/>
      <w:r w:rsidRPr="00496382">
        <w:rPr>
          <w:b/>
          <w:sz w:val="22"/>
          <w:szCs w:val="22"/>
        </w:rPr>
        <w:t>, el llamado Buda (el iluminado) por fomentar la compasión y la unidad de todos los ho</w:t>
      </w:r>
      <w:r w:rsidRPr="00496382">
        <w:rPr>
          <w:b/>
          <w:sz w:val="22"/>
          <w:szCs w:val="22"/>
        </w:rPr>
        <w:t>m</w:t>
      </w:r>
      <w:r w:rsidRPr="00496382">
        <w:rPr>
          <w:b/>
          <w:sz w:val="22"/>
          <w:szCs w:val="22"/>
        </w:rPr>
        <w:t xml:space="preserve">bres, superando las castas del hinduismo, es un aspecto digno de </w:t>
      </w:r>
      <w:proofErr w:type="spellStart"/>
      <w:r w:rsidRPr="00496382">
        <w:rPr>
          <w:b/>
          <w:sz w:val="22"/>
          <w:szCs w:val="22"/>
        </w:rPr>
        <w:t>tnerse</w:t>
      </w:r>
      <w:proofErr w:type="spellEnd"/>
      <w:r w:rsidRPr="00496382">
        <w:rPr>
          <w:b/>
          <w:sz w:val="22"/>
          <w:szCs w:val="22"/>
        </w:rPr>
        <w:t xml:space="preserve"> n </w:t>
      </w:r>
      <w:proofErr w:type="spellStart"/>
      <w:r w:rsidRPr="00496382">
        <w:rPr>
          <w:b/>
          <w:sz w:val="22"/>
          <w:szCs w:val="22"/>
        </w:rPr>
        <w:t>uenta</w:t>
      </w:r>
      <w:proofErr w:type="spellEnd"/>
    </w:p>
    <w:p w:rsidR="00496382" w:rsidRDefault="00496382" w:rsidP="00565DF9">
      <w:pPr>
        <w:ind w:right="260" w:firstLine="284"/>
        <w:rPr>
          <w:b/>
        </w:rPr>
      </w:pPr>
    </w:p>
    <w:p w:rsidR="004D6920" w:rsidRDefault="004B38E5"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t>   Buda recha</w:t>
      </w:r>
      <w:r w:rsidRPr="00787045">
        <w:rPr>
          <w:rFonts w:ascii="Arial" w:hAnsi="Arial" w:cs="Arial"/>
          <w:b/>
          <w:sz w:val="22"/>
          <w:szCs w:val="22"/>
        </w:rPr>
        <w:softHyphen/>
        <w:t>zaba los co</w:t>
      </w:r>
      <w:r w:rsidR="00787045" w:rsidRPr="00787045">
        <w:rPr>
          <w:rFonts w:ascii="Arial" w:hAnsi="Arial" w:cs="Arial"/>
          <w:b/>
          <w:sz w:val="22"/>
          <w:szCs w:val="22"/>
        </w:rPr>
        <w:t xml:space="preserve">nceptos éticos y clasistas del </w:t>
      </w:r>
      <w:proofErr w:type="spellStart"/>
      <w:r w:rsidR="00787045" w:rsidRPr="00787045">
        <w:rPr>
          <w:rFonts w:ascii="Arial" w:hAnsi="Arial" w:cs="Arial"/>
          <w:b/>
          <w:sz w:val="22"/>
          <w:szCs w:val="22"/>
        </w:rPr>
        <w:t>b</w:t>
      </w:r>
      <w:r w:rsidRPr="00787045">
        <w:rPr>
          <w:rFonts w:ascii="Arial" w:hAnsi="Arial" w:cs="Arial"/>
          <w:b/>
          <w:sz w:val="22"/>
          <w:szCs w:val="22"/>
        </w:rPr>
        <w:t>rahamanismo</w:t>
      </w:r>
      <w:proofErr w:type="spellEnd"/>
      <w:r w:rsidRPr="00787045">
        <w:rPr>
          <w:rFonts w:ascii="Arial" w:hAnsi="Arial" w:cs="Arial"/>
          <w:b/>
          <w:sz w:val="22"/>
          <w:szCs w:val="22"/>
        </w:rPr>
        <w:t xml:space="preserve"> y tuvo disensiones con las autori</w:t>
      </w:r>
      <w:r w:rsidRPr="00787045">
        <w:rPr>
          <w:rFonts w:ascii="Arial" w:hAnsi="Arial" w:cs="Arial"/>
          <w:b/>
          <w:sz w:val="22"/>
          <w:szCs w:val="22"/>
        </w:rPr>
        <w:softHyphen/>
        <w:t>dades de los templos. Combatía la interpretación que ellos hacían de los Vedas y de los cultos sacrificiales ba</w:t>
      </w:r>
      <w:r w:rsidRPr="00787045">
        <w:rPr>
          <w:rFonts w:ascii="Arial" w:hAnsi="Arial" w:cs="Arial"/>
          <w:b/>
          <w:sz w:val="22"/>
          <w:szCs w:val="22"/>
        </w:rPr>
        <w:softHyphen/>
        <w:t>sados en dichos textos.</w:t>
      </w:r>
    </w:p>
    <w:p w:rsidR="00787045" w:rsidRDefault="004B38E5"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t xml:space="preserve"> </w:t>
      </w:r>
    </w:p>
    <w:p w:rsidR="00787045" w:rsidRDefault="004B38E5"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t>   Se opuso a la separación hirien</w:t>
      </w:r>
      <w:r w:rsidRPr="00787045">
        <w:rPr>
          <w:rFonts w:ascii="Arial" w:hAnsi="Arial" w:cs="Arial"/>
          <w:b/>
          <w:sz w:val="22"/>
          <w:szCs w:val="22"/>
        </w:rPr>
        <w:softHyphen/>
        <w:t>te de las castas y tal vez esto es lo que le atrajo muchos seguidores, pero también enconados adversarios.</w:t>
      </w:r>
    </w:p>
    <w:p w:rsidR="004D6920" w:rsidRDefault="004D6920" w:rsidP="00565DF9">
      <w:pPr>
        <w:pStyle w:val="estilo2"/>
        <w:spacing w:before="0" w:beforeAutospacing="0" w:after="0" w:afterAutospacing="0"/>
        <w:ind w:right="260"/>
        <w:jc w:val="both"/>
        <w:rPr>
          <w:rFonts w:ascii="Arial" w:hAnsi="Arial" w:cs="Arial"/>
          <w:b/>
          <w:sz w:val="22"/>
          <w:szCs w:val="22"/>
        </w:rPr>
      </w:pPr>
    </w:p>
    <w:p w:rsidR="004D6920" w:rsidRDefault="004B38E5" w:rsidP="00565DF9">
      <w:pPr>
        <w:pStyle w:val="estilo2"/>
        <w:spacing w:before="0" w:beforeAutospacing="0" w:after="0" w:afterAutospacing="0"/>
        <w:ind w:right="261"/>
        <w:jc w:val="both"/>
        <w:rPr>
          <w:rFonts w:ascii="Arial" w:hAnsi="Arial" w:cs="Arial"/>
          <w:b/>
          <w:sz w:val="22"/>
          <w:szCs w:val="22"/>
        </w:rPr>
      </w:pPr>
      <w:r w:rsidRPr="00787045">
        <w:rPr>
          <w:rFonts w:ascii="Arial" w:hAnsi="Arial" w:cs="Arial"/>
          <w:b/>
          <w:sz w:val="22"/>
          <w:szCs w:val="22"/>
        </w:rPr>
        <w:t xml:space="preserve">  </w:t>
      </w:r>
      <w:r w:rsidRPr="00787045">
        <w:rPr>
          <w:rStyle w:val="Textoennegrita"/>
          <w:rFonts w:ascii="Arial" w:hAnsi="Arial" w:cs="Arial"/>
          <w:sz w:val="22"/>
          <w:szCs w:val="22"/>
        </w:rPr>
        <w:t> </w:t>
      </w:r>
      <w:r w:rsidR="00496382">
        <w:rPr>
          <w:rStyle w:val="Textoennegrita"/>
          <w:rFonts w:ascii="Arial" w:hAnsi="Arial" w:cs="Arial"/>
          <w:color w:val="0070C0"/>
          <w:sz w:val="22"/>
          <w:szCs w:val="22"/>
        </w:rPr>
        <w:t xml:space="preserve">   </w:t>
      </w:r>
      <w:r w:rsidRPr="00787045">
        <w:rPr>
          <w:rFonts w:ascii="Arial" w:hAnsi="Arial" w:cs="Arial"/>
          <w:b/>
          <w:sz w:val="22"/>
          <w:szCs w:val="22"/>
        </w:rPr>
        <w:t xml:space="preserve">  </w:t>
      </w:r>
      <w:r w:rsidR="004D6920">
        <w:rPr>
          <w:rFonts w:ascii="Arial" w:hAnsi="Arial" w:cs="Arial"/>
          <w:b/>
          <w:sz w:val="22"/>
          <w:szCs w:val="22"/>
        </w:rPr>
        <w:t xml:space="preserve"> </w:t>
      </w:r>
      <w:r w:rsidRPr="00787045">
        <w:rPr>
          <w:rFonts w:ascii="Arial" w:hAnsi="Arial" w:cs="Arial"/>
          <w:b/>
          <w:sz w:val="22"/>
          <w:szCs w:val="22"/>
        </w:rPr>
        <w:t>Buda predicó de forma oral, por lo que al morir no dejó ningún testimonio escrito de su pensamiento y doctrina. Sus se</w:t>
      </w:r>
      <w:r w:rsidRPr="00787045">
        <w:rPr>
          <w:rFonts w:ascii="Arial" w:hAnsi="Arial" w:cs="Arial"/>
          <w:b/>
          <w:sz w:val="22"/>
          <w:szCs w:val="22"/>
        </w:rPr>
        <w:softHyphen/>
        <w:t>guidores se preocuparon por recoger por escrito sus recuerdos y escribieron sus doctrinas éticas más que dogmáticas.</w:t>
      </w:r>
    </w:p>
    <w:p w:rsidR="004D6920" w:rsidRDefault="004D6920" w:rsidP="00565DF9">
      <w:pPr>
        <w:pStyle w:val="estilo2"/>
        <w:spacing w:before="0" w:beforeAutospacing="0" w:after="0" w:afterAutospacing="0"/>
        <w:ind w:right="260"/>
        <w:jc w:val="both"/>
        <w:rPr>
          <w:rFonts w:ascii="Arial" w:hAnsi="Arial" w:cs="Arial"/>
          <w:b/>
          <w:sz w:val="22"/>
          <w:szCs w:val="22"/>
        </w:rPr>
      </w:pPr>
    </w:p>
    <w:p w:rsidR="004D6920" w:rsidRDefault="004B38E5"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t>   El resumen está en "Las Cuatro Nobles Verdades" que se le atribuyen:</w:t>
      </w:r>
    </w:p>
    <w:p w:rsidR="004D6920" w:rsidRDefault="004D6920" w:rsidP="00565DF9">
      <w:pPr>
        <w:pStyle w:val="estilo2"/>
        <w:spacing w:before="0" w:beforeAutospacing="0" w:after="0" w:afterAutospacing="0"/>
        <w:ind w:right="260"/>
        <w:jc w:val="both"/>
        <w:rPr>
          <w:rFonts w:ascii="Arial" w:hAnsi="Arial" w:cs="Arial"/>
          <w:b/>
          <w:sz w:val="22"/>
          <w:szCs w:val="22"/>
        </w:rPr>
      </w:pPr>
    </w:p>
    <w:p w:rsidR="004D6920" w:rsidRDefault="004B38E5"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t>     1º. La vida es sufri</w:t>
      </w:r>
      <w:r w:rsidRPr="00787045">
        <w:rPr>
          <w:rFonts w:ascii="Arial" w:hAnsi="Arial" w:cs="Arial"/>
          <w:b/>
          <w:sz w:val="22"/>
          <w:szCs w:val="22"/>
        </w:rPr>
        <w:softHyphen/>
        <w:t>miento. Esto signifi</w:t>
      </w:r>
      <w:r w:rsidRPr="00787045">
        <w:rPr>
          <w:rFonts w:ascii="Arial" w:hAnsi="Arial" w:cs="Arial"/>
          <w:b/>
          <w:sz w:val="22"/>
          <w:szCs w:val="22"/>
        </w:rPr>
        <w:softHyphen/>
        <w:t>ca que el dolor es compañero del hom</w:t>
      </w:r>
      <w:r w:rsidRPr="00787045">
        <w:rPr>
          <w:rFonts w:ascii="Arial" w:hAnsi="Arial" w:cs="Arial"/>
          <w:b/>
          <w:sz w:val="22"/>
          <w:szCs w:val="22"/>
        </w:rPr>
        <w:softHyphen/>
        <w:t xml:space="preserve">bre en este mundo e, incluso en el otro. Parece que Buda aceptó la idea hindú de la vida cíclica, por lo que la muerte simplemente precede a una nueva reencarnación. </w:t>
      </w:r>
    </w:p>
    <w:p w:rsidR="008500D5" w:rsidRDefault="004B38E5"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t>  </w:t>
      </w:r>
    </w:p>
    <w:p w:rsidR="004D6920" w:rsidRDefault="008500D5" w:rsidP="00565DF9">
      <w:pPr>
        <w:pStyle w:val="estilo2"/>
        <w:spacing w:before="0" w:beforeAutospacing="0" w:after="0" w:afterAutospacing="0"/>
        <w:ind w:right="260"/>
        <w:jc w:val="both"/>
        <w:rPr>
          <w:rFonts w:ascii="Arial" w:hAnsi="Arial" w:cs="Arial"/>
          <w:b/>
          <w:sz w:val="22"/>
          <w:szCs w:val="22"/>
        </w:rPr>
      </w:pPr>
      <w:r>
        <w:rPr>
          <w:rFonts w:ascii="Arial" w:hAnsi="Arial" w:cs="Arial"/>
          <w:b/>
          <w:sz w:val="22"/>
          <w:szCs w:val="22"/>
        </w:rPr>
        <w:t xml:space="preserve">  </w:t>
      </w:r>
      <w:r w:rsidR="004B38E5" w:rsidRPr="00787045">
        <w:rPr>
          <w:rFonts w:ascii="Arial" w:hAnsi="Arial" w:cs="Arial"/>
          <w:b/>
          <w:sz w:val="22"/>
          <w:szCs w:val="22"/>
        </w:rPr>
        <w:t>   2º.  La causa del sufrimiento es la ignorancia de la realidad. Por ello el hombre siente ansiedad y tiene apego a las cosas. Se puede suavizar el dolor si se logra superar la i</w:t>
      </w:r>
      <w:r w:rsidR="004B38E5" w:rsidRPr="00787045">
        <w:rPr>
          <w:rFonts w:ascii="Arial" w:hAnsi="Arial" w:cs="Arial"/>
          <w:b/>
          <w:sz w:val="22"/>
          <w:szCs w:val="22"/>
        </w:rPr>
        <w:t>g</w:t>
      </w:r>
      <w:r w:rsidR="004B38E5" w:rsidRPr="00787045">
        <w:rPr>
          <w:rFonts w:ascii="Arial" w:hAnsi="Arial" w:cs="Arial"/>
          <w:b/>
          <w:sz w:val="22"/>
          <w:szCs w:val="22"/>
        </w:rPr>
        <w:t xml:space="preserve">norancia e ir más allá de las ataduras mundanas. </w:t>
      </w:r>
    </w:p>
    <w:p w:rsidR="008500D5" w:rsidRDefault="004B38E5"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t> </w:t>
      </w:r>
    </w:p>
    <w:p w:rsidR="004D6920" w:rsidRDefault="008500D5" w:rsidP="00565DF9">
      <w:pPr>
        <w:pStyle w:val="estilo2"/>
        <w:spacing w:before="0" w:beforeAutospacing="0" w:after="0" w:afterAutospacing="0"/>
        <w:ind w:right="260"/>
        <w:jc w:val="both"/>
        <w:rPr>
          <w:rFonts w:ascii="Arial" w:hAnsi="Arial" w:cs="Arial"/>
          <w:b/>
          <w:sz w:val="22"/>
          <w:szCs w:val="22"/>
        </w:rPr>
      </w:pPr>
      <w:r>
        <w:rPr>
          <w:rFonts w:ascii="Arial" w:hAnsi="Arial" w:cs="Arial"/>
          <w:b/>
          <w:sz w:val="22"/>
          <w:szCs w:val="22"/>
        </w:rPr>
        <w:t xml:space="preserve">  </w:t>
      </w:r>
      <w:r w:rsidR="004B38E5" w:rsidRPr="00787045">
        <w:rPr>
          <w:rFonts w:ascii="Arial" w:hAnsi="Arial" w:cs="Arial"/>
          <w:b/>
          <w:sz w:val="22"/>
          <w:szCs w:val="22"/>
        </w:rPr>
        <w:t>    3º. El modo de lograrlo son los "ocho caminos o los ocho pasos de la sabiduría: ad</w:t>
      </w:r>
      <w:r w:rsidR="004B38E5" w:rsidRPr="00787045">
        <w:rPr>
          <w:rFonts w:ascii="Arial" w:hAnsi="Arial" w:cs="Arial"/>
          <w:b/>
          <w:sz w:val="22"/>
          <w:szCs w:val="22"/>
        </w:rPr>
        <w:t>e</w:t>
      </w:r>
      <w:r w:rsidR="004B38E5" w:rsidRPr="00787045">
        <w:rPr>
          <w:rFonts w:ascii="Arial" w:hAnsi="Arial" w:cs="Arial"/>
          <w:b/>
          <w:sz w:val="22"/>
          <w:szCs w:val="22"/>
        </w:rPr>
        <w:t>cuada visión de las cosas, buenas intenciones, decir la verdad, realizar buenas acciones, austeridad en el uso de los bienes, el esfuerzo ante las dificultades, tener buenos pe</w:t>
      </w:r>
      <w:r w:rsidR="004B38E5" w:rsidRPr="00787045">
        <w:rPr>
          <w:rFonts w:ascii="Arial" w:hAnsi="Arial" w:cs="Arial"/>
          <w:b/>
          <w:sz w:val="22"/>
          <w:szCs w:val="22"/>
        </w:rPr>
        <w:t>n</w:t>
      </w:r>
      <w:r w:rsidR="004B38E5" w:rsidRPr="00787045">
        <w:rPr>
          <w:rFonts w:ascii="Arial" w:hAnsi="Arial" w:cs="Arial"/>
          <w:b/>
          <w:sz w:val="22"/>
          <w:szCs w:val="22"/>
        </w:rPr>
        <w:t>samientos y la contemplación como camino de la luz interior.</w:t>
      </w:r>
    </w:p>
    <w:p w:rsidR="004B38E5" w:rsidRDefault="004B38E5"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br/>
      </w:r>
      <w:r w:rsidR="00910AEC">
        <w:rPr>
          <w:rFonts w:ascii="Arial" w:hAnsi="Arial" w:cs="Arial"/>
          <w:b/>
          <w:sz w:val="22"/>
          <w:szCs w:val="22"/>
        </w:rPr>
        <w:t xml:space="preserve">      4º  Los </w:t>
      </w:r>
      <w:r w:rsidRPr="00787045">
        <w:rPr>
          <w:rFonts w:ascii="Arial" w:hAnsi="Arial" w:cs="Arial"/>
          <w:b/>
          <w:sz w:val="22"/>
          <w:szCs w:val="22"/>
        </w:rPr>
        <w:t xml:space="preserve">puntos </w:t>
      </w:r>
      <w:r w:rsidR="00910AEC">
        <w:rPr>
          <w:rFonts w:ascii="Arial" w:hAnsi="Arial" w:cs="Arial"/>
          <w:b/>
          <w:sz w:val="22"/>
          <w:szCs w:val="22"/>
        </w:rPr>
        <w:t xml:space="preserve">de su doctrina </w:t>
      </w:r>
      <w:r w:rsidRPr="00787045">
        <w:rPr>
          <w:rFonts w:ascii="Arial" w:hAnsi="Arial" w:cs="Arial"/>
          <w:b/>
          <w:sz w:val="22"/>
          <w:szCs w:val="22"/>
        </w:rPr>
        <w:t>se dividen en tres categorías que conforman el pilar central del budismo: moral, sabiduría y concentración.</w:t>
      </w:r>
    </w:p>
    <w:p w:rsidR="00BE5CC0" w:rsidRDefault="00BE5CC0" w:rsidP="00565DF9">
      <w:pPr>
        <w:pStyle w:val="estilo2"/>
        <w:spacing w:before="0" w:beforeAutospacing="0" w:after="0" w:afterAutospacing="0"/>
        <w:ind w:right="260"/>
        <w:jc w:val="both"/>
        <w:rPr>
          <w:rFonts w:ascii="Arial" w:hAnsi="Arial" w:cs="Arial"/>
          <w:b/>
          <w:sz w:val="22"/>
          <w:szCs w:val="22"/>
        </w:rPr>
      </w:pPr>
      <w:r>
        <w:rPr>
          <w:rFonts w:ascii="Arial" w:hAnsi="Arial" w:cs="Arial"/>
          <w:b/>
          <w:sz w:val="22"/>
          <w:szCs w:val="22"/>
        </w:rPr>
        <w:t xml:space="preserve"> Son valores que antes de Cristo ya se anunciaban y llegaron a Occidente poco a poco.</w:t>
      </w:r>
    </w:p>
    <w:p w:rsidR="00BE5CC0" w:rsidRDefault="00BE5CC0" w:rsidP="00565DF9">
      <w:pPr>
        <w:pStyle w:val="estilo2"/>
        <w:spacing w:before="0" w:beforeAutospacing="0" w:after="0" w:afterAutospacing="0"/>
        <w:ind w:right="260"/>
        <w:jc w:val="both"/>
        <w:rPr>
          <w:rFonts w:ascii="Arial" w:hAnsi="Arial" w:cs="Arial"/>
          <w:b/>
          <w:sz w:val="22"/>
          <w:szCs w:val="22"/>
        </w:rPr>
      </w:pPr>
      <w:r>
        <w:rPr>
          <w:rFonts w:ascii="Arial" w:hAnsi="Arial" w:cs="Arial"/>
          <w:b/>
          <w:sz w:val="22"/>
          <w:szCs w:val="22"/>
        </w:rPr>
        <w:t xml:space="preserve"> </w:t>
      </w:r>
    </w:p>
    <w:p w:rsidR="00BE5CC0" w:rsidRDefault="00BE5CC0"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t>   Los budistas laicos se contentan por lo general con esta meta inferior. Ven en este o</w:t>
      </w:r>
      <w:r w:rsidRPr="00787045">
        <w:rPr>
          <w:rFonts w:ascii="Arial" w:hAnsi="Arial" w:cs="Arial"/>
          <w:b/>
          <w:sz w:val="22"/>
          <w:szCs w:val="22"/>
        </w:rPr>
        <w:t>b</w:t>
      </w:r>
      <w:r w:rsidRPr="00787045">
        <w:rPr>
          <w:rFonts w:ascii="Arial" w:hAnsi="Arial" w:cs="Arial"/>
          <w:b/>
          <w:sz w:val="22"/>
          <w:szCs w:val="22"/>
        </w:rPr>
        <w:t xml:space="preserve">jetivo la esperanza de llegar a una vida en la que alcancen la iluminación final, como miembros de la "sangha". La ética que guía y que lleva a alcanzar el nirvana es objetiva. </w:t>
      </w:r>
    </w:p>
    <w:p w:rsidR="00BE5CC0" w:rsidRDefault="00BE5CC0" w:rsidP="00565DF9">
      <w:pPr>
        <w:pStyle w:val="estilo2"/>
        <w:spacing w:before="0" w:beforeAutospacing="0" w:after="0" w:afterAutospacing="0"/>
        <w:ind w:right="260"/>
        <w:jc w:val="both"/>
        <w:rPr>
          <w:rFonts w:ascii="Arial" w:hAnsi="Arial" w:cs="Arial"/>
          <w:b/>
          <w:sz w:val="22"/>
          <w:szCs w:val="22"/>
        </w:rPr>
      </w:pPr>
      <w:r>
        <w:rPr>
          <w:rFonts w:ascii="Arial" w:hAnsi="Arial" w:cs="Arial"/>
          <w:b/>
          <w:sz w:val="22"/>
          <w:szCs w:val="22"/>
        </w:rPr>
        <w:t xml:space="preserve">   </w:t>
      </w:r>
    </w:p>
    <w:p w:rsidR="00BE5CC0" w:rsidRDefault="00BE5CC0" w:rsidP="00565DF9">
      <w:pPr>
        <w:pStyle w:val="estilo2"/>
        <w:spacing w:before="0" w:beforeAutospacing="0" w:after="0" w:afterAutospacing="0"/>
        <w:ind w:right="260"/>
        <w:jc w:val="both"/>
        <w:rPr>
          <w:rFonts w:ascii="Arial" w:hAnsi="Arial" w:cs="Arial"/>
          <w:b/>
          <w:sz w:val="22"/>
          <w:szCs w:val="22"/>
        </w:rPr>
      </w:pPr>
      <w:r>
        <w:rPr>
          <w:rFonts w:ascii="Arial" w:hAnsi="Arial" w:cs="Arial"/>
          <w:b/>
          <w:sz w:val="22"/>
          <w:szCs w:val="22"/>
        </w:rPr>
        <w:t xml:space="preserve"> </w:t>
      </w:r>
      <w:r w:rsidRPr="00787045">
        <w:rPr>
          <w:rFonts w:ascii="Arial" w:hAnsi="Arial" w:cs="Arial"/>
          <w:b/>
          <w:sz w:val="22"/>
          <w:szCs w:val="22"/>
        </w:rPr>
        <w:t xml:space="preserve">Exige cuatro actitudes que demuestren la virtud que se ha adquirido en el camino de la vida. Estas actitudes son conocidas como "Los Palacios de Brahma". </w:t>
      </w:r>
    </w:p>
    <w:p w:rsidR="00BE5CC0" w:rsidRDefault="00BE5CC0"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t>    Son las siguientes:</w:t>
      </w:r>
    </w:p>
    <w:p w:rsidR="00BE5CC0" w:rsidRDefault="00BE5CC0"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t>        - la amabilidad y ternu</w:t>
      </w:r>
      <w:r w:rsidRPr="00787045">
        <w:rPr>
          <w:rFonts w:ascii="Arial" w:hAnsi="Arial" w:cs="Arial"/>
          <w:b/>
          <w:sz w:val="22"/>
          <w:szCs w:val="22"/>
        </w:rPr>
        <w:softHyphen/>
        <w:t xml:space="preserve">ra, </w:t>
      </w:r>
    </w:p>
    <w:p w:rsidR="00BE5CC0" w:rsidRDefault="00BE5CC0"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t xml:space="preserve">        - la compasión, </w:t>
      </w:r>
    </w:p>
    <w:p w:rsidR="00BE5CC0" w:rsidRDefault="00BE5CC0"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t xml:space="preserve">        - la alegría benévola </w:t>
      </w:r>
    </w:p>
    <w:p w:rsidR="00BE5CC0" w:rsidRDefault="00BE5CC0"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t>        - y la ecuanimidad y la serenidad.</w:t>
      </w:r>
    </w:p>
    <w:p w:rsidR="004B38E5" w:rsidRPr="00787045" w:rsidRDefault="004B38E5"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lastRenderedPageBreak/>
        <w:t> </w:t>
      </w:r>
    </w:p>
    <w:p w:rsidR="008500D5" w:rsidRDefault="00CD62EC" w:rsidP="00565DF9">
      <w:pPr>
        <w:pStyle w:val="estilo2"/>
        <w:spacing w:before="0" w:beforeAutospacing="0" w:after="0" w:afterAutospacing="0"/>
        <w:ind w:right="260"/>
        <w:jc w:val="center"/>
        <w:rPr>
          <w:rFonts w:ascii="Arial" w:hAnsi="Arial" w:cs="Arial"/>
          <w:b/>
          <w:sz w:val="22"/>
          <w:szCs w:val="22"/>
        </w:rPr>
      </w:pPr>
      <w:r>
        <w:rPr>
          <w:noProof/>
        </w:rPr>
        <w:drawing>
          <wp:inline distT="0" distB="0" distL="0" distR="0">
            <wp:extent cx="1352006" cy="1619250"/>
            <wp:effectExtent l="19050" t="0" r="544" b="0"/>
            <wp:docPr id="16" name="irc_mi" descr="http://www.planetaholistico.com.ar/Buda/Bu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netaholistico.com.ar/Buda/Buda5.jpg"/>
                    <pic:cNvPicPr>
                      <a:picLocks noChangeAspect="1" noChangeArrowheads="1"/>
                    </pic:cNvPicPr>
                  </pic:nvPicPr>
                  <pic:blipFill>
                    <a:blip r:embed="rId11" cstate="print"/>
                    <a:srcRect/>
                    <a:stretch>
                      <a:fillRect/>
                    </a:stretch>
                  </pic:blipFill>
                  <pic:spPr bwMode="auto">
                    <a:xfrm>
                      <a:off x="0" y="0"/>
                      <a:ext cx="1353332" cy="1620838"/>
                    </a:xfrm>
                    <a:prstGeom prst="rect">
                      <a:avLst/>
                    </a:prstGeom>
                    <a:noFill/>
                    <a:ln w="9525">
                      <a:noFill/>
                      <a:miter lim="800000"/>
                      <a:headEnd/>
                      <a:tailEnd/>
                    </a:ln>
                  </pic:spPr>
                </pic:pic>
              </a:graphicData>
            </a:graphic>
          </wp:inline>
        </w:drawing>
      </w:r>
      <w:r>
        <w:rPr>
          <w:noProof/>
        </w:rPr>
        <w:drawing>
          <wp:inline distT="0" distB="0" distL="0" distR="0">
            <wp:extent cx="2705100" cy="1836164"/>
            <wp:effectExtent l="19050" t="0" r="0" b="0"/>
            <wp:docPr id="19" name="irc_mi" descr="http://cdns2.freepik.com/foto-gratis/hong-kong--gran-buda_27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s2.freepik.com/foto-gratis/hong-kong--gran-buda_273598.jpg"/>
                    <pic:cNvPicPr>
                      <a:picLocks noChangeAspect="1" noChangeArrowheads="1"/>
                    </pic:cNvPicPr>
                  </pic:nvPicPr>
                  <pic:blipFill>
                    <a:blip r:embed="rId12"/>
                    <a:srcRect/>
                    <a:stretch>
                      <a:fillRect/>
                    </a:stretch>
                  </pic:blipFill>
                  <pic:spPr bwMode="auto">
                    <a:xfrm>
                      <a:off x="0" y="0"/>
                      <a:ext cx="2707984" cy="1838122"/>
                    </a:xfrm>
                    <a:prstGeom prst="rect">
                      <a:avLst/>
                    </a:prstGeom>
                    <a:noFill/>
                    <a:ln w="9525">
                      <a:noFill/>
                      <a:miter lim="800000"/>
                      <a:headEnd/>
                      <a:tailEnd/>
                    </a:ln>
                  </pic:spPr>
                </pic:pic>
              </a:graphicData>
            </a:graphic>
          </wp:inline>
        </w:drawing>
      </w:r>
      <w:r w:rsidR="00E2028A" w:rsidRPr="00E2028A">
        <w:t xml:space="preserve"> </w:t>
      </w:r>
      <w:r w:rsidR="00E2028A">
        <w:rPr>
          <w:noProof/>
        </w:rPr>
        <w:drawing>
          <wp:inline distT="0" distB="0" distL="0" distR="0">
            <wp:extent cx="1638300" cy="1638300"/>
            <wp:effectExtent l="19050" t="0" r="0" b="0"/>
            <wp:docPr id="1" name="irc_mi" descr="http://media.tumblr.com/1c9393552a68cfcb53d71551dc6b5412/tumblr_inline_mveaxkDFcs1sq6h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tumblr.com/1c9393552a68cfcb53d71551dc6b5412/tumblr_inline_mveaxkDFcs1sq6hd2.jpg"/>
                    <pic:cNvPicPr>
                      <a:picLocks noChangeAspect="1" noChangeArrowheads="1"/>
                    </pic:cNvPicPr>
                  </pic:nvPicPr>
                  <pic:blipFill>
                    <a:blip r:embed="rId13"/>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rsidR="004D6920" w:rsidRDefault="004B38E5" w:rsidP="00565DF9">
      <w:pPr>
        <w:pStyle w:val="estilo2"/>
        <w:spacing w:before="0" w:beforeAutospacing="0" w:after="0" w:afterAutospacing="0"/>
        <w:ind w:right="260"/>
        <w:jc w:val="both"/>
        <w:rPr>
          <w:rFonts w:ascii="Arial" w:hAnsi="Arial" w:cs="Arial"/>
          <w:b/>
          <w:sz w:val="22"/>
          <w:szCs w:val="22"/>
        </w:rPr>
      </w:pPr>
      <w:r w:rsidRPr="00787045">
        <w:rPr>
          <w:rFonts w:ascii="Arial" w:hAnsi="Arial" w:cs="Arial"/>
          <w:b/>
          <w:sz w:val="22"/>
          <w:szCs w:val="22"/>
        </w:rPr>
        <w:br/>
        <w:t xml:space="preserve">   </w:t>
      </w:r>
    </w:p>
    <w:p w:rsidR="00BE5CC0" w:rsidRPr="004727A6" w:rsidRDefault="00BE5CC0" w:rsidP="00565DF9">
      <w:pPr>
        <w:widowControl/>
        <w:autoSpaceDE/>
        <w:autoSpaceDN/>
        <w:adjustRightInd/>
        <w:ind w:firstLine="284"/>
        <w:jc w:val="both"/>
        <w:rPr>
          <w:b/>
          <w:sz w:val="22"/>
          <w:szCs w:val="22"/>
        </w:rPr>
      </w:pPr>
      <w:r w:rsidRPr="004727A6">
        <w:rPr>
          <w:b/>
          <w:sz w:val="22"/>
          <w:szCs w:val="22"/>
        </w:rPr>
        <w:t xml:space="preserve">Es una forma religiosa derivada del budismo, especialmente difundida en el </w:t>
      </w:r>
      <w:proofErr w:type="spellStart"/>
      <w:r w:rsidRPr="004727A6">
        <w:rPr>
          <w:b/>
          <w:sz w:val="22"/>
          <w:szCs w:val="22"/>
        </w:rPr>
        <w:t>Tibet</w:t>
      </w:r>
      <w:proofErr w:type="spellEnd"/>
      <w:r w:rsidRPr="004727A6">
        <w:rPr>
          <w:b/>
          <w:sz w:val="22"/>
          <w:szCs w:val="22"/>
        </w:rPr>
        <w:t xml:space="preserve"> y en otros países de Asia Central, como Mongolia.</w:t>
      </w:r>
    </w:p>
    <w:p w:rsidR="00BE5CC0" w:rsidRDefault="00BE5CC0" w:rsidP="00565DF9">
      <w:pPr>
        <w:widowControl/>
        <w:autoSpaceDE/>
        <w:autoSpaceDN/>
        <w:adjustRightInd/>
        <w:ind w:firstLine="284"/>
        <w:jc w:val="both"/>
        <w:rPr>
          <w:b/>
          <w:sz w:val="22"/>
          <w:szCs w:val="22"/>
        </w:rPr>
      </w:pPr>
      <w:r w:rsidRPr="004727A6">
        <w:rPr>
          <w:b/>
          <w:sz w:val="22"/>
          <w:szCs w:val="22"/>
        </w:rPr>
        <w:t>  </w:t>
      </w:r>
    </w:p>
    <w:p w:rsidR="00BE5CC0" w:rsidRDefault="00BE5CC0" w:rsidP="00565DF9">
      <w:pPr>
        <w:widowControl/>
        <w:autoSpaceDE/>
        <w:autoSpaceDN/>
        <w:adjustRightInd/>
        <w:ind w:firstLine="142"/>
        <w:jc w:val="both"/>
        <w:rPr>
          <w:b/>
          <w:sz w:val="22"/>
          <w:szCs w:val="22"/>
        </w:rPr>
      </w:pPr>
      <w:r>
        <w:rPr>
          <w:b/>
          <w:sz w:val="22"/>
          <w:szCs w:val="22"/>
        </w:rPr>
        <w:t xml:space="preserve">  </w:t>
      </w:r>
      <w:r w:rsidRPr="004727A6">
        <w:rPr>
          <w:b/>
          <w:sz w:val="22"/>
          <w:szCs w:val="22"/>
        </w:rPr>
        <w:t xml:space="preserve"> La actividad religiosa de los lamas consistió desde el principio en recitar oraciones y textos sagrados, en forma de himnos recitados al compás de trompetas y tambores. La adoración, que se realiza tres veces al día, se inicia tras el </w:t>
      </w:r>
      <w:proofErr w:type="spellStart"/>
      <w:r w:rsidRPr="004727A6">
        <w:rPr>
          <w:b/>
          <w:sz w:val="22"/>
          <w:szCs w:val="22"/>
        </w:rPr>
        <w:t>tañir</w:t>
      </w:r>
      <w:proofErr w:type="spellEnd"/>
      <w:r w:rsidRPr="004727A6">
        <w:rPr>
          <w:b/>
          <w:sz w:val="22"/>
          <w:szCs w:val="22"/>
        </w:rPr>
        <w:t xml:space="preserve"> de una pequeña campana y dura lo que pide la devoción de cada contemplativo. </w:t>
      </w:r>
    </w:p>
    <w:p w:rsidR="000E4AD9" w:rsidRDefault="000E4AD9" w:rsidP="00565DF9">
      <w:pPr>
        <w:widowControl/>
        <w:autoSpaceDE/>
        <w:autoSpaceDN/>
        <w:adjustRightInd/>
        <w:ind w:firstLine="142"/>
        <w:jc w:val="both"/>
        <w:rPr>
          <w:b/>
          <w:sz w:val="22"/>
          <w:szCs w:val="22"/>
        </w:rPr>
      </w:pPr>
    </w:p>
    <w:p w:rsidR="00BE5CC0" w:rsidRDefault="00BE5CC0" w:rsidP="00565DF9">
      <w:pPr>
        <w:widowControl/>
        <w:autoSpaceDE/>
        <w:autoSpaceDN/>
        <w:adjustRightInd/>
        <w:ind w:firstLine="142"/>
        <w:jc w:val="both"/>
        <w:rPr>
          <w:b/>
          <w:sz w:val="22"/>
          <w:szCs w:val="22"/>
        </w:rPr>
      </w:pPr>
      <w:r>
        <w:rPr>
          <w:b/>
          <w:sz w:val="22"/>
          <w:szCs w:val="22"/>
        </w:rPr>
        <w:t xml:space="preserve">  </w:t>
      </w:r>
      <w:r w:rsidRPr="004727A6">
        <w:rPr>
          <w:b/>
          <w:sz w:val="22"/>
          <w:szCs w:val="22"/>
        </w:rPr>
        <w:t>Los orantes usan rosarios, ruedas y banderas de rezos, para calcular sus plegarias, a</w:t>
      </w:r>
      <w:r w:rsidRPr="004727A6">
        <w:rPr>
          <w:b/>
          <w:sz w:val="22"/>
          <w:szCs w:val="22"/>
        </w:rPr>
        <w:t>c</w:t>
      </w:r>
      <w:r w:rsidRPr="004727A6">
        <w:rPr>
          <w:b/>
          <w:sz w:val="22"/>
          <w:szCs w:val="22"/>
        </w:rPr>
        <w:t>ción que es importante. Además veneran reliquias santas, amuletos, talismanes y formulan conjuros místicos que repiten frecuentemente. (Ejemplo, "</w:t>
      </w:r>
      <w:proofErr w:type="spellStart"/>
      <w:r w:rsidRPr="004727A6">
        <w:rPr>
          <w:b/>
          <w:sz w:val="22"/>
          <w:szCs w:val="22"/>
        </w:rPr>
        <w:t>om</w:t>
      </w:r>
      <w:proofErr w:type="spellEnd"/>
      <w:r w:rsidRPr="004727A6">
        <w:rPr>
          <w:b/>
          <w:sz w:val="22"/>
          <w:szCs w:val="22"/>
        </w:rPr>
        <w:t xml:space="preserve"> </w:t>
      </w:r>
      <w:proofErr w:type="spellStart"/>
      <w:r w:rsidRPr="004727A6">
        <w:rPr>
          <w:b/>
          <w:sz w:val="22"/>
          <w:szCs w:val="22"/>
        </w:rPr>
        <w:t>mani</w:t>
      </w:r>
      <w:proofErr w:type="spellEnd"/>
      <w:r w:rsidRPr="004727A6">
        <w:rPr>
          <w:b/>
          <w:sz w:val="22"/>
          <w:szCs w:val="22"/>
        </w:rPr>
        <w:t xml:space="preserve"> </w:t>
      </w:r>
      <w:proofErr w:type="spellStart"/>
      <w:r w:rsidRPr="004727A6">
        <w:rPr>
          <w:b/>
          <w:sz w:val="22"/>
          <w:szCs w:val="22"/>
        </w:rPr>
        <w:t>padme</w:t>
      </w:r>
      <w:proofErr w:type="spellEnd"/>
      <w:r w:rsidRPr="004727A6">
        <w:rPr>
          <w:b/>
          <w:sz w:val="22"/>
          <w:szCs w:val="22"/>
        </w:rPr>
        <w:t xml:space="preserve"> </w:t>
      </w:r>
      <w:proofErr w:type="spellStart"/>
      <w:r w:rsidRPr="004727A6">
        <w:rPr>
          <w:b/>
          <w:sz w:val="22"/>
          <w:szCs w:val="22"/>
        </w:rPr>
        <w:t>h'um</w:t>
      </w:r>
      <w:proofErr w:type="spellEnd"/>
      <w:r w:rsidRPr="004727A6">
        <w:rPr>
          <w:b/>
          <w:sz w:val="22"/>
          <w:szCs w:val="22"/>
        </w:rPr>
        <w:t>" : oh joya del loto, amén).</w:t>
      </w:r>
    </w:p>
    <w:p w:rsidR="000E4AD9" w:rsidRDefault="000E4AD9" w:rsidP="00565DF9">
      <w:pPr>
        <w:widowControl/>
        <w:autoSpaceDE/>
        <w:autoSpaceDN/>
        <w:adjustRightInd/>
        <w:ind w:firstLine="142"/>
        <w:jc w:val="both"/>
        <w:rPr>
          <w:b/>
          <w:sz w:val="22"/>
          <w:szCs w:val="22"/>
        </w:rPr>
      </w:pPr>
    </w:p>
    <w:p w:rsidR="000E4AD9" w:rsidRDefault="00BE5CC0" w:rsidP="00565DF9">
      <w:pPr>
        <w:widowControl/>
        <w:autoSpaceDE/>
        <w:autoSpaceDN/>
        <w:adjustRightInd/>
        <w:ind w:firstLine="142"/>
        <w:rPr>
          <w:b/>
          <w:sz w:val="22"/>
          <w:szCs w:val="22"/>
        </w:rPr>
      </w:pPr>
      <w:r w:rsidRPr="004727A6">
        <w:rPr>
          <w:b/>
          <w:sz w:val="22"/>
          <w:szCs w:val="22"/>
        </w:rPr>
        <w:t xml:space="preserve"> </w:t>
      </w:r>
      <w:r>
        <w:rPr>
          <w:b/>
          <w:sz w:val="22"/>
          <w:szCs w:val="22"/>
        </w:rPr>
        <w:t xml:space="preserve">  </w:t>
      </w:r>
      <w:r w:rsidRPr="004727A6">
        <w:rPr>
          <w:b/>
          <w:sz w:val="22"/>
          <w:szCs w:val="22"/>
        </w:rPr>
        <w:t xml:space="preserve">Se da mucha importancia en el </w:t>
      </w:r>
      <w:proofErr w:type="spellStart"/>
      <w:r w:rsidRPr="004727A6">
        <w:rPr>
          <w:b/>
          <w:sz w:val="22"/>
          <w:szCs w:val="22"/>
        </w:rPr>
        <w:t>lamaismo</w:t>
      </w:r>
      <w:proofErr w:type="spellEnd"/>
      <w:r w:rsidRPr="004727A6">
        <w:rPr>
          <w:b/>
          <w:sz w:val="22"/>
          <w:szCs w:val="22"/>
        </w:rPr>
        <w:t xml:space="preserve"> a la jerarquía, no sólo por la capacidad de mando y decisión, cuanto por estar más cerca de la divinidad.</w:t>
      </w:r>
      <w:r w:rsidRPr="004727A6">
        <w:rPr>
          <w:b/>
          <w:sz w:val="22"/>
          <w:szCs w:val="22"/>
        </w:rPr>
        <w:br/>
        <w:t> </w:t>
      </w:r>
      <w:r>
        <w:rPr>
          <w:b/>
          <w:sz w:val="22"/>
          <w:szCs w:val="22"/>
        </w:rPr>
        <w:t xml:space="preserve">     - </w:t>
      </w:r>
      <w:r w:rsidRPr="004727A6">
        <w:rPr>
          <w:b/>
          <w:sz w:val="22"/>
          <w:szCs w:val="22"/>
        </w:rPr>
        <w:t xml:space="preserve"> El mando supremo está en manos de dos lamas:</w:t>
      </w:r>
      <w:r w:rsidRPr="004727A6">
        <w:rPr>
          <w:b/>
          <w:sz w:val="22"/>
          <w:szCs w:val="22"/>
        </w:rPr>
        <w:br/>
      </w:r>
      <w:r>
        <w:rPr>
          <w:b/>
          <w:sz w:val="22"/>
          <w:szCs w:val="22"/>
        </w:rPr>
        <w:t xml:space="preserve">  </w:t>
      </w:r>
      <w:r w:rsidRPr="004727A6">
        <w:rPr>
          <w:b/>
          <w:sz w:val="22"/>
          <w:szCs w:val="22"/>
        </w:rPr>
        <w:t xml:space="preserve">    - </w:t>
      </w:r>
      <w:r>
        <w:rPr>
          <w:b/>
          <w:sz w:val="22"/>
          <w:szCs w:val="22"/>
        </w:rPr>
        <w:t xml:space="preserve"> </w:t>
      </w:r>
      <w:r w:rsidRPr="004727A6">
        <w:rPr>
          <w:b/>
          <w:sz w:val="22"/>
          <w:szCs w:val="22"/>
        </w:rPr>
        <w:t>El Grande, o Dalai Lama</w:t>
      </w:r>
      <w:r w:rsidR="000E4AD9">
        <w:rPr>
          <w:b/>
          <w:sz w:val="22"/>
          <w:szCs w:val="22"/>
        </w:rPr>
        <w:t>, es la autoridad superior</w:t>
      </w:r>
    </w:p>
    <w:p w:rsidR="00E2028A" w:rsidRDefault="00BE5CC0" w:rsidP="00565DF9">
      <w:pPr>
        <w:widowControl/>
        <w:autoSpaceDE/>
        <w:autoSpaceDN/>
        <w:adjustRightInd/>
        <w:ind w:firstLine="142"/>
        <w:rPr>
          <w:b/>
          <w:sz w:val="22"/>
          <w:szCs w:val="22"/>
        </w:rPr>
      </w:pPr>
      <w:r w:rsidRPr="004727A6">
        <w:rPr>
          <w:b/>
          <w:sz w:val="22"/>
          <w:szCs w:val="22"/>
        </w:rPr>
        <w:t xml:space="preserve"> </w:t>
      </w:r>
      <w:r>
        <w:rPr>
          <w:b/>
          <w:sz w:val="22"/>
          <w:szCs w:val="22"/>
        </w:rPr>
        <w:t xml:space="preserve">  </w:t>
      </w:r>
      <w:r w:rsidRPr="004727A6">
        <w:rPr>
          <w:b/>
          <w:sz w:val="22"/>
          <w:szCs w:val="22"/>
        </w:rPr>
        <w:t>-</w:t>
      </w:r>
      <w:r>
        <w:rPr>
          <w:b/>
          <w:sz w:val="22"/>
          <w:szCs w:val="22"/>
        </w:rPr>
        <w:t xml:space="preserve"> </w:t>
      </w:r>
      <w:r w:rsidR="000E4AD9">
        <w:rPr>
          <w:b/>
          <w:sz w:val="22"/>
          <w:szCs w:val="22"/>
        </w:rPr>
        <w:t xml:space="preserve"> Los súbditos debe obedecer que es el que manda representa a la divinidad</w:t>
      </w:r>
    </w:p>
    <w:p w:rsidR="00F37275" w:rsidRDefault="00F37275" w:rsidP="00565DF9">
      <w:pPr>
        <w:pStyle w:val="estilo2"/>
        <w:spacing w:before="0" w:beforeAutospacing="0" w:after="0" w:afterAutospacing="0"/>
        <w:ind w:right="260"/>
        <w:jc w:val="center"/>
        <w:rPr>
          <w:rFonts w:ascii="Arial" w:hAnsi="Arial" w:cs="Arial"/>
          <w:b/>
          <w:sz w:val="22"/>
          <w:szCs w:val="22"/>
        </w:rPr>
      </w:pPr>
    </w:p>
    <w:p w:rsidR="004727A6" w:rsidRDefault="00C002FF" w:rsidP="00565DF9">
      <w:pPr>
        <w:ind w:right="260" w:firstLine="284"/>
        <w:jc w:val="center"/>
        <w:rPr>
          <w:b/>
          <w:sz w:val="22"/>
          <w:szCs w:val="22"/>
        </w:rPr>
      </w:pPr>
      <w:r w:rsidRPr="00C002FF">
        <w:rPr>
          <w:b/>
          <w:noProof/>
          <w:sz w:val="22"/>
          <w:szCs w:val="22"/>
        </w:rPr>
        <w:drawing>
          <wp:inline distT="0" distB="0" distL="0" distR="0">
            <wp:extent cx="3574456" cy="2247900"/>
            <wp:effectExtent l="19050" t="0" r="6944" b="0"/>
            <wp:docPr id="18" name="Imagen 3" descr="http://www.lasalle.es/catequesis2/L/zplantilla_clip_image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alle.es/catequesis2/L/zplantilla_clip_image002_0001.jpg"/>
                    <pic:cNvPicPr>
                      <a:picLocks noChangeAspect="1" noChangeArrowheads="1"/>
                    </pic:cNvPicPr>
                  </pic:nvPicPr>
                  <pic:blipFill>
                    <a:blip r:embed="rId14"/>
                    <a:srcRect/>
                    <a:stretch>
                      <a:fillRect/>
                    </a:stretch>
                  </pic:blipFill>
                  <pic:spPr bwMode="auto">
                    <a:xfrm>
                      <a:off x="0" y="0"/>
                      <a:ext cx="3579370" cy="2250990"/>
                    </a:xfrm>
                    <a:prstGeom prst="rect">
                      <a:avLst/>
                    </a:prstGeom>
                    <a:noFill/>
                    <a:ln w="9525">
                      <a:noFill/>
                      <a:miter lim="800000"/>
                      <a:headEnd/>
                      <a:tailEnd/>
                    </a:ln>
                  </pic:spPr>
                </pic:pic>
              </a:graphicData>
            </a:graphic>
          </wp:inline>
        </w:drawing>
      </w:r>
    </w:p>
    <w:p w:rsidR="004A1748" w:rsidRDefault="004727A6" w:rsidP="00565DF9">
      <w:pPr>
        <w:widowControl/>
        <w:autoSpaceDE/>
        <w:autoSpaceDN/>
        <w:adjustRightInd/>
        <w:ind w:firstLine="284"/>
        <w:jc w:val="both"/>
        <w:rPr>
          <w:b/>
          <w:sz w:val="22"/>
          <w:szCs w:val="22"/>
        </w:rPr>
      </w:pPr>
      <w:r w:rsidRPr="004727A6">
        <w:rPr>
          <w:b/>
          <w:sz w:val="22"/>
          <w:szCs w:val="22"/>
        </w:rPr>
        <w:t>  </w:t>
      </w:r>
    </w:p>
    <w:tbl>
      <w:tblPr>
        <w:tblStyle w:val="Tablaconcuadrcula"/>
        <w:tblW w:w="0" w:type="auto"/>
        <w:tblInd w:w="534" w:type="dxa"/>
        <w:tblLook w:val="04A0"/>
      </w:tblPr>
      <w:tblGrid>
        <w:gridCol w:w="9321"/>
      </w:tblGrid>
      <w:tr w:rsidR="00DB44C7" w:rsidTr="00565DF9">
        <w:trPr>
          <w:trHeight w:val="1839"/>
        </w:trPr>
        <w:tc>
          <w:tcPr>
            <w:tcW w:w="9321" w:type="dxa"/>
          </w:tcPr>
          <w:p w:rsidR="00DB44C7" w:rsidRPr="006B14B9" w:rsidRDefault="00DB44C7" w:rsidP="00565DF9">
            <w:pPr>
              <w:widowControl/>
              <w:autoSpaceDE/>
              <w:autoSpaceDN/>
              <w:adjustRightInd/>
              <w:jc w:val="both"/>
              <w:rPr>
                <w:b/>
                <w:color w:val="00B050"/>
              </w:rPr>
            </w:pPr>
            <w:r w:rsidRPr="006B14B9">
              <w:rPr>
                <w:b/>
                <w:color w:val="00B050"/>
              </w:rPr>
              <w:t xml:space="preserve">   Las formas de nueva evangelización, de manera especial en Occidente, podrían aprender mucho de las sutilezas espirituales de las religiones orientales. Son muchos los valores que hay en el hinduismo y sobre todo en el budismo, lo cual puede ser im</w:t>
            </w:r>
            <w:r w:rsidRPr="006B14B9">
              <w:rPr>
                <w:b/>
                <w:color w:val="00B050"/>
              </w:rPr>
              <w:t>i</w:t>
            </w:r>
            <w:r w:rsidRPr="006B14B9">
              <w:rPr>
                <w:b/>
                <w:color w:val="00B050"/>
              </w:rPr>
              <w:t>tado y conducir a superar el pragmatismo occidental.</w:t>
            </w:r>
          </w:p>
          <w:p w:rsidR="00DB44C7" w:rsidRDefault="00DB44C7" w:rsidP="00565DF9">
            <w:pPr>
              <w:widowControl/>
              <w:autoSpaceDE/>
              <w:autoSpaceDN/>
              <w:adjustRightInd/>
              <w:jc w:val="both"/>
              <w:rPr>
                <w:b/>
              </w:rPr>
            </w:pPr>
            <w:r w:rsidRPr="006B14B9">
              <w:rPr>
                <w:b/>
                <w:color w:val="00B050"/>
              </w:rPr>
              <w:t xml:space="preserve">    Por otra parte en los últimos decenios son muchas las influencias que conducen a imitaciones ingenuas de los usos y costumbres orientales. Y probablemente en los decenios posteriores seguirán existiendo esas tendencias.</w:t>
            </w:r>
          </w:p>
        </w:tc>
      </w:tr>
    </w:tbl>
    <w:p w:rsidR="00DB44C7" w:rsidRDefault="00DB44C7" w:rsidP="00565DF9">
      <w:pPr>
        <w:widowControl/>
        <w:autoSpaceDE/>
        <w:autoSpaceDN/>
        <w:adjustRightInd/>
        <w:ind w:firstLine="284"/>
        <w:jc w:val="both"/>
        <w:rPr>
          <w:b/>
          <w:sz w:val="22"/>
          <w:szCs w:val="22"/>
        </w:rPr>
      </w:pPr>
    </w:p>
    <w:p w:rsidR="00DB44C7" w:rsidRDefault="00DB44C7" w:rsidP="00565DF9">
      <w:pPr>
        <w:widowControl/>
        <w:autoSpaceDE/>
        <w:autoSpaceDN/>
        <w:adjustRightInd/>
        <w:ind w:firstLine="284"/>
        <w:jc w:val="both"/>
        <w:rPr>
          <w:b/>
          <w:sz w:val="22"/>
          <w:szCs w:val="22"/>
        </w:rPr>
      </w:pPr>
    </w:p>
    <w:p w:rsidR="000E4AD9" w:rsidRDefault="000E4AD9" w:rsidP="00565DF9">
      <w:pPr>
        <w:widowControl/>
        <w:autoSpaceDE/>
        <w:autoSpaceDN/>
        <w:adjustRightInd/>
        <w:ind w:firstLine="284"/>
        <w:jc w:val="both"/>
        <w:rPr>
          <w:b/>
          <w:sz w:val="22"/>
          <w:szCs w:val="22"/>
        </w:rPr>
      </w:pPr>
    </w:p>
    <w:p w:rsidR="000E4AD9" w:rsidRDefault="000E4AD9" w:rsidP="00565DF9">
      <w:pPr>
        <w:widowControl/>
        <w:autoSpaceDE/>
        <w:autoSpaceDN/>
        <w:adjustRightInd/>
        <w:ind w:firstLine="284"/>
        <w:jc w:val="both"/>
        <w:rPr>
          <w:b/>
          <w:sz w:val="22"/>
          <w:szCs w:val="22"/>
        </w:rPr>
      </w:pPr>
    </w:p>
    <w:p w:rsidR="00DB44C7" w:rsidRPr="000E4AD9" w:rsidRDefault="000E4AD9" w:rsidP="00565DF9">
      <w:pPr>
        <w:widowControl/>
        <w:autoSpaceDE/>
        <w:autoSpaceDN/>
        <w:adjustRightInd/>
        <w:ind w:firstLine="425"/>
        <w:jc w:val="both"/>
        <w:rPr>
          <w:b/>
          <w:color w:val="0070C0"/>
          <w:sz w:val="28"/>
          <w:szCs w:val="28"/>
        </w:rPr>
      </w:pPr>
      <w:r w:rsidRPr="000E4AD9">
        <w:rPr>
          <w:b/>
          <w:color w:val="0070C0"/>
          <w:sz w:val="28"/>
          <w:szCs w:val="28"/>
        </w:rPr>
        <w:lastRenderedPageBreak/>
        <w:t>3º</w:t>
      </w:r>
      <w:r w:rsidR="00DB44C7" w:rsidRPr="000E4AD9">
        <w:rPr>
          <w:b/>
          <w:color w:val="0070C0"/>
          <w:sz w:val="28"/>
          <w:szCs w:val="28"/>
        </w:rPr>
        <w:t xml:space="preserve"> </w:t>
      </w:r>
      <w:r w:rsidR="00BE5CC0" w:rsidRPr="000E4AD9">
        <w:rPr>
          <w:b/>
          <w:color w:val="0070C0"/>
          <w:sz w:val="28"/>
          <w:szCs w:val="28"/>
        </w:rPr>
        <w:t>Influencias de</w:t>
      </w:r>
      <w:r w:rsidRPr="000E4AD9">
        <w:rPr>
          <w:b/>
          <w:color w:val="0070C0"/>
          <w:sz w:val="28"/>
          <w:szCs w:val="28"/>
        </w:rPr>
        <w:t>sde el</w:t>
      </w:r>
      <w:r w:rsidR="00BE5CC0" w:rsidRPr="000E4AD9">
        <w:rPr>
          <w:b/>
          <w:color w:val="0070C0"/>
          <w:sz w:val="28"/>
          <w:szCs w:val="28"/>
        </w:rPr>
        <w:t xml:space="preserve"> </w:t>
      </w:r>
      <w:r w:rsidR="00DB44C7" w:rsidRPr="000E4AD9">
        <w:rPr>
          <w:b/>
          <w:color w:val="0070C0"/>
          <w:sz w:val="28"/>
          <w:szCs w:val="28"/>
        </w:rPr>
        <w:t>Sinto</w:t>
      </w:r>
      <w:r w:rsidR="00910AEC" w:rsidRPr="000E4AD9">
        <w:rPr>
          <w:b/>
          <w:color w:val="0070C0"/>
          <w:sz w:val="28"/>
          <w:szCs w:val="28"/>
        </w:rPr>
        <w:t>í</w:t>
      </w:r>
      <w:r w:rsidR="00DB44C7" w:rsidRPr="000E4AD9">
        <w:rPr>
          <w:b/>
          <w:color w:val="0070C0"/>
          <w:sz w:val="28"/>
          <w:szCs w:val="28"/>
        </w:rPr>
        <w:t>smo</w:t>
      </w:r>
    </w:p>
    <w:p w:rsidR="00DB44C7" w:rsidRPr="00006CDD" w:rsidRDefault="00DB44C7" w:rsidP="00565DF9">
      <w:pPr>
        <w:widowControl/>
        <w:autoSpaceDE/>
        <w:autoSpaceDN/>
        <w:adjustRightInd/>
        <w:ind w:firstLine="425"/>
        <w:jc w:val="both"/>
        <w:rPr>
          <w:b/>
          <w:sz w:val="22"/>
          <w:szCs w:val="22"/>
        </w:rPr>
      </w:pPr>
    </w:p>
    <w:p w:rsidR="00DB44C7" w:rsidRPr="00006CDD" w:rsidRDefault="00DB44C7" w:rsidP="00565DF9">
      <w:pPr>
        <w:widowControl/>
        <w:autoSpaceDE/>
        <w:autoSpaceDN/>
        <w:adjustRightInd/>
        <w:ind w:firstLine="425"/>
        <w:jc w:val="center"/>
        <w:rPr>
          <w:b/>
          <w:sz w:val="22"/>
          <w:szCs w:val="22"/>
        </w:rPr>
      </w:pPr>
      <w:r w:rsidRPr="00006CDD">
        <w:rPr>
          <w:b/>
          <w:noProof/>
          <w:sz w:val="22"/>
          <w:szCs w:val="22"/>
        </w:rPr>
        <w:drawing>
          <wp:inline distT="0" distB="0" distL="0" distR="0">
            <wp:extent cx="1914525" cy="1971675"/>
            <wp:effectExtent l="19050" t="0" r="9525" b="0"/>
            <wp:docPr id="31" name="Imagen 9" descr="http://www.lasalle.es/catequesis2/S/zplantilla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salle.es/catequesis2/S/zplantilla_clip_image003.jpg"/>
                    <pic:cNvPicPr>
                      <a:picLocks noChangeAspect="1" noChangeArrowheads="1"/>
                    </pic:cNvPicPr>
                  </pic:nvPicPr>
                  <pic:blipFill>
                    <a:blip r:embed="rId15"/>
                    <a:srcRect/>
                    <a:stretch>
                      <a:fillRect/>
                    </a:stretch>
                  </pic:blipFill>
                  <pic:spPr bwMode="auto">
                    <a:xfrm>
                      <a:off x="0" y="0"/>
                      <a:ext cx="1914525" cy="1971675"/>
                    </a:xfrm>
                    <a:prstGeom prst="rect">
                      <a:avLst/>
                    </a:prstGeom>
                    <a:noFill/>
                    <a:ln w="9525">
                      <a:noFill/>
                      <a:miter lim="800000"/>
                      <a:headEnd/>
                      <a:tailEnd/>
                    </a:ln>
                  </pic:spPr>
                </pic:pic>
              </a:graphicData>
            </a:graphic>
          </wp:inline>
        </w:drawing>
      </w:r>
      <w:r w:rsidR="00DD2297" w:rsidRPr="00DD2297">
        <w:rPr>
          <w:b/>
          <w:noProof/>
          <w:sz w:val="22"/>
          <w:szCs w:val="22"/>
        </w:rPr>
        <w:t xml:space="preserve"> </w:t>
      </w:r>
      <w:r w:rsidR="00DD2297" w:rsidRPr="00DD2297">
        <w:rPr>
          <w:b/>
          <w:noProof/>
          <w:sz w:val="22"/>
          <w:szCs w:val="22"/>
        </w:rPr>
        <w:drawing>
          <wp:inline distT="0" distB="0" distL="0" distR="0">
            <wp:extent cx="2921000" cy="1971675"/>
            <wp:effectExtent l="19050" t="0" r="0" b="0"/>
            <wp:docPr id="41" name="Imagen 7" descr="http://www.lasalle.es/catequesis2/S/zplantilla_clip_image00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salle.es/catequesis2/S/zplantilla_clip_image001_0005.jpg"/>
                    <pic:cNvPicPr>
                      <a:picLocks noChangeAspect="1" noChangeArrowheads="1"/>
                    </pic:cNvPicPr>
                  </pic:nvPicPr>
                  <pic:blipFill>
                    <a:blip r:embed="rId16"/>
                    <a:srcRect/>
                    <a:stretch>
                      <a:fillRect/>
                    </a:stretch>
                  </pic:blipFill>
                  <pic:spPr bwMode="auto">
                    <a:xfrm>
                      <a:off x="0" y="0"/>
                      <a:ext cx="2921000" cy="1971675"/>
                    </a:xfrm>
                    <a:prstGeom prst="rect">
                      <a:avLst/>
                    </a:prstGeom>
                    <a:noFill/>
                    <a:ln w="9525">
                      <a:noFill/>
                      <a:miter lim="800000"/>
                      <a:headEnd/>
                      <a:tailEnd/>
                    </a:ln>
                  </pic:spPr>
                </pic:pic>
              </a:graphicData>
            </a:graphic>
          </wp:inline>
        </w:drawing>
      </w:r>
    </w:p>
    <w:p w:rsidR="00DB44C7" w:rsidRPr="00006CDD" w:rsidRDefault="00DB44C7" w:rsidP="00565DF9">
      <w:pPr>
        <w:widowControl/>
        <w:autoSpaceDE/>
        <w:autoSpaceDN/>
        <w:adjustRightInd/>
        <w:ind w:firstLine="425"/>
        <w:jc w:val="both"/>
        <w:rPr>
          <w:b/>
          <w:sz w:val="22"/>
          <w:szCs w:val="22"/>
        </w:rPr>
      </w:pPr>
    </w:p>
    <w:p w:rsidR="00DD2297" w:rsidRDefault="00DB44C7" w:rsidP="00565DF9">
      <w:pPr>
        <w:pStyle w:val="estilo2"/>
        <w:spacing w:before="0" w:beforeAutospacing="0" w:after="0" w:afterAutospacing="0"/>
        <w:ind w:firstLine="425"/>
        <w:jc w:val="both"/>
        <w:rPr>
          <w:rStyle w:val="estilo21"/>
          <w:rFonts w:ascii="Arial" w:hAnsi="Arial" w:cs="Arial"/>
          <w:b/>
          <w:sz w:val="22"/>
          <w:szCs w:val="22"/>
        </w:rPr>
      </w:pPr>
      <w:r w:rsidRPr="00006CDD">
        <w:rPr>
          <w:rStyle w:val="estilo21"/>
          <w:rFonts w:ascii="Arial" w:hAnsi="Arial" w:cs="Arial"/>
          <w:b/>
          <w:sz w:val="22"/>
          <w:szCs w:val="22"/>
        </w:rPr>
        <w:t>En japonés, significa "camino de los dioses". Es la religión japonesa primitiva, la cual recoge una serie de creencias que, desde tiempos inmemoriales, han configurado la ident</w:t>
      </w:r>
      <w:r w:rsidRPr="00006CDD">
        <w:rPr>
          <w:rStyle w:val="estilo21"/>
          <w:rFonts w:ascii="Arial" w:hAnsi="Arial" w:cs="Arial"/>
          <w:b/>
          <w:sz w:val="22"/>
          <w:szCs w:val="22"/>
        </w:rPr>
        <w:t>i</w:t>
      </w:r>
      <w:r w:rsidRPr="00006CDD">
        <w:rPr>
          <w:rStyle w:val="estilo21"/>
          <w:rFonts w:ascii="Arial" w:hAnsi="Arial" w:cs="Arial"/>
          <w:b/>
          <w:sz w:val="22"/>
          <w:szCs w:val="22"/>
        </w:rPr>
        <w:t>dad de la raza nipona y la base espiritual de la cultura del archipiélago.</w:t>
      </w:r>
    </w:p>
    <w:p w:rsidR="00006CDD" w:rsidRDefault="00006CDD" w:rsidP="00565DF9">
      <w:pPr>
        <w:pStyle w:val="estilo2"/>
        <w:spacing w:before="0" w:beforeAutospacing="0" w:after="0" w:afterAutospacing="0"/>
        <w:ind w:firstLine="425"/>
        <w:jc w:val="both"/>
        <w:rPr>
          <w:rStyle w:val="estilo21"/>
          <w:rFonts w:ascii="Arial" w:hAnsi="Arial" w:cs="Arial"/>
          <w:b/>
          <w:sz w:val="22"/>
          <w:szCs w:val="22"/>
        </w:rPr>
      </w:pPr>
    </w:p>
    <w:p w:rsidR="00DB44C7" w:rsidRPr="00006CDD" w:rsidRDefault="00DB44C7" w:rsidP="00565DF9">
      <w:pPr>
        <w:pStyle w:val="estilo2"/>
        <w:spacing w:before="0" w:beforeAutospacing="0" w:after="0" w:afterAutospacing="0"/>
        <w:ind w:firstLine="425"/>
        <w:jc w:val="both"/>
        <w:rPr>
          <w:rFonts w:ascii="Arial" w:hAnsi="Arial" w:cs="Arial"/>
          <w:b/>
          <w:sz w:val="22"/>
          <w:szCs w:val="22"/>
        </w:rPr>
      </w:pPr>
      <w:r w:rsidRPr="00006CDD">
        <w:rPr>
          <w:rStyle w:val="estilo21"/>
          <w:rFonts w:ascii="Arial" w:hAnsi="Arial" w:cs="Arial"/>
          <w:b/>
          <w:sz w:val="22"/>
          <w:szCs w:val="22"/>
        </w:rPr>
        <w:t>El sintoísmo es casi exclusivo de Japón. Ha originado muchos comportamientos soci</w:t>
      </w:r>
      <w:r w:rsidRPr="00006CDD">
        <w:rPr>
          <w:rStyle w:val="estilo21"/>
          <w:rFonts w:ascii="Arial" w:hAnsi="Arial" w:cs="Arial"/>
          <w:b/>
          <w:sz w:val="22"/>
          <w:szCs w:val="22"/>
        </w:rPr>
        <w:t>a</w:t>
      </w:r>
      <w:r w:rsidRPr="00006CDD">
        <w:rPr>
          <w:rStyle w:val="estilo21"/>
          <w:rFonts w:ascii="Arial" w:hAnsi="Arial" w:cs="Arial"/>
          <w:b/>
          <w:sz w:val="22"/>
          <w:szCs w:val="22"/>
        </w:rPr>
        <w:t>les y familiares, políticos y económicos, que definen al Japón como pueblo disciplinado, pragmático, constante y capaz de vencer las dificultades que se le presenten en la cons</w:t>
      </w:r>
      <w:r w:rsidRPr="00006CDD">
        <w:rPr>
          <w:rStyle w:val="estilo21"/>
          <w:rFonts w:ascii="Arial" w:hAnsi="Arial" w:cs="Arial"/>
          <w:b/>
          <w:sz w:val="22"/>
          <w:szCs w:val="22"/>
        </w:rPr>
        <w:t>e</w:t>
      </w:r>
      <w:r w:rsidRPr="00006CDD">
        <w:rPr>
          <w:rStyle w:val="estilo21"/>
          <w:rFonts w:ascii="Arial" w:hAnsi="Arial" w:cs="Arial"/>
          <w:b/>
          <w:sz w:val="22"/>
          <w:szCs w:val="22"/>
        </w:rPr>
        <w:t>cución de minuciosos objetivo.</w:t>
      </w:r>
    </w:p>
    <w:p w:rsidR="00006CDD" w:rsidRDefault="00006CDD" w:rsidP="00565DF9">
      <w:pPr>
        <w:pStyle w:val="estilo2"/>
        <w:spacing w:before="0" w:beforeAutospacing="0" w:after="0" w:afterAutospacing="0"/>
        <w:ind w:firstLine="425"/>
        <w:jc w:val="both"/>
        <w:rPr>
          <w:rFonts w:ascii="Arial" w:hAnsi="Arial" w:cs="Arial"/>
          <w:b/>
          <w:sz w:val="22"/>
          <w:szCs w:val="22"/>
        </w:rPr>
      </w:pPr>
    </w:p>
    <w:p w:rsidR="00DD2297" w:rsidRDefault="00E2028A" w:rsidP="00565DF9">
      <w:pPr>
        <w:pStyle w:val="estilo2"/>
        <w:spacing w:before="0" w:beforeAutospacing="0" w:after="0" w:afterAutospacing="0"/>
        <w:ind w:firstLine="425"/>
        <w:rPr>
          <w:rFonts w:ascii="Arial" w:hAnsi="Arial" w:cs="Arial"/>
          <w:b/>
          <w:sz w:val="22"/>
          <w:szCs w:val="22"/>
        </w:rPr>
      </w:pPr>
      <w:r>
        <w:rPr>
          <w:rFonts w:ascii="Arial" w:hAnsi="Arial" w:cs="Arial"/>
          <w:b/>
          <w:sz w:val="22"/>
          <w:szCs w:val="22"/>
        </w:rPr>
        <w:t xml:space="preserve"> </w:t>
      </w:r>
      <w:r w:rsidR="00DB44C7" w:rsidRPr="00006CDD">
        <w:rPr>
          <w:rFonts w:ascii="Arial" w:hAnsi="Arial" w:cs="Arial"/>
          <w:b/>
          <w:sz w:val="22"/>
          <w:szCs w:val="22"/>
        </w:rPr>
        <w:t xml:space="preserve"> Los grupos relacionados con los santuarios principales tienen mucha importancia en el sintoísmo. Se cuidan los altares familiares, las estatuas en la orilla de los caminos o en grandes y complejos religiosos. </w:t>
      </w:r>
    </w:p>
    <w:p w:rsidR="00006CDD" w:rsidRDefault="00DB44C7" w:rsidP="00565DF9">
      <w:pPr>
        <w:pStyle w:val="estilo2"/>
        <w:spacing w:before="0" w:beforeAutospacing="0" w:after="0" w:afterAutospacing="0"/>
        <w:ind w:firstLine="425"/>
        <w:jc w:val="both"/>
        <w:rPr>
          <w:rFonts w:ascii="Arial" w:hAnsi="Arial" w:cs="Arial"/>
          <w:b/>
          <w:sz w:val="22"/>
          <w:szCs w:val="22"/>
        </w:rPr>
      </w:pPr>
      <w:r w:rsidRPr="00006CDD">
        <w:rPr>
          <w:rFonts w:ascii="Arial" w:hAnsi="Arial" w:cs="Arial"/>
          <w:b/>
          <w:sz w:val="22"/>
          <w:szCs w:val="22"/>
        </w:rPr>
        <w:t>  </w:t>
      </w:r>
    </w:p>
    <w:p w:rsidR="00DD2297" w:rsidRDefault="00970318" w:rsidP="00565DF9">
      <w:pPr>
        <w:widowControl/>
        <w:autoSpaceDE/>
        <w:autoSpaceDN/>
        <w:adjustRightInd/>
        <w:ind w:firstLine="425"/>
        <w:jc w:val="both"/>
        <w:rPr>
          <w:b/>
          <w:sz w:val="22"/>
          <w:szCs w:val="22"/>
        </w:rPr>
      </w:pPr>
      <w:r>
        <w:rPr>
          <w:b/>
          <w:sz w:val="22"/>
          <w:szCs w:val="22"/>
        </w:rPr>
        <w:t xml:space="preserve"> </w:t>
      </w:r>
      <w:r w:rsidR="00DB44C7" w:rsidRPr="00DB44C7">
        <w:rPr>
          <w:b/>
          <w:sz w:val="22"/>
          <w:szCs w:val="22"/>
        </w:rPr>
        <w:t xml:space="preserve"> El educador cristiano debe clarificar ante los </w:t>
      </w:r>
      <w:proofErr w:type="spellStart"/>
      <w:r w:rsidR="00DB44C7" w:rsidRPr="00DB44C7">
        <w:rPr>
          <w:b/>
          <w:sz w:val="22"/>
          <w:szCs w:val="22"/>
        </w:rPr>
        <w:t>catequizandos</w:t>
      </w:r>
      <w:proofErr w:type="spellEnd"/>
      <w:r w:rsidR="00DB44C7" w:rsidRPr="00DB44C7">
        <w:rPr>
          <w:b/>
          <w:sz w:val="22"/>
          <w:szCs w:val="22"/>
        </w:rPr>
        <w:t xml:space="preserve"> la abundancia de contr</w:t>
      </w:r>
      <w:r w:rsidR="00DB44C7" w:rsidRPr="00DB44C7">
        <w:rPr>
          <w:b/>
          <w:sz w:val="22"/>
          <w:szCs w:val="22"/>
        </w:rPr>
        <w:t>a</w:t>
      </w:r>
      <w:r w:rsidR="00DB44C7" w:rsidRPr="00DB44C7">
        <w:rPr>
          <w:b/>
          <w:sz w:val="22"/>
          <w:szCs w:val="22"/>
        </w:rPr>
        <w:t>dicciones, entre ingenuas y supersticiosas, que existen en esta forma religiosa. Con resp</w:t>
      </w:r>
      <w:r w:rsidR="00DB44C7" w:rsidRPr="00DB44C7">
        <w:rPr>
          <w:b/>
          <w:sz w:val="22"/>
          <w:szCs w:val="22"/>
        </w:rPr>
        <w:t>e</w:t>
      </w:r>
      <w:r w:rsidR="00DB44C7" w:rsidRPr="00DB44C7">
        <w:rPr>
          <w:b/>
          <w:sz w:val="22"/>
          <w:szCs w:val="22"/>
        </w:rPr>
        <w:t>to a las tradiciones y creencias, debe ponerse de parte de la razón sobre la superstición y debe desenmascarar los ritos racistas que existen en las creencias sintoístas.</w:t>
      </w:r>
    </w:p>
    <w:p w:rsidR="00BE5CC0" w:rsidRDefault="00BE5CC0" w:rsidP="00565DF9">
      <w:pPr>
        <w:widowControl/>
        <w:autoSpaceDE/>
        <w:autoSpaceDN/>
        <w:adjustRightInd/>
        <w:ind w:firstLine="425"/>
        <w:jc w:val="both"/>
        <w:rPr>
          <w:b/>
          <w:sz w:val="22"/>
          <w:szCs w:val="22"/>
        </w:rPr>
      </w:pPr>
    </w:p>
    <w:p w:rsidR="00DD2297" w:rsidRDefault="00DB44C7" w:rsidP="00565DF9">
      <w:pPr>
        <w:widowControl/>
        <w:autoSpaceDE/>
        <w:autoSpaceDN/>
        <w:adjustRightInd/>
        <w:ind w:firstLine="425"/>
        <w:jc w:val="both"/>
        <w:rPr>
          <w:b/>
          <w:sz w:val="22"/>
          <w:szCs w:val="22"/>
        </w:rPr>
      </w:pPr>
      <w:r w:rsidRPr="00DB44C7">
        <w:rPr>
          <w:b/>
          <w:sz w:val="22"/>
          <w:szCs w:val="22"/>
        </w:rPr>
        <w:t xml:space="preserve"> Al margen de que la lejanía hace al sintoísmo una religión distante y muy localizada en los estamentos más rurales y tradicionales de un país oriental occidentalizado, como es el Japón de hoy, resulta conveniente el clarificar los princi</w:t>
      </w:r>
      <w:r w:rsidRPr="00DB44C7">
        <w:rPr>
          <w:b/>
          <w:sz w:val="22"/>
          <w:szCs w:val="22"/>
        </w:rPr>
        <w:softHyphen/>
        <w:t>pios religiosos que lo inspiran.</w:t>
      </w:r>
      <w:r w:rsidR="00970318">
        <w:rPr>
          <w:b/>
          <w:sz w:val="22"/>
          <w:szCs w:val="22"/>
        </w:rPr>
        <w:t xml:space="preserve"> </w:t>
      </w:r>
      <w:r w:rsidRPr="00DB44C7">
        <w:rPr>
          <w:b/>
          <w:sz w:val="22"/>
          <w:szCs w:val="22"/>
        </w:rPr>
        <w:t>Se precisa suscitar criterios claros y conocimientos suficientes de lo que fue una de las rel</w:t>
      </w:r>
      <w:r w:rsidRPr="00DB44C7">
        <w:rPr>
          <w:b/>
          <w:sz w:val="22"/>
          <w:szCs w:val="22"/>
        </w:rPr>
        <w:t>i</w:t>
      </w:r>
      <w:r w:rsidRPr="00DB44C7">
        <w:rPr>
          <w:b/>
          <w:sz w:val="22"/>
          <w:szCs w:val="22"/>
        </w:rPr>
        <w:t>giones más antiguas y más supeditadas a los intereses de los gobernantes.</w:t>
      </w:r>
    </w:p>
    <w:p w:rsidR="00DB44C7" w:rsidRDefault="00DB44C7" w:rsidP="00565DF9">
      <w:pPr>
        <w:widowControl/>
        <w:autoSpaceDE/>
        <w:autoSpaceDN/>
        <w:adjustRightInd/>
        <w:ind w:firstLine="425"/>
        <w:jc w:val="both"/>
        <w:rPr>
          <w:b/>
          <w:sz w:val="22"/>
          <w:szCs w:val="22"/>
        </w:rPr>
      </w:pPr>
      <w:r w:rsidRPr="00DB44C7">
        <w:rPr>
          <w:b/>
          <w:sz w:val="22"/>
          <w:szCs w:val="22"/>
        </w:rPr>
        <w:br/>
        <w:t>  </w:t>
      </w:r>
      <w:r w:rsidR="00970318">
        <w:rPr>
          <w:b/>
          <w:sz w:val="22"/>
          <w:szCs w:val="22"/>
        </w:rPr>
        <w:t xml:space="preserve">  </w:t>
      </w:r>
      <w:r w:rsidRPr="00DB44C7">
        <w:rPr>
          <w:b/>
          <w:sz w:val="22"/>
          <w:szCs w:val="22"/>
        </w:rPr>
        <w:t xml:space="preserve"> Ni que decir tiene que el Japón actual, con su predominio comercial y cultural en Occ</w:t>
      </w:r>
      <w:r w:rsidRPr="00DB44C7">
        <w:rPr>
          <w:b/>
          <w:sz w:val="22"/>
          <w:szCs w:val="22"/>
        </w:rPr>
        <w:t>i</w:t>
      </w:r>
      <w:r w:rsidRPr="00DB44C7">
        <w:rPr>
          <w:b/>
          <w:sz w:val="22"/>
          <w:szCs w:val="22"/>
        </w:rPr>
        <w:t>dente, apenas si ejerce influencia o señorío en este terreno de las creencias religiosas. A pesar de que lo exótico de sus ritos y la belleza de sus tradiciones ejerce cierto atractivo periodístico en la cultura occidental, sus ecos morales y doctrinales quedan amortiguados por la distancia física y por la tonalidad pragmática y comercial que predominan en las i</w:t>
      </w:r>
      <w:r w:rsidRPr="00DB44C7">
        <w:rPr>
          <w:b/>
          <w:sz w:val="22"/>
          <w:szCs w:val="22"/>
        </w:rPr>
        <w:t>n</w:t>
      </w:r>
      <w:r w:rsidRPr="00DB44C7">
        <w:rPr>
          <w:b/>
          <w:sz w:val="22"/>
          <w:szCs w:val="22"/>
        </w:rPr>
        <w:t>tercomunicaciones.</w:t>
      </w:r>
    </w:p>
    <w:p w:rsidR="00DD2297" w:rsidRDefault="00DD2297" w:rsidP="00565DF9">
      <w:pPr>
        <w:widowControl/>
        <w:autoSpaceDE/>
        <w:autoSpaceDN/>
        <w:adjustRightInd/>
        <w:ind w:firstLine="425"/>
        <w:jc w:val="both"/>
        <w:rPr>
          <w:b/>
          <w:sz w:val="22"/>
          <w:szCs w:val="22"/>
        </w:rPr>
      </w:pPr>
    </w:p>
    <w:p w:rsidR="000E4AD9" w:rsidRPr="00DB44C7" w:rsidRDefault="000E4AD9" w:rsidP="00565DF9">
      <w:pPr>
        <w:widowControl/>
        <w:autoSpaceDE/>
        <w:autoSpaceDN/>
        <w:adjustRightInd/>
        <w:ind w:firstLine="425"/>
        <w:jc w:val="both"/>
        <w:rPr>
          <w:b/>
          <w:sz w:val="22"/>
          <w:szCs w:val="22"/>
        </w:rPr>
      </w:pPr>
    </w:p>
    <w:p w:rsidR="00DB44C7" w:rsidRPr="000E4AD9" w:rsidRDefault="000E4AD9" w:rsidP="00565DF9">
      <w:pPr>
        <w:widowControl/>
        <w:autoSpaceDE/>
        <w:autoSpaceDN/>
        <w:adjustRightInd/>
        <w:ind w:firstLine="425"/>
        <w:jc w:val="both"/>
        <w:rPr>
          <w:b/>
          <w:color w:val="0070C0"/>
          <w:sz w:val="28"/>
          <w:szCs w:val="28"/>
        </w:rPr>
      </w:pPr>
      <w:r w:rsidRPr="000E4AD9">
        <w:rPr>
          <w:b/>
          <w:color w:val="0070C0"/>
          <w:sz w:val="28"/>
          <w:szCs w:val="28"/>
        </w:rPr>
        <w:t>4º</w:t>
      </w:r>
      <w:r w:rsidR="003100A6" w:rsidRPr="000E4AD9">
        <w:rPr>
          <w:b/>
          <w:color w:val="0070C0"/>
          <w:sz w:val="28"/>
          <w:szCs w:val="28"/>
        </w:rPr>
        <w:t xml:space="preserve">.  </w:t>
      </w:r>
      <w:r w:rsidR="00BE5CC0" w:rsidRPr="000E4AD9">
        <w:rPr>
          <w:b/>
          <w:color w:val="0070C0"/>
          <w:sz w:val="28"/>
          <w:szCs w:val="28"/>
        </w:rPr>
        <w:t xml:space="preserve">Influencia del </w:t>
      </w:r>
      <w:proofErr w:type="spellStart"/>
      <w:r w:rsidR="00DB44C7" w:rsidRPr="000E4AD9">
        <w:rPr>
          <w:b/>
          <w:color w:val="0070C0"/>
          <w:sz w:val="28"/>
          <w:szCs w:val="28"/>
        </w:rPr>
        <w:t>Taoismo</w:t>
      </w:r>
      <w:proofErr w:type="spellEnd"/>
    </w:p>
    <w:p w:rsidR="00DB44C7" w:rsidRDefault="00DB44C7" w:rsidP="00565DF9">
      <w:pPr>
        <w:widowControl/>
        <w:autoSpaceDE/>
        <w:autoSpaceDN/>
        <w:adjustRightInd/>
        <w:ind w:firstLine="425"/>
        <w:jc w:val="both"/>
        <w:rPr>
          <w:b/>
          <w:sz w:val="22"/>
          <w:szCs w:val="22"/>
        </w:rPr>
      </w:pPr>
    </w:p>
    <w:p w:rsidR="00DB44C7" w:rsidRPr="00006CDD" w:rsidRDefault="00DB44C7" w:rsidP="00565DF9">
      <w:pPr>
        <w:widowControl/>
        <w:autoSpaceDE/>
        <w:autoSpaceDN/>
        <w:adjustRightInd/>
        <w:ind w:firstLine="425"/>
        <w:jc w:val="both"/>
        <w:rPr>
          <w:b/>
          <w:sz w:val="22"/>
          <w:szCs w:val="22"/>
        </w:rPr>
      </w:pPr>
      <w:r w:rsidRPr="00006CDD">
        <w:rPr>
          <w:b/>
          <w:sz w:val="22"/>
          <w:szCs w:val="22"/>
        </w:rPr>
        <w:t>Libro base del taoísmo. Tao significa camino. Y el libro es "</w:t>
      </w:r>
      <w:r w:rsidRPr="00006CDD">
        <w:rPr>
          <w:rStyle w:val="nfasis"/>
          <w:b/>
          <w:sz w:val="22"/>
          <w:szCs w:val="22"/>
        </w:rPr>
        <w:t>Libro de la vida y su poder</w:t>
      </w:r>
      <w:r w:rsidRPr="00006CDD">
        <w:rPr>
          <w:b/>
          <w:sz w:val="22"/>
          <w:szCs w:val="22"/>
        </w:rPr>
        <w:t>". Se atribuye tradicionalmente a Lao-</w:t>
      </w:r>
      <w:proofErr w:type="spellStart"/>
      <w:r w:rsidRPr="00006CDD">
        <w:rPr>
          <w:b/>
          <w:sz w:val="22"/>
          <w:szCs w:val="22"/>
        </w:rPr>
        <w:t>tse</w:t>
      </w:r>
      <w:proofErr w:type="spellEnd"/>
      <w:r w:rsidRPr="00006CDD">
        <w:rPr>
          <w:b/>
          <w:sz w:val="22"/>
          <w:szCs w:val="22"/>
        </w:rPr>
        <w:t>, pero con probabilidad no es anterior al siglo III a</w:t>
      </w:r>
      <w:r w:rsidRPr="00006CDD">
        <w:rPr>
          <w:b/>
          <w:sz w:val="22"/>
          <w:szCs w:val="22"/>
        </w:rPr>
        <w:t>n</w:t>
      </w:r>
      <w:r w:rsidRPr="00006CDD">
        <w:rPr>
          <w:b/>
          <w:sz w:val="22"/>
          <w:szCs w:val="22"/>
        </w:rPr>
        <w:t>tes de Cristo. Tiene unos 5.000 caracteres en 81 capítulos en dos partes: libro de Tao (44 primeros capítulos) y el libro del Te, los restantes 37 capítulos.</w:t>
      </w:r>
    </w:p>
    <w:p w:rsidR="000E4AD9" w:rsidRDefault="000E4AD9" w:rsidP="00565DF9">
      <w:pPr>
        <w:pStyle w:val="estilo2"/>
        <w:spacing w:before="0" w:beforeAutospacing="0" w:after="0" w:afterAutospacing="0"/>
        <w:ind w:firstLine="425"/>
        <w:jc w:val="both"/>
        <w:rPr>
          <w:rFonts w:ascii="Arial" w:hAnsi="Arial" w:cs="Arial"/>
          <w:b/>
          <w:sz w:val="22"/>
          <w:szCs w:val="22"/>
        </w:rPr>
      </w:pPr>
    </w:p>
    <w:p w:rsidR="007249E8" w:rsidRDefault="00DD2297" w:rsidP="00565DF9">
      <w:pPr>
        <w:pStyle w:val="estilo2"/>
        <w:spacing w:before="0" w:beforeAutospacing="0" w:after="0" w:afterAutospacing="0"/>
        <w:ind w:firstLine="425"/>
        <w:jc w:val="both"/>
        <w:rPr>
          <w:rFonts w:ascii="Arial" w:hAnsi="Arial" w:cs="Arial"/>
          <w:b/>
          <w:sz w:val="22"/>
          <w:szCs w:val="22"/>
        </w:rPr>
      </w:pPr>
      <w:r w:rsidRPr="00006CDD">
        <w:rPr>
          <w:rFonts w:ascii="Arial" w:hAnsi="Arial" w:cs="Arial"/>
          <w:b/>
          <w:sz w:val="22"/>
          <w:szCs w:val="22"/>
        </w:rPr>
        <w:t>   Lao-</w:t>
      </w:r>
      <w:proofErr w:type="spellStart"/>
      <w:r w:rsidRPr="00006CDD">
        <w:rPr>
          <w:rFonts w:ascii="Arial" w:hAnsi="Arial" w:cs="Arial"/>
          <w:b/>
          <w:sz w:val="22"/>
          <w:szCs w:val="22"/>
        </w:rPr>
        <w:t>tsé</w:t>
      </w:r>
      <w:proofErr w:type="spellEnd"/>
      <w:r w:rsidRPr="00006CDD">
        <w:rPr>
          <w:rFonts w:ascii="Arial" w:hAnsi="Arial" w:cs="Arial"/>
          <w:b/>
          <w:sz w:val="22"/>
          <w:szCs w:val="22"/>
        </w:rPr>
        <w:t xml:space="preserve"> o </w:t>
      </w:r>
      <w:proofErr w:type="spellStart"/>
      <w:r w:rsidRPr="00006CDD">
        <w:rPr>
          <w:rFonts w:ascii="Arial" w:hAnsi="Arial" w:cs="Arial"/>
          <w:b/>
          <w:sz w:val="22"/>
          <w:szCs w:val="22"/>
        </w:rPr>
        <w:t>Laozi</w:t>
      </w:r>
      <w:proofErr w:type="spellEnd"/>
      <w:r w:rsidRPr="00006CDD">
        <w:rPr>
          <w:rFonts w:ascii="Arial" w:hAnsi="Arial" w:cs="Arial"/>
          <w:b/>
          <w:sz w:val="22"/>
          <w:szCs w:val="22"/>
        </w:rPr>
        <w:t xml:space="preserve"> (c. 570 - c. 490 a.C.), fue filósofo chino y parece que fue un funcion</w:t>
      </w:r>
      <w:r w:rsidRPr="00006CDD">
        <w:rPr>
          <w:rFonts w:ascii="Arial" w:hAnsi="Arial" w:cs="Arial"/>
          <w:b/>
          <w:sz w:val="22"/>
          <w:szCs w:val="22"/>
        </w:rPr>
        <w:t>a</w:t>
      </w:r>
      <w:r w:rsidRPr="00006CDD">
        <w:rPr>
          <w:rFonts w:ascii="Arial" w:hAnsi="Arial" w:cs="Arial"/>
          <w:b/>
          <w:sz w:val="22"/>
          <w:szCs w:val="22"/>
        </w:rPr>
        <w:t>rio al que luego se le idealizó. No es clara su existencia, pero se multiplicaron las leyendas sobre él.  De ser verdad su existencia, habría en nacido en la provincia china de Henan. P</w:t>
      </w:r>
      <w:r w:rsidRPr="00006CDD">
        <w:rPr>
          <w:rFonts w:ascii="Arial" w:hAnsi="Arial" w:cs="Arial"/>
          <w:b/>
          <w:sz w:val="22"/>
          <w:szCs w:val="22"/>
        </w:rPr>
        <w:t>a</w:t>
      </w:r>
      <w:r w:rsidRPr="00006CDD">
        <w:rPr>
          <w:rFonts w:ascii="Arial" w:hAnsi="Arial" w:cs="Arial"/>
          <w:b/>
          <w:sz w:val="22"/>
          <w:szCs w:val="22"/>
        </w:rPr>
        <w:t>rece que fue bibliotecario de la corte. Si</w:t>
      </w:r>
      <w:r w:rsidR="00BE5CC0">
        <w:rPr>
          <w:rFonts w:ascii="Arial" w:hAnsi="Arial" w:cs="Arial"/>
          <w:b/>
          <w:sz w:val="22"/>
          <w:szCs w:val="22"/>
        </w:rPr>
        <w:t>n</w:t>
      </w:r>
      <w:r w:rsidRPr="00006CDD">
        <w:rPr>
          <w:rFonts w:ascii="Arial" w:hAnsi="Arial" w:cs="Arial"/>
          <w:b/>
          <w:sz w:val="22"/>
          <w:szCs w:val="22"/>
        </w:rPr>
        <w:t xml:space="preserve"> datos rigurosos históricos, se le atribuye la r</w:t>
      </w:r>
      <w:r w:rsidRPr="00006CDD">
        <w:rPr>
          <w:rFonts w:ascii="Arial" w:hAnsi="Arial" w:cs="Arial"/>
          <w:b/>
          <w:sz w:val="22"/>
          <w:szCs w:val="22"/>
        </w:rPr>
        <w:t>e</w:t>
      </w:r>
      <w:r w:rsidRPr="00006CDD">
        <w:rPr>
          <w:rFonts w:ascii="Arial" w:hAnsi="Arial" w:cs="Arial"/>
          <w:b/>
          <w:sz w:val="22"/>
          <w:szCs w:val="22"/>
        </w:rPr>
        <w:t xml:space="preserve">dacción del </w:t>
      </w:r>
      <w:r w:rsidRPr="00006CDD">
        <w:rPr>
          <w:rStyle w:val="nfasis"/>
          <w:rFonts w:ascii="Arial" w:hAnsi="Arial" w:cs="Arial"/>
          <w:b/>
          <w:sz w:val="22"/>
          <w:szCs w:val="22"/>
        </w:rPr>
        <w:t xml:space="preserve">Tao </w:t>
      </w:r>
      <w:proofErr w:type="spellStart"/>
      <w:r w:rsidRPr="00006CDD">
        <w:rPr>
          <w:rStyle w:val="nfasis"/>
          <w:rFonts w:ascii="Arial" w:hAnsi="Arial" w:cs="Arial"/>
          <w:b/>
          <w:sz w:val="22"/>
          <w:szCs w:val="22"/>
        </w:rPr>
        <w:t>Tê</w:t>
      </w:r>
      <w:proofErr w:type="spellEnd"/>
      <w:r w:rsidRPr="00006CDD">
        <w:rPr>
          <w:rStyle w:val="nfasis"/>
          <w:rFonts w:ascii="Arial" w:hAnsi="Arial" w:cs="Arial"/>
          <w:b/>
          <w:sz w:val="22"/>
          <w:szCs w:val="22"/>
        </w:rPr>
        <w:t>-King</w:t>
      </w:r>
      <w:r w:rsidRPr="00006CDD">
        <w:rPr>
          <w:rFonts w:ascii="Arial" w:hAnsi="Arial" w:cs="Arial"/>
          <w:b/>
          <w:sz w:val="22"/>
          <w:szCs w:val="22"/>
        </w:rPr>
        <w:t xml:space="preserve"> (Libro de la Vía y de la Virtud), que orientó a sus seguidores hacia una for</w:t>
      </w:r>
      <w:r w:rsidRPr="00006CDD">
        <w:rPr>
          <w:rFonts w:ascii="Arial" w:hAnsi="Arial" w:cs="Arial"/>
          <w:b/>
          <w:sz w:val="22"/>
          <w:szCs w:val="22"/>
        </w:rPr>
        <w:softHyphen/>
        <w:t xml:space="preserve">ma ordenada de vida, de trabajo, de orden social y  de piedad. </w:t>
      </w:r>
    </w:p>
    <w:p w:rsidR="00DD2297" w:rsidRDefault="007249E8" w:rsidP="00565DF9">
      <w:pPr>
        <w:pStyle w:val="estilo2"/>
        <w:spacing w:before="0" w:beforeAutospacing="0" w:after="0" w:afterAutospacing="0"/>
        <w:ind w:firstLine="425"/>
        <w:jc w:val="both"/>
        <w:rPr>
          <w:rFonts w:ascii="Arial" w:hAnsi="Arial" w:cs="Arial"/>
          <w:b/>
          <w:sz w:val="22"/>
          <w:szCs w:val="22"/>
        </w:rPr>
      </w:pPr>
      <w:r>
        <w:rPr>
          <w:rFonts w:ascii="Arial" w:hAnsi="Arial" w:cs="Arial"/>
          <w:b/>
          <w:sz w:val="22"/>
          <w:szCs w:val="22"/>
        </w:rPr>
        <w:lastRenderedPageBreak/>
        <w:t xml:space="preserve">   </w:t>
      </w:r>
      <w:r w:rsidR="00DD2297" w:rsidRPr="00006CDD">
        <w:rPr>
          <w:rFonts w:ascii="Arial" w:hAnsi="Arial" w:cs="Arial"/>
          <w:b/>
          <w:sz w:val="22"/>
          <w:szCs w:val="22"/>
        </w:rPr>
        <w:t>Parece que, cuando ya tenía gran prestigio, abandonó, o huyó, de China y marchó a vivir en algún lugar de O</w:t>
      </w:r>
      <w:r w:rsidR="00DD2297" w:rsidRPr="00006CDD">
        <w:rPr>
          <w:rFonts w:ascii="Arial" w:hAnsi="Arial" w:cs="Arial"/>
          <w:b/>
          <w:sz w:val="22"/>
          <w:szCs w:val="22"/>
        </w:rPr>
        <w:t>c</w:t>
      </w:r>
      <w:r w:rsidR="00DD2297" w:rsidRPr="00006CDD">
        <w:rPr>
          <w:rFonts w:ascii="Arial" w:hAnsi="Arial" w:cs="Arial"/>
          <w:b/>
          <w:sz w:val="22"/>
          <w:szCs w:val="22"/>
        </w:rPr>
        <w:t>cidente, en donde sus pasos se perdieron.</w:t>
      </w:r>
    </w:p>
    <w:p w:rsidR="000E4AD9" w:rsidRDefault="000E4AD9" w:rsidP="00565DF9">
      <w:pPr>
        <w:pStyle w:val="estilo2"/>
        <w:spacing w:before="0" w:beforeAutospacing="0" w:after="0" w:afterAutospacing="0"/>
        <w:ind w:firstLine="425"/>
        <w:jc w:val="both"/>
        <w:rPr>
          <w:rFonts w:ascii="Arial" w:hAnsi="Arial" w:cs="Arial"/>
          <w:b/>
          <w:sz w:val="22"/>
          <w:szCs w:val="22"/>
        </w:rPr>
      </w:pPr>
    </w:p>
    <w:p w:rsidR="00DD2297" w:rsidRDefault="00486842" w:rsidP="00565DF9">
      <w:pPr>
        <w:widowControl/>
        <w:autoSpaceDE/>
        <w:autoSpaceDN/>
        <w:adjustRightInd/>
        <w:ind w:firstLine="425"/>
        <w:jc w:val="both"/>
        <w:rPr>
          <w:b/>
          <w:sz w:val="22"/>
          <w:szCs w:val="22"/>
        </w:rPr>
      </w:pPr>
      <w:r w:rsidRPr="00486842">
        <w:rPr>
          <w:b/>
          <w:sz w:val="22"/>
          <w:szCs w:val="22"/>
        </w:rPr>
        <w:t xml:space="preserve">   El Tao no puede describirse con palabras ni concebirse con el pensamiento de los hombres. </w:t>
      </w:r>
      <w:r w:rsidR="00DD2297">
        <w:rPr>
          <w:b/>
          <w:sz w:val="22"/>
          <w:szCs w:val="22"/>
        </w:rPr>
        <w:t xml:space="preserve"> </w:t>
      </w:r>
      <w:r w:rsidRPr="00486842">
        <w:rPr>
          <w:b/>
          <w:sz w:val="22"/>
          <w:szCs w:val="22"/>
        </w:rPr>
        <w:t>Para estar de acuerdo con el "Tao", uno tiene que "hacer nada" ("</w:t>
      </w:r>
      <w:proofErr w:type="spellStart"/>
      <w:r w:rsidRPr="00486842">
        <w:rPr>
          <w:b/>
          <w:sz w:val="22"/>
          <w:szCs w:val="22"/>
        </w:rPr>
        <w:t>wu-wei</w:t>
      </w:r>
      <w:proofErr w:type="spellEnd"/>
      <w:r w:rsidRPr="00486842">
        <w:rPr>
          <w:b/>
          <w:sz w:val="22"/>
          <w:szCs w:val="22"/>
        </w:rPr>
        <w:t>"), es decir, no someterse a nada forzado, artificial o no natural. A través de la obediencia e</w:t>
      </w:r>
      <w:r w:rsidRPr="00486842">
        <w:rPr>
          <w:b/>
          <w:sz w:val="22"/>
          <w:szCs w:val="22"/>
        </w:rPr>
        <w:t>s</w:t>
      </w:r>
      <w:r w:rsidRPr="00486842">
        <w:rPr>
          <w:b/>
          <w:sz w:val="22"/>
          <w:szCs w:val="22"/>
        </w:rPr>
        <w:t>pontánea a los impulsos de la esencia natural propia de cada uno y con el despojo de a sí mismo de doctrinas y conocimientos, se alcanza la unidad con el Tao.</w:t>
      </w:r>
    </w:p>
    <w:p w:rsidR="00486842" w:rsidRDefault="00486842" w:rsidP="00565DF9">
      <w:pPr>
        <w:widowControl/>
        <w:autoSpaceDE/>
        <w:autoSpaceDN/>
        <w:adjustRightInd/>
        <w:ind w:firstLine="425"/>
        <w:jc w:val="both"/>
        <w:rPr>
          <w:b/>
          <w:sz w:val="22"/>
          <w:szCs w:val="22"/>
        </w:rPr>
      </w:pPr>
      <w:r w:rsidRPr="00486842">
        <w:rPr>
          <w:b/>
          <w:sz w:val="22"/>
          <w:szCs w:val="22"/>
        </w:rPr>
        <w:br/>
        <w:t>  Poca relación se puede establecer entre ambos sistemas de fe. Pero el edu</w:t>
      </w:r>
      <w:r w:rsidRPr="00486842">
        <w:rPr>
          <w:b/>
          <w:sz w:val="22"/>
          <w:szCs w:val="22"/>
        </w:rPr>
        <w:softHyphen/>
        <w:t>cador debe c</w:t>
      </w:r>
      <w:r w:rsidRPr="00486842">
        <w:rPr>
          <w:b/>
          <w:sz w:val="22"/>
          <w:szCs w:val="22"/>
        </w:rPr>
        <w:t>o</w:t>
      </w:r>
      <w:r w:rsidRPr="00486842">
        <w:rPr>
          <w:b/>
          <w:sz w:val="22"/>
          <w:szCs w:val="22"/>
        </w:rPr>
        <w:t>nocer que la idea del Tao y sus implicaciones sobre la paz, el orden, la serenidad, la resi</w:t>
      </w:r>
      <w:r w:rsidRPr="00486842">
        <w:rPr>
          <w:b/>
          <w:sz w:val="22"/>
          <w:szCs w:val="22"/>
        </w:rPr>
        <w:t>g</w:t>
      </w:r>
      <w:r w:rsidRPr="00486842">
        <w:rPr>
          <w:b/>
          <w:sz w:val="22"/>
          <w:szCs w:val="22"/>
        </w:rPr>
        <w:t>nación y la paciencia "chinas" ejercen cierto atractivo en determinados ambientes. Se sigue editando, leyendo y ensalzando el "Tao-te-King" en algunos ambientes y conviene tener ideas claras y referencias suficientes al respecto</w:t>
      </w:r>
    </w:p>
    <w:p w:rsidR="00970318" w:rsidRDefault="00970318" w:rsidP="00565DF9">
      <w:pPr>
        <w:widowControl/>
        <w:autoSpaceDE/>
        <w:autoSpaceDN/>
        <w:adjustRightInd/>
        <w:ind w:firstLine="425"/>
        <w:jc w:val="both"/>
        <w:rPr>
          <w:b/>
          <w:sz w:val="22"/>
          <w:szCs w:val="22"/>
        </w:rPr>
      </w:pPr>
    </w:p>
    <w:tbl>
      <w:tblPr>
        <w:tblStyle w:val="Tablaconcuadrcula"/>
        <w:tblW w:w="0" w:type="auto"/>
        <w:tblInd w:w="250" w:type="dxa"/>
        <w:tblLook w:val="04A0"/>
      </w:tblPr>
      <w:tblGrid>
        <w:gridCol w:w="9605"/>
      </w:tblGrid>
      <w:tr w:rsidR="00970318" w:rsidTr="00565DF9">
        <w:tc>
          <w:tcPr>
            <w:tcW w:w="9605" w:type="dxa"/>
          </w:tcPr>
          <w:p w:rsidR="00970318" w:rsidRPr="006B14B9" w:rsidRDefault="00970318" w:rsidP="00565DF9">
            <w:pPr>
              <w:widowControl/>
              <w:autoSpaceDE/>
              <w:autoSpaceDN/>
              <w:adjustRightInd/>
              <w:jc w:val="both"/>
              <w:rPr>
                <w:b/>
                <w:color w:val="00B050"/>
              </w:rPr>
            </w:pPr>
            <w:r w:rsidRPr="006B14B9">
              <w:rPr>
                <w:b/>
                <w:color w:val="00B050"/>
              </w:rPr>
              <w:t>Es la figura central del sistema religio</w:t>
            </w:r>
            <w:r w:rsidRPr="006B14B9">
              <w:rPr>
                <w:b/>
                <w:color w:val="00B050"/>
              </w:rPr>
              <w:softHyphen/>
              <w:t>so que se organiza en torno a la idea del Tao, o camino hacia el ser en plenitud, que eso significara tao-te-</w:t>
            </w:r>
            <w:proofErr w:type="spellStart"/>
            <w:r w:rsidRPr="006B14B9">
              <w:rPr>
                <w:b/>
                <w:color w:val="00B050"/>
              </w:rPr>
              <w:t>king</w:t>
            </w:r>
            <w:proofErr w:type="spellEnd"/>
            <w:r w:rsidRPr="006B14B9">
              <w:rPr>
                <w:b/>
                <w:color w:val="00B050"/>
              </w:rPr>
              <w:t>. Se originó con tal pe</w:t>
            </w:r>
            <w:r w:rsidRPr="006B14B9">
              <w:rPr>
                <w:b/>
                <w:color w:val="00B050"/>
              </w:rPr>
              <w:t>n</w:t>
            </w:r>
            <w:r w:rsidRPr="006B14B9">
              <w:rPr>
                <w:b/>
                <w:color w:val="00B050"/>
              </w:rPr>
              <w:t>samiento una actitud ética, más que una religión sistemática con sus dogmas, normas morales y cultos. Es actitud ética, más que dogmática y religiosa, que tuvo cierta i</w:t>
            </w:r>
            <w:r w:rsidRPr="006B14B9">
              <w:rPr>
                <w:b/>
                <w:color w:val="00B050"/>
              </w:rPr>
              <w:t>n</w:t>
            </w:r>
            <w:r w:rsidRPr="006B14B9">
              <w:rPr>
                <w:b/>
                <w:color w:val="00B050"/>
              </w:rPr>
              <w:t>fluencia en China hacia el siglo III a de C., pero que luego se desenvolvió en diversos lugares, llegando a influir en Occidente</w:t>
            </w:r>
          </w:p>
        </w:tc>
      </w:tr>
    </w:tbl>
    <w:p w:rsidR="00970318" w:rsidRPr="000E4AD9" w:rsidRDefault="00970318" w:rsidP="00565DF9">
      <w:pPr>
        <w:widowControl/>
        <w:autoSpaceDE/>
        <w:autoSpaceDN/>
        <w:adjustRightInd/>
        <w:ind w:firstLine="425"/>
        <w:jc w:val="both"/>
        <w:rPr>
          <w:b/>
          <w:sz w:val="28"/>
          <w:szCs w:val="28"/>
        </w:rPr>
      </w:pPr>
    </w:p>
    <w:p w:rsidR="00006CDD" w:rsidRPr="000E4AD9" w:rsidRDefault="000E4AD9" w:rsidP="00565DF9">
      <w:pPr>
        <w:widowControl/>
        <w:autoSpaceDE/>
        <w:autoSpaceDN/>
        <w:adjustRightInd/>
        <w:ind w:firstLine="425"/>
        <w:jc w:val="both"/>
        <w:rPr>
          <w:b/>
          <w:color w:val="0070C0"/>
          <w:sz w:val="28"/>
          <w:szCs w:val="28"/>
        </w:rPr>
      </w:pPr>
      <w:r w:rsidRPr="000E4AD9">
        <w:rPr>
          <w:b/>
          <w:color w:val="0070C0"/>
          <w:sz w:val="28"/>
          <w:szCs w:val="28"/>
        </w:rPr>
        <w:t>5º</w:t>
      </w:r>
      <w:r w:rsidR="00DD2297" w:rsidRPr="000E4AD9">
        <w:rPr>
          <w:b/>
          <w:color w:val="0070C0"/>
          <w:sz w:val="28"/>
          <w:szCs w:val="28"/>
        </w:rPr>
        <w:t xml:space="preserve">.  </w:t>
      </w:r>
      <w:r w:rsidRPr="000E4AD9">
        <w:rPr>
          <w:b/>
          <w:color w:val="0070C0"/>
          <w:sz w:val="28"/>
          <w:szCs w:val="28"/>
        </w:rPr>
        <w:t>Desde el c</w:t>
      </w:r>
      <w:r w:rsidR="00006CDD" w:rsidRPr="000E4AD9">
        <w:rPr>
          <w:b/>
          <w:color w:val="0070C0"/>
          <w:sz w:val="28"/>
          <w:szCs w:val="28"/>
        </w:rPr>
        <w:t>onfucionismo</w:t>
      </w:r>
    </w:p>
    <w:p w:rsidR="00006CDD" w:rsidRPr="00006CDD" w:rsidRDefault="00006CDD" w:rsidP="00565DF9">
      <w:pPr>
        <w:widowControl/>
        <w:autoSpaceDE/>
        <w:autoSpaceDN/>
        <w:adjustRightInd/>
        <w:ind w:firstLine="425"/>
        <w:jc w:val="both"/>
        <w:rPr>
          <w:b/>
          <w:sz w:val="22"/>
          <w:szCs w:val="22"/>
        </w:rPr>
      </w:pPr>
    </w:p>
    <w:p w:rsidR="00006CDD" w:rsidRPr="00006CDD" w:rsidRDefault="00006CDD" w:rsidP="00565DF9">
      <w:pPr>
        <w:widowControl/>
        <w:autoSpaceDE/>
        <w:autoSpaceDN/>
        <w:adjustRightInd/>
        <w:ind w:firstLine="425"/>
        <w:jc w:val="center"/>
        <w:rPr>
          <w:b/>
          <w:sz w:val="22"/>
          <w:szCs w:val="22"/>
        </w:rPr>
      </w:pPr>
      <w:r w:rsidRPr="00006CDD">
        <w:rPr>
          <w:b/>
          <w:noProof/>
          <w:sz w:val="22"/>
          <w:szCs w:val="22"/>
        </w:rPr>
        <w:drawing>
          <wp:inline distT="0" distB="0" distL="0" distR="0">
            <wp:extent cx="1657350" cy="1937825"/>
            <wp:effectExtent l="19050" t="0" r="0" b="0"/>
            <wp:docPr id="40" name="irc_mi" descr="http://i1112.photobucket.com/albums/k488/sqacct7/AuthorPhotos/Lao-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112.photobucket.com/albums/k488/sqacct7/AuthorPhotos/Lao-Tze.jpg"/>
                    <pic:cNvPicPr>
                      <a:picLocks noChangeAspect="1" noChangeArrowheads="1"/>
                    </pic:cNvPicPr>
                  </pic:nvPicPr>
                  <pic:blipFill>
                    <a:blip r:embed="rId17"/>
                    <a:srcRect/>
                    <a:stretch>
                      <a:fillRect/>
                    </a:stretch>
                  </pic:blipFill>
                  <pic:spPr bwMode="auto">
                    <a:xfrm>
                      <a:off x="0" y="0"/>
                      <a:ext cx="1657350" cy="1937825"/>
                    </a:xfrm>
                    <a:prstGeom prst="rect">
                      <a:avLst/>
                    </a:prstGeom>
                    <a:noFill/>
                    <a:ln w="9525">
                      <a:noFill/>
                      <a:miter lim="800000"/>
                      <a:headEnd/>
                      <a:tailEnd/>
                    </a:ln>
                  </pic:spPr>
                </pic:pic>
              </a:graphicData>
            </a:graphic>
          </wp:inline>
        </w:drawing>
      </w:r>
    </w:p>
    <w:p w:rsidR="00DD2297" w:rsidRDefault="00DD2297" w:rsidP="00565DF9">
      <w:pPr>
        <w:widowControl/>
        <w:autoSpaceDE/>
        <w:autoSpaceDN/>
        <w:adjustRightInd/>
        <w:ind w:firstLine="425"/>
        <w:rPr>
          <w:b/>
          <w:sz w:val="22"/>
          <w:szCs w:val="22"/>
        </w:rPr>
      </w:pPr>
    </w:p>
    <w:p w:rsidR="00DD2297" w:rsidRDefault="00006CDD" w:rsidP="00565DF9">
      <w:pPr>
        <w:widowControl/>
        <w:autoSpaceDE/>
        <w:autoSpaceDN/>
        <w:adjustRightInd/>
        <w:ind w:firstLine="425"/>
        <w:jc w:val="both"/>
        <w:rPr>
          <w:b/>
          <w:sz w:val="22"/>
          <w:szCs w:val="22"/>
        </w:rPr>
      </w:pPr>
      <w:r w:rsidRPr="00006CDD">
        <w:rPr>
          <w:b/>
          <w:sz w:val="22"/>
          <w:szCs w:val="22"/>
        </w:rPr>
        <w:t>Confucianismo, o confucionismo, es la principal religión de China, aun cuan</w:t>
      </w:r>
      <w:r w:rsidRPr="00006CDD">
        <w:rPr>
          <w:b/>
          <w:sz w:val="22"/>
          <w:szCs w:val="22"/>
        </w:rPr>
        <w:softHyphen/>
        <w:t>do es más bien un sistema social y ético que influye en la vida que una doctrina religiosa estricta.  El promotor Kung-fu-</w:t>
      </w:r>
      <w:proofErr w:type="spellStart"/>
      <w:r w:rsidRPr="00006CDD">
        <w:rPr>
          <w:b/>
          <w:sz w:val="22"/>
          <w:szCs w:val="22"/>
        </w:rPr>
        <w:t>tse</w:t>
      </w:r>
      <w:proofErr w:type="spellEnd"/>
      <w:r w:rsidRPr="00006CDD">
        <w:rPr>
          <w:b/>
          <w:sz w:val="22"/>
          <w:szCs w:val="22"/>
        </w:rPr>
        <w:t xml:space="preserve"> (Confucio) ela</w:t>
      </w:r>
      <w:r w:rsidRPr="00006CDD">
        <w:rPr>
          <w:b/>
          <w:sz w:val="22"/>
          <w:szCs w:val="22"/>
        </w:rPr>
        <w:softHyphen/>
        <w:t>boró un sistema adecuado al carácter del pueblo y a sus diversos niveles de vida. Tuvo éxito enorme por las circunstancias, por el carácter ch</w:t>
      </w:r>
      <w:r w:rsidRPr="00006CDD">
        <w:rPr>
          <w:b/>
          <w:sz w:val="22"/>
          <w:szCs w:val="22"/>
        </w:rPr>
        <w:t>i</w:t>
      </w:r>
      <w:r w:rsidRPr="00006CDD">
        <w:rPr>
          <w:b/>
          <w:sz w:val="22"/>
          <w:szCs w:val="22"/>
        </w:rPr>
        <w:t>no y por el apoyo de las autoridades a lo largo de los siglos.</w:t>
      </w:r>
    </w:p>
    <w:p w:rsidR="00006CDD" w:rsidRDefault="00006CDD" w:rsidP="00565DF9">
      <w:pPr>
        <w:widowControl/>
        <w:autoSpaceDE/>
        <w:autoSpaceDN/>
        <w:adjustRightInd/>
        <w:ind w:firstLine="425"/>
        <w:jc w:val="both"/>
        <w:rPr>
          <w:b/>
          <w:sz w:val="22"/>
          <w:szCs w:val="22"/>
        </w:rPr>
      </w:pPr>
      <w:r w:rsidRPr="00006CDD">
        <w:rPr>
          <w:b/>
          <w:sz w:val="22"/>
          <w:szCs w:val="22"/>
        </w:rPr>
        <w:br/>
        <w:t>   El fondo del sistema es su atención a la lucha entre el bien y el mal, que acon</w:t>
      </w:r>
      <w:r w:rsidRPr="00006CDD">
        <w:rPr>
          <w:b/>
          <w:sz w:val="22"/>
          <w:szCs w:val="22"/>
        </w:rPr>
        <w:softHyphen/>
        <w:t>tece en el cosmos, en la sociedad y en corazón de cada ser humano.  Ha influido en la actitud china ante la existencia, fijando los modelos de vida y las pautas de valor social.</w:t>
      </w:r>
      <w:r w:rsidR="007249E8">
        <w:rPr>
          <w:b/>
          <w:sz w:val="22"/>
          <w:szCs w:val="22"/>
        </w:rPr>
        <w:t xml:space="preserve"> </w:t>
      </w:r>
      <w:r w:rsidRPr="00006CDD">
        <w:rPr>
          <w:b/>
          <w:sz w:val="22"/>
          <w:szCs w:val="22"/>
        </w:rPr>
        <w:t>Desde China se extendió a Corea, Japón y Vietnam y en las últimas décadas ha despertado interés entre los eruditos de Occidente.</w:t>
      </w:r>
    </w:p>
    <w:p w:rsidR="00BE5CC0" w:rsidRDefault="00BE5CC0" w:rsidP="00565DF9">
      <w:pPr>
        <w:pStyle w:val="estilo2"/>
        <w:spacing w:before="0" w:beforeAutospacing="0" w:after="0" w:afterAutospacing="0"/>
        <w:ind w:firstLine="425"/>
        <w:rPr>
          <w:rFonts w:ascii="Arial" w:hAnsi="Arial" w:cs="Arial"/>
          <w:b/>
          <w:sz w:val="22"/>
          <w:szCs w:val="22"/>
        </w:rPr>
      </w:pPr>
    </w:p>
    <w:p w:rsidR="00A54724" w:rsidRDefault="00006CDD" w:rsidP="00565DF9">
      <w:pPr>
        <w:pStyle w:val="estilo2"/>
        <w:spacing w:before="0" w:beforeAutospacing="0" w:after="0" w:afterAutospacing="0"/>
        <w:ind w:firstLine="425"/>
        <w:rPr>
          <w:rStyle w:val="Textoennegrita"/>
          <w:rFonts w:ascii="Arial" w:hAnsi="Arial" w:cs="Arial"/>
          <w:sz w:val="22"/>
          <w:szCs w:val="22"/>
        </w:rPr>
      </w:pPr>
      <w:r w:rsidRPr="00006CDD">
        <w:rPr>
          <w:rFonts w:ascii="Arial" w:hAnsi="Arial" w:cs="Arial"/>
          <w:b/>
          <w:sz w:val="22"/>
          <w:szCs w:val="22"/>
        </w:rPr>
        <w:t xml:space="preserve">     El espíritu confuciano es más ético que </w:t>
      </w:r>
      <w:proofErr w:type="spellStart"/>
      <w:r w:rsidRPr="00006CDD">
        <w:rPr>
          <w:rFonts w:ascii="Arial" w:hAnsi="Arial" w:cs="Arial"/>
          <w:b/>
          <w:sz w:val="22"/>
          <w:szCs w:val="22"/>
        </w:rPr>
        <w:t>fiducial</w:t>
      </w:r>
      <w:proofErr w:type="spellEnd"/>
      <w:r w:rsidRPr="00006CDD">
        <w:rPr>
          <w:rFonts w:ascii="Arial" w:hAnsi="Arial" w:cs="Arial"/>
          <w:b/>
          <w:sz w:val="22"/>
          <w:szCs w:val="22"/>
        </w:rPr>
        <w:t>. Ello daría el estilo del pensamiento chino, históricamente tan social y diferente del hinduista y del budista.</w:t>
      </w:r>
      <w:r w:rsidRPr="00006CDD">
        <w:rPr>
          <w:rFonts w:ascii="Arial" w:hAnsi="Arial" w:cs="Arial"/>
          <w:b/>
          <w:sz w:val="22"/>
          <w:szCs w:val="22"/>
        </w:rPr>
        <w:br/>
      </w:r>
      <w:r w:rsidR="00A54724">
        <w:rPr>
          <w:rStyle w:val="Textoennegrita"/>
          <w:rFonts w:ascii="Arial" w:hAnsi="Arial" w:cs="Arial"/>
          <w:sz w:val="22"/>
          <w:szCs w:val="22"/>
        </w:rPr>
        <w:t xml:space="preserve"> </w:t>
      </w:r>
    </w:p>
    <w:p w:rsidR="00006CDD" w:rsidRPr="00006CDD" w:rsidRDefault="00A54724" w:rsidP="00565DF9">
      <w:pPr>
        <w:pStyle w:val="estilo2"/>
        <w:spacing w:before="0" w:beforeAutospacing="0" w:after="0" w:afterAutospacing="0"/>
        <w:ind w:firstLine="425"/>
        <w:rPr>
          <w:rFonts w:ascii="Arial" w:hAnsi="Arial" w:cs="Arial"/>
          <w:b/>
          <w:sz w:val="22"/>
          <w:szCs w:val="22"/>
        </w:rPr>
      </w:pPr>
      <w:r>
        <w:rPr>
          <w:rStyle w:val="Textoennegrita"/>
          <w:rFonts w:ascii="Arial" w:hAnsi="Arial" w:cs="Arial"/>
          <w:sz w:val="22"/>
          <w:szCs w:val="22"/>
        </w:rPr>
        <w:t xml:space="preserve"> a) </w:t>
      </w:r>
      <w:r w:rsidR="00006CDD" w:rsidRPr="00006CDD">
        <w:rPr>
          <w:rStyle w:val="Textoennegrita"/>
          <w:rFonts w:ascii="Arial" w:hAnsi="Arial" w:cs="Arial"/>
          <w:sz w:val="22"/>
          <w:szCs w:val="22"/>
        </w:rPr>
        <w:t>La raíz de la ética</w:t>
      </w:r>
      <w:r>
        <w:rPr>
          <w:rStyle w:val="Textoennegrita"/>
          <w:rFonts w:ascii="Arial" w:hAnsi="Arial" w:cs="Arial"/>
          <w:sz w:val="22"/>
          <w:szCs w:val="22"/>
        </w:rPr>
        <w:t xml:space="preserve"> </w:t>
      </w:r>
      <w:r w:rsidR="00006CDD" w:rsidRPr="00006CDD">
        <w:rPr>
          <w:rFonts w:ascii="Arial" w:hAnsi="Arial" w:cs="Arial"/>
          <w:b/>
          <w:sz w:val="22"/>
          <w:szCs w:val="22"/>
        </w:rPr>
        <w:t>  Para Confucio es el "</w:t>
      </w:r>
      <w:proofErr w:type="spellStart"/>
      <w:r w:rsidR="00006CDD" w:rsidRPr="00006CDD">
        <w:rPr>
          <w:rStyle w:val="nfasis"/>
          <w:rFonts w:ascii="Arial" w:hAnsi="Arial" w:cs="Arial"/>
          <w:b/>
          <w:sz w:val="22"/>
          <w:szCs w:val="22"/>
        </w:rPr>
        <w:t>jen</w:t>
      </w:r>
      <w:proofErr w:type="spellEnd"/>
      <w:r w:rsidR="00006CDD" w:rsidRPr="00006CDD">
        <w:rPr>
          <w:rStyle w:val="nfasis"/>
          <w:rFonts w:ascii="Arial" w:hAnsi="Arial" w:cs="Arial"/>
          <w:b/>
          <w:sz w:val="22"/>
          <w:szCs w:val="22"/>
        </w:rPr>
        <w:t>",</w:t>
      </w:r>
      <w:r w:rsidR="00006CDD" w:rsidRPr="00006CDD">
        <w:rPr>
          <w:rFonts w:ascii="Arial" w:hAnsi="Arial" w:cs="Arial"/>
          <w:b/>
          <w:sz w:val="22"/>
          <w:szCs w:val="22"/>
        </w:rPr>
        <w:t xml:space="preserve"> que significa algo así como "intui</w:t>
      </w:r>
      <w:r w:rsidR="00006CDD" w:rsidRPr="00006CDD">
        <w:rPr>
          <w:rFonts w:ascii="Arial" w:hAnsi="Arial" w:cs="Arial"/>
          <w:b/>
          <w:sz w:val="22"/>
          <w:szCs w:val="22"/>
        </w:rPr>
        <w:softHyphen/>
        <w:t>ción humana", "amor", "bondad" y "humanidad".</w:t>
      </w:r>
      <w:r w:rsidR="00006CDD" w:rsidRPr="00006CDD">
        <w:rPr>
          <w:rFonts w:ascii="Arial" w:hAnsi="Arial" w:cs="Arial"/>
          <w:b/>
          <w:sz w:val="22"/>
          <w:szCs w:val="22"/>
        </w:rPr>
        <w:br/>
        <w:t> </w:t>
      </w:r>
      <w:r>
        <w:rPr>
          <w:rFonts w:ascii="Arial" w:hAnsi="Arial" w:cs="Arial"/>
          <w:b/>
          <w:sz w:val="22"/>
          <w:szCs w:val="22"/>
        </w:rPr>
        <w:t xml:space="preserve">    - </w:t>
      </w:r>
      <w:r w:rsidR="00006CDD" w:rsidRPr="00006CDD">
        <w:rPr>
          <w:rFonts w:ascii="Arial" w:hAnsi="Arial" w:cs="Arial"/>
          <w:b/>
          <w:sz w:val="22"/>
          <w:szCs w:val="22"/>
        </w:rPr>
        <w:t xml:space="preserve"> </w:t>
      </w:r>
      <w:proofErr w:type="spellStart"/>
      <w:r w:rsidR="00006CDD" w:rsidRPr="00006CDD">
        <w:rPr>
          <w:rStyle w:val="nfasis"/>
          <w:rFonts w:ascii="Arial" w:hAnsi="Arial" w:cs="Arial"/>
          <w:b/>
          <w:sz w:val="22"/>
          <w:szCs w:val="22"/>
        </w:rPr>
        <w:t>Jen</w:t>
      </w:r>
      <w:proofErr w:type="spellEnd"/>
      <w:r w:rsidR="00006CDD" w:rsidRPr="00006CDD">
        <w:rPr>
          <w:rFonts w:ascii="Arial" w:hAnsi="Arial" w:cs="Arial"/>
          <w:b/>
          <w:sz w:val="22"/>
          <w:szCs w:val="22"/>
        </w:rPr>
        <w:t xml:space="preserve"> es una energía buena, que repre</w:t>
      </w:r>
      <w:r w:rsidR="00006CDD" w:rsidRPr="00006CDD">
        <w:rPr>
          <w:rFonts w:ascii="Arial" w:hAnsi="Arial" w:cs="Arial"/>
          <w:b/>
          <w:sz w:val="22"/>
          <w:szCs w:val="22"/>
        </w:rPr>
        <w:softHyphen/>
        <w:t>senta las mejores cualidades humanas de cada persona. En las relaciones hu</w:t>
      </w:r>
      <w:r w:rsidR="00006CDD" w:rsidRPr="00006CDD">
        <w:rPr>
          <w:rFonts w:ascii="Arial" w:hAnsi="Arial" w:cs="Arial"/>
          <w:b/>
          <w:sz w:val="22"/>
          <w:szCs w:val="22"/>
        </w:rPr>
        <w:softHyphen/>
        <w:t>manas, el</w:t>
      </w:r>
      <w:r w:rsidR="00006CDD" w:rsidRPr="00006CDD">
        <w:rPr>
          <w:rStyle w:val="nfasis"/>
          <w:rFonts w:ascii="Arial" w:hAnsi="Arial" w:cs="Arial"/>
          <w:b/>
          <w:sz w:val="22"/>
          <w:szCs w:val="22"/>
        </w:rPr>
        <w:t xml:space="preserve"> </w:t>
      </w:r>
      <w:proofErr w:type="spellStart"/>
      <w:r w:rsidR="00006CDD" w:rsidRPr="00006CDD">
        <w:rPr>
          <w:rStyle w:val="nfasis"/>
          <w:rFonts w:ascii="Arial" w:hAnsi="Arial" w:cs="Arial"/>
          <w:b/>
          <w:sz w:val="22"/>
          <w:szCs w:val="22"/>
        </w:rPr>
        <w:t>jen</w:t>
      </w:r>
      <w:proofErr w:type="spellEnd"/>
      <w:r w:rsidR="00006CDD" w:rsidRPr="00006CDD">
        <w:rPr>
          <w:rFonts w:ascii="Arial" w:hAnsi="Arial" w:cs="Arial"/>
          <w:b/>
          <w:sz w:val="22"/>
          <w:szCs w:val="22"/>
        </w:rPr>
        <w:t xml:space="preserve"> se manifiesta:</w:t>
      </w:r>
      <w:r w:rsidR="00006CDD" w:rsidRPr="00006CDD">
        <w:rPr>
          <w:rFonts w:ascii="Arial" w:hAnsi="Arial" w:cs="Arial"/>
          <w:b/>
          <w:sz w:val="22"/>
          <w:szCs w:val="22"/>
        </w:rPr>
        <w:br/>
        <w:t xml:space="preserve">  </w:t>
      </w:r>
      <w:r>
        <w:rPr>
          <w:rFonts w:ascii="Arial" w:hAnsi="Arial" w:cs="Arial"/>
          <w:b/>
          <w:sz w:val="22"/>
          <w:szCs w:val="22"/>
        </w:rPr>
        <w:t xml:space="preserve">   </w:t>
      </w:r>
      <w:r w:rsidR="00006CDD" w:rsidRPr="00006CDD">
        <w:rPr>
          <w:rFonts w:ascii="Arial" w:hAnsi="Arial" w:cs="Arial"/>
          <w:b/>
          <w:sz w:val="22"/>
          <w:szCs w:val="22"/>
        </w:rPr>
        <w:t xml:space="preserve">- en el </w:t>
      </w:r>
      <w:proofErr w:type="spellStart"/>
      <w:r w:rsidR="00006CDD" w:rsidRPr="00006CDD">
        <w:rPr>
          <w:rStyle w:val="nfasis"/>
          <w:rFonts w:ascii="Arial" w:hAnsi="Arial" w:cs="Arial"/>
          <w:b/>
          <w:sz w:val="22"/>
          <w:szCs w:val="22"/>
        </w:rPr>
        <w:t>chung</w:t>
      </w:r>
      <w:proofErr w:type="spellEnd"/>
      <w:r w:rsidR="00006CDD" w:rsidRPr="00006CDD">
        <w:rPr>
          <w:rStyle w:val="nfasis"/>
          <w:rFonts w:ascii="Arial" w:hAnsi="Arial" w:cs="Arial"/>
          <w:b/>
          <w:sz w:val="22"/>
          <w:szCs w:val="22"/>
        </w:rPr>
        <w:t>,</w:t>
      </w:r>
      <w:r w:rsidR="00006CDD" w:rsidRPr="00006CDD">
        <w:rPr>
          <w:rFonts w:ascii="Arial" w:hAnsi="Arial" w:cs="Arial"/>
          <w:b/>
          <w:sz w:val="22"/>
          <w:szCs w:val="22"/>
        </w:rPr>
        <w:t xml:space="preserve"> o la fidelidad a uno mismo y a los demás, </w:t>
      </w:r>
      <w:r w:rsidR="00006CDD" w:rsidRPr="00006CDD">
        <w:rPr>
          <w:rFonts w:ascii="Arial" w:hAnsi="Arial" w:cs="Arial"/>
          <w:b/>
          <w:sz w:val="22"/>
          <w:szCs w:val="22"/>
        </w:rPr>
        <w:br/>
        <w:t xml:space="preserve">  </w:t>
      </w:r>
      <w:r>
        <w:rPr>
          <w:rFonts w:ascii="Arial" w:hAnsi="Arial" w:cs="Arial"/>
          <w:b/>
          <w:sz w:val="22"/>
          <w:szCs w:val="22"/>
        </w:rPr>
        <w:t xml:space="preserve">  </w:t>
      </w:r>
      <w:r w:rsidR="00006CDD" w:rsidRPr="00006CDD">
        <w:rPr>
          <w:rFonts w:ascii="Arial" w:hAnsi="Arial" w:cs="Arial"/>
          <w:b/>
          <w:sz w:val="22"/>
          <w:szCs w:val="22"/>
        </w:rPr>
        <w:t xml:space="preserve">- y en el </w:t>
      </w:r>
      <w:proofErr w:type="spellStart"/>
      <w:r w:rsidR="00006CDD" w:rsidRPr="00006CDD">
        <w:rPr>
          <w:rStyle w:val="nfasis"/>
          <w:rFonts w:ascii="Arial" w:hAnsi="Arial" w:cs="Arial"/>
          <w:b/>
          <w:sz w:val="22"/>
          <w:szCs w:val="22"/>
        </w:rPr>
        <w:t>shu</w:t>
      </w:r>
      <w:proofErr w:type="spellEnd"/>
      <w:r w:rsidR="00006CDD" w:rsidRPr="00006CDD">
        <w:rPr>
          <w:rStyle w:val="nfasis"/>
          <w:rFonts w:ascii="Arial" w:hAnsi="Arial" w:cs="Arial"/>
          <w:b/>
          <w:sz w:val="22"/>
          <w:szCs w:val="22"/>
        </w:rPr>
        <w:t>,</w:t>
      </w:r>
      <w:r w:rsidR="00006CDD" w:rsidRPr="00006CDD">
        <w:rPr>
          <w:rFonts w:ascii="Arial" w:hAnsi="Arial" w:cs="Arial"/>
          <w:b/>
          <w:sz w:val="22"/>
          <w:szCs w:val="22"/>
        </w:rPr>
        <w:t xml:space="preserve"> o altruismo, resumido en la regla de Confu</w:t>
      </w:r>
      <w:r w:rsidR="00006CDD" w:rsidRPr="00006CDD">
        <w:rPr>
          <w:rFonts w:ascii="Arial" w:hAnsi="Arial" w:cs="Arial"/>
          <w:b/>
          <w:sz w:val="22"/>
          <w:szCs w:val="22"/>
        </w:rPr>
        <w:softHyphen/>
        <w:t>cio: "No hagas a otros lo que no quieres que te hagan a ti".</w:t>
      </w:r>
    </w:p>
    <w:p w:rsidR="00F6385C" w:rsidRDefault="00F6385C" w:rsidP="00565DF9">
      <w:pPr>
        <w:widowControl/>
        <w:autoSpaceDE/>
        <w:autoSpaceDN/>
        <w:adjustRightInd/>
        <w:ind w:firstLine="425"/>
        <w:rPr>
          <w:b/>
          <w:sz w:val="22"/>
          <w:szCs w:val="22"/>
        </w:rPr>
      </w:pPr>
      <w:r w:rsidRPr="00006CDD">
        <w:rPr>
          <w:b/>
          <w:sz w:val="22"/>
          <w:szCs w:val="22"/>
        </w:rPr>
        <w:lastRenderedPageBreak/>
        <w:t>   Interesante para el educador cristiano es conocer los valores éti</w:t>
      </w:r>
      <w:r w:rsidRPr="00006CDD">
        <w:rPr>
          <w:b/>
          <w:sz w:val="22"/>
          <w:szCs w:val="22"/>
        </w:rPr>
        <w:softHyphen/>
        <w:t>cos de</w:t>
      </w:r>
      <w:r w:rsidR="007249E8">
        <w:rPr>
          <w:b/>
          <w:sz w:val="22"/>
          <w:szCs w:val="22"/>
        </w:rPr>
        <w:t xml:space="preserve">  C</w:t>
      </w:r>
      <w:r w:rsidRPr="00006CDD">
        <w:rPr>
          <w:b/>
          <w:sz w:val="22"/>
          <w:szCs w:val="22"/>
        </w:rPr>
        <w:t>onfucio:</w:t>
      </w:r>
      <w:r w:rsidRPr="00006CDD">
        <w:rPr>
          <w:b/>
          <w:sz w:val="22"/>
          <w:szCs w:val="22"/>
        </w:rPr>
        <w:br/>
        <w:t>     </w:t>
      </w:r>
      <w:r w:rsidR="007249E8">
        <w:rPr>
          <w:b/>
          <w:sz w:val="22"/>
          <w:szCs w:val="22"/>
        </w:rPr>
        <w:t xml:space="preserve">      </w:t>
      </w:r>
      <w:r w:rsidRPr="00006CDD">
        <w:rPr>
          <w:b/>
          <w:sz w:val="22"/>
          <w:szCs w:val="22"/>
        </w:rPr>
        <w:t> - el amor a la familia que promueve;</w:t>
      </w:r>
      <w:r w:rsidRPr="00006CDD">
        <w:rPr>
          <w:b/>
          <w:sz w:val="22"/>
          <w:szCs w:val="22"/>
        </w:rPr>
        <w:br/>
        <w:t>    </w:t>
      </w:r>
      <w:r w:rsidR="007249E8">
        <w:rPr>
          <w:b/>
          <w:sz w:val="22"/>
          <w:szCs w:val="22"/>
        </w:rPr>
        <w:t xml:space="preserve">      </w:t>
      </w:r>
      <w:r w:rsidRPr="00006CDD">
        <w:rPr>
          <w:b/>
          <w:sz w:val="22"/>
          <w:szCs w:val="22"/>
        </w:rPr>
        <w:t>  - el respeto a la ley que origina:</w:t>
      </w:r>
      <w:r w:rsidRPr="00006CDD">
        <w:rPr>
          <w:b/>
          <w:sz w:val="22"/>
          <w:szCs w:val="22"/>
        </w:rPr>
        <w:br/>
        <w:t>    </w:t>
      </w:r>
      <w:r w:rsidR="007249E8">
        <w:rPr>
          <w:b/>
          <w:sz w:val="22"/>
          <w:szCs w:val="22"/>
        </w:rPr>
        <w:t xml:space="preserve">      </w:t>
      </w:r>
      <w:r w:rsidRPr="00006CDD">
        <w:rPr>
          <w:b/>
          <w:sz w:val="22"/>
          <w:szCs w:val="22"/>
        </w:rPr>
        <w:t>  - el sentido del orden que posee:</w:t>
      </w:r>
      <w:r w:rsidRPr="00006CDD">
        <w:rPr>
          <w:b/>
          <w:sz w:val="22"/>
          <w:szCs w:val="22"/>
        </w:rPr>
        <w:br/>
        <w:t>    </w:t>
      </w:r>
      <w:r w:rsidR="007249E8">
        <w:rPr>
          <w:b/>
          <w:sz w:val="22"/>
          <w:szCs w:val="22"/>
        </w:rPr>
        <w:t xml:space="preserve">      </w:t>
      </w:r>
      <w:r w:rsidRPr="00006CDD">
        <w:rPr>
          <w:b/>
          <w:sz w:val="22"/>
          <w:szCs w:val="22"/>
        </w:rPr>
        <w:t>  - la flexibilidad social que sugiere;</w:t>
      </w:r>
      <w:r w:rsidRPr="00006CDD">
        <w:rPr>
          <w:b/>
          <w:sz w:val="22"/>
          <w:szCs w:val="22"/>
        </w:rPr>
        <w:br/>
        <w:t>    </w:t>
      </w:r>
      <w:r w:rsidR="007249E8">
        <w:rPr>
          <w:b/>
          <w:sz w:val="22"/>
          <w:szCs w:val="22"/>
        </w:rPr>
        <w:t xml:space="preserve">      </w:t>
      </w:r>
      <w:r w:rsidRPr="00006CDD">
        <w:rPr>
          <w:b/>
          <w:sz w:val="22"/>
          <w:szCs w:val="22"/>
        </w:rPr>
        <w:t>  - la sensibilidad estética que muestra;</w:t>
      </w:r>
      <w:r w:rsidRPr="00006CDD">
        <w:rPr>
          <w:b/>
          <w:sz w:val="22"/>
          <w:szCs w:val="22"/>
        </w:rPr>
        <w:br/>
        <w:t>    </w:t>
      </w:r>
      <w:r w:rsidR="007249E8">
        <w:rPr>
          <w:b/>
          <w:sz w:val="22"/>
          <w:szCs w:val="22"/>
        </w:rPr>
        <w:t xml:space="preserve">      </w:t>
      </w:r>
      <w:r w:rsidRPr="00006CDD">
        <w:rPr>
          <w:b/>
          <w:sz w:val="22"/>
          <w:szCs w:val="22"/>
        </w:rPr>
        <w:t>  - la honestidad que siempre reclama;</w:t>
      </w:r>
      <w:r w:rsidRPr="00006CDD">
        <w:rPr>
          <w:b/>
          <w:sz w:val="22"/>
          <w:szCs w:val="22"/>
        </w:rPr>
        <w:br/>
        <w:t>   </w:t>
      </w:r>
      <w:r w:rsidR="007249E8">
        <w:rPr>
          <w:b/>
          <w:sz w:val="22"/>
          <w:szCs w:val="22"/>
        </w:rPr>
        <w:t xml:space="preserve">      </w:t>
      </w:r>
      <w:r w:rsidRPr="00006CDD">
        <w:rPr>
          <w:b/>
          <w:sz w:val="22"/>
          <w:szCs w:val="22"/>
        </w:rPr>
        <w:t>   - la pluralidad que acoge y promueve.</w:t>
      </w:r>
      <w:r w:rsidRPr="00006CDD">
        <w:rPr>
          <w:b/>
          <w:sz w:val="22"/>
          <w:szCs w:val="22"/>
        </w:rPr>
        <w:br/>
        <w:t> </w:t>
      </w:r>
    </w:p>
    <w:p w:rsidR="00F6385C" w:rsidRDefault="00F6385C" w:rsidP="00565DF9">
      <w:pPr>
        <w:widowControl/>
        <w:autoSpaceDE/>
        <w:autoSpaceDN/>
        <w:adjustRightInd/>
        <w:ind w:firstLine="425"/>
        <w:jc w:val="both"/>
        <w:rPr>
          <w:b/>
          <w:sz w:val="22"/>
          <w:szCs w:val="22"/>
        </w:rPr>
      </w:pPr>
      <w:r w:rsidRPr="00006CDD">
        <w:rPr>
          <w:b/>
          <w:sz w:val="22"/>
          <w:szCs w:val="22"/>
        </w:rPr>
        <w:t>  Pero no estará de más que se ponga en guardia contra la confusión que Con</w:t>
      </w:r>
      <w:r w:rsidRPr="00006CDD">
        <w:rPr>
          <w:b/>
          <w:sz w:val="22"/>
          <w:szCs w:val="22"/>
        </w:rPr>
        <w:softHyphen/>
        <w:t>fucio ti</w:t>
      </w:r>
      <w:r w:rsidRPr="00006CDD">
        <w:rPr>
          <w:b/>
          <w:sz w:val="22"/>
          <w:szCs w:val="22"/>
        </w:rPr>
        <w:t>e</w:t>
      </w:r>
      <w:r w:rsidRPr="00006CDD">
        <w:rPr>
          <w:b/>
          <w:sz w:val="22"/>
          <w:szCs w:val="22"/>
        </w:rPr>
        <w:t>ne y extiende en su sistema al no diferenciar ética de dogmática, sistema social de actitud religiosa.</w:t>
      </w:r>
    </w:p>
    <w:p w:rsidR="00F6385C" w:rsidRDefault="00F6385C" w:rsidP="00565DF9">
      <w:pPr>
        <w:widowControl/>
        <w:autoSpaceDE/>
        <w:autoSpaceDN/>
        <w:adjustRightInd/>
        <w:ind w:firstLine="425"/>
        <w:jc w:val="both"/>
        <w:rPr>
          <w:b/>
          <w:sz w:val="22"/>
          <w:szCs w:val="22"/>
        </w:rPr>
      </w:pPr>
      <w:r w:rsidRPr="00006CDD">
        <w:rPr>
          <w:b/>
          <w:sz w:val="22"/>
          <w:szCs w:val="22"/>
        </w:rPr>
        <w:t>   Orientar a los educandos en la claridad de ideas es imprescindible como condi</w:t>
      </w:r>
      <w:r w:rsidRPr="00006CDD">
        <w:rPr>
          <w:b/>
          <w:sz w:val="22"/>
          <w:szCs w:val="22"/>
        </w:rPr>
        <w:softHyphen/>
        <w:t>ción para discernir lo que late en algunos movimientos que llegan de oriente, los cuales pr</w:t>
      </w:r>
      <w:r w:rsidRPr="00006CDD">
        <w:rPr>
          <w:b/>
          <w:sz w:val="22"/>
          <w:szCs w:val="22"/>
        </w:rPr>
        <w:t>o</w:t>
      </w:r>
      <w:r w:rsidRPr="00006CDD">
        <w:rPr>
          <w:b/>
          <w:sz w:val="22"/>
          <w:szCs w:val="22"/>
        </w:rPr>
        <w:t>mueven un dualismo superado, entre el Yin y el Yang, entre la verdad y la falsedad, entre la paz y la guerra.</w:t>
      </w:r>
    </w:p>
    <w:p w:rsidR="00F6385C" w:rsidRPr="00006CDD" w:rsidRDefault="00F6385C" w:rsidP="00565DF9">
      <w:pPr>
        <w:widowControl/>
        <w:autoSpaceDE/>
        <w:autoSpaceDN/>
        <w:adjustRightInd/>
        <w:ind w:firstLine="425"/>
        <w:rPr>
          <w:b/>
          <w:sz w:val="22"/>
          <w:szCs w:val="22"/>
        </w:rPr>
      </w:pPr>
      <w:r w:rsidRPr="00006CDD">
        <w:rPr>
          <w:b/>
          <w:sz w:val="22"/>
          <w:szCs w:val="22"/>
        </w:rPr>
        <w:br/>
        <w:t>   Cualquier actitud agresiva hacia las limitaciones es incompatible con el ecu</w:t>
      </w:r>
      <w:r w:rsidRPr="00006CDD">
        <w:rPr>
          <w:b/>
          <w:sz w:val="22"/>
          <w:szCs w:val="22"/>
        </w:rPr>
        <w:softHyphen/>
        <w:t>menismo. P</w:t>
      </w:r>
      <w:r w:rsidRPr="00006CDD">
        <w:rPr>
          <w:b/>
          <w:sz w:val="22"/>
          <w:szCs w:val="22"/>
        </w:rPr>
        <w:t>e</w:t>
      </w:r>
      <w:r w:rsidRPr="00006CDD">
        <w:rPr>
          <w:b/>
          <w:sz w:val="22"/>
          <w:szCs w:val="22"/>
        </w:rPr>
        <w:t>ro una clarificación de las ideas es imprescindible.</w:t>
      </w:r>
    </w:p>
    <w:p w:rsidR="00F6385C" w:rsidRPr="004727A6" w:rsidRDefault="00F6385C" w:rsidP="007249E8">
      <w:pPr>
        <w:widowControl/>
        <w:autoSpaceDE/>
        <w:autoSpaceDN/>
        <w:adjustRightInd/>
        <w:ind w:firstLine="567"/>
        <w:jc w:val="both"/>
        <w:rPr>
          <w:b/>
          <w:sz w:val="22"/>
          <w:szCs w:val="22"/>
        </w:rPr>
      </w:pPr>
    </w:p>
    <w:p w:rsidR="00242C30" w:rsidRPr="000E4AD9" w:rsidRDefault="006C563F" w:rsidP="007249E8">
      <w:pPr>
        <w:widowControl/>
        <w:autoSpaceDE/>
        <w:autoSpaceDN/>
        <w:adjustRightInd/>
        <w:ind w:firstLine="284"/>
        <w:jc w:val="both"/>
        <w:rPr>
          <w:b/>
          <w:color w:val="0070C0"/>
          <w:sz w:val="28"/>
          <w:szCs w:val="28"/>
        </w:rPr>
      </w:pPr>
      <w:r w:rsidRPr="000E4AD9">
        <w:rPr>
          <w:b/>
          <w:color w:val="0070C0"/>
          <w:sz w:val="28"/>
          <w:szCs w:val="28"/>
        </w:rPr>
        <w:t xml:space="preserve">  </w:t>
      </w:r>
      <w:r w:rsidR="000E4AD9" w:rsidRPr="000E4AD9">
        <w:rPr>
          <w:b/>
          <w:color w:val="0070C0"/>
          <w:sz w:val="28"/>
          <w:szCs w:val="28"/>
        </w:rPr>
        <w:t>6º</w:t>
      </w:r>
      <w:r w:rsidRPr="000E4AD9">
        <w:rPr>
          <w:b/>
          <w:color w:val="0070C0"/>
          <w:sz w:val="28"/>
          <w:szCs w:val="28"/>
        </w:rPr>
        <w:t>.</w:t>
      </w:r>
      <w:r w:rsidR="007E16E2" w:rsidRPr="000E4AD9">
        <w:rPr>
          <w:b/>
          <w:color w:val="0070C0"/>
          <w:sz w:val="28"/>
          <w:szCs w:val="28"/>
        </w:rPr>
        <w:t xml:space="preserve"> </w:t>
      </w:r>
      <w:r w:rsidR="000E4AD9" w:rsidRPr="000E4AD9">
        <w:rPr>
          <w:b/>
          <w:color w:val="0070C0"/>
          <w:sz w:val="28"/>
          <w:szCs w:val="28"/>
        </w:rPr>
        <w:t xml:space="preserve">Influencias desde el </w:t>
      </w:r>
      <w:r w:rsidRPr="000E4AD9">
        <w:rPr>
          <w:b/>
          <w:color w:val="0070C0"/>
          <w:sz w:val="28"/>
          <w:szCs w:val="28"/>
        </w:rPr>
        <w:t>islamismo</w:t>
      </w:r>
    </w:p>
    <w:p w:rsidR="00DA2479" w:rsidRPr="00F74605" w:rsidRDefault="00DA2479" w:rsidP="00565DF9">
      <w:pPr>
        <w:pStyle w:val="estilo2"/>
        <w:spacing w:before="0" w:beforeAutospacing="0" w:after="0" w:afterAutospacing="0"/>
        <w:ind w:firstLine="142"/>
        <w:jc w:val="both"/>
        <w:rPr>
          <w:rFonts w:ascii="Arial" w:hAnsi="Arial" w:cs="Arial"/>
          <w:b/>
          <w:sz w:val="22"/>
          <w:szCs w:val="22"/>
        </w:rPr>
      </w:pPr>
    </w:p>
    <w:p w:rsidR="00DA2479" w:rsidRDefault="004A1748" w:rsidP="00565DF9">
      <w:pPr>
        <w:pStyle w:val="estilo2"/>
        <w:spacing w:before="0" w:beforeAutospacing="0" w:after="0" w:afterAutospacing="0"/>
        <w:ind w:firstLine="142"/>
        <w:jc w:val="both"/>
        <w:rPr>
          <w:rFonts w:ascii="Arial" w:hAnsi="Arial" w:cs="Arial"/>
          <w:b/>
          <w:sz w:val="22"/>
          <w:szCs w:val="22"/>
        </w:rPr>
      </w:pPr>
      <w:r w:rsidRPr="00F74605">
        <w:rPr>
          <w:rFonts w:ascii="Arial" w:hAnsi="Arial" w:cs="Arial"/>
          <w:b/>
          <w:sz w:val="22"/>
          <w:szCs w:val="22"/>
        </w:rPr>
        <w:t>   Los comentarios del Corán y el modo de entenderlo ("</w:t>
      </w:r>
      <w:proofErr w:type="spellStart"/>
      <w:r w:rsidRPr="00F74605">
        <w:rPr>
          <w:rFonts w:ascii="Arial" w:hAnsi="Arial" w:cs="Arial"/>
          <w:b/>
          <w:sz w:val="22"/>
          <w:szCs w:val="22"/>
        </w:rPr>
        <w:t>tafsir</w:t>
      </w:r>
      <w:proofErr w:type="spellEnd"/>
      <w:r w:rsidRPr="00F74605">
        <w:rPr>
          <w:rFonts w:ascii="Arial" w:hAnsi="Arial" w:cs="Arial"/>
          <w:b/>
          <w:sz w:val="22"/>
          <w:szCs w:val="22"/>
        </w:rPr>
        <w:t>") han sido conti</w:t>
      </w:r>
      <w:r w:rsidRPr="00F74605">
        <w:rPr>
          <w:rFonts w:ascii="Arial" w:hAnsi="Arial" w:cs="Arial"/>
          <w:b/>
          <w:sz w:val="22"/>
          <w:szCs w:val="22"/>
        </w:rPr>
        <w:softHyphen/>
        <w:t>nuamente variados en la Historia. Han proliferado los maestros, los libros, las escuelas. Como es n</w:t>
      </w:r>
      <w:r w:rsidRPr="00F74605">
        <w:rPr>
          <w:rFonts w:ascii="Arial" w:hAnsi="Arial" w:cs="Arial"/>
          <w:b/>
          <w:sz w:val="22"/>
          <w:szCs w:val="22"/>
        </w:rPr>
        <w:t>a</w:t>
      </w:r>
      <w:r w:rsidRPr="00F74605">
        <w:rPr>
          <w:rFonts w:ascii="Arial" w:hAnsi="Arial" w:cs="Arial"/>
          <w:b/>
          <w:sz w:val="22"/>
          <w:szCs w:val="22"/>
        </w:rPr>
        <w:t xml:space="preserve">tural, tienen especial valor los hechos en los tres primeros siglos de la expansión islámica.  El trabajo más importante de </w:t>
      </w:r>
      <w:proofErr w:type="spellStart"/>
      <w:r w:rsidRPr="00F74605">
        <w:rPr>
          <w:rFonts w:ascii="Arial" w:hAnsi="Arial" w:cs="Arial"/>
          <w:b/>
          <w:sz w:val="22"/>
          <w:szCs w:val="22"/>
        </w:rPr>
        <w:t>tafsir</w:t>
      </w:r>
      <w:proofErr w:type="spellEnd"/>
      <w:r w:rsidRPr="00F74605">
        <w:rPr>
          <w:rFonts w:ascii="Arial" w:hAnsi="Arial" w:cs="Arial"/>
          <w:b/>
          <w:sz w:val="22"/>
          <w:szCs w:val="22"/>
        </w:rPr>
        <w:t xml:space="preserve"> lo hizo al-</w:t>
      </w:r>
      <w:proofErr w:type="spellStart"/>
      <w:r w:rsidRPr="00F74605">
        <w:rPr>
          <w:rFonts w:ascii="Arial" w:hAnsi="Arial" w:cs="Arial"/>
          <w:b/>
          <w:sz w:val="22"/>
          <w:szCs w:val="22"/>
        </w:rPr>
        <w:t>Tabari</w:t>
      </w:r>
      <w:proofErr w:type="spellEnd"/>
      <w:r w:rsidRPr="00F74605">
        <w:rPr>
          <w:rFonts w:ascii="Arial" w:hAnsi="Arial" w:cs="Arial"/>
          <w:b/>
          <w:sz w:val="22"/>
          <w:szCs w:val="22"/>
        </w:rPr>
        <w:t xml:space="preserve"> (murió en 923). Analizó cada verso del Corán y ofreció diversas opinio</w:t>
      </w:r>
      <w:r w:rsidRPr="00F74605">
        <w:rPr>
          <w:rFonts w:ascii="Arial" w:hAnsi="Arial" w:cs="Arial"/>
          <w:b/>
          <w:sz w:val="22"/>
          <w:szCs w:val="22"/>
        </w:rPr>
        <w:softHyphen/>
        <w:t>nes de sabios del tiempo sobre la pronunciación, la reda</w:t>
      </w:r>
      <w:r w:rsidRPr="00F74605">
        <w:rPr>
          <w:rFonts w:ascii="Arial" w:hAnsi="Arial" w:cs="Arial"/>
          <w:b/>
          <w:sz w:val="22"/>
          <w:szCs w:val="22"/>
        </w:rPr>
        <w:t>c</w:t>
      </w:r>
      <w:r w:rsidRPr="00F74605">
        <w:rPr>
          <w:rFonts w:ascii="Arial" w:hAnsi="Arial" w:cs="Arial"/>
          <w:b/>
          <w:sz w:val="22"/>
          <w:szCs w:val="22"/>
        </w:rPr>
        <w:t>ción, los términos y conceptos, la interpretación ética y la relación de cada parte con vida de Mahoma. Fue la mejor colección de opiniones de los tiempos antiguos, recogi</w:t>
      </w:r>
      <w:r w:rsidRPr="00F74605">
        <w:rPr>
          <w:rFonts w:ascii="Arial" w:hAnsi="Arial" w:cs="Arial"/>
          <w:b/>
          <w:sz w:val="22"/>
          <w:szCs w:val="22"/>
        </w:rPr>
        <w:softHyphen/>
        <w:t>das sin co</w:t>
      </w:r>
      <w:r w:rsidRPr="00F74605">
        <w:rPr>
          <w:rFonts w:ascii="Arial" w:hAnsi="Arial" w:cs="Arial"/>
          <w:b/>
          <w:sz w:val="22"/>
          <w:szCs w:val="22"/>
        </w:rPr>
        <w:softHyphen/>
        <w:t>mentarios, aunque al-</w:t>
      </w:r>
      <w:proofErr w:type="spellStart"/>
      <w:r w:rsidRPr="00F74605">
        <w:rPr>
          <w:rFonts w:ascii="Arial" w:hAnsi="Arial" w:cs="Arial"/>
          <w:b/>
          <w:sz w:val="22"/>
          <w:szCs w:val="22"/>
        </w:rPr>
        <w:t>Tabari</w:t>
      </w:r>
      <w:proofErr w:type="spellEnd"/>
      <w:r w:rsidRPr="00F74605">
        <w:rPr>
          <w:rFonts w:ascii="Arial" w:hAnsi="Arial" w:cs="Arial"/>
          <w:b/>
          <w:sz w:val="22"/>
          <w:szCs w:val="22"/>
        </w:rPr>
        <w:t xml:space="preserve"> indicaba cuál de ellos prefería.</w:t>
      </w:r>
    </w:p>
    <w:p w:rsidR="00DA2479" w:rsidRDefault="004A1748" w:rsidP="00565DF9">
      <w:pPr>
        <w:pStyle w:val="estilo2"/>
        <w:spacing w:before="0" w:beforeAutospacing="0" w:after="0" w:afterAutospacing="0"/>
        <w:ind w:firstLine="142"/>
        <w:jc w:val="both"/>
        <w:rPr>
          <w:rFonts w:ascii="Arial" w:hAnsi="Arial" w:cs="Arial"/>
          <w:b/>
          <w:sz w:val="22"/>
          <w:szCs w:val="22"/>
        </w:rPr>
      </w:pPr>
      <w:r w:rsidRPr="00F74605">
        <w:rPr>
          <w:rFonts w:ascii="Arial" w:hAnsi="Arial" w:cs="Arial"/>
          <w:b/>
          <w:sz w:val="22"/>
          <w:szCs w:val="22"/>
        </w:rPr>
        <w:br/>
        <w:t>  </w:t>
      </w:r>
      <w:r w:rsidR="00E65D31">
        <w:rPr>
          <w:rFonts w:ascii="Arial" w:hAnsi="Arial" w:cs="Arial"/>
          <w:b/>
          <w:sz w:val="22"/>
          <w:szCs w:val="22"/>
        </w:rPr>
        <w:t xml:space="preserve">   </w:t>
      </w:r>
      <w:r w:rsidRPr="00F74605">
        <w:rPr>
          <w:rFonts w:ascii="Arial" w:hAnsi="Arial" w:cs="Arial"/>
          <w:b/>
          <w:sz w:val="22"/>
          <w:szCs w:val="22"/>
        </w:rPr>
        <w:t xml:space="preserve"> La mayoría de los comentarios de todos los tiempos se han centrado en la interpret</w:t>
      </w:r>
      <w:r w:rsidRPr="00F74605">
        <w:rPr>
          <w:rFonts w:ascii="Arial" w:hAnsi="Arial" w:cs="Arial"/>
          <w:b/>
          <w:sz w:val="22"/>
          <w:szCs w:val="22"/>
        </w:rPr>
        <w:t>a</w:t>
      </w:r>
      <w:r w:rsidRPr="00F74605">
        <w:rPr>
          <w:rFonts w:ascii="Arial" w:hAnsi="Arial" w:cs="Arial"/>
          <w:b/>
          <w:sz w:val="22"/>
          <w:szCs w:val="22"/>
        </w:rPr>
        <w:t>ción del lenguaje del Corán, siempre ambiguo y difícil. Con el lenguaje se trata de hacer la exégesis de las diversas revelaciones que se van presentando al Profeta y las circunsta</w:t>
      </w:r>
      <w:r w:rsidRPr="00F74605">
        <w:rPr>
          <w:rFonts w:ascii="Arial" w:hAnsi="Arial" w:cs="Arial"/>
          <w:b/>
          <w:sz w:val="22"/>
          <w:szCs w:val="22"/>
        </w:rPr>
        <w:t>n</w:t>
      </w:r>
      <w:r w:rsidRPr="00F74605">
        <w:rPr>
          <w:rFonts w:ascii="Arial" w:hAnsi="Arial" w:cs="Arial"/>
          <w:b/>
          <w:sz w:val="22"/>
          <w:szCs w:val="22"/>
        </w:rPr>
        <w:t>cias de su vida que las motivan.</w:t>
      </w:r>
    </w:p>
    <w:p w:rsidR="00BE5CC0" w:rsidRDefault="004A1748" w:rsidP="00565DF9">
      <w:pPr>
        <w:pStyle w:val="estilo2"/>
        <w:spacing w:before="0" w:beforeAutospacing="0" w:after="0" w:afterAutospacing="0"/>
        <w:ind w:firstLine="142"/>
        <w:jc w:val="both"/>
        <w:rPr>
          <w:rFonts w:ascii="Arial" w:hAnsi="Arial" w:cs="Arial"/>
          <w:b/>
          <w:sz w:val="22"/>
          <w:szCs w:val="22"/>
        </w:rPr>
      </w:pPr>
      <w:r w:rsidRPr="00F74605">
        <w:rPr>
          <w:rFonts w:ascii="Arial" w:hAnsi="Arial" w:cs="Arial"/>
          <w:b/>
          <w:sz w:val="22"/>
          <w:szCs w:val="22"/>
        </w:rPr>
        <w:t>  </w:t>
      </w:r>
    </w:p>
    <w:p w:rsidR="004A1748" w:rsidRDefault="004A1748" w:rsidP="00565DF9">
      <w:pPr>
        <w:pStyle w:val="estilo2"/>
        <w:spacing w:before="0" w:beforeAutospacing="0" w:after="0" w:afterAutospacing="0"/>
        <w:ind w:firstLine="142"/>
        <w:jc w:val="both"/>
        <w:rPr>
          <w:rFonts w:ascii="Arial" w:hAnsi="Arial" w:cs="Arial"/>
          <w:b/>
          <w:sz w:val="22"/>
          <w:szCs w:val="22"/>
        </w:rPr>
      </w:pPr>
      <w:r w:rsidRPr="00F74605">
        <w:rPr>
          <w:rFonts w:ascii="Arial" w:hAnsi="Arial" w:cs="Arial"/>
          <w:b/>
          <w:sz w:val="22"/>
          <w:szCs w:val="22"/>
        </w:rPr>
        <w:t xml:space="preserve"> Algunos investigadores no musulmanes sospechan hoy que, de hecho, fue la vida y las leyendas sobre el Profeta, las que fueron organizándose a partir del texto presentado como sagrado.  Algunos intérpretes modernos fundamentalistas han entendido el texto según las propias conveniencias ideoló</w:t>
      </w:r>
      <w:r w:rsidRPr="00F74605">
        <w:rPr>
          <w:rFonts w:ascii="Arial" w:hAnsi="Arial" w:cs="Arial"/>
          <w:b/>
          <w:sz w:val="22"/>
          <w:szCs w:val="22"/>
        </w:rPr>
        <w:softHyphen/>
        <w:t>gicas. Algunos hasta afirman que el Corán anuncia la ciencia de todos los tiempos, pues es revelación divina, sólo él abre el camino a los saberes humanos</w:t>
      </w:r>
      <w:r w:rsidR="00E65D31">
        <w:rPr>
          <w:rFonts w:ascii="Arial" w:hAnsi="Arial" w:cs="Arial"/>
          <w:b/>
          <w:sz w:val="22"/>
          <w:szCs w:val="22"/>
        </w:rPr>
        <w:t>.</w:t>
      </w:r>
    </w:p>
    <w:p w:rsidR="00E65D31" w:rsidRPr="004A1748" w:rsidRDefault="00E65D31" w:rsidP="00565DF9">
      <w:pPr>
        <w:widowControl/>
        <w:autoSpaceDE/>
        <w:autoSpaceDN/>
        <w:adjustRightInd/>
        <w:ind w:firstLine="142"/>
        <w:jc w:val="both"/>
        <w:rPr>
          <w:b/>
          <w:sz w:val="22"/>
          <w:szCs w:val="22"/>
        </w:rPr>
      </w:pPr>
    </w:p>
    <w:p w:rsidR="004A1748" w:rsidRDefault="004A1748" w:rsidP="00565DF9">
      <w:pPr>
        <w:widowControl/>
        <w:autoSpaceDE/>
        <w:autoSpaceDN/>
        <w:adjustRightInd/>
        <w:ind w:firstLine="142"/>
        <w:jc w:val="both"/>
        <w:rPr>
          <w:b/>
          <w:sz w:val="22"/>
          <w:szCs w:val="22"/>
        </w:rPr>
      </w:pPr>
      <w:r w:rsidRPr="004A1748">
        <w:rPr>
          <w:b/>
          <w:sz w:val="22"/>
          <w:szCs w:val="22"/>
        </w:rPr>
        <w:t>   La antropología coránica es singularmente rica. El hombre ha sido creado por Dios para tributarle culto. Pero debe hacer lo posible para mantener el orden en el mundo y en la s</w:t>
      </w:r>
      <w:r w:rsidRPr="004A1748">
        <w:rPr>
          <w:b/>
          <w:sz w:val="22"/>
          <w:szCs w:val="22"/>
        </w:rPr>
        <w:t>o</w:t>
      </w:r>
      <w:r w:rsidRPr="004A1748">
        <w:rPr>
          <w:b/>
          <w:sz w:val="22"/>
          <w:szCs w:val="22"/>
        </w:rPr>
        <w:t>ciedad.   El Corán afirma que "reformar la Tie</w:t>
      </w:r>
      <w:r w:rsidRPr="004A1748">
        <w:rPr>
          <w:b/>
          <w:sz w:val="22"/>
          <w:szCs w:val="22"/>
        </w:rPr>
        <w:softHyphen/>
        <w:t>rra" es el ideal que debe guiar todo esfuerzo humano. Los hombres son orgullosos y se niegan a cumplir esa misión divina con frecue</w:t>
      </w:r>
      <w:r w:rsidRPr="004A1748">
        <w:rPr>
          <w:b/>
          <w:sz w:val="22"/>
          <w:szCs w:val="22"/>
        </w:rPr>
        <w:t>n</w:t>
      </w:r>
      <w:r w:rsidRPr="004A1748">
        <w:rPr>
          <w:b/>
          <w:sz w:val="22"/>
          <w:szCs w:val="22"/>
        </w:rPr>
        <w:t>cia. Deben temer el castigo, pues Dios rechaza ya en este mundo al que no responde a sus planes de Creador. El hombre es orgulloso y desconfiado, egoísta y propenso a la lucha. El egoísmo motiva que los individuos estén an</w:t>
      </w:r>
      <w:r w:rsidRPr="004A1748">
        <w:rPr>
          <w:b/>
          <w:sz w:val="22"/>
          <w:szCs w:val="22"/>
        </w:rPr>
        <w:softHyphen/>
        <w:t>siosos de beneficios terrenos y olviden al Creador con frecuencia.</w:t>
      </w:r>
    </w:p>
    <w:p w:rsidR="00DA2479" w:rsidRPr="004A1748" w:rsidRDefault="00DA2479" w:rsidP="00565DF9">
      <w:pPr>
        <w:widowControl/>
        <w:autoSpaceDE/>
        <w:autoSpaceDN/>
        <w:adjustRightInd/>
        <w:ind w:firstLine="142"/>
        <w:jc w:val="both"/>
        <w:rPr>
          <w:b/>
          <w:sz w:val="22"/>
          <w:szCs w:val="22"/>
        </w:rPr>
      </w:pPr>
    </w:p>
    <w:p w:rsidR="004A1748" w:rsidRDefault="004A1748" w:rsidP="00565DF9">
      <w:pPr>
        <w:widowControl/>
        <w:autoSpaceDE/>
        <w:autoSpaceDN/>
        <w:adjustRightInd/>
        <w:ind w:firstLine="142"/>
        <w:jc w:val="both"/>
        <w:rPr>
          <w:b/>
          <w:sz w:val="22"/>
          <w:szCs w:val="22"/>
        </w:rPr>
      </w:pPr>
      <w:r w:rsidRPr="004A1748">
        <w:rPr>
          <w:b/>
          <w:sz w:val="22"/>
          <w:szCs w:val="22"/>
        </w:rPr>
        <w:t>   Por sus imperfecciones los hombres cometen errores, sobre todo si temen que la car</w:t>
      </w:r>
      <w:r w:rsidRPr="004A1748">
        <w:rPr>
          <w:b/>
          <w:sz w:val="22"/>
          <w:szCs w:val="22"/>
        </w:rPr>
        <w:t>i</w:t>
      </w:r>
      <w:r w:rsidRPr="004A1748">
        <w:rPr>
          <w:b/>
          <w:sz w:val="22"/>
          <w:szCs w:val="22"/>
        </w:rPr>
        <w:t xml:space="preserve">dad y el sacrificio por los demás redunden en su propio empobrecimiento.   Los hombres tienen que hacer penitencia y superar su egoísmo. </w:t>
      </w:r>
      <w:r w:rsidR="000E4AD9">
        <w:rPr>
          <w:b/>
          <w:sz w:val="22"/>
          <w:szCs w:val="22"/>
        </w:rPr>
        <w:t xml:space="preserve"> </w:t>
      </w:r>
      <w:r w:rsidRPr="004A1748">
        <w:rPr>
          <w:b/>
          <w:sz w:val="22"/>
          <w:szCs w:val="22"/>
        </w:rPr>
        <w:t>Satán los tienta para que no vayan por ese buen camino. Hay que ahuyentarlo con pl</w:t>
      </w:r>
      <w:r w:rsidRPr="004A1748">
        <w:rPr>
          <w:b/>
          <w:sz w:val="22"/>
          <w:szCs w:val="22"/>
        </w:rPr>
        <w:t>e</w:t>
      </w:r>
      <w:r w:rsidRPr="004A1748">
        <w:rPr>
          <w:b/>
          <w:sz w:val="22"/>
          <w:szCs w:val="22"/>
        </w:rPr>
        <w:t>garias y sacrificios, como son el ayuno y la limosna, valores que el corazón cultiva mucho.  Se necesita una piedad interior, que el I</w:t>
      </w:r>
      <w:r w:rsidRPr="004A1748">
        <w:rPr>
          <w:b/>
          <w:sz w:val="22"/>
          <w:szCs w:val="22"/>
        </w:rPr>
        <w:t>s</w:t>
      </w:r>
      <w:r w:rsidRPr="004A1748">
        <w:rPr>
          <w:b/>
          <w:sz w:val="22"/>
          <w:szCs w:val="22"/>
        </w:rPr>
        <w:t>lam llama "</w:t>
      </w:r>
      <w:proofErr w:type="spellStart"/>
      <w:r w:rsidRPr="004A1748">
        <w:rPr>
          <w:b/>
          <w:sz w:val="22"/>
          <w:szCs w:val="22"/>
        </w:rPr>
        <w:t>taqwa</w:t>
      </w:r>
      <w:proofErr w:type="spellEnd"/>
      <w:r w:rsidRPr="004A1748">
        <w:rPr>
          <w:b/>
          <w:sz w:val="22"/>
          <w:szCs w:val="22"/>
        </w:rPr>
        <w:t>". Suele traducirse como 'temor de Dios', pero que significa en realidad 'protección del peligro'. Gracias a este don, los hombres disciernen el bien del mal</w:t>
      </w:r>
      <w:r w:rsidR="00E65D31">
        <w:rPr>
          <w:b/>
          <w:sz w:val="22"/>
          <w:szCs w:val="22"/>
        </w:rPr>
        <w:t>;</w:t>
      </w:r>
      <w:r w:rsidRPr="004A1748">
        <w:rPr>
          <w:b/>
          <w:sz w:val="22"/>
          <w:szCs w:val="22"/>
        </w:rPr>
        <w:t xml:space="preserve"> sobre todo, valoran las acciones en su conciencia</w:t>
      </w:r>
    </w:p>
    <w:p w:rsidR="00E65D31" w:rsidRPr="004A1748" w:rsidRDefault="00E65D31" w:rsidP="00565DF9">
      <w:pPr>
        <w:widowControl/>
        <w:autoSpaceDE/>
        <w:autoSpaceDN/>
        <w:adjustRightInd/>
        <w:ind w:firstLine="142"/>
        <w:jc w:val="both"/>
        <w:rPr>
          <w:b/>
          <w:sz w:val="22"/>
          <w:szCs w:val="22"/>
        </w:rPr>
      </w:pPr>
    </w:p>
    <w:p w:rsidR="00DA2479" w:rsidRDefault="004A1748" w:rsidP="00565DF9">
      <w:pPr>
        <w:widowControl/>
        <w:autoSpaceDE/>
        <w:autoSpaceDN/>
        <w:adjustRightInd/>
        <w:ind w:firstLine="142"/>
        <w:jc w:val="both"/>
        <w:rPr>
          <w:b/>
          <w:sz w:val="22"/>
          <w:szCs w:val="22"/>
        </w:rPr>
      </w:pPr>
      <w:r w:rsidRPr="00E65D31">
        <w:rPr>
          <w:b/>
          <w:color w:val="0070C0"/>
          <w:sz w:val="22"/>
          <w:szCs w:val="22"/>
        </w:rPr>
        <w:t xml:space="preserve">  </w:t>
      </w:r>
      <w:r w:rsidR="00E65D31" w:rsidRPr="00E65D31">
        <w:rPr>
          <w:b/>
          <w:bCs/>
          <w:color w:val="0070C0"/>
          <w:sz w:val="22"/>
          <w:szCs w:val="22"/>
        </w:rPr>
        <w:t> </w:t>
      </w:r>
      <w:r w:rsidRPr="002C66C1">
        <w:rPr>
          <w:b/>
          <w:bCs/>
          <w:color w:val="0070C0"/>
          <w:sz w:val="22"/>
          <w:szCs w:val="22"/>
        </w:rPr>
        <w:t xml:space="preserve"> </w:t>
      </w:r>
      <w:r w:rsidR="00F74605" w:rsidRPr="004A1748">
        <w:rPr>
          <w:b/>
          <w:sz w:val="22"/>
          <w:szCs w:val="22"/>
        </w:rPr>
        <w:t>  La visión islámica de sociedad es teocrática. Es objetivo de los musulmanes es el "gobierno de Dios en la Tierra", lo cual implica que las actitudes laicistas son radicalmente opuestas a la teocracia integral del Islam.</w:t>
      </w:r>
    </w:p>
    <w:p w:rsidR="00DA2479" w:rsidRDefault="00F74605" w:rsidP="00565DF9">
      <w:pPr>
        <w:widowControl/>
        <w:autoSpaceDE/>
        <w:autoSpaceDN/>
        <w:adjustRightInd/>
        <w:ind w:firstLine="142"/>
        <w:jc w:val="both"/>
        <w:rPr>
          <w:b/>
          <w:sz w:val="22"/>
          <w:szCs w:val="22"/>
        </w:rPr>
      </w:pPr>
      <w:r w:rsidRPr="004A1748">
        <w:rPr>
          <w:b/>
          <w:sz w:val="22"/>
          <w:szCs w:val="22"/>
        </w:rPr>
        <w:br/>
        <w:t>   Por eso en la religión islámica es imposible separar los poderes religiosos de los milit</w:t>
      </w:r>
      <w:r w:rsidRPr="004A1748">
        <w:rPr>
          <w:b/>
          <w:sz w:val="22"/>
          <w:szCs w:val="22"/>
        </w:rPr>
        <w:t>a</w:t>
      </w:r>
      <w:r w:rsidRPr="004A1748">
        <w:rPr>
          <w:b/>
          <w:sz w:val="22"/>
          <w:szCs w:val="22"/>
        </w:rPr>
        <w:t>res y de los civiles.</w:t>
      </w:r>
    </w:p>
    <w:p w:rsidR="00DA2479" w:rsidRDefault="00F74605" w:rsidP="00565DF9">
      <w:pPr>
        <w:widowControl/>
        <w:autoSpaceDE/>
        <w:autoSpaceDN/>
        <w:adjustRightInd/>
        <w:ind w:firstLine="142"/>
        <w:jc w:val="both"/>
        <w:rPr>
          <w:b/>
          <w:sz w:val="22"/>
          <w:szCs w:val="22"/>
        </w:rPr>
      </w:pPr>
      <w:r w:rsidRPr="004A1748">
        <w:rPr>
          <w:b/>
          <w:sz w:val="22"/>
          <w:szCs w:val="22"/>
        </w:rPr>
        <w:br/>
        <w:t>   La filosofía social islámica se basa en la creencia de que todas las esferas de la vida, la espiritual, la social, la política y la económica, constituyen una unidad indivisible y deben inspirarse en los principios revelados por Dios al Profeta.</w:t>
      </w:r>
    </w:p>
    <w:p w:rsidR="00F74605" w:rsidRPr="004A1748" w:rsidRDefault="00F74605" w:rsidP="00565DF9">
      <w:pPr>
        <w:widowControl/>
        <w:autoSpaceDE/>
        <w:autoSpaceDN/>
        <w:adjustRightInd/>
        <w:ind w:firstLine="142"/>
        <w:jc w:val="both"/>
        <w:rPr>
          <w:b/>
          <w:sz w:val="22"/>
          <w:szCs w:val="22"/>
        </w:rPr>
      </w:pPr>
      <w:r w:rsidRPr="004A1748">
        <w:rPr>
          <w:b/>
          <w:sz w:val="22"/>
          <w:szCs w:val="22"/>
        </w:rPr>
        <w:br/>
        <w:t>   Este ideal absorbe conceptos tales como Derecho, Estado, Sociedad, Política, Desarrollo, Ciencia, etc. Así se inspiran los cinco pilares de la sociedad santas de los creyentes.</w:t>
      </w:r>
    </w:p>
    <w:p w:rsidR="00DA2479" w:rsidRPr="004A1748" w:rsidRDefault="00F74605" w:rsidP="00565DF9">
      <w:pPr>
        <w:widowControl/>
        <w:autoSpaceDE/>
        <w:autoSpaceDN/>
        <w:adjustRightInd/>
        <w:ind w:firstLine="142"/>
        <w:jc w:val="both"/>
        <w:rPr>
          <w:b/>
          <w:sz w:val="22"/>
          <w:szCs w:val="22"/>
        </w:rPr>
      </w:pPr>
      <w:r w:rsidRPr="004A1748">
        <w:rPr>
          <w:b/>
          <w:sz w:val="22"/>
          <w:szCs w:val="22"/>
        </w:rPr>
        <w:t>  </w:t>
      </w:r>
    </w:p>
    <w:p w:rsidR="00DA2479" w:rsidRDefault="00F74605" w:rsidP="00565DF9">
      <w:pPr>
        <w:widowControl/>
        <w:autoSpaceDE/>
        <w:autoSpaceDN/>
        <w:adjustRightInd/>
        <w:ind w:firstLine="142"/>
        <w:jc w:val="both"/>
        <w:rPr>
          <w:b/>
          <w:sz w:val="22"/>
          <w:szCs w:val="22"/>
        </w:rPr>
      </w:pPr>
      <w:r w:rsidRPr="004A1748">
        <w:rPr>
          <w:b/>
          <w:sz w:val="22"/>
          <w:szCs w:val="22"/>
        </w:rPr>
        <w:t>   El islamismo fue siempre especialmen</w:t>
      </w:r>
      <w:r w:rsidRPr="004A1748">
        <w:rPr>
          <w:b/>
          <w:sz w:val="22"/>
          <w:szCs w:val="22"/>
        </w:rPr>
        <w:softHyphen/>
        <w:t>te admirable por sus actitudes y sus logros cult</w:t>
      </w:r>
      <w:r w:rsidRPr="004A1748">
        <w:rPr>
          <w:b/>
          <w:sz w:val="22"/>
          <w:szCs w:val="22"/>
        </w:rPr>
        <w:t>u</w:t>
      </w:r>
      <w:r w:rsidRPr="004A1748">
        <w:rPr>
          <w:b/>
          <w:sz w:val="22"/>
          <w:szCs w:val="22"/>
        </w:rPr>
        <w:t>rales, siendo el amor a la cultura una de las grandes fuerzas cautivadores del pensamiento inspirado en el Corán. Las universidades estuvieron siempre unidas a las mezquitas ("m</w:t>
      </w:r>
      <w:r w:rsidRPr="004A1748">
        <w:rPr>
          <w:b/>
          <w:sz w:val="22"/>
          <w:szCs w:val="22"/>
        </w:rPr>
        <w:t>a</w:t>
      </w:r>
      <w:r w:rsidRPr="004A1748">
        <w:rPr>
          <w:b/>
          <w:sz w:val="22"/>
          <w:szCs w:val="22"/>
        </w:rPr>
        <w:t>drazas") y fueron fuentes de inspiración para otras culturas y regiones a lo largo de los s</w:t>
      </w:r>
      <w:r w:rsidRPr="004A1748">
        <w:rPr>
          <w:b/>
          <w:sz w:val="22"/>
          <w:szCs w:val="22"/>
        </w:rPr>
        <w:t>i</w:t>
      </w:r>
      <w:r w:rsidRPr="004A1748">
        <w:rPr>
          <w:b/>
          <w:sz w:val="22"/>
          <w:szCs w:val="22"/>
        </w:rPr>
        <w:t>glos</w:t>
      </w:r>
    </w:p>
    <w:p w:rsidR="00F74605" w:rsidRPr="004A1748" w:rsidRDefault="00F74605" w:rsidP="00565DF9">
      <w:pPr>
        <w:widowControl/>
        <w:autoSpaceDE/>
        <w:autoSpaceDN/>
        <w:adjustRightInd/>
        <w:ind w:firstLine="142"/>
        <w:jc w:val="both"/>
        <w:rPr>
          <w:b/>
          <w:sz w:val="22"/>
          <w:szCs w:val="22"/>
        </w:rPr>
      </w:pPr>
      <w:r w:rsidRPr="004A1748">
        <w:rPr>
          <w:b/>
          <w:sz w:val="22"/>
          <w:szCs w:val="22"/>
        </w:rPr>
        <w:br/>
        <w:t>   Siempre en las mezquitas funcionaron centros de enseñanza religiosa. En ellas se form</w:t>
      </w:r>
      <w:r w:rsidRPr="004A1748">
        <w:rPr>
          <w:b/>
          <w:sz w:val="22"/>
          <w:szCs w:val="22"/>
        </w:rPr>
        <w:t>a</w:t>
      </w:r>
      <w:r w:rsidRPr="004A1748">
        <w:rPr>
          <w:b/>
          <w:sz w:val="22"/>
          <w:szCs w:val="22"/>
        </w:rPr>
        <w:t>ron los "</w:t>
      </w:r>
      <w:proofErr w:type="spellStart"/>
      <w:r w:rsidRPr="004A1748">
        <w:rPr>
          <w:b/>
          <w:sz w:val="22"/>
          <w:szCs w:val="22"/>
        </w:rPr>
        <w:t>ulama</w:t>
      </w:r>
      <w:proofErr w:type="spellEnd"/>
      <w:r w:rsidRPr="004A1748">
        <w:rPr>
          <w:b/>
          <w:sz w:val="22"/>
          <w:szCs w:val="22"/>
        </w:rPr>
        <w:t>" (ulemas o investigadores religiosos), los "</w:t>
      </w:r>
      <w:proofErr w:type="spellStart"/>
      <w:r w:rsidRPr="004A1748">
        <w:rPr>
          <w:b/>
          <w:sz w:val="22"/>
          <w:szCs w:val="22"/>
        </w:rPr>
        <w:t>qadis</w:t>
      </w:r>
      <w:proofErr w:type="spellEnd"/>
      <w:r w:rsidRPr="004A1748">
        <w:rPr>
          <w:b/>
          <w:sz w:val="22"/>
          <w:szCs w:val="22"/>
        </w:rPr>
        <w:t>" (cadíes o jueces), los "</w:t>
      </w:r>
      <w:proofErr w:type="spellStart"/>
      <w:r w:rsidRPr="004A1748">
        <w:rPr>
          <w:b/>
          <w:sz w:val="22"/>
          <w:szCs w:val="22"/>
        </w:rPr>
        <w:t>muftis</w:t>
      </w:r>
      <w:proofErr w:type="spellEnd"/>
      <w:r w:rsidRPr="004A1748">
        <w:rPr>
          <w:b/>
          <w:sz w:val="22"/>
          <w:szCs w:val="22"/>
        </w:rPr>
        <w:t>" (muftíes o intérpretes de la Ley) y otros altos represen</w:t>
      </w:r>
      <w:r w:rsidRPr="004A1748">
        <w:rPr>
          <w:b/>
          <w:sz w:val="22"/>
          <w:szCs w:val="22"/>
        </w:rPr>
        <w:softHyphen/>
        <w:t>tantes religiosos. Estos fu</w:t>
      </w:r>
      <w:r w:rsidRPr="004A1748">
        <w:rPr>
          <w:b/>
          <w:sz w:val="22"/>
          <w:szCs w:val="22"/>
        </w:rPr>
        <w:t>n</w:t>
      </w:r>
      <w:r w:rsidRPr="004A1748">
        <w:rPr>
          <w:b/>
          <w:sz w:val="22"/>
          <w:szCs w:val="22"/>
        </w:rPr>
        <w:t>cionarios formaron una importante clase política en diversos países, como Turquía y la I</w:t>
      </w:r>
      <w:r w:rsidRPr="004A1748">
        <w:rPr>
          <w:b/>
          <w:sz w:val="22"/>
          <w:szCs w:val="22"/>
        </w:rPr>
        <w:t>n</w:t>
      </w:r>
      <w:r w:rsidRPr="004A1748">
        <w:rPr>
          <w:b/>
          <w:sz w:val="22"/>
          <w:szCs w:val="22"/>
        </w:rPr>
        <w:t xml:space="preserve">dia. </w:t>
      </w:r>
    </w:p>
    <w:p w:rsidR="00F74605" w:rsidRPr="004A1748" w:rsidRDefault="00F74605" w:rsidP="00565DF9">
      <w:pPr>
        <w:widowControl/>
        <w:autoSpaceDE/>
        <w:autoSpaceDN/>
        <w:adjustRightInd/>
        <w:ind w:firstLine="142"/>
        <w:jc w:val="both"/>
        <w:rPr>
          <w:b/>
          <w:sz w:val="22"/>
          <w:szCs w:val="22"/>
        </w:rPr>
      </w:pPr>
      <w:r w:rsidRPr="004A1748">
        <w:rPr>
          <w:b/>
          <w:sz w:val="22"/>
          <w:szCs w:val="22"/>
        </w:rPr>
        <w:t>          </w:t>
      </w:r>
    </w:p>
    <w:p w:rsidR="00F74605" w:rsidRDefault="00F74605" w:rsidP="00565DF9">
      <w:pPr>
        <w:widowControl/>
        <w:autoSpaceDE/>
        <w:autoSpaceDN/>
        <w:adjustRightInd/>
        <w:ind w:firstLine="142"/>
        <w:jc w:val="both"/>
        <w:rPr>
          <w:b/>
          <w:sz w:val="22"/>
          <w:szCs w:val="22"/>
        </w:rPr>
      </w:pPr>
      <w:r w:rsidRPr="004A1748">
        <w:rPr>
          <w:b/>
          <w:sz w:val="22"/>
          <w:szCs w:val="22"/>
        </w:rPr>
        <w:t>Durante el siglo XX los ulemas han perdido parte de su antigua influencia en numerosos países islámicos, debido a que muchos musulmanes optan por recibir una educación occ</w:t>
      </w:r>
      <w:r w:rsidRPr="004A1748">
        <w:rPr>
          <w:b/>
          <w:sz w:val="22"/>
          <w:szCs w:val="22"/>
        </w:rPr>
        <w:t>i</w:t>
      </w:r>
      <w:r w:rsidRPr="004A1748">
        <w:rPr>
          <w:b/>
          <w:sz w:val="22"/>
          <w:szCs w:val="22"/>
        </w:rPr>
        <w:t xml:space="preserve">dental y no aceptan un sistema teocrático en sentido estricto. En Turquía, por ejemplo, el ulema ha sido despojado por completo de poder legal efectivo </w:t>
      </w:r>
    </w:p>
    <w:p w:rsidR="00DA2479" w:rsidRPr="004A1748" w:rsidRDefault="00DA2479" w:rsidP="00565DF9">
      <w:pPr>
        <w:widowControl/>
        <w:autoSpaceDE/>
        <w:autoSpaceDN/>
        <w:adjustRightInd/>
        <w:ind w:firstLine="142"/>
        <w:jc w:val="both"/>
        <w:rPr>
          <w:b/>
          <w:sz w:val="22"/>
          <w:szCs w:val="22"/>
        </w:rPr>
      </w:pPr>
    </w:p>
    <w:p w:rsidR="004A1748" w:rsidRPr="004A1748" w:rsidRDefault="004A1748" w:rsidP="00565DF9">
      <w:pPr>
        <w:widowControl/>
        <w:autoSpaceDE/>
        <w:autoSpaceDN/>
        <w:adjustRightInd/>
        <w:ind w:firstLine="142"/>
        <w:jc w:val="center"/>
        <w:rPr>
          <w:b/>
          <w:sz w:val="22"/>
          <w:szCs w:val="22"/>
        </w:rPr>
      </w:pPr>
      <w:r w:rsidRPr="00F74605">
        <w:rPr>
          <w:b/>
          <w:noProof/>
          <w:sz w:val="22"/>
          <w:szCs w:val="22"/>
        </w:rPr>
        <w:drawing>
          <wp:inline distT="0" distB="0" distL="0" distR="0">
            <wp:extent cx="3523890" cy="2171700"/>
            <wp:effectExtent l="19050" t="0" r="360" b="0"/>
            <wp:docPr id="37" name="Imagen 37" descr="http://www.lasalle.es/catequesis2/M/zplantilla_clip_image0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lasalle.es/catequesis2/M/zplantilla_clip_image004_0001.jpg"/>
                    <pic:cNvPicPr>
                      <a:picLocks noChangeAspect="1" noChangeArrowheads="1"/>
                    </pic:cNvPicPr>
                  </pic:nvPicPr>
                  <pic:blipFill>
                    <a:blip r:embed="rId18"/>
                    <a:srcRect/>
                    <a:stretch>
                      <a:fillRect/>
                    </a:stretch>
                  </pic:blipFill>
                  <pic:spPr bwMode="auto">
                    <a:xfrm>
                      <a:off x="0" y="0"/>
                      <a:ext cx="3527345" cy="2173829"/>
                    </a:xfrm>
                    <a:prstGeom prst="rect">
                      <a:avLst/>
                    </a:prstGeom>
                    <a:noFill/>
                    <a:ln w="9525">
                      <a:noFill/>
                      <a:miter lim="800000"/>
                      <a:headEnd/>
                      <a:tailEnd/>
                    </a:ln>
                  </pic:spPr>
                </pic:pic>
              </a:graphicData>
            </a:graphic>
          </wp:inline>
        </w:drawing>
      </w:r>
      <w:r w:rsidRPr="004A1748">
        <w:rPr>
          <w:b/>
          <w:sz w:val="22"/>
          <w:szCs w:val="22"/>
        </w:rPr>
        <w:br/>
      </w:r>
    </w:p>
    <w:p w:rsidR="00F74605" w:rsidRDefault="004A1748" w:rsidP="00565DF9">
      <w:pPr>
        <w:widowControl/>
        <w:autoSpaceDE/>
        <w:autoSpaceDN/>
        <w:adjustRightInd/>
        <w:ind w:firstLine="142"/>
        <w:rPr>
          <w:b/>
          <w:sz w:val="22"/>
          <w:szCs w:val="22"/>
        </w:rPr>
      </w:pPr>
      <w:r w:rsidRPr="004A1748">
        <w:rPr>
          <w:b/>
          <w:sz w:val="22"/>
          <w:szCs w:val="22"/>
        </w:rPr>
        <w:t>  Al margen de los avatares históricos que han existido entre islamistas y cristianos, en la educación de la fe hay que saber educar las conciencias para que se hagan conscientes de los que signifi</w:t>
      </w:r>
      <w:r w:rsidRPr="004A1748">
        <w:rPr>
          <w:b/>
          <w:sz w:val="22"/>
          <w:szCs w:val="22"/>
        </w:rPr>
        <w:softHyphen/>
        <w:t>ca la fe islámica en la historia y en nuestros días.</w:t>
      </w:r>
    </w:p>
    <w:p w:rsidR="00F74605" w:rsidRDefault="004A1748" w:rsidP="00565DF9">
      <w:pPr>
        <w:widowControl/>
        <w:autoSpaceDE/>
        <w:autoSpaceDN/>
        <w:adjustRightInd/>
        <w:ind w:firstLine="142"/>
        <w:rPr>
          <w:b/>
          <w:sz w:val="22"/>
          <w:szCs w:val="22"/>
        </w:rPr>
      </w:pPr>
      <w:r w:rsidRPr="004A1748">
        <w:rPr>
          <w:b/>
          <w:sz w:val="22"/>
          <w:szCs w:val="22"/>
        </w:rPr>
        <w:br/>
        <w:t>   El Islam ha iniciado en la segunda mitad del siglo XX cierto acercamiento hacia las otras religiones monoteístas, dada la confluencia de intereses sociales que se produce en cont</w:t>
      </w:r>
      <w:r w:rsidRPr="004A1748">
        <w:rPr>
          <w:b/>
          <w:sz w:val="22"/>
          <w:szCs w:val="22"/>
        </w:rPr>
        <w:t>i</w:t>
      </w:r>
      <w:r w:rsidRPr="004A1748">
        <w:rPr>
          <w:b/>
          <w:sz w:val="22"/>
          <w:szCs w:val="22"/>
        </w:rPr>
        <w:t xml:space="preserve">nentes como </w:t>
      </w:r>
      <w:proofErr w:type="spellStart"/>
      <w:r w:rsidRPr="004A1748">
        <w:rPr>
          <w:b/>
          <w:sz w:val="22"/>
          <w:szCs w:val="22"/>
        </w:rPr>
        <w:t>Africa</w:t>
      </w:r>
      <w:proofErr w:type="spellEnd"/>
      <w:r w:rsidRPr="004A1748">
        <w:rPr>
          <w:b/>
          <w:sz w:val="22"/>
          <w:szCs w:val="22"/>
        </w:rPr>
        <w:t xml:space="preserve"> y como el Sur de Asia.</w:t>
      </w:r>
    </w:p>
    <w:p w:rsidR="00F74605" w:rsidRDefault="004A1748" w:rsidP="00565DF9">
      <w:pPr>
        <w:widowControl/>
        <w:autoSpaceDE/>
        <w:autoSpaceDN/>
        <w:adjustRightInd/>
        <w:ind w:firstLine="142"/>
        <w:rPr>
          <w:b/>
          <w:sz w:val="22"/>
          <w:szCs w:val="22"/>
        </w:rPr>
      </w:pPr>
      <w:r w:rsidRPr="004A1748">
        <w:rPr>
          <w:b/>
          <w:sz w:val="22"/>
          <w:szCs w:val="22"/>
        </w:rPr>
        <w:br/>
        <w:t xml:space="preserve">    Convencidos de la verdad absoluta del Islam, los musulmanes no han buscado entablar diálogo pacifista, sino la apertura a algún género de tolerancia que evita la radicalización de las masas </w:t>
      </w:r>
      <w:proofErr w:type="spellStart"/>
      <w:r w:rsidRPr="004A1748">
        <w:rPr>
          <w:b/>
          <w:sz w:val="22"/>
          <w:szCs w:val="22"/>
        </w:rPr>
        <w:t>plurirreligiosas</w:t>
      </w:r>
      <w:proofErr w:type="spellEnd"/>
      <w:r w:rsidRPr="004A1748">
        <w:rPr>
          <w:b/>
          <w:sz w:val="22"/>
          <w:szCs w:val="22"/>
        </w:rPr>
        <w:t xml:space="preserve"> que dominan en diversos países oficialmente musulmanes: S</w:t>
      </w:r>
      <w:r w:rsidRPr="004A1748">
        <w:rPr>
          <w:b/>
          <w:sz w:val="22"/>
          <w:szCs w:val="22"/>
        </w:rPr>
        <w:t>u</w:t>
      </w:r>
      <w:r w:rsidRPr="004A1748">
        <w:rPr>
          <w:b/>
          <w:sz w:val="22"/>
          <w:szCs w:val="22"/>
        </w:rPr>
        <w:t>dan, Nigeria, India, Madagascar, etc.</w:t>
      </w:r>
    </w:p>
    <w:p w:rsidR="00F74605" w:rsidRDefault="004A1748" w:rsidP="00565DF9">
      <w:pPr>
        <w:widowControl/>
        <w:autoSpaceDE/>
        <w:autoSpaceDN/>
        <w:adjustRightInd/>
        <w:ind w:firstLine="142"/>
        <w:rPr>
          <w:b/>
          <w:sz w:val="22"/>
          <w:szCs w:val="22"/>
        </w:rPr>
      </w:pPr>
      <w:r w:rsidRPr="004A1748">
        <w:rPr>
          <w:b/>
          <w:sz w:val="22"/>
          <w:szCs w:val="22"/>
        </w:rPr>
        <w:lastRenderedPageBreak/>
        <w:br/>
        <w:t>    Se ha pretendido desenterrar las viejas y medievales actitudes de pluralismo y compre</w:t>
      </w:r>
      <w:r w:rsidRPr="004A1748">
        <w:rPr>
          <w:b/>
          <w:sz w:val="22"/>
          <w:szCs w:val="22"/>
        </w:rPr>
        <w:t>n</w:t>
      </w:r>
      <w:r w:rsidRPr="004A1748">
        <w:rPr>
          <w:b/>
          <w:sz w:val="22"/>
          <w:szCs w:val="22"/>
        </w:rPr>
        <w:t>sión que resplandeció en muchos escritores.</w:t>
      </w:r>
    </w:p>
    <w:p w:rsidR="00F74605" w:rsidRDefault="004A1748" w:rsidP="00565DF9">
      <w:pPr>
        <w:widowControl/>
        <w:autoSpaceDE/>
        <w:autoSpaceDN/>
        <w:adjustRightInd/>
        <w:ind w:firstLine="142"/>
        <w:rPr>
          <w:b/>
          <w:sz w:val="22"/>
          <w:szCs w:val="22"/>
        </w:rPr>
      </w:pPr>
      <w:r w:rsidRPr="004A1748">
        <w:rPr>
          <w:b/>
          <w:sz w:val="22"/>
          <w:szCs w:val="22"/>
        </w:rPr>
        <w:br/>
        <w:t>    Desde la década de 1960, sin embargo, los musulmanes han iniciado un diálogo con r</w:t>
      </w:r>
      <w:r w:rsidRPr="004A1748">
        <w:rPr>
          <w:b/>
          <w:sz w:val="22"/>
          <w:szCs w:val="22"/>
        </w:rPr>
        <w:t>e</w:t>
      </w:r>
      <w:r w:rsidRPr="004A1748">
        <w:rPr>
          <w:b/>
          <w:sz w:val="22"/>
          <w:szCs w:val="22"/>
        </w:rPr>
        <w:t>presentantes del cristianismo y del judaísmo, reconocidos por el islam como las otras dos "religiones del libro" (basadas en una revelación).</w:t>
      </w:r>
    </w:p>
    <w:p w:rsidR="00F74605" w:rsidRDefault="004A1748" w:rsidP="00565DF9">
      <w:pPr>
        <w:widowControl/>
        <w:autoSpaceDE/>
        <w:autoSpaceDN/>
        <w:adjustRightInd/>
        <w:ind w:firstLine="142"/>
        <w:rPr>
          <w:b/>
          <w:sz w:val="22"/>
          <w:szCs w:val="22"/>
        </w:rPr>
      </w:pPr>
      <w:r w:rsidRPr="004A1748">
        <w:rPr>
          <w:b/>
          <w:sz w:val="22"/>
          <w:szCs w:val="22"/>
        </w:rPr>
        <w:br/>
        <w:t>    Aunque los resultados han sido más bien limitados, tal vez debido al colonialismo occ</w:t>
      </w:r>
      <w:r w:rsidRPr="004A1748">
        <w:rPr>
          <w:b/>
          <w:sz w:val="22"/>
          <w:szCs w:val="22"/>
        </w:rPr>
        <w:t>i</w:t>
      </w:r>
      <w:r w:rsidRPr="004A1748">
        <w:rPr>
          <w:b/>
          <w:sz w:val="22"/>
          <w:szCs w:val="22"/>
        </w:rPr>
        <w:t>dental y la desconfianza, no se debe cejar, al menos por parte cristiana, en esas actitudes de respeto y comprensión mutua.  Estos deben ser lo</w:t>
      </w:r>
      <w:r w:rsidR="00307E50">
        <w:rPr>
          <w:b/>
          <w:sz w:val="22"/>
          <w:szCs w:val="22"/>
        </w:rPr>
        <w:t>s</w:t>
      </w:r>
      <w:r w:rsidRPr="004A1748">
        <w:rPr>
          <w:b/>
          <w:sz w:val="22"/>
          <w:szCs w:val="22"/>
        </w:rPr>
        <w:t xml:space="preserve"> criterios del educador cristiano en el tratamiento de este tema de formación ecuménica.</w:t>
      </w:r>
    </w:p>
    <w:p w:rsidR="00307E50" w:rsidRPr="00307E50" w:rsidRDefault="004A1748" w:rsidP="00565DF9">
      <w:pPr>
        <w:widowControl/>
        <w:autoSpaceDE/>
        <w:autoSpaceDN/>
        <w:adjustRightInd/>
        <w:ind w:firstLine="142"/>
        <w:rPr>
          <w:b/>
          <w:color w:val="0070C0"/>
          <w:sz w:val="22"/>
          <w:szCs w:val="22"/>
        </w:rPr>
      </w:pPr>
      <w:r w:rsidRPr="004A1748">
        <w:rPr>
          <w:b/>
          <w:sz w:val="22"/>
          <w:szCs w:val="22"/>
        </w:rPr>
        <w:br/>
      </w:r>
    </w:p>
    <w:tbl>
      <w:tblPr>
        <w:tblStyle w:val="Tablaconcuadrcula"/>
        <w:tblW w:w="0" w:type="auto"/>
        <w:tblInd w:w="392" w:type="dxa"/>
        <w:tblLook w:val="04A0"/>
      </w:tblPr>
      <w:tblGrid>
        <w:gridCol w:w="9463"/>
      </w:tblGrid>
      <w:tr w:rsidR="00307E50" w:rsidTr="00565DF9">
        <w:tc>
          <w:tcPr>
            <w:tcW w:w="9463" w:type="dxa"/>
          </w:tcPr>
          <w:p w:rsidR="00307E50" w:rsidRPr="006B14B9" w:rsidRDefault="00307E50" w:rsidP="00565DF9">
            <w:pPr>
              <w:widowControl/>
              <w:autoSpaceDE/>
              <w:autoSpaceDN/>
              <w:adjustRightInd/>
              <w:ind w:firstLine="142"/>
              <w:rPr>
                <w:b/>
                <w:color w:val="00B050"/>
              </w:rPr>
            </w:pPr>
            <w:r w:rsidRPr="006B14B9">
              <w:rPr>
                <w:b/>
                <w:color w:val="00B050"/>
              </w:rPr>
              <w:t xml:space="preserve">    La Declaración </w:t>
            </w:r>
            <w:proofErr w:type="spellStart"/>
            <w:r w:rsidRPr="006B14B9">
              <w:rPr>
                <w:b/>
                <w:color w:val="00B050"/>
              </w:rPr>
              <w:t>Nostra</w:t>
            </w:r>
            <w:proofErr w:type="spellEnd"/>
            <w:r w:rsidRPr="006B14B9">
              <w:rPr>
                <w:b/>
                <w:color w:val="00B050"/>
              </w:rPr>
              <w:t xml:space="preserve"> </w:t>
            </w:r>
            <w:proofErr w:type="spellStart"/>
            <w:r w:rsidRPr="006B14B9">
              <w:rPr>
                <w:b/>
                <w:color w:val="00B050"/>
              </w:rPr>
              <w:t>Aetate</w:t>
            </w:r>
            <w:proofErr w:type="spellEnd"/>
            <w:r w:rsidRPr="006B14B9">
              <w:rPr>
                <w:b/>
                <w:color w:val="00B050"/>
              </w:rPr>
              <w:t xml:space="preserve"> del Concilio Vaticano II (N. 3) marcaba las siguientes directrices:</w:t>
            </w:r>
            <w:r w:rsidRPr="006B14B9">
              <w:rPr>
                <w:b/>
                <w:color w:val="00B050"/>
              </w:rPr>
              <w:br/>
              <w:t>     - Mirada de aprecio a los musulmanes que adoran al único Dios verdadero.</w:t>
            </w:r>
            <w:r w:rsidRPr="006B14B9">
              <w:rPr>
                <w:b/>
                <w:color w:val="00B050"/>
              </w:rPr>
              <w:br/>
              <w:t>     - Fraternidad con los descendientes de Abraham, que recibió la promesa.</w:t>
            </w:r>
            <w:r w:rsidRPr="006B14B9">
              <w:rPr>
                <w:b/>
                <w:color w:val="00B050"/>
              </w:rPr>
              <w:br/>
              <w:t>     - Común veneración de Jesús como Profeta y elegido por Dios Padre.</w:t>
            </w:r>
            <w:r w:rsidRPr="006B14B9">
              <w:rPr>
                <w:b/>
                <w:color w:val="00B050"/>
              </w:rPr>
              <w:br/>
              <w:t>     - Acogida de la común admiración por María, la madre de Jesús.</w:t>
            </w:r>
            <w:r w:rsidRPr="006B14B9">
              <w:rPr>
                <w:b/>
                <w:color w:val="00B050"/>
              </w:rPr>
              <w:br/>
              <w:t>     - Promoción compartida de valores como el de la compasión y la limosna, la solid</w:t>
            </w:r>
            <w:r w:rsidRPr="006B14B9">
              <w:rPr>
                <w:b/>
                <w:color w:val="00B050"/>
              </w:rPr>
              <w:t>a</w:t>
            </w:r>
            <w:r w:rsidRPr="006B14B9">
              <w:rPr>
                <w:b/>
                <w:color w:val="00B050"/>
              </w:rPr>
              <w:t>ridad con los pobres y la esperanza en la resurrección final.</w:t>
            </w:r>
          </w:p>
          <w:p w:rsidR="00307E50" w:rsidRDefault="00307E50" w:rsidP="00565DF9">
            <w:pPr>
              <w:widowControl/>
              <w:autoSpaceDE/>
              <w:autoSpaceDN/>
              <w:adjustRightInd/>
              <w:ind w:firstLine="142"/>
              <w:jc w:val="both"/>
              <w:rPr>
                <w:b/>
                <w:color w:val="0070C0"/>
              </w:rPr>
            </w:pPr>
            <w:r w:rsidRPr="006B14B9">
              <w:rPr>
                <w:b/>
                <w:color w:val="00B050"/>
              </w:rPr>
              <w:t>   - Olvido y superación de las rencillas y discrepancias históricas.</w:t>
            </w:r>
          </w:p>
        </w:tc>
      </w:tr>
    </w:tbl>
    <w:p w:rsidR="00565DF9" w:rsidRDefault="004A1748" w:rsidP="00ED3A71">
      <w:pPr>
        <w:widowControl/>
        <w:autoSpaceDE/>
        <w:autoSpaceDN/>
        <w:adjustRightInd/>
        <w:ind w:left="709" w:firstLine="142"/>
        <w:jc w:val="both"/>
        <w:rPr>
          <w:b/>
          <w:color w:val="0070C0"/>
          <w:sz w:val="28"/>
          <w:szCs w:val="28"/>
        </w:rPr>
      </w:pPr>
      <w:r w:rsidRPr="004A1748">
        <w:rPr>
          <w:b/>
          <w:sz w:val="22"/>
          <w:szCs w:val="22"/>
        </w:rPr>
        <w:br/>
      </w:r>
      <w:r w:rsidR="00ED3A71" w:rsidRPr="00ED3A71">
        <w:rPr>
          <w:b/>
          <w:color w:val="0070C0"/>
          <w:sz w:val="28"/>
          <w:szCs w:val="28"/>
        </w:rPr>
        <w:t xml:space="preserve"> </w:t>
      </w:r>
    </w:p>
    <w:p w:rsidR="00D82779" w:rsidRDefault="000E4AD9" w:rsidP="00ED3A71">
      <w:pPr>
        <w:widowControl/>
        <w:autoSpaceDE/>
        <w:autoSpaceDN/>
        <w:adjustRightInd/>
        <w:ind w:left="709" w:firstLine="142"/>
        <w:jc w:val="both"/>
        <w:rPr>
          <w:b/>
          <w:color w:val="0070C0"/>
          <w:sz w:val="28"/>
          <w:szCs w:val="28"/>
        </w:rPr>
      </w:pPr>
      <w:r>
        <w:rPr>
          <w:b/>
          <w:color w:val="0070C0"/>
          <w:sz w:val="28"/>
          <w:szCs w:val="28"/>
        </w:rPr>
        <w:t>3º  Sentido de las Infl</w:t>
      </w:r>
      <w:r w:rsidR="00ED3A71">
        <w:rPr>
          <w:b/>
          <w:color w:val="0070C0"/>
          <w:sz w:val="28"/>
          <w:szCs w:val="28"/>
        </w:rPr>
        <w:t>u</w:t>
      </w:r>
      <w:r>
        <w:rPr>
          <w:b/>
          <w:color w:val="0070C0"/>
          <w:sz w:val="28"/>
          <w:szCs w:val="28"/>
        </w:rPr>
        <w:t>e</w:t>
      </w:r>
      <w:r w:rsidR="00ED3A71">
        <w:rPr>
          <w:b/>
          <w:color w:val="0070C0"/>
          <w:sz w:val="28"/>
          <w:szCs w:val="28"/>
        </w:rPr>
        <w:t>ncias religiosas en</w:t>
      </w:r>
      <w:r>
        <w:rPr>
          <w:b/>
          <w:color w:val="0070C0"/>
          <w:sz w:val="28"/>
          <w:szCs w:val="28"/>
        </w:rPr>
        <w:t xml:space="preserve"> el cristianismo</w:t>
      </w:r>
    </w:p>
    <w:p w:rsidR="00ED3A71" w:rsidRDefault="00ED3A71" w:rsidP="00ED3A71">
      <w:pPr>
        <w:widowControl/>
        <w:autoSpaceDE/>
        <w:autoSpaceDN/>
        <w:adjustRightInd/>
        <w:ind w:left="709" w:firstLine="142"/>
        <w:jc w:val="both"/>
        <w:rPr>
          <w:b/>
          <w:color w:val="0070C0"/>
          <w:sz w:val="28"/>
          <w:szCs w:val="28"/>
        </w:rPr>
      </w:pPr>
    </w:p>
    <w:p w:rsidR="007249E8" w:rsidRDefault="000E4AD9" w:rsidP="000E4AD9">
      <w:pPr>
        <w:pStyle w:val="NormalWeb"/>
        <w:ind w:left="426" w:firstLine="283"/>
        <w:jc w:val="both"/>
        <w:rPr>
          <w:rFonts w:ascii="Arial" w:hAnsi="Arial" w:cs="Arial"/>
          <w:b/>
          <w:sz w:val="22"/>
          <w:szCs w:val="22"/>
        </w:rPr>
      </w:pPr>
      <w:r w:rsidRPr="000E4AD9">
        <w:rPr>
          <w:rFonts w:ascii="Arial" w:hAnsi="Arial" w:cs="Arial"/>
          <w:b/>
          <w:bCs/>
          <w:sz w:val="22"/>
          <w:szCs w:val="22"/>
        </w:rPr>
        <w:t xml:space="preserve">     </w:t>
      </w:r>
      <w:r w:rsidR="00ED3A71" w:rsidRPr="000E4AD9">
        <w:rPr>
          <w:rFonts w:ascii="Arial" w:hAnsi="Arial" w:cs="Arial"/>
          <w:b/>
          <w:bCs/>
          <w:sz w:val="22"/>
          <w:szCs w:val="22"/>
        </w:rPr>
        <w:t>La religión conserva un papel relevante en nuestros días</w:t>
      </w:r>
      <w:r w:rsidR="007249E8">
        <w:rPr>
          <w:rFonts w:ascii="Arial" w:hAnsi="Arial" w:cs="Arial"/>
          <w:b/>
          <w:bCs/>
          <w:sz w:val="22"/>
          <w:szCs w:val="22"/>
        </w:rPr>
        <w:t>. S</w:t>
      </w:r>
      <w:r w:rsidR="00ED3A71" w:rsidRPr="000E4AD9">
        <w:rPr>
          <w:rFonts w:ascii="Arial" w:hAnsi="Arial" w:cs="Arial"/>
          <w:b/>
          <w:sz w:val="22"/>
          <w:szCs w:val="22"/>
        </w:rPr>
        <w:t>i hay un tema releva</w:t>
      </w:r>
      <w:r w:rsidR="00ED3A71" w:rsidRPr="000E4AD9">
        <w:rPr>
          <w:rFonts w:ascii="Arial" w:hAnsi="Arial" w:cs="Arial"/>
          <w:b/>
          <w:sz w:val="22"/>
          <w:szCs w:val="22"/>
        </w:rPr>
        <w:t>n</w:t>
      </w:r>
      <w:r w:rsidR="00ED3A71" w:rsidRPr="000E4AD9">
        <w:rPr>
          <w:rFonts w:ascii="Arial" w:hAnsi="Arial" w:cs="Arial"/>
          <w:b/>
          <w:sz w:val="22"/>
          <w:szCs w:val="22"/>
        </w:rPr>
        <w:t>te en este</w:t>
      </w:r>
      <w:r w:rsidR="007249E8">
        <w:rPr>
          <w:rFonts w:ascii="Arial" w:hAnsi="Arial" w:cs="Arial"/>
          <w:b/>
          <w:sz w:val="22"/>
          <w:szCs w:val="22"/>
        </w:rPr>
        <w:t xml:space="preserve"> nuevo </w:t>
      </w:r>
      <w:r w:rsidR="00ED3A71" w:rsidRPr="000E4AD9">
        <w:rPr>
          <w:rFonts w:ascii="Arial" w:hAnsi="Arial" w:cs="Arial"/>
          <w:b/>
          <w:sz w:val="22"/>
          <w:szCs w:val="22"/>
        </w:rPr>
        <w:t>milenio</w:t>
      </w:r>
      <w:r w:rsidR="007249E8">
        <w:rPr>
          <w:rFonts w:ascii="Arial" w:hAnsi="Arial" w:cs="Arial"/>
          <w:b/>
          <w:sz w:val="22"/>
          <w:szCs w:val="22"/>
        </w:rPr>
        <w:t xml:space="preserve"> que amanece</w:t>
      </w:r>
      <w:r w:rsidR="00ED3A71" w:rsidRPr="000E4AD9">
        <w:rPr>
          <w:rFonts w:ascii="Arial" w:hAnsi="Arial" w:cs="Arial"/>
          <w:b/>
          <w:sz w:val="22"/>
          <w:szCs w:val="22"/>
        </w:rPr>
        <w:t>, es sin duda el religioso. La religión vuelve a e</w:t>
      </w:r>
      <w:r w:rsidR="00ED3A71" w:rsidRPr="000E4AD9">
        <w:rPr>
          <w:rFonts w:ascii="Arial" w:hAnsi="Arial" w:cs="Arial"/>
          <w:b/>
          <w:sz w:val="22"/>
          <w:szCs w:val="22"/>
        </w:rPr>
        <w:t>s</w:t>
      </w:r>
      <w:r w:rsidR="00ED3A71" w:rsidRPr="000E4AD9">
        <w:rPr>
          <w:rFonts w:ascii="Arial" w:hAnsi="Arial" w:cs="Arial"/>
          <w:b/>
          <w:sz w:val="22"/>
          <w:szCs w:val="22"/>
        </w:rPr>
        <w:t>tar de actualidad después de dos siglos en los cuales parecíamos asistir a su declive irreversible. Lejos de ser, hoy, un factor cultural en retroceso, se halla en primer plano de los asuntos mundiales. Tanto el fenómeno del integrismo, islámico, judío o cristi</w:t>
      </w:r>
      <w:r w:rsidR="00ED3A71" w:rsidRPr="000E4AD9">
        <w:rPr>
          <w:rFonts w:ascii="Arial" w:hAnsi="Arial" w:cs="Arial"/>
          <w:b/>
          <w:sz w:val="22"/>
          <w:szCs w:val="22"/>
        </w:rPr>
        <w:t>a</w:t>
      </w:r>
      <w:r w:rsidR="00ED3A71" w:rsidRPr="000E4AD9">
        <w:rPr>
          <w:rFonts w:ascii="Arial" w:hAnsi="Arial" w:cs="Arial"/>
          <w:b/>
          <w:sz w:val="22"/>
          <w:szCs w:val="22"/>
        </w:rPr>
        <w:t>no, como el general interés por las religiones orientales dentro del ámbito occ</w:t>
      </w:r>
      <w:r w:rsidR="00ED3A71" w:rsidRPr="000E4AD9">
        <w:rPr>
          <w:rFonts w:ascii="Arial" w:hAnsi="Arial" w:cs="Arial"/>
          <w:b/>
          <w:sz w:val="22"/>
          <w:szCs w:val="22"/>
        </w:rPr>
        <w:t>i</w:t>
      </w:r>
      <w:r w:rsidR="00ED3A71" w:rsidRPr="000E4AD9">
        <w:rPr>
          <w:rFonts w:ascii="Arial" w:hAnsi="Arial" w:cs="Arial"/>
          <w:b/>
          <w:sz w:val="22"/>
          <w:szCs w:val="22"/>
        </w:rPr>
        <w:t xml:space="preserve">dental, o el despertar de las grandes religiones históricas, desde el </w:t>
      </w:r>
      <w:proofErr w:type="spellStart"/>
      <w:r w:rsidR="00ED3A71" w:rsidRPr="000E4AD9">
        <w:rPr>
          <w:rFonts w:ascii="Arial" w:hAnsi="Arial" w:cs="Arial"/>
          <w:b/>
          <w:sz w:val="22"/>
          <w:szCs w:val="22"/>
        </w:rPr>
        <w:t>hinduísmo</w:t>
      </w:r>
      <w:proofErr w:type="spellEnd"/>
      <w:r w:rsidR="00ED3A71" w:rsidRPr="000E4AD9">
        <w:rPr>
          <w:rFonts w:ascii="Arial" w:hAnsi="Arial" w:cs="Arial"/>
          <w:b/>
          <w:sz w:val="22"/>
          <w:szCs w:val="22"/>
        </w:rPr>
        <w:t xml:space="preserve"> en todas sus fo</w:t>
      </w:r>
      <w:r w:rsidR="00ED3A71" w:rsidRPr="000E4AD9">
        <w:rPr>
          <w:rFonts w:ascii="Arial" w:hAnsi="Arial" w:cs="Arial"/>
          <w:b/>
          <w:sz w:val="22"/>
          <w:szCs w:val="22"/>
        </w:rPr>
        <w:t>r</w:t>
      </w:r>
      <w:r w:rsidR="00ED3A71" w:rsidRPr="000E4AD9">
        <w:rPr>
          <w:rFonts w:ascii="Arial" w:hAnsi="Arial" w:cs="Arial"/>
          <w:b/>
          <w:sz w:val="22"/>
          <w:szCs w:val="22"/>
        </w:rPr>
        <w:t xml:space="preserve">mas hasta el islam (en sus variantes </w:t>
      </w:r>
      <w:proofErr w:type="spellStart"/>
      <w:r w:rsidR="00ED3A71" w:rsidRPr="000E4AD9">
        <w:rPr>
          <w:rFonts w:ascii="Arial" w:hAnsi="Arial" w:cs="Arial"/>
          <w:b/>
          <w:sz w:val="22"/>
          <w:szCs w:val="22"/>
        </w:rPr>
        <w:t>sunnitas</w:t>
      </w:r>
      <w:proofErr w:type="spellEnd"/>
      <w:r w:rsidR="00ED3A71" w:rsidRPr="000E4AD9">
        <w:rPr>
          <w:rFonts w:ascii="Arial" w:hAnsi="Arial" w:cs="Arial"/>
          <w:b/>
          <w:sz w:val="22"/>
          <w:szCs w:val="22"/>
        </w:rPr>
        <w:t xml:space="preserve"> o </w:t>
      </w:r>
      <w:proofErr w:type="spellStart"/>
      <w:r w:rsidR="00ED3A71" w:rsidRPr="000E4AD9">
        <w:rPr>
          <w:rFonts w:ascii="Arial" w:hAnsi="Arial" w:cs="Arial"/>
          <w:b/>
          <w:sz w:val="22"/>
          <w:szCs w:val="22"/>
        </w:rPr>
        <w:t>chiítas</w:t>
      </w:r>
      <w:proofErr w:type="spellEnd"/>
      <w:r w:rsidR="00ED3A71" w:rsidRPr="000E4AD9">
        <w:rPr>
          <w:rFonts w:ascii="Arial" w:hAnsi="Arial" w:cs="Arial"/>
          <w:b/>
          <w:sz w:val="22"/>
          <w:szCs w:val="22"/>
        </w:rPr>
        <w:t>)</w:t>
      </w:r>
      <w:r w:rsidR="007249E8">
        <w:rPr>
          <w:rFonts w:ascii="Arial" w:hAnsi="Arial" w:cs="Arial"/>
          <w:b/>
          <w:sz w:val="22"/>
          <w:szCs w:val="22"/>
        </w:rPr>
        <w:t>. T</w:t>
      </w:r>
      <w:r w:rsidR="00ED3A71" w:rsidRPr="000E4AD9">
        <w:rPr>
          <w:rFonts w:ascii="Arial" w:hAnsi="Arial" w:cs="Arial"/>
          <w:b/>
          <w:sz w:val="22"/>
          <w:szCs w:val="22"/>
        </w:rPr>
        <w:t>odo ello es índice de un i</w:t>
      </w:r>
      <w:r w:rsidR="00ED3A71" w:rsidRPr="000E4AD9">
        <w:rPr>
          <w:rFonts w:ascii="Arial" w:hAnsi="Arial" w:cs="Arial"/>
          <w:b/>
          <w:sz w:val="22"/>
          <w:szCs w:val="22"/>
        </w:rPr>
        <w:t>n</w:t>
      </w:r>
      <w:r w:rsidR="00ED3A71" w:rsidRPr="000E4AD9">
        <w:rPr>
          <w:rFonts w:ascii="Arial" w:hAnsi="Arial" w:cs="Arial"/>
          <w:b/>
          <w:sz w:val="22"/>
          <w:szCs w:val="22"/>
        </w:rPr>
        <w:t>terés creciente por lo religioso.</w:t>
      </w:r>
    </w:p>
    <w:p w:rsidR="00ED3A71" w:rsidRPr="000E4AD9" w:rsidRDefault="007249E8" w:rsidP="000E4AD9">
      <w:pPr>
        <w:pStyle w:val="NormalWeb"/>
        <w:ind w:left="426" w:firstLine="283"/>
        <w:jc w:val="both"/>
        <w:rPr>
          <w:rFonts w:ascii="Arial" w:hAnsi="Arial" w:cs="Arial"/>
          <w:b/>
          <w:sz w:val="22"/>
          <w:szCs w:val="22"/>
        </w:rPr>
      </w:pPr>
      <w:r>
        <w:rPr>
          <w:rFonts w:ascii="Arial" w:hAnsi="Arial" w:cs="Arial"/>
          <w:b/>
          <w:sz w:val="22"/>
          <w:szCs w:val="22"/>
        </w:rPr>
        <w:t>La nueva Evangelización que los cristianos proclaman implica un serio conocimie</w:t>
      </w:r>
      <w:r>
        <w:rPr>
          <w:rFonts w:ascii="Arial" w:hAnsi="Arial" w:cs="Arial"/>
          <w:b/>
          <w:sz w:val="22"/>
          <w:szCs w:val="22"/>
        </w:rPr>
        <w:t>n</w:t>
      </w:r>
      <w:r>
        <w:rPr>
          <w:rFonts w:ascii="Arial" w:hAnsi="Arial" w:cs="Arial"/>
          <w:b/>
          <w:sz w:val="22"/>
          <w:szCs w:val="22"/>
        </w:rPr>
        <w:t>to de los modos de pensar de todos los creyentes.</w:t>
      </w:r>
      <w:r w:rsidR="00ED3A71" w:rsidRPr="000E4AD9">
        <w:rPr>
          <w:rFonts w:ascii="Arial" w:hAnsi="Arial" w:cs="Arial"/>
          <w:b/>
          <w:sz w:val="22"/>
          <w:szCs w:val="22"/>
        </w:rPr>
        <w:t xml:space="preserve"> </w:t>
      </w:r>
    </w:p>
    <w:p w:rsidR="00ED3A71" w:rsidRPr="000E4AD9" w:rsidRDefault="00ED3A71" w:rsidP="000E4AD9">
      <w:pPr>
        <w:pStyle w:val="NormalWeb"/>
        <w:ind w:left="426" w:firstLine="283"/>
        <w:jc w:val="both"/>
        <w:rPr>
          <w:rFonts w:ascii="Arial" w:hAnsi="Arial" w:cs="Arial"/>
          <w:b/>
          <w:sz w:val="22"/>
          <w:szCs w:val="22"/>
        </w:rPr>
      </w:pPr>
      <w:r w:rsidRPr="000E4AD9">
        <w:rPr>
          <w:rFonts w:ascii="Arial" w:hAnsi="Arial" w:cs="Arial"/>
          <w:b/>
          <w:sz w:val="22"/>
          <w:szCs w:val="22"/>
        </w:rPr>
        <w:t>Triunfan por doquier fuerzas centrípetas, destruyendo o dispersando unidades grandes o medias de naturaleza inestable; así por ejemplo los estados multinacionales del tipo de Yugoslavia o de la antigua Unión Soviética. Y lo que determina y decide las razones nacionales que marcan las escisiones y disidencias son, sobre todo, factores culturales que remiten, antes que nada, a los diferenciales religiosos. Estos acaban t</w:t>
      </w:r>
      <w:r w:rsidRPr="000E4AD9">
        <w:rPr>
          <w:rFonts w:ascii="Arial" w:hAnsi="Arial" w:cs="Arial"/>
          <w:b/>
          <w:sz w:val="22"/>
          <w:szCs w:val="22"/>
        </w:rPr>
        <w:t>e</w:t>
      </w:r>
      <w:r w:rsidRPr="000E4AD9">
        <w:rPr>
          <w:rFonts w:ascii="Arial" w:hAnsi="Arial" w:cs="Arial"/>
          <w:b/>
          <w:sz w:val="22"/>
          <w:szCs w:val="22"/>
        </w:rPr>
        <w:t xml:space="preserve">niendo un peso específico mucho mayor que otros factores (como, por ejemplo, los lingüísticos). (Eugenio Trías) </w:t>
      </w:r>
    </w:p>
    <w:p w:rsidR="007249E8" w:rsidRDefault="00ED3A71" w:rsidP="000E4AD9">
      <w:pPr>
        <w:pStyle w:val="NormalWeb"/>
        <w:ind w:left="426" w:firstLine="283"/>
        <w:jc w:val="both"/>
        <w:rPr>
          <w:rFonts w:ascii="Arial" w:hAnsi="Arial" w:cs="Arial"/>
          <w:b/>
          <w:sz w:val="22"/>
          <w:szCs w:val="22"/>
        </w:rPr>
      </w:pPr>
      <w:r w:rsidRPr="000E4AD9">
        <w:rPr>
          <w:rFonts w:ascii="Arial" w:hAnsi="Arial" w:cs="Arial"/>
          <w:b/>
          <w:sz w:val="22"/>
          <w:szCs w:val="22"/>
        </w:rPr>
        <w:t>Hoy se impone reconsiderar la naturaleza y condición de la religión. Es preciso «pensar» la religión, so riesgo de que la religión «nos piense» en su peculiar modo e</w:t>
      </w:r>
      <w:r w:rsidRPr="000E4AD9">
        <w:rPr>
          <w:rFonts w:ascii="Arial" w:hAnsi="Arial" w:cs="Arial"/>
          <w:b/>
          <w:sz w:val="22"/>
          <w:szCs w:val="22"/>
        </w:rPr>
        <w:t>x</w:t>
      </w:r>
      <w:r w:rsidRPr="000E4AD9">
        <w:rPr>
          <w:rFonts w:ascii="Arial" w:hAnsi="Arial" w:cs="Arial"/>
          <w:b/>
          <w:sz w:val="22"/>
          <w:szCs w:val="22"/>
        </w:rPr>
        <w:t>tremo (según los dictados de todos los integrismos hoy redivivos). La religión no se reduce a fenómenos como el integrismo. Es preciso «salvar» el fenómeno que const</w:t>
      </w:r>
      <w:r w:rsidRPr="000E4AD9">
        <w:rPr>
          <w:rFonts w:ascii="Arial" w:hAnsi="Arial" w:cs="Arial"/>
          <w:b/>
          <w:sz w:val="22"/>
          <w:szCs w:val="22"/>
        </w:rPr>
        <w:t>i</w:t>
      </w:r>
      <w:r w:rsidRPr="000E4AD9">
        <w:rPr>
          <w:rFonts w:ascii="Arial" w:hAnsi="Arial" w:cs="Arial"/>
          <w:b/>
          <w:sz w:val="22"/>
          <w:szCs w:val="22"/>
        </w:rPr>
        <w:t xml:space="preserve">tuye la religión: la natural, o connatural, orientación del hombre hacia lo sagrado; su re-ligación congénita y estructural. </w:t>
      </w:r>
    </w:p>
    <w:p w:rsidR="007249E8" w:rsidRDefault="007249E8" w:rsidP="000E4AD9">
      <w:pPr>
        <w:pStyle w:val="NormalWeb"/>
        <w:ind w:left="426" w:firstLine="283"/>
        <w:jc w:val="both"/>
        <w:rPr>
          <w:rFonts w:ascii="Arial" w:hAnsi="Arial" w:cs="Arial"/>
          <w:b/>
          <w:sz w:val="22"/>
          <w:szCs w:val="22"/>
        </w:rPr>
      </w:pPr>
      <w:r>
        <w:rPr>
          <w:rFonts w:ascii="Arial" w:hAnsi="Arial" w:cs="Arial"/>
          <w:b/>
          <w:sz w:val="22"/>
          <w:szCs w:val="22"/>
        </w:rPr>
        <w:t xml:space="preserve">  </w:t>
      </w:r>
      <w:r w:rsidR="00ED3A71" w:rsidRPr="000E4AD9">
        <w:rPr>
          <w:rFonts w:ascii="Arial" w:hAnsi="Arial" w:cs="Arial"/>
          <w:b/>
          <w:sz w:val="22"/>
          <w:szCs w:val="22"/>
        </w:rPr>
        <w:t>Es preciso «salvar» ese fenómeno por rigor filosófico y fenomenológico. El pens</w:t>
      </w:r>
      <w:r w:rsidR="00ED3A71" w:rsidRPr="000E4AD9">
        <w:rPr>
          <w:rFonts w:ascii="Arial" w:hAnsi="Arial" w:cs="Arial"/>
          <w:b/>
          <w:sz w:val="22"/>
          <w:szCs w:val="22"/>
        </w:rPr>
        <w:t>a</w:t>
      </w:r>
      <w:r w:rsidR="00ED3A71" w:rsidRPr="000E4AD9">
        <w:rPr>
          <w:rFonts w:ascii="Arial" w:hAnsi="Arial" w:cs="Arial"/>
          <w:b/>
          <w:sz w:val="22"/>
          <w:szCs w:val="22"/>
        </w:rPr>
        <w:t xml:space="preserve">miento moderno ha sido escasamente perspicaz en relación a la importancia del hecho religioso. </w:t>
      </w:r>
    </w:p>
    <w:p w:rsidR="005F08F1" w:rsidRDefault="007249E8" w:rsidP="000E4AD9">
      <w:pPr>
        <w:pStyle w:val="NormalWeb"/>
        <w:ind w:left="426" w:firstLine="283"/>
        <w:jc w:val="both"/>
        <w:rPr>
          <w:rFonts w:ascii="Arial" w:hAnsi="Arial" w:cs="Arial"/>
          <w:b/>
          <w:sz w:val="22"/>
          <w:szCs w:val="22"/>
        </w:rPr>
      </w:pPr>
      <w:r>
        <w:rPr>
          <w:rFonts w:ascii="Arial" w:hAnsi="Arial" w:cs="Arial"/>
          <w:b/>
          <w:bCs/>
          <w:sz w:val="22"/>
          <w:szCs w:val="22"/>
        </w:rPr>
        <w:lastRenderedPageBreak/>
        <w:t xml:space="preserve">  </w:t>
      </w:r>
      <w:r w:rsidR="00ED3A71" w:rsidRPr="000E4AD9">
        <w:rPr>
          <w:rFonts w:ascii="Arial" w:hAnsi="Arial" w:cs="Arial"/>
          <w:b/>
          <w:bCs/>
          <w:sz w:val="22"/>
          <w:szCs w:val="22"/>
        </w:rPr>
        <w:t>La presencia de lo religioso</w:t>
      </w:r>
      <w:r>
        <w:rPr>
          <w:rFonts w:ascii="Arial" w:hAnsi="Arial" w:cs="Arial"/>
          <w:b/>
          <w:bCs/>
          <w:sz w:val="22"/>
          <w:szCs w:val="22"/>
        </w:rPr>
        <w:t xml:space="preserve"> </w:t>
      </w:r>
      <w:r w:rsidR="00ED3A71" w:rsidRPr="000E4AD9">
        <w:rPr>
          <w:rFonts w:ascii="Arial" w:hAnsi="Arial" w:cs="Arial"/>
          <w:b/>
          <w:sz w:val="22"/>
          <w:szCs w:val="22"/>
        </w:rPr>
        <w:t xml:space="preserve"> es hoy, más que nunca, un problema complejo. A esa condición de problematicidad han contribuido poderosos y múltiples factores. Entre ellos, el progreso científico-técnico. Este ha ido arrinconando progresivamente a la fe hasta ponerla al borde del </w:t>
      </w:r>
      <w:r w:rsidR="005F08F1">
        <w:rPr>
          <w:rFonts w:ascii="Arial" w:hAnsi="Arial" w:cs="Arial"/>
          <w:b/>
          <w:sz w:val="22"/>
          <w:szCs w:val="22"/>
        </w:rPr>
        <w:t>abandono como referencia de las personas cultas. Sin e</w:t>
      </w:r>
      <w:r w:rsidR="005F08F1">
        <w:rPr>
          <w:rFonts w:ascii="Arial" w:hAnsi="Arial" w:cs="Arial"/>
          <w:b/>
          <w:sz w:val="22"/>
          <w:szCs w:val="22"/>
        </w:rPr>
        <w:t>m</w:t>
      </w:r>
      <w:r w:rsidR="005F08F1">
        <w:rPr>
          <w:rFonts w:ascii="Arial" w:hAnsi="Arial" w:cs="Arial"/>
          <w:b/>
          <w:sz w:val="22"/>
          <w:szCs w:val="22"/>
        </w:rPr>
        <w:t>bargo son los mismos hombres inteligentes los que reaccionan y se preguntan por la verdad que hay en las creencias</w:t>
      </w:r>
    </w:p>
    <w:p w:rsidR="005F08F1" w:rsidRDefault="00ED3A71" w:rsidP="000E4AD9">
      <w:pPr>
        <w:pStyle w:val="NormalWeb"/>
        <w:ind w:left="426" w:firstLine="283"/>
        <w:jc w:val="both"/>
        <w:rPr>
          <w:rFonts w:ascii="Arial" w:hAnsi="Arial" w:cs="Arial"/>
          <w:b/>
          <w:sz w:val="22"/>
          <w:szCs w:val="22"/>
        </w:rPr>
      </w:pPr>
      <w:r w:rsidRPr="000E4AD9">
        <w:rPr>
          <w:rFonts w:ascii="Arial" w:hAnsi="Arial" w:cs="Arial"/>
          <w:b/>
          <w:sz w:val="22"/>
          <w:szCs w:val="22"/>
        </w:rPr>
        <w:t>La ciencia, que -pese a la hostilidad ambiental: r</w:t>
      </w:r>
      <w:r w:rsidRPr="000E4AD9">
        <w:rPr>
          <w:rFonts w:ascii="Arial" w:hAnsi="Arial" w:cs="Arial"/>
          <w:b/>
          <w:sz w:val="22"/>
          <w:szCs w:val="22"/>
        </w:rPr>
        <w:t>e</w:t>
      </w:r>
      <w:r w:rsidRPr="000E4AD9">
        <w:rPr>
          <w:rFonts w:ascii="Arial" w:hAnsi="Arial" w:cs="Arial"/>
          <w:b/>
          <w:sz w:val="22"/>
          <w:szCs w:val="22"/>
        </w:rPr>
        <w:t>cuérdese el caso d</w:t>
      </w:r>
      <w:r w:rsidRPr="005F08F1">
        <w:rPr>
          <w:rFonts w:ascii="Arial" w:hAnsi="Arial" w:cs="Arial"/>
          <w:b/>
          <w:sz w:val="22"/>
          <w:szCs w:val="22"/>
        </w:rPr>
        <w:t xml:space="preserve">e </w:t>
      </w:r>
      <w:hyperlink r:id="rId19" w:history="1">
        <w:r w:rsidRPr="005F08F1">
          <w:rPr>
            <w:rStyle w:val="Hipervnculo"/>
            <w:rFonts w:ascii="Arial" w:hAnsi="Arial" w:cs="Arial"/>
            <w:b/>
            <w:color w:val="auto"/>
            <w:sz w:val="22"/>
            <w:szCs w:val="22"/>
            <w:u w:val="none"/>
          </w:rPr>
          <w:t>Galileo</w:t>
        </w:r>
      </w:hyperlink>
      <w:r w:rsidRPr="000E4AD9">
        <w:rPr>
          <w:rFonts w:ascii="Arial" w:hAnsi="Arial" w:cs="Arial"/>
          <w:b/>
          <w:sz w:val="22"/>
          <w:szCs w:val="22"/>
        </w:rPr>
        <w:t>- ha ido explicando estos y otros muchos hechos sin necesidad de apelar a Dios, se ha instal</w:t>
      </w:r>
      <w:r w:rsidRPr="000E4AD9">
        <w:rPr>
          <w:rFonts w:ascii="Arial" w:hAnsi="Arial" w:cs="Arial"/>
          <w:b/>
          <w:sz w:val="22"/>
          <w:szCs w:val="22"/>
        </w:rPr>
        <w:t>a</w:t>
      </w:r>
      <w:r w:rsidRPr="000E4AD9">
        <w:rPr>
          <w:rFonts w:ascii="Arial" w:hAnsi="Arial" w:cs="Arial"/>
          <w:b/>
          <w:sz w:val="22"/>
          <w:szCs w:val="22"/>
        </w:rPr>
        <w:t>do ahora en el lugar vacante de un Dios-tapa-agujeros superado, y ha ceñido la corona y el manto como una nueva diosa. La ciencia provee, el hombre se abandona a su pr</w:t>
      </w:r>
      <w:r w:rsidRPr="000E4AD9">
        <w:rPr>
          <w:rFonts w:ascii="Arial" w:hAnsi="Arial" w:cs="Arial"/>
          <w:b/>
          <w:sz w:val="22"/>
          <w:szCs w:val="22"/>
        </w:rPr>
        <w:t>o</w:t>
      </w:r>
      <w:r w:rsidRPr="000E4AD9">
        <w:rPr>
          <w:rFonts w:ascii="Arial" w:hAnsi="Arial" w:cs="Arial"/>
          <w:b/>
          <w:sz w:val="22"/>
          <w:szCs w:val="22"/>
        </w:rPr>
        <w:t>videncia; la ciencia explica, el hombre asiente. Muchos de nuestros contemporáneos creen que la ciencia es infalible, exacta, indisc</w:t>
      </w:r>
      <w:r w:rsidRPr="000E4AD9">
        <w:rPr>
          <w:rFonts w:ascii="Arial" w:hAnsi="Arial" w:cs="Arial"/>
          <w:b/>
          <w:sz w:val="22"/>
          <w:szCs w:val="22"/>
        </w:rPr>
        <w:t>u</w:t>
      </w:r>
      <w:r w:rsidR="005F08F1">
        <w:rPr>
          <w:rFonts w:ascii="Arial" w:hAnsi="Arial" w:cs="Arial"/>
          <w:b/>
          <w:sz w:val="22"/>
          <w:szCs w:val="22"/>
        </w:rPr>
        <w:t xml:space="preserve">tible. </w:t>
      </w:r>
    </w:p>
    <w:p w:rsidR="005F08F1" w:rsidRDefault="00ED3A71" w:rsidP="000E4AD9">
      <w:pPr>
        <w:pStyle w:val="NormalWeb"/>
        <w:ind w:left="426" w:firstLine="283"/>
        <w:jc w:val="both"/>
        <w:rPr>
          <w:rFonts w:ascii="Arial" w:hAnsi="Arial" w:cs="Arial"/>
          <w:b/>
          <w:sz w:val="22"/>
          <w:szCs w:val="22"/>
        </w:rPr>
      </w:pPr>
      <w:r w:rsidRPr="000E4AD9">
        <w:rPr>
          <w:rFonts w:ascii="Arial" w:hAnsi="Arial" w:cs="Arial"/>
          <w:b/>
          <w:sz w:val="22"/>
          <w:szCs w:val="22"/>
        </w:rPr>
        <w:t>Si antaño era considerado este mundo como un valle de lágrimas que había de ser recompensado en el más allá, hoy se promete transformar este mundo en un paraíso terrenal perdido, "el cielo en la tierra". El confort, la propaganda de masas ("</w:t>
      </w:r>
      <w:proofErr w:type="spellStart"/>
      <w:r w:rsidRPr="000E4AD9">
        <w:rPr>
          <w:rFonts w:ascii="Arial" w:hAnsi="Arial" w:cs="Arial"/>
          <w:b/>
          <w:sz w:val="22"/>
          <w:szCs w:val="22"/>
        </w:rPr>
        <w:t>massm</w:t>
      </w:r>
      <w:r w:rsidRPr="000E4AD9">
        <w:rPr>
          <w:rFonts w:ascii="Arial" w:hAnsi="Arial" w:cs="Arial"/>
          <w:b/>
          <w:sz w:val="22"/>
          <w:szCs w:val="22"/>
        </w:rPr>
        <w:t>e</w:t>
      </w:r>
      <w:r w:rsidRPr="000E4AD9">
        <w:rPr>
          <w:rFonts w:ascii="Arial" w:hAnsi="Arial" w:cs="Arial"/>
          <w:b/>
          <w:sz w:val="22"/>
          <w:szCs w:val="22"/>
        </w:rPr>
        <w:t>dia</w:t>
      </w:r>
      <w:proofErr w:type="spellEnd"/>
      <w:r w:rsidRPr="000E4AD9">
        <w:rPr>
          <w:rFonts w:ascii="Arial" w:hAnsi="Arial" w:cs="Arial"/>
          <w:b/>
          <w:sz w:val="22"/>
          <w:szCs w:val="22"/>
        </w:rPr>
        <w:t xml:space="preserve">"), la </w:t>
      </w:r>
      <w:proofErr w:type="spellStart"/>
      <w:r w:rsidRPr="000E4AD9">
        <w:rPr>
          <w:rFonts w:ascii="Arial" w:hAnsi="Arial" w:cs="Arial"/>
          <w:b/>
          <w:sz w:val="22"/>
          <w:szCs w:val="22"/>
        </w:rPr>
        <w:t>superficialización</w:t>
      </w:r>
      <w:proofErr w:type="spellEnd"/>
      <w:r w:rsidRPr="000E4AD9">
        <w:rPr>
          <w:rFonts w:ascii="Arial" w:hAnsi="Arial" w:cs="Arial"/>
          <w:b/>
          <w:sz w:val="22"/>
          <w:szCs w:val="22"/>
        </w:rPr>
        <w:t xml:space="preserve"> de la existencia, el trabajo extenuante y maratoniano, todo ello tiene muy ocupado al hombre, y la consecuencia es un cierto olvido de Dios, que otros han denominado "ateísmo práctico": lo religioso no interesa, no preocupa. </w:t>
      </w:r>
    </w:p>
    <w:p w:rsidR="005F08F1" w:rsidRDefault="005F08F1" w:rsidP="000E4AD9">
      <w:pPr>
        <w:pStyle w:val="NormalWeb"/>
        <w:ind w:left="426" w:firstLine="283"/>
        <w:jc w:val="both"/>
        <w:rPr>
          <w:rFonts w:ascii="Arial" w:hAnsi="Arial" w:cs="Arial"/>
          <w:b/>
          <w:sz w:val="22"/>
          <w:szCs w:val="22"/>
        </w:rPr>
      </w:pPr>
      <w:r>
        <w:rPr>
          <w:rFonts w:ascii="Arial" w:hAnsi="Arial" w:cs="Arial"/>
          <w:b/>
          <w:sz w:val="22"/>
          <w:szCs w:val="22"/>
        </w:rPr>
        <w:t>Sin embargo en la realidad muchos hombres de ciencia comienzan a buscar las e</w:t>
      </w:r>
      <w:r>
        <w:rPr>
          <w:rFonts w:ascii="Arial" w:hAnsi="Arial" w:cs="Arial"/>
          <w:b/>
          <w:sz w:val="22"/>
          <w:szCs w:val="22"/>
        </w:rPr>
        <w:t>x</w:t>
      </w:r>
      <w:r>
        <w:rPr>
          <w:rFonts w:ascii="Arial" w:hAnsi="Arial" w:cs="Arial"/>
          <w:b/>
          <w:sz w:val="22"/>
          <w:szCs w:val="22"/>
        </w:rPr>
        <w:t>plicaciones últimas de las cosas y no se contentan con deleitarse en los descubrimie</w:t>
      </w:r>
      <w:r>
        <w:rPr>
          <w:rFonts w:ascii="Arial" w:hAnsi="Arial" w:cs="Arial"/>
          <w:b/>
          <w:sz w:val="22"/>
          <w:szCs w:val="22"/>
        </w:rPr>
        <w:t>n</w:t>
      </w:r>
      <w:r>
        <w:rPr>
          <w:rFonts w:ascii="Arial" w:hAnsi="Arial" w:cs="Arial"/>
          <w:b/>
          <w:sz w:val="22"/>
          <w:szCs w:val="22"/>
        </w:rPr>
        <w:t xml:space="preserve">tos de los laboratorios, de los </w:t>
      </w:r>
      <w:proofErr w:type="spellStart"/>
      <w:r>
        <w:rPr>
          <w:rFonts w:ascii="Arial" w:hAnsi="Arial" w:cs="Arial"/>
          <w:b/>
          <w:sz w:val="22"/>
          <w:szCs w:val="22"/>
        </w:rPr>
        <w:t>supertelescopios</w:t>
      </w:r>
      <w:proofErr w:type="spellEnd"/>
      <w:r>
        <w:rPr>
          <w:rFonts w:ascii="Arial" w:hAnsi="Arial" w:cs="Arial"/>
          <w:b/>
          <w:sz w:val="22"/>
          <w:szCs w:val="22"/>
        </w:rPr>
        <w:t>, de los simposios y publicaciones de los eruditos</w:t>
      </w:r>
    </w:p>
    <w:p w:rsidR="005F08F1" w:rsidRDefault="005F08F1" w:rsidP="000E4AD9">
      <w:pPr>
        <w:pStyle w:val="NormalWeb"/>
        <w:ind w:left="426" w:firstLine="283"/>
        <w:jc w:val="both"/>
        <w:rPr>
          <w:rFonts w:ascii="Arial" w:hAnsi="Arial" w:cs="Arial"/>
          <w:b/>
          <w:sz w:val="22"/>
          <w:szCs w:val="22"/>
        </w:rPr>
      </w:pPr>
      <w:r>
        <w:rPr>
          <w:rFonts w:ascii="Arial" w:hAnsi="Arial" w:cs="Arial"/>
          <w:b/>
          <w:sz w:val="22"/>
          <w:szCs w:val="22"/>
        </w:rPr>
        <w:t xml:space="preserve"> L</w:t>
      </w:r>
      <w:r w:rsidR="00ED3A71" w:rsidRPr="000E4AD9">
        <w:rPr>
          <w:rFonts w:ascii="Arial" w:hAnsi="Arial" w:cs="Arial"/>
          <w:b/>
          <w:sz w:val="22"/>
          <w:szCs w:val="22"/>
        </w:rPr>
        <w:t xml:space="preserve">a instrucción religiosa </w:t>
      </w:r>
      <w:r>
        <w:rPr>
          <w:rFonts w:ascii="Arial" w:hAnsi="Arial" w:cs="Arial"/>
          <w:b/>
          <w:sz w:val="22"/>
          <w:szCs w:val="22"/>
        </w:rPr>
        <w:t>comienza a ser valorada como una necesidad del hombre moderno</w:t>
      </w:r>
    </w:p>
    <w:p w:rsidR="00926495" w:rsidRPr="005F08F1" w:rsidRDefault="005F08F1" w:rsidP="005F08F1">
      <w:pPr>
        <w:pStyle w:val="NormalWeb"/>
        <w:jc w:val="center"/>
        <w:rPr>
          <w:color w:val="0070C0"/>
          <w:sz w:val="28"/>
          <w:szCs w:val="28"/>
        </w:rPr>
      </w:pPr>
      <w:r w:rsidRPr="005F08F1">
        <w:rPr>
          <w:noProof/>
          <w:color w:val="0070C0"/>
          <w:sz w:val="28"/>
          <w:szCs w:val="28"/>
        </w:rPr>
        <w:drawing>
          <wp:inline distT="0" distB="0" distL="0" distR="0">
            <wp:extent cx="3200400" cy="2506249"/>
            <wp:effectExtent l="19050" t="0" r="0" b="0"/>
            <wp:docPr id="3" name="Imagen 3" descr="http://behd.bligoo.es/media/users/3/154083/images/public/135299/1315779224721-ciencia.jpg?v=131577923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hd.bligoo.es/media/users/3/154083/images/public/135299/1315779224721-ciencia.jpg?v=1315779237898"/>
                    <pic:cNvPicPr>
                      <a:picLocks noChangeAspect="1" noChangeArrowheads="1"/>
                    </pic:cNvPicPr>
                  </pic:nvPicPr>
                  <pic:blipFill>
                    <a:blip r:embed="rId20"/>
                    <a:srcRect/>
                    <a:stretch>
                      <a:fillRect/>
                    </a:stretch>
                  </pic:blipFill>
                  <pic:spPr bwMode="auto">
                    <a:xfrm>
                      <a:off x="0" y="0"/>
                      <a:ext cx="3200400" cy="2506249"/>
                    </a:xfrm>
                    <a:prstGeom prst="rect">
                      <a:avLst/>
                    </a:prstGeom>
                    <a:noFill/>
                    <a:ln w="9525">
                      <a:noFill/>
                      <a:miter lim="800000"/>
                      <a:headEnd/>
                      <a:tailEnd/>
                    </a:ln>
                  </pic:spPr>
                </pic:pic>
              </a:graphicData>
            </a:graphic>
          </wp:inline>
        </w:drawing>
      </w:r>
    </w:p>
    <w:p w:rsidR="005F08F1" w:rsidRPr="005F08F1" w:rsidRDefault="005F08F1" w:rsidP="005F08F1">
      <w:pPr>
        <w:widowControl/>
        <w:autoSpaceDE/>
        <w:autoSpaceDN/>
        <w:adjustRightInd/>
        <w:ind w:firstLine="284"/>
        <w:jc w:val="both"/>
        <w:rPr>
          <w:b/>
          <w:color w:val="0070C0"/>
          <w:sz w:val="28"/>
          <w:szCs w:val="28"/>
        </w:rPr>
      </w:pPr>
      <w:r w:rsidRPr="005F08F1">
        <w:rPr>
          <w:b/>
          <w:color w:val="0070C0"/>
          <w:sz w:val="28"/>
          <w:szCs w:val="28"/>
        </w:rPr>
        <w:t xml:space="preserve">  Una conclusión conveniente</w:t>
      </w:r>
    </w:p>
    <w:p w:rsidR="005F08F1" w:rsidRDefault="005F08F1" w:rsidP="005F08F1">
      <w:pPr>
        <w:widowControl/>
        <w:autoSpaceDE/>
        <w:autoSpaceDN/>
        <w:adjustRightInd/>
        <w:ind w:firstLine="284"/>
        <w:jc w:val="both"/>
        <w:rPr>
          <w:b/>
          <w:sz w:val="22"/>
          <w:szCs w:val="22"/>
        </w:rPr>
      </w:pPr>
    </w:p>
    <w:p w:rsidR="005F08F1" w:rsidRPr="00DF0792" w:rsidRDefault="005F08F1" w:rsidP="005F08F1">
      <w:pPr>
        <w:widowControl/>
        <w:autoSpaceDE/>
        <w:autoSpaceDN/>
        <w:adjustRightInd/>
        <w:ind w:firstLine="284"/>
        <w:jc w:val="both"/>
        <w:rPr>
          <w:b/>
          <w:color w:val="0070C0"/>
          <w:sz w:val="20"/>
          <w:szCs w:val="20"/>
        </w:rPr>
      </w:pPr>
      <w:r w:rsidRPr="00DF0792">
        <w:rPr>
          <w:b/>
          <w:color w:val="0070C0"/>
          <w:sz w:val="20"/>
          <w:szCs w:val="20"/>
        </w:rPr>
        <w:t>http://es.catholic.net/op/articulos/17749/cat/1073/el-cristianismo-y-las-otras-religiones-que-dice-el-catecismo.html</w:t>
      </w:r>
    </w:p>
    <w:p w:rsidR="005F08F1" w:rsidRDefault="005F08F1" w:rsidP="005F08F1">
      <w:pPr>
        <w:widowControl/>
        <w:autoSpaceDE/>
        <w:autoSpaceDN/>
        <w:adjustRightInd/>
        <w:ind w:firstLine="284"/>
        <w:jc w:val="both"/>
        <w:rPr>
          <w:b/>
          <w:sz w:val="22"/>
          <w:szCs w:val="22"/>
        </w:rPr>
      </w:pPr>
    </w:p>
    <w:p w:rsidR="00DF0792" w:rsidRDefault="005F08F1" w:rsidP="005F08F1">
      <w:pPr>
        <w:widowControl/>
        <w:autoSpaceDE/>
        <w:autoSpaceDN/>
        <w:adjustRightInd/>
        <w:ind w:firstLine="284"/>
        <w:jc w:val="both"/>
        <w:rPr>
          <w:b/>
          <w:sz w:val="22"/>
          <w:szCs w:val="22"/>
        </w:rPr>
      </w:pPr>
      <w:r w:rsidRPr="005F08F1">
        <w:rPr>
          <w:b/>
          <w:sz w:val="22"/>
          <w:szCs w:val="22"/>
        </w:rPr>
        <w:t>El fenómeno de la globalización tiene, sin duda, su repercusión en la vivencia rel</w:t>
      </w:r>
      <w:r w:rsidRPr="005F08F1">
        <w:rPr>
          <w:b/>
          <w:sz w:val="22"/>
          <w:szCs w:val="22"/>
        </w:rPr>
        <w:t>i</w:t>
      </w:r>
      <w:r w:rsidRPr="005F08F1">
        <w:rPr>
          <w:b/>
          <w:sz w:val="22"/>
          <w:szCs w:val="22"/>
        </w:rPr>
        <w:t>giosa. Cada vez más, nuestras sociedades se caracterizan por el pluralismo cultural, étnico y rel</w:t>
      </w:r>
      <w:r w:rsidRPr="005F08F1">
        <w:rPr>
          <w:b/>
          <w:sz w:val="22"/>
          <w:szCs w:val="22"/>
        </w:rPr>
        <w:t>i</w:t>
      </w:r>
      <w:r w:rsidRPr="005F08F1">
        <w:rPr>
          <w:b/>
          <w:sz w:val="22"/>
          <w:szCs w:val="22"/>
        </w:rPr>
        <w:t>gioso. ¿Cuál es, según el “Catecismo de la Iglesia Católica” la relación del cristiani</w:t>
      </w:r>
      <w:r w:rsidRPr="005F08F1">
        <w:rPr>
          <w:b/>
          <w:sz w:val="22"/>
          <w:szCs w:val="22"/>
        </w:rPr>
        <w:t>s</w:t>
      </w:r>
      <w:r w:rsidRPr="005F08F1">
        <w:rPr>
          <w:b/>
          <w:sz w:val="22"/>
          <w:szCs w:val="22"/>
        </w:rPr>
        <w:t>mo con las otras religiones?</w:t>
      </w:r>
    </w:p>
    <w:p w:rsidR="00DF0792" w:rsidRDefault="005F08F1" w:rsidP="005F08F1">
      <w:pPr>
        <w:widowControl/>
        <w:autoSpaceDE/>
        <w:autoSpaceDN/>
        <w:adjustRightInd/>
        <w:ind w:firstLine="284"/>
        <w:jc w:val="both"/>
        <w:rPr>
          <w:b/>
          <w:sz w:val="22"/>
          <w:szCs w:val="22"/>
        </w:rPr>
      </w:pPr>
      <w:r w:rsidRPr="005F08F1">
        <w:rPr>
          <w:b/>
          <w:sz w:val="22"/>
          <w:szCs w:val="22"/>
        </w:rPr>
        <w:br/>
      </w:r>
      <w:r w:rsidR="00DF0792">
        <w:rPr>
          <w:b/>
          <w:sz w:val="22"/>
          <w:szCs w:val="22"/>
        </w:rPr>
        <w:t xml:space="preserve">    </w:t>
      </w:r>
      <w:r w:rsidRPr="005F08F1">
        <w:rPr>
          <w:b/>
          <w:sz w:val="22"/>
          <w:szCs w:val="22"/>
        </w:rPr>
        <w:t>En el “Compendio” del Catecismo encontramos una indicación valiosa: “El vínculo entre la Iglesia católica y las religiones no cristianas proviene, ante todo, del origen y el fin c</w:t>
      </w:r>
      <w:r w:rsidRPr="005F08F1">
        <w:rPr>
          <w:b/>
          <w:sz w:val="22"/>
          <w:szCs w:val="22"/>
        </w:rPr>
        <w:t>o</w:t>
      </w:r>
      <w:r w:rsidRPr="005F08F1">
        <w:rPr>
          <w:b/>
          <w:sz w:val="22"/>
          <w:szCs w:val="22"/>
        </w:rPr>
        <w:t>munes de todo el género humano.</w:t>
      </w:r>
    </w:p>
    <w:p w:rsidR="00DF0792" w:rsidRDefault="00DF0792" w:rsidP="005F08F1">
      <w:pPr>
        <w:widowControl/>
        <w:autoSpaceDE/>
        <w:autoSpaceDN/>
        <w:adjustRightInd/>
        <w:ind w:firstLine="284"/>
        <w:jc w:val="both"/>
        <w:rPr>
          <w:b/>
          <w:sz w:val="22"/>
          <w:szCs w:val="22"/>
        </w:rPr>
      </w:pPr>
      <w:r>
        <w:rPr>
          <w:b/>
          <w:sz w:val="22"/>
          <w:szCs w:val="22"/>
        </w:rPr>
        <w:lastRenderedPageBreak/>
        <w:t xml:space="preserve">  </w:t>
      </w:r>
      <w:r w:rsidR="005F08F1" w:rsidRPr="005F08F1">
        <w:rPr>
          <w:b/>
          <w:sz w:val="22"/>
          <w:szCs w:val="22"/>
        </w:rPr>
        <w:t xml:space="preserve"> La Iglesia católica reconoce que cuanto de bueno y verdadero se encuentra en las otras religiones viene de Dios, es reflejo de su verdad, puede preparar para la acogida del Evangelio y conducir hacia la un</w:t>
      </w:r>
      <w:r w:rsidR="005F08F1" w:rsidRPr="005F08F1">
        <w:rPr>
          <w:b/>
          <w:sz w:val="22"/>
          <w:szCs w:val="22"/>
        </w:rPr>
        <w:t>i</w:t>
      </w:r>
      <w:r w:rsidR="005F08F1" w:rsidRPr="005F08F1">
        <w:rPr>
          <w:b/>
          <w:sz w:val="22"/>
          <w:szCs w:val="22"/>
        </w:rPr>
        <w:t>dad de la humanidad en la Iglesia de Cristo” (Catecismo de la Iglesia Católica. Co</w:t>
      </w:r>
      <w:r w:rsidR="005F08F1" w:rsidRPr="005F08F1">
        <w:rPr>
          <w:b/>
          <w:sz w:val="22"/>
          <w:szCs w:val="22"/>
        </w:rPr>
        <w:t>m</w:t>
      </w:r>
      <w:r w:rsidR="005F08F1" w:rsidRPr="005F08F1">
        <w:rPr>
          <w:b/>
          <w:sz w:val="22"/>
          <w:szCs w:val="22"/>
        </w:rPr>
        <w:t>pendio, 170).</w:t>
      </w:r>
    </w:p>
    <w:p w:rsidR="00DF0792" w:rsidRDefault="005F08F1" w:rsidP="005F08F1">
      <w:pPr>
        <w:widowControl/>
        <w:autoSpaceDE/>
        <w:autoSpaceDN/>
        <w:adjustRightInd/>
        <w:ind w:firstLine="284"/>
        <w:jc w:val="both"/>
        <w:rPr>
          <w:b/>
          <w:sz w:val="22"/>
          <w:szCs w:val="22"/>
        </w:rPr>
      </w:pPr>
      <w:r w:rsidRPr="005F08F1">
        <w:rPr>
          <w:b/>
          <w:sz w:val="22"/>
          <w:szCs w:val="22"/>
        </w:rPr>
        <w:br/>
      </w:r>
      <w:r w:rsidR="00DF0792">
        <w:rPr>
          <w:b/>
          <w:sz w:val="22"/>
          <w:szCs w:val="22"/>
        </w:rPr>
        <w:t xml:space="preserve">    </w:t>
      </w:r>
      <w:r w:rsidRPr="005F08F1">
        <w:rPr>
          <w:b/>
          <w:sz w:val="22"/>
          <w:szCs w:val="22"/>
        </w:rPr>
        <w:t>La primera afirmación que hace el “Compendio” es la de la existencia de un “vínc</w:t>
      </w:r>
      <w:r w:rsidRPr="005F08F1">
        <w:rPr>
          <w:b/>
          <w:sz w:val="22"/>
          <w:szCs w:val="22"/>
        </w:rPr>
        <w:t>u</w:t>
      </w:r>
      <w:r w:rsidRPr="005F08F1">
        <w:rPr>
          <w:b/>
          <w:sz w:val="22"/>
          <w:szCs w:val="22"/>
        </w:rPr>
        <w:t>lo”; es decir, de una unión, entre la Iglesia católica y las religiones no cristianas. El Magisterio de la Iglesia nunca ha compartido la posición “exclusivista”, según la cual la tarea del cristi</w:t>
      </w:r>
      <w:r w:rsidRPr="005F08F1">
        <w:rPr>
          <w:b/>
          <w:sz w:val="22"/>
          <w:szCs w:val="22"/>
        </w:rPr>
        <w:t>a</w:t>
      </w:r>
      <w:r w:rsidRPr="005F08F1">
        <w:rPr>
          <w:b/>
          <w:sz w:val="22"/>
          <w:szCs w:val="22"/>
        </w:rPr>
        <w:t>nismo sería únicamente la de mostrar la inadecuación y la fa</w:t>
      </w:r>
      <w:r w:rsidRPr="005F08F1">
        <w:rPr>
          <w:b/>
          <w:sz w:val="22"/>
          <w:szCs w:val="22"/>
        </w:rPr>
        <w:t>l</w:t>
      </w:r>
      <w:r w:rsidRPr="005F08F1">
        <w:rPr>
          <w:b/>
          <w:sz w:val="22"/>
          <w:szCs w:val="22"/>
        </w:rPr>
        <w:t>sedad de las religiones no cristianas frente a la adecuación y la verdad del cristi</w:t>
      </w:r>
      <w:r w:rsidRPr="005F08F1">
        <w:rPr>
          <w:b/>
          <w:sz w:val="22"/>
          <w:szCs w:val="22"/>
        </w:rPr>
        <w:t>a</w:t>
      </w:r>
      <w:r w:rsidRPr="005F08F1">
        <w:rPr>
          <w:b/>
          <w:sz w:val="22"/>
          <w:szCs w:val="22"/>
        </w:rPr>
        <w:t>nismo. La admisión de que existe un lazo de unión, lleva a la Iglesia a considerar con simpatía y a valorar como un bien la exi</w:t>
      </w:r>
      <w:r w:rsidRPr="005F08F1">
        <w:rPr>
          <w:b/>
          <w:sz w:val="22"/>
          <w:szCs w:val="22"/>
        </w:rPr>
        <w:t>s</w:t>
      </w:r>
      <w:r w:rsidRPr="005F08F1">
        <w:rPr>
          <w:b/>
          <w:sz w:val="22"/>
          <w:szCs w:val="22"/>
        </w:rPr>
        <w:t>tencia de las otras religiones.</w:t>
      </w:r>
    </w:p>
    <w:p w:rsidR="00DF0792" w:rsidRDefault="005F08F1" w:rsidP="005F08F1">
      <w:pPr>
        <w:widowControl/>
        <w:autoSpaceDE/>
        <w:autoSpaceDN/>
        <w:adjustRightInd/>
        <w:ind w:firstLine="284"/>
        <w:jc w:val="both"/>
        <w:rPr>
          <w:b/>
          <w:sz w:val="22"/>
          <w:szCs w:val="22"/>
        </w:rPr>
      </w:pPr>
      <w:r w:rsidRPr="005F08F1">
        <w:rPr>
          <w:b/>
          <w:sz w:val="22"/>
          <w:szCs w:val="22"/>
        </w:rPr>
        <w:br/>
      </w:r>
      <w:r w:rsidR="00DF0792">
        <w:rPr>
          <w:b/>
          <w:sz w:val="22"/>
          <w:szCs w:val="22"/>
        </w:rPr>
        <w:t xml:space="preserve">   </w:t>
      </w:r>
      <w:r w:rsidRPr="005F08F1">
        <w:rPr>
          <w:b/>
          <w:sz w:val="22"/>
          <w:szCs w:val="22"/>
        </w:rPr>
        <w:t>¿Cuál es la razón de este vínculo? El texto que hemos citado señala dos motivos princ</w:t>
      </w:r>
      <w:r w:rsidRPr="005F08F1">
        <w:rPr>
          <w:b/>
          <w:sz w:val="22"/>
          <w:szCs w:val="22"/>
        </w:rPr>
        <w:t>i</w:t>
      </w:r>
      <w:r w:rsidRPr="005F08F1">
        <w:rPr>
          <w:b/>
          <w:sz w:val="22"/>
          <w:szCs w:val="22"/>
        </w:rPr>
        <w:t>pales: el género humano tiene un origen común y un fin común. Solidarios en el origen y en el fin, los católicos no pueden considerar a los demás hombres que no han abrazado la fe cristiana como extraños o ajenos.</w:t>
      </w:r>
    </w:p>
    <w:p w:rsidR="00DF0792" w:rsidRDefault="005F08F1" w:rsidP="005F08F1">
      <w:pPr>
        <w:widowControl/>
        <w:autoSpaceDE/>
        <w:autoSpaceDN/>
        <w:adjustRightInd/>
        <w:ind w:firstLine="284"/>
        <w:jc w:val="both"/>
        <w:rPr>
          <w:b/>
          <w:sz w:val="22"/>
          <w:szCs w:val="22"/>
        </w:rPr>
      </w:pPr>
      <w:r w:rsidRPr="005F08F1">
        <w:rPr>
          <w:b/>
          <w:sz w:val="22"/>
          <w:szCs w:val="22"/>
        </w:rPr>
        <w:br/>
      </w:r>
      <w:r w:rsidR="00DF0792">
        <w:rPr>
          <w:b/>
          <w:sz w:val="22"/>
          <w:szCs w:val="22"/>
        </w:rPr>
        <w:t xml:space="preserve">    </w:t>
      </w:r>
      <w:r w:rsidRPr="005F08F1">
        <w:rPr>
          <w:b/>
          <w:sz w:val="22"/>
          <w:szCs w:val="22"/>
        </w:rPr>
        <w:t>¿Cuál es ese origen común? Es Dios mismo, que “hizo habitar a todo el género humano sobre la faz de la tierra”, recuerda el “Catecismo de la Iglesia Católica” con palabras de la declaración “</w:t>
      </w:r>
      <w:proofErr w:type="spellStart"/>
      <w:r w:rsidRPr="005F08F1">
        <w:rPr>
          <w:b/>
          <w:sz w:val="22"/>
          <w:szCs w:val="22"/>
        </w:rPr>
        <w:t>Nostra</w:t>
      </w:r>
      <w:proofErr w:type="spellEnd"/>
      <w:r w:rsidRPr="005F08F1">
        <w:rPr>
          <w:b/>
          <w:sz w:val="22"/>
          <w:szCs w:val="22"/>
        </w:rPr>
        <w:t xml:space="preserve"> </w:t>
      </w:r>
      <w:proofErr w:type="spellStart"/>
      <w:r w:rsidRPr="005F08F1">
        <w:rPr>
          <w:b/>
          <w:sz w:val="22"/>
          <w:szCs w:val="22"/>
        </w:rPr>
        <w:t>aetate</w:t>
      </w:r>
      <w:proofErr w:type="spellEnd"/>
      <w:r w:rsidRPr="005F08F1">
        <w:rPr>
          <w:b/>
          <w:sz w:val="22"/>
          <w:szCs w:val="22"/>
        </w:rPr>
        <w:t>” del Concilio Vaticano II. Dios es el creador de todos los ho</w:t>
      </w:r>
      <w:r w:rsidRPr="005F08F1">
        <w:rPr>
          <w:b/>
          <w:sz w:val="22"/>
          <w:szCs w:val="22"/>
        </w:rPr>
        <w:t>m</w:t>
      </w:r>
      <w:r w:rsidRPr="005F08F1">
        <w:rPr>
          <w:b/>
          <w:sz w:val="22"/>
          <w:szCs w:val="22"/>
        </w:rPr>
        <w:t>bres. A todos los ha dotado con una misma naturaleza, compuesta de cuerpo y alma. A t</w:t>
      </w:r>
      <w:r w:rsidRPr="005F08F1">
        <w:rPr>
          <w:b/>
          <w:sz w:val="22"/>
          <w:szCs w:val="22"/>
        </w:rPr>
        <w:t>o</w:t>
      </w:r>
      <w:r w:rsidRPr="005F08F1">
        <w:rPr>
          <w:b/>
          <w:sz w:val="22"/>
          <w:szCs w:val="22"/>
        </w:rPr>
        <w:t>dos les ha entregado el mundo como morada.</w:t>
      </w:r>
      <w:r w:rsidR="00DF0792">
        <w:rPr>
          <w:b/>
          <w:sz w:val="22"/>
          <w:szCs w:val="22"/>
        </w:rPr>
        <w:t xml:space="preserve"> </w:t>
      </w:r>
      <w:r w:rsidRPr="005F08F1">
        <w:rPr>
          <w:b/>
          <w:sz w:val="22"/>
          <w:szCs w:val="22"/>
        </w:rPr>
        <w:t>Y al igual que hay una comunidad de origen, hay un fin común, que es también Dios. Todos los seres humanos hemos sido creados por Él y para Él; para servirle y amarle, y para p</w:t>
      </w:r>
      <w:r w:rsidRPr="005F08F1">
        <w:rPr>
          <w:b/>
          <w:sz w:val="22"/>
          <w:szCs w:val="22"/>
        </w:rPr>
        <w:t>o</w:t>
      </w:r>
      <w:r w:rsidRPr="005F08F1">
        <w:rPr>
          <w:b/>
          <w:sz w:val="22"/>
          <w:szCs w:val="22"/>
        </w:rPr>
        <w:t>der gozar de su salvación.</w:t>
      </w:r>
    </w:p>
    <w:p w:rsidR="00DF0792" w:rsidRDefault="005F08F1" w:rsidP="005F08F1">
      <w:pPr>
        <w:widowControl/>
        <w:autoSpaceDE/>
        <w:autoSpaceDN/>
        <w:adjustRightInd/>
        <w:ind w:firstLine="284"/>
        <w:jc w:val="both"/>
        <w:rPr>
          <w:b/>
          <w:sz w:val="22"/>
          <w:szCs w:val="22"/>
        </w:rPr>
      </w:pPr>
      <w:r w:rsidRPr="005F08F1">
        <w:rPr>
          <w:b/>
          <w:sz w:val="22"/>
          <w:szCs w:val="22"/>
        </w:rPr>
        <w:br/>
      </w:r>
      <w:r w:rsidR="00DF0792">
        <w:rPr>
          <w:b/>
          <w:sz w:val="22"/>
          <w:szCs w:val="22"/>
        </w:rPr>
        <w:t xml:space="preserve">    </w:t>
      </w:r>
      <w:r w:rsidRPr="005F08F1">
        <w:rPr>
          <w:b/>
          <w:sz w:val="22"/>
          <w:szCs w:val="22"/>
        </w:rPr>
        <w:t>En relación con esta común proveniencia de origen y con esta común ordenación de de</w:t>
      </w:r>
      <w:r w:rsidRPr="005F08F1">
        <w:rPr>
          <w:b/>
          <w:sz w:val="22"/>
          <w:szCs w:val="22"/>
        </w:rPr>
        <w:t>s</w:t>
      </w:r>
      <w:r w:rsidRPr="005F08F1">
        <w:rPr>
          <w:b/>
          <w:sz w:val="22"/>
          <w:szCs w:val="22"/>
        </w:rPr>
        <w:t>tino, la Iglesia reconoce cuanto de verdadero y bueno hay en las otras religiones. Todas ellas son testimonio de la búsqueda humana de Dios, una búsqueda empre</w:t>
      </w:r>
      <w:r w:rsidRPr="005F08F1">
        <w:rPr>
          <w:b/>
          <w:sz w:val="22"/>
          <w:szCs w:val="22"/>
        </w:rPr>
        <w:t>n</w:t>
      </w:r>
      <w:r w:rsidRPr="005F08F1">
        <w:rPr>
          <w:b/>
          <w:sz w:val="22"/>
          <w:szCs w:val="22"/>
        </w:rPr>
        <w:t>dida muchas veces a tientas y entre sombras (</w:t>
      </w:r>
      <w:proofErr w:type="spellStart"/>
      <w:r w:rsidRPr="005F08F1">
        <w:rPr>
          <w:b/>
          <w:sz w:val="22"/>
          <w:szCs w:val="22"/>
        </w:rPr>
        <w:t>cf</w:t>
      </w:r>
      <w:proofErr w:type="spellEnd"/>
      <w:r w:rsidRPr="005F08F1">
        <w:rPr>
          <w:b/>
          <w:sz w:val="22"/>
          <w:szCs w:val="22"/>
        </w:rPr>
        <w:t xml:space="preserve"> “Hechos” 17, 26-28). Una búsqueda que es prueba el</w:t>
      </w:r>
      <w:r w:rsidRPr="005F08F1">
        <w:rPr>
          <w:b/>
          <w:sz w:val="22"/>
          <w:szCs w:val="22"/>
        </w:rPr>
        <w:t>o</w:t>
      </w:r>
      <w:r w:rsidRPr="005F08F1">
        <w:rPr>
          <w:b/>
          <w:sz w:val="22"/>
          <w:szCs w:val="22"/>
        </w:rPr>
        <w:t>cuente de la dimensión religiosa del hombre, de la nostalgia que la criatura experimenta con re</w:t>
      </w:r>
      <w:r w:rsidRPr="005F08F1">
        <w:rPr>
          <w:b/>
          <w:sz w:val="22"/>
          <w:szCs w:val="22"/>
        </w:rPr>
        <w:t>s</w:t>
      </w:r>
      <w:r w:rsidRPr="005F08F1">
        <w:rPr>
          <w:b/>
          <w:sz w:val="22"/>
          <w:szCs w:val="22"/>
        </w:rPr>
        <w:t>pecto a su Creador.</w:t>
      </w:r>
    </w:p>
    <w:p w:rsidR="00DF0792" w:rsidRDefault="005F08F1" w:rsidP="005F08F1">
      <w:pPr>
        <w:widowControl/>
        <w:autoSpaceDE/>
        <w:autoSpaceDN/>
        <w:adjustRightInd/>
        <w:ind w:firstLine="284"/>
        <w:jc w:val="both"/>
        <w:rPr>
          <w:b/>
          <w:sz w:val="22"/>
          <w:szCs w:val="22"/>
        </w:rPr>
      </w:pPr>
      <w:r w:rsidRPr="005F08F1">
        <w:rPr>
          <w:b/>
          <w:sz w:val="22"/>
          <w:szCs w:val="22"/>
        </w:rPr>
        <w:br/>
      </w:r>
      <w:r w:rsidR="00DF0792">
        <w:rPr>
          <w:b/>
          <w:sz w:val="22"/>
          <w:szCs w:val="22"/>
        </w:rPr>
        <w:t xml:space="preserve">   </w:t>
      </w:r>
      <w:r w:rsidRPr="005F08F1">
        <w:rPr>
          <w:b/>
          <w:sz w:val="22"/>
          <w:szCs w:val="22"/>
        </w:rPr>
        <w:t>Todo lo que, en las otras religiones, hay de verdadero y de bueno procede de Dios. Po</w:t>
      </w:r>
      <w:r w:rsidRPr="005F08F1">
        <w:rPr>
          <w:b/>
          <w:sz w:val="22"/>
          <w:szCs w:val="22"/>
        </w:rPr>
        <w:t>r</w:t>
      </w:r>
      <w:r w:rsidRPr="005F08F1">
        <w:rPr>
          <w:b/>
          <w:sz w:val="22"/>
          <w:szCs w:val="22"/>
        </w:rPr>
        <w:t>que Él ha repartido la verdad y el bien entre los hombres y los pueblos, y se hace presente, casi secretamente, entre todas las naciones (</w:t>
      </w:r>
      <w:proofErr w:type="spellStart"/>
      <w:r w:rsidRPr="005F08F1">
        <w:rPr>
          <w:b/>
          <w:sz w:val="22"/>
          <w:szCs w:val="22"/>
        </w:rPr>
        <w:t>cf</w:t>
      </w:r>
      <w:proofErr w:type="spellEnd"/>
      <w:r w:rsidRPr="005F08F1">
        <w:rPr>
          <w:b/>
          <w:sz w:val="22"/>
          <w:szCs w:val="22"/>
        </w:rPr>
        <w:t xml:space="preserve"> “Ad gentes”, 9). Toda ve</w:t>
      </w:r>
      <w:r w:rsidRPr="005F08F1">
        <w:rPr>
          <w:b/>
          <w:sz w:val="22"/>
          <w:szCs w:val="22"/>
        </w:rPr>
        <w:t>r</w:t>
      </w:r>
      <w:r w:rsidRPr="005F08F1">
        <w:rPr>
          <w:b/>
          <w:sz w:val="22"/>
          <w:szCs w:val="22"/>
        </w:rPr>
        <w:t>dad, dondequiera que se halle, es reflejo de Dios, que es la Verdad misma, y que es el único que puede dar el conocimiento verdadero de todas las cosas cre</w:t>
      </w:r>
      <w:r w:rsidRPr="005F08F1">
        <w:rPr>
          <w:b/>
          <w:sz w:val="22"/>
          <w:szCs w:val="22"/>
        </w:rPr>
        <w:t>a</w:t>
      </w:r>
      <w:r w:rsidRPr="005F08F1">
        <w:rPr>
          <w:b/>
          <w:sz w:val="22"/>
          <w:szCs w:val="22"/>
        </w:rPr>
        <w:t>das en su relación con Él (</w:t>
      </w:r>
      <w:proofErr w:type="spellStart"/>
      <w:r w:rsidRPr="005F08F1">
        <w:rPr>
          <w:b/>
          <w:sz w:val="22"/>
          <w:szCs w:val="22"/>
        </w:rPr>
        <w:t>cf</w:t>
      </w:r>
      <w:proofErr w:type="spellEnd"/>
      <w:r w:rsidRPr="005F08F1">
        <w:rPr>
          <w:b/>
          <w:sz w:val="22"/>
          <w:szCs w:val="22"/>
        </w:rPr>
        <w:t xml:space="preserve"> “Catecismo de la Iglesia Católica”, 216). Sólo un menosprecio de Dios como creador del mundo y del hombre puede llevar a minusvalorar el papel de las religiones como signos de la verdad y de la bondad divinas.</w:t>
      </w:r>
    </w:p>
    <w:p w:rsidR="00DF0792" w:rsidRDefault="005F08F1" w:rsidP="005F08F1">
      <w:pPr>
        <w:widowControl/>
        <w:autoSpaceDE/>
        <w:autoSpaceDN/>
        <w:adjustRightInd/>
        <w:ind w:firstLine="284"/>
        <w:jc w:val="both"/>
        <w:rPr>
          <w:b/>
          <w:sz w:val="22"/>
          <w:szCs w:val="22"/>
        </w:rPr>
      </w:pPr>
      <w:r w:rsidRPr="005F08F1">
        <w:rPr>
          <w:b/>
          <w:sz w:val="22"/>
          <w:szCs w:val="22"/>
        </w:rPr>
        <w:br/>
      </w:r>
      <w:r w:rsidR="00DF0792">
        <w:rPr>
          <w:b/>
          <w:sz w:val="22"/>
          <w:szCs w:val="22"/>
        </w:rPr>
        <w:t xml:space="preserve">    </w:t>
      </w:r>
      <w:r w:rsidRPr="005F08F1">
        <w:rPr>
          <w:b/>
          <w:sz w:val="22"/>
          <w:szCs w:val="22"/>
        </w:rPr>
        <w:t>La Iglesia ve, por ello, en las otras religiones una posible preparación para la acog</w:t>
      </w:r>
      <w:r w:rsidRPr="005F08F1">
        <w:rPr>
          <w:b/>
          <w:sz w:val="22"/>
          <w:szCs w:val="22"/>
        </w:rPr>
        <w:t>i</w:t>
      </w:r>
      <w:r w:rsidRPr="005F08F1">
        <w:rPr>
          <w:b/>
          <w:sz w:val="22"/>
          <w:szCs w:val="22"/>
        </w:rPr>
        <w:t xml:space="preserve">da del Evangelio. Ya el teólogo y cardenal Jean </w:t>
      </w:r>
      <w:proofErr w:type="spellStart"/>
      <w:r w:rsidRPr="005F08F1">
        <w:rPr>
          <w:b/>
          <w:sz w:val="22"/>
          <w:szCs w:val="22"/>
        </w:rPr>
        <w:t>Daniélou</w:t>
      </w:r>
      <w:proofErr w:type="spellEnd"/>
      <w:r w:rsidRPr="005F08F1">
        <w:rPr>
          <w:b/>
          <w:sz w:val="22"/>
          <w:szCs w:val="22"/>
        </w:rPr>
        <w:t xml:space="preserve"> comprendía la revelación cristiana como cumplimiento de la búsqueda de Dios que latía en las demás religi</w:t>
      </w:r>
      <w:r w:rsidRPr="005F08F1">
        <w:rPr>
          <w:b/>
          <w:sz w:val="22"/>
          <w:szCs w:val="22"/>
        </w:rPr>
        <w:t>o</w:t>
      </w:r>
      <w:r w:rsidRPr="005F08F1">
        <w:rPr>
          <w:b/>
          <w:sz w:val="22"/>
          <w:szCs w:val="22"/>
        </w:rPr>
        <w:t>nes. El cristianismo, lejos de destruirlas, las purifica, completa y perfecciona, llevándolas a su plenitud en Jes</w:t>
      </w:r>
      <w:r w:rsidRPr="005F08F1">
        <w:rPr>
          <w:b/>
          <w:sz w:val="22"/>
          <w:szCs w:val="22"/>
        </w:rPr>
        <w:t>u</w:t>
      </w:r>
      <w:r w:rsidRPr="005F08F1">
        <w:rPr>
          <w:b/>
          <w:sz w:val="22"/>
          <w:szCs w:val="22"/>
        </w:rPr>
        <w:t>cristo.</w:t>
      </w:r>
      <w:r w:rsidRPr="005F08F1">
        <w:rPr>
          <w:b/>
          <w:sz w:val="22"/>
          <w:szCs w:val="22"/>
        </w:rPr>
        <w:br/>
      </w:r>
      <w:r w:rsidRPr="005F08F1">
        <w:rPr>
          <w:b/>
          <w:sz w:val="22"/>
          <w:szCs w:val="22"/>
        </w:rPr>
        <w:br/>
        <w:t>Todas las religiones, toda la búsqueda de Dios, se orienta últimamente hacia la un</w:t>
      </w:r>
      <w:r w:rsidRPr="005F08F1">
        <w:rPr>
          <w:b/>
          <w:sz w:val="22"/>
          <w:szCs w:val="22"/>
        </w:rPr>
        <w:t>i</w:t>
      </w:r>
      <w:r w:rsidRPr="005F08F1">
        <w:rPr>
          <w:b/>
          <w:sz w:val="22"/>
          <w:szCs w:val="22"/>
        </w:rPr>
        <w:t>dad de la humanidad en la Iglesia de Cristo. La Iglesia es la convocatoria universal que nace del amor del Padre para reunir de nuevo a todos los hijos, dispersados y extraviados por el p</w:t>
      </w:r>
      <w:r w:rsidRPr="005F08F1">
        <w:rPr>
          <w:b/>
          <w:sz w:val="22"/>
          <w:szCs w:val="22"/>
        </w:rPr>
        <w:t>e</w:t>
      </w:r>
      <w:r w:rsidRPr="005F08F1">
        <w:rPr>
          <w:b/>
          <w:sz w:val="22"/>
          <w:szCs w:val="22"/>
        </w:rPr>
        <w:t>cado: “La Iglesia es el lugar donde la humanidad debe volver a encontrar su unidad y su salv</w:t>
      </w:r>
      <w:r w:rsidRPr="005F08F1">
        <w:rPr>
          <w:b/>
          <w:sz w:val="22"/>
          <w:szCs w:val="22"/>
        </w:rPr>
        <w:t>a</w:t>
      </w:r>
      <w:r w:rsidRPr="005F08F1">
        <w:rPr>
          <w:b/>
          <w:sz w:val="22"/>
          <w:szCs w:val="22"/>
        </w:rPr>
        <w:t xml:space="preserve">ción” </w:t>
      </w:r>
      <w:r w:rsidRPr="005F08F1">
        <w:rPr>
          <w:b/>
          <w:sz w:val="22"/>
          <w:szCs w:val="22"/>
        </w:rPr>
        <w:br/>
      </w:r>
      <w:r w:rsidRPr="005F08F1">
        <w:rPr>
          <w:b/>
          <w:sz w:val="22"/>
          <w:szCs w:val="22"/>
        </w:rPr>
        <w:br/>
      </w:r>
      <w:r w:rsidR="00DF0792">
        <w:rPr>
          <w:b/>
          <w:sz w:val="22"/>
          <w:szCs w:val="22"/>
        </w:rPr>
        <w:t xml:space="preserve">    </w:t>
      </w:r>
      <w:r w:rsidRPr="005F08F1">
        <w:rPr>
          <w:b/>
          <w:sz w:val="22"/>
          <w:szCs w:val="22"/>
        </w:rPr>
        <w:t xml:space="preserve">La salvación viene de Cristo, el Hijo de Dios hecho hombre. Pero el Señor ha querido manifestar y realizar por medio de su Iglesia el misterio del amor de Dios al hombre, para que “todo el género humano forme un único Pueblo de Dios, se una en un único Cuerpo de Cristo, se </w:t>
      </w:r>
      <w:proofErr w:type="spellStart"/>
      <w:r w:rsidRPr="005F08F1">
        <w:rPr>
          <w:b/>
          <w:sz w:val="22"/>
          <w:szCs w:val="22"/>
        </w:rPr>
        <w:t>coedifique</w:t>
      </w:r>
      <w:proofErr w:type="spellEnd"/>
      <w:r w:rsidRPr="005F08F1">
        <w:rPr>
          <w:b/>
          <w:sz w:val="22"/>
          <w:szCs w:val="22"/>
        </w:rPr>
        <w:t xml:space="preserve"> en un único templo del Espíritu Santo” (“Ad ge</w:t>
      </w:r>
      <w:r w:rsidRPr="005F08F1">
        <w:rPr>
          <w:b/>
          <w:sz w:val="22"/>
          <w:szCs w:val="22"/>
        </w:rPr>
        <w:t>n</w:t>
      </w:r>
      <w:r w:rsidRPr="005F08F1">
        <w:rPr>
          <w:b/>
          <w:sz w:val="22"/>
          <w:szCs w:val="22"/>
        </w:rPr>
        <w:t>tes”, 7).</w:t>
      </w:r>
    </w:p>
    <w:p w:rsidR="00DF0792" w:rsidRDefault="005F08F1" w:rsidP="00DF0792">
      <w:pPr>
        <w:widowControl/>
        <w:autoSpaceDE/>
        <w:autoSpaceDN/>
        <w:adjustRightInd/>
        <w:ind w:firstLine="284"/>
        <w:jc w:val="center"/>
        <w:rPr>
          <w:b/>
          <w:sz w:val="22"/>
          <w:szCs w:val="22"/>
        </w:rPr>
      </w:pPr>
      <w:r w:rsidRPr="005F08F1">
        <w:rPr>
          <w:b/>
          <w:sz w:val="22"/>
          <w:szCs w:val="22"/>
        </w:rPr>
        <w:lastRenderedPageBreak/>
        <w:br/>
      </w:r>
      <w:r w:rsidRPr="005F08F1">
        <w:rPr>
          <w:b/>
          <w:sz w:val="22"/>
          <w:szCs w:val="22"/>
        </w:rPr>
        <w:br/>
      </w:r>
      <w:r w:rsidR="00DF0792">
        <w:rPr>
          <w:noProof/>
        </w:rPr>
        <w:drawing>
          <wp:inline distT="0" distB="0" distL="0" distR="0">
            <wp:extent cx="5162550" cy="3429000"/>
            <wp:effectExtent l="19050" t="0" r="0" b="0"/>
            <wp:docPr id="2" name="Imagen 6" descr="http://3.bp.blogspot.com/_oiPB943DkNA/TKjy9sU6TnI/AAAAAAAAAAg/IbtTXnEK9Y0/s1600/religi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_oiPB943DkNA/TKjy9sU6TnI/AAAAAAAAAAg/IbtTXnEK9Y0/s1600/religiones.gif"/>
                    <pic:cNvPicPr>
                      <a:picLocks noChangeAspect="1" noChangeArrowheads="1"/>
                    </pic:cNvPicPr>
                  </pic:nvPicPr>
                  <pic:blipFill>
                    <a:blip r:embed="rId21"/>
                    <a:srcRect t="5161" b="6356"/>
                    <a:stretch>
                      <a:fillRect/>
                    </a:stretch>
                  </pic:blipFill>
                  <pic:spPr bwMode="auto">
                    <a:xfrm>
                      <a:off x="0" y="0"/>
                      <a:ext cx="5162550" cy="3429000"/>
                    </a:xfrm>
                    <a:prstGeom prst="rect">
                      <a:avLst/>
                    </a:prstGeom>
                    <a:noFill/>
                    <a:ln w="9525">
                      <a:noFill/>
                      <a:miter lim="800000"/>
                      <a:headEnd/>
                      <a:tailEnd/>
                    </a:ln>
                  </pic:spPr>
                </pic:pic>
              </a:graphicData>
            </a:graphic>
          </wp:inline>
        </w:drawing>
      </w:r>
    </w:p>
    <w:p w:rsidR="00DF0792" w:rsidRDefault="00DF0792" w:rsidP="005F08F1">
      <w:pPr>
        <w:widowControl/>
        <w:autoSpaceDE/>
        <w:autoSpaceDN/>
        <w:adjustRightInd/>
        <w:ind w:firstLine="284"/>
        <w:jc w:val="both"/>
        <w:rPr>
          <w:b/>
          <w:sz w:val="22"/>
          <w:szCs w:val="22"/>
        </w:rPr>
      </w:pPr>
    </w:p>
    <w:p w:rsidR="00DF0792" w:rsidRDefault="00DF0792" w:rsidP="005F08F1">
      <w:pPr>
        <w:widowControl/>
        <w:autoSpaceDE/>
        <w:autoSpaceDN/>
        <w:adjustRightInd/>
        <w:ind w:firstLine="284"/>
        <w:jc w:val="both"/>
        <w:rPr>
          <w:b/>
          <w:sz w:val="22"/>
          <w:szCs w:val="22"/>
        </w:rPr>
      </w:pPr>
    </w:p>
    <w:p w:rsidR="00DF0792" w:rsidRDefault="00DF0792" w:rsidP="005F08F1">
      <w:pPr>
        <w:widowControl/>
        <w:autoSpaceDE/>
        <w:autoSpaceDN/>
        <w:adjustRightInd/>
        <w:ind w:firstLine="284"/>
        <w:jc w:val="both"/>
        <w:rPr>
          <w:b/>
          <w:sz w:val="22"/>
          <w:szCs w:val="22"/>
        </w:rPr>
      </w:pPr>
    </w:p>
    <w:p w:rsidR="00ED3A71" w:rsidRDefault="00DF0792" w:rsidP="005F08F1">
      <w:pPr>
        <w:widowControl/>
        <w:autoSpaceDE/>
        <w:autoSpaceDN/>
        <w:adjustRightInd/>
        <w:ind w:firstLine="284"/>
        <w:jc w:val="both"/>
        <w:rPr>
          <w:b/>
          <w:sz w:val="22"/>
          <w:szCs w:val="22"/>
        </w:rPr>
      </w:pPr>
      <w:r>
        <w:rPr>
          <w:b/>
          <w:sz w:val="22"/>
          <w:szCs w:val="22"/>
        </w:rPr>
        <w:t xml:space="preserve">    </w:t>
      </w:r>
      <w:r w:rsidR="005F08F1" w:rsidRPr="005F08F1">
        <w:rPr>
          <w:b/>
          <w:sz w:val="22"/>
          <w:szCs w:val="22"/>
        </w:rPr>
        <w:t>El “Catecismo de la Iglesia Católica” despierta en nosotros una mirada atenta y resp</w:t>
      </w:r>
      <w:r w:rsidR="005F08F1" w:rsidRPr="005F08F1">
        <w:rPr>
          <w:b/>
          <w:sz w:val="22"/>
          <w:szCs w:val="22"/>
        </w:rPr>
        <w:t>e</w:t>
      </w:r>
      <w:r w:rsidR="005F08F1" w:rsidRPr="005F08F1">
        <w:rPr>
          <w:b/>
          <w:sz w:val="22"/>
          <w:szCs w:val="22"/>
        </w:rPr>
        <w:t>tuosa hacia las otras religiones y, a la vez, nos hace dar gracias por el don de la fe y de la pertenencia a la Iglesia, al mismo tiempo que nos estimula a cumplir el ma</w:t>
      </w:r>
      <w:r w:rsidR="005F08F1" w:rsidRPr="005F08F1">
        <w:rPr>
          <w:b/>
          <w:sz w:val="22"/>
          <w:szCs w:val="22"/>
        </w:rPr>
        <w:t>n</w:t>
      </w:r>
      <w:r w:rsidR="005F08F1" w:rsidRPr="005F08F1">
        <w:rPr>
          <w:b/>
          <w:sz w:val="22"/>
          <w:szCs w:val="22"/>
        </w:rPr>
        <w:t>dato del Señor: “Id, pues, y haced discípulos a todas las gentes bautizándolas en el nombre del Padre y del Hijo y del Espíritu Santo, y enseñándoles a guardar todo lo que yo os he mandado. Y sabed que yo estoy con vosotros todos los días hasta el fin del mundo” (Mt 28, 19-20).</w:t>
      </w:r>
    </w:p>
    <w:p w:rsidR="00DF0792" w:rsidRPr="00DF0792" w:rsidRDefault="00DF0792" w:rsidP="00DF0792">
      <w:pPr>
        <w:widowControl/>
        <w:autoSpaceDE/>
        <w:autoSpaceDN/>
        <w:adjustRightInd/>
        <w:ind w:firstLine="284"/>
        <w:jc w:val="both"/>
        <w:rPr>
          <w:b/>
          <w:sz w:val="22"/>
          <w:szCs w:val="22"/>
        </w:rPr>
      </w:pPr>
    </w:p>
    <w:p w:rsidR="00DF0792" w:rsidRDefault="00DF0792" w:rsidP="00DF0792">
      <w:pPr>
        <w:pStyle w:val="mna-texto"/>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F0792">
        <w:rPr>
          <w:rFonts w:ascii="Arial" w:hAnsi="Arial" w:cs="Arial"/>
          <w:b/>
          <w:sz w:val="22"/>
          <w:szCs w:val="22"/>
        </w:rPr>
        <w:t>¿Son iguales todas las religiones? ¿Dónde está la Verdad plena? ¿En qué radica la dif</w:t>
      </w:r>
      <w:r w:rsidRPr="00DF0792">
        <w:rPr>
          <w:rFonts w:ascii="Arial" w:hAnsi="Arial" w:cs="Arial"/>
          <w:b/>
          <w:sz w:val="22"/>
          <w:szCs w:val="22"/>
        </w:rPr>
        <w:t>e</w:t>
      </w:r>
      <w:r w:rsidRPr="00DF0792">
        <w:rPr>
          <w:rFonts w:ascii="Arial" w:hAnsi="Arial" w:cs="Arial"/>
          <w:b/>
          <w:sz w:val="22"/>
          <w:szCs w:val="22"/>
        </w:rPr>
        <w:t>rencia del Cristiani</w:t>
      </w:r>
      <w:r w:rsidRPr="00DF0792">
        <w:rPr>
          <w:rFonts w:ascii="Arial" w:hAnsi="Arial" w:cs="Arial"/>
          <w:b/>
          <w:sz w:val="22"/>
          <w:szCs w:val="22"/>
        </w:rPr>
        <w:t>s</w:t>
      </w:r>
      <w:r w:rsidRPr="00DF0792">
        <w:rPr>
          <w:rFonts w:ascii="Arial" w:hAnsi="Arial" w:cs="Arial"/>
          <w:b/>
          <w:sz w:val="22"/>
          <w:szCs w:val="22"/>
        </w:rPr>
        <w:t xml:space="preserve">mo con otras religiones? </w:t>
      </w:r>
    </w:p>
    <w:p w:rsidR="00DF0792" w:rsidRPr="00DF0792" w:rsidRDefault="00DF0792" w:rsidP="00DF0792">
      <w:pPr>
        <w:pStyle w:val="mna-texto"/>
        <w:spacing w:before="0" w:beforeAutospacing="0" w:after="0" w:afterAutospacing="0"/>
        <w:jc w:val="both"/>
        <w:rPr>
          <w:rFonts w:ascii="Arial" w:hAnsi="Arial" w:cs="Arial"/>
          <w:b/>
          <w:sz w:val="22"/>
          <w:szCs w:val="22"/>
        </w:rPr>
      </w:pPr>
    </w:p>
    <w:p w:rsidR="00DF0792" w:rsidRPr="00DF0792" w:rsidRDefault="00DF0792" w:rsidP="00DF0792">
      <w:pPr>
        <w:pStyle w:val="mna-texto"/>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F0792">
        <w:rPr>
          <w:rFonts w:ascii="Arial" w:hAnsi="Arial" w:cs="Arial"/>
          <w:b/>
          <w:sz w:val="22"/>
          <w:szCs w:val="22"/>
        </w:rPr>
        <w:t xml:space="preserve">Las respuestas a estas delicadas preguntas las daba el Papa Juan Pablo II en su Carta Apostólica </w:t>
      </w:r>
      <w:r w:rsidRPr="00DF0792">
        <w:rPr>
          <w:rStyle w:val="nfasis"/>
          <w:rFonts w:ascii="Arial" w:hAnsi="Arial" w:cs="Arial"/>
          <w:b/>
          <w:sz w:val="22"/>
          <w:szCs w:val="22"/>
        </w:rPr>
        <w:t xml:space="preserve">“En el </w:t>
      </w:r>
      <w:r>
        <w:rPr>
          <w:rStyle w:val="nfasis"/>
          <w:rFonts w:ascii="Arial" w:hAnsi="Arial" w:cs="Arial"/>
          <w:b/>
          <w:sz w:val="22"/>
          <w:szCs w:val="22"/>
        </w:rPr>
        <w:t>comienzo</w:t>
      </w:r>
      <w:r w:rsidRPr="00DF0792">
        <w:rPr>
          <w:rStyle w:val="nfasis"/>
          <w:rFonts w:ascii="Arial" w:hAnsi="Arial" w:cs="Arial"/>
          <w:b/>
          <w:sz w:val="22"/>
          <w:szCs w:val="22"/>
        </w:rPr>
        <w:t xml:space="preserve"> del Tercer Milenio”</w:t>
      </w:r>
      <w:r w:rsidRPr="00DF0792">
        <w:rPr>
          <w:rFonts w:ascii="Arial" w:hAnsi="Arial" w:cs="Arial"/>
          <w:b/>
          <w:sz w:val="22"/>
          <w:szCs w:val="22"/>
        </w:rPr>
        <w:t xml:space="preserve"> el 10-11-94, en la cual hace los siguie</w:t>
      </w:r>
      <w:r w:rsidRPr="00DF0792">
        <w:rPr>
          <w:rFonts w:ascii="Arial" w:hAnsi="Arial" w:cs="Arial"/>
          <w:b/>
          <w:sz w:val="22"/>
          <w:szCs w:val="22"/>
        </w:rPr>
        <w:t>n</w:t>
      </w:r>
      <w:r w:rsidRPr="00DF0792">
        <w:rPr>
          <w:rFonts w:ascii="Arial" w:hAnsi="Arial" w:cs="Arial"/>
          <w:b/>
          <w:sz w:val="22"/>
          <w:szCs w:val="22"/>
        </w:rPr>
        <w:t>tes planteamientos:</w:t>
      </w:r>
    </w:p>
    <w:p w:rsidR="00DF0792" w:rsidRDefault="00DF0792" w:rsidP="00DF0792">
      <w:pPr>
        <w:pStyle w:val="mna-texto"/>
        <w:spacing w:before="0" w:beforeAutospacing="0" w:after="0" w:afterAutospacing="0"/>
        <w:jc w:val="both"/>
        <w:rPr>
          <w:rFonts w:ascii="Arial" w:hAnsi="Arial" w:cs="Arial"/>
          <w:b/>
          <w:sz w:val="22"/>
          <w:szCs w:val="22"/>
        </w:rPr>
      </w:pPr>
    </w:p>
    <w:p w:rsidR="00DF0792" w:rsidRPr="00DF0792" w:rsidRDefault="00DF0792" w:rsidP="00DF0792">
      <w:pPr>
        <w:pStyle w:val="mna-texto"/>
        <w:spacing w:before="0" w:beforeAutospacing="0" w:after="0" w:afterAutospacing="0"/>
        <w:jc w:val="both"/>
        <w:rPr>
          <w:rFonts w:ascii="Arial" w:hAnsi="Arial" w:cs="Arial"/>
          <w:b/>
          <w:sz w:val="22"/>
          <w:szCs w:val="22"/>
        </w:rPr>
      </w:pPr>
      <w:r>
        <w:rPr>
          <w:rFonts w:ascii="Arial" w:hAnsi="Arial" w:cs="Arial"/>
          <w:b/>
          <w:sz w:val="22"/>
          <w:szCs w:val="22"/>
        </w:rPr>
        <w:t xml:space="preserve">    -  </w:t>
      </w:r>
      <w:r w:rsidRPr="00DF0792">
        <w:rPr>
          <w:rFonts w:ascii="Arial" w:hAnsi="Arial" w:cs="Arial"/>
          <w:b/>
          <w:sz w:val="22"/>
          <w:szCs w:val="22"/>
        </w:rPr>
        <w:t>En todas las religiones se da el hecho de que el hombre busca a Dios. Y aquí enco</w:t>
      </w:r>
      <w:r w:rsidRPr="00DF0792">
        <w:rPr>
          <w:rFonts w:ascii="Arial" w:hAnsi="Arial" w:cs="Arial"/>
          <w:b/>
          <w:sz w:val="22"/>
          <w:szCs w:val="22"/>
        </w:rPr>
        <w:t>n</w:t>
      </w:r>
      <w:r w:rsidRPr="00DF0792">
        <w:rPr>
          <w:rFonts w:ascii="Arial" w:hAnsi="Arial" w:cs="Arial"/>
          <w:b/>
          <w:sz w:val="22"/>
          <w:szCs w:val="22"/>
        </w:rPr>
        <w:t>tramos el pu</w:t>
      </w:r>
      <w:r w:rsidRPr="00DF0792">
        <w:rPr>
          <w:rFonts w:ascii="Arial" w:hAnsi="Arial" w:cs="Arial"/>
          <w:b/>
          <w:sz w:val="22"/>
          <w:szCs w:val="22"/>
        </w:rPr>
        <w:t>n</w:t>
      </w:r>
      <w:r w:rsidRPr="00DF0792">
        <w:rPr>
          <w:rFonts w:ascii="Arial" w:hAnsi="Arial" w:cs="Arial"/>
          <w:b/>
          <w:sz w:val="22"/>
          <w:szCs w:val="22"/>
        </w:rPr>
        <w:t xml:space="preserve">to esencial por el que el Cristianismo se diferencia de las otras religiones: en éste no es sólo el hombre quien busca a Dios, sino es </w:t>
      </w:r>
      <w:r w:rsidRPr="00DF0792">
        <w:rPr>
          <w:rStyle w:val="Textoennegrita"/>
          <w:rFonts w:ascii="Arial" w:hAnsi="Arial" w:cs="Arial"/>
          <w:sz w:val="22"/>
          <w:szCs w:val="22"/>
        </w:rPr>
        <w:t xml:space="preserve">Dios quien viene en Persona a hablar de sí mismo al hombre y a mostrarle el camino para llegar a </w:t>
      </w:r>
      <w:proofErr w:type="spellStart"/>
      <w:r w:rsidRPr="00DF0792">
        <w:rPr>
          <w:rStyle w:val="Textoennegrita"/>
          <w:rFonts w:ascii="Arial" w:hAnsi="Arial" w:cs="Arial"/>
          <w:sz w:val="22"/>
          <w:szCs w:val="22"/>
        </w:rPr>
        <w:t>El</w:t>
      </w:r>
      <w:proofErr w:type="spellEnd"/>
      <w:r w:rsidRPr="00DF0792">
        <w:rPr>
          <w:rStyle w:val="Textoennegrita"/>
          <w:rFonts w:ascii="Arial" w:hAnsi="Arial" w:cs="Arial"/>
          <w:sz w:val="22"/>
          <w:szCs w:val="22"/>
        </w:rPr>
        <w:t>.</w:t>
      </w:r>
      <w:r w:rsidRPr="00DF0792">
        <w:rPr>
          <w:rFonts w:ascii="Arial" w:hAnsi="Arial" w:cs="Arial"/>
          <w:b/>
          <w:sz w:val="22"/>
          <w:szCs w:val="22"/>
        </w:rPr>
        <w:t xml:space="preserve"> </w:t>
      </w:r>
    </w:p>
    <w:p w:rsidR="00DF0792" w:rsidRDefault="00DF0792" w:rsidP="00DF0792">
      <w:pPr>
        <w:pStyle w:val="mna-texto"/>
        <w:spacing w:before="0" w:beforeAutospacing="0" w:after="0" w:afterAutospacing="0"/>
        <w:jc w:val="both"/>
        <w:rPr>
          <w:rFonts w:ascii="Arial" w:hAnsi="Arial" w:cs="Arial"/>
          <w:b/>
          <w:sz w:val="22"/>
          <w:szCs w:val="22"/>
        </w:rPr>
      </w:pPr>
    </w:p>
    <w:p w:rsidR="00DF0792" w:rsidRPr="00DF0792" w:rsidRDefault="00DF0792" w:rsidP="00DF0792">
      <w:pPr>
        <w:pStyle w:val="mna-texto"/>
        <w:spacing w:before="0" w:beforeAutospacing="0" w:after="0" w:afterAutospacing="0"/>
        <w:jc w:val="both"/>
        <w:rPr>
          <w:rFonts w:ascii="Arial" w:hAnsi="Arial" w:cs="Arial"/>
          <w:b/>
          <w:sz w:val="22"/>
          <w:szCs w:val="22"/>
        </w:rPr>
      </w:pPr>
      <w:r>
        <w:rPr>
          <w:rFonts w:ascii="Arial" w:hAnsi="Arial" w:cs="Arial"/>
          <w:b/>
          <w:sz w:val="22"/>
          <w:szCs w:val="22"/>
        </w:rPr>
        <w:t xml:space="preserve">   -  </w:t>
      </w:r>
      <w:r w:rsidRPr="00DF0792">
        <w:rPr>
          <w:rFonts w:ascii="Arial" w:hAnsi="Arial" w:cs="Arial"/>
          <w:b/>
          <w:sz w:val="22"/>
          <w:szCs w:val="22"/>
        </w:rPr>
        <w:t xml:space="preserve">Por eso dice San Juan: </w:t>
      </w:r>
      <w:r w:rsidRPr="00DF0792">
        <w:rPr>
          <w:rStyle w:val="nfasis"/>
          <w:rFonts w:ascii="Arial" w:hAnsi="Arial" w:cs="Arial"/>
          <w:b/>
          <w:sz w:val="22"/>
          <w:szCs w:val="22"/>
        </w:rPr>
        <w:t xml:space="preserve">“A Dios nadie lo ha visto jamás; el Hijo </w:t>
      </w:r>
      <w:proofErr w:type="spellStart"/>
      <w:r w:rsidRPr="00DF0792">
        <w:rPr>
          <w:rStyle w:val="nfasis"/>
          <w:rFonts w:ascii="Arial" w:hAnsi="Arial" w:cs="Arial"/>
          <w:b/>
          <w:sz w:val="22"/>
          <w:szCs w:val="22"/>
        </w:rPr>
        <w:t>Unico</w:t>
      </w:r>
      <w:proofErr w:type="spellEnd"/>
      <w:r w:rsidRPr="00DF0792">
        <w:rPr>
          <w:rStyle w:val="nfasis"/>
          <w:rFonts w:ascii="Arial" w:hAnsi="Arial" w:cs="Arial"/>
          <w:b/>
          <w:sz w:val="22"/>
          <w:szCs w:val="22"/>
        </w:rPr>
        <w:t>, que está en el seno del P</w:t>
      </w:r>
      <w:r w:rsidRPr="00DF0792">
        <w:rPr>
          <w:rStyle w:val="nfasis"/>
          <w:rFonts w:ascii="Arial" w:hAnsi="Arial" w:cs="Arial"/>
          <w:b/>
          <w:sz w:val="22"/>
          <w:szCs w:val="22"/>
        </w:rPr>
        <w:t>a</w:t>
      </w:r>
      <w:r w:rsidRPr="00DF0792">
        <w:rPr>
          <w:rStyle w:val="nfasis"/>
          <w:rFonts w:ascii="Arial" w:hAnsi="Arial" w:cs="Arial"/>
          <w:b/>
          <w:sz w:val="22"/>
          <w:szCs w:val="22"/>
        </w:rPr>
        <w:t>dre, es quien lo dio a conocer” (</w:t>
      </w:r>
      <w:proofErr w:type="spellStart"/>
      <w:r w:rsidRPr="00DF0792">
        <w:rPr>
          <w:rStyle w:val="nfasis"/>
          <w:rFonts w:ascii="Arial" w:hAnsi="Arial" w:cs="Arial"/>
          <w:b/>
          <w:sz w:val="22"/>
          <w:szCs w:val="22"/>
        </w:rPr>
        <w:t>Jn.</w:t>
      </w:r>
      <w:proofErr w:type="spellEnd"/>
      <w:r w:rsidRPr="00DF0792">
        <w:rPr>
          <w:rStyle w:val="nfasis"/>
          <w:rFonts w:ascii="Arial" w:hAnsi="Arial" w:cs="Arial"/>
          <w:b/>
          <w:sz w:val="22"/>
          <w:szCs w:val="22"/>
        </w:rPr>
        <w:t xml:space="preserve"> 1, 18).</w:t>
      </w:r>
      <w:r w:rsidRPr="00DF0792">
        <w:rPr>
          <w:rFonts w:ascii="Arial" w:hAnsi="Arial" w:cs="Arial"/>
          <w:b/>
          <w:sz w:val="22"/>
          <w:szCs w:val="22"/>
        </w:rPr>
        <w:t xml:space="preserve"> </w:t>
      </w:r>
      <w:r w:rsidRPr="00DF0792">
        <w:rPr>
          <w:rStyle w:val="Textoennegrita"/>
          <w:rFonts w:ascii="Arial" w:hAnsi="Arial" w:cs="Arial"/>
          <w:sz w:val="22"/>
          <w:szCs w:val="22"/>
        </w:rPr>
        <w:t xml:space="preserve">Jesucristo, el Hijo </w:t>
      </w:r>
      <w:proofErr w:type="spellStart"/>
      <w:r w:rsidRPr="00DF0792">
        <w:rPr>
          <w:rStyle w:val="Textoennegrita"/>
          <w:rFonts w:ascii="Arial" w:hAnsi="Arial" w:cs="Arial"/>
          <w:sz w:val="22"/>
          <w:szCs w:val="22"/>
        </w:rPr>
        <w:t>Unico</w:t>
      </w:r>
      <w:proofErr w:type="spellEnd"/>
      <w:r w:rsidRPr="00DF0792">
        <w:rPr>
          <w:rStyle w:val="Textoennegrita"/>
          <w:rFonts w:ascii="Arial" w:hAnsi="Arial" w:cs="Arial"/>
          <w:sz w:val="22"/>
          <w:szCs w:val="22"/>
        </w:rPr>
        <w:t>, el Dios-hecho-hombre, es la respuesta del anhelo que hay en todas las religiones de encontrar a Dios.</w:t>
      </w:r>
    </w:p>
    <w:p w:rsidR="00DF0792" w:rsidRDefault="00DF0792" w:rsidP="00DF0792">
      <w:pPr>
        <w:pStyle w:val="mna-texto"/>
        <w:spacing w:before="0" w:beforeAutospacing="0" w:after="0" w:afterAutospacing="0"/>
        <w:jc w:val="both"/>
        <w:rPr>
          <w:rFonts w:ascii="Arial" w:hAnsi="Arial" w:cs="Arial"/>
          <w:b/>
          <w:sz w:val="22"/>
          <w:szCs w:val="22"/>
        </w:rPr>
      </w:pPr>
    </w:p>
    <w:p w:rsidR="00DF0792" w:rsidRPr="00DF0792" w:rsidRDefault="00DF0792" w:rsidP="00DF0792">
      <w:pPr>
        <w:pStyle w:val="mna-texto"/>
        <w:spacing w:before="0" w:beforeAutospacing="0" w:after="0" w:afterAutospacing="0"/>
        <w:jc w:val="both"/>
        <w:rPr>
          <w:rFonts w:ascii="Arial" w:hAnsi="Arial" w:cs="Arial"/>
          <w:b/>
          <w:sz w:val="22"/>
          <w:szCs w:val="22"/>
        </w:rPr>
      </w:pPr>
      <w:r>
        <w:rPr>
          <w:rFonts w:ascii="Arial" w:hAnsi="Arial" w:cs="Arial"/>
          <w:b/>
          <w:sz w:val="22"/>
          <w:szCs w:val="22"/>
        </w:rPr>
        <w:t xml:space="preserve">   -  </w:t>
      </w:r>
      <w:r w:rsidRPr="00DF0792">
        <w:rPr>
          <w:rFonts w:ascii="Arial" w:hAnsi="Arial" w:cs="Arial"/>
          <w:b/>
          <w:sz w:val="22"/>
          <w:szCs w:val="22"/>
        </w:rPr>
        <w:t xml:space="preserve">Con Jesucristo, en el Cristianismo, ya no sólo el hombre busca a Dios, sino que Dios habla al hombre. Y no sólo le habla, sino que lo busca. Y Dios busca al hombre con todo el amor y todo el interés con que sólo un Dios, que es </w:t>
      </w:r>
      <w:r w:rsidRPr="00DF0792">
        <w:rPr>
          <w:rStyle w:val="Textoennegrita"/>
          <w:rFonts w:ascii="Arial" w:hAnsi="Arial" w:cs="Arial"/>
          <w:sz w:val="22"/>
          <w:szCs w:val="22"/>
        </w:rPr>
        <w:t>PADRE,</w:t>
      </w:r>
      <w:r w:rsidRPr="00DF0792">
        <w:rPr>
          <w:rFonts w:ascii="Arial" w:hAnsi="Arial" w:cs="Arial"/>
          <w:b/>
          <w:sz w:val="22"/>
          <w:szCs w:val="22"/>
        </w:rPr>
        <w:t xml:space="preserve"> puede hacerlo. De esta búsqueda de Dios a Sus hijos nos habla Jesucristo en varios pasajes, entre los cuales el de la oveja perdida es uno de los más si</w:t>
      </w:r>
      <w:r w:rsidRPr="00DF0792">
        <w:rPr>
          <w:rFonts w:ascii="Arial" w:hAnsi="Arial" w:cs="Arial"/>
          <w:b/>
          <w:sz w:val="22"/>
          <w:szCs w:val="22"/>
        </w:rPr>
        <w:t>g</w:t>
      </w:r>
      <w:r w:rsidRPr="00DF0792">
        <w:rPr>
          <w:rFonts w:ascii="Arial" w:hAnsi="Arial" w:cs="Arial"/>
          <w:b/>
          <w:sz w:val="22"/>
          <w:szCs w:val="22"/>
        </w:rPr>
        <w:t xml:space="preserve">nificativos. </w:t>
      </w:r>
      <w:r w:rsidRPr="00DF0792">
        <w:rPr>
          <w:rStyle w:val="nfasis"/>
          <w:rFonts w:ascii="Arial" w:hAnsi="Arial" w:cs="Arial"/>
          <w:b/>
          <w:sz w:val="22"/>
          <w:szCs w:val="22"/>
        </w:rPr>
        <w:t>(</w:t>
      </w:r>
      <w:proofErr w:type="spellStart"/>
      <w:r w:rsidRPr="00DF0792">
        <w:rPr>
          <w:rStyle w:val="nfasis"/>
          <w:rFonts w:ascii="Arial" w:hAnsi="Arial" w:cs="Arial"/>
          <w:b/>
          <w:sz w:val="22"/>
          <w:szCs w:val="22"/>
        </w:rPr>
        <w:t>Lc.</w:t>
      </w:r>
      <w:proofErr w:type="spellEnd"/>
      <w:r w:rsidRPr="00DF0792">
        <w:rPr>
          <w:rStyle w:val="nfasis"/>
          <w:rFonts w:ascii="Arial" w:hAnsi="Arial" w:cs="Arial"/>
          <w:b/>
          <w:sz w:val="22"/>
          <w:szCs w:val="22"/>
        </w:rPr>
        <w:t xml:space="preserve"> 15, 1-7) </w:t>
      </w:r>
    </w:p>
    <w:p w:rsidR="00DF0792" w:rsidRDefault="00DF0792" w:rsidP="00DF0792">
      <w:pPr>
        <w:pStyle w:val="mna-texto"/>
        <w:spacing w:before="0" w:beforeAutospacing="0" w:after="0" w:afterAutospacing="0"/>
        <w:jc w:val="both"/>
        <w:rPr>
          <w:rFonts w:ascii="Arial" w:hAnsi="Arial" w:cs="Arial"/>
          <w:b/>
          <w:sz w:val="22"/>
          <w:szCs w:val="22"/>
        </w:rPr>
      </w:pPr>
    </w:p>
    <w:p w:rsidR="00DF0792" w:rsidRDefault="00DF0792" w:rsidP="00DF0792">
      <w:pPr>
        <w:pStyle w:val="mna-texto"/>
        <w:spacing w:before="0" w:beforeAutospacing="0" w:after="0" w:afterAutospacing="0"/>
        <w:jc w:val="both"/>
        <w:rPr>
          <w:rFonts w:ascii="Arial" w:hAnsi="Arial" w:cs="Arial"/>
          <w:b/>
          <w:sz w:val="22"/>
          <w:szCs w:val="22"/>
        </w:rPr>
      </w:pPr>
      <w:r>
        <w:rPr>
          <w:rFonts w:ascii="Arial" w:hAnsi="Arial" w:cs="Arial"/>
          <w:b/>
          <w:sz w:val="22"/>
          <w:szCs w:val="22"/>
        </w:rPr>
        <w:t xml:space="preserve">   -  </w:t>
      </w:r>
      <w:r w:rsidRPr="00DF0792">
        <w:rPr>
          <w:rFonts w:ascii="Arial" w:hAnsi="Arial" w:cs="Arial"/>
          <w:b/>
          <w:sz w:val="22"/>
          <w:szCs w:val="22"/>
        </w:rPr>
        <w:t xml:space="preserve">Dios busca al hombre movido por su corazón de </w:t>
      </w:r>
      <w:r w:rsidRPr="00DF0792">
        <w:rPr>
          <w:rStyle w:val="Textoennegrita"/>
          <w:rFonts w:ascii="Arial" w:hAnsi="Arial" w:cs="Arial"/>
          <w:sz w:val="22"/>
          <w:szCs w:val="22"/>
        </w:rPr>
        <w:t>PADRE</w:t>
      </w:r>
      <w:r w:rsidRPr="00DF0792">
        <w:rPr>
          <w:rFonts w:ascii="Arial" w:hAnsi="Arial" w:cs="Arial"/>
          <w:b/>
          <w:sz w:val="22"/>
          <w:szCs w:val="22"/>
        </w:rPr>
        <w:t>. Y esta búsqueda tiene su pu</w:t>
      </w:r>
      <w:r w:rsidRPr="00DF0792">
        <w:rPr>
          <w:rFonts w:ascii="Arial" w:hAnsi="Arial" w:cs="Arial"/>
          <w:b/>
          <w:sz w:val="22"/>
          <w:szCs w:val="22"/>
        </w:rPr>
        <w:t>n</w:t>
      </w:r>
      <w:r w:rsidRPr="00DF0792">
        <w:rPr>
          <w:rFonts w:ascii="Arial" w:hAnsi="Arial" w:cs="Arial"/>
          <w:b/>
          <w:sz w:val="22"/>
          <w:szCs w:val="22"/>
        </w:rPr>
        <w:t>to culm</w:t>
      </w:r>
      <w:r w:rsidRPr="00DF0792">
        <w:rPr>
          <w:rFonts w:ascii="Arial" w:hAnsi="Arial" w:cs="Arial"/>
          <w:b/>
          <w:sz w:val="22"/>
          <w:szCs w:val="22"/>
        </w:rPr>
        <w:t>i</w:t>
      </w:r>
      <w:r w:rsidRPr="00DF0792">
        <w:rPr>
          <w:rFonts w:ascii="Arial" w:hAnsi="Arial" w:cs="Arial"/>
          <w:b/>
          <w:sz w:val="22"/>
          <w:szCs w:val="22"/>
        </w:rPr>
        <w:t>nante cuando el Hijo de Dios se hace hombre, cuando Jesucristo se hace uno igual a nosotros en todo, menos ? en el pec</w:t>
      </w:r>
      <w:r w:rsidRPr="00DF0792">
        <w:rPr>
          <w:rFonts w:ascii="Arial" w:hAnsi="Arial" w:cs="Arial"/>
          <w:b/>
          <w:sz w:val="22"/>
          <w:szCs w:val="22"/>
        </w:rPr>
        <w:t>a</w:t>
      </w:r>
      <w:r w:rsidRPr="00DF0792">
        <w:rPr>
          <w:rFonts w:ascii="Arial" w:hAnsi="Arial" w:cs="Arial"/>
          <w:b/>
          <w:sz w:val="22"/>
          <w:szCs w:val="22"/>
        </w:rPr>
        <w:t xml:space="preserve">do. </w:t>
      </w:r>
    </w:p>
    <w:p w:rsidR="00DF0792" w:rsidRPr="00DF0792" w:rsidRDefault="00DF0792" w:rsidP="00DF0792">
      <w:pPr>
        <w:pStyle w:val="mna-texto"/>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Pr="00DF0792">
        <w:rPr>
          <w:rStyle w:val="Textoennegrita"/>
          <w:rFonts w:ascii="Arial" w:hAnsi="Arial" w:cs="Arial"/>
          <w:sz w:val="22"/>
          <w:szCs w:val="22"/>
        </w:rPr>
        <w:t>La religión de la Encarnación -el Cristianismo- es la religión de la Redención. Con el s</w:t>
      </w:r>
      <w:r w:rsidRPr="00DF0792">
        <w:rPr>
          <w:rStyle w:val="Textoennegrita"/>
          <w:rFonts w:ascii="Arial" w:hAnsi="Arial" w:cs="Arial"/>
          <w:sz w:val="22"/>
          <w:szCs w:val="22"/>
        </w:rPr>
        <w:t>a</w:t>
      </w:r>
      <w:r w:rsidRPr="00DF0792">
        <w:rPr>
          <w:rStyle w:val="Textoennegrita"/>
          <w:rFonts w:ascii="Arial" w:hAnsi="Arial" w:cs="Arial"/>
          <w:sz w:val="22"/>
          <w:szCs w:val="22"/>
        </w:rPr>
        <w:t>crificio de Cristo somos redimidos, rescatados, y podemos considerarnos hijos de Dios y llamar a Dios “P</w:t>
      </w:r>
      <w:r w:rsidRPr="00DF0792">
        <w:rPr>
          <w:rStyle w:val="Textoennegrita"/>
          <w:rFonts w:ascii="Arial" w:hAnsi="Arial" w:cs="Arial"/>
          <w:sz w:val="22"/>
          <w:szCs w:val="22"/>
        </w:rPr>
        <w:t>a</w:t>
      </w:r>
      <w:r w:rsidRPr="00DF0792">
        <w:rPr>
          <w:rStyle w:val="Textoennegrita"/>
          <w:rFonts w:ascii="Arial" w:hAnsi="Arial" w:cs="Arial"/>
          <w:sz w:val="22"/>
          <w:szCs w:val="22"/>
        </w:rPr>
        <w:t>dre”.</w:t>
      </w:r>
      <w:r w:rsidRPr="00DF0792">
        <w:rPr>
          <w:rFonts w:ascii="Arial" w:hAnsi="Arial" w:cs="Arial"/>
          <w:b/>
          <w:sz w:val="22"/>
          <w:szCs w:val="22"/>
        </w:rPr>
        <w:t xml:space="preserve"> </w:t>
      </w:r>
    </w:p>
    <w:p w:rsidR="00DF0792" w:rsidRDefault="00DF0792" w:rsidP="00DF0792">
      <w:pPr>
        <w:pStyle w:val="mna-texto"/>
        <w:spacing w:before="0" w:beforeAutospacing="0" w:after="0" w:afterAutospacing="0"/>
        <w:jc w:val="both"/>
        <w:rPr>
          <w:rFonts w:ascii="Arial" w:hAnsi="Arial" w:cs="Arial"/>
          <w:b/>
          <w:sz w:val="22"/>
          <w:szCs w:val="22"/>
        </w:rPr>
      </w:pPr>
    </w:p>
    <w:p w:rsidR="00DF0792" w:rsidRDefault="00DF0792" w:rsidP="00DF0792">
      <w:pPr>
        <w:pStyle w:val="mna-texto"/>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F0792">
        <w:rPr>
          <w:rFonts w:ascii="Arial" w:hAnsi="Arial" w:cs="Arial"/>
          <w:b/>
          <w:sz w:val="22"/>
          <w:szCs w:val="22"/>
        </w:rPr>
        <w:t>La religión que brota de la Encarnación -el Cristianismo- es la religión del permanecer en la intim</w:t>
      </w:r>
      <w:r w:rsidRPr="00DF0792">
        <w:rPr>
          <w:rFonts w:ascii="Arial" w:hAnsi="Arial" w:cs="Arial"/>
          <w:b/>
          <w:sz w:val="22"/>
          <w:szCs w:val="22"/>
        </w:rPr>
        <w:t>i</w:t>
      </w:r>
      <w:r w:rsidRPr="00DF0792">
        <w:rPr>
          <w:rFonts w:ascii="Arial" w:hAnsi="Arial" w:cs="Arial"/>
          <w:b/>
          <w:sz w:val="22"/>
          <w:szCs w:val="22"/>
        </w:rPr>
        <w:t>dad con Dios, ese anhelo de felicidad inscrito por Dios mismo en cada una de sus creaturas. Así que, por ejemplo, buscar en la re-encarnación la forma para colmar la aspir</w:t>
      </w:r>
      <w:r w:rsidRPr="00DF0792">
        <w:rPr>
          <w:rFonts w:ascii="Arial" w:hAnsi="Arial" w:cs="Arial"/>
          <w:b/>
          <w:sz w:val="22"/>
          <w:szCs w:val="22"/>
        </w:rPr>
        <w:t>a</w:t>
      </w:r>
      <w:r w:rsidRPr="00DF0792">
        <w:rPr>
          <w:rFonts w:ascii="Arial" w:hAnsi="Arial" w:cs="Arial"/>
          <w:b/>
          <w:sz w:val="22"/>
          <w:szCs w:val="22"/>
        </w:rPr>
        <w:t>ción a vivir para siempre o de lograr redimirse uno mismo a través de sucesivas vidas t</w:t>
      </w:r>
      <w:r w:rsidRPr="00DF0792">
        <w:rPr>
          <w:rFonts w:ascii="Arial" w:hAnsi="Arial" w:cs="Arial"/>
          <w:b/>
          <w:sz w:val="22"/>
          <w:szCs w:val="22"/>
        </w:rPr>
        <w:t>e</w:t>
      </w:r>
      <w:r w:rsidRPr="00DF0792">
        <w:rPr>
          <w:rFonts w:ascii="Arial" w:hAnsi="Arial" w:cs="Arial"/>
          <w:b/>
          <w:sz w:val="22"/>
          <w:szCs w:val="22"/>
        </w:rPr>
        <w:t xml:space="preserve">rrenas, es negarnos la redención y la intimidad que Dios nos llama a tener con El. </w:t>
      </w:r>
    </w:p>
    <w:p w:rsidR="00DF0792" w:rsidRDefault="00DF0792" w:rsidP="00DF0792">
      <w:pPr>
        <w:pStyle w:val="mna-texto"/>
        <w:spacing w:before="0" w:beforeAutospacing="0" w:after="0" w:afterAutospacing="0"/>
        <w:jc w:val="both"/>
        <w:rPr>
          <w:rFonts w:ascii="Arial" w:hAnsi="Arial" w:cs="Arial"/>
          <w:b/>
          <w:sz w:val="22"/>
          <w:szCs w:val="22"/>
        </w:rPr>
      </w:pPr>
    </w:p>
    <w:p w:rsidR="00DF0792" w:rsidRPr="00DF0792" w:rsidRDefault="00DF0792" w:rsidP="00DF0792">
      <w:pPr>
        <w:pStyle w:val="mna-texto"/>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F0792">
        <w:rPr>
          <w:rFonts w:ascii="Arial" w:hAnsi="Arial" w:cs="Arial"/>
          <w:b/>
          <w:sz w:val="22"/>
          <w:szCs w:val="22"/>
        </w:rPr>
        <w:t xml:space="preserve">Por eso, y porque está negada en la Biblia </w:t>
      </w:r>
      <w:r w:rsidRPr="00DF0792">
        <w:rPr>
          <w:rStyle w:val="nfasis"/>
          <w:rFonts w:ascii="Arial" w:hAnsi="Arial" w:cs="Arial"/>
          <w:b/>
          <w:sz w:val="22"/>
          <w:szCs w:val="22"/>
        </w:rPr>
        <w:t>(</w:t>
      </w:r>
      <w:proofErr w:type="spellStart"/>
      <w:r w:rsidRPr="00DF0792">
        <w:rPr>
          <w:rStyle w:val="nfasis"/>
          <w:rFonts w:ascii="Arial" w:hAnsi="Arial" w:cs="Arial"/>
          <w:b/>
          <w:sz w:val="22"/>
          <w:szCs w:val="22"/>
        </w:rPr>
        <w:t>Sb.</w:t>
      </w:r>
      <w:proofErr w:type="spellEnd"/>
      <w:r w:rsidRPr="00DF0792">
        <w:rPr>
          <w:rStyle w:val="nfasis"/>
          <w:rFonts w:ascii="Arial" w:hAnsi="Arial" w:cs="Arial"/>
          <w:b/>
          <w:sz w:val="22"/>
          <w:szCs w:val="22"/>
        </w:rPr>
        <w:t xml:space="preserve"> 7, 6 </w:t>
      </w:r>
      <w:r w:rsidRPr="00DF0792">
        <w:rPr>
          <w:rStyle w:val="nfasis"/>
          <w:rFonts w:ascii="Arial" w:hAnsi="Arial" w:cs="Arial"/>
          <w:b/>
          <w:sz w:val="22"/>
          <w:szCs w:val="22"/>
        </w:rPr>
        <w:softHyphen/>
        <w:t xml:space="preserve"> </w:t>
      </w:r>
      <w:proofErr w:type="spellStart"/>
      <w:r w:rsidRPr="00DF0792">
        <w:rPr>
          <w:rStyle w:val="nfasis"/>
          <w:rFonts w:ascii="Arial" w:hAnsi="Arial" w:cs="Arial"/>
          <w:b/>
          <w:sz w:val="22"/>
          <w:szCs w:val="22"/>
        </w:rPr>
        <w:t>Hb</w:t>
      </w:r>
      <w:proofErr w:type="spellEnd"/>
      <w:r w:rsidRPr="00DF0792">
        <w:rPr>
          <w:rStyle w:val="nfasis"/>
          <w:rFonts w:ascii="Arial" w:hAnsi="Arial" w:cs="Arial"/>
          <w:b/>
          <w:sz w:val="22"/>
          <w:szCs w:val="22"/>
        </w:rPr>
        <w:t xml:space="preserve"> .9, 27),</w:t>
      </w:r>
      <w:r w:rsidRPr="00DF0792">
        <w:rPr>
          <w:rFonts w:ascii="Arial" w:hAnsi="Arial" w:cs="Arial"/>
          <w:b/>
          <w:sz w:val="22"/>
          <w:szCs w:val="22"/>
        </w:rPr>
        <w:t xml:space="preserve"> el Papa la refutaba en esta Carta Apostólica: </w:t>
      </w:r>
      <w:r w:rsidRPr="00DF0792">
        <w:rPr>
          <w:rStyle w:val="nfasis"/>
          <w:rFonts w:ascii="Arial" w:hAnsi="Arial" w:cs="Arial"/>
          <w:b/>
          <w:sz w:val="22"/>
          <w:szCs w:val="22"/>
        </w:rPr>
        <w:t xml:space="preserve">“La revelación cristiana </w:t>
      </w:r>
      <w:r w:rsidRPr="00DF0792">
        <w:rPr>
          <w:rStyle w:val="Textoennegrita"/>
          <w:rFonts w:ascii="Arial" w:hAnsi="Arial" w:cs="Arial"/>
          <w:i/>
          <w:iCs/>
          <w:sz w:val="22"/>
          <w:szCs w:val="22"/>
        </w:rPr>
        <w:t>excluye la re-encarnación</w:t>
      </w:r>
      <w:r w:rsidRPr="00DF0792">
        <w:rPr>
          <w:rStyle w:val="nfasis"/>
          <w:rFonts w:ascii="Arial" w:hAnsi="Arial" w:cs="Arial"/>
          <w:b/>
          <w:sz w:val="22"/>
          <w:szCs w:val="22"/>
        </w:rPr>
        <w:t xml:space="preserve"> y habla de un cumpl</w:t>
      </w:r>
      <w:r w:rsidRPr="00DF0792">
        <w:rPr>
          <w:rStyle w:val="nfasis"/>
          <w:rFonts w:ascii="Arial" w:hAnsi="Arial" w:cs="Arial"/>
          <w:b/>
          <w:sz w:val="22"/>
          <w:szCs w:val="22"/>
        </w:rPr>
        <w:t>i</w:t>
      </w:r>
      <w:r w:rsidRPr="00DF0792">
        <w:rPr>
          <w:rStyle w:val="nfasis"/>
          <w:rFonts w:ascii="Arial" w:hAnsi="Arial" w:cs="Arial"/>
          <w:b/>
          <w:sz w:val="22"/>
          <w:szCs w:val="22"/>
        </w:rPr>
        <w:t xml:space="preserve">miento que el hombre está llamado a realizar en el curso de </w:t>
      </w:r>
      <w:r w:rsidRPr="00DF0792">
        <w:rPr>
          <w:rStyle w:val="Textoennegrita"/>
          <w:rFonts w:ascii="Arial" w:hAnsi="Arial" w:cs="Arial"/>
          <w:i/>
          <w:iCs/>
          <w:sz w:val="22"/>
          <w:szCs w:val="22"/>
        </w:rPr>
        <w:t>una única existencia</w:t>
      </w:r>
      <w:r w:rsidRPr="00DF0792">
        <w:rPr>
          <w:rStyle w:val="nfasis"/>
          <w:rFonts w:ascii="Arial" w:hAnsi="Arial" w:cs="Arial"/>
          <w:b/>
          <w:sz w:val="22"/>
          <w:szCs w:val="22"/>
        </w:rPr>
        <w:t xml:space="preserve"> sobre la tierra”. </w:t>
      </w:r>
    </w:p>
    <w:p w:rsidR="00DF0792" w:rsidRDefault="00DF0792" w:rsidP="00DF0792">
      <w:pPr>
        <w:pStyle w:val="mna-texto"/>
        <w:spacing w:before="0" w:beforeAutospacing="0" w:after="0" w:afterAutospacing="0"/>
        <w:jc w:val="both"/>
        <w:rPr>
          <w:rFonts w:ascii="Arial" w:hAnsi="Arial" w:cs="Arial"/>
          <w:b/>
          <w:sz w:val="22"/>
          <w:szCs w:val="22"/>
        </w:rPr>
      </w:pPr>
    </w:p>
    <w:p w:rsidR="00DF0792" w:rsidRPr="00DF0792" w:rsidRDefault="00DF0792" w:rsidP="00DF0792">
      <w:pPr>
        <w:pStyle w:val="mna-texto"/>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F0792">
        <w:rPr>
          <w:rFonts w:ascii="Arial" w:hAnsi="Arial" w:cs="Arial"/>
          <w:b/>
          <w:sz w:val="22"/>
          <w:szCs w:val="22"/>
        </w:rPr>
        <w:t>Así mismo se refería el Papa Juan Pablo II</w:t>
      </w:r>
      <w:r w:rsidRPr="00DF0792">
        <w:rPr>
          <w:rStyle w:val="nfasis"/>
          <w:rFonts w:ascii="Arial" w:hAnsi="Arial" w:cs="Arial"/>
          <w:b/>
          <w:sz w:val="22"/>
          <w:szCs w:val="22"/>
        </w:rPr>
        <w:t xml:space="preserve"> “a las confusiones relativas a la persona de Cristo”,</w:t>
      </w:r>
      <w:r w:rsidRPr="00DF0792">
        <w:rPr>
          <w:rFonts w:ascii="Arial" w:hAnsi="Arial" w:cs="Arial"/>
          <w:b/>
          <w:sz w:val="22"/>
          <w:szCs w:val="22"/>
        </w:rPr>
        <w:t xml:space="preserve"> como el </w:t>
      </w:r>
      <w:r w:rsidRPr="00DF0792">
        <w:rPr>
          <w:rStyle w:val="nfasis"/>
          <w:rFonts w:ascii="Arial" w:hAnsi="Arial" w:cs="Arial"/>
          <w:b/>
          <w:sz w:val="22"/>
          <w:szCs w:val="22"/>
        </w:rPr>
        <w:t>“no distinguirlo bien de los fundadores de otras religiones, en las cuales ta</w:t>
      </w:r>
      <w:r w:rsidRPr="00DF0792">
        <w:rPr>
          <w:rStyle w:val="nfasis"/>
          <w:rFonts w:ascii="Arial" w:hAnsi="Arial" w:cs="Arial"/>
          <w:b/>
          <w:sz w:val="22"/>
          <w:szCs w:val="22"/>
        </w:rPr>
        <w:t>m</w:t>
      </w:r>
      <w:r w:rsidRPr="00DF0792">
        <w:rPr>
          <w:rStyle w:val="nfasis"/>
          <w:rFonts w:ascii="Arial" w:hAnsi="Arial" w:cs="Arial"/>
          <w:b/>
          <w:sz w:val="22"/>
          <w:szCs w:val="22"/>
        </w:rPr>
        <w:t>bién se encuentran elementos de verdad que la Iglesia considera con sincero respeto”.</w:t>
      </w:r>
      <w:r w:rsidRPr="00DF0792">
        <w:rPr>
          <w:rFonts w:ascii="Arial" w:hAnsi="Arial" w:cs="Arial"/>
          <w:b/>
          <w:sz w:val="22"/>
          <w:szCs w:val="22"/>
        </w:rPr>
        <w:t xml:space="preserve"> E</w:t>
      </w:r>
      <w:r w:rsidRPr="00DF0792">
        <w:rPr>
          <w:rFonts w:ascii="Arial" w:hAnsi="Arial" w:cs="Arial"/>
          <w:b/>
          <w:sz w:val="22"/>
          <w:szCs w:val="22"/>
        </w:rPr>
        <w:t>s</w:t>
      </w:r>
      <w:r w:rsidRPr="00DF0792">
        <w:rPr>
          <w:rFonts w:ascii="Arial" w:hAnsi="Arial" w:cs="Arial"/>
          <w:b/>
          <w:sz w:val="22"/>
          <w:szCs w:val="22"/>
        </w:rPr>
        <w:t>tas confusiones pueden llevar a los cristianos a abandonar la Verdad plena por verdades parciales, a contamina</w:t>
      </w:r>
      <w:r w:rsidRPr="00DF0792">
        <w:rPr>
          <w:rFonts w:ascii="Arial" w:hAnsi="Arial" w:cs="Arial"/>
          <w:b/>
          <w:sz w:val="22"/>
          <w:szCs w:val="22"/>
        </w:rPr>
        <w:t>r</w:t>
      </w:r>
      <w:r w:rsidRPr="00DF0792">
        <w:rPr>
          <w:rFonts w:ascii="Arial" w:hAnsi="Arial" w:cs="Arial"/>
          <w:b/>
          <w:sz w:val="22"/>
          <w:szCs w:val="22"/>
        </w:rPr>
        <w:t xml:space="preserve">se con errores que los alejan de la </w:t>
      </w:r>
      <w:r w:rsidRPr="00DF0792">
        <w:rPr>
          <w:rStyle w:val="Textoennegrita"/>
          <w:rFonts w:ascii="Arial" w:hAnsi="Arial" w:cs="Arial"/>
          <w:sz w:val="22"/>
          <w:szCs w:val="22"/>
        </w:rPr>
        <w:t>Verdad</w:t>
      </w:r>
      <w:r w:rsidRPr="00DF0792">
        <w:rPr>
          <w:rFonts w:ascii="Arial" w:hAnsi="Arial" w:cs="Arial"/>
          <w:b/>
          <w:sz w:val="22"/>
          <w:szCs w:val="22"/>
        </w:rPr>
        <w:t xml:space="preserve"> que Jesucristo, Hijo de Dios hecho hombre, vino a comun</w:t>
      </w:r>
      <w:r w:rsidRPr="00DF0792">
        <w:rPr>
          <w:rFonts w:ascii="Arial" w:hAnsi="Arial" w:cs="Arial"/>
          <w:b/>
          <w:sz w:val="22"/>
          <w:szCs w:val="22"/>
        </w:rPr>
        <w:t>i</w:t>
      </w:r>
      <w:r w:rsidRPr="00DF0792">
        <w:rPr>
          <w:rFonts w:ascii="Arial" w:hAnsi="Arial" w:cs="Arial"/>
          <w:b/>
          <w:sz w:val="22"/>
          <w:szCs w:val="22"/>
        </w:rPr>
        <w:t>carnos con Su vida, Su muerte y Su resurrección, que nos dejó en Su Palabra contenida en las Sagradas Escrituras y que la Iglesia nos recuerda con su Magi</w:t>
      </w:r>
      <w:r w:rsidRPr="00DF0792">
        <w:rPr>
          <w:rFonts w:ascii="Arial" w:hAnsi="Arial" w:cs="Arial"/>
          <w:b/>
          <w:sz w:val="22"/>
          <w:szCs w:val="22"/>
        </w:rPr>
        <w:t>s</w:t>
      </w:r>
      <w:r w:rsidRPr="00DF0792">
        <w:rPr>
          <w:rFonts w:ascii="Arial" w:hAnsi="Arial" w:cs="Arial"/>
          <w:b/>
          <w:sz w:val="22"/>
          <w:szCs w:val="22"/>
        </w:rPr>
        <w:t>terio de más de 2.000 años.</w:t>
      </w:r>
    </w:p>
    <w:p w:rsidR="00DF0792" w:rsidRDefault="00DF0792" w:rsidP="005F08F1">
      <w:pPr>
        <w:widowControl/>
        <w:autoSpaceDE/>
        <w:autoSpaceDN/>
        <w:adjustRightInd/>
        <w:ind w:firstLine="284"/>
        <w:jc w:val="both"/>
        <w:rPr>
          <w:rFonts w:cs="Aharoni"/>
          <w:b/>
          <w:bCs/>
          <w:sz w:val="22"/>
          <w:szCs w:val="22"/>
        </w:rPr>
      </w:pPr>
    </w:p>
    <w:p w:rsidR="00DF0792" w:rsidRPr="005F08F1" w:rsidRDefault="00DF0792" w:rsidP="00DF0792">
      <w:pPr>
        <w:widowControl/>
        <w:autoSpaceDE/>
        <w:autoSpaceDN/>
        <w:adjustRightInd/>
        <w:ind w:firstLine="284"/>
        <w:jc w:val="center"/>
        <w:rPr>
          <w:rFonts w:cs="Aharoni"/>
          <w:b/>
          <w:bCs/>
          <w:sz w:val="22"/>
          <w:szCs w:val="22"/>
        </w:rPr>
      </w:pPr>
      <w:r>
        <w:rPr>
          <w:noProof/>
        </w:rPr>
        <w:drawing>
          <wp:inline distT="0" distB="0" distL="0" distR="0">
            <wp:extent cx="3200400" cy="2133600"/>
            <wp:effectExtent l="19050" t="0" r="0" b="0"/>
            <wp:docPr id="9" name="Imagen 9" descr="http://i.bssl.es/unomasenlafamilia/2015/04/bautizo-en-otras-relig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bssl.es/unomasenlafamilia/2015/04/bautizo-en-otras-religiones.jpg"/>
                    <pic:cNvPicPr>
                      <a:picLocks noChangeAspect="1" noChangeArrowheads="1"/>
                    </pic:cNvPicPr>
                  </pic:nvPicPr>
                  <pic:blipFill>
                    <a:blip r:embed="rId22"/>
                    <a:srcRect/>
                    <a:stretch>
                      <a:fillRect/>
                    </a:stretch>
                  </pic:blipFill>
                  <pic:spPr bwMode="auto">
                    <a:xfrm>
                      <a:off x="0" y="0"/>
                      <a:ext cx="3203391" cy="2135594"/>
                    </a:xfrm>
                    <a:prstGeom prst="rect">
                      <a:avLst/>
                    </a:prstGeom>
                    <a:noFill/>
                    <a:ln w="9525">
                      <a:noFill/>
                      <a:miter lim="800000"/>
                      <a:headEnd/>
                      <a:tailEnd/>
                    </a:ln>
                  </pic:spPr>
                </pic:pic>
              </a:graphicData>
            </a:graphic>
          </wp:inline>
        </w:drawing>
      </w:r>
    </w:p>
    <w:sectPr w:rsidR="00DF0792" w:rsidRPr="005F08F1" w:rsidSect="000E4AD9">
      <w:pgSz w:w="11906" w:h="16838"/>
      <w:pgMar w:top="720" w:right="991" w:bottom="72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6"/>
  </w:num>
  <w:num w:numId="4">
    <w:abstractNumId w:val="5"/>
  </w:num>
  <w:num w:numId="5">
    <w:abstractNumId w:val="4"/>
  </w:num>
  <w:num w:numId="6">
    <w:abstractNumId w:val="2"/>
  </w:num>
  <w:num w:numId="7">
    <w:abstractNumId w:val="9"/>
  </w:num>
  <w:num w:numId="8">
    <w:abstractNumId w:val="0"/>
  </w:num>
  <w:num w:numId="9">
    <w:abstractNumId w:val="3"/>
  </w:num>
  <w:num w:numId="10">
    <w:abstractNumId w:val="10"/>
  </w:num>
  <w:num w:numId="11">
    <w:abstractNumId w:val="8"/>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6CDD"/>
    <w:rsid w:val="000103EC"/>
    <w:rsid w:val="00012025"/>
    <w:rsid w:val="000156FC"/>
    <w:rsid w:val="00025B01"/>
    <w:rsid w:val="00030111"/>
    <w:rsid w:val="0003530E"/>
    <w:rsid w:val="000367C0"/>
    <w:rsid w:val="00044081"/>
    <w:rsid w:val="00054C26"/>
    <w:rsid w:val="00064ACB"/>
    <w:rsid w:val="000824EF"/>
    <w:rsid w:val="000E4AD9"/>
    <w:rsid w:val="00123EDA"/>
    <w:rsid w:val="001433E9"/>
    <w:rsid w:val="00151A2E"/>
    <w:rsid w:val="0016415A"/>
    <w:rsid w:val="001B7720"/>
    <w:rsid w:val="001C1A02"/>
    <w:rsid w:val="001C2369"/>
    <w:rsid w:val="001D2B60"/>
    <w:rsid w:val="001D33A6"/>
    <w:rsid w:val="001D5A01"/>
    <w:rsid w:val="00204428"/>
    <w:rsid w:val="002045DD"/>
    <w:rsid w:val="002202E3"/>
    <w:rsid w:val="002348A9"/>
    <w:rsid w:val="00242C30"/>
    <w:rsid w:val="00275B8C"/>
    <w:rsid w:val="002C66C1"/>
    <w:rsid w:val="002D58B4"/>
    <w:rsid w:val="002D5929"/>
    <w:rsid w:val="002F4C93"/>
    <w:rsid w:val="002F63D1"/>
    <w:rsid w:val="00307E50"/>
    <w:rsid w:val="003100A6"/>
    <w:rsid w:val="00312AE6"/>
    <w:rsid w:val="00313647"/>
    <w:rsid w:val="00360BCC"/>
    <w:rsid w:val="003823D0"/>
    <w:rsid w:val="00391D00"/>
    <w:rsid w:val="00397FDC"/>
    <w:rsid w:val="003A25DE"/>
    <w:rsid w:val="003A465F"/>
    <w:rsid w:val="003B1330"/>
    <w:rsid w:val="003E2751"/>
    <w:rsid w:val="003E721B"/>
    <w:rsid w:val="00415498"/>
    <w:rsid w:val="004154FE"/>
    <w:rsid w:val="00416C80"/>
    <w:rsid w:val="00425A9F"/>
    <w:rsid w:val="00444BCB"/>
    <w:rsid w:val="004515C7"/>
    <w:rsid w:val="00453B03"/>
    <w:rsid w:val="00470D9F"/>
    <w:rsid w:val="004727A6"/>
    <w:rsid w:val="00482881"/>
    <w:rsid w:val="004852AC"/>
    <w:rsid w:val="00486842"/>
    <w:rsid w:val="00495E2E"/>
    <w:rsid w:val="00496382"/>
    <w:rsid w:val="004A0931"/>
    <w:rsid w:val="004A1561"/>
    <w:rsid w:val="004A1748"/>
    <w:rsid w:val="004B38E5"/>
    <w:rsid w:val="004C1D41"/>
    <w:rsid w:val="004D6920"/>
    <w:rsid w:val="004D7CD0"/>
    <w:rsid w:val="004E1424"/>
    <w:rsid w:val="00513E8C"/>
    <w:rsid w:val="00517BCB"/>
    <w:rsid w:val="00523CD6"/>
    <w:rsid w:val="00527301"/>
    <w:rsid w:val="00533E9D"/>
    <w:rsid w:val="005441F3"/>
    <w:rsid w:val="00547DBE"/>
    <w:rsid w:val="00561DB5"/>
    <w:rsid w:val="00563845"/>
    <w:rsid w:val="00563913"/>
    <w:rsid w:val="00563C33"/>
    <w:rsid w:val="00565DF9"/>
    <w:rsid w:val="00571035"/>
    <w:rsid w:val="0057174D"/>
    <w:rsid w:val="005824B8"/>
    <w:rsid w:val="00586A1F"/>
    <w:rsid w:val="00587A12"/>
    <w:rsid w:val="005C2CAB"/>
    <w:rsid w:val="005D287B"/>
    <w:rsid w:val="005F08F1"/>
    <w:rsid w:val="006115FC"/>
    <w:rsid w:val="0062125D"/>
    <w:rsid w:val="0062536B"/>
    <w:rsid w:val="006300FF"/>
    <w:rsid w:val="006417DB"/>
    <w:rsid w:val="00642F7A"/>
    <w:rsid w:val="00652133"/>
    <w:rsid w:val="00655BA0"/>
    <w:rsid w:val="006569D3"/>
    <w:rsid w:val="00671510"/>
    <w:rsid w:val="006841B2"/>
    <w:rsid w:val="006A110E"/>
    <w:rsid w:val="006A2D53"/>
    <w:rsid w:val="006A781C"/>
    <w:rsid w:val="006B057E"/>
    <w:rsid w:val="006B14B9"/>
    <w:rsid w:val="006C563F"/>
    <w:rsid w:val="006F42C9"/>
    <w:rsid w:val="006F52FB"/>
    <w:rsid w:val="00705128"/>
    <w:rsid w:val="007112E3"/>
    <w:rsid w:val="00714886"/>
    <w:rsid w:val="00715890"/>
    <w:rsid w:val="007249E8"/>
    <w:rsid w:val="00724F3F"/>
    <w:rsid w:val="007466ED"/>
    <w:rsid w:val="007563DA"/>
    <w:rsid w:val="00780002"/>
    <w:rsid w:val="00787045"/>
    <w:rsid w:val="007A6B23"/>
    <w:rsid w:val="007A75F5"/>
    <w:rsid w:val="007E16E2"/>
    <w:rsid w:val="007E201F"/>
    <w:rsid w:val="007E3C2D"/>
    <w:rsid w:val="00811DF0"/>
    <w:rsid w:val="008327AF"/>
    <w:rsid w:val="00843081"/>
    <w:rsid w:val="008438E6"/>
    <w:rsid w:val="00845F37"/>
    <w:rsid w:val="00847649"/>
    <w:rsid w:val="00847EC4"/>
    <w:rsid w:val="008500D5"/>
    <w:rsid w:val="008643A3"/>
    <w:rsid w:val="008745FF"/>
    <w:rsid w:val="00875BF4"/>
    <w:rsid w:val="00891547"/>
    <w:rsid w:val="008A72A6"/>
    <w:rsid w:val="008C0873"/>
    <w:rsid w:val="008C35DB"/>
    <w:rsid w:val="008D3A88"/>
    <w:rsid w:val="008F38EC"/>
    <w:rsid w:val="00904478"/>
    <w:rsid w:val="009054D6"/>
    <w:rsid w:val="00910AEC"/>
    <w:rsid w:val="00912D1B"/>
    <w:rsid w:val="00926495"/>
    <w:rsid w:val="0094729A"/>
    <w:rsid w:val="00957E74"/>
    <w:rsid w:val="00970318"/>
    <w:rsid w:val="009715BC"/>
    <w:rsid w:val="00977BF9"/>
    <w:rsid w:val="00987700"/>
    <w:rsid w:val="009D14C7"/>
    <w:rsid w:val="009D31EF"/>
    <w:rsid w:val="009E19CE"/>
    <w:rsid w:val="009E19D3"/>
    <w:rsid w:val="009E3A8C"/>
    <w:rsid w:val="009E7B22"/>
    <w:rsid w:val="009F61EB"/>
    <w:rsid w:val="00A06EB1"/>
    <w:rsid w:val="00A31A8E"/>
    <w:rsid w:val="00A54724"/>
    <w:rsid w:val="00A555F2"/>
    <w:rsid w:val="00A64DDD"/>
    <w:rsid w:val="00A723B8"/>
    <w:rsid w:val="00A83259"/>
    <w:rsid w:val="00A86657"/>
    <w:rsid w:val="00A92197"/>
    <w:rsid w:val="00A92876"/>
    <w:rsid w:val="00A94500"/>
    <w:rsid w:val="00AA4F7D"/>
    <w:rsid w:val="00AA60DE"/>
    <w:rsid w:val="00AB3105"/>
    <w:rsid w:val="00AC4584"/>
    <w:rsid w:val="00AC53A5"/>
    <w:rsid w:val="00AE0D46"/>
    <w:rsid w:val="00AE1375"/>
    <w:rsid w:val="00AE343A"/>
    <w:rsid w:val="00AF36EC"/>
    <w:rsid w:val="00B17341"/>
    <w:rsid w:val="00B44F54"/>
    <w:rsid w:val="00B521CD"/>
    <w:rsid w:val="00B57537"/>
    <w:rsid w:val="00B62BFE"/>
    <w:rsid w:val="00B646A1"/>
    <w:rsid w:val="00B65A62"/>
    <w:rsid w:val="00B81AED"/>
    <w:rsid w:val="00B86854"/>
    <w:rsid w:val="00B92370"/>
    <w:rsid w:val="00BB26AA"/>
    <w:rsid w:val="00BC45B6"/>
    <w:rsid w:val="00BC4A86"/>
    <w:rsid w:val="00BD0D84"/>
    <w:rsid w:val="00BE5CC0"/>
    <w:rsid w:val="00C002FF"/>
    <w:rsid w:val="00C1018C"/>
    <w:rsid w:val="00C17FDD"/>
    <w:rsid w:val="00C2334E"/>
    <w:rsid w:val="00C235F4"/>
    <w:rsid w:val="00C30B85"/>
    <w:rsid w:val="00C32C0D"/>
    <w:rsid w:val="00C5044E"/>
    <w:rsid w:val="00C75F56"/>
    <w:rsid w:val="00C76082"/>
    <w:rsid w:val="00C9486F"/>
    <w:rsid w:val="00C97144"/>
    <w:rsid w:val="00CB2A49"/>
    <w:rsid w:val="00CB6886"/>
    <w:rsid w:val="00CD62EC"/>
    <w:rsid w:val="00D166E0"/>
    <w:rsid w:val="00D173C1"/>
    <w:rsid w:val="00D23103"/>
    <w:rsid w:val="00D24DFE"/>
    <w:rsid w:val="00D26931"/>
    <w:rsid w:val="00D31461"/>
    <w:rsid w:val="00D319C6"/>
    <w:rsid w:val="00D34093"/>
    <w:rsid w:val="00D42E5A"/>
    <w:rsid w:val="00D47737"/>
    <w:rsid w:val="00D548EB"/>
    <w:rsid w:val="00D7352F"/>
    <w:rsid w:val="00D76F94"/>
    <w:rsid w:val="00D82287"/>
    <w:rsid w:val="00D82779"/>
    <w:rsid w:val="00D933A8"/>
    <w:rsid w:val="00D94EDB"/>
    <w:rsid w:val="00DA2479"/>
    <w:rsid w:val="00DB44C7"/>
    <w:rsid w:val="00DC07E1"/>
    <w:rsid w:val="00DD081B"/>
    <w:rsid w:val="00DD2297"/>
    <w:rsid w:val="00DD3D4F"/>
    <w:rsid w:val="00DD6058"/>
    <w:rsid w:val="00DE2732"/>
    <w:rsid w:val="00DF0792"/>
    <w:rsid w:val="00E04A11"/>
    <w:rsid w:val="00E2028A"/>
    <w:rsid w:val="00E20C5D"/>
    <w:rsid w:val="00E245B1"/>
    <w:rsid w:val="00E25F48"/>
    <w:rsid w:val="00E31B5B"/>
    <w:rsid w:val="00E352EB"/>
    <w:rsid w:val="00E44B84"/>
    <w:rsid w:val="00E54631"/>
    <w:rsid w:val="00E578D5"/>
    <w:rsid w:val="00E65D31"/>
    <w:rsid w:val="00E7015D"/>
    <w:rsid w:val="00E80274"/>
    <w:rsid w:val="00EA0AE1"/>
    <w:rsid w:val="00EA54F5"/>
    <w:rsid w:val="00EB295D"/>
    <w:rsid w:val="00ED0267"/>
    <w:rsid w:val="00ED3017"/>
    <w:rsid w:val="00ED3A71"/>
    <w:rsid w:val="00EE3D20"/>
    <w:rsid w:val="00EE4CA6"/>
    <w:rsid w:val="00F0348B"/>
    <w:rsid w:val="00F214E9"/>
    <w:rsid w:val="00F278F5"/>
    <w:rsid w:val="00F36164"/>
    <w:rsid w:val="00F37275"/>
    <w:rsid w:val="00F42AD6"/>
    <w:rsid w:val="00F4305A"/>
    <w:rsid w:val="00F43FB3"/>
    <w:rsid w:val="00F54EE9"/>
    <w:rsid w:val="00F6385C"/>
    <w:rsid w:val="00F74605"/>
    <w:rsid w:val="00F832E6"/>
    <w:rsid w:val="00F84C51"/>
    <w:rsid w:val="00F8704D"/>
    <w:rsid w:val="00F94985"/>
    <w:rsid w:val="00F96D83"/>
    <w:rsid w:val="00F96F6D"/>
    <w:rsid w:val="00FB0772"/>
    <w:rsid w:val="00FB64ED"/>
    <w:rsid w:val="00FC075E"/>
    <w:rsid w:val="00FC0D36"/>
    <w:rsid w:val="00FC1180"/>
    <w:rsid w:val="00FC1B43"/>
    <w:rsid w:val="00FC5423"/>
    <w:rsid w:val="00FD23F5"/>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 w:type="paragraph" w:customStyle="1" w:styleId="estilo3">
    <w:name w:val="estilo3"/>
    <w:basedOn w:val="Normal"/>
    <w:rsid w:val="00D82779"/>
    <w:pPr>
      <w:widowControl/>
      <w:autoSpaceDE/>
      <w:autoSpaceDN/>
      <w:adjustRightInd/>
      <w:spacing w:before="100" w:beforeAutospacing="1" w:after="100" w:afterAutospacing="1"/>
    </w:pPr>
    <w:rPr>
      <w:rFonts w:ascii="Times New Roman" w:hAnsi="Times New Roman" w:cs="Times New Roman"/>
    </w:rPr>
  </w:style>
  <w:style w:type="paragraph" w:customStyle="1" w:styleId="estilo4">
    <w:name w:val="estilo4"/>
    <w:basedOn w:val="Normal"/>
    <w:rsid w:val="00D82779"/>
    <w:pPr>
      <w:widowControl/>
      <w:autoSpaceDE/>
      <w:autoSpaceDN/>
      <w:adjustRightInd/>
      <w:spacing w:before="100" w:beforeAutospacing="1" w:after="100" w:afterAutospacing="1"/>
    </w:pPr>
    <w:rPr>
      <w:rFonts w:ascii="Times New Roman" w:hAnsi="Times New Roman" w:cs="Times New Roman"/>
    </w:rPr>
  </w:style>
  <w:style w:type="paragraph" w:customStyle="1" w:styleId="estilo41">
    <w:name w:val="estilo41"/>
    <w:basedOn w:val="Normal"/>
    <w:rsid w:val="003100A6"/>
    <w:pPr>
      <w:widowControl/>
      <w:autoSpaceDE/>
      <w:autoSpaceDN/>
      <w:adjustRightInd/>
      <w:spacing w:before="100" w:beforeAutospacing="1" w:after="100" w:afterAutospacing="1"/>
    </w:pPr>
    <w:rPr>
      <w:rFonts w:ascii="Times New Roman" w:hAnsi="Times New Roman" w:cs="Times New Roman"/>
    </w:rPr>
  </w:style>
  <w:style w:type="paragraph" w:customStyle="1" w:styleId="mna-texto">
    <w:name w:val="mna-texto"/>
    <w:basedOn w:val="Normal"/>
    <w:rsid w:val="00DF0792"/>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7587896">
      <w:bodyDiv w:val="1"/>
      <w:marLeft w:val="0"/>
      <w:marRight w:val="0"/>
      <w:marTop w:val="0"/>
      <w:marBottom w:val="0"/>
      <w:divBdr>
        <w:top w:val="none" w:sz="0" w:space="0" w:color="auto"/>
        <w:left w:val="none" w:sz="0" w:space="0" w:color="auto"/>
        <w:bottom w:val="none" w:sz="0" w:space="0" w:color="auto"/>
        <w:right w:val="none" w:sz="0" w:space="0" w:color="auto"/>
      </w:divBdr>
    </w:div>
    <w:div w:id="34894951">
      <w:bodyDiv w:val="1"/>
      <w:marLeft w:val="0"/>
      <w:marRight w:val="0"/>
      <w:marTop w:val="0"/>
      <w:marBottom w:val="0"/>
      <w:divBdr>
        <w:top w:val="none" w:sz="0" w:space="0" w:color="auto"/>
        <w:left w:val="none" w:sz="0" w:space="0" w:color="auto"/>
        <w:bottom w:val="none" w:sz="0" w:space="0" w:color="auto"/>
        <w:right w:val="none" w:sz="0" w:space="0" w:color="auto"/>
      </w:divBdr>
    </w:div>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7837">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18920571">
      <w:bodyDiv w:val="1"/>
      <w:marLeft w:val="0"/>
      <w:marRight w:val="0"/>
      <w:marTop w:val="0"/>
      <w:marBottom w:val="0"/>
      <w:divBdr>
        <w:top w:val="none" w:sz="0" w:space="0" w:color="auto"/>
        <w:left w:val="none" w:sz="0" w:space="0" w:color="auto"/>
        <w:bottom w:val="none" w:sz="0" w:space="0" w:color="auto"/>
        <w:right w:val="none" w:sz="0" w:space="0" w:color="auto"/>
      </w:divBdr>
    </w:div>
    <w:div w:id="395205823">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667027273">
      <w:bodyDiv w:val="1"/>
      <w:marLeft w:val="0"/>
      <w:marRight w:val="0"/>
      <w:marTop w:val="0"/>
      <w:marBottom w:val="0"/>
      <w:divBdr>
        <w:top w:val="none" w:sz="0" w:space="0" w:color="auto"/>
        <w:left w:val="none" w:sz="0" w:space="0" w:color="auto"/>
        <w:bottom w:val="none" w:sz="0" w:space="0" w:color="auto"/>
        <w:right w:val="none" w:sz="0" w:space="0" w:color="auto"/>
      </w:divBdr>
    </w:div>
    <w:div w:id="689138102">
      <w:bodyDiv w:val="1"/>
      <w:marLeft w:val="0"/>
      <w:marRight w:val="0"/>
      <w:marTop w:val="0"/>
      <w:marBottom w:val="0"/>
      <w:divBdr>
        <w:top w:val="none" w:sz="0" w:space="0" w:color="auto"/>
        <w:left w:val="none" w:sz="0" w:space="0" w:color="auto"/>
        <w:bottom w:val="none" w:sz="0" w:space="0" w:color="auto"/>
        <w:right w:val="none" w:sz="0" w:space="0" w:color="auto"/>
      </w:divBdr>
    </w:div>
    <w:div w:id="749157143">
      <w:bodyDiv w:val="1"/>
      <w:marLeft w:val="0"/>
      <w:marRight w:val="0"/>
      <w:marTop w:val="0"/>
      <w:marBottom w:val="0"/>
      <w:divBdr>
        <w:top w:val="none" w:sz="0" w:space="0" w:color="auto"/>
        <w:left w:val="none" w:sz="0" w:space="0" w:color="auto"/>
        <w:bottom w:val="none" w:sz="0" w:space="0" w:color="auto"/>
        <w:right w:val="none" w:sz="0" w:space="0" w:color="auto"/>
      </w:divBdr>
    </w:div>
    <w:div w:id="818040992">
      <w:bodyDiv w:val="1"/>
      <w:marLeft w:val="0"/>
      <w:marRight w:val="0"/>
      <w:marTop w:val="0"/>
      <w:marBottom w:val="0"/>
      <w:divBdr>
        <w:top w:val="none" w:sz="0" w:space="0" w:color="auto"/>
        <w:left w:val="none" w:sz="0" w:space="0" w:color="auto"/>
        <w:bottom w:val="none" w:sz="0" w:space="0" w:color="auto"/>
        <w:right w:val="none" w:sz="0" w:space="0" w:color="auto"/>
      </w:divBdr>
    </w:div>
    <w:div w:id="834999184">
      <w:bodyDiv w:val="1"/>
      <w:marLeft w:val="0"/>
      <w:marRight w:val="0"/>
      <w:marTop w:val="0"/>
      <w:marBottom w:val="0"/>
      <w:divBdr>
        <w:top w:val="none" w:sz="0" w:space="0" w:color="auto"/>
        <w:left w:val="none" w:sz="0" w:space="0" w:color="auto"/>
        <w:bottom w:val="none" w:sz="0" w:space="0" w:color="auto"/>
        <w:right w:val="none" w:sz="0" w:space="0" w:color="auto"/>
      </w:divBdr>
    </w:div>
    <w:div w:id="927730425">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0932667">
      <w:bodyDiv w:val="1"/>
      <w:marLeft w:val="0"/>
      <w:marRight w:val="0"/>
      <w:marTop w:val="0"/>
      <w:marBottom w:val="0"/>
      <w:divBdr>
        <w:top w:val="none" w:sz="0" w:space="0" w:color="auto"/>
        <w:left w:val="none" w:sz="0" w:space="0" w:color="auto"/>
        <w:bottom w:val="none" w:sz="0" w:space="0" w:color="auto"/>
        <w:right w:val="none" w:sz="0" w:space="0" w:color="auto"/>
      </w:divBdr>
    </w:div>
    <w:div w:id="102231760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11930">
      <w:bodyDiv w:val="1"/>
      <w:marLeft w:val="0"/>
      <w:marRight w:val="0"/>
      <w:marTop w:val="0"/>
      <w:marBottom w:val="0"/>
      <w:divBdr>
        <w:top w:val="none" w:sz="0" w:space="0" w:color="auto"/>
        <w:left w:val="none" w:sz="0" w:space="0" w:color="auto"/>
        <w:bottom w:val="none" w:sz="0" w:space="0" w:color="auto"/>
        <w:right w:val="none" w:sz="0" w:space="0" w:color="auto"/>
      </w:divBdr>
    </w:div>
    <w:div w:id="1250583227">
      <w:bodyDiv w:val="1"/>
      <w:marLeft w:val="0"/>
      <w:marRight w:val="0"/>
      <w:marTop w:val="0"/>
      <w:marBottom w:val="0"/>
      <w:divBdr>
        <w:top w:val="none" w:sz="0" w:space="0" w:color="auto"/>
        <w:left w:val="none" w:sz="0" w:space="0" w:color="auto"/>
        <w:bottom w:val="none" w:sz="0" w:space="0" w:color="auto"/>
        <w:right w:val="none" w:sz="0" w:space="0" w:color="auto"/>
      </w:divBdr>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280339101">
      <w:bodyDiv w:val="1"/>
      <w:marLeft w:val="0"/>
      <w:marRight w:val="0"/>
      <w:marTop w:val="0"/>
      <w:marBottom w:val="0"/>
      <w:divBdr>
        <w:top w:val="none" w:sz="0" w:space="0" w:color="auto"/>
        <w:left w:val="none" w:sz="0" w:space="0" w:color="auto"/>
        <w:bottom w:val="none" w:sz="0" w:space="0" w:color="auto"/>
        <w:right w:val="none" w:sz="0" w:space="0" w:color="auto"/>
      </w:divBdr>
    </w:div>
    <w:div w:id="1310750389">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33744">
      <w:bodyDiv w:val="1"/>
      <w:marLeft w:val="0"/>
      <w:marRight w:val="0"/>
      <w:marTop w:val="0"/>
      <w:marBottom w:val="0"/>
      <w:divBdr>
        <w:top w:val="none" w:sz="0" w:space="0" w:color="auto"/>
        <w:left w:val="none" w:sz="0" w:space="0" w:color="auto"/>
        <w:bottom w:val="none" w:sz="0" w:space="0" w:color="auto"/>
        <w:right w:val="none" w:sz="0" w:space="0" w:color="auto"/>
      </w:divBdr>
    </w:div>
    <w:div w:id="1455296660">
      <w:bodyDiv w:val="1"/>
      <w:marLeft w:val="0"/>
      <w:marRight w:val="0"/>
      <w:marTop w:val="0"/>
      <w:marBottom w:val="0"/>
      <w:divBdr>
        <w:top w:val="none" w:sz="0" w:space="0" w:color="auto"/>
        <w:left w:val="none" w:sz="0" w:space="0" w:color="auto"/>
        <w:bottom w:val="none" w:sz="0" w:space="0" w:color="auto"/>
        <w:right w:val="none" w:sz="0" w:space="0" w:color="auto"/>
      </w:divBdr>
    </w:div>
    <w:div w:id="1468664977">
      <w:bodyDiv w:val="1"/>
      <w:marLeft w:val="0"/>
      <w:marRight w:val="0"/>
      <w:marTop w:val="0"/>
      <w:marBottom w:val="0"/>
      <w:divBdr>
        <w:top w:val="none" w:sz="0" w:space="0" w:color="auto"/>
        <w:left w:val="none" w:sz="0" w:space="0" w:color="auto"/>
        <w:bottom w:val="none" w:sz="0" w:space="0" w:color="auto"/>
        <w:right w:val="none" w:sz="0" w:space="0" w:color="auto"/>
      </w:divBdr>
    </w:div>
    <w:div w:id="1532960694">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075898">
      <w:bodyDiv w:val="1"/>
      <w:marLeft w:val="0"/>
      <w:marRight w:val="0"/>
      <w:marTop w:val="0"/>
      <w:marBottom w:val="0"/>
      <w:divBdr>
        <w:top w:val="none" w:sz="0" w:space="0" w:color="auto"/>
        <w:left w:val="none" w:sz="0" w:space="0" w:color="auto"/>
        <w:bottom w:val="none" w:sz="0" w:space="0" w:color="auto"/>
        <w:right w:val="none" w:sz="0" w:space="0" w:color="auto"/>
      </w:divBdr>
    </w:div>
    <w:div w:id="1579513670">
      <w:bodyDiv w:val="1"/>
      <w:marLeft w:val="0"/>
      <w:marRight w:val="0"/>
      <w:marTop w:val="0"/>
      <w:marBottom w:val="0"/>
      <w:divBdr>
        <w:top w:val="none" w:sz="0" w:space="0" w:color="auto"/>
        <w:left w:val="none" w:sz="0" w:space="0" w:color="auto"/>
        <w:bottom w:val="none" w:sz="0" w:space="0" w:color="auto"/>
        <w:right w:val="none" w:sz="0" w:space="0" w:color="auto"/>
      </w:divBdr>
    </w:div>
    <w:div w:id="1778334016">
      <w:bodyDiv w:val="1"/>
      <w:marLeft w:val="0"/>
      <w:marRight w:val="0"/>
      <w:marTop w:val="0"/>
      <w:marBottom w:val="0"/>
      <w:divBdr>
        <w:top w:val="none" w:sz="0" w:space="0" w:color="auto"/>
        <w:left w:val="none" w:sz="0" w:space="0" w:color="auto"/>
        <w:bottom w:val="none" w:sz="0" w:space="0" w:color="auto"/>
        <w:right w:val="none" w:sz="0" w:space="0" w:color="auto"/>
      </w:divBdr>
    </w:div>
    <w:div w:id="1813864259">
      <w:bodyDiv w:val="1"/>
      <w:marLeft w:val="0"/>
      <w:marRight w:val="0"/>
      <w:marTop w:val="0"/>
      <w:marBottom w:val="0"/>
      <w:divBdr>
        <w:top w:val="none" w:sz="0" w:space="0" w:color="auto"/>
        <w:left w:val="none" w:sz="0" w:space="0" w:color="auto"/>
        <w:bottom w:val="none" w:sz="0" w:space="0" w:color="auto"/>
        <w:right w:val="none" w:sz="0" w:space="0" w:color="auto"/>
      </w:divBdr>
    </w:div>
    <w:div w:id="1883975289">
      <w:bodyDiv w:val="1"/>
      <w:marLeft w:val="0"/>
      <w:marRight w:val="0"/>
      <w:marTop w:val="0"/>
      <w:marBottom w:val="0"/>
      <w:divBdr>
        <w:top w:val="none" w:sz="0" w:space="0" w:color="auto"/>
        <w:left w:val="none" w:sz="0" w:space="0" w:color="auto"/>
        <w:bottom w:val="none" w:sz="0" w:space="0" w:color="auto"/>
        <w:right w:val="none" w:sz="0" w:space="0" w:color="auto"/>
      </w:divBdr>
    </w:div>
    <w:div w:id="1919972937">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5358506">
      <w:bodyDiv w:val="1"/>
      <w:marLeft w:val="0"/>
      <w:marRight w:val="0"/>
      <w:marTop w:val="0"/>
      <w:marBottom w:val="0"/>
      <w:divBdr>
        <w:top w:val="none" w:sz="0" w:space="0" w:color="auto"/>
        <w:left w:val="none" w:sz="0" w:space="0" w:color="auto"/>
        <w:bottom w:val="none" w:sz="0" w:space="0" w:color="auto"/>
        <w:right w:val="none" w:sz="0" w:space="0" w:color="auto"/>
      </w:divBdr>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376580">
      <w:bodyDiv w:val="1"/>
      <w:marLeft w:val="0"/>
      <w:marRight w:val="0"/>
      <w:marTop w:val="0"/>
      <w:marBottom w:val="0"/>
      <w:divBdr>
        <w:top w:val="none" w:sz="0" w:space="0" w:color="auto"/>
        <w:left w:val="none" w:sz="0" w:space="0" w:color="auto"/>
        <w:bottom w:val="none" w:sz="0" w:space="0" w:color="auto"/>
        <w:right w:val="none" w:sz="0" w:space="0" w:color="auto"/>
      </w:divBdr>
    </w:div>
    <w:div w:id="2121023601">
      <w:bodyDiv w:val="1"/>
      <w:marLeft w:val="0"/>
      <w:marRight w:val="0"/>
      <w:marTop w:val="0"/>
      <w:marBottom w:val="0"/>
      <w:divBdr>
        <w:top w:val="none" w:sz="0" w:space="0" w:color="auto"/>
        <w:left w:val="none" w:sz="0" w:space="0" w:color="auto"/>
        <w:bottom w:val="none" w:sz="0" w:space="0" w:color="auto"/>
        <w:right w:val="none" w:sz="0" w:space="0" w:color="auto"/>
      </w:divBdr>
    </w:div>
    <w:div w:id="2132476947">
      <w:bodyDiv w:val="1"/>
      <w:marLeft w:val="0"/>
      <w:marRight w:val="0"/>
      <w:marTop w:val="0"/>
      <w:marBottom w:val="0"/>
      <w:divBdr>
        <w:top w:val="none" w:sz="0" w:space="0" w:color="auto"/>
        <w:left w:val="none" w:sz="0" w:space="0" w:color="auto"/>
        <w:bottom w:val="none" w:sz="0" w:space="0" w:color="auto"/>
        <w:right w:val="none" w:sz="0" w:space="0" w:color="auto"/>
      </w:divBdr>
    </w:div>
    <w:div w:id="214427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hyperlink" Target="http://www.google.es/url?sa=i&amp;rct=j&amp;q=&amp;esrc=s&amp;frm=1&amp;source=images&amp;cd=&amp;cad=rja&amp;uact=8&amp;ved=0CAcQjRw&amp;url=http://www.revistaecclesia.com/los-caminos-del-ecumenismo-y-una-mirada-a-su-actual-situacion/&amp;ei=7x3GVICaGsG-Uundg9AI&amp;bvm=bv.84349003,d.d24&amp;psig=AFQjCNFgO9bRm5OYrAhBBN1Y2XO1QyenDw&amp;ust=1422356310881872"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mgar.net/var/galileo.ht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3DEF6-C2AC-4AFA-BEDD-92ACE4CF4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7628</Words>
  <Characters>41954</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2015-07-18T14:51:00Z</dcterms:created>
  <dcterms:modified xsi:type="dcterms:W3CDTF">2015-07-18T14:51:00Z</dcterms:modified>
</cp:coreProperties>
</file>