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9B2" w:rsidRDefault="007B09B2" w:rsidP="007B09B2">
      <w:pPr>
        <w:ind w:left="851" w:hanging="851"/>
        <w:jc w:val="center"/>
        <w:rPr>
          <w:b/>
          <w:noProof/>
          <w:color w:val="FF0000"/>
          <w:sz w:val="52"/>
          <w:szCs w:val="52"/>
        </w:rPr>
      </w:pPr>
      <w:r>
        <w:rPr>
          <w:b/>
          <w:noProof/>
          <w:color w:val="FF0000"/>
          <w:sz w:val="52"/>
          <w:szCs w:val="52"/>
        </w:rPr>
        <w:t xml:space="preserve">14 </w:t>
      </w:r>
      <w:r w:rsidRPr="00F341F2">
        <w:rPr>
          <w:b/>
          <w:noProof/>
          <w:color w:val="FF0000"/>
          <w:sz w:val="52"/>
          <w:szCs w:val="52"/>
        </w:rPr>
        <w:t xml:space="preserve">Lenguajes de </w:t>
      </w:r>
      <w:r>
        <w:rPr>
          <w:b/>
          <w:noProof/>
          <w:color w:val="FF0000"/>
          <w:sz w:val="52"/>
          <w:szCs w:val="52"/>
        </w:rPr>
        <w:t>N</w:t>
      </w:r>
      <w:r w:rsidRPr="00F341F2">
        <w:rPr>
          <w:b/>
          <w:noProof/>
          <w:color w:val="FF0000"/>
          <w:sz w:val="52"/>
          <w:szCs w:val="52"/>
        </w:rPr>
        <w:t>ueva Evangelización</w:t>
      </w:r>
    </w:p>
    <w:p w:rsidR="007B09B2" w:rsidRDefault="007B09B2" w:rsidP="007B09B2">
      <w:pPr>
        <w:ind w:left="851" w:hanging="851"/>
        <w:jc w:val="center"/>
        <w:rPr>
          <w:b/>
          <w:noProof/>
          <w:color w:val="0070C0"/>
          <w:sz w:val="44"/>
          <w:szCs w:val="44"/>
        </w:rPr>
      </w:pPr>
    </w:p>
    <w:p w:rsidR="007B09B2" w:rsidRPr="00D75947" w:rsidRDefault="007B09B2" w:rsidP="007B09B2">
      <w:pPr>
        <w:ind w:left="851" w:hanging="851"/>
        <w:jc w:val="center"/>
        <w:rPr>
          <w:b/>
          <w:noProof/>
          <w:color w:val="0070C0"/>
          <w:sz w:val="48"/>
          <w:szCs w:val="48"/>
        </w:rPr>
      </w:pPr>
      <w:r w:rsidRPr="00D75947">
        <w:rPr>
          <w:b/>
          <w:noProof/>
          <w:color w:val="0070C0"/>
          <w:sz w:val="48"/>
          <w:szCs w:val="48"/>
        </w:rPr>
        <w:t>C. Los lenguajes eclesiales</w:t>
      </w:r>
    </w:p>
    <w:p w:rsidR="007B09B2" w:rsidRDefault="007B09B2" w:rsidP="007B09B2">
      <w:pPr>
        <w:ind w:left="851" w:hanging="851"/>
        <w:jc w:val="both"/>
        <w:rPr>
          <w:b/>
          <w:noProof/>
          <w:color w:val="FF0000"/>
          <w:sz w:val="22"/>
          <w:szCs w:val="22"/>
        </w:rPr>
      </w:pPr>
    </w:p>
    <w:p w:rsidR="007B09B2" w:rsidRDefault="007B09B2" w:rsidP="007B09B2">
      <w:pPr>
        <w:ind w:left="142" w:firstLine="284"/>
        <w:jc w:val="both"/>
        <w:rPr>
          <w:b/>
          <w:noProof/>
          <w:sz w:val="22"/>
          <w:szCs w:val="22"/>
        </w:rPr>
      </w:pPr>
      <w:r w:rsidRPr="00BA130A">
        <w:rPr>
          <w:b/>
          <w:noProof/>
          <w:sz w:val="22"/>
          <w:szCs w:val="22"/>
        </w:rPr>
        <w:t xml:space="preserve">A la luz de los datos y recuerdos </w:t>
      </w:r>
      <w:r>
        <w:rPr>
          <w:b/>
          <w:noProof/>
          <w:sz w:val="22"/>
          <w:szCs w:val="22"/>
        </w:rPr>
        <w:t>anteriormente</w:t>
      </w:r>
      <w:r w:rsidRPr="00BA130A">
        <w:rPr>
          <w:b/>
          <w:noProof/>
          <w:sz w:val="22"/>
          <w:szCs w:val="22"/>
        </w:rPr>
        <w:t xml:space="preserve"> indicado</w:t>
      </w:r>
      <w:r>
        <w:rPr>
          <w:b/>
          <w:noProof/>
          <w:sz w:val="22"/>
          <w:szCs w:val="22"/>
        </w:rPr>
        <w:t>s</w:t>
      </w:r>
      <w:r w:rsidRPr="00BA130A">
        <w:rPr>
          <w:b/>
          <w:noProof/>
          <w:sz w:val="22"/>
          <w:szCs w:val="22"/>
        </w:rPr>
        <w:t>, queda el interrogante de selecionar cuáles pueden ser los mejores lenguajes para una nueva evangerlización</w:t>
      </w:r>
      <w:r>
        <w:rPr>
          <w:b/>
          <w:noProof/>
          <w:sz w:val="22"/>
          <w:szCs w:val="22"/>
        </w:rPr>
        <w:t>: dinámica, cautivadora, muy evangelica y eficaz a los ojos de dios y en el sentir de los hombres</w:t>
      </w:r>
      <w:r w:rsidRPr="00BA130A">
        <w:rPr>
          <w:b/>
          <w:noProof/>
          <w:sz w:val="22"/>
          <w:szCs w:val="22"/>
        </w:rPr>
        <w:t>. Serán aquellos</w:t>
      </w:r>
      <w:r>
        <w:rPr>
          <w:b/>
          <w:noProof/>
          <w:sz w:val="22"/>
          <w:szCs w:val="22"/>
        </w:rPr>
        <w:t xml:space="preserve"> lenguejes que</w:t>
      </w:r>
      <w:r w:rsidRPr="00BA130A">
        <w:rPr>
          <w:b/>
          <w:noProof/>
          <w:sz w:val="22"/>
          <w:szCs w:val="22"/>
        </w:rPr>
        <w:t xml:space="preserve"> mejor anuncien los misterios cristianos</w:t>
      </w:r>
      <w:r>
        <w:rPr>
          <w:b/>
          <w:noProof/>
          <w:sz w:val="22"/>
          <w:szCs w:val="22"/>
        </w:rPr>
        <w:t xml:space="preserve"> los que habremos de difundir, cultivar y en cada caso aplicar</w:t>
      </w:r>
      <w:r w:rsidRPr="00BA130A">
        <w:rPr>
          <w:b/>
          <w:noProof/>
          <w:sz w:val="22"/>
          <w:szCs w:val="22"/>
        </w:rPr>
        <w:t>, de modo especial aquellos fundamentales que responden a una explicita revlecación de Jes</w:t>
      </w:r>
      <w:r>
        <w:rPr>
          <w:b/>
          <w:noProof/>
          <w:sz w:val="22"/>
          <w:szCs w:val="22"/>
        </w:rPr>
        <w:t>ú</w:t>
      </w:r>
      <w:r w:rsidRPr="00BA130A">
        <w:rPr>
          <w:b/>
          <w:noProof/>
          <w:sz w:val="22"/>
          <w:szCs w:val="22"/>
        </w:rPr>
        <w:t>s</w:t>
      </w:r>
      <w:r>
        <w:rPr>
          <w:b/>
          <w:noProof/>
          <w:sz w:val="22"/>
          <w:szCs w:val="22"/>
        </w:rPr>
        <w:t xml:space="preserve"> en rerlación a sus misterios y a sus palabras divinas</w:t>
      </w:r>
    </w:p>
    <w:p w:rsidR="007B09B2" w:rsidRDefault="007B09B2" w:rsidP="007B09B2">
      <w:pPr>
        <w:ind w:left="142" w:firstLine="284"/>
        <w:jc w:val="both"/>
        <w:rPr>
          <w:b/>
          <w:noProof/>
          <w:sz w:val="22"/>
          <w:szCs w:val="22"/>
        </w:rPr>
      </w:pPr>
    </w:p>
    <w:p w:rsidR="007B09B2" w:rsidRPr="00BA130A" w:rsidRDefault="007B09B2" w:rsidP="007B09B2">
      <w:pPr>
        <w:ind w:left="142" w:firstLine="284"/>
        <w:jc w:val="both"/>
        <w:rPr>
          <w:b/>
          <w:noProof/>
          <w:sz w:val="22"/>
          <w:szCs w:val="22"/>
        </w:rPr>
      </w:pPr>
      <w:r>
        <w:rPr>
          <w:b/>
          <w:noProof/>
          <w:sz w:val="22"/>
          <w:szCs w:val="22"/>
        </w:rPr>
        <w:t xml:space="preserve">Los lenguajes son el medio. Y el fin es que los hombres se sienta redimidos por el Señor y vivan en consecuencia con el Evangelio. La nueva evangelización no busca sólo informar. Tiende más bien a que los hombres se hagan capaces de vivir en la gracia divina y caminar en esta tierra con la ilusión de llegar a la patria celestial. </w:t>
      </w:r>
    </w:p>
    <w:p w:rsidR="007B09B2" w:rsidRDefault="007B09B2" w:rsidP="007B09B2">
      <w:pPr>
        <w:ind w:left="851" w:hanging="851"/>
        <w:rPr>
          <w:b/>
          <w:noProof/>
          <w:color w:val="FF0000"/>
          <w:sz w:val="22"/>
          <w:szCs w:val="22"/>
        </w:rPr>
      </w:pPr>
    </w:p>
    <w:p w:rsidR="007B09B2" w:rsidRDefault="007B09B2" w:rsidP="007B09B2">
      <w:pPr>
        <w:ind w:left="851" w:hanging="851"/>
        <w:rPr>
          <w:b/>
          <w:noProof/>
          <w:color w:val="FF0000"/>
          <w:sz w:val="22"/>
          <w:szCs w:val="22"/>
        </w:rPr>
      </w:pPr>
    </w:p>
    <w:p w:rsidR="007B09B2" w:rsidRDefault="007B09B2" w:rsidP="007B09B2">
      <w:pPr>
        <w:ind w:left="851" w:hanging="851"/>
        <w:jc w:val="center"/>
        <w:rPr>
          <w:b/>
          <w:noProof/>
          <w:color w:val="FF0000"/>
          <w:sz w:val="22"/>
          <w:szCs w:val="22"/>
        </w:rPr>
      </w:pPr>
      <w:r>
        <w:rPr>
          <w:noProof/>
        </w:rPr>
        <w:drawing>
          <wp:inline distT="0" distB="0" distL="0" distR="0">
            <wp:extent cx="5105400" cy="2431143"/>
            <wp:effectExtent l="19050" t="0" r="0" b="0"/>
            <wp:docPr id="8" name="Imagen 1" descr="http://elregresa.net/wp-content/uploads/2012/06/s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regresa.net/wp-content/uploads/2012/06/send.jpg"/>
                    <pic:cNvPicPr>
                      <a:picLocks noChangeAspect="1" noChangeArrowheads="1"/>
                    </pic:cNvPicPr>
                  </pic:nvPicPr>
                  <pic:blipFill>
                    <a:blip r:embed="rId6"/>
                    <a:srcRect/>
                    <a:stretch>
                      <a:fillRect/>
                    </a:stretch>
                  </pic:blipFill>
                  <pic:spPr bwMode="auto">
                    <a:xfrm>
                      <a:off x="0" y="0"/>
                      <a:ext cx="5105400" cy="2431143"/>
                    </a:xfrm>
                    <a:prstGeom prst="rect">
                      <a:avLst/>
                    </a:prstGeom>
                    <a:noFill/>
                    <a:ln w="9525">
                      <a:noFill/>
                      <a:miter lim="800000"/>
                      <a:headEnd/>
                      <a:tailEnd/>
                    </a:ln>
                  </pic:spPr>
                </pic:pic>
              </a:graphicData>
            </a:graphic>
          </wp:inline>
        </w:drawing>
      </w:r>
    </w:p>
    <w:p w:rsidR="007B09B2" w:rsidRPr="00BA130A" w:rsidRDefault="007B09B2" w:rsidP="007B09B2">
      <w:pPr>
        <w:ind w:left="851" w:hanging="851"/>
        <w:rPr>
          <w:b/>
          <w:noProof/>
          <w:color w:val="FF0000"/>
          <w:sz w:val="22"/>
          <w:szCs w:val="22"/>
        </w:rPr>
      </w:pPr>
    </w:p>
    <w:p w:rsidR="007B09B2" w:rsidRPr="00A077C6" w:rsidRDefault="007B09B2" w:rsidP="007B09B2">
      <w:pPr>
        <w:ind w:left="851" w:hanging="851"/>
        <w:rPr>
          <w:b/>
          <w:noProof/>
          <w:color w:val="FF0000"/>
          <w:sz w:val="32"/>
          <w:szCs w:val="32"/>
        </w:rPr>
      </w:pPr>
      <w:r w:rsidRPr="00A077C6">
        <w:rPr>
          <w:b/>
          <w:noProof/>
          <w:color w:val="FF0000"/>
          <w:sz w:val="32"/>
          <w:szCs w:val="32"/>
        </w:rPr>
        <w:t xml:space="preserve">1. Lenguajes de hoy </w:t>
      </w:r>
      <w:r>
        <w:rPr>
          <w:b/>
          <w:noProof/>
          <w:color w:val="FF0000"/>
          <w:sz w:val="32"/>
          <w:szCs w:val="32"/>
        </w:rPr>
        <w:t xml:space="preserve">y </w:t>
      </w:r>
      <w:r w:rsidRPr="00A077C6">
        <w:rPr>
          <w:b/>
          <w:noProof/>
          <w:color w:val="FF0000"/>
          <w:sz w:val="32"/>
          <w:szCs w:val="32"/>
        </w:rPr>
        <w:t>de mañana</w:t>
      </w:r>
    </w:p>
    <w:p w:rsidR="007B09B2" w:rsidRPr="004E33B2" w:rsidRDefault="007B09B2" w:rsidP="007B09B2">
      <w:pPr>
        <w:tabs>
          <w:tab w:val="left" w:pos="0"/>
        </w:tabs>
        <w:ind w:firstLine="426"/>
        <w:rPr>
          <w:b/>
          <w:noProof/>
          <w:sz w:val="22"/>
          <w:szCs w:val="22"/>
        </w:rPr>
      </w:pPr>
    </w:p>
    <w:p w:rsidR="007B09B2" w:rsidRDefault="007B09B2" w:rsidP="007B09B2">
      <w:pPr>
        <w:tabs>
          <w:tab w:val="left" w:pos="0"/>
        </w:tabs>
        <w:ind w:firstLine="426"/>
        <w:rPr>
          <w:b/>
          <w:noProof/>
          <w:sz w:val="22"/>
          <w:szCs w:val="22"/>
        </w:rPr>
      </w:pPr>
      <w:r w:rsidRPr="004E33B2">
        <w:rPr>
          <w:b/>
          <w:noProof/>
          <w:sz w:val="22"/>
          <w:szCs w:val="22"/>
        </w:rPr>
        <w:t xml:space="preserve">  Hay lenguajes qu</w:t>
      </w:r>
      <w:r>
        <w:rPr>
          <w:b/>
          <w:noProof/>
          <w:sz w:val="22"/>
          <w:szCs w:val="22"/>
        </w:rPr>
        <w:t>e deben del contenido: lo evangé</w:t>
      </w:r>
      <w:r w:rsidRPr="004E33B2">
        <w:rPr>
          <w:b/>
          <w:noProof/>
          <w:sz w:val="22"/>
          <w:szCs w:val="22"/>
        </w:rPr>
        <w:t>licos: y hay lenguajes que debe</w:t>
      </w:r>
      <w:r>
        <w:rPr>
          <w:b/>
          <w:noProof/>
          <w:sz w:val="22"/>
          <w:szCs w:val="22"/>
        </w:rPr>
        <w:t>n</w:t>
      </w:r>
      <w:r w:rsidRPr="004E33B2">
        <w:rPr>
          <w:b/>
          <w:noProof/>
          <w:sz w:val="22"/>
          <w:szCs w:val="22"/>
        </w:rPr>
        <w:t xml:space="preserve"> adaptarse a las variables geográficas (de cada pais) y de cada tiempo (situación y circunstancias)</w:t>
      </w:r>
      <w:r>
        <w:rPr>
          <w:b/>
          <w:noProof/>
          <w:sz w:val="22"/>
          <w:szCs w:val="22"/>
        </w:rPr>
        <w:t>. Una cosa es el lenguaje para los niños y otra el preferente para los adultos.</w:t>
      </w:r>
    </w:p>
    <w:p w:rsidR="007B09B2" w:rsidRDefault="007B09B2" w:rsidP="007B09B2">
      <w:pPr>
        <w:tabs>
          <w:tab w:val="left" w:pos="0"/>
        </w:tabs>
        <w:ind w:firstLine="426"/>
        <w:rPr>
          <w:b/>
          <w:noProof/>
          <w:sz w:val="22"/>
          <w:szCs w:val="22"/>
        </w:rPr>
      </w:pPr>
    </w:p>
    <w:p w:rsidR="007B09B2" w:rsidRDefault="007B09B2" w:rsidP="007B09B2">
      <w:pPr>
        <w:tabs>
          <w:tab w:val="left" w:pos="0"/>
        </w:tabs>
        <w:ind w:firstLine="426"/>
        <w:rPr>
          <w:b/>
          <w:noProof/>
          <w:sz w:val="22"/>
          <w:szCs w:val="22"/>
        </w:rPr>
      </w:pPr>
      <w:r>
        <w:rPr>
          <w:b/>
          <w:noProof/>
          <w:sz w:val="22"/>
          <w:szCs w:val="22"/>
        </w:rPr>
        <w:t xml:space="preserve"> El destino del lenguaje no es persuadir la mente o estimular la afectividad. Es sobre todo ordenenar la personalidad entera en función de los ideales evangelicos que son respuesta a las consignas de Jesús</w:t>
      </w:r>
    </w:p>
    <w:p w:rsidR="007B09B2" w:rsidRDefault="007B09B2" w:rsidP="007B09B2">
      <w:pPr>
        <w:tabs>
          <w:tab w:val="left" w:pos="0"/>
        </w:tabs>
        <w:ind w:firstLine="426"/>
        <w:rPr>
          <w:b/>
          <w:noProof/>
          <w:sz w:val="22"/>
          <w:szCs w:val="22"/>
        </w:rPr>
      </w:pPr>
    </w:p>
    <w:p w:rsidR="007B09B2" w:rsidRPr="004E33B2" w:rsidRDefault="007B09B2" w:rsidP="007B09B2">
      <w:pPr>
        <w:tabs>
          <w:tab w:val="left" w:pos="0"/>
        </w:tabs>
        <w:ind w:firstLine="426"/>
        <w:rPr>
          <w:b/>
          <w:noProof/>
          <w:sz w:val="22"/>
          <w:szCs w:val="22"/>
        </w:rPr>
      </w:pPr>
      <w:r>
        <w:rPr>
          <w:b/>
          <w:noProof/>
          <w:sz w:val="22"/>
          <w:szCs w:val="22"/>
        </w:rPr>
        <w:t xml:space="preserve"> El dijo: yo soy el camino, la verdad y la vida" (Jn. 14.6) Jn El lenguaje de toda evangelizción  debe tender a que se entienda que es caminar al lado de Jesús, escuchandole como hicieron los de Emaus (Lc. 24.13-25); a que se decubra que es la vida (Jn. 17.3); y que se logre entender que es la verdad de Jesus, que nos una doctrina más en la Historia de las religiones, sino el mismo misterio de su Persona divina encarnada en el Hom,bre jesus (Jn. 1.14) </w:t>
      </w:r>
    </w:p>
    <w:p w:rsidR="007B09B2" w:rsidRPr="00C16FCB" w:rsidRDefault="007B09B2" w:rsidP="007B09B2">
      <w:pPr>
        <w:ind w:left="851" w:hanging="851"/>
        <w:rPr>
          <w:b/>
          <w:noProof/>
          <w:color w:val="0070C0"/>
          <w:sz w:val="22"/>
          <w:szCs w:val="22"/>
        </w:rPr>
      </w:pPr>
    </w:p>
    <w:p w:rsidR="007B09B2" w:rsidRDefault="007B09B2" w:rsidP="007B09B2">
      <w:pPr>
        <w:ind w:left="851" w:hanging="851"/>
        <w:rPr>
          <w:b/>
          <w:noProof/>
          <w:color w:val="0070C0"/>
          <w:sz w:val="28"/>
          <w:szCs w:val="28"/>
        </w:rPr>
      </w:pPr>
      <w:r>
        <w:rPr>
          <w:b/>
          <w:noProof/>
          <w:color w:val="0070C0"/>
          <w:sz w:val="28"/>
          <w:szCs w:val="28"/>
        </w:rPr>
        <w:t xml:space="preserve">   a) El entusiasmo de los mensajeros</w:t>
      </w:r>
    </w:p>
    <w:p w:rsidR="007B09B2" w:rsidRPr="00C16FCB" w:rsidRDefault="007B09B2" w:rsidP="007B09B2">
      <w:pPr>
        <w:ind w:left="851" w:hanging="851"/>
        <w:rPr>
          <w:b/>
          <w:noProof/>
          <w:sz w:val="22"/>
          <w:szCs w:val="22"/>
        </w:rPr>
      </w:pPr>
    </w:p>
    <w:p w:rsidR="007B09B2" w:rsidRDefault="007B09B2" w:rsidP="007B09B2">
      <w:pPr>
        <w:ind w:firstLine="426"/>
        <w:rPr>
          <w:b/>
          <w:noProof/>
          <w:sz w:val="22"/>
          <w:szCs w:val="22"/>
        </w:rPr>
      </w:pPr>
      <w:r w:rsidRPr="00C16FCB">
        <w:rPr>
          <w:b/>
          <w:noProof/>
          <w:sz w:val="22"/>
          <w:szCs w:val="22"/>
        </w:rPr>
        <w:t xml:space="preserve">Para lograr </w:t>
      </w:r>
      <w:r>
        <w:rPr>
          <w:b/>
          <w:noProof/>
          <w:sz w:val="22"/>
          <w:szCs w:val="22"/>
        </w:rPr>
        <w:t>ese lenguaje es necesario contar con buenios "profesionales" que los dominen. Profesionales, de la misma raizo que profetas, implican que logran entender de qué se trata, que lo prácticas patra conseguir experiencia y que se sienten entusiasmados por4 lo que llevan entre manos, por que nadie da lo que no tienen.</w:t>
      </w:r>
    </w:p>
    <w:p w:rsidR="007B09B2" w:rsidRDefault="007B09B2" w:rsidP="007B09B2">
      <w:pPr>
        <w:ind w:firstLine="426"/>
        <w:rPr>
          <w:b/>
          <w:noProof/>
          <w:sz w:val="22"/>
          <w:szCs w:val="22"/>
        </w:rPr>
      </w:pPr>
    </w:p>
    <w:p w:rsidR="007B09B2" w:rsidRDefault="007B09B2" w:rsidP="007B09B2">
      <w:pPr>
        <w:ind w:firstLine="426"/>
        <w:jc w:val="both"/>
        <w:rPr>
          <w:b/>
          <w:sz w:val="22"/>
          <w:szCs w:val="22"/>
        </w:rPr>
      </w:pPr>
      <w:r>
        <w:rPr>
          <w:b/>
          <w:sz w:val="22"/>
          <w:szCs w:val="22"/>
        </w:rPr>
        <w:lastRenderedPageBreak/>
        <w:t xml:space="preserve">El </w:t>
      </w:r>
      <w:r w:rsidRPr="004768E5">
        <w:rPr>
          <w:b/>
          <w:sz w:val="22"/>
          <w:szCs w:val="22"/>
        </w:rPr>
        <w:t xml:space="preserve">evangelio </w:t>
      </w:r>
      <w:r>
        <w:rPr>
          <w:b/>
          <w:sz w:val="22"/>
          <w:szCs w:val="22"/>
        </w:rPr>
        <w:t xml:space="preserve">entero es un intento de reflejar </w:t>
      </w:r>
      <w:r w:rsidRPr="004768E5">
        <w:rPr>
          <w:b/>
          <w:sz w:val="22"/>
          <w:szCs w:val="22"/>
        </w:rPr>
        <w:t>la actividad misionera de Jesús,</w:t>
      </w:r>
      <w:r>
        <w:rPr>
          <w:b/>
          <w:sz w:val="22"/>
          <w:szCs w:val="22"/>
        </w:rPr>
        <w:t xml:space="preserve"> que fue el primer evangelizador. El es el modelo y sus modos de actuar deben ser para todos fuente de inspiración. </w:t>
      </w:r>
      <w:r w:rsidRPr="004768E5">
        <w:rPr>
          <w:b/>
          <w:sz w:val="22"/>
          <w:szCs w:val="22"/>
        </w:rPr>
        <w:t xml:space="preserve"> </w:t>
      </w:r>
      <w:r>
        <w:rPr>
          <w:b/>
          <w:sz w:val="22"/>
          <w:szCs w:val="22"/>
        </w:rPr>
        <w:t>Jesús se centra en una</w:t>
      </w:r>
      <w:r w:rsidRPr="004768E5">
        <w:rPr>
          <w:b/>
          <w:sz w:val="22"/>
          <w:szCs w:val="22"/>
        </w:rPr>
        <w:t xml:space="preserve"> dedicación preferente </w:t>
      </w:r>
      <w:r>
        <w:rPr>
          <w:b/>
          <w:sz w:val="22"/>
          <w:szCs w:val="22"/>
        </w:rPr>
        <w:t xml:space="preserve">que </w:t>
      </w:r>
      <w:r w:rsidRPr="004768E5">
        <w:rPr>
          <w:b/>
          <w:sz w:val="22"/>
          <w:szCs w:val="22"/>
        </w:rPr>
        <w:t>es el anuncio del Reino de Dios</w:t>
      </w:r>
      <w:r>
        <w:rPr>
          <w:b/>
          <w:sz w:val="22"/>
          <w:szCs w:val="22"/>
        </w:rPr>
        <w:t>. Hace signos para persuadir, que eso son los milagros. cura enfermos, ofrece parábolas, ofrece modelos, expu</w:t>
      </w:r>
      <w:r>
        <w:rPr>
          <w:b/>
          <w:sz w:val="22"/>
          <w:szCs w:val="22"/>
        </w:rPr>
        <w:t>l</w:t>
      </w:r>
      <w:r>
        <w:rPr>
          <w:b/>
          <w:sz w:val="22"/>
          <w:szCs w:val="22"/>
        </w:rPr>
        <w:t>sa demonios, consuela a los que lloran,  alaba a los pobres y sencillos, rechaza a los falsos past</w:t>
      </w:r>
      <w:r>
        <w:rPr>
          <w:b/>
          <w:sz w:val="22"/>
          <w:szCs w:val="22"/>
        </w:rPr>
        <w:t>o</w:t>
      </w:r>
      <w:r>
        <w:rPr>
          <w:b/>
          <w:sz w:val="22"/>
          <w:szCs w:val="22"/>
        </w:rPr>
        <w:t>res que abandonan a las ovejas.</w:t>
      </w:r>
    </w:p>
    <w:p w:rsidR="007B09B2" w:rsidRDefault="007B09B2" w:rsidP="007B09B2">
      <w:pPr>
        <w:ind w:firstLine="426"/>
        <w:rPr>
          <w:b/>
          <w:sz w:val="22"/>
          <w:szCs w:val="22"/>
        </w:rPr>
      </w:pPr>
    </w:p>
    <w:p w:rsidR="007B09B2" w:rsidRDefault="007B09B2" w:rsidP="007B09B2">
      <w:pPr>
        <w:ind w:firstLine="426"/>
        <w:rPr>
          <w:rStyle w:val="Textoennegrita"/>
          <w:sz w:val="22"/>
          <w:szCs w:val="22"/>
        </w:rPr>
      </w:pPr>
      <w:r>
        <w:rPr>
          <w:rStyle w:val="Textoennegrita"/>
          <w:sz w:val="22"/>
          <w:szCs w:val="22"/>
        </w:rPr>
        <w:t xml:space="preserve">Conviene mirar mucho al modo de actuar de Jesús </w:t>
      </w:r>
      <w:r w:rsidRPr="004768E5">
        <w:rPr>
          <w:rStyle w:val="Textoennegrita"/>
          <w:sz w:val="22"/>
          <w:szCs w:val="22"/>
        </w:rPr>
        <w:t>Merece la pena  reflexion</w:t>
      </w:r>
      <w:r>
        <w:rPr>
          <w:rStyle w:val="Textoennegrita"/>
          <w:sz w:val="22"/>
          <w:szCs w:val="22"/>
        </w:rPr>
        <w:t>ar sobre</w:t>
      </w:r>
      <w:r w:rsidRPr="004768E5">
        <w:rPr>
          <w:rStyle w:val="Textoennegrita"/>
          <w:sz w:val="22"/>
          <w:szCs w:val="22"/>
        </w:rPr>
        <w:t xml:space="preserve"> el estilo apostólico de Jesús, que </w:t>
      </w:r>
      <w:r>
        <w:rPr>
          <w:rStyle w:val="Textoennegrita"/>
          <w:sz w:val="22"/>
          <w:szCs w:val="22"/>
        </w:rPr>
        <w:t>aparece a lo largo de los cuatro</w:t>
      </w:r>
      <w:r w:rsidRPr="004768E5">
        <w:rPr>
          <w:rStyle w:val="Textoennegrita"/>
          <w:sz w:val="22"/>
          <w:szCs w:val="22"/>
        </w:rPr>
        <w:t xml:space="preserve"> evangelios. Jesús habla a sus oyentes de Dios</w:t>
      </w:r>
      <w:r>
        <w:rPr>
          <w:rStyle w:val="Textoennegrita"/>
          <w:sz w:val="22"/>
          <w:szCs w:val="22"/>
        </w:rPr>
        <w:t xml:space="preserve"> y le presenta como Padre, no como Señor lejano. Habla de su gracia y de la</w:t>
      </w:r>
      <w:r w:rsidRPr="004768E5">
        <w:rPr>
          <w:rStyle w:val="Textoennegrita"/>
          <w:sz w:val="22"/>
          <w:szCs w:val="22"/>
        </w:rPr>
        <w:t xml:space="preserve"> salvación</w:t>
      </w:r>
      <w:r>
        <w:rPr>
          <w:rStyle w:val="Textoennegrita"/>
          <w:sz w:val="22"/>
          <w:szCs w:val="22"/>
        </w:rPr>
        <w:t xml:space="preserve"> y poco de la condenación; hace gestos de compasión y misericordia. Habla siempre de la libertad, de la vida y de la solidaridad. Sobre todo habla de la paz.</w:t>
      </w:r>
    </w:p>
    <w:p w:rsidR="007B09B2" w:rsidRDefault="007B09B2" w:rsidP="007B09B2">
      <w:pPr>
        <w:ind w:firstLine="426"/>
        <w:rPr>
          <w:rStyle w:val="Textoennegrita"/>
          <w:sz w:val="22"/>
          <w:szCs w:val="22"/>
        </w:rPr>
      </w:pPr>
    </w:p>
    <w:p w:rsidR="007B09B2" w:rsidRDefault="007B09B2" w:rsidP="007B09B2">
      <w:pPr>
        <w:ind w:firstLine="426"/>
        <w:rPr>
          <w:b/>
          <w:sz w:val="22"/>
          <w:szCs w:val="22"/>
        </w:rPr>
      </w:pPr>
      <w:r w:rsidRPr="004768E5">
        <w:rPr>
          <w:rStyle w:val="Textoennegrita"/>
          <w:sz w:val="22"/>
          <w:szCs w:val="22"/>
        </w:rPr>
        <w:t>En su `predicación insiste</w:t>
      </w:r>
      <w:r>
        <w:rPr>
          <w:rStyle w:val="Textoennegrita"/>
          <w:sz w:val="22"/>
          <w:szCs w:val="22"/>
        </w:rPr>
        <w:t xml:space="preserve"> en la Providencia y en la</w:t>
      </w:r>
      <w:r w:rsidRPr="004768E5">
        <w:rPr>
          <w:b/>
          <w:sz w:val="22"/>
          <w:szCs w:val="22"/>
        </w:rPr>
        <w:t xml:space="preserve"> bondad de Dios </w:t>
      </w:r>
      <w:r>
        <w:rPr>
          <w:b/>
          <w:sz w:val="22"/>
          <w:szCs w:val="22"/>
        </w:rPr>
        <w:t>como Padre.</w:t>
      </w:r>
    </w:p>
    <w:p w:rsidR="007B09B2" w:rsidRDefault="007B09B2" w:rsidP="007B09B2">
      <w:pPr>
        <w:ind w:firstLine="426"/>
        <w:rPr>
          <w:b/>
          <w:sz w:val="22"/>
          <w:szCs w:val="22"/>
        </w:rPr>
      </w:pPr>
    </w:p>
    <w:p w:rsidR="007B09B2" w:rsidRDefault="007B09B2" w:rsidP="007B09B2">
      <w:pPr>
        <w:ind w:firstLine="426"/>
        <w:rPr>
          <w:b/>
          <w:sz w:val="22"/>
          <w:szCs w:val="22"/>
        </w:rPr>
      </w:pPr>
      <w:r>
        <w:rPr>
          <w:b/>
          <w:sz w:val="22"/>
          <w:szCs w:val="22"/>
        </w:rPr>
        <w:t xml:space="preserve">  Si los que se dedican a la evangelización siguieran estas pautas, cuánta gente, al comprender lo que es el Evangelio, se sentirían arrastrado a vivir conforme a ese plan de vida.  Eso es precis</w:t>
      </w:r>
      <w:r>
        <w:rPr>
          <w:b/>
          <w:sz w:val="22"/>
          <w:szCs w:val="22"/>
        </w:rPr>
        <w:t>a</w:t>
      </w:r>
      <w:r>
        <w:rPr>
          <w:b/>
          <w:sz w:val="22"/>
          <w:szCs w:val="22"/>
        </w:rPr>
        <w:t>mente, o tiene que ser, la nueva evangelización.</w:t>
      </w:r>
    </w:p>
    <w:p w:rsidR="007B09B2" w:rsidRDefault="007B09B2" w:rsidP="007B09B2">
      <w:pPr>
        <w:ind w:firstLine="426"/>
        <w:rPr>
          <w:b/>
          <w:sz w:val="22"/>
          <w:szCs w:val="22"/>
        </w:rPr>
      </w:pPr>
    </w:p>
    <w:p w:rsidR="007B09B2" w:rsidRDefault="007B09B2" w:rsidP="007B09B2">
      <w:pPr>
        <w:ind w:firstLine="426"/>
        <w:rPr>
          <w:b/>
          <w:sz w:val="22"/>
          <w:szCs w:val="22"/>
        </w:rPr>
      </w:pPr>
    </w:p>
    <w:p w:rsidR="007B09B2" w:rsidRDefault="007B09B2" w:rsidP="007B09B2">
      <w:pPr>
        <w:ind w:left="851" w:hanging="851"/>
        <w:rPr>
          <w:b/>
          <w:noProof/>
          <w:color w:val="0070C0"/>
          <w:sz w:val="28"/>
          <w:szCs w:val="28"/>
        </w:rPr>
      </w:pPr>
      <w:r>
        <w:rPr>
          <w:b/>
          <w:noProof/>
          <w:color w:val="0070C0"/>
          <w:sz w:val="28"/>
          <w:szCs w:val="28"/>
        </w:rPr>
        <w:t xml:space="preserve">   b) La receptividad de los destinararios</w:t>
      </w:r>
    </w:p>
    <w:p w:rsidR="007B09B2" w:rsidRDefault="007B09B2" w:rsidP="007B09B2">
      <w:pPr>
        <w:ind w:left="142" w:firstLine="284"/>
        <w:rPr>
          <w:b/>
          <w:noProof/>
          <w:color w:val="0070C0"/>
          <w:sz w:val="28"/>
          <w:szCs w:val="28"/>
        </w:rPr>
      </w:pPr>
    </w:p>
    <w:p w:rsidR="007B09B2" w:rsidRPr="00D823B6" w:rsidRDefault="007B09B2" w:rsidP="007B09B2">
      <w:pPr>
        <w:ind w:left="142" w:firstLine="284"/>
        <w:jc w:val="both"/>
        <w:rPr>
          <w:b/>
          <w:noProof/>
          <w:sz w:val="22"/>
          <w:szCs w:val="22"/>
        </w:rPr>
      </w:pPr>
      <w:r w:rsidRPr="00D823B6">
        <w:rPr>
          <w:b/>
          <w:noProof/>
          <w:sz w:val="28"/>
          <w:szCs w:val="28"/>
        </w:rPr>
        <w:t xml:space="preserve"> </w:t>
      </w:r>
      <w:r w:rsidRPr="00D823B6">
        <w:rPr>
          <w:b/>
          <w:noProof/>
          <w:sz w:val="22"/>
          <w:szCs w:val="22"/>
        </w:rPr>
        <w:t xml:space="preserve">La acogida y la receptividad de losdestinatarios se debe conseguir con bondad y no con duras exigencias. </w:t>
      </w:r>
      <w:r>
        <w:rPr>
          <w:b/>
          <w:noProof/>
          <w:sz w:val="22"/>
          <w:szCs w:val="22"/>
        </w:rPr>
        <w:t xml:space="preserve"> Nada se opeude hacer si los destinatarios del mensaje de salvación no quieren recibirlo. Pedro pecó negando y fue capaz de arrepentirse y llorar su fechorìa. Judas pecó vendiendo y fue capaz de arrepentirse, aunque, asustado, devolviera sus monedas. Por eso terminó mal  </w:t>
      </w:r>
    </w:p>
    <w:p w:rsidR="007B09B2" w:rsidRDefault="007B09B2" w:rsidP="007B09B2">
      <w:pPr>
        <w:ind w:left="851" w:hanging="851"/>
        <w:rPr>
          <w:b/>
          <w:noProof/>
          <w:color w:val="0070C0"/>
          <w:sz w:val="28"/>
          <w:szCs w:val="28"/>
        </w:rPr>
      </w:pPr>
    </w:p>
    <w:p w:rsidR="007B09B2" w:rsidRPr="009D0DF5" w:rsidRDefault="007B09B2" w:rsidP="007B09B2">
      <w:pPr>
        <w:widowControl/>
        <w:autoSpaceDE/>
        <w:autoSpaceDN/>
        <w:adjustRightInd/>
        <w:jc w:val="both"/>
        <w:rPr>
          <w:b/>
          <w:sz w:val="22"/>
          <w:szCs w:val="22"/>
        </w:rPr>
      </w:pPr>
      <w:r>
        <w:rPr>
          <w:b/>
          <w:sz w:val="22"/>
          <w:szCs w:val="22"/>
        </w:rPr>
        <w:t xml:space="preserve">    La receptividad de los destinatarios de la evangelización debe tender hacia una mejora de vida, o lo que es lo mismo a conversión hacia la mejor actitud ante el mensaje del Evangelio</w:t>
      </w:r>
    </w:p>
    <w:p w:rsidR="007B09B2" w:rsidRPr="009D0DF5" w:rsidRDefault="007B09B2" w:rsidP="007B09B2">
      <w:pPr>
        <w:widowControl/>
        <w:autoSpaceDE/>
        <w:autoSpaceDN/>
        <w:adjustRightInd/>
        <w:spacing w:before="100" w:beforeAutospacing="1" w:after="100" w:afterAutospacing="1"/>
        <w:jc w:val="both"/>
        <w:rPr>
          <w:b/>
          <w:sz w:val="22"/>
          <w:szCs w:val="22"/>
        </w:rPr>
      </w:pPr>
      <w:r>
        <w:rPr>
          <w:b/>
          <w:sz w:val="22"/>
          <w:szCs w:val="22"/>
        </w:rPr>
        <w:t xml:space="preserve">     Conversión es lo contrario del a confusión. Conversión es gracia de dios y orienta a Dios. Co</w:t>
      </w:r>
      <w:r>
        <w:rPr>
          <w:b/>
          <w:sz w:val="22"/>
          <w:szCs w:val="22"/>
        </w:rPr>
        <w:t>n</w:t>
      </w:r>
      <w:r>
        <w:rPr>
          <w:b/>
          <w:sz w:val="22"/>
          <w:szCs w:val="22"/>
        </w:rPr>
        <w:t xml:space="preserve">fusión tiene mucho que ver con el diablo, con el principio del mal.  </w:t>
      </w:r>
      <w:r w:rsidRPr="009D0DF5">
        <w:rPr>
          <w:b/>
          <w:sz w:val="22"/>
          <w:szCs w:val="22"/>
        </w:rPr>
        <w:t>Puesto que el diablo — el autor de la confusión</w:t>
      </w:r>
      <w:r>
        <w:rPr>
          <w:b/>
          <w:sz w:val="22"/>
          <w:szCs w:val="22"/>
        </w:rPr>
        <w:t xml:space="preserve"> lo </w:t>
      </w:r>
      <w:proofErr w:type="spellStart"/>
      <w:r>
        <w:rPr>
          <w:b/>
          <w:sz w:val="22"/>
          <w:szCs w:val="22"/>
        </w:rPr>
        <w:t>lla</w:t>
      </w:r>
      <w:proofErr w:type="spellEnd"/>
      <w:r>
        <w:rPr>
          <w:b/>
          <w:sz w:val="22"/>
          <w:szCs w:val="22"/>
        </w:rPr>
        <w:t xml:space="preserve"> S. Pablo</w:t>
      </w:r>
      <w:r w:rsidRPr="009D0DF5">
        <w:rPr>
          <w:b/>
          <w:sz w:val="22"/>
          <w:szCs w:val="22"/>
        </w:rPr>
        <w:t xml:space="preserve"> </w:t>
      </w:r>
      <w:r>
        <w:rPr>
          <w:b/>
          <w:sz w:val="22"/>
          <w:szCs w:val="22"/>
        </w:rPr>
        <w:t>(1</w:t>
      </w:r>
      <w:r w:rsidRPr="009D0DF5">
        <w:rPr>
          <w:b/>
          <w:sz w:val="22"/>
          <w:szCs w:val="22"/>
        </w:rPr>
        <w:t xml:space="preserve"> </w:t>
      </w:r>
      <w:proofErr w:type="spellStart"/>
      <w:r w:rsidRPr="009D0DF5">
        <w:rPr>
          <w:b/>
          <w:sz w:val="22"/>
          <w:szCs w:val="22"/>
        </w:rPr>
        <w:t>Cor.</w:t>
      </w:r>
      <w:proofErr w:type="spellEnd"/>
      <w:r w:rsidRPr="009D0DF5">
        <w:rPr>
          <w:b/>
          <w:sz w:val="22"/>
          <w:szCs w:val="22"/>
        </w:rPr>
        <w:t xml:space="preserve"> 14:33) — engaña al mundo entero (</w:t>
      </w:r>
      <w:proofErr w:type="spellStart"/>
      <w:r w:rsidRPr="009D0DF5">
        <w:rPr>
          <w:b/>
          <w:sz w:val="22"/>
          <w:szCs w:val="22"/>
        </w:rPr>
        <w:t>Apoc</w:t>
      </w:r>
      <w:proofErr w:type="spellEnd"/>
      <w:r w:rsidRPr="009D0DF5">
        <w:rPr>
          <w:b/>
          <w:sz w:val="22"/>
          <w:szCs w:val="22"/>
        </w:rPr>
        <w:t>. 12</w:t>
      </w:r>
      <w:r>
        <w:rPr>
          <w:b/>
          <w:sz w:val="22"/>
          <w:szCs w:val="22"/>
        </w:rPr>
        <w:t>.</w:t>
      </w:r>
      <w:r w:rsidRPr="009D0DF5">
        <w:rPr>
          <w:b/>
          <w:sz w:val="22"/>
          <w:szCs w:val="22"/>
        </w:rPr>
        <w:t>9), él también busca confundir a los cristianos profesos acerca de este muy importante tema.</w:t>
      </w:r>
    </w:p>
    <w:p w:rsidR="007B09B2" w:rsidRDefault="007B09B2" w:rsidP="007B09B2">
      <w:pPr>
        <w:widowControl/>
        <w:autoSpaceDE/>
        <w:autoSpaceDN/>
        <w:adjustRightInd/>
        <w:spacing w:before="100" w:beforeAutospacing="1" w:after="100" w:afterAutospacing="1"/>
        <w:jc w:val="both"/>
        <w:rPr>
          <w:b/>
          <w:sz w:val="22"/>
          <w:szCs w:val="22"/>
        </w:rPr>
      </w:pPr>
      <w:r>
        <w:rPr>
          <w:b/>
          <w:sz w:val="22"/>
          <w:szCs w:val="22"/>
        </w:rPr>
        <w:t xml:space="preserve">   La conversión produce alegría. La confusión genera desasosiego. Por eso los evangelizadores tienen que ir sembrando gozo y entusiasmo, no inquietudes y temores. La alegría es el estilo del lenguaje de la nueva evangelización.</w:t>
      </w:r>
    </w:p>
    <w:p w:rsidR="007B09B2" w:rsidRDefault="007B09B2" w:rsidP="007B09B2">
      <w:pPr>
        <w:widowControl/>
        <w:autoSpaceDE/>
        <w:autoSpaceDN/>
        <w:adjustRightInd/>
        <w:spacing w:before="100" w:beforeAutospacing="1" w:after="100" w:afterAutospacing="1"/>
        <w:jc w:val="both"/>
        <w:rPr>
          <w:b/>
          <w:sz w:val="22"/>
          <w:szCs w:val="22"/>
        </w:rPr>
      </w:pPr>
      <w:r>
        <w:rPr>
          <w:b/>
          <w:sz w:val="22"/>
          <w:szCs w:val="22"/>
        </w:rPr>
        <w:t xml:space="preserve">    </w:t>
      </w:r>
      <w:r w:rsidRPr="009D0DF5">
        <w:rPr>
          <w:b/>
          <w:sz w:val="22"/>
          <w:szCs w:val="22"/>
        </w:rPr>
        <w:t xml:space="preserve">El apóstol </w:t>
      </w:r>
      <w:r>
        <w:rPr>
          <w:b/>
          <w:sz w:val="22"/>
          <w:szCs w:val="22"/>
        </w:rPr>
        <w:t xml:space="preserve">San </w:t>
      </w:r>
      <w:r w:rsidRPr="009D0DF5">
        <w:rPr>
          <w:b/>
          <w:sz w:val="22"/>
          <w:szCs w:val="22"/>
        </w:rPr>
        <w:t>Pablo escribió: “</w:t>
      </w:r>
      <w:r>
        <w:rPr>
          <w:b/>
          <w:sz w:val="22"/>
          <w:szCs w:val="22"/>
        </w:rPr>
        <w:t>T</w:t>
      </w:r>
      <w:r w:rsidRPr="009D0DF5">
        <w:rPr>
          <w:b/>
          <w:sz w:val="22"/>
          <w:szCs w:val="22"/>
        </w:rPr>
        <w:t xml:space="preserve">odos los que son </w:t>
      </w:r>
      <w:r w:rsidRPr="007E1EFA">
        <w:rPr>
          <w:b/>
          <w:i/>
          <w:iCs/>
          <w:sz w:val="22"/>
          <w:szCs w:val="22"/>
        </w:rPr>
        <w:t>guiados por el Espíritu de Dios</w:t>
      </w:r>
      <w:r w:rsidRPr="009D0DF5">
        <w:rPr>
          <w:b/>
          <w:sz w:val="22"/>
          <w:szCs w:val="22"/>
        </w:rPr>
        <w:t xml:space="preserve"> son hijos de Dios” (</w:t>
      </w:r>
      <w:proofErr w:type="spellStart"/>
      <w:r w:rsidRPr="009D0DF5">
        <w:rPr>
          <w:b/>
          <w:sz w:val="22"/>
          <w:szCs w:val="22"/>
        </w:rPr>
        <w:t>Rom.</w:t>
      </w:r>
      <w:proofErr w:type="spellEnd"/>
      <w:r w:rsidRPr="009D0DF5">
        <w:rPr>
          <w:b/>
          <w:sz w:val="22"/>
          <w:szCs w:val="22"/>
        </w:rPr>
        <w:t xml:space="preserve"> 8</w:t>
      </w:r>
      <w:r>
        <w:rPr>
          <w:b/>
          <w:sz w:val="22"/>
          <w:szCs w:val="22"/>
        </w:rPr>
        <w:t>.</w:t>
      </w:r>
      <w:r w:rsidRPr="009D0DF5">
        <w:rPr>
          <w:b/>
          <w:sz w:val="22"/>
          <w:szCs w:val="22"/>
        </w:rPr>
        <w:t>14).</w:t>
      </w:r>
      <w:r>
        <w:rPr>
          <w:b/>
          <w:sz w:val="22"/>
          <w:szCs w:val="22"/>
        </w:rPr>
        <w:t xml:space="preserve"> Evangelizar es hacer mediación entre Dios y los que reciben el mensaje para que se sientan tales. </w:t>
      </w:r>
      <w:r w:rsidRPr="009D0DF5">
        <w:rPr>
          <w:b/>
          <w:sz w:val="22"/>
          <w:szCs w:val="22"/>
        </w:rPr>
        <w:t xml:space="preserve"> Un cristiano</w:t>
      </w:r>
      <w:r>
        <w:rPr>
          <w:b/>
          <w:sz w:val="22"/>
          <w:szCs w:val="22"/>
        </w:rPr>
        <w:t xml:space="preserve"> bueno</w:t>
      </w:r>
      <w:r w:rsidRPr="009D0DF5">
        <w:rPr>
          <w:b/>
          <w:sz w:val="22"/>
          <w:szCs w:val="22"/>
        </w:rPr>
        <w:t xml:space="preserve"> es </w:t>
      </w:r>
      <w:r>
        <w:rPr>
          <w:b/>
          <w:sz w:val="22"/>
          <w:szCs w:val="22"/>
        </w:rPr>
        <w:t xml:space="preserve">el que se deja llevar por los impulsos del Espíritu Santo: </w:t>
      </w:r>
      <w:r w:rsidRPr="009D0DF5">
        <w:rPr>
          <w:b/>
          <w:sz w:val="22"/>
          <w:szCs w:val="22"/>
        </w:rPr>
        <w:t xml:space="preserve"> </w:t>
      </w:r>
      <w:r>
        <w:rPr>
          <w:b/>
          <w:sz w:val="22"/>
          <w:szCs w:val="22"/>
        </w:rPr>
        <w:t xml:space="preserve">gozo, paz, fraternidad, serenidad, fe, esperanza y fidelidad. </w:t>
      </w:r>
      <w:r w:rsidRPr="009D0DF5">
        <w:rPr>
          <w:b/>
          <w:sz w:val="22"/>
          <w:szCs w:val="22"/>
        </w:rPr>
        <w:t>E</w:t>
      </w:r>
      <w:r>
        <w:rPr>
          <w:b/>
          <w:sz w:val="22"/>
          <w:szCs w:val="22"/>
        </w:rPr>
        <w:t>s lo que se siembra y lo que se recoge en la evangelización excelente, la que quiere ser nueva, y superar las rutinas del pasado. La nueva evangelización quiera saltar u un cristianismo sociológico a otro más personal, más consciente y más transformador de las personas y de las comunidades que lo asumen</w:t>
      </w:r>
    </w:p>
    <w:p w:rsidR="007B09B2" w:rsidRDefault="007B09B2" w:rsidP="007B09B2">
      <w:pPr>
        <w:widowControl/>
        <w:autoSpaceDE/>
        <w:autoSpaceDN/>
        <w:adjustRightInd/>
        <w:spacing w:before="100" w:beforeAutospacing="1" w:after="100" w:afterAutospacing="1"/>
        <w:jc w:val="both"/>
        <w:rPr>
          <w:b/>
          <w:sz w:val="22"/>
          <w:szCs w:val="22"/>
        </w:rPr>
      </w:pPr>
      <w:r>
        <w:rPr>
          <w:b/>
          <w:sz w:val="22"/>
          <w:szCs w:val="22"/>
        </w:rPr>
        <w:t xml:space="preserve">     </w:t>
      </w:r>
      <w:r w:rsidRPr="009D0DF5">
        <w:rPr>
          <w:b/>
          <w:sz w:val="22"/>
          <w:szCs w:val="22"/>
        </w:rPr>
        <w:t>Cristo instruyó</w:t>
      </w:r>
      <w:r>
        <w:rPr>
          <w:b/>
          <w:sz w:val="22"/>
          <w:szCs w:val="22"/>
        </w:rPr>
        <w:t xml:space="preserve"> y animó</w:t>
      </w:r>
      <w:r w:rsidRPr="009D0DF5">
        <w:rPr>
          <w:b/>
          <w:sz w:val="22"/>
          <w:szCs w:val="22"/>
        </w:rPr>
        <w:t xml:space="preserve"> a los apóstoles</w:t>
      </w:r>
      <w:r>
        <w:rPr>
          <w:b/>
          <w:sz w:val="22"/>
          <w:szCs w:val="22"/>
        </w:rPr>
        <w:t xml:space="preserve"> que le habían visto morir. Estuvo un tiempo "evangel</w:t>
      </w:r>
      <w:r>
        <w:rPr>
          <w:b/>
          <w:sz w:val="22"/>
          <w:szCs w:val="22"/>
        </w:rPr>
        <w:t>i</w:t>
      </w:r>
      <w:r>
        <w:rPr>
          <w:b/>
          <w:sz w:val="22"/>
          <w:szCs w:val="22"/>
        </w:rPr>
        <w:t>zando", desde la</w:t>
      </w:r>
      <w:r w:rsidRPr="009D0DF5">
        <w:rPr>
          <w:b/>
          <w:sz w:val="22"/>
          <w:szCs w:val="22"/>
        </w:rPr>
        <w:t xml:space="preserve"> Resurrección (Hechos 1</w:t>
      </w:r>
      <w:r>
        <w:rPr>
          <w:b/>
          <w:sz w:val="22"/>
          <w:szCs w:val="22"/>
        </w:rPr>
        <w:t>.</w:t>
      </w:r>
      <w:r w:rsidRPr="009D0DF5">
        <w:rPr>
          <w:b/>
          <w:sz w:val="22"/>
          <w:szCs w:val="22"/>
        </w:rPr>
        <w:t>3)</w:t>
      </w:r>
      <w:r>
        <w:rPr>
          <w:b/>
          <w:sz w:val="22"/>
          <w:szCs w:val="22"/>
        </w:rPr>
        <w:t xml:space="preserve"> hasta la Ascensión</w:t>
      </w:r>
      <w:r w:rsidRPr="009D0DF5">
        <w:rPr>
          <w:b/>
          <w:sz w:val="22"/>
          <w:szCs w:val="22"/>
        </w:rPr>
        <w:t xml:space="preserve">. </w:t>
      </w:r>
      <w:r>
        <w:rPr>
          <w:b/>
          <w:sz w:val="22"/>
          <w:szCs w:val="22"/>
        </w:rPr>
        <w:t>Les ordenó</w:t>
      </w:r>
      <w:r w:rsidRPr="009D0DF5">
        <w:rPr>
          <w:b/>
          <w:sz w:val="22"/>
          <w:szCs w:val="22"/>
        </w:rPr>
        <w:t xml:space="preserve"> que esperaran en J</w:t>
      </w:r>
      <w:r w:rsidRPr="009D0DF5">
        <w:rPr>
          <w:b/>
          <w:sz w:val="22"/>
          <w:szCs w:val="22"/>
        </w:rPr>
        <w:t>e</w:t>
      </w:r>
      <w:r w:rsidRPr="009D0DF5">
        <w:rPr>
          <w:b/>
          <w:sz w:val="22"/>
          <w:szCs w:val="22"/>
        </w:rPr>
        <w:t xml:space="preserve">rusalén hasta que recibieran el Espíritu Santo días más tarde, en Pentecostés. Los discípulos le preguntaron si estaba a punto de establecer </w:t>
      </w:r>
      <w:r>
        <w:rPr>
          <w:b/>
          <w:sz w:val="22"/>
          <w:szCs w:val="22"/>
        </w:rPr>
        <w:t>s</w:t>
      </w:r>
      <w:r w:rsidRPr="009D0DF5">
        <w:rPr>
          <w:b/>
          <w:sz w:val="22"/>
          <w:szCs w:val="22"/>
        </w:rPr>
        <w:t>u reino sobre la tierra. Justo antes de ascender al cielo, Él dijo: “No os toca a vosotros saber los tiempos o las sazones…</w:t>
      </w:r>
      <w:r w:rsidRPr="007E1EFA">
        <w:rPr>
          <w:b/>
          <w:i/>
          <w:iCs/>
          <w:sz w:val="22"/>
          <w:szCs w:val="22"/>
        </w:rPr>
        <w:t>pero recibiréis poder</w:t>
      </w:r>
      <w:r w:rsidRPr="009D0DF5">
        <w:rPr>
          <w:b/>
          <w:sz w:val="22"/>
          <w:szCs w:val="22"/>
        </w:rPr>
        <w:t>, cua</w:t>
      </w:r>
      <w:r w:rsidRPr="009D0DF5">
        <w:rPr>
          <w:b/>
          <w:sz w:val="22"/>
          <w:szCs w:val="22"/>
        </w:rPr>
        <w:t>n</w:t>
      </w:r>
      <w:r w:rsidRPr="009D0DF5">
        <w:rPr>
          <w:b/>
          <w:sz w:val="22"/>
          <w:szCs w:val="22"/>
        </w:rPr>
        <w:t>do haya venido sobre vosotros el Espíritu Santo” (</w:t>
      </w:r>
      <w:r>
        <w:rPr>
          <w:b/>
          <w:sz w:val="22"/>
          <w:szCs w:val="22"/>
        </w:rPr>
        <w:t>Hechos 1.</w:t>
      </w:r>
      <w:r w:rsidRPr="009D0DF5">
        <w:rPr>
          <w:b/>
          <w:sz w:val="22"/>
          <w:szCs w:val="22"/>
        </w:rPr>
        <w:t>. 7-8). Entonces</w:t>
      </w:r>
      <w:r>
        <w:rPr>
          <w:b/>
          <w:sz w:val="22"/>
          <w:szCs w:val="22"/>
        </w:rPr>
        <w:t xml:space="preserve"> subió a los cielos, aunque ellos supieron que se quedaba en espíritu y en acción de gracias (Eucaristía)</w:t>
      </w:r>
    </w:p>
    <w:p w:rsidR="007B09B2" w:rsidRDefault="007B09B2" w:rsidP="007B09B2">
      <w:pPr>
        <w:widowControl/>
        <w:autoSpaceDE/>
        <w:autoSpaceDN/>
        <w:adjustRightInd/>
        <w:spacing w:before="100" w:beforeAutospacing="1" w:after="100" w:afterAutospacing="1"/>
        <w:jc w:val="both"/>
        <w:rPr>
          <w:b/>
          <w:sz w:val="22"/>
          <w:szCs w:val="22"/>
        </w:rPr>
      </w:pPr>
      <w:r w:rsidRPr="009D0DF5">
        <w:rPr>
          <w:b/>
          <w:sz w:val="22"/>
          <w:szCs w:val="22"/>
        </w:rPr>
        <w:t xml:space="preserve"> </w:t>
      </w:r>
      <w:r>
        <w:rPr>
          <w:b/>
          <w:sz w:val="22"/>
          <w:szCs w:val="22"/>
        </w:rPr>
        <w:t xml:space="preserve">   </w:t>
      </w:r>
      <w:r w:rsidRPr="009D0DF5">
        <w:rPr>
          <w:b/>
          <w:sz w:val="22"/>
          <w:szCs w:val="22"/>
        </w:rPr>
        <w:t>Al igual</w:t>
      </w:r>
      <w:r>
        <w:rPr>
          <w:b/>
          <w:sz w:val="22"/>
          <w:szCs w:val="22"/>
        </w:rPr>
        <w:t xml:space="preserve"> que los Apóstoles, los apóstoles de todos los tiempos posteriores y en todos los lugares del mundo se hallan en actitud de espera. </w:t>
      </w:r>
      <w:r w:rsidRPr="009D0DF5">
        <w:rPr>
          <w:b/>
          <w:sz w:val="22"/>
          <w:szCs w:val="22"/>
        </w:rPr>
        <w:t xml:space="preserve"> </w:t>
      </w:r>
    </w:p>
    <w:p w:rsidR="007B09B2" w:rsidRDefault="007B09B2" w:rsidP="002D4527">
      <w:pPr>
        <w:widowControl/>
        <w:autoSpaceDE/>
        <w:autoSpaceDN/>
        <w:adjustRightInd/>
        <w:jc w:val="center"/>
        <w:rPr>
          <w:b/>
          <w:sz w:val="22"/>
          <w:szCs w:val="22"/>
        </w:rPr>
      </w:pPr>
      <w:r>
        <w:rPr>
          <w:noProof/>
        </w:rPr>
        <w:lastRenderedPageBreak/>
        <w:drawing>
          <wp:inline distT="0" distB="0" distL="0" distR="0">
            <wp:extent cx="2941796" cy="1933575"/>
            <wp:effectExtent l="19050" t="0" r="0" b="0"/>
            <wp:docPr id="13" name="irc_mi" descr="http://galeon.com/piuraylaconquista/ev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aleon.com/piuraylaconquista/eva6.jpg"/>
                    <pic:cNvPicPr>
                      <a:picLocks noChangeAspect="1" noChangeArrowheads="1"/>
                    </pic:cNvPicPr>
                  </pic:nvPicPr>
                  <pic:blipFill>
                    <a:blip r:embed="rId7"/>
                    <a:srcRect/>
                    <a:stretch>
                      <a:fillRect/>
                    </a:stretch>
                  </pic:blipFill>
                  <pic:spPr bwMode="auto">
                    <a:xfrm>
                      <a:off x="0" y="0"/>
                      <a:ext cx="2941796" cy="1933575"/>
                    </a:xfrm>
                    <a:prstGeom prst="rect">
                      <a:avLst/>
                    </a:prstGeom>
                    <a:noFill/>
                    <a:ln w="9525">
                      <a:noFill/>
                      <a:miter lim="800000"/>
                      <a:headEnd/>
                      <a:tailEnd/>
                    </a:ln>
                  </pic:spPr>
                </pic:pic>
              </a:graphicData>
            </a:graphic>
          </wp:inline>
        </w:drawing>
      </w:r>
      <w:r>
        <w:rPr>
          <w:noProof/>
        </w:rPr>
        <w:drawing>
          <wp:inline distT="0" distB="0" distL="0" distR="0">
            <wp:extent cx="2716084" cy="1884283"/>
            <wp:effectExtent l="19050" t="0" r="8066" b="0"/>
            <wp:docPr id="14" name="irc_mi" descr="http://www.mscperu.org/teologia/1historia/1era%20EvangAL/pic_1eraEvangelizacion/evangelizacionAL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scperu.org/teologia/1historia/1era%20EvangAL/pic_1eraEvangelizacion/evangelizacionAL07.png"/>
                    <pic:cNvPicPr>
                      <a:picLocks noChangeAspect="1" noChangeArrowheads="1"/>
                    </pic:cNvPicPr>
                  </pic:nvPicPr>
                  <pic:blipFill>
                    <a:blip r:embed="rId8"/>
                    <a:srcRect/>
                    <a:stretch>
                      <a:fillRect/>
                    </a:stretch>
                  </pic:blipFill>
                  <pic:spPr bwMode="auto">
                    <a:xfrm>
                      <a:off x="0" y="0"/>
                      <a:ext cx="2718803" cy="1886169"/>
                    </a:xfrm>
                    <a:prstGeom prst="rect">
                      <a:avLst/>
                    </a:prstGeom>
                    <a:noFill/>
                    <a:ln w="9525">
                      <a:noFill/>
                      <a:miter lim="800000"/>
                      <a:headEnd/>
                      <a:tailEnd/>
                    </a:ln>
                  </pic:spPr>
                </pic:pic>
              </a:graphicData>
            </a:graphic>
          </wp:inline>
        </w:drawing>
      </w:r>
    </w:p>
    <w:p w:rsidR="002D4527" w:rsidRDefault="007B09B2" w:rsidP="002D4527">
      <w:pPr>
        <w:widowControl/>
        <w:autoSpaceDE/>
        <w:autoSpaceDN/>
        <w:adjustRightInd/>
        <w:jc w:val="both"/>
        <w:rPr>
          <w:b/>
          <w:sz w:val="22"/>
          <w:szCs w:val="22"/>
        </w:rPr>
      </w:pPr>
      <w:r>
        <w:rPr>
          <w:b/>
          <w:sz w:val="22"/>
          <w:szCs w:val="22"/>
        </w:rPr>
        <w:t xml:space="preserve">   </w:t>
      </w:r>
    </w:p>
    <w:p w:rsidR="007B09B2" w:rsidRDefault="007B09B2" w:rsidP="002D4527">
      <w:pPr>
        <w:widowControl/>
        <w:autoSpaceDE/>
        <w:autoSpaceDN/>
        <w:adjustRightInd/>
        <w:jc w:val="both"/>
        <w:rPr>
          <w:b/>
          <w:sz w:val="22"/>
          <w:szCs w:val="22"/>
        </w:rPr>
      </w:pPr>
      <w:r>
        <w:rPr>
          <w:b/>
          <w:sz w:val="22"/>
          <w:szCs w:val="22"/>
        </w:rPr>
        <w:t xml:space="preserve">San </w:t>
      </w:r>
      <w:r w:rsidRPr="009D0DF5">
        <w:rPr>
          <w:b/>
          <w:sz w:val="22"/>
          <w:szCs w:val="22"/>
        </w:rPr>
        <w:t>Pablo escrib</w:t>
      </w:r>
      <w:r>
        <w:rPr>
          <w:b/>
          <w:sz w:val="22"/>
          <w:szCs w:val="22"/>
        </w:rPr>
        <w:t>ía</w:t>
      </w:r>
      <w:r w:rsidRPr="009D0DF5">
        <w:rPr>
          <w:b/>
          <w:sz w:val="22"/>
          <w:szCs w:val="22"/>
        </w:rPr>
        <w:t xml:space="preserve"> a </w:t>
      </w:r>
      <w:r>
        <w:rPr>
          <w:b/>
          <w:sz w:val="22"/>
          <w:szCs w:val="22"/>
        </w:rPr>
        <w:t>su discípulo Timoteo: “</w:t>
      </w:r>
      <w:r w:rsidRPr="00BA7B45">
        <w:rPr>
          <w:b/>
          <w:i/>
          <w:sz w:val="22"/>
          <w:szCs w:val="22"/>
        </w:rPr>
        <w:t>No nos ha dado Dios espíritu de cobardía, sino de fu</w:t>
      </w:r>
      <w:r w:rsidRPr="00BA7B45">
        <w:rPr>
          <w:b/>
          <w:i/>
          <w:sz w:val="22"/>
          <w:szCs w:val="22"/>
        </w:rPr>
        <w:t>e</w:t>
      </w:r>
      <w:r w:rsidRPr="00BA7B45">
        <w:rPr>
          <w:b/>
          <w:i/>
          <w:sz w:val="22"/>
          <w:szCs w:val="22"/>
        </w:rPr>
        <w:t>ra, de amor, y de dominio propio</w:t>
      </w:r>
      <w:r w:rsidRPr="009D0DF5">
        <w:rPr>
          <w:b/>
          <w:sz w:val="22"/>
          <w:szCs w:val="22"/>
        </w:rPr>
        <w:t>” (</w:t>
      </w:r>
      <w:r>
        <w:rPr>
          <w:b/>
          <w:sz w:val="22"/>
          <w:szCs w:val="22"/>
        </w:rPr>
        <w:t>2</w:t>
      </w:r>
      <w:r w:rsidRPr="009D0DF5">
        <w:rPr>
          <w:b/>
          <w:sz w:val="22"/>
          <w:szCs w:val="22"/>
        </w:rPr>
        <w:t xml:space="preserve"> </w:t>
      </w:r>
      <w:proofErr w:type="spellStart"/>
      <w:r w:rsidRPr="009D0DF5">
        <w:rPr>
          <w:b/>
          <w:sz w:val="22"/>
          <w:szCs w:val="22"/>
        </w:rPr>
        <w:t>Tim.</w:t>
      </w:r>
      <w:proofErr w:type="spellEnd"/>
      <w:r w:rsidRPr="009D0DF5">
        <w:rPr>
          <w:b/>
          <w:sz w:val="22"/>
          <w:szCs w:val="22"/>
        </w:rPr>
        <w:t xml:space="preserve"> 1</w:t>
      </w:r>
      <w:r>
        <w:rPr>
          <w:b/>
          <w:sz w:val="22"/>
          <w:szCs w:val="22"/>
        </w:rPr>
        <w:t>.</w:t>
      </w:r>
      <w:r w:rsidRPr="009D0DF5">
        <w:rPr>
          <w:b/>
          <w:sz w:val="22"/>
          <w:szCs w:val="22"/>
        </w:rPr>
        <w:t>7). Puesto que los cristianos tienen el Espíritu de Dios, un</w:t>
      </w:r>
      <w:r>
        <w:rPr>
          <w:b/>
          <w:sz w:val="22"/>
          <w:szCs w:val="22"/>
        </w:rPr>
        <w:t>a fuerza segura</w:t>
      </w:r>
      <w:r w:rsidRPr="009D0DF5">
        <w:rPr>
          <w:b/>
          <w:sz w:val="22"/>
          <w:szCs w:val="22"/>
        </w:rPr>
        <w:t xml:space="preserve"> </w:t>
      </w:r>
      <w:r>
        <w:rPr>
          <w:b/>
          <w:sz w:val="22"/>
          <w:szCs w:val="22"/>
        </w:rPr>
        <w:t>y</w:t>
      </w:r>
      <w:r w:rsidRPr="009D0DF5">
        <w:rPr>
          <w:b/>
          <w:sz w:val="22"/>
          <w:szCs w:val="22"/>
        </w:rPr>
        <w:t xml:space="preserve"> real ha llegado a sus vidas. Por supuesto, e</w:t>
      </w:r>
      <w:r>
        <w:rPr>
          <w:b/>
          <w:sz w:val="22"/>
          <w:szCs w:val="22"/>
        </w:rPr>
        <w:t>ste</w:t>
      </w:r>
      <w:r w:rsidRPr="009D0DF5">
        <w:rPr>
          <w:b/>
          <w:sz w:val="22"/>
          <w:szCs w:val="22"/>
        </w:rPr>
        <w:t xml:space="preserve"> versículo también dice que un cristiano demuestra</w:t>
      </w:r>
      <w:r>
        <w:rPr>
          <w:b/>
          <w:sz w:val="22"/>
          <w:szCs w:val="22"/>
        </w:rPr>
        <w:t xml:space="preserve"> amor y dominio de sí.</w:t>
      </w:r>
    </w:p>
    <w:p w:rsidR="002D4527" w:rsidRDefault="007B09B2" w:rsidP="002D4527">
      <w:pPr>
        <w:widowControl/>
        <w:autoSpaceDE/>
        <w:autoSpaceDN/>
        <w:adjustRightInd/>
        <w:jc w:val="both"/>
        <w:rPr>
          <w:b/>
          <w:sz w:val="22"/>
          <w:szCs w:val="22"/>
        </w:rPr>
      </w:pPr>
      <w:r>
        <w:rPr>
          <w:b/>
          <w:sz w:val="22"/>
          <w:szCs w:val="22"/>
        </w:rPr>
        <w:t xml:space="preserve"> </w:t>
      </w:r>
    </w:p>
    <w:p w:rsidR="007B09B2" w:rsidRDefault="007B09B2" w:rsidP="002D4527">
      <w:pPr>
        <w:widowControl/>
        <w:autoSpaceDE/>
        <w:autoSpaceDN/>
        <w:adjustRightInd/>
        <w:jc w:val="both"/>
        <w:rPr>
          <w:b/>
          <w:sz w:val="22"/>
          <w:szCs w:val="22"/>
        </w:rPr>
      </w:pPr>
      <w:r>
        <w:rPr>
          <w:b/>
          <w:sz w:val="22"/>
          <w:szCs w:val="22"/>
        </w:rPr>
        <w:t xml:space="preserve">  Y la fuerza del cristiano es el Espíritu Santo que se recibe en el Bautismo y se refuerza en la Co</w:t>
      </w:r>
      <w:r>
        <w:rPr>
          <w:b/>
          <w:sz w:val="22"/>
          <w:szCs w:val="22"/>
        </w:rPr>
        <w:t>n</w:t>
      </w:r>
      <w:r>
        <w:rPr>
          <w:b/>
          <w:sz w:val="22"/>
          <w:szCs w:val="22"/>
        </w:rPr>
        <w:t xml:space="preserve">firmación y en los demás sacramentos . Muchas veces se recuerda al Espíritu de la fortaleza en los textos bíblicos. </w:t>
      </w:r>
      <w:r w:rsidRPr="009D0DF5">
        <w:rPr>
          <w:b/>
          <w:sz w:val="22"/>
          <w:szCs w:val="22"/>
        </w:rPr>
        <w:t>E</w:t>
      </w:r>
      <w:r>
        <w:rPr>
          <w:b/>
          <w:sz w:val="22"/>
          <w:szCs w:val="22"/>
        </w:rPr>
        <w:t>n e</w:t>
      </w:r>
      <w:r w:rsidRPr="009D0DF5">
        <w:rPr>
          <w:b/>
          <w:sz w:val="22"/>
          <w:szCs w:val="22"/>
        </w:rPr>
        <w:t xml:space="preserve">l libro de </w:t>
      </w:r>
      <w:r>
        <w:rPr>
          <w:b/>
          <w:sz w:val="22"/>
          <w:szCs w:val="22"/>
        </w:rPr>
        <w:t xml:space="preserve">los </w:t>
      </w:r>
      <w:r w:rsidRPr="009D0DF5">
        <w:rPr>
          <w:b/>
          <w:sz w:val="22"/>
          <w:szCs w:val="22"/>
        </w:rPr>
        <w:t>Hechos</w:t>
      </w:r>
      <w:r>
        <w:rPr>
          <w:b/>
          <w:sz w:val="22"/>
          <w:szCs w:val="22"/>
        </w:rPr>
        <w:t>, por ejemplo , se dice</w:t>
      </w:r>
      <w:r w:rsidRPr="009D0DF5">
        <w:rPr>
          <w:b/>
          <w:sz w:val="22"/>
          <w:szCs w:val="22"/>
        </w:rPr>
        <w:t>: “</w:t>
      </w:r>
      <w:r w:rsidRPr="00761701">
        <w:rPr>
          <w:b/>
          <w:i/>
          <w:sz w:val="22"/>
          <w:szCs w:val="22"/>
        </w:rPr>
        <w:t>Pedro les dijo: Arrepentíos, y que cada uno de vosotros se bautice en el nombre de Jesucristo para perdón de los pecados. Entonces recibiréis el Espíritu Santo</w:t>
      </w:r>
      <w:r w:rsidRPr="009D0DF5">
        <w:rPr>
          <w:b/>
          <w:sz w:val="22"/>
          <w:szCs w:val="22"/>
        </w:rPr>
        <w:t>” (</w:t>
      </w:r>
      <w:proofErr w:type="spellStart"/>
      <w:r>
        <w:rPr>
          <w:b/>
          <w:sz w:val="22"/>
          <w:szCs w:val="22"/>
        </w:rPr>
        <w:t>Hech</w:t>
      </w:r>
      <w:proofErr w:type="spellEnd"/>
      <w:r>
        <w:rPr>
          <w:b/>
          <w:sz w:val="22"/>
          <w:szCs w:val="22"/>
        </w:rPr>
        <w:t xml:space="preserve">. </w:t>
      </w:r>
      <w:r w:rsidRPr="009D0DF5">
        <w:rPr>
          <w:b/>
          <w:sz w:val="22"/>
          <w:szCs w:val="22"/>
        </w:rPr>
        <w:t>2</w:t>
      </w:r>
      <w:r>
        <w:rPr>
          <w:b/>
          <w:sz w:val="22"/>
          <w:szCs w:val="22"/>
        </w:rPr>
        <w:t>.</w:t>
      </w:r>
      <w:r w:rsidRPr="009D0DF5">
        <w:rPr>
          <w:b/>
          <w:sz w:val="22"/>
          <w:szCs w:val="22"/>
        </w:rPr>
        <w:t>38).</w:t>
      </w:r>
      <w:r>
        <w:rPr>
          <w:b/>
          <w:sz w:val="22"/>
          <w:szCs w:val="22"/>
        </w:rPr>
        <w:t xml:space="preserve"> A partir de ese momento nueva vida comienza para el cri</w:t>
      </w:r>
      <w:r>
        <w:rPr>
          <w:b/>
          <w:sz w:val="22"/>
          <w:szCs w:val="22"/>
        </w:rPr>
        <w:t>s</w:t>
      </w:r>
      <w:r>
        <w:rPr>
          <w:b/>
          <w:sz w:val="22"/>
          <w:szCs w:val="22"/>
        </w:rPr>
        <w:t>tiano.</w:t>
      </w:r>
    </w:p>
    <w:p w:rsidR="002D4527" w:rsidRDefault="002D4527" w:rsidP="002D4527">
      <w:pPr>
        <w:widowControl/>
        <w:autoSpaceDE/>
        <w:autoSpaceDN/>
        <w:adjustRightInd/>
        <w:jc w:val="both"/>
        <w:rPr>
          <w:b/>
          <w:color w:val="0070C0"/>
          <w:sz w:val="28"/>
          <w:szCs w:val="28"/>
        </w:rPr>
      </w:pPr>
    </w:p>
    <w:p w:rsidR="007B09B2" w:rsidRPr="009C2B33" w:rsidRDefault="007B09B2" w:rsidP="002D4527">
      <w:pPr>
        <w:widowControl/>
        <w:autoSpaceDE/>
        <w:autoSpaceDN/>
        <w:adjustRightInd/>
        <w:jc w:val="both"/>
        <w:rPr>
          <w:b/>
          <w:color w:val="0070C0"/>
          <w:sz w:val="28"/>
          <w:szCs w:val="28"/>
        </w:rPr>
      </w:pPr>
      <w:r w:rsidRPr="009C2B33">
        <w:rPr>
          <w:b/>
          <w:color w:val="0070C0"/>
          <w:sz w:val="28"/>
          <w:szCs w:val="28"/>
        </w:rPr>
        <w:t>c) La adaptación al lenguaje de Jesús</w:t>
      </w:r>
    </w:p>
    <w:p w:rsidR="002D4527" w:rsidRDefault="002D4527" w:rsidP="002D4527">
      <w:pPr>
        <w:widowControl/>
        <w:autoSpaceDE/>
        <w:autoSpaceDN/>
        <w:adjustRightInd/>
        <w:jc w:val="both"/>
        <w:rPr>
          <w:b/>
          <w:sz w:val="22"/>
          <w:szCs w:val="22"/>
        </w:rPr>
      </w:pPr>
    </w:p>
    <w:p w:rsidR="007B09B2" w:rsidRDefault="007B09B2" w:rsidP="002D4527">
      <w:pPr>
        <w:widowControl/>
        <w:autoSpaceDE/>
        <w:autoSpaceDN/>
        <w:adjustRightInd/>
        <w:jc w:val="both"/>
        <w:rPr>
          <w:b/>
          <w:sz w:val="22"/>
          <w:szCs w:val="22"/>
        </w:rPr>
      </w:pPr>
      <w:r>
        <w:rPr>
          <w:b/>
          <w:sz w:val="22"/>
          <w:szCs w:val="22"/>
        </w:rPr>
        <w:t xml:space="preserve">   Es precisamente lo que pretende ese estilo que se busca con la nueva evangelización: que el cristiano se siente consciente y fortalecido con la idea de que Dios está con cada uno de los que le aman. La religión no es sólo aceptar una doctrina o una forma de entender las cosas de Dios. Más bien está en llevar a la práctica lo que se conoce, se entiende y se acepta.</w:t>
      </w:r>
    </w:p>
    <w:p w:rsidR="002D4527" w:rsidRDefault="002D4527" w:rsidP="002D4527">
      <w:pPr>
        <w:widowControl/>
        <w:autoSpaceDE/>
        <w:autoSpaceDN/>
        <w:adjustRightInd/>
        <w:jc w:val="both"/>
        <w:rPr>
          <w:b/>
          <w:sz w:val="22"/>
          <w:szCs w:val="22"/>
        </w:rPr>
      </w:pPr>
    </w:p>
    <w:tbl>
      <w:tblPr>
        <w:tblStyle w:val="Tablaconcuadrcula"/>
        <w:tblW w:w="0" w:type="auto"/>
        <w:tblLook w:val="04A0"/>
      </w:tblPr>
      <w:tblGrid>
        <w:gridCol w:w="10606"/>
      </w:tblGrid>
      <w:tr w:rsidR="002D4527" w:rsidTr="002D4527">
        <w:tc>
          <w:tcPr>
            <w:tcW w:w="10606" w:type="dxa"/>
          </w:tcPr>
          <w:p w:rsidR="002D4527" w:rsidRPr="002D4527" w:rsidRDefault="002D4527" w:rsidP="002D4527">
            <w:pPr>
              <w:widowControl/>
              <w:autoSpaceDE/>
              <w:autoSpaceDN/>
              <w:adjustRightInd/>
              <w:jc w:val="both"/>
              <w:rPr>
                <w:b/>
                <w:color w:val="00B050"/>
              </w:rPr>
            </w:pPr>
            <w:r w:rsidRPr="002D4527">
              <w:rPr>
                <w:b/>
                <w:color w:val="00B050"/>
              </w:rPr>
              <w:t>La verdadera conversión cristiana no una acción pasajera. Es un estado permanente y se consigue mediante un proceso paciente, constante y transformador. Todas las parábolas de Jesús está orientadas precisamente a entender que el Reino de Dios es algo que debe ser conquistado y co</w:t>
            </w:r>
            <w:r w:rsidRPr="002D4527">
              <w:rPr>
                <w:b/>
                <w:color w:val="00B050"/>
              </w:rPr>
              <w:t>n</w:t>
            </w:r>
            <w:r w:rsidRPr="002D4527">
              <w:rPr>
                <w:b/>
                <w:color w:val="00B050"/>
              </w:rPr>
              <w:t>servado cada día.</w:t>
            </w:r>
          </w:p>
        </w:tc>
      </w:tr>
    </w:tbl>
    <w:p w:rsidR="002D4527" w:rsidRDefault="002D4527" w:rsidP="002D4527">
      <w:pPr>
        <w:widowControl/>
        <w:autoSpaceDE/>
        <w:autoSpaceDN/>
        <w:adjustRightInd/>
        <w:jc w:val="both"/>
        <w:rPr>
          <w:b/>
          <w:sz w:val="22"/>
          <w:szCs w:val="22"/>
        </w:rPr>
      </w:pPr>
    </w:p>
    <w:p w:rsidR="007B09B2" w:rsidRDefault="007B09B2" w:rsidP="002D4527">
      <w:pPr>
        <w:widowControl/>
        <w:autoSpaceDE/>
        <w:autoSpaceDN/>
        <w:adjustRightInd/>
        <w:jc w:val="both"/>
        <w:rPr>
          <w:b/>
          <w:sz w:val="22"/>
          <w:szCs w:val="22"/>
        </w:rPr>
      </w:pPr>
      <w:r>
        <w:rPr>
          <w:b/>
          <w:sz w:val="22"/>
          <w:szCs w:val="22"/>
        </w:rPr>
        <w:t xml:space="preserve">   </w:t>
      </w:r>
      <w:r w:rsidR="002D4527">
        <w:rPr>
          <w:b/>
          <w:sz w:val="22"/>
          <w:szCs w:val="22"/>
        </w:rPr>
        <w:t xml:space="preserve">  </w:t>
      </w:r>
      <w:r>
        <w:rPr>
          <w:b/>
          <w:sz w:val="22"/>
          <w:szCs w:val="22"/>
        </w:rPr>
        <w:t>Recordamos alguna de las más significativas, las llamadas "Parábolas del Reino de Dios"</w:t>
      </w:r>
    </w:p>
    <w:p w:rsidR="007B09B2" w:rsidRDefault="007B09B2" w:rsidP="007B09B2">
      <w:pPr>
        <w:pStyle w:val="estilo2"/>
        <w:rPr>
          <w:rFonts w:ascii="Arial" w:hAnsi="Arial" w:cs="Arial"/>
          <w:b/>
          <w:sz w:val="22"/>
          <w:szCs w:val="22"/>
        </w:rPr>
      </w:pPr>
      <w:r>
        <w:rPr>
          <w:rStyle w:val="Textoennegrita"/>
        </w:rPr>
        <w:t xml:space="preserve">    </w:t>
      </w:r>
      <w:r>
        <w:t> </w:t>
      </w:r>
      <w:r w:rsidRPr="00331CC3">
        <w:rPr>
          <w:rFonts w:ascii="Arial" w:hAnsi="Arial" w:cs="Arial"/>
          <w:b/>
          <w:sz w:val="22"/>
          <w:szCs w:val="22"/>
        </w:rPr>
        <w:t xml:space="preserve">Están formadas por ese grupo de las que hablan del triunfo del bien sobre el mal, misión que tiene la Iglesia y sus seguidores. Suelen empezar: </w:t>
      </w:r>
      <w:r w:rsidRPr="00331CC3">
        <w:rPr>
          <w:rStyle w:val="nfasis"/>
          <w:rFonts w:ascii="Arial" w:hAnsi="Arial" w:cs="Arial"/>
          <w:b/>
          <w:sz w:val="22"/>
          <w:szCs w:val="22"/>
        </w:rPr>
        <w:t>"El Reino de los cielos es como...</w:t>
      </w:r>
      <w:r w:rsidRPr="00331CC3">
        <w:rPr>
          <w:rFonts w:ascii="Arial" w:hAnsi="Arial" w:cs="Arial"/>
          <w:b/>
          <w:sz w:val="22"/>
          <w:szCs w:val="22"/>
        </w:rPr>
        <w:t>"</w:t>
      </w:r>
      <w:r w:rsidRPr="00331CC3">
        <w:rPr>
          <w:rFonts w:ascii="Arial" w:hAnsi="Arial" w:cs="Arial"/>
          <w:b/>
          <w:sz w:val="22"/>
          <w:szCs w:val="22"/>
        </w:rPr>
        <w:br/>
        <w:t xml:space="preserve">     - Casa sobre roca, </w:t>
      </w:r>
      <w:proofErr w:type="spellStart"/>
      <w:r w:rsidRPr="00331CC3">
        <w:rPr>
          <w:rFonts w:ascii="Arial" w:hAnsi="Arial" w:cs="Arial"/>
          <w:b/>
          <w:sz w:val="22"/>
          <w:szCs w:val="22"/>
        </w:rPr>
        <w:t>Lc.</w:t>
      </w:r>
      <w:proofErr w:type="spellEnd"/>
      <w:r w:rsidRPr="00331CC3">
        <w:rPr>
          <w:rFonts w:ascii="Arial" w:hAnsi="Arial" w:cs="Arial"/>
          <w:b/>
          <w:sz w:val="22"/>
          <w:szCs w:val="22"/>
        </w:rPr>
        <w:t xml:space="preserve"> 6. 47-49; </w:t>
      </w:r>
      <w:proofErr w:type="spellStart"/>
      <w:r w:rsidRPr="00331CC3">
        <w:rPr>
          <w:rFonts w:ascii="Arial" w:hAnsi="Arial" w:cs="Arial"/>
          <w:b/>
          <w:sz w:val="22"/>
          <w:szCs w:val="22"/>
        </w:rPr>
        <w:t>Mt.</w:t>
      </w:r>
      <w:proofErr w:type="spellEnd"/>
      <w:r w:rsidRPr="00331CC3">
        <w:rPr>
          <w:rFonts w:ascii="Arial" w:hAnsi="Arial" w:cs="Arial"/>
          <w:b/>
          <w:sz w:val="22"/>
          <w:szCs w:val="22"/>
        </w:rPr>
        <w:t xml:space="preserve"> 7. 24-27.</w:t>
      </w:r>
      <w:r w:rsidRPr="00331CC3">
        <w:rPr>
          <w:rFonts w:ascii="Arial" w:hAnsi="Arial" w:cs="Arial"/>
          <w:b/>
          <w:sz w:val="22"/>
          <w:szCs w:val="22"/>
        </w:rPr>
        <w:br/>
        <w:t xml:space="preserve">     - El grano fecundo, </w:t>
      </w:r>
      <w:proofErr w:type="spellStart"/>
      <w:r w:rsidRPr="00331CC3">
        <w:rPr>
          <w:rFonts w:ascii="Arial" w:hAnsi="Arial" w:cs="Arial"/>
          <w:b/>
          <w:sz w:val="22"/>
          <w:szCs w:val="22"/>
        </w:rPr>
        <w:t>Mc.</w:t>
      </w:r>
      <w:proofErr w:type="spellEnd"/>
      <w:r w:rsidRPr="00331CC3">
        <w:rPr>
          <w:rFonts w:ascii="Arial" w:hAnsi="Arial" w:cs="Arial"/>
          <w:b/>
          <w:sz w:val="22"/>
          <w:szCs w:val="22"/>
        </w:rPr>
        <w:t xml:space="preserve"> 5. 26-29.</w:t>
      </w:r>
      <w:r w:rsidRPr="00331CC3">
        <w:rPr>
          <w:rFonts w:ascii="Arial" w:hAnsi="Arial" w:cs="Arial"/>
          <w:b/>
          <w:sz w:val="22"/>
          <w:szCs w:val="22"/>
        </w:rPr>
        <w:br/>
        <w:t xml:space="preserve">     - Sembrador, Mt.13. 1-9; Mc.4. 1-9;  </w:t>
      </w:r>
      <w:proofErr w:type="spellStart"/>
      <w:r w:rsidRPr="00331CC3">
        <w:rPr>
          <w:rFonts w:ascii="Arial" w:hAnsi="Arial" w:cs="Arial"/>
          <w:b/>
          <w:sz w:val="22"/>
          <w:szCs w:val="22"/>
        </w:rPr>
        <w:t>Lc.</w:t>
      </w:r>
      <w:proofErr w:type="spellEnd"/>
      <w:r w:rsidRPr="00331CC3">
        <w:rPr>
          <w:rFonts w:ascii="Arial" w:hAnsi="Arial" w:cs="Arial"/>
          <w:b/>
          <w:sz w:val="22"/>
          <w:szCs w:val="22"/>
        </w:rPr>
        <w:t xml:space="preserve"> 8. 4-8.</w:t>
      </w:r>
      <w:r w:rsidRPr="00331CC3">
        <w:rPr>
          <w:rFonts w:ascii="Arial" w:hAnsi="Arial" w:cs="Arial"/>
          <w:b/>
          <w:sz w:val="22"/>
          <w:szCs w:val="22"/>
        </w:rPr>
        <w:br/>
        <w:t xml:space="preserve">     - Trigo y cizaña, </w:t>
      </w:r>
      <w:proofErr w:type="spellStart"/>
      <w:r w:rsidRPr="00331CC3">
        <w:rPr>
          <w:rFonts w:ascii="Arial" w:hAnsi="Arial" w:cs="Arial"/>
          <w:b/>
          <w:sz w:val="22"/>
          <w:szCs w:val="22"/>
        </w:rPr>
        <w:t>Mt.</w:t>
      </w:r>
      <w:proofErr w:type="spellEnd"/>
      <w:r w:rsidRPr="00331CC3">
        <w:rPr>
          <w:rFonts w:ascii="Arial" w:hAnsi="Arial" w:cs="Arial"/>
          <w:b/>
          <w:sz w:val="22"/>
          <w:szCs w:val="22"/>
        </w:rPr>
        <w:t xml:space="preserve"> 13. 18-23;   </w:t>
      </w:r>
      <w:proofErr w:type="spellStart"/>
      <w:r w:rsidRPr="00331CC3">
        <w:rPr>
          <w:rFonts w:ascii="Arial" w:hAnsi="Arial" w:cs="Arial"/>
          <w:b/>
          <w:sz w:val="22"/>
          <w:szCs w:val="22"/>
        </w:rPr>
        <w:t>Mc.</w:t>
      </w:r>
      <w:proofErr w:type="spellEnd"/>
      <w:r w:rsidRPr="00331CC3">
        <w:rPr>
          <w:rFonts w:ascii="Arial" w:hAnsi="Arial" w:cs="Arial"/>
          <w:b/>
          <w:sz w:val="22"/>
          <w:szCs w:val="22"/>
        </w:rPr>
        <w:t xml:space="preserve"> 4. 13-20; </w:t>
      </w:r>
      <w:proofErr w:type="spellStart"/>
      <w:r w:rsidRPr="00331CC3">
        <w:rPr>
          <w:rFonts w:ascii="Arial" w:hAnsi="Arial" w:cs="Arial"/>
          <w:b/>
          <w:sz w:val="22"/>
          <w:szCs w:val="22"/>
        </w:rPr>
        <w:t>Lc.</w:t>
      </w:r>
      <w:proofErr w:type="spellEnd"/>
      <w:r w:rsidRPr="00331CC3">
        <w:rPr>
          <w:rFonts w:ascii="Arial" w:hAnsi="Arial" w:cs="Arial"/>
          <w:b/>
          <w:sz w:val="22"/>
          <w:szCs w:val="22"/>
        </w:rPr>
        <w:t xml:space="preserve"> 8. 11-15.</w:t>
      </w:r>
      <w:r w:rsidRPr="00331CC3">
        <w:rPr>
          <w:rFonts w:ascii="Arial" w:hAnsi="Arial" w:cs="Arial"/>
          <w:b/>
          <w:sz w:val="22"/>
          <w:szCs w:val="22"/>
        </w:rPr>
        <w:br/>
        <w:t xml:space="preserve">     - Grano de mostaza, </w:t>
      </w:r>
      <w:proofErr w:type="spellStart"/>
      <w:r w:rsidRPr="00331CC3">
        <w:rPr>
          <w:rFonts w:ascii="Arial" w:hAnsi="Arial" w:cs="Arial"/>
          <w:b/>
          <w:sz w:val="22"/>
          <w:szCs w:val="22"/>
        </w:rPr>
        <w:t>Mt.</w:t>
      </w:r>
      <w:proofErr w:type="spellEnd"/>
      <w:r w:rsidRPr="00331CC3">
        <w:rPr>
          <w:rFonts w:ascii="Arial" w:hAnsi="Arial" w:cs="Arial"/>
          <w:b/>
          <w:sz w:val="22"/>
          <w:szCs w:val="22"/>
        </w:rPr>
        <w:t xml:space="preserve"> 13. 31-33; </w:t>
      </w:r>
      <w:proofErr w:type="spellStart"/>
      <w:r w:rsidRPr="00331CC3">
        <w:rPr>
          <w:rFonts w:ascii="Arial" w:hAnsi="Arial" w:cs="Arial"/>
          <w:b/>
          <w:sz w:val="22"/>
          <w:szCs w:val="22"/>
        </w:rPr>
        <w:t>Mc.</w:t>
      </w:r>
      <w:proofErr w:type="spellEnd"/>
      <w:r w:rsidRPr="00331CC3">
        <w:rPr>
          <w:rFonts w:ascii="Arial" w:hAnsi="Arial" w:cs="Arial"/>
          <w:b/>
          <w:sz w:val="22"/>
          <w:szCs w:val="22"/>
        </w:rPr>
        <w:t xml:space="preserve"> 4. 30-32; </w:t>
      </w:r>
      <w:proofErr w:type="spellStart"/>
      <w:r w:rsidRPr="00331CC3">
        <w:rPr>
          <w:rFonts w:ascii="Arial" w:hAnsi="Arial" w:cs="Arial"/>
          <w:b/>
          <w:sz w:val="22"/>
          <w:szCs w:val="22"/>
        </w:rPr>
        <w:t>Lc.</w:t>
      </w:r>
      <w:proofErr w:type="spellEnd"/>
      <w:r w:rsidRPr="00331CC3">
        <w:rPr>
          <w:rFonts w:ascii="Arial" w:hAnsi="Arial" w:cs="Arial"/>
          <w:b/>
          <w:sz w:val="22"/>
          <w:szCs w:val="22"/>
        </w:rPr>
        <w:t xml:space="preserve"> 13. 18-21.</w:t>
      </w:r>
      <w:r w:rsidRPr="00331CC3">
        <w:rPr>
          <w:rFonts w:ascii="Arial" w:hAnsi="Arial" w:cs="Arial"/>
          <w:b/>
          <w:sz w:val="22"/>
          <w:szCs w:val="22"/>
        </w:rPr>
        <w:br/>
        <w:t xml:space="preserve">     - Trigo y la siembra, </w:t>
      </w:r>
      <w:proofErr w:type="spellStart"/>
      <w:r w:rsidRPr="00331CC3">
        <w:rPr>
          <w:rFonts w:ascii="Arial" w:hAnsi="Arial" w:cs="Arial"/>
          <w:b/>
          <w:sz w:val="22"/>
          <w:szCs w:val="22"/>
        </w:rPr>
        <w:t>Mt.</w:t>
      </w:r>
      <w:proofErr w:type="spellEnd"/>
      <w:r w:rsidRPr="00331CC3">
        <w:rPr>
          <w:rFonts w:ascii="Arial" w:hAnsi="Arial" w:cs="Arial"/>
          <w:b/>
          <w:sz w:val="22"/>
          <w:szCs w:val="22"/>
        </w:rPr>
        <w:t xml:space="preserve"> 13. 36-43.</w:t>
      </w:r>
      <w:r w:rsidRPr="00331CC3">
        <w:rPr>
          <w:rFonts w:ascii="Arial" w:hAnsi="Arial" w:cs="Arial"/>
          <w:b/>
          <w:sz w:val="22"/>
          <w:szCs w:val="22"/>
        </w:rPr>
        <w:br/>
        <w:t xml:space="preserve">     - Tesoro y perla, </w:t>
      </w:r>
      <w:proofErr w:type="spellStart"/>
      <w:r w:rsidRPr="00331CC3">
        <w:rPr>
          <w:rFonts w:ascii="Arial" w:hAnsi="Arial" w:cs="Arial"/>
          <w:b/>
          <w:sz w:val="22"/>
          <w:szCs w:val="22"/>
        </w:rPr>
        <w:t>Mt.</w:t>
      </w:r>
      <w:proofErr w:type="spellEnd"/>
      <w:r w:rsidRPr="00331CC3">
        <w:rPr>
          <w:rFonts w:ascii="Arial" w:hAnsi="Arial" w:cs="Arial"/>
          <w:b/>
          <w:sz w:val="22"/>
          <w:szCs w:val="22"/>
        </w:rPr>
        <w:t xml:space="preserve"> 13. 44-45.</w:t>
      </w:r>
      <w:r w:rsidRPr="00331CC3">
        <w:rPr>
          <w:rFonts w:ascii="Arial" w:hAnsi="Arial" w:cs="Arial"/>
          <w:b/>
          <w:sz w:val="22"/>
          <w:szCs w:val="22"/>
        </w:rPr>
        <w:br/>
        <w:t xml:space="preserve">     - Red barredera, </w:t>
      </w:r>
      <w:proofErr w:type="spellStart"/>
      <w:r w:rsidRPr="00331CC3">
        <w:rPr>
          <w:rFonts w:ascii="Arial" w:hAnsi="Arial" w:cs="Arial"/>
          <w:b/>
          <w:sz w:val="22"/>
          <w:szCs w:val="22"/>
        </w:rPr>
        <w:t>Mt.</w:t>
      </w:r>
      <w:proofErr w:type="spellEnd"/>
      <w:r w:rsidRPr="00331CC3">
        <w:rPr>
          <w:rFonts w:ascii="Arial" w:hAnsi="Arial" w:cs="Arial"/>
          <w:b/>
          <w:sz w:val="22"/>
          <w:szCs w:val="22"/>
        </w:rPr>
        <w:t xml:space="preserve"> 13. 47-49.</w:t>
      </w:r>
      <w:r w:rsidRPr="00331CC3">
        <w:rPr>
          <w:rFonts w:ascii="Arial" w:hAnsi="Arial" w:cs="Arial"/>
          <w:b/>
          <w:sz w:val="22"/>
          <w:szCs w:val="22"/>
        </w:rPr>
        <w:br/>
        <w:t xml:space="preserve">     - Obreros de la viña, </w:t>
      </w:r>
      <w:proofErr w:type="spellStart"/>
      <w:r w:rsidRPr="00331CC3">
        <w:rPr>
          <w:rFonts w:ascii="Arial" w:hAnsi="Arial" w:cs="Arial"/>
          <w:b/>
          <w:sz w:val="22"/>
          <w:szCs w:val="22"/>
        </w:rPr>
        <w:t>Mt.</w:t>
      </w:r>
      <w:proofErr w:type="spellEnd"/>
      <w:r w:rsidRPr="00331CC3">
        <w:rPr>
          <w:rFonts w:ascii="Arial" w:hAnsi="Arial" w:cs="Arial"/>
          <w:b/>
          <w:sz w:val="22"/>
          <w:szCs w:val="22"/>
        </w:rPr>
        <w:t xml:space="preserve"> 20. 1-16.</w:t>
      </w:r>
      <w:r w:rsidRPr="00331CC3">
        <w:rPr>
          <w:rFonts w:ascii="Arial" w:hAnsi="Arial" w:cs="Arial"/>
          <w:b/>
          <w:sz w:val="22"/>
          <w:szCs w:val="22"/>
        </w:rPr>
        <w:br/>
        <w:t xml:space="preserve">     - Bodas, Mt 22. 1-14; </w:t>
      </w:r>
      <w:proofErr w:type="spellStart"/>
      <w:r w:rsidRPr="00331CC3">
        <w:rPr>
          <w:rFonts w:ascii="Arial" w:hAnsi="Arial" w:cs="Arial"/>
          <w:b/>
          <w:sz w:val="22"/>
          <w:szCs w:val="22"/>
        </w:rPr>
        <w:t>Lc.</w:t>
      </w:r>
      <w:proofErr w:type="spellEnd"/>
      <w:r w:rsidRPr="00331CC3">
        <w:rPr>
          <w:rFonts w:ascii="Arial" w:hAnsi="Arial" w:cs="Arial"/>
          <w:b/>
          <w:sz w:val="22"/>
          <w:szCs w:val="22"/>
        </w:rPr>
        <w:t xml:space="preserve"> 14. 15-24.</w:t>
      </w:r>
      <w:r w:rsidRPr="00331CC3">
        <w:rPr>
          <w:rFonts w:ascii="Arial" w:hAnsi="Arial" w:cs="Arial"/>
          <w:b/>
          <w:sz w:val="22"/>
          <w:szCs w:val="22"/>
        </w:rPr>
        <w:br/>
        <w:t xml:space="preserve">     - Las vírgenes necias, </w:t>
      </w:r>
      <w:proofErr w:type="spellStart"/>
      <w:r w:rsidRPr="00331CC3">
        <w:rPr>
          <w:rFonts w:ascii="Arial" w:hAnsi="Arial" w:cs="Arial"/>
          <w:b/>
          <w:sz w:val="22"/>
          <w:szCs w:val="22"/>
        </w:rPr>
        <w:t>Mt.</w:t>
      </w:r>
      <w:proofErr w:type="spellEnd"/>
      <w:r w:rsidRPr="00331CC3">
        <w:rPr>
          <w:rFonts w:ascii="Arial" w:hAnsi="Arial" w:cs="Arial"/>
          <w:b/>
          <w:sz w:val="22"/>
          <w:szCs w:val="22"/>
        </w:rPr>
        <w:t xml:space="preserve"> 25. 1-13;  </w:t>
      </w:r>
      <w:proofErr w:type="spellStart"/>
      <w:r w:rsidRPr="00331CC3">
        <w:rPr>
          <w:rFonts w:ascii="Arial" w:hAnsi="Arial" w:cs="Arial"/>
          <w:b/>
          <w:sz w:val="22"/>
          <w:szCs w:val="22"/>
        </w:rPr>
        <w:t>Lc.</w:t>
      </w:r>
      <w:proofErr w:type="spellEnd"/>
      <w:r w:rsidRPr="00331CC3">
        <w:rPr>
          <w:rFonts w:ascii="Arial" w:hAnsi="Arial" w:cs="Arial"/>
          <w:b/>
          <w:sz w:val="22"/>
          <w:szCs w:val="22"/>
        </w:rPr>
        <w:t xml:space="preserve"> 12. 35-36.</w:t>
      </w:r>
      <w:r w:rsidRPr="00331CC3">
        <w:rPr>
          <w:rFonts w:ascii="Arial" w:hAnsi="Arial" w:cs="Arial"/>
          <w:b/>
          <w:sz w:val="22"/>
          <w:szCs w:val="22"/>
        </w:rPr>
        <w:br/>
        <w:t>     - Talentos, Mt.24.14-29; Lc.19.11-27.</w:t>
      </w:r>
      <w:r w:rsidRPr="00331CC3">
        <w:rPr>
          <w:rFonts w:ascii="Arial" w:hAnsi="Arial" w:cs="Arial"/>
          <w:b/>
          <w:sz w:val="22"/>
          <w:szCs w:val="22"/>
        </w:rPr>
        <w:br/>
        <w:t>     - Reino dividido, Lc.11.17-26.</w:t>
      </w:r>
      <w:r w:rsidRPr="00331CC3">
        <w:rPr>
          <w:rFonts w:ascii="Arial" w:hAnsi="Arial" w:cs="Arial"/>
          <w:b/>
          <w:sz w:val="22"/>
          <w:szCs w:val="22"/>
        </w:rPr>
        <w:br/>
        <w:t xml:space="preserve">     - La gran cena, </w:t>
      </w:r>
      <w:proofErr w:type="spellStart"/>
      <w:r w:rsidRPr="00331CC3">
        <w:rPr>
          <w:rFonts w:ascii="Arial" w:hAnsi="Arial" w:cs="Arial"/>
          <w:b/>
          <w:sz w:val="22"/>
          <w:szCs w:val="22"/>
        </w:rPr>
        <w:t>Lc.</w:t>
      </w:r>
      <w:proofErr w:type="spellEnd"/>
      <w:r w:rsidRPr="00331CC3">
        <w:rPr>
          <w:rFonts w:ascii="Arial" w:hAnsi="Arial" w:cs="Arial"/>
          <w:b/>
          <w:sz w:val="22"/>
          <w:szCs w:val="22"/>
        </w:rPr>
        <w:t xml:space="preserve"> 13. 15-24;  </w:t>
      </w:r>
      <w:proofErr w:type="spellStart"/>
      <w:r w:rsidRPr="00331CC3">
        <w:rPr>
          <w:rFonts w:ascii="Arial" w:hAnsi="Arial" w:cs="Arial"/>
          <w:b/>
          <w:sz w:val="22"/>
          <w:szCs w:val="22"/>
        </w:rPr>
        <w:t>Mt.</w:t>
      </w:r>
      <w:proofErr w:type="spellEnd"/>
      <w:r w:rsidRPr="00331CC3">
        <w:rPr>
          <w:rFonts w:ascii="Arial" w:hAnsi="Arial" w:cs="Arial"/>
          <w:b/>
          <w:sz w:val="22"/>
          <w:szCs w:val="22"/>
        </w:rPr>
        <w:t xml:space="preserve"> 22. 1-10.</w:t>
      </w:r>
      <w:r w:rsidRPr="00331CC3">
        <w:rPr>
          <w:rFonts w:ascii="Arial" w:hAnsi="Arial" w:cs="Arial"/>
          <w:b/>
          <w:sz w:val="22"/>
          <w:szCs w:val="22"/>
        </w:rPr>
        <w:br/>
        <w:t xml:space="preserve">     - Sal insípida, </w:t>
      </w:r>
      <w:proofErr w:type="spellStart"/>
      <w:r w:rsidRPr="00331CC3">
        <w:rPr>
          <w:rFonts w:ascii="Arial" w:hAnsi="Arial" w:cs="Arial"/>
          <w:b/>
          <w:sz w:val="22"/>
          <w:szCs w:val="22"/>
        </w:rPr>
        <w:t>Mc.</w:t>
      </w:r>
      <w:proofErr w:type="spellEnd"/>
      <w:r w:rsidRPr="00331CC3">
        <w:rPr>
          <w:rFonts w:ascii="Arial" w:hAnsi="Arial" w:cs="Arial"/>
          <w:b/>
          <w:sz w:val="22"/>
          <w:szCs w:val="22"/>
        </w:rPr>
        <w:t xml:space="preserve"> 9. 50; </w:t>
      </w:r>
      <w:proofErr w:type="spellStart"/>
      <w:r w:rsidRPr="00331CC3">
        <w:rPr>
          <w:rFonts w:ascii="Arial" w:hAnsi="Arial" w:cs="Arial"/>
          <w:b/>
          <w:sz w:val="22"/>
          <w:szCs w:val="22"/>
        </w:rPr>
        <w:t>Mt.</w:t>
      </w:r>
      <w:proofErr w:type="spellEnd"/>
      <w:r w:rsidRPr="00331CC3">
        <w:rPr>
          <w:rFonts w:ascii="Arial" w:hAnsi="Arial" w:cs="Arial"/>
          <w:b/>
          <w:sz w:val="22"/>
          <w:szCs w:val="22"/>
        </w:rPr>
        <w:t xml:space="preserve"> 5. 13;  </w:t>
      </w:r>
      <w:proofErr w:type="spellStart"/>
      <w:r w:rsidRPr="00331CC3">
        <w:rPr>
          <w:rFonts w:ascii="Arial" w:hAnsi="Arial" w:cs="Arial"/>
          <w:b/>
          <w:sz w:val="22"/>
          <w:szCs w:val="22"/>
        </w:rPr>
        <w:t>Lc.</w:t>
      </w:r>
      <w:proofErr w:type="spellEnd"/>
      <w:r w:rsidRPr="00331CC3">
        <w:rPr>
          <w:rFonts w:ascii="Arial" w:hAnsi="Arial" w:cs="Arial"/>
          <w:b/>
          <w:sz w:val="22"/>
          <w:szCs w:val="22"/>
        </w:rPr>
        <w:t xml:space="preserve"> 14. 34.</w:t>
      </w:r>
    </w:p>
    <w:p w:rsidR="007B09B2" w:rsidRDefault="007B09B2" w:rsidP="007B09B2">
      <w:pPr>
        <w:pStyle w:val="estilo2"/>
        <w:rPr>
          <w:rFonts w:ascii="Arial" w:hAnsi="Arial" w:cs="Arial"/>
          <w:b/>
          <w:sz w:val="22"/>
          <w:szCs w:val="22"/>
        </w:rPr>
      </w:pPr>
      <w:r>
        <w:rPr>
          <w:rFonts w:ascii="Arial" w:hAnsi="Arial" w:cs="Arial"/>
          <w:b/>
          <w:sz w:val="22"/>
          <w:szCs w:val="22"/>
        </w:rPr>
        <w:t xml:space="preserve">  Estas parábolas orientan la mente del seguidor de Jesús hacia la responsabilidad en la fe, tanto la propia como la fraterna, que nos lleva a preocuparnos también por nuestros prójimos. </w:t>
      </w:r>
    </w:p>
    <w:p w:rsidR="007B09B2" w:rsidRDefault="007B09B2" w:rsidP="007B09B2">
      <w:pPr>
        <w:pStyle w:val="estilo2"/>
        <w:rPr>
          <w:rFonts w:ascii="Arial" w:hAnsi="Arial" w:cs="Arial"/>
          <w:b/>
          <w:sz w:val="22"/>
          <w:szCs w:val="22"/>
        </w:rPr>
      </w:pPr>
      <w:r>
        <w:rPr>
          <w:rFonts w:ascii="Arial" w:hAnsi="Arial" w:cs="Arial"/>
          <w:b/>
          <w:sz w:val="22"/>
          <w:szCs w:val="22"/>
        </w:rPr>
        <w:lastRenderedPageBreak/>
        <w:t xml:space="preserve">   Es precisamente el secreto de la nueva evangelización. Más que lo propio, lo que interesa es el Reino de Dios.  más ye el numero lo que resulta más valioso es descubrir los planes de Dios y s</w:t>
      </w:r>
      <w:r>
        <w:rPr>
          <w:rFonts w:ascii="Arial" w:hAnsi="Arial" w:cs="Arial"/>
          <w:b/>
          <w:sz w:val="22"/>
          <w:szCs w:val="22"/>
        </w:rPr>
        <w:t>e</w:t>
      </w:r>
      <w:r>
        <w:rPr>
          <w:rFonts w:ascii="Arial" w:hAnsi="Arial" w:cs="Arial"/>
          <w:b/>
          <w:sz w:val="22"/>
          <w:szCs w:val="22"/>
        </w:rPr>
        <w:t>guir con generosidad. Por eso la nueva evangelización no busca "conquistar el mundo entero para Cristo". Más bien busca el que todos los hombres oigan hablar de Jesús y tenga los medios de c</w:t>
      </w:r>
      <w:r>
        <w:rPr>
          <w:rFonts w:ascii="Arial" w:hAnsi="Arial" w:cs="Arial"/>
          <w:b/>
          <w:sz w:val="22"/>
          <w:szCs w:val="22"/>
        </w:rPr>
        <w:t>o</w:t>
      </w:r>
      <w:r>
        <w:rPr>
          <w:rFonts w:ascii="Arial" w:hAnsi="Arial" w:cs="Arial"/>
          <w:b/>
          <w:sz w:val="22"/>
          <w:szCs w:val="22"/>
        </w:rPr>
        <w:t>nocimiento e información para elegir o rechazar el anuncio.</w:t>
      </w:r>
    </w:p>
    <w:p w:rsidR="007B09B2" w:rsidRPr="00331CC3" w:rsidRDefault="007B09B2" w:rsidP="007B09B2">
      <w:pPr>
        <w:pStyle w:val="estilo2"/>
        <w:rPr>
          <w:rFonts w:ascii="Arial" w:hAnsi="Arial" w:cs="Arial"/>
          <w:b/>
          <w:sz w:val="22"/>
          <w:szCs w:val="22"/>
        </w:rPr>
      </w:pPr>
      <w:r>
        <w:rPr>
          <w:rFonts w:ascii="Arial" w:hAnsi="Arial" w:cs="Arial"/>
          <w:b/>
          <w:sz w:val="22"/>
          <w:szCs w:val="22"/>
        </w:rPr>
        <w:t xml:space="preserve">  Lo demás lo hará Dios cuando quiera y como quiera. El necesita evangelizadores no guerreros conquistadores. El quiere que roguemos al dueño de la mies, pero no quiere que seamos ambici</w:t>
      </w:r>
      <w:r>
        <w:rPr>
          <w:rFonts w:ascii="Arial" w:hAnsi="Arial" w:cs="Arial"/>
          <w:b/>
          <w:sz w:val="22"/>
          <w:szCs w:val="22"/>
        </w:rPr>
        <w:t>o</w:t>
      </w:r>
      <w:r>
        <w:rPr>
          <w:rFonts w:ascii="Arial" w:hAnsi="Arial" w:cs="Arial"/>
          <w:b/>
          <w:sz w:val="22"/>
          <w:szCs w:val="22"/>
        </w:rPr>
        <w:t>sos de la siega por los grupos con los que vamos a llenar nuestro granero</w:t>
      </w:r>
    </w:p>
    <w:p w:rsidR="007B09B2" w:rsidRDefault="007B09B2" w:rsidP="007B09B2">
      <w:pPr>
        <w:widowControl/>
        <w:autoSpaceDE/>
        <w:autoSpaceDN/>
        <w:adjustRightInd/>
        <w:spacing w:before="100" w:beforeAutospacing="1" w:after="100" w:afterAutospacing="1"/>
        <w:jc w:val="center"/>
        <w:rPr>
          <w:b/>
          <w:sz w:val="22"/>
          <w:szCs w:val="22"/>
        </w:rPr>
      </w:pPr>
      <w:r>
        <w:rPr>
          <w:noProof/>
        </w:rPr>
        <w:drawing>
          <wp:inline distT="0" distB="0" distL="0" distR="0">
            <wp:extent cx="3046955" cy="2295525"/>
            <wp:effectExtent l="19050" t="0" r="1045" b="0"/>
            <wp:docPr id="15" name="irc_mi" descr="http://2.bp.blogspot.com/-p927XaTqkWI/Ui0tFkh4-WI/AAAAAAAAABc/L9XhkZZEWm4/s1600/je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p927XaTqkWI/Ui0tFkh4-WI/AAAAAAAAABc/L9XhkZZEWm4/s1600/jesus.jpg"/>
                    <pic:cNvPicPr>
                      <a:picLocks noChangeAspect="1" noChangeArrowheads="1"/>
                    </pic:cNvPicPr>
                  </pic:nvPicPr>
                  <pic:blipFill>
                    <a:blip r:embed="rId9"/>
                    <a:srcRect/>
                    <a:stretch>
                      <a:fillRect/>
                    </a:stretch>
                  </pic:blipFill>
                  <pic:spPr bwMode="auto">
                    <a:xfrm>
                      <a:off x="0" y="0"/>
                      <a:ext cx="3051010" cy="2298580"/>
                    </a:xfrm>
                    <a:prstGeom prst="rect">
                      <a:avLst/>
                    </a:prstGeom>
                    <a:noFill/>
                    <a:ln w="9525">
                      <a:noFill/>
                      <a:miter lim="800000"/>
                      <a:headEnd/>
                      <a:tailEnd/>
                    </a:ln>
                  </pic:spPr>
                </pic:pic>
              </a:graphicData>
            </a:graphic>
          </wp:inline>
        </w:drawing>
      </w:r>
    </w:p>
    <w:p w:rsidR="007B09B2" w:rsidRPr="00A077C6" w:rsidRDefault="007B09B2" w:rsidP="007B09B2">
      <w:pPr>
        <w:ind w:left="851" w:hanging="851"/>
        <w:rPr>
          <w:b/>
          <w:noProof/>
          <w:color w:val="FF0000"/>
          <w:sz w:val="32"/>
          <w:szCs w:val="32"/>
        </w:rPr>
      </w:pPr>
      <w:r>
        <w:rPr>
          <w:b/>
          <w:noProof/>
          <w:color w:val="FF0000"/>
          <w:sz w:val="32"/>
          <w:szCs w:val="32"/>
        </w:rPr>
        <w:t xml:space="preserve">   </w:t>
      </w:r>
      <w:r w:rsidRPr="00A077C6">
        <w:rPr>
          <w:b/>
          <w:noProof/>
          <w:color w:val="FF0000"/>
          <w:sz w:val="32"/>
          <w:szCs w:val="32"/>
        </w:rPr>
        <w:t>2. Nuevas estructuras eclesiale</w:t>
      </w:r>
      <w:r>
        <w:rPr>
          <w:b/>
          <w:noProof/>
          <w:color w:val="FF0000"/>
          <w:sz w:val="32"/>
          <w:szCs w:val="32"/>
        </w:rPr>
        <w:t>s</w:t>
      </w:r>
    </w:p>
    <w:p w:rsidR="005E05D7" w:rsidRDefault="005E05D7" w:rsidP="000F1914"/>
    <w:p w:rsidR="007B09B2" w:rsidRDefault="007B09B2" w:rsidP="007B09B2">
      <w:pPr>
        <w:ind w:firstLine="426"/>
        <w:jc w:val="both"/>
        <w:rPr>
          <w:b/>
          <w:noProof/>
          <w:sz w:val="22"/>
          <w:szCs w:val="22"/>
        </w:rPr>
      </w:pPr>
      <w:r w:rsidRPr="002014EA">
        <w:rPr>
          <w:b/>
          <w:noProof/>
          <w:sz w:val="22"/>
          <w:szCs w:val="22"/>
        </w:rPr>
        <w:t>Las estructuras de la Igesia, en su tarea evangelizadora se ha ido complicando en acciones, en estructuras y ed</w:t>
      </w:r>
      <w:r>
        <w:rPr>
          <w:b/>
          <w:noProof/>
          <w:sz w:val="22"/>
          <w:szCs w:val="22"/>
        </w:rPr>
        <w:t>ificios,</w:t>
      </w:r>
      <w:r w:rsidRPr="002014EA">
        <w:rPr>
          <w:b/>
          <w:noProof/>
          <w:sz w:val="22"/>
          <w:szCs w:val="22"/>
        </w:rPr>
        <w:t xml:space="preserve"> en objetos de culto y sobre todo en grados y clases sociales</w:t>
      </w:r>
      <w:r>
        <w:rPr>
          <w:b/>
          <w:noProof/>
          <w:sz w:val="22"/>
          <w:szCs w:val="22"/>
        </w:rPr>
        <w:t xml:space="preserve"> de los miembros de la jararquía. De tal modo es la complejidad </w:t>
      </w:r>
      <w:r w:rsidRPr="002014EA">
        <w:rPr>
          <w:b/>
          <w:noProof/>
          <w:sz w:val="22"/>
          <w:szCs w:val="22"/>
        </w:rPr>
        <w:t>que los no cristianos mira</w:t>
      </w:r>
      <w:r>
        <w:rPr>
          <w:b/>
          <w:noProof/>
          <w:sz w:val="22"/>
          <w:szCs w:val="22"/>
        </w:rPr>
        <w:t>n</w:t>
      </w:r>
      <w:r w:rsidRPr="002014EA">
        <w:rPr>
          <w:b/>
          <w:noProof/>
          <w:sz w:val="22"/>
          <w:szCs w:val="22"/>
        </w:rPr>
        <w:t xml:space="preserve"> con sorpresa lo que representa el cristianismo</w:t>
      </w:r>
      <w:r>
        <w:rPr>
          <w:b/>
          <w:noProof/>
          <w:sz w:val="22"/>
          <w:szCs w:val="22"/>
        </w:rPr>
        <w:t xml:space="preserve"> </w:t>
      </w:r>
      <w:r w:rsidRPr="002014EA">
        <w:rPr>
          <w:b/>
          <w:noProof/>
          <w:sz w:val="22"/>
          <w:szCs w:val="22"/>
        </w:rPr>
        <w:t>en relación a otras creencias más simple</w:t>
      </w:r>
      <w:r>
        <w:rPr>
          <w:b/>
          <w:noProof/>
          <w:sz w:val="22"/>
          <w:szCs w:val="22"/>
        </w:rPr>
        <w:t>s</w:t>
      </w:r>
      <w:r w:rsidRPr="002014EA">
        <w:rPr>
          <w:b/>
          <w:noProof/>
          <w:sz w:val="22"/>
          <w:szCs w:val="22"/>
        </w:rPr>
        <w:t xml:space="preserve"> y</w:t>
      </w:r>
      <w:r>
        <w:rPr>
          <w:b/>
          <w:noProof/>
          <w:sz w:val="22"/>
          <w:szCs w:val="22"/>
        </w:rPr>
        <w:t xml:space="preserve"> que</w:t>
      </w:r>
      <w:r w:rsidRPr="002014EA">
        <w:rPr>
          <w:b/>
          <w:noProof/>
          <w:sz w:val="22"/>
          <w:szCs w:val="22"/>
        </w:rPr>
        <w:t xml:space="preserve"> capaces de reflejar </w:t>
      </w:r>
      <w:r>
        <w:rPr>
          <w:b/>
          <w:noProof/>
          <w:sz w:val="22"/>
          <w:szCs w:val="22"/>
        </w:rPr>
        <w:t xml:space="preserve">mejor </w:t>
      </w:r>
      <w:r w:rsidRPr="002014EA">
        <w:rPr>
          <w:b/>
          <w:noProof/>
          <w:sz w:val="22"/>
          <w:szCs w:val="22"/>
        </w:rPr>
        <w:t>el e</w:t>
      </w:r>
      <w:r>
        <w:rPr>
          <w:b/>
          <w:noProof/>
          <w:sz w:val="22"/>
          <w:szCs w:val="22"/>
        </w:rPr>
        <w:t>s</w:t>
      </w:r>
      <w:r w:rsidRPr="002014EA">
        <w:rPr>
          <w:b/>
          <w:noProof/>
          <w:sz w:val="22"/>
          <w:szCs w:val="22"/>
        </w:rPr>
        <w:t>piritu del Evangelio y los</w:t>
      </w:r>
      <w:r>
        <w:rPr>
          <w:b/>
          <w:noProof/>
          <w:sz w:val="22"/>
          <w:szCs w:val="22"/>
        </w:rPr>
        <w:t xml:space="preserve"> </w:t>
      </w:r>
      <w:r w:rsidRPr="002014EA">
        <w:rPr>
          <w:b/>
          <w:noProof/>
          <w:sz w:val="22"/>
          <w:szCs w:val="22"/>
        </w:rPr>
        <w:t>ejemplos del mismo Jes</w:t>
      </w:r>
      <w:r>
        <w:rPr>
          <w:b/>
          <w:noProof/>
          <w:sz w:val="22"/>
          <w:szCs w:val="22"/>
        </w:rPr>
        <w:t>ú</w:t>
      </w:r>
      <w:r w:rsidRPr="002014EA">
        <w:rPr>
          <w:b/>
          <w:noProof/>
          <w:sz w:val="22"/>
          <w:szCs w:val="22"/>
        </w:rPr>
        <w:t>s</w:t>
      </w:r>
      <w:r>
        <w:rPr>
          <w:b/>
          <w:noProof/>
          <w:sz w:val="22"/>
          <w:szCs w:val="22"/>
        </w:rPr>
        <w:t>. Incluso los mejores y más cultos de los cristianos encuentran dificicultad paraentender esos recursos materiales o esos cargos diferentes por los nombres. Pocos de ellos serán capaces de diferencias un munjo de un fraile, un curra de un parroco, un monaguillo de un acólito y acaso  un turiferario de otros ministros secundarios.</w:t>
      </w:r>
    </w:p>
    <w:p w:rsidR="007B09B2" w:rsidRDefault="007B09B2" w:rsidP="007B09B2">
      <w:pPr>
        <w:ind w:firstLine="426"/>
        <w:jc w:val="both"/>
        <w:rPr>
          <w:b/>
          <w:noProof/>
          <w:sz w:val="22"/>
          <w:szCs w:val="22"/>
        </w:rPr>
      </w:pPr>
      <w:r>
        <w:rPr>
          <w:b/>
          <w:noProof/>
          <w:sz w:val="22"/>
          <w:szCs w:val="22"/>
        </w:rPr>
        <w:t xml:space="preserve"> </w:t>
      </w:r>
    </w:p>
    <w:p w:rsidR="007B09B2" w:rsidRPr="002014EA" w:rsidRDefault="007B09B2" w:rsidP="007B09B2">
      <w:pPr>
        <w:ind w:firstLine="426"/>
        <w:jc w:val="both"/>
        <w:rPr>
          <w:b/>
          <w:noProof/>
          <w:sz w:val="22"/>
          <w:szCs w:val="22"/>
        </w:rPr>
      </w:pPr>
      <w:r>
        <w:rPr>
          <w:b/>
          <w:noProof/>
          <w:sz w:val="22"/>
          <w:szCs w:val="22"/>
        </w:rPr>
        <w:t>Un torrente de cargos se pasean por los presbiterios, no encontrando para ellos el orar y dar gracias a Dios en los  bancos humildes del puebo de Dios: Patriarcas, Cardenales, Primados, Arzobispos, Obispos titutlares o auxialiares, divrsos Cancilleres, Deanes, Canónigos, Párrocos, Coadjutores, Capellanes, Arciprestes, Curas, otros Beneficiarios, Ostiarios, Lectores, Exorcistas, Acólitos, Diáconos, Subdiaconos, Presbíteros, Religiosos de diversos rangos; y al final, los diversos grupos de los fieles laicos, legos y segrelares.</w:t>
      </w:r>
    </w:p>
    <w:p w:rsidR="007B09B2" w:rsidRPr="002014EA" w:rsidRDefault="007B09B2" w:rsidP="007B09B2">
      <w:pPr>
        <w:ind w:firstLine="426"/>
        <w:jc w:val="both"/>
        <w:rPr>
          <w:b/>
          <w:noProof/>
          <w:sz w:val="22"/>
          <w:szCs w:val="22"/>
        </w:rPr>
      </w:pPr>
    </w:p>
    <w:p w:rsidR="007B09B2" w:rsidRDefault="007B09B2" w:rsidP="007B09B2">
      <w:pPr>
        <w:ind w:firstLine="426"/>
        <w:jc w:val="both"/>
        <w:rPr>
          <w:b/>
          <w:noProof/>
          <w:sz w:val="22"/>
          <w:szCs w:val="22"/>
        </w:rPr>
      </w:pPr>
      <w:r>
        <w:rPr>
          <w:b/>
          <w:noProof/>
          <w:sz w:val="22"/>
          <w:szCs w:val="22"/>
        </w:rPr>
        <w:t>Hoy la Iglesia se pregunta si es preciso para el anuncio del mensaje de Jesús tanta clase y tanto rango, si se puede anunciar desde los púlpito dentro de los tempos, desde los despachos parroquiales o desde las cátedras de las universidades eclesiásticas. Y se sospecha que muchas cosas anteriores han quedado envejecidas e insuficientes.</w:t>
      </w:r>
    </w:p>
    <w:p w:rsidR="007B09B2" w:rsidRDefault="007B09B2" w:rsidP="007B09B2">
      <w:pPr>
        <w:ind w:firstLine="426"/>
        <w:jc w:val="both"/>
        <w:rPr>
          <w:b/>
          <w:noProof/>
          <w:sz w:val="22"/>
          <w:szCs w:val="22"/>
        </w:rPr>
      </w:pPr>
    </w:p>
    <w:p w:rsidR="007B09B2" w:rsidRDefault="007B09B2" w:rsidP="007B09B2">
      <w:pPr>
        <w:ind w:firstLine="426"/>
        <w:jc w:val="both"/>
        <w:rPr>
          <w:b/>
          <w:noProof/>
          <w:color w:val="0070C0"/>
          <w:sz w:val="32"/>
          <w:szCs w:val="32"/>
        </w:rPr>
      </w:pPr>
      <w:r>
        <w:rPr>
          <w:b/>
          <w:noProof/>
          <w:sz w:val="22"/>
          <w:szCs w:val="22"/>
        </w:rPr>
        <w:t xml:space="preserve"> La crítica no es de hoy. </w:t>
      </w:r>
      <w:r w:rsidRPr="002014EA">
        <w:rPr>
          <w:b/>
          <w:noProof/>
          <w:sz w:val="22"/>
          <w:szCs w:val="22"/>
        </w:rPr>
        <w:t>Ya en los comienzo del siglo XVI el orgulloso</w:t>
      </w:r>
      <w:r>
        <w:rPr>
          <w:b/>
          <w:noProof/>
          <w:sz w:val="22"/>
          <w:szCs w:val="22"/>
        </w:rPr>
        <w:t>, sarcástico</w:t>
      </w:r>
      <w:r w:rsidRPr="002014EA">
        <w:rPr>
          <w:b/>
          <w:noProof/>
          <w:sz w:val="22"/>
          <w:szCs w:val="22"/>
        </w:rPr>
        <w:t xml:space="preserve"> y mordaz Erasmo de </w:t>
      </w:r>
      <w:r>
        <w:rPr>
          <w:b/>
          <w:noProof/>
          <w:sz w:val="22"/>
          <w:szCs w:val="22"/>
        </w:rPr>
        <w:t>R</w:t>
      </w:r>
      <w:r w:rsidRPr="002014EA">
        <w:rPr>
          <w:b/>
          <w:noProof/>
          <w:sz w:val="22"/>
          <w:szCs w:val="22"/>
        </w:rPr>
        <w:t>o</w:t>
      </w:r>
      <w:r>
        <w:rPr>
          <w:b/>
          <w:noProof/>
          <w:sz w:val="22"/>
          <w:szCs w:val="22"/>
        </w:rPr>
        <w:t>tterman hací</w:t>
      </w:r>
      <w:r w:rsidRPr="002014EA">
        <w:rPr>
          <w:b/>
          <w:noProof/>
          <w:sz w:val="22"/>
          <w:szCs w:val="22"/>
        </w:rPr>
        <w:t>a una critica atro</w:t>
      </w:r>
      <w:r>
        <w:rPr>
          <w:b/>
          <w:noProof/>
          <w:sz w:val="22"/>
          <w:szCs w:val="22"/>
        </w:rPr>
        <w:t>z</w:t>
      </w:r>
      <w:r w:rsidRPr="002014EA">
        <w:rPr>
          <w:b/>
          <w:noProof/>
          <w:sz w:val="22"/>
          <w:szCs w:val="22"/>
        </w:rPr>
        <w:t xml:space="preserve"> de las formas externas de</w:t>
      </w:r>
      <w:r>
        <w:rPr>
          <w:b/>
          <w:noProof/>
          <w:sz w:val="22"/>
          <w:szCs w:val="22"/>
        </w:rPr>
        <w:t xml:space="preserve"> </w:t>
      </w:r>
      <w:r w:rsidRPr="002014EA">
        <w:rPr>
          <w:b/>
          <w:noProof/>
          <w:sz w:val="22"/>
          <w:szCs w:val="22"/>
        </w:rPr>
        <w:t>l</w:t>
      </w:r>
      <w:r>
        <w:rPr>
          <w:b/>
          <w:noProof/>
          <w:sz w:val="22"/>
          <w:szCs w:val="22"/>
        </w:rPr>
        <w:t>os</w:t>
      </w:r>
      <w:r w:rsidRPr="002014EA">
        <w:rPr>
          <w:b/>
          <w:noProof/>
          <w:sz w:val="22"/>
          <w:szCs w:val="22"/>
        </w:rPr>
        <w:t xml:space="preserve"> cristianos</w:t>
      </w:r>
      <w:r>
        <w:rPr>
          <w:b/>
          <w:noProof/>
          <w:sz w:val="22"/>
          <w:szCs w:val="22"/>
        </w:rPr>
        <w:t xml:space="preserve">, empezando por los religiosos. Era el centro de su obra más divulgada por ser popular: "El elogio de la locura" (Stulticiae laudatio) </w:t>
      </w:r>
      <w:r w:rsidRPr="002014EA">
        <w:rPr>
          <w:b/>
          <w:noProof/>
          <w:sz w:val="22"/>
          <w:szCs w:val="22"/>
        </w:rPr>
        <w:t xml:space="preserve">En el </w:t>
      </w:r>
      <w:r>
        <w:rPr>
          <w:b/>
          <w:noProof/>
          <w:sz w:val="22"/>
          <w:szCs w:val="22"/>
        </w:rPr>
        <w:t>c</w:t>
      </w:r>
      <w:r w:rsidRPr="002014EA">
        <w:rPr>
          <w:b/>
          <w:noProof/>
          <w:sz w:val="22"/>
          <w:szCs w:val="22"/>
        </w:rPr>
        <w:t>ap</w:t>
      </w:r>
      <w:r>
        <w:rPr>
          <w:b/>
          <w:noProof/>
          <w:sz w:val="22"/>
          <w:szCs w:val="22"/>
        </w:rPr>
        <w:t>í</w:t>
      </w:r>
      <w:r w:rsidRPr="002014EA">
        <w:rPr>
          <w:b/>
          <w:noProof/>
          <w:sz w:val="22"/>
          <w:szCs w:val="22"/>
        </w:rPr>
        <w:t>tulo</w:t>
      </w:r>
      <w:r>
        <w:rPr>
          <w:b/>
          <w:noProof/>
          <w:sz w:val="22"/>
          <w:szCs w:val="22"/>
        </w:rPr>
        <w:t xml:space="preserve"> LIV,</w:t>
      </w:r>
      <w:r w:rsidRPr="002014EA">
        <w:rPr>
          <w:b/>
          <w:noProof/>
          <w:sz w:val="22"/>
          <w:szCs w:val="22"/>
        </w:rPr>
        <w:t xml:space="preserve"> hablando de los</w:t>
      </w:r>
      <w:r>
        <w:rPr>
          <w:b/>
          <w:noProof/>
          <w:sz w:val="22"/>
          <w:szCs w:val="22"/>
        </w:rPr>
        <w:t xml:space="preserve"> piadosos </w:t>
      </w:r>
      <w:r w:rsidRPr="002014EA">
        <w:rPr>
          <w:b/>
          <w:noProof/>
          <w:sz w:val="22"/>
          <w:szCs w:val="22"/>
        </w:rPr>
        <w:t>religiosos, por enton</w:t>
      </w:r>
      <w:r>
        <w:rPr>
          <w:b/>
          <w:noProof/>
          <w:sz w:val="22"/>
          <w:szCs w:val="22"/>
        </w:rPr>
        <w:t>s</w:t>
      </w:r>
      <w:r w:rsidRPr="002014EA">
        <w:rPr>
          <w:b/>
          <w:noProof/>
          <w:sz w:val="22"/>
          <w:szCs w:val="22"/>
        </w:rPr>
        <w:t>es grupo especialmente mo</w:t>
      </w:r>
      <w:r>
        <w:rPr>
          <w:b/>
          <w:noProof/>
          <w:sz w:val="22"/>
          <w:szCs w:val="22"/>
        </w:rPr>
        <w:t>d</w:t>
      </w:r>
      <w:r w:rsidRPr="002014EA">
        <w:rPr>
          <w:b/>
          <w:noProof/>
          <w:sz w:val="22"/>
          <w:szCs w:val="22"/>
        </w:rPr>
        <w:t xml:space="preserve">elo </w:t>
      </w:r>
      <w:r>
        <w:rPr>
          <w:b/>
          <w:noProof/>
          <w:sz w:val="22"/>
          <w:szCs w:val="22"/>
        </w:rPr>
        <w:t>de predicadores, decía:</w:t>
      </w:r>
    </w:p>
    <w:p w:rsidR="007B09B2" w:rsidRPr="009C2B33" w:rsidRDefault="007B09B2" w:rsidP="007B09B2">
      <w:pPr>
        <w:jc w:val="both"/>
        <w:rPr>
          <w:b/>
          <w:i/>
          <w:sz w:val="22"/>
          <w:szCs w:val="22"/>
        </w:rPr>
      </w:pPr>
      <w:r>
        <w:rPr>
          <w:b/>
          <w:sz w:val="22"/>
          <w:szCs w:val="22"/>
        </w:rPr>
        <w:t xml:space="preserve">    "</w:t>
      </w:r>
      <w:r w:rsidRPr="009C2B33">
        <w:rPr>
          <w:b/>
          <w:i/>
          <w:sz w:val="22"/>
          <w:szCs w:val="22"/>
        </w:rPr>
        <w:t>Cuando en la Iglesia los que popularmente se llaman religiosos cantan con voz asnal sus quer</w:t>
      </w:r>
      <w:r w:rsidRPr="009C2B33">
        <w:rPr>
          <w:b/>
          <w:i/>
          <w:sz w:val="22"/>
          <w:szCs w:val="22"/>
        </w:rPr>
        <w:t>i</w:t>
      </w:r>
      <w:r w:rsidRPr="009C2B33">
        <w:rPr>
          <w:b/>
          <w:i/>
          <w:sz w:val="22"/>
          <w:szCs w:val="22"/>
        </w:rPr>
        <w:t>dos salmos, sin entenderlos, creen que de verdad est</w:t>
      </w:r>
      <w:r>
        <w:rPr>
          <w:b/>
          <w:i/>
          <w:sz w:val="22"/>
          <w:szCs w:val="22"/>
        </w:rPr>
        <w:t>á</w:t>
      </w:r>
      <w:r w:rsidRPr="009C2B33">
        <w:rPr>
          <w:b/>
          <w:i/>
          <w:sz w:val="22"/>
          <w:szCs w:val="22"/>
        </w:rPr>
        <w:t>n halaga</w:t>
      </w:r>
      <w:r>
        <w:rPr>
          <w:b/>
          <w:i/>
          <w:sz w:val="22"/>
          <w:szCs w:val="22"/>
        </w:rPr>
        <w:t>n</w:t>
      </w:r>
      <w:r w:rsidRPr="009C2B33">
        <w:rPr>
          <w:b/>
          <w:i/>
          <w:sz w:val="22"/>
          <w:szCs w:val="22"/>
        </w:rPr>
        <w:t>do el o</w:t>
      </w:r>
      <w:r>
        <w:rPr>
          <w:b/>
          <w:i/>
          <w:sz w:val="22"/>
          <w:szCs w:val="22"/>
        </w:rPr>
        <w:t>í</w:t>
      </w:r>
      <w:r w:rsidRPr="009C2B33">
        <w:rPr>
          <w:b/>
          <w:i/>
          <w:sz w:val="22"/>
          <w:szCs w:val="22"/>
        </w:rPr>
        <w:t>do de los santos...  Los r</w:t>
      </w:r>
      <w:r w:rsidRPr="009C2B33">
        <w:rPr>
          <w:b/>
          <w:i/>
          <w:sz w:val="22"/>
          <w:szCs w:val="22"/>
        </w:rPr>
        <w:t>e</w:t>
      </w:r>
      <w:r w:rsidRPr="009C2B33">
        <w:rPr>
          <w:b/>
          <w:i/>
          <w:sz w:val="22"/>
          <w:szCs w:val="22"/>
        </w:rPr>
        <w:t xml:space="preserve">ligiosos y los monjes, denominaciones falsísimas, están muy lejos de </w:t>
      </w:r>
      <w:r>
        <w:rPr>
          <w:b/>
          <w:i/>
          <w:sz w:val="22"/>
          <w:szCs w:val="22"/>
        </w:rPr>
        <w:t>la religió</w:t>
      </w:r>
      <w:r w:rsidRPr="009C2B33">
        <w:rPr>
          <w:b/>
          <w:i/>
          <w:sz w:val="22"/>
          <w:szCs w:val="22"/>
        </w:rPr>
        <w:t>n... Y tienen por pi</w:t>
      </w:r>
      <w:r w:rsidRPr="009C2B33">
        <w:rPr>
          <w:b/>
          <w:i/>
          <w:sz w:val="22"/>
          <w:szCs w:val="22"/>
        </w:rPr>
        <w:t>e</w:t>
      </w:r>
      <w:r w:rsidRPr="009C2B33">
        <w:rPr>
          <w:b/>
          <w:i/>
          <w:sz w:val="22"/>
          <w:szCs w:val="22"/>
        </w:rPr>
        <w:t>dad sublime no haber tocado nada q</w:t>
      </w:r>
      <w:r>
        <w:rPr>
          <w:b/>
          <w:i/>
          <w:sz w:val="22"/>
          <w:szCs w:val="22"/>
        </w:rPr>
        <w:t>ue tenga que ver con la educació</w:t>
      </w:r>
      <w:r w:rsidRPr="009C2B33">
        <w:rPr>
          <w:b/>
          <w:i/>
          <w:sz w:val="22"/>
          <w:szCs w:val="22"/>
        </w:rPr>
        <w:t>n, pero están encantados consigo mismos</w:t>
      </w:r>
      <w:r>
        <w:rPr>
          <w:b/>
          <w:i/>
          <w:sz w:val="22"/>
          <w:szCs w:val="22"/>
        </w:rPr>
        <w:t>.</w:t>
      </w:r>
    </w:p>
    <w:p w:rsidR="007B09B2" w:rsidRDefault="007B09B2" w:rsidP="007B09B2">
      <w:pPr>
        <w:jc w:val="both"/>
        <w:rPr>
          <w:b/>
          <w:i/>
          <w:sz w:val="22"/>
          <w:szCs w:val="22"/>
        </w:rPr>
      </w:pPr>
      <w:r w:rsidRPr="009C2B33">
        <w:rPr>
          <w:b/>
          <w:i/>
          <w:sz w:val="22"/>
          <w:szCs w:val="22"/>
        </w:rPr>
        <w:lastRenderedPageBreak/>
        <w:t xml:space="preserve">    Unos se llaman del cordón, otros recoletos, unos m</w:t>
      </w:r>
      <w:r>
        <w:rPr>
          <w:b/>
          <w:i/>
          <w:sz w:val="22"/>
          <w:szCs w:val="22"/>
        </w:rPr>
        <w:t>ínim</w:t>
      </w:r>
      <w:r w:rsidRPr="009C2B33">
        <w:rPr>
          <w:b/>
          <w:i/>
          <w:sz w:val="22"/>
          <w:szCs w:val="22"/>
        </w:rPr>
        <w:t xml:space="preserve">os otros </w:t>
      </w:r>
      <w:proofErr w:type="spellStart"/>
      <w:r w:rsidRPr="009C2B33">
        <w:rPr>
          <w:b/>
          <w:i/>
          <w:sz w:val="22"/>
          <w:szCs w:val="22"/>
        </w:rPr>
        <w:t>bulistas</w:t>
      </w:r>
      <w:proofErr w:type="spellEnd"/>
      <w:r w:rsidRPr="009C2B33">
        <w:rPr>
          <w:b/>
          <w:i/>
          <w:sz w:val="22"/>
          <w:szCs w:val="22"/>
        </w:rPr>
        <w:t xml:space="preserve">, los hay benedictinos, </w:t>
      </w:r>
      <w:proofErr w:type="spellStart"/>
      <w:r w:rsidRPr="009C2B33">
        <w:rPr>
          <w:b/>
          <w:i/>
          <w:sz w:val="22"/>
          <w:szCs w:val="22"/>
        </w:rPr>
        <w:t>berna</w:t>
      </w:r>
      <w:r>
        <w:rPr>
          <w:b/>
          <w:i/>
          <w:sz w:val="22"/>
          <w:szCs w:val="22"/>
        </w:rPr>
        <w:t>r</w:t>
      </w:r>
      <w:r w:rsidRPr="009C2B33">
        <w:rPr>
          <w:b/>
          <w:i/>
          <w:sz w:val="22"/>
          <w:szCs w:val="22"/>
        </w:rPr>
        <w:t>din</w:t>
      </w:r>
      <w:r>
        <w:rPr>
          <w:b/>
          <w:i/>
          <w:sz w:val="22"/>
          <w:szCs w:val="22"/>
        </w:rPr>
        <w:t>os</w:t>
      </w:r>
      <w:proofErr w:type="spellEnd"/>
      <w:r>
        <w:rPr>
          <w:b/>
          <w:i/>
          <w:sz w:val="22"/>
          <w:szCs w:val="22"/>
        </w:rPr>
        <w:t xml:space="preserve"> y </w:t>
      </w:r>
      <w:proofErr w:type="spellStart"/>
      <w:r>
        <w:rPr>
          <w:b/>
          <w:i/>
          <w:sz w:val="22"/>
          <w:szCs w:val="22"/>
        </w:rPr>
        <w:t>brigidens</w:t>
      </w:r>
      <w:r w:rsidRPr="009C2B33">
        <w:rPr>
          <w:b/>
          <w:i/>
          <w:sz w:val="22"/>
          <w:szCs w:val="22"/>
        </w:rPr>
        <w:t>es</w:t>
      </w:r>
      <w:proofErr w:type="spellEnd"/>
      <w:r w:rsidRPr="009C2B33">
        <w:rPr>
          <w:b/>
          <w:i/>
          <w:sz w:val="22"/>
          <w:szCs w:val="22"/>
        </w:rPr>
        <w:t xml:space="preserve">, agustinos, </w:t>
      </w:r>
      <w:proofErr w:type="spellStart"/>
      <w:r w:rsidRPr="009C2B33">
        <w:rPr>
          <w:b/>
          <w:i/>
          <w:sz w:val="22"/>
          <w:szCs w:val="22"/>
        </w:rPr>
        <w:t>guil</w:t>
      </w:r>
      <w:r>
        <w:rPr>
          <w:b/>
          <w:i/>
          <w:sz w:val="22"/>
          <w:szCs w:val="22"/>
        </w:rPr>
        <w:t>l</w:t>
      </w:r>
      <w:r w:rsidRPr="009C2B33">
        <w:rPr>
          <w:b/>
          <w:i/>
          <w:sz w:val="22"/>
          <w:szCs w:val="22"/>
        </w:rPr>
        <w:t>ermistas</w:t>
      </w:r>
      <w:proofErr w:type="spellEnd"/>
      <w:r w:rsidRPr="009C2B33">
        <w:rPr>
          <w:b/>
          <w:i/>
          <w:sz w:val="22"/>
          <w:szCs w:val="22"/>
        </w:rPr>
        <w:t xml:space="preserve"> y jacobinos. Como si les resultara poca cosa el llamarse</w:t>
      </w:r>
      <w:r>
        <w:rPr>
          <w:b/>
          <w:i/>
          <w:sz w:val="22"/>
          <w:szCs w:val="22"/>
        </w:rPr>
        <w:t xml:space="preserve"> simplemente</w:t>
      </w:r>
      <w:r w:rsidRPr="009C2B33">
        <w:rPr>
          <w:b/>
          <w:i/>
          <w:sz w:val="22"/>
          <w:szCs w:val="22"/>
        </w:rPr>
        <w:t xml:space="preserve"> cristianos. La mayor parte de ellos se entregan a devocioncillas y creen que el cielo por sí solo no es s</w:t>
      </w:r>
      <w:r>
        <w:rPr>
          <w:b/>
          <w:i/>
          <w:sz w:val="22"/>
          <w:szCs w:val="22"/>
        </w:rPr>
        <w:t>u</w:t>
      </w:r>
      <w:r w:rsidRPr="009C2B33">
        <w:rPr>
          <w:b/>
          <w:i/>
          <w:sz w:val="22"/>
          <w:szCs w:val="22"/>
        </w:rPr>
        <w:t>ficiente</w:t>
      </w:r>
      <w:r>
        <w:rPr>
          <w:b/>
          <w:i/>
          <w:sz w:val="22"/>
          <w:szCs w:val="22"/>
        </w:rPr>
        <w:t>. Y</w:t>
      </w:r>
      <w:r w:rsidRPr="009C2B33">
        <w:rPr>
          <w:b/>
          <w:i/>
          <w:sz w:val="22"/>
          <w:szCs w:val="22"/>
        </w:rPr>
        <w:t xml:space="preserve"> </w:t>
      </w:r>
      <w:r>
        <w:rPr>
          <w:b/>
          <w:i/>
          <w:sz w:val="22"/>
          <w:szCs w:val="22"/>
        </w:rPr>
        <w:t>se atribuirán</w:t>
      </w:r>
      <w:r w:rsidRPr="009C2B33">
        <w:rPr>
          <w:b/>
          <w:i/>
          <w:sz w:val="22"/>
          <w:szCs w:val="22"/>
        </w:rPr>
        <w:t xml:space="preserve"> grandes méritos, sin darse cuenta de que en el futuro Cristo, despreciando todo esto, va a pedirles cuenta del </w:t>
      </w:r>
      <w:r>
        <w:rPr>
          <w:b/>
          <w:i/>
          <w:sz w:val="22"/>
          <w:szCs w:val="22"/>
        </w:rPr>
        <w:t>ú</w:t>
      </w:r>
      <w:r w:rsidRPr="009C2B33">
        <w:rPr>
          <w:b/>
          <w:i/>
          <w:sz w:val="22"/>
          <w:szCs w:val="22"/>
        </w:rPr>
        <w:t xml:space="preserve">nico precepto suyo, que es el de la caridad"  </w:t>
      </w:r>
    </w:p>
    <w:p w:rsidR="007B09B2" w:rsidRDefault="007B09B2" w:rsidP="007B09B2">
      <w:pPr>
        <w:jc w:val="both"/>
        <w:rPr>
          <w:b/>
          <w:i/>
          <w:sz w:val="22"/>
          <w:szCs w:val="22"/>
        </w:rPr>
      </w:pPr>
      <w:r>
        <w:rPr>
          <w:b/>
          <w:i/>
          <w:sz w:val="22"/>
          <w:szCs w:val="22"/>
        </w:rPr>
        <w:t xml:space="preserve">   </w:t>
      </w:r>
    </w:p>
    <w:p w:rsidR="007B09B2" w:rsidRPr="00E22D45" w:rsidRDefault="007B09B2" w:rsidP="007B09B2">
      <w:pPr>
        <w:jc w:val="both"/>
        <w:rPr>
          <w:b/>
          <w:color w:val="0070C0"/>
          <w:sz w:val="28"/>
          <w:szCs w:val="28"/>
        </w:rPr>
      </w:pPr>
      <w:r>
        <w:rPr>
          <w:b/>
          <w:i/>
          <w:sz w:val="22"/>
          <w:szCs w:val="22"/>
        </w:rPr>
        <w:t xml:space="preserve"> </w:t>
      </w:r>
      <w:r w:rsidRPr="00E22D45">
        <w:rPr>
          <w:b/>
          <w:color w:val="0070C0"/>
          <w:sz w:val="28"/>
          <w:szCs w:val="28"/>
        </w:rPr>
        <w:t>El freno de la rutina y de la burocracia</w:t>
      </w:r>
    </w:p>
    <w:p w:rsidR="007B09B2" w:rsidRPr="009C2B33" w:rsidRDefault="007B09B2" w:rsidP="007B09B2">
      <w:pPr>
        <w:jc w:val="both"/>
        <w:rPr>
          <w:b/>
          <w:i/>
          <w:sz w:val="22"/>
          <w:szCs w:val="22"/>
        </w:rPr>
      </w:pPr>
    </w:p>
    <w:p w:rsidR="007B09B2" w:rsidRDefault="007B09B2" w:rsidP="007B09B2">
      <w:pPr>
        <w:ind w:firstLine="284"/>
        <w:jc w:val="both"/>
        <w:rPr>
          <w:b/>
          <w:noProof/>
          <w:sz w:val="22"/>
          <w:szCs w:val="22"/>
        </w:rPr>
      </w:pPr>
      <w:r w:rsidRPr="00F76B48">
        <w:rPr>
          <w:b/>
          <w:noProof/>
          <w:sz w:val="22"/>
          <w:szCs w:val="22"/>
        </w:rPr>
        <w:t xml:space="preserve"> La burocracia modrna y los planteamientos de grandes sociedades, con sus gravámenes de conservac</w:t>
      </w:r>
      <w:r>
        <w:rPr>
          <w:b/>
          <w:noProof/>
          <w:sz w:val="22"/>
          <w:szCs w:val="22"/>
        </w:rPr>
        <w:t>ión y sus estructuras mundanas de grados y de honores, resulta desconcertante para muchos cristianos que cada vez son más adictos a la lectura del texto evangélico y prefieren formular conclusiones concordes con lo que en el sagrado texto se indica.</w:t>
      </w:r>
    </w:p>
    <w:p w:rsidR="007B09B2" w:rsidRDefault="007B09B2" w:rsidP="007B09B2">
      <w:pPr>
        <w:ind w:firstLine="284"/>
        <w:rPr>
          <w:b/>
          <w:noProof/>
          <w:sz w:val="22"/>
          <w:szCs w:val="22"/>
        </w:rPr>
      </w:pPr>
    </w:p>
    <w:p w:rsidR="007B09B2" w:rsidRDefault="007B09B2" w:rsidP="007B09B2">
      <w:pPr>
        <w:ind w:firstLine="284"/>
        <w:jc w:val="both"/>
        <w:rPr>
          <w:b/>
          <w:noProof/>
          <w:sz w:val="22"/>
          <w:szCs w:val="22"/>
        </w:rPr>
      </w:pPr>
      <w:r>
        <w:rPr>
          <w:b/>
          <w:noProof/>
          <w:sz w:val="22"/>
          <w:szCs w:val="22"/>
        </w:rPr>
        <w:t xml:space="preserve">A esa luz resulta sorprendente que la burocracia, la hojarasca de cargos, derechos, atributos, aranceles y tasas, se haya extendido con tanta proliferación en la Iglesia. Y lo que es peor que se haya mantenido a lo largo de los siglos de forma creciente, logrando elevar a los altares hasta sumos pontifices que fueron muy partidarios de sentirse y sentarse en la cumbre, falsificando el lema que los Papas se pusieron desde hace ocho siglos: siervos de los siervos de Dios" (servus servorum Dei)Asi se firmaban  desde S. Gregorio Magno (años 595), al tiempo que veían en el rito de su coronación lo que era la gloria del poder, pues en el rito les decían, ante el fuego fugaz de una sustncia encendida,  una frase de recuerdo:  "Sic transit gloria mundi". </w:t>
      </w:r>
    </w:p>
    <w:p w:rsidR="007B09B2" w:rsidRDefault="007B09B2" w:rsidP="007B09B2">
      <w:pPr>
        <w:ind w:firstLine="284"/>
        <w:jc w:val="both"/>
        <w:rPr>
          <w:b/>
          <w:noProof/>
          <w:sz w:val="22"/>
          <w:szCs w:val="22"/>
        </w:rPr>
      </w:pPr>
      <w:r>
        <w:rPr>
          <w:b/>
          <w:noProof/>
          <w:sz w:val="22"/>
          <w:szCs w:val="22"/>
        </w:rPr>
        <w:t xml:space="preserve"> </w:t>
      </w:r>
    </w:p>
    <w:p w:rsidR="007B09B2" w:rsidRDefault="007B09B2" w:rsidP="007B09B2">
      <w:pPr>
        <w:widowControl/>
        <w:autoSpaceDE/>
        <w:autoSpaceDN/>
        <w:adjustRightInd/>
        <w:jc w:val="both"/>
        <w:rPr>
          <w:b/>
          <w:sz w:val="22"/>
          <w:szCs w:val="22"/>
        </w:rPr>
      </w:pPr>
      <w:r w:rsidRPr="008C166D">
        <w:rPr>
          <w:b/>
          <w:sz w:val="22"/>
          <w:szCs w:val="22"/>
        </w:rPr>
        <w:t xml:space="preserve">      </w:t>
      </w:r>
      <w:r>
        <w:rPr>
          <w:b/>
          <w:sz w:val="22"/>
          <w:szCs w:val="22"/>
        </w:rPr>
        <w:t xml:space="preserve">La aparente brillantez de las gloria humanas </w:t>
      </w:r>
      <w:r w:rsidRPr="008C166D">
        <w:rPr>
          <w:b/>
          <w:sz w:val="22"/>
          <w:szCs w:val="22"/>
        </w:rPr>
        <w:t>llev</w:t>
      </w:r>
      <w:r>
        <w:rPr>
          <w:b/>
          <w:sz w:val="22"/>
          <w:szCs w:val="22"/>
        </w:rPr>
        <w:t>ó</w:t>
      </w:r>
      <w:r w:rsidRPr="008C166D">
        <w:rPr>
          <w:b/>
          <w:sz w:val="22"/>
          <w:szCs w:val="22"/>
        </w:rPr>
        <w:t xml:space="preserve"> a preguntarse a muc</w:t>
      </w:r>
      <w:r>
        <w:rPr>
          <w:b/>
          <w:sz w:val="22"/>
          <w:szCs w:val="22"/>
        </w:rPr>
        <w:t>hos cristianos lo que ya planteó</w:t>
      </w:r>
      <w:r w:rsidRPr="008C166D">
        <w:rPr>
          <w:b/>
          <w:sz w:val="22"/>
          <w:szCs w:val="22"/>
        </w:rPr>
        <w:t xml:space="preserve"> Luter</w:t>
      </w:r>
      <w:r>
        <w:rPr>
          <w:b/>
          <w:sz w:val="22"/>
          <w:szCs w:val="22"/>
        </w:rPr>
        <w:t>o, despué</w:t>
      </w:r>
      <w:r w:rsidRPr="008C166D">
        <w:rPr>
          <w:b/>
          <w:sz w:val="22"/>
          <w:szCs w:val="22"/>
        </w:rPr>
        <w:t>s de su juvenil visita al r</w:t>
      </w:r>
      <w:r>
        <w:rPr>
          <w:b/>
          <w:sz w:val="22"/>
          <w:szCs w:val="22"/>
        </w:rPr>
        <w:t>e</w:t>
      </w:r>
      <w:r w:rsidRPr="008C166D">
        <w:rPr>
          <w:b/>
          <w:sz w:val="22"/>
          <w:szCs w:val="22"/>
        </w:rPr>
        <w:t xml:space="preserve">nacentista Vaticano </w:t>
      </w:r>
      <w:r>
        <w:rPr>
          <w:b/>
          <w:sz w:val="22"/>
          <w:szCs w:val="22"/>
        </w:rPr>
        <w:t>de R</w:t>
      </w:r>
      <w:r w:rsidRPr="008C166D">
        <w:rPr>
          <w:b/>
          <w:sz w:val="22"/>
          <w:szCs w:val="22"/>
        </w:rPr>
        <w:t>oma</w:t>
      </w:r>
      <w:r>
        <w:rPr>
          <w:b/>
          <w:sz w:val="22"/>
          <w:szCs w:val="22"/>
        </w:rPr>
        <w:t xml:space="preserve"> y respondió en su obra "Sobre la maldad de Babilonia" (De </w:t>
      </w:r>
      <w:proofErr w:type="spellStart"/>
      <w:r>
        <w:rPr>
          <w:b/>
          <w:sz w:val="22"/>
          <w:szCs w:val="22"/>
        </w:rPr>
        <w:t>captivitate</w:t>
      </w:r>
      <w:proofErr w:type="spellEnd"/>
      <w:r>
        <w:rPr>
          <w:b/>
          <w:sz w:val="22"/>
          <w:szCs w:val="22"/>
        </w:rPr>
        <w:t xml:space="preserve"> </w:t>
      </w:r>
      <w:proofErr w:type="spellStart"/>
      <w:r>
        <w:rPr>
          <w:b/>
          <w:sz w:val="22"/>
          <w:szCs w:val="22"/>
        </w:rPr>
        <w:t>Babiloniae</w:t>
      </w:r>
      <w:proofErr w:type="spellEnd"/>
      <w:r>
        <w:rPr>
          <w:b/>
          <w:sz w:val="22"/>
          <w:szCs w:val="22"/>
        </w:rPr>
        <w:t>)</w:t>
      </w:r>
      <w:r w:rsidRPr="008C166D">
        <w:rPr>
          <w:b/>
          <w:sz w:val="22"/>
          <w:szCs w:val="22"/>
        </w:rPr>
        <w:t>.</w:t>
      </w:r>
      <w:r>
        <w:rPr>
          <w:b/>
          <w:sz w:val="22"/>
          <w:szCs w:val="22"/>
        </w:rPr>
        <w:t xml:space="preserve"> </w:t>
      </w:r>
      <w:r w:rsidRPr="008C166D">
        <w:rPr>
          <w:b/>
          <w:sz w:val="22"/>
          <w:szCs w:val="22"/>
        </w:rPr>
        <w:t xml:space="preserve"> </w:t>
      </w:r>
      <w:r>
        <w:rPr>
          <w:b/>
          <w:sz w:val="22"/>
          <w:szCs w:val="22"/>
        </w:rPr>
        <w:t>L</w:t>
      </w:r>
      <w:r w:rsidRPr="008C166D">
        <w:rPr>
          <w:b/>
          <w:sz w:val="22"/>
          <w:szCs w:val="22"/>
        </w:rPr>
        <w:t xml:space="preserve">a burocracia es una estructura organizativa </w:t>
      </w:r>
      <w:r>
        <w:rPr>
          <w:b/>
          <w:sz w:val="22"/>
          <w:szCs w:val="22"/>
        </w:rPr>
        <w:t xml:space="preserve">para reflejar </w:t>
      </w:r>
      <w:r w:rsidRPr="008C166D">
        <w:rPr>
          <w:b/>
          <w:sz w:val="22"/>
          <w:szCs w:val="22"/>
        </w:rPr>
        <w:t xml:space="preserve">a cualquier tipo de organización </w:t>
      </w:r>
      <w:r>
        <w:rPr>
          <w:b/>
          <w:sz w:val="22"/>
          <w:szCs w:val="22"/>
        </w:rPr>
        <w:t>con variedad de figuras y funciones, con jerarquización de responsabilidades, con resonancia social que provoca relaciones variables según el nivel o rango en el que se mueve cada persona integrada en la tal estructura. Pero su pr</w:t>
      </w:r>
      <w:r>
        <w:rPr>
          <w:b/>
          <w:sz w:val="22"/>
          <w:szCs w:val="22"/>
        </w:rPr>
        <w:t>o</w:t>
      </w:r>
      <w:r>
        <w:rPr>
          <w:b/>
          <w:sz w:val="22"/>
          <w:szCs w:val="22"/>
        </w:rPr>
        <w:t>blema fuerte es que muchas veces es más un freno que un cauce para circular.</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Al citar la idea de burocracia se alude a sectores graduados, </w:t>
      </w:r>
      <w:r w:rsidRPr="008C166D">
        <w:rPr>
          <w:b/>
          <w:sz w:val="22"/>
          <w:szCs w:val="22"/>
        </w:rPr>
        <w:t>dependencias</w:t>
      </w:r>
      <w:r>
        <w:rPr>
          <w:b/>
          <w:sz w:val="22"/>
          <w:szCs w:val="22"/>
        </w:rPr>
        <w:t>,</w:t>
      </w:r>
      <w:r w:rsidRPr="008C166D">
        <w:rPr>
          <w:b/>
          <w:sz w:val="22"/>
          <w:szCs w:val="22"/>
        </w:rPr>
        <w:t xml:space="preserve"> oficinas de</w:t>
      </w:r>
      <w:r>
        <w:rPr>
          <w:b/>
          <w:sz w:val="22"/>
          <w:szCs w:val="22"/>
        </w:rPr>
        <w:t xml:space="preserve"> socied</w:t>
      </w:r>
      <w:r>
        <w:rPr>
          <w:b/>
          <w:sz w:val="22"/>
          <w:szCs w:val="22"/>
        </w:rPr>
        <w:t>a</w:t>
      </w:r>
      <w:r>
        <w:rPr>
          <w:b/>
          <w:sz w:val="22"/>
          <w:szCs w:val="22"/>
        </w:rPr>
        <w:t>des grandes, en donde el orden está concebido como condición de eficacia. Y cuando se habla de burocracia eclesial se incurre en el mismo concepto tremendamente empobrecedor para lo que realmente es una comunidad regida por las leyes de la solidaridad y la comunicación.</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L</w:t>
      </w:r>
      <w:r w:rsidRPr="008C166D">
        <w:rPr>
          <w:b/>
          <w:sz w:val="22"/>
          <w:szCs w:val="22"/>
        </w:rPr>
        <w:t>a ineficiencia, la negligencia,</w:t>
      </w:r>
      <w:r>
        <w:rPr>
          <w:b/>
          <w:sz w:val="22"/>
          <w:szCs w:val="22"/>
        </w:rPr>
        <w:t xml:space="preserve"> las demoras,</w:t>
      </w:r>
      <w:r w:rsidRPr="008C166D">
        <w:rPr>
          <w:b/>
          <w:sz w:val="22"/>
          <w:szCs w:val="22"/>
        </w:rPr>
        <w:t xml:space="preserve"> la deficiente atención de </w:t>
      </w:r>
      <w:r>
        <w:rPr>
          <w:b/>
          <w:sz w:val="22"/>
          <w:szCs w:val="22"/>
        </w:rPr>
        <w:t>los empleados de una ent</w:t>
      </w:r>
      <w:r>
        <w:rPr>
          <w:b/>
          <w:sz w:val="22"/>
          <w:szCs w:val="22"/>
        </w:rPr>
        <w:t>i</w:t>
      </w:r>
      <w:r>
        <w:rPr>
          <w:b/>
          <w:sz w:val="22"/>
          <w:szCs w:val="22"/>
        </w:rPr>
        <w:t xml:space="preserve">dad desacredita a unos, molesta a otros, perjudica los procesos. ¿Puede acontecer esta realidad en la Iglesia de Jesús? No puede. Acontece. Dada la realidad humana de los miembros, en la Iglesia puede haber desaciertos en el trato de las personas y en la realización de determinadas actividades o misiones. Pero también es cierto que puede haber y hay multitud de servicios generosos, apoyos valiosos, personas desinteresadas y altruistas, que aseguran un orden suficiente. </w:t>
      </w:r>
    </w:p>
    <w:p w:rsidR="007B09B2" w:rsidRDefault="007B09B2" w:rsidP="007B09B2">
      <w:pPr>
        <w:widowControl/>
        <w:autoSpaceDE/>
        <w:autoSpaceDN/>
        <w:adjustRightInd/>
        <w:jc w:val="center"/>
        <w:rPr>
          <w:b/>
          <w:sz w:val="22"/>
          <w:szCs w:val="22"/>
        </w:rPr>
      </w:pPr>
    </w:p>
    <w:p w:rsidR="007B09B2" w:rsidRDefault="007B09B2" w:rsidP="007B09B2">
      <w:pPr>
        <w:widowControl/>
        <w:autoSpaceDE/>
        <w:autoSpaceDN/>
        <w:adjustRightInd/>
        <w:jc w:val="center"/>
        <w:rPr>
          <w:b/>
          <w:sz w:val="22"/>
          <w:szCs w:val="22"/>
        </w:rPr>
      </w:pPr>
    </w:p>
    <w:p w:rsidR="007B09B2" w:rsidRDefault="007B09B2" w:rsidP="007B09B2">
      <w:pPr>
        <w:widowControl/>
        <w:autoSpaceDE/>
        <w:autoSpaceDN/>
        <w:adjustRightInd/>
        <w:jc w:val="center"/>
        <w:rPr>
          <w:b/>
          <w:sz w:val="22"/>
          <w:szCs w:val="22"/>
        </w:rPr>
      </w:pPr>
      <w:r>
        <w:rPr>
          <w:noProof/>
        </w:rPr>
        <w:drawing>
          <wp:inline distT="0" distB="0" distL="0" distR="0">
            <wp:extent cx="3664547" cy="2066925"/>
            <wp:effectExtent l="19050" t="0" r="0" b="0"/>
            <wp:docPr id="16" name="irc_mi" descr="http://www.lasverdadesdemiguel.net/wp-content/uploads/2013/09/Cienci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asverdadesdemiguel.net/wp-content/uploads/2013/09/Ciencia-A.jpg"/>
                    <pic:cNvPicPr>
                      <a:picLocks noChangeAspect="1" noChangeArrowheads="1"/>
                    </pic:cNvPicPr>
                  </pic:nvPicPr>
                  <pic:blipFill>
                    <a:blip r:embed="rId10"/>
                    <a:srcRect/>
                    <a:stretch>
                      <a:fillRect/>
                    </a:stretch>
                  </pic:blipFill>
                  <pic:spPr bwMode="auto">
                    <a:xfrm>
                      <a:off x="0" y="0"/>
                      <a:ext cx="3666119" cy="2067812"/>
                    </a:xfrm>
                    <a:prstGeom prst="rect">
                      <a:avLst/>
                    </a:prstGeom>
                    <a:noFill/>
                    <a:ln w="9525">
                      <a:noFill/>
                      <a:miter lim="800000"/>
                      <a:headEnd/>
                      <a:tailEnd/>
                    </a:ln>
                  </pic:spPr>
                </pic:pic>
              </a:graphicData>
            </a:graphic>
          </wp:inline>
        </w:drawing>
      </w:r>
      <w:r>
        <w:rPr>
          <w:noProof/>
        </w:rPr>
        <w:drawing>
          <wp:inline distT="0" distB="0" distL="0" distR="0">
            <wp:extent cx="2400612" cy="1996873"/>
            <wp:effectExtent l="19050" t="0" r="0" b="0"/>
            <wp:docPr id="17" name="irc_mi" descr="http://barometrointernacional.bligoo.com.ve/media/users/20/1043993/images/public/261073/bi_papa.JPG?v=1361534415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arometrointernacional.bligoo.com.ve/media/users/20/1043993/images/public/261073/bi_papa.JPG?v=1361534415674"/>
                    <pic:cNvPicPr>
                      <a:picLocks noChangeAspect="1" noChangeArrowheads="1"/>
                    </pic:cNvPicPr>
                  </pic:nvPicPr>
                  <pic:blipFill>
                    <a:blip r:embed="rId11"/>
                    <a:srcRect/>
                    <a:stretch>
                      <a:fillRect/>
                    </a:stretch>
                  </pic:blipFill>
                  <pic:spPr bwMode="auto">
                    <a:xfrm>
                      <a:off x="0" y="0"/>
                      <a:ext cx="2404985" cy="2000510"/>
                    </a:xfrm>
                    <a:prstGeom prst="rect">
                      <a:avLst/>
                    </a:prstGeom>
                    <a:noFill/>
                    <a:ln w="9525">
                      <a:noFill/>
                      <a:miter lim="800000"/>
                      <a:headEnd/>
                      <a:tailEnd/>
                    </a:ln>
                  </pic:spPr>
                </pic:pic>
              </a:graphicData>
            </a:graphic>
          </wp:inline>
        </w:drawing>
      </w:r>
    </w:p>
    <w:p w:rsidR="007B09B2" w:rsidRDefault="007B09B2" w:rsidP="007B09B2">
      <w:pPr>
        <w:ind w:firstLine="284"/>
        <w:rPr>
          <w:b/>
          <w:noProof/>
          <w:sz w:val="22"/>
          <w:szCs w:val="22"/>
        </w:rPr>
      </w:pPr>
    </w:p>
    <w:p w:rsidR="007B09B2" w:rsidRDefault="007B09B2" w:rsidP="007B09B2">
      <w:pPr>
        <w:ind w:firstLine="284"/>
        <w:rPr>
          <w:b/>
          <w:noProof/>
          <w:sz w:val="22"/>
          <w:szCs w:val="22"/>
        </w:rPr>
      </w:pPr>
    </w:p>
    <w:p w:rsidR="007B09B2" w:rsidRDefault="007B09B2" w:rsidP="007B09B2">
      <w:pPr>
        <w:ind w:firstLine="284"/>
        <w:rPr>
          <w:b/>
          <w:noProof/>
          <w:sz w:val="22"/>
          <w:szCs w:val="22"/>
        </w:rPr>
      </w:pPr>
    </w:p>
    <w:p w:rsidR="007B09B2" w:rsidRPr="002A3A9C" w:rsidRDefault="007B09B2" w:rsidP="007B09B2">
      <w:pPr>
        <w:ind w:firstLine="284"/>
        <w:rPr>
          <w:b/>
          <w:noProof/>
          <w:color w:val="0070C0"/>
          <w:sz w:val="28"/>
          <w:szCs w:val="28"/>
        </w:rPr>
      </w:pPr>
      <w:r w:rsidRPr="002A3A9C">
        <w:rPr>
          <w:b/>
          <w:noProof/>
          <w:color w:val="0070C0"/>
          <w:sz w:val="28"/>
          <w:szCs w:val="28"/>
        </w:rPr>
        <w:lastRenderedPageBreak/>
        <w:t xml:space="preserve">1. La estructura  de la </w:t>
      </w:r>
      <w:r>
        <w:rPr>
          <w:b/>
          <w:noProof/>
          <w:color w:val="0070C0"/>
          <w:sz w:val="28"/>
          <w:szCs w:val="28"/>
        </w:rPr>
        <w:t>Dió</w:t>
      </w:r>
      <w:r w:rsidRPr="002A3A9C">
        <w:rPr>
          <w:b/>
          <w:noProof/>
          <w:color w:val="0070C0"/>
          <w:sz w:val="28"/>
          <w:szCs w:val="28"/>
        </w:rPr>
        <w:t>cesis</w:t>
      </w:r>
    </w:p>
    <w:p w:rsidR="007B09B2" w:rsidRPr="00F76B48" w:rsidRDefault="007B09B2" w:rsidP="007B09B2">
      <w:pPr>
        <w:ind w:firstLine="284"/>
        <w:rPr>
          <w:b/>
          <w:noProof/>
          <w:sz w:val="22"/>
          <w:szCs w:val="22"/>
        </w:rPr>
      </w:pPr>
    </w:p>
    <w:p w:rsidR="007B09B2" w:rsidRDefault="007B09B2" w:rsidP="007B09B2">
      <w:pPr>
        <w:ind w:firstLine="284"/>
        <w:jc w:val="both"/>
        <w:rPr>
          <w:b/>
          <w:sz w:val="22"/>
          <w:szCs w:val="22"/>
        </w:rPr>
      </w:pPr>
      <w:r w:rsidRPr="00321E43">
        <w:rPr>
          <w:b/>
          <w:sz w:val="22"/>
          <w:szCs w:val="22"/>
        </w:rPr>
        <w:t>El  término Di</w:t>
      </w:r>
      <w:r>
        <w:rPr>
          <w:b/>
          <w:sz w:val="22"/>
          <w:szCs w:val="22"/>
        </w:rPr>
        <w:t>ó</w:t>
      </w:r>
      <w:r w:rsidRPr="00321E43">
        <w:rPr>
          <w:b/>
          <w:sz w:val="22"/>
          <w:szCs w:val="22"/>
        </w:rPr>
        <w:t>cesis fue usado en el Imperio romano como demarcación o provincia en los s</w:t>
      </w:r>
      <w:r w:rsidRPr="00321E43">
        <w:rPr>
          <w:b/>
          <w:sz w:val="22"/>
          <w:szCs w:val="22"/>
        </w:rPr>
        <w:t>i</w:t>
      </w:r>
      <w:r w:rsidRPr="00321E43">
        <w:rPr>
          <w:b/>
          <w:sz w:val="22"/>
          <w:szCs w:val="22"/>
        </w:rPr>
        <w:t xml:space="preserve">glos II y III. </w:t>
      </w:r>
      <w:proofErr w:type="spellStart"/>
      <w:r w:rsidRPr="00321E43">
        <w:rPr>
          <w:b/>
          <w:sz w:val="22"/>
          <w:szCs w:val="22"/>
        </w:rPr>
        <w:t>Diocleciano</w:t>
      </w:r>
      <w:proofErr w:type="spellEnd"/>
      <w:r w:rsidRPr="00321E43">
        <w:rPr>
          <w:b/>
          <w:sz w:val="22"/>
          <w:szCs w:val="22"/>
        </w:rPr>
        <w:t xml:space="preserve"> dividió el imperio en Diócesis en el siglo III. Pasó a la terminología eclesiá</w:t>
      </w:r>
      <w:r w:rsidRPr="00321E43">
        <w:rPr>
          <w:b/>
          <w:sz w:val="22"/>
          <w:szCs w:val="22"/>
        </w:rPr>
        <w:t>s</w:t>
      </w:r>
      <w:r w:rsidRPr="00321E43">
        <w:rPr>
          <w:b/>
          <w:sz w:val="22"/>
          <w:szCs w:val="22"/>
        </w:rPr>
        <w:t xml:space="preserve">tica ya en el siglo IV y se entendió la </w:t>
      </w:r>
      <w:r>
        <w:rPr>
          <w:b/>
          <w:sz w:val="22"/>
          <w:szCs w:val="22"/>
        </w:rPr>
        <w:t>D</w:t>
      </w:r>
      <w:r w:rsidRPr="00321E43">
        <w:rPr>
          <w:b/>
          <w:sz w:val="22"/>
          <w:szCs w:val="22"/>
        </w:rPr>
        <w:t xml:space="preserve">iócesis como zona de la Iglesia regida por </w:t>
      </w:r>
      <w:r>
        <w:rPr>
          <w:b/>
          <w:sz w:val="22"/>
          <w:szCs w:val="22"/>
        </w:rPr>
        <w:t xml:space="preserve">un </w:t>
      </w:r>
      <w:r w:rsidRPr="00321E43">
        <w:rPr>
          <w:b/>
          <w:sz w:val="22"/>
          <w:szCs w:val="22"/>
        </w:rPr>
        <w:t>Obispo y co</w:t>
      </w:r>
      <w:r w:rsidRPr="00321E43">
        <w:rPr>
          <w:b/>
          <w:sz w:val="22"/>
          <w:szCs w:val="22"/>
        </w:rPr>
        <w:t>m</w:t>
      </w:r>
      <w:r w:rsidRPr="00321E43">
        <w:rPr>
          <w:b/>
          <w:sz w:val="22"/>
          <w:szCs w:val="22"/>
        </w:rPr>
        <w:t>puesta de múltiples comunidades pequeñas</w:t>
      </w:r>
      <w:r>
        <w:rPr>
          <w:b/>
          <w:sz w:val="22"/>
          <w:szCs w:val="22"/>
        </w:rPr>
        <w:t>,</w:t>
      </w:r>
      <w:r w:rsidRPr="00321E43">
        <w:rPr>
          <w:b/>
          <w:sz w:val="22"/>
          <w:szCs w:val="22"/>
        </w:rPr>
        <w:t xml:space="preserve"> localizadas en las urbes o en las </w:t>
      </w:r>
      <w:r>
        <w:rPr>
          <w:b/>
          <w:sz w:val="22"/>
          <w:szCs w:val="22"/>
        </w:rPr>
        <w:t>aldeas</w:t>
      </w:r>
      <w:r w:rsidRPr="00321E43">
        <w:rPr>
          <w:b/>
          <w:sz w:val="22"/>
          <w:szCs w:val="22"/>
        </w:rPr>
        <w:t xml:space="preserve"> rurales de las</w:t>
      </w:r>
      <w:r>
        <w:rPr>
          <w:b/>
          <w:sz w:val="22"/>
          <w:szCs w:val="22"/>
        </w:rPr>
        <w:t xml:space="preserve"> urbes centrales dependientes.</w:t>
      </w:r>
      <w:r w:rsidRPr="00321E43">
        <w:rPr>
          <w:b/>
          <w:sz w:val="22"/>
          <w:szCs w:val="22"/>
        </w:rPr>
        <w:t xml:space="preserve"> </w:t>
      </w:r>
    </w:p>
    <w:p w:rsidR="007B09B2" w:rsidRPr="00321E43" w:rsidRDefault="007B09B2" w:rsidP="007B09B2">
      <w:pPr>
        <w:ind w:firstLine="284"/>
        <w:jc w:val="both"/>
        <w:rPr>
          <w:b/>
          <w:sz w:val="22"/>
          <w:szCs w:val="22"/>
        </w:rPr>
      </w:pPr>
    </w:p>
    <w:p w:rsidR="007B09B2" w:rsidRPr="00321E43" w:rsidRDefault="007B09B2" w:rsidP="007B09B2">
      <w:pPr>
        <w:ind w:firstLine="284"/>
        <w:jc w:val="both"/>
        <w:rPr>
          <w:b/>
          <w:sz w:val="22"/>
          <w:szCs w:val="22"/>
        </w:rPr>
      </w:pPr>
      <w:r>
        <w:rPr>
          <w:b/>
          <w:sz w:val="22"/>
          <w:szCs w:val="22"/>
        </w:rPr>
        <w:t xml:space="preserve"> Con el tiempo resultó</w:t>
      </w:r>
      <w:r w:rsidRPr="00321E43">
        <w:rPr>
          <w:b/>
          <w:sz w:val="22"/>
          <w:szCs w:val="22"/>
        </w:rPr>
        <w:t xml:space="preserve"> prioritario su alcance organizativo, ya que al frente se colocaba una cab</w:t>
      </w:r>
      <w:r w:rsidRPr="00321E43">
        <w:rPr>
          <w:b/>
          <w:sz w:val="22"/>
          <w:szCs w:val="22"/>
        </w:rPr>
        <w:t>e</w:t>
      </w:r>
      <w:r w:rsidRPr="00321E43">
        <w:rPr>
          <w:b/>
          <w:sz w:val="22"/>
          <w:szCs w:val="22"/>
        </w:rPr>
        <w:t>za representativa de la Iglesia</w:t>
      </w:r>
      <w:r>
        <w:rPr>
          <w:b/>
          <w:sz w:val="22"/>
          <w:szCs w:val="22"/>
        </w:rPr>
        <w:t>,</w:t>
      </w:r>
      <w:r w:rsidRPr="00321E43">
        <w:rPr>
          <w:b/>
          <w:sz w:val="22"/>
          <w:szCs w:val="22"/>
        </w:rPr>
        <w:t xml:space="preserve"> como era el Obispo correspondiente. En determinad</w:t>
      </w:r>
      <w:r>
        <w:rPr>
          <w:b/>
          <w:sz w:val="22"/>
          <w:szCs w:val="22"/>
        </w:rPr>
        <w:t>os reinos o pa</w:t>
      </w:r>
      <w:r>
        <w:rPr>
          <w:b/>
          <w:sz w:val="22"/>
          <w:szCs w:val="22"/>
        </w:rPr>
        <w:t>í</w:t>
      </w:r>
      <w:r>
        <w:rPr>
          <w:b/>
          <w:sz w:val="22"/>
          <w:szCs w:val="22"/>
        </w:rPr>
        <w:t>ses</w:t>
      </w:r>
      <w:r w:rsidRPr="00321E43">
        <w:rPr>
          <w:b/>
          <w:sz w:val="22"/>
          <w:szCs w:val="22"/>
        </w:rPr>
        <w:t xml:space="preserve">, alguna Diócesis adquirió cierta primacía de honor y en ocasiones de jurisdicción, cuando otras diócesis más pequeñas o menos significativas se organizaban en su entorno y se habló desde el siglo VI de Archidiócesis y de Diócesis sufragáneas o dependientes. </w:t>
      </w:r>
    </w:p>
    <w:p w:rsidR="007B09B2" w:rsidRPr="00321E43" w:rsidRDefault="007B09B2" w:rsidP="007B09B2">
      <w:pPr>
        <w:ind w:firstLine="284"/>
        <w:jc w:val="both"/>
        <w:rPr>
          <w:b/>
          <w:sz w:val="22"/>
          <w:szCs w:val="22"/>
        </w:rPr>
      </w:pPr>
    </w:p>
    <w:p w:rsidR="007B09B2" w:rsidRPr="00321E43" w:rsidRDefault="007B09B2" w:rsidP="007B09B2">
      <w:pPr>
        <w:ind w:firstLine="284"/>
        <w:jc w:val="both"/>
        <w:rPr>
          <w:b/>
          <w:sz w:val="22"/>
          <w:szCs w:val="22"/>
        </w:rPr>
      </w:pPr>
      <w:r w:rsidRPr="00321E43">
        <w:rPr>
          <w:b/>
          <w:sz w:val="22"/>
          <w:szCs w:val="22"/>
        </w:rPr>
        <w:t>La autoridad</w:t>
      </w:r>
      <w:r>
        <w:rPr>
          <w:b/>
          <w:sz w:val="22"/>
          <w:szCs w:val="22"/>
        </w:rPr>
        <w:t xml:space="preserve"> religiosa</w:t>
      </w:r>
      <w:r w:rsidRPr="00321E43">
        <w:rPr>
          <w:b/>
          <w:sz w:val="22"/>
          <w:szCs w:val="22"/>
        </w:rPr>
        <w:t xml:space="preserve"> la ejerce </w:t>
      </w:r>
      <w:r>
        <w:rPr>
          <w:b/>
          <w:sz w:val="22"/>
          <w:szCs w:val="22"/>
        </w:rPr>
        <w:t>e</w:t>
      </w:r>
      <w:r w:rsidRPr="00321E43">
        <w:rPr>
          <w:b/>
          <w:sz w:val="22"/>
          <w:szCs w:val="22"/>
        </w:rPr>
        <w:t xml:space="preserve">n cada Diócesis un Obispo que desempeña en ella el ministerio de enseñar, regir y santificar. </w:t>
      </w:r>
      <w:r>
        <w:rPr>
          <w:b/>
          <w:sz w:val="22"/>
          <w:szCs w:val="22"/>
        </w:rPr>
        <w:t>Tiene su sede, su cátedra, en un templo preferente, que será denom</w:t>
      </w:r>
      <w:r>
        <w:rPr>
          <w:b/>
          <w:sz w:val="22"/>
          <w:szCs w:val="22"/>
        </w:rPr>
        <w:t>i</w:t>
      </w:r>
      <w:r>
        <w:rPr>
          <w:b/>
          <w:sz w:val="22"/>
          <w:szCs w:val="22"/>
        </w:rPr>
        <w:t xml:space="preserve">nado catedral con el tiempo. </w:t>
      </w:r>
      <w:r w:rsidRPr="00321E43">
        <w:rPr>
          <w:b/>
          <w:sz w:val="22"/>
          <w:szCs w:val="22"/>
        </w:rPr>
        <w:t xml:space="preserve">En ocasiones, si la Diócesis es grande o si el Obispo tiene necesidad por ausencias </w:t>
      </w:r>
      <w:r>
        <w:rPr>
          <w:b/>
          <w:sz w:val="22"/>
          <w:szCs w:val="22"/>
        </w:rPr>
        <w:t xml:space="preserve">prolongadas </w:t>
      </w:r>
      <w:r w:rsidRPr="00321E43">
        <w:rPr>
          <w:b/>
          <w:sz w:val="22"/>
          <w:szCs w:val="22"/>
        </w:rPr>
        <w:t>o por enfermedad, se le nombran obispos auxiliares, que reciben la plenitud del Sacramento del Orden con el grado de episcopado</w:t>
      </w:r>
      <w:r>
        <w:rPr>
          <w:b/>
          <w:sz w:val="22"/>
          <w:szCs w:val="22"/>
        </w:rPr>
        <w:t>, pero cuya autoridades dependiente del Obispo principal o titular</w:t>
      </w:r>
      <w:r w:rsidRPr="00321E43">
        <w:rPr>
          <w:b/>
          <w:sz w:val="22"/>
          <w:szCs w:val="22"/>
        </w:rPr>
        <w:t>.</w:t>
      </w:r>
    </w:p>
    <w:p w:rsidR="007B09B2" w:rsidRPr="00321E43" w:rsidRDefault="007B09B2" w:rsidP="007B09B2">
      <w:pPr>
        <w:ind w:firstLine="284"/>
        <w:jc w:val="both"/>
        <w:rPr>
          <w:b/>
          <w:sz w:val="22"/>
          <w:szCs w:val="22"/>
        </w:rPr>
      </w:pPr>
      <w:r w:rsidRPr="00321E43">
        <w:rPr>
          <w:b/>
          <w:sz w:val="22"/>
          <w:szCs w:val="22"/>
        </w:rPr>
        <w:br/>
        <w:t>   También adquirieron las Diócesis consolidadas determinado poder territorial al incrementarse sus propiedades con donaciones, terrenos y edificios</w:t>
      </w:r>
      <w:r>
        <w:rPr>
          <w:b/>
          <w:sz w:val="22"/>
          <w:szCs w:val="22"/>
        </w:rPr>
        <w:t>, tributos y tasas</w:t>
      </w:r>
      <w:r w:rsidRPr="00321E43">
        <w:rPr>
          <w:b/>
          <w:sz w:val="22"/>
          <w:szCs w:val="22"/>
        </w:rPr>
        <w:t xml:space="preserve"> de todo tipo, beneficios que procedían de las autoridades civiles</w:t>
      </w:r>
      <w:r>
        <w:rPr>
          <w:b/>
          <w:sz w:val="22"/>
          <w:szCs w:val="22"/>
        </w:rPr>
        <w:t>, pero que normalmente pagaban los habitantes o los come</w:t>
      </w:r>
      <w:r>
        <w:rPr>
          <w:b/>
          <w:sz w:val="22"/>
          <w:szCs w:val="22"/>
        </w:rPr>
        <w:t>r</w:t>
      </w:r>
      <w:r>
        <w:rPr>
          <w:b/>
          <w:sz w:val="22"/>
          <w:szCs w:val="22"/>
        </w:rPr>
        <w:t xml:space="preserve">ciantes de determinada zona o actividad (sal, uso de agua, tejidos, paso de puentes, </w:t>
      </w:r>
      <w:proofErr w:type="spellStart"/>
      <w:r>
        <w:rPr>
          <w:b/>
          <w:sz w:val="22"/>
          <w:szCs w:val="22"/>
        </w:rPr>
        <w:t>etc</w:t>
      </w:r>
      <w:proofErr w:type="spellEnd"/>
      <w:r>
        <w:rPr>
          <w:b/>
          <w:sz w:val="22"/>
          <w:szCs w:val="22"/>
        </w:rPr>
        <w:t>)</w:t>
      </w:r>
      <w:r w:rsidRPr="00321E43">
        <w:rPr>
          <w:b/>
          <w:sz w:val="22"/>
          <w:szCs w:val="22"/>
        </w:rPr>
        <w:t>. Práctic</w:t>
      </w:r>
      <w:r w:rsidRPr="00321E43">
        <w:rPr>
          <w:b/>
          <w:sz w:val="22"/>
          <w:szCs w:val="22"/>
        </w:rPr>
        <w:t>a</w:t>
      </w:r>
      <w:r w:rsidRPr="00321E43">
        <w:rPr>
          <w:b/>
          <w:sz w:val="22"/>
          <w:szCs w:val="22"/>
        </w:rPr>
        <w:t>mente desde la Edad Media las sedes dioce</w:t>
      </w:r>
      <w:r w:rsidRPr="00321E43">
        <w:rPr>
          <w:b/>
          <w:sz w:val="22"/>
          <w:szCs w:val="22"/>
        </w:rPr>
        <w:softHyphen/>
        <w:t>sanas se convirtieron en la infraestructura territorial y pastoral de la Iglesia.</w:t>
      </w:r>
      <w:r>
        <w:rPr>
          <w:b/>
          <w:sz w:val="22"/>
          <w:szCs w:val="22"/>
        </w:rPr>
        <w:t xml:space="preserve"> Algunos Obispados se ensamblaron en las categorías nobiliarias traídas por los pueblos invasores: principados, condados, ducados y marquesados, lo cual significaba may</w:t>
      </w:r>
      <w:r>
        <w:rPr>
          <w:b/>
          <w:sz w:val="22"/>
          <w:szCs w:val="22"/>
        </w:rPr>
        <w:t>o</w:t>
      </w:r>
      <w:r>
        <w:rPr>
          <w:b/>
          <w:sz w:val="22"/>
          <w:szCs w:val="22"/>
        </w:rPr>
        <w:t>res tributos y mayores explotaciones tributarias del os que había de pagar las gabelas.</w:t>
      </w:r>
    </w:p>
    <w:p w:rsidR="007B09B2" w:rsidRDefault="007B09B2" w:rsidP="007B09B2">
      <w:pPr>
        <w:ind w:firstLine="284"/>
        <w:jc w:val="both"/>
        <w:rPr>
          <w:b/>
          <w:sz w:val="22"/>
          <w:szCs w:val="22"/>
        </w:rPr>
      </w:pPr>
      <w:r w:rsidRPr="00321E43">
        <w:rPr>
          <w:b/>
          <w:sz w:val="22"/>
          <w:szCs w:val="22"/>
        </w:rPr>
        <w:br/>
        <w:t xml:space="preserve">     La Historia se encargaría de multiplicar las atribuciones y diversificar los ministerios hasta ll</w:t>
      </w:r>
      <w:r w:rsidRPr="00321E43">
        <w:rPr>
          <w:b/>
          <w:sz w:val="22"/>
          <w:szCs w:val="22"/>
        </w:rPr>
        <w:t>e</w:t>
      </w:r>
      <w:r w:rsidRPr="00321E43">
        <w:rPr>
          <w:b/>
          <w:sz w:val="22"/>
          <w:szCs w:val="22"/>
        </w:rPr>
        <w:t xml:space="preserve">gar a la legislación eclesiástica de los tiempos actuales. (Hoy la norma está en el C.D.C. </w:t>
      </w:r>
      <w:proofErr w:type="spellStart"/>
      <w:r w:rsidRPr="00321E43">
        <w:rPr>
          <w:b/>
          <w:sz w:val="22"/>
          <w:szCs w:val="22"/>
        </w:rPr>
        <w:t>cc</w:t>
      </w:r>
      <w:proofErr w:type="spellEnd"/>
      <w:r w:rsidRPr="00321E43">
        <w:rPr>
          <w:b/>
          <w:sz w:val="22"/>
          <w:szCs w:val="22"/>
        </w:rPr>
        <w:t xml:space="preserve"> 368 a 374 y  492 - 501)</w:t>
      </w:r>
    </w:p>
    <w:p w:rsidR="002D4527" w:rsidRPr="00321E43" w:rsidRDefault="002D4527" w:rsidP="007B09B2">
      <w:pPr>
        <w:ind w:firstLine="284"/>
        <w:jc w:val="both"/>
        <w:rPr>
          <w:b/>
          <w:sz w:val="22"/>
          <w:szCs w:val="22"/>
        </w:rPr>
      </w:pPr>
    </w:p>
    <w:tbl>
      <w:tblPr>
        <w:tblStyle w:val="Tablaconcuadrcula"/>
        <w:tblW w:w="0" w:type="auto"/>
        <w:tblLook w:val="04A0"/>
      </w:tblPr>
      <w:tblGrid>
        <w:gridCol w:w="10606"/>
      </w:tblGrid>
      <w:tr w:rsidR="002D4527" w:rsidTr="002D4527">
        <w:tc>
          <w:tcPr>
            <w:tcW w:w="10606" w:type="dxa"/>
          </w:tcPr>
          <w:p w:rsidR="002D4527" w:rsidRDefault="002D4527" w:rsidP="002D4527">
            <w:pPr>
              <w:ind w:firstLine="284"/>
              <w:jc w:val="both"/>
              <w:rPr>
                <w:b/>
              </w:rPr>
            </w:pPr>
            <w:r w:rsidRPr="002D4527">
              <w:rPr>
                <w:b/>
                <w:color w:val="00B050"/>
              </w:rPr>
              <w:t>En la Nueva evangelización la Diócesis seguirá, sin duda, ejerciendo la autoridad territorial y el Obispo correspondiente la dignidad jerárquica. Pero no cabe duda de que la infraestructura mat</w:t>
            </w:r>
            <w:r w:rsidRPr="002D4527">
              <w:rPr>
                <w:b/>
                <w:color w:val="00B050"/>
              </w:rPr>
              <w:t>e</w:t>
            </w:r>
            <w:r w:rsidRPr="002D4527">
              <w:rPr>
                <w:b/>
                <w:color w:val="00B050"/>
              </w:rPr>
              <w:t>rial no podrá mantenerse pues los Estados Organizados absorben con los "impuestos modernos de Hacienda y de Comercio, la mayor parte de los derechos y deberes vigentes en tiempos pas</w:t>
            </w:r>
            <w:r w:rsidRPr="002D4527">
              <w:rPr>
                <w:b/>
                <w:color w:val="00B050"/>
              </w:rPr>
              <w:t>a</w:t>
            </w:r>
            <w:r w:rsidRPr="002D4527">
              <w:rPr>
                <w:b/>
                <w:color w:val="00B050"/>
              </w:rPr>
              <w:t>dos. Y demás la cultura moderna, que reclama subsidiariedad, libertad, diversidad y autonomía, por vía de he hecho o por cauces de derecho, superan las relaciones gestadas en los tiempos del fe</w:t>
            </w:r>
            <w:r w:rsidRPr="002D4527">
              <w:rPr>
                <w:b/>
                <w:color w:val="00B050"/>
              </w:rPr>
              <w:t>u</w:t>
            </w:r>
            <w:r w:rsidRPr="002D4527">
              <w:rPr>
                <w:b/>
                <w:color w:val="00B050"/>
              </w:rPr>
              <w:t>dalismo y de las servidumbres</w:t>
            </w:r>
            <w:r>
              <w:rPr>
                <w:b/>
              </w:rPr>
              <w:t xml:space="preserve">. </w:t>
            </w:r>
          </w:p>
        </w:tc>
      </w:tr>
    </w:tbl>
    <w:p w:rsidR="007B09B2" w:rsidRPr="00321E43" w:rsidRDefault="007B09B2" w:rsidP="007B09B2">
      <w:pPr>
        <w:ind w:firstLine="284"/>
        <w:jc w:val="both"/>
        <w:rPr>
          <w:b/>
          <w:sz w:val="22"/>
          <w:szCs w:val="22"/>
        </w:rPr>
      </w:pPr>
    </w:p>
    <w:p w:rsidR="007B09B2" w:rsidRDefault="007B09B2" w:rsidP="007B09B2">
      <w:pPr>
        <w:ind w:firstLine="284"/>
        <w:jc w:val="center"/>
        <w:rPr>
          <w:b/>
          <w:sz w:val="22"/>
          <w:szCs w:val="22"/>
        </w:rPr>
      </w:pPr>
      <w:r>
        <w:rPr>
          <w:noProof/>
        </w:rPr>
        <w:drawing>
          <wp:inline distT="0" distB="0" distL="0" distR="0">
            <wp:extent cx="4608830" cy="2219850"/>
            <wp:effectExtent l="19050" t="0" r="1270" b="0"/>
            <wp:docPr id="19" name="irc_mi" descr="http://www.rezaconmigo.com/wp-content/images/d_3-14_23a_Semana_Tiempo_Ordinari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zaconmigo.com/wp-content/images/d_3-14_23a_Semana_Tiempo_Ordinario-2.jpg"/>
                    <pic:cNvPicPr>
                      <a:picLocks noChangeAspect="1" noChangeArrowheads="1"/>
                    </pic:cNvPicPr>
                  </pic:nvPicPr>
                  <pic:blipFill>
                    <a:blip r:embed="rId12"/>
                    <a:srcRect/>
                    <a:stretch>
                      <a:fillRect/>
                    </a:stretch>
                  </pic:blipFill>
                  <pic:spPr bwMode="auto">
                    <a:xfrm>
                      <a:off x="0" y="0"/>
                      <a:ext cx="4610117" cy="2220470"/>
                    </a:xfrm>
                    <a:prstGeom prst="rect">
                      <a:avLst/>
                    </a:prstGeom>
                    <a:noFill/>
                    <a:ln w="9525">
                      <a:noFill/>
                      <a:miter lim="800000"/>
                      <a:headEnd/>
                      <a:tailEnd/>
                    </a:ln>
                  </pic:spPr>
                </pic:pic>
              </a:graphicData>
            </a:graphic>
          </wp:inline>
        </w:drawing>
      </w:r>
    </w:p>
    <w:p w:rsidR="007B09B2" w:rsidRDefault="007B09B2" w:rsidP="007B09B2">
      <w:pPr>
        <w:ind w:firstLine="284"/>
        <w:jc w:val="both"/>
        <w:rPr>
          <w:b/>
          <w:sz w:val="22"/>
          <w:szCs w:val="22"/>
        </w:rPr>
      </w:pPr>
    </w:p>
    <w:p w:rsidR="007B09B2" w:rsidRDefault="007B09B2" w:rsidP="007B09B2">
      <w:pPr>
        <w:ind w:firstLine="284"/>
        <w:jc w:val="both"/>
        <w:rPr>
          <w:b/>
          <w:sz w:val="22"/>
          <w:szCs w:val="22"/>
        </w:rPr>
      </w:pPr>
      <w:r>
        <w:rPr>
          <w:b/>
          <w:sz w:val="22"/>
          <w:szCs w:val="22"/>
        </w:rPr>
        <w:t xml:space="preserve">   Será preciso basar la autoridad en sus raíces originales religiosas, reconociendo en la práctica que los Obispos son sucesores religiosos, no humanos, de los Apóstoles por voluntad </w:t>
      </w:r>
      <w:proofErr w:type="spellStart"/>
      <w:r>
        <w:rPr>
          <w:b/>
          <w:sz w:val="22"/>
          <w:szCs w:val="22"/>
        </w:rPr>
        <w:t>explicita</w:t>
      </w:r>
      <w:proofErr w:type="spellEnd"/>
      <w:r>
        <w:rPr>
          <w:b/>
          <w:sz w:val="22"/>
          <w:szCs w:val="22"/>
        </w:rPr>
        <w:t xml:space="preserve"> del mismo Cristo que los eligió entre los discípulos que le seguían (L. 6.12-16 y </w:t>
      </w:r>
      <w:proofErr w:type="spellStart"/>
      <w:r>
        <w:rPr>
          <w:b/>
          <w:sz w:val="22"/>
          <w:szCs w:val="22"/>
        </w:rPr>
        <w:t>Mt.</w:t>
      </w:r>
      <w:proofErr w:type="spellEnd"/>
      <w:r>
        <w:rPr>
          <w:color w:val="800000"/>
          <w:sz w:val="27"/>
          <w:szCs w:val="27"/>
        </w:rPr>
        <w:t xml:space="preserve"> </w:t>
      </w:r>
      <w:r w:rsidRPr="00761701">
        <w:rPr>
          <w:b/>
          <w:sz w:val="22"/>
          <w:szCs w:val="22"/>
        </w:rPr>
        <w:t>1,</w:t>
      </w:r>
      <w:r w:rsidRPr="0005602A">
        <w:rPr>
          <w:b/>
          <w:sz w:val="22"/>
          <w:szCs w:val="22"/>
        </w:rPr>
        <w:t xml:space="preserve">16-20; </w:t>
      </w:r>
      <w:proofErr w:type="spellStart"/>
      <w:r w:rsidRPr="0005602A">
        <w:rPr>
          <w:b/>
          <w:sz w:val="22"/>
          <w:szCs w:val="22"/>
        </w:rPr>
        <w:t>Jn</w:t>
      </w:r>
      <w:proofErr w:type="spellEnd"/>
      <w:r w:rsidRPr="0005602A">
        <w:rPr>
          <w:b/>
          <w:sz w:val="22"/>
          <w:szCs w:val="22"/>
        </w:rPr>
        <w:t xml:space="preserve"> 1,35-51</w:t>
      </w:r>
      <w:r>
        <w:rPr>
          <w:b/>
          <w:sz w:val="22"/>
          <w:szCs w:val="22"/>
        </w:rPr>
        <w:t>)</w:t>
      </w:r>
    </w:p>
    <w:p w:rsidR="007B09B2" w:rsidRDefault="007B09B2" w:rsidP="007B09B2">
      <w:pPr>
        <w:ind w:firstLine="284"/>
        <w:jc w:val="both"/>
        <w:rPr>
          <w:rStyle w:val="ya-q-full-text"/>
          <w:b/>
          <w:i/>
          <w:sz w:val="22"/>
          <w:szCs w:val="22"/>
        </w:rPr>
      </w:pPr>
      <w:r>
        <w:rPr>
          <w:b/>
          <w:sz w:val="22"/>
          <w:szCs w:val="22"/>
        </w:rPr>
        <w:lastRenderedPageBreak/>
        <w:t xml:space="preserve">  Así lo reconocería más tarde el mismo San Pablo:</w:t>
      </w:r>
      <w:r w:rsidRPr="0005602A">
        <w:rPr>
          <w:rStyle w:val="Textoennegrita"/>
        </w:rPr>
        <w:t xml:space="preserve"> </w:t>
      </w:r>
      <w:r>
        <w:rPr>
          <w:rStyle w:val="ya-q-full-text"/>
        </w:rPr>
        <w:t>“</w:t>
      </w:r>
      <w:r w:rsidRPr="0005602A">
        <w:rPr>
          <w:rStyle w:val="ya-q-full-text"/>
          <w:b/>
        </w:rPr>
        <w:t>El</w:t>
      </w:r>
      <w:r w:rsidRPr="0005602A">
        <w:rPr>
          <w:rStyle w:val="ya-q-full-text"/>
          <w:b/>
          <w:i/>
          <w:sz w:val="22"/>
          <w:szCs w:val="22"/>
        </w:rPr>
        <w:t xml:space="preserve"> mismo constituyó a unos, apóstoles; a otros, profetas; a otros, evangelistas; a otros, pastores y maestros, a fin de perfeccionar a los sa</w:t>
      </w:r>
      <w:r w:rsidRPr="0005602A">
        <w:rPr>
          <w:rStyle w:val="ya-q-full-text"/>
          <w:b/>
          <w:i/>
          <w:sz w:val="22"/>
          <w:szCs w:val="22"/>
        </w:rPr>
        <w:t>n</w:t>
      </w:r>
      <w:r w:rsidRPr="0005602A">
        <w:rPr>
          <w:rStyle w:val="ya-q-full-text"/>
          <w:b/>
          <w:i/>
          <w:sz w:val="22"/>
          <w:szCs w:val="22"/>
        </w:rPr>
        <w:t>tos para la obra del ministerio, par</w:t>
      </w:r>
      <w:r>
        <w:rPr>
          <w:rStyle w:val="ya-q-full-text"/>
          <w:b/>
          <w:i/>
          <w:sz w:val="22"/>
          <w:szCs w:val="22"/>
        </w:rPr>
        <w:t>a la edificación del Cuerpo de C</w:t>
      </w:r>
      <w:r w:rsidRPr="0005602A">
        <w:rPr>
          <w:rStyle w:val="ya-q-full-text"/>
          <w:b/>
          <w:i/>
          <w:sz w:val="22"/>
          <w:szCs w:val="22"/>
        </w:rPr>
        <w:t>risto, hasta que todos lleguemos a la unidad de la fe y del conoci</w:t>
      </w:r>
      <w:r>
        <w:rPr>
          <w:rStyle w:val="ya-q-full-text"/>
          <w:b/>
          <w:i/>
          <w:sz w:val="22"/>
          <w:szCs w:val="22"/>
        </w:rPr>
        <w:t>miento del hijo de D</w:t>
      </w:r>
      <w:r w:rsidRPr="0005602A">
        <w:rPr>
          <w:rStyle w:val="ya-q-full-text"/>
          <w:b/>
          <w:i/>
          <w:sz w:val="22"/>
          <w:szCs w:val="22"/>
        </w:rPr>
        <w:t>ios, a un varón perfecto, a la medida de la est</w:t>
      </w:r>
      <w:r w:rsidRPr="0005602A">
        <w:rPr>
          <w:rStyle w:val="ya-q-full-text"/>
          <w:b/>
          <w:i/>
          <w:sz w:val="22"/>
          <w:szCs w:val="22"/>
        </w:rPr>
        <w:t>a</w:t>
      </w:r>
      <w:r w:rsidRPr="0005602A">
        <w:rPr>
          <w:rStyle w:val="ya-q-full-text"/>
          <w:b/>
          <w:i/>
          <w:sz w:val="22"/>
          <w:szCs w:val="22"/>
        </w:rPr>
        <w:t xml:space="preserve">tura de la plenitud de </w:t>
      </w:r>
      <w:r>
        <w:rPr>
          <w:rStyle w:val="ya-q-full-text"/>
          <w:b/>
          <w:i/>
          <w:sz w:val="22"/>
          <w:szCs w:val="22"/>
        </w:rPr>
        <w:t>C</w:t>
      </w:r>
      <w:r w:rsidRPr="0005602A">
        <w:rPr>
          <w:rStyle w:val="ya-q-full-text"/>
          <w:b/>
          <w:i/>
          <w:sz w:val="22"/>
          <w:szCs w:val="22"/>
        </w:rPr>
        <w:t xml:space="preserve">risto; </w:t>
      </w:r>
      <w:r>
        <w:rPr>
          <w:rStyle w:val="ya-q-full-text"/>
          <w:b/>
          <w:i/>
          <w:sz w:val="22"/>
          <w:szCs w:val="22"/>
        </w:rPr>
        <w:t xml:space="preserve"> </w:t>
      </w:r>
      <w:r w:rsidRPr="0005602A">
        <w:rPr>
          <w:rStyle w:val="ya-q-full-text"/>
          <w:b/>
          <w:i/>
          <w:sz w:val="22"/>
          <w:szCs w:val="22"/>
        </w:rPr>
        <w:t>para que ya no seamos niños fluctuantes, llevados por doquiera de todo viento de doctrina, por estratagema de hombres que para engañar emplean con astucia las artimañas del error.” (</w:t>
      </w:r>
      <w:r>
        <w:rPr>
          <w:rStyle w:val="ya-q-full-text"/>
          <w:b/>
          <w:i/>
          <w:sz w:val="22"/>
          <w:szCs w:val="22"/>
        </w:rPr>
        <w:t>E</w:t>
      </w:r>
      <w:r w:rsidRPr="0005602A">
        <w:rPr>
          <w:rStyle w:val="ya-q-full-text"/>
          <w:b/>
          <w:i/>
          <w:sz w:val="22"/>
          <w:szCs w:val="22"/>
        </w:rPr>
        <w:t>fesios 4:11-14)</w:t>
      </w:r>
    </w:p>
    <w:p w:rsidR="007B09B2" w:rsidRDefault="007B09B2" w:rsidP="007B09B2">
      <w:pPr>
        <w:ind w:firstLine="284"/>
        <w:jc w:val="both"/>
        <w:rPr>
          <w:rStyle w:val="ya-q-full-text"/>
          <w:b/>
          <w:i/>
          <w:sz w:val="22"/>
          <w:szCs w:val="22"/>
        </w:rPr>
      </w:pPr>
    </w:p>
    <w:p w:rsidR="007B09B2" w:rsidRDefault="007B09B2" w:rsidP="007B09B2">
      <w:pPr>
        <w:ind w:firstLine="284"/>
        <w:jc w:val="both"/>
        <w:rPr>
          <w:b/>
          <w:sz w:val="22"/>
          <w:szCs w:val="22"/>
        </w:rPr>
      </w:pPr>
      <w:r>
        <w:rPr>
          <w:b/>
          <w:sz w:val="22"/>
          <w:szCs w:val="22"/>
        </w:rPr>
        <w:t xml:space="preserve">Desde esa perspectiva evangélica es desde donde se puede enmarcar la estructura diocesana. Ello significa </w:t>
      </w:r>
      <w:r w:rsidRPr="00321E43">
        <w:rPr>
          <w:b/>
          <w:sz w:val="22"/>
          <w:szCs w:val="22"/>
        </w:rPr>
        <w:t xml:space="preserve">diversidad de comunidades, </w:t>
      </w:r>
      <w:r>
        <w:rPr>
          <w:b/>
          <w:sz w:val="22"/>
          <w:szCs w:val="22"/>
        </w:rPr>
        <w:t xml:space="preserve">de </w:t>
      </w:r>
      <w:r w:rsidRPr="00321E43">
        <w:rPr>
          <w:b/>
          <w:sz w:val="22"/>
          <w:szCs w:val="22"/>
        </w:rPr>
        <w:t xml:space="preserve">actividades, </w:t>
      </w:r>
      <w:r>
        <w:rPr>
          <w:b/>
          <w:sz w:val="22"/>
          <w:szCs w:val="22"/>
        </w:rPr>
        <w:t xml:space="preserve">los </w:t>
      </w:r>
      <w:r w:rsidRPr="00321E43">
        <w:rPr>
          <w:b/>
          <w:sz w:val="22"/>
          <w:szCs w:val="22"/>
        </w:rPr>
        <w:t>servicios pastorales y recursos pe</w:t>
      </w:r>
      <w:r w:rsidRPr="00321E43">
        <w:rPr>
          <w:b/>
          <w:sz w:val="22"/>
          <w:szCs w:val="22"/>
        </w:rPr>
        <w:t>r</w:t>
      </w:r>
      <w:r w:rsidRPr="00321E43">
        <w:rPr>
          <w:b/>
          <w:sz w:val="22"/>
          <w:szCs w:val="22"/>
        </w:rPr>
        <w:t>sonales</w:t>
      </w:r>
      <w:r>
        <w:rPr>
          <w:b/>
          <w:sz w:val="22"/>
          <w:szCs w:val="22"/>
        </w:rPr>
        <w:t>, que se orientaran a la evangelización de los pueblos.</w:t>
      </w:r>
      <w:r w:rsidRPr="00321E43">
        <w:rPr>
          <w:b/>
          <w:sz w:val="22"/>
          <w:szCs w:val="22"/>
        </w:rPr>
        <w:t xml:space="preserve"> </w:t>
      </w:r>
    </w:p>
    <w:p w:rsidR="007B09B2" w:rsidRDefault="007B09B2" w:rsidP="007B09B2">
      <w:pPr>
        <w:ind w:firstLine="284"/>
        <w:jc w:val="both"/>
        <w:rPr>
          <w:b/>
          <w:sz w:val="22"/>
          <w:szCs w:val="22"/>
        </w:rPr>
      </w:pPr>
    </w:p>
    <w:p w:rsidR="007B09B2" w:rsidRPr="00321E43" w:rsidRDefault="007B09B2" w:rsidP="007B09B2">
      <w:pPr>
        <w:ind w:firstLine="284"/>
        <w:jc w:val="both"/>
        <w:rPr>
          <w:b/>
          <w:sz w:val="22"/>
          <w:szCs w:val="22"/>
        </w:rPr>
      </w:pPr>
      <w:r w:rsidRPr="00321E43">
        <w:rPr>
          <w:b/>
          <w:sz w:val="22"/>
          <w:szCs w:val="22"/>
        </w:rPr>
        <w:t>Si en cu</w:t>
      </w:r>
      <w:r>
        <w:rPr>
          <w:b/>
          <w:sz w:val="22"/>
          <w:szCs w:val="22"/>
        </w:rPr>
        <w:t>es</w:t>
      </w:r>
      <w:r w:rsidRPr="00321E43">
        <w:rPr>
          <w:b/>
          <w:sz w:val="22"/>
          <w:szCs w:val="22"/>
        </w:rPr>
        <w:t>tiones básicas la autoridad eclesial se reclama</w:t>
      </w:r>
      <w:r>
        <w:rPr>
          <w:b/>
          <w:sz w:val="22"/>
          <w:szCs w:val="22"/>
        </w:rPr>
        <w:t xml:space="preserve"> </w:t>
      </w:r>
      <w:r w:rsidRPr="00321E43">
        <w:rPr>
          <w:b/>
          <w:sz w:val="22"/>
          <w:szCs w:val="22"/>
        </w:rPr>
        <w:t>como referencia, en la mayor parte de las acciones</w:t>
      </w:r>
      <w:r>
        <w:rPr>
          <w:b/>
          <w:sz w:val="22"/>
          <w:szCs w:val="22"/>
        </w:rPr>
        <w:t>,</w:t>
      </w:r>
      <w:r w:rsidRPr="00321E43">
        <w:rPr>
          <w:b/>
          <w:sz w:val="22"/>
          <w:szCs w:val="22"/>
        </w:rPr>
        <w:t xml:space="preserve"> determinada tendencia natural superará la burocracia que</w:t>
      </w:r>
      <w:r>
        <w:rPr>
          <w:b/>
          <w:sz w:val="22"/>
          <w:szCs w:val="22"/>
        </w:rPr>
        <w:t>,</w:t>
      </w:r>
      <w:r w:rsidRPr="00321E43">
        <w:rPr>
          <w:b/>
          <w:sz w:val="22"/>
          <w:szCs w:val="22"/>
        </w:rPr>
        <w:t xml:space="preserve"> como peligro</w:t>
      </w:r>
      <w:r>
        <w:rPr>
          <w:b/>
          <w:sz w:val="22"/>
          <w:szCs w:val="22"/>
        </w:rPr>
        <w:t xml:space="preserve"> y rutina,</w:t>
      </w:r>
      <w:r w:rsidRPr="00321E43">
        <w:rPr>
          <w:b/>
          <w:sz w:val="22"/>
          <w:szCs w:val="22"/>
        </w:rPr>
        <w:t xml:space="preserve"> acecha a todas las estructuras humanas. </w:t>
      </w:r>
      <w:r>
        <w:rPr>
          <w:b/>
          <w:sz w:val="22"/>
          <w:szCs w:val="22"/>
        </w:rPr>
        <w:t>Pero</w:t>
      </w:r>
      <w:r w:rsidRPr="00321E43">
        <w:rPr>
          <w:b/>
          <w:sz w:val="22"/>
          <w:szCs w:val="22"/>
        </w:rPr>
        <w:t xml:space="preserve"> la </w:t>
      </w:r>
      <w:r>
        <w:rPr>
          <w:b/>
          <w:sz w:val="22"/>
          <w:szCs w:val="22"/>
        </w:rPr>
        <w:t>D</w:t>
      </w:r>
      <w:r w:rsidRPr="00321E43">
        <w:rPr>
          <w:b/>
          <w:sz w:val="22"/>
          <w:szCs w:val="22"/>
        </w:rPr>
        <w:t>iócesis est</w:t>
      </w:r>
      <w:r>
        <w:rPr>
          <w:b/>
          <w:sz w:val="22"/>
          <w:szCs w:val="22"/>
        </w:rPr>
        <w:t>á</w:t>
      </w:r>
      <w:r w:rsidRPr="00321E43">
        <w:rPr>
          <w:b/>
          <w:sz w:val="22"/>
          <w:szCs w:val="22"/>
        </w:rPr>
        <w:t xml:space="preserve"> compuesta de autoridades humanas con sus posibles limitaciones y</w:t>
      </w:r>
      <w:r>
        <w:rPr>
          <w:b/>
          <w:sz w:val="22"/>
          <w:szCs w:val="22"/>
        </w:rPr>
        <w:t xml:space="preserve"> preferencias,</w:t>
      </w:r>
      <w:r w:rsidRPr="00321E43">
        <w:rPr>
          <w:b/>
          <w:sz w:val="22"/>
          <w:szCs w:val="22"/>
        </w:rPr>
        <w:t xml:space="preserve"> con sus en </w:t>
      </w:r>
      <w:r>
        <w:rPr>
          <w:b/>
          <w:sz w:val="22"/>
          <w:szCs w:val="22"/>
        </w:rPr>
        <w:t>ocasiones errores administrativo</w:t>
      </w:r>
      <w:r w:rsidRPr="00321E43">
        <w:rPr>
          <w:b/>
          <w:sz w:val="22"/>
          <w:szCs w:val="22"/>
        </w:rPr>
        <w:t>s. En un mundo que se orienta hacia la autono</w:t>
      </w:r>
      <w:r>
        <w:rPr>
          <w:b/>
          <w:sz w:val="22"/>
          <w:szCs w:val="22"/>
        </w:rPr>
        <w:t>mí</w:t>
      </w:r>
      <w:r w:rsidRPr="00321E43">
        <w:rPr>
          <w:b/>
          <w:sz w:val="22"/>
          <w:szCs w:val="22"/>
        </w:rPr>
        <w:t xml:space="preserve">a de las personas, la Diócesis </w:t>
      </w:r>
      <w:r>
        <w:rPr>
          <w:b/>
          <w:sz w:val="22"/>
          <w:szCs w:val="22"/>
        </w:rPr>
        <w:t>se verá</w:t>
      </w:r>
      <w:r w:rsidRPr="00321E43">
        <w:rPr>
          <w:b/>
          <w:sz w:val="22"/>
          <w:szCs w:val="22"/>
        </w:rPr>
        <w:t xml:space="preserve"> </w:t>
      </w:r>
      <w:r>
        <w:rPr>
          <w:b/>
          <w:sz w:val="22"/>
          <w:szCs w:val="22"/>
        </w:rPr>
        <w:t xml:space="preserve">más o </w:t>
      </w:r>
      <w:r w:rsidRPr="00321E43">
        <w:rPr>
          <w:b/>
          <w:sz w:val="22"/>
          <w:szCs w:val="22"/>
        </w:rPr>
        <w:t>menos alter</w:t>
      </w:r>
      <w:r w:rsidRPr="00321E43">
        <w:rPr>
          <w:b/>
          <w:sz w:val="22"/>
          <w:szCs w:val="22"/>
        </w:rPr>
        <w:t>a</w:t>
      </w:r>
      <w:r w:rsidRPr="00321E43">
        <w:rPr>
          <w:b/>
          <w:sz w:val="22"/>
          <w:szCs w:val="22"/>
        </w:rPr>
        <w:t>da</w:t>
      </w:r>
      <w:r>
        <w:rPr>
          <w:b/>
          <w:sz w:val="22"/>
          <w:szCs w:val="22"/>
        </w:rPr>
        <w:t>. alentada, frenada o ilusionada,</w:t>
      </w:r>
      <w:r w:rsidRPr="00321E43">
        <w:rPr>
          <w:b/>
          <w:sz w:val="22"/>
          <w:szCs w:val="22"/>
        </w:rPr>
        <w:t xml:space="preserve"> por las iniciativas particulares y personales, so</w:t>
      </w:r>
      <w:r>
        <w:rPr>
          <w:b/>
          <w:sz w:val="22"/>
          <w:szCs w:val="22"/>
        </w:rPr>
        <w:t>b</w:t>
      </w:r>
      <w:r w:rsidRPr="00321E43">
        <w:rPr>
          <w:b/>
          <w:sz w:val="22"/>
          <w:szCs w:val="22"/>
        </w:rPr>
        <w:t>re todo en las grandes ciudades del mundo o en las grandes exte</w:t>
      </w:r>
      <w:r>
        <w:rPr>
          <w:b/>
          <w:sz w:val="22"/>
          <w:szCs w:val="22"/>
        </w:rPr>
        <w:t>n</w:t>
      </w:r>
      <w:r w:rsidRPr="00321E43">
        <w:rPr>
          <w:b/>
          <w:sz w:val="22"/>
          <w:szCs w:val="22"/>
        </w:rPr>
        <w:t>siones geográficas que limitarán las actuaci</w:t>
      </w:r>
      <w:r w:rsidRPr="00321E43">
        <w:rPr>
          <w:b/>
          <w:sz w:val="22"/>
          <w:szCs w:val="22"/>
        </w:rPr>
        <w:t>o</w:t>
      </w:r>
      <w:r w:rsidRPr="00321E43">
        <w:rPr>
          <w:b/>
          <w:sz w:val="22"/>
          <w:szCs w:val="22"/>
        </w:rPr>
        <w:t>nes de las autoridades cent</w:t>
      </w:r>
      <w:r>
        <w:rPr>
          <w:b/>
          <w:sz w:val="22"/>
          <w:szCs w:val="22"/>
        </w:rPr>
        <w:t>r</w:t>
      </w:r>
      <w:r w:rsidRPr="00321E43">
        <w:rPr>
          <w:b/>
          <w:sz w:val="22"/>
          <w:szCs w:val="22"/>
        </w:rPr>
        <w:t>ales.</w:t>
      </w:r>
    </w:p>
    <w:p w:rsidR="007B09B2" w:rsidRDefault="007B09B2" w:rsidP="007B09B2">
      <w:pPr>
        <w:ind w:firstLine="284"/>
      </w:pPr>
    </w:p>
    <w:p w:rsidR="007B09B2" w:rsidRPr="00E00090" w:rsidRDefault="007B09B2" w:rsidP="007B09B2">
      <w:pPr>
        <w:ind w:firstLine="284"/>
        <w:rPr>
          <w:b/>
          <w:noProof/>
          <w:color w:val="0070C0"/>
          <w:sz w:val="28"/>
          <w:szCs w:val="28"/>
        </w:rPr>
      </w:pPr>
      <w:r>
        <w:rPr>
          <w:b/>
          <w:noProof/>
          <w:color w:val="0070C0"/>
          <w:sz w:val="28"/>
          <w:szCs w:val="28"/>
        </w:rPr>
        <w:t xml:space="preserve">2.  </w:t>
      </w:r>
      <w:r w:rsidRPr="00E00090">
        <w:rPr>
          <w:b/>
          <w:noProof/>
          <w:color w:val="0070C0"/>
          <w:sz w:val="28"/>
          <w:szCs w:val="28"/>
        </w:rPr>
        <w:t>La estructura de la Parroquia</w:t>
      </w:r>
    </w:p>
    <w:p w:rsidR="007B09B2" w:rsidRDefault="007B09B2" w:rsidP="007B09B2">
      <w:pPr>
        <w:ind w:firstLine="284"/>
        <w:rPr>
          <w:b/>
          <w:noProof/>
          <w:sz w:val="22"/>
          <w:szCs w:val="22"/>
        </w:rPr>
      </w:pPr>
    </w:p>
    <w:p w:rsidR="007B09B2" w:rsidRDefault="007B09B2" w:rsidP="007B09B2">
      <w:pPr>
        <w:ind w:firstLine="284"/>
        <w:jc w:val="both"/>
        <w:rPr>
          <w:b/>
          <w:sz w:val="22"/>
          <w:szCs w:val="22"/>
        </w:rPr>
      </w:pPr>
      <w:r>
        <w:rPr>
          <w:b/>
          <w:sz w:val="22"/>
          <w:szCs w:val="22"/>
        </w:rPr>
        <w:t>El c</w:t>
      </w:r>
      <w:r w:rsidRPr="00761701">
        <w:rPr>
          <w:b/>
          <w:sz w:val="22"/>
          <w:szCs w:val="22"/>
        </w:rPr>
        <w:t>oncepto griego que indica demarcación o zona familiar (para-</w:t>
      </w:r>
      <w:proofErr w:type="spellStart"/>
      <w:r w:rsidRPr="00761701">
        <w:rPr>
          <w:b/>
          <w:sz w:val="22"/>
          <w:szCs w:val="22"/>
        </w:rPr>
        <w:t>oikia</w:t>
      </w:r>
      <w:proofErr w:type="spellEnd"/>
      <w:r w:rsidRPr="00761701">
        <w:rPr>
          <w:b/>
          <w:sz w:val="22"/>
          <w:szCs w:val="22"/>
        </w:rPr>
        <w:t>, entorno de la casa) y que es cuidada por un párroco (para</w:t>
      </w:r>
      <w:r>
        <w:rPr>
          <w:b/>
          <w:sz w:val="22"/>
          <w:szCs w:val="22"/>
        </w:rPr>
        <w:t>-</w:t>
      </w:r>
      <w:r w:rsidRPr="00761701">
        <w:rPr>
          <w:b/>
          <w:sz w:val="22"/>
          <w:szCs w:val="22"/>
        </w:rPr>
        <w:t xml:space="preserve">ojos, de </w:t>
      </w:r>
      <w:proofErr w:type="spellStart"/>
      <w:r w:rsidRPr="00761701">
        <w:rPr>
          <w:b/>
          <w:sz w:val="22"/>
          <w:szCs w:val="22"/>
        </w:rPr>
        <w:t>ejeo</w:t>
      </w:r>
      <w:proofErr w:type="spellEnd"/>
      <w:r w:rsidRPr="00761701">
        <w:rPr>
          <w:b/>
          <w:sz w:val="22"/>
          <w:szCs w:val="22"/>
        </w:rPr>
        <w:t>, tener), que es el sacerdote</w:t>
      </w:r>
      <w:r>
        <w:rPr>
          <w:b/>
          <w:sz w:val="22"/>
          <w:szCs w:val="22"/>
        </w:rPr>
        <w:t>, el</w:t>
      </w:r>
      <w:r w:rsidRPr="00761701">
        <w:rPr>
          <w:b/>
          <w:sz w:val="22"/>
          <w:szCs w:val="22"/>
        </w:rPr>
        <w:t xml:space="preserve"> que tiene cuidado (c</w:t>
      </w:r>
      <w:r w:rsidRPr="00761701">
        <w:rPr>
          <w:b/>
          <w:sz w:val="22"/>
          <w:szCs w:val="22"/>
        </w:rPr>
        <w:t>u</w:t>
      </w:r>
      <w:r w:rsidRPr="00761701">
        <w:rPr>
          <w:b/>
          <w:sz w:val="22"/>
          <w:szCs w:val="22"/>
        </w:rPr>
        <w:t xml:space="preserve">ra) de almas por una singular y personal misión eclesial confiada por la Iglesia a través </w:t>
      </w:r>
      <w:r w:rsidRPr="00761701">
        <w:rPr>
          <w:b/>
          <w:sz w:val="22"/>
          <w:szCs w:val="22"/>
        </w:rPr>
        <w:softHyphen/>
        <w:t>del propio Obispo.</w:t>
      </w:r>
      <w:r>
        <w:rPr>
          <w:b/>
          <w:sz w:val="22"/>
          <w:szCs w:val="22"/>
        </w:rPr>
        <w:t xml:space="preserve"> </w:t>
      </w:r>
      <w:r w:rsidRPr="00761701">
        <w:rPr>
          <w:b/>
          <w:sz w:val="22"/>
          <w:szCs w:val="22"/>
        </w:rPr>
        <w:t xml:space="preserve"> La parroquia, en el sentido actual, se desarrolló en la Edad Media. Al princi</w:t>
      </w:r>
      <w:r w:rsidRPr="00761701">
        <w:rPr>
          <w:b/>
          <w:sz w:val="22"/>
          <w:szCs w:val="22"/>
        </w:rPr>
        <w:softHyphen/>
        <w:t>pio fueron las zonas rurales y campesinas, donde la población cristiana era abun</w:t>
      </w:r>
      <w:r w:rsidRPr="00761701">
        <w:rPr>
          <w:b/>
          <w:sz w:val="22"/>
          <w:szCs w:val="22"/>
        </w:rPr>
        <w:softHyphen/>
        <w:t>dante y, por exigencias ambie</w:t>
      </w:r>
      <w:r w:rsidRPr="00761701">
        <w:rPr>
          <w:b/>
          <w:sz w:val="22"/>
          <w:szCs w:val="22"/>
        </w:rPr>
        <w:t>n</w:t>
      </w:r>
      <w:r w:rsidRPr="00761701">
        <w:rPr>
          <w:b/>
          <w:sz w:val="22"/>
          <w:szCs w:val="22"/>
        </w:rPr>
        <w:t>tales, tenía que ser atendida con capillas, oratorios y pequeñas ermitas, en donde un sacerdote enviado celebraba los sacra</w:t>
      </w:r>
      <w:r w:rsidRPr="00761701">
        <w:rPr>
          <w:b/>
          <w:sz w:val="22"/>
          <w:szCs w:val="22"/>
        </w:rPr>
        <w:softHyphen/>
        <w:t>mentos o se encargaba de la instrucción del pueblo fiel.</w:t>
      </w:r>
    </w:p>
    <w:p w:rsidR="007B09B2" w:rsidRDefault="007B09B2" w:rsidP="007B09B2">
      <w:pPr>
        <w:ind w:firstLine="284"/>
        <w:jc w:val="both"/>
        <w:rPr>
          <w:b/>
          <w:sz w:val="22"/>
          <w:szCs w:val="22"/>
        </w:rPr>
      </w:pPr>
      <w:r w:rsidRPr="00761701">
        <w:rPr>
          <w:b/>
          <w:sz w:val="22"/>
          <w:szCs w:val="22"/>
        </w:rPr>
        <w:t> </w:t>
      </w:r>
    </w:p>
    <w:p w:rsidR="007B09B2" w:rsidRPr="00761701" w:rsidRDefault="007B09B2" w:rsidP="007B09B2">
      <w:pPr>
        <w:ind w:firstLine="284"/>
        <w:jc w:val="both"/>
        <w:rPr>
          <w:b/>
          <w:noProof/>
          <w:sz w:val="22"/>
          <w:szCs w:val="22"/>
        </w:rPr>
      </w:pPr>
      <w:r w:rsidRPr="00761701">
        <w:rPr>
          <w:b/>
          <w:sz w:val="22"/>
          <w:szCs w:val="22"/>
        </w:rPr>
        <w:t>  Y luego, en la forma ya más actual, con normas, demarcaciones, templos, bienes, tradiciones y clero propio, avan</w:t>
      </w:r>
      <w:r w:rsidRPr="00761701">
        <w:rPr>
          <w:b/>
          <w:sz w:val="22"/>
          <w:szCs w:val="22"/>
        </w:rPr>
        <w:softHyphen/>
        <w:t>zada la Edad Media, las ciudades se fueron organizando. Se formó una socie</w:t>
      </w:r>
      <w:r w:rsidRPr="00761701">
        <w:rPr>
          <w:b/>
          <w:sz w:val="22"/>
          <w:szCs w:val="22"/>
        </w:rPr>
        <w:softHyphen/>
        <w:t>dad urbana, independiente de los señores castellanos feudales (condes, du</w:t>
      </w:r>
      <w:r w:rsidRPr="00761701">
        <w:rPr>
          <w:b/>
          <w:sz w:val="22"/>
          <w:szCs w:val="22"/>
        </w:rPr>
        <w:softHyphen/>
        <w:t>ques, marqueses, barones). Nacieron las villas o burgos libres de dependencias feudales y directamente tributarias del príncipe o señor. Los barrios, arrabales, cuadras, zonas urbanas, fueron construyendo cierta identidad pr</w:t>
      </w:r>
      <w:r w:rsidRPr="00761701">
        <w:rPr>
          <w:b/>
          <w:sz w:val="22"/>
          <w:szCs w:val="22"/>
        </w:rPr>
        <w:t>o</w:t>
      </w:r>
      <w:r w:rsidRPr="00761701">
        <w:rPr>
          <w:b/>
          <w:sz w:val="22"/>
          <w:szCs w:val="22"/>
        </w:rPr>
        <w:t>pia dentro de la ciudad y tuvieron sus propios templos en donde un sacerdote también se encarg</w:t>
      </w:r>
      <w:r w:rsidRPr="00761701">
        <w:rPr>
          <w:b/>
          <w:sz w:val="22"/>
          <w:szCs w:val="22"/>
        </w:rPr>
        <w:t>a</w:t>
      </w:r>
      <w:r w:rsidRPr="00761701">
        <w:rPr>
          <w:b/>
          <w:sz w:val="22"/>
          <w:szCs w:val="22"/>
        </w:rPr>
        <w:t>ba de la atención espiritual y sacramental de los moradores de la demarcación o zona.</w:t>
      </w:r>
    </w:p>
    <w:p w:rsidR="007B09B2" w:rsidRPr="00761701" w:rsidRDefault="007B09B2" w:rsidP="007B09B2">
      <w:pPr>
        <w:ind w:firstLine="284"/>
        <w:jc w:val="both"/>
        <w:rPr>
          <w:b/>
          <w:noProof/>
          <w:sz w:val="22"/>
          <w:szCs w:val="22"/>
        </w:rPr>
      </w:pPr>
    </w:p>
    <w:p w:rsidR="007B09B2" w:rsidRDefault="007B09B2" w:rsidP="007B09B2">
      <w:pPr>
        <w:ind w:firstLine="284"/>
        <w:jc w:val="both"/>
        <w:rPr>
          <w:b/>
          <w:sz w:val="22"/>
          <w:szCs w:val="22"/>
        </w:rPr>
      </w:pPr>
      <w:r w:rsidRPr="00761701">
        <w:rPr>
          <w:b/>
          <w:sz w:val="22"/>
          <w:szCs w:val="22"/>
        </w:rPr>
        <w:t>Con todo, la parroquia, lugar, templo, personas y ministerios, todavía es mayoritariamente una realidad en tránsito desde el modelo tridentino al modelo vaticano. Por eso, a la luz de la Historia, y en referencia a ese proceso anteriormente aludido, podemos catalogar las parroquias que hoy exi</w:t>
      </w:r>
      <w:r w:rsidRPr="00761701">
        <w:rPr>
          <w:b/>
          <w:sz w:val="22"/>
          <w:szCs w:val="22"/>
        </w:rPr>
        <w:t>s</w:t>
      </w:r>
      <w:r w:rsidRPr="00761701">
        <w:rPr>
          <w:b/>
          <w:sz w:val="22"/>
          <w:szCs w:val="22"/>
        </w:rPr>
        <w:t>ten en el mundo en tres grandes estilos que confluyen en la misión de atender a los creyentes, pero no siempre en los medios.</w:t>
      </w:r>
    </w:p>
    <w:p w:rsidR="007B09B2" w:rsidRDefault="007B09B2" w:rsidP="007B09B2">
      <w:pPr>
        <w:ind w:firstLine="284"/>
        <w:jc w:val="both"/>
        <w:rPr>
          <w:b/>
          <w:sz w:val="22"/>
          <w:szCs w:val="22"/>
        </w:rPr>
      </w:pPr>
    </w:p>
    <w:tbl>
      <w:tblPr>
        <w:tblW w:w="11511" w:type="dxa"/>
        <w:tblCellSpacing w:w="15" w:type="dxa"/>
        <w:tblCellMar>
          <w:top w:w="15" w:type="dxa"/>
          <w:left w:w="15" w:type="dxa"/>
          <w:bottom w:w="15" w:type="dxa"/>
          <w:right w:w="15" w:type="dxa"/>
        </w:tblCellMar>
        <w:tblLook w:val="04A0"/>
      </w:tblPr>
      <w:tblGrid>
        <w:gridCol w:w="10677"/>
        <w:gridCol w:w="834"/>
      </w:tblGrid>
      <w:tr w:rsidR="007B09B2" w:rsidRPr="00761701" w:rsidTr="00FD747D">
        <w:trPr>
          <w:tblCellSpacing w:w="15" w:type="dxa"/>
        </w:trPr>
        <w:tc>
          <w:tcPr>
            <w:tcW w:w="10632" w:type="dxa"/>
            <w:hideMark/>
          </w:tcPr>
          <w:p w:rsidR="007B09B2" w:rsidRDefault="007B09B2" w:rsidP="00FD747D">
            <w:pPr>
              <w:widowControl/>
              <w:autoSpaceDE/>
              <w:autoSpaceDN/>
              <w:adjustRightInd/>
              <w:jc w:val="center"/>
              <w:rPr>
                <w:b/>
                <w:bCs/>
                <w:color w:val="0070C0"/>
                <w:sz w:val="28"/>
                <w:szCs w:val="28"/>
              </w:rPr>
            </w:pPr>
            <w:r>
              <w:rPr>
                <w:noProof/>
              </w:rPr>
              <w:drawing>
                <wp:inline distT="0" distB="0" distL="0" distR="0">
                  <wp:extent cx="1815353" cy="1860965"/>
                  <wp:effectExtent l="19050" t="0" r="0" b="0"/>
                  <wp:docPr id="21" name="irc_mi" descr="http://www.revistaecclesia.com/wp-content/uploads/2014/11/Logo-El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vistaecclesia.com/wp-content/uploads/2014/11/Logo-Elche.png"/>
                          <pic:cNvPicPr>
                            <a:picLocks noChangeAspect="1" noChangeArrowheads="1"/>
                          </pic:cNvPicPr>
                        </pic:nvPicPr>
                        <pic:blipFill>
                          <a:blip r:embed="rId13" cstate="print"/>
                          <a:srcRect/>
                          <a:stretch>
                            <a:fillRect/>
                          </a:stretch>
                        </pic:blipFill>
                        <pic:spPr bwMode="auto">
                          <a:xfrm>
                            <a:off x="0" y="0"/>
                            <a:ext cx="1815353" cy="1860965"/>
                          </a:xfrm>
                          <a:prstGeom prst="rect">
                            <a:avLst/>
                          </a:prstGeom>
                          <a:noFill/>
                          <a:ln w="9525">
                            <a:noFill/>
                            <a:miter lim="800000"/>
                            <a:headEnd/>
                            <a:tailEnd/>
                          </a:ln>
                        </pic:spPr>
                      </pic:pic>
                    </a:graphicData>
                  </a:graphic>
                </wp:inline>
              </w:drawing>
            </w:r>
            <w:r>
              <w:rPr>
                <w:noProof/>
              </w:rPr>
              <w:drawing>
                <wp:inline distT="0" distB="0" distL="0" distR="0">
                  <wp:extent cx="1905000" cy="1333500"/>
                  <wp:effectExtent l="19050" t="0" r="0" b="0"/>
                  <wp:docPr id="22" name="irc_mi" descr="http://1.bp.blogspot.com/-4OYQJIiEG9k/TY4ma5NxPUI/AAAAAAAAABk/10SejrjqAkk/s374/97-%2BCLUB%2BDE%2BAMIG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4OYQJIiEG9k/TY4ma5NxPUI/AAAAAAAAABk/10SejrjqAkk/s374/97-%2BCLUB%2BDE%2BAMIGOS.gif"/>
                          <pic:cNvPicPr>
                            <a:picLocks noChangeAspect="1" noChangeArrowheads="1"/>
                          </pic:cNvPicPr>
                        </pic:nvPicPr>
                        <pic:blipFill>
                          <a:blip r:embed="rId14"/>
                          <a:srcRect/>
                          <a:stretch>
                            <a:fillRect/>
                          </a:stretch>
                        </pic:blipFill>
                        <pic:spPr bwMode="auto">
                          <a:xfrm>
                            <a:off x="0" y="0"/>
                            <a:ext cx="1905000" cy="1333500"/>
                          </a:xfrm>
                          <a:prstGeom prst="rect">
                            <a:avLst/>
                          </a:prstGeom>
                          <a:noFill/>
                          <a:ln w="9525">
                            <a:noFill/>
                            <a:miter lim="800000"/>
                            <a:headEnd/>
                            <a:tailEnd/>
                          </a:ln>
                        </pic:spPr>
                      </pic:pic>
                    </a:graphicData>
                  </a:graphic>
                </wp:inline>
              </w:drawing>
            </w:r>
            <w:r>
              <w:rPr>
                <w:b/>
                <w:bCs/>
                <w:noProof/>
                <w:color w:val="0070C0"/>
                <w:sz w:val="28"/>
                <w:szCs w:val="28"/>
              </w:rPr>
              <w:drawing>
                <wp:inline distT="0" distB="0" distL="0" distR="0">
                  <wp:extent cx="1924050" cy="1754530"/>
                  <wp:effectExtent l="19050" t="0" r="0" b="0"/>
                  <wp:docPr id="2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srcRect l="24295" t="52151" r="59312" b="28359"/>
                          <a:stretch>
                            <a:fillRect/>
                          </a:stretch>
                        </pic:blipFill>
                        <pic:spPr bwMode="auto">
                          <a:xfrm>
                            <a:off x="0" y="0"/>
                            <a:ext cx="1924050" cy="1754530"/>
                          </a:xfrm>
                          <a:prstGeom prst="rect">
                            <a:avLst/>
                          </a:prstGeom>
                          <a:noFill/>
                          <a:ln w="9525">
                            <a:noFill/>
                            <a:miter lim="800000"/>
                            <a:headEnd/>
                            <a:tailEnd/>
                          </a:ln>
                        </pic:spPr>
                      </pic:pic>
                    </a:graphicData>
                  </a:graphic>
                </wp:inline>
              </w:drawing>
            </w:r>
          </w:p>
          <w:p w:rsidR="007B09B2" w:rsidRDefault="007B09B2" w:rsidP="00FD747D">
            <w:pPr>
              <w:widowControl/>
              <w:autoSpaceDE/>
              <w:autoSpaceDN/>
              <w:adjustRightInd/>
              <w:jc w:val="center"/>
              <w:rPr>
                <w:b/>
                <w:bCs/>
                <w:color w:val="0070C0"/>
                <w:sz w:val="28"/>
                <w:szCs w:val="28"/>
              </w:rPr>
            </w:pPr>
          </w:p>
          <w:p w:rsidR="007B09B2" w:rsidRDefault="007B09B2" w:rsidP="00FD747D">
            <w:pPr>
              <w:widowControl/>
              <w:autoSpaceDE/>
              <w:autoSpaceDN/>
              <w:adjustRightInd/>
              <w:rPr>
                <w:b/>
                <w:bCs/>
                <w:color w:val="0070C0"/>
                <w:sz w:val="28"/>
                <w:szCs w:val="28"/>
              </w:rPr>
            </w:pPr>
            <w:r>
              <w:rPr>
                <w:b/>
                <w:bCs/>
                <w:color w:val="0070C0"/>
                <w:sz w:val="28"/>
                <w:szCs w:val="28"/>
              </w:rPr>
              <w:t xml:space="preserve">                   Modelo a                       Modelo b                         Modelo c</w:t>
            </w:r>
          </w:p>
          <w:p w:rsidR="007B09B2" w:rsidRDefault="007B09B2" w:rsidP="00FD747D">
            <w:pPr>
              <w:ind w:firstLine="284"/>
              <w:jc w:val="both"/>
              <w:rPr>
                <w:b/>
              </w:rPr>
            </w:pPr>
            <w:r w:rsidRPr="00761701">
              <w:rPr>
                <w:b/>
                <w:sz w:val="22"/>
                <w:szCs w:val="22"/>
              </w:rPr>
              <w:lastRenderedPageBreak/>
              <w:t>Los tres tipos coinciden en admitir teóricamente que la parroquia es la fami</w:t>
            </w:r>
            <w:r w:rsidRPr="00761701">
              <w:rPr>
                <w:b/>
                <w:sz w:val="22"/>
                <w:szCs w:val="22"/>
              </w:rPr>
              <w:softHyphen/>
              <w:t>lia de Dios que habita en una localidad o zona. Es, una fraternidad animada por el espíritu de unidad, un hogar acogedor, una comunidad de fe, una congregación eucarística. Si no lo es en la realidad de forma perfecta, d</w:t>
            </w:r>
            <w:r w:rsidRPr="00761701">
              <w:rPr>
                <w:b/>
                <w:sz w:val="22"/>
                <w:szCs w:val="22"/>
              </w:rPr>
              <w:t>e</w:t>
            </w:r>
            <w:r w:rsidRPr="00761701">
              <w:rPr>
                <w:b/>
                <w:sz w:val="22"/>
                <w:szCs w:val="22"/>
              </w:rPr>
              <w:t>be aspirar a serlo cuanto sea posible. El modo de hacer efectivo ese ideal varía según el verdadero talante de las personas que forman la comunidad parroquial "germen del reino", "reflejo trinitario", testimonio de la presencia de Jesús en medio del mundo.</w:t>
            </w:r>
          </w:p>
          <w:p w:rsidR="007B09B2" w:rsidRPr="00761701" w:rsidRDefault="007B09B2" w:rsidP="00FD747D">
            <w:pPr>
              <w:ind w:firstLine="284"/>
              <w:jc w:val="both"/>
              <w:rPr>
                <w:b/>
              </w:rPr>
            </w:pPr>
          </w:p>
          <w:p w:rsidR="007B09B2" w:rsidRPr="00847AEB" w:rsidRDefault="007B09B2" w:rsidP="00FD747D">
            <w:pPr>
              <w:widowControl/>
              <w:autoSpaceDE/>
              <w:autoSpaceDN/>
              <w:adjustRightInd/>
              <w:rPr>
                <w:b/>
                <w:bCs/>
                <w:color w:val="0070C0"/>
              </w:rPr>
            </w:pPr>
            <w:r w:rsidRPr="00847AEB">
              <w:rPr>
                <w:b/>
                <w:bCs/>
                <w:color w:val="0070C0"/>
              </w:rPr>
              <w:t xml:space="preserve">a)  </w:t>
            </w:r>
            <w:r>
              <w:rPr>
                <w:b/>
                <w:bCs/>
                <w:color w:val="0070C0"/>
              </w:rPr>
              <w:t>Parroquia  m</w:t>
            </w:r>
            <w:r w:rsidRPr="00847AEB">
              <w:rPr>
                <w:b/>
                <w:bCs/>
                <w:color w:val="0070C0"/>
              </w:rPr>
              <w:t>odelo clerical</w:t>
            </w:r>
          </w:p>
          <w:p w:rsidR="007B09B2" w:rsidRPr="00761701" w:rsidRDefault="007B09B2" w:rsidP="00FD747D">
            <w:pPr>
              <w:widowControl/>
              <w:autoSpaceDE/>
              <w:autoSpaceDN/>
              <w:adjustRightInd/>
              <w:jc w:val="both"/>
              <w:rPr>
                <w:b/>
              </w:rPr>
            </w:pPr>
          </w:p>
          <w:p w:rsidR="007B09B2" w:rsidRDefault="007B09B2" w:rsidP="00FD747D">
            <w:pPr>
              <w:widowControl/>
              <w:autoSpaceDE/>
              <w:autoSpaceDN/>
              <w:adjustRightInd/>
              <w:jc w:val="both"/>
              <w:rPr>
                <w:b/>
              </w:rPr>
            </w:pPr>
            <w:r w:rsidRPr="00761701">
              <w:rPr>
                <w:b/>
                <w:sz w:val="22"/>
                <w:szCs w:val="22"/>
              </w:rPr>
              <w:t>   Es el modelo tridentino, en donde la autoridad del párroco, pequeño obispo en Diócesis cercana, tiene dimensiones sagradas indiscutibles.  En este tipo de parroquia se piensa en clave de jerarquía: párro</w:t>
            </w:r>
            <w:r w:rsidRPr="00761701">
              <w:rPr>
                <w:b/>
                <w:sz w:val="22"/>
                <w:szCs w:val="22"/>
              </w:rPr>
              <w:softHyphen/>
              <w:t>co, coadjutores, otros minis</w:t>
            </w:r>
            <w:r w:rsidRPr="00761701">
              <w:rPr>
                <w:b/>
                <w:sz w:val="22"/>
                <w:szCs w:val="22"/>
              </w:rPr>
              <w:softHyphen/>
              <w:t>tros como diáconos, religiosos, catequistas o animadores, laicos comprometidos, cristianos de a pie que asisten a misa los domingos y ofrecen alguna colaboración económica ocasional.</w:t>
            </w:r>
          </w:p>
          <w:p w:rsidR="007B09B2" w:rsidRDefault="007B09B2" w:rsidP="00FD747D">
            <w:pPr>
              <w:widowControl/>
              <w:autoSpaceDE/>
              <w:autoSpaceDN/>
              <w:adjustRightInd/>
              <w:jc w:val="both"/>
              <w:rPr>
                <w:b/>
              </w:rPr>
            </w:pPr>
          </w:p>
          <w:p w:rsidR="007B09B2" w:rsidRDefault="007B09B2" w:rsidP="00FD747D">
            <w:pPr>
              <w:widowControl/>
              <w:autoSpaceDE/>
              <w:autoSpaceDN/>
              <w:adjustRightInd/>
              <w:jc w:val="both"/>
              <w:rPr>
                <w:b/>
              </w:rPr>
            </w:pPr>
            <w:r w:rsidRPr="00761701">
              <w:rPr>
                <w:b/>
                <w:sz w:val="22"/>
                <w:szCs w:val="22"/>
              </w:rPr>
              <w:t>   Y de lejos, los marginados que son de la parroquia, pero viven de espaldas a ella. Vinieron al ba</w:t>
            </w:r>
            <w:r w:rsidRPr="00761701">
              <w:rPr>
                <w:b/>
                <w:sz w:val="22"/>
                <w:szCs w:val="22"/>
              </w:rPr>
              <w:t>u</w:t>
            </w:r>
            <w:r w:rsidRPr="00761701">
              <w:rPr>
                <w:b/>
                <w:sz w:val="22"/>
                <w:szCs w:val="22"/>
              </w:rPr>
              <w:t>tismo, algunos al matrimonio o a la confirmación y vendrán a su propio entierro. Esos marginados son los más preocupan a los que no lo son y a los más responsables de la comunidad parroquial.</w:t>
            </w:r>
          </w:p>
          <w:p w:rsidR="007B09B2" w:rsidRDefault="007B09B2" w:rsidP="00FD747D">
            <w:pPr>
              <w:widowControl/>
              <w:autoSpaceDE/>
              <w:autoSpaceDN/>
              <w:adjustRightInd/>
              <w:jc w:val="both"/>
              <w:rPr>
                <w:b/>
              </w:rPr>
            </w:pPr>
          </w:p>
          <w:p w:rsidR="007B09B2" w:rsidRDefault="007B09B2" w:rsidP="00FD747D">
            <w:pPr>
              <w:widowControl/>
              <w:autoSpaceDE/>
              <w:autoSpaceDN/>
              <w:adjustRightInd/>
              <w:jc w:val="both"/>
              <w:rPr>
                <w:b/>
              </w:rPr>
            </w:pPr>
            <w:r w:rsidRPr="00761701">
              <w:rPr>
                <w:b/>
                <w:sz w:val="22"/>
                <w:szCs w:val="22"/>
              </w:rPr>
              <w:t>   Es la pequeña sociedad, la local, en el conjunto de Iglesia, sociedad universal y católica. Es la sociedad jurídica, el grupo sacramental y cuidadoso de las formas</w:t>
            </w:r>
            <w:r>
              <w:rPr>
                <w:b/>
                <w:sz w:val="22"/>
                <w:szCs w:val="22"/>
              </w:rPr>
              <w:t>.</w:t>
            </w:r>
            <w:r w:rsidRPr="00761701">
              <w:rPr>
                <w:b/>
                <w:sz w:val="22"/>
                <w:szCs w:val="22"/>
              </w:rPr>
              <w:t xml:space="preserve"> De</w:t>
            </w:r>
            <w:r w:rsidRPr="00761701">
              <w:rPr>
                <w:b/>
                <w:sz w:val="22"/>
                <w:szCs w:val="22"/>
              </w:rPr>
              <w:softHyphen/>
              <w:t>pende del Obispo y de la Diócesis con su autoridad superior, según el Código de Derecho canónico y las tradiciones. A esa autor</w:t>
            </w:r>
            <w:r w:rsidRPr="00761701">
              <w:rPr>
                <w:b/>
                <w:sz w:val="22"/>
                <w:szCs w:val="22"/>
              </w:rPr>
              <w:t>i</w:t>
            </w:r>
            <w:r w:rsidRPr="00761701">
              <w:rPr>
                <w:b/>
                <w:sz w:val="22"/>
                <w:szCs w:val="22"/>
              </w:rPr>
              <w:t>dad se da cuenta</w:t>
            </w:r>
            <w:r>
              <w:rPr>
                <w:b/>
                <w:sz w:val="22"/>
                <w:szCs w:val="22"/>
              </w:rPr>
              <w:t xml:space="preserve">; </w:t>
            </w:r>
            <w:r w:rsidRPr="00761701">
              <w:rPr>
                <w:b/>
                <w:sz w:val="22"/>
                <w:szCs w:val="22"/>
              </w:rPr>
              <w:t xml:space="preserve">con ella conviene </w:t>
            </w:r>
            <w:r>
              <w:rPr>
                <w:b/>
                <w:sz w:val="22"/>
                <w:szCs w:val="22"/>
              </w:rPr>
              <w:t xml:space="preserve">en parte </w:t>
            </w:r>
            <w:r w:rsidRPr="00761701">
              <w:rPr>
                <w:b/>
                <w:sz w:val="22"/>
                <w:szCs w:val="22"/>
              </w:rPr>
              <w:t>mantener el</w:t>
            </w:r>
            <w:r>
              <w:rPr>
                <w:b/>
                <w:sz w:val="22"/>
                <w:szCs w:val="22"/>
              </w:rPr>
              <w:t xml:space="preserve"> </w:t>
            </w:r>
            <w:r w:rsidRPr="00761701">
              <w:rPr>
                <w:b/>
                <w:sz w:val="22"/>
                <w:szCs w:val="22"/>
              </w:rPr>
              <w:t>cumplimiento.</w:t>
            </w:r>
          </w:p>
          <w:p w:rsidR="007B09B2" w:rsidRPr="00847AEB" w:rsidRDefault="007B09B2" w:rsidP="00FD747D">
            <w:pPr>
              <w:widowControl/>
              <w:autoSpaceDE/>
              <w:autoSpaceDN/>
              <w:adjustRightInd/>
              <w:jc w:val="both"/>
              <w:rPr>
                <w:b/>
                <w:color w:val="0070C0"/>
              </w:rPr>
            </w:pPr>
          </w:p>
          <w:p w:rsidR="007B09B2" w:rsidRPr="00847AEB" w:rsidRDefault="007B09B2" w:rsidP="00FD747D">
            <w:pPr>
              <w:widowControl/>
              <w:autoSpaceDE/>
              <w:autoSpaceDN/>
              <w:adjustRightInd/>
              <w:jc w:val="both"/>
              <w:rPr>
                <w:b/>
                <w:bCs/>
                <w:color w:val="0070C0"/>
              </w:rPr>
            </w:pPr>
            <w:r w:rsidRPr="00847AEB">
              <w:rPr>
                <w:b/>
                <w:bCs/>
                <w:color w:val="0070C0"/>
              </w:rPr>
              <w:t>b)   Parroquia modelo comunitario</w:t>
            </w:r>
          </w:p>
          <w:p w:rsidR="007B09B2" w:rsidRPr="00761701" w:rsidRDefault="007B09B2" w:rsidP="00FD747D">
            <w:pPr>
              <w:widowControl/>
              <w:autoSpaceDE/>
              <w:autoSpaceDN/>
              <w:adjustRightInd/>
              <w:jc w:val="both"/>
              <w:rPr>
                <w:b/>
              </w:rPr>
            </w:pPr>
          </w:p>
          <w:p w:rsidR="007B09B2" w:rsidRDefault="007B09B2" w:rsidP="00FD747D">
            <w:pPr>
              <w:widowControl/>
              <w:autoSpaceDE/>
              <w:autoSpaceDN/>
              <w:adjustRightInd/>
              <w:jc w:val="both"/>
              <w:rPr>
                <w:b/>
              </w:rPr>
            </w:pPr>
            <w:r w:rsidRPr="00761701">
              <w:rPr>
                <w:b/>
                <w:sz w:val="22"/>
                <w:szCs w:val="22"/>
              </w:rPr>
              <w:t>   Es la que late en los Documentos y en el espíritu del Concilio Vaticano II. Esa eclesiología conciliar se hizo eco de los movimientos perso</w:t>
            </w:r>
            <w:r w:rsidRPr="00761701">
              <w:rPr>
                <w:b/>
                <w:sz w:val="22"/>
                <w:szCs w:val="22"/>
              </w:rPr>
              <w:softHyphen/>
              <w:t>na</w:t>
            </w:r>
            <w:r w:rsidRPr="00761701">
              <w:rPr>
                <w:b/>
                <w:sz w:val="22"/>
                <w:szCs w:val="22"/>
              </w:rPr>
              <w:softHyphen/>
              <w:t>listas y socialistas del siglo XX, no en clave política, sino en referencia a las nuevas necesidades espirituales del hombre. La Iglesia se define como una</w:t>
            </w:r>
            <w:r>
              <w:rPr>
                <w:b/>
                <w:sz w:val="22"/>
                <w:szCs w:val="22"/>
              </w:rPr>
              <w:t xml:space="preserve">  </w:t>
            </w:r>
            <w:r w:rsidRPr="00761701">
              <w:rPr>
                <w:b/>
                <w:sz w:val="22"/>
                <w:szCs w:val="22"/>
              </w:rPr>
              <w:t>com</w:t>
            </w:r>
            <w:r w:rsidRPr="00761701">
              <w:rPr>
                <w:b/>
                <w:sz w:val="22"/>
                <w:szCs w:val="22"/>
              </w:rPr>
              <w:t>u</w:t>
            </w:r>
            <w:r w:rsidRPr="00761701">
              <w:rPr>
                <w:b/>
                <w:sz w:val="22"/>
                <w:szCs w:val="22"/>
              </w:rPr>
              <w:t xml:space="preserve">nidad de comunidades", con misión no preferentemente cultual y sacramental, sino misionera o evangelizadora, samaritana o caritativa y espiritual o santificadora. </w:t>
            </w:r>
          </w:p>
          <w:p w:rsidR="007B09B2" w:rsidRDefault="007B09B2" w:rsidP="00FD747D">
            <w:pPr>
              <w:widowControl/>
              <w:autoSpaceDE/>
              <w:autoSpaceDN/>
              <w:adjustRightInd/>
              <w:jc w:val="both"/>
              <w:rPr>
                <w:b/>
              </w:rPr>
            </w:pPr>
          </w:p>
          <w:p w:rsidR="007B09B2" w:rsidRDefault="007B09B2" w:rsidP="00FD747D">
            <w:pPr>
              <w:widowControl/>
              <w:autoSpaceDE/>
              <w:autoSpaceDN/>
              <w:adjustRightInd/>
              <w:jc w:val="both"/>
              <w:rPr>
                <w:b/>
              </w:rPr>
            </w:pPr>
            <w:r w:rsidRPr="00761701">
              <w:rPr>
                <w:b/>
                <w:sz w:val="22"/>
                <w:szCs w:val="22"/>
              </w:rPr>
              <w:t> </w:t>
            </w:r>
            <w:r>
              <w:rPr>
                <w:b/>
                <w:sz w:val="22"/>
                <w:szCs w:val="22"/>
              </w:rPr>
              <w:t xml:space="preserve">  </w:t>
            </w:r>
            <w:r w:rsidRPr="00761701">
              <w:rPr>
                <w:b/>
                <w:sz w:val="22"/>
                <w:szCs w:val="22"/>
              </w:rPr>
              <w:t xml:space="preserve">  En esa eclesiología se valora la comunidad por encima de la jerarquía y la fraternidad por encima de la legislación, sin necesidad de establecer antinomias excluyentes. En la parroquia que responde al espíritu del Vaticano II todo se hace fundamentalmente con los laicos y no sólo para </w:t>
            </w:r>
            <w:proofErr w:type="spellStart"/>
            <w:r w:rsidRPr="00761701">
              <w:rPr>
                <w:b/>
                <w:sz w:val="22"/>
                <w:szCs w:val="22"/>
              </w:rPr>
              <w:t>lo</w:t>
            </w:r>
            <w:proofErr w:type="spellEnd"/>
            <w:r w:rsidRPr="00761701">
              <w:rPr>
                <w:b/>
                <w:sz w:val="22"/>
                <w:szCs w:val="22"/>
              </w:rPr>
              <w:t xml:space="preserve"> laicos. Más que de jerar</w:t>
            </w:r>
            <w:r w:rsidRPr="00761701">
              <w:rPr>
                <w:b/>
                <w:sz w:val="22"/>
                <w:szCs w:val="22"/>
              </w:rPr>
              <w:softHyphen/>
              <w:t>quías, se habla de ministerios. Los sacerdotes y los religiosos tienen su lugar de servicio no de preeminencia. Desde luego los laicos no son cristianos de "a pie", sino creyentes corre</w:t>
            </w:r>
            <w:r w:rsidRPr="00761701">
              <w:rPr>
                <w:b/>
                <w:sz w:val="22"/>
                <w:szCs w:val="22"/>
              </w:rPr>
              <w:t>s</w:t>
            </w:r>
            <w:r w:rsidRPr="00761701">
              <w:rPr>
                <w:b/>
                <w:sz w:val="22"/>
                <w:szCs w:val="22"/>
              </w:rPr>
              <w:t>ponsables en la fe de la comunidad y en el sostenimiento, incluso material, de la misma</w:t>
            </w:r>
          </w:p>
          <w:p w:rsidR="007B09B2" w:rsidRDefault="007B09B2" w:rsidP="00FD747D">
            <w:pPr>
              <w:widowControl/>
              <w:autoSpaceDE/>
              <w:autoSpaceDN/>
              <w:adjustRightInd/>
              <w:jc w:val="both"/>
              <w:rPr>
                <w:b/>
              </w:rPr>
            </w:pPr>
            <w:r w:rsidRPr="00761701">
              <w:rPr>
                <w:b/>
                <w:sz w:val="22"/>
                <w:szCs w:val="22"/>
              </w:rPr>
              <w:t>  </w:t>
            </w:r>
          </w:p>
          <w:p w:rsidR="007B09B2" w:rsidRPr="00761701" w:rsidRDefault="007B09B2" w:rsidP="00FD747D">
            <w:pPr>
              <w:widowControl/>
              <w:autoSpaceDE/>
              <w:autoSpaceDN/>
              <w:adjustRightInd/>
              <w:jc w:val="both"/>
              <w:rPr>
                <w:b/>
              </w:rPr>
            </w:pPr>
            <w:r w:rsidRPr="00761701">
              <w:rPr>
                <w:b/>
                <w:sz w:val="22"/>
                <w:szCs w:val="22"/>
              </w:rPr>
              <w:t xml:space="preserve"> La parroquia no es el templo, sino las personas. La fe no se vive por la misa dominical sino por la caridad fraterna y la solidaridad en la limosna. Son las familias, los centros educativos cristianos, los servicios sanitarios o los lugares de solidaridad, las capillas y los oratorios, y otras estructuras lo que verdaderamente constituye el soporte material de la parroquia. Pero la entidad formal son los cristianos de vida transparente.</w:t>
            </w:r>
          </w:p>
          <w:p w:rsidR="007B09B2" w:rsidRDefault="007B09B2" w:rsidP="00FD747D">
            <w:pPr>
              <w:widowControl/>
              <w:autoSpaceDE/>
              <w:autoSpaceDN/>
              <w:adjustRightInd/>
              <w:jc w:val="both"/>
              <w:rPr>
                <w:b/>
                <w:color w:val="0070C0"/>
                <w:sz w:val="28"/>
                <w:szCs w:val="28"/>
              </w:rPr>
            </w:pPr>
          </w:p>
          <w:p w:rsidR="007B09B2" w:rsidRPr="00847AEB" w:rsidRDefault="007B09B2" w:rsidP="00FD747D">
            <w:pPr>
              <w:widowControl/>
              <w:autoSpaceDE/>
              <w:autoSpaceDN/>
              <w:adjustRightInd/>
              <w:ind w:right="3693"/>
              <w:jc w:val="both"/>
              <w:rPr>
                <w:b/>
                <w:color w:val="0070C0"/>
              </w:rPr>
            </w:pPr>
            <w:r w:rsidRPr="003A23C0">
              <w:rPr>
                <w:b/>
                <w:bCs/>
                <w:color w:val="0070C0"/>
                <w:sz w:val="28"/>
                <w:szCs w:val="28"/>
              </w:rPr>
              <w:t xml:space="preserve">   </w:t>
            </w:r>
            <w:r w:rsidRPr="00847AEB">
              <w:rPr>
                <w:b/>
                <w:bCs/>
                <w:color w:val="0070C0"/>
              </w:rPr>
              <w:t>c) La parroquia informal</w:t>
            </w:r>
          </w:p>
          <w:p w:rsidR="007B09B2" w:rsidRDefault="007B09B2" w:rsidP="00FD747D">
            <w:pPr>
              <w:widowControl/>
              <w:autoSpaceDE/>
              <w:autoSpaceDN/>
              <w:adjustRightInd/>
              <w:jc w:val="both"/>
              <w:rPr>
                <w:b/>
              </w:rPr>
            </w:pPr>
          </w:p>
          <w:p w:rsidR="007B09B2" w:rsidRDefault="007B09B2" w:rsidP="00FD747D">
            <w:pPr>
              <w:widowControl/>
              <w:autoSpaceDE/>
              <w:autoSpaceDN/>
              <w:adjustRightInd/>
              <w:jc w:val="both"/>
              <w:rPr>
                <w:b/>
              </w:rPr>
            </w:pPr>
            <w:r w:rsidRPr="00761701">
              <w:rPr>
                <w:b/>
                <w:sz w:val="22"/>
                <w:szCs w:val="22"/>
              </w:rPr>
              <w:t>   En las circunstancias cambiantes del mundo moderno h</w:t>
            </w:r>
            <w:r>
              <w:rPr>
                <w:b/>
                <w:sz w:val="22"/>
                <w:szCs w:val="22"/>
              </w:rPr>
              <w:t>ay otro tipo de parroquia, la i</w:t>
            </w:r>
            <w:r w:rsidRPr="00761701">
              <w:rPr>
                <w:b/>
                <w:sz w:val="22"/>
                <w:szCs w:val="22"/>
              </w:rPr>
              <w:t>tinerante, la provisional, la oca</w:t>
            </w:r>
            <w:r w:rsidRPr="00761701">
              <w:rPr>
                <w:b/>
                <w:sz w:val="22"/>
                <w:szCs w:val="22"/>
              </w:rPr>
              <w:softHyphen/>
              <w:t xml:space="preserve">sional. Viene definido su estilo por la movilidad, los cambios, las relaciones </w:t>
            </w:r>
            <w:proofErr w:type="spellStart"/>
            <w:r w:rsidRPr="00761701">
              <w:rPr>
                <w:b/>
                <w:sz w:val="22"/>
                <w:szCs w:val="22"/>
              </w:rPr>
              <w:t>pluriformes</w:t>
            </w:r>
            <w:proofErr w:type="spellEnd"/>
            <w:r w:rsidRPr="00761701">
              <w:rPr>
                <w:b/>
                <w:sz w:val="22"/>
                <w:szCs w:val="22"/>
              </w:rPr>
              <w:t>.  Esta "parroquia" que no se define por el lugar y las personas. No se ata a la autoridad rad</w:t>
            </w:r>
            <w:r w:rsidRPr="00761701">
              <w:rPr>
                <w:b/>
                <w:sz w:val="22"/>
                <w:szCs w:val="22"/>
              </w:rPr>
              <w:t>i</w:t>
            </w:r>
            <w:r w:rsidRPr="00761701">
              <w:rPr>
                <w:b/>
                <w:sz w:val="22"/>
                <w:szCs w:val="22"/>
              </w:rPr>
              <w:t xml:space="preserve">cada en un templo y </w:t>
            </w:r>
            <w:r>
              <w:rPr>
                <w:b/>
                <w:sz w:val="22"/>
                <w:szCs w:val="22"/>
              </w:rPr>
              <w:t xml:space="preserve">tampoco puede </w:t>
            </w:r>
            <w:proofErr w:type="spellStart"/>
            <w:r>
              <w:rPr>
                <w:b/>
                <w:sz w:val="22"/>
                <w:szCs w:val="22"/>
              </w:rPr>
              <w:t>vincu</w:t>
            </w:r>
            <w:r>
              <w:rPr>
                <w:b/>
                <w:sz w:val="22"/>
                <w:szCs w:val="22"/>
              </w:rPr>
              <w:softHyphen/>
              <w:t>l</w:t>
            </w:r>
            <w:r w:rsidRPr="00761701">
              <w:rPr>
                <w:b/>
                <w:sz w:val="22"/>
                <w:szCs w:val="22"/>
              </w:rPr>
              <w:t>arse</w:t>
            </w:r>
            <w:proofErr w:type="spellEnd"/>
            <w:r w:rsidRPr="00761701">
              <w:rPr>
                <w:b/>
                <w:sz w:val="22"/>
                <w:szCs w:val="22"/>
              </w:rPr>
              <w:t xml:space="preserve"> a personas que habitan un lugar y con las que se esta</w:t>
            </w:r>
            <w:r w:rsidRPr="00761701">
              <w:rPr>
                <w:b/>
                <w:sz w:val="22"/>
                <w:szCs w:val="22"/>
              </w:rPr>
              <w:softHyphen/>
              <w:t>blecen relaciones estables. Esa parroquia es la presencia de Cristo en las grandes masas de desplazados que de</w:t>
            </w:r>
            <w:r w:rsidRPr="00761701">
              <w:rPr>
                <w:b/>
                <w:sz w:val="22"/>
                <w:szCs w:val="22"/>
              </w:rPr>
              <w:softHyphen/>
              <w:t xml:space="preserve">ben cambiar de sitio por motivos laborales, guerras, marginaciones. </w:t>
            </w:r>
          </w:p>
          <w:p w:rsidR="007B09B2" w:rsidRDefault="007B09B2" w:rsidP="00FD747D">
            <w:pPr>
              <w:widowControl/>
              <w:autoSpaceDE/>
              <w:autoSpaceDN/>
              <w:adjustRightInd/>
              <w:jc w:val="both"/>
              <w:rPr>
                <w:b/>
              </w:rPr>
            </w:pPr>
          </w:p>
          <w:p w:rsidR="007B09B2" w:rsidRDefault="007B09B2" w:rsidP="00FD747D">
            <w:pPr>
              <w:widowControl/>
              <w:autoSpaceDE/>
              <w:autoSpaceDN/>
              <w:adjustRightInd/>
              <w:jc w:val="both"/>
              <w:rPr>
                <w:b/>
              </w:rPr>
            </w:pPr>
            <w:r w:rsidRPr="00761701">
              <w:rPr>
                <w:b/>
                <w:sz w:val="22"/>
                <w:szCs w:val="22"/>
              </w:rPr>
              <w:t>    No es la parroquia virtual de las páginas web de algún ingenioso servidor de la fe en internet ni de la secretaría de una Diócesis que se cuida de los emigrantes, transeúntes o desplazados reci</w:t>
            </w:r>
            <w:r w:rsidRPr="00761701">
              <w:rPr>
                <w:b/>
                <w:sz w:val="22"/>
                <w:szCs w:val="22"/>
              </w:rPr>
              <w:softHyphen/>
              <w:t>ban asistencia religiosa</w:t>
            </w:r>
            <w:r>
              <w:rPr>
                <w:b/>
                <w:sz w:val="22"/>
                <w:szCs w:val="22"/>
              </w:rPr>
              <w:t>.</w:t>
            </w:r>
            <w:r w:rsidRPr="00761701">
              <w:rPr>
                <w:b/>
                <w:sz w:val="22"/>
                <w:szCs w:val="22"/>
              </w:rPr>
              <w:t xml:space="preserve"> Es más bien la parroquia de la realidad, de la solidaridad, de la gente que, sin saber a qué demarcación pertenece, cultiva actitudes de acogida. </w:t>
            </w:r>
          </w:p>
          <w:p w:rsidR="007B09B2" w:rsidRDefault="007B09B2" w:rsidP="00FD747D">
            <w:pPr>
              <w:widowControl/>
              <w:autoSpaceDE/>
              <w:autoSpaceDN/>
              <w:adjustRightInd/>
              <w:jc w:val="both"/>
              <w:rPr>
                <w:b/>
              </w:rPr>
            </w:pPr>
          </w:p>
          <w:p w:rsidR="007B09B2" w:rsidRDefault="007B09B2" w:rsidP="00FD747D">
            <w:pPr>
              <w:widowControl/>
              <w:autoSpaceDE/>
              <w:autoSpaceDN/>
              <w:adjustRightInd/>
              <w:jc w:val="both"/>
              <w:rPr>
                <w:b/>
              </w:rPr>
            </w:pPr>
            <w:r>
              <w:rPr>
                <w:b/>
                <w:sz w:val="22"/>
                <w:szCs w:val="22"/>
              </w:rPr>
              <w:lastRenderedPageBreak/>
              <w:t xml:space="preserve">     </w:t>
            </w:r>
            <w:r w:rsidRPr="00761701">
              <w:rPr>
                <w:b/>
                <w:sz w:val="22"/>
                <w:szCs w:val="22"/>
              </w:rPr>
              <w:t>Es la parroquia que hace que los desarraigados de la vida, que tienen derecho también a rezar, a vivir el Evangelio y a sentirse miembros de una Iglesia católica, sepan que no están solos en el mundo sino que un Cristo real camina a su lado.</w:t>
            </w:r>
          </w:p>
          <w:p w:rsidR="007B09B2" w:rsidRDefault="007B09B2" w:rsidP="00FD747D">
            <w:pPr>
              <w:widowControl/>
              <w:autoSpaceDE/>
              <w:autoSpaceDN/>
              <w:adjustRightInd/>
              <w:jc w:val="both"/>
              <w:rPr>
                <w:b/>
              </w:rPr>
            </w:pPr>
            <w:r w:rsidRPr="00761701">
              <w:rPr>
                <w:b/>
                <w:sz w:val="22"/>
                <w:szCs w:val="22"/>
              </w:rPr>
              <w:t xml:space="preserve">  </w:t>
            </w:r>
            <w:r>
              <w:rPr>
                <w:b/>
                <w:sz w:val="22"/>
                <w:szCs w:val="22"/>
              </w:rPr>
              <w:t xml:space="preserve">  </w:t>
            </w:r>
          </w:p>
          <w:p w:rsidR="007B09B2" w:rsidRDefault="007B09B2" w:rsidP="00FD747D">
            <w:pPr>
              <w:widowControl/>
              <w:autoSpaceDE/>
              <w:autoSpaceDN/>
              <w:adjustRightInd/>
              <w:jc w:val="both"/>
              <w:rPr>
                <w:b/>
              </w:rPr>
            </w:pPr>
            <w:r>
              <w:rPr>
                <w:b/>
                <w:sz w:val="22"/>
                <w:szCs w:val="22"/>
              </w:rPr>
              <w:t xml:space="preserve">   </w:t>
            </w:r>
            <w:r w:rsidRPr="00761701">
              <w:rPr>
                <w:b/>
                <w:sz w:val="22"/>
                <w:szCs w:val="22"/>
              </w:rPr>
              <w:t xml:space="preserve">  El ecumenismo sabe mucho de lo que lleva, o </w:t>
            </w:r>
            <w:r>
              <w:rPr>
                <w:b/>
                <w:sz w:val="22"/>
                <w:szCs w:val="22"/>
              </w:rPr>
              <w:t>debe</w:t>
            </w:r>
            <w:r w:rsidRPr="00761701">
              <w:rPr>
                <w:b/>
                <w:sz w:val="22"/>
                <w:szCs w:val="22"/>
              </w:rPr>
              <w:t xml:space="preserve"> llevar</w:t>
            </w:r>
            <w:r w:rsidR="002D4527">
              <w:rPr>
                <w:b/>
                <w:sz w:val="22"/>
                <w:szCs w:val="22"/>
              </w:rPr>
              <w:t>,</w:t>
            </w:r>
            <w:r w:rsidRPr="00761701">
              <w:rPr>
                <w:b/>
                <w:sz w:val="22"/>
                <w:szCs w:val="22"/>
              </w:rPr>
              <w:t xml:space="preserve"> consigo el miembro de esa parroquia, el creyente que vive el Evangelio fuera de su país de origen, el religioso que transita por muchas Diócesis y regiones, ejerciendo su ministerio sanitario, docente o apostólico</w:t>
            </w:r>
            <w:r>
              <w:rPr>
                <w:b/>
                <w:sz w:val="22"/>
                <w:szCs w:val="22"/>
              </w:rPr>
              <w:t>.</w:t>
            </w:r>
          </w:p>
          <w:p w:rsidR="007B09B2" w:rsidRDefault="007B09B2" w:rsidP="00FD747D">
            <w:pPr>
              <w:widowControl/>
              <w:autoSpaceDE/>
              <w:autoSpaceDN/>
              <w:adjustRightInd/>
              <w:jc w:val="both"/>
              <w:rPr>
                <w:b/>
              </w:rPr>
            </w:pPr>
          </w:p>
          <w:p w:rsidR="007B09B2" w:rsidRPr="00761701" w:rsidRDefault="007B09B2" w:rsidP="00FD747D">
            <w:pPr>
              <w:widowControl/>
              <w:autoSpaceDE/>
              <w:autoSpaceDN/>
              <w:adjustRightInd/>
              <w:jc w:val="both"/>
              <w:rPr>
                <w:b/>
              </w:rPr>
            </w:pPr>
            <w:r>
              <w:rPr>
                <w:b/>
                <w:sz w:val="22"/>
                <w:szCs w:val="22"/>
              </w:rPr>
              <w:t xml:space="preserve">  Y lo sabe</w:t>
            </w:r>
            <w:r w:rsidRPr="00761701">
              <w:rPr>
                <w:b/>
                <w:sz w:val="22"/>
                <w:szCs w:val="22"/>
              </w:rPr>
              <w:t xml:space="preserve"> el joven de una ONG que, por motivos </w:t>
            </w:r>
            <w:r w:rsidRPr="00761701">
              <w:rPr>
                <w:b/>
                <w:sz w:val="22"/>
                <w:szCs w:val="22"/>
              </w:rPr>
              <w:softHyphen/>
              <w:t>de solidaridad humana, se halla distante de su familia en donde aprendió a rezar el Padre nuestro o de su escuela cristia</w:t>
            </w:r>
            <w:r w:rsidRPr="00761701">
              <w:rPr>
                <w:b/>
                <w:sz w:val="22"/>
                <w:szCs w:val="22"/>
              </w:rPr>
              <w:softHyphen/>
              <w:t>na donde oyó hablar de just</w:t>
            </w:r>
            <w:r w:rsidRPr="00761701">
              <w:rPr>
                <w:b/>
                <w:sz w:val="22"/>
                <w:szCs w:val="22"/>
              </w:rPr>
              <w:t>i</w:t>
            </w:r>
            <w:r w:rsidRPr="00761701">
              <w:rPr>
                <w:b/>
                <w:sz w:val="22"/>
                <w:szCs w:val="22"/>
              </w:rPr>
              <w:t>cia social.</w:t>
            </w:r>
            <w:r>
              <w:rPr>
                <w:b/>
                <w:sz w:val="22"/>
                <w:szCs w:val="22"/>
              </w:rPr>
              <w:t xml:space="preserve"> Y se siente con la necesidad de una parroquia que le apoye y de una comunidad que le oriente, en el país de donde procede o en el ent0rno cristiano p pagano en donde realiza su labor altruista</w:t>
            </w:r>
          </w:p>
          <w:p w:rsidR="007B09B2" w:rsidRDefault="007B09B2" w:rsidP="00FD747D">
            <w:pPr>
              <w:widowControl/>
              <w:autoSpaceDE/>
              <w:autoSpaceDN/>
              <w:adjustRightInd/>
              <w:rPr>
                <w:b/>
              </w:rPr>
            </w:pPr>
            <w:r w:rsidRPr="00761701">
              <w:rPr>
                <w:b/>
                <w:sz w:val="22"/>
                <w:szCs w:val="22"/>
              </w:rPr>
              <w:t xml:space="preserve">   </w:t>
            </w:r>
          </w:p>
          <w:p w:rsidR="007B09B2" w:rsidRPr="003A23C0" w:rsidRDefault="007B09B2" w:rsidP="00FD747D">
            <w:pPr>
              <w:widowControl/>
              <w:autoSpaceDE/>
              <w:autoSpaceDN/>
              <w:adjustRightInd/>
              <w:rPr>
                <w:b/>
                <w:color w:val="0070C0"/>
                <w:sz w:val="28"/>
                <w:szCs w:val="28"/>
              </w:rPr>
            </w:pPr>
            <w:r w:rsidRPr="003A23C0">
              <w:rPr>
                <w:b/>
                <w:bCs/>
                <w:color w:val="0070C0"/>
                <w:sz w:val="28"/>
                <w:szCs w:val="28"/>
              </w:rPr>
              <w:t xml:space="preserve"> 2º  Funciones y ministerios</w:t>
            </w:r>
          </w:p>
          <w:p w:rsidR="002D4527" w:rsidRDefault="007B09B2" w:rsidP="00FD747D">
            <w:pPr>
              <w:widowControl/>
              <w:autoSpaceDE/>
              <w:autoSpaceDN/>
              <w:adjustRightInd/>
              <w:rPr>
                <w:b/>
              </w:rPr>
            </w:pPr>
            <w:r w:rsidRPr="00761701">
              <w:rPr>
                <w:b/>
                <w:sz w:val="22"/>
                <w:szCs w:val="22"/>
              </w:rPr>
              <w:t>    </w:t>
            </w:r>
          </w:p>
          <w:tbl>
            <w:tblPr>
              <w:tblStyle w:val="Tablaconcuadrcula"/>
              <w:tblW w:w="0" w:type="auto"/>
              <w:tblLook w:val="04A0"/>
            </w:tblPr>
            <w:tblGrid>
              <w:gridCol w:w="10587"/>
            </w:tblGrid>
            <w:tr w:rsidR="002D4527" w:rsidTr="002D4527">
              <w:tc>
                <w:tcPr>
                  <w:tcW w:w="10587" w:type="dxa"/>
                </w:tcPr>
                <w:p w:rsidR="002D4527" w:rsidRPr="00A17C1D" w:rsidRDefault="00A17C1D" w:rsidP="00A17C1D">
                  <w:pPr>
                    <w:widowControl/>
                    <w:autoSpaceDE/>
                    <w:autoSpaceDN/>
                    <w:adjustRightInd/>
                    <w:jc w:val="distribute"/>
                    <w:rPr>
                      <w:b/>
                      <w:color w:val="00B050"/>
                    </w:rPr>
                  </w:pPr>
                  <w:r w:rsidRPr="00A17C1D">
                    <w:rPr>
                      <w:b/>
                      <w:color w:val="00B050"/>
                    </w:rPr>
                    <w:t xml:space="preserve">     En cualquier de los tipos de parroquia  o de Diócesis que se han citado hay que recordar que la Iglesia es un cuerpo Místico en el que cada miembro tiene su función y en donde todos juntos forman el cuerpo vivo, el pueblo en camino, la vid que el mismo Jesús puso como ejemplo</w:t>
                  </w:r>
                </w:p>
              </w:tc>
            </w:tr>
          </w:tbl>
          <w:p w:rsidR="007B09B2" w:rsidRDefault="007B09B2" w:rsidP="00FD747D">
            <w:pPr>
              <w:widowControl/>
              <w:autoSpaceDE/>
              <w:autoSpaceDN/>
              <w:adjustRightInd/>
              <w:rPr>
                <w:b/>
              </w:rPr>
            </w:pPr>
          </w:p>
          <w:p w:rsidR="007B09B2" w:rsidRPr="00761701" w:rsidRDefault="007B09B2" w:rsidP="00FD747D">
            <w:pPr>
              <w:widowControl/>
              <w:autoSpaceDE/>
              <w:autoSpaceDN/>
              <w:adjustRightInd/>
              <w:rPr>
                <w:b/>
              </w:rPr>
            </w:pPr>
            <w:r w:rsidRPr="00761701">
              <w:rPr>
                <w:b/>
                <w:sz w:val="22"/>
                <w:szCs w:val="22"/>
              </w:rPr>
              <w:t>    La Parroquia, de cualquier tipo y en todo momento histórico, es la Iglesia universal. No debe ate</w:t>
            </w:r>
            <w:r w:rsidRPr="00761701">
              <w:rPr>
                <w:b/>
                <w:sz w:val="22"/>
                <w:szCs w:val="22"/>
              </w:rPr>
              <w:t>n</w:t>
            </w:r>
            <w:r w:rsidRPr="00761701">
              <w:rPr>
                <w:b/>
                <w:sz w:val="22"/>
                <w:szCs w:val="22"/>
              </w:rPr>
              <w:t>der sólo a los sacramentos para sus fieles. Debe, como Cristo hizo, organizarse para dar cobertura a una serie de deberes evan</w:t>
            </w:r>
            <w:r w:rsidRPr="00761701">
              <w:rPr>
                <w:b/>
                <w:sz w:val="22"/>
                <w:szCs w:val="22"/>
              </w:rPr>
              <w:softHyphen/>
              <w:t>gélicos.</w:t>
            </w:r>
          </w:p>
          <w:p w:rsidR="007B09B2" w:rsidRDefault="007B09B2" w:rsidP="00FD747D">
            <w:pPr>
              <w:widowControl/>
              <w:autoSpaceDE/>
              <w:autoSpaceDN/>
              <w:adjustRightInd/>
              <w:rPr>
                <w:b/>
              </w:rPr>
            </w:pPr>
            <w:r w:rsidRPr="00761701">
              <w:rPr>
                <w:b/>
                <w:sz w:val="22"/>
                <w:szCs w:val="22"/>
              </w:rPr>
              <w:t> </w:t>
            </w:r>
          </w:p>
          <w:p w:rsidR="007B09B2" w:rsidRPr="00267E35" w:rsidRDefault="007B09B2" w:rsidP="00FD747D">
            <w:pPr>
              <w:widowControl/>
              <w:autoSpaceDE/>
              <w:autoSpaceDN/>
              <w:adjustRightInd/>
              <w:rPr>
                <w:b/>
                <w:color w:val="0070C0"/>
                <w:sz w:val="28"/>
                <w:szCs w:val="28"/>
              </w:rPr>
            </w:pPr>
            <w:r w:rsidRPr="00267E35">
              <w:rPr>
                <w:b/>
                <w:bCs/>
                <w:color w:val="0070C0"/>
                <w:sz w:val="28"/>
                <w:szCs w:val="28"/>
              </w:rPr>
              <w:t xml:space="preserve"> Misión samaritana</w:t>
            </w:r>
          </w:p>
          <w:p w:rsidR="007B09B2" w:rsidRDefault="007B09B2" w:rsidP="00FD747D">
            <w:pPr>
              <w:widowControl/>
              <w:autoSpaceDE/>
              <w:autoSpaceDN/>
              <w:adjustRightInd/>
              <w:rPr>
                <w:b/>
              </w:rPr>
            </w:pPr>
            <w:r w:rsidRPr="00761701">
              <w:rPr>
                <w:b/>
                <w:sz w:val="22"/>
                <w:szCs w:val="22"/>
              </w:rPr>
              <w:t>  </w:t>
            </w:r>
          </w:p>
          <w:p w:rsidR="007B09B2" w:rsidRDefault="007B09B2" w:rsidP="00FD747D">
            <w:pPr>
              <w:widowControl/>
              <w:autoSpaceDE/>
              <w:autoSpaceDN/>
              <w:adjustRightInd/>
              <w:rPr>
                <w:b/>
              </w:rPr>
            </w:pPr>
            <w:r w:rsidRPr="00761701">
              <w:rPr>
                <w:b/>
                <w:sz w:val="22"/>
                <w:szCs w:val="22"/>
              </w:rPr>
              <w:t xml:space="preserve"> </w:t>
            </w:r>
            <w:r>
              <w:rPr>
                <w:b/>
                <w:sz w:val="22"/>
                <w:szCs w:val="22"/>
              </w:rPr>
              <w:t xml:space="preserve">    </w:t>
            </w:r>
            <w:r w:rsidRPr="00761701">
              <w:rPr>
                <w:b/>
                <w:sz w:val="22"/>
                <w:szCs w:val="22"/>
              </w:rPr>
              <w:t>El primero de los deberes es el de la caridad. "</w:t>
            </w:r>
            <w:r w:rsidRPr="00761701">
              <w:rPr>
                <w:b/>
                <w:i/>
                <w:iCs/>
                <w:sz w:val="22"/>
                <w:szCs w:val="22"/>
              </w:rPr>
              <w:t>Un sólo mandamiento os doy,  que os améis los unos a los otros como yo os he amado"</w:t>
            </w:r>
            <w:r w:rsidRPr="00761701">
              <w:rPr>
                <w:b/>
                <w:sz w:val="22"/>
                <w:szCs w:val="22"/>
              </w:rPr>
              <w:t xml:space="preserve"> (</w:t>
            </w:r>
            <w:proofErr w:type="spellStart"/>
            <w:r w:rsidRPr="00761701">
              <w:rPr>
                <w:b/>
                <w:sz w:val="22"/>
                <w:szCs w:val="22"/>
              </w:rPr>
              <w:t>Jn.</w:t>
            </w:r>
            <w:proofErr w:type="spellEnd"/>
            <w:r w:rsidRPr="00761701">
              <w:rPr>
                <w:b/>
                <w:sz w:val="22"/>
                <w:szCs w:val="22"/>
              </w:rPr>
              <w:t xml:space="preserve"> 13.34). La misión samaritana de la parroquia debe ser la primera inquietud de todos los que se sienten miembros de ella.</w:t>
            </w:r>
            <w:r w:rsidRPr="00761701">
              <w:rPr>
                <w:b/>
                <w:sz w:val="22"/>
                <w:szCs w:val="22"/>
              </w:rPr>
              <w:br/>
              <w:t xml:space="preserve">   </w:t>
            </w:r>
          </w:p>
          <w:p w:rsidR="007B09B2" w:rsidRDefault="007B09B2" w:rsidP="00FD747D">
            <w:pPr>
              <w:widowControl/>
              <w:autoSpaceDE/>
              <w:autoSpaceDN/>
              <w:adjustRightInd/>
              <w:rPr>
                <w:b/>
              </w:rPr>
            </w:pPr>
            <w:r>
              <w:rPr>
                <w:b/>
                <w:sz w:val="22"/>
                <w:szCs w:val="22"/>
              </w:rPr>
              <w:t xml:space="preserve">   </w:t>
            </w:r>
            <w:r w:rsidRPr="00761701">
              <w:rPr>
                <w:b/>
                <w:sz w:val="22"/>
                <w:szCs w:val="22"/>
              </w:rPr>
              <w:t>Con la caridad con el prójimo (indigentes, abandonados, los que sufren, los que viven solos, los carecen de ayuda, los que tienen hambre y sed de justicia) la parroquia ejerce una tarea de amor. Si en la parroquia no se cuida la ayuda al prójimo, algo esencial del Evangelio queda en el vacío.</w:t>
            </w:r>
            <w:r w:rsidRPr="00761701">
              <w:rPr>
                <w:b/>
                <w:sz w:val="22"/>
                <w:szCs w:val="22"/>
              </w:rPr>
              <w:br/>
              <w:t>  </w:t>
            </w:r>
          </w:p>
          <w:p w:rsidR="007B09B2" w:rsidRPr="00761701" w:rsidRDefault="007B09B2" w:rsidP="00FD747D">
            <w:pPr>
              <w:widowControl/>
              <w:autoSpaceDE/>
              <w:autoSpaceDN/>
              <w:adjustRightInd/>
              <w:rPr>
                <w:b/>
              </w:rPr>
            </w:pPr>
            <w:r w:rsidRPr="00761701">
              <w:rPr>
                <w:b/>
                <w:sz w:val="22"/>
                <w:szCs w:val="22"/>
              </w:rPr>
              <w:t xml:space="preserve"> </w:t>
            </w:r>
            <w:r>
              <w:rPr>
                <w:b/>
                <w:sz w:val="22"/>
                <w:szCs w:val="22"/>
              </w:rPr>
              <w:t xml:space="preserve">   </w:t>
            </w:r>
            <w:r w:rsidRPr="00761701">
              <w:rPr>
                <w:b/>
                <w:sz w:val="22"/>
                <w:szCs w:val="22"/>
              </w:rPr>
              <w:t>Cristo no se siente cómodo en los pri</w:t>
            </w:r>
            <w:r w:rsidRPr="00761701">
              <w:rPr>
                <w:b/>
                <w:sz w:val="22"/>
                <w:szCs w:val="22"/>
              </w:rPr>
              <w:softHyphen/>
              <w:t>mero bancos de la Iglesia cuando se sienta a rezar con los que rezan. Por eso la parroquia no se reduce al templo, sino que precisa servicios asistenciales, cauces de colaboración con los necesidades de todo tipo, no sólo material (indigentes) sino los que se citan en las listas de las obras de misericordia.</w:t>
            </w:r>
          </w:p>
          <w:p w:rsidR="007B09B2" w:rsidRDefault="007B09B2" w:rsidP="00FD747D">
            <w:pPr>
              <w:widowControl/>
              <w:autoSpaceDE/>
              <w:autoSpaceDN/>
              <w:adjustRightInd/>
              <w:rPr>
                <w:b/>
              </w:rPr>
            </w:pPr>
            <w:r w:rsidRPr="00761701">
              <w:rPr>
                <w:b/>
                <w:sz w:val="22"/>
                <w:szCs w:val="22"/>
              </w:rPr>
              <w:t>  </w:t>
            </w:r>
          </w:p>
          <w:p w:rsidR="007B09B2" w:rsidRPr="00267E35" w:rsidRDefault="007B09B2" w:rsidP="00FD747D">
            <w:pPr>
              <w:widowControl/>
              <w:autoSpaceDE/>
              <w:autoSpaceDN/>
              <w:adjustRightInd/>
              <w:rPr>
                <w:b/>
                <w:color w:val="0070C0"/>
                <w:sz w:val="28"/>
                <w:szCs w:val="28"/>
              </w:rPr>
            </w:pPr>
            <w:r w:rsidRPr="00267E35">
              <w:rPr>
                <w:b/>
                <w:bCs/>
                <w:color w:val="0070C0"/>
                <w:sz w:val="28"/>
                <w:szCs w:val="28"/>
              </w:rPr>
              <w:t xml:space="preserve">   Misión eucarística</w:t>
            </w:r>
          </w:p>
          <w:p w:rsidR="007B09B2" w:rsidRDefault="007B09B2" w:rsidP="00FD747D">
            <w:pPr>
              <w:widowControl/>
              <w:autoSpaceDE/>
              <w:autoSpaceDN/>
              <w:adjustRightInd/>
              <w:rPr>
                <w:b/>
              </w:rPr>
            </w:pPr>
            <w:r w:rsidRPr="00761701">
              <w:rPr>
                <w:b/>
                <w:sz w:val="22"/>
                <w:szCs w:val="22"/>
              </w:rPr>
              <w:t> </w:t>
            </w:r>
          </w:p>
          <w:p w:rsidR="007B09B2" w:rsidRDefault="007B09B2" w:rsidP="00FD747D">
            <w:pPr>
              <w:widowControl/>
              <w:autoSpaceDE/>
              <w:autoSpaceDN/>
              <w:adjustRightInd/>
              <w:rPr>
                <w:b/>
              </w:rPr>
            </w:pPr>
            <w:r w:rsidRPr="00761701">
              <w:rPr>
                <w:b/>
                <w:sz w:val="22"/>
                <w:szCs w:val="22"/>
              </w:rPr>
              <w:t>  La misión eucarística y sacramen</w:t>
            </w:r>
            <w:r w:rsidRPr="00761701">
              <w:rPr>
                <w:b/>
                <w:sz w:val="22"/>
                <w:szCs w:val="22"/>
              </w:rPr>
              <w:softHyphen/>
              <w:t>tal viene en segundo lugar. Y no es sólo la Eucaristía del Domingo lo que define la vida parroquial, sino la globalidad sacramental: bautismal, penitencial, matrimonial, sacerdotal. Los signos sensibles de la fe, los sacramentos y los sacra</w:t>
            </w:r>
            <w:r w:rsidRPr="00761701">
              <w:rPr>
                <w:b/>
                <w:sz w:val="22"/>
                <w:szCs w:val="22"/>
              </w:rPr>
              <w:softHyphen/>
              <w:t>menta</w:t>
            </w:r>
            <w:r w:rsidRPr="00761701">
              <w:rPr>
                <w:b/>
                <w:sz w:val="22"/>
                <w:szCs w:val="22"/>
              </w:rPr>
              <w:softHyphen/>
              <w:t>les, tienen que ver con esta diná</w:t>
            </w:r>
            <w:r w:rsidRPr="00761701">
              <w:rPr>
                <w:b/>
                <w:sz w:val="22"/>
                <w:szCs w:val="22"/>
              </w:rPr>
              <w:softHyphen/>
              <w:t>mica de mediación y de evangelización.</w:t>
            </w:r>
            <w:r w:rsidRPr="00761701">
              <w:rPr>
                <w:b/>
                <w:sz w:val="22"/>
                <w:szCs w:val="22"/>
              </w:rPr>
              <w:br/>
              <w:t>  </w:t>
            </w:r>
          </w:p>
          <w:p w:rsidR="007B09B2" w:rsidRDefault="007B09B2" w:rsidP="00FD747D">
            <w:pPr>
              <w:widowControl/>
              <w:autoSpaceDE/>
              <w:autoSpaceDN/>
              <w:adjustRightInd/>
              <w:rPr>
                <w:b/>
                <w:bCs/>
              </w:rPr>
            </w:pPr>
            <w:r w:rsidRPr="00761701">
              <w:rPr>
                <w:b/>
                <w:sz w:val="22"/>
                <w:szCs w:val="22"/>
              </w:rPr>
              <w:t xml:space="preserve"> La parroquia mediadora y sacramental ayuda a fomentar la vida de oración y la piedad, tiene grupos de penitentes y de adoradores, vive los tiempos litúrgicos, acompaña la plegaria cotidiana de los creyentes que se juntan para estudiar el Evangelio y convertirlo en vida.</w:t>
            </w:r>
            <w:r>
              <w:rPr>
                <w:b/>
                <w:sz w:val="22"/>
                <w:szCs w:val="22"/>
              </w:rPr>
              <w:t xml:space="preserve">  </w:t>
            </w:r>
            <w:r w:rsidRPr="00761701">
              <w:rPr>
                <w:b/>
                <w:sz w:val="22"/>
                <w:szCs w:val="22"/>
              </w:rPr>
              <w:t>En esa parroquia es donde se enseña a decir el padrenuestro y se recuerdan las palabras de Jesús: "</w:t>
            </w:r>
            <w:r w:rsidRPr="00761701">
              <w:rPr>
                <w:b/>
                <w:i/>
                <w:iCs/>
                <w:sz w:val="22"/>
                <w:szCs w:val="22"/>
              </w:rPr>
              <w:t>Pedid y recibiréis, llamad y se os abrirá</w:t>
            </w:r>
            <w:r w:rsidRPr="00761701">
              <w:rPr>
                <w:b/>
                <w:sz w:val="22"/>
                <w:szCs w:val="22"/>
              </w:rPr>
              <w:t>." (</w:t>
            </w:r>
            <w:proofErr w:type="spellStart"/>
            <w:r w:rsidRPr="00761701">
              <w:rPr>
                <w:b/>
                <w:sz w:val="22"/>
                <w:szCs w:val="22"/>
              </w:rPr>
              <w:t>Mt.</w:t>
            </w:r>
            <w:proofErr w:type="spellEnd"/>
            <w:r w:rsidRPr="00761701">
              <w:rPr>
                <w:b/>
                <w:sz w:val="22"/>
                <w:szCs w:val="22"/>
              </w:rPr>
              <w:t xml:space="preserve"> 7.7)</w:t>
            </w:r>
            <w:r w:rsidRPr="00761701">
              <w:rPr>
                <w:b/>
                <w:sz w:val="22"/>
                <w:szCs w:val="22"/>
              </w:rPr>
              <w:br/>
              <w:t xml:space="preserve">   </w:t>
            </w:r>
            <w:r w:rsidRPr="00761701">
              <w:rPr>
                <w:b/>
                <w:sz w:val="22"/>
                <w:szCs w:val="22"/>
              </w:rPr>
              <w:br/>
            </w:r>
            <w:r w:rsidRPr="00267E35">
              <w:rPr>
                <w:b/>
                <w:bCs/>
                <w:color w:val="0070C0"/>
                <w:sz w:val="28"/>
                <w:szCs w:val="28"/>
              </w:rPr>
              <w:t>Misión evangelizadora</w:t>
            </w:r>
          </w:p>
          <w:p w:rsidR="007B09B2" w:rsidRPr="00761701" w:rsidRDefault="007B09B2" w:rsidP="00FD747D">
            <w:pPr>
              <w:widowControl/>
              <w:autoSpaceDE/>
              <w:autoSpaceDN/>
              <w:adjustRightInd/>
              <w:jc w:val="both"/>
              <w:rPr>
                <w:b/>
              </w:rPr>
            </w:pPr>
          </w:p>
          <w:p w:rsidR="007B09B2" w:rsidRDefault="007B09B2" w:rsidP="00FD747D">
            <w:pPr>
              <w:widowControl/>
              <w:autoSpaceDE/>
              <w:autoSpaceDN/>
              <w:adjustRightInd/>
              <w:jc w:val="both"/>
              <w:rPr>
                <w:b/>
              </w:rPr>
            </w:pPr>
            <w:r w:rsidRPr="00761701">
              <w:rPr>
                <w:b/>
                <w:sz w:val="22"/>
                <w:szCs w:val="22"/>
              </w:rPr>
              <w:t>   Y como culminación de la tarea parroquia, hay que recordar que el ministerio evangelizador es la referencia eclesial de la parro</w:t>
            </w:r>
            <w:r w:rsidRPr="00761701">
              <w:rPr>
                <w:b/>
                <w:sz w:val="22"/>
                <w:szCs w:val="22"/>
              </w:rPr>
              <w:softHyphen/>
              <w:t>quia. En esa misión hay que situar el deber de predicar, de catequizar, de aconsejar. Si es po</w:t>
            </w:r>
            <w:r w:rsidRPr="00761701">
              <w:rPr>
                <w:b/>
                <w:sz w:val="22"/>
                <w:szCs w:val="22"/>
              </w:rPr>
              <w:softHyphen/>
              <w:t>sible, hasta el cultivo de la formación teoló</w:t>
            </w:r>
            <w:r w:rsidRPr="00761701">
              <w:rPr>
                <w:b/>
                <w:sz w:val="22"/>
                <w:szCs w:val="22"/>
              </w:rPr>
              <w:softHyphen/>
              <w:t>gica profunda de los parroquianos debe ser puesto en juego en moral, en liturgia, en Biblia, etc.</w:t>
            </w:r>
          </w:p>
          <w:p w:rsidR="007B09B2" w:rsidRDefault="007B09B2" w:rsidP="00FD747D">
            <w:pPr>
              <w:widowControl/>
              <w:autoSpaceDE/>
              <w:autoSpaceDN/>
              <w:adjustRightInd/>
              <w:jc w:val="both"/>
              <w:rPr>
                <w:b/>
              </w:rPr>
            </w:pPr>
            <w:r w:rsidRPr="00761701">
              <w:rPr>
                <w:b/>
                <w:sz w:val="22"/>
                <w:szCs w:val="22"/>
              </w:rPr>
              <w:t>  </w:t>
            </w:r>
          </w:p>
          <w:p w:rsidR="007B09B2" w:rsidRDefault="007B09B2" w:rsidP="00FD747D">
            <w:pPr>
              <w:widowControl/>
              <w:autoSpaceDE/>
              <w:autoSpaceDN/>
              <w:adjustRightInd/>
              <w:jc w:val="both"/>
              <w:rPr>
                <w:b/>
              </w:rPr>
            </w:pPr>
            <w:r w:rsidRPr="00761701">
              <w:rPr>
                <w:b/>
                <w:sz w:val="22"/>
                <w:szCs w:val="22"/>
              </w:rPr>
              <w:lastRenderedPageBreak/>
              <w:t xml:space="preserve"> Todo esto será dar cumplimiento al mandato misional de Jesús  a la Iglesia, y por lo tanto a la p</w:t>
            </w:r>
            <w:r w:rsidRPr="00761701">
              <w:rPr>
                <w:b/>
                <w:sz w:val="22"/>
                <w:szCs w:val="22"/>
              </w:rPr>
              <w:t>a</w:t>
            </w:r>
            <w:r w:rsidRPr="00761701">
              <w:rPr>
                <w:b/>
                <w:sz w:val="22"/>
                <w:szCs w:val="22"/>
              </w:rPr>
              <w:t>rroquia: "</w:t>
            </w:r>
            <w:r w:rsidRPr="00761701">
              <w:rPr>
                <w:b/>
                <w:i/>
                <w:iCs/>
                <w:sz w:val="22"/>
                <w:szCs w:val="22"/>
              </w:rPr>
              <w:t>Id y anunciad el Evangelio a todas las naciones, bautizándolas en el nombre del Padre, del Hijo y del Espíritu Santo</w:t>
            </w:r>
            <w:r w:rsidRPr="00761701">
              <w:rPr>
                <w:b/>
                <w:sz w:val="22"/>
                <w:szCs w:val="22"/>
              </w:rPr>
              <w:t>". (</w:t>
            </w:r>
            <w:proofErr w:type="spellStart"/>
            <w:r w:rsidRPr="00761701">
              <w:rPr>
                <w:b/>
                <w:sz w:val="22"/>
                <w:szCs w:val="22"/>
              </w:rPr>
              <w:t>M</w:t>
            </w:r>
            <w:r>
              <w:rPr>
                <w:b/>
                <w:sz w:val="22"/>
                <w:szCs w:val="22"/>
              </w:rPr>
              <w:t>.</w:t>
            </w:r>
            <w:r w:rsidRPr="00761701">
              <w:rPr>
                <w:b/>
                <w:sz w:val="22"/>
                <w:szCs w:val="22"/>
              </w:rPr>
              <w:t>t.</w:t>
            </w:r>
            <w:proofErr w:type="spellEnd"/>
            <w:r w:rsidRPr="00761701">
              <w:rPr>
                <w:b/>
                <w:sz w:val="22"/>
                <w:szCs w:val="22"/>
              </w:rPr>
              <w:t xml:space="preserve"> 28.19)</w:t>
            </w:r>
          </w:p>
          <w:p w:rsidR="007B09B2" w:rsidRDefault="007B09B2" w:rsidP="00FD747D">
            <w:pPr>
              <w:widowControl/>
              <w:autoSpaceDE/>
              <w:autoSpaceDN/>
              <w:adjustRightInd/>
              <w:jc w:val="both"/>
              <w:rPr>
                <w:b/>
              </w:rPr>
            </w:pPr>
          </w:p>
          <w:p w:rsidR="007B09B2" w:rsidRDefault="007B09B2" w:rsidP="00FD747D">
            <w:pPr>
              <w:widowControl/>
              <w:autoSpaceDE/>
              <w:autoSpaceDN/>
              <w:adjustRightInd/>
              <w:jc w:val="both"/>
              <w:rPr>
                <w:b/>
              </w:rPr>
            </w:pPr>
            <w:r>
              <w:rPr>
                <w:b/>
                <w:sz w:val="22"/>
                <w:szCs w:val="22"/>
              </w:rPr>
              <w:t xml:space="preserve">   La nueva evangelización se sitúa en el enclave e intersección de estos tres aspectos. Si con pe</w:t>
            </w:r>
            <w:r>
              <w:rPr>
                <w:b/>
                <w:sz w:val="22"/>
                <w:szCs w:val="22"/>
              </w:rPr>
              <w:t>r</w:t>
            </w:r>
            <w:r>
              <w:rPr>
                <w:b/>
                <w:sz w:val="22"/>
                <w:szCs w:val="22"/>
              </w:rPr>
              <w:t>sonas de edad puede parecer el lado más importante de este triángulo el eucarístico, con jóvenes acaso lo sea el samaritano y con personas más comprometidas acaso el evangelizador.. Aunque es evidente que las tres misiones son tan imprescindibles, que si una falla del todo el triangulo del a identidad se desorganiza por completo.</w:t>
            </w:r>
          </w:p>
          <w:p w:rsidR="007B09B2" w:rsidRDefault="007B09B2" w:rsidP="00FD747D">
            <w:pPr>
              <w:widowControl/>
              <w:autoSpaceDE/>
              <w:autoSpaceDN/>
              <w:adjustRightInd/>
              <w:rPr>
                <w:b/>
              </w:rPr>
            </w:pPr>
          </w:p>
          <w:p w:rsidR="007B09B2" w:rsidRDefault="007B09B2" w:rsidP="00FD747D">
            <w:pPr>
              <w:widowControl/>
              <w:autoSpaceDE/>
              <w:autoSpaceDN/>
              <w:adjustRightInd/>
              <w:jc w:val="center"/>
              <w:rPr>
                <w:b/>
              </w:rPr>
            </w:pPr>
            <w:r w:rsidRPr="00267E35">
              <w:rPr>
                <w:b/>
                <w:noProof/>
                <w:sz w:val="22"/>
                <w:szCs w:val="22"/>
              </w:rPr>
              <w:drawing>
                <wp:inline distT="0" distB="0" distL="0" distR="0">
                  <wp:extent cx="2707783" cy="2110153"/>
                  <wp:effectExtent l="19050" t="0" r="0" b="0"/>
                  <wp:docPr id="24" name="irc_mi" descr="http://upload.wikimedia.org/wikipedia/commons/3/34/Parroquia_Natividad_de_Maria,_Villa_Huidobro,_C%C3%B3rdo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3/34/Parroquia_Natividad_de_Maria,_Villa_Huidobro,_C%C3%B3rdoba.jpg"/>
                          <pic:cNvPicPr>
                            <a:picLocks noChangeAspect="1" noChangeArrowheads="1"/>
                          </pic:cNvPicPr>
                        </pic:nvPicPr>
                        <pic:blipFill>
                          <a:blip r:embed="rId16" cstate="print"/>
                          <a:srcRect/>
                          <a:stretch>
                            <a:fillRect/>
                          </a:stretch>
                        </pic:blipFill>
                        <pic:spPr bwMode="auto">
                          <a:xfrm>
                            <a:off x="0" y="0"/>
                            <a:ext cx="2712225" cy="2113614"/>
                          </a:xfrm>
                          <a:prstGeom prst="rect">
                            <a:avLst/>
                          </a:prstGeom>
                          <a:noFill/>
                          <a:ln w="9525">
                            <a:noFill/>
                            <a:miter lim="800000"/>
                            <a:headEnd/>
                            <a:tailEnd/>
                          </a:ln>
                        </pic:spPr>
                      </pic:pic>
                    </a:graphicData>
                  </a:graphic>
                </wp:inline>
              </w:drawing>
            </w:r>
            <w:r>
              <w:rPr>
                <w:noProof/>
              </w:rPr>
              <w:drawing>
                <wp:inline distT="0" distB="0" distL="0" distR="0">
                  <wp:extent cx="2408324" cy="1819275"/>
                  <wp:effectExtent l="19050" t="0" r="0" b="0"/>
                  <wp:docPr id="25" name="irc_mi" descr="http://santuariodeplateros.com.mx/wp-content/uploads/2014/09/Asamblea-Parroqui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antuariodeplateros.com.mx/wp-content/uploads/2014/09/Asamblea-Parroquial1.jpg"/>
                          <pic:cNvPicPr>
                            <a:picLocks noChangeAspect="1" noChangeArrowheads="1"/>
                          </pic:cNvPicPr>
                        </pic:nvPicPr>
                        <pic:blipFill>
                          <a:blip r:embed="rId17"/>
                          <a:srcRect/>
                          <a:stretch>
                            <a:fillRect/>
                          </a:stretch>
                        </pic:blipFill>
                        <pic:spPr bwMode="auto">
                          <a:xfrm>
                            <a:off x="0" y="0"/>
                            <a:ext cx="2408324" cy="1819275"/>
                          </a:xfrm>
                          <a:prstGeom prst="rect">
                            <a:avLst/>
                          </a:prstGeom>
                          <a:noFill/>
                          <a:ln w="9525">
                            <a:noFill/>
                            <a:miter lim="800000"/>
                            <a:headEnd/>
                            <a:tailEnd/>
                          </a:ln>
                        </pic:spPr>
                      </pic:pic>
                    </a:graphicData>
                  </a:graphic>
                </wp:inline>
              </w:drawing>
            </w:r>
          </w:p>
          <w:p w:rsidR="007B09B2" w:rsidRPr="00761701" w:rsidRDefault="007B09B2" w:rsidP="00FD747D">
            <w:pPr>
              <w:widowControl/>
              <w:autoSpaceDE/>
              <w:autoSpaceDN/>
              <w:adjustRightInd/>
              <w:rPr>
                <w:b/>
              </w:rPr>
            </w:pPr>
          </w:p>
          <w:p w:rsidR="007B09B2" w:rsidRPr="00267E35" w:rsidRDefault="007B09B2" w:rsidP="00FD747D">
            <w:pPr>
              <w:widowControl/>
              <w:autoSpaceDE/>
              <w:autoSpaceDN/>
              <w:adjustRightInd/>
              <w:rPr>
                <w:b/>
                <w:color w:val="0070C0"/>
                <w:sz w:val="28"/>
                <w:szCs w:val="28"/>
              </w:rPr>
            </w:pPr>
            <w:r w:rsidRPr="00267E35">
              <w:rPr>
                <w:b/>
                <w:bCs/>
                <w:color w:val="0070C0"/>
                <w:sz w:val="28"/>
                <w:szCs w:val="28"/>
              </w:rPr>
              <w:t>3º    Encarnación y servicio</w:t>
            </w:r>
          </w:p>
          <w:p w:rsidR="007B09B2" w:rsidRDefault="007B09B2" w:rsidP="00FD747D">
            <w:pPr>
              <w:widowControl/>
              <w:autoSpaceDE/>
              <w:autoSpaceDN/>
              <w:adjustRightInd/>
              <w:rPr>
                <w:b/>
              </w:rPr>
            </w:pPr>
            <w:r w:rsidRPr="00761701">
              <w:rPr>
                <w:b/>
                <w:sz w:val="22"/>
                <w:szCs w:val="22"/>
              </w:rPr>
              <w:t xml:space="preserve">   </w:t>
            </w:r>
          </w:p>
          <w:p w:rsidR="007B09B2" w:rsidRDefault="007B09B2" w:rsidP="00FD747D">
            <w:pPr>
              <w:widowControl/>
              <w:autoSpaceDE/>
              <w:autoSpaceDN/>
              <w:adjustRightInd/>
              <w:jc w:val="both"/>
              <w:rPr>
                <w:b/>
              </w:rPr>
            </w:pPr>
            <w:r>
              <w:rPr>
                <w:b/>
                <w:sz w:val="22"/>
                <w:szCs w:val="22"/>
              </w:rPr>
              <w:t xml:space="preserve">     </w:t>
            </w:r>
            <w:r w:rsidRPr="00761701">
              <w:rPr>
                <w:b/>
                <w:sz w:val="22"/>
                <w:szCs w:val="22"/>
              </w:rPr>
              <w:t>Es importante recordar que la Parroquia es una comunidad humana de cre</w:t>
            </w:r>
            <w:r w:rsidRPr="00761701">
              <w:rPr>
                <w:b/>
                <w:sz w:val="22"/>
                <w:szCs w:val="22"/>
              </w:rPr>
              <w:softHyphen/>
              <w:t>yentes o una comun</w:t>
            </w:r>
            <w:r w:rsidRPr="00761701">
              <w:rPr>
                <w:b/>
                <w:sz w:val="22"/>
                <w:szCs w:val="22"/>
              </w:rPr>
              <w:t>i</w:t>
            </w:r>
            <w:r w:rsidRPr="00761701">
              <w:rPr>
                <w:b/>
                <w:sz w:val="22"/>
                <w:szCs w:val="22"/>
              </w:rPr>
              <w:t xml:space="preserve">dad creyente de humanos. Por eso es una realidad corporativa, visible y real, que debe </w:t>
            </w:r>
            <w:proofErr w:type="spellStart"/>
            <w:r w:rsidRPr="00761701">
              <w:rPr>
                <w:b/>
                <w:sz w:val="22"/>
                <w:szCs w:val="22"/>
              </w:rPr>
              <w:t>encarnar</w:t>
            </w:r>
            <w:r w:rsidRPr="00761701">
              <w:rPr>
                <w:b/>
                <w:sz w:val="22"/>
                <w:szCs w:val="22"/>
              </w:rPr>
              <w:softHyphen/>
              <w:t>se</w:t>
            </w:r>
            <w:proofErr w:type="spellEnd"/>
            <w:r w:rsidRPr="00761701">
              <w:rPr>
                <w:b/>
                <w:sz w:val="22"/>
                <w:szCs w:val="22"/>
              </w:rPr>
              <w:t xml:space="preserve"> en la realidad concreta en que se da.</w:t>
            </w:r>
          </w:p>
          <w:p w:rsidR="007B09B2" w:rsidRDefault="007B09B2" w:rsidP="00FD747D">
            <w:pPr>
              <w:widowControl/>
              <w:autoSpaceDE/>
              <w:autoSpaceDN/>
              <w:adjustRightInd/>
              <w:jc w:val="both"/>
              <w:rPr>
                <w:b/>
              </w:rPr>
            </w:pPr>
            <w:r w:rsidRPr="00761701">
              <w:rPr>
                <w:b/>
                <w:sz w:val="22"/>
                <w:szCs w:val="22"/>
              </w:rPr>
              <w:t>  </w:t>
            </w:r>
          </w:p>
          <w:p w:rsidR="007B09B2" w:rsidRDefault="007B09B2" w:rsidP="00FD747D">
            <w:pPr>
              <w:widowControl/>
              <w:autoSpaceDE/>
              <w:autoSpaceDN/>
              <w:adjustRightInd/>
              <w:jc w:val="both"/>
              <w:rPr>
                <w:b/>
              </w:rPr>
            </w:pPr>
            <w:r w:rsidRPr="00761701">
              <w:rPr>
                <w:b/>
                <w:sz w:val="22"/>
                <w:szCs w:val="22"/>
              </w:rPr>
              <w:t xml:space="preserve"> </w:t>
            </w:r>
            <w:r>
              <w:rPr>
                <w:b/>
                <w:sz w:val="22"/>
                <w:szCs w:val="22"/>
              </w:rPr>
              <w:t xml:space="preserve">     </w:t>
            </w:r>
            <w:r w:rsidRPr="00761701">
              <w:rPr>
                <w:b/>
                <w:sz w:val="22"/>
                <w:szCs w:val="22"/>
              </w:rPr>
              <w:t>Una parroquia, en cuanto comunidad, debe sintonizar con la historia, con la geografía, con la s</w:t>
            </w:r>
            <w:r w:rsidRPr="00761701">
              <w:rPr>
                <w:b/>
                <w:sz w:val="22"/>
                <w:szCs w:val="22"/>
              </w:rPr>
              <w:t>o</w:t>
            </w:r>
            <w:r w:rsidRPr="00761701">
              <w:rPr>
                <w:b/>
                <w:sz w:val="22"/>
                <w:szCs w:val="22"/>
              </w:rPr>
              <w:t>ciedad en la que se halla incardinada y debe actuar.</w:t>
            </w:r>
          </w:p>
          <w:p w:rsidR="007B09B2" w:rsidRDefault="007B09B2" w:rsidP="00FD747D">
            <w:pPr>
              <w:widowControl/>
              <w:autoSpaceDE/>
              <w:autoSpaceDN/>
              <w:adjustRightInd/>
              <w:jc w:val="both"/>
              <w:rPr>
                <w:b/>
              </w:rPr>
            </w:pPr>
            <w:r w:rsidRPr="00761701">
              <w:rPr>
                <w:b/>
                <w:sz w:val="22"/>
                <w:szCs w:val="22"/>
              </w:rPr>
              <w:t>  </w:t>
            </w:r>
          </w:p>
          <w:p w:rsidR="007B09B2" w:rsidRDefault="007B09B2" w:rsidP="00FD747D">
            <w:pPr>
              <w:widowControl/>
              <w:autoSpaceDE/>
              <w:autoSpaceDN/>
              <w:adjustRightInd/>
              <w:jc w:val="both"/>
              <w:rPr>
                <w:b/>
              </w:rPr>
            </w:pPr>
            <w:r w:rsidRPr="00761701">
              <w:rPr>
                <w:b/>
                <w:sz w:val="22"/>
                <w:szCs w:val="22"/>
              </w:rPr>
              <w:t xml:space="preserve"> </w:t>
            </w:r>
            <w:r>
              <w:rPr>
                <w:b/>
                <w:sz w:val="22"/>
                <w:szCs w:val="22"/>
              </w:rPr>
              <w:t xml:space="preserve">    </w:t>
            </w:r>
            <w:r w:rsidRPr="00761701">
              <w:rPr>
                <w:b/>
                <w:sz w:val="22"/>
                <w:szCs w:val="22"/>
              </w:rPr>
              <w:t>- La resonancia histórica invitará a quienes la forman a no olvidar el pasa</w:t>
            </w:r>
            <w:r w:rsidRPr="00761701">
              <w:rPr>
                <w:b/>
                <w:sz w:val="22"/>
                <w:szCs w:val="22"/>
              </w:rPr>
              <w:softHyphen/>
              <w:t>do, que permite entender el presente. No se debe pensar que todo debe apoyarse en el pasado o que sólo debe importar el mañana. La Historia enseña a repetir los aciertos, si se conocen las causas; y a evitar los errores si averiguan los motivos. Y toda Parroquia tiene su pequeña Historia que debe ser aprovechada.</w:t>
            </w:r>
          </w:p>
          <w:p w:rsidR="007B09B2" w:rsidRDefault="007B09B2" w:rsidP="00FD747D">
            <w:pPr>
              <w:widowControl/>
              <w:autoSpaceDE/>
              <w:autoSpaceDN/>
              <w:adjustRightInd/>
              <w:jc w:val="both"/>
              <w:rPr>
                <w:b/>
              </w:rPr>
            </w:pPr>
            <w:r w:rsidRPr="00761701">
              <w:rPr>
                <w:b/>
                <w:sz w:val="22"/>
                <w:szCs w:val="22"/>
              </w:rPr>
              <w:t> </w:t>
            </w:r>
          </w:p>
          <w:p w:rsidR="007B09B2" w:rsidRDefault="007B09B2" w:rsidP="00FD747D">
            <w:pPr>
              <w:widowControl/>
              <w:autoSpaceDE/>
              <w:autoSpaceDN/>
              <w:adjustRightInd/>
              <w:jc w:val="both"/>
              <w:rPr>
                <w:b/>
              </w:rPr>
            </w:pPr>
            <w:r w:rsidRPr="00761701">
              <w:rPr>
                <w:b/>
                <w:sz w:val="22"/>
                <w:szCs w:val="22"/>
              </w:rPr>
              <w:t> </w:t>
            </w:r>
            <w:r>
              <w:rPr>
                <w:b/>
                <w:sz w:val="22"/>
                <w:szCs w:val="22"/>
              </w:rPr>
              <w:t xml:space="preserve">  </w:t>
            </w:r>
            <w:r w:rsidRPr="00761701">
              <w:rPr>
                <w:b/>
                <w:sz w:val="22"/>
                <w:szCs w:val="22"/>
              </w:rPr>
              <w:t xml:space="preserve"> - La repercusión geográfica es algo que debe ser valorado con interés. La parroquia, como la Iglesia es una realidad que debe responder al denomi</w:t>
            </w:r>
            <w:r w:rsidRPr="00761701">
              <w:rPr>
                <w:b/>
                <w:sz w:val="22"/>
                <w:szCs w:val="22"/>
              </w:rPr>
              <w:softHyphen/>
              <w:t>nador común en todos los lugares del mundo. Ese elemento común es su significado eclesial, cuyas raíces se hallan en la voluntad de Jesús. Pero una parroquia en una selva, en un desierto, en una megalópolis o en una aldea de montaña, muestras algo diferente a lo que hay que saber acomodar. La parroquia debe ser americana en América y no europea y debe ser asiática en Asia y no africana. Por olvidar este criterios muchas veces se mal</w:t>
            </w:r>
            <w:r w:rsidRPr="00761701">
              <w:rPr>
                <w:b/>
                <w:sz w:val="22"/>
                <w:szCs w:val="22"/>
              </w:rPr>
              <w:t>o</w:t>
            </w:r>
            <w:r w:rsidRPr="00761701">
              <w:rPr>
                <w:b/>
                <w:sz w:val="22"/>
                <w:szCs w:val="22"/>
              </w:rPr>
              <w:t>graron hermosas tareas misionales con perjuicio de sus destinatarios.</w:t>
            </w:r>
          </w:p>
          <w:p w:rsidR="007B09B2" w:rsidRDefault="007B09B2" w:rsidP="00FD747D">
            <w:pPr>
              <w:widowControl/>
              <w:autoSpaceDE/>
              <w:autoSpaceDN/>
              <w:adjustRightInd/>
              <w:jc w:val="both"/>
              <w:rPr>
                <w:b/>
              </w:rPr>
            </w:pPr>
            <w:r w:rsidRPr="00761701">
              <w:rPr>
                <w:b/>
                <w:sz w:val="22"/>
                <w:szCs w:val="22"/>
              </w:rPr>
              <w:t xml:space="preserve">  </w:t>
            </w:r>
          </w:p>
          <w:p w:rsidR="007B09B2" w:rsidRDefault="007B09B2" w:rsidP="00FD747D">
            <w:pPr>
              <w:widowControl/>
              <w:autoSpaceDE/>
              <w:autoSpaceDN/>
              <w:adjustRightInd/>
              <w:jc w:val="both"/>
              <w:rPr>
                <w:b/>
              </w:rPr>
            </w:pPr>
            <w:r>
              <w:rPr>
                <w:b/>
                <w:sz w:val="22"/>
                <w:szCs w:val="22"/>
              </w:rPr>
              <w:t xml:space="preserve">    </w:t>
            </w:r>
            <w:r w:rsidRPr="00761701">
              <w:rPr>
                <w:b/>
                <w:sz w:val="22"/>
                <w:szCs w:val="22"/>
              </w:rPr>
              <w:t>- Además el contexto cultural y social marca la realidad parroquial. Cristo quiso una iglesia flexible y vital ante las diferentes culturas y estilos de vida. Lengua, arte, trabajo, tradiciones, id</w:t>
            </w:r>
            <w:r>
              <w:rPr>
                <w:b/>
                <w:sz w:val="22"/>
                <w:szCs w:val="22"/>
              </w:rPr>
              <w:t>iosincrasia popular, y muchas má</w:t>
            </w:r>
            <w:r w:rsidRPr="00761701">
              <w:rPr>
                <w:b/>
                <w:sz w:val="22"/>
                <w:szCs w:val="22"/>
              </w:rPr>
              <w:t>s cosas tienen que ver con la forma parroquial y con el estilo de la fe de los parroquianos.</w:t>
            </w:r>
          </w:p>
          <w:p w:rsidR="007B09B2" w:rsidRDefault="007B09B2" w:rsidP="00FD747D">
            <w:pPr>
              <w:widowControl/>
              <w:autoSpaceDE/>
              <w:autoSpaceDN/>
              <w:adjustRightInd/>
              <w:jc w:val="both"/>
              <w:rPr>
                <w:b/>
              </w:rPr>
            </w:pPr>
          </w:p>
          <w:p w:rsidR="007B09B2" w:rsidRDefault="007B09B2" w:rsidP="00FD747D">
            <w:pPr>
              <w:widowControl/>
              <w:tabs>
                <w:tab w:val="left" w:pos="1110"/>
                <w:tab w:val="left" w:pos="5625"/>
              </w:tabs>
              <w:autoSpaceDE/>
              <w:autoSpaceDN/>
              <w:adjustRightInd/>
              <w:jc w:val="both"/>
            </w:pPr>
            <w:r>
              <w:rPr>
                <w:b/>
                <w:sz w:val="22"/>
                <w:szCs w:val="22"/>
              </w:rPr>
              <w:t xml:space="preserve">    En todo caso no hay que olvidar que para la Ley de la Iglesia  (el Código de DC) </w:t>
            </w:r>
            <w:r w:rsidRPr="00267E35">
              <w:rPr>
                <w:b/>
                <w:sz w:val="22"/>
                <w:szCs w:val="22"/>
              </w:rPr>
              <w:t xml:space="preserve">la parroquia es una determinada comunidad de fieles constituida de modo estable en la </w:t>
            </w:r>
            <w:hyperlink r:id="rId18" w:tooltip="Iglesia particular" w:history="1">
              <w:r w:rsidRPr="00267E35">
                <w:rPr>
                  <w:rStyle w:val="Hipervnculo"/>
                  <w:b/>
                  <w:color w:val="auto"/>
                  <w:sz w:val="22"/>
                  <w:szCs w:val="22"/>
                  <w:u w:val="none"/>
                </w:rPr>
                <w:t>Iglesia particular</w:t>
              </w:r>
            </w:hyperlink>
            <w:r w:rsidRPr="00267E35">
              <w:rPr>
                <w:b/>
                <w:sz w:val="22"/>
                <w:szCs w:val="22"/>
              </w:rPr>
              <w:t xml:space="preserve">, cuya cura </w:t>
            </w:r>
            <w:hyperlink r:id="rId19" w:tooltip="Pastoral (religión)" w:history="1">
              <w:r w:rsidRPr="00267E35">
                <w:rPr>
                  <w:rStyle w:val="Hipervnculo"/>
                  <w:b/>
                  <w:color w:val="auto"/>
                  <w:sz w:val="22"/>
                  <w:szCs w:val="22"/>
                  <w:u w:val="none"/>
                </w:rPr>
                <w:t>pastoral</w:t>
              </w:r>
            </w:hyperlink>
            <w:r w:rsidRPr="00267E35">
              <w:rPr>
                <w:b/>
                <w:sz w:val="22"/>
                <w:szCs w:val="22"/>
              </w:rPr>
              <w:t>, bajo la autoridad del obispo diocesano, se encomienda a un párroco, como su pastor propio’ (CIC can. 515, 1). Es el lugar donde todos los fieles pueden reunirse para la celebración dominical de la Eucaristía. La parroquia inicia al pueblo cristiano en la expresión ordinaria de la vida litúrg</w:t>
            </w:r>
            <w:r w:rsidRPr="00267E35">
              <w:rPr>
                <w:b/>
                <w:sz w:val="22"/>
                <w:szCs w:val="22"/>
              </w:rPr>
              <w:t>i</w:t>
            </w:r>
            <w:r w:rsidRPr="00267E35">
              <w:rPr>
                <w:b/>
                <w:sz w:val="22"/>
                <w:szCs w:val="22"/>
              </w:rPr>
              <w:t>ca, le congrega en esta celebración; le enseña la doctrina salvífica de Cristo. Practica la caridad del Señor en obras buenas y fraternas</w:t>
            </w:r>
            <w:r>
              <w:t>.</w:t>
            </w:r>
          </w:p>
          <w:p w:rsidR="007B09B2" w:rsidRDefault="007B09B2" w:rsidP="00FD747D">
            <w:pPr>
              <w:pStyle w:val="NormalWeb"/>
              <w:tabs>
                <w:tab w:val="left" w:pos="5625"/>
              </w:tabs>
              <w:jc w:val="both"/>
              <w:rPr>
                <w:rFonts w:ascii="Arial" w:hAnsi="Arial" w:cs="Arial"/>
                <w:b/>
              </w:rPr>
            </w:pPr>
            <w:r>
              <w:rPr>
                <w:rFonts w:ascii="Arial" w:hAnsi="Arial" w:cs="Arial"/>
                <w:b/>
                <w:sz w:val="22"/>
                <w:szCs w:val="22"/>
              </w:rPr>
              <w:lastRenderedPageBreak/>
              <w:t xml:space="preserve">   G</w:t>
            </w:r>
            <w:r w:rsidRPr="00267E35">
              <w:rPr>
                <w:rFonts w:ascii="Arial" w:hAnsi="Arial" w:cs="Arial"/>
                <w:b/>
                <w:sz w:val="22"/>
                <w:szCs w:val="22"/>
              </w:rPr>
              <w:t>eneralmente las parroquias se definen por un territorio. Es decir, pertenecen a la parroquia todos los fieles que habiten dentro de los límites territoriales de la parroquia.</w:t>
            </w:r>
            <w:r>
              <w:rPr>
                <w:rFonts w:ascii="Arial" w:hAnsi="Arial" w:cs="Arial"/>
                <w:b/>
                <w:sz w:val="22"/>
                <w:szCs w:val="22"/>
              </w:rPr>
              <w:t xml:space="preserve"> </w:t>
            </w:r>
            <w:r w:rsidRPr="00267E35">
              <w:rPr>
                <w:rFonts w:ascii="Arial" w:hAnsi="Arial" w:cs="Arial"/>
                <w:b/>
                <w:sz w:val="22"/>
                <w:szCs w:val="22"/>
              </w:rPr>
              <w:t xml:space="preserve">También es posible establecer parroquias personales en función del rito, lengua o nacionalidad de los fieles de un territorio "o incluso por otra determinada razón". Así el </w:t>
            </w:r>
            <w:hyperlink r:id="rId20" w:tooltip="Derecho canónico" w:history="1">
              <w:r w:rsidRPr="00267E35">
                <w:rPr>
                  <w:rStyle w:val="Hipervnculo"/>
                  <w:rFonts w:ascii="Arial" w:hAnsi="Arial" w:cs="Arial"/>
                  <w:b/>
                  <w:color w:val="auto"/>
                  <w:sz w:val="22"/>
                  <w:szCs w:val="22"/>
                  <w:u w:val="none"/>
                </w:rPr>
                <w:t>canon</w:t>
              </w:r>
            </w:hyperlink>
            <w:r w:rsidRPr="00267E35">
              <w:rPr>
                <w:rFonts w:ascii="Arial" w:hAnsi="Arial" w:cs="Arial"/>
                <w:b/>
                <w:sz w:val="22"/>
                <w:szCs w:val="22"/>
              </w:rPr>
              <w:t xml:space="preserve"> 813 permite la erección de una parroquia para estudiantes universitarios y algunas diócesis han erigido parroquias para personas sordas.</w:t>
            </w:r>
            <w:r>
              <w:rPr>
                <w:rFonts w:ascii="Arial" w:hAnsi="Arial" w:cs="Arial"/>
                <w:b/>
                <w:sz w:val="22"/>
                <w:szCs w:val="22"/>
              </w:rPr>
              <w:t xml:space="preserve"> </w:t>
            </w:r>
            <w:r w:rsidRPr="00267E35">
              <w:rPr>
                <w:rFonts w:ascii="Arial" w:hAnsi="Arial" w:cs="Arial"/>
                <w:b/>
                <w:sz w:val="22"/>
                <w:szCs w:val="22"/>
              </w:rPr>
              <w:t xml:space="preserve">El canon 374 </w:t>
            </w:r>
            <w:r>
              <w:rPr>
                <w:rFonts w:ascii="Arial" w:hAnsi="Arial" w:cs="Arial"/>
                <w:b/>
                <w:sz w:val="22"/>
                <w:szCs w:val="22"/>
              </w:rPr>
              <w:t xml:space="preserve">de la Ley de la Iglesia </w:t>
            </w:r>
            <w:r w:rsidRPr="00267E35">
              <w:rPr>
                <w:rFonts w:ascii="Arial" w:hAnsi="Arial" w:cs="Arial"/>
                <w:b/>
                <w:sz w:val="22"/>
                <w:szCs w:val="22"/>
              </w:rPr>
              <w:t xml:space="preserve">establece que las parroquias cercanas pueden agruparse entre sí, para formar, por ejemplo, </w:t>
            </w:r>
            <w:hyperlink r:id="rId21" w:tooltip="Arciprestazgo" w:history="1">
              <w:r w:rsidRPr="00267E35">
                <w:rPr>
                  <w:rStyle w:val="Hipervnculo"/>
                  <w:rFonts w:ascii="Arial" w:hAnsi="Arial" w:cs="Arial"/>
                  <w:b/>
                  <w:color w:val="auto"/>
                  <w:sz w:val="22"/>
                  <w:szCs w:val="22"/>
                  <w:u w:val="none"/>
                </w:rPr>
                <w:t>arciprestazgos</w:t>
              </w:r>
            </w:hyperlink>
            <w:r w:rsidRPr="00267E35">
              <w:rPr>
                <w:rFonts w:ascii="Arial" w:hAnsi="Arial" w:cs="Arial"/>
                <w:b/>
                <w:sz w:val="22"/>
                <w:szCs w:val="22"/>
              </w:rPr>
              <w:t>.</w:t>
            </w:r>
            <w:r>
              <w:rPr>
                <w:rFonts w:ascii="Arial" w:hAnsi="Arial" w:cs="Arial"/>
                <w:b/>
                <w:sz w:val="22"/>
                <w:szCs w:val="22"/>
              </w:rPr>
              <w:t xml:space="preserve"> </w:t>
            </w:r>
            <w:r w:rsidRPr="00267E35">
              <w:rPr>
                <w:rFonts w:ascii="Arial" w:hAnsi="Arial" w:cs="Arial"/>
                <w:b/>
                <w:sz w:val="22"/>
                <w:szCs w:val="22"/>
              </w:rPr>
              <w:t xml:space="preserve">Estas comunidades están llamadas por el </w:t>
            </w:r>
            <w:hyperlink r:id="rId22" w:tooltip="Bautismo" w:history="1">
              <w:r w:rsidRPr="00267E35">
                <w:rPr>
                  <w:rStyle w:val="Hipervnculo"/>
                  <w:rFonts w:ascii="Arial" w:hAnsi="Arial" w:cs="Arial"/>
                  <w:b/>
                  <w:color w:val="auto"/>
                  <w:sz w:val="22"/>
                  <w:szCs w:val="22"/>
                  <w:u w:val="none"/>
                </w:rPr>
                <w:t>bautismo</w:t>
              </w:r>
            </w:hyperlink>
            <w:r w:rsidRPr="00267E35">
              <w:rPr>
                <w:rFonts w:ascii="Arial" w:hAnsi="Arial" w:cs="Arial"/>
                <w:b/>
                <w:sz w:val="22"/>
                <w:szCs w:val="22"/>
              </w:rPr>
              <w:t xml:space="preserve"> a vivir pl</w:t>
            </w:r>
            <w:r w:rsidRPr="00267E35">
              <w:rPr>
                <w:rFonts w:ascii="Arial" w:hAnsi="Arial" w:cs="Arial"/>
                <w:b/>
                <w:sz w:val="22"/>
                <w:szCs w:val="22"/>
              </w:rPr>
              <w:t>e</w:t>
            </w:r>
            <w:r w:rsidRPr="00267E35">
              <w:rPr>
                <w:rFonts w:ascii="Arial" w:hAnsi="Arial" w:cs="Arial"/>
                <w:b/>
                <w:sz w:val="22"/>
                <w:szCs w:val="22"/>
              </w:rPr>
              <w:t xml:space="preserve">namente la </w:t>
            </w:r>
            <w:hyperlink r:id="rId23" w:tooltip="Fe" w:history="1">
              <w:r w:rsidRPr="00267E35">
                <w:rPr>
                  <w:rStyle w:val="Hipervnculo"/>
                  <w:rFonts w:ascii="Arial" w:hAnsi="Arial" w:cs="Arial"/>
                  <w:b/>
                  <w:color w:val="auto"/>
                  <w:sz w:val="22"/>
                  <w:szCs w:val="22"/>
                  <w:u w:val="none"/>
                </w:rPr>
                <w:t>fe</w:t>
              </w:r>
            </w:hyperlink>
            <w:r w:rsidRPr="00267E35">
              <w:rPr>
                <w:rFonts w:ascii="Arial" w:hAnsi="Arial" w:cs="Arial"/>
                <w:b/>
                <w:sz w:val="22"/>
                <w:szCs w:val="22"/>
              </w:rPr>
              <w:t xml:space="preserve"> con la </w:t>
            </w:r>
            <w:r>
              <w:rPr>
                <w:rFonts w:ascii="Arial" w:hAnsi="Arial" w:cs="Arial"/>
                <w:b/>
                <w:sz w:val="22"/>
                <w:szCs w:val="22"/>
              </w:rPr>
              <w:t>E</w:t>
            </w:r>
            <w:hyperlink r:id="rId24" w:tooltip="Eucaristía" w:history="1">
              <w:r w:rsidRPr="00267E35">
                <w:rPr>
                  <w:rStyle w:val="Hipervnculo"/>
                  <w:rFonts w:ascii="Arial" w:hAnsi="Arial" w:cs="Arial"/>
                  <w:b/>
                  <w:color w:val="auto"/>
                  <w:sz w:val="22"/>
                  <w:szCs w:val="22"/>
                  <w:u w:val="none"/>
                </w:rPr>
                <w:t>ucaristía</w:t>
              </w:r>
            </w:hyperlink>
            <w:r w:rsidRPr="00267E35">
              <w:rPr>
                <w:rFonts w:ascii="Arial" w:hAnsi="Arial" w:cs="Arial"/>
                <w:b/>
                <w:sz w:val="22"/>
                <w:szCs w:val="22"/>
              </w:rPr>
              <w:t xml:space="preserve"> como su centro.</w:t>
            </w:r>
          </w:p>
          <w:p w:rsidR="007B09B2" w:rsidRPr="00267E35" w:rsidRDefault="007B09B2" w:rsidP="00FD747D">
            <w:pPr>
              <w:pStyle w:val="NormalWeb"/>
              <w:jc w:val="both"/>
              <w:rPr>
                <w:rFonts w:ascii="Arial" w:hAnsi="Arial" w:cs="Arial"/>
                <w:b/>
              </w:rPr>
            </w:pPr>
            <w:r>
              <w:rPr>
                <w:rFonts w:ascii="Arial" w:hAnsi="Arial" w:cs="Arial"/>
                <w:b/>
                <w:sz w:val="22"/>
                <w:szCs w:val="22"/>
              </w:rPr>
              <w:t xml:space="preserve">   </w:t>
            </w:r>
            <w:r w:rsidRPr="00267E35">
              <w:rPr>
                <w:rFonts w:ascii="Arial" w:hAnsi="Arial" w:cs="Arial"/>
                <w:b/>
                <w:sz w:val="22"/>
                <w:szCs w:val="22"/>
              </w:rPr>
              <w:t xml:space="preserve">Originariamente las parroquias se crearon por la </w:t>
            </w:r>
            <w:hyperlink r:id="rId25" w:tooltip="Iglesia católica" w:history="1">
              <w:r w:rsidRPr="00267E35">
                <w:rPr>
                  <w:rStyle w:val="Hipervnculo"/>
                  <w:rFonts w:ascii="Arial" w:hAnsi="Arial" w:cs="Arial"/>
                  <w:b/>
                  <w:color w:val="auto"/>
                  <w:sz w:val="22"/>
                  <w:szCs w:val="22"/>
                  <w:u w:val="none"/>
                </w:rPr>
                <w:t>Iglesia católica</w:t>
              </w:r>
            </w:hyperlink>
            <w:r w:rsidRPr="00267E35">
              <w:rPr>
                <w:rFonts w:ascii="Arial" w:hAnsi="Arial" w:cs="Arial"/>
                <w:b/>
                <w:sz w:val="22"/>
                <w:szCs w:val="22"/>
              </w:rPr>
              <w:t xml:space="preserve"> y estaban formadas por un p</w:t>
            </w:r>
            <w:r w:rsidRPr="00267E35">
              <w:rPr>
                <w:rFonts w:ascii="Arial" w:hAnsi="Arial" w:cs="Arial"/>
                <w:b/>
                <w:sz w:val="22"/>
                <w:szCs w:val="22"/>
              </w:rPr>
              <w:t>e</w:t>
            </w:r>
            <w:r w:rsidRPr="00267E35">
              <w:rPr>
                <w:rFonts w:ascii="Arial" w:hAnsi="Arial" w:cs="Arial"/>
                <w:b/>
                <w:sz w:val="22"/>
                <w:szCs w:val="22"/>
              </w:rPr>
              <w:t xml:space="preserve">queño territorio (varios </w:t>
            </w:r>
            <w:hyperlink r:id="rId26" w:tooltip="Pueblo (rural)" w:history="1">
              <w:r w:rsidRPr="00267E35">
                <w:rPr>
                  <w:rStyle w:val="Hipervnculo"/>
                  <w:rFonts w:ascii="Arial" w:hAnsi="Arial" w:cs="Arial"/>
                  <w:b/>
                  <w:color w:val="auto"/>
                  <w:sz w:val="22"/>
                  <w:szCs w:val="22"/>
                  <w:u w:val="none"/>
                </w:rPr>
                <w:t>pueblos</w:t>
              </w:r>
            </w:hyperlink>
            <w:r w:rsidRPr="00267E35">
              <w:rPr>
                <w:rFonts w:ascii="Arial" w:hAnsi="Arial" w:cs="Arial"/>
                <w:b/>
                <w:sz w:val="22"/>
                <w:szCs w:val="22"/>
              </w:rPr>
              <w:t xml:space="preserve"> o </w:t>
            </w:r>
            <w:hyperlink r:id="rId27" w:tooltip="Aldea" w:history="1">
              <w:r w:rsidRPr="00267E35">
                <w:rPr>
                  <w:rStyle w:val="Hipervnculo"/>
                  <w:rFonts w:ascii="Arial" w:hAnsi="Arial" w:cs="Arial"/>
                  <w:b/>
                  <w:color w:val="auto"/>
                  <w:sz w:val="22"/>
                  <w:szCs w:val="22"/>
                  <w:u w:val="none"/>
                </w:rPr>
                <w:t>aldeas</w:t>
              </w:r>
            </w:hyperlink>
            <w:r w:rsidRPr="00267E35">
              <w:rPr>
                <w:rFonts w:ascii="Arial" w:hAnsi="Arial" w:cs="Arial"/>
                <w:b/>
                <w:sz w:val="22"/>
                <w:szCs w:val="22"/>
              </w:rPr>
              <w:t>) que se asignaban a un cura.</w:t>
            </w:r>
            <w:r>
              <w:rPr>
                <w:rFonts w:ascii="Arial" w:hAnsi="Arial" w:cs="Arial"/>
                <w:b/>
                <w:sz w:val="22"/>
                <w:szCs w:val="22"/>
              </w:rPr>
              <w:t xml:space="preserve"> </w:t>
            </w:r>
            <w:r w:rsidRPr="00267E35">
              <w:rPr>
                <w:rFonts w:ascii="Arial" w:hAnsi="Arial" w:cs="Arial"/>
                <w:b/>
                <w:sz w:val="22"/>
                <w:szCs w:val="22"/>
              </w:rPr>
              <w:t xml:space="preserve">El Sacerdote se encargaba de oficiar </w:t>
            </w:r>
            <w:hyperlink r:id="rId28" w:tooltip="Misa" w:history="1">
              <w:r w:rsidRPr="00267E35">
                <w:rPr>
                  <w:rStyle w:val="Hipervnculo"/>
                  <w:rFonts w:ascii="Arial" w:hAnsi="Arial" w:cs="Arial"/>
                  <w:b/>
                  <w:color w:val="auto"/>
                  <w:sz w:val="22"/>
                  <w:szCs w:val="22"/>
                  <w:u w:val="none"/>
                </w:rPr>
                <w:t>misas</w:t>
              </w:r>
            </w:hyperlink>
            <w:r w:rsidRPr="00267E35">
              <w:rPr>
                <w:rFonts w:ascii="Arial" w:hAnsi="Arial" w:cs="Arial"/>
                <w:b/>
                <w:sz w:val="22"/>
                <w:szCs w:val="22"/>
              </w:rPr>
              <w:t xml:space="preserve">, </w:t>
            </w:r>
            <w:hyperlink r:id="rId29" w:tooltip="Funeral" w:history="1">
              <w:r w:rsidRPr="00267E35">
                <w:rPr>
                  <w:rStyle w:val="Hipervnculo"/>
                  <w:rFonts w:ascii="Arial" w:hAnsi="Arial" w:cs="Arial"/>
                  <w:b/>
                  <w:color w:val="auto"/>
                  <w:sz w:val="22"/>
                  <w:szCs w:val="22"/>
                  <w:u w:val="none"/>
                </w:rPr>
                <w:t>funerales</w:t>
              </w:r>
            </w:hyperlink>
            <w:r w:rsidRPr="00267E35">
              <w:rPr>
                <w:rFonts w:ascii="Arial" w:hAnsi="Arial" w:cs="Arial"/>
                <w:b/>
                <w:sz w:val="22"/>
                <w:szCs w:val="22"/>
              </w:rPr>
              <w:t xml:space="preserve">, </w:t>
            </w:r>
            <w:hyperlink r:id="rId30" w:tooltip="Bautismo" w:history="1">
              <w:r w:rsidRPr="00267E35">
                <w:rPr>
                  <w:rStyle w:val="Hipervnculo"/>
                  <w:rFonts w:ascii="Arial" w:hAnsi="Arial" w:cs="Arial"/>
                  <w:b/>
                  <w:color w:val="auto"/>
                  <w:sz w:val="22"/>
                  <w:szCs w:val="22"/>
                  <w:u w:val="none"/>
                </w:rPr>
                <w:t>bautismos</w:t>
              </w:r>
            </w:hyperlink>
            <w:r w:rsidRPr="00267E35">
              <w:rPr>
                <w:rFonts w:ascii="Arial" w:hAnsi="Arial" w:cs="Arial"/>
                <w:b/>
                <w:sz w:val="22"/>
                <w:szCs w:val="22"/>
              </w:rPr>
              <w:t xml:space="preserve">, </w:t>
            </w:r>
            <w:hyperlink r:id="rId31" w:tooltip="Boda" w:history="1">
              <w:r w:rsidRPr="00267E35">
                <w:rPr>
                  <w:rStyle w:val="Hipervnculo"/>
                  <w:rFonts w:ascii="Arial" w:hAnsi="Arial" w:cs="Arial"/>
                  <w:b/>
                  <w:color w:val="auto"/>
                  <w:sz w:val="22"/>
                  <w:szCs w:val="22"/>
                  <w:u w:val="none"/>
                </w:rPr>
                <w:t>bodas</w:t>
              </w:r>
            </w:hyperlink>
            <w:r w:rsidRPr="00267E35">
              <w:rPr>
                <w:rFonts w:ascii="Arial" w:hAnsi="Arial" w:cs="Arial"/>
                <w:b/>
                <w:sz w:val="22"/>
                <w:szCs w:val="22"/>
              </w:rPr>
              <w:t>, confesiones, confirmaciones principalmente a los que están en peligro de muerte, la unción de enfermos y todos los sacramentos a excepción del orden sacerdotal; además de ofrecer consuelo a los habitantes y feligreses de la misma, también extendía sus servicios a los distintos templos y Capillas de los pueblos que formaban la parroquia. La función del párroco llegó a ser muy importante, actuando como consejero para las familias, de mediador en los conflictos, e incluso ejerciendo funciones de juez de paz o veedor.</w:t>
            </w:r>
          </w:p>
          <w:p w:rsidR="007B09B2" w:rsidRDefault="007B09B2" w:rsidP="00FD747D">
            <w:pPr>
              <w:widowControl/>
              <w:tabs>
                <w:tab w:val="left" w:pos="1110"/>
              </w:tabs>
              <w:autoSpaceDE/>
              <w:autoSpaceDN/>
              <w:adjustRightInd/>
              <w:jc w:val="both"/>
              <w:rPr>
                <w:b/>
              </w:rPr>
            </w:pPr>
            <w:r>
              <w:rPr>
                <w:b/>
                <w:sz w:val="22"/>
                <w:szCs w:val="22"/>
              </w:rPr>
              <w:t xml:space="preserve">   En los tiempos de la nueva evangelización las parroquias de las grandes ciudades no pueden llegar a los miles y miles de  posible cristianos que precisan sus servicios religiosos. Y en los países en los que los sacerdotes no son suficientes, o la extensión de un "territorio parroquial " es inmensa, los sacerdotes no pueden llegar a todos. En ambos casos la </w:t>
            </w:r>
            <w:proofErr w:type="spellStart"/>
            <w:r>
              <w:rPr>
                <w:b/>
                <w:sz w:val="22"/>
                <w:szCs w:val="22"/>
              </w:rPr>
              <w:t>desclerificación</w:t>
            </w:r>
            <w:proofErr w:type="spellEnd"/>
            <w:r>
              <w:rPr>
                <w:b/>
                <w:sz w:val="22"/>
                <w:szCs w:val="22"/>
              </w:rPr>
              <w:t xml:space="preserve"> de la parroquia tiene urgencia. Los laicos pueden hacer muchas de las funciones que la tradición reservó a la sacerdotes: bautizos, plegarias eucarísticas con la distribución de la comunión, testificación en los matr</w:t>
            </w:r>
            <w:r>
              <w:rPr>
                <w:b/>
                <w:sz w:val="22"/>
                <w:szCs w:val="22"/>
              </w:rPr>
              <w:t>i</w:t>
            </w:r>
            <w:r>
              <w:rPr>
                <w:b/>
                <w:sz w:val="22"/>
                <w:szCs w:val="22"/>
              </w:rPr>
              <w:t>monios, entierros, etc.</w:t>
            </w:r>
          </w:p>
          <w:p w:rsidR="007B09B2" w:rsidRPr="00761701" w:rsidRDefault="007B09B2" w:rsidP="00FD747D">
            <w:pPr>
              <w:widowControl/>
              <w:tabs>
                <w:tab w:val="left" w:pos="1110"/>
              </w:tabs>
              <w:autoSpaceDE/>
              <w:autoSpaceDN/>
              <w:adjustRightInd/>
              <w:jc w:val="both"/>
              <w:rPr>
                <w:b/>
              </w:rPr>
            </w:pPr>
            <w:r w:rsidRPr="00761701">
              <w:rPr>
                <w:b/>
                <w:sz w:val="22"/>
                <w:szCs w:val="22"/>
              </w:rPr>
              <w:t> </w:t>
            </w:r>
          </w:p>
        </w:tc>
        <w:tc>
          <w:tcPr>
            <w:tcW w:w="789" w:type="dxa"/>
            <w:hideMark/>
          </w:tcPr>
          <w:p w:rsidR="007B09B2" w:rsidRPr="00761701" w:rsidRDefault="007B09B2" w:rsidP="00FD747D">
            <w:pPr>
              <w:widowControl/>
              <w:autoSpaceDE/>
              <w:autoSpaceDN/>
              <w:adjustRightInd/>
              <w:rPr>
                <w:b/>
              </w:rPr>
            </w:pPr>
            <w:r w:rsidRPr="00761701">
              <w:rPr>
                <w:b/>
                <w:sz w:val="22"/>
                <w:szCs w:val="22"/>
              </w:rPr>
              <w:lastRenderedPageBreak/>
              <w:t> </w:t>
            </w:r>
          </w:p>
        </w:tc>
      </w:tr>
    </w:tbl>
    <w:p w:rsidR="007B09B2" w:rsidRDefault="007B09B2" w:rsidP="007B09B2">
      <w:pPr>
        <w:ind w:firstLine="284"/>
        <w:rPr>
          <w:b/>
          <w:noProof/>
          <w:sz w:val="22"/>
          <w:szCs w:val="22"/>
        </w:rPr>
      </w:pPr>
      <w:r>
        <w:rPr>
          <w:noProof/>
        </w:rPr>
        <w:lastRenderedPageBreak/>
        <w:drawing>
          <wp:inline distT="0" distB="0" distL="0" distR="0">
            <wp:extent cx="2374967" cy="1943100"/>
            <wp:effectExtent l="19050" t="0" r="6283" b="0"/>
            <wp:docPr id="28" name="irc_mi" descr="http://www.baquerizomoreno.gob.ec/wp-content/gallery/galeria/parroqu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aquerizomoreno.gob.ec/wp-content/gallery/galeria/parroquia.jpg"/>
                    <pic:cNvPicPr>
                      <a:picLocks noChangeAspect="1" noChangeArrowheads="1"/>
                    </pic:cNvPicPr>
                  </pic:nvPicPr>
                  <pic:blipFill>
                    <a:blip r:embed="rId32" cstate="print"/>
                    <a:srcRect/>
                    <a:stretch>
                      <a:fillRect/>
                    </a:stretch>
                  </pic:blipFill>
                  <pic:spPr bwMode="auto">
                    <a:xfrm>
                      <a:off x="0" y="0"/>
                      <a:ext cx="2383038" cy="1949704"/>
                    </a:xfrm>
                    <a:prstGeom prst="rect">
                      <a:avLst/>
                    </a:prstGeom>
                    <a:noFill/>
                    <a:ln w="9525">
                      <a:noFill/>
                      <a:miter lim="800000"/>
                      <a:headEnd/>
                      <a:tailEnd/>
                    </a:ln>
                  </pic:spPr>
                </pic:pic>
              </a:graphicData>
            </a:graphic>
          </wp:inline>
        </w:drawing>
      </w:r>
      <w:r w:rsidRPr="00973372">
        <w:rPr>
          <w:b/>
          <w:noProof/>
          <w:sz w:val="22"/>
          <w:szCs w:val="22"/>
        </w:rPr>
        <w:drawing>
          <wp:inline distT="0" distB="0" distL="0" distR="0">
            <wp:extent cx="1371600" cy="975011"/>
            <wp:effectExtent l="19050" t="0" r="0" b="0"/>
            <wp:docPr id="29" name="Imagen 1" descr="http://catequesis.lasalle.es/P/zplantilla_clip_image004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equesis.lasalle.es/P/zplantilla_clip_image004_0002.jpg"/>
                    <pic:cNvPicPr>
                      <a:picLocks noChangeAspect="1" noChangeArrowheads="1"/>
                    </pic:cNvPicPr>
                  </pic:nvPicPr>
                  <pic:blipFill>
                    <a:blip r:embed="rId33"/>
                    <a:srcRect/>
                    <a:stretch>
                      <a:fillRect/>
                    </a:stretch>
                  </pic:blipFill>
                  <pic:spPr bwMode="auto">
                    <a:xfrm>
                      <a:off x="0" y="0"/>
                      <a:ext cx="1373166" cy="976124"/>
                    </a:xfrm>
                    <a:prstGeom prst="rect">
                      <a:avLst/>
                    </a:prstGeom>
                    <a:noFill/>
                    <a:ln w="9525">
                      <a:noFill/>
                      <a:miter lim="800000"/>
                      <a:headEnd/>
                      <a:tailEnd/>
                    </a:ln>
                  </pic:spPr>
                </pic:pic>
              </a:graphicData>
            </a:graphic>
          </wp:inline>
        </w:drawing>
      </w:r>
      <w:r>
        <w:rPr>
          <w:noProof/>
        </w:rPr>
        <w:drawing>
          <wp:inline distT="0" distB="0" distL="0" distR="0">
            <wp:extent cx="2459694" cy="1847850"/>
            <wp:effectExtent l="19050" t="0" r="0" b="0"/>
            <wp:docPr id="30" name="irc_mi" descr="http://photos.wikimapia.org/p/00/00/50/56/69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hotos.wikimapia.org/p/00/00/50/56/69_big.jpg"/>
                    <pic:cNvPicPr>
                      <a:picLocks noChangeAspect="1" noChangeArrowheads="1"/>
                    </pic:cNvPicPr>
                  </pic:nvPicPr>
                  <pic:blipFill>
                    <a:blip r:embed="rId34"/>
                    <a:srcRect/>
                    <a:stretch>
                      <a:fillRect/>
                    </a:stretch>
                  </pic:blipFill>
                  <pic:spPr bwMode="auto">
                    <a:xfrm>
                      <a:off x="0" y="0"/>
                      <a:ext cx="2459694" cy="1847850"/>
                    </a:xfrm>
                    <a:prstGeom prst="rect">
                      <a:avLst/>
                    </a:prstGeom>
                    <a:noFill/>
                    <a:ln w="9525">
                      <a:noFill/>
                      <a:miter lim="800000"/>
                      <a:headEnd/>
                      <a:tailEnd/>
                    </a:ln>
                  </pic:spPr>
                </pic:pic>
              </a:graphicData>
            </a:graphic>
          </wp:inline>
        </w:drawing>
      </w:r>
    </w:p>
    <w:p w:rsidR="007B09B2" w:rsidRDefault="007B09B2" w:rsidP="007B09B2">
      <w:pPr>
        <w:ind w:firstLine="284"/>
        <w:rPr>
          <w:b/>
          <w:noProof/>
          <w:sz w:val="22"/>
          <w:szCs w:val="22"/>
        </w:rPr>
      </w:pPr>
    </w:p>
    <w:p w:rsidR="007B09B2" w:rsidRDefault="007B09B2" w:rsidP="007B09B2">
      <w:pPr>
        <w:ind w:firstLine="284"/>
        <w:rPr>
          <w:b/>
          <w:noProof/>
          <w:sz w:val="22"/>
          <w:szCs w:val="22"/>
        </w:rPr>
      </w:pPr>
    </w:p>
    <w:p w:rsidR="007B09B2" w:rsidRDefault="007B09B2" w:rsidP="007B09B2">
      <w:pPr>
        <w:ind w:firstLine="284"/>
        <w:rPr>
          <w:b/>
          <w:noProof/>
          <w:color w:val="0070C0"/>
          <w:sz w:val="28"/>
          <w:szCs w:val="28"/>
        </w:rPr>
      </w:pPr>
      <w:r>
        <w:rPr>
          <w:b/>
          <w:noProof/>
          <w:color w:val="0070C0"/>
          <w:sz w:val="28"/>
          <w:szCs w:val="28"/>
        </w:rPr>
        <w:t xml:space="preserve">3.  </w:t>
      </w:r>
      <w:r w:rsidRPr="00973372">
        <w:rPr>
          <w:b/>
          <w:noProof/>
          <w:color w:val="0070C0"/>
          <w:sz w:val="28"/>
          <w:szCs w:val="28"/>
        </w:rPr>
        <w:t>¿Y qué decir de la estructura de la curia vaticana?</w:t>
      </w:r>
    </w:p>
    <w:p w:rsidR="007B09B2" w:rsidRDefault="007B09B2" w:rsidP="007B09B2">
      <w:pPr>
        <w:ind w:firstLine="284"/>
        <w:rPr>
          <w:b/>
          <w:noProof/>
          <w:color w:val="0070C0"/>
          <w:sz w:val="28"/>
          <w:szCs w:val="28"/>
        </w:rPr>
      </w:pPr>
    </w:p>
    <w:p w:rsidR="007B09B2" w:rsidRDefault="007B09B2" w:rsidP="007B09B2">
      <w:pPr>
        <w:ind w:firstLine="284"/>
        <w:jc w:val="both"/>
        <w:rPr>
          <w:b/>
          <w:noProof/>
          <w:sz w:val="22"/>
          <w:szCs w:val="22"/>
        </w:rPr>
      </w:pPr>
      <w:r w:rsidRPr="00341087">
        <w:rPr>
          <w:b/>
          <w:noProof/>
          <w:sz w:val="22"/>
          <w:szCs w:val="22"/>
        </w:rPr>
        <w:t>L</w:t>
      </w:r>
      <w:r>
        <w:rPr>
          <w:b/>
          <w:noProof/>
          <w:sz w:val="22"/>
          <w:szCs w:val="22"/>
        </w:rPr>
        <w:t>a C</w:t>
      </w:r>
      <w:r w:rsidRPr="00341087">
        <w:rPr>
          <w:b/>
          <w:noProof/>
          <w:sz w:val="22"/>
          <w:szCs w:val="22"/>
        </w:rPr>
        <w:t xml:space="preserve">uria romana </w:t>
      </w:r>
      <w:r>
        <w:rPr>
          <w:b/>
          <w:noProof/>
          <w:sz w:val="22"/>
          <w:szCs w:val="22"/>
        </w:rPr>
        <w:t xml:space="preserve">es el conjunto de organismos, y de comisiones que en Roma asisten al Obispo de la Capital, que es el Papa o Padre de todos, representante de Jesús por voluntad explciita del dvino Maestro. Constitutye desde hace dos milenios el </w:t>
      </w:r>
      <w:r w:rsidRPr="00341087">
        <w:rPr>
          <w:b/>
          <w:noProof/>
          <w:sz w:val="22"/>
          <w:szCs w:val="22"/>
        </w:rPr>
        <w:t xml:space="preserve"> centro de Gobierno y de animación de la Iglesia catolica</w:t>
      </w:r>
      <w:r>
        <w:rPr>
          <w:b/>
          <w:noProof/>
          <w:sz w:val="22"/>
          <w:szCs w:val="22"/>
        </w:rPr>
        <w:t>. S</w:t>
      </w:r>
      <w:r w:rsidRPr="00341087">
        <w:rPr>
          <w:b/>
          <w:noProof/>
          <w:sz w:val="22"/>
          <w:szCs w:val="22"/>
        </w:rPr>
        <w:t>e ha</w:t>
      </w:r>
      <w:r>
        <w:rPr>
          <w:b/>
          <w:noProof/>
          <w:sz w:val="22"/>
          <w:szCs w:val="22"/>
        </w:rPr>
        <w:t>l</w:t>
      </w:r>
      <w:r w:rsidRPr="00341087">
        <w:rPr>
          <w:b/>
          <w:noProof/>
          <w:sz w:val="22"/>
          <w:szCs w:val="22"/>
        </w:rPr>
        <w:t>la en Roma, según la tradición</w:t>
      </w:r>
      <w:r>
        <w:rPr>
          <w:b/>
          <w:noProof/>
          <w:sz w:val="22"/>
          <w:szCs w:val="22"/>
        </w:rPr>
        <w:t>,</w:t>
      </w:r>
      <w:r w:rsidRPr="00341087">
        <w:rPr>
          <w:b/>
          <w:noProof/>
          <w:sz w:val="22"/>
          <w:szCs w:val="22"/>
        </w:rPr>
        <w:t xml:space="preserve"> desde que el Apostol Pedr</w:t>
      </w:r>
      <w:r>
        <w:rPr>
          <w:b/>
          <w:noProof/>
          <w:sz w:val="22"/>
          <w:szCs w:val="22"/>
        </w:rPr>
        <w:t>o</w:t>
      </w:r>
      <w:r w:rsidRPr="00341087">
        <w:rPr>
          <w:b/>
          <w:noProof/>
          <w:sz w:val="22"/>
          <w:szCs w:val="22"/>
        </w:rPr>
        <w:t xml:space="preserve"> llegó a ella y en en ella entregó la vida.</w:t>
      </w:r>
      <w:r>
        <w:rPr>
          <w:b/>
          <w:noProof/>
          <w:sz w:val="22"/>
          <w:szCs w:val="22"/>
        </w:rPr>
        <w:t xml:space="preserve"> Tiene propiedades materiales y sobre todo riquezas artisticas y  morales. </w:t>
      </w:r>
    </w:p>
    <w:p w:rsidR="007B09B2" w:rsidRDefault="007B09B2" w:rsidP="007B09B2">
      <w:pPr>
        <w:ind w:firstLine="284"/>
        <w:jc w:val="both"/>
        <w:rPr>
          <w:b/>
          <w:noProof/>
          <w:sz w:val="22"/>
          <w:szCs w:val="22"/>
        </w:rPr>
      </w:pPr>
    </w:p>
    <w:p w:rsidR="007B09B2" w:rsidRDefault="007B09B2" w:rsidP="007B09B2">
      <w:pPr>
        <w:ind w:firstLine="284"/>
        <w:jc w:val="both"/>
        <w:rPr>
          <w:b/>
          <w:noProof/>
          <w:sz w:val="22"/>
          <w:szCs w:val="22"/>
        </w:rPr>
      </w:pPr>
      <w:r>
        <w:rPr>
          <w:b/>
          <w:noProof/>
          <w:sz w:val="22"/>
          <w:szCs w:val="22"/>
        </w:rPr>
        <w:t xml:space="preserve">  Cuenta con Cardenales, que son los consejeros del Papa, aunque la mayor parte de ellos  hoy residen fuera de la gran ciudad de Roma, en los diversos paises del mundo. Roma ha ido adquiriendo y edificando templos hermsosos, palacios y residencias grandes. Los Institutos religiosos más numerosos de la Iglesia han puesto sus centros de gobierno en sus calles y plazas.. Con frecuencia se le ha denominado la ciudad santa, por la residencia del Papa y por el recuerdo de tantos màrtires como se han dado a lo largo de los siglos.</w:t>
      </w:r>
    </w:p>
    <w:p w:rsidR="007B09B2" w:rsidRDefault="007B09B2" w:rsidP="007B09B2">
      <w:pPr>
        <w:ind w:firstLine="284"/>
        <w:jc w:val="both"/>
        <w:rPr>
          <w:b/>
          <w:noProof/>
          <w:sz w:val="22"/>
          <w:szCs w:val="22"/>
        </w:rPr>
      </w:pPr>
    </w:p>
    <w:p w:rsidR="007B09B2" w:rsidRDefault="007B09B2" w:rsidP="007B09B2">
      <w:pPr>
        <w:ind w:firstLine="284"/>
        <w:jc w:val="both"/>
        <w:rPr>
          <w:b/>
          <w:noProof/>
          <w:sz w:val="22"/>
          <w:szCs w:val="22"/>
        </w:rPr>
      </w:pPr>
      <w:r>
        <w:rPr>
          <w:b/>
          <w:noProof/>
          <w:sz w:val="22"/>
          <w:szCs w:val="22"/>
        </w:rPr>
        <w:t xml:space="preserve"> Constituyó la sede de la cristianadad desde que el emperador Pipino y luego Carlos el Magno le cedieron terrenos llamados pontificios. Duraron loas"Estados pontificios"  hasta que los grupos politicos del siglo XIX, se los arrebataron para formar la nación de Italia.</w:t>
      </w:r>
    </w:p>
    <w:p w:rsidR="007B09B2" w:rsidRDefault="007B09B2" w:rsidP="007B09B2">
      <w:pPr>
        <w:ind w:firstLine="284"/>
        <w:jc w:val="both"/>
        <w:rPr>
          <w:b/>
          <w:noProof/>
          <w:sz w:val="22"/>
          <w:szCs w:val="22"/>
        </w:rPr>
      </w:pPr>
    </w:p>
    <w:p w:rsidR="007B09B2" w:rsidRDefault="007B09B2" w:rsidP="007B09B2">
      <w:pPr>
        <w:ind w:firstLine="284"/>
        <w:jc w:val="both"/>
        <w:rPr>
          <w:b/>
          <w:noProof/>
          <w:sz w:val="22"/>
          <w:szCs w:val="22"/>
        </w:rPr>
      </w:pPr>
      <w:r>
        <w:rPr>
          <w:b/>
          <w:noProof/>
          <w:sz w:val="22"/>
          <w:szCs w:val="22"/>
        </w:rPr>
        <w:t xml:space="preserve"> En tiempo de la dictadura de Benito Musolini (1927) se firmo un acuerdo (Pacto de Letran) por el que el Vaticano es nación independiente, con ciudadanos propios que no pasan de varios centenares </w:t>
      </w:r>
    </w:p>
    <w:p w:rsidR="007B09B2" w:rsidRDefault="007B09B2" w:rsidP="007B09B2">
      <w:pPr>
        <w:ind w:firstLine="284"/>
        <w:jc w:val="both"/>
        <w:rPr>
          <w:b/>
          <w:noProof/>
          <w:sz w:val="22"/>
          <w:szCs w:val="22"/>
        </w:rPr>
      </w:pPr>
    </w:p>
    <w:p w:rsidR="007B09B2" w:rsidRDefault="007B09B2" w:rsidP="007B09B2">
      <w:pPr>
        <w:ind w:firstLine="284"/>
        <w:jc w:val="both"/>
        <w:rPr>
          <w:b/>
          <w:noProof/>
          <w:sz w:val="22"/>
          <w:szCs w:val="22"/>
        </w:rPr>
      </w:pPr>
      <w:r>
        <w:rPr>
          <w:b/>
          <w:noProof/>
          <w:sz w:val="22"/>
          <w:szCs w:val="22"/>
        </w:rPr>
        <w:t xml:space="preserve">Pero evidentemente la magnitud y magnificencia de la ciudad, que acumula dos milenos de desarrollo y de avatares, deslumbra hoy por su majestad, su belleza, sus museos y sus celebraciones religiosas en los diversos templos, sobre todo en San Pedro del Vaticano. Noy hay ciudad en el mundo que posea la Historia de Roma, desdeque en el siglo VIII fuera fundada por romulo y Remo, según la leyenda. </w:t>
      </w:r>
    </w:p>
    <w:p w:rsidR="007B09B2" w:rsidRDefault="007B09B2" w:rsidP="007B09B2">
      <w:pPr>
        <w:ind w:firstLine="284"/>
        <w:jc w:val="both"/>
        <w:rPr>
          <w:b/>
          <w:noProof/>
          <w:sz w:val="22"/>
          <w:szCs w:val="22"/>
        </w:rPr>
      </w:pPr>
    </w:p>
    <w:p w:rsidR="007B09B2" w:rsidRDefault="007B09B2" w:rsidP="007B09B2">
      <w:pPr>
        <w:ind w:firstLine="284"/>
        <w:jc w:val="both"/>
        <w:rPr>
          <w:b/>
          <w:noProof/>
          <w:sz w:val="22"/>
          <w:szCs w:val="22"/>
        </w:rPr>
      </w:pPr>
      <w:r>
        <w:rPr>
          <w:b/>
          <w:noProof/>
          <w:sz w:val="22"/>
          <w:szCs w:val="22"/>
        </w:rPr>
        <w:t xml:space="preserve"> ¿Que pensar de todo ello ante la necesidad de una nueva evangelización?</w:t>
      </w:r>
    </w:p>
    <w:p w:rsidR="007B09B2" w:rsidRDefault="007B09B2" w:rsidP="007B09B2">
      <w:pPr>
        <w:ind w:firstLine="284"/>
        <w:jc w:val="both"/>
        <w:rPr>
          <w:b/>
          <w:noProof/>
          <w:sz w:val="22"/>
          <w:szCs w:val="22"/>
        </w:rPr>
      </w:pPr>
    </w:p>
    <w:p w:rsidR="007B09B2" w:rsidRDefault="007B09B2" w:rsidP="007B09B2">
      <w:pPr>
        <w:ind w:firstLine="284"/>
        <w:jc w:val="both"/>
        <w:rPr>
          <w:b/>
          <w:noProof/>
          <w:sz w:val="22"/>
          <w:szCs w:val="22"/>
        </w:rPr>
      </w:pPr>
      <w:r>
        <w:rPr>
          <w:b/>
          <w:noProof/>
          <w:sz w:val="22"/>
          <w:szCs w:val="22"/>
        </w:rPr>
        <w:t xml:space="preserve"> Pues simplemente que es necesario una base sólida en lo humano para animar, iluminar, ayudar y servir a los católicos de todo el mundo, que pasan de los 850 millones. Incluso que hay otros 500 millones de creyentes de las diversas confesiones cristianas que no se hallan bajo la dirección y autoridad del Papa, pero que también precisan una nueva evangelización.</w:t>
      </w:r>
    </w:p>
    <w:p w:rsidR="007B09B2" w:rsidRDefault="007B09B2" w:rsidP="007B09B2">
      <w:pPr>
        <w:ind w:firstLine="284"/>
        <w:jc w:val="both"/>
        <w:rPr>
          <w:b/>
          <w:noProof/>
          <w:sz w:val="22"/>
          <w:szCs w:val="22"/>
        </w:rPr>
      </w:pPr>
    </w:p>
    <w:p w:rsidR="007B09B2" w:rsidRDefault="007B09B2" w:rsidP="007B09B2">
      <w:pPr>
        <w:ind w:firstLine="284"/>
        <w:jc w:val="both"/>
        <w:rPr>
          <w:b/>
          <w:noProof/>
          <w:sz w:val="22"/>
          <w:szCs w:val="22"/>
        </w:rPr>
      </w:pPr>
      <w:r>
        <w:rPr>
          <w:b/>
          <w:noProof/>
          <w:sz w:val="22"/>
          <w:szCs w:val="22"/>
        </w:rPr>
        <w:t xml:space="preserve"> Pero el hecho de que se afirme con contudencia que la Iglesia necesita una buena animación central, no debe provocar el olvido de lo que urge en el mundo de los creyentes: y es recordar a todos, creyentes y no creyentes, que existen los ministros y el ministerio y que esos términos aluden a dejar en claro que los que ejercen la autoridad son servidores, no figuras para la ostentación y la autocomplacencia. El ingente arte acumulado en los museos no está para alardear de grandeza, sino para facilitar el recuerdo del mensaje perpetuo de la comunidad cristiana. La asistencia numerosa que se provoca en lñas ceremonias religiosas no es es populismo sino invitación a decubrir la catalicidad de la fe cristiana.</w:t>
      </w:r>
    </w:p>
    <w:p w:rsidR="007B09B2" w:rsidRDefault="007B09B2" w:rsidP="007B09B2">
      <w:pPr>
        <w:ind w:firstLine="284"/>
        <w:jc w:val="both"/>
        <w:rPr>
          <w:b/>
          <w:noProof/>
          <w:sz w:val="22"/>
          <w:szCs w:val="22"/>
        </w:rPr>
      </w:pPr>
    </w:p>
    <w:p w:rsidR="007B09B2" w:rsidRDefault="007B09B2" w:rsidP="007B09B2">
      <w:pPr>
        <w:ind w:firstLine="284"/>
        <w:jc w:val="both"/>
        <w:rPr>
          <w:b/>
          <w:noProof/>
          <w:sz w:val="22"/>
          <w:szCs w:val="22"/>
        </w:rPr>
      </w:pPr>
      <w:r>
        <w:rPr>
          <w:b/>
          <w:noProof/>
          <w:sz w:val="22"/>
          <w:szCs w:val="22"/>
        </w:rPr>
        <w:t xml:space="preserve">Sería utopía estéril e ingenuidad inexperta el pretender otra cosa. Acusar a la Iglesia de rica por tener dos milenios de historia es tendencioso. También es falsedad el justificar los refugios burocráticoas donde predomina la comoidad o la indolencia. En medio de tantos gestos de poder aparente que hay en el mundo, se ha pretendido a veces interpretar mal los gestos de la Iglesia en favor de la grandeza de Roma. Sin embargo los gestos de salvación han sido muchos desde que el Papa Leon I salvó a Roma de Atila (452), hasta Pio IX que pacto con Musolini el arreglo del Vaticano, (1927) la Iglesia romana tuvo muchos gestos salvadores, llegando a Pío XII que entregó objetos de oro para ofrecer al gran Rabino romano los 500 kilogramos que debían salvar en cuestion de horas a los judios del a ciudad que hubieran sido enviados a los campos alemanes de exterminio por la autoridad nazi dominadora de la ciudad en 1943. </w:t>
      </w:r>
    </w:p>
    <w:p w:rsidR="007B09B2" w:rsidRDefault="007B09B2" w:rsidP="007B09B2">
      <w:pPr>
        <w:ind w:firstLine="284"/>
        <w:jc w:val="both"/>
        <w:rPr>
          <w:b/>
          <w:noProof/>
          <w:sz w:val="22"/>
          <w:szCs w:val="22"/>
        </w:rPr>
      </w:pPr>
    </w:p>
    <w:p w:rsidR="007B09B2" w:rsidRDefault="007B09B2" w:rsidP="007B09B2">
      <w:pPr>
        <w:ind w:firstLine="284"/>
        <w:jc w:val="both"/>
        <w:rPr>
          <w:b/>
          <w:noProof/>
          <w:sz w:val="22"/>
          <w:szCs w:val="22"/>
        </w:rPr>
      </w:pPr>
      <w:r>
        <w:rPr>
          <w:b/>
          <w:noProof/>
          <w:sz w:val="22"/>
          <w:szCs w:val="22"/>
        </w:rPr>
        <w:t>La nueva evangelización se mueven en busca de la armonia entre la sencillez evagélica y la recta oirentación de la herencia terrena recogida a lo largo de los siglos. Bajo el impulso evangelizador del Papa Francisco se aspira hoy a sostener lo que se debe, cambiar y lo que conviene transformar y poner ante la luz de la transparencia, de la hornadez y de la humildad lo que no se haya realizado bien,  se sigue el ideal de renovar y convertir en servicio todo lo que afecte a la llamada curia romana.</w:t>
      </w:r>
    </w:p>
    <w:p w:rsidR="007B09B2" w:rsidRPr="00341087" w:rsidRDefault="007B09B2" w:rsidP="007B09B2">
      <w:pPr>
        <w:ind w:firstLine="284"/>
        <w:jc w:val="center"/>
        <w:rPr>
          <w:b/>
          <w:noProof/>
          <w:sz w:val="22"/>
          <w:szCs w:val="22"/>
        </w:rPr>
      </w:pPr>
      <w:r>
        <w:rPr>
          <w:noProof/>
        </w:rPr>
        <w:drawing>
          <wp:inline distT="0" distB="0" distL="0" distR="0">
            <wp:extent cx="3881308" cy="2419350"/>
            <wp:effectExtent l="19050" t="0" r="4892" b="0"/>
            <wp:docPr id="31" name="irc_mi" descr="http://cde.3.elcomercio.pe/ima/0/0/5/7/2/572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de.3.elcomercio.pe/ima/0/0/5/7/2/572118.jpg"/>
                    <pic:cNvPicPr>
                      <a:picLocks noChangeAspect="1" noChangeArrowheads="1"/>
                    </pic:cNvPicPr>
                  </pic:nvPicPr>
                  <pic:blipFill>
                    <a:blip r:embed="rId35"/>
                    <a:srcRect/>
                    <a:stretch>
                      <a:fillRect/>
                    </a:stretch>
                  </pic:blipFill>
                  <pic:spPr bwMode="auto">
                    <a:xfrm>
                      <a:off x="0" y="0"/>
                      <a:ext cx="3890372" cy="2425000"/>
                    </a:xfrm>
                    <a:prstGeom prst="rect">
                      <a:avLst/>
                    </a:prstGeom>
                    <a:noFill/>
                    <a:ln w="9525">
                      <a:noFill/>
                      <a:miter lim="800000"/>
                      <a:headEnd/>
                      <a:tailEnd/>
                    </a:ln>
                  </pic:spPr>
                </pic:pic>
              </a:graphicData>
            </a:graphic>
          </wp:inline>
        </w:drawing>
      </w:r>
    </w:p>
    <w:p w:rsidR="007B09B2" w:rsidRDefault="007B09B2" w:rsidP="007B09B2">
      <w:pPr>
        <w:pStyle w:val="NormalWeb"/>
        <w:jc w:val="both"/>
        <w:rPr>
          <w:rFonts w:ascii="Arial" w:hAnsi="Arial" w:cs="Arial"/>
          <w:b/>
          <w:sz w:val="22"/>
          <w:szCs w:val="22"/>
        </w:rPr>
      </w:pPr>
      <w:r w:rsidRPr="00BB2CF6">
        <w:rPr>
          <w:rFonts w:ascii="Arial" w:hAnsi="Arial" w:cs="Arial"/>
          <w:b/>
          <w:sz w:val="22"/>
          <w:szCs w:val="22"/>
        </w:rPr>
        <w:lastRenderedPageBreak/>
        <w:t xml:space="preserve">  </w:t>
      </w:r>
      <w:r>
        <w:rPr>
          <w:rFonts w:ascii="Arial" w:hAnsi="Arial" w:cs="Arial"/>
          <w:b/>
          <w:sz w:val="22"/>
          <w:szCs w:val="22"/>
        </w:rPr>
        <w:t xml:space="preserve">   </w:t>
      </w:r>
      <w:r w:rsidRPr="00BB2CF6">
        <w:rPr>
          <w:rFonts w:ascii="Arial" w:hAnsi="Arial" w:cs="Arial"/>
          <w:b/>
          <w:sz w:val="22"/>
          <w:szCs w:val="22"/>
        </w:rPr>
        <w:t>El</w:t>
      </w:r>
      <w:r>
        <w:rPr>
          <w:rFonts w:ascii="Arial" w:hAnsi="Arial" w:cs="Arial"/>
          <w:b/>
          <w:sz w:val="22"/>
          <w:szCs w:val="22"/>
        </w:rPr>
        <w:t xml:space="preserve"> P</w:t>
      </w:r>
      <w:r w:rsidRPr="00BB2CF6">
        <w:rPr>
          <w:rFonts w:ascii="Arial" w:hAnsi="Arial" w:cs="Arial"/>
          <w:b/>
          <w:sz w:val="22"/>
          <w:szCs w:val="22"/>
        </w:rPr>
        <w:t>apa Francisco indicó con mansedumbre, pero con firmeza, que, si en la Curia Romana, hay alguna rutina o burocracia, hay que irla corrigiendo</w:t>
      </w:r>
      <w:r>
        <w:rPr>
          <w:rFonts w:ascii="Arial" w:hAnsi="Arial" w:cs="Arial"/>
          <w:b/>
          <w:sz w:val="22"/>
          <w:szCs w:val="22"/>
        </w:rPr>
        <w:t>,</w:t>
      </w:r>
      <w:r w:rsidRPr="00BB2CF6">
        <w:rPr>
          <w:rFonts w:ascii="Arial" w:hAnsi="Arial" w:cs="Arial"/>
          <w:b/>
          <w:sz w:val="22"/>
          <w:szCs w:val="22"/>
        </w:rPr>
        <w:t xml:space="preserve"> pues los nuevos tiempos no pueden ser tol</w:t>
      </w:r>
      <w:r w:rsidRPr="00BB2CF6">
        <w:rPr>
          <w:rFonts w:ascii="Arial" w:hAnsi="Arial" w:cs="Arial"/>
          <w:b/>
          <w:sz w:val="22"/>
          <w:szCs w:val="22"/>
        </w:rPr>
        <w:t>e</w:t>
      </w:r>
      <w:r w:rsidRPr="00BB2CF6">
        <w:rPr>
          <w:rFonts w:ascii="Arial" w:hAnsi="Arial" w:cs="Arial"/>
          <w:b/>
          <w:sz w:val="22"/>
          <w:szCs w:val="22"/>
        </w:rPr>
        <w:t>rantes como los siglos anteriores</w:t>
      </w:r>
      <w:r>
        <w:rPr>
          <w:rFonts w:ascii="Arial" w:hAnsi="Arial" w:cs="Arial"/>
          <w:b/>
          <w:sz w:val="22"/>
          <w:szCs w:val="22"/>
        </w:rPr>
        <w:t>. La Iglesia, no sólo la Curia romana, debe orientarse cada vez más al servicio. Y debe hacerlo con sencillez y realismo. Ello supone</w:t>
      </w:r>
      <w:r w:rsidRPr="00BB2CF6">
        <w:rPr>
          <w:rFonts w:ascii="Arial" w:hAnsi="Arial" w:cs="Arial"/>
          <w:b/>
          <w:sz w:val="22"/>
          <w:szCs w:val="22"/>
        </w:rPr>
        <w:t xml:space="preserve"> administrar personas, bien</w:t>
      </w:r>
      <w:r>
        <w:rPr>
          <w:rFonts w:ascii="Arial" w:hAnsi="Arial" w:cs="Arial"/>
          <w:b/>
          <w:sz w:val="22"/>
          <w:szCs w:val="22"/>
        </w:rPr>
        <w:t>es</w:t>
      </w:r>
      <w:r w:rsidRPr="00BB2CF6">
        <w:rPr>
          <w:rFonts w:ascii="Arial" w:hAnsi="Arial" w:cs="Arial"/>
          <w:b/>
          <w:sz w:val="22"/>
          <w:szCs w:val="22"/>
        </w:rPr>
        <w:t>, arte</w:t>
      </w:r>
      <w:r>
        <w:rPr>
          <w:rFonts w:ascii="Arial" w:hAnsi="Arial" w:cs="Arial"/>
          <w:b/>
          <w:sz w:val="22"/>
          <w:szCs w:val="22"/>
        </w:rPr>
        <w:t>s</w:t>
      </w:r>
      <w:r w:rsidRPr="00BB2CF6">
        <w:rPr>
          <w:rFonts w:ascii="Arial" w:hAnsi="Arial" w:cs="Arial"/>
          <w:b/>
          <w:sz w:val="22"/>
          <w:szCs w:val="22"/>
        </w:rPr>
        <w:t xml:space="preserve"> y consultas. Que los miembros de la </w:t>
      </w:r>
      <w:r>
        <w:rPr>
          <w:rFonts w:ascii="Arial" w:hAnsi="Arial" w:cs="Arial"/>
          <w:b/>
          <w:sz w:val="22"/>
          <w:szCs w:val="22"/>
        </w:rPr>
        <w:t>C</w:t>
      </w:r>
      <w:r w:rsidRPr="00BB2CF6">
        <w:rPr>
          <w:rFonts w:ascii="Arial" w:hAnsi="Arial" w:cs="Arial"/>
          <w:b/>
          <w:sz w:val="22"/>
          <w:szCs w:val="22"/>
        </w:rPr>
        <w:t>uria tambi</w:t>
      </w:r>
      <w:r>
        <w:rPr>
          <w:rFonts w:ascii="Arial" w:hAnsi="Arial" w:cs="Arial"/>
          <w:b/>
          <w:sz w:val="22"/>
          <w:szCs w:val="22"/>
        </w:rPr>
        <w:t>é</w:t>
      </w:r>
      <w:r w:rsidRPr="00BB2CF6">
        <w:rPr>
          <w:rFonts w:ascii="Arial" w:hAnsi="Arial" w:cs="Arial"/>
          <w:b/>
          <w:sz w:val="22"/>
          <w:szCs w:val="22"/>
        </w:rPr>
        <w:t>n están para salir a la calle y para acercarse a los cristianos que los necesitan, sin esperar a que sean los cristianos los que acud</w:t>
      </w:r>
      <w:r>
        <w:rPr>
          <w:rFonts w:ascii="Arial" w:hAnsi="Arial" w:cs="Arial"/>
          <w:b/>
          <w:sz w:val="22"/>
          <w:szCs w:val="22"/>
        </w:rPr>
        <w:t>a</w:t>
      </w:r>
      <w:r w:rsidRPr="00BB2CF6">
        <w:rPr>
          <w:rFonts w:ascii="Arial" w:hAnsi="Arial" w:cs="Arial"/>
          <w:b/>
          <w:sz w:val="22"/>
          <w:szCs w:val="22"/>
        </w:rPr>
        <w:t>n a ellos.</w:t>
      </w:r>
    </w:p>
    <w:p w:rsidR="007B09B2" w:rsidRPr="00BB2CF6" w:rsidRDefault="007B09B2" w:rsidP="007B09B2">
      <w:pPr>
        <w:pStyle w:val="NormalWeb"/>
        <w:jc w:val="both"/>
        <w:rPr>
          <w:rFonts w:ascii="Arial" w:hAnsi="Arial" w:cs="Arial"/>
          <w:b/>
          <w:sz w:val="22"/>
          <w:szCs w:val="22"/>
        </w:rPr>
      </w:pPr>
      <w:r>
        <w:rPr>
          <w:rFonts w:ascii="Arial" w:hAnsi="Arial" w:cs="Arial"/>
          <w:b/>
          <w:sz w:val="22"/>
          <w:szCs w:val="22"/>
        </w:rPr>
        <w:t xml:space="preserve">  </w:t>
      </w:r>
      <w:r w:rsidRPr="00BB2CF6">
        <w:rPr>
          <w:rFonts w:ascii="Arial" w:hAnsi="Arial" w:cs="Arial"/>
          <w:b/>
          <w:sz w:val="22"/>
          <w:szCs w:val="22"/>
        </w:rPr>
        <w:t xml:space="preserve"> Esta demanda va</w:t>
      </w:r>
      <w:r>
        <w:rPr>
          <w:rFonts w:ascii="Arial" w:hAnsi="Arial" w:cs="Arial"/>
          <w:b/>
          <w:sz w:val="22"/>
          <w:szCs w:val="22"/>
        </w:rPr>
        <w:t xml:space="preserve"> dirigida</w:t>
      </w:r>
      <w:r w:rsidRPr="00BB2CF6">
        <w:rPr>
          <w:rFonts w:ascii="Arial" w:hAnsi="Arial" w:cs="Arial"/>
          <w:b/>
          <w:sz w:val="22"/>
          <w:szCs w:val="22"/>
        </w:rPr>
        <w:t xml:space="preserve"> a los co</w:t>
      </w:r>
      <w:r>
        <w:rPr>
          <w:rFonts w:ascii="Arial" w:hAnsi="Arial" w:cs="Arial"/>
          <w:b/>
          <w:sz w:val="22"/>
          <w:szCs w:val="22"/>
        </w:rPr>
        <w:t>nservadores de los M</w:t>
      </w:r>
      <w:r w:rsidRPr="00BB2CF6">
        <w:rPr>
          <w:rFonts w:ascii="Arial" w:hAnsi="Arial" w:cs="Arial"/>
          <w:b/>
          <w:sz w:val="22"/>
          <w:szCs w:val="22"/>
        </w:rPr>
        <w:t xml:space="preserve">useos </w:t>
      </w:r>
      <w:r>
        <w:rPr>
          <w:rFonts w:ascii="Arial" w:hAnsi="Arial" w:cs="Arial"/>
          <w:b/>
          <w:sz w:val="22"/>
          <w:szCs w:val="22"/>
        </w:rPr>
        <w:t xml:space="preserve">vaticanos </w:t>
      </w:r>
      <w:r w:rsidRPr="00BB2CF6">
        <w:rPr>
          <w:rFonts w:ascii="Arial" w:hAnsi="Arial" w:cs="Arial"/>
          <w:b/>
          <w:sz w:val="22"/>
          <w:szCs w:val="22"/>
        </w:rPr>
        <w:t>y a los</w:t>
      </w:r>
      <w:r>
        <w:rPr>
          <w:rFonts w:ascii="Arial" w:hAnsi="Arial" w:cs="Arial"/>
          <w:b/>
          <w:sz w:val="22"/>
          <w:szCs w:val="22"/>
        </w:rPr>
        <w:t xml:space="preserve"> miembros de los Tribunales o de la Congregaciones, a los gestores de las limosnas o a los restauradores,</w:t>
      </w:r>
      <w:r w:rsidRPr="00BB2CF6">
        <w:rPr>
          <w:rFonts w:ascii="Arial" w:hAnsi="Arial" w:cs="Arial"/>
          <w:b/>
          <w:sz w:val="22"/>
          <w:szCs w:val="22"/>
        </w:rPr>
        <w:t xml:space="preserve"> que deben</w:t>
      </w:r>
      <w:r>
        <w:rPr>
          <w:rFonts w:ascii="Arial" w:hAnsi="Arial" w:cs="Arial"/>
          <w:b/>
          <w:sz w:val="22"/>
          <w:szCs w:val="22"/>
        </w:rPr>
        <w:t xml:space="preserve"> ser limpios, transparentes, poseer espíritu de eficacia y de servicio a las</w:t>
      </w:r>
      <w:r w:rsidRPr="00BB2CF6">
        <w:rPr>
          <w:rFonts w:ascii="Arial" w:hAnsi="Arial" w:cs="Arial"/>
          <w:b/>
          <w:sz w:val="22"/>
          <w:szCs w:val="22"/>
        </w:rPr>
        <w:t xml:space="preserve"> personas, </w:t>
      </w:r>
      <w:r>
        <w:rPr>
          <w:rFonts w:ascii="Arial" w:hAnsi="Arial" w:cs="Arial"/>
          <w:b/>
          <w:sz w:val="22"/>
          <w:szCs w:val="22"/>
        </w:rPr>
        <w:t xml:space="preserve">entender </w:t>
      </w:r>
      <w:r w:rsidRPr="00BB2CF6">
        <w:rPr>
          <w:rFonts w:ascii="Arial" w:hAnsi="Arial" w:cs="Arial"/>
          <w:b/>
          <w:sz w:val="22"/>
          <w:szCs w:val="22"/>
        </w:rPr>
        <w:t>situ</w:t>
      </w:r>
      <w:r w:rsidRPr="00BB2CF6">
        <w:rPr>
          <w:rFonts w:ascii="Arial" w:hAnsi="Arial" w:cs="Arial"/>
          <w:b/>
          <w:sz w:val="22"/>
          <w:szCs w:val="22"/>
        </w:rPr>
        <w:t>a</w:t>
      </w:r>
      <w:r w:rsidRPr="00BB2CF6">
        <w:rPr>
          <w:rFonts w:ascii="Arial" w:hAnsi="Arial" w:cs="Arial"/>
          <w:b/>
          <w:sz w:val="22"/>
          <w:szCs w:val="22"/>
        </w:rPr>
        <w:t>ciones o necesidades</w:t>
      </w:r>
      <w:r>
        <w:rPr>
          <w:rFonts w:ascii="Arial" w:hAnsi="Arial" w:cs="Arial"/>
          <w:b/>
          <w:sz w:val="22"/>
          <w:szCs w:val="22"/>
        </w:rPr>
        <w:t xml:space="preserve"> en función de la justicia y no de la tradición.</w:t>
      </w:r>
    </w:p>
    <w:p w:rsidR="007B09B2" w:rsidRDefault="007B09B2" w:rsidP="007B09B2">
      <w:pPr>
        <w:pStyle w:val="NormalWeb"/>
        <w:jc w:val="both"/>
        <w:rPr>
          <w:rFonts w:ascii="Arial" w:hAnsi="Arial" w:cs="Arial"/>
          <w:b/>
          <w:sz w:val="22"/>
          <w:szCs w:val="22"/>
        </w:rPr>
      </w:pPr>
      <w:r>
        <w:rPr>
          <w:rFonts w:ascii="Arial" w:hAnsi="Arial" w:cs="Arial"/>
          <w:b/>
          <w:sz w:val="22"/>
          <w:szCs w:val="22"/>
        </w:rPr>
        <w:t xml:space="preserve">    </w:t>
      </w:r>
      <w:r w:rsidRPr="00BB2CF6">
        <w:rPr>
          <w:rFonts w:ascii="Arial" w:hAnsi="Arial" w:cs="Arial"/>
          <w:b/>
          <w:sz w:val="22"/>
          <w:szCs w:val="22"/>
        </w:rPr>
        <w:t xml:space="preserve">En </w:t>
      </w:r>
      <w:r>
        <w:rPr>
          <w:rFonts w:ascii="Arial" w:hAnsi="Arial" w:cs="Arial"/>
          <w:b/>
          <w:sz w:val="22"/>
          <w:szCs w:val="22"/>
        </w:rPr>
        <w:t>un</w:t>
      </w:r>
      <w:r w:rsidRPr="00BB2CF6">
        <w:rPr>
          <w:rFonts w:ascii="Arial" w:hAnsi="Arial" w:cs="Arial"/>
          <w:b/>
          <w:sz w:val="22"/>
          <w:szCs w:val="22"/>
        </w:rPr>
        <w:t xml:space="preserve"> mensaje de Navidad a la curia </w:t>
      </w:r>
      <w:r>
        <w:rPr>
          <w:rFonts w:ascii="Arial" w:hAnsi="Arial" w:cs="Arial"/>
          <w:b/>
          <w:sz w:val="22"/>
          <w:szCs w:val="22"/>
        </w:rPr>
        <w:t>dijo muy claro</w:t>
      </w:r>
      <w:r w:rsidRPr="00BB2CF6">
        <w:rPr>
          <w:rFonts w:ascii="Arial" w:hAnsi="Arial" w:cs="Arial"/>
          <w:b/>
          <w:sz w:val="22"/>
          <w:szCs w:val="22"/>
        </w:rPr>
        <w:t xml:space="preserve"> que </w:t>
      </w:r>
      <w:r w:rsidRPr="00BB2CF6">
        <w:rPr>
          <w:rFonts w:ascii="Arial" w:hAnsi="Arial" w:cs="Arial"/>
          <w:b/>
          <w:i/>
          <w:sz w:val="22"/>
          <w:szCs w:val="22"/>
        </w:rPr>
        <w:t>"una iglesia que no trata de mejorar es como un cuerpo enfermo</w:t>
      </w:r>
      <w:r w:rsidRPr="00BB2CF6">
        <w:rPr>
          <w:rFonts w:ascii="Arial" w:hAnsi="Arial" w:cs="Arial"/>
          <w:b/>
          <w:sz w:val="22"/>
          <w:szCs w:val="22"/>
        </w:rPr>
        <w:t xml:space="preserve">" y sugirió que ayudaría a los burócratas del Vaticano </w:t>
      </w:r>
      <w:r>
        <w:rPr>
          <w:rFonts w:ascii="Arial" w:hAnsi="Arial" w:cs="Arial"/>
          <w:b/>
          <w:sz w:val="22"/>
          <w:szCs w:val="22"/>
        </w:rPr>
        <w:t xml:space="preserve">el </w:t>
      </w:r>
      <w:r w:rsidRPr="00BB2CF6">
        <w:rPr>
          <w:rFonts w:ascii="Arial" w:hAnsi="Arial" w:cs="Arial"/>
          <w:b/>
          <w:sz w:val="22"/>
          <w:szCs w:val="22"/>
        </w:rPr>
        <w:t>tener un catálogo de sus enfermedades, comenzando por "</w:t>
      </w:r>
      <w:r w:rsidRPr="00BB2CF6">
        <w:rPr>
          <w:rFonts w:ascii="Arial" w:hAnsi="Arial" w:cs="Arial"/>
          <w:b/>
          <w:i/>
          <w:sz w:val="22"/>
          <w:szCs w:val="22"/>
        </w:rPr>
        <w:t>su enfermedad de sentirse inmortales o indispensable</w:t>
      </w:r>
      <w:r w:rsidRPr="00BB2CF6">
        <w:rPr>
          <w:rFonts w:ascii="Arial" w:hAnsi="Arial" w:cs="Arial"/>
          <w:b/>
          <w:sz w:val="22"/>
          <w:szCs w:val="22"/>
        </w:rPr>
        <w:t>"</w:t>
      </w:r>
      <w:r>
        <w:rPr>
          <w:rFonts w:ascii="Arial" w:hAnsi="Arial" w:cs="Arial"/>
          <w:b/>
          <w:sz w:val="22"/>
          <w:szCs w:val="22"/>
        </w:rPr>
        <w:t xml:space="preserve">. Salió al paso de la </w:t>
      </w:r>
      <w:r w:rsidRPr="00BB2CF6">
        <w:rPr>
          <w:rFonts w:ascii="Arial" w:hAnsi="Arial" w:cs="Arial"/>
          <w:b/>
          <w:sz w:val="22"/>
          <w:szCs w:val="22"/>
        </w:rPr>
        <w:t>"</w:t>
      </w:r>
      <w:r w:rsidRPr="00BB2CF6">
        <w:rPr>
          <w:rFonts w:ascii="Arial" w:hAnsi="Arial" w:cs="Arial"/>
          <w:b/>
          <w:i/>
          <w:sz w:val="22"/>
          <w:szCs w:val="22"/>
        </w:rPr>
        <w:t>patología del poder", que, podría llevar a las personas a creer "que son sup</w:t>
      </w:r>
      <w:r w:rsidRPr="00BB2CF6">
        <w:rPr>
          <w:rFonts w:ascii="Arial" w:hAnsi="Arial" w:cs="Arial"/>
          <w:b/>
          <w:i/>
          <w:sz w:val="22"/>
          <w:szCs w:val="22"/>
        </w:rPr>
        <w:t>e</w:t>
      </w:r>
      <w:r w:rsidRPr="00BB2CF6">
        <w:rPr>
          <w:rFonts w:ascii="Arial" w:hAnsi="Arial" w:cs="Arial"/>
          <w:b/>
          <w:i/>
          <w:sz w:val="22"/>
          <w:szCs w:val="22"/>
        </w:rPr>
        <w:t>riores a otros y que no están aquí a su servicio".</w:t>
      </w:r>
      <w:r>
        <w:rPr>
          <w:rFonts w:ascii="Arial" w:hAnsi="Arial" w:cs="Arial"/>
          <w:b/>
          <w:sz w:val="22"/>
          <w:szCs w:val="22"/>
        </w:rPr>
        <w:t xml:space="preserve"> L</w:t>
      </w:r>
      <w:r w:rsidRPr="00BB2CF6">
        <w:rPr>
          <w:rFonts w:ascii="Arial" w:hAnsi="Arial" w:cs="Arial"/>
          <w:b/>
          <w:sz w:val="22"/>
          <w:szCs w:val="22"/>
        </w:rPr>
        <w:t>es advirtió sobre la enfermedad de la pérdida de la compasión, que dijo afecta "</w:t>
      </w:r>
      <w:r w:rsidRPr="00BB2CF6">
        <w:rPr>
          <w:rFonts w:ascii="Arial" w:hAnsi="Arial" w:cs="Arial"/>
          <w:b/>
          <w:i/>
          <w:sz w:val="22"/>
          <w:szCs w:val="22"/>
        </w:rPr>
        <w:t>a aquellos que tienen un corazón de piedra</w:t>
      </w:r>
      <w:r w:rsidRPr="00BB2CF6">
        <w:rPr>
          <w:rFonts w:ascii="Arial" w:hAnsi="Arial" w:cs="Arial"/>
          <w:b/>
          <w:sz w:val="22"/>
          <w:szCs w:val="22"/>
        </w:rPr>
        <w:t>".</w:t>
      </w:r>
    </w:p>
    <w:p w:rsidR="007B09B2" w:rsidRDefault="007B09B2" w:rsidP="007B09B2">
      <w:pPr>
        <w:ind w:left="851" w:hanging="851"/>
        <w:jc w:val="center"/>
        <w:rPr>
          <w:b/>
          <w:noProof/>
          <w:color w:val="FF0000"/>
          <w:sz w:val="52"/>
          <w:szCs w:val="52"/>
        </w:rPr>
      </w:pPr>
      <w:r>
        <w:rPr>
          <w:noProof/>
        </w:rPr>
        <w:drawing>
          <wp:inline distT="0" distB="0" distL="0" distR="0">
            <wp:extent cx="5857875" cy="3381375"/>
            <wp:effectExtent l="19050" t="0" r="9525" b="0"/>
            <wp:docPr id="7" name="irc_mi" descr="http://image.slidesharecdn.com/elcaminodelosgruposmisionerosenla-140329223551-phpapp01/95/el-camino-de-los-grupos-misioneros-en-la-argentina-41-638.jpg?cb=139613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elcaminodelosgruposmisionerosenla-140329223551-phpapp01/95/el-camino-de-los-grupos-misioneros-en-la-argentina-41-638.jpg?cb=1396132615"/>
                    <pic:cNvPicPr>
                      <a:picLocks noChangeAspect="1" noChangeArrowheads="1"/>
                    </pic:cNvPicPr>
                  </pic:nvPicPr>
                  <pic:blipFill>
                    <a:blip r:embed="rId36"/>
                    <a:srcRect/>
                    <a:stretch>
                      <a:fillRect/>
                    </a:stretch>
                  </pic:blipFill>
                  <pic:spPr bwMode="auto">
                    <a:xfrm>
                      <a:off x="0" y="0"/>
                      <a:ext cx="5878613" cy="3393346"/>
                    </a:xfrm>
                    <a:prstGeom prst="rect">
                      <a:avLst/>
                    </a:prstGeom>
                    <a:noFill/>
                    <a:ln w="9525">
                      <a:noFill/>
                      <a:miter lim="800000"/>
                      <a:headEnd/>
                      <a:tailEnd/>
                    </a:ln>
                  </pic:spPr>
                </pic:pic>
              </a:graphicData>
            </a:graphic>
          </wp:inline>
        </w:drawing>
      </w:r>
    </w:p>
    <w:p w:rsidR="007B09B2" w:rsidRDefault="007B09B2" w:rsidP="007B09B2">
      <w:pPr>
        <w:ind w:left="851" w:hanging="851"/>
        <w:rPr>
          <w:b/>
          <w:noProof/>
          <w:color w:val="FF0000"/>
          <w:sz w:val="32"/>
          <w:szCs w:val="32"/>
        </w:rPr>
      </w:pPr>
    </w:p>
    <w:p w:rsidR="007B09B2" w:rsidRPr="00A077C6" w:rsidRDefault="007B09B2" w:rsidP="007B09B2">
      <w:pPr>
        <w:ind w:left="851" w:hanging="851"/>
        <w:rPr>
          <w:b/>
          <w:noProof/>
          <w:color w:val="FF0000"/>
          <w:sz w:val="32"/>
          <w:szCs w:val="32"/>
        </w:rPr>
      </w:pPr>
      <w:r>
        <w:rPr>
          <w:b/>
          <w:noProof/>
          <w:color w:val="FF0000"/>
          <w:sz w:val="32"/>
          <w:szCs w:val="32"/>
        </w:rPr>
        <w:t xml:space="preserve">4. </w:t>
      </w:r>
      <w:r w:rsidRPr="00A077C6">
        <w:rPr>
          <w:b/>
          <w:noProof/>
          <w:color w:val="FF0000"/>
          <w:sz w:val="32"/>
          <w:szCs w:val="32"/>
        </w:rPr>
        <w:t>Los gestos y los simbolos</w:t>
      </w:r>
    </w:p>
    <w:p w:rsidR="007B09B2" w:rsidRPr="00A17C1D" w:rsidRDefault="007B09B2" w:rsidP="007B09B2">
      <w:pPr>
        <w:ind w:left="851" w:hanging="851"/>
        <w:rPr>
          <w:b/>
          <w:noProof/>
          <w:color w:val="0070C0"/>
          <w:sz w:val="28"/>
          <w:szCs w:val="28"/>
        </w:rPr>
      </w:pPr>
    </w:p>
    <w:p w:rsidR="007B09B2" w:rsidRDefault="007B09B2" w:rsidP="007B09B2">
      <w:pPr>
        <w:ind w:left="851" w:hanging="851"/>
        <w:rPr>
          <w:b/>
          <w:noProof/>
          <w:color w:val="0070C0"/>
          <w:sz w:val="28"/>
          <w:szCs w:val="28"/>
        </w:rPr>
      </w:pPr>
      <w:r w:rsidRPr="00D75947">
        <w:rPr>
          <w:b/>
          <w:noProof/>
          <w:color w:val="0070C0"/>
          <w:sz w:val="28"/>
          <w:szCs w:val="28"/>
        </w:rPr>
        <w:t>Actitudes de los dirigentes</w:t>
      </w:r>
    </w:p>
    <w:p w:rsidR="00A17C1D" w:rsidRDefault="00A17C1D" w:rsidP="007B09B2">
      <w:pPr>
        <w:ind w:left="851" w:hanging="851"/>
        <w:rPr>
          <w:b/>
          <w:noProof/>
          <w:color w:val="0070C0"/>
          <w:sz w:val="28"/>
          <w:szCs w:val="28"/>
        </w:rPr>
      </w:pPr>
    </w:p>
    <w:tbl>
      <w:tblPr>
        <w:tblStyle w:val="Tablaconcuadrcula"/>
        <w:tblW w:w="0" w:type="auto"/>
        <w:tblInd w:w="851" w:type="dxa"/>
        <w:tblLook w:val="04A0"/>
      </w:tblPr>
      <w:tblGrid>
        <w:gridCol w:w="9180"/>
      </w:tblGrid>
      <w:tr w:rsidR="00A17C1D" w:rsidTr="00A17C1D">
        <w:tc>
          <w:tcPr>
            <w:tcW w:w="9180" w:type="dxa"/>
          </w:tcPr>
          <w:p w:rsidR="00A17C1D" w:rsidRPr="00A17C1D" w:rsidRDefault="00A17C1D" w:rsidP="00A17C1D">
            <w:pPr>
              <w:jc w:val="both"/>
              <w:rPr>
                <w:b/>
                <w:noProof/>
                <w:color w:val="00B050"/>
                <w:sz w:val="28"/>
                <w:szCs w:val="28"/>
              </w:rPr>
            </w:pPr>
            <w:r w:rsidRPr="00A17C1D">
              <w:rPr>
                <w:b/>
                <w:noProof/>
                <w:color w:val="00B050"/>
              </w:rPr>
              <w:t>Cercanía y  conocimiento implica el uso de un lenguaje familiar y lleno de gestos familiares. La nueva evangelización no se logrará con meras ofertas intelectuales: conferencias, lecciones, libros, documentos, teorìas, normas y exigencias. La fe es cercanía a Dios y las mediaciones vienen de conductas humanas y terrenas. El evagelizador debe acostumbrarse a estar cerca, a ser familiar, a expresarse con naturalidad, a jugar con los sentimientos y no sólo con las ideas</w:t>
            </w:r>
          </w:p>
        </w:tc>
      </w:tr>
    </w:tbl>
    <w:p w:rsidR="007B09B2" w:rsidRDefault="007B09B2" w:rsidP="007B09B2">
      <w:pPr>
        <w:ind w:left="851" w:hanging="851"/>
        <w:rPr>
          <w:b/>
          <w:noProof/>
          <w:color w:val="0070C0"/>
          <w:sz w:val="28"/>
          <w:szCs w:val="28"/>
        </w:rPr>
      </w:pPr>
    </w:p>
    <w:p w:rsidR="007B09B2" w:rsidRPr="00C001A8" w:rsidRDefault="007B09B2" w:rsidP="00A17C1D">
      <w:pPr>
        <w:ind w:left="142" w:firstLine="142"/>
        <w:jc w:val="both"/>
        <w:rPr>
          <w:b/>
          <w:noProof/>
          <w:color w:val="0070C0"/>
          <w:sz w:val="28"/>
          <w:szCs w:val="28"/>
        </w:rPr>
      </w:pPr>
      <w:r>
        <w:rPr>
          <w:b/>
          <w:noProof/>
          <w:color w:val="000000" w:themeColor="text1"/>
          <w:sz w:val="22"/>
          <w:szCs w:val="22"/>
        </w:rPr>
        <w:t xml:space="preserve">  </w:t>
      </w:r>
      <w:r>
        <w:rPr>
          <w:b/>
          <w:noProof/>
          <w:color w:val="0070C0"/>
          <w:sz w:val="28"/>
          <w:szCs w:val="28"/>
        </w:rPr>
        <w:t xml:space="preserve"> 1.  Ofrecer </w:t>
      </w:r>
      <w:r w:rsidRPr="00C001A8">
        <w:rPr>
          <w:b/>
          <w:noProof/>
          <w:color w:val="0070C0"/>
          <w:sz w:val="28"/>
          <w:szCs w:val="28"/>
        </w:rPr>
        <w:t>limosnas</w:t>
      </w:r>
    </w:p>
    <w:p w:rsidR="007B09B2" w:rsidRDefault="007B09B2" w:rsidP="007B09B2">
      <w:pPr>
        <w:ind w:left="851" w:hanging="851"/>
        <w:rPr>
          <w:b/>
          <w:noProof/>
          <w:color w:val="000000" w:themeColor="text1"/>
          <w:sz w:val="22"/>
          <w:szCs w:val="22"/>
        </w:rPr>
      </w:pPr>
    </w:p>
    <w:p w:rsidR="007B09B2" w:rsidRPr="00C001A8" w:rsidRDefault="007B09B2" w:rsidP="007B09B2">
      <w:pPr>
        <w:ind w:left="142" w:firstLine="284"/>
        <w:jc w:val="both"/>
        <w:rPr>
          <w:b/>
          <w:noProof/>
          <w:color w:val="000000" w:themeColor="text1"/>
          <w:sz w:val="22"/>
          <w:szCs w:val="22"/>
        </w:rPr>
      </w:pPr>
      <w:r w:rsidRPr="00C001A8">
        <w:rPr>
          <w:b/>
          <w:noProof/>
          <w:color w:val="000000" w:themeColor="text1"/>
          <w:sz w:val="22"/>
          <w:szCs w:val="22"/>
        </w:rPr>
        <w:t xml:space="preserve"> La limosna no es s</w:t>
      </w:r>
      <w:r>
        <w:rPr>
          <w:b/>
          <w:noProof/>
          <w:color w:val="000000" w:themeColor="text1"/>
          <w:sz w:val="22"/>
          <w:szCs w:val="22"/>
        </w:rPr>
        <w:t>ó</w:t>
      </w:r>
      <w:r w:rsidRPr="00C001A8">
        <w:rPr>
          <w:b/>
          <w:noProof/>
          <w:color w:val="000000" w:themeColor="text1"/>
          <w:sz w:val="22"/>
          <w:szCs w:val="22"/>
        </w:rPr>
        <w:t>lo dar dinero y pasar de largo. El Buen Samaritano no fue alabado por Jesús por pagar la estancia en la posada, sino por llevarle, acompañarle, mirarle con compasión</w:t>
      </w:r>
      <w:r>
        <w:rPr>
          <w:b/>
          <w:noProof/>
          <w:color w:val="000000" w:themeColor="text1"/>
          <w:sz w:val="22"/>
          <w:szCs w:val="22"/>
        </w:rPr>
        <w:t>,</w:t>
      </w:r>
      <w:r w:rsidRPr="00C001A8">
        <w:rPr>
          <w:b/>
          <w:noProof/>
          <w:color w:val="000000" w:themeColor="text1"/>
          <w:sz w:val="22"/>
          <w:szCs w:val="22"/>
        </w:rPr>
        <w:t xml:space="preserve"> asegurar su atención y prometer regresar por el mismo camino y asegurarse de que el asaltado por b</w:t>
      </w:r>
      <w:r>
        <w:rPr>
          <w:b/>
          <w:noProof/>
          <w:color w:val="000000" w:themeColor="text1"/>
          <w:sz w:val="22"/>
          <w:szCs w:val="22"/>
        </w:rPr>
        <w:t>andoleros fue bien atendido. (Lc. 10. 25 a 37)</w:t>
      </w:r>
    </w:p>
    <w:p w:rsidR="007B09B2" w:rsidRPr="00C001A8" w:rsidRDefault="007B09B2" w:rsidP="007B09B2">
      <w:pPr>
        <w:ind w:left="142" w:firstLine="284"/>
        <w:jc w:val="both"/>
        <w:rPr>
          <w:b/>
          <w:noProof/>
          <w:color w:val="000000" w:themeColor="text1"/>
          <w:sz w:val="22"/>
          <w:szCs w:val="22"/>
        </w:rPr>
      </w:pPr>
    </w:p>
    <w:p w:rsidR="007B09B2" w:rsidRPr="00802D2B" w:rsidRDefault="007B09B2" w:rsidP="007B09B2">
      <w:pPr>
        <w:ind w:left="142" w:firstLine="284"/>
        <w:jc w:val="both"/>
        <w:rPr>
          <w:b/>
          <w:sz w:val="22"/>
          <w:szCs w:val="22"/>
        </w:rPr>
      </w:pPr>
      <w:r w:rsidRPr="00802D2B">
        <w:rPr>
          <w:b/>
          <w:sz w:val="22"/>
          <w:szCs w:val="22"/>
        </w:rPr>
        <w:t>Es ofrenda gratuita que se hace a un necesitado en bienes materiales (dinero, alimentos, vest</w:t>
      </w:r>
      <w:r w:rsidRPr="00802D2B">
        <w:rPr>
          <w:b/>
          <w:sz w:val="22"/>
          <w:szCs w:val="22"/>
        </w:rPr>
        <w:t>i</w:t>
      </w:r>
      <w:r w:rsidRPr="00802D2B">
        <w:rPr>
          <w:b/>
          <w:sz w:val="22"/>
          <w:szCs w:val="22"/>
        </w:rPr>
        <w:t>do) o en otro tipo de servicio</w:t>
      </w:r>
      <w:r>
        <w:rPr>
          <w:b/>
          <w:sz w:val="22"/>
          <w:szCs w:val="22"/>
        </w:rPr>
        <w:t>s</w:t>
      </w:r>
      <w:r w:rsidRPr="00802D2B">
        <w:rPr>
          <w:b/>
          <w:sz w:val="22"/>
          <w:szCs w:val="22"/>
        </w:rPr>
        <w:t xml:space="preserve"> humanos:</w:t>
      </w:r>
      <w:r>
        <w:rPr>
          <w:b/>
          <w:sz w:val="22"/>
          <w:szCs w:val="22"/>
        </w:rPr>
        <w:t xml:space="preserve"> alientas, escucha,</w:t>
      </w:r>
      <w:r w:rsidRPr="00802D2B">
        <w:rPr>
          <w:b/>
          <w:sz w:val="22"/>
          <w:szCs w:val="22"/>
        </w:rPr>
        <w:t xml:space="preserve"> ayudas, consejos, protección, etc.    Es idea que circula con abundancia por las páginas el Nuevo Testamento, sobre todo en los me</w:t>
      </w:r>
      <w:r w:rsidRPr="00802D2B">
        <w:rPr>
          <w:b/>
          <w:sz w:val="22"/>
          <w:szCs w:val="22"/>
        </w:rPr>
        <w:t>n</w:t>
      </w:r>
      <w:r w:rsidRPr="00802D2B">
        <w:rPr>
          <w:b/>
          <w:sz w:val="22"/>
          <w:szCs w:val="22"/>
        </w:rPr>
        <w:t>sajes y condenas proféticos (</w:t>
      </w:r>
      <w:proofErr w:type="spellStart"/>
      <w:r w:rsidRPr="00802D2B">
        <w:rPr>
          <w:b/>
          <w:sz w:val="22"/>
          <w:szCs w:val="22"/>
        </w:rPr>
        <w:t>Dan.</w:t>
      </w:r>
      <w:proofErr w:type="spellEnd"/>
      <w:r w:rsidRPr="00802D2B">
        <w:rPr>
          <w:b/>
          <w:sz w:val="22"/>
          <w:szCs w:val="22"/>
        </w:rPr>
        <w:t xml:space="preserve"> 4.24) y en los </w:t>
      </w:r>
      <w:r>
        <w:rPr>
          <w:b/>
          <w:sz w:val="22"/>
          <w:szCs w:val="22"/>
        </w:rPr>
        <w:t xml:space="preserve">libros </w:t>
      </w:r>
      <w:r w:rsidRPr="00802D2B">
        <w:rPr>
          <w:b/>
          <w:sz w:val="22"/>
          <w:szCs w:val="22"/>
        </w:rPr>
        <w:t xml:space="preserve">Sapienciales (Prov. 3.27; </w:t>
      </w:r>
      <w:proofErr w:type="spellStart"/>
      <w:r w:rsidRPr="00802D2B">
        <w:rPr>
          <w:b/>
          <w:sz w:val="22"/>
          <w:szCs w:val="22"/>
        </w:rPr>
        <w:t>Ec</w:t>
      </w:r>
      <w:r w:rsidRPr="00802D2B">
        <w:rPr>
          <w:b/>
          <w:sz w:val="22"/>
          <w:szCs w:val="22"/>
        </w:rPr>
        <w:softHyphen/>
        <w:t>clo</w:t>
      </w:r>
      <w:proofErr w:type="spellEnd"/>
      <w:r w:rsidRPr="00802D2B">
        <w:rPr>
          <w:b/>
          <w:sz w:val="22"/>
          <w:szCs w:val="22"/>
        </w:rPr>
        <w:t xml:space="preserve">. 4. 1-5). Tal vez el mejor testimonio </w:t>
      </w:r>
      <w:r>
        <w:rPr>
          <w:b/>
          <w:sz w:val="22"/>
          <w:szCs w:val="22"/>
        </w:rPr>
        <w:t xml:space="preserve">sobre la limosna </w:t>
      </w:r>
      <w:r w:rsidRPr="00802D2B">
        <w:rPr>
          <w:b/>
          <w:sz w:val="22"/>
          <w:szCs w:val="22"/>
        </w:rPr>
        <w:t>es el que aparece en el libro de Tobías, que culmi</w:t>
      </w:r>
      <w:r w:rsidRPr="00802D2B">
        <w:rPr>
          <w:b/>
          <w:sz w:val="22"/>
          <w:szCs w:val="22"/>
        </w:rPr>
        <w:softHyphen/>
        <w:t>na en los con</w:t>
      </w:r>
      <w:r w:rsidRPr="00802D2B">
        <w:rPr>
          <w:b/>
          <w:sz w:val="22"/>
          <w:szCs w:val="22"/>
        </w:rPr>
        <w:softHyphen/>
        <w:t>sejos de Tobías, el limosne</w:t>
      </w:r>
      <w:r w:rsidRPr="00802D2B">
        <w:rPr>
          <w:b/>
          <w:sz w:val="22"/>
          <w:szCs w:val="22"/>
        </w:rPr>
        <w:softHyphen/>
        <w:t>ro, a su hijo (</w:t>
      </w:r>
      <w:proofErr w:type="spellStart"/>
      <w:r w:rsidRPr="00802D2B">
        <w:rPr>
          <w:b/>
          <w:sz w:val="22"/>
          <w:szCs w:val="22"/>
        </w:rPr>
        <w:t>Tob</w:t>
      </w:r>
      <w:proofErr w:type="spellEnd"/>
      <w:r w:rsidRPr="00802D2B">
        <w:rPr>
          <w:b/>
          <w:sz w:val="22"/>
          <w:szCs w:val="22"/>
        </w:rPr>
        <w:t>. 4.7-12 y 16.2-14)</w:t>
      </w:r>
    </w:p>
    <w:p w:rsidR="007B09B2" w:rsidRPr="00802D2B" w:rsidRDefault="007B09B2" w:rsidP="007B09B2">
      <w:pPr>
        <w:ind w:left="142" w:firstLine="284"/>
        <w:jc w:val="both"/>
        <w:rPr>
          <w:b/>
          <w:sz w:val="22"/>
          <w:szCs w:val="22"/>
        </w:rPr>
      </w:pPr>
      <w:r w:rsidRPr="00802D2B">
        <w:rPr>
          <w:b/>
          <w:sz w:val="22"/>
          <w:szCs w:val="22"/>
        </w:rPr>
        <w:br/>
        <w:t xml:space="preserve">     En el Nuevo Testamento se emplea el término "compasión", (en griego, "</w:t>
      </w:r>
      <w:proofErr w:type="spellStart"/>
      <w:r w:rsidRPr="00802D2B">
        <w:rPr>
          <w:b/>
          <w:sz w:val="22"/>
          <w:szCs w:val="22"/>
        </w:rPr>
        <w:t>ele</w:t>
      </w:r>
      <w:r w:rsidRPr="00802D2B">
        <w:rPr>
          <w:b/>
          <w:sz w:val="22"/>
          <w:szCs w:val="22"/>
        </w:rPr>
        <w:softHyphen/>
        <w:t>mosyne</w:t>
      </w:r>
      <w:proofErr w:type="spellEnd"/>
      <w:r w:rsidRPr="00802D2B">
        <w:rPr>
          <w:b/>
          <w:sz w:val="22"/>
          <w:szCs w:val="22"/>
        </w:rPr>
        <w:t>") o piedad. Hasta 78 veces aparece este concepto atribuido a la pena que suscita el prójimo necesitado y al sentimiento que el hombre bueno tiene cuando ve sufrir a su hermano.</w:t>
      </w:r>
    </w:p>
    <w:p w:rsidR="007B09B2" w:rsidRPr="00802D2B" w:rsidRDefault="007B09B2" w:rsidP="007B09B2">
      <w:pPr>
        <w:ind w:left="142" w:firstLine="284"/>
        <w:jc w:val="both"/>
        <w:rPr>
          <w:b/>
          <w:sz w:val="22"/>
          <w:szCs w:val="22"/>
        </w:rPr>
      </w:pPr>
      <w:r w:rsidRPr="00802D2B">
        <w:rPr>
          <w:b/>
          <w:sz w:val="22"/>
          <w:szCs w:val="22"/>
        </w:rPr>
        <w:br/>
        <w:t>   Por eso la idea de limosna se identifica con la ayuda y la solidaridad: "</w:t>
      </w:r>
      <w:r w:rsidRPr="00802D2B">
        <w:rPr>
          <w:rStyle w:val="nfasis"/>
          <w:b/>
          <w:sz w:val="22"/>
          <w:szCs w:val="22"/>
        </w:rPr>
        <w:t>Cuando hagas limosna, no lo anuncies con trompetas... que tu mano derech</w:t>
      </w:r>
      <w:r>
        <w:rPr>
          <w:rStyle w:val="nfasis"/>
          <w:b/>
          <w:sz w:val="22"/>
          <w:szCs w:val="22"/>
        </w:rPr>
        <w:t>a</w:t>
      </w:r>
      <w:r w:rsidRPr="00802D2B">
        <w:rPr>
          <w:rStyle w:val="nfasis"/>
          <w:b/>
          <w:sz w:val="22"/>
          <w:szCs w:val="22"/>
        </w:rPr>
        <w:t xml:space="preserve"> no sepa lo que hace tu izquierda"</w:t>
      </w:r>
      <w:r w:rsidRPr="00802D2B">
        <w:rPr>
          <w:b/>
          <w:sz w:val="22"/>
          <w:szCs w:val="22"/>
        </w:rPr>
        <w:t xml:space="preserve"> (</w:t>
      </w:r>
      <w:proofErr w:type="spellStart"/>
      <w:r w:rsidRPr="00802D2B">
        <w:rPr>
          <w:b/>
          <w:sz w:val="22"/>
          <w:szCs w:val="22"/>
        </w:rPr>
        <w:t>Mt.</w:t>
      </w:r>
      <w:proofErr w:type="spellEnd"/>
      <w:r w:rsidRPr="00802D2B">
        <w:rPr>
          <w:b/>
          <w:sz w:val="22"/>
          <w:szCs w:val="22"/>
        </w:rPr>
        <w:t xml:space="preserve"> 6.2) Jesús recomienda: "</w:t>
      </w:r>
      <w:r w:rsidRPr="00802D2B">
        <w:rPr>
          <w:rStyle w:val="nfasis"/>
          <w:b/>
          <w:sz w:val="22"/>
          <w:szCs w:val="22"/>
        </w:rPr>
        <w:t>Vended vuestro</w:t>
      </w:r>
      <w:r>
        <w:rPr>
          <w:rStyle w:val="nfasis"/>
          <w:b/>
          <w:sz w:val="22"/>
          <w:szCs w:val="22"/>
        </w:rPr>
        <w:t>s</w:t>
      </w:r>
      <w:r w:rsidRPr="00802D2B">
        <w:rPr>
          <w:rStyle w:val="nfasis"/>
          <w:b/>
          <w:sz w:val="22"/>
          <w:szCs w:val="22"/>
        </w:rPr>
        <w:t xml:space="preserve"> bienes y dad limosna</w:t>
      </w:r>
      <w:r>
        <w:rPr>
          <w:rStyle w:val="nfasis"/>
          <w:b/>
          <w:sz w:val="22"/>
          <w:szCs w:val="22"/>
        </w:rPr>
        <w:t xml:space="preserve"> a los pobres</w:t>
      </w:r>
      <w:r w:rsidRPr="00802D2B">
        <w:rPr>
          <w:b/>
          <w:sz w:val="22"/>
          <w:szCs w:val="22"/>
        </w:rPr>
        <w:t>." (</w:t>
      </w:r>
      <w:proofErr w:type="spellStart"/>
      <w:r w:rsidRPr="00802D2B">
        <w:rPr>
          <w:b/>
          <w:sz w:val="22"/>
          <w:szCs w:val="22"/>
        </w:rPr>
        <w:t>Lc.</w:t>
      </w:r>
      <w:proofErr w:type="spellEnd"/>
      <w:r w:rsidRPr="00802D2B">
        <w:rPr>
          <w:sz w:val="22"/>
          <w:szCs w:val="22"/>
        </w:rPr>
        <w:t xml:space="preserve"> </w:t>
      </w:r>
      <w:r w:rsidRPr="00802D2B">
        <w:rPr>
          <w:b/>
          <w:sz w:val="22"/>
          <w:szCs w:val="22"/>
        </w:rPr>
        <w:t>12.33.)</w:t>
      </w:r>
    </w:p>
    <w:p w:rsidR="007B09B2" w:rsidRDefault="007B09B2" w:rsidP="007B09B2">
      <w:pPr>
        <w:ind w:left="142" w:firstLine="284"/>
        <w:jc w:val="both"/>
        <w:rPr>
          <w:b/>
          <w:sz w:val="22"/>
          <w:szCs w:val="22"/>
        </w:rPr>
      </w:pPr>
      <w:r w:rsidRPr="00C001A8">
        <w:rPr>
          <w:b/>
          <w:sz w:val="22"/>
          <w:szCs w:val="22"/>
        </w:rPr>
        <w:br/>
        <w:t>   Sobre este soporte sapiencial y evangélico, los primeros cristianos</w:t>
      </w:r>
      <w:r>
        <w:rPr>
          <w:b/>
          <w:sz w:val="22"/>
          <w:szCs w:val="22"/>
        </w:rPr>
        <w:t xml:space="preserve"> realizaron las hermosas a</w:t>
      </w:r>
      <w:r>
        <w:rPr>
          <w:b/>
          <w:sz w:val="22"/>
          <w:szCs w:val="22"/>
        </w:rPr>
        <w:t>c</w:t>
      </w:r>
      <w:r>
        <w:rPr>
          <w:b/>
          <w:sz w:val="22"/>
          <w:szCs w:val="22"/>
        </w:rPr>
        <w:t>ción que se recogen en los libros sagrados. F</w:t>
      </w:r>
      <w:r w:rsidRPr="00C001A8">
        <w:rPr>
          <w:b/>
          <w:sz w:val="22"/>
          <w:szCs w:val="22"/>
        </w:rPr>
        <w:t>ueron muy sensibles a la acción limosnera (</w:t>
      </w:r>
      <w:proofErr w:type="spellStart"/>
      <w:r w:rsidRPr="00C001A8">
        <w:rPr>
          <w:b/>
          <w:sz w:val="22"/>
          <w:szCs w:val="22"/>
        </w:rPr>
        <w:t>Hech</w:t>
      </w:r>
      <w:proofErr w:type="spellEnd"/>
      <w:r w:rsidRPr="00C001A8">
        <w:rPr>
          <w:b/>
          <w:sz w:val="22"/>
          <w:szCs w:val="22"/>
        </w:rPr>
        <w:t xml:space="preserve">. 10. 2 y 4; 12.24; 1. </w:t>
      </w:r>
      <w:proofErr w:type="spellStart"/>
      <w:r w:rsidRPr="00C001A8">
        <w:rPr>
          <w:b/>
          <w:sz w:val="22"/>
          <w:szCs w:val="22"/>
        </w:rPr>
        <w:t>Pedr</w:t>
      </w:r>
      <w:proofErr w:type="spellEnd"/>
      <w:r w:rsidRPr="00C001A8">
        <w:rPr>
          <w:b/>
          <w:sz w:val="22"/>
          <w:szCs w:val="22"/>
        </w:rPr>
        <w:t xml:space="preserve">. 4.7; 1. Ti, 6. 17-19; 1. </w:t>
      </w:r>
      <w:proofErr w:type="spellStart"/>
      <w:r w:rsidRPr="00C001A8">
        <w:rPr>
          <w:b/>
          <w:sz w:val="22"/>
          <w:szCs w:val="22"/>
        </w:rPr>
        <w:t>Cor.</w:t>
      </w:r>
      <w:proofErr w:type="spellEnd"/>
      <w:r w:rsidRPr="00C001A8">
        <w:rPr>
          <w:b/>
          <w:sz w:val="22"/>
          <w:szCs w:val="22"/>
        </w:rPr>
        <w:t xml:space="preserve"> 16.1-4).</w:t>
      </w:r>
    </w:p>
    <w:p w:rsidR="007B09B2" w:rsidRDefault="007B09B2" w:rsidP="007B09B2">
      <w:pPr>
        <w:ind w:left="142" w:firstLine="284"/>
        <w:jc w:val="both"/>
        <w:rPr>
          <w:b/>
          <w:sz w:val="22"/>
          <w:szCs w:val="22"/>
        </w:rPr>
      </w:pPr>
    </w:p>
    <w:p w:rsidR="007B09B2" w:rsidRDefault="007B09B2" w:rsidP="007B09B2">
      <w:pPr>
        <w:ind w:left="142" w:firstLine="284"/>
        <w:jc w:val="both"/>
        <w:rPr>
          <w:b/>
          <w:sz w:val="22"/>
          <w:szCs w:val="22"/>
        </w:rPr>
      </w:pPr>
      <w:r w:rsidRPr="00C001A8">
        <w:rPr>
          <w:b/>
          <w:sz w:val="22"/>
          <w:szCs w:val="22"/>
        </w:rPr>
        <w:t>Y, desde los tiem</w:t>
      </w:r>
      <w:r w:rsidRPr="00C001A8">
        <w:rPr>
          <w:b/>
          <w:sz w:val="22"/>
          <w:szCs w:val="22"/>
        </w:rPr>
        <w:softHyphen/>
        <w:t>pos patrísticos, la limosna fue el cauce principal para cumplir el mensaje del amor fraterno. En esos textos la limosna se entiende como un deber de las personas y de las c</w:t>
      </w:r>
      <w:r w:rsidRPr="00C001A8">
        <w:rPr>
          <w:b/>
          <w:sz w:val="22"/>
          <w:szCs w:val="22"/>
        </w:rPr>
        <w:t>o</w:t>
      </w:r>
      <w:r w:rsidRPr="00C001A8">
        <w:rPr>
          <w:b/>
          <w:sz w:val="22"/>
          <w:szCs w:val="22"/>
        </w:rPr>
        <w:t>munidades cristianas. En los tiempos recientes pocas han cambiado respecto a los antiguos en lo relativo a la necesidad y a la conveniencia ascética de la limosna. En un mundo en el que los p</w:t>
      </w:r>
      <w:r w:rsidRPr="00C001A8">
        <w:rPr>
          <w:b/>
          <w:sz w:val="22"/>
          <w:szCs w:val="22"/>
        </w:rPr>
        <w:t>o</w:t>
      </w:r>
      <w:r w:rsidRPr="00C001A8">
        <w:rPr>
          <w:b/>
          <w:sz w:val="22"/>
          <w:szCs w:val="22"/>
        </w:rPr>
        <w:t>bres físicos, psíquicos y sociales se han multiplicando de forma inmensa, la limosna es, o tiene que ser, un eje básico de la formación cristiana del seguidor de Jesús.</w:t>
      </w:r>
    </w:p>
    <w:p w:rsidR="007B09B2" w:rsidRDefault="007B09B2" w:rsidP="007B09B2">
      <w:pPr>
        <w:ind w:left="142" w:firstLine="284"/>
        <w:jc w:val="both"/>
        <w:rPr>
          <w:b/>
          <w:sz w:val="22"/>
          <w:szCs w:val="22"/>
        </w:rPr>
      </w:pPr>
      <w:r w:rsidRPr="00C001A8">
        <w:rPr>
          <w:b/>
          <w:sz w:val="22"/>
          <w:szCs w:val="22"/>
        </w:rPr>
        <w:br/>
        <w:t xml:space="preserve">   </w:t>
      </w:r>
      <w:r>
        <w:rPr>
          <w:b/>
          <w:sz w:val="22"/>
          <w:szCs w:val="22"/>
        </w:rPr>
        <w:t xml:space="preserve"> </w:t>
      </w:r>
      <w:r w:rsidRPr="00C001A8">
        <w:rPr>
          <w:b/>
          <w:sz w:val="22"/>
          <w:szCs w:val="22"/>
        </w:rPr>
        <w:t>Pero será bueno insistir en tres rasgos importantes:</w:t>
      </w:r>
    </w:p>
    <w:p w:rsidR="007B09B2" w:rsidRPr="00C001A8" w:rsidRDefault="007B09B2" w:rsidP="007B09B2">
      <w:pPr>
        <w:ind w:left="142" w:firstLine="284"/>
        <w:jc w:val="both"/>
        <w:rPr>
          <w:b/>
          <w:noProof/>
          <w:color w:val="000000" w:themeColor="text1"/>
          <w:sz w:val="22"/>
          <w:szCs w:val="22"/>
        </w:rPr>
      </w:pPr>
      <w:r w:rsidRPr="00C001A8">
        <w:rPr>
          <w:b/>
          <w:sz w:val="22"/>
          <w:szCs w:val="22"/>
        </w:rPr>
        <w:br/>
        <w:t>   - No hay que identificar limosna con aportación económica. Hay muchos tipos de necesidades: psicológicas, sociales, morales, culturales, espirituales. Se debe enseñar al educando en la fe a superar los resabios pragmatistas de quien tranquiliza su conciencia con la entrega de un poco de dinero a un mendigo.</w:t>
      </w:r>
      <w:r>
        <w:rPr>
          <w:b/>
          <w:sz w:val="22"/>
          <w:szCs w:val="22"/>
        </w:rPr>
        <w:t xml:space="preserve"> La nueva evangelización va más por valores espirituales (renovación) que por ayudas materiales (compasión o promoción)</w:t>
      </w:r>
    </w:p>
    <w:p w:rsidR="007B09B2" w:rsidRPr="00C001A8" w:rsidRDefault="007B09B2" w:rsidP="007B09B2">
      <w:pPr>
        <w:ind w:left="851" w:hanging="851"/>
        <w:jc w:val="both"/>
        <w:rPr>
          <w:b/>
          <w:noProof/>
          <w:color w:val="000000" w:themeColor="text1"/>
          <w:sz w:val="22"/>
          <w:szCs w:val="22"/>
        </w:rPr>
      </w:pPr>
    </w:p>
    <w:p w:rsidR="007B09B2" w:rsidRDefault="007B09B2" w:rsidP="007B09B2">
      <w:pPr>
        <w:ind w:left="142" w:firstLine="284"/>
        <w:jc w:val="both"/>
        <w:rPr>
          <w:b/>
          <w:sz w:val="22"/>
          <w:szCs w:val="22"/>
        </w:rPr>
      </w:pPr>
      <w:r>
        <w:rPr>
          <w:b/>
          <w:sz w:val="22"/>
          <w:szCs w:val="22"/>
        </w:rPr>
        <w:t xml:space="preserve">- </w:t>
      </w:r>
      <w:r w:rsidRPr="00C001A8">
        <w:rPr>
          <w:b/>
          <w:sz w:val="22"/>
          <w:szCs w:val="22"/>
        </w:rPr>
        <w:t>Las limosnas deben ser entendidas en forma individual, pero también de manera solidaria. Dar a grupos necesitados, a comunidades pobres, es muchas veces más eficaz que hacerlo a pe</w:t>
      </w:r>
      <w:r w:rsidRPr="00C001A8">
        <w:rPr>
          <w:b/>
          <w:sz w:val="22"/>
          <w:szCs w:val="22"/>
        </w:rPr>
        <w:t>r</w:t>
      </w:r>
      <w:r w:rsidRPr="00C001A8">
        <w:rPr>
          <w:b/>
          <w:sz w:val="22"/>
          <w:szCs w:val="22"/>
        </w:rPr>
        <w:t>sonas individuales. Una donación a una comunidad carente de mínimos vitales es más necesaria que un don a indigentes que pueden aumentar un vicio con el don</w:t>
      </w:r>
      <w:r>
        <w:rPr>
          <w:b/>
          <w:sz w:val="22"/>
          <w:szCs w:val="22"/>
        </w:rPr>
        <w:t>, si previamente no otro tipo de apoyo, de recuperación o sanación.</w:t>
      </w:r>
    </w:p>
    <w:p w:rsidR="007B09B2" w:rsidRDefault="007B09B2" w:rsidP="007B09B2">
      <w:pPr>
        <w:ind w:left="142" w:firstLine="284"/>
        <w:jc w:val="both"/>
        <w:rPr>
          <w:b/>
          <w:sz w:val="22"/>
          <w:szCs w:val="22"/>
        </w:rPr>
      </w:pPr>
      <w:r w:rsidRPr="00C001A8">
        <w:rPr>
          <w:b/>
          <w:sz w:val="22"/>
          <w:szCs w:val="22"/>
        </w:rPr>
        <w:br/>
        <w:t>   - En los tiempos actuales es mejor fomentar la limosna organizada que alentar la limosna oc</w:t>
      </w:r>
      <w:r w:rsidRPr="00C001A8">
        <w:rPr>
          <w:b/>
          <w:sz w:val="22"/>
          <w:szCs w:val="22"/>
        </w:rPr>
        <w:t>a</w:t>
      </w:r>
      <w:r w:rsidRPr="00C001A8">
        <w:rPr>
          <w:b/>
          <w:sz w:val="22"/>
          <w:szCs w:val="22"/>
        </w:rPr>
        <w:t>sional. Estimular la mendicidad descon</w:t>
      </w:r>
      <w:r w:rsidRPr="00C001A8">
        <w:rPr>
          <w:b/>
          <w:sz w:val="22"/>
          <w:szCs w:val="22"/>
        </w:rPr>
        <w:softHyphen/>
        <w:t>trolada con entregas singularizadas por la compasión que suscitan los harapos o las palabras quejicosas puede resultar perjudicial, sobre todo si se hace para tranquilizar la con</w:t>
      </w:r>
      <w:r w:rsidRPr="00C001A8">
        <w:rPr>
          <w:b/>
          <w:sz w:val="22"/>
          <w:szCs w:val="22"/>
        </w:rPr>
        <w:softHyphen/>
        <w:t>ciencia con unas monedas, en lugar de aportar</w:t>
      </w:r>
      <w:r>
        <w:rPr>
          <w:b/>
          <w:sz w:val="22"/>
          <w:szCs w:val="22"/>
        </w:rPr>
        <w:t xml:space="preserve"> recursos</w:t>
      </w:r>
      <w:r w:rsidRPr="00C001A8">
        <w:rPr>
          <w:b/>
          <w:sz w:val="22"/>
          <w:szCs w:val="22"/>
        </w:rPr>
        <w:t xml:space="preserve"> a los organismos orde</w:t>
      </w:r>
      <w:r w:rsidRPr="00C001A8">
        <w:rPr>
          <w:b/>
          <w:sz w:val="22"/>
          <w:szCs w:val="22"/>
        </w:rPr>
        <w:softHyphen/>
        <w:t>nados que garantizan las necesidades de los indigentes y controlan el empleo de las don</w:t>
      </w:r>
      <w:r w:rsidRPr="00C001A8">
        <w:rPr>
          <w:b/>
          <w:sz w:val="22"/>
          <w:szCs w:val="22"/>
        </w:rPr>
        <w:t>a</w:t>
      </w:r>
      <w:r w:rsidRPr="00C001A8">
        <w:rPr>
          <w:b/>
          <w:sz w:val="22"/>
          <w:szCs w:val="22"/>
        </w:rPr>
        <w:t>ciones.</w:t>
      </w:r>
    </w:p>
    <w:p w:rsidR="007B09B2" w:rsidRDefault="007B09B2" w:rsidP="007B09B2">
      <w:pPr>
        <w:ind w:left="142" w:firstLine="284"/>
        <w:jc w:val="both"/>
        <w:rPr>
          <w:b/>
          <w:noProof/>
          <w:color w:val="0070C0"/>
          <w:sz w:val="28"/>
          <w:szCs w:val="28"/>
        </w:rPr>
      </w:pPr>
      <w:r w:rsidRPr="00C001A8">
        <w:rPr>
          <w:b/>
          <w:sz w:val="22"/>
          <w:szCs w:val="22"/>
        </w:rPr>
        <w:t> </w:t>
      </w:r>
      <w:r>
        <w:rPr>
          <w:b/>
          <w:sz w:val="22"/>
          <w:szCs w:val="22"/>
        </w:rPr>
        <w:t xml:space="preserve">  </w:t>
      </w:r>
      <w:r w:rsidRPr="00C001A8">
        <w:rPr>
          <w:b/>
          <w:sz w:val="22"/>
          <w:szCs w:val="22"/>
        </w:rPr>
        <w:t> </w:t>
      </w:r>
    </w:p>
    <w:p w:rsidR="007B09B2" w:rsidRPr="009349AE" w:rsidRDefault="007B09B2" w:rsidP="007B09B2">
      <w:pPr>
        <w:ind w:left="851" w:hanging="851"/>
        <w:jc w:val="center"/>
        <w:rPr>
          <w:b/>
          <w:noProof/>
          <w:color w:val="0070C0"/>
          <w:sz w:val="28"/>
          <w:szCs w:val="28"/>
        </w:rPr>
      </w:pPr>
      <w:r w:rsidRPr="00EB1741">
        <w:rPr>
          <w:b/>
          <w:noProof/>
          <w:color w:val="0070C0"/>
          <w:sz w:val="28"/>
          <w:szCs w:val="28"/>
        </w:rPr>
        <w:drawing>
          <wp:inline distT="0" distB="0" distL="0" distR="0">
            <wp:extent cx="2566021" cy="1972457"/>
            <wp:effectExtent l="19050" t="0" r="5729" b="0"/>
            <wp:docPr id="26" name="Imagen 1" descr="http://catequesis.lasalle.es/S/Solidaridad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equesis.lasalle.es/S/Solidaridad_clip_image002.gif"/>
                    <pic:cNvPicPr>
                      <a:picLocks noChangeAspect="1" noChangeArrowheads="1"/>
                    </pic:cNvPicPr>
                  </pic:nvPicPr>
                  <pic:blipFill>
                    <a:blip r:embed="rId37"/>
                    <a:srcRect/>
                    <a:stretch>
                      <a:fillRect/>
                    </a:stretch>
                  </pic:blipFill>
                  <pic:spPr bwMode="auto">
                    <a:xfrm>
                      <a:off x="0" y="0"/>
                      <a:ext cx="2572450" cy="1977399"/>
                    </a:xfrm>
                    <a:prstGeom prst="rect">
                      <a:avLst/>
                    </a:prstGeom>
                    <a:noFill/>
                    <a:ln w="9525">
                      <a:noFill/>
                      <a:miter lim="800000"/>
                      <a:headEnd/>
                      <a:tailEnd/>
                    </a:ln>
                  </pic:spPr>
                </pic:pic>
              </a:graphicData>
            </a:graphic>
          </wp:inline>
        </w:drawing>
      </w:r>
    </w:p>
    <w:p w:rsidR="007B09B2" w:rsidRPr="00C001A8" w:rsidRDefault="007B09B2" w:rsidP="007B09B2">
      <w:pPr>
        <w:ind w:left="142" w:firstLine="284"/>
        <w:jc w:val="both"/>
        <w:rPr>
          <w:b/>
          <w:noProof/>
          <w:color w:val="000000" w:themeColor="text1"/>
          <w:sz w:val="22"/>
          <w:szCs w:val="22"/>
        </w:rPr>
      </w:pPr>
      <w:r w:rsidRPr="00C001A8">
        <w:rPr>
          <w:b/>
          <w:sz w:val="22"/>
          <w:szCs w:val="22"/>
        </w:rPr>
        <w:lastRenderedPageBreak/>
        <w:t>En todo caso, siempre debe mantenerse como regla de oro la consigna de Tobías a su hijo: "</w:t>
      </w:r>
      <w:r w:rsidRPr="00C001A8">
        <w:rPr>
          <w:rStyle w:val="nfasis"/>
          <w:b/>
          <w:sz w:val="22"/>
          <w:szCs w:val="22"/>
        </w:rPr>
        <w:t>Si tienes mucho, da mucho; si tienes poco, da poco. Da limosna de lo que tengas, porque quien da limosna atesora en el cielo y se libra de la muer</w:t>
      </w:r>
      <w:r w:rsidRPr="00C001A8">
        <w:rPr>
          <w:rStyle w:val="nfasis"/>
          <w:b/>
          <w:sz w:val="22"/>
          <w:szCs w:val="22"/>
        </w:rPr>
        <w:softHyphen/>
        <w:t>te.</w:t>
      </w:r>
      <w:r w:rsidRPr="00C001A8">
        <w:rPr>
          <w:b/>
          <w:sz w:val="22"/>
          <w:szCs w:val="22"/>
        </w:rPr>
        <w:t>" (</w:t>
      </w:r>
      <w:proofErr w:type="spellStart"/>
      <w:r w:rsidRPr="00C001A8">
        <w:rPr>
          <w:b/>
          <w:sz w:val="22"/>
          <w:szCs w:val="22"/>
        </w:rPr>
        <w:t>Tob</w:t>
      </w:r>
      <w:proofErr w:type="spellEnd"/>
      <w:r w:rsidRPr="00C001A8">
        <w:rPr>
          <w:b/>
          <w:sz w:val="22"/>
          <w:szCs w:val="22"/>
        </w:rPr>
        <w:t>. 4.7-11). Y su último mandato también r</w:t>
      </w:r>
      <w:r w:rsidRPr="00C001A8">
        <w:rPr>
          <w:b/>
          <w:sz w:val="22"/>
          <w:szCs w:val="22"/>
        </w:rPr>
        <w:t>e</w:t>
      </w:r>
      <w:r w:rsidRPr="00C001A8">
        <w:rPr>
          <w:b/>
          <w:sz w:val="22"/>
          <w:szCs w:val="22"/>
        </w:rPr>
        <w:t>clamaba la educación en la limosna: "</w:t>
      </w:r>
      <w:r w:rsidRPr="00C001A8">
        <w:rPr>
          <w:rStyle w:val="nfasis"/>
          <w:b/>
          <w:sz w:val="22"/>
          <w:szCs w:val="22"/>
        </w:rPr>
        <w:t>Inculcad a vuestros hijos que practiquen la justicia y den l</w:t>
      </w:r>
      <w:r w:rsidRPr="00C001A8">
        <w:rPr>
          <w:rStyle w:val="nfasis"/>
          <w:b/>
          <w:sz w:val="22"/>
          <w:szCs w:val="22"/>
        </w:rPr>
        <w:t>i</w:t>
      </w:r>
      <w:r w:rsidRPr="00C001A8">
        <w:rPr>
          <w:rStyle w:val="nfasis"/>
          <w:b/>
          <w:sz w:val="22"/>
          <w:szCs w:val="22"/>
        </w:rPr>
        <w:t>mosna, que se acuerden de Dios y bendigan sinceramente su nombre.</w:t>
      </w:r>
      <w:r w:rsidRPr="00C001A8">
        <w:rPr>
          <w:b/>
          <w:sz w:val="22"/>
          <w:szCs w:val="22"/>
        </w:rPr>
        <w:t>" (</w:t>
      </w:r>
      <w:proofErr w:type="spellStart"/>
      <w:r w:rsidRPr="00C001A8">
        <w:rPr>
          <w:b/>
          <w:sz w:val="22"/>
          <w:szCs w:val="22"/>
        </w:rPr>
        <w:t>Tob</w:t>
      </w:r>
      <w:proofErr w:type="spellEnd"/>
      <w:r w:rsidRPr="00C001A8">
        <w:rPr>
          <w:b/>
          <w:sz w:val="22"/>
          <w:szCs w:val="22"/>
        </w:rPr>
        <w:t>. 14.</w:t>
      </w:r>
      <w:r>
        <w:rPr>
          <w:b/>
          <w:sz w:val="22"/>
          <w:szCs w:val="22"/>
        </w:rPr>
        <w:t xml:space="preserve"> </w:t>
      </w:r>
      <w:r w:rsidRPr="00C001A8">
        <w:rPr>
          <w:b/>
          <w:sz w:val="22"/>
          <w:szCs w:val="22"/>
        </w:rPr>
        <w:t>8)</w:t>
      </w:r>
    </w:p>
    <w:p w:rsidR="007B09B2" w:rsidRDefault="007B09B2" w:rsidP="007B09B2">
      <w:pPr>
        <w:ind w:left="851" w:hanging="851"/>
        <w:rPr>
          <w:b/>
          <w:noProof/>
          <w:color w:val="0070C0"/>
          <w:sz w:val="28"/>
          <w:szCs w:val="28"/>
        </w:rPr>
      </w:pPr>
    </w:p>
    <w:p w:rsidR="007B09B2" w:rsidRPr="009349AE" w:rsidRDefault="007B09B2" w:rsidP="007B09B2">
      <w:pPr>
        <w:ind w:left="851" w:hanging="851"/>
        <w:rPr>
          <w:b/>
          <w:noProof/>
          <w:color w:val="0070C0"/>
          <w:sz w:val="28"/>
          <w:szCs w:val="28"/>
        </w:rPr>
      </w:pPr>
      <w:r>
        <w:rPr>
          <w:b/>
          <w:noProof/>
          <w:color w:val="0070C0"/>
          <w:sz w:val="28"/>
          <w:szCs w:val="28"/>
        </w:rPr>
        <w:t>2.  Colaborar en a</w:t>
      </w:r>
      <w:r w:rsidRPr="009349AE">
        <w:rPr>
          <w:b/>
          <w:noProof/>
          <w:color w:val="0070C0"/>
          <w:sz w:val="28"/>
          <w:szCs w:val="28"/>
        </w:rPr>
        <w:t xml:space="preserve">yudas </w:t>
      </w:r>
      <w:r>
        <w:rPr>
          <w:b/>
          <w:noProof/>
          <w:color w:val="0070C0"/>
          <w:sz w:val="28"/>
          <w:szCs w:val="28"/>
        </w:rPr>
        <w:t xml:space="preserve">diversas </w:t>
      </w:r>
    </w:p>
    <w:p w:rsidR="007B09B2" w:rsidRPr="009349AE" w:rsidRDefault="007B09B2" w:rsidP="007B09B2">
      <w:pPr>
        <w:ind w:firstLine="284"/>
        <w:jc w:val="both"/>
        <w:rPr>
          <w:b/>
          <w:noProof/>
          <w:color w:val="000000" w:themeColor="text1"/>
          <w:sz w:val="22"/>
          <w:szCs w:val="22"/>
        </w:rPr>
      </w:pPr>
    </w:p>
    <w:p w:rsidR="007B09B2" w:rsidRDefault="007B09B2" w:rsidP="007B09B2">
      <w:pPr>
        <w:ind w:firstLine="284"/>
        <w:jc w:val="both"/>
        <w:rPr>
          <w:b/>
          <w:sz w:val="22"/>
          <w:szCs w:val="22"/>
        </w:rPr>
      </w:pPr>
      <w:r>
        <w:rPr>
          <w:b/>
          <w:sz w:val="22"/>
          <w:szCs w:val="22"/>
        </w:rPr>
        <w:t>Las ayudas son gestos que se realizan en bien de los demás y cautivan el agradecimiento y la simpatía. Son especialmente agradables cuando se está en situación de necesidad. Por eso las ayudas generosas se convierten en el lenguaje más cautivador para los hombres de todos los niv</w:t>
      </w:r>
      <w:r>
        <w:rPr>
          <w:b/>
          <w:sz w:val="22"/>
          <w:szCs w:val="22"/>
        </w:rPr>
        <w:t>e</w:t>
      </w:r>
      <w:r>
        <w:rPr>
          <w:b/>
          <w:sz w:val="22"/>
          <w:szCs w:val="22"/>
        </w:rPr>
        <w:t>les y situaciones. Hay que servir al Evangelio desde cualquier situación, desde un convento de clausura (Sta. Teresita del Niño Jesús)  lo mismo que desde la vanguardia del anuncio Evangélico (S. Francisco Javier). Se anuncia el Reino de Dios desde un camión repartiendo mercancías como desde un púlpito celebrando una fiesta litúrgica. En todas las parte se puede ser testigo de la sol</w:t>
      </w:r>
      <w:r>
        <w:rPr>
          <w:b/>
          <w:sz w:val="22"/>
          <w:szCs w:val="22"/>
        </w:rPr>
        <w:t>i</w:t>
      </w:r>
      <w:r>
        <w:rPr>
          <w:b/>
          <w:sz w:val="22"/>
          <w:szCs w:val="22"/>
        </w:rPr>
        <w:t>daridad y del amor al prójimo.</w:t>
      </w:r>
    </w:p>
    <w:p w:rsidR="007B09B2" w:rsidRDefault="007B09B2" w:rsidP="007B09B2">
      <w:pPr>
        <w:ind w:firstLine="284"/>
        <w:jc w:val="both"/>
        <w:rPr>
          <w:b/>
          <w:sz w:val="22"/>
          <w:szCs w:val="22"/>
        </w:rPr>
      </w:pPr>
      <w:r w:rsidRPr="009349AE">
        <w:rPr>
          <w:b/>
          <w:sz w:val="22"/>
          <w:szCs w:val="22"/>
        </w:rPr>
        <w:br/>
        <w:t xml:space="preserve">    </w:t>
      </w:r>
      <w:r>
        <w:rPr>
          <w:b/>
          <w:sz w:val="22"/>
          <w:szCs w:val="22"/>
        </w:rPr>
        <w:t>La generosidad es lo que mueve el mundo. Es v</w:t>
      </w:r>
      <w:r w:rsidRPr="009349AE">
        <w:rPr>
          <w:b/>
          <w:sz w:val="22"/>
          <w:szCs w:val="22"/>
        </w:rPr>
        <w:t xml:space="preserve">irtud que lleva a unirse a otros seres humanos o </w:t>
      </w:r>
      <w:r>
        <w:rPr>
          <w:b/>
          <w:sz w:val="22"/>
          <w:szCs w:val="22"/>
        </w:rPr>
        <w:t xml:space="preserve">a </w:t>
      </w:r>
      <w:r w:rsidRPr="009349AE">
        <w:rPr>
          <w:b/>
          <w:sz w:val="22"/>
          <w:szCs w:val="22"/>
        </w:rPr>
        <w:t xml:space="preserve">grupos </w:t>
      </w:r>
      <w:r>
        <w:rPr>
          <w:b/>
          <w:sz w:val="22"/>
          <w:szCs w:val="22"/>
        </w:rPr>
        <w:t xml:space="preserve">altruistas </w:t>
      </w:r>
      <w:r w:rsidRPr="009349AE">
        <w:rPr>
          <w:b/>
          <w:sz w:val="22"/>
          <w:szCs w:val="22"/>
        </w:rPr>
        <w:t>en la consecución de un fin que ordinariamente se presupone bueno y concorde con los sentimientos de la fraternidad y colaboración.</w:t>
      </w:r>
      <w:r>
        <w:rPr>
          <w:b/>
          <w:sz w:val="22"/>
          <w:szCs w:val="22"/>
        </w:rPr>
        <w:t xml:space="preserve"> Y la</w:t>
      </w:r>
      <w:r w:rsidRPr="009349AE">
        <w:rPr>
          <w:b/>
          <w:sz w:val="22"/>
          <w:szCs w:val="22"/>
        </w:rPr>
        <w:t xml:space="preserve"> solidaridad ha sido término muy e</w:t>
      </w:r>
      <w:r w:rsidRPr="009349AE">
        <w:rPr>
          <w:b/>
          <w:sz w:val="22"/>
          <w:szCs w:val="22"/>
        </w:rPr>
        <w:t>m</w:t>
      </w:r>
      <w:r w:rsidRPr="009349AE">
        <w:rPr>
          <w:b/>
          <w:sz w:val="22"/>
          <w:szCs w:val="22"/>
        </w:rPr>
        <w:t>pleado en los ámbitos sociales y proletarios</w:t>
      </w:r>
      <w:r>
        <w:rPr>
          <w:b/>
          <w:sz w:val="22"/>
          <w:szCs w:val="22"/>
        </w:rPr>
        <w:t>, a veces sin darse cuenta de que era el alma del me</w:t>
      </w:r>
      <w:r>
        <w:rPr>
          <w:b/>
          <w:sz w:val="22"/>
          <w:szCs w:val="22"/>
        </w:rPr>
        <w:t>n</w:t>
      </w:r>
      <w:r>
        <w:rPr>
          <w:b/>
          <w:sz w:val="22"/>
          <w:szCs w:val="22"/>
        </w:rPr>
        <w:t>saje evangélico</w:t>
      </w:r>
      <w:r w:rsidRPr="009349AE">
        <w:rPr>
          <w:b/>
          <w:sz w:val="22"/>
          <w:szCs w:val="22"/>
        </w:rPr>
        <w:t>. Y con frecuencia se ha intentado</w:t>
      </w:r>
      <w:r>
        <w:rPr>
          <w:b/>
          <w:sz w:val="22"/>
          <w:szCs w:val="22"/>
        </w:rPr>
        <w:t>,</w:t>
      </w:r>
      <w:r w:rsidRPr="009349AE">
        <w:rPr>
          <w:b/>
          <w:sz w:val="22"/>
          <w:szCs w:val="22"/>
        </w:rPr>
        <w:t xml:space="preserve"> más o menos explícitamente, sustituir con su sentido natural la idea de la caridad</w:t>
      </w:r>
      <w:r>
        <w:rPr>
          <w:b/>
          <w:sz w:val="22"/>
          <w:szCs w:val="22"/>
        </w:rPr>
        <w:t xml:space="preserve"> evangélica</w:t>
      </w:r>
      <w:r w:rsidRPr="009349AE">
        <w:rPr>
          <w:b/>
          <w:sz w:val="22"/>
          <w:szCs w:val="22"/>
        </w:rPr>
        <w:t>, que es virtud teológica y de mayor connotación  cris</w:t>
      </w:r>
      <w:r w:rsidRPr="009349AE">
        <w:rPr>
          <w:b/>
          <w:sz w:val="22"/>
          <w:szCs w:val="22"/>
        </w:rPr>
        <w:softHyphen/>
        <w:t>tiana.</w:t>
      </w:r>
      <w:r>
        <w:rPr>
          <w:b/>
          <w:sz w:val="22"/>
          <w:szCs w:val="22"/>
        </w:rPr>
        <w:t xml:space="preserve"> Lo que importa no es el nombre, sino la acción. Se puede ser cristiano sin saberlo. Y se puede alardear de ser cristiano sin darse cuenta de que no es, si no se cumple el único mand</w:t>
      </w:r>
      <w:r>
        <w:rPr>
          <w:b/>
          <w:sz w:val="22"/>
          <w:szCs w:val="22"/>
        </w:rPr>
        <w:t>a</w:t>
      </w:r>
      <w:r>
        <w:rPr>
          <w:b/>
          <w:sz w:val="22"/>
          <w:szCs w:val="22"/>
        </w:rPr>
        <w:t xml:space="preserve">miento que Jesús dio a sus discípulos. </w:t>
      </w:r>
    </w:p>
    <w:p w:rsidR="007B09B2" w:rsidRDefault="007B09B2" w:rsidP="007B09B2">
      <w:pPr>
        <w:ind w:firstLine="284"/>
        <w:jc w:val="both"/>
        <w:rPr>
          <w:b/>
          <w:sz w:val="22"/>
          <w:szCs w:val="22"/>
        </w:rPr>
      </w:pPr>
      <w:r w:rsidRPr="009349AE">
        <w:rPr>
          <w:b/>
          <w:sz w:val="22"/>
          <w:szCs w:val="22"/>
        </w:rPr>
        <w:t> </w:t>
      </w:r>
    </w:p>
    <w:p w:rsidR="007B09B2" w:rsidRPr="009349AE" w:rsidRDefault="007B09B2" w:rsidP="007B09B2">
      <w:pPr>
        <w:ind w:firstLine="284"/>
        <w:jc w:val="both"/>
        <w:rPr>
          <w:b/>
          <w:noProof/>
          <w:color w:val="000000" w:themeColor="text1"/>
          <w:sz w:val="22"/>
          <w:szCs w:val="22"/>
        </w:rPr>
      </w:pPr>
      <w:r w:rsidRPr="009349AE">
        <w:rPr>
          <w:b/>
          <w:sz w:val="22"/>
          <w:szCs w:val="22"/>
        </w:rPr>
        <w:t> La educación en la solidaridad es decisiva para la correcta configuración del cristiano. Sin sol</w:t>
      </w:r>
      <w:r w:rsidRPr="009349AE">
        <w:rPr>
          <w:b/>
          <w:sz w:val="22"/>
          <w:szCs w:val="22"/>
        </w:rPr>
        <w:t>i</w:t>
      </w:r>
      <w:r w:rsidRPr="009349AE">
        <w:rPr>
          <w:b/>
          <w:sz w:val="22"/>
          <w:szCs w:val="22"/>
        </w:rPr>
        <w:t>daridad no se puede desarrollar la caridad, pues las virtudes sobrenaturales deben apoyarse fi</w:t>
      </w:r>
      <w:r w:rsidRPr="009349AE">
        <w:rPr>
          <w:b/>
          <w:sz w:val="22"/>
          <w:szCs w:val="22"/>
        </w:rPr>
        <w:t>r</w:t>
      </w:r>
      <w:r w:rsidRPr="009349AE">
        <w:rPr>
          <w:b/>
          <w:sz w:val="22"/>
          <w:szCs w:val="22"/>
        </w:rPr>
        <w:t>memente en los valores humanos. Por eso es decisivo el que cada educador de la fe tenga un plan claro y sistemáticos de educación en la solidaridad como lo tienen que poseer en todo lo relativo a la instrucción religiosa en la que habrá de apoyar la fe</w:t>
      </w:r>
      <w:r>
        <w:rPr>
          <w:b/>
          <w:sz w:val="22"/>
          <w:szCs w:val="22"/>
        </w:rPr>
        <w:t>.</w:t>
      </w:r>
    </w:p>
    <w:p w:rsidR="007B09B2" w:rsidRDefault="007B09B2" w:rsidP="007B09B2">
      <w:pPr>
        <w:ind w:firstLine="284"/>
        <w:jc w:val="both"/>
        <w:rPr>
          <w:b/>
          <w:noProof/>
          <w:color w:val="000000" w:themeColor="text1"/>
          <w:sz w:val="22"/>
          <w:szCs w:val="22"/>
        </w:rPr>
      </w:pPr>
    </w:p>
    <w:p w:rsidR="007B09B2" w:rsidRPr="009349AE" w:rsidRDefault="007B09B2" w:rsidP="007B09B2">
      <w:pPr>
        <w:ind w:firstLine="284"/>
        <w:jc w:val="both"/>
        <w:rPr>
          <w:b/>
          <w:noProof/>
          <w:color w:val="0070C0"/>
          <w:sz w:val="28"/>
          <w:szCs w:val="28"/>
        </w:rPr>
      </w:pPr>
      <w:r>
        <w:rPr>
          <w:b/>
          <w:noProof/>
          <w:color w:val="0070C0"/>
          <w:sz w:val="28"/>
          <w:szCs w:val="28"/>
        </w:rPr>
        <w:t xml:space="preserve">3.  </w:t>
      </w:r>
      <w:r w:rsidRPr="003E4EAF">
        <w:rPr>
          <w:b/>
          <w:noProof/>
          <w:color w:val="0070C0"/>
          <w:sz w:val="28"/>
          <w:szCs w:val="28"/>
        </w:rPr>
        <w:t>Participar en campañas</w:t>
      </w:r>
      <w:r w:rsidRPr="009349AE">
        <w:rPr>
          <w:b/>
          <w:noProof/>
          <w:color w:val="0070C0"/>
          <w:sz w:val="28"/>
          <w:szCs w:val="28"/>
        </w:rPr>
        <w:t xml:space="preserve"> y proyectos </w:t>
      </w:r>
    </w:p>
    <w:p w:rsidR="007B09B2" w:rsidRDefault="007B09B2" w:rsidP="007B09B2">
      <w:pPr>
        <w:ind w:left="851" w:hanging="851"/>
        <w:rPr>
          <w:b/>
          <w:noProof/>
          <w:color w:val="000000" w:themeColor="text1"/>
          <w:sz w:val="22"/>
          <w:szCs w:val="22"/>
        </w:rPr>
      </w:pPr>
    </w:p>
    <w:p w:rsidR="007B09B2" w:rsidRPr="00B82A42" w:rsidRDefault="007B09B2" w:rsidP="007B09B2">
      <w:pPr>
        <w:ind w:firstLine="426"/>
        <w:jc w:val="both"/>
        <w:rPr>
          <w:b/>
          <w:noProof/>
          <w:color w:val="000000" w:themeColor="text1"/>
          <w:sz w:val="22"/>
          <w:szCs w:val="22"/>
        </w:rPr>
      </w:pPr>
      <w:r w:rsidRPr="00B82A42">
        <w:rPr>
          <w:b/>
          <w:noProof/>
          <w:color w:val="000000" w:themeColor="text1"/>
          <w:sz w:val="22"/>
          <w:szCs w:val="22"/>
        </w:rPr>
        <w:t xml:space="preserve"> Es lenguaje excelente el que se repite y se convierte en un goteo intermitente e interminable de promoción de una idea y de unos valores que se ofrecen</w:t>
      </w:r>
      <w:r>
        <w:rPr>
          <w:b/>
          <w:noProof/>
          <w:color w:val="000000" w:themeColor="text1"/>
          <w:sz w:val="22"/>
          <w:szCs w:val="22"/>
        </w:rPr>
        <w:t xml:space="preserve"> inspirados en el amor al prójimo</w:t>
      </w:r>
      <w:r w:rsidRPr="00B82A42">
        <w:rPr>
          <w:b/>
          <w:noProof/>
          <w:color w:val="000000" w:themeColor="text1"/>
          <w:sz w:val="22"/>
          <w:szCs w:val="22"/>
        </w:rPr>
        <w:t>. La nueva evangelización tiene que convertirse en h</w:t>
      </w:r>
      <w:r>
        <w:rPr>
          <w:b/>
          <w:noProof/>
          <w:color w:val="000000" w:themeColor="text1"/>
          <w:sz w:val="22"/>
          <w:szCs w:val="22"/>
        </w:rPr>
        <w:t>á</w:t>
      </w:r>
      <w:r w:rsidRPr="00B82A42">
        <w:rPr>
          <w:b/>
          <w:noProof/>
          <w:color w:val="000000" w:themeColor="text1"/>
          <w:sz w:val="22"/>
          <w:szCs w:val="22"/>
        </w:rPr>
        <w:t>bito persiistente. Al menos asi lo reco</w:t>
      </w:r>
      <w:r>
        <w:rPr>
          <w:b/>
          <w:noProof/>
          <w:color w:val="000000" w:themeColor="text1"/>
          <w:sz w:val="22"/>
          <w:szCs w:val="22"/>
        </w:rPr>
        <w:t>m</w:t>
      </w:r>
      <w:r w:rsidRPr="00B82A42">
        <w:rPr>
          <w:b/>
          <w:noProof/>
          <w:color w:val="000000" w:themeColor="text1"/>
          <w:sz w:val="22"/>
          <w:szCs w:val="22"/>
        </w:rPr>
        <w:t>endaba san Pablo a su discípulo Timoteo</w:t>
      </w:r>
      <w:r>
        <w:rPr>
          <w:b/>
          <w:noProof/>
          <w:color w:val="000000" w:themeColor="text1"/>
          <w:sz w:val="22"/>
          <w:szCs w:val="22"/>
        </w:rPr>
        <w:t>: anunciar el Evangelio "oportuna e inoportunamente".</w:t>
      </w:r>
    </w:p>
    <w:p w:rsidR="007B09B2" w:rsidRPr="00B82A42" w:rsidRDefault="007B09B2" w:rsidP="007B09B2">
      <w:pPr>
        <w:ind w:firstLine="284"/>
        <w:jc w:val="both"/>
        <w:rPr>
          <w:b/>
          <w:noProof/>
          <w:color w:val="000000" w:themeColor="text1"/>
          <w:sz w:val="22"/>
          <w:szCs w:val="22"/>
        </w:rPr>
      </w:pPr>
    </w:p>
    <w:p w:rsidR="007B09B2" w:rsidRDefault="007B09B2" w:rsidP="007B09B2">
      <w:pPr>
        <w:ind w:firstLine="142"/>
        <w:jc w:val="both"/>
        <w:rPr>
          <w:b/>
          <w:sz w:val="22"/>
          <w:szCs w:val="22"/>
        </w:rPr>
      </w:pPr>
      <w:r>
        <w:rPr>
          <w:b/>
          <w:sz w:val="22"/>
          <w:szCs w:val="22"/>
        </w:rPr>
        <w:t xml:space="preserve">    </w:t>
      </w:r>
      <w:r w:rsidRPr="00B82A42">
        <w:rPr>
          <w:b/>
          <w:sz w:val="22"/>
          <w:szCs w:val="22"/>
        </w:rPr>
        <w:t>Después del día de Pentecostés, los apóstoles predicaron y las personas se convirtieron y rec</w:t>
      </w:r>
      <w:r w:rsidRPr="00B82A42">
        <w:rPr>
          <w:b/>
          <w:sz w:val="22"/>
          <w:szCs w:val="22"/>
        </w:rPr>
        <w:t>i</w:t>
      </w:r>
      <w:r w:rsidRPr="00B82A42">
        <w:rPr>
          <w:b/>
          <w:sz w:val="22"/>
          <w:szCs w:val="22"/>
        </w:rPr>
        <w:t xml:space="preserve">bieron el </w:t>
      </w:r>
      <w:r>
        <w:rPr>
          <w:b/>
          <w:sz w:val="22"/>
          <w:szCs w:val="22"/>
        </w:rPr>
        <w:t xml:space="preserve">fuego del </w:t>
      </w:r>
      <w:r w:rsidRPr="00B82A42">
        <w:rPr>
          <w:b/>
          <w:sz w:val="22"/>
          <w:szCs w:val="22"/>
        </w:rPr>
        <w:t>Espíritu Santo</w:t>
      </w:r>
      <w:r>
        <w:rPr>
          <w:b/>
          <w:sz w:val="22"/>
          <w:szCs w:val="22"/>
        </w:rPr>
        <w:t xml:space="preserve">. Enardecidos por el Espíritu Santo recibido Pedro y los demás Apóstoles se sintieron fuertes. Trataron de forma persistente de anunciar lo que del Espíritu había recibido: el mensaje del Señor Jesús resucitado. Es lo que debe ser la nueva Evangelización. Un empeño incansable en anunciar los tesoros de la salvación para que todos participen en ellos. </w:t>
      </w:r>
    </w:p>
    <w:p w:rsidR="007B09B2" w:rsidRDefault="007B09B2" w:rsidP="007B09B2">
      <w:pPr>
        <w:ind w:firstLine="142"/>
        <w:jc w:val="both"/>
        <w:rPr>
          <w:b/>
          <w:sz w:val="22"/>
          <w:szCs w:val="22"/>
        </w:rPr>
      </w:pPr>
    </w:p>
    <w:p w:rsidR="007B09B2" w:rsidRDefault="007B09B2" w:rsidP="007B09B2">
      <w:pPr>
        <w:ind w:firstLine="142"/>
        <w:jc w:val="both"/>
        <w:rPr>
          <w:b/>
          <w:sz w:val="22"/>
          <w:szCs w:val="22"/>
        </w:rPr>
      </w:pPr>
      <w:r w:rsidRPr="00B82A42">
        <w:rPr>
          <w:b/>
          <w:sz w:val="22"/>
          <w:szCs w:val="22"/>
        </w:rPr>
        <w:t xml:space="preserve"> El número de cristianos creció</w:t>
      </w:r>
      <w:r>
        <w:rPr>
          <w:b/>
          <w:sz w:val="22"/>
          <w:szCs w:val="22"/>
        </w:rPr>
        <w:t xml:space="preserve"> en aquellos primeros momentos por la fuerza del Espíritu, pero también por la valentía de los Apóstoles, que no tuvieron miedo en enfrentarse al mismo Sanedrín para anunciar, en el mismo Templo donde había sido rechazado Jesús, la grandeza de su resurre</w:t>
      </w:r>
      <w:r>
        <w:rPr>
          <w:b/>
          <w:sz w:val="22"/>
          <w:szCs w:val="22"/>
        </w:rPr>
        <w:t>c</w:t>
      </w:r>
      <w:r>
        <w:rPr>
          <w:b/>
          <w:sz w:val="22"/>
          <w:szCs w:val="22"/>
        </w:rPr>
        <w:t xml:space="preserve">ción. A los mismos que gritaron ante Pilatos: </w:t>
      </w:r>
      <w:r w:rsidRPr="00E503CB">
        <w:rPr>
          <w:b/>
          <w:i/>
          <w:sz w:val="22"/>
          <w:szCs w:val="22"/>
        </w:rPr>
        <w:t>"</w:t>
      </w:r>
      <w:r w:rsidRPr="00811917">
        <w:rPr>
          <w:b/>
          <w:sz w:val="22"/>
          <w:szCs w:val="22"/>
        </w:rPr>
        <w:t>Crucifícale</w:t>
      </w:r>
      <w:r>
        <w:rPr>
          <w:b/>
          <w:sz w:val="22"/>
          <w:szCs w:val="22"/>
        </w:rPr>
        <w:t>"</w:t>
      </w:r>
      <w:r w:rsidRPr="00811917">
        <w:rPr>
          <w:b/>
          <w:sz w:val="22"/>
          <w:szCs w:val="22"/>
        </w:rPr>
        <w:t>, Pedro les dijo</w:t>
      </w:r>
      <w:r w:rsidRPr="00E503CB">
        <w:rPr>
          <w:b/>
          <w:i/>
          <w:sz w:val="22"/>
          <w:szCs w:val="22"/>
        </w:rPr>
        <w:t>: "Os anuncio a Jesús Nazareno, a quien vosotros condenasteis y matasteis clavándole en la cruz por manos de los im</w:t>
      </w:r>
      <w:r w:rsidRPr="00E503CB">
        <w:rPr>
          <w:b/>
          <w:i/>
          <w:sz w:val="22"/>
          <w:szCs w:val="22"/>
        </w:rPr>
        <w:t>p</w:t>
      </w:r>
      <w:r w:rsidRPr="00E503CB">
        <w:rPr>
          <w:b/>
          <w:i/>
          <w:sz w:val="22"/>
          <w:szCs w:val="22"/>
        </w:rPr>
        <w:t>íos, a este a quien Dios le resucitó.</w:t>
      </w:r>
      <w:r>
        <w:rPr>
          <w:b/>
          <w:i/>
          <w:sz w:val="22"/>
          <w:szCs w:val="22"/>
        </w:rPr>
        <w:t>"</w:t>
      </w:r>
      <w:r w:rsidRPr="00E503CB">
        <w:rPr>
          <w:b/>
          <w:i/>
          <w:sz w:val="22"/>
          <w:szCs w:val="22"/>
        </w:rPr>
        <w:t>.</w:t>
      </w:r>
      <w:r>
        <w:rPr>
          <w:b/>
          <w:sz w:val="22"/>
          <w:szCs w:val="22"/>
        </w:rPr>
        <w:t xml:space="preserve"> (Hechos 2. 22-25). Y dijeron compungidos a Pedro y a los d</w:t>
      </w:r>
      <w:r>
        <w:rPr>
          <w:b/>
          <w:sz w:val="22"/>
          <w:szCs w:val="22"/>
        </w:rPr>
        <w:t>e</w:t>
      </w:r>
      <w:r>
        <w:rPr>
          <w:b/>
          <w:sz w:val="22"/>
          <w:szCs w:val="22"/>
        </w:rPr>
        <w:t>más Apóstoles: "¿</w:t>
      </w:r>
      <w:r w:rsidRPr="00E503CB">
        <w:rPr>
          <w:b/>
          <w:i/>
          <w:sz w:val="22"/>
          <w:szCs w:val="22"/>
        </w:rPr>
        <w:t>Que hemos de hacer, hermanos?</w:t>
      </w:r>
      <w:r>
        <w:rPr>
          <w:b/>
          <w:i/>
          <w:sz w:val="22"/>
          <w:szCs w:val="22"/>
        </w:rPr>
        <w:t xml:space="preserve"> Pedro les dijo:</w:t>
      </w:r>
      <w:r w:rsidRPr="00E503CB">
        <w:rPr>
          <w:b/>
          <w:i/>
          <w:sz w:val="22"/>
          <w:szCs w:val="22"/>
        </w:rPr>
        <w:t>. Convertíos y que cada uno se bautice en el nombre del Señor Jesucristo, para el perdón de sus pecado</w:t>
      </w:r>
      <w:r>
        <w:rPr>
          <w:b/>
          <w:i/>
          <w:sz w:val="22"/>
          <w:szCs w:val="22"/>
        </w:rPr>
        <w:t>s</w:t>
      </w:r>
      <w:r>
        <w:rPr>
          <w:b/>
          <w:sz w:val="22"/>
          <w:szCs w:val="22"/>
        </w:rPr>
        <w:t>" (Hechos 2 37-38). Ese es el camino al que apunta la nueva evangelización.</w:t>
      </w:r>
    </w:p>
    <w:p w:rsidR="007B09B2" w:rsidRDefault="007B09B2" w:rsidP="007B09B2">
      <w:pPr>
        <w:ind w:firstLine="142"/>
        <w:jc w:val="both"/>
        <w:rPr>
          <w:b/>
          <w:sz w:val="22"/>
          <w:szCs w:val="22"/>
        </w:rPr>
      </w:pPr>
    </w:p>
    <w:p w:rsidR="007B09B2" w:rsidRDefault="007B09B2" w:rsidP="007B09B2">
      <w:pPr>
        <w:ind w:firstLine="142"/>
        <w:jc w:val="both"/>
        <w:rPr>
          <w:b/>
          <w:sz w:val="22"/>
          <w:szCs w:val="22"/>
        </w:rPr>
      </w:pPr>
      <w:r>
        <w:rPr>
          <w:b/>
          <w:sz w:val="22"/>
          <w:szCs w:val="22"/>
        </w:rPr>
        <w:t xml:space="preserve"> Los seguidores de los Apóstoles se contagiaron de la persistencia y de la fortaleza, </w:t>
      </w:r>
      <w:r w:rsidRPr="00B82A42">
        <w:rPr>
          <w:b/>
          <w:sz w:val="22"/>
          <w:szCs w:val="22"/>
        </w:rPr>
        <w:t xml:space="preserve">que los </w:t>
      </w:r>
      <w:r w:rsidR="00A17C1D">
        <w:rPr>
          <w:b/>
          <w:sz w:val="22"/>
          <w:szCs w:val="22"/>
        </w:rPr>
        <w:t>discípulos de Jesús mostraban</w:t>
      </w:r>
      <w:r>
        <w:rPr>
          <w:b/>
          <w:sz w:val="22"/>
          <w:szCs w:val="22"/>
        </w:rPr>
        <w:t xml:space="preserve"> y que había producido tantos frutos de conversión que los Apóst</w:t>
      </w:r>
      <w:r>
        <w:rPr>
          <w:b/>
          <w:sz w:val="22"/>
          <w:szCs w:val="22"/>
        </w:rPr>
        <w:t>o</w:t>
      </w:r>
      <w:r>
        <w:rPr>
          <w:b/>
          <w:sz w:val="22"/>
          <w:szCs w:val="22"/>
        </w:rPr>
        <w:t xml:space="preserve">les </w:t>
      </w:r>
      <w:r w:rsidRPr="00B82A42">
        <w:rPr>
          <w:b/>
          <w:sz w:val="22"/>
          <w:szCs w:val="22"/>
        </w:rPr>
        <w:t xml:space="preserve">no eran suficientes para atenderlos. </w:t>
      </w:r>
      <w:r>
        <w:rPr>
          <w:b/>
          <w:sz w:val="22"/>
          <w:szCs w:val="22"/>
        </w:rPr>
        <w:t>Por eso</w:t>
      </w:r>
      <w:r w:rsidRPr="00B82A42">
        <w:rPr>
          <w:b/>
          <w:sz w:val="22"/>
          <w:szCs w:val="22"/>
        </w:rPr>
        <w:t xml:space="preserve"> surgieron los diáconos, de los cuales Est</w:t>
      </w:r>
      <w:r w:rsidRPr="00B82A42">
        <w:rPr>
          <w:b/>
          <w:sz w:val="22"/>
          <w:szCs w:val="22"/>
        </w:rPr>
        <w:t>e</w:t>
      </w:r>
      <w:r w:rsidRPr="00B82A42">
        <w:rPr>
          <w:b/>
          <w:sz w:val="22"/>
          <w:szCs w:val="22"/>
        </w:rPr>
        <w:t>ban</w:t>
      </w:r>
      <w:r>
        <w:rPr>
          <w:b/>
          <w:sz w:val="22"/>
          <w:szCs w:val="22"/>
        </w:rPr>
        <w:t xml:space="preserve"> fue el más signif</w:t>
      </w:r>
      <w:r>
        <w:rPr>
          <w:b/>
          <w:sz w:val="22"/>
          <w:szCs w:val="22"/>
        </w:rPr>
        <w:t>i</w:t>
      </w:r>
      <w:r>
        <w:rPr>
          <w:b/>
          <w:sz w:val="22"/>
          <w:szCs w:val="22"/>
        </w:rPr>
        <w:t>cativo y el primero que pagó su valentía con su vida</w:t>
      </w:r>
      <w:r w:rsidRPr="00B82A42">
        <w:rPr>
          <w:b/>
          <w:sz w:val="22"/>
          <w:szCs w:val="22"/>
        </w:rPr>
        <w:t>.</w:t>
      </w:r>
    </w:p>
    <w:p w:rsidR="007B09B2" w:rsidRDefault="007B09B2" w:rsidP="007B09B2">
      <w:pPr>
        <w:ind w:firstLine="142"/>
        <w:jc w:val="both"/>
        <w:rPr>
          <w:b/>
          <w:sz w:val="22"/>
          <w:szCs w:val="22"/>
        </w:rPr>
      </w:pPr>
    </w:p>
    <w:p w:rsidR="007B09B2" w:rsidRDefault="007B09B2" w:rsidP="007B09B2">
      <w:pPr>
        <w:ind w:firstLine="142"/>
        <w:jc w:val="both"/>
        <w:rPr>
          <w:b/>
          <w:sz w:val="22"/>
          <w:szCs w:val="22"/>
        </w:rPr>
      </w:pPr>
      <w:r>
        <w:rPr>
          <w:b/>
          <w:sz w:val="22"/>
          <w:szCs w:val="22"/>
        </w:rPr>
        <w:t xml:space="preserve">  </w:t>
      </w:r>
      <w:r w:rsidRPr="00B82A42">
        <w:rPr>
          <w:b/>
          <w:sz w:val="22"/>
          <w:szCs w:val="22"/>
        </w:rPr>
        <w:t xml:space="preserve"> El ardor y la fuerza de la convicción de Esteban eran tan grandes que sacudieron las estructu</w:t>
      </w:r>
      <w:r>
        <w:rPr>
          <w:b/>
          <w:sz w:val="22"/>
          <w:szCs w:val="22"/>
        </w:rPr>
        <w:t>ras del Sa</w:t>
      </w:r>
      <w:r w:rsidRPr="00B82A42">
        <w:rPr>
          <w:b/>
          <w:sz w:val="22"/>
          <w:szCs w:val="22"/>
        </w:rPr>
        <w:t>nedr</w:t>
      </w:r>
      <w:r>
        <w:rPr>
          <w:b/>
          <w:sz w:val="22"/>
          <w:szCs w:val="22"/>
        </w:rPr>
        <w:t>ín. P</w:t>
      </w:r>
      <w:r w:rsidRPr="00B82A42">
        <w:rPr>
          <w:b/>
          <w:sz w:val="22"/>
          <w:szCs w:val="22"/>
        </w:rPr>
        <w:t>or eso no lo soportaban y acabaron martirizándolo a pedradas para que nunca más hablara en nombre de</w:t>
      </w:r>
      <w:r>
        <w:rPr>
          <w:b/>
          <w:sz w:val="22"/>
          <w:szCs w:val="22"/>
        </w:rPr>
        <w:t>l Señor Jesús, el Resucitado.</w:t>
      </w:r>
    </w:p>
    <w:p w:rsidR="007B09B2" w:rsidRPr="00B82A42" w:rsidRDefault="007B09B2" w:rsidP="007B09B2">
      <w:pPr>
        <w:ind w:firstLine="426"/>
        <w:jc w:val="both"/>
        <w:rPr>
          <w:b/>
          <w:sz w:val="22"/>
          <w:szCs w:val="22"/>
        </w:rPr>
      </w:pPr>
    </w:p>
    <w:p w:rsidR="007B09B2" w:rsidRDefault="007B09B2" w:rsidP="007B09B2">
      <w:pPr>
        <w:ind w:firstLine="426"/>
        <w:jc w:val="both"/>
        <w:rPr>
          <w:b/>
          <w:sz w:val="22"/>
          <w:szCs w:val="22"/>
        </w:rPr>
      </w:pPr>
      <w:r w:rsidRPr="00B82A42">
        <w:rPr>
          <w:b/>
          <w:sz w:val="22"/>
          <w:szCs w:val="22"/>
        </w:rPr>
        <w:t xml:space="preserve">La “revancha” de Dios fue más grande, </w:t>
      </w:r>
      <w:r>
        <w:rPr>
          <w:b/>
          <w:sz w:val="22"/>
          <w:szCs w:val="22"/>
        </w:rPr>
        <w:t xml:space="preserve">y </w:t>
      </w:r>
      <w:r w:rsidRPr="00B82A42">
        <w:rPr>
          <w:b/>
          <w:sz w:val="22"/>
          <w:szCs w:val="22"/>
        </w:rPr>
        <w:t>lo que él no dijo</w:t>
      </w:r>
      <w:r>
        <w:rPr>
          <w:b/>
          <w:sz w:val="22"/>
          <w:szCs w:val="22"/>
        </w:rPr>
        <w:t>,</w:t>
      </w:r>
      <w:r w:rsidRPr="00B82A42">
        <w:rPr>
          <w:b/>
          <w:sz w:val="22"/>
          <w:szCs w:val="22"/>
        </w:rPr>
        <w:t xml:space="preserve"> el apóstol Pablo lo dijo e hizo</w:t>
      </w:r>
      <w:r>
        <w:rPr>
          <w:b/>
          <w:sz w:val="22"/>
          <w:szCs w:val="22"/>
        </w:rPr>
        <w:t xml:space="preserve"> de</w:t>
      </w:r>
      <w:r>
        <w:rPr>
          <w:b/>
          <w:sz w:val="22"/>
          <w:szCs w:val="22"/>
        </w:rPr>
        <w:t>s</w:t>
      </w:r>
      <w:r>
        <w:rPr>
          <w:b/>
          <w:sz w:val="22"/>
          <w:szCs w:val="22"/>
        </w:rPr>
        <w:t>pués, porque Pablo era el que guardaba los vestidos de los que arrojaban las piedras criminales</w:t>
      </w:r>
      <w:r w:rsidRPr="00B82A42">
        <w:rPr>
          <w:b/>
          <w:sz w:val="22"/>
          <w:szCs w:val="22"/>
        </w:rPr>
        <w:t xml:space="preserve">. </w:t>
      </w:r>
    </w:p>
    <w:p w:rsidR="007B09B2" w:rsidRDefault="007B09B2" w:rsidP="007B09B2">
      <w:pPr>
        <w:ind w:firstLine="426"/>
        <w:jc w:val="both"/>
        <w:rPr>
          <w:b/>
          <w:sz w:val="22"/>
          <w:szCs w:val="22"/>
        </w:rPr>
      </w:pPr>
    </w:p>
    <w:p w:rsidR="007B09B2" w:rsidRPr="003C2E35" w:rsidRDefault="007B09B2" w:rsidP="007B09B2">
      <w:pPr>
        <w:ind w:firstLine="426"/>
        <w:jc w:val="both"/>
        <w:rPr>
          <w:b/>
          <w:i/>
          <w:sz w:val="22"/>
          <w:szCs w:val="22"/>
        </w:rPr>
      </w:pPr>
      <w:r w:rsidRPr="00B82A42">
        <w:rPr>
          <w:b/>
          <w:sz w:val="22"/>
          <w:szCs w:val="22"/>
        </w:rPr>
        <w:t xml:space="preserve">Después </w:t>
      </w:r>
      <w:r>
        <w:rPr>
          <w:b/>
          <w:sz w:val="22"/>
          <w:szCs w:val="22"/>
        </w:rPr>
        <w:t xml:space="preserve">de </w:t>
      </w:r>
      <w:r w:rsidRPr="00B82A42">
        <w:rPr>
          <w:b/>
          <w:sz w:val="22"/>
          <w:szCs w:val="22"/>
        </w:rPr>
        <w:t>que fueron presos Pedro, Juan y los demás apóstoles se les prohibi</w:t>
      </w:r>
      <w:r>
        <w:rPr>
          <w:b/>
          <w:sz w:val="22"/>
          <w:szCs w:val="22"/>
        </w:rPr>
        <w:t>ó</w:t>
      </w:r>
      <w:r w:rsidRPr="00B82A42">
        <w:rPr>
          <w:b/>
          <w:sz w:val="22"/>
          <w:szCs w:val="22"/>
        </w:rPr>
        <w:t xml:space="preserve"> predicar y realizar milagros en nombre de Jesucristo. Pero cuando volvieron a la comunidad todos estaban orando. En vez temer ante la prohibición esos hombres hicieron una oración: </w:t>
      </w:r>
      <w:r>
        <w:rPr>
          <w:b/>
          <w:sz w:val="22"/>
          <w:szCs w:val="22"/>
        </w:rPr>
        <w:t>"</w:t>
      </w:r>
      <w:r w:rsidRPr="00B82A42">
        <w:rPr>
          <w:b/>
          <w:i/>
          <w:sz w:val="22"/>
          <w:szCs w:val="22"/>
        </w:rPr>
        <w:t>Y ahora, Señor, ten en cuenta sus amenazas y concede a tus siervos que puedan predicar tu Palabra con toda valentía, extendiendo tu mano para realizar curaciones, señales y prodigios por el nombre de tu santo siervo Jesús.</w:t>
      </w:r>
      <w:r w:rsidRPr="00B82A42">
        <w:rPr>
          <w:b/>
          <w:sz w:val="22"/>
          <w:szCs w:val="22"/>
        </w:rPr>
        <w:t>” (</w:t>
      </w:r>
      <w:proofErr w:type="spellStart"/>
      <w:r w:rsidRPr="00B82A42">
        <w:rPr>
          <w:b/>
          <w:sz w:val="22"/>
          <w:szCs w:val="22"/>
        </w:rPr>
        <w:t>Hch</w:t>
      </w:r>
      <w:proofErr w:type="spellEnd"/>
      <w:r w:rsidRPr="00B82A42">
        <w:rPr>
          <w:b/>
          <w:sz w:val="22"/>
          <w:szCs w:val="22"/>
        </w:rPr>
        <w:t xml:space="preserve"> 4,29-30). </w:t>
      </w:r>
      <w:r>
        <w:rPr>
          <w:b/>
          <w:sz w:val="22"/>
          <w:szCs w:val="22"/>
        </w:rPr>
        <w:t>Y dirían luego con vigor a los del tribunal. "</w:t>
      </w:r>
      <w:r w:rsidRPr="003C2E35">
        <w:rPr>
          <w:b/>
          <w:i/>
          <w:sz w:val="22"/>
          <w:szCs w:val="22"/>
        </w:rPr>
        <w:t xml:space="preserve">Juzgad vosotros si es preferible obedecer a Dios </w:t>
      </w:r>
      <w:r>
        <w:rPr>
          <w:b/>
          <w:i/>
          <w:sz w:val="22"/>
          <w:szCs w:val="22"/>
        </w:rPr>
        <w:t xml:space="preserve"> </w:t>
      </w:r>
      <w:proofErr w:type="spellStart"/>
      <w:r>
        <w:rPr>
          <w:b/>
          <w:i/>
          <w:sz w:val="22"/>
          <w:szCs w:val="22"/>
        </w:rPr>
        <w:t>o</w:t>
      </w:r>
      <w:r w:rsidRPr="003C2E35">
        <w:rPr>
          <w:b/>
          <w:i/>
          <w:sz w:val="22"/>
          <w:szCs w:val="22"/>
        </w:rPr>
        <w:t>a</w:t>
      </w:r>
      <w:proofErr w:type="spellEnd"/>
      <w:r w:rsidRPr="003C2E35">
        <w:rPr>
          <w:b/>
          <w:i/>
          <w:sz w:val="22"/>
          <w:szCs w:val="22"/>
        </w:rPr>
        <w:t xml:space="preserve"> vosotros los hombres"</w:t>
      </w:r>
    </w:p>
    <w:p w:rsidR="007B09B2" w:rsidRDefault="007B09B2" w:rsidP="007B09B2">
      <w:pPr>
        <w:ind w:firstLine="426"/>
        <w:jc w:val="both"/>
        <w:rPr>
          <w:b/>
          <w:sz w:val="22"/>
          <w:szCs w:val="22"/>
        </w:rPr>
      </w:pPr>
    </w:p>
    <w:p w:rsidR="007B09B2" w:rsidRPr="00B82A42" w:rsidRDefault="007B09B2" w:rsidP="007B09B2">
      <w:pPr>
        <w:ind w:firstLine="426"/>
        <w:jc w:val="both"/>
        <w:rPr>
          <w:b/>
          <w:noProof/>
          <w:color w:val="000000" w:themeColor="text1"/>
          <w:sz w:val="22"/>
          <w:szCs w:val="22"/>
        </w:rPr>
      </w:pPr>
      <w:r>
        <w:rPr>
          <w:b/>
          <w:sz w:val="22"/>
          <w:szCs w:val="22"/>
        </w:rPr>
        <w:t>El mismo Pablo diría más tarde: "</w:t>
      </w:r>
      <w:r w:rsidRPr="003C2E35">
        <w:rPr>
          <w:b/>
          <w:i/>
          <w:sz w:val="22"/>
          <w:szCs w:val="22"/>
        </w:rPr>
        <w:t>Hermanos, nadie puede callar nuestra fe, ni nuestra elocue</w:t>
      </w:r>
      <w:r w:rsidRPr="003C2E35">
        <w:rPr>
          <w:b/>
          <w:i/>
          <w:sz w:val="22"/>
          <w:szCs w:val="22"/>
        </w:rPr>
        <w:t>n</w:t>
      </w:r>
      <w:r w:rsidRPr="003C2E35">
        <w:rPr>
          <w:b/>
          <w:i/>
          <w:sz w:val="22"/>
          <w:szCs w:val="22"/>
        </w:rPr>
        <w:t>cia en proclamar que Jesús es el Señor. Necesitamos reaccionar con todas nuestras fuerzas y ll</w:t>
      </w:r>
      <w:r w:rsidRPr="003C2E35">
        <w:rPr>
          <w:b/>
          <w:i/>
          <w:sz w:val="22"/>
          <w:szCs w:val="22"/>
        </w:rPr>
        <w:t>e</w:t>
      </w:r>
      <w:r w:rsidRPr="003C2E35">
        <w:rPr>
          <w:b/>
          <w:i/>
          <w:sz w:val="22"/>
          <w:szCs w:val="22"/>
        </w:rPr>
        <w:t>var la Palabra de Dios a los demás oportuna e inoportunamente</w:t>
      </w:r>
      <w:r w:rsidRPr="00B82A42">
        <w:rPr>
          <w:b/>
          <w:sz w:val="22"/>
          <w:szCs w:val="22"/>
        </w:rPr>
        <w:t xml:space="preserve"> (</w:t>
      </w:r>
      <w:proofErr w:type="spellStart"/>
      <w:r w:rsidRPr="00B82A42">
        <w:rPr>
          <w:b/>
          <w:sz w:val="22"/>
          <w:szCs w:val="22"/>
        </w:rPr>
        <w:t>cf</w:t>
      </w:r>
      <w:proofErr w:type="spellEnd"/>
      <w:r w:rsidRPr="00B82A42">
        <w:rPr>
          <w:b/>
          <w:sz w:val="22"/>
          <w:szCs w:val="22"/>
        </w:rPr>
        <w:t xml:space="preserve"> 2 Tm 4,2). </w:t>
      </w:r>
    </w:p>
    <w:p w:rsidR="007B09B2" w:rsidRPr="003C2E35" w:rsidRDefault="007B09B2" w:rsidP="007B09B2">
      <w:pPr>
        <w:ind w:left="851" w:hanging="851"/>
        <w:rPr>
          <w:b/>
          <w:noProof/>
          <w:color w:val="0070C0"/>
          <w:sz w:val="28"/>
          <w:szCs w:val="28"/>
        </w:rPr>
      </w:pPr>
    </w:p>
    <w:p w:rsidR="007B09B2" w:rsidRPr="003C2E35" w:rsidRDefault="007B09B2" w:rsidP="007B09B2">
      <w:pPr>
        <w:ind w:left="851" w:hanging="851"/>
        <w:rPr>
          <w:b/>
          <w:noProof/>
          <w:color w:val="0070C0"/>
          <w:sz w:val="28"/>
          <w:szCs w:val="28"/>
        </w:rPr>
      </w:pPr>
      <w:r>
        <w:rPr>
          <w:b/>
          <w:noProof/>
          <w:color w:val="0070C0"/>
          <w:sz w:val="28"/>
          <w:szCs w:val="28"/>
        </w:rPr>
        <w:t xml:space="preserve">  4. Animar encuentros</w:t>
      </w:r>
      <w:r w:rsidRPr="003C2E35">
        <w:rPr>
          <w:b/>
          <w:noProof/>
          <w:color w:val="0070C0"/>
          <w:sz w:val="28"/>
          <w:szCs w:val="28"/>
        </w:rPr>
        <w:t xml:space="preserve"> ecum</w:t>
      </w:r>
      <w:r>
        <w:rPr>
          <w:b/>
          <w:noProof/>
          <w:color w:val="0070C0"/>
          <w:sz w:val="28"/>
          <w:szCs w:val="28"/>
        </w:rPr>
        <w:t>é</w:t>
      </w:r>
      <w:r w:rsidRPr="003C2E35">
        <w:rPr>
          <w:b/>
          <w:noProof/>
          <w:color w:val="0070C0"/>
          <w:sz w:val="28"/>
          <w:szCs w:val="28"/>
        </w:rPr>
        <w:t>nicos</w:t>
      </w:r>
    </w:p>
    <w:p w:rsidR="007B09B2" w:rsidRDefault="007B09B2" w:rsidP="007B09B2">
      <w:pPr>
        <w:ind w:firstLine="284"/>
        <w:jc w:val="both"/>
        <w:rPr>
          <w:b/>
          <w:noProof/>
          <w:color w:val="000000" w:themeColor="text1"/>
          <w:sz w:val="22"/>
          <w:szCs w:val="22"/>
        </w:rPr>
      </w:pPr>
    </w:p>
    <w:p w:rsidR="007B09B2" w:rsidRDefault="007B09B2" w:rsidP="007B09B2">
      <w:pPr>
        <w:ind w:firstLine="284"/>
        <w:jc w:val="both"/>
        <w:rPr>
          <w:b/>
          <w:noProof/>
          <w:color w:val="000000" w:themeColor="text1"/>
          <w:sz w:val="22"/>
          <w:szCs w:val="22"/>
        </w:rPr>
      </w:pPr>
      <w:r w:rsidRPr="003C2E35">
        <w:rPr>
          <w:b/>
          <w:noProof/>
          <w:color w:val="000000" w:themeColor="text1"/>
          <w:sz w:val="22"/>
          <w:szCs w:val="22"/>
        </w:rPr>
        <w:t>La apertura</w:t>
      </w:r>
      <w:r>
        <w:rPr>
          <w:b/>
          <w:noProof/>
          <w:color w:val="000000" w:themeColor="text1"/>
          <w:sz w:val="22"/>
          <w:szCs w:val="22"/>
        </w:rPr>
        <w:t xml:space="preserve"> al mundo entero es nota distintiva de la nueva evangelización. Afecta a todas las creencias, ya que el anuncio no sigue las lineas de la dialéctica y de la polémica. Sigue las el anuncio gozoso y las del respeto a las</w:t>
      </w:r>
      <w:r w:rsidRPr="003C2E35">
        <w:rPr>
          <w:b/>
          <w:noProof/>
          <w:color w:val="000000" w:themeColor="text1"/>
          <w:sz w:val="22"/>
          <w:szCs w:val="22"/>
        </w:rPr>
        <w:t xml:space="preserve"> dem</w:t>
      </w:r>
      <w:r>
        <w:rPr>
          <w:b/>
          <w:noProof/>
          <w:color w:val="000000" w:themeColor="text1"/>
          <w:sz w:val="22"/>
          <w:szCs w:val="22"/>
        </w:rPr>
        <w:t>ás</w:t>
      </w:r>
      <w:r w:rsidRPr="003C2E35">
        <w:rPr>
          <w:b/>
          <w:noProof/>
          <w:color w:val="000000" w:themeColor="text1"/>
          <w:sz w:val="22"/>
          <w:szCs w:val="22"/>
        </w:rPr>
        <w:t xml:space="preserve"> creencias</w:t>
      </w:r>
      <w:r>
        <w:rPr>
          <w:b/>
          <w:noProof/>
          <w:color w:val="000000" w:themeColor="text1"/>
          <w:sz w:val="22"/>
          <w:szCs w:val="22"/>
        </w:rPr>
        <w:t xml:space="preserve">. El respeto interreligioso no implica confusión. Precisamente </w:t>
      </w:r>
      <w:r w:rsidRPr="003C2E35">
        <w:rPr>
          <w:b/>
          <w:noProof/>
          <w:color w:val="000000" w:themeColor="text1"/>
          <w:sz w:val="22"/>
          <w:szCs w:val="22"/>
        </w:rPr>
        <w:t>el di</w:t>
      </w:r>
      <w:r>
        <w:rPr>
          <w:b/>
          <w:noProof/>
          <w:color w:val="000000" w:themeColor="text1"/>
          <w:sz w:val="22"/>
          <w:szCs w:val="22"/>
        </w:rPr>
        <w:t>álogo</w:t>
      </w:r>
      <w:r w:rsidRPr="003C2E35">
        <w:rPr>
          <w:b/>
          <w:noProof/>
          <w:color w:val="000000" w:themeColor="text1"/>
          <w:sz w:val="22"/>
          <w:szCs w:val="22"/>
        </w:rPr>
        <w:t xml:space="preserve"> interreligioso es otro de los elemenmtos fundamentales en la nueva evangelización. </w:t>
      </w:r>
      <w:r>
        <w:rPr>
          <w:b/>
          <w:noProof/>
          <w:color w:val="000000" w:themeColor="text1"/>
          <w:sz w:val="22"/>
          <w:szCs w:val="22"/>
        </w:rPr>
        <w:t>Hasta con los ateos más agresivos hay que manifestar la sonrisa de quien tiene la verdad que produce en él la sonrisa y la bondad.</w:t>
      </w:r>
    </w:p>
    <w:p w:rsidR="007B09B2" w:rsidRDefault="007B09B2" w:rsidP="007B09B2">
      <w:pPr>
        <w:ind w:firstLine="284"/>
        <w:jc w:val="both"/>
        <w:rPr>
          <w:b/>
          <w:noProof/>
          <w:color w:val="000000" w:themeColor="text1"/>
          <w:sz w:val="22"/>
          <w:szCs w:val="22"/>
        </w:rPr>
      </w:pPr>
    </w:p>
    <w:p w:rsidR="007B09B2" w:rsidRDefault="007B09B2" w:rsidP="007B09B2">
      <w:pPr>
        <w:ind w:firstLine="284"/>
        <w:jc w:val="both"/>
        <w:rPr>
          <w:b/>
          <w:sz w:val="22"/>
          <w:szCs w:val="22"/>
        </w:rPr>
      </w:pPr>
      <w:r w:rsidRPr="003C2E35">
        <w:rPr>
          <w:b/>
          <w:noProof/>
          <w:color w:val="000000" w:themeColor="text1"/>
          <w:sz w:val="22"/>
          <w:szCs w:val="22"/>
        </w:rPr>
        <w:t xml:space="preserve">Porque evangelizar está muy lejos del fanatismo </w:t>
      </w:r>
      <w:r>
        <w:rPr>
          <w:b/>
          <w:noProof/>
          <w:color w:val="000000" w:themeColor="text1"/>
          <w:sz w:val="22"/>
          <w:szCs w:val="22"/>
        </w:rPr>
        <w:t>o</w:t>
      </w:r>
      <w:r w:rsidRPr="003C2E35">
        <w:rPr>
          <w:b/>
          <w:noProof/>
          <w:color w:val="000000" w:themeColor="text1"/>
          <w:sz w:val="22"/>
          <w:szCs w:val="22"/>
        </w:rPr>
        <w:t xml:space="preserve"> de la </w:t>
      </w:r>
      <w:r>
        <w:rPr>
          <w:b/>
          <w:noProof/>
          <w:color w:val="000000" w:themeColor="text1"/>
          <w:sz w:val="22"/>
          <w:szCs w:val="22"/>
        </w:rPr>
        <w:t xml:space="preserve">mera </w:t>
      </w:r>
      <w:r w:rsidRPr="003C2E35">
        <w:rPr>
          <w:b/>
          <w:noProof/>
          <w:color w:val="000000" w:themeColor="text1"/>
          <w:sz w:val="22"/>
          <w:szCs w:val="22"/>
        </w:rPr>
        <w:t>predicación fantasiosa de quien es inca</w:t>
      </w:r>
      <w:r>
        <w:rPr>
          <w:b/>
          <w:noProof/>
          <w:color w:val="000000" w:themeColor="text1"/>
          <w:sz w:val="22"/>
          <w:szCs w:val="22"/>
        </w:rPr>
        <w:t>p</w:t>
      </w:r>
      <w:r w:rsidRPr="003C2E35">
        <w:rPr>
          <w:b/>
          <w:noProof/>
          <w:color w:val="000000" w:themeColor="text1"/>
          <w:sz w:val="22"/>
          <w:szCs w:val="22"/>
        </w:rPr>
        <w:t xml:space="preserve">az de </w:t>
      </w:r>
      <w:r>
        <w:rPr>
          <w:b/>
          <w:noProof/>
          <w:color w:val="000000" w:themeColor="text1"/>
          <w:sz w:val="22"/>
          <w:szCs w:val="22"/>
        </w:rPr>
        <w:t>oir opiniones diferentes a las p</w:t>
      </w:r>
      <w:r w:rsidRPr="003C2E35">
        <w:rPr>
          <w:b/>
          <w:noProof/>
          <w:color w:val="000000" w:themeColor="text1"/>
          <w:sz w:val="22"/>
          <w:szCs w:val="22"/>
        </w:rPr>
        <w:t>ropia</w:t>
      </w:r>
      <w:r>
        <w:rPr>
          <w:b/>
          <w:noProof/>
          <w:color w:val="000000" w:themeColor="text1"/>
          <w:sz w:val="22"/>
          <w:szCs w:val="22"/>
        </w:rPr>
        <w:t xml:space="preserve">s. Es más cautivadora la </w:t>
      </w:r>
      <w:r w:rsidRPr="003C2E35">
        <w:rPr>
          <w:b/>
          <w:sz w:val="22"/>
          <w:szCs w:val="22"/>
        </w:rPr>
        <w:t xml:space="preserve">tendencia o </w:t>
      </w:r>
      <w:r>
        <w:rPr>
          <w:b/>
          <w:sz w:val="22"/>
          <w:szCs w:val="22"/>
        </w:rPr>
        <w:t xml:space="preserve">la </w:t>
      </w:r>
      <w:r w:rsidRPr="003C2E35">
        <w:rPr>
          <w:b/>
          <w:sz w:val="22"/>
          <w:szCs w:val="22"/>
        </w:rPr>
        <w:t>actitud ecl</w:t>
      </w:r>
      <w:r w:rsidRPr="003C2E35">
        <w:rPr>
          <w:b/>
          <w:sz w:val="22"/>
          <w:szCs w:val="22"/>
        </w:rPr>
        <w:t>e</w:t>
      </w:r>
      <w:r w:rsidRPr="003C2E35">
        <w:rPr>
          <w:b/>
          <w:sz w:val="22"/>
          <w:szCs w:val="22"/>
        </w:rPr>
        <w:t>sial de los creyentes que tratan de abrirse a las demás confesiones cristiana</w:t>
      </w:r>
      <w:r>
        <w:rPr>
          <w:b/>
          <w:sz w:val="22"/>
          <w:szCs w:val="22"/>
        </w:rPr>
        <w:t>s,</w:t>
      </w:r>
      <w:r w:rsidRPr="003C2E35">
        <w:rPr>
          <w:b/>
          <w:sz w:val="22"/>
          <w:szCs w:val="22"/>
        </w:rPr>
        <w:t xml:space="preserve"> con acogida y co</w:t>
      </w:r>
      <w:r w:rsidRPr="003C2E35">
        <w:rPr>
          <w:b/>
          <w:sz w:val="22"/>
          <w:szCs w:val="22"/>
        </w:rPr>
        <w:t>m</w:t>
      </w:r>
      <w:r w:rsidRPr="003C2E35">
        <w:rPr>
          <w:b/>
          <w:sz w:val="22"/>
          <w:szCs w:val="22"/>
        </w:rPr>
        <w:t xml:space="preserve">prensión, con fraterna solidaridad y </w:t>
      </w:r>
      <w:r>
        <w:rPr>
          <w:b/>
          <w:sz w:val="22"/>
          <w:szCs w:val="22"/>
        </w:rPr>
        <w:t xml:space="preserve">con </w:t>
      </w:r>
      <w:r w:rsidRPr="003C2E35">
        <w:rPr>
          <w:b/>
          <w:sz w:val="22"/>
          <w:szCs w:val="22"/>
        </w:rPr>
        <w:t>el máximo respeto.</w:t>
      </w:r>
    </w:p>
    <w:p w:rsidR="007B09B2" w:rsidRDefault="007B09B2" w:rsidP="007B09B2">
      <w:pPr>
        <w:ind w:firstLine="284"/>
        <w:jc w:val="both"/>
        <w:rPr>
          <w:b/>
          <w:sz w:val="22"/>
          <w:szCs w:val="22"/>
        </w:rPr>
      </w:pPr>
      <w:r w:rsidRPr="003C2E35">
        <w:rPr>
          <w:b/>
          <w:sz w:val="22"/>
          <w:szCs w:val="22"/>
        </w:rPr>
        <w:br/>
      </w:r>
      <w:r>
        <w:rPr>
          <w:b/>
          <w:sz w:val="22"/>
          <w:szCs w:val="22"/>
        </w:rPr>
        <w:t xml:space="preserve"> </w:t>
      </w:r>
      <w:r w:rsidRPr="003C2E35">
        <w:rPr>
          <w:b/>
          <w:sz w:val="22"/>
          <w:szCs w:val="22"/>
        </w:rPr>
        <w:t xml:space="preserve">   Estrictamente no es actitud pasiva de comprensión. Es movimiento </w:t>
      </w:r>
      <w:r>
        <w:rPr>
          <w:b/>
          <w:sz w:val="22"/>
          <w:szCs w:val="22"/>
        </w:rPr>
        <w:t xml:space="preserve">pacífico </w:t>
      </w:r>
      <w:r w:rsidRPr="003C2E35">
        <w:rPr>
          <w:b/>
          <w:sz w:val="22"/>
          <w:szCs w:val="22"/>
        </w:rPr>
        <w:t>de con</w:t>
      </w:r>
      <w:r w:rsidRPr="003C2E35">
        <w:rPr>
          <w:b/>
          <w:sz w:val="22"/>
          <w:szCs w:val="22"/>
        </w:rPr>
        <w:softHyphen/>
        <w:t xml:space="preserve">fluencia de doctrinas, de cultos, de promoción de valores y de apertura de relaciones </w:t>
      </w:r>
      <w:proofErr w:type="spellStart"/>
      <w:r w:rsidRPr="003C2E35">
        <w:rPr>
          <w:b/>
          <w:sz w:val="22"/>
          <w:szCs w:val="22"/>
        </w:rPr>
        <w:t>interreligiosas</w:t>
      </w:r>
      <w:proofErr w:type="spellEnd"/>
      <w:r>
        <w:rPr>
          <w:b/>
          <w:sz w:val="22"/>
          <w:szCs w:val="22"/>
        </w:rPr>
        <w:t>, sabiendo que en todos los dogmas hay verdades básicas, que sólo pueden venir de Dios; y hay otras doctr</w:t>
      </w:r>
      <w:r>
        <w:rPr>
          <w:b/>
          <w:sz w:val="22"/>
          <w:szCs w:val="22"/>
        </w:rPr>
        <w:t>i</w:t>
      </w:r>
      <w:r>
        <w:rPr>
          <w:b/>
          <w:sz w:val="22"/>
          <w:szCs w:val="22"/>
        </w:rPr>
        <w:t>nas secundarias o consecuentes, que son construcciones de los hombres. Las primera resultan intocables, sean de verdad divinas o se las considere como tales. Las segunda fácilmente confl</w:t>
      </w:r>
      <w:r>
        <w:rPr>
          <w:b/>
          <w:sz w:val="22"/>
          <w:szCs w:val="22"/>
        </w:rPr>
        <w:t>u</w:t>
      </w:r>
      <w:r>
        <w:rPr>
          <w:b/>
          <w:sz w:val="22"/>
          <w:szCs w:val="22"/>
        </w:rPr>
        <w:t>yen con las de otros grupos y en ellas se puede llega a sólidos acuerdos o a plataformas para s</w:t>
      </w:r>
      <w:r>
        <w:rPr>
          <w:b/>
          <w:sz w:val="22"/>
          <w:szCs w:val="22"/>
        </w:rPr>
        <w:t>e</w:t>
      </w:r>
      <w:r>
        <w:rPr>
          <w:b/>
          <w:sz w:val="22"/>
          <w:szCs w:val="22"/>
        </w:rPr>
        <w:t>guir siempre dialogando y tratando de entenderse</w:t>
      </w:r>
      <w:r w:rsidRPr="003C2E35">
        <w:rPr>
          <w:b/>
          <w:sz w:val="22"/>
          <w:szCs w:val="22"/>
        </w:rPr>
        <w:t>.</w:t>
      </w:r>
    </w:p>
    <w:p w:rsidR="007B09B2" w:rsidRDefault="007B09B2" w:rsidP="007B09B2">
      <w:pPr>
        <w:ind w:firstLine="284"/>
        <w:jc w:val="both"/>
        <w:rPr>
          <w:b/>
          <w:sz w:val="22"/>
          <w:szCs w:val="22"/>
        </w:rPr>
      </w:pPr>
      <w:r w:rsidRPr="003C2E35">
        <w:rPr>
          <w:b/>
          <w:sz w:val="22"/>
          <w:szCs w:val="22"/>
        </w:rPr>
        <w:br/>
        <w:t>   La Iglesia católica ha variado a lo largo del siglo XX muchas de sus consignas anteriores, más dialécticas, apologéticas y agresivas</w:t>
      </w:r>
      <w:r>
        <w:rPr>
          <w:b/>
          <w:sz w:val="22"/>
          <w:szCs w:val="22"/>
        </w:rPr>
        <w:t xml:space="preserve"> que evangélicas</w:t>
      </w:r>
      <w:r w:rsidRPr="003C2E35">
        <w:rPr>
          <w:b/>
          <w:sz w:val="22"/>
          <w:szCs w:val="22"/>
        </w:rPr>
        <w:t>. Desde Juan XXIII sobre todo, ha asumido posturas tolerantes sin ser indifer</w:t>
      </w:r>
      <w:r w:rsidRPr="003C2E35">
        <w:rPr>
          <w:b/>
          <w:sz w:val="22"/>
          <w:szCs w:val="22"/>
        </w:rPr>
        <w:softHyphen/>
        <w:t xml:space="preserve">entes, comprensivas sin ser </w:t>
      </w:r>
      <w:proofErr w:type="spellStart"/>
      <w:r w:rsidRPr="003C2E35">
        <w:rPr>
          <w:b/>
          <w:sz w:val="22"/>
          <w:szCs w:val="22"/>
        </w:rPr>
        <w:t>irenistas</w:t>
      </w:r>
      <w:proofErr w:type="spellEnd"/>
      <w:r w:rsidRPr="003C2E35">
        <w:rPr>
          <w:b/>
          <w:sz w:val="22"/>
          <w:szCs w:val="22"/>
        </w:rPr>
        <w:t>, dialogantes sin ser vacila</w:t>
      </w:r>
      <w:r w:rsidRPr="003C2E35">
        <w:rPr>
          <w:b/>
          <w:sz w:val="22"/>
          <w:szCs w:val="22"/>
        </w:rPr>
        <w:t>n</w:t>
      </w:r>
      <w:r w:rsidRPr="003C2E35">
        <w:rPr>
          <w:b/>
          <w:sz w:val="22"/>
          <w:szCs w:val="22"/>
        </w:rPr>
        <w:t>tes. E invita a buscar caminos de diálogo y comprensión de las otras ideas religiosas, incluso en aquellos campos que afectan a su doctrina tradicional: autoridad del Papa, justificación, ritos s</w:t>
      </w:r>
      <w:r w:rsidRPr="003C2E35">
        <w:rPr>
          <w:b/>
          <w:sz w:val="22"/>
          <w:szCs w:val="22"/>
        </w:rPr>
        <w:t>a</w:t>
      </w:r>
      <w:r w:rsidRPr="003C2E35">
        <w:rPr>
          <w:b/>
          <w:sz w:val="22"/>
          <w:szCs w:val="22"/>
        </w:rPr>
        <w:t>cramentales</w:t>
      </w:r>
      <w:r>
        <w:rPr>
          <w:b/>
          <w:sz w:val="22"/>
          <w:szCs w:val="22"/>
        </w:rPr>
        <w:t>, entre otras</w:t>
      </w:r>
      <w:r w:rsidRPr="003C2E35">
        <w:rPr>
          <w:b/>
          <w:sz w:val="22"/>
          <w:szCs w:val="22"/>
        </w:rPr>
        <w:t>.</w:t>
      </w:r>
    </w:p>
    <w:p w:rsidR="007B09B2" w:rsidRDefault="007B09B2" w:rsidP="007B09B2">
      <w:pPr>
        <w:ind w:firstLine="284"/>
        <w:jc w:val="center"/>
        <w:rPr>
          <w:b/>
          <w:sz w:val="22"/>
          <w:szCs w:val="22"/>
        </w:rPr>
      </w:pPr>
      <w:r>
        <w:rPr>
          <w:noProof/>
        </w:rPr>
        <w:drawing>
          <wp:inline distT="0" distB="0" distL="0" distR="0">
            <wp:extent cx="1383488" cy="1844650"/>
            <wp:effectExtent l="19050" t="0" r="7162" b="0"/>
            <wp:docPr id="5" name="irc_mi" descr="http://www.elsindical.com.ar/notas/var/www/html/notas/wp-content/uploads/2013/06/Juan-X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lsindical.com.ar/notas/var/www/html/notas/wp-content/uploads/2013/06/Juan-XIII.jpg"/>
                    <pic:cNvPicPr>
                      <a:picLocks noChangeAspect="1" noChangeArrowheads="1"/>
                    </pic:cNvPicPr>
                  </pic:nvPicPr>
                  <pic:blipFill>
                    <a:blip r:embed="rId38"/>
                    <a:srcRect/>
                    <a:stretch>
                      <a:fillRect/>
                    </a:stretch>
                  </pic:blipFill>
                  <pic:spPr bwMode="auto">
                    <a:xfrm>
                      <a:off x="0" y="0"/>
                      <a:ext cx="1387232" cy="1849643"/>
                    </a:xfrm>
                    <a:prstGeom prst="rect">
                      <a:avLst/>
                    </a:prstGeom>
                    <a:noFill/>
                    <a:ln w="9525">
                      <a:noFill/>
                      <a:miter lim="800000"/>
                      <a:headEnd/>
                      <a:tailEnd/>
                    </a:ln>
                  </pic:spPr>
                </pic:pic>
              </a:graphicData>
            </a:graphic>
          </wp:inline>
        </w:drawing>
      </w:r>
    </w:p>
    <w:p w:rsidR="007B09B2" w:rsidRDefault="007B09B2" w:rsidP="007B09B2">
      <w:pPr>
        <w:ind w:firstLine="284"/>
        <w:jc w:val="both"/>
        <w:rPr>
          <w:b/>
          <w:sz w:val="22"/>
          <w:szCs w:val="22"/>
        </w:rPr>
      </w:pPr>
      <w:r w:rsidRPr="003C2E35">
        <w:rPr>
          <w:b/>
          <w:sz w:val="22"/>
          <w:szCs w:val="22"/>
        </w:rPr>
        <w:lastRenderedPageBreak/>
        <w:br/>
        <w:t>     Explora hoy con afición</w:t>
      </w:r>
      <w:r>
        <w:rPr>
          <w:b/>
          <w:sz w:val="22"/>
          <w:szCs w:val="22"/>
        </w:rPr>
        <w:t xml:space="preserve"> y sentido de conversión</w:t>
      </w:r>
      <w:r w:rsidRPr="003C2E35">
        <w:rPr>
          <w:b/>
          <w:sz w:val="22"/>
          <w:szCs w:val="22"/>
        </w:rPr>
        <w:t xml:space="preserve"> qué rasgos del mensaje que ella ha recibido pertenecen a la revelación y debe ofrecer a todos los hombres</w:t>
      </w:r>
      <w:r>
        <w:rPr>
          <w:b/>
          <w:sz w:val="22"/>
          <w:szCs w:val="22"/>
        </w:rPr>
        <w:t>;</w:t>
      </w:r>
      <w:r w:rsidRPr="003C2E35">
        <w:rPr>
          <w:b/>
          <w:sz w:val="22"/>
          <w:szCs w:val="22"/>
        </w:rPr>
        <w:t xml:space="preserve"> y cuáles son los aspectos que d</w:t>
      </w:r>
      <w:r w:rsidRPr="003C2E35">
        <w:rPr>
          <w:b/>
          <w:sz w:val="22"/>
          <w:szCs w:val="22"/>
        </w:rPr>
        <w:t>e</w:t>
      </w:r>
      <w:r w:rsidRPr="003C2E35">
        <w:rPr>
          <w:b/>
          <w:sz w:val="22"/>
          <w:szCs w:val="22"/>
        </w:rPr>
        <w:t>penden más de la tradición y de los lenguajes para abrir cauces de respeto y de aliento en relación con los otros gru</w:t>
      </w:r>
      <w:r w:rsidRPr="003C2E35">
        <w:rPr>
          <w:b/>
          <w:sz w:val="22"/>
          <w:szCs w:val="22"/>
        </w:rPr>
        <w:softHyphen/>
        <w:t>pos, sobre todo cristianos.</w:t>
      </w:r>
      <w:r>
        <w:rPr>
          <w:b/>
          <w:sz w:val="22"/>
          <w:szCs w:val="22"/>
        </w:rPr>
        <w:t xml:space="preserve"> Por eso el lema de Juan XXIII: "</w:t>
      </w:r>
      <w:r w:rsidRPr="00827805">
        <w:rPr>
          <w:b/>
          <w:i/>
          <w:sz w:val="22"/>
          <w:szCs w:val="22"/>
        </w:rPr>
        <w:t>Ya no interesa saber quien tuvo la cul</w:t>
      </w:r>
      <w:r>
        <w:rPr>
          <w:b/>
          <w:i/>
          <w:sz w:val="22"/>
          <w:szCs w:val="22"/>
        </w:rPr>
        <w:t>p</w:t>
      </w:r>
      <w:r w:rsidRPr="00827805">
        <w:rPr>
          <w:b/>
          <w:i/>
          <w:sz w:val="22"/>
          <w:szCs w:val="22"/>
        </w:rPr>
        <w:t>a de la separación y quien no la tuvo. Un sola cosa hemos de decir, que hace m</w:t>
      </w:r>
      <w:r w:rsidRPr="00827805">
        <w:rPr>
          <w:b/>
          <w:i/>
          <w:sz w:val="22"/>
          <w:szCs w:val="22"/>
        </w:rPr>
        <w:t>u</w:t>
      </w:r>
      <w:r w:rsidRPr="00827805">
        <w:rPr>
          <w:b/>
          <w:i/>
          <w:sz w:val="22"/>
          <w:szCs w:val="22"/>
        </w:rPr>
        <w:t>chos siglos que estamos separados y ha llegado el momento de volver a unirnos".</w:t>
      </w:r>
      <w:r>
        <w:rPr>
          <w:b/>
          <w:sz w:val="22"/>
          <w:szCs w:val="22"/>
        </w:rPr>
        <w:t xml:space="preserve"> </w:t>
      </w:r>
    </w:p>
    <w:p w:rsidR="007B09B2" w:rsidRDefault="007B09B2" w:rsidP="007B09B2">
      <w:pPr>
        <w:ind w:firstLine="284"/>
        <w:jc w:val="both"/>
        <w:rPr>
          <w:b/>
          <w:sz w:val="22"/>
          <w:szCs w:val="22"/>
        </w:rPr>
      </w:pPr>
    </w:p>
    <w:p w:rsidR="007B09B2" w:rsidRDefault="007B09B2" w:rsidP="007B09B2">
      <w:pPr>
        <w:ind w:firstLine="284"/>
        <w:jc w:val="both"/>
        <w:rPr>
          <w:b/>
          <w:sz w:val="22"/>
          <w:szCs w:val="22"/>
        </w:rPr>
      </w:pPr>
      <w:r w:rsidRPr="003C2E35">
        <w:rPr>
          <w:b/>
          <w:sz w:val="22"/>
          <w:szCs w:val="22"/>
        </w:rPr>
        <w:t xml:space="preserve"> Por eso el diálogo ecuménico regresa continuamente a la doctrina de </w:t>
      </w:r>
      <w:r>
        <w:rPr>
          <w:b/>
          <w:sz w:val="22"/>
          <w:szCs w:val="22"/>
        </w:rPr>
        <w:t>l</w:t>
      </w:r>
      <w:r w:rsidRPr="003C2E35">
        <w:rPr>
          <w:b/>
          <w:sz w:val="22"/>
          <w:szCs w:val="22"/>
        </w:rPr>
        <w:t>os C</w:t>
      </w:r>
      <w:r>
        <w:rPr>
          <w:b/>
          <w:sz w:val="22"/>
          <w:szCs w:val="22"/>
        </w:rPr>
        <w:t xml:space="preserve">oncilios primeros (Nicea, Constantinopla, </w:t>
      </w:r>
      <w:proofErr w:type="spellStart"/>
      <w:r>
        <w:rPr>
          <w:b/>
          <w:sz w:val="22"/>
          <w:szCs w:val="22"/>
        </w:rPr>
        <w:t>Efeso</w:t>
      </w:r>
      <w:proofErr w:type="spellEnd"/>
      <w:r>
        <w:rPr>
          <w:b/>
          <w:sz w:val="22"/>
          <w:szCs w:val="22"/>
        </w:rPr>
        <w:t>),</w:t>
      </w:r>
      <w:r w:rsidRPr="003C2E35">
        <w:rPr>
          <w:b/>
          <w:sz w:val="22"/>
          <w:szCs w:val="22"/>
        </w:rPr>
        <w:t xml:space="preserve"> que suele ser acogida sin reticencias por los grupos ortodoxos de oriente, los evangélicos y protestantes de la Edad Moderna y por los anglicanos</w:t>
      </w:r>
      <w:r>
        <w:rPr>
          <w:b/>
          <w:sz w:val="22"/>
          <w:szCs w:val="22"/>
        </w:rPr>
        <w:t xml:space="preserve"> posteriores</w:t>
      </w:r>
      <w:r w:rsidRPr="003C2E35">
        <w:rPr>
          <w:b/>
          <w:sz w:val="22"/>
          <w:szCs w:val="22"/>
        </w:rPr>
        <w:t>.</w:t>
      </w:r>
    </w:p>
    <w:p w:rsidR="007B09B2" w:rsidRDefault="007B09B2" w:rsidP="007B09B2">
      <w:pPr>
        <w:ind w:firstLine="284"/>
        <w:jc w:val="both"/>
        <w:rPr>
          <w:b/>
          <w:sz w:val="22"/>
          <w:szCs w:val="22"/>
        </w:rPr>
      </w:pPr>
      <w:r w:rsidRPr="003C2E35">
        <w:rPr>
          <w:b/>
          <w:sz w:val="22"/>
          <w:szCs w:val="22"/>
        </w:rPr>
        <w:br/>
        <w:t xml:space="preserve">   Los católicos, sobre todo desde el Concilio Vaticano II, con sus dos documentos sobre el diálogo </w:t>
      </w:r>
      <w:proofErr w:type="spellStart"/>
      <w:r w:rsidRPr="003C2E35">
        <w:rPr>
          <w:b/>
          <w:sz w:val="22"/>
          <w:szCs w:val="22"/>
        </w:rPr>
        <w:t>inter</w:t>
      </w:r>
      <w:r>
        <w:rPr>
          <w:b/>
          <w:sz w:val="22"/>
          <w:szCs w:val="22"/>
        </w:rPr>
        <w:t>r</w:t>
      </w:r>
      <w:r w:rsidRPr="003C2E35">
        <w:rPr>
          <w:b/>
          <w:sz w:val="22"/>
          <w:szCs w:val="22"/>
        </w:rPr>
        <w:t>eligioso</w:t>
      </w:r>
      <w:proofErr w:type="spellEnd"/>
      <w:r w:rsidRPr="003C2E35">
        <w:rPr>
          <w:b/>
          <w:sz w:val="22"/>
          <w:szCs w:val="22"/>
        </w:rPr>
        <w:t xml:space="preserve"> (Decreto "</w:t>
      </w:r>
      <w:proofErr w:type="spellStart"/>
      <w:r w:rsidRPr="003C2E35">
        <w:rPr>
          <w:b/>
          <w:sz w:val="22"/>
          <w:szCs w:val="22"/>
        </w:rPr>
        <w:t>Unitatis</w:t>
      </w:r>
      <w:proofErr w:type="spellEnd"/>
      <w:r w:rsidRPr="003C2E35">
        <w:rPr>
          <w:b/>
          <w:sz w:val="22"/>
          <w:szCs w:val="22"/>
        </w:rPr>
        <w:t xml:space="preserve"> </w:t>
      </w:r>
      <w:proofErr w:type="spellStart"/>
      <w:r w:rsidRPr="003C2E35">
        <w:rPr>
          <w:b/>
          <w:sz w:val="22"/>
          <w:szCs w:val="22"/>
        </w:rPr>
        <w:t>redintegratio</w:t>
      </w:r>
      <w:proofErr w:type="spellEnd"/>
      <w:r w:rsidRPr="003C2E35">
        <w:rPr>
          <w:b/>
          <w:sz w:val="22"/>
          <w:szCs w:val="22"/>
        </w:rPr>
        <w:t>" sobre el Ecumenismo y Declaración "</w:t>
      </w:r>
      <w:proofErr w:type="spellStart"/>
      <w:r w:rsidRPr="003C2E35">
        <w:rPr>
          <w:b/>
          <w:sz w:val="22"/>
          <w:szCs w:val="22"/>
        </w:rPr>
        <w:t>Nos</w:t>
      </w:r>
      <w:r>
        <w:rPr>
          <w:b/>
          <w:sz w:val="22"/>
          <w:szCs w:val="22"/>
        </w:rPr>
        <w:t>tra</w:t>
      </w:r>
      <w:proofErr w:type="spellEnd"/>
      <w:r w:rsidRPr="003C2E35">
        <w:rPr>
          <w:b/>
          <w:sz w:val="22"/>
          <w:szCs w:val="22"/>
        </w:rPr>
        <w:t xml:space="preserve"> </w:t>
      </w:r>
      <w:proofErr w:type="spellStart"/>
      <w:r w:rsidRPr="003C2E35">
        <w:rPr>
          <w:b/>
          <w:sz w:val="22"/>
          <w:szCs w:val="22"/>
        </w:rPr>
        <w:t>aetate</w:t>
      </w:r>
      <w:proofErr w:type="spellEnd"/>
      <w:r w:rsidRPr="003C2E35">
        <w:rPr>
          <w:b/>
          <w:sz w:val="22"/>
          <w:szCs w:val="22"/>
        </w:rPr>
        <w:t>" sobre las relaciones con la confesiones no cristianas), ha reavivado los deseos de llegar a la unión de los seguidores de Jesús</w:t>
      </w:r>
      <w:r>
        <w:rPr>
          <w:b/>
          <w:sz w:val="22"/>
          <w:szCs w:val="22"/>
        </w:rPr>
        <w:t>, de los que denominan cristianos,</w:t>
      </w:r>
      <w:r w:rsidRPr="003C2E35">
        <w:rPr>
          <w:b/>
          <w:sz w:val="22"/>
          <w:szCs w:val="22"/>
        </w:rPr>
        <w:t xml:space="preserve"> y au</w:t>
      </w:r>
      <w:r w:rsidRPr="003C2E35">
        <w:rPr>
          <w:b/>
          <w:sz w:val="22"/>
          <w:szCs w:val="22"/>
        </w:rPr>
        <w:softHyphen/>
        <w:t>mentar las posibilidades de co</w:t>
      </w:r>
      <w:r w:rsidRPr="003C2E35">
        <w:rPr>
          <w:b/>
          <w:sz w:val="22"/>
          <w:szCs w:val="22"/>
        </w:rPr>
        <w:t>n</w:t>
      </w:r>
      <w:r w:rsidRPr="003C2E35">
        <w:rPr>
          <w:b/>
          <w:sz w:val="22"/>
          <w:szCs w:val="22"/>
        </w:rPr>
        <w:t>vivencia religiosa.</w:t>
      </w:r>
    </w:p>
    <w:p w:rsidR="007B09B2" w:rsidRDefault="007B09B2" w:rsidP="007B09B2">
      <w:pPr>
        <w:ind w:firstLine="284"/>
        <w:jc w:val="both"/>
        <w:rPr>
          <w:b/>
          <w:sz w:val="22"/>
          <w:szCs w:val="22"/>
        </w:rPr>
      </w:pPr>
      <w:r w:rsidRPr="003C2E35">
        <w:rPr>
          <w:b/>
          <w:sz w:val="22"/>
          <w:szCs w:val="22"/>
        </w:rPr>
        <w:br/>
        <w:t>   Pero se ha hecho más consciente de la actitud de Jesús, más eficaz para ganar adeptos que la agres</w:t>
      </w:r>
      <w:r w:rsidRPr="003C2E35">
        <w:rPr>
          <w:b/>
          <w:sz w:val="22"/>
          <w:szCs w:val="22"/>
        </w:rPr>
        <w:softHyphen/>
      </w:r>
      <w:r>
        <w:rPr>
          <w:b/>
          <w:sz w:val="22"/>
          <w:szCs w:val="22"/>
        </w:rPr>
        <w:t>i</w:t>
      </w:r>
      <w:r w:rsidRPr="003C2E35">
        <w:rPr>
          <w:b/>
          <w:sz w:val="22"/>
          <w:szCs w:val="22"/>
        </w:rPr>
        <w:t>vidad de otros tiempos. Los diversos grupos reli</w:t>
      </w:r>
      <w:r w:rsidRPr="003C2E35">
        <w:rPr>
          <w:b/>
          <w:sz w:val="22"/>
          <w:szCs w:val="22"/>
        </w:rPr>
        <w:softHyphen/>
        <w:t>giosos han reaccionado de manera muy dif</w:t>
      </w:r>
      <w:r w:rsidRPr="003C2E35">
        <w:rPr>
          <w:b/>
          <w:sz w:val="22"/>
          <w:szCs w:val="22"/>
        </w:rPr>
        <w:t>e</w:t>
      </w:r>
      <w:r w:rsidRPr="003C2E35">
        <w:rPr>
          <w:b/>
          <w:sz w:val="22"/>
          <w:szCs w:val="22"/>
        </w:rPr>
        <w:t>rente, desde la disponi</w:t>
      </w:r>
      <w:r w:rsidRPr="003C2E35">
        <w:rPr>
          <w:b/>
          <w:sz w:val="22"/>
          <w:szCs w:val="22"/>
        </w:rPr>
        <w:softHyphen/>
        <w:t>bilidad de diversos grupos ortodoxos abiertos en el Oriente medio hasta la agresividad de los cerrados de Grecia y Rusia, desde la clausura de los integristas mahometanos con su proverbial fanatismo hasta la tolerancia benévola del budismo o del lamaísmo; desde la clau</w:t>
      </w:r>
      <w:r w:rsidRPr="003C2E35">
        <w:rPr>
          <w:b/>
          <w:sz w:val="22"/>
          <w:szCs w:val="22"/>
        </w:rPr>
        <w:softHyphen/>
        <w:t>sura del judío ortodoxo hasta la indiferencia de grupos anglicanos y evangélicos (protesta</w:t>
      </w:r>
      <w:r w:rsidRPr="003C2E35">
        <w:rPr>
          <w:b/>
          <w:sz w:val="22"/>
          <w:szCs w:val="22"/>
        </w:rPr>
        <w:t>n</w:t>
      </w:r>
      <w:r w:rsidRPr="003C2E35">
        <w:rPr>
          <w:b/>
          <w:sz w:val="22"/>
          <w:szCs w:val="22"/>
        </w:rPr>
        <w:t>tes). Cada grupo ha tenido su peculiar reacción.</w:t>
      </w:r>
    </w:p>
    <w:p w:rsidR="007B09B2" w:rsidRDefault="007B09B2" w:rsidP="007B09B2">
      <w:pPr>
        <w:ind w:firstLine="284"/>
        <w:jc w:val="both"/>
        <w:rPr>
          <w:b/>
          <w:sz w:val="22"/>
          <w:szCs w:val="22"/>
        </w:rPr>
      </w:pPr>
      <w:r w:rsidRPr="003C2E35">
        <w:rPr>
          <w:b/>
          <w:sz w:val="22"/>
          <w:szCs w:val="22"/>
        </w:rPr>
        <w:br/>
        <w:t>   Con todo es preciso reconocer que, en general, la condescendencia religiosa y la comprensión de las demás confesiones han ganado terreno y prácticamente el proselitismo agresivo, la rivalidad litúr</w:t>
      </w:r>
      <w:r w:rsidRPr="003C2E35">
        <w:rPr>
          <w:b/>
          <w:sz w:val="22"/>
          <w:szCs w:val="22"/>
        </w:rPr>
        <w:softHyphen/>
        <w:t>gica o las polémicas doctrinales han sido reemplazadas por aires nuevos de acer</w:t>
      </w:r>
      <w:r w:rsidRPr="003C2E35">
        <w:rPr>
          <w:b/>
          <w:sz w:val="22"/>
          <w:szCs w:val="22"/>
        </w:rPr>
        <w:softHyphen/>
        <w:t>camiento y tolerancia.</w:t>
      </w:r>
    </w:p>
    <w:p w:rsidR="00A17C1D" w:rsidRDefault="00A17C1D" w:rsidP="007B09B2">
      <w:pPr>
        <w:ind w:firstLine="284"/>
        <w:jc w:val="both"/>
        <w:rPr>
          <w:b/>
          <w:sz w:val="22"/>
          <w:szCs w:val="22"/>
        </w:rPr>
      </w:pPr>
    </w:p>
    <w:tbl>
      <w:tblPr>
        <w:tblStyle w:val="Tablaconcuadrcula"/>
        <w:tblW w:w="0" w:type="auto"/>
        <w:tblLook w:val="04A0"/>
      </w:tblPr>
      <w:tblGrid>
        <w:gridCol w:w="10606"/>
      </w:tblGrid>
      <w:tr w:rsidR="00A17C1D" w:rsidTr="00A17C1D">
        <w:tc>
          <w:tcPr>
            <w:tcW w:w="10606" w:type="dxa"/>
          </w:tcPr>
          <w:p w:rsidR="00A17C1D" w:rsidRPr="00A17C1D" w:rsidRDefault="00A17C1D" w:rsidP="007B09B2">
            <w:pPr>
              <w:jc w:val="both"/>
              <w:rPr>
                <w:b/>
                <w:color w:val="00B050"/>
              </w:rPr>
            </w:pPr>
            <w:r w:rsidRPr="00A17C1D">
              <w:rPr>
                <w:b/>
                <w:color w:val="00B050"/>
              </w:rPr>
              <w:t xml:space="preserve">Por eso en nuestros días hay que asumir otro talante en la preparación de los </w:t>
            </w:r>
            <w:proofErr w:type="spellStart"/>
            <w:r w:rsidRPr="00A17C1D">
              <w:rPr>
                <w:b/>
                <w:color w:val="00B050"/>
              </w:rPr>
              <w:t>catequizandos</w:t>
            </w:r>
            <w:proofErr w:type="spellEnd"/>
            <w:r w:rsidRPr="00A17C1D">
              <w:rPr>
                <w:b/>
                <w:color w:val="00B050"/>
              </w:rPr>
              <w:t xml:space="preserve"> para relacionarse con los otros cre</w:t>
            </w:r>
            <w:r w:rsidRPr="00A17C1D">
              <w:rPr>
                <w:b/>
                <w:color w:val="00B050"/>
              </w:rPr>
              <w:softHyphen/>
              <w:t>yentes de la tierra. En los tiem</w:t>
            </w:r>
            <w:r w:rsidRPr="00A17C1D">
              <w:rPr>
                <w:b/>
                <w:color w:val="00B050"/>
              </w:rPr>
              <w:softHyphen/>
              <w:t>pos de fácil comunicación internaci</w:t>
            </w:r>
            <w:r w:rsidRPr="00A17C1D">
              <w:rPr>
                <w:b/>
                <w:color w:val="00B050"/>
              </w:rPr>
              <w:t>o</w:t>
            </w:r>
            <w:r w:rsidRPr="00A17C1D">
              <w:rPr>
                <w:b/>
                <w:color w:val="00B050"/>
              </w:rPr>
              <w:t xml:space="preserve">nal y de masivos desplazamientos de poblaciones móviles el ecumenismo no es sólo una cuestión religiosa, sino un talante social y </w:t>
            </w:r>
            <w:proofErr w:type="spellStart"/>
            <w:r w:rsidRPr="00A17C1D">
              <w:rPr>
                <w:b/>
                <w:color w:val="00B050"/>
              </w:rPr>
              <w:t>convivencial</w:t>
            </w:r>
            <w:proofErr w:type="spellEnd"/>
            <w:r w:rsidRPr="00A17C1D">
              <w:rPr>
                <w:b/>
                <w:color w:val="00B050"/>
              </w:rPr>
              <w:t>.</w:t>
            </w:r>
          </w:p>
        </w:tc>
      </w:tr>
    </w:tbl>
    <w:p w:rsidR="007B09B2" w:rsidRPr="003C2E35" w:rsidRDefault="007B09B2" w:rsidP="007B09B2">
      <w:pPr>
        <w:ind w:firstLine="284"/>
        <w:jc w:val="both"/>
        <w:rPr>
          <w:b/>
          <w:noProof/>
          <w:color w:val="000000" w:themeColor="text1"/>
          <w:sz w:val="22"/>
          <w:szCs w:val="22"/>
        </w:rPr>
      </w:pPr>
      <w:r w:rsidRPr="003C2E35">
        <w:rPr>
          <w:b/>
          <w:sz w:val="22"/>
          <w:szCs w:val="22"/>
        </w:rPr>
        <w:t xml:space="preserve">  </w:t>
      </w:r>
      <w:r w:rsidRPr="003C2E35">
        <w:rPr>
          <w:b/>
          <w:sz w:val="22"/>
          <w:szCs w:val="22"/>
        </w:rPr>
        <w:br/>
        <w:t>   Hoy no se puede educar al cristiano en actitudes defensivas y polémicas, sino con disposiciones evangélicas. Pero ello no quiere decir que sea fácil el tratamien</w:t>
      </w:r>
      <w:r w:rsidRPr="003C2E35">
        <w:rPr>
          <w:b/>
          <w:sz w:val="22"/>
          <w:szCs w:val="22"/>
        </w:rPr>
        <w:softHyphen/>
        <w:t>to de determinadas situaciones. Los ele</w:t>
      </w:r>
      <w:r w:rsidRPr="003C2E35">
        <w:rPr>
          <w:b/>
          <w:sz w:val="22"/>
          <w:szCs w:val="22"/>
        </w:rPr>
        <w:softHyphen/>
        <w:t>men</w:t>
      </w:r>
      <w:r w:rsidRPr="003C2E35">
        <w:rPr>
          <w:b/>
          <w:sz w:val="22"/>
          <w:szCs w:val="22"/>
        </w:rPr>
        <w:softHyphen/>
        <w:t>tos conflictivos que más dejan perplejos a los ecumenistas son el cómo lograr la armonía entre proselitismo ce</w:t>
      </w:r>
      <w:r w:rsidRPr="003C2E35">
        <w:rPr>
          <w:b/>
          <w:sz w:val="22"/>
          <w:szCs w:val="22"/>
        </w:rPr>
        <w:softHyphen/>
        <w:t>rrado y evan</w:t>
      </w:r>
      <w:r w:rsidRPr="003C2E35">
        <w:rPr>
          <w:b/>
          <w:sz w:val="22"/>
          <w:szCs w:val="22"/>
        </w:rPr>
        <w:softHyphen/>
        <w:t>geliza</w:t>
      </w:r>
      <w:r w:rsidRPr="003C2E35">
        <w:rPr>
          <w:b/>
          <w:sz w:val="22"/>
          <w:szCs w:val="22"/>
        </w:rPr>
        <w:softHyphen/>
        <w:t>ción abierta, entre respeto virtuoso y egoísta indiferencia, entre conciencia y verdad. Y sin embargo tiene que haber un camino, tal vez misterioso y hasta m</w:t>
      </w:r>
      <w:r w:rsidRPr="003C2E35">
        <w:rPr>
          <w:b/>
          <w:sz w:val="22"/>
          <w:szCs w:val="22"/>
        </w:rPr>
        <w:t>i</w:t>
      </w:r>
      <w:r w:rsidRPr="003C2E35">
        <w:rPr>
          <w:b/>
          <w:sz w:val="22"/>
          <w:szCs w:val="22"/>
        </w:rPr>
        <w:t>lagroso, para que se cumpla la aspiración de Jesús: "</w:t>
      </w:r>
      <w:r w:rsidRPr="003C2E35">
        <w:rPr>
          <w:rStyle w:val="nfasis"/>
          <w:b/>
          <w:sz w:val="22"/>
          <w:szCs w:val="22"/>
        </w:rPr>
        <w:t xml:space="preserve">Padre, que como Tú y yo somos uno, </w:t>
      </w:r>
      <w:r>
        <w:rPr>
          <w:rStyle w:val="nfasis"/>
          <w:b/>
          <w:sz w:val="22"/>
          <w:szCs w:val="22"/>
        </w:rPr>
        <w:t xml:space="preserve">que también </w:t>
      </w:r>
      <w:r w:rsidRPr="003C2E35">
        <w:rPr>
          <w:rStyle w:val="nfasis"/>
          <w:b/>
          <w:sz w:val="22"/>
          <w:szCs w:val="22"/>
        </w:rPr>
        <w:t xml:space="preserve"> ellos vivan en la unidad, para que el mundo crea que Tú me has enviado</w:t>
      </w:r>
      <w:r w:rsidRPr="003C2E35">
        <w:rPr>
          <w:b/>
          <w:sz w:val="22"/>
          <w:szCs w:val="22"/>
        </w:rPr>
        <w:t>" (</w:t>
      </w:r>
      <w:proofErr w:type="spellStart"/>
      <w:r w:rsidRPr="003C2E35">
        <w:rPr>
          <w:b/>
          <w:sz w:val="22"/>
          <w:szCs w:val="22"/>
        </w:rPr>
        <w:t>Jn.</w:t>
      </w:r>
      <w:proofErr w:type="spellEnd"/>
      <w:r w:rsidRPr="003C2E35">
        <w:rPr>
          <w:b/>
          <w:sz w:val="22"/>
          <w:szCs w:val="22"/>
        </w:rPr>
        <w:t xml:space="preserve"> 17.21</w:t>
      </w:r>
    </w:p>
    <w:p w:rsidR="007B09B2" w:rsidRDefault="007B09B2" w:rsidP="007B09B2">
      <w:pPr>
        <w:ind w:left="851" w:hanging="851"/>
        <w:rPr>
          <w:b/>
          <w:noProof/>
          <w:color w:val="000000" w:themeColor="text1"/>
          <w:sz w:val="22"/>
          <w:szCs w:val="22"/>
        </w:rPr>
      </w:pPr>
    </w:p>
    <w:p w:rsidR="007B09B2" w:rsidRDefault="007B09B2" w:rsidP="007B09B2">
      <w:pPr>
        <w:ind w:firstLine="426"/>
        <w:rPr>
          <w:b/>
          <w:noProof/>
          <w:color w:val="000000" w:themeColor="text1"/>
          <w:sz w:val="22"/>
          <w:szCs w:val="22"/>
        </w:rPr>
      </w:pPr>
    </w:p>
    <w:p w:rsidR="007B09B2" w:rsidRPr="00F323FA" w:rsidRDefault="007B09B2" w:rsidP="007B09B2">
      <w:pPr>
        <w:ind w:firstLine="426"/>
        <w:rPr>
          <w:b/>
          <w:noProof/>
          <w:color w:val="0070C0"/>
          <w:sz w:val="28"/>
          <w:szCs w:val="28"/>
        </w:rPr>
      </w:pPr>
      <w:r w:rsidRPr="00125014">
        <w:rPr>
          <w:b/>
          <w:noProof/>
          <w:color w:val="0070C0"/>
          <w:sz w:val="28"/>
          <w:szCs w:val="28"/>
        </w:rPr>
        <w:t>5.</w:t>
      </w:r>
      <w:r>
        <w:rPr>
          <w:b/>
          <w:noProof/>
          <w:color w:val="000000" w:themeColor="text1"/>
          <w:sz w:val="22"/>
          <w:szCs w:val="22"/>
        </w:rPr>
        <w:t xml:space="preserve">  </w:t>
      </w:r>
      <w:r w:rsidRPr="00F323FA">
        <w:rPr>
          <w:b/>
          <w:noProof/>
          <w:color w:val="0070C0"/>
          <w:sz w:val="28"/>
          <w:szCs w:val="28"/>
        </w:rPr>
        <w:t>Organiza</w:t>
      </w:r>
      <w:r>
        <w:rPr>
          <w:b/>
          <w:noProof/>
          <w:color w:val="0070C0"/>
          <w:sz w:val="28"/>
          <w:szCs w:val="28"/>
        </w:rPr>
        <w:t>r</w:t>
      </w:r>
      <w:r w:rsidRPr="00F323FA">
        <w:rPr>
          <w:b/>
          <w:noProof/>
          <w:color w:val="0070C0"/>
          <w:sz w:val="28"/>
          <w:szCs w:val="28"/>
        </w:rPr>
        <w:t xml:space="preserve"> servicios amables</w:t>
      </w:r>
    </w:p>
    <w:p w:rsidR="007B09B2" w:rsidRPr="00F323FA" w:rsidRDefault="007B09B2" w:rsidP="007B09B2">
      <w:pPr>
        <w:ind w:firstLine="426"/>
        <w:rPr>
          <w:b/>
          <w:noProof/>
          <w:sz w:val="22"/>
          <w:szCs w:val="22"/>
        </w:rPr>
      </w:pPr>
    </w:p>
    <w:p w:rsidR="007B09B2" w:rsidRDefault="007B09B2" w:rsidP="007B09B2">
      <w:pPr>
        <w:ind w:firstLine="426"/>
        <w:jc w:val="both"/>
        <w:rPr>
          <w:b/>
          <w:noProof/>
          <w:sz w:val="22"/>
          <w:szCs w:val="22"/>
        </w:rPr>
      </w:pPr>
      <w:r w:rsidRPr="00BD1EB3">
        <w:rPr>
          <w:b/>
          <w:noProof/>
          <w:sz w:val="22"/>
          <w:szCs w:val="22"/>
        </w:rPr>
        <w:t xml:space="preserve">  La acogida y la amable aceptación de las personas no es cuestión de códigos y de consignas, de normas y de trat</w:t>
      </w:r>
      <w:r>
        <w:rPr>
          <w:b/>
          <w:noProof/>
          <w:sz w:val="22"/>
          <w:szCs w:val="22"/>
        </w:rPr>
        <w:t>ados, sino de hechos cotidianos que afectan a todas la vida del asp ersonas y del os grupos. La acogida se manifiesta por amabilidad, la delicadeza, la cortesías, la capacidad dfe de aceptar la que improvsadamente viene sin esperarlo y de ajustarse con felxibilidad a lo que se presenta.</w:t>
      </w:r>
    </w:p>
    <w:p w:rsidR="007B09B2" w:rsidRDefault="007B09B2" w:rsidP="007B09B2">
      <w:pPr>
        <w:ind w:firstLine="426"/>
        <w:jc w:val="both"/>
        <w:rPr>
          <w:b/>
          <w:noProof/>
          <w:sz w:val="22"/>
          <w:szCs w:val="22"/>
        </w:rPr>
      </w:pPr>
    </w:p>
    <w:p w:rsidR="007B09B2" w:rsidRDefault="007B09B2" w:rsidP="007B09B2">
      <w:pPr>
        <w:ind w:firstLine="426"/>
        <w:jc w:val="both"/>
        <w:rPr>
          <w:b/>
          <w:noProof/>
          <w:sz w:val="22"/>
          <w:szCs w:val="22"/>
        </w:rPr>
      </w:pPr>
      <w:r>
        <w:rPr>
          <w:b/>
          <w:noProof/>
          <w:sz w:val="22"/>
          <w:szCs w:val="22"/>
        </w:rPr>
        <w:t xml:space="preserve"> Esta actitud, de mera cortesía, debe llegar a las sacristías y a los confesonarios, cuando acude fuera de las horas un feligrés impertinente y cuando un teléfono suena en horas inesperadas. Es algo que que sucede en las administracioens de las parroquias y de las diócesis y que diferencia el que vive con fe, y ve la figura de Cristo en el mendigo que pide y en la del parroquiano que aborda al sacerdote o al diacono en la calle fuera de las horas de despacho.</w:t>
      </w:r>
    </w:p>
    <w:p w:rsidR="007B09B2" w:rsidRDefault="007B09B2" w:rsidP="007B09B2">
      <w:pPr>
        <w:ind w:firstLine="426"/>
        <w:jc w:val="both"/>
        <w:rPr>
          <w:b/>
          <w:noProof/>
          <w:sz w:val="22"/>
          <w:szCs w:val="22"/>
        </w:rPr>
      </w:pPr>
    </w:p>
    <w:p w:rsidR="007B09B2" w:rsidRDefault="007B09B2" w:rsidP="007B09B2">
      <w:pPr>
        <w:ind w:firstLine="426"/>
        <w:jc w:val="both"/>
        <w:rPr>
          <w:b/>
          <w:noProof/>
          <w:sz w:val="22"/>
          <w:szCs w:val="22"/>
        </w:rPr>
      </w:pPr>
    </w:p>
    <w:p w:rsidR="007B09B2" w:rsidRDefault="007B09B2" w:rsidP="007B09B2">
      <w:pPr>
        <w:ind w:firstLine="426"/>
        <w:jc w:val="both"/>
        <w:rPr>
          <w:b/>
          <w:sz w:val="22"/>
          <w:szCs w:val="22"/>
        </w:rPr>
      </w:pPr>
      <w:r>
        <w:rPr>
          <w:b/>
          <w:noProof/>
          <w:sz w:val="22"/>
          <w:szCs w:val="22"/>
        </w:rPr>
        <w:lastRenderedPageBreak/>
        <w:t xml:space="preserve">Es cierto que todo tiene un límite. Pero nadie se resiste a abrir lla puerta si el mismo Cristo que llama o le rechaza con palabras agrias si se le aparece a media noche. </w:t>
      </w:r>
      <w:r w:rsidRPr="00BD1EB3">
        <w:rPr>
          <w:b/>
          <w:sz w:val="22"/>
          <w:szCs w:val="22"/>
        </w:rPr>
        <w:t>Ser amable, es más fácil d</w:t>
      </w:r>
      <w:r w:rsidRPr="00BD1EB3">
        <w:rPr>
          <w:b/>
          <w:sz w:val="22"/>
          <w:szCs w:val="22"/>
        </w:rPr>
        <w:t>e</w:t>
      </w:r>
      <w:r w:rsidRPr="00BD1EB3">
        <w:rPr>
          <w:b/>
          <w:sz w:val="22"/>
          <w:szCs w:val="22"/>
        </w:rPr>
        <w:t xml:space="preserve">cirlo que hacerlo. Vivir el día a día ya es lo bastante difícil sin tener que sonreír a extraños y decir "por favor" y "gracias". Así que ¿por qué hacerlo? Ser amable hace que las personas se sientan bien y </w:t>
      </w:r>
      <w:r>
        <w:rPr>
          <w:b/>
          <w:sz w:val="22"/>
          <w:szCs w:val="22"/>
        </w:rPr>
        <w:t>reciban una sonrisa cuando , sin saberlo, son inoportunas. Atrae la persona que sabe so</w:t>
      </w:r>
      <w:r>
        <w:rPr>
          <w:b/>
          <w:sz w:val="22"/>
          <w:szCs w:val="22"/>
        </w:rPr>
        <w:t>n</w:t>
      </w:r>
      <w:r>
        <w:rPr>
          <w:b/>
          <w:sz w:val="22"/>
          <w:szCs w:val="22"/>
        </w:rPr>
        <w:t>reír en la incomodidad y aleja la cara displicente que retira la palabra por que se viene antes o de</w:t>
      </w:r>
      <w:r>
        <w:rPr>
          <w:b/>
          <w:sz w:val="22"/>
          <w:szCs w:val="22"/>
        </w:rPr>
        <w:t>s</w:t>
      </w:r>
      <w:r>
        <w:rPr>
          <w:b/>
          <w:sz w:val="22"/>
          <w:szCs w:val="22"/>
        </w:rPr>
        <w:t>pués de la hora que consta a la entrada.</w:t>
      </w:r>
    </w:p>
    <w:p w:rsidR="007B09B2" w:rsidRDefault="007B09B2" w:rsidP="007B09B2">
      <w:pPr>
        <w:ind w:firstLine="426"/>
        <w:jc w:val="both"/>
        <w:rPr>
          <w:b/>
          <w:noProof/>
          <w:color w:val="0070C0"/>
          <w:sz w:val="22"/>
          <w:szCs w:val="22"/>
        </w:rPr>
      </w:pPr>
    </w:p>
    <w:p w:rsidR="007B09B2" w:rsidRDefault="007B09B2" w:rsidP="007B09B2">
      <w:pPr>
        <w:ind w:firstLine="426"/>
        <w:jc w:val="both"/>
        <w:rPr>
          <w:b/>
          <w:sz w:val="22"/>
          <w:szCs w:val="22"/>
        </w:rPr>
      </w:pPr>
      <w:r w:rsidRPr="00491371">
        <w:rPr>
          <w:b/>
          <w:noProof/>
          <w:sz w:val="22"/>
          <w:szCs w:val="22"/>
        </w:rPr>
        <w:t>Por eso la nueva evangelización tiene que ver con el sabersonreir</w:t>
      </w:r>
      <w:r>
        <w:rPr>
          <w:b/>
          <w:noProof/>
          <w:color w:val="0070C0"/>
          <w:sz w:val="22"/>
          <w:szCs w:val="22"/>
        </w:rPr>
        <w:t xml:space="preserve"> </w:t>
      </w:r>
      <w:r w:rsidRPr="00BD1EB3">
        <w:rPr>
          <w:b/>
          <w:bCs/>
          <w:sz w:val="22"/>
          <w:szCs w:val="22"/>
        </w:rPr>
        <w:t>.</w:t>
      </w:r>
      <w:r w:rsidRPr="00BD1EB3">
        <w:rPr>
          <w:b/>
          <w:sz w:val="22"/>
          <w:szCs w:val="22"/>
        </w:rPr>
        <w:t xml:space="preserve"> Sonreír </w:t>
      </w:r>
      <w:r>
        <w:rPr>
          <w:b/>
          <w:sz w:val="22"/>
          <w:szCs w:val="22"/>
        </w:rPr>
        <w:t xml:space="preserve">no siempre es fácil, pero es posible si se tiene la conciencia de que atender a las personas es más importante que cumplir con los reglamentos. Hay que </w:t>
      </w:r>
      <w:r w:rsidRPr="00BD1EB3">
        <w:rPr>
          <w:b/>
          <w:sz w:val="22"/>
          <w:szCs w:val="22"/>
        </w:rPr>
        <w:t>saber</w:t>
      </w:r>
      <w:r>
        <w:rPr>
          <w:b/>
          <w:sz w:val="22"/>
          <w:szCs w:val="22"/>
        </w:rPr>
        <w:t xml:space="preserve"> m</w:t>
      </w:r>
      <w:r w:rsidRPr="00BD1EB3">
        <w:rPr>
          <w:b/>
          <w:sz w:val="22"/>
          <w:szCs w:val="22"/>
        </w:rPr>
        <w:t>ira</w:t>
      </w:r>
      <w:r>
        <w:rPr>
          <w:b/>
          <w:sz w:val="22"/>
          <w:szCs w:val="22"/>
        </w:rPr>
        <w:t>r</w:t>
      </w:r>
      <w:r w:rsidRPr="00BD1EB3">
        <w:rPr>
          <w:b/>
          <w:sz w:val="22"/>
          <w:szCs w:val="22"/>
        </w:rPr>
        <w:t xml:space="preserve"> a las personas a los ojos y dales una pequeña o una gran sonrisa, no importa cuál. Esto establece el estado de ánimo del encuentro, y por lo gen</w:t>
      </w:r>
      <w:r w:rsidRPr="00BD1EB3">
        <w:rPr>
          <w:b/>
          <w:sz w:val="22"/>
          <w:szCs w:val="22"/>
        </w:rPr>
        <w:t>e</w:t>
      </w:r>
      <w:r w:rsidRPr="00BD1EB3">
        <w:rPr>
          <w:b/>
          <w:sz w:val="22"/>
          <w:szCs w:val="22"/>
        </w:rPr>
        <w:t xml:space="preserve">ral incita a la otra persona a sonreír. </w:t>
      </w:r>
      <w:r>
        <w:rPr>
          <w:b/>
          <w:sz w:val="22"/>
          <w:szCs w:val="22"/>
        </w:rPr>
        <w:t>S</w:t>
      </w:r>
      <w:r w:rsidRPr="00BD1EB3">
        <w:rPr>
          <w:b/>
          <w:sz w:val="22"/>
          <w:szCs w:val="22"/>
        </w:rPr>
        <w:t>er amable no te garantiza una respuesta positiva, pero gen</w:t>
      </w:r>
      <w:r w:rsidRPr="00BD1EB3">
        <w:rPr>
          <w:b/>
          <w:sz w:val="22"/>
          <w:szCs w:val="22"/>
        </w:rPr>
        <w:t>e</w:t>
      </w:r>
      <w:r w:rsidRPr="00BD1EB3">
        <w:rPr>
          <w:b/>
          <w:sz w:val="22"/>
          <w:szCs w:val="22"/>
        </w:rPr>
        <w:t xml:space="preserve">ralmente ayuda. </w:t>
      </w:r>
    </w:p>
    <w:p w:rsidR="007B09B2" w:rsidRDefault="007B09B2" w:rsidP="007B09B2">
      <w:pPr>
        <w:ind w:firstLine="426"/>
        <w:jc w:val="center"/>
        <w:rPr>
          <w:b/>
          <w:sz w:val="22"/>
          <w:szCs w:val="22"/>
        </w:rPr>
      </w:pPr>
      <w:r w:rsidRPr="00574C1F">
        <w:rPr>
          <w:b/>
          <w:noProof/>
          <w:sz w:val="22"/>
          <w:szCs w:val="22"/>
        </w:rPr>
        <w:drawing>
          <wp:inline distT="0" distB="0" distL="0" distR="0">
            <wp:extent cx="2889497" cy="2169092"/>
            <wp:effectExtent l="19050" t="0" r="6103" b="0"/>
            <wp:docPr id="18" name="irc_mi" descr="http://www.suspirosdesefarad.com/wp-content/uploads/2014-06-07-19.1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uspirosdesefarad.com/wp-content/uploads/2014-06-07-19.13.30.jpg"/>
                    <pic:cNvPicPr>
                      <a:picLocks noChangeAspect="1" noChangeArrowheads="1"/>
                    </pic:cNvPicPr>
                  </pic:nvPicPr>
                  <pic:blipFill>
                    <a:blip r:embed="rId39" cstate="print"/>
                    <a:srcRect/>
                    <a:stretch>
                      <a:fillRect/>
                    </a:stretch>
                  </pic:blipFill>
                  <pic:spPr bwMode="auto">
                    <a:xfrm>
                      <a:off x="0" y="0"/>
                      <a:ext cx="2896904" cy="2174652"/>
                    </a:xfrm>
                    <a:prstGeom prst="rect">
                      <a:avLst/>
                    </a:prstGeom>
                    <a:noFill/>
                    <a:ln w="9525">
                      <a:noFill/>
                      <a:miter lim="800000"/>
                      <a:headEnd/>
                      <a:tailEnd/>
                    </a:ln>
                  </pic:spPr>
                </pic:pic>
              </a:graphicData>
            </a:graphic>
          </wp:inline>
        </w:drawing>
      </w:r>
    </w:p>
    <w:p w:rsidR="007B09B2" w:rsidRDefault="007B09B2" w:rsidP="007B09B2">
      <w:pPr>
        <w:ind w:firstLine="426"/>
        <w:jc w:val="both"/>
        <w:rPr>
          <w:b/>
          <w:sz w:val="22"/>
          <w:szCs w:val="22"/>
        </w:rPr>
      </w:pPr>
    </w:p>
    <w:p w:rsidR="007B09B2" w:rsidRDefault="007B09B2" w:rsidP="007B09B2">
      <w:pPr>
        <w:ind w:firstLine="426"/>
        <w:jc w:val="both"/>
        <w:rPr>
          <w:b/>
          <w:sz w:val="22"/>
          <w:szCs w:val="22"/>
        </w:rPr>
      </w:pPr>
      <w:r>
        <w:rPr>
          <w:b/>
          <w:sz w:val="22"/>
          <w:szCs w:val="22"/>
        </w:rPr>
        <w:t>En un manual de "conquista de gentes" se dice:</w:t>
      </w:r>
    </w:p>
    <w:p w:rsidR="007B09B2" w:rsidRPr="00BD1EB3" w:rsidRDefault="007B09B2" w:rsidP="007B09B2">
      <w:pPr>
        <w:ind w:firstLine="426"/>
        <w:jc w:val="both"/>
        <w:rPr>
          <w:b/>
          <w:sz w:val="22"/>
          <w:szCs w:val="22"/>
        </w:rPr>
      </w:pPr>
    </w:p>
    <w:p w:rsidR="007B09B2" w:rsidRPr="00491371" w:rsidRDefault="007B09B2" w:rsidP="007B09B2">
      <w:pPr>
        <w:widowControl/>
        <w:numPr>
          <w:ilvl w:val="0"/>
          <w:numId w:val="6"/>
        </w:numPr>
        <w:autoSpaceDE/>
        <w:autoSpaceDN/>
        <w:adjustRightInd/>
        <w:ind w:left="0" w:firstLine="426"/>
        <w:jc w:val="both"/>
        <w:rPr>
          <w:b/>
          <w:i/>
          <w:sz w:val="22"/>
          <w:szCs w:val="22"/>
        </w:rPr>
      </w:pPr>
      <w:r w:rsidRPr="00491371">
        <w:rPr>
          <w:b/>
          <w:i/>
          <w:sz w:val="22"/>
          <w:szCs w:val="22"/>
        </w:rPr>
        <w:t>Sonríe cuando te encuentres con alguien en la calle, cuando compres algo al empleado de la tienda, cuando entres a tu escuela en las mañana, o en cualquier momento en el que hagas conta</w:t>
      </w:r>
      <w:r w:rsidRPr="00491371">
        <w:rPr>
          <w:b/>
          <w:i/>
          <w:sz w:val="22"/>
          <w:szCs w:val="22"/>
        </w:rPr>
        <w:t>c</w:t>
      </w:r>
      <w:r w:rsidRPr="00491371">
        <w:rPr>
          <w:b/>
          <w:i/>
          <w:sz w:val="22"/>
          <w:szCs w:val="22"/>
        </w:rPr>
        <w:t>to visual con otra persona.</w:t>
      </w:r>
    </w:p>
    <w:p w:rsidR="007B09B2" w:rsidRPr="00491371" w:rsidRDefault="007B09B2" w:rsidP="007B09B2">
      <w:pPr>
        <w:widowControl/>
        <w:numPr>
          <w:ilvl w:val="0"/>
          <w:numId w:val="6"/>
        </w:numPr>
        <w:autoSpaceDE/>
        <w:autoSpaceDN/>
        <w:adjustRightInd/>
        <w:ind w:left="0" w:firstLine="426"/>
        <w:jc w:val="both"/>
        <w:rPr>
          <w:b/>
          <w:i/>
          <w:sz w:val="22"/>
          <w:szCs w:val="22"/>
        </w:rPr>
      </w:pPr>
      <w:r w:rsidRPr="00491371">
        <w:rPr>
          <w:b/>
          <w:i/>
          <w:sz w:val="22"/>
          <w:szCs w:val="22"/>
        </w:rPr>
        <w:t>Sonríe incluso cuando te sientas bajo de ánimo. Todavía puedes ser amable cuando estás de mal humor. ¿Para qué pasar tu energía negativa a otras personas?</w:t>
      </w:r>
    </w:p>
    <w:p w:rsidR="007B09B2" w:rsidRPr="00BD1EB3" w:rsidRDefault="007B09B2" w:rsidP="007B09B2">
      <w:pPr>
        <w:widowControl/>
        <w:numPr>
          <w:ilvl w:val="0"/>
          <w:numId w:val="6"/>
        </w:numPr>
        <w:autoSpaceDE/>
        <w:autoSpaceDN/>
        <w:adjustRightInd/>
        <w:ind w:left="0" w:firstLine="426"/>
        <w:jc w:val="both"/>
        <w:rPr>
          <w:b/>
          <w:i/>
          <w:sz w:val="22"/>
          <w:szCs w:val="22"/>
        </w:rPr>
      </w:pPr>
      <w:r w:rsidRPr="00491371">
        <w:rPr>
          <w:b/>
          <w:bCs/>
          <w:i/>
          <w:sz w:val="22"/>
          <w:szCs w:val="22"/>
        </w:rPr>
        <w:t xml:space="preserve"> Sonríe cuando s</w:t>
      </w:r>
      <w:r w:rsidRPr="00BD1EB3">
        <w:rPr>
          <w:b/>
          <w:bCs/>
          <w:i/>
          <w:sz w:val="22"/>
          <w:szCs w:val="22"/>
        </w:rPr>
        <w:t>aluda</w:t>
      </w:r>
      <w:r w:rsidRPr="00491371">
        <w:rPr>
          <w:b/>
          <w:bCs/>
          <w:i/>
          <w:sz w:val="22"/>
          <w:szCs w:val="22"/>
        </w:rPr>
        <w:t>d</w:t>
      </w:r>
      <w:r w:rsidRPr="00BD1EB3">
        <w:rPr>
          <w:b/>
          <w:bCs/>
          <w:i/>
          <w:sz w:val="22"/>
          <w:szCs w:val="22"/>
        </w:rPr>
        <w:t xml:space="preserve"> a otras personas.</w:t>
      </w:r>
      <w:r w:rsidRPr="00BD1EB3">
        <w:rPr>
          <w:b/>
          <w:i/>
          <w:sz w:val="22"/>
          <w:szCs w:val="22"/>
        </w:rPr>
        <w:t xml:space="preserve"> Cuando te encuentres con alguien (incluso si es un extraño) saluda con un simple "hola" o "cómo estás", o incluso con una reverencia o un gesto. Es bueno hacer saber a las personas que los viste; los hace sentir un poco más especiales. </w:t>
      </w:r>
    </w:p>
    <w:p w:rsidR="007B09B2" w:rsidRPr="00BD1EB3" w:rsidRDefault="007B09B2" w:rsidP="007B09B2">
      <w:pPr>
        <w:widowControl/>
        <w:numPr>
          <w:ilvl w:val="0"/>
          <w:numId w:val="7"/>
        </w:numPr>
        <w:autoSpaceDE/>
        <w:autoSpaceDN/>
        <w:adjustRightInd/>
        <w:ind w:left="0" w:firstLine="426"/>
        <w:jc w:val="both"/>
        <w:rPr>
          <w:b/>
          <w:i/>
          <w:sz w:val="22"/>
          <w:szCs w:val="22"/>
        </w:rPr>
      </w:pPr>
      <w:r w:rsidRPr="00BD1EB3">
        <w:rPr>
          <w:b/>
          <w:i/>
          <w:sz w:val="22"/>
          <w:szCs w:val="22"/>
        </w:rPr>
        <w:t>Si vas caminando por un lugar lleno de gente, es difícil saludar a todas las personas. Intenta ser amable al menos con la persona que se sienta contigo en el autobús o en el avión, o con aqu</w:t>
      </w:r>
      <w:r w:rsidRPr="00BD1EB3">
        <w:rPr>
          <w:b/>
          <w:i/>
          <w:sz w:val="22"/>
          <w:szCs w:val="22"/>
        </w:rPr>
        <w:t>e</w:t>
      </w:r>
      <w:r w:rsidRPr="00BD1EB3">
        <w:rPr>
          <w:b/>
          <w:i/>
          <w:sz w:val="22"/>
          <w:szCs w:val="22"/>
        </w:rPr>
        <w:t>llos que te tropiezas accidentalmente.</w:t>
      </w:r>
    </w:p>
    <w:p w:rsidR="007B09B2" w:rsidRPr="00491371" w:rsidRDefault="007B09B2" w:rsidP="007B09B2">
      <w:pPr>
        <w:widowControl/>
        <w:numPr>
          <w:ilvl w:val="0"/>
          <w:numId w:val="7"/>
        </w:numPr>
        <w:autoSpaceDE/>
        <w:autoSpaceDN/>
        <w:adjustRightInd/>
        <w:ind w:left="0" w:firstLine="426"/>
        <w:jc w:val="both"/>
        <w:rPr>
          <w:b/>
          <w:i/>
          <w:sz w:val="22"/>
          <w:szCs w:val="22"/>
        </w:rPr>
      </w:pPr>
      <w:r w:rsidRPr="00BD1EB3">
        <w:rPr>
          <w:b/>
          <w:i/>
          <w:sz w:val="22"/>
          <w:szCs w:val="22"/>
        </w:rPr>
        <w:t xml:space="preserve">Di "buenos días" a tus compañeros de </w:t>
      </w:r>
      <w:r w:rsidRPr="00491371">
        <w:rPr>
          <w:b/>
          <w:i/>
          <w:sz w:val="22"/>
          <w:szCs w:val="22"/>
        </w:rPr>
        <w:t xml:space="preserve">trabajo, de viaje, de </w:t>
      </w:r>
      <w:r w:rsidRPr="00BD1EB3">
        <w:rPr>
          <w:b/>
          <w:i/>
          <w:sz w:val="22"/>
          <w:szCs w:val="22"/>
        </w:rPr>
        <w:t>clase</w:t>
      </w:r>
      <w:r w:rsidRPr="00491371">
        <w:rPr>
          <w:b/>
          <w:i/>
          <w:sz w:val="22"/>
          <w:szCs w:val="22"/>
        </w:rPr>
        <w:t>, de fila</w:t>
      </w:r>
      <w:r w:rsidRPr="00BD1EB3">
        <w:rPr>
          <w:b/>
          <w:i/>
          <w:sz w:val="22"/>
          <w:szCs w:val="22"/>
        </w:rPr>
        <w:t xml:space="preserve">; cuando entres a tu escuela o </w:t>
      </w:r>
      <w:r w:rsidRPr="00491371">
        <w:rPr>
          <w:b/>
          <w:i/>
          <w:sz w:val="22"/>
          <w:szCs w:val="22"/>
        </w:rPr>
        <w:t>en tu oficina</w:t>
      </w:r>
      <w:r w:rsidRPr="00BD1EB3">
        <w:rPr>
          <w:b/>
          <w:i/>
          <w:sz w:val="22"/>
          <w:szCs w:val="22"/>
        </w:rPr>
        <w:t>. Pronto vas a ganar reputación de ser una persona amable.</w:t>
      </w:r>
    </w:p>
    <w:p w:rsidR="007B09B2" w:rsidRPr="00491371" w:rsidRDefault="007B09B2" w:rsidP="007B09B2">
      <w:pPr>
        <w:widowControl/>
        <w:numPr>
          <w:ilvl w:val="0"/>
          <w:numId w:val="7"/>
        </w:numPr>
        <w:autoSpaceDE/>
        <w:autoSpaceDN/>
        <w:adjustRightInd/>
        <w:ind w:left="0" w:firstLine="426"/>
        <w:jc w:val="both"/>
        <w:rPr>
          <w:b/>
          <w:i/>
          <w:sz w:val="22"/>
          <w:szCs w:val="22"/>
        </w:rPr>
      </w:pPr>
      <w:r w:rsidRPr="00491371">
        <w:rPr>
          <w:b/>
          <w:i/>
          <w:sz w:val="22"/>
          <w:szCs w:val="22"/>
        </w:rPr>
        <w:t>P</w:t>
      </w:r>
      <w:r w:rsidRPr="00491371">
        <w:rPr>
          <w:b/>
          <w:bCs/>
          <w:i/>
          <w:sz w:val="22"/>
          <w:szCs w:val="22"/>
        </w:rPr>
        <w:t>regunta a las personas cómo les va.</w:t>
      </w:r>
      <w:r w:rsidRPr="00491371">
        <w:rPr>
          <w:b/>
          <w:i/>
          <w:sz w:val="22"/>
          <w:szCs w:val="22"/>
        </w:rPr>
        <w:t xml:space="preserve"> Tómate el tiempo para preguntar a las personas cómo les va con su vida, sin ser entrometido o inoportuno. Si la persona no quiere hablar, no los presi</w:t>
      </w:r>
      <w:r w:rsidRPr="00491371">
        <w:rPr>
          <w:b/>
          <w:i/>
          <w:sz w:val="22"/>
          <w:szCs w:val="22"/>
        </w:rPr>
        <w:t>o</w:t>
      </w:r>
      <w:r w:rsidRPr="00491371">
        <w:rPr>
          <w:b/>
          <w:i/>
          <w:sz w:val="22"/>
          <w:szCs w:val="22"/>
        </w:rPr>
        <w:t>nes a decir más de lo que ellos quieren</w:t>
      </w:r>
      <w:r>
        <w:rPr>
          <w:b/>
          <w:i/>
          <w:sz w:val="22"/>
          <w:szCs w:val="22"/>
        </w:rPr>
        <w:t>.</w:t>
      </w:r>
    </w:p>
    <w:p w:rsidR="007B09B2" w:rsidRDefault="007B09B2" w:rsidP="007B09B2">
      <w:pPr>
        <w:ind w:firstLine="426"/>
        <w:jc w:val="both"/>
        <w:rPr>
          <w:b/>
          <w:sz w:val="22"/>
          <w:szCs w:val="22"/>
        </w:rPr>
      </w:pPr>
    </w:p>
    <w:p w:rsidR="007B09B2" w:rsidRDefault="007B09B2" w:rsidP="007B09B2">
      <w:pPr>
        <w:ind w:firstLine="426"/>
        <w:jc w:val="both"/>
        <w:rPr>
          <w:b/>
          <w:sz w:val="22"/>
          <w:szCs w:val="22"/>
        </w:rPr>
      </w:pPr>
      <w:r>
        <w:rPr>
          <w:b/>
          <w:sz w:val="22"/>
          <w:szCs w:val="22"/>
        </w:rPr>
        <w:t>Si con esto se logran clientes para un comercio, participantes para un proyecto, o colaborad</w:t>
      </w:r>
      <w:r>
        <w:rPr>
          <w:b/>
          <w:sz w:val="22"/>
          <w:szCs w:val="22"/>
        </w:rPr>
        <w:t>o</w:t>
      </w:r>
      <w:r>
        <w:rPr>
          <w:b/>
          <w:sz w:val="22"/>
          <w:szCs w:val="22"/>
        </w:rPr>
        <w:t>res en una empresa, ¿No va a ser la condición para una mejor evangelización en los años venid</w:t>
      </w:r>
      <w:r>
        <w:rPr>
          <w:b/>
          <w:sz w:val="22"/>
          <w:szCs w:val="22"/>
        </w:rPr>
        <w:t>e</w:t>
      </w:r>
      <w:r>
        <w:rPr>
          <w:b/>
          <w:sz w:val="22"/>
          <w:szCs w:val="22"/>
        </w:rPr>
        <w:t>ros, cuando casi toda la gente tiene prisa al ir por la calle o se desespera si le hacen esperar en la antesala de un despacho o de un médico?</w:t>
      </w:r>
    </w:p>
    <w:p w:rsidR="007B09B2" w:rsidRPr="00BD1EB3" w:rsidRDefault="007B09B2" w:rsidP="007B09B2">
      <w:pPr>
        <w:ind w:firstLine="426"/>
        <w:jc w:val="both"/>
        <w:rPr>
          <w:b/>
          <w:sz w:val="22"/>
          <w:szCs w:val="22"/>
        </w:rPr>
      </w:pPr>
    </w:p>
    <w:p w:rsidR="007B09B2" w:rsidRDefault="007B09B2" w:rsidP="007B09B2">
      <w:pPr>
        <w:ind w:firstLine="426"/>
        <w:jc w:val="both"/>
        <w:rPr>
          <w:b/>
          <w:sz w:val="22"/>
          <w:szCs w:val="22"/>
        </w:rPr>
      </w:pPr>
      <w:r>
        <w:rPr>
          <w:b/>
          <w:sz w:val="22"/>
          <w:szCs w:val="22"/>
        </w:rPr>
        <w:t xml:space="preserve"> Saber e</w:t>
      </w:r>
      <w:r w:rsidRPr="00BD1EB3">
        <w:rPr>
          <w:b/>
          <w:sz w:val="22"/>
          <w:szCs w:val="22"/>
        </w:rPr>
        <w:t>scucha a las otras personas cuando te hablen</w:t>
      </w:r>
      <w:r>
        <w:rPr>
          <w:b/>
          <w:sz w:val="22"/>
          <w:szCs w:val="22"/>
        </w:rPr>
        <w:t xml:space="preserve"> y reclamar silencio para que escuche lo que uno quiere decir, es otra condición para evangelizar.</w:t>
      </w:r>
      <w:r w:rsidRPr="00BD1EB3">
        <w:rPr>
          <w:b/>
          <w:sz w:val="22"/>
          <w:szCs w:val="22"/>
        </w:rPr>
        <w:t xml:space="preserve"> No es nada amable ignorar las opiniones y relatos de otras personas.</w:t>
      </w:r>
      <w:r>
        <w:rPr>
          <w:b/>
          <w:sz w:val="22"/>
          <w:szCs w:val="22"/>
        </w:rPr>
        <w:t xml:space="preserve"> Hay que dar tiempo</w:t>
      </w:r>
      <w:r w:rsidRPr="00BD1EB3">
        <w:rPr>
          <w:b/>
          <w:sz w:val="22"/>
          <w:szCs w:val="22"/>
        </w:rPr>
        <w:t xml:space="preserve"> para hablar</w:t>
      </w:r>
      <w:r>
        <w:rPr>
          <w:b/>
          <w:sz w:val="22"/>
          <w:szCs w:val="22"/>
        </w:rPr>
        <w:t xml:space="preserve"> a los demás</w:t>
      </w:r>
      <w:r w:rsidRPr="00BD1EB3">
        <w:rPr>
          <w:b/>
          <w:sz w:val="22"/>
          <w:szCs w:val="22"/>
        </w:rPr>
        <w:t>, del mismo modo que a</w:t>
      </w:r>
      <w:r>
        <w:rPr>
          <w:b/>
          <w:sz w:val="22"/>
          <w:szCs w:val="22"/>
        </w:rPr>
        <w:t xml:space="preserve"> uno le agrada que los demás </w:t>
      </w:r>
      <w:r w:rsidRPr="00BD1EB3">
        <w:rPr>
          <w:b/>
          <w:sz w:val="22"/>
          <w:szCs w:val="22"/>
        </w:rPr>
        <w:t xml:space="preserve"> ti te gustaría que ellos te dieran tiempo, si se revirtieran los papeles.</w:t>
      </w:r>
    </w:p>
    <w:p w:rsidR="007B09B2" w:rsidRPr="00BD1EB3" w:rsidRDefault="007B09B2" w:rsidP="007B09B2">
      <w:pPr>
        <w:ind w:firstLine="426"/>
        <w:jc w:val="both"/>
        <w:rPr>
          <w:b/>
          <w:sz w:val="22"/>
          <w:szCs w:val="22"/>
        </w:rPr>
      </w:pPr>
      <w:r w:rsidRPr="00BD1EB3">
        <w:rPr>
          <w:b/>
          <w:sz w:val="22"/>
          <w:szCs w:val="22"/>
        </w:rPr>
        <w:t xml:space="preserve"> </w:t>
      </w:r>
    </w:p>
    <w:p w:rsidR="007B09B2" w:rsidRDefault="007B09B2" w:rsidP="007B09B2">
      <w:pPr>
        <w:widowControl/>
        <w:numPr>
          <w:ilvl w:val="0"/>
          <w:numId w:val="8"/>
        </w:numPr>
        <w:autoSpaceDE/>
        <w:autoSpaceDN/>
        <w:adjustRightInd/>
        <w:ind w:left="0" w:firstLine="426"/>
        <w:jc w:val="both"/>
        <w:rPr>
          <w:b/>
          <w:sz w:val="22"/>
          <w:szCs w:val="22"/>
        </w:rPr>
      </w:pPr>
      <w:r w:rsidRPr="00BD1EB3">
        <w:rPr>
          <w:b/>
          <w:sz w:val="22"/>
          <w:szCs w:val="22"/>
        </w:rPr>
        <w:t xml:space="preserve">Si alguien se </w:t>
      </w:r>
      <w:r>
        <w:rPr>
          <w:b/>
          <w:sz w:val="22"/>
          <w:szCs w:val="22"/>
        </w:rPr>
        <w:t>empeña en discutir gritando y</w:t>
      </w:r>
      <w:r w:rsidRPr="00BD1EB3">
        <w:rPr>
          <w:b/>
          <w:sz w:val="22"/>
          <w:szCs w:val="22"/>
        </w:rPr>
        <w:t xml:space="preserve"> agresivo, nunca </w:t>
      </w:r>
      <w:r>
        <w:rPr>
          <w:b/>
          <w:sz w:val="22"/>
          <w:szCs w:val="22"/>
        </w:rPr>
        <w:t>caigas en sus redes. Sólo ed</w:t>
      </w:r>
      <w:r>
        <w:rPr>
          <w:b/>
          <w:sz w:val="22"/>
          <w:szCs w:val="22"/>
        </w:rPr>
        <w:t>u</w:t>
      </w:r>
      <w:r>
        <w:rPr>
          <w:b/>
          <w:sz w:val="22"/>
          <w:szCs w:val="22"/>
        </w:rPr>
        <w:t>cadamente escucha y desármale con el silencio. Si gritas te pones a su nivel y con ellos te rebajas y nada ganas</w:t>
      </w:r>
      <w:r w:rsidRPr="00BD1EB3">
        <w:rPr>
          <w:b/>
          <w:sz w:val="22"/>
          <w:szCs w:val="22"/>
        </w:rPr>
        <w:t>.</w:t>
      </w:r>
    </w:p>
    <w:p w:rsidR="007B09B2" w:rsidRPr="00BD1EB3" w:rsidRDefault="007B09B2" w:rsidP="007B09B2">
      <w:pPr>
        <w:widowControl/>
        <w:autoSpaceDE/>
        <w:autoSpaceDN/>
        <w:adjustRightInd/>
        <w:ind w:left="426"/>
        <w:jc w:val="both"/>
        <w:rPr>
          <w:b/>
          <w:sz w:val="22"/>
          <w:szCs w:val="22"/>
        </w:rPr>
      </w:pPr>
    </w:p>
    <w:p w:rsidR="007B09B2" w:rsidRDefault="007B09B2" w:rsidP="007B09B2">
      <w:pPr>
        <w:widowControl/>
        <w:numPr>
          <w:ilvl w:val="0"/>
          <w:numId w:val="8"/>
        </w:numPr>
        <w:autoSpaceDE/>
        <w:autoSpaceDN/>
        <w:adjustRightInd/>
        <w:ind w:left="0" w:firstLine="426"/>
        <w:jc w:val="both"/>
        <w:rPr>
          <w:b/>
          <w:sz w:val="22"/>
          <w:szCs w:val="22"/>
        </w:rPr>
      </w:pPr>
      <w:r w:rsidRPr="00BD1EB3">
        <w:rPr>
          <w:b/>
          <w:sz w:val="22"/>
          <w:szCs w:val="22"/>
        </w:rPr>
        <w:t>Ser amable no significa hacer todo lo que dice</w:t>
      </w:r>
      <w:r>
        <w:rPr>
          <w:b/>
          <w:sz w:val="22"/>
          <w:szCs w:val="22"/>
        </w:rPr>
        <w:t>n otros</w:t>
      </w:r>
      <w:r w:rsidRPr="00BD1EB3">
        <w:rPr>
          <w:b/>
          <w:sz w:val="22"/>
          <w:szCs w:val="22"/>
        </w:rPr>
        <w:t>. Si</w:t>
      </w:r>
      <w:r>
        <w:rPr>
          <w:b/>
          <w:sz w:val="22"/>
          <w:szCs w:val="22"/>
        </w:rPr>
        <w:t xml:space="preserve"> escuchas, </w:t>
      </w:r>
      <w:proofErr w:type="spellStart"/>
      <w:r>
        <w:rPr>
          <w:b/>
          <w:sz w:val="22"/>
          <w:szCs w:val="22"/>
        </w:rPr>
        <w:t>sonrie</w:t>
      </w:r>
      <w:proofErr w:type="spellEnd"/>
      <w:r>
        <w:rPr>
          <w:b/>
          <w:sz w:val="22"/>
          <w:szCs w:val="22"/>
        </w:rPr>
        <w:t xml:space="preserve"> indicando la di</w:t>
      </w:r>
      <w:r>
        <w:rPr>
          <w:b/>
          <w:sz w:val="22"/>
          <w:szCs w:val="22"/>
        </w:rPr>
        <w:t>s</w:t>
      </w:r>
      <w:r>
        <w:rPr>
          <w:b/>
          <w:sz w:val="22"/>
          <w:szCs w:val="22"/>
        </w:rPr>
        <w:t>crepancia. Pero no la convierte en disputa.</w:t>
      </w:r>
    </w:p>
    <w:p w:rsidR="007B09B2" w:rsidRDefault="007B09B2" w:rsidP="007B09B2">
      <w:pPr>
        <w:widowControl/>
        <w:autoSpaceDE/>
        <w:autoSpaceDN/>
        <w:adjustRightInd/>
        <w:ind w:left="426"/>
        <w:jc w:val="both"/>
        <w:rPr>
          <w:b/>
          <w:sz w:val="22"/>
          <w:szCs w:val="22"/>
        </w:rPr>
      </w:pPr>
    </w:p>
    <w:p w:rsidR="007B09B2" w:rsidRDefault="007B09B2" w:rsidP="007B09B2">
      <w:pPr>
        <w:widowControl/>
        <w:numPr>
          <w:ilvl w:val="0"/>
          <w:numId w:val="8"/>
        </w:numPr>
        <w:autoSpaceDE/>
        <w:autoSpaceDN/>
        <w:adjustRightInd/>
        <w:ind w:left="0" w:firstLine="426"/>
        <w:jc w:val="both"/>
        <w:rPr>
          <w:b/>
          <w:sz w:val="22"/>
          <w:szCs w:val="22"/>
        </w:rPr>
      </w:pPr>
      <w:r>
        <w:rPr>
          <w:b/>
          <w:sz w:val="22"/>
          <w:szCs w:val="22"/>
        </w:rPr>
        <w:t xml:space="preserve"> si al escuchar hay parte en lo que estás de acuerdo, aprueba esa parte y felicita por ella. I</w:t>
      </w:r>
      <w:r>
        <w:rPr>
          <w:b/>
          <w:sz w:val="22"/>
          <w:szCs w:val="22"/>
        </w:rPr>
        <w:t>n</w:t>
      </w:r>
      <w:r>
        <w:rPr>
          <w:b/>
          <w:sz w:val="22"/>
          <w:szCs w:val="22"/>
        </w:rPr>
        <w:t>sinúa que no todo lo que se te dice es aceptable. Sonríe y deja entrever que hay algo erróneo que en el momento oportuno podrás aclarar o rectificar</w:t>
      </w:r>
    </w:p>
    <w:p w:rsidR="007B09B2" w:rsidRDefault="007B09B2" w:rsidP="007B09B2">
      <w:pPr>
        <w:widowControl/>
        <w:autoSpaceDE/>
        <w:autoSpaceDN/>
        <w:adjustRightInd/>
        <w:ind w:left="426"/>
        <w:jc w:val="both"/>
        <w:rPr>
          <w:b/>
          <w:sz w:val="22"/>
          <w:szCs w:val="22"/>
        </w:rPr>
      </w:pPr>
    </w:p>
    <w:p w:rsidR="007B09B2" w:rsidRPr="00D75947" w:rsidRDefault="007B09B2" w:rsidP="007B09B2">
      <w:pPr>
        <w:ind w:left="851" w:hanging="851"/>
        <w:jc w:val="center"/>
        <w:rPr>
          <w:b/>
          <w:noProof/>
          <w:color w:val="0070C0"/>
          <w:sz w:val="28"/>
          <w:szCs w:val="28"/>
        </w:rPr>
      </w:pPr>
      <w:r>
        <w:rPr>
          <w:noProof/>
        </w:rPr>
        <w:drawing>
          <wp:inline distT="0" distB="0" distL="0" distR="0">
            <wp:extent cx="3829050" cy="1953902"/>
            <wp:effectExtent l="19050" t="0" r="0" b="0"/>
            <wp:docPr id="20" name="irc_mi" descr="http://k31.kn3.net/taringa/0/9/4/F/1/C/FullAventuras93/7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k31.kn3.net/taringa/0/9/4/F/1/C/FullAventuras93/7FE.jpg"/>
                    <pic:cNvPicPr>
                      <a:picLocks noChangeAspect="1" noChangeArrowheads="1"/>
                    </pic:cNvPicPr>
                  </pic:nvPicPr>
                  <pic:blipFill>
                    <a:blip r:embed="rId40"/>
                    <a:srcRect/>
                    <a:stretch>
                      <a:fillRect/>
                    </a:stretch>
                  </pic:blipFill>
                  <pic:spPr bwMode="auto">
                    <a:xfrm>
                      <a:off x="0" y="0"/>
                      <a:ext cx="3831381" cy="1955092"/>
                    </a:xfrm>
                    <a:prstGeom prst="rect">
                      <a:avLst/>
                    </a:prstGeom>
                    <a:noFill/>
                    <a:ln w="9525">
                      <a:noFill/>
                      <a:miter lim="800000"/>
                      <a:headEnd/>
                      <a:tailEnd/>
                    </a:ln>
                  </pic:spPr>
                </pic:pic>
              </a:graphicData>
            </a:graphic>
          </wp:inline>
        </w:drawing>
      </w:r>
    </w:p>
    <w:p w:rsidR="007B09B2" w:rsidRDefault="007B09B2" w:rsidP="007B09B2">
      <w:pPr>
        <w:ind w:left="142" w:firstLine="425"/>
        <w:jc w:val="both"/>
        <w:rPr>
          <w:b/>
          <w:noProof/>
          <w:color w:val="FF0000"/>
          <w:sz w:val="28"/>
          <w:szCs w:val="28"/>
        </w:rPr>
      </w:pPr>
    </w:p>
    <w:p w:rsidR="007B09B2" w:rsidRPr="007A07B5" w:rsidRDefault="007B09B2" w:rsidP="007B09B2">
      <w:pPr>
        <w:ind w:left="142" w:firstLine="425"/>
        <w:jc w:val="both"/>
        <w:rPr>
          <w:b/>
          <w:noProof/>
          <w:color w:val="FF0000"/>
          <w:sz w:val="28"/>
          <w:szCs w:val="28"/>
        </w:rPr>
      </w:pPr>
      <w:r w:rsidRPr="007A07B5">
        <w:rPr>
          <w:b/>
          <w:noProof/>
          <w:color w:val="FF0000"/>
          <w:sz w:val="28"/>
          <w:szCs w:val="28"/>
        </w:rPr>
        <w:t>5.  Campos del  lenguaje</w:t>
      </w:r>
      <w:r>
        <w:rPr>
          <w:b/>
          <w:noProof/>
          <w:color w:val="FF0000"/>
          <w:sz w:val="28"/>
          <w:szCs w:val="28"/>
        </w:rPr>
        <w:t xml:space="preserve"> evangelizador</w:t>
      </w:r>
    </w:p>
    <w:p w:rsidR="007B09B2" w:rsidRDefault="007B09B2" w:rsidP="007B09B2">
      <w:pPr>
        <w:ind w:firstLine="284"/>
        <w:rPr>
          <w:b/>
          <w:noProof/>
          <w:color w:val="0070C0"/>
          <w:sz w:val="28"/>
          <w:szCs w:val="28"/>
        </w:rPr>
      </w:pPr>
    </w:p>
    <w:p w:rsidR="007B09B2" w:rsidRDefault="007B09B2" w:rsidP="007B09B2">
      <w:pPr>
        <w:ind w:firstLine="284"/>
        <w:rPr>
          <w:b/>
          <w:noProof/>
          <w:color w:val="0070C0"/>
          <w:sz w:val="28"/>
          <w:szCs w:val="28"/>
        </w:rPr>
      </w:pPr>
    </w:p>
    <w:p w:rsidR="007B09B2" w:rsidRPr="00A201E0" w:rsidRDefault="007B09B2" w:rsidP="007B09B2">
      <w:pPr>
        <w:ind w:left="142" w:firstLine="425"/>
        <w:jc w:val="both"/>
        <w:rPr>
          <w:b/>
          <w:noProof/>
          <w:sz w:val="22"/>
          <w:szCs w:val="22"/>
        </w:rPr>
      </w:pPr>
      <w:r>
        <w:rPr>
          <w:b/>
          <w:noProof/>
          <w:sz w:val="22"/>
          <w:szCs w:val="22"/>
        </w:rPr>
        <w:t>El lenguaj</w:t>
      </w:r>
      <w:r w:rsidRPr="00A201E0">
        <w:rPr>
          <w:b/>
          <w:noProof/>
          <w:sz w:val="22"/>
          <w:szCs w:val="22"/>
        </w:rPr>
        <w:t>e hay que adaptarlo al destinatario y no sólo al</w:t>
      </w:r>
      <w:r>
        <w:rPr>
          <w:b/>
          <w:noProof/>
          <w:sz w:val="22"/>
          <w:szCs w:val="22"/>
        </w:rPr>
        <w:t xml:space="preserve"> contenido. Es lo más difí</w:t>
      </w:r>
      <w:r w:rsidRPr="00A201E0">
        <w:rPr>
          <w:b/>
          <w:noProof/>
          <w:sz w:val="22"/>
          <w:szCs w:val="22"/>
        </w:rPr>
        <w:t>cil que existe cuando se trata de compartir o repartir ideas y principio , sobre en en el terreno religioso. La nueva evangelización tiene que llegar a todos los destinatarios posibles</w:t>
      </w:r>
      <w:r>
        <w:rPr>
          <w:b/>
          <w:noProof/>
          <w:sz w:val="22"/>
          <w:szCs w:val="22"/>
        </w:rPr>
        <w:t>. Pero no a todos se llega de manera igual.</w:t>
      </w:r>
    </w:p>
    <w:p w:rsidR="007B09B2" w:rsidRPr="00A201E0" w:rsidRDefault="007B09B2" w:rsidP="007B09B2">
      <w:pPr>
        <w:ind w:left="142" w:firstLine="425"/>
        <w:jc w:val="both"/>
        <w:rPr>
          <w:b/>
          <w:noProof/>
          <w:sz w:val="22"/>
          <w:szCs w:val="22"/>
        </w:rPr>
      </w:pPr>
    </w:p>
    <w:p w:rsidR="007B09B2" w:rsidRPr="00AE4CF9" w:rsidRDefault="007B09B2" w:rsidP="007B09B2">
      <w:pPr>
        <w:ind w:left="142" w:firstLine="425"/>
        <w:jc w:val="both"/>
        <w:rPr>
          <w:b/>
          <w:noProof/>
          <w:color w:val="0070C0"/>
          <w:sz w:val="28"/>
          <w:szCs w:val="28"/>
        </w:rPr>
      </w:pPr>
      <w:r>
        <w:rPr>
          <w:b/>
          <w:noProof/>
          <w:color w:val="0070C0"/>
          <w:sz w:val="28"/>
          <w:szCs w:val="28"/>
        </w:rPr>
        <w:t xml:space="preserve">1. </w:t>
      </w:r>
      <w:r w:rsidRPr="00AE4CF9">
        <w:rPr>
          <w:b/>
          <w:noProof/>
          <w:color w:val="0070C0"/>
          <w:sz w:val="28"/>
          <w:szCs w:val="28"/>
        </w:rPr>
        <w:t>Los enfermos</w:t>
      </w:r>
      <w:r>
        <w:rPr>
          <w:b/>
          <w:noProof/>
          <w:color w:val="0070C0"/>
          <w:sz w:val="28"/>
          <w:szCs w:val="28"/>
        </w:rPr>
        <w:t>.</w:t>
      </w:r>
      <w:r w:rsidRPr="00AE4CF9">
        <w:rPr>
          <w:b/>
          <w:noProof/>
          <w:color w:val="0070C0"/>
          <w:sz w:val="28"/>
          <w:szCs w:val="28"/>
        </w:rPr>
        <w:t xml:space="preserve"> </w:t>
      </w:r>
    </w:p>
    <w:p w:rsidR="007B09B2" w:rsidRPr="007006EA" w:rsidRDefault="007B09B2" w:rsidP="007B09B2">
      <w:pPr>
        <w:ind w:left="142" w:firstLine="425"/>
        <w:jc w:val="both"/>
        <w:rPr>
          <w:b/>
          <w:noProof/>
          <w:sz w:val="22"/>
          <w:szCs w:val="22"/>
        </w:rPr>
      </w:pPr>
    </w:p>
    <w:p w:rsidR="007B09B2" w:rsidRPr="007006EA" w:rsidRDefault="007B09B2" w:rsidP="007B09B2">
      <w:pPr>
        <w:widowControl/>
        <w:autoSpaceDE/>
        <w:autoSpaceDN/>
        <w:adjustRightInd/>
        <w:jc w:val="both"/>
        <w:rPr>
          <w:b/>
          <w:iCs/>
          <w:sz w:val="22"/>
          <w:szCs w:val="22"/>
        </w:rPr>
      </w:pPr>
      <w:r w:rsidRPr="007006EA">
        <w:rPr>
          <w:b/>
          <w:iCs/>
          <w:sz w:val="22"/>
          <w:szCs w:val="22"/>
        </w:rPr>
        <w:t xml:space="preserve">    Los enfermos constituyen un mundo especial, de modo que quienes sufren la d</w:t>
      </w:r>
      <w:r>
        <w:rPr>
          <w:b/>
          <w:iCs/>
          <w:sz w:val="22"/>
          <w:szCs w:val="22"/>
        </w:rPr>
        <w:t>i</w:t>
      </w:r>
      <w:r w:rsidRPr="007006EA">
        <w:rPr>
          <w:b/>
          <w:iCs/>
          <w:sz w:val="22"/>
          <w:szCs w:val="22"/>
        </w:rPr>
        <w:t>sminución del a sa</w:t>
      </w:r>
      <w:r>
        <w:rPr>
          <w:b/>
          <w:iCs/>
          <w:sz w:val="22"/>
          <w:szCs w:val="22"/>
        </w:rPr>
        <w:t>l</w:t>
      </w:r>
      <w:r w:rsidRPr="007006EA">
        <w:rPr>
          <w:b/>
          <w:iCs/>
          <w:sz w:val="22"/>
          <w:szCs w:val="22"/>
        </w:rPr>
        <w:t>ud en su domicilio y se hallan muy limitados por la enfermedad, no es lo mismo que quienes se halla en corta o larga duración en las habitaciones de un hospital</w:t>
      </w:r>
    </w:p>
    <w:p w:rsidR="007B09B2" w:rsidRDefault="007B09B2" w:rsidP="007B09B2">
      <w:pPr>
        <w:widowControl/>
        <w:autoSpaceDE/>
        <w:autoSpaceDN/>
        <w:adjustRightInd/>
        <w:spacing w:before="100" w:beforeAutospacing="1" w:after="100" w:afterAutospacing="1"/>
        <w:jc w:val="both"/>
        <w:rPr>
          <w:b/>
          <w:sz w:val="22"/>
          <w:szCs w:val="22"/>
        </w:rPr>
      </w:pPr>
      <w:r>
        <w:rPr>
          <w:b/>
          <w:sz w:val="22"/>
          <w:szCs w:val="22"/>
        </w:rPr>
        <w:t xml:space="preserve">   Quienes evangelizan en estos ambientes tiene recordar muchas veces la figura de Jesús tratando con enfermos, como cuando le preguntada al paralítico de la piscina probática de Jerusalén. "Qui</w:t>
      </w:r>
      <w:r>
        <w:rPr>
          <w:b/>
          <w:sz w:val="22"/>
          <w:szCs w:val="22"/>
        </w:rPr>
        <w:t>e</w:t>
      </w:r>
      <w:r>
        <w:rPr>
          <w:b/>
          <w:sz w:val="22"/>
          <w:szCs w:val="22"/>
        </w:rPr>
        <w:t>res ser curado?. Señor, no tengo a nadie que me acerque al agua cuando el ángel ha bajado. (</w:t>
      </w:r>
      <w:proofErr w:type="spellStart"/>
      <w:r>
        <w:rPr>
          <w:b/>
          <w:sz w:val="22"/>
          <w:szCs w:val="22"/>
        </w:rPr>
        <w:t>Jn.</w:t>
      </w:r>
      <w:proofErr w:type="spellEnd"/>
      <w:r>
        <w:rPr>
          <w:b/>
          <w:sz w:val="22"/>
          <w:szCs w:val="22"/>
        </w:rPr>
        <w:t xml:space="preserve"> 5.2-15)  Ese deseo natural de la salud es el común denominador de todos los sufren dolor o dism</w:t>
      </w:r>
      <w:r>
        <w:rPr>
          <w:b/>
          <w:sz w:val="22"/>
          <w:szCs w:val="22"/>
        </w:rPr>
        <w:t>i</w:t>
      </w:r>
      <w:r>
        <w:rPr>
          <w:b/>
          <w:sz w:val="22"/>
          <w:szCs w:val="22"/>
        </w:rPr>
        <w:t xml:space="preserve">nución vital en el lecho o en situaciones p0enosas. </w:t>
      </w:r>
    </w:p>
    <w:p w:rsidR="007B09B2" w:rsidRDefault="007B09B2" w:rsidP="007B09B2">
      <w:pPr>
        <w:widowControl/>
        <w:autoSpaceDE/>
        <w:autoSpaceDN/>
        <w:adjustRightInd/>
        <w:spacing w:before="100" w:beforeAutospacing="1" w:after="100" w:afterAutospacing="1"/>
        <w:jc w:val="both"/>
        <w:rPr>
          <w:b/>
          <w:sz w:val="22"/>
          <w:szCs w:val="22"/>
        </w:rPr>
      </w:pPr>
      <w:r>
        <w:rPr>
          <w:b/>
          <w:sz w:val="22"/>
          <w:szCs w:val="22"/>
        </w:rPr>
        <w:t xml:space="preserve">    </w:t>
      </w:r>
      <w:r w:rsidRPr="00AE4CF9">
        <w:rPr>
          <w:b/>
          <w:sz w:val="22"/>
          <w:szCs w:val="22"/>
        </w:rPr>
        <w:t>Nuestro trabajo en pastoral de la salud, tan</w:t>
      </w:r>
      <w:r>
        <w:rPr>
          <w:b/>
          <w:sz w:val="22"/>
          <w:szCs w:val="22"/>
        </w:rPr>
        <w:t>to en p</w:t>
      </w:r>
      <w:r w:rsidRPr="00AE4CF9">
        <w:rPr>
          <w:b/>
          <w:sz w:val="22"/>
          <w:szCs w:val="22"/>
        </w:rPr>
        <w:t>arroquias</w:t>
      </w:r>
      <w:r>
        <w:rPr>
          <w:b/>
          <w:sz w:val="22"/>
          <w:szCs w:val="22"/>
        </w:rPr>
        <w:t xml:space="preserve"> y en familias</w:t>
      </w:r>
      <w:r w:rsidRPr="00AE4CF9">
        <w:rPr>
          <w:b/>
          <w:sz w:val="22"/>
          <w:szCs w:val="22"/>
        </w:rPr>
        <w:t xml:space="preserve"> como en los hospitales arranca de esta convicción:</w:t>
      </w:r>
      <w:r>
        <w:rPr>
          <w:b/>
          <w:sz w:val="22"/>
          <w:szCs w:val="22"/>
        </w:rPr>
        <w:t xml:space="preserve"> Jesús quiere la paz y la salud. La enfermedad es un mal. Hay que d</w:t>
      </w:r>
      <w:r>
        <w:rPr>
          <w:b/>
          <w:sz w:val="22"/>
          <w:szCs w:val="22"/>
        </w:rPr>
        <w:t>e</w:t>
      </w:r>
      <w:r>
        <w:rPr>
          <w:b/>
          <w:sz w:val="22"/>
          <w:szCs w:val="22"/>
        </w:rPr>
        <w:t>sear la salud. Y hay que resignarse en el enfermedad.  Hay que saber infundir a los enfermos el d</w:t>
      </w:r>
      <w:r>
        <w:rPr>
          <w:b/>
          <w:sz w:val="22"/>
          <w:szCs w:val="22"/>
        </w:rPr>
        <w:t>e</w:t>
      </w:r>
      <w:r>
        <w:rPr>
          <w:b/>
          <w:sz w:val="22"/>
          <w:szCs w:val="22"/>
        </w:rPr>
        <w:t>seo de superar su mal,. pero enseñarle a ofrecer a Dios sus padecimientos para que la luz y la ve</w:t>
      </w:r>
      <w:r>
        <w:rPr>
          <w:b/>
          <w:sz w:val="22"/>
          <w:szCs w:val="22"/>
        </w:rPr>
        <w:t>r</w:t>
      </w:r>
      <w:r>
        <w:rPr>
          <w:b/>
          <w:sz w:val="22"/>
          <w:szCs w:val="22"/>
        </w:rPr>
        <w:t>dad reinen en el mundo</w:t>
      </w:r>
    </w:p>
    <w:p w:rsidR="007B09B2" w:rsidRDefault="007B09B2" w:rsidP="007B09B2">
      <w:pPr>
        <w:widowControl/>
        <w:autoSpaceDE/>
        <w:autoSpaceDN/>
        <w:adjustRightInd/>
        <w:spacing w:before="100" w:beforeAutospacing="1" w:after="100" w:afterAutospacing="1"/>
        <w:jc w:val="both"/>
        <w:rPr>
          <w:b/>
          <w:sz w:val="22"/>
          <w:szCs w:val="22"/>
        </w:rPr>
      </w:pPr>
      <w:r>
        <w:rPr>
          <w:b/>
          <w:sz w:val="22"/>
          <w:szCs w:val="22"/>
        </w:rPr>
        <w:t xml:space="preserve">   </w:t>
      </w:r>
      <w:r w:rsidRPr="00AE4CF9">
        <w:rPr>
          <w:b/>
          <w:sz w:val="22"/>
          <w:szCs w:val="22"/>
        </w:rPr>
        <w:t xml:space="preserve"> La Iglesia, prolongación y encarnación de Jesucristo, </w:t>
      </w:r>
      <w:r>
        <w:rPr>
          <w:b/>
          <w:sz w:val="22"/>
          <w:szCs w:val="22"/>
        </w:rPr>
        <w:t>tiene especial atención con los enfermos, como la tuvo Jesús. Cualquiera de sus milagros sanitarios  puede dar una pista del lenguaje que hay que emplear. Jesús la instituyo para que supiera presentar su mensaje a todos los hombres.</w:t>
      </w:r>
    </w:p>
    <w:p w:rsidR="007B09B2" w:rsidRDefault="007B09B2" w:rsidP="007B09B2">
      <w:pPr>
        <w:widowControl/>
        <w:autoSpaceDE/>
        <w:autoSpaceDN/>
        <w:adjustRightInd/>
        <w:spacing w:before="100" w:beforeAutospacing="1" w:after="100" w:afterAutospacing="1"/>
        <w:jc w:val="both"/>
        <w:rPr>
          <w:b/>
          <w:sz w:val="22"/>
          <w:szCs w:val="22"/>
        </w:rPr>
      </w:pPr>
      <w:r>
        <w:rPr>
          <w:b/>
          <w:sz w:val="22"/>
          <w:szCs w:val="22"/>
        </w:rPr>
        <w:t xml:space="preserve"> Los milagros de Jesús con enfermos fueron pauta directiva preferente</w:t>
      </w:r>
    </w:p>
    <w:p w:rsidR="007B09B2" w:rsidRDefault="007B09B2" w:rsidP="007B09B2">
      <w:pPr>
        <w:widowControl/>
        <w:autoSpaceDE/>
        <w:autoSpaceDN/>
        <w:adjustRightInd/>
        <w:spacing w:before="100" w:beforeAutospacing="1" w:after="100" w:afterAutospacing="1"/>
        <w:rPr>
          <w:rStyle w:val="Textoennegrita"/>
        </w:rPr>
      </w:pPr>
      <w:r>
        <w:rPr>
          <w:rStyle w:val="Textoennegrita"/>
        </w:rPr>
        <w:t>Curaciones colectivas hubo varias  colectivas</w:t>
      </w:r>
      <w:r>
        <w:br/>
      </w:r>
      <w:r>
        <w:rPr>
          <w:rStyle w:val="Textoennegrita"/>
        </w:rPr>
        <w:t xml:space="preserve">       - Muchos curados, </w:t>
      </w:r>
      <w:proofErr w:type="spellStart"/>
      <w:r>
        <w:rPr>
          <w:rStyle w:val="Textoennegrita"/>
        </w:rPr>
        <w:t>Mt.</w:t>
      </w:r>
      <w:proofErr w:type="spellEnd"/>
      <w:r>
        <w:rPr>
          <w:rStyle w:val="Textoennegrita"/>
        </w:rPr>
        <w:t xml:space="preserve"> 14. 34-36; </w:t>
      </w:r>
      <w:proofErr w:type="spellStart"/>
      <w:r>
        <w:rPr>
          <w:rStyle w:val="Textoennegrita"/>
        </w:rPr>
        <w:t>Mc.</w:t>
      </w:r>
      <w:proofErr w:type="spellEnd"/>
      <w:r>
        <w:rPr>
          <w:rStyle w:val="Textoennegrita"/>
        </w:rPr>
        <w:t xml:space="preserve"> 6. 54-56.</w:t>
      </w:r>
      <w:r>
        <w:br/>
      </w:r>
      <w:r>
        <w:rPr>
          <w:rStyle w:val="Textoennegrita"/>
        </w:rPr>
        <w:t xml:space="preserve">       - Muchos curados, </w:t>
      </w:r>
      <w:proofErr w:type="spellStart"/>
      <w:r>
        <w:rPr>
          <w:rStyle w:val="Textoennegrita"/>
        </w:rPr>
        <w:t>Mt.</w:t>
      </w:r>
      <w:proofErr w:type="spellEnd"/>
      <w:r>
        <w:rPr>
          <w:rStyle w:val="Textoennegrita"/>
        </w:rPr>
        <w:t xml:space="preserve"> 15. 29-31</w:t>
      </w:r>
      <w:r>
        <w:br/>
      </w:r>
      <w:r>
        <w:rPr>
          <w:rStyle w:val="Textoennegrita"/>
        </w:rPr>
        <w:t xml:space="preserve">       - Muchos curados, </w:t>
      </w:r>
      <w:proofErr w:type="spellStart"/>
      <w:r>
        <w:rPr>
          <w:rStyle w:val="Textoennegrita"/>
        </w:rPr>
        <w:t>Mt.</w:t>
      </w:r>
      <w:proofErr w:type="spellEnd"/>
      <w:r>
        <w:rPr>
          <w:rStyle w:val="Textoennegrita"/>
        </w:rPr>
        <w:t xml:space="preserve"> 4.4.24; </w:t>
      </w:r>
      <w:proofErr w:type="spellStart"/>
      <w:r>
        <w:rPr>
          <w:rStyle w:val="Textoennegrita"/>
        </w:rPr>
        <w:t>Lc.</w:t>
      </w:r>
      <w:proofErr w:type="spellEnd"/>
      <w:r>
        <w:rPr>
          <w:rStyle w:val="Textoennegrita"/>
        </w:rPr>
        <w:t xml:space="preserve"> 6.17-19.</w:t>
      </w:r>
      <w:r>
        <w:br/>
      </w:r>
      <w:r>
        <w:rPr>
          <w:rStyle w:val="Textoennegrita"/>
        </w:rPr>
        <w:t xml:space="preserve">       - Múltiples curaciones, </w:t>
      </w:r>
      <w:proofErr w:type="spellStart"/>
      <w:r>
        <w:rPr>
          <w:rStyle w:val="Textoennegrita"/>
        </w:rPr>
        <w:t>Mc.</w:t>
      </w:r>
      <w:proofErr w:type="spellEnd"/>
      <w:r>
        <w:rPr>
          <w:rStyle w:val="Textoennegrita"/>
        </w:rPr>
        <w:t xml:space="preserve"> 3. 7-12.</w:t>
      </w:r>
    </w:p>
    <w:p w:rsidR="007B09B2" w:rsidRDefault="007B09B2" w:rsidP="007B09B2">
      <w:pPr>
        <w:widowControl/>
        <w:autoSpaceDE/>
        <w:autoSpaceDN/>
        <w:adjustRightInd/>
        <w:spacing w:before="100" w:beforeAutospacing="1" w:after="100" w:afterAutospacing="1"/>
        <w:rPr>
          <w:rStyle w:val="Textoennegrita"/>
        </w:rPr>
      </w:pPr>
      <w:r>
        <w:rPr>
          <w:rStyle w:val="Textoennegrita"/>
        </w:rPr>
        <w:lastRenderedPageBreak/>
        <w:t xml:space="preserve">  Curaciones personales hubo más. </w:t>
      </w:r>
    </w:p>
    <w:p w:rsidR="007B09B2" w:rsidRDefault="007B09B2" w:rsidP="007B09B2">
      <w:pPr>
        <w:widowControl/>
        <w:autoSpaceDE/>
        <w:autoSpaceDN/>
        <w:adjustRightInd/>
        <w:spacing w:before="100" w:beforeAutospacing="1" w:after="100" w:afterAutospacing="1"/>
        <w:rPr>
          <w:rStyle w:val="Textoennegrita"/>
        </w:rPr>
      </w:pPr>
      <w:r>
        <w:rPr>
          <w:rStyle w:val="Textoennegrita"/>
        </w:rPr>
        <w:t xml:space="preserve">  Curaciones de enfermos</w:t>
      </w:r>
      <w:r>
        <w:br/>
      </w:r>
      <w:r>
        <w:rPr>
          <w:rStyle w:val="Textoennegrita"/>
        </w:rPr>
        <w:t xml:space="preserve">      - Curación en sábado, </w:t>
      </w:r>
      <w:proofErr w:type="spellStart"/>
      <w:r>
        <w:rPr>
          <w:rStyle w:val="Textoennegrita"/>
        </w:rPr>
        <w:t>Jn.</w:t>
      </w:r>
      <w:proofErr w:type="spellEnd"/>
      <w:r>
        <w:rPr>
          <w:rStyle w:val="Textoennegrita"/>
        </w:rPr>
        <w:t xml:space="preserve"> 10. 3.</w:t>
      </w:r>
      <w:r>
        <w:br/>
      </w:r>
      <w:r>
        <w:rPr>
          <w:rStyle w:val="Textoennegrita"/>
        </w:rPr>
        <w:t xml:space="preserve">      - Curación de sordomudo, </w:t>
      </w:r>
      <w:proofErr w:type="spellStart"/>
      <w:r>
        <w:rPr>
          <w:rStyle w:val="Textoennegrita"/>
        </w:rPr>
        <w:t>Mc.</w:t>
      </w:r>
      <w:proofErr w:type="spellEnd"/>
      <w:r>
        <w:rPr>
          <w:rStyle w:val="Textoennegrita"/>
        </w:rPr>
        <w:t xml:space="preserve"> 7. 31-37.</w:t>
      </w:r>
      <w:r>
        <w:br/>
      </w:r>
      <w:r>
        <w:rPr>
          <w:rStyle w:val="Textoennegrita"/>
        </w:rPr>
        <w:t xml:space="preserve">      - Hemorroísa, </w:t>
      </w:r>
      <w:proofErr w:type="spellStart"/>
      <w:r>
        <w:rPr>
          <w:rStyle w:val="Textoennegrita"/>
        </w:rPr>
        <w:t>Mt.</w:t>
      </w:r>
      <w:proofErr w:type="spellEnd"/>
      <w:r>
        <w:rPr>
          <w:rStyle w:val="Textoennegrita"/>
        </w:rPr>
        <w:t xml:space="preserve"> 9. 18-22; </w:t>
      </w:r>
      <w:proofErr w:type="spellStart"/>
      <w:r>
        <w:rPr>
          <w:rStyle w:val="Textoennegrita"/>
        </w:rPr>
        <w:t>Mc.</w:t>
      </w:r>
      <w:proofErr w:type="spellEnd"/>
      <w:r>
        <w:rPr>
          <w:rStyle w:val="Textoennegrita"/>
        </w:rPr>
        <w:t xml:space="preserve"> 5. 21-30; </w:t>
      </w:r>
      <w:proofErr w:type="spellStart"/>
      <w:r>
        <w:rPr>
          <w:rStyle w:val="Textoennegrita"/>
        </w:rPr>
        <w:t>Lc.</w:t>
      </w:r>
      <w:proofErr w:type="spellEnd"/>
      <w:r>
        <w:rPr>
          <w:rStyle w:val="Textoennegrita"/>
        </w:rPr>
        <w:t xml:space="preserve"> 8. 42.</w:t>
      </w:r>
      <w:r>
        <w:br/>
      </w:r>
      <w:r>
        <w:rPr>
          <w:rStyle w:val="Textoennegrita"/>
        </w:rPr>
        <w:t xml:space="preserve">      - Hidrópico, </w:t>
      </w:r>
      <w:proofErr w:type="spellStart"/>
      <w:r>
        <w:rPr>
          <w:rStyle w:val="Textoennegrita"/>
        </w:rPr>
        <w:t>Lc.</w:t>
      </w:r>
      <w:proofErr w:type="spellEnd"/>
      <w:r>
        <w:rPr>
          <w:rStyle w:val="Textoennegrita"/>
        </w:rPr>
        <w:t xml:space="preserve"> 14. 1-10.</w:t>
      </w:r>
      <w:r>
        <w:br/>
      </w:r>
      <w:r>
        <w:rPr>
          <w:rStyle w:val="Textoennegrita"/>
        </w:rPr>
        <w:t xml:space="preserve">      - Hija de Jairo, </w:t>
      </w:r>
      <w:proofErr w:type="spellStart"/>
      <w:r>
        <w:rPr>
          <w:rStyle w:val="Textoennegrita"/>
        </w:rPr>
        <w:t>Mc.</w:t>
      </w:r>
      <w:proofErr w:type="spellEnd"/>
      <w:r>
        <w:rPr>
          <w:rStyle w:val="Textoennegrita"/>
        </w:rPr>
        <w:t xml:space="preserve"> 5. 21-43.</w:t>
      </w:r>
      <w:r>
        <w:br/>
      </w:r>
      <w:r>
        <w:rPr>
          <w:rStyle w:val="Textoennegrita"/>
        </w:rPr>
        <w:t xml:space="preserve">      - Mujer encorvada, </w:t>
      </w:r>
      <w:proofErr w:type="spellStart"/>
      <w:r>
        <w:rPr>
          <w:rStyle w:val="Textoennegrita"/>
        </w:rPr>
        <w:t>Lc.</w:t>
      </w:r>
      <w:proofErr w:type="spellEnd"/>
      <w:r>
        <w:rPr>
          <w:rStyle w:val="Textoennegrita"/>
        </w:rPr>
        <w:t xml:space="preserve"> 13. 10-13.</w:t>
      </w:r>
      <w:r>
        <w:br/>
      </w:r>
      <w:r>
        <w:rPr>
          <w:rStyle w:val="Textoennegrita"/>
        </w:rPr>
        <w:t xml:space="preserve">      - Oreja herida por Pedro, </w:t>
      </w:r>
      <w:proofErr w:type="spellStart"/>
      <w:r>
        <w:rPr>
          <w:rStyle w:val="Textoennegrita"/>
        </w:rPr>
        <w:t>Mt.</w:t>
      </w:r>
      <w:proofErr w:type="spellEnd"/>
      <w:r>
        <w:rPr>
          <w:rStyle w:val="Textoennegrita"/>
        </w:rPr>
        <w:t xml:space="preserve"> 26. 32-33.</w:t>
      </w:r>
      <w:r>
        <w:br/>
      </w:r>
      <w:r>
        <w:rPr>
          <w:rStyle w:val="Textoennegrita"/>
        </w:rPr>
        <w:t xml:space="preserve">      - Siervo del centurión, </w:t>
      </w:r>
      <w:proofErr w:type="spellStart"/>
      <w:r>
        <w:rPr>
          <w:rStyle w:val="Textoennegrita"/>
        </w:rPr>
        <w:t>Mt.</w:t>
      </w:r>
      <w:proofErr w:type="spellEnd"/>
      <w:r>
        <w:rPr>
          <w:rStyle w:val="Textoennegrita"/>
        </w:rPr>
        <w:t xml:space="preserve"> 8. 5-13; </w:t>
      </w:r>
      <w:proofErr w:type="spellStart"/>
      <w:r>
        <w:rPr>
          <w:rStyle w:val="Textoennegrita"/>
        </w:rPr>
        <w:t>Lc.</w:t>
      </w:r>
      <w:proofErr w:type="spellEnd"/>
      <w:r>
        <w:rPr>
          <w:rStyle w:val="Textoennegrita"/>
        </w:rPr>
        <w:t xml:space="preserve"> 7. 1-10.</w:t>
      </w:r>
      <w:r>
        <w:br/>
      </w:r>
      <w:r>
        <w:rPr>
          <w:rStyle w:val="Textoennegrita"/>
        </w:rPr>
        <w:t xml:space="preserve">      - Suegra Pedro, </w:t>
      </w:r>
      <w:proofErr w:type="spellStart"/>
      <w:r>
        <w:rPr>
          <w:rStyle w:val="Textoennegrita"/>
        </w:rPr>
        <w:t>Mt.</w:t>
      </w:r>
      <w:proofErr w:type="spellEnd"/>
      <w:r>
        <w:rPr>
          <w:rStyle w:val="Textoennegrita"/>
        </w:rPr>
        <w:t xml:space="preserve"> 8.14; </w:t>
      </w:r>
      <w:proofErr w:type="spellStart"/>
      <w:r>
        <w:rPr>
          <w:rStyle w:val="Textoennegrita"/>
        </w:rPr>
        <w:t>Mc.</w:t>
      </w:r>
      <w:proofErr w:type="spellEnd"/>
      <w:r>
        <w:rPr>
          <w:rStyle w:val="Textoennegrita"/>
        </w:rPr>
        <w:t xml:space="preserve"> 1. 29-30; </w:t>
      </w:r>
      <w:proofErr w:type="spellStart"/>
      <w:r>
        <w:rPr>
          <w:rStyle w:val="Textoennegrita"/>
        </w:rPr>
        <w:t>Lc.</w:t>
      </w:r>
      <w:proofErr w:type="spellEnd"/>
      <w:r>
        <w:rPr>
          <w:rStyle w:val="Textoennegrita"/>
        </w:rPr>
        <w:t xml:space="preserve"> 4. 38. 39.</w:t>
      </w:r>
      <w:r>
        <w:br/>
      </w:r>
      <w:r>
        <w:rPr>
          <w:rStyle w:val="Textoennegrita"/>
        </w:rPr>
        <w:t xml:space="preserve">      - Sordomudo, </w:t>
      </w:r>
      <w:proofErr w:type="spellStart"/>
      <w:r>
        <w:rPr>
          <w:rStyle w:val="Textoennegrita"/>
        </w:rPr>
        <w:t>Mc.</w:t>
      </w:r>
      <w:proofErr w:type="spellEnd"/>
      <w:r>
        <w:rPr>
          <w:rStyle w:val="Textoennegrita"/>
        </w:rPr>
        <w:t xml:space="preserve"> 7. 31-37.</w:t>
      </w:r>
      <w:r>
        <w:br/>
      </w:r>
      <w:r>
        <w:rPr>
          <w:rStyle w:val="Textoennegrita"/>
        </w:rPr>
        <w:t>   Vista a ciegos</w:t>
      </w:r>
      <w:r>
        <w:br/>
      </w:r>
      <w:r>
        <w:rPr>
          <w:rStyle w:val="Textoennegrita"/>
        </w:rPr>
        <w:t xml:space="preserve">      - Ciego </w:t>
      </w:r>
      <w:proofErr w:type="spellStart"/>
      <w:r>
        <w:rPr>
          <w:rStyle w:val="Textoennegrita"/>
        </w:rPr>
        <w:t>Bartimeo</w:t>
      </w:r>
      <w:proofErr w:type="spellEnd"/>
      <w:r>
        <w:rPr>
          <w:rStyle w:val="Textoennegrita"/>
        </w:rPr>
        <w:t xml:space="preserve">, </w:t>
      </w:r>
      <w:proofErr w:type="spellStart"/>
      <w:r>
        <w:rPr>
          <w:rStyle w:val="Textoennegrita"/>
        </w:rPr>
        <w:t>Mt.</w:t>
      </w:r>
      <w:proofErr w:type="spellEnd"/>
      <w:r>
        <w:rPr>
          <w:rStyle w:val="Textoennegrita"/>
        </w:rPr>
        <w:t xml:space="preserve"> 10. 46-52. </w:t>
      </w:r>
      <w:proofErr w:type="spellStart"/>
      <w:r>
        <w:rPr>
          <w:rStyle w:val="Textoennegrita"/>
        </w:rPr>
        <w:t>Mc.</w:t>
      </w:r>
      <w:proofErr w:type="spellEnd"/>
      <w:r>
        <w:rPr>
          <w:rStyle w:val="Textoennegrita"/>
        </w:rPr>
        <w:t xml:space="preserve"> 10. 46-52.</w:t>
      </w:r>
      <w:r>
        <w:br/>
      </w:r>
      <w:r>
        <w:rPr>
          <w:rStyle w:val="Textoennegrita"/>
        </w:rPr>
        <w:t xml:space="preserve">      - Ciego de </w:t>
      </w:r>
      <w:proofErr w:type="spellStart"/>
      <w:r>
        <w:rPr>
          <w:rStyle w:val="Textoennegrita"/>
        </w:rPr>
        <w:t>Betsaida</w:t>
      </w:r>
      <w:proofErr w:type="spellEnd"/>
      <w:r>
        <w:rPr>
          <w:rStyle w:val="Textoennegrita"/>
        </w:rPr>
        <w:t xml:space="preserve">, </w:t>
      </w:r>
      <w:proofErr w:type="spellStart"/>
      <w:r>
        <w:rPr>
          <w:rStyle w:val="Textoennegrita"/>
        </w:rPr>
        <w:t>Mt.</w:t>
      </w:r>
      <w:proofErr w:type="spellEnd"/>
      <w:r>
        <w:rPr>
          <w:rStyle w:val="Textoennegrita"/>
        </w:rPr>
        <w:t xml:space="preserve"> 20. 29-34. </w:t>
      </w:r>
      <w:proofErr w:type="spellStart"/>
      <w:r>
        <w:rPr>
          <w:rStyle w:val="Textoennegrita"/>
        </w:rPr>
        <w:t>Mc.</w:t>
      </w:r>
      <w:proofErr w:type="spellEnd"/>
      <w:r>
        <w:rPr>
          <w:rStyle w:val="Textoennegrita"/>
        </w:rPr>
        <w:t xml:space="preserve"> 8. 22-26; </w:t>
      </w:r>
      <w:proofErr w:type="spellStart"/>
      <w:r>
        <w:rPr>
          <w:rStyle w:val="Textoennegrita"/>
        </w:rPr>
        <w:t>Lc.</w:t>
      </w:r>
      <w:proofErr w:type="spellEnd"/>
      <w:r>
        <w:rPr>
          <w:rStyle w:val="Textoennegrita"/>
        </w:rPr>
        <w:t xml:space="preserve"> 18. 35-43; </w:t>
      </w:r>
      <w:proofErr w:type="spellStart"/>
      <w:r>
        <w:rPr>
          <w:rStyle w:val="Textoennegrita"/>
        </w:rPr>
        <w:t>Jn.</w:t>
      </w:r>
      <w:proofErr w:type="spellEnd"/>
      <w:r>
        <w:rPr>
          <w:rStyle w:val="Textoennegrita"/>
        </w:rPr>
        <w:t xml:space="preserve"> 9. 1-39</w:t>
      </w:r>
      <w:r>
        <w:br/>
      </w:r>
      <w:r>
        <w:rPr>
          <w:rStyle w:val="Textoennegrita"/>
        </w:rPr>
        <w:t xml:space="preserve">      - Ciego de nacimiento, </w:t>
      </w:r>
      <w:proofErr w:type="spellStart"/>
      <w:r>
        <w:rPr>
          <w:rStyle w:val="Textoennegrita"/>
        </w:rPr>
        <w:t>Jn.</w:t>
      </w:r>
      <w:proofErr w:type="spellEnd"/>
      <w:r>
        <w:rPr>
          <w:rStyle w:val="Textoennegrita"/>
        </w:rPr>
        <w:t xml:space="preserve"> 8</w:t>
      </w:r>
      <w:r>
        <w:br/>
      </w:r>
      <w:r>
        <w:rPr>
          <w:rStyle w:val="Textoennegrita"/>
        </w:rPr>
        <w:t>   Limpieza de leprosos</w:t>
      </w:r>
      <w:r>
        <w:br/>
      </w:r>
      <w:r>
        <w:rPr>
          <w:rStyle w:val="Textoennegrita"/>
        </w:rPr>
        <w:t xml:space="preserve">      - Cura un leproso, </w:t>
      </w:r>
      <w:proofErr w:type="spellStart"/>
      <w:r>
        <w:rPr>
          <w:rStyle w:val="Textoennegrita"/>
        </w:rPr>
        <w:t>Mt.</w:t>
      </w:r>
      <w:proofErr w:type="spellEnd"/>
      <w:r>
        <w:rPr>
          <w:rStyle w:val="Textoennegrita"/>
        </w:rPr>
        <w:t xml:space="preserve"> 8. 1.4; </w:t>
      </w:r>
      <w:proofErr w:type="spellStart"/>
      <w:r>
        <w:rPr>
          <w:rStyle w:val="Textoennegrita"/>
        </w:rPr>
        <w:t>Mc.</w:t>
      </w:r>
      <w:proofErr w:type="spellEnd"/>
      <w:r>
        <w:rPr>
          <w:rStyle w:val="Textoennegrita"/>
        </w:rPr>
        <w:t xml:space="preserve"> 1. 40-45; </w:t>
      </w:r>
      <w:proofErr w:type="spellStart"/>
      <w:r>
        <w:rPr>
          <w:rStyle w:val="Textoennegrita"/>
        </w:rPr>
        <w:t>Lc.</w:t>
      </w:r>
      <w:proofErr w:type="spellEnd"/>
      <w:r>
        <w:rPr>
          <w:rStyle w:val="Textoennegrita"/>
        </w:rPr>
        <w:t xml:space="preserve"> 5. 15-16.</w:t>
      </w:r>
      <w:r>
        <w:br/>
      </w:r>
      <w:r>
        <w:rPr>
          <w:rStyle w:val="Textoennegrita"/>
        </w:rPr>
        <w:t xml:space="preserve">      - Diez leprosos, </w:t>
      </w:r>
      <w:proofErr w:type="spellStart"/>
      <w:r>
        <w:rPr>
          <w:rStyle w:val="Textoennegrita"/>
        </w:rPr>
        <w:t>Mc.</w:t>
      </w:r>
      <w:proofErr w:type="spellEnd"/>
      <w:r>
        <w:rPr>
          <w:rStyle w:val="Textoennegrita"/>
        </w:rPr>
        <w:t xml:space="preserve"> 17.11-19; </w:t>
      </w:r>
      <w:proofErr w:type="spellStart"/>
      <w:r>
        <w:rPr>
          <w:rStyle w:val="Textoennegrita"/>
        </w:rPr>
        <w:t>Lc.</w:t>
      </w:r>
      <w:proofErr w:type="spellEnd"/>
      <w:r>
        <w:rPr>
          <w:rStyle w:val="Textoennegrita"/>
        </w:rPr>
        <w:t xml:space="preserve"> 5.12-15</w:t>
      </w:r>
      <w:r>
        <w:br/>
      </w:r>
      <w:r>
        <w:rPr>
          <w:rStyle w:val="Textoennegrita"/>
        </w:rPr>
        <w:t>   Curación de paralíticos</w:t>
      </w:r>
      <w:r>
        <w:br/>
      </w:r>
      <w:r>
        <w:rPr>
          <w:rStyle w:val="Textoennegrita"/>
        </w:rPr>
        <w:t xml:space="preserve">      - Cura hijo de oficial, </w:t>
      </w:r>
      <w:proofErr w:type="spellStart"/>
      <w:r>
        <w:rPr>
          <w:rStyle w:val="Textoennegrita"/>
        </w:rPr>
        <w:t>Jn.</w:t>
      </w:r>
      <w:proofErr w:type="spellEnd"/>
      <w:r>
        <w:rPr>
          <w:rStyle w:val="Textoennegrita"/>
        </w:rPr>
        <w:t xml:space="preserve"> 4. 43-54.</w:t>
      </w:r>
      <w:r>
        <w:br/>
      </w:r>
      <w:r>
        <w:rPr>
          <w:rStyle w:val="Textoennegrita"/>
        </w:rPr>
        <w:t xml:space="preserve">      - Mano seca, Mt 12. 9-14; Mc 3.1-6; </w:t>
      </w:r>
      <w:proofErr w:type="spellStart"/>
      <w:r>
        <w:rPr>
          <w:rStyle w:val="Textoennegrita"/>
        </w:rPr>
        <w:t>Lc.</w:t>
      </w:r>
      <w:proofErr w:type="spellEnd"/>
      <w:r>
        <w:rPr>
          <w:rStyle w:val="Textoennegrita"/>
        </w:rPr>
        <w:t xml:space="preserve"> 6. 6-10.</w:t>
      </w:r>
      <w:r>
        <w:br/>
      </w:r>
      <w:r>
        <w:rPr>
          <w:rStyle w:val="Textoennegrita"/>
        </w:rPr>
        <w:t xml:space="preserve">      - Paralítico de </w:t>
      </w:r>
      <w:proofErr w:type="spellStart"/>
      <w:r>
        <w:rPr>
          <w:rStyle w:val="Textoennegrita"/>
        </w:rPr>
        <w:t>Cafarnaum</w:t>
      </w:r>
      <w:proofErr w:type="spellEnd"/>
      <w:r>
        <w:rPr>
          <w:rStyle w:val="Textoennegrita"/>
        </w:rPr>
        <w:t xml:space="preserve">, </w:t>
      </w:r>
      <w:proofErr w:type="spellStart"/>
      <w:r>
        <w:rPr>
          <w:rStyle w:val="Textoennegrita"/>
        </w:rPr>
        <w:t>Mt.</w:t>
      </w:r>
      <w:proofErr w:type="spellEnd"/>
      <w:r>
        <w:rPr>
          <w:rStyle w:val="Textoennegrita"/>
        </w:rPr>
        <w:t xml:space="preserve"> 9.1-7;  Mc 2. 2-12; </w:t>
      </w:r>
      <w:proofErr w:type="spellStart"/>
      <w:r>
        <w:rPr>
          <w:rStyle w:val="Textoennegrita"/>
        </w:rPr>
        <w:t>Lc</w:t>
      </w:r>
      <w:proofErr w:type="spellEnd"/>
      <w:r>
        <w:rPr>
          <w:rStyle w:val="Textoennegrita"/>
        </w:rPr>
        <w:t xml:space="preserve"> 5. 15-22.</w:t>
      </w:r>
      <w:r>
        <w:br/>
      </w:r>
      <w:r>
        <w:rPr>
          <w:rStyle w:val="Textoennegrita"/>
        </w:rPr>
        <w:t xml:space="preserve">      - Piscina probática, </w:t>
      </w:r>
      <w:proofErr w:type="spellStart"/>
      <w:r>
        <w:rPr>
          <w:rStyle w:val="Textoennegrita"/>
        </w:rPr>
        <w:t>Jn.</w:t>
      </w:r>
      <w:proofErr w:type="spellEnd"/>
      <w:r>
        <w:rPr>
          <w:rStyle w:val="Textoennegrita"/>
        </w:rPr>
        <w:t xml:space="preserve"> 5. 1-18.s</w:t>
      </w:r>
    </w:p>
    <w:p w:rsidR="007B09B2" w:rsidRPr="00AE4CF9" w:rsidRDefault="007B09B2" w:rsidP="007B09B2">
      <w:pPr>
        <w:widowControl/>
        <w:autoSpaceDE/>
        <w:autoSpaceDN/>
        <w:adjustRightInd/>
        <w:spacing w:before="100" w:beforeAutospacing="1" w:after="100" w:afterAutospacing="1"/>
        <w:jc w:val="both"/>
        <w:rPr>
          <w:b/>
          <w:sz w:val="22"/>
          <w:szCs w:val="22"/>
        </w:rPr>
      </w:pPr>
      <w:r>
        <w:rPr>
          <w:rStyle w:val="Textoennegrita"/>
        </w:rPr>
        <w:t xml:space="preserve">    Si el Evangelio relata tantos hechos, por algo será.</w:t>
      </w:r>
      <w:r>
        <w:rPr>
          <w:b/>
          <w:sz w:val="22"/>
          <w:szCs w:val="22"/>
        </w:rPr>
        <w:t xml:space="preserve"> La iglesia </w:t>
      </w:r>
      <w:r w:rsidRPr="00AE4CF9">
        <w:rPr>
          <w:b/>
          <w:sz w:val="22"/>
          <w:szCs w:val="22"/>
        </w:rPr>
        <w:t xml:space="preserve">existe para hacer presente en el mundo la acción salvadora y </w:t>
      </w:r>
      <w:proofErr w:type="spellStart"/>
      <w:r w:rsidRPr="00AE4CF9">
        <w:rPr>
          <w:b/>
          <w:sz w:val="22"/>
          <w:szCs w:val="22"/>
        </w:rPr>
        <w:t>humanizadora</w:t>
      </w:r>
      <w:proofErr w:type="spellEnd"/>
      <w:r w:rsidRPr="00AE4CF9">
        <w:rPr>
          <w:b/>
          <w:sz w:val="22"/>
          <w:szCs w:val="22"/>
        </w:rPr>
        <w:t xml:space="preserve"> que comenzó con Él y en Él, con el fin de que los hombres de hoy tambi</w:t>
      </w:r>
      <w:r>
        <w:rPr>
          <w:b/>
          <w:sz w:val="22"/>
          <w:szCs w:val="22"/>
        </w:rPr>
        <w:t>é</w:t>
      </w:r>
      <w:r w:rsidRPr="00AE4CF9">
        <w:rPr>
          <w:b/>
          <w:sz w:val="22"/>
          <w:szCs w:val="22"/>
        </w:rPr>
        <w:t xml:space="preserve">n </w:t>
      </w:r>
      <w:r w:rsidRPr="00AE4CF9">
        <w:rPr>
          <w:b/>
          <w:i/>
          <w:iCs/>
          <w:sz w:val="22"/>
          <w:szCs w:val="22"/>
        </w:rPr>
        <w:t>"tengan vida y la tengan en abundancia"</w:t>
      </w:r>
      <w:r>
        <w:rPr>
          <w:b/>
          <w:sz w:val="22"/>
          <w:szCs w:val="22"/>
        </w:rPr>
        <w:t xml:space="preserve"> (</w:t>
      </w:r>
      <w:proofErr w:type="spellStart"/>
      <w:r w:rsidRPr="00AE4CF9">
        <w:rPr>
          <w:b/>
          <w:sz w:val="22"/>
          <w:szCs w:val="22"/>
        </w:rPr>
        <w:t>Jn.</w:t>
      </w:r>
      <w:proofErr w:type="spellEnd"/>
      <w:r w:rsidRPr="00AE4CF9">
        <w:rPr>
          <w:b/>
          <w:sz w:val="22"/>
          <w:szCs w:val="22"/>
        </w:rPr>
        <w:t xml:space="preserve"> 10, 10).</w:t>
      </w:r>
      <w:r>
        <w:rPr>
          <w:b/>
          <w:sz w:val="22"/>
          <w:szCs w:val="22"/>
        </w:rPr>
        <w:t xml:space="preserve"> </w:t>
      </w:r>
      <w:r w:rsidRPr="00AE4CF9">
        <w:rPr>
          <w:b/>
          <w:sz w:val="22"/>
          <w:szCs w:val="22"/>
        </w:rPr>
        <w:t>Teniendo en cuenta estas líneas de fuerza,</w:t>
      </w:r>
      <w:r>
        <w:rPr>
          <w:b/>
          <w:sz w:val="22"/>
          <w:szCs w:val="22"/>
        </w:rPr>
        <w:t xml:space="preserve"> también cuando los hombres están enfermos deben recibir el mensaje de la salvación y</w:t>
      </w:r>
      <w:r w:rsidRPr="00AE4CF9">
        <w:rPr>
          <w:b/>
          <w:sz w:val="22"/>
          <w:szCs w:val="22"/>
        </w:rPr>
        <w:t xml:space="preserve"> </w:t>
      </w:r>
      <w:r>
        <w:rPr>
          <w:b/>
          <w:sz w:val="22"/>
          <w:szCs w:val="22"/>
        </w:rPr>
        <w:t xml:space="preserve">la </w:t>
      </w:r>
      <w:r w:rsidRPr="00AE4CF9">
        <w:rPr>
          <w:b/>
          <w:sz w:val="22"/>
          <w:szCs w:val="22"/>
        </w:rPr>
        <w:t>acción evangelizadora en el mundo de la salud y de la enfermedad</w:t>
      </w:r>
      <w:r>
        <w:rPr>
          <w:b/>
          <w:sz w:val="22"/>
          <w:szCs w:val="22"/>
        </w:rPr>
        <w:t xml:space="preserve"> debe tener un algo grado de atención</w:t>
      </w:r>
      <w:r w:rsidRPr="00AE4CF9">
        <w:rPr>
          <w:b/>
          <w:sz w:val="22"/>
          <w:szCs w:val="22"/>
        </w:rPr>
        <w:t>.</w:t>
      </w:r>
    </w:p>
    <w:p w:rsidR="007B09B2" w:rsidRDefault="007B09B2" w:rsidP="007B09B2">
      <w:pPr>
        <w:widowControl/>
        <w:autoSpaceDE/>
        <w:autoSpaceDN/>
        <w:adjustRightInd/>
        <w:spacing w:before="100" w:beforeAutospacing="1" w:after="100" w:afterAutospacing="1"/>
        <w:jc w:val="both"/>
        <w:rPr>
          <w:b/>
          <w:sz w:val="22"/>
          <w:szCs w:val="22"/>
        </w:rPr>
      </w:pPr>
      <w:r>
        <w:rPr>
          <w:b/>
          <w:sz w:val="22"/>
          <w:szCs w:val="22"/>
        </w:rPr>
        <w:t xml:space="preserve">    </w:t>
      </w:r>
      <w:r w:rsidRPr="00AE4CF9">
        <w:rPr>
          <w:b/>
          <w:sz w:val="22"/>
          <w:szCs w:val="22"/>
        </w:rPr>
        <w:t xml:space="preserve">La atención a los enfermos siempre ha estado presente en la vida de </w:t>
      </w:r>
      <w:r>
        <w:rPr>
          <w:b/>
          <w:sz w:val="22"/>
          <w:szCs w:val="22"/>
        </w:rPr>
        <w:t>cualquier comunidad de cristianos: los que sufren son miembros preferentes y la atención no está solo en orar por su s</w:t>
      </w:r>
      <w:r>
        <w:rPr>
          <w:b/>
          <w:sz w:val="22"/>
          <w:szCs w:val="22"/>
        </w:rPr>
        <w:t>a</w:t>
      </w:r>
      <w:r>
        <w:rPr>
          <w:b/>
          <w:sz w:val="22"/>
          <w:szCs w:val="22"/>
        </w:rPr>
        <w:t>lud, sino descubrirles el sentido redentor del dolor.</w:t>
      </w:r>
    </w:p>
    <w:p w:rsidR="007B09B2" w:rsidRPr="00AE4CF9" w:rsidRDefault="007B09B2" w:rsidP="007B09B2">
      <w:pPr>
        <w:widowControl/>
        <w:autoSpaceDE/>
        <w:autoSpaceDN/>
        <w:adjustRightInd/>
        <w:spacing w:before="100" w:beforeAutospacing="1" w:after="100" w:afterAutospacing="1"/>
        <w:jc w:val="both"/>
        <w:rPr>
          <w:b/>
          <w:sz w:val="22"/>
          <w:szCs w:val="22"/>
        </w:rPr>
      </w:pPr>
      <w:r>
        <w:rPr>
          <w:b/>
          <w:sz w:val="22"/>
          <w:szCs w:val="22"/>
        </w:rPr>
        <w:t xml:space="preserve">    </w:t>
      </w:r>
      <w:r w:rsidRPr="00AE4CF9">
        <w:rPr>
          <w:b/>
          <w:sz w:val="22"/>
          <w:szCs w:val="22"/>
        </w:rPr>
        <w:t xml:space="preserve"> Las parroquias y </w:t>
      </w:r>
      <w:r>
        <w:rPr>
          <w:b/>
          <w:sz w:val="22"/>
          <w:szCs w:val="22"/>
        </w:rPr>
        <w:t>los miembros de ellas, sacerdotes y seglares comprometidos, debe mantene</w:t>
      </w:r>
      <w:r>
        <w:rPr>
          <w:b/>
          <w:sz w:val="22"/>
          <w:szCs w:val="22"/>
        </w:rPr>
        <w:t>r</w:t>
      </w:r>
      <w:r>
        <w:rPr>
          <w:b/>
          <w:sz w:val="22"/>
          <w:szCs w:val="22"/>
        </w:rPr>
        <w:t>se alertas a los que sufren, en hospitales y en domicilios. Sus enfermos son pobres que les esp</w:t>
      </w:r>
      <w:r>
        <w:rPr>
          <w:b/>
          <w:sz w:val="22"/>
          <w:szCs w:val="22"/>
        </w:rPr>
        <w:t>e</w:t>
      </w:r>
      <w:r>
        <w:rPr>
          <w:b/>
          <w:sz w:val="22"/>
          <w:szCs w:val="22"/>
        </w:rPr>
        <w:t>ran y los que hay que hablar para</w:t>
      </w:r>
      <w:r w:rsidRPr="00AE4CF9">
        <w:rPr>
          <w:b/>
          <w:sz w:val="22"/>
          <w:szCs w:val="22"/>
        </w:rPr>
        <w:t xml:space="preserve"> ofrecerles la solidaridad cristiana de la comunidad. Son muchas las instituciones y familias religiosas que en nuestra diócesis están al servicio de los enfermos y ancianos y, de manera muy especial, de los más necesitados y olvidados. Hay también en la dióc</w:t>
      </w:r>
      <w:r w:rsidRPr="00AE4CF9">
        <w:rPr>
          <w:b/>
          <w:sz w:val="22"/>
          <w:szCs w:val="22"/>
        </w:rPr>
        <w:t>e</w:t>
      </w:r>
      <w:r w:rsidRPr="00AE4CF9">
        <w:rPr>
          <w:b/>
          <w:sz w:val="22"/>
          <w:szCs w:val="22"/>
        </w:rPr>
        <w:t>sis asociaciones y movimientos</w:t>
      </w:r>
      <w:r w:rsidRPr="00AE4CF9">
        <w:rPr>
          <w:rFonts w:ascii="Times New Roman" w:hAnsi="Times New Roman" w:cs="Times New Roman"/>
        </w:rPr>
        <w:t xml:space="preserve"> </w:t>
      </w:r>
      <w:r w:rsidRPr="00AE4CF9">
        <w:rPr>
          <w:b/>
          <w:sz w:val="22"/>
          <w:szCs w:val="22"/>
        </w:rPr>
        <w:t>que llevan muchos años haciendo presente a la Iglesia en el mu</w:t>
      </w:r>
      <w:r w:rsidRPr="00AE4CF9">
        <w:rPr>
          <w:b/>
          <w:sz w:val="22"/>
          <w:szCs w:val="22"/>
        </w:rPr>
        <w:t>n</w:t>
      </w:r>
      <w:r w:rsidRPr="00AE4CF9">
        <w:rPr>
          <w:b/>
          <w:sz w:val="22"/>
          <w:szCs w:val="22"/>
        </w:rPr>
        <w:t xml:space="preserve">do de los enfermos y minusválidos. </w:t>
      </w:r>
    </w:p>
    <w:p w:rsidR="007B09B2" w:rsidRPr="00AE4CF9" w:rsidRDefault="007B09B2" w:rsidP="007B09B2">
      <w:pPr>
        <w:ind w:left="142" w:firstLine="425"/>
        <w:jc w:val="both"/>
        <w:rPr>
          <w:b/>
          <w:noProof/>
          <w:color w:val="0070C0"/>
        </w:rPr>
      </w:pPr>
      <w:r>
        <w:rPr>
          <w:b/>
          <w:noProof/>
          <w:color w:val="0070C0"/>
          <w:sz w:val="28"/>
          <w:szCs w:val="28"/>
        </w:rPr>
        <w:t xml:space="preserve">2.  </w:t>
      </w:r>
      <w:r w:rsidRPr="00665FA5">
        <w:rPr>
          <w:b/>
          <w:noProof/>
          <w:color w:val="0070C0"/>
          <w:sz w:val="28"/>
          <w:szCs w:val="28"/>
        </w:rPr>
        <w:t>Los presos</w:t>
      </w:r>
      <w:r w:rsidRPr="00AE4CF9">
        <w:rPr>
          <w:b/>
          <w:noProof/>
          <w:color w:val="0070C0"/>
        </w:rPr>
        <w:t xml:space="preserve">, </w:t>
      </w:r>
    </w:p>
    <w:p w:rsidR="007B09B2" w:rsidRDefault="007B09B2" w:rsidP="007B09B2">
      <w:pPr>
        <w:pStyle w:val="justify"/>
        <w:jc w:val="both"/>
        <w:rPr>
          <w:rFonts w:ascii="Arial" w:hAnsi="Arial" w:cs="Arial"/>
          <w:b/>
          <w:sz w:val="22"/>
          <w:szCs w:val="22"/>
        </w:rPr>
      </w:pPr>
      <w:r>
        <w:rPr>
          <w:rFonts w:ascii="Arial" w:hAnsi="Arial" w:cs="Arial"/>
          <w:b/>
          <w:sz w:val="22"/>
          <w:szCs w:val="22"/>
        </w:rPr>
        <w:t xml:space="preserve">     También los delincuentes tiene derecho a que la nueva evangelización llegue hasta ellos. C</w:t>
      </w:r>
      <w:r w:rsidRPr="00AE4CF9">
        <w:rPr>
          <w:rFonts w:ascii="Arial" w:hAnsi="Arial" w:cs="Arial"/>
          <w:b/>
          <w:sz w:val="22"/>
          <w:szCs w:val="22"/>
        </w:rPr>
        <w:t>ua</w:t>
      </w:r>
      <w:r w:rsidRPr="00AE4CF9">
        <w:rPr>
          <w:rFonts w:ascii="Arial" w:hAnsi="Arial" w:cs="Arial"/>
          <w:b/>
          <w:sz w:val="22"/>
          <w:szCs w:val="22"/>
        </w:rPr>
        <w:t>n</w:t>
      </w:r>
      <w:r w:rsidRPr="00AE4CF9">
        <w:rPr>
          <w:rFonts w:ascii="Arial" w:hAnsi="Arial" w:cs="Arial"/>
          <w:b/>
          <w:sz w:val="22"/>
          <w:szCs w:val="22"/>
        </w:rPr>
        <w:t>do alguien entra en prisión por primera vez, entra en un mundo estructurado con muchísimos pr</w:t>
      </w:r>
      <w:r w:rsidRPr="00AE4CF9">
        <w:rPr>
          <w:rFonts w:ascii="Arial" w:hAnsi="Arial" w:cs="Arial"/>
          <w:b/>
          <w:sz w:val="22"/>
          <w:szCs w:val="22"/>
        </w:rPr>
        <w:t>o</w:t>
      </w:r>
      <w:r w:rsidRPr="00AE4CF9">
        <w:rPr>
          <w:rFonts w:ascii="Arial" w:hAnsi="Arial" w:cs="Arial"/>
          <w:b/>
          <w:sz w:val="22"/>
          <w:szCs w:val="22"/>
        </w:rPr>
        <w:t>tocolos a tener en cuenta que les afectan tanto a los internos como a los familiares. Es una realidad desconocida para la mayoría de los “mortales” y  no son pocas las veces en las que el desconcie</w:t>
      </w:r>
      <w:r w:rsidRPr="00AE4CF9">
        <w:rPr>
          <w:rFonts w:ascii="Arial" w:hAnsi="Arial" w:cs="Arial"/>
          <w:b/>
          <w:sz w:val="22"/>
          <w:szCs w:val="22"/>
        </w:rPr>
        <w:t>r</w:t>
      </w:r>
      <w:r w:rsidRPr="00AE4CF9">
        <w:rPr>
          <w:rFonts w:ascii="Arial" w:hAnsi="Arial" w:cs="Arial"/>
          <w:b/>
          <w:sz w:val="22"/>
          <w:szCs w:val="22"/>
        </w:rPr>
        <w:t>to y la impotencia se hacen mella en los familiares al ir descubriendo, a fuerza de ensayo-error, las exigencias de comportamiento y actuación que requieren dicha normativa.</w:t>
      </w:r>
    </w:p>
    <w:p w:rsidR="007B09B2" w:rsidRPr="00AE4CF9" w:rsidRDefault="007B09B2" w:rsidP="007B09B2">
      <w:pPr>
        <w:pStyle w:val="justify"/>
        <w:jc w:val="both"/>
        <w:rPr>
          <w:rFonts w:ascii="Arial" w:hAnsi="Arial" w:cs="Arial"/>
          <w:b/>
          <w:sz w:val="22"/>
          <w:szCs w:val="22"/>
        </w:rPr>
      </w:pPr>
      <w:r w:rsidRPr="00AE4CF9">
        <w:rPr>
          <w:rFonts w:ascii="Arial" w:hAnsi="Arial" w:cs="Arial"/>
          <w:b/>
          <w:sz w:val="22"/>
          <w:szCs w:val="22"/>
        </w:rPr>
        <w:t xml:space="preserve"> Aunque los funcionarios intentan ayudar y explicar los reglamentos, no siempre consiguen sati</w:t>
      </w:r>
      <w:r w:rsidRPr="00AE4CF9">
        <w:rPr>
          <w:rFonts w:ascii="Arial" w:hAnsi="Arial" w:cs="Arial"/>
          <w:b/>
          <w:sz w:val="22"/>
          <w:szCs w:val="22"/>
        </w:rPr>
        <w:t>s</w:t>
      </w:r>
      <w:r w:rsidRPr="00AE4CF9">
        <w:rPr>
          <w:rFonts w:ascii="Arial" w:hAnsi="Arial" w:cs="Arial"/>
          <w:b/>
          <w:sz w:val="22"/>
          <w:szCs w:val="22"/>
        </w:rPr>
        <w:t>facer las necesidades de quienes muchas veces por premura y otras por desconocimiento se ven atados por la rigidez de los protocolos.</w:t>
      </w:r>
    </w:p>
    <w:p w:rsidR="007B09B2" w:rsidRPr="00AE4CF9" w:rsidRDefault="007B09B2" w:rsidP="007B09B2">
      <w:pPr>
        <w:pStyle w:val="justify"/>
        <w:jc w:val="both"/>
        <w:rPr>
          <w:rFonts w:ascii="Arial" w:hAnsi="Arial" w:cs="Arial"/>
          <w:b/>
          <w:sz w:val="22"/>
          <w:szCs w:val="22"/>
        </w:rPr>
      </w:pPr>
      <w:r>
        <w:rPr>
          <w:rFonts w:ascii="Arial" w:hAnsi="Arial" w:cs="Arial"/>
          <w:b/>
          <w:sz w:val="22"/>
          <w:szCs w:val="22"/>
        </w:rPr>
        <w:lastRenderedPageBreak/>
        <w:t xml:space="preserve">    </w:t>
      </w:r>
      <w:r w:rsidRPr="00AE4CF9">
        <w:rPr>
          <w:rFonts w:ascii="Arial" w:hAnsi="Arial" w:cs="Arial"/>
          <w:b/>
          <w:sz w:val="22"/>
          <w:szCs w:val="22"/>
        </w:rPr>
        <w:t>Creemos que desde nuestra experiencia podemos y debemos facilitar información útil sobre las prisiones, sobre el acceso a las comunicaciones (por cartas, por teléfono, personales), peculio (d</w:t>
      </w:r>
      <w:r w:rsidRPr="00AE4CF9">
        <w:rPr>
          <w:rFonts w:ascii="Arial" w:hAnsi="Arial" w:cs="Arial"/>
          <w:b/>
          <w:sz w:val="22"/>
          <w:szCs w:val="22"/>
        </w:rPr>
        <w:t>i</w:t>
      </w:r>
      <w:r w:rsidRPr="00AE4CF9">
        <w:rPr>
          <w:rFonts w:ascii="Arial" w:hAnsi="Arial" w:cs="Arial"/>
          <w:b/>
          <w:sz w:val="22"/>
          <w:szCs w:val="22"/>
        </w:rPr>
        <w:t>nero que pueden manejar los internos), acceso de paquetería, número de teléfono del centro pen</w:t>
      </w:r>
      <w:r w:rsidRPr="00AE4CF9">
        <w:rPr>
          <w:rFonts w:ascii="Arial" w:hAnsi="Arial" w:cs="Arial"/>
          <w:b/>
          <w:sz w:val="22"/>
          <w:szCs w:val="22"/>
        </w:rPr>
        <w:t>i</w:t>
      </w:r>
      <w:r w:rsidRPr="00AE4CF9">
        <w:rPr>
          <w:rFonts w:ascii="Arial" w:hAnsi="Arial" w:cs="Arial"/>
          <w:b/>
          <w:sz w:val="22"/>
          <w:szCs w:val="22"/>
        </w:rPr>
        <w:t>tenciario… Nuestra intención es ir actualizando la información a medida que también vayan ca</w:t>
      </w:r>
      <w:r w:rsidRPr="00AE4CF9">
        <w:rPr>
          <w:rFonts w:ascii="Arial" w:hAnsi="Arial" w:cs="Arial"/>
          <w:b/>
          <w:sz w:val="22"/>
          <w:szCs w:val="22"/>
        </w:rPr>
        <w:t>m</w:t>
      </w:r>
      <w:r w:rsidRPr="00AE4CF9">
        <w:rPr>
          <w:rFonts w:ascii="Arial" w:hAnsi="Arial" w:cs="Arial"/>
          <w:b/>
          <w:sz w:val="22"/>
          <w:szCs w:val="22"/>
        </w:rPr>
        <w:t>biando las normativas de los centros penitenciarios. Si en algo tenéis dudas o encontráis que nue</w:t>
      </w:r>
      <w:r w:rsidRPr="00AE4CF9">
        <w:rPr>
          <w:rFonts w:ascii="Arial" w:hAnsi="Arial" w:cs="Arial"/>
          <w:b/>
          <w:sz w:val="22"/>
          <w:szCs w:val="22"/>
        </w:rPr>
        <w:t>s</w:t>
      </w:r>
      <w:r w:rsidRPr="00AE4CF9">
        <w:rPr>
          <w:rFonts w:ascii="Arial" w:hAnsi="Arial" w:cs="Arial"/>
          <w:b/>
          <w:sz w:val="22"/>
          <w:szCs w:val="22"/>
        </w:rPr>
        <w:t>tra información difiere de la realidad, no dudéis en contactar con nosotros y hacérnoslo saber.</w:t>
      </w:r>
    </w:p>
    <w:p w:rsidR="007B09B2" w:rsidRDefault="007B09B2" w:rsidP="007B09B2">
      <w:pPr>
        <w:pStyle w:val="justify"/>
        <w:jc w:val="both"/>
      </w:pPr>
      <w:r>
        <w:rPr>
          <w:rFonts w:ascii="Arial" w:hAnsi="Arial" w:cs="Arial"/>
          <w:b/>
          <w:sz w:val="22"/>
          <w:szCs w:val="22"/>
        </w:rPr>
        <w:t xml:space="preserve">   </w:t>
      </w:r>
      <w:r w:rsidRPr="00AE4CF9">
        <w:rPr>
          <w:rFonts w:ascii="Arial" w:hAnsi="Arial" w:cs="Arial"/>
          <w:b/>
          <w:sz w:val="22"/>
          <w:szCs w:val="22"/>
        </w:rPr>
        <w:t>Optamos por utilizar el genérico en el lenguaje, aunque somos conscientes que cuando hablamos de interno o internos, no nos olvidamos de las mujeres internadas en prisión. De igual forma s</w:t>
      </w:r>
      <w:r w:rsidRPr="00AE4CF9">
        <w:rPr>
          <w:rFonts w:ascii="Arial" w:hAnsi="Arial" w:cs="Arial"/>
          <w:b/>
          <w:sz w:val="22"/>
          <w:szCs w:val="22"/>
        </w:rPr>
        <w:t>o</w:t>
      </w:r>
      <w:r w:rsidRPr="00AE4CF9">
        <w:rPr>
          <w:rFonts w:ascii="Arial" w:hAnsi="Arial" w:cs="Arial"/>
          <w:b/>
          <w:sz w:val="22"/>
          <w:szCs w:val="22"/>
        </w:rPr>
        <w:t>mos conscientes de la amplia normativa reguladora de los centros penitenciarios y de su funci</w:t>
      </w:r>
      <w:r w:rsidRPr="00AE4CF9">
        <w:rPr>
          <w:rFonts w:ascii="Arial" w:hAnsi="Arial" w:cs="Arial"/>
          <w:b/>
          <w:sz w:val="22"/>
          <w:szCs w:val="22"/>
        </w:rPr>
        <w:t>o</w:t>
      </w:r>
      <w:r w:rsidRPr="00AE4CF9">
        <w:rPr>
          <w:rFonts w:ascii="Arial" w:hAnsi="Arial" w:cs="Arial"/>
          <w:b/>
          <w:sz w:val="22"/>
          <w:szCs w:val="22"/>
        </w:rPr>
        <w:t>namiento. Por ello mostramos lo más común de los protocolos, aunque también somos conscie</w:t>
      </w:r>
      <w:r w:rsidRPr="00AE4CF9">
        <w:rPr>
          <w:rFonts w:ascii="Arial" w:hAnsi="Arial" w:cs="Arial"/>
          <w:b/>
          <w:sz w:val="22"/>
          <w:szCs w:val="22"/>
        </w:rPr>
        <w:t>n</w:t>
      </w:r>
      <w:r w:rsidRPr="00AE4CF9">
        <w:rPr>
          <w:rFonts w:ascii="Arial" w:hAnsi="Arial" w:cs="Arial"/>
          <w:b/>
          <w:sz w:val="22"/>
          <w:szCs w:val="22"/>
        </w:rPr>
        <w:t>tes que existen muchas precisiones que atañen a presos clasificados en primer grado, FIES (Fich</w:t>
      </w:r>
      <w:r w:rsidRPr="00AE4CF9">
        <w:rPr>
          <w:rFonts w:ascii="Arial" w:hAnsi="Arial" w:cs="Arial"/>
          <w:b/>
          <w:sz w:val="22"/>
          <w:szCs w:val="22"/>
        </w:rPr>
        <w:t>e</w:t>
      </w:r>
      <w:r w:rsidRPr="00AE4CF9">
        <w:rPr>
          <w:rFonts w:ascii="Arial" w:hAnsi="Arial" w:cs="Arial"/>
          <w:b/>
          <w:sz w:val="22"/>
          <w:szCs w:val="22"/>
        </w:rPr>
        <w:t>ro de Internos de Especial Seguimiento), con medidas judiciales especiales o internados en enfe</w:t>
      </w:r>
      <w:r w:rsidRPr="00AE4CF9">
        <w:rPr>
          <w:rFonts w:ascii="Arial" w:hAnsi="Arial" w:cs="Arial"/>
          <w:b/>
          <w:sz w:val="22"/>
          <w:szCs w:val="22"/>
        </w:rPr>
        <w:t>r</w:t>
      </w:r>
      <w:r w:rsidRPr="00AE4CF9">
        <w:rPr>
          <w:rFonts w:ascii="Arial" w:hAnsi="Arial" w:cs="Arial"/>
          <w:b/>
          <w:sz w:val="22"/>
          <w:szCs w:val="22"/>
        </w:rPr>
        <w:t>mería o con capacidades personales limitadas que quizás dispongan de otros protocolos especi</w:t>
      </w:r>
      <w:r w:rsidRPr="00AE4CF9">
        <w:rPr>
          <w:rFonts w:ascii="Arial" w:hAnsi="Arial" w:cs="Arial"/>
          <w:b/>
          <w:sz w:val="22"/>
          <w:szCs w:val="22"/>
        </w:rPr>
        <w:t>a</w:t>
      </w:r>
      <w:r w:rsidRPr="00AE4CF9">
        <w:rPr>
          <w:rFonts w:ascii="Arial" w:hAnsi="Arial" w:cs="Arial"/>
          <w:b/>
          <w:sz w:val="22"/>
          <w:szCs w:val="22"/>
        </w:rPr>
        <w:t>les para ellos</w:t>
      </w:r>
      <w:r>
        <w:t>.</w:t>
      </w:r>
    </w:p>
    <w:p w:rsidR="007B09B2" w:rsidRDefault="007B09B2" w:rsidP="007B09B2">
      <w:pPr>
        <w:pStyle w:val="justify"/>
        <w:jc w:val="center"/>
      </w:pPr>
      <w:r>
        <w:rPr>
          <w:noProof/>
        </w:rPr>
        <w:drawing>
          <wp:inline distT="0" distB="0" distL="0" distR="0">
            <wp:extent cx="2533397" cy="1746298"/>
            <wp:effectExtent l="19050" t="0" r="253" b="0"/>
            <wp:docPr id="27" name="irc_mi" descr="http://estatico.vozpopuli.com/imagenes/Noticias/13437F3C-A13E-0326-E3D6-613D6E7419A2.jpg/resizeMod/0/1200/Imagen-de-archivo-del-interior-de-una-carcel-espan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statico.vozpopuli.com/imagenes/Noticias/13437F3C-A13E-0326-E3D6-613D6E7419A2.jpg/resizeMod/0/1200/Imagen-de-archivo-del-interior-de-una-carcel-espanola-.jpg"/>
                    <pic:cNvPicPr>
                      <a:picLocks noChangeAspect="1" noChangeArrowheads="1"/>
                    </pic:cNvPicPr>
                  </pic:nvPicPr>
                  <pic:blipFill>
                    <a:blip r:embed="rId41" cstate="print"/>
                    <a:srcRect/>
                    <a:stretch>
                      <a:fillRect/>
                    </a:stretch>
                  </pic:blipFill>
                  <pic:spPr bwMode="auto">
                    <a:xfrm>
                      <a:off x="0" y="0"/>
                      <a:ext cx="2537124" cy="1748867"/>
                    </a:xfrm>
                    <a:prstGeom prst="rect">
                      <a:avLst/>
                    </a:prstGeom>
                    <a:noFill/>
                    <a:ln w="9525">
                      <a:noFill/>
                      <a:miter lim="800000"/>
                      <a:headEnd/>
                      <a:tailEnd/>
                    </a:ln>
                  </pic:spPr>
                </pic:pic>
              </a:graphicData>
            </a:graphic>
          </wp:inline>
        </w:drawing>
      </w:r>
    </w:p>
    <w:p w:rsidR="007B09B2" w:rsidRPr="00A201E0" w:rsidRDefault="007B09B2" w:rsidP="007B09B2">
      <w:pPr>
        <w:ind w:left="142" w:firstLine="425"/>
        <w:jc w:val="both"/>
        <w:rPr>
          <w:b/>
          <w:noProof/>
          <w:sz w:val="22"/>
          <w:szCs w:val="22"/>
        </w:rPr>
      </w:pPr>
    </w:p>
    <w:p w:rsidR="007B09B2" w:rsidRDefault="007B09B2" w:rsidP="007B09B2">
      <w:pPr>
        <w:ind w:left="142" w:firstLine="425"/>
        <w:jc w:val="both"/>
        <w:rPr>
          <w:b/>
          <w:noProof/>
          <w:sz w:val="22"/>
          <w:szCs w:val="22"/>
        </w:rPr>
      </w:pPr>
      <w:r>
        <w:rPr>
          <w:b/>
          <w:noProof/>
          <w:color w:val="0070C0"/>
          <w:sz w:val="28"/>
          <w:szCs w:val="28"/>
        </w:rPr>
        <w:t xml:space="preserve">3.  </w:t>
      </w:r>
      <w:r w:rsidRPr="00AE4CF9">
        <w:rPr>
          <w:b/>
          <w:noProof/>
          <w:color w:val="0070C0"/>
          <w:sz w:val="28"/>
          <w:szCs w:val="28"/>
        </w:rPr>
        <w:t>Los  emigrantes</w:t>
      </w:r>
      <w:r>
        <w:rPr>
          <w:b/>
          <w:noProof/>
          <w:color w:val="0070C0"/>
          <w:sz w:val="28"/>
          <w:szCs w:val="28"/>
        </w:rPr>
        <w:t>, despalzados y refugiados</w:t>
      </w:r>
    </w:p>
    <w:p w:rsidR="007B09B2" w:rsidRPr="00A201E0" w:rsidRDefault="007B09B2" w:rsidP="007B09B2">
      <w:pPr>
        <w:ind w:left="142" w:firstLine="425"/>
        <w:jc w:val="both"/>
        <w:rPr>
          <w:b/>
          <w:noProof/>
          <w:sz w:val="22"/>
          <w:szCs w:val="22"/>
        </w:rPr>
      </w:pPr>
    </w:p>
    <w:p w:rsidR="007B09B2" w:rsidRDefault="007B09B2" w:rsidP="007B09B2">
      <w:pPr>
        <w:widowControl/>
        <w:autoSpaceDE/>
        <w:autoSpaceDN/>
        <w:adjustRightInd/>
        <w:jc w:val="both"/>
        <w:rPr>
          <w:b/>
          <w:sz w:val="22"/>
          <w:szCs w:val="22"/>
        </w:rPr>
      </w:pPr>
      <w:r>
        <w:rPr>
          <w:b/>
          <w:sz w:val="22"/>
          <w:szCs w:val="22"/>
        </w:rPr>
        <w:t xml:space="preserve">    Nunca como en los tiempos presentes, y como efecto de la explosión demográfica y de las co</w:t>
      </w:r>
      <w:r>
        <w:rPr>
          <w:b/>
          <w:sz w:val="22"/>
          <w:szCs w:val="22"/>
        </w:rPr>
        <w:t>n</w:t>
      </w:r>
      <w:r>
        <w:rPr>
          <w:b/>
          <w:sz w:val="22"/>
          <w:szCs w:val="22"/>
        </w:rPr>
        <w:t>vulsiones que se dan en muchos países de la tierra, el número de personas que buscan otros lug</w:t>
      </w:r>
      <w:r>
        <w:rPr>
          <w:b/>
          <w:sz w:val="22"/>
          <w:szCs w:val="22"/>
        </w:rPr>
        <w:t>a</w:t>
      </w:r>
      <w:r>
        <w:rPr>
          <w:b/>
          <w:sz w:val="22"/>
          <w:szCs w:val="22"/>
        </w:rPr>
        <w:t>res alejados de los que conocieron en su nacimiento o en su infancia para poder sobrevivir. La s</w:t>
      </w:r>
      <w:r>
        <w:rPr>
          <w:b/>
          <w:sz w:val="22"/>
          <w:szCs w:val="22"/>
        </w:rPr>
        <w:t>i</w:t>
      </w:r>
      <w:r>
        <w:rPr>
          <w:b/>
          <w:sz w:val="22"/>
          <w:szCs w:val="22"/>
        </w:rPr>
        <w:t>tuación de varios cientos de millones de seres humanos es verdaderamente dramática.</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La Iglesia tienen que hacer lo posible por ayudar a los que más sufren, al margen de las razones de su desplazamiento y sobre todo en aquellos lugares en que estos contingentes experimentan el sufrimiento del desarraigo y el tormento de la inseguridad, cuando no el riesgo de la explotación, de la esclavitud real y de la muerte. En la medida de los posible ha de llevar a esos centros de ref</w:t>
      </w:r>
      <w:r>
        <w:rPr>
          <w:b/>
          <w:sz w:val="22"/>
          <w:szCs w:val="22"/>
        </w:rPr>
        <w:t>u</w:t>
      </w:r>
      <w:r>
        <w:rPr>
          <w:b/>
          <w:sz w:val="22"/>
          <w:szCs w:val="22"/>
        </w:rPr>
        <w:t>giados o de peregrinos la ayuda material que alivie la indigencia y la esperanza de que también p</w:t>
      </w:r>
      <w:r>
        <w:rPr>
          <w:b/>
          <w:sz w:val="22"/>
          <w:szCs w:val="22"/>
        </w:rPr>
        <w:t>a</w:t>
      </w:r>
      <w:r>
        <w:rPr>
          <w:b/>
          <w:sz w:val="22"/>
          <w:szCs w:val="22"/>
        </w:rPr>
        <w:t>ra ellos existe la Providencia divina.</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Las diversas Conferencias de Obispos en las naciones de Europa y de </w:t>
      </w:r>
      <w:proofErr w:type="spellStart"/>
      <w:r>
        <w:rPr>
          <w:b/>
          <w:sz w:val="22"/>
          <w:szCs w:val="22"/>
        </w:rPr>
        <w:t>Africa</w:t>
      </w:r>
      <w:proofErr w:type="spellEnd"/>
      <w:r>
        <w:rPr>
          <w:b/>
          <w:sz w:val="22"/>
          <w:szCs w:val="22"/>
        </w:rPr>
        <w:t xml:space="preserve"> han sentido la n</w:t>
      </w:r>
      <w:r>
        <w:rPr>
          <w:b/>
          <w:sz w:val="22"/>
          <w:szCs w:val="22"/>
        </w:rPr>
        <w:t>e</w:t>
      </w:r>
      <w:r>
        <w:rPr>
          <w:b/>
          <w:sz w:val="22"/>
          <w:szCs w:val="22"/>
        </w:rPr>
        <w:t>cesidad de hacer algo ante los muchos millones de refugiados que se han producido en los últimos decenios y ante el escándalo de los fugitivos que fallecen en los desiertos y en el Mediterráneo en el intento de escapar de la guerra, de las hambrunas que arrasan países enteros, de los grupos e</w:t>
      </w:r>
      <w:r>
        <w:rPr>
          <w:b/>
          <w:sz w:val="22"/>
          <w:szCs w:val="22"/>
        </w:rPr>
        <w:t>x</w:t>
      </w:r>
      <w:r>
        <w:rPr>
          <w:b/>
          <w:sz w:val="22"/>
          <w:szCs w:val="22"/>
        </w:rPr>
        <w:t>plotadores y de los genocidios que se han producido ante la pasividad de los países poderosos de la tierra que se contentan con condenas tardía y estériles. Especial virulencia han tenido las pers</w:t>
      </w:r>
      <w:r>
        <w:rPr>
          <w:b/>
          <w:sz w:val="22"/>
          <w:szCs w:val="22"/>
        </w:rPr>
        <w:t>e</w:t>
      </w:r>
      <w:r>
        <w:rPr>
          <w:b/>
          <w:sz w:val="22"/>
          <w:szCs w:val="22"/>
        </w:rPr>
        <w:t xml:space="preserve">cuciones de grupos cristianos en Oriente Medio. Y produce amarga inquietud la situación de los que en </w:t>
      </w:r>
      <w:proofErr w:type="spellStart"/>
      <w:r>
        <w:rPr>
          <w:b/>
          <w:sz w:val="22"/>
          <w:szCs w:val="22"/>
        </w:rPr>
        <w:t>Africa</w:t>
      </w:r>
      <w:proofErr w:type="spellEnd"/>
      <w:r>
        <w:rPr>
          <w:b/>
          <w:sz w:val="22"/>
          <w:szCs w:val="22"/>
        </w:rPr>
        <w:t xml:space="preserve"> y en Medio Oriente caen bajo los regímenes de heterodoxos islamistas que, incluso contra la misma espiritualidad del Corán, establecen sistemas fanáticos de gobierno (</w:t>
      </w:r>
      <w:proofErr w:type="spellStart"/>
      <w:r>
        <w:rPr>
          <w:b/>
          <w:sz w:val="22"/>
          <w:szCs w:val="22"/>
        </w:rPr>
        <w:t>sharia</w:t>
      </w:r>
      <w:proofErr w:type="spellEnd"/>
      <w:r>
        <w:rPr>
          <w:b/>
          <w:sz w:val="22"/>
          <w:szCs w:val="22"/>
        </w:rPr>
        <w:t>) y e</w:t>
      </w:r>
      <w:r>
        <w:rPr>
          <w:b/>
          <w:sz w:val="22"/>
          <w:szCs w:val="22"/>
        </w:rPr>
        <w:t>x</w:t>
      </w:r>
      <w:r>
        <w:rPr>
          <w:b/>
          <w:sz w:val="22"/>
          <w:szCs w:val="22"/>
        </w:rPr>
        <w:t>terminan a todos los que no participan de sus aberrantes interpretaciones religiosa y de los dict</w:t>
      </w:r>
      <w:r>
        <w:rPr>
          <w:b/>
          <w:sz w:val="22"/>
          <w:szCs w:val="22"/>
        </w:rPr>
        <w:t>a</w:t>
      </w:r>
      <w:r>
        <w:rPr>
          <w:b/>
          <w:sz w:val="22"/>
          <w:szCs w:val="22"/>
        </w:rPr>
        <w:t>toriales sistemas políticos.</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La Iglesia se da cuenta en estos lugares que hoy ya no bastan lamentos, sino que es preciso co</w:t>
      </w:r>
      <w:r>
        <w:rPr>
          <w:b/>
          <w:sz w:val="22"/>
          <w:szCs w:val="22"/>
        </w:rPr>
        <w:t>n</w:t>
      </w:r>
      <w:r>
        <w:rPr>
          <w:b/>
          <w:sz w:val="22"/>
          <w:szCs w:val="22"/>
        </w:rPr>
        <w:t>cienciar a los millones de católicos del mundo entero para que, en solidaria colaboración con los otros grupos cristianos, traten de fomentar sistemas de convivencia y el respeto a los derechos humanos más elementales como es la vida, la igualdad de sexos, la dignidad de las personas y el rechazo todas de la explotación sexual y de esclavitud .</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Entiende que esa sensibilización forma parte irrenunciable de una nueva evangelización. </w:t>
      </w:r>
      <w:r w:rsidRPr="00AE4CF9">
        <w:rPr>
          <w:b/>
          <w:sz w:val="22"/>
          <w:szCs w:val="22"/>
        </w:rPr>
        <w:t>Los planes pastorales conciernen a la búsqueda espiritual del sentido de la vida, experiencias de ac</w:t>
      </w:r>
      <w:r w:rsidRPr="00AE4CF9">
        <w:rPr>
          <w:b/>
          <w:sz w:val="22"/>
          <w:szCs w:val="22"/>
        </w:rPr>
        <w:t>o</w:t>
      </w:r>
      <w:r w:rsidRPr="00AE4CF9">
        <w:rPr>
          <w:b/>
          <w:sz w:val="22"/>
          <w:szCs w:val="22"/>
        </w:rPr>
        <w:t xml:space="preserve">gida, de compartir y de reconciliación, </w:t>
      </w:r>
      <w:r>
        <w:rPr>
          <w:b/>
          <w:sz w:val="22"/>
          <w:szCs w:val="22"/>
        </w:rPr>
        <w:t>haciendo d</w:t>
      </w:r>
      <w:r w:rsidRPr="00AE4CF9">
        <w:rPr>
          <w:b/>
          <w:sz w:val="22"/>
          <w:szCs w:val="22"/>
        </w:rPr>
        <w:t xml:space="preserve">el anuncio del Evangelio, </w:t>
      </w:r>
      <w:r>
        <w:rPr>
          <w:b/>
          <w:sz w:val="22"/>
          <w:szCs w:val="22"/>
        </w:rPr>
        <w:t xml:space="preserve">de </w:t>
      </w:r>
      <w:r w:rsidRPr="00AE4CF9">
        <w:rPr>
          <w:b/>
          <w:sz w:val="22"/>
          <w:szCs w:val="22"/>
        </w:rPr>
        <w:t xml:space="preserve">la liturgia, </w:t>
      </w:r>
      <w:r>
        <w:rPr>
          <w:b/>
          <w:sz w:val="22"/>
          <w:szCs w:val="22"/>
        </w:rPr>
        <w:t xml:space="preserve">de </w:t>
      </w:r>
      <w:r w:rsidRPr="00AE4CF9">
        <w:rPr>
          <w:b/>
          <w:sz w:val="22"/>
          <w:szCs w:val="22"/>
        </w:rPr>
        <w:t>la cel</w:t>
      </w:r>
      <w:r w:rsidRPr="00AE4CF9">
        <w:rPr>
          <w:b/>
          <w:sz w:val="22"/>
          <w:szCs w:val="22"/>
        </w:rPr>
        <w:t>e</w:t>
      </w:r>
      <w:r w:rsidRPr="00AE4CF9">
        <w:rPr>
          <w:b/>
          <w:sz w:val="22"/>
          <w:szCs w:val="22"/>
        </w:rPr>
        <w:t>bración de los sacramentos</w:t>
      </w:r>
      <w:r>
        <w:rPr>
          <w:b/>
          <w:sz w:val="22"/>
          <w:szCs w:val="22"/>
        </w:rPr>
        <w:t>, formas también de compromisos de salvación para los que no tienen libertad ni suficientes modos de vida digna</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w:t>
      </w:r>
      <w:r w:rsidRPr="00AE4CF9">
        <w:rPr>
          <w:b/>
          <w:sz w:val="22"/>
          <w:szCs w:val="22"/>
        </w:rPr>
        <w:t xml:space="preserve"> Al mismo tiempo, la solicitud pastoral también se preocupa de las necesidades básicas de los trabajadores emigrantes, como la asistencia jurídica en el proceso de regularización de su situ</w:t>
      </w:r>
      <w:r w:rsidRPr="00AE4CF9">
        <w:rPr>
          <w:b/>
          <w:sz w:val="22"/>
          <w:szCs w:val="22"/>
        </w:rPr>
        <w:t>a</w:t>
      </w:r>
      <w:r w:rsidRPr="00AE4CF9">
        <w:rPr>
          <w:b/>
          <w:sz w:val="22"/>
          <w:szCs w:val="22"/>
        </w:rPr>
        <w:t>ción, la defensa y la promoción de su dignidad, la búsqueda de una vivienda digna y empleos honestos en el mercado de trabajo. Las comunidades cristianas siguen siendo lugares de espera</w:t>
      </w:r>
      <w:r w:rsidRPr="00AE4CF9">
        <w:rPr>
          <w:b/>
          <w:sz w:val="22"/>
          <w:szCs w:val="22"/>
        </w:rPr>
        <w:t>n</w:t>
      </w:r>
      <w:r w:rsidRPr="00AE4CF9">
        <w:rPr>
          <w:b/>
          <w:sz w:val="22"/>
          <w:szCs w:val="22"/>
        </w:rPr>
        <w:t>za y de acción que defienden la causa de los emigrantes (en particular los niños, los menores no acompañados, las mujeres y las personas con discapacidad), que sensibilizando, ofrecen prote</w:t>
      </w:r>
      <w:r w:rsidRPr="00AE4CF9">
        <w:rPr>
          <w:b/>
          <w:sz w:val="22"/>
          <w:szCs w:val="22"/>
        </w:rPr>
        <w:t>c</w:t>
      </w:r>
      <w:r w:rsidRPr="00AE4CF9">
        <w:rPr>
          <w:b/>
          <w:sz w:val="22"/>
          <w:szCs w:val="22"/>
        </w:rPr>
        <w:t>ción y proporcionan la asistencia necesaria, independientemente de la situación de los emigrantes. </w:t>
      </w:r>
    </w:p>
    <w:p w:rsidR="007B09B2" w:rsidRDefault="007B09B2" w:rsidP="007B09B2">
      <w:pPr>
        <w:widowControl/>
        <w:autoSpaceDE/>
        <w:autoSpaceDN/>
        <w:adjustRightInd/>
        <w:jc w:val="both"/>
        <w:rPr>
          <w:b/>
          <w:sz w:val="22"/>
          <w:szCs w:val="22"/>
        </w:rPr>
      </w:pPr>
    </w:p>
    <w:p w:rsidR="007B09B2" w:rsidRPr="00AE4CF9" w:rsidRDefault="007B09B2" w:rsidP="007B09B2">
      <w:pPr>
        <w:widowControl/>
        <w:autoSpaceDE/>
        <w:autoSpaceDN/>
        <w:adjustRightInd/>
        <w:jc w:val="both"/>
        <w:rPr>
          <w:b/>
          <w:sz w:val="22"/>
          <w:szCs w:val="22"/>
        </w:rPr>
      </w:pPr>
      <w:r>
        <w:rPr>
          <w:b/>
          <w:sz w:val="22"/>
          <w:szCs w:val="22"/>
        </w:rPr>
        <w:t xml:space="preserve">    Especial preocupación tiene la Iglesia por la emigración femenina, puesto que muchos emigra</w:t>
      </w:r>
      <w:r>
        <w:rPr>
          <w:b/>
          <w:sz w:val="22"/>
          <w:szCs w:val="22"/>
        </w:rPr>
        <w:t>n</w:t>
      </w:r>
      <w:r>
        <w:rPr>
          <w:b/>
          <w:sz w:val="22"/>
          <w:szCs w:val="22"/>
        </w:rPr>
        <w:t xml:space="preserve">tes femeninos se convierten, si logran su propósito y destino, en el sustento de la familia dejada en el país de origen. </w:t>
      </w:r>
      <w:r w:rsidRPr="00AE4CF9">
        <w:rPr>
          <w:b/>
          <w:sz w:val="22"/>
          <w:szCs w:val="22"/>
        </w:rPr>
        <w:t>La migración puede ser una herramienta para el reconocimiento positivo del p</w:t>
      </w:r>
      <w:r w:rsidRPr="00AE4CF9">
        <w:rPr>
          <w:b/>
          <w:sz w:val="22"/>
          <w:szCs w:val="22"/>
        </w:rPr>
        <w:t>a</w:t>
      </w:r>
      <w:r w:rsidRPr="00AE4CF9">
        <w:rPr>
          <w:b/>
          <w:sz w:val="22"/>
          <w:szCs w:val="22"/>
        </w:rPr>
        <w:t>pel de la mujer</w:t>
      </w:r>
      <w:r>
        <w:rPr>
          <w:b/>
          <w:sz w:val="22"/>
          <w:szCs w:val="22"/>
        </w:rPr>
        <w:t>. P</w:t>
      </w:r>
      <w:r w:rsidRPr="00AE4CF9">
        <w:rPr>
          <w:b/>
          <w:sz w:val="22"/>
          <w:szCs w:val="22"/>
        </w:rPr>
        <w:t>ero también</w:t>
      </w:r>
      <w:r>
        <w:rPr>
          <w:b/>
          <w:sz w:val="22"/>
          <w:szCs w:val="22"/>
        </w:rPr>
        <w:t xml:space="preserve"> puede ser motivo de una desprotección criminal cuando</w:t>
      </w:r>
      <w:r w:rsidRPr="00AE4CF9">
        <w:rPr>
          <w:b/>
          <w:sz w:val="22"/>
          <w:szCs w:val="22"/>
        </w:rPr>
        <w:t xml:space="preserve"> las redes criminales se aprovechan de su vulnerabilidad y fuerzan </w:t>
      </w:r>
      <w:r>
        <w:rPr>
          <w:b/>
          <w:sz w:val="22"/>
          <w:szCs w:val="22"/>
        </w:rPr>
        <w:t xml:space="preserve">a quienes caen en la trampa de promesas falaces en </w:t>
      </w:r>
      <w:r w:rsidRPr="00AE4CF9">
        <w:rPr>
          <w:b/>
          <w:sz w:val="22"/>
          <w:szCs w:val="22"/>
        </w:rPr>
        <w:t xml:space="preserve"> la trata</w:t>
      </w:r>
      <w:r>
        <w:rPr>
          <w:b/>
          <w:sz w:val="22"/>
          <w:szCs w:val="22"/>
        </w:rPr>
        <w:t xml:space="preserve"> de blancas, en</w:t>
      </w:r>
      <w:r w:rsidRPr="00AE4CF9">
        <w:rPr>
          <w:b/>
          <w:sz w:val="22"/>
          <w:szCs w:val="22"/>
        </w:rPr>
        <w:t xml:space="preserve"> tráfico de personas e incluso de la prostitución y de la explot</w:t>
      </w:r>
      <w:r w:rsidRPr="00AE4CF9">
        <w:rPr>
          <w:b/>
          <w:sz w:val="22"/>
          <w:szCs w:val="22"/>
        </w:rPr>
        <w:t>a</w:t>
      </w:r>
      <w:r w:rsidRPr="00AE4CF9">
        <w:rPr>
          <w:b/>
          <w:sz w:val="22"/>
          <w:szCs w:val="22"/>
        </w:rPr>
        <w:t>ción.</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Del mismo modo produce angustia el saber que una mitad al menos de emigrantes son jóvenes y menores de edad </w:t>
      </w:r>
      <w:r w:rsidRPr="00AE4CF9">
        <w:rPr>
          <w:b/>
          <w:sz w:val="22"/>
          <w:szCs w:val="22"/>
        </w:rPr>
        <w:t xml:space="preserve"> </w:t>
      </w:r>
      <w:r>
        <w:rPr>
          <w:b/>
          <w:sz w:val="22"/>
          <w:szCs w:val="22"/>
        </w:rPr>
        <w:t>que se convierten en trabajadores explotados por ambientes sin protecciones legales suficientes. L</w:t>
      </w:r>
      <w:r w:rsidRPr="00AE4CF9">
        <w:rPr>
          <w:b/>
          <w:sz w:val="22"/>
          <w:szCs w:val="22"/>
        </w:rPr>
        <w:t>os jóvenes emigrantes s</w:t>
      </w:r>
      <w:r>
        <w:rPr>
          <w:b/>
          <w:sz w:val="22"/>
          <w:szCs w:val="22"/>
        </w:rPr>
        <w:t xml:space="preserve">e convierten con frecuencia en mano de obra frágil y susceptible de todo tipo de abusos. </w:t>
      </w:r>
      <w:r w:rsidRPr="00AE4CF9">
        <w:rPr>
          <w:b/>
          <w:sz w:val="22"/>
          <w:szCs w:val="22"/>
        </w:rPr>
        <w:t>La atención pastoral a los jóvenes emigrantes se concentra en su formación religiosa e integral, ayudándoles a ser auténticos puentes entre las culturas, en ben</w:t>
      </w:r>
      <w:r w:rsidRPr="00AE4CF9">
        <w:rPr>
          <w:b/>
          <w:sz w:val="22"/>
          <w:szCs w:val="22"/>
        </w:rPr>
        <w:t>e</w:t>
      </w:r>
      <w:r w:rsidRPr="00AE4CF9">
        <w:rPr>
          <w:b/>
          <w:sz w:val="22"/>
          <w:szCs w:val="22"/>
        </w:rPr>
        <w:t>ficio tanto de las comunidades cristianas como de la sociedad.</w:t>
      </w:r>
    </w:p>
    <w:p w:rsidR="007B09B2" w:rsidRPr="00A201E0" w:rsidRDefault="007B09B2" w:rsidP="007B09B2">
      <w:pPr>
        <w:widowControl/>
        <w:autoSpaceDE/>
        <w:autoSpaceDN/>
        <w:adjustRightInd/>
        <w:jc w:val="both"/>
        <w:rPr>
          <w:b/>
          <w:noProof/>
          <w:sz w:val="22"/>
          <w:szCs w:val="22"/>
        </w:rPr>
      </w:pPr>
    </w:p>
    <w:p w:rsidR="007B09B2" w:rsidRPr="00AE4CF9" w:rsidRDefault="007B09B2" w:rsidP="007B09B2">
      <w:pPr>
        <w:ind w:left="142" w:firstLine="425"/>
        <w:jc w:val="both"/>
        <w:rPr>
          <w:b/>
          <w:noProof/>
          <w:color w:val="0070C0"/>
          <w:sz w:val="28"/>
          <w:szCs w:val="28"/>
        </w:rPr>
      </w:pPr>
      <w:r>
        <w:rPr>
          <w:b/>
          <w:noProof/>
          <w:color w:val="0070C0"/>
          <w:sz w:val="28"/>
          <w:szCs w:val="28"/>
        </w:rPr>
        <w:t>4. Alentar a l</w:t>
      </w:r>
      <w:r w:rsidRPr="00AE4CF9">
        <w:rPr>
          <w:b/>
          <w:noProof/>
          <w:color w:val="0070C0"/>
          <w:sz w:val="28"/>
          <w:szCs w:val="28"/>
        </w:rPr>
        <w:t>os ancianos</w:t>
      </w:r>
      <w:r>
        <w:rPr>
          <w:b/>
          <w:noProof/>
          <w:color w:val="0070C0"/>
          <w:sz w:val="28"/>
          <w:szCs w:val="28"/>
        </w:rPr>
        <w:t xml:space="preserve"> y a la tercera edad.</w:t>
      </w:r>
      <w:r w:rsidRPr="00AE4CF9">
        <w:rPr>
          <w:b/>
          <w:noProof/>
          <w:color w:val="0070C0"/>
          <w:sz w:val="28"/>
          <w:szCs w:val="28"/>
        </w:rPr>
        <w:t xml:space="preserve"> </w:t>
      </w:r>
    </w:p>
    <w:p w:rsidR="007B09B2" w:rsidRDefault="007B09B2" w:rsidP="007B09B2">
      <w:pPr>
        <w:ind w:left="142" w:firstLine="425"/>
        <w:jc w:val="both"/>
        <w:rPr>
          <w:b/>
          <w:noProof/>
          <w:sz w:val="22"/>
          <w:szCs w:val="22"/>
        </w:rPr>
      </w:pPr>
    </w:p>
    <w:p w:rsidR="007B09B2" w:rsidRDefault="007B09B2" w:rsidP="007B09B2">
      <w:pPr>
        <w:ind w:left="142" w:firstLine="425"/>
        <w:jc w:val="both"/>
        <w:rPr>
          <w:b/>
          <w:sz w:val="22"/>
          <w:szCs w:val="22"/>
        </w:rPr>
      </w:pPr>
      <w:r>
        <w:rPr>
          <w:b/>
          <w:sz w:val="22"/>
          <w:szCs w:val="22"/>
        </w:rPr>
        <w:t>Ancianos son las personas que han atravesado ya las dos etapas básicas de la vida humana: la infancia y juventud que abren a la vida social; y además la etapa más o menos prolongada de la edad madura que reclama acción, responsabilidad y profesión. La naturaleza, en todas sus d</w:t>
      </w:r>
      <w:r>
        <w:rPr>
          <w:b/>
          <w:sz w:val="22"/>
          <w:szCs w:val="22"/>
        </w:rPr>
        <w:t>i</w:t>
      </w:r>
      <w:r>
        <w:rPr>
          <w:b/>
          <w:sz w:val="22"/>
          <w:szCs w:val="22"/>
        </w:rPr>
        <w:t>mensión, se orienta desde determinada edad hacia un progresivo desgaste, llamado envejec</w:t>
      </w:r>
      <w:r>
        <w:rPr>
          <w:b/>
          <w:sz w:val="22"/>
          <w:szCs w:val="22"/>
        </w:rPr>
        <w:t>i</w:t>
      </w:r>
      <w:r>
        <w:rPr>
          <w:b/>
          <w:sz w:val="22"/>
          <w:szCs w:val="22"/>
        </w:rPr>
        <w:t>miento en sus dimensiones fisiológicas y señalado como ancianidad y decadencia en cuanto se pierde eficacia y competencia en el orden social.</w:t>
      </w:r>
    </w:p>
    <w:p w:rsidR="007B09B2" w:rsidRDefault="007B09B2" w:rsidP="007B09B2">
      <w:pPr>
        <w:ind w:left="142" w:firstLine="425"/>
        <w:jc w:val="both"/>
        <w:rPr>
          <w:b/>
          <w:sz w:val="22"/>
          <w:szCs w:val="22"/>
        </w:rPr>
      </w:pPr>
    </w:p>
    <w:p w:rsidR="007B09B2" w:rsidRDefault="007B09B2" w:rsidP="007B09B2">
      <w:pPr>
        <w:ind w:left="142" w:firstLine="425"/>
        <w:jc w:val="both"/>
        <w:rPr>
          <w:b/>
          <w:sz w:val="22"/>
          <w:szCs w:val="22"/>
        </w:rPr>
      </w:pPr>
      <w:r>
        <w:rPr>
          <w:b/>
          <w:sz w:val="22"/>
          <w:szCs w:val="22"/>
        </w:rPr>
        <w:t xml:space="preserve">En muchas sociedades desarrolladas es edad que tiende a prolongarse por los </w:t>
      </w:r>
      <w:proofErr w:type="spellStart"/>
      <w:r>
        <w:rPr>
          <w:b/>
          <w:sz w:val="22"/>
          <w:szCs w:val="22"/>
        </w:rPr>
        <w:t>avancez</w:t>
      </w:r>
      <w:proofErr w:type="spellEnd"/>
      <w:r>
        <w:rPr>
          <w:b/>
          <w:sz w:val="22"/>
          <w:szCs w:val="22"/>
        </w:rPr>
        <w:t xml:space="preserve"> de la medicina y las garantías sobre la salud; y por el sistema de vida y de protección que esas etapas se aplica a la tercera edad</w:t>
      </w:r>
    </w:p>
    <w:p w:rsidR="007B09B2" w:rsidRDefault="007B09B2" w:rsidP="007B09B2">
      <w:pPr>
        <w:ind w:left="142" w:firstLine="425"/>
        <w:jc w:val="both"/>
        <w:rPr>
          <w:b/>
          <w:sz w:val="22"/>
          <w:szCs w:val="22"/>
        </w:rPr>
      </w:pPr>
      <w:r>
        <w:rPr>
          <w:b/>
          <w:sz w:val="22"/>
          <w:szCs w:val="22"/>
        </w:rPr>
        <w:t xml:space="preserve"> También para esta edad existe un cauce que la haga positiva en la campaña de la nueva evangelización. </w:t>
      </w:r>
      <w:r w:rsidRPr="00AE4CF9">
        <w:rPr>
          <w:b/>
          <w:sz w:val="22"/>
          <w:szCs w:val="22"/>
        </w:rPr>
        <w:t>Su particularidad es que está escrita</w:t>
      </w:r>
      <w:r>
        <w:rPr>
          <w:b/>
          <w:sz w:val="22"/>
          <w:szCs w:val="22"/>
        </w:rPr>
        <w:t xml:space="preserve"> </w:t>
      </w:r>
      <w:r w:rsidRPr="00AE4CF9">
        <w:rPr>
          <w:b/>
          <w:sz w:val="22"/>
          <w:szCs w:val="22"/>
        </w:rPr>
        <w:t>/</w:t>
      </w:r>
      <w:r>
        <w:rPr>
          <w:b/>
          <w:sz w:val="22"/>
          <w:szCs w:val="22"/>
        </w:rPr>
        <w:t xml:space="preserve"> </w:t>
      </w:r>
      <w:r w:rsidRPr="00AE4CF9">
        <w:rPr>
          <w:b/>
          <w:sz w:val="22"/>
          <w:szCs w:val="22"/>
        </w:rPr>
        <w:t xml:space="preserve">vivida desde la perspectiva de </w:t>
      </w:r>
      <w:r>
        <w:rPr>
          <w:b/>
          <w:sz w:val="22"/>
          <w:szCs w:val="22"/>
        </w:rPr>
        <w:t xml:space="preserve">algunos </w:t>
      </w:r>
      <w:r w:rsidRPr="00AE4CF9">
        <w:rPr>
          <w:b/>
          <w:sz w:val="22"/>
          <w:szCs w:val="22"/>
        </w:rPr>
        <w:t xml:space="preserve"> movimiento</w:t>
      </w:r>
      <w:r>
        <w:rPr>
          <w:b/>
          <w:sz w:val="22"/>
          <w:szCs w:val="22"/>
        </w:rPr>
        <w:t>s</w:t>
      </w:r>
      <w:r w:rsidRPr="00AE4CF9">
        <w:rPr>
          <w:b/>
          <w:sz w:val="22"/>
          <w:szCs w:val="22"/>
        </w:rPr>
        <w:t xml:space="preserve"> apostólico</w:t>
      </w:r>
      <w:r>
        <w:rPr>
          <w:b/>
          <w:sz w:val="22"/>
          <w:szCs w:val="22"/>
        </w:rPr>
        <w:t xml:space="preserve">s que tratan de adaptar los mensajes a la experiencia acumulada por los años y que tratan de sacar el mayor provecho posible de las actitudes cargadas de experiencia y de años. </w:t>
      </w:r>
    </w:p>
    <w:p w:rsidR="007B09B2" w:rsidRDefault="007B09B2" w:rsidP="007B09B2">
      <w:pPr>
        <w:ind w:left="142" w:firstLine="425"/>
        <w:jc w:val="both"/>
        <w:rPr>
          <w:b/>
          <w:sz w:val="22"/>
          <w:szCs w:val="22"/>
        </w:rPr>
      </w:pPr>
    </w:p>
    <w:p w:rsidR="007B09B2" w:rsidRDefault="007B09B2" w:rsidP="007B09B2">
      <w:pPr>
        <w:ind w:left="142" w:firstLine="425"/>
        <w:jc w:val="both"/>
        <w:rPr>
          <w:b/>
          <w:sz w:val="22"/>
          <w:szCs w:val="22"/>
        </w:rPr>
      </w:pPr>
      <w:r>
        <w:rPr>
          <w:b/>
          <w:sz w:val="22"/>
          <w:szCs w:val="22"/>
        </w:rPr>
        <w:t xml:space="preserve">  Algunos estilos, como el del a Vida Ascendente de origen francés (la </w:t>
      </w:r>
      <w:proofErr w:type="spellStart"/>
      <w:r>
        <w:rPr>
          <w:b/>
          <w:sz w:val="22"/>
          <w:szCs w:val="22"/>
        </w:rPr>
        <w:t>vie</w:t>
      </w:r>
      <w:proofErr w:type="spellEnd"/>
      <w:r>
        <w:rPr>
          <w:b/>
          <w:sz w:val="22"/>
          <w:szCs w:val="22"/>
        </w:rPr>
        <w:t xml:space="preserve"> </w:t>
      </w:r>
      <w:proofErr w:type="spellStart"/>
      <w:r>
        <w:rPr>
          <w:b/>
          <w:sz w:val="22"/>
          <w:szCs w:val="22"/>
        </w:rPr>
        <w:t>montant</w:t>
      </w:r>
      <w:proofErr w:type="spellEnd"/>
      <w:r>
        <w:rPr>
          <w:b/>
          <w:sz w:val="22"/>
          <w:szCs w:val="22"/>
        </w:rPr>
        <w:t>), se apoy</w:t>
      </w:r>
      <w:r>
        <w:rPr>
          <w:b/>
          <w:sz w:val="22"/>
          <w:szCs w:val="22"/>
        </w:rPr>
        <w:t>a</w:t>
      </w:r>
      <w:r>
        <w:rPr>
          <w:b/>
          <w:sz w:val="22"/>
          <w:szCs w:val="22"/>
        </w:rPr>
        <w:t xml:space="preserve">ron en </w:t>
      </w:r>
      <w:r w:rsidRPr="00AE4CF9">
        <w:rPr>
          <w:b/>
          <w:sz w:val="22"/>
          <w:szCs w:val="22"/>
        </w:rPr>
        <w:t>metodología</w:t>
      </w:r>
      <w:r>
        <w:rPr>
          <w:b/>
          <w:sz w:val="22"/>
          <w:szCs w:val="22"/>
        </w:rPr>
        <w:t>s un tanto nostálgicas. Pero ninguna forma puede tener carácter de univers</w:t>
      </w:r>
      <w:r>
        <w:rPr>
          <w:b/>
          <w:sz w:val="22"/>
          <w:szCs w:val="22"/>
        </w:rPr>
        <w:t>a</w:t>
      </w:r>
      <w:r>
        <w:rPr>
          <w:b/>
          <w:sz w:val="22"/>
          <w:szCs w:val="22"/>
        </w:rPr>
        <w:t>lidad, ya que las culturas, las personas y las circunstancias son siempre muy dispares y vari</w:t>
      </w:r>
      <w:r>
        <w:rPr>
          <w:b/>
          <w:sz w:val="22"/>
          <w:szCs w:val="22"/>
        </w:rPr>
        <w:t>a</w:t>
      </w:r>
      <w:r>
        <w:rPr>
          <w:b/>
          <w:sz w:val="22"/>
          <w:szCs w:val="22"/>
        </w:rPr>
        <w:t>bles. Casi todos los movimientos terminan buscando la palabra bíblica como cauce orientador y como refugio, pues facilitan recuerdos, experiencias y preferencias confluyentes entre las dive</w:t>
      </w:r>
      <w:r>
        <w:rPr>
          <w:b/>
          <w:sz w:val="22"/>
          <w:szCs w:val="22"/>
        </w:rPr>
        <w:t>r</w:t>
      </w:r>
      <w:r>
        <w:rPr>
          <w:b/>
          <w:sz w:val="22"/>
          <w:szCs w:val="22"/>
        </w:rPr>
        <w:t>sas situaciones.</w:t>
      </w:r>
    </w:p>
    <w:p w:rsidR="007B09B2" w:rsidRDefault="007B09B2" w:rsidP="007B09B2">
      <w:pPr>
        <w:ind w:left="142" w:firstLine="425"/>
        <w:jc w:val="both"/>
        <w:rPr>
          <w:b/>
          <w:sz w:val="22"/>
          <w:szCs w:val="22"/>
        </w:rPr>
      </w:pPr>
      <w:r w:rsidRPr="00AE4CF9">
        <w:rPr>
          <w:b/>
          <w:sz w:val="22"/>
          <w:szCs w:val="22"/>
        </w:rPr>
        <w:br/>
      </w:r>
      <w:r>
        <w:rPr>
          <w:b/>
          <w:sz w:val="22"/>
          <w:szCs w:val="22"/>
        </w:rPr>
        <w:t xml:space="preserve">     </w:t>
      </w:r>
      <w:r w:rsidRPr="00AE4CF9">
        <w:rPr>
          <w:b/>
          <w:sz w:val="22"/>
          <w:szCs w:val="22"/>
        </w:rPr>
        <w:t xml:space="preserve"> El </w:t>
      </w:r>
      <w:r>
        <w:rPr>
          <w:b/>
          <w:sz w:val="22"/>
          <w:szCs w:val="22"/>
        </w:rPr>
        <w:t>con</w:t>
      </w:r>
      <w:r w:rsidRPr="00AE4CF9">
        <w:rPr>
          <w:b/>
          <w:sz w:val="22"/>
          <w:szCs w:val="22"/>
        </w:rPr>
        <w:t xml:space="preserve">texto </w:t>
      </w:r>
      <w:r>
        <w:rPr>
          <w:b/>
          <w:sz w:val="22"/>
          <w:szCs w:val="22"/>
        </w:rPr>
        <w:t xml:space="preserve">de cada grupo </w:t>
      </w:r>
      <w:r w:rsidRPr="00AE4CF9">
        <w:rPr>
          <w:b/>
          <w:sz w:val="22"/>
          <w:szCs w:val="22"/>
        </w:rPr>
        <w:t xml:space="preserve">es </w:t>
      </w:r>
      <w:r>
        <w:rPr>
          <w:b/>
          <w:sz w:val="22"/>
          <w:szCs w:val="22"/>
        </w:rPr>
        <w:t>siempre algo desafiante para los animadores. Pero el común d</w:t>
      </w:r>
      <w:r>
        <w:rPr>
          <w:b/>
          <w:sz w:val="22"/>
          <w:szCs w:val="22"/>
        </w:rPr>
        <w:t>e</w:t>
      </w:r>
      <w:r>
        <w:rPr>
          <w:b/>
          <w:sz w:val="22"/>
          <w:szCs w:val="22"/>
        </w:rPr>
        <w:t>nominador de todos los grupos y movimientos es siempre acogedor y se vuelve referente al valor del Evangelio como plataforma de vida espiritual: oración, sentido de Providencia, solidaridad, apoyo a los demás, respeto a las opciones personales, cultivo de la virtud y, para los más dinám</w:t>
      </w:r>
      <w:r>
        <w:rPr>
          <w:b/>
          <w:sz w:val="22"/>
          <w:szCs w:val="22"/>
        </w:rPr>
        <w:t>i</w:t>
      </w:r>
      <w:r>
        <w:rPr>
          <w:b/>
          <w:sz w:val="22"/>
          <w:szCs w:val="22"/>
        </w:rPr>
        <w:t>cos y expertos, alguna actividad de ayuda o de solidaridad con los necesitados</w:t>
      </w:r>
    </w:p>
    <w:p w:rsidR="007B09B2" w:rsidRPr="00A201E0" w:rsidRDefault="007B09B2" w:rsidP="007B09B2">
      <w:pPr>
        <w:ind w:left="142" w:firstLine="425"/>
        <w:jc w:val="both"/>
        <w:rPr>
          <w:b/>
          <w:noProof/>
          <w:sz w:val="22"/>
          <w:szCs w:val="22"/>
        </w:rPr>
      </w:pPr>
    </w:p>
    <w:p w:rsidR="007B09B2" w:rsidRPr="00AE4CF9" w:rsidRDefault="007B09B2" w:rsidP="007B09B2">
      <w:pPr>
        <w:ind w:left="142" w:firstLine="425"/>
        <w:jc w:val="both"/>
        <w:rPr>
          <w:b/>
          <w:noProof/>
          <w:color w:val="0070C0"/>
          <w:sz w:val="28"/>
          <w:szCs w:val="28"/>
        </w:rPr>
      </w:pPr>
      <w:r>
        <w:rPr>
          <w:b/>
          <w:noProof/>
          <w:color w:val="0070C0"/>
          <w:sz w:val="28"/>
          <w:szCs w:val="28"/>
        </w:rPr>
        <w:t>5. Orientar y proteger a l</w:t>
      </w:r>
      <w:r w:rsidRPr="00AE4CF9">
        <w:rPr>
          <w:b/>
          <w:noProof/>
          <w:color w:val="0070C0"/>
          <w:sz w:val="28"/>
          <w:szCs w:val="28"/>
        </w:rPr>
        <w:t>os niños</w:t>
      </w:r>
    </w:p>
    <w:p w:rsidR="007B09B2" w:rsidRDefault="007B09B2" w:rsidP="007B09B2">
      <w:pPr>
        <w:ind w:left="142" w:firstLine="425"/>
        <w:jc w:val="both"/>
        <w:rPr>
          <w:b/>
          <w:noProof/>
          <w:sz w:val="22"/>
          <w:szCs w:val="22"/>
        </w:rPr>
      </w:pPr>
    </w:p>
    <w:p w:rsidR="007B09B2" w:rsidRDefault="007B09B2" w:rsidP="007B09B2">
      <w:pPr>
        <w:widowControl/>
        <w:autoSpaceDE/>
        <w:autoSpaceDN/>
        <w:adjustRightInd/>
        <w:jc w:val="both"/>
        <w:rPr>
          <w:b/>
          <w:sz w:val="22"/>
          <w:szCs w:val="22"/>
        </w:rPr>
      </w:pPr>
      <w:r>
        <w:rPr>
          <w:sz w:val="30"/>
          <w:szCs w:val="30"/>
        </w:rPr>
        <w:t xml:space="preserve">   </w:t>
      </w:r>
      <w:r>
        <w:rPr>
          <w:sz w:val="22"/>
          <w:szCs w:val="22"/>
        </w:rPr>
        <w:t xml:space="preserve"> </w:t>
      </w:r>
      <w:r>
        <w:rPr>
          <w:b/>
          <w:sz w:val="22"/>
          <w:szCs w:val="22"/>
        </w:rPr>
        <w:t>La nueva</w:t>
      </w:r>
      <w:r w:rsidRPr="0010341C">
        <w:rPr>
          <w:b/>
          <w:sz w:val="22"/>
          <w:szCs w:val="22"/>
        </w:rPr>
        <w:t xml:space="preserve"> evangelización tambi</w:t>
      </w:r>
      <w:r>
        <w:rPr>
          <w:b/>
          <w:sz w:val="22"/>
          <w:szCs w:val="22"/>
        </w:rPr>
        <w:t>é</w:t>
      </w:r>
      <w:r w:rsidRPr="0010341C">
        <w:rPr>
          <w:b/>
          <w:sz w:val="22"/>
          <w:szCs w:val="22"/>
        </w:rPr>
        <w:t>n está hecha para las edades infantil</w:t>
      </w:r>
      <w:r>
        <w:rPr>
          <w:b/>
          <w:sz w:val="22"/>
          <w:szCs w:val="22"/>
        </w:rPr>
        <w:t>es</w:t>
      </w:r>
      <w:r w:rsidRPr="0010341C">
        <w:rPr>
          <w:b/>
          <w:sz w:val="22"/>
          <w:szCs w:val="22"/>
        </w:rPr>
        <w:t xml:space="preserve"> y para los j</w:t>
      </w:r>
      <w:r>
        <w:rPr>
          <w:b/>
          <w:sz w:val="22"/>
          <w:szCs w:val="22"/>
        </w:rPr>
        <w:t>ó</w:t>
      </w:r>
      <w:r w:rsidRPr="0010341C">
        <w:rPr>
          <w:b/>
          <w:sz w:val="22"/>
          <w:szCs w:val="22"/>
        </w:rPr>
        <w:t>venes. Sign</w:t>
      </w:r>
      <w:r w:rsidRPr="0010341C">
        <w:rPr>
          <w:b/>
          <w:sz w:val="22"/>
          <w:szCs w:val="22"/>
        </w:rPr>
        <w:t>i</w:t>
      </w:r>
      <w:r w:rsidRPr="0010341C">
        <w:rPr>
          <w:b/>
          <w:sz w:val="22"/>
          <w:szCs w:val="22"/>
        </w:rPr>
        <w:t xml:space="preserve">fica </w:t>
      </w:r>
      <w:r>
        <w:rPr>
          <w:b/>
          <w:sz w:val="22"/>
          <w:szCs w:val="22"/>
        </w:rPr>
        <w:t xml:space="preserve">ello </w:t>
      </w:r>
      <w:r w:rsidRPr="0010341C">
        <w:rPr>
          <w:b/>
          <w:sz w:val="22"/>
          <w:szCs w:val="22"/>
        </w:rPr>
        <w:t xml:space="preserve">que hay que </w:t>
      </w:r>
      <w:r>
        <w:rPr>
          <w:b/>
          <w:sz w:val="22"/>
          <w:szCs w:val="22"/>
        </w:rPr>
        <w:t>rejuvenecer los sistemas formativos en el terreno religioso y hay que sembrar el entusiasmo por Evangelio desde los primeros años. El niño debe ser protagonista y no sólo r</w:t>
      </w:r>
      <w:r>
        <w:rPr>
          <w:b/>
          <w:sz w:val="22"/>
          <w:szCs w:val="22"/>
        </w:rPr>
        <w:t>e</w:t>
      </w:r>
      <w:r>
        <w:rPr>
          <w:b/>
          <w:sz w:val="22"/>
          <w:szCs w:val="22"/>
        </w:rPr>
        <w:t>ceptor de ideas y de sentimientos. Tiene que ayudar a otros niños a amar y conocer a Jesús, en sus diversos estadios del a vida, y no sólo con referencia a la infancia del Señor. Eso significa que los educadores deben adaptarse a cada edad y hacer de la educación algo agradable y activo y no solo un aprendizaje de de un catecismo más o menos acomodado a cada edad.</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Es difí</w:t>
      </w:r>
      <w:r w:rsidRPr="0010341C">
        <w:rPr>
          <w:b/>
          <w:sz w:val="22"/>
          <w:szCs w:val="22"/>
        </w:rPr>
        <w:t>cil decir c</w:t>
      </w:r>
      <w:r>
        <w:rPr>
          <w:b/>
          <w:sz w:val="22"/>
          <w:szCs w:val="22"/>
        </w:rPr>
        <w:t>ó</w:t>
      </w:r>
      <w:r w:rsidRPr="0010341C">
        <w:rPr>
          <w:b/>
          <w:sz w:val="22"/>
          <w:szCs w:val="22"/>
        </w:rPr>
        <w:t>mo tiene que ser el lenguaje en cada momento</w:t>
      </w:r>
      <w:r>
        <w:rPr>
          <w:b/>
          <w:sz w:val="22"/>
          <w:szCs w:val="22"/>
        </w:rPr>
        <w:t xml:space="preserve"> y los programas</w:t>
      </w:r>
      <w:r w:rsidRPr="0010341C">
        <w:rPr>
          <w:b/>
          <w:sz w:val="22"/>
          <w:szCs w:val="22"/>
        </w:rPr>
        <w:t xml:space="preserve">, pues la infancia, la </w:t>
      </w:r>
      <w:proofErr w:type="spellStart"/>
      <w:r w:rsidRPr="0010341C">
        <w:rPr>
          <w:b/>
          <w:sz w:val="22"/>
          <w:szCs w:val="22"/>
        </w:rPr>
        <w:t>preadolescencia</w:t>
      </w:r>
      <w:proofErr w:type="spellEnd"/>
      <w:r w:rsidRPr="0010341C">
        <w:rPr>
          <w:b/>
          <w:sz w:val="22"/>
          <w:szCs w:val="22"/>
        </w:rPr>
        <w:t xml:space="preserve"> y la juventud son estadios inmensamente diferentes en el mod</w:t>
      </w:r>
      <w:r>
        <w:rPr>
          <w:b/>
          <w:sz w:val="22"/>
          <w:szCs w:val="22"/>
        </w:rPr>
        <w:t>os</w:t>
      </w:r>
      <w:r w:rsidRPr="0010341C">
        <w:rPr>
          <w:b/>
          <w:sz w:val="22"/>
          <w:szCs w:val="22"/>
        </w:rPr>
        <w:t xml:space="preserve"> de entender y en </w:t>
      </w:r>
      <w:r>
        <w:rPr>
          <w:b/>
          <w:sz w:val="22"/>
          <w:szCs w:val="22"/>
        </w:rPr>
        <w:t>formas preferentes de actuar. Pero hay un común denominador en la acción educadora: que en los tres periodos evolutivos el sujeto tiene que pasar a la acción y tiene que superar la postura de dócil receptividad a la que los adultos han estado acostumbrados.</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Si en los años elementales , de 3 a 8-9 años la acción tiene que ser más directiva, al llegar a la </w:t>
      </w:r>
      <w:proofErr w:type="spellStart"/>
      <w:r>
        <w:rPr>
          <w:b/>
          <w:sz w:val="22"/>
          <w:szCs w:val="22"/>
        </w:rPr>
        <w:t>preadolescencia</w:t>
      </w:r>
      <w:proofErr w:type="spellEnd"/>
      <w:r>
        <w:rPr>
          <w:b/>
          <w:sz w:val="22"/>
          <w:szCs w:val="22"/>
        </w:rPr>
        <w:t xml:space="preserve"> hay cambiar de metodología y hacer que el sujeto sea el verdadero protagonista de su formación. Hay que multiplicar las experiencia y los actos cooperativos y participativos. Se aprende a gustar las acción, las figuras y las ideas si se buscan y se hallan por uno mismo. Y por eso es bueno iniciar con ilusión la lectura del texto evangélico, el usar los medios y recursos te</w:t>
      </w:r>
      <w:r>
        <w:rPr>
          <w:b/>
          <w:sz w:val="22"/>
          <w:szCs w:val="22"/>
        </w:rPr>
        <w:t>c</w:t>
      </w:r>
      <w:r>
        <w:rPr>
          <w:b/>
          <w:sz w:val="22"/>
          <w:szCs w:val="22"/>
        </w:rPr>
        <w:t>nológicos para buscar datos y para ofrecerlos colaborativamente a los demás compañeros. Hay que ser flexibles y respetuosos con las preferencias y los ritmos de cada persona. Y esto vale para los ámbitos escolares, para las catequesis parroquiales e incluso para los recursos educativos que en cada familia cristiana se deben poner en juego.</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w:t>
      </w:r>
      <w:r w:rsidRPr="0010341C">
        <w:rPr>
          <w:b/>
          <w:sz w:val="22"/>
          <w:szCs w:val="22"/>
        </w:rPr>
        <w:t xml:space="preserve">La </w:t>
      </w:r>
      <w:proofErr w:type="spellStart"/>
      <w:r w:rsidRPr="0010341C">
        <w:rPr>
          <w:b/>
          <w:sz w:val="22"/>
          <w:szCs w:val="22"/>
        </w:rPr>
        <w:t>preadolescencia</w:t>
      </w:r>
      <w:proofErr w:type="spellEnd"/>
      <w:r w:rsidRPr="0010341C">
        <w:rPr>
          <w:b/>
          <w:sz w:val="22"/>
          <w:szCs w:val="22"/>
        </w:rPr>
        <w:t xml:space="preserve"> (de los 11 a los 1</w:t>
      </w:r>
      <w:r>
        <w:rPr>
          <w:b/>
          <w:sz w:val="22"/>
          <w:szCs w:val="22"/>
        </w:rPr>
        <w:t>4</w:t>
      </w:r>
      <w:r w:rsidRPr="0010341C">
        <w:rPr>
          <w:b/>
          <w:sz w:val="22"/>
          <w:szCs w:val="22"/>
        </w:rPr>
        <w:t xml:space="preserve"> años) es una</w:t>
      </w:r>
      <w:r>
        <w:rPr>
          <w:b/>
          <w:sz w:val="22"/>
          <w:szCs w:val="22"/>
        </w:rPr>
        <w:t xml:space="preserve"> </w:t>
      </w:r>
      <w:r w:rsidRPr="0010341C">
        <w:rPr>
          <w:b/>
          <w:sz w:val="22"/>
          <w:szCs w:val="22"/>
        </w:rPr>
        <w:t xml:space="preserve">edad </w:t>
      </w:r>
      <w:r>
        <w:rPr>
          <w:b/>
          <w:sz w:val="22"/>
          <w:szCs w:val="22"/>
        </w:rPr>
        <w:t>de significación personal singular. Las actitudes que se inician en este momento evolutivo se proyectan fuertemente en los estadios po</w:t>
      </w:r>
      <w:r>
        <w:rPr>
          <w:b/>
          <w:sz w:val="22"/>
          <w:szCs w:val="22"/>
        </w:rPr>
        <w:t>s</w:t>
      </w:r>
      <w:r>
        <w:rPr>
          <w:b/>
          <w:sz w:val="22"/>
          <w:szCs w:val="22"/>
        </w:rPr>
        <w:t>teriores del a vida. Por eso hay que extremar el cuidado y el acierto en el trato de los niños y de las niñas, que están empezando a dejar atrás la infancia.</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w:t>
      </w:r>
      <w:r w:rsidRPr="0010341C">
        <w:rPr>
          <w:b/>
          <w:sz w:val="22"/>
          <w:szCs w:val="22"/>
        </w:rPr>
        <w:t>El lenguaje religioso formal est</w:t>
      </w:r>
      <w:r>
        <w:rPr>
          <w:b/>
          <w:sz w:val="22"/>
          <w:szCs w:val="22"/>
        </w:rPr>
        <w:t xml:space="preserve">ará ya superado en los estados que siguen a la </w:t>
      </w:r>
      <w:proofErr w:type="spellStart"/>
      <w:r>
        <w:rPr>
          <w:b/>
          <w:sz w:val="22"/>
          <w:szCs w:val="22"/>
        </w:rPr>
        <w:t>preadolescencia</w:t>
      </w:r>
      <w:proofErr w:type="spellEnd"/>
      <w:r>
        <w:rPr>
          <w:b/>
          <w:sz w:val="22"/>
          <w:szCs w:val="22"/>
        </w:rPr>
        <w:t>. Será necesario acompañar luego el desarrollo de los adolescentes y de los jóvenes. Pero será de la mayor importancia que cada sujeto sea el protagonista y no sólo el consumidor de su propia fo</w:t>
      </w:r>
      <w:r>
        <w:rPr>
          <w:b/>
          <w:sz w:val="22"/>
          <w:szCs w:val="22"/>
        </w:rPr>
        <w:t>r</w:t>
      </w:r>
      <w:r>
        <w:rPr>
          <w:b/>
          <w:sz w:val="22"/>
          <w:szCs w:val="22"/>
        </w:rPr>
        <w:t xml:space="preserve">mación. </w:t>
      </w:r>
      <w:r w:rsidRPr="0010341C">
        <w:rPr>
          <w:b/>
          <w:sz w:val="22"/>
          <w:szCs w:val="22"/>
        </w:rPr>
        <w:t xml:space="preserve">El niño se </w:t>
      </w:r>
      <w:r>
        <w:rPr>
          <w:b/>
          <w:sz w:val="22"/>
          <w:szCs w:val="22"/>
        </w:rPr>
        <w:t>adapta a lo que se le dice. Pero el adolescente desea tomar sus propias post</w:t>
      </w:r>
      <w:r>
        <w:rPr>
          <w:b/>
          <w:sz w:val="22"/>
          <w:szCs w:val="22"/>
        </w:rPr>
        <w:t>u</w:t>
      </w:r>
      <w:r>
        <w:rPr>
          <w:b/>
          <w:sz w:val="22"/>
          <w:szCs w:val="22"/>
        </w:rPr>
        <w:t>ras y decisiones.</w:t>
      </w:r>
      <w:r w:rsidRPr="00BE7DCD">
        <w:rPr>
          <w:b/>
          <w:sz w:val="22"/>
          <w:szCs w:val="22"/>
        </w:rPr>
        <w:t xml:space="preserve"> </w:t>
      </w:r>
      <w:r w:rsidRPr="0010341C">
        <w:rPr>
          <w:b/>
          <w:sz w:val="22"/>
          <w:szCs w:val="22"/>
        </w:rPr>
        <w:t>El preadolescente se interesa cada vez más por sus relaciones con los demás, relaciones que con  frecuencia se viven dramáticamente al tomar conciencia de sus diferencias y sentir un violento  rechazo por sus mejores amigos. Constantemente se compara con los demás y empieza a situarse  como individuo específico, conociendo con dolor sus limitaciones y con alegría sus capacidades</w:t>
      </w:r>
      <w:r>
        <w:rPr>
          <w:b/>
          <w:sz w:val="22"/>
          <w:szCs w:val="22"/>
        </w:rPr>
        <w:t>.</w:t>
      </w:r>
    </w:p>
    <w:p w:rsidR="007B09B2" w:rsidRPr="0010341C" w:rsidRDefault="007B09B2" w:rsidP="007B09B2">
      <w:pPr>
        <w:widowControl/>
        <w:autoSpaceDE/>
        <w:autoSpaceDN/>
        <w:adjustRightInd/>
        <w:jc w:val="center"/>
        <w:rPr>
          <w:b/>
          <w:sz w:val="22"/>
          <w:szCs w:val="22"/>
        </w:rPr>
      </w:pPr>
      <w:r>
        <w:rPr>
          <w:noProof/>
        </w:rPr>
        <w:drawing>
          <wp:inline distT="0" distB="0" distL="0" distR="0">
            <wp:extent cx="2581275" cy="1720850"/>
            <wp:effectExtent l="19050" t="0" r="9525" b="0"/>
            <wp:docPr id="32" name="irc_mi" descr="http://www.medciencia.com/wp-content/uploads/2015/02/ni%C3%B1os-fel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dciencia.com/wp-content/uploads/2015/02/ni%C3%B1os-felices.jpg"/>
                    <pic:cNvPicPr>
                      <a:picLocks noChangeAspect="1" noChangeArrowheads="1"/>
                    </pic:cNvPicPr>
                  </pic:nvPicPr>
                  <pic:blipFill>
                    <a:blip r:embed="rId42"/>
                    <a:srcRect/>
                    <a:stretch>
                      <a:fillRect/>
                    </a:stretch>
                  </pic:blipFill>
                  <pic:spPr bwMode="auto">
                    <a:xfrm>
                      <a:off x="0" y="0"/>
                      <a:ext cx="2585099" cy="1723399"/>
                    </a:xfrm>
                    <a:prstGeom prst="rect">
                      <a:avLst/>
                    </a:prstGeom>
                    <a:noFill/>
                    <a:ln w="9525">
                      <a:noFill/>
                      <a:miter lim="800000"/>
                      <a:headEnd/>
                      <a:tailEnd/>
                    </a:ln>
                  </pic:spPr>
                </pic:pic>
              </a:graphicData>
            </a:graphic>
          </wp:inline>
        </w:drawing>
      </w:r>
      <w:r>
        <w:rPr>
          <w:noProof/>
        </w:rPr>
        <w:drawing>
          <wp:inline distT="0" distB="0" distL="0" distR="0">
            <wp:extent cx="2707714" cy="1800225"/>
            <wp:effectExtent l="19050" t="0" r="0" b="0"/>
            <wp:docPr id="33" name="irc_mi" descr="http://www.mspsicologos.com/wp-content/uploads/2013/02/adolesce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spsicologos.com/wp-content/uploads/2013/02/adolescentes.jpg"/>
                    <pic:cNvPicPr>
                      <a:picLocks noChangeAspect="1" noChangeArrowheads="1"/>
                    </pic:cNvPicPr>
                  </pic:nvPicPr>
                  <pic:blipFill>
                    <a:blip r:embed="rId43" cstate="print"/>
                    <a:srcRect/>
                    <a:stretch>
                      <a:fillRect/>
                    </a:stretch>
                  </pic:blipFill>
                  <pic:spPr bwMode="auto">
                    <a:xfrm>
                      <a:off x="0" y="0"/>
                      <a:ext cx="2716595" cy="1806130"/>
                    </a:xfrm>
                    <a:prstGeom prst="rect">
                      <a:avLst/>
                    </a:prstGeom>
                    <a:noFill/>
                    <a:ln w="9525">
                      <a:noFill/>
                      <a:miter lim="800000"/>
                      <a:headEnd/>
                      <a:tailEnd/>
                    </a:ln>
                  </pic:spPr>
                </pic:pic>
              </a:graphicData>
            </a:graphic>
          </wp:inline>
        </w:drawing>
      </w:r>
    </w:p>
    <w:p w:rsidR="007B09B2" w:rsidRDefault="007B09B2" w:rsidP="007B09B2">
      <w:pPr>
        <w:ind w:left="142" w:firstLine="425"/>
        <w:jc w:val="both"/>
        <w:rPr>
          <w:b/>
          <w:noProof/>
          <w:color w:val="0070C0"/>
          <w:sz w:val="28"/>
          <w:szCs w:val="28"/>
        </w:rPr>
      </w:pPr>
    </w:p>
    <w:p w:rsidR="007B09B2" w:rsidRPr="00AE4CF9" w:rsidRDefault="007B09B2" w:rsidP="007B09B2">
      <w:pPr>
        <w:ind w:left="142" w:firstLine="425"/>
        <w:jc w:val="both"/>
        <w:rPr>
          <w:b/>
          <w:noProof/>
          <w:color w:val="0070C0"/>
          <w:sz w:val="28"/>
          <w:szCs w:val="28"/>
        </w:rPr>
      </w:pPr>
      <w:r>
        <w:rPr>
          <w:b/>
          <w:noProof/>
          <w:color w:val="0070C0"/>
          <w:sz w:val="28"/>
          <w:szCs w:val="28"/>
        </w:rPr>
        <w:t>6. Curar  y consolar a l</w:t>
      </w:r>
      <w:r w:rsidRPr="00AE4CF9">
        <w:rPr>
          <w:b/>
          <w:noProof/>
          <w:color w:val="0070C0"/>
          <w:sz w:val="28"/>
          <w:szCs w:val="28"/>
        </w:rPr>
        <w:t>os  maltratado</w:t>
      </w:r>
      <w:r>
        <w:rPr>
          <w:b/>
          <w:noProof/>
          <w:color w:val="0070C0"/>
          <w:sz w:val="28"/>
          <w:szCs w:val="28"/>
        </w:rPr>
        <w:t>s</w:t>
      </w:r>
      <w:r w:rsidRPr="00AE4CF9">
        <w:rPr>
          <w:b/>
          <w:noProof/>
          <w:color w:val="0070C0"/>
          <w:sz w:val="28"/>
          <w:szCs w:val="28"/>
        </w:rPr>
        <w:t xml:space="preserve"> y maltratadas</w:t>
      </w:r>
    </w:p>
    <w:p w:rsidR="007B09B2" w:rsidRDefault="007B09B2" w:rsidP="007B09B2">
      <w:pPr>
        <w:ind w:left="142" w:firstLine="425"/>
        <w:jc w:val="both"/>
        <w:rPr>
          <w:b/>
          <w:noProof/>
          <w:sz w:val="22"/>
          <w:szCs w:val="22"/>
        </w:rPr>
      </w:pPr>
    </w:p>
    <w:p w:rsidR="007B09B2" w:rsidRDefault="007B09B2" w:rsidP="007B09B2">
      <w:pPr>
        <w:ind w:left="142" w:firstLine="425"/>
        <w:jc w:val="both"/>
        <w:rPr>
          <w:b/>
          <w:noProof/>
          <w:sz w:val="22"/>
          <w:szCs w:val="22"/>
        </w:rPr>
      </w:pPr>
      <w:r>
        <w:rPr>
          <w:b/>
          <w:noProof/>
          <w:sz w:val="22"/>
          <w:szCs w:val="22"/>
        </w:rPr>
        <w:t xml:space="preserve">Acaso sea atrrevido el decir que la nueva evangeización tiene también mucho que ver con los maltratados en sus diversas situaciiones y grados de perturbación en los que se muevan. Pero hay que considerarlo como un criterio importante, que incluso puede resultar salvador cuando las </w:t>
      </w:r>
      <w:r w:rsidRPr="00543C33">
        <w:rPr>
          <w:b/>
          <w:noProof/>
          <w:sz w:val="22"/>
          <w:szCs w:val="22"/>
        </w:rPr>
        <w:t>situaciones resultas inaguatables.</w:t>
      </w:r>
    </w:p>
    <w:p w:rsidR="007B09B2" w:rsidRDefault="007B09B2" w:rsidP="007B09B2">
      <w:pPr>
        <w:ind w:left="142" w:firstLine="425"/>
        <w:jc w:val="both"/>
        <w:rPr>
          <w:b/>
          <w:noProof/>
          <w:sz w:val="22"/>
          <w:szCs w:val="22"/>
        </w:rPr>
      </w:pPr>
      <w:r>
        <w:rPr>
          <w:b/>
          <w:noProof/>
          <w:sz w:val="22"/>
          <w:szCs w:val="22"/>
        </w:rPr>
        <w:lastRenderedPageBreak/>
        <w:t xml:space="preserve">  </w:t>
      </w:r>
    </w:p>
    <w:p w:rsidR="007B09B2" w:rsidRDefault="007B09B2" w:rsidP="007B09B2">
      <w:pPr>
        <w:ind w:left="142" w:firstLine="425"/>
        <w:jc w:val="both"/>
        <w:rPr>
          <w:b/>
          <w:noProof/>
          <w:sz w:val="22"/>
          <w:szCs w:val="22"/>
        </w:rPr>
      </w:pPr>
      <w:r>
        <w:rPr>
          <w:b/>
          <w:noProof/>
          <w:sz w:val="22"/>
          <w:szCs w:val="22"/>
        </w:rPr>
        <w:t>El maltrato es muy frecuente en diversos niveles: enm el contexto del a familia entre padre e hijos, entre hermanos, entra conocidos. Pero también se da entre compañeros de esdeula o de trabajo- Puede ser fisico, pero también psicológico que es muchas veces peor.</w:t>
      </w:r>
    </w:p>
    <w:p w:rsidR="007B09B2" w:rsidRDefault="007B09B2" w:rsidP="007B09B2">
      <w:pPr>
        <w:ind w:left="142" w:firstLine="425"/>
        <w:jc w:val="both"/>
        <w:rPr>
          <w:b/>
          <w:noProof/>
          <w:sz w:val="22"/>
          <w:szCs w:val="22"/>
        </w:rPr>
      </w:pPr>
    </w:p>
    <w:p w:rsidR="007B09B2" w:rsidRDefault="007B09B2" w:rsidP="007B09B2">
      <w:pPr>
        <w:ind w:left="142" w:firstLine="425"/>
        <w:jc w:val="both"/>
        <w:rPr>
          <w:b/>
          <w:sz w:val="22"/>
          <w:szCs w:val="22"/>
        </w:rPr>
      </w:pPr>
      <w:r>
        <w:rPr>
          <w:b/>
          <w:noProof/>
          <w:sz w:val="22"/>
          <w:szCs w:val="22"/>
        </w:rPr>
        <w:t xml:space="preserve">Ayudar a una persona maltratada es un acto de misericordia y expresa un gento de solidaridad y de amor. Son </w:t>
      </w:r>
      <w:r w:rsidRPr="00543C33">
        <w:rPr>
          <w:b/>
          <w:sz w:val="22"/>
          <w:szCs w:val="22"/>
        </w:rPr>
        <w:t xml:space="preserve">muchos </w:t>
      </w:r>
      <w:r>
        <w:rPr>
          <w:b/>
          <w:sz w:val="22"/>
          <w:szCs w:val="22"/>
        </w:rPr>
        <w:t xml:space="preserve">los </w:t>
      </w:r>
      <w:r w:rsidRPr="00543C33">
        <w:rPr>
          <w:b/>
          <w:sz w:val="22"/>
          <w:szCs w:val="22"/>
        </w:rPr>
        <w:t>síntomas que vienen a indicar que una persona está sie</w:t>
      </w:r>
      <w:r w:rsidRPr="00543C33">
        <w:rPr>
          <w:b/>
          <w:sz w:val="22"/>
          <w:szCs w:val="22"/>
        </w:rPr>
        <w:t>n</w:t>
      </w:r>
      <w:r w:rsidRPr="00543C33">
        <w:rPr>
          <w:b/>
          <w:sz w:val="22"/>
          <w:szCs w:val="22"/>
        </w:rPr>
        <w:t xml:space="preserve">do víctima de malos tratos a nivel psicológico </w:t>
      </w:r>
      <w:r>
        <w:rPr>
          <w:b/>
          <w:sz w:val="22"/>
          <w:szCs w:val="22"/>
        </w:rPr>
        <w:t>o a nivel psicológico. Hay que intervenir de ordin</w:t>
      </w:r>
      <w:r>
        <w:rPr>
          <w:b/>
          <w:sz w:val="22"/>
          <w:szCs w:val="22"/>
        </w:rPr>
        <w:t>a</w:t>
      </w:r>
      <w:r>
        <w:rPr>
          <w:b/>
          <w:sz w:val="22"/>
          <w:szCs w:val="22"/>
        </w:rPr>
        <w:t>rio con buenos consejos. Pero también son necesarias con frecuencia técnicas psicológicas que afianzan la persona dolorida para que sea reaccionar y defenderse.</w:t>
      </w:r>
    </w:p>
    <w:p w:rsidR="007B09B2" w:rsidRDefault="007B09B2" w:rsidP="007B09B2">
      <w:pPr>
        <w:pStyle w:val="NormalWeb"/>
        <w:spacing w:before="0" w:beforeAutospacing="0" w:after="0" w:afterAutospacing="0"/>
        <w:jc w:val="both"/>
        <w:rPr>
          <w:rFonts w:ascii="Arial" w:hAnsi="Arial" w:cs="Arial"/>
          <w:b/>
          <w:sz w:val="22"/>
          <w:szCs w:val="22"/>
        </w:rPr>
      </w:pPr>
    </w:p>
    <w:p w:rsidR="007B09B2" w:rsidRDefault="007B09B2" w:rsidP="007B09B2">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543C33">
        <w:rPr>
          <w:rFonts w:ascii="Arial" w:hAnsi="Arial" w:cs="Arial"/>
          <w:b/>
          <w:sz w:val="22"/>
          <w:szCs w:val="22"/>
        </w:rPr>
        <w:t>Cuando el m</w:t>
      </w:r>
      <w:r>
        <w:rPr>
          <w:rFonts w:ascii="Arial" w:hAnsi="Arial" w:cs="Arial"/>
          <w:b/>
          <w:sz w:val="22"/>
          <w:szCs w:val="22"/>
        </w:rPr>
        <w:t>altrato es cotidiano y</w:t>
      </w:r>
      <w:r w:rsidRPr="00543C33">
        <w:rPr>
          <w:rFonts w:ascii="Arial" w:hAnsi="Arial" w:cs="Arial"/>
          <w:b/>
          <w:sz w:val="22"/>
          <w:szCs w:val="22"/>
        </w:rPr>
        <w:t xml:space="preserve"> resulta</w:t>
      </w:r>
      <w:r>
        <w:rPr>
          <w:rFonts w:ascii="Arial" w:hAnsi="Arial" w:cs="Arial"/>
          <w:b/>
          <w:sz w:val="22"/>
          <w:szCs w:val="22"/>
        </w:rPr>
        <w:t xml:space="preserve"> hiriente y destructor es preciso saber intervenir no sólo con palabras de consuelo sino también con acciones de defensa. El evitar la ayuda por las mole</w:t>
      </w:r>
      <w:r>
        <w:rPr>
          <w:rFonts w:ascii="Arial" w:hAnsi="Arial" w:cs="Arial"/>
          <w:b/>
          <w:sz w:val="22"/>
          <w:szCs w:val="22"/>
        </w:rPr>
        <w:t>s</w:t>
      </w:r>
      <w:r>
        <w:rPr>
          <w:rFonts w:ascii="Arial" w:hAnsi="Arial" w:cs="Arial"/>
          <w:b/>
          <w:sz w:val="22"/>
          <w:szCs w:val="22"/>
        </w:rPr>
        <w:t>tias y a veces los riesgo que puede sobrevenir es cobardía. El ser capaz de frenar, defender, orie</w:t>
      </w:r>
      <w:r>
        <w:rPr>
          <w:rFonts w:ascii="Arial" w:hAnsi="Arial" w:cs="Arial"/>
          <w:b/>
          <w:sz w:val="22"/>
          <w:szCs w:val="22"/>
        </w:rPr>
        <w:t>n</w:t>
      </w:r>
      <w:r>
        <w:rPr>
          <w:rFonts w:ascii="Arial" w:hAnsi="Arial" w:cs="Arial"/>
          <w:b/>
          <w:sz w:val="22"/>
          <w:szCs w:val="22"/>
        </w:rPr>
        <w:t>tar a tiempo, es acción cristiana de gran valor evangélico</w:t>
      </w:r>
    </w:p>
    <w:p w:rsidR="007B09B2" w:rsidRDefault="007B09B2" w:rsidP="007B09B2">
      <w:pPr>
        <w:ind w:left="142" w:firstLine="425"/>
        <w:jc w:val="both"/>
        <w:rPr>
          <w:b/>
          <w:noProof/>
          <w:sz w:val="22"/>
          <w:szCs w:val="22"/>
        </w:rPr>
      </w:pPr>
    </w:p>
    <w:p w:rsidR="007B09B2" w:rsidRDefault="007B09B2" w:rsidP="007B09B2">
      <w:pPr>
        <w:ind w:left="142" w:firstLine="425"/>
        <w:jc w:val="both"/>
        <w:rPr>
          <w:b/>
          <w:noProof/>
          <w:color w:val="0070C0"/>
          <w:sz w:val="28"/>
          <w:szCs w:val="28"/>
        </w:rPr>
      </w:pPr>
      <w:r>
        <w:rPr>
          <w:b/>
          <w:noProof/>
          <w:color w:val="0070C0"/>
          <w:sz w:val="28"/>
          <w:szCs w:val="28"/>
        </w:rPr>
        <w:t>7. Abrir los g</w:t>
      </w:r>
      <w:r w:rsidRPr="00CE5B02">
        <w:rPr>
          <w:b/>
          <w:noProof/>
          <w:color w:val="0070C0"/>
          <w:sz w:val="28"/>
          <w:szCs w:val="28"/>
        </w:rPr>
        <w:t>rupos slectos cristianos</w:t>
      </w:r>
    </w:p>
    <w:p w:rsidR="007B09B2" w:rsidRPr="00CE5B02" w:rsidRDefault="007B09B2" w:rsidP="007B09B2">
      <w:pPr>
        <w:ind w:left="142" w:firstLine="425"/>
        <w:jc w:val="both"/>
        <w:rPr>
          <w:b/>
          <w:noProof/>
          <w:color w:val="0070C0"/>
          <w:sz w:val="28"/>
          <w:szCs w:val="28"/>
        </w:rPr>
      </w:pPr>
    </w:p>
    <w:p w:rsidR="007B09B2" w:rsidRDefault="007B09B2" w:rsidP="007B09B2">
      <w:pPr>
        <w:ind w:left="142" w:firstLine="284"/>
        <w:jc w:val="both"/>
        <w:rPr>
          <w:b/>
          <w:noProof/>
          <w:sz w:val="22"/>
          <w:szCs w:val="22"/>
        </w:rPr>
      </w:pPr>
      <w:r>
        <w:rPr>
          <w:b/>
          <w:noProof/>
          <w:sz w:val="22"/>
          <w:szCs w:val="22"/>
        </w:rPr>
        <w:t xml:space="preserve"> </w:t>
      </w:r>
      <w:r w:rsidRPr="00CE5B02">
        <w:rPr>
          <w:b/>
          <w:noProof/>
          <w:sz w:val="22"/>
          <w:szCs w:val="22"/>
        </w:rPr>
        <w:t xml:space="preserve"> También los evangelizadores precisan entrar en la nueva evangelizacion.</w:t>
      </w:r>
      <w:r>
        <w:rPr>
          <w:b/>
          <w:noProof/>
          <w:sz w:val="22"/>
          <w:szCs w:val="22"/>
        </w:rPr>
        <w:t xml:space="preserve"> Deben penxar en los demás. Pero debem pensar tambièn sus propios compromisos y en la necesidad de adoptar posturas de humildad y abrirse a caminos de conversión</w:t>
      </w:r>
    </w:p>
    <w:p w:rsidR="007B09B2" w:rsidRDefault="007B09B2" w:rsidP="007B09B2">
      <w:pPr>
        <w:ind w:left="142" w:firstLine="284"/>
        <w:jc w:val="both"/>
        <w:rPr>
          <w:b/>
          <w:noProof/>
          <w:sz w:val="22"/>
          <w:szCs w:val="22"/>
        </w:rPr>
      </w:pPr>
    </w:p>
    <w:p w:rsidR="007B09B2" w:rsidRPr="00981979" w:rsidRDefault="007B09B2" w:rsidP="007B09B2">
      <w:pPr>
        <w:ind w:left="142" w:firstLine="284"/>
        <w:jc w:val="both"/>
        <w:rPr>
          <w:b/>
          <w:i/>
          <w:noProof/>
          <w:sz w:val="22"/>
          <w:szCs w:val="22"/>
        </w:rPr>
      </w:pPr>
      <w:r>
        <w:rPr>
          <w:b/>
          <w:noProof/>
          <w:sz w:val="22"/>
          <w:szCs w:val="22"/>
        </w:rPr>
        <w:t xml:space="preserve"> En la evangelización se </w:t>
      </w:r>
      <w:r w:rsidRPr="00CE5B02">
        <w:rPr>
          <w:b/>
          <w:noProof/>
          <w:sz w:val="22"/>
          <w:szCs w:val="22"/>
        </w:rPr>
        <w:t>corre</w:t>
      </w:r>
      <w:r>
        <w:rPr>
          <w:b/>
          <w:noProof/>
          <w:sz w:val="22"/>
          <w:szCs w:val="22"/>
        </w:rPr>
        <w:t xml:space="preserve"> e</w:t>
      </w:r>
      <w:r w:rsidRPr="00CE5B02">
        <w:rPr>
          <w:b/>
          <w:noProof/>
          <w:sz w:val="22"/>
          <w:szCs w:val="22"/>
        </w:rPr>
        <w:t xml:space="preserve">l peligro del protagonismo ficticio </w:t>
      </w:r>
      <w:r>
        <w:rPr>
          <w:b/>
          <w:noProof/>
          <w:sz w:val="22"/>
          <w:szCs w:val="22"/>
        </w:rPr>
        <w:t>al</w:t>
      </w:r>
      <w:r w:rsidRPr="00CE5B02">
        <w:rPr>
          <w:b/>
          <w:noProof/>
          <w:sz w:val="22"/>
          <w:szCs w:val="22"/>
        </w:rPr>
        <w:t xml:space="preserve"> sentirse </w:t>
      </w:r>
      <w:r>
        <w:rPr>
          <w:b/>
          <w:noProof/>
          <w:sz w:val="22"/>
          <w:szCs w:val="22"/>
        </w:rPr>
        <w:t>artifices de un trabajo importante y atribuirse, sin darse cuenta muchas veces, méritos aparentes. Jesús lo recordo de cuendo a en cuendo a sus Apóstoles. "</w:t>
      </w:r>
      <w:r>
        <w:rPr>
          <w:rStyle w:val="st"/>
          <w:vertAlign w:val="superscript"/>
        </w:rPr>
        <w:t>0</w:t>
      </w:r>
      <w:r>
        <w:rPr>
          <w:rStyle w:val="st"/>
        </w:rPr>
        <w:t xml:space="preserve"> </w:t>
      </w:r>
      <w:r w:rsidRPr="00981979">
        <w:rPr>
          <w:rStyle w:val="st"/>
          <w:b/>
          <w:i/>
          <w:sz w:val="22"/>
          <w:szCs w:val="22"/>
        </w:rPr>
        <w:t>Así también vosotros, cuando hayáis hecho todo lo que se os ha ordenado, decid: “</w:t>
      </w:r>
      <w:r w:rsidRPr="00981979">
        <w:rPr>
          <w:rStyle w:val="nfasis"/>
          <w:b/>
          <w:i w:val="0"/>
          <w:sz w:val="22"/>
          <w:szCs w:val="22"/>
        </w:rPr>
        <w:t>Siervos inútiles somos</w:t>
      </w:r>
      <w:r w:rsidRPr="00981979">
        <w:rPr>
          <w:rStyle w:val="st"/>
          <w:b/>
          <w:i/>
          <w:sz w:val="22"/>
          <w:szCs w:val="22"/>
        </w:rPr>
        <w:t>; hemos hecho sólo lo que debí</w:t>
      </w:r>
      <w:r w:rsidRPr="00981979">
        <w:rPr>
          <w:rStyle w:val="st"/>
          <w:b/>
          <w:i/>
          <w:sz w:val="22"/>
          <w:szCs w:val="22"/>
        </w:rPr>
        <w:t>a</w:t>
      </w:r>
      <w:r w:rsidRPr="00981979">
        <w:rPr>
          <w:rStyle w:val="st"/>
          <w:b/>
          <w:i/>
          <w:sz w:val="22"/>
          <w:szCs w:val="22"/>
        </w:rPr>
        <w:t>mos haber hech</w:t>
      </w:r>
      <w:r>
        <w:rPr>
          <w:rStyle w:val="st"/>
          <w:b/>
          <w:i/>
          <w:sz w:val="22"/>
          <w:szCs w:val="22"/>
        </w:rPr>
        <w:t>o." (Lucas 17.10)</w:t>
      </w:r>
    </w:p>
    <w:p w:rsidR="007B09B2" w:rsidRDefault="007B09B2" w:rsidP="007B09B2">
      <w:pPr>
        <w:ind w:left="142" w:firstLine="284"/>
        <w:jc w:val="both"/>
        <w:rPr>
          <w:b/>
          <w:noProof/>
          <w:sz w:val="22"/>
          <w:szCs w:val="22"/>
        </w:rPr>
      </w:pPr>
    </w:p>
    <w:p w:rsidR="007B09B2" w:rsidRDefault="007B09B2" w:rsidP="007B09B2">
      <w:pPr>
        <w:ind w:left="142" w:firstLine="284"/>
        <w:jc w:val="both"/>
        <w:rPr>
          <w:b/>
          <w:noProof/>
          <w:sz w:val="22"/>
          <w:szCs w:val="22"/>
        </w:rPr>
      </w:pPr>
      <w:r>
        <w:rPr>
          <w:b/>
          <w:noProof/>
          <w:sz w:val="22"/>
          <w:szCs w:val="22"/>
        </w:rPr>
        <w:t>Y del mismo modo codnebaba a los Escribas y farieseos ue eran capaces de recorrer el mudno entero por hacer un prosélitos y despues le hac´esis peor que vosotro" (Mat. 23.14)</w:t>
      </w:r>
    </w:p>
    <w:p w:rsidR="007B09B2" w:rsidRDefault="007B09B2" w:rsidP="007B09B2">
      <w:pPr>
        <w:ind w:left="142" w:firstLine="284"/>
        <w:jc w:val="both"/>
        <w:rPr>
          <w:b/>
          <w:noProof/>
          <w:sz w:val="22"/>
          <w:szCs w:val="22"/>
        </w:rPr>
      </w:pPr>
    </w:p>
    <w:p w:rsidR="007B09B2" w:rsidRDefault="007B09B2" w:rsidP="007B09B2">
      <w:pPr>
        <w:ind w:left="142" w:firstLine="284"/>
        <w:jc w:val="both"/>
        <w:rPr>
          <w:b/>
          <w:noProof/>
          <w:sz w:val="22"/>
          <w:szCs w:val="22"/>
        </w:rPr>
      </w:pPr>
      <w:r>
        <w:rPr>
          <w:b/>
          <w:noProof/>
          <w:sz w:val="22"/>
          <w:szCs w:val="22"/>
        </w:rPr>
        <w:t xml:space="preserve">Es preciso recordar que nadie da lo que no tiene. Uno que no tiene humildad, fidelidad y conversión, no tiene a Dios de su parte y sus labores de </w:t>
      </w:r>
      <w:r w:rsidRPr="00CE5B02">
        <w:rPr>
          <w:b/>
          <w:noProof/>
          <w:sz w:val="22"/>
          <w:szCs w:val="22"/>
        </w:rPr>
        <w:t>compromet</w:t>
      </w:r>
      <w:r>
        <w:rPr>
          <w:b/>
          <w:noProof/>
          <w:sz w:val="22"/>
          <w:szCs w:val="22"/>
        </w:rPr>
        <w:t xml:space="preserve">er a los demás resultarán estériles. Por eso los que se entrega a a dar luz a los demás, debe tener ellosismo verdadra luz en sus vida. </w:t>
      </w:r>
    </w:p>
    <w:p w:rsidR="007B09B2" w:rsidRDefault="007B09B2" w:rsidP="007B09B2">
      <w:pPr>
        <w:ind w:left="142" w:firstLine="284"/>
        <w:jc w:val="both"/>
        <w:rPr>
          <w:b/>
          <w:noProof/>
          <w:sz w:val="22"/>
          <w:szCs w:val="22"/>
        </w:rPr>
      </w:pPr>
    </w:p>
    <w:p w:rsidR="007B09B2" w:rsidRPr="00A077C6" w:rsidRDefault="007B09B2" w:rsidP="007B09B2">
      <w:pPr>
        <w:ind w:left="851" w:hanging="851"/>
        <w:jc w:val="center"/>
        <w:rPr>
          <w:b/>
          <w:noProof/>
          <w:color w:val="FF0000"/>
          <w:sz w:val="32"/>
          <w:szCs w:val="32"/>
        </w:rPr>
      </w:pPr>
      <w:r>
        <w:rPr>
          <w:noProof/>
        </w:rPr>
        <w:drawing>
          <wp:inline distT="0" distB="0" distL="0" distR="0">
            <wp:extent cx="4005841" cy="2143125"/>
            <wp:effectExtent l="19050" t="0" r="0" b="0"/>
            <wp:docPr id="34" name="irc_mi" descr="http://www.sedipafmorelia.org/wp-content/uploads/2011/10/Ay-de-vosotros-que-pagais-el-diez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edipafmorelia.org/wp-content/uploads/2011/10/Ay-de-vosotros-que-pagais-el-diezmo.jpg"/>
                    <pic:cNvPicPr>
                      <a:picLocks noChangeAspect="1" noChangeArrowheads="1"/>
                    </pic:cNvPicPr>
                  </pic:nvPicPr>
                  <pic:blipFill>
                    <a:blip r:embed="rId44"/>
                    <a:srcRect/>
                    <a:stretch>
                      <a:fillRect/>
                    </a:stretch>
                  </pic:blipFill>
                  <pic:spPr bwMode="auto">
                    <a:xfrm>
                      <a:off x="0" y="0"/>
                      <a:ext cx="4005841" cy="2143125"/>
                    </a:xfrm>
                    <a:prstGeom prst="rect">
                      <a:avLst/>
                    </a:prstGeom>
                    <a:noFill/>
                    <a:ln w="9525">
                      <a:noFill/>
                      <a:miter lim="800000"/>
                      <a:headEnd/>
                      <a:tailEnd/>
                    </a:ln>
                  </pic:spPr>
                </pic:pic>
              </a:graphicData>
            </a:graphic>
          </wp:inline>
        </w:drawing>
      </w:r>
    </w:p>
    <w:p w:rsidR="007B09B2" w:rsidRDefault="007B09B2" w:rsidP="007B09B2">
      <w:pPr>
        <w:ind w:left="851" w:hanging="851"/>
        <w:rPr>
          <w:b/>
          <w:noProof/>
          <w:color w:val="FF0000"/>
          <w:sz w:val="32"/>
          <w:szCs w:val="32"/>
        </w:rPr>
      </w:pPr>
    </w:p>
    <w:p w:rsidR="007B09B2" w:rsidRDefault="007B09B2" w:rsidP="007B09B2">
      <w:pPr>
        <w:ind w:left="851" w:hanging="851"/>
        <w:rPr>
          <w:b/>
          <w:noProof/>
          <w:color w:val="FF0000"/>
          <w:sz w:val="32"/>
          <w:szCs w:val="32"/>
        </w:rPr>
      </w:pPr>
      <w:r>
        <w:rPr>
          <w:b/>
          <w:noProof/>
          <w:color w:val="FF0000"/>
          <w:sz w:val="32"/>
          <w:szCs w:val="32"/>
        </w:rPr>
        <w:t>6</w:t>
      </w:r>
      <w:r w:rsidRPr="00A077C6">
        <w:rPr>
          <w:b/>
          <w:noProof/>
          <w:color w:val="FF0000"/>
          <w:sz w:val="32"/>
          <w:szCs w:val="32"/>
        </w:rPr>
        <w:t>. Los grandes convertidos</w:t>
      </w:r>
    </w:p>
    <w:p w:rsidR="007B09B2" w:rsidRDefault="007B09B2" w:rsidP="007B09B2">
      <w:pPr>
        <w:ind w:left="851" w:hanging="851"/>
        <w:jc w:val="both"/>
        <w:rPr>
          <w:b/>
          <w:noProof/>
          <w:color w:val="FF0000"/>
          <w:sz w:val="32"/>
          <w:szCs w:val="32"/>
        </w:rPr>
      </w:pPr>
    </w:p>
    <w:p w:rsidR="007B09B2" w:rsidRDefault="007B09B2" w:rsidP="007B09B2">
      <w:pPr>
        <w:ind w:left="142" w:firstLine="425"/>
        <w:jc w:val="both"/>
        <w:rPr>
          <w:b/>
          <w:noProof/>
          <w:sz w:val="22"/>
          <w:szCs w:val="22"/>
        </w:rPr>
      </w:pPr>
      <w:r w:rsidRPr="00256FF9">
        <w:rPr>
          <w:b/>
          <w:noProof/>
          <w:sz w:val="22"/>
          <w:szCs w:val="22"/>
        </w:rPr>
        <w:t>El lenguajede los grandes convertidos, entendiendio por grandes aquellos que han tenido resonancias literarias o en el campos del as ciencias, representa un modelo interesante, especial, por cuanto reflejan encuentro con Dios que les esperaba en los recobecos más curiosos e inesperados de su trayectoria por la tierra</w:t>
      </w:r>
      <w:r>
        <w:rPr>
          <w:b/>
          <w:noProof/>
          <w:sz w:val="22"/>
          <w:szCs w:val="22"/>
        </w:rPr>
        <w:t>. Por eso sus trayectorias hacia Dios resultan sorprendentes al ser respuestas informales e inesperadas a la evangelización que sigue pautas o protocolos previamente diseñados.</w:t>
      </w:r>
    </w:p>
    <w:p w:rsidR="007B09B2" w:rsidRPr="00256FF9" w:rsidRDefault="007B09B2" w:rsidP="007B09B2">
      <w:pPr>
        <w:ind w:left="142" w:firstLine="425"/>
        <w:jc w:val="both"/>
        <w:rPr>
          <w:b/>
          <w:noProof/>
          <w:sz w:val="22"/>
          <w:szCs w:val="22"/>
        </w:rPr>
      </w:pPr>
    </w:p>
    <w:p w:rsidR="007B09B2" w:rsidRDefault="007B09B2" w:rsidP="007B09B2">
      <w:pPr>
        <w:ind w:left="-142" w:firstLine="426"/>
        <w:jc w:val="both"/>
        <w:rPr>
          <w:b/>
          <w:noProof/>
          <w:sz w:val="22"/>
          <w:szCs w:val="22"/>
        </w:rPr>
      </w:pPr>
      <w:r w:rsidRPr="00256FF9">
        <w:rPr>
          <w:b/>
          <w:noProof/>
          <w:sz w:val="22"/>
          <w:szCs w:val="22"/>
        </w:rPr>
        <w:t xml:space="preserve"> Alexis Carrel, Federico Ozanan, Garcia Morente, representan cur</w:t>
      </w:r>
      <w:r>
        <w:rPr>
          <w:b/>
          <w:noProof/>
          <w:sz w:val="22"/>
          <w:szCs w:val="22"/>
        </w:rPr>
        <w:t>i</w:t>
      </w:r>
      <w:r w:rsidRPr="00256FF9">
        <w:rPr>
          <w:b/>
          <w:noProof/>
          <w:sz w:val="22"/>
          <w:szCs w:val="22"/>
        </w:rPr>
        <w:t>osos caminos y</w:t>
      </w:r>
      <w:r>
        <w:rPr>
          <w:b/>
          <w:noProof/>
          <w:color w:val="0070C0"/>
        </w:rPr>
        <w:t xml:space="preserve"> </w:t>
      </w:r>
      <w:r w:rsidRPr="00256FF9">
        <w:rPr>
          <w:b/>
          <w:noProof/>
          <w:sz w:val="22"/>
          <w:szCs w:val="22"/>
        </w:rPr>
        <w:t>modélicos leng</w:t>
      </w:r>
      <w:r>
        <w:rPr>
          <w:b/>
          <w:noProof/>
          <w:sz w:val="22"/>
          <w:szCs w:val="22"/>
        </w:rPr>
        <w:t>uajes del lenguaje de D</w:t>
      </w:r>
      <w:r w:rsidRPr="00256FF9">
        <w:rPr>
          <w:b/>
          <w:noProof/>
          <w:sz w:val="22"/>
          <w:szCs w:val="22"/>
        </w:rPr>
        <w:t>ios.</w:t>
      </w:r>
      <w:r>
        <w:rPr>
          <w:b/>
          <w:noProof/>
          <w:sz w:val="22"/>
          <w:szCs w:val="22"/>
        </w:rPr>
        <w:t xml:space="preserve"> Su vida es un lenguaje de hechos que termina llevando las almas a Dios. Hay que mirar a los grandes convertidos como libros abierto de lo que suele hacer Dios con los hombres. Incluso con los alejados de El Dios atua cuando queire y como quiere.</w:t>
      </w:r>
    </w:p>
    <w:p w:rsidR="007B09B2" w:rsidRDefault="007B09B2" w:rsidP="007B09B2">
      <w:pPr>
        <w:ind w:left="-142" w:firstLine="426"/>
        <w:jc w:val="both"/>
        <w:rPr>
          <w:b/>
          <w:noProof/>
          <w:sz w:val="22"/>
          <w:szCs w:val="22"/>
        </w:rPr>
      </w:pPr>
    </w:p>
    <w:p w:rsidR="007B09B2" w:rsidRDefault="007B09B2" w:rsidP="007B09B2">
      <w:pPr>
        <w:ind w:left="-142" w:firstLine="426"/>
        <w:jc w:val="both"/>
        <w:rPr>
          <w:b/>
          <w:noProof/>
          <w:sz w:val="22"/>
          <w:szCs w:val="22"/>
        </w:rPr>
      </w:pPr>
      <w:r>
        <w:rPr>
          <w:b/>
          <w:noProof/>
          <w:sz w:val="22"/>
          <w:szCs w:val="22"/>
        </w:rPr>
        <w:t xml:space="preserve"> Es el lenguaje de la gracia el que más puede iluminar el camino de la nueva evangelización- es el lengua que se hablo en el cristianismo desde los primros dias, cuando el Espiritu converttía a miles, desde el  militar Cornelio o el Eunuco de Candace, hasta el siglo XXI, pasando por supuesto por S. Agustin, por S. Bernardo, por Sta Teresa de Jesús y por los demás que recibieron la luz divina  cuando Dios quiso enviarla a sus almas.</w:t>
      </w:r>
    </w:p>
    <w:p w:rsidR="007B09B2" w:rsidRDefault="007B09B2" w:rsidP="007B09B2">
      <w:pPr>
        <w:ind w:left="-142" w:firstLine="426"/>
        <w:jc w:val="both"/>
        <w:rPr>
          <w:b/>
          <w:noProof/>
          <w:sz w:val="22"/>
          <w:szCs w:val="22"/>
        </w:rPr>
      </w:pPr>
      <w:r w:rsidRPr="00256FF9">
        <w:rPr>
          <w:b/>
          <w:noProof/>
          <w:sz w:val="22"/>
          <w:szCs w:val="22"/>
        </w:rPr>
        <w:t xml:space="preserve"> </w:t>
      </w:r>
    </w:p>
    <w:p w:rsidR="007B09B2" w:rsidRDefault="007B09B2" w:rsidP="007B09B2">
      <w:pPr>
        <w:ind w:left="-142" w:firstLine="426"/>
        <w:jc w:val="both"/>
        <w:rPr>
          <w:b/>
          <w:bCs/>
          <w:color w:val="3366FF"/>
          <w:sz w:val="28"/>
          <w:szCs w:val="28"/>
        </w:rPr>
      </w:pPr>
      <w:r>
        <w:rPr>
          <w:b/>
          <w:bCs/>
          <w:color w:val="3366FF"/>
          <w:sz w:val="28"/>
          <w:szCs w:val="28"/>
        </w:rPr>
        <w:t xml:space="preserve">   1º  </w:t>
      </w:r>
      <w:r w:rsidRPr="00D75947">
        <w:rPr>
          <w:b/>
          <w:bCs/>
          <w:color w:val="3366FF"/>
          <w:sz w:val="28"/>
          <w:szCs w:val="28"/>
        </w:rPr>
        <w:t xml:space="preserve">Alexis </w:t>
      </w:r>
      <w:proofErr w:type="spellStart"/>
      <w:r w:rsidRPr="00D75947">
        <w:rPr>
          <w:b/>
          <w:bCs/>
          <w:color w:val="3366FF"/>
          <w:sz w:val="28"/>
          <w:szCs w:val="28"/>
        </w:rPr>
        <w:t>Carrel</w:t>
      </w:r>
      <w:proofErr w:type="spellEnd"/>
      <w:r w:rsidRPr="00D75947">
        <w:rPr>
          <w:b/>
          <w:bCs/>
          <w:color w:val="3366FF"/>
          <w:sz w:val="28"/>
          <w:szCs w:val="28"/>
        </w:rPr>
        <w:t xml:space="preserve"> (1873-1944)</w:t>
      </w:r>
    </w:p>
    <w:p w:rsidR="007B09B2" w:rsidRDefault="007B09B2" w:rsidP="007B09B2">
      <w:pPr>
        <w:ind w:left="-142" w:firstLine="426"/>
        <w:jc w:val="center"/>
        <w:rPr>
          <w:b/>
          <w:bCs/>
          <w:color w:val="3366FF"/>
          <w:sz w:val="28"/>
          <w:szCs w:val="28"/>
        </w:rPr>
      </w:pPr>
    </w:p>
    <w:p w:rsidR="007B09B2" w:rsidRPr="0086668B" w:rsidRDefault="007B09B2" w:rsidP="007B09B2">
      <w:pPr>
        <w:ind w:left="-142" w:firstLine="426"/>
        <w:jc w:val="center"/>
      </w:pPr>
      <w:r w:rsidRPr="0086668B">
        <w:t>http://www.historiadelamedicina.org/carrel.html</w:t>
      </w:r>
    </w:p>
    <w:p w:rsidR="007B09B2" w:rsidRDefault="007B09B2" w:rsidP="007B09B2">
      <w:pPr>
        <w:ind w:left="-142" w:firstLine="426"/>
        <w:jc w:val="center"/>
        <w:rPr>
          <w:b/>
          <w:bCs/>
          <w:sz w:val="22"/>
          <w:szCs w:val="22"/>
        </w:rPr>
      </w:pPr>
      <w:r w:rsidRPr="0086668B">
        <w:rPr>
          <w:b/>
          <w:bCs/>
          <w:sz w:val="22"/>
          <w:szCs w:val="22"/>
        </w:rPr>
        <w:t>https://forocatolico.wordpress.com/el-dr-alexis-carrel-y-su-conversion-en-lourdes/</w:t>
      </w:r>
    </w:p>
    <w:p w:rsidR="007B09B2" w:rsidRPr="0086668B" w:rsidRDefault="007B09B2" w:rsidP="007B09B2">
      <w:pPr>
        <w:ind w:left="-142" w:firstLine="426"/>
        <w:jc w:val="both"/>
        <w:rPr>
          <w:b/>
          <w:bCs/>
          <w:sz w:val="22"/>
          <w:szCs w:val="22"/>
        </w:rPr>
      </w:pPr>
    </w:p>
    <w:p w:rsidR="007B09B2" w:rsidRPr="00B53862" w:rsidRDefault="007B09B2" w:rsidP="007B09B2">
      <w:pPr>
        <w:widowControl/>
        <w:autoSpaceDE/>
        <w:autoSpaceDN/>
        <w:adjustRightInd/>
        <w:jc w:val="center"/>
        <w:rPr>
          <w:rFonts w:ascii="Times New Roman" w:hAnsi="Times New Roman" w:cs="Times New Roman"/>
        </w:rPr>
      </w:pPr>
      <w:r>
        <w:rPr>
          <w:rFonts w:ascii="Times New Roman" w:hAnsi="Times New Roman" w:cs="Times New Roman"/>
          <w:noProof/>
        </w:rPr>
        <w:drawing>
          <wp:inline distT="0" distB="0" distL="0" distR="0">
            <wp:extent cx="2627523" cy="2202873"/>
            <wp:effectExtent l="19050" t="0" r="1377"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srcRect l="26371" t="34328" r="31062" b="19216"/>
                    <a:stretch>
                      <a:fillRect/>
                    </a:stretch>
                  </pic:blipFill>
                  <pic:spPr bwMode="auto">
                    <a:xfrm>
                      <a:off x="0" y="0"/>
                      <a:ext cx="2630744" cy="2205574"/>
                    </a:xfrm>
                    <a:prstGeom prst="rect">
                      <a:avLst/>
                    </a:prstGeom>
                    <a:noFill/>
                    <a:ln w="9525">
                      <a:noFill/>
                      <a:miter lim="800000"/>
                      <a:headEnd/>
                      <a:tailEnd/>
                    </a:ln>
                  </pic:spPr>
                </pic:pic>
              </a:graphicData>
            </a:graphic>
          </wp:inline>
        </w:drawing>
      </w:r>
      <w:r w:rsidRPr="007911CA">
        <w:t xml:space="preserve"> </w:t>
      </w:r>
      <w:r>
        <w:rPr>
          <w:noProof/>
        </w:rPr>
        <w:drawing>
          <wp:inline distT="0" distB="0" distL="0" distR="0">
            <wp:extent cx="1854270" cy="2202872"/>
            <wp:effectExtent l="19050" t="0" r="0" b="0"/>
            <wp:docPr id="9" name="Imagen 9" descr="Alexis Carrel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exis Carrel 02.jpg"/>
                    <pic:cNvPicPr>
                      <a:picLocks noChangeAspect="1" noChangeArrowheads="1"/>
                    </pic:cNvPicPr>
                  </pic:nvPicPr>
                  <pic:blipFill>
                    <a:blip r:embed="rId46"/>
                    <a:srcRect/>
                    <a:stretch>
                      <a:fillRect/>
                    </a:stretch>
                  </pic:blipFill>
                  <pic:spPr bwMode="auto">
                    <a:xfrm>
                      <a:off x="0" y="0"/>
                      <a:ext cx="1856303" cy="2205288"/>
                    </a:xfrm>
                    <a:prstGeom prst="rect">
                      <a:avLst/>
                    </a:prstGeom>
                    <a:noFill/>
                    <a:ln w="9525">
                      <a:noFill/>
                      <a:miter lim="800000"/>
                      <a:headEnd/>
                      <a:tailEnd/>
                    </a:ln>
                  </pic:spPr>
                </pic:pic>
              </a:graphicData>
            </a:graphic>
          </wp:inline>
        </w:drawing>
      </w:r>
    </w:p>
    <w:p w:rsidR="007B09B2" w:rsidRDefault="007B09B2" w:rsidP="007B09B2">
      <w:pPr>
        <w:widowControl/>
        <w:autoSpaceDE/>
        <w:autoSpaceDN/>
        <w:adjustRightInd/>
        <w:jc w:val="both"/>
        <w:rPr>
          <w:rFonts w:ascii="Times New Roman" w:hAnsi="Times New Roman" w:cs="Times New Roman"/>
          <w:b/>
          <w:bCs/>
          <w:color w:val="0000FF"/>
        </w:rPr>
      </w:pPr>
      <w:r w:rsidRPr="00B53862">
        <w:rPr>
          <w:rFonts w:ascii="Times New Roman" w:hAnsi="Times New Roman" w:cs="Times New Roman"/>
          <w:b/>
          <w:bCs/>
          <w:color w:val="0000FF"/>
        </w:rPr>
        <w:t xml:space="preserve">  </w:t>
      </w:r>
    </w:p>
    <w:p w:rsidR="007B09B2" w:rsidRPr="00B53862" w:rsidRDefault="007B09B2" w:rsidP="007B09B2">
      <w:pPr>
        <w:widowControl/>
        <w:autoSpaceDE/>
        <w:autoSpaceDN/>
        <w:adjustRightInd/>
        <w:jc w:val="both"/>
        <w:rPr>
          <w:b/>
          <w:sz w:val="22"/>
          <w:szCs w:val="22"/>
        </w:rPr>
      </w:pPr>
      <w:r>
        <w:rPr>
          <w:b/>
          <w:bCs/>
          <w:color w:val="0000FF"/>
          <w:sz w:val="22"/>
          <w:szCs w:val="22"/>
        </w:rPr>
        <w:t xml:space="preserve">    </w:t>
      </w:r>
      <w:r w:rsidRPr="00113EDC">
        <w:rPr>
          <w:b/>
          <w:bCs/>
          <w:sz w:val="22"/>
          <w:szCs w:val="22"/>
        </w:rPr>
        <w:t xml:space="preserve">Alexis </w:t>
      </w:r>
      <w:proofErr w:type="spellStart"/>
      <w:r w:rsidRPr="00113EDC">
        <w:rPr>
          <w:b/>
          <w:bCs/>
          <w:sz w:val="22"/>
          <w:szCs w:val="22"/>
        </w:rPr>
        <w:t>Carrel</w:t>
      </w:r>
      <w:proofErr w:type="spellEnd"/>
      <w:r w:rsidRPr="00113EDC">
        <w:rPr>
          <w:b/>
          <w:sz w:val="22"/>
          <w:szCs w:val="22"/>
        </w:rPr>
        <w:t xml:space="preserve">, Premio Nobel de Medicina, nació el 28 de junio de 1873 en </w:t>
      </w:r>
      <w:proofErr w:type="spellStart"/>
      <w:r w:rsidRPr="00113EDC">
        <w:rPr>
          <w:b/>
          <w:sz w:val="22"/>
          <w:szCs w:val="22"/>
        </w:rPr>
        <w:t>Sainte</w:t>
      </w:r>
      <w:proofErr w:type="spellEnd"/>
      <w:r w:rsidRPr="00113EDC">
        <w:rPr>
          <w:b/>
          <w:sz w:val="22"/>
          <w:szCs w:val="22"/>
        </w:rPr>
        <w:t>-</w:t>
      </w:r>
      <w:proofErr w:type="spellStart"/>
      <w:r w:rsidRPr="00113EDC">
        <w:rPr>
          <w:b/>
          <w:sz w:val="22"/>
          <w:szCs w:val="22"/>
        </w:rPr>
        <w:t>Foy</w:t>
      </w:r>
      <w:proofErr w:type="spellEnd"/>
      <w:r w:rsidRPr="00113EDC">
        <w:rPr>
          <w:b/>
          <w:sz w:val="22"/>
          <w:szCs w:val="22"/>
        </w:rPr>
        <w:t>-</w:t>
      </w:r>
      <w:proofErr w:type="spellStart"/>
      <w:r w:rsidRPr="00113EDC">
        <w:rPr>
          <w:b/>
          <w:sz w:val="22"/>
          <w:szCs w:val="22"/>
        </w:rPr>
        <w:t>lès</w:t>
      </w:r>
      <w:proofErr w:type="spellEnd"/>
      <w:r w:rsidRPr="00113EDC">
        <w:rPr>
          <w:b/>
          <w:sz w:val="22"/>
          <w:szCs w:val="22"/>
        </w:rPr>
        <w:t>-Lyon, Francia. Su padre</w:t>
      </w:r>
      <w:r w:rsidRPr="00B53862">
        <w:rPr>
          <w:b/>
          <w:sz w:val="22"/>
          <w:szCs w:val="22"/>
        </w:rPr>
        <w:t xml:space="preserve"> murió cuando Alexis era todavía muy pequeño a consecuencia de una neumonía. Precisamente cuando tenía 4 años de edad se le cambió el nombre de Marie Joseph Auguste </w:t>
      </w:r>
      <w:proofErr w:type="spellStart"/>
      <w:r w:rsidRPr="00B53862">
        <w:rPr>
          <w:b/>
          <w:sz w:val="22"/>
          <w:szCs w:val="22"/>
        </w:rPr>
        <w:t>Carrel</w:t>
      </w:r>
      <w:proofErr w:type="spellEnd"/>
      <w:r w:rsidRPr="00B53862">
        <w:rPr>
          <w:b/>
          <w:sz w:val="22"/>
          <w:szCs w:val="22"/>
        </w:rPr>
        <w:t xml:space="preserve"> por el de Alexis en honor de su padre. Su madre, </w:t>
      </w:r>
      <w:proofErr w:type="spellStart"/>
      <w:r w:rsidRPr="00B53862">
        <w:rPr>
          <w:b/>
          <w:sz w:val="22"/>
          <w:szCs w:val="22"/>
        </w:rPr>
        <w:t>Anne</w:t>
      </w:r>
      <w:proofErr w:type="spellEnd"/>
      <w:r w:rsidRPr="00B53862">
        <w:rPr>
          <w:b/>
          <w:sz w:val="22"/>
          <w:szCs w:val="22"/>
        </w:rPr>
        <w:t xml:space="preserve"> </w:t>
      </w:r>
      <w:proofErr w:type="spellStart"/>
      <w:r w:rsidRPr="00B53862">
        <w:rPr>
          <w:b/>
          <w:sz w:val="22"/>
          <w:szCs w:val="22"/>
        </w:rPr>
        <w:t>Ricard</w:t>
      </w:r>
      <w:proofErr w:type="spellEnd"/>
      <w:r w:rsidRPr="00B53862">
        <w:rPr>
          <w:b/>
          <w:sz w:val="22"/>
          <w:szCs w:val="22"/>
        </w:rPr>
        <w:t>, fue la que se encargó de educarlo durante los primeros años. Después estudió en la escuela jesuita de San José, en Lyon.</w:t>
      </w:r>
    </w:p>
    <w:p w:rsidR="007B09B2" w:rsidRDefault="007B09B2" w:rsidP="007B09B2">
      <w:pPr>
        <w:widowControl/>
        <w:autoSpaceDE/>
        <w:autoSpaceDN/>
        <w:adjustRightInd/>
        <w:jc w:val="both"/>
        <w:rPr>
          <w:b/>
          <w:sz w:val="22"/>
          <w:szCs w:val="22"/>
        </w:rPr>
      </w:pPr>
      <w:r w:rsidRPr="00B53862">
        <w:rPr>
          <w:b/>
          <w:sz w:val="22"/>
          <w:szCs w:val="22"/>
        </w:rPr>
        <w:t> </w:t>
      </w:r>
    </w:p>
    <w:p w:rsidR="007B09B2" w:rsidRPr="00B53862" w:rsidRDefault="007B09B2" w:rsidP="007B09B2">
      <w:pPr>
        <w:widowControl/>
        <w:autoSpaceDE/>
        <w:autoSpaceDN/>
        <w:adjustRightInd/>
        <w:jc w:val="both"/>
        <w:rPr>
          <w:b/>
          <w:sz w:val="22"/>
          <w:szCs w:val="22"/>
        </w:rPr>
      </w:pPr>
      <w:r>
        <w:rPr>
          <w:b/>
          <w:sz w:val="22"/>
          <w:szCs w:val="22"/>
        </w:rPr>
        <w:t xml:space="preserve">  </w:t>
      </w:r>
      <w:r w:rsidRPr="00B53862">
        <w:rPr>
          <w:b/>
          <w:sz w:val="22"/>
          <w:szCs w:val="22"/>
        </w:rPr>
        <w:t xml:space="preserve"> En la Universidad de Lyon obtuvo el grado de bachiller en letras en 1889 y el de ciencias en 1890. Entre 1896 y 1900 fue interno. Obtuvo el grado de doctor en 1900. Trabajó en el Hospital de la ci</w:t>
      </w:r>
      <w:r w:rsidRPr="00B53862">
        <w:rPr>
          <w:b/>
          <w:sz w:val="22"/>
          <w:szCs w:val="22"/>
        </w:rPr>
        <w:t>u</w:t>
      </w:r>
      <w:r w:rsidRPr="00B53862">
        <w:rPr>
          <w:b/>
          <w:sz w:val="22"/>
          <w:szCs w:val="22"/>
        </w:rPr>
        <w:t>dad mientras estudiaba anatomía y cirugía operatoria. Ocupó el puesto de prosector en la cátedra del profesor Testut (1900-1902).</w:t>
      </w:r>
    </w:p>
    <w:p w:rsidR="007B09B2" w:rsidRDefault="007B09B2" w:rsidP="007B09B2">
      <w:pPr>
        <w:widowControl/>
        <w:autoSpaceDE/>
        <w:autoSpaceDN/>
        <w:adjustRightInd/>
        <w:jc w:val="both"/>
        <w:rPr>
          <w:b/>
          <w:sz w:val="22"/>
          <w:szCs w:val="22"/>
        </w:rPr>
      </w:pPr>
    </w:p>
    <w:p w:rsidR="007B09B2" w:rsidRPr="00B53862" w:rsidRDefault="007B09B2" w:rsidP="007B09B2">
      <w:pPr>
        <w:widowControl/>
        <w:autoSpaceDE/>
        <w:autoSpaceDN/>
        <w:adjustRightInd/>
        <w:jc w:val="both"/>
        <w:rPr>
          <w:b/>
          <w:sz w:val="22"/>
          <w:szCs w:val="22"/>
        </w:rPr>
      </w:pPr>
      <w:r w:rsidRPr="00B53862">
        <w:rPr>
          <w:b/>
          <w:sz w:val="22"/>
          <w:szCs w:val="22"/>
        </w:rPr>
        <w:t xml:space="preserve">  Decantado hacia la cirugía. Cuando el presidente </w:t>
      </w:r>
      <w:proofErr w:type="spellStart"/>
      <w:r w:rsidRPr="00B53862">
        <w:rPr>
          <w:b/>
          <w:sz w:val="22"/>
          <w:szCs w:val="22"/>
        </w:rPr>
        <w:t>Sadi</w:t>
      </w:r>
      <w:proofErr w:type="spellEnd"/>
      <w:r w:rsidRPr="00B53862">
        <w:rPr>
          <w:b/>
          <w:sz w:val="22"/>
          <w:szCs w:val="22"/>
        </w:rPr>
        <w:t xml:space="preserve"> </w:t>
      </w:r>
      <w:proofErr w:type="spellStart"/>
      <w:r w:rsidRPr="00B53862">
        <w:rPr>
          <w:b/>
          <w:sz w:val="22"/>
          <w:szCs w:val="22"/>
        </w:rPr>
        <w:t>Carnot</w:t>
      </w:r>
      <w:proofErr w:type="spellEnd"/>
      <w:r w:rsidRPr="00B53862">
        <w:rPr>
          <w:b/>
          <w:sz w:val="22"/>
          <w:szCs w:val="22"/>
        </w:rPr>
        <w:t xml:space="preserve"> visitaba Lyon fue herido por un anarquista italiano. Falleció porque los cirujanos fueron incapaces de suturar la vena porta que había sido afectada. El hecho parece que influyó en </w:t>
      </w:r>
      <w:proofErr w:type="spellStart"/>
      <w:r w:rsidRPr="00B53862">
        <w:rPr>
          <w:b/>
          <w:sz w:val="22"/>
          <w:szCs w:val="22"/>
        </w:rPr>
        <w:t>Carrel</w:t>
      </w:r>
      <w:proofErr w:type="spellEnd"/>
      <w:r w:rsidRPr="00B53862">
        <w:rPr>
          <w:b/>
          <w:sz w:val="22"/>
          <w:szCs w:val="22"/>
        </w:rPr>
        <w:t>. En 1902 publicó en el </w:t>
      </w:r>
      <w:r w:rsidRPr="00600FD1">
        <w:rPr>
          <w:b/>
          <w:i/>
          <w:iCs/>
          <w:sz w:val="22"/>
          <w:szCs w:val="22"/>
        </w:rPr>
        <w:t xml:space="preserve">Lyon </w:t>
      </w:r>
      <w:proofErr w:type="spellStart"/>
      <w:r w:rsidRPr="00600FD1">
        <w:rPr>
          <w:b/>
          <w:i/>
          <w:iCs/>
          <w:sz w:val="22"/>
          <w:szCs w:val="22"/>
        </w:rPr>
        <w:t>Médical</w:t>
      </w:r>
      <w:proofErr w:type="spellEnd"/>
      <w:r w:rsidRPr="00B53862">
        <w:rPr>
          <w:b/>
          <w:sz w:val="22"/>
          <w:szCs w:val="22"/>
        </w:rPr>
        <w:t> una técnica para suturar vasos. A lo largo de la siguiente década la perfeccionó hasta el punto de poder afirmar que daba resultados excelentes a largo plazo y podía ser usada con toda seguridad, s</w:t>
      </w:r>
      <w:r w:rsidRPr="00B53862">
        <w:rPr>
          <w:b/>
          <w:sz w:val="22"/>
          <w:szCs w:val="22"/>
        </w:rPr>
        <w:t>i</w:t>
      </w:r>
      <w:r w:rsidRPr="00B53862">
        <w:rPr>
          <w:b/>
          <w:sz w:val="22"/>
          <w:szCs w:val="22"/>
        </w:rPr>
        <w:t>guiendo un determinado protocolo. Utilizaba suturas muy finas y sedas de Alsacia.</w:t>
      </w:r>
    </w:p>
    <w:p w:rsidR="007B09B2" w:rsidRDefault="007B09B2" w:rsidP="007B09B2">
      <w:pPr>
        <w:widowControl/>
        <w:autoSpaceDE/>
        <w:autoSpaceDN/>
        <w:adjustRightInd/>
        <w:jc w:val="both"/>
        <w:rPr>
          <w:b/>
          <w:sz w:val="22"/>
          <w:szCs w:val="22"/>
        </w:rPr>
      </w:pPr>
    </w:p>
    <w:p w:rsidR="007B09B2" w:rsidRPr="00B53862" w:rsidRDefault="007B09B2" w:rsidP="007B09B2">
      <w:pPr>
        <w:widowControl/>
        <w:autoSpaceDE/>
        <w:autoSpaceDN/>
        <w:adjustRightInd/>
        <w:jc w:val="both"/>
        <w:rPr>
          <w:b/>
          <w:sz w:val="22"/>
          <w:szCs w:val="22"/>
        </w:rPr>
      </w:pPr>
      <w:r w:rsidRPr="00B53862">
        <w:rPr>
          <w:b/>
          <w:sz w:val="22"/>
          <w:szCs w:val="22"/>
        </w:rPr>
        <w:t xml:space="preserve">  En 1904 se fue de Francia. El motivo principal, los problemas que tuvo con algunos colegas. </w:t>
      </w:r>
      <w:proofErr w:type="spellStart"/>
      <w:r w:rsidRPr="00B53862">
        <w:rPr>
          <w:b/>
          <w:sz w:val="22"/>
          <w:szCs w:val="22"/>
        </w:rPr>
        <w:t>C</w:t>
      </w:r>
      <w:r w:rsidRPr="00B53862">
        <w:rPr>
          <w:b/>
          <w:sz w:val="22"/>
          <w:szCs w:val="22"/>
        </w:rPr>
        <w:t>a</w:t>
      </w:r>
      <w:r w:rsidRPr="00B53862">
        <w:rPr>
          <w:b/>
          <w:sz w:val="22"/>
          <w:szCs w:val="22"/>
        </w:rPr>
        <w:t>rrel</w:t>
      </w:r>
      <w:proofErr w:type="spellEnd"/>
      <w:r w:rsidRPr="00B53862">
        <w:rPr>
          <w:b/>
          <w:sz w:val="22"/>
          <w:szCs w:val="22"/>
        </w:rPr>
        <w:t xml:space="preserve"> estaba impresionado por los milagros y expresó públicamente su intención de estudiar científ</w:t>
      </w:r>
      <w:r w:rsidRPr="00B53862">
        <w:rPr>
          <w:b/>
          <w:sz w:val="22"/>
          <w:szCs w:val="22"/>
        </w:rPr>
        <w:t>i</w:t>
      </w:r>
      <w:r w:rsidRPr="00B53862">
        <w:rPr>
          <w:b/>
          <w:sz w:val="22"/>
          <w:szCs w:val="22"/>
        </w:rPr>
        <w:t xml:space="preserve">camente las curaciones de Lourdes. Se ganó la enemistad </w:t>
      </w:r>
      <w:r w:rsidRPr="00600FD1">
        <w:rPr>
          <w:b/>
          <w:bCs/>
          <w:sz w:val="22"/>
          <w:szCs w:val="22"/>
        </w:rPr>
        <w:t>tanto del clero francés  como de los miembros de la Facultad de Medicina de Lyon</w:t>
      </w:r>
      <w:r w:rsidRPr="00B53862">
        <w:rPr>
          <w:b/>
          <w:sz w:val="22"/>
          <w:szCs w:val="22"/>
        </w:rPr>
        <w:t>.</w:t>
      </w:r>
    </w:p>
    <w:p w:rsidR="007B09B2"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El Dr. Alexis </w:t>
      </w:r>
      <w:proofErr w:type="spellStart"/>
      <w:r w:rsidRPr="00600FD1">
        <w:rPr>
          <w:b/>
          <w:sz w:val="22"/>
          <w:szCs w:val="22"/>
        </w:rPr>
        <w:t>Carrel</w:t>
      </w:r>
      <w:proofErr w:type="spellEnd"/>
      <w:r w:rsidRPr="00600FD1">
        <w:rPr>
          <w:b/>
          <w:sz w:val="22"/>
          <w:szCs w:val="22"/>
        </w:rPr>
        <w:t xml:space="preserve"> era un hombre de ciencia y por haber sido educado en la escuela laica, había perdido por completo la Fe; pero intrigado por lo que tanto se decía de las maravillosas curaciones de Lourdes, resolvió investigar por sí mismo lo que pudiera haber de cierto en ellas.</w:t>
      </w:r>
    </w:p>
    <w:p w:rsidR="007B09B2" w:rsidRDefault="007B09B2" w:rsidP="007B09B2">
      <w:pPr>
        <w:widowControl/>
        <w:autoSpaceDE/>
        <w:autoSpaceDN/>
        <w:adjustRightInd/>
        <w:jc w:val="both"/>
        <w:rPr>
          <w:b/>
          <w:sz w:val="22"/>
          <w:szCs w:val="22"/>
        </w:rPr>
      </w:pPr>
      <w:r w:rsidRPr="00600FD1">
        <w:rPr>
          <w:b/>
          <w:sz w:val="22"/>
          <w:szCs w:val="22"/>
        </w:rPr>
        <w:t xml:space="preserve">  </w:t>
      </w:r>
    </w:p>
    <w:p w:rsidR="007B09B2" w:rsidRDefault="007B09B2" w:rsidP="007B09B2">
      <w:pPr>
        <w:widowControl/>
        <w:autoSpaceDE/>
        <w:autoSpaceDN/>
        <w:adjustRightInd/>
        <w:jc w:val="both"/>
        <w:rPr>
          <w:b/>
          <w:sz w:val="22"/>
          <w:szCs w:val="22"/>
        </w:rPr>
      </w:pPr>
      <w:r>
        <w:rPr>
          <w:b/>
          <w:sz w:val="22"/>
          <w:szCs w:val="22"/>
        </w:rPr>
        <w:lastRenderedPageBreak/>
        <w:t xml:space="preserve">   </w:t>
      </w:r>
      <w:r w:rsidRPr="00600FD1">
        <w:rPr>
          <w:b/>
          <w:sz w:val="22"/>
          <w:szCs w:val="22"/>
        </w:rPr>
        <w:t xml:space="preserve">Él mismo escribió el relato de lo que ahí presenció, usando en su narración el seudónimo de </w:t>
      </w:r>
      <w:proofErr w:type="spellStart"/>
      <w:r w:rsidRPr="00600FD1">
        <w:rPr>
          <w:b/>
          <w:sz w:val="22"/>
          <w:szCs w:val="22"/>
        </w:rPr>
        <w:t>L</w:t>
      </w:r>
      <w:r w:rsidRPr="00600FD1">
        <w:rPr>
          <w:b/>
          <w:sz w:val="22"/>
          <w:szCs w:val="22"/>
        </w:rPr>
        <w:t>e</w:t>
      </w:r>
      <w:r w:rsidRPr="00600FD1">
        <w:rPr>
          <w:b/>
          <w:sz w:val="22"/>
          <w:szCs w:val="22"/>
        </w:rPr>
        <w:t>rrac</w:t>
      </w:r>
      <w:proofErr w:type="spellEnd"/>
      <w:r w:rsidRPr="00600FD1">
        <w:rPr>
          <w:b/>
          <w:sz w:val="22"/>
          <w:szCs w:val="22"/>
        </w:rPr>
        <w:t>, su mismo nombre leído al revés, para evitarse la andanada de ataques de sus colegas, de la iglesia francesa y de la prensa masónica.</w:t>
      </w:r>
      <w:r>
        <w:rPr>
          <w:b/>
          <w:sz w:val="22"/>
          <w:szCs w:val="22"/>
        </w:rPr>
        <w:t xml:space="preserve"> </w:t>
      </w:r>
      <w:r w:rsidRPr="00600FD1">
        <w:rPr>
          <w:b/>
          <w:sz w:val="22"/>
          <w:szCs w:val="22"/>
        </w:rPr>
        <w:t>  Un resumen de su libro fue publicado en el </w:t>
      </w:r>
      <w:r w:rsidRPr="00600FD1">
        <w:rPr>
          <w:b/>
          <w:bCs/>
          <w:sz w:val="22"/>
          <w:szCs w:val="22"/>
        </w:rPr>
        <w:t xml:space="preserve">número del mes de diciembre de 1950, de la Revista “Selecciones del </w:t>
      </w:r>
      <w:proofErr w:type="spellStart"/>
      <w:r w:rsidRPr="00600FD1">
        <w:rPr>
          <w:b/>
          <w:bCs/>
          <w:sz w:val="22"/>
          <w:szCs w:val="22"/>
        </w:rPr>
        <w:t>Reader’s</w:t>
      </w:r>
      <w:proofErr w:type="spellEnd"/>
      <w:r w:rsidRPr="00600FD1">
        <w:rPr>
          <w:b/>
          <w:bCs/>
          <w:sz w:val="22"/>
          <w:szCs w:val="22"/>
        </w:rPr>
        <w:t xml:space="preserve"> </w:t>
      </w:r>
      <w:proofErr w:type="spellStart"/>
      <w:r w:rsidRPr="00600FD1">
        <w:rPr>
          <w:b/>
          <w:bCs/>
          <w:sz w:val="22"/>
          <w:szCs w:val="22"/>
        </w:rPr>
        <w:t>Digest</w:t>
      </w:r>
      <w:proofErr w:type="spellEnd"/>
      <w:r w:rsidRPr="00600FD1">
        <w:rPr>
          <w:b/>
          <w:bCs/>
          <w:sz w:val="22"/>
          <w:szCs w:val="22"/>
        </w:rPr>
        <w:t>”</w:t>
      </w:r>
      <w:r w:rsidRPr="00600FD1">
        <w:rPr>
          <w:b/>
          <w:sz w:val="22"/>
          <w:szCs w:val="22"/>
        </w:rPr>
        <w:t>, nada sospechosa de parcialidad. Ahí encontrará el lector, expuesto con relativa amplitud, lo que aquí nosotros podemos apuntar tan sólo:</w:t>
      </w:r>
    </w:p>
    <w:p w:rsidR="007B09B2" w:rsidRPr="00600FD1"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  Aprovechando la oportunidad que en el año de 1903 se le presentó, de ocupar el puesto del médico que acostumbra acompañar las peregrinaciones de enfermos a Lourdes, el Dr. </w:t>
      </w:r>
      <w:proofErr w:type="spellStart"/>
      <w:r w:rsidRPr="00600FD1">
        <w:rPr>
          <w:b/>
          <w:sz w:val="22"/>
          <w:szCs w:val="22"/>
        </w:rPr>
        <w:t>Carrel</w:t>
      </w:r>
      <w:proofErr w:type="spellEnd"/>
      <w:r w:rsidRPr="00600FD1">
        <w:rPr>
          <w:b/>
          <w:sz w:val="22"/>
          <w:szCs w:val="22"/>
        </w:rPr>
        <w:t xml:space="preserve"> partió para esta Ciudad, e invitado por el Abate </w:t>
      </w:r>
      <w:proofErr w:type="spellStart"/>
      <w:r w:rsidRPr="00600FD1">
        <w:rPr>
          <w:b/>
          <w:sz w:val="22"/>
          <w:szCs w:val="22"/>
        </w:rPr>
        <w:t>Bernole</w:t>
      </w:r>
      <w:proofErr w:type="spellEnd"/>
      <w:r w:rsidRPr="00600FD1">
        <w:rPr>
          <w:b/>
          <w:sz w:val="22"/>
          <w:szCs w:val="22"/>
        </w:rPr>
        <w:t>, Sacerdote encargado de la peregrinación, se in</w:t>
      </w:r>
      <w:r w:rsidRPr="00600FD1">
        <w:rPr>
          <w:b/>
          <w:sz w:val="22"/>
          <w:szCs w:val="22"/>
        </w:rPr>
        <w:t>s</w:t>
      </w:r>
      <w:r w:rsidRPr="00600FD1">
        <w:rPr>
          <w:b/>
          <w:sz w:val="22"/>
          <w:szCs w:val="22"/>
        </w:rPr>
        <w:t>taló en el compartimento del tren marcado “Administración”, donde se puso a trabajar en la clasif</w:t>
      </w:r>
      <w:r w:rsidRPr="00600FD1">
        <w:rPr>
          <w:b/>
          <w:sz w:val="22"/>
          <w:szCs w:val="22"/>
        </w:rPr>
        <w:t>i</w:t>
      </w:r>
      <w:r w:rsidRPr="00600FD1">
        <w:rPr>
          <w:b/>
          <w:sz w:val="22"/>
          <w:szCs w:val="22"/>
        </w:rPr>
        <w:t>cación dé las observaciones que acerca de los enfermos había podido hacer antes de iniciarse la peregrinación, pues como miembro que era de la Facultad de Medicina de la Universidad de Lyon, había recogido muchos datos acerca de los enfermos que en el mismo tren iban y estaba así en circunstancias de poder comprobar la autenticidad de las curaciones de Lourdes.</w:t>
      </w:r>
    </w:p>
    <w:p w:rsidR="007B09B2" w:rsidRDefault="007B09B2" w:rsidP="007B09B2">
      <w:pPr>
        <w:widowControl/>
        <w:autoSpaceDE/>
        <w:autoSpaceDN/>
        <w:adjustRightInd/>
        <w:jc w:val="both"/>
        <w:rPr>
          <w:b/>
          <w:i/>
          <w:iCs/>
          <w:sz w:val="22"/>
          <w:szCs w:val="22"/>
        </w:rPr>
      </w:pPr>
      <w:r w:rsidRPr="00600FD1">
        <w:rPr>
          <w:b/>
          <w:sz w:val="22"/>
          <w:szCs w:val="22"/>
        </w:rPr>
        <w:t xml:space="preserve">  Pasada la primera noche de camino, encontró </w:t>
      </w:r>
      <w:proofErr w:type="spellStart"/>
      <w:r w:rsidRPr="00600FD1">
        <w:rPr>
          <w:b/>
          <w:sz w:val="22"/>
          <w:szCs w:val="22"/>
        </w:rPr>
        <w:t>Carrel</w:t>
      </w:r>
      <w:proofErr w:type="spellEnd"/>
      <w:r w:rsidRPr="00600FD1">
        <w:rPr>
          <w:b/>
          <w:sz w:val="22"/>
          <w:szCs w:val="22"/>
        </w:rPr>
        <w:t xml:space="preserve"> en el tren al Abate Olivier, Subdirector de la peregrinación, quien le dijo: </w:t>
      </w:r>
      <w:r w:rsidRPr="00600FD1">
        <w:rPr>
          <w:b/>
          <w:i/>
          <w:iCs/>
          <w:sz w:val="22"/>
          <w:szCs w:val="22"/>
        </w:rPr>
        <w:t>“Va ahí una joven a quien me han recomendado cuidar especialmente agradecería a usted mucho que se encargara de ella. Está tan débil que temo un desastre”.</w:t>
      </w:r>
    </w:p>
    <w:p w:rsidR="007B09B2" w:rsidRPr="00600FD1"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sidRPr="00600FD1">
        <w:rPr>
          <w:b/>
          <w:i/>
          <w:iCs/>
          <w:sz w:val="22"/>
          <w:szCs w:val="22"/>
        </w:rPr>
        <w:t>  El estado de María Ferrand era desesperado.</w:t>
      </w:r>
      <w:r w:rsidRPr="00600FD1">
        <w:rPr>
          <w:b/>
          <w:sz w:val="22"/>
          <w:szCs w:val="22"/>
        </w:rPr>
        <w:t xml:space="preserve">  El Dr. </w:t>
      </w:r>
      <w:proofErr w:type="spellStart"/>
      <w:r w:rsidRPr="00600FD1">
        <w:rPr>
          <w:b/>
          <w:sz w:val="22"/>
          <w:szCs w:val="22"/>
        </w:rPr>
        <w:t>Carrel</w:t>
      </w:r>
      <w:proofErr w:type="spellEnd"/>
      <w:r w:rsidRPr="00600FD1">
        <w:rPr>
          <w:b/>
          <w:sz w:val="22"/>
          <w:szCs w:val="22"/>
        </w:rPr>
        <w:t xml:space="preserve"> encontró a esta joven, que se llamaba María Ferrand, yaciendo sobre un colchón que obstruía completamente la entrada del compart</w:t>
      </w:r>
      <w:r w:rsidRPr="00600FD1">
        <w:rPr>
          <w:b/>
          <w:sz w:val="22"/>
          <w:szCs w:val="22"/>
        </w:rPr>
        <w:t>i</w:t>
      </w:r>
      <w:r w:rsidRPr="00600FD1">
        <w:rPr>
          <w:b/>
          <w:sz w:val="22"/>
          <w:szCs w:val="22"/>
        </w:rPr>
        <w:t>miento del tren en que se hallaba, su rostro estaba enjuto y pálido, sus labios desposeídos de todo color.</w:t>
      </w:r>
    </w:p>
    <w:p w:rsidR="007B09B2" w:rsidRPr="00600FD1" w:rsidRDefault="007B09B2" w:rsidP="007B09B2">
      <w:pPr>
        <w:widowControl/>
        <w:autoSpaceDE/>
        <w:autoSpaceDN/>
        <w:adjustRightInd/>
        <w:jc w:val="both"/>
        <w:rPr>
          <w:b/>
          <w:sz w:val="22"/>
          <w:szCs w:val="22"/>
        </w:rPr>
      </w:pPr>
      <w:r w:rsidRPr="00600FD1">
        <w:rPr>
          <w:b/>
          <w:sz w:val="22"/>
          <w:szCs w:val="22"/>
        </w:rPr>
        <w:t xml:space="preserve">  </w:t>
      </w:r>
      <w:r>
        <w:rPr>
          <w:b/>
          <w:sz w:val="22"/>
          <w:szCs w:val="22"/>
        </w:rPr>
        <w:t xml:space="preserve"> - "</w:t>
      </w:r>
      <w:r w:rsidRPr="00600FD1">
        <w:rPr>
          <w:b/>
          <w:sz w:val="22"/>
          <w:szCs w:val="22"/>
        </w:rPr>
        <w:t>Sufro mucho, le dijo, pero me alegro haber venido. Las Hermanas no querían darme permiso.</w:t>
      </w:r>
    </w:p>
    <w:p w:rsidR="007B09B2"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  Después de haberle auscultado, dijo </w:t>
      </w:r>
      <w:proofErr w:type="spellStart"/>
      <w:r w:rsidRPr="00600FD1">
        <w:rPr>
          <w:b/>
          <w:sz w:val="22"/>
          <w:szCs w:val="22"/>
        </w:rPr>
        <w:t>Carrel</w:t>
      </w:r>
      <w:proofErr w:type="spellEnd"/>
      <w:r w:rsidRPr="00600FD1">
        <w:rPr>
          <w:b/>
          <w:sz w:val="22"/>
          <w:szCs w:val="22"/>
        </w:rPr>
        <w:t xml:space="preserve"> al Abate Olivier: </w:t>
      </w:r>
      <w:r w:rsidRPr="00600FD1">
        <w:rPr>
          <w:b/>
          <w:i/>
          <w:iCs/>
          <w:sz w:val="22"/>
          <w:szCs w:val="22"/>
        </w:rPr>
        <w:t>“No da muchas esperanzas el estado de su enferma”.</w:t>
      </w:r>
    </w:p>
    <w:p w:rsidR="007B09B2"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sidRPr="00600FD1">
        <w:rPr>
          <w:b/>
          <w:sz w:val="22"/>
          <w:szCs w:val="22"/>
        </w:rPr>
        <w:t xml:space="preserve">  Pasada la segunda noche de camino y antes de que amaneciera, la enfermera voluntaria que se había encargado toda la noche del cuidado de María Ferrand, mandó; llamar apresuradamente a </w:t>
      </w:r>
      <w:proofErr w:type="spellStart"/>
      <w:r w:rsidRPr="00600FD1">
        <w:rPr>
          <w:b/>
          <w:sz w:val="22"/>
          <w:szCs w:val="22"/>
        </w:rPr>
        <w:t>Carrel</w:t>
      </w:r>
      <w:proofErr w:type="spellEnd"/>
      <w:r w:rsidRPr="00600FD1">
        <w:rPr>
          <w:b/>
          <w:sz w:val="22"/>
          <w:szCs w:val="22"/>
        </w:rPr>
        <w:t>.</w:t>
      </w:r>
      <w:r>
        <w:rPr>
          <w:b/>
          <w:sz w:val="22"/>
          <w:szCs w:val="22"/>
        </w:rPr>
        <w:t xml:space="preserve"> </w:t>
      </w:r>
      <w:r w:rsidRPr="00600FD1">
        <w:rPr>
          <w:b/>
          <w:sz w:val="22"/>
          <w:szCs w:val="22"/>
        </w:rPr>
        <w:t>  Parecía que agonizaba con cada parada brusca del tren le dijo: “</w:t>
      </w:r>
      <w:r w:rsidRPr="00600FD1">
        <w:rPr>
          <w:b/>
          <w:i/>
          <w:iCs/>
          <w:sz w:val="22"/>
          <w:szCs w:val="22"/>
        </w:rPr>
        <w:t>yo creía que iba a desm</w:t>
      </w:r>
      <w:r w:rsidRPr="00600FD1">
        <w:rPr>
          <w:b/>
          <w:i/>
          <w:iCs/>
          <w:sz w:val="22"/>
          <w:szCs w:val="22"/>
        </w:rPr>
        <w:t>a</w:t>
      </w:r>
      <w:r w:rsidRPr="00600FD1">
        <w:rPr>
          <w:b/>
          <w:i/>
          <w:iCs/>
          <w:sz w:val="22"/>
          <w:szCs w:val="22"/>
        </w:rPr>
        <w:t>yarse y no sabía qué hacerle”.</w:t>
      </w:r>
    </w:p>
    <w:p w:rsidR="007B09B2"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  El Doctor la encontró tendida en su colchón casi </w:t>
      </w:r>
      <w:proofErr w:type="spellStart"/>
      <w:r w:rsidRPr="00600FD1">
        <w:rPr>
          <w:b/>
          <w:sz w:val="22"/>
          <w:szCs w:val="22"/>
        </w:rPr>
        <w:t>inconsciente,</w:t>
      </w:r>
      <w:r w:rsidRPr="00600FD1">
        <w:rPr>
          <w:b/>
          <w:i/>
          <w:iCs/>
          <w:sz w:val="22"/>
          <w:szCs w:val="22"/>
        </w:rPr>
        <w:t>¡No</w:t>
      </w:r>
      <w:proofErr w:type="spellEnd"/>
      <w:r w:rsidRPr="00600FD1">
        <w:rPr>
          <w:b/>
          <w:i/>
          <w:iCs/>
          <w:sz w:val="22"/>
          <w:szCs w:val="22"/>
        </w:rPr>
        <w:t xml:space="preserve"> llegaré a Lourdes!</w:t>
      </w:r>
      <w:r w:rsidRPr="00600FD1">
        <w:rPr>
          <w:b/>
          <w:sz w:val="22"/>
          <w:szCs w:val="22"/>
        </w:rPr>
        <w:t xml:space="preserve"> Dijo susp</w:t>
      </w:r>
      <w:r w:rsidRPr="00600FD1">
        <w:rPr>
          <w:b/>
          <w:sz w:val="22"/>
          <w:szCs w:val="22"/>
        </w:rPr>
        <w:t>i</w:t>
      </w:r>
      <w:r w:rsidRPr="00600FD1">
        <w:rPr>
          <w:b/>
          <w:sz w:val="22"/>
          <w:szCs w:val="22"/>
        </w:rPr>
        <w:t>rando angustiada.  El Doctor la ausculta con cuidado: la piel del vientre, abultado en exceso, estaba lustrosa y sumamente tensa y a los lados sobresalían muy pronunciadas las costillas, la hinchazón Parecía causada por masas sólidas y se percibía una bolsa de fluido bajo el ombligo.</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  Tenía también las piernas </w:t>
      </w:r>
      <w:proofErr w:type="spellStart"/>
      <w:r w:rsidRPr="00600FD1">
        <w:rPr>
          <w:b/>
          <w:sz w:val="22"/>
          <w:szCs w:val="22"/>
        </w:rPr>
        <w:t>hinchadas,la</w:t>
      </w:r>
      <w:proofErr w:type="spellEnd"/>
      <w:r w:rsidRPr="00600FD1">
        <w:rPr>
          <w:b/>
          <w:sz w:val="22"/>
          <w:szCs w:val="22"/>
        </w:rPr>
        <w:t xml:space="preserve"> temperatura era superior a la normal, el pulso y la respir</w:t>
      </w:r>
      <w:r w:rsidRPr="00600FD1">
        <w:rPr>
          <w:b/>
          <w:sz w:val="22"/>
          <w:szCs w:val="22"/>
        </w:rPr>
        <w:t>a</w:t>
      </w:r>
      <w:r w:rsidRPr="00600FD1">
        <w:rPr>
          <w:b/>
          <w:sz w:val="22"/>
          <w:szCs w:val="22"/>
        </w:rPr>
        <w:t>ción acelerados. El Doctor diagnosticó: </w:t>
      </w:r>
      <w:r w:rsidRPr="00600FD1">
        <w:rPr>
          <w:b/>
          <w:i/>
          <w:iCs/>
          <w:sz w:val="22"/>
          <w:szCs w:val="22"/>
        </w:rPr>
        <w:t>un caso típico de peritonitis tuberculoso..</w:t>
      </w:r>
      <w:r>
        <w:rPr>
          <w:b/>
          <w:i/>
          <w:iCs/>
          <w:sz w:val="22"/>
          <w:szCs w:val="22"/>
        </w:rPr>
        <w:t xml:space="preserve"> </w:t>
      </w:r>
      <w:r w:rsidRPr="00600FD1">
        <w:rPr>
          <w:b/>
          <w:sz w:val="22"/>
          <w:szCs w:val="22"/>
        </w:rPr>
        <w:t xml:space="preserve"> </w:t>
      </w:r>
      <w:proofErr w:type="spellStart"/>
      <w:r w:rsidRPr="00600FD1">
        <w:rPr>
          <w:b/>
          <w:sz w:val="22"/>
          <w:szCs w:val="22"/>
        </w:rPr>
        <w:t>Carrel</w:t>
      </w:r>
      <w:proofErr w:type="spellEnd"/>
      <w:r w:rsidRPr="00600FD1">
        <w:rPr>
          <w:b/>
          <w:sz w:val="22"/>
          <w:szCs w:val="22"/>
        </w:rPr>
        <w:t xml:space="preserve"> comprobó entonces lo que le había informado la monja que llevó a María Ferrand al tren: los padres de la m</w:t>
      </w:r>
      <w:r w:rsidRPr="00600FD1">
        <w:rPr>
          <w:b/>
          <w:sz w:val="22"/>
          <w:szCs w:val="22"/>
        </w:rPr>
        <w:t>u</w:t>
      </w:r>
      <w:r w:rsidRPr="00600FD1">
        <w:rPr>
          <w:b/>
          <w:sz w:val="22"/>
          <w:szCs w:val="22"/>
        </w:rPr>
        <w:t>chacha habían muerto de males semejantes, María había estado enferma durante toda su vida; a los 17 años había padecido una tos seca y esputado sangre; a los 18 había sufrido una pleuresía y le habían extraído fluido del pulmón izquierdo. Nunca había podido restablecerse del todo y desde hacía 8 meses, cuando entró al Hospital, el abdomen había empezado a hinchársele, se sostenía la fiebre y el médico le había diagnosticado también peritonitis tuberculoso. Pocos días antes de la peregrinación se había pensado en operarla, pero el cirujano Jefe conceptuó que el estado de la joven era demasiado delicado y se resolvió avisarle a la familia que el caso era desesperado. Pero María se había mostrado tan decidida a hacer el viaje a Lourdes, que al fin había sido necesario convenir en ello.</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rPr>
          <w:b/>
          <w:bCs/>
          <w:i/>
          <w:iCs/>
          <w:color w:val="3366FF"/>
          <w:sz w:val="22"/>
          <w:szCs w:val="22"/>
        </w:rPr>
      </w:pPr>
      <w:r w:rsidRPr="00600FD1">
        <w:rPr>
          <w:b/>
          <w:bCs/>
          <w:i/>
          <w:iCs/>
          <w:color w:val="3366FF"/>
          <w:sz w:val="22"/>
          <w:szCs w:val="22"/>
        </w:rPr>
        <w:t>  La llegada a Lourdes</w:t>
      </w:r>
    </w:p>
    <w:p w:rsidR="007B09B2" w:rsidRPr="00600FD1" w:rsidRDefault="007B09B2" w:rsidP="007B09B2">
      <w:pPr>
        <w:widowControl/>
        <w:autoSpaceDE/>
        <w:autoSpaceDN/>
        <w:adjustRightInd/>
        <w:jc w:val="center"/>
        <w:rPr>
          <w:b/>
          <w:sz w:val="22"/>
          <w:szCs w:val="22"/>
        </w:rPr>
      </w:pP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A eso de las dos de la tarde, el tren iba llegando a su destino. Una voz empezó a entonar el hi</w:t>
      </w:r>
      <w:r w:rsidRPr="00600FD1">
        <w:rPr>
          <w:b/>
          <w:sz w:val="22"/>
          <w:szCs w:val="22"/>
        </w:rPr>
        <w:t>m</w:t>
      </w:r>
      <w:r w:rsidRPr="00600FD1">
        <w:rPr>
          <w:b/>
          <w:sz w:val="22"/>
          <w:szCs w:val="22"/>
        </w:rPr>
        <w:t>no sagrado:</w:t>
      </w:r>
      <w:r w:rsidRPr="00600FD1">
        <w:rPr>
          <w:b/>
          <w:i/>
          <w:iCs/>
          <w:sz w:val="22"/>
          <w:szCs w:val="22"/>
        </w:rPr>
        <w:t> “Ave María Stella, Del Mater alma…” </w:t>
      </w:r>
      <w:r w:rsidRPr="00600FD1">
        <w:rPr>
          <w:b/>
          <w:sz w:val="22"/>
          <w:szCs w:val="22"/>
        </w:rPr>
        <w:t>oración que fue propagándose de vagón en vagón y saliendo de todos los pechos. En medio de gran Murmullo, se distinguían las voces agudas de los niños, las voces fuertes y graves le los Sacerdotes y las voces de las mujeres y, acompañado por este himno de felicidad y esperanza, fue entrando el tren en la estación de Lourdes.</w:t>
      </w:r>
    </w:p>
    <w:p w:rsidR="007B09B2" w:rsidRPr="00600FD1"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sidRPr="00600FD1">
        <w:rPr>
          <w:b/>
          <w:i/>
          <w:iCs/>
          <w:sz w:val="22"/>
          <w:szCs w:val="22"/>
        </w:rPr>
        <w:lastRenderedPageBreak/>
        <w:t xml:space="preserve">  </w:t>
      </w:r>
      <w:r w:rsidRPr="00600FD1">
        <w:rPr>
          <w:b/>
          <w:i/>
          <w:iCs/>
          <w:color w:val="0070C0"/>
          <w:sz w:val="22"/>
          <w:szCs w:val="22"/>
        </w:rPr>
        <w:t xml:space="preserve">Encuentra </w:t>
      </w:r>
      <w:proofErr w:type="spellStart"/>
      <w:r w:rsidRPr="00600FD1">
        <w:rPr>
          <w:b/>
          <w:i/>
          <w:iCs/>
          <w:color w:val="0070C0"/>
          <w:sz w:val="22"/>
          <w:szCs w:val="22"/>
        </w:rPr>
        <w:t>Carrel</w:t>
      </w:r>
      <w:proofErr w:type="spellEnd"/>
      <w:r w:rsidRPr="00600FD1">
        <w:rPr>
          <w:b/>
          <w:i/>
          <w:iCs/>
          <w:color w:val="0070C0"/>
          <w:sz w:val="22"/>
          <w:szCs w:val="22"/>
        </w:rPr>
        <w:t xml:space="preserve"> un condiscípulo.</w:t>
      </w:r>
      <w:r w:rsidRPr="00600FD1">
        <w:rPr>
          <w:b/>
          <w:sz w:val="22"/>
          <w:szCs w:val="22"/>
        </w:rPr>
        <w:t xml:space="preserve">  Poco antes del medio día, salió de su hotel el Dr. Alexis </w:t>
      </w:r>
      <w:proofErr w:type="spellStart"/>
      <w:r w:rsidRPr="00600FD1">
        <w:rPr>
          <w:b/>
          <w:sz w:val="22"/>
          <w:szCs w:val="22"/>
        </w:rPr>
        <w:t>Carrel</w:t>
      </w:r>
      <w:proofErr w:type="spellEnd"/>
      <w:r w:rsidRPr="00600FD1">
        <w:rPr>
          <w:b/>
          <w:sz w:val="22"/>
          <w:szCs w:val="22"/>
        </w:rPr>
        <w:t xml:space="preserve"> y dirigió sus pasos hacia el gran edificio del Hospital de Nuestra Señora de los Siete Dolores.  El jefe de camilleros voluntarios, condecorado por S. S. el Papa, rodeado de un grupo de camilleros, nerviosa, ansiosamente y con mirada de arrobamiento, daba órdenes a sus subordinados cual un general antes de la batalla.</w:t>
      </w:r>
    </w:p>
    <w:p w:rsidR="007B09B2" w:rsidRDefault="007B09B2" w:rsidP="007B09B2">
      <w:pPr>
        <w:widowControl/>
        <w:autoSpaceDE/>
        <w:autoSpaceDN/>
        <w:adjustRightInd/>
        <w:jc w:val="both"/>
        <w:rPr>
          <w:b/>
          <w:sz w:val="22"/>
          <w:szCs w:val="22"/>
        </w:rPr>
      </w:pPr>
      <w:r w:rsidRPr="00600FD1">
        <w:rPr>
          <w:b/>
          <w:sz w:val="22"/>
          <w:szCs w:val="22"/>
        </w:rPr>
        <w:t> </w:t>
      </w: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 Entre estos voluntarios distinguió </w:t>
      </w:r>
      <w:proofErr w:type="spellStart"/>
      <w:r w:rsidRPr="00600FD1">
        <w:rPr>
          <w:b/>
          <w:sz w:val="22"/>
          <w:szCs w:val="22"/>
        </w:rPr>
        <w:t>Carrel</w:t>
      </w:r>
      <w:proofErr w:type="spellEnd"/>
      <w:r w:rsidRPr="00600FD1">
        <w:rPr>
          <w:b/>
          <w:sz w:val="22"/>
          <w:szCs w:val="22"/>
        </w:rPr>
        <w:t xml:space="preserve"> a un antiguo condiscípulo suyo, </w:t>
      </w:r>
      <w:proofErr w:type="spellStart"/>
      <w:r w:rsidRPr="00600FD1">
        <w:rPr>
          <w:b/>
          <w:sz w:val="22"/>
          <w:szCs w:val="22"/>
        </w:rPr>
        <w:t>Antonin</w:t>
      </w:r>
      <w:proofErr w:type="spellEnd"/>
      <w:r w:rsidRPr="00600FD1">
        <w:rPr>
          <w:b/>
          <w:sz w:val="22"/>
          <w:szCs w:val="22"/>
        </w:rPr>
        <w:t xml:space="preserve"> </w:t>
      </w:r>
      <w:proofErr w:type="spellStart"/>
      <w:r w:rsidRPr="00600FD1">
        <w:rPr>
          <w:b/>
          <w:sz w:val="22"/>
          <w:szCs w:val="22"/>
        </w:rPr>
        <w:t>Duval</w:t>
      </w:r>
      <w:proofErr w:type="spellEnd"/>
      <w:r w:rsidRPr="00600FD1">
        <w:rPr>
          <w:b/>
          <w:sz w:val="22"/>
          <w:szCs w:val="22"/>
        </w:rPr>
        <w:t xml:space="preserve">, que era uno de los camilleros; y como faltara aún hora y media para llevar a los enfermos a las piscinas, lo invitó a que salieran a caminar un poco. Y caminaron hasta llegar a un cafetín en el que se hicieron servir un café. </w:t>
      </w:r>
      <w:proofErr w:type="spellStart"/>
      <w:r w:rsidRPr="00600FD1">
        <w:rPr>
          <w:b/>
          <w:sz w:val="22"/>
          <w:szCs w:val="22"/>
        </w:rPr>
        <w:t>Duval</w:t>
      </w:r>
      <w:proofErr w:type="spellEnd"/>
      <w:r w:rsidRPr="00600FD1">
        <w:rPr>
          <w:b/>
          <w:sz w:val="22"/>
          <w:szCs w:val="22"/>
        </w:rPr>
        <w:t xml:space="preserve"> pidió pluma y papel y empezó a escribir una carta para su joven esposa que estaba en París esperando la llegada de un niño.</w:t>
      </w:r>
    </w:p>
    <w:p w:rsidR="007B09B2" w:rsidRPr="00600FD1"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sidRPr="00600FD1">
        <w:rPr>
          <w:b/>
          <w:sz w:val="22"/>
          <w:szCs w:val="22"/>
        </w:rPr>
        <w:t xml:space="preserve">  </w:t>
      </w:r>
      <w:proofErr w:type="spellStart"/>
      <w:r w:rsidRPr="00600FD1">
        <w:rPr>
          <w:b/>
          <w:sz w:val="22"/>
          <w:szCs w:val="22"/>
        </w:rPr>
        <w:t>Carrel</w:t>
      </w:r>
      <w:proofErr w:type="spellEnd"/>
      <w:r w:rsidRPr="00600FD1">
        <w:rPr>
          <w:b/>
          <w:sz w:val="22"/>
          <w:szCs w:val="22"/>
        </w:rPr>
        <w:t>, mientras tanto, estudiaba la fisonomía de su amigo: le sorprendía que un hombre de mu</w:t>
      </w:r>
      <w:r w:rsidRPr="00600FD1">
        <w:rPr>
          <w:b/>
          <w:sz w:val="22"/>
          <w:szCs w:val="22"/>
        </w:rPr>
        <w:t>n</w:t>
      </w:r>
      <w:r w:rsidRPr="00600FD1">
        <w:rPr>
          <w:b/>
          <w:sz w:val="22"/>
          <w:szCs w:val="22"/>
        </w:rPr>
        <w:t xml:space="preserve">do como </w:t>
      </w:r>
      <w:proofErr w:type="spellStart"/>
      <w:r w:rsidRPr="00600FD1">
        <w:rPr>
          <w:b/>
          <w:sz w:val="22"/>
          <w:szCs w:val="22"/>
        </w:rPr>
        <w:t>Antonin</w:t>
      </w:r>
      <w:proofErr w:type="spellEnd"/>
      <w:r w:rsidRPr="00600FD1">
        <w:rPr>
          <w:b/>
          <w:sz w:val="22"/>
          <w:szCs w:val="22"/>
        </w:rPr>
        <w:t xml:space="preserve"> </w:t>
      </w:r>
      <w:proofErr w:type="spellStart"/>
      <w:r w:rsidRPr="00600FD1">
        <w:rPr>
          <w:b/>
          <w:sz w:val="22"/>
          <w:szCs w:val="22"/>
        </w:rPr>
        <w:t>Duval</w:t>
      </w:r>
      <w:proofErr w:type="spellEnd"/>
      <w:r w:rsidRPr="00600FD1">
        <w:rPr>
          <w:b/>
          <w:sz w:val="22"/>
          <w:szCs w:val="22"/>
        </w:rPr>
        <w:t xml:space="preserve"> hubiera querido viajar en coche de tercera clase con todos esos seres de</w:t>
      </w:r>
      <w:r w:rsidRPr="00600FD1">
        <w:rPr>
          <w:b/>
          <w:sz w:val="22"/>
          <w:szCs w:val="22"/>
        </w:rPr>
        <w:t>s</w:t>
      </w:r>
      <w:r w:rsidRPr="00600FD1">
        <w:rPr>
          <w:b/>
          <w:sz w:val="22"/>
          <w:szCs w:val="22"/>
        </w:rPr>
        <w:t>validos, malolientes, repugnantes, para consagrarse a cuidarlos y después a tirar de uno de esos carritos de los enfermos por las calles públicas, rezando mientras tanto oraciones en voz alta.</w:t>
      </w:r>
    </w:p>
    <w:p w:rsidR="007B09B2" w:rsidRDefault="007B09B2" w:rsidP="007B09B2">
      <w:pPr>
        <w:widowControl/>
        <w:autoSpaceDE/>
        <w:autoSpaceDN/>
        <w:adjustRightInd/>
        <w:jc w:val="both"/>
        <w:rPr>
          <w:b/>
          <w:sz w:val="22"/>
          <w:szCs w:val="22"/>
        </w:rPr>
      </w:pPr>
      <w:r w:rsidRPr="00600FD1">
        <w:rPr>
          <w:b/>
          <w:sz w:val="22"/>
          <w:szCs w:val="22"/>
        </w:rPr>
        <w:t xml:space="preserve">  Reflexionaba </w:t>
      </w:r>
      <w:proofErr w:type="spellStart"/>
      <w:r w:rsidRPr="00600FD1">
        <w:rPr>
          <w:b/>
          <w:sz w:val="22"/>
          <w:szCs w:val="22"/>
        </w:rPr>
        <w:t>Carrel</w:t>
      </w:r>
      <w:proofErr w:type="spellEnd"/>
      <w:r w:rsidRPr="00600FD1">
        <w:rPr>
          <w:b/>
          <w:sz w:val="22"/>
          <w:szCs w:val="22"/>
        </w:rPr>
        <w:t xml:space="preserve"> sobre la diferencia de caminos que habían seguido los dos amigos. Bien clara estaba la firmeza de la fe de </w:t>
      </w:r>
      <w:proofErr w:type="spellStart"/>
      <w:r w:rsidRPr="00600FD1">
        <w:rPr>
          <w:b/>
          <w:sz w:val="22"/>
          <w:szCs w:val="22"/>
        </w:rPr>
        <w:t>Duval</w:t>
      </w:r>
      <w:proofErr w:type="spellEnd"/>
      <w:r w:rsidRPr="00600FD1">
        <w:rPr>
          <w:b/>
          <w:sz w:val="22"/>
          <w:szCs w:val="22"/>
        </w:rPr>
        <w:t xml:space="preserve"> y en cambio las ideas religiosas de él, absorbido por sus est</w:t>
      </w:r>
      <w:r w:rsidRPr="00600FD1">
        <w:rPr>
          <w:b/>
          <w:sz w:val="22"/>
          <w:szCs w:val="22"/>
        </w:rPr>
        <w:t>u</w:t>
      </w:r>
      <w:r w:rsidRPr="00600FD1">
        <w:rPr>
          <w:b/>
          <w:sz w:val="22"/>
          <w:szCs w:val="22"/>
        </w:rPr>
        <w:t>dios científicos, había sido destruida al fin, dejándole solo el amado recuerdo de un bello y delic</w:t>
      </w:r>
      <w:r w:rsidRPr="00600FD1">
        <w:rPr>
          <w:b/>
          <w:sz w:val="22"/>
          <w:szCs w:val="22"/>
        </w:rPr>
        <w:t>a</w:t>
      </w:r>
      <w:r w:rsidRPr="00600FD1">
        <w:rPr>
          <w:b/>
          <w:sz w:val="22"/>
          <w:szCs w:val="22"/>
        </w:rPr>
        <w:t>do sueño, habiéndose refugiado en un escepticismo tolerante que ocultaba en el fondo de su c</w:t>
      </w:r>
      <w:r w:rsidRPr="00600FD1">
        <w:rPr>
          <w:b/>
          <w:sz w:val="22"/>
          <w:szCs w:val="22"/>
        </w:rPr>
        <w:t>o</w:t>
      </w:r>
      <w:r w:rsidRPr="00600FD1">
        <w:rPr>
          <w:b/>
          <w:sz w:val="22"/>
          <w:szCs w:val="22"/>
        </w:rPr>
        <w:t>razón un dolor secreto, una sed insaciable de certidumbre, de tranquilidad y de amor.</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Cuando su amigo hubo terminado su carta le preguntó: ¿Sabes tú si esta mañana hubo enfermos curados en las piscinas? – No; contestó </w:t>
      </w:r>
      <w:proofErr w:type="spellStart"/>
      <w:r w:rsidRPr="00600FD1">
        <w:rPr>
          <w:b/>
          <w:sz w:val="22"/>
          <w:szCs w:val="22"/>
        </w:rPr>
        <w:t>Duval</w:t>
      </w:r>
      <w:proofErr w:type="spellEnd"/>
      <w:r w:rsidRPr="00600FD1">
        <w:rPr>
          <w:b/>
          <w:sz w:val="22"/>
          <w:szCs w:val="22"/>
        </w:rPr>
        <w:t>; pero en la gruta presencié un milagro: el de una monja anciana que a consecuencia de una torcedura que sufrió hace unos dos meses, contrajo una enfermedad incurable en un pie. Quedó curada y arrojó las muletas.</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proofErr w:type="spellStart"/>
      <w:r w:rsidRPr="00600FD1">
        <w:rPr>
          <w:b/>
          <w:sz w:val="22"/>
          <w:szCs w:val="22"/>
        </w:rPr>
        <w:t>Carrel</w:t>
      </w:r>
      <w:proofErr w:type="spellEnd"/>
      <w:r w:rsidRPr="00600FD1">
        <w:rPr>
          <w:b/>
          <w:sz w:val="22"/>
          <w:szCs w:val="22"/>
        </w:rPr>
        <w:t xml:space="preserve"> examinó rápidamente las páginas de su libreta de notas y preguntó:</w:t>
      </w:r>
    </w:p>
    <w:p w:rsidR="007B09B2" w:rsidRPr="00600FD1"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sidRPr="00600FD1">
        <w:rPr>
          <w:b/>
          <w:sz w:val="22"/>
          <w:szCs w:val="22"/>
        </w:rPr>
        <w:t>– ¿No es la Hermana Luisa que estuvo enferma en el Hospital General de Lyon?</w:t>
      </w:r>
    </w:p>
    <w:p w:rsidR="007B09B2" w:rsidRPr="00600FD1" w:rsidRDefault="007B09B2" w:rsidP="007B09B2">
      <w:pPr>
        <w:widowControl/>
        <w:autoSpaceDE/>
        <w:autoSpaceDN/>
        <w:adjustRightInd/>
        <w:jc w:val="both"/>
        <w:rPr>
          <w:b/>
          <w:sz w:val="22"/>
          <w:szCs w:val="22"/>
        </w:rPr>
      </w:pPr>
      <w:r w:rsidRPr="00600FD1">
        <w:rPr>
          <w:b/>
          <w:sz w:val="22"/>
          <w:szCs w:val="22"/>
        </w:rPr>
        <w:t>– Sí, la misma.</w:t>
      </w:r>
    </w:p>
    <w:p w:rsidR="007B09B2" w:rsidRDefault="007B09B2" w:rsidP="007B09B2">
      <w:pPr>
        <w:widowControl/>
        <w:autoSpaceDE/>
        <w:autoSpaceDN/>
        <w:adjustRightInd/>
        <w:jc w:val="both"/>
        <w:rPr>
          <w:b/>
          <w:sz w:val="22"/>
          <w:szCs w:val="22"/>
        </w:rPr>
      </w:pPr>
      <w:r w:rsidRPr="00600FD1">
        <w:rPr>
          <w:b/>
          <w:sz w:val="22"/>
          <w:szCs w:val="22"/>
        </w:rPr>
        <w:t> – Esa curación es un caso interesante de autosugestión. Ocurre que ella es uno de los pacientes a quienes me tocó examinar. El pie de la torsión estaba perfectamente sano, pero la buena Hermana había llegado a persuadirse de que nunca volvería a andar normalmente. Se había vuelto neurast</w:t>
      </w:r>
      <w:r w:rsidRPr="00600FD1">
        <w:rPr>
          <w:b/>
          <w:sz w:val="22"/>
          <w:szCs w:val="22"/>
        </w:rPr>
        <w:t>é</w:t>
      </w:r>
      <w:r w:rsidRPr="00600FD1">
        <w:rPr>
          <w:b/>
          <w:sz w:val="22"/>
          <w:szCs w:val="22"/>
        </w:rPr>
        <w:t>nica. Vino a Lourdes y quedó curada. ¿Habrá cosa más natural?</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Pero ¿cómo explicas tú que Lourdes lograra curarla cuando otros tratamientos no habían dado resultado ninguno?</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Porque en una peregrinación hay un poder de sugestión increíble. Una multitud exaltada y unida en la oración puede provocar efectos tremendos sobre el sistema nervioso, pero ninguno sobre una enfermedad orgánica. Yo mismo presencié esta mañana un fiasco que prueba que Lourdes es impotente contra la enfermedad orgánica.</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A pesar de todo, replicó </w:t>
      </w:r>
      <w:proofErr w:type="spellStart"/>
      <w:r w:rsidRPr="00600FD1">
        <w:rPr>
          <w:b/>
          <w:sz w:val="22"/>
          <w:szCs w:val="22"/>
        </w:rPr>
        <w:t>Duval</w:t>
      </w:r>
      <w:proofErr w:type="spellEnd"/>
      <w:r w:rsidRPr="00600FD1">
        <w:rPr>
          <w:b/>
          <w:sz w:val="22"/>
          <w:szCs w:val="22"/>
        </w:rPr>
        <w:t>, la enfermedad orgánica real, como un tumor por ejemplo, puede desaparecer. Pero tú no lo crees porque estás convencido de que los milagros son imposibles. Con todo, está enteramente en el poder de Dios suspender las Leyes de la naturaleza, puesto que Él mismo es quien las ha dictado.</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i/>
          <w:iCs/>
          <w:sz w:val="22"/>
          <w:szCs w:val="22"/>
        </w:rPr>
      </w:pPr>
      <w:r w:rsidRPr="00600FD1">
        <w:rPr>
          <w:b/>
          <w:sz w:val="22"/>
          <w:szCs w:val="22"/>
        </w:rPr>
        <w:t xml:space="preserve">– Naturalmente, contestó </w:t>
      </w:r>
      <w:proofErr w:type="spellStart"/>
      <w:r w:rsidRPr="00600FD1">
        <w:rPr>
          <w:b/>
          <w:sz w:val="22"/>
          <w:szCs w:val="22"/>
        </w:rPr>
        <w:t>Carrel</w:t>
      </w:r>
      <w:proofErr w:type="spellEnd"/>
      <w:r w:rsidRPr="00600FD1">
        <w:rPr>
          <w:b/>
          <w:sz w:val="22"/>
          <w:szCs w:val="22"/>
        </w:rPr>
        <w:t>. Si Dios existe</w:t>
      </w:r>
      <w:r>
        <w:rPr>
          <w:b/>
          <w:sz w:val="22"/>
          <w:szCs w:val="22"/>
        </w:rPr>
        <w:t>,</w:t>
      </w:r>
      <w:r w:rsidRPr="00600FD1">
        <w:rPr>
          <w:b/>
          <w:sz w:val="22"/>
          <w:szCs w:val="22"/>
        </w:rPr>
        <w:t xml:space="preserve"> los milagros son posibles. Pero ¿Existe Dios objet</w:t>
      </w:r>
      <w:r w:rsidRPr="00600FD1">
        <w:rPr>
          <w:b/>
          <w:sz w:val="22"/>
          <w:szCs w:val="22"/>
        </w:rPr>
        <w:t>i</w:t>
      </w:r>
      <w:r w:rsidRPr="00600FD1">
        <w:rPr>
          <w:b/>
          <w:sz w:val="22"/>
          <w:szCs w:val="22"/>
        </w:rPr>
        <w:t>vamente? ¿Cómo lo sabemos? Lo único que yo sé es que no hay milagro alguno que se haya o</w:t>
      </w:r>
      <w:r w:rsidRPr="00600FD1">
        <w:rPr>
          <w:b/>
          <w:sz w:val="22"/>
          <w:szCs w:val="22"/>
        </w:rPr>
        <w:t>b</w:t>
      </w:r>
      <w:r w:rsidRPr="00600FD1">
        <w:rPr>
          <w:b/>
          <w:sz w:val="22"/>
          <w:szCs w:val="22"/>
        </w:rPr>
        <w:t>servado científicamente.</w:t>
      </w:r>
      <w:r w:rsidRPr="00600FD1">
        <w:rPr>
          <w:b/>
          <w:i/>
          <w:iCs/>
          <w:sz w:val="22"/>
          <w:szCs w:val="22"/>
        </w:rPr>
        <w:t> Para el entendimiento científico el milagro es un absurdo.</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-¿Qué clase de enfermedad desearías tú ver curada para convencerte de que sí ocurren milagros?</w:t>
      </w:r>
    </w:p>
    <w:p w:rsidR="007B09B2" w:rsidRPr="00600FD1" w:rsidRDefault="007B09B2" w:rsidP="007B09B2">
      <w:pPr>
        <w:widowControl/>
        <w:autoSpaceDE/>
        <w:autoSpaceDN/>
        <w:adjustRightInd/>
        <w:jc w:val="both"/>
        <w:rPr>
          <w:b/>
          <w:sz w:val="22"/>
          <w:szCs w:val="22"/>
        </w:rPr>
      </w:pPr>
      <w:r>
        <w:rPr>
          <w:b/>
          <w:sz w:val="22"/>
          <w:szCs w:val="22"/>
        </w:rPr>
        <w:t xml:space="preserve"> </w:t>
      </w:r>
    </w:p>
    <w:p w:rsidR="007B09B2" w:rsidRDefault="007B09B2" w:rsidP="007B09B2">
      <w:pPr>
        <w:widowControl/>
        <w:autoSpaceDE/>
        <w:autoSpaceDN/>
        <w:adjustRightInd/>
        <w:jc w:val="both"/>
        <w:rPr>
          <w:b/>
          <w:i/>
          <w:iCs/>
          <w:sz w:val="22"/>
          <w:szCs w:val="22"/>
        </w:rPr>
      </w:pPr>
      <w:r w:rsidRPr="00600FD1">
        <w:rPr>
          <w:b/>
          <w:sz w:val="22"/>
          <w:szCs w:val="22"/>
        </w:rPr>
        <w:t>– Tendría que ver curada una enfermedad orgánica: la reproducción de una pierna después de a</w:t>
      </w:r>
      <w:r w:rsidRPr="00600FD1">
        <w:rPr>
          <w:b/>
          <w:sz w:val="22"/>
          <w:szCs w:val="22"/>
        </w:rPr>
        <w:t>m</w:t>
      </w:r>
      <w:r w:rsidRPr="00600FD1">
        <w:rPr>
          <w:b/>
          <w:sz w:val="22"/>
          <w:szCs w:val="22"/>
        </w:rPr>
        <w:t>putada; la desaparición de un cáncer; una dislocación congénita desaparecida súbitamente; Si a</w:t>
      </w:r>
      <w:r w:rsidRPr="00600FD1">
        <w:rPr>
          <w:b/>
          <w:sz w:val="22"/>
          <w:szCs w:val="22"/>
        </w:rPr>
        <w:t>l</w:t>
      </w:r>
      <w:r w:rsidRPr="00600FD1">
        <w:rPr>
          <w:b/>
          <w:sz w:val="22"/>
          <w:szCs w:val="22"/>
        </w:rPr>
        <w:t>guna vez vieran mis ojos semejantes fenómenos, echaría a la basura todas las teorías e hipótesis del mundo; pero hay muy poco peligro de que tal suceda.</w:t>
      </w:r>
      <w:r w:rsidRPr="00600FD1">
        <w:rPr>
          <w:b/>
          <w:i/>
          <w:iCs/>
          <w:sz w:val="22"/>
          <w:szCs w:val="22"/>
        </w:rPr>
        <w:t> Te aseguro que si en verdad una herida se cierra y sana ante mi vista, o me convierto en un creyente fanático o me vuelvo loco.</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rPr>
          <w:b/>
          <w:bCs/>
          <w:i/>
          <w:iCs/>
          <w:color w:val="3366FF"/>
          <w:sz w:val="22"/>
          <w:szCs w:val="22"/>
        </w:rPr>
      </w:pPr>
      <w:r w:rsidRPr="00600FD1">
        <w:rPr>
          <w:b/>
          <w:bCs/>
          <w:i/>
          <w:iCs/>
          <w:color w:val="3366FF"/>
          <w:sz w:val="22"/>
          <w:szCs w:val="22"/>
        </w:rPr>
        <w:t xml:space="preserve">  </w:t>
      </w:r>
      <w:proofErr w:type="spellStart"/>
      <w:r w:rsidRPr="00600FD1">
        <w:rPr>
          <w:b/>
          <w:bCs/>
          <w:i/>
          <w:iCs/>
          <w:color w:val="3366FF"/>
          <w:sz w:val="22"/>
          <w:szCs w:val="22"/>
        </w:rPr>
        <w:t>Carrel</w:t>
      </w:r>
      <w:proofErr w:type="spellEnd"/>
      <w:r w:rsidRPr="00600FD1">
        <w:rPr>
          <w:b/>
          <w:bCs/>
          <w:i/>
          <w:iCs/>
          <w:color w:val="3366FF"/>
          <w:sz w:val="22"/>
          <w:szCs w:val="22"/>
        </w:rPr>
        <w:t xml:space="preserve"> piensa que sólo un milagro sanaría a María Ferrand</w:t>
      </w:r>
    </w:p>
    <w:p w:rsidR="007B09B2" w:rsidRPr="00600FD1" w:rsidRDefault="007B09B2" w:rsidP="007B09B2">
      <w:pPr>
        <w:widowControl/>
        <w:autoSpaceDE/>
        <w:autoSpaceDN/>
        <w:adjustRightInd/>
        <w:jc w:val="center"/>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Sin embargo, continuó diciendo </w:t>
      </w:r>
      <w:proofErr w:type="spellStart"/>
      <w:r w:rsidRPr="00600FD1">
        <w:rPr>
          <w:b/>
          <w:sz w:val="22"/>
          <w:szCs w:val="22"/>
        </w:rPr>
        <w:t>Carrel</w:t>
      </w:r>
      <w:proofErr w:type="spellEnd"/>
      <w:r w:rsidRPr="00600FD1">
        <w:rPr>
          <w:b/>
          <w:sz w:val="22"/>
          <w:szCs w:val="22"/>
        </w:rPr>
        <w:t>, no es ello muy probable, porque he tenido ocasión de examinar los pocos pacientes de enfermedades orgánicas; los demás son víctimas de parálisis nerviosas o histerias traumáticas y los enfermos de esta clase pueden ser curados fácilmente o por lo menos mejorados; pero hay una paciente que está más cerca de la tumba que ningún otro de los demás enfermos. Se llama María Ferrand; si se curara un caso como el suyo sería indudablemente un milagro; yo no volvería a dudar jamás. Sería realmente un milagro si alcanzara a regresar viva a su casa. Ven conmigo, vamos a verla un momento.</w:t>
      </w:r>
    </w:p>
    <w:p w:rsidR="007B09B2" w:rsidRPr="00600FD1"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sidRPr="00600FD1">
        <w:rPr>
          <w:b/>
          <w:sz w:val="22"/>
          <w:szCs w:val="22"/>
        </w:rPr>
        <w:t xml:space="preserve">  Cuando llegaron los Doctores a la sala de la Inmaculada, donde se encontraba María Ferrand, la enfermera voluntaria que la atendía dijo a </w:t>
      </w:r>
      <w:proofErr w:type="spellStart"/>
      <w:r w:rsidRPr="00600FD1">
        <w:rPr>
          <w:b/>
          <w:sz w:val="22"/>
          <w:szCs w:val="22"/>
        </w:rPr>
        <w:t>Carrel</w:t>
      </w:r>
      <w:proofErr w:type="spellEnd"/>
      <w:r w:rsidRPr="00600FD1">
        <w:rPr>
          <w:b/>
          <w:sz w:val="22"/>
          <w:szCs w:val="22"/>
        </w:rPr>
        <w:t>: Doctor, lo hemos estado esperando ansiosame</w:t>
      </w:r>
      <w:r w:rsidRPr="00600FD1">
        <w:rPr>
          <w:b/>
          <w:sz w:val="22"/>
          <w:szCs w:val="22"/>
        </w:rPr>
        <w:t>n</w:t>
      </w:r>
      <w:r w:rsidRPr="00600FD1">
        <w:rPr>
          <w:b/>
          <w:sz w:val="22"/>
          <w:szCs w:val="22"/>
        </w:rPr>
        <w:t>te. Ya apenas puede hablar. Temo que esté acabándose rápidamente,</w:t>
      </w:r>
    </w:p>
    <w:p w:rsidR="007B09B2" w:rsidRDefault="007B09B2" w:rsidP="007B09B2">
      <w:pPr>
        <w:widowControl/>
        <w:autoSpaceDE/>
        <w:autoSpaceDN/>
        <w:adjustRightInd/>
        <w:jc w:val="both"/>
        <w:rPr>
          <w:b/>
          <w:sz w:val="22"/>
          <w:szCs w:val="22"/>
        </w:rPr>
      </w:pPr>
      <w:r w:rsidRPr="00600FD1">
        <w:rPr>
          <w:b/>
          <w:sz w:val="22"/>
          <w:szCs w:val="22"/>
        </w:rPr>
        <w:t xml:space="preserve">-¿Cómo se siente? Le preguntó </w:t>
      </w:r>
      <w:proofErr w:type="spellStart"/>
      <w:r w:rsidRPr="00600FD1">
        <w:rPr>
          <w:b/>
          <w:sz w:val="22"/>
          <w:szCs w:val="22"/>
        </w:rPr>
        <w:t>Carrel</w:t>
      </w:r>
      <w:proofErr w:type="spellEnd"/>
      <w:r w:rsidRPr="00600FD1">
        <w:rPr>
          <w:b/>
          <w:sz w:val="22"/>
          <w:szCs w:val="22"/>
        </w:rPr>
        <w:t>. La enferma no fue capaz ni de pronunciar una palabra int</w:t>
      </w:r>
      <w:r w:rsidRPr="00600FD1">
        <w:rPr>
          <w:b/>
          <w:sz w:val="22"/>
          <w:szCs w:val="22"/>
        </w:rPr>
        <w:t>e</w:t>
      </w:r>
      <w:r w:rsidRPr="00600FD1">
        <w:rPr>
          <w:b/>
          <w:sz w:val="22"/>
          <w:szCs w:val="22"/>
        </w:rPr>
        <w:t>ligible. El Doctor le tomó el pulso que encontró muy rápido e irregular; el corazón flaqueaba; tuvo que ponerle una inyección de cafeína.</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Volvió a auscultarla: el, abdomen permanecía tan distendido como antes; ahí estaban las masas sólidas; en el centro, bajo el ombligo, pudo el médico percibir el fluido.</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Volviéndose </w:t>
      </w:r>
      <w:proofErr w:type="spellStart"/>
      <w:r w:rsidRPr="00600FD1">
        <w:rPr>
          <w:b/>
          <w:sz w:val="22"/>
          <w:szCs w:val="22"/>
        </w:rPr>
        <w:t>Carrel</w:t>
      </w:r>
      <w:proofErr w:type="spellEnd"/>
      <w:r w:rsidRPr="00600FD1">
        <w:rPr>
          <w:b/>
          <w:sz w:val="22"/>
          <w:szCs w:val="22"/>
        </w:rPr>
        <w:t xml:space="preserve"> hacia </w:t>
      </w:r>
      <w:proofErr w:type="spellStart"/>
      <w:r w:rsidRPr="00600FD1">
        <w:rPr>
          <w:b/>
          <w:sz w:val="22"/>
          <w:szCs w:val="22"/>
        </w:rPr>
        <w:t>Duval</w:t>
      </w:r>
      <w:proofErr w:type="spellEnd"/>
      <w:r w:rsidRPr="00600FD1">
        <w:rPr>
          <w:b/>
          <w:sz w:val="22"/>
          <w:szCs w:val="22"/>
        </w:rPr>
        <w:t xml:space="preserve"> le observó: ¿Ves ahí precisamente lo que te habla dicho? Periton</w:t>
      </w:r>
      <w:r w:rsidRPr="00600FD1">
        <w:rPr>
          <w:b/>
          <w:sz w:val="22"/>
          <w:szCs w:val="22"/>
        </w:rPr>
        <w:t>i</w:t>
      </w:r>
      <w:r w:rsidRPr="00600FD1">
        <w:rPr>
          <w:b/>
          <w:sz w:val="22"/>
          <w:szCs w:val="22"/>
        </w:rPr>
        <w:t>tis tuberculos</w:t>
      </w:r>
      <w:r>
        <w:rPr>
          <w:b/>
          <w:sz w:val="22"/>
          <w:szCs w:val="22"/>
        </w:rPr>
        <w:t>a</w:t>
      </w:r>
      <w:r w:rsidRPr="00600FD1">
        <w:rPr>
          <w:b/>
          <w:sz w:val="22"/>
          <w:szCs w:val="22"/>
        </w:rPr>
        <w:t xml:space="preserve"> muy avanzad</w:t>
      </w:r>
      <w:r>
        <w:rPr>
          <w:b/>
          <w:sz w:val="22"/>
          <w:szCs w:val="22"/>
        </w:rPr>
        <w:t>a</w:t>
      </w:r>
      <w:r w:rsidRPr="00600FD1">
        <w:rPr>
          <w:b/>
          <w:sz w:val="22"/>
          <w:szCs w:val="22"/>
        </w:rPr>
        <w:t>; puede vivir unos días más, pero está sentenciada a muerte. Su fin está muy cerca.</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Se disponía a salir </w:t>
      </w:r>
      <w:proofErr w:type="spellStart"/>
      <w:r w:rsidRPr="00600FD1">
        <w:rPr>
          <w:b/>
          <w:sz w:val="22"/>
          <w:szCs w:val="22"/>
        </w:rPr>
        <w:t>Carrel</w:t>
      </w:r>
      <w:proofErr w:type="spellEnd"/>
      <w:r w:rsidRPr="00600FD1">
        <w:rPr>
          <w:b/>
          <w:sz w:val="22"/>
          <w:szCs w:val="22"/>
        </w:rPr>
        <w:t xml:space="preserve">, cuando la enfermera lo detuvo: </w:t>
      </w: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Doctor ¿podemos llevar a María Ferrand a las piscinas?</w:t>
      </w:r>
    </w:p>
    <w:p w:rsidR="007B09B2" w:rsidRDefault="007B09B2" w:rsidP="007B09B2">
      <w:pPr>
        <w:widowControl/>
        <w:autoSpaceDE/>
        <w:autoSpaceDN/>
        <w:adjustRightInd/>
        <w:jc w:val="both"/>
        <w:rPr>
          <w:b/>
          <w:sz w:val="22"/>
          <w:szCs w:val="22"/>
        </w:rPr>
      </w:pPr>
      <w:r>
        <w:rPr>
          <w:b/>
          <w:sz w:val="22"/>
          <w:szCs w:val="22"/>
        </w:rPr>
        <w:t xml:space="preserve">  -- </w:t>
      </w:r>
      <w:r w:rsidRPr="00600FD1">
        <w:rPr>
          <w:b/>
          <w:sz w:val="22"/>
          <w:szCs w:val="22"/>
        </w:rPr>
        <w:t xml:space="preserve"> </w:t>
      </w:r>
      <w:proofErr w:type="spellStart"/>
      <w:r w:rsidRPr="00600FD1">
        <w:rPr>
          <w:b/>
          <w:sz w:val="22"/>
          <w:szCs w:val="22"/>
        </w:rPr>
        <w:t>Carrel</w:t>
      </w:r>
      <w:proofErr w:type="spellEnd"/>
      <w:r w:rsidRPr="00600FD1">
        <w:rPr>
          <w:b/>
          <w:sz w:val="22"/>
          <w:szCs w:val="22"/>
        </w:rPr>
        <w:t xml:space="preserve"> la miró con sorpresa, ¿Y si muere en el camino?</w:t>
      </w: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 – Pero ella está decidida a hacerse bañar; para eso hizo este viaje tan largo.</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rPr>
          <w:b/>
          <w:bCs/>
          <w:i/>
          <w:iCs/>
          <w:color w:val="3366FF"/>
          <w:sz w:val="22"/>
          <w:szCs w:val="22"/>
        </w:rPr>
      </w:pPr>
      <w:r w:rsidRPr="00600FD1">
        <w:rPr>
          <w:b/>
          <w:bCs/>
          <w:i/>
          <w:iCs/>
          <w:color w:val="3366FF"/>
          <w:sz w:val="22"/>
          <w:szCs w:val="22"/>
        </w:rPr>
        <w:t xml:space="preserve">  El Dr. </w:t>
      </w:r>
      <w:proofErr w:type="spellStart"/>
      <w:r w:rsidRPr="00600FD1">
        <w:rPr>
          <w:b/>
          <w:bCs/>
          <w:i/>
          <w:iCs/>
          <w:color w:val="3366FF"/>
          <w:sz w:val="22"/>
          <w:szCs w:val="22"/>
        </w:rPr>
        <w:t>Journet</w:t>
      </w:r>
      <w:proofErr w:type="spellEnd"/>
      <w:r w:rsidRPr="00600FD1">
        <w:rPr>
          <w:b/>
          <w:bCs/>
          <w:i/>
          <w:iCs/>
          <w:color w:val="3366FF"/>
          <w:sz w:val="22"/>
          <w:szCs w:val="22"/>
        </w:rPr>
        <w:t xml:space="preserve"> opina también que María Ferrand está a punto de Morir</w:t>
      </w:r>
    </w:p>
    <w:p w:rsidR="007B09B2" w:rsidRPr="00600FD1" w:rsidRDefault="007B09B2" w:rsidP="007B09B2">
      <w:pPr>
        <w:widowControl/>
        <w:autoSpaceDE/>
        <w:autoSpaceDN/>
        <w:adjustRightInd/>
        <w:jc w:val="center"/>
        <w:rPr>
          <w:b/>
          <w:sz w:val="22"/>
          <w:szCs w:val="22"/>
        </w:rPr>
      </w:pPr>
    </w:p>
    <w:p w:rsidR="007B09B2" w:rsidRPr="00600FD1" w:rsidRDefault="007B09B2" w:rsidP="007B09B2">
      <w:pPr>
        <w:widowControl/>
        <w:autoSpaceDE/>
        <w:autoSpaceDN/>
        <w:adjustRightInd/>
        <w:jc w:val="both"/>
        <w:rPr>
          <w:b/>
          <w:sz w:val="22"/>
          <w:szCs w:val="22"/>
        </w:rPr>
      </w:pPr>
      <w:r w:rsidRPr="00600FD1">
        <w:rPr>
          <w:b/>
          <w:sz w:val="22"/>
          <w:szCs w:val="22"/>
        </w:rPr>
        <w:t xml:space="preserve">  En ese momento entró en la sala el Dr. </w:t>
      </w:r>
      <w:proofErr w:type="spellStart"/>
      <w:r w:rsidRPr="00600FD1">
        <w:rPr>
          <w:b/>
          <w:sz w:val="22"/>
          <w:szCs w:val="22"/>
        </w:rPr>
        <w:t>Journet</w:t>
      </w:r>
      <w:proofErr w:type="spellEnd"/>
      <w:r w:rsidRPr="00600FD1">
        <w:rPr>
          <w:b/>
          <w:sz w:val="22"/>
          <w:szCs w:val="22"/>
        </w:rPr>
        <w:t>, que ejercía su profesión en un pueblo vecino de Burdeos y que habla acompañado a sus pacientes a Lourdes.</w:t>
      </w:r>
    </w:p>
    <w:p w:rsidR="007B09B2" w:rsidRPr="00600FD1" w:rsidRDefault="007B09B2" w:rsidP="007B09B2">
      <w:pPr>
        <w:widowControl/>
        <w:autoSpaceDE/>
        <w:autoSpaceDN/>
        <w:adjustRightInd/>
        <w:jc w:val="both"/>
        <w:rPr>
          <w:b/>
          <w:sz w:val="22"/>
          <w:szCs w:val="22"/>
        </w:rPr>
      </w:pPr>
      <w:r w:rsidRPr="00600FD1">
        <w:rPr>
          <w:b/>
          <w:sz w:val="22"/>
          <w:szCs w:val="22"/>
        </w:rPr>
        <w:t xml:space="preserve">  </w:t>
      </w:r>
      <w:proofErr w:type="spellStart"/>
      <w:r w:rsidRPr="00600FD1">
        <w:rPr>
          <w:b/>
          <w:sz w:val="22"/>
          <w:szCs w:val="22"/>
        </w:rPr>
        <w:t>Carrel</w:t>
      </w:r>
      <w:proofErr w:type="spellEnd"/>
      <w:r w:rsidRPr="00600FD1">
        <w:rPr>
          <w:b/>
          <w:sz w:val="22"/>
          <w:szCs w:val="22"/>
        </w:rPr>
        <w:t xml:space="preserve"> le pidió su opinión acerca de si </w:t>
      </w:r>
      <w:proofErr w:type="spellStart"/>
      <w:r w:rsidRPr="00600FD1">
        <w:rPr>
          <w:b/>
          <w:sz w:val="22"/>
          <w:szCs w:val="22"/>
        </w:rPr>
        <w:t>seria</w:t>
      </w:r>
      <w:proofErr w:type="spellEnd"/>
      <w:r w:rsidRPr="00600FD1">
        <w:rPr>
          <w:b/>
          <w:sz w:val="22"/>
          <w:szCs w:val="22"/>
        </w:rPr>
        <w:t xml:space="preserve"> conveniente llevar a María Ferrand a las piscinas.</w:t>
      </w:r>
    </w:p>
    <w:p w:rsidR="007B09B2" w:rsidRPr="00600FD1" w:rsidRDefault="007B09B2" w:rsidP="007B09B2">
      <w:pPr>
        <w:widowControl/>
        <w:autoSpaceDE/>
        <w:autoSpaceDN/>
        <w:adjustRightInd/>
        <w:jc w:val="both"/>
        <w:rPr>
          <w:b/>
          <w:sz w:val="22"/>
          <w:szCs w:val="22"/>
        </w:rPr>
      </w:pPr>
      <w:r w:rsidRPr="00600FD1">
        <w:rPr>
          <w:b/>
          <w:sz w:val="22"/>
          <w:szCs w:val="22"/>
        </w:rPr>
        <w:t xml:space="preserve">  Una vez más se despojó de cobertores el cuerpo de la enferma, para que lo examinara el Dr. </w:t>
      </w:r>
      <w:proofErr w:type="spellStart"/>
      <w:r w:rsidRPr="00600FD1">
        <w:rPr>
          <w:b/>
          <w:sz w:val="22"/>
          <w:szCs w:val="22"/>
        </w:rPr>
        <w:t>Jou</w:t>
      </w:r>
      <w:r w:rsidRPr="00600FD1">
        <w:rPr>
          <w:b/>
          <w:sz w:val="22"/>
          <w:szCs w:val="22"/>
        </w:rPr>
        <w:t>r</w:t>
      </w:r>
      <w:r w:rsidRPr="00600FD1">
        <w:rPr>
          <w:b/>
          <w:sz w:val="22"/>
          <w:szCs w:val="22"/>
        </w:rPr>
        <w:t>net</w:t>
      </w:r>
      <w:proofErr w:type="spellEnd"/>
      <w:r w:rsidRPr="00600FD1">
        <w:rPr>
          <w:b/>
          <w:sz w:val="22"/>
          <w:szCs w:val="22"/>
        </w:rPr>
        <w:t>.</w:t>
      </w:r>
    </w:p>
    <w:p w:rsidR="007B09B2" w:rsidRPr="00600FD1" w:rsidRDefault="007B09B2" w:rsidP="007B09B2">
      <w:pPr>
        <w:widowControl/>
        <w:autoSpaceDE/>
        <w:autoSpaceDN/>
        <w:adjustRightInd/>
        <w:jc w:val="both"/>
        <w:rPr>
          <w:b/>
          <w:sz w:val="22"/>
          <w:szCs w:val="22"/>
        </w:rPr>
      </w:pPr>
      <w:r w:rsidRPr="00600FD1">
        <w:rPr>
          <w:b/>
          <w:sz w:val="22"/>
          <w:szCs w:val="22"/>
        </w:rPr>
        <w:t>– Está a punto de morir, dijo éste, bien puede suceder que fallezca en la piscina.</w:t>
      </w:r>
    </w:p>
    <w:p w:rsidR="007B09B2" w:rsidRPr="00600FD1" w:rsidRDefault="007B09B2" w:rsidP="007B09B2">
      <w:pPr>
        <w:widowControl/>
        <w:autoSpaceDE/>
        <w:autoSpaceDN/>
        <w:adjustRightInd/>
        <w:jc w:val="both"/>
        <w:rPr>
          <w:b/>
          <w:sz w:val="22"/>
          <w:szCs w:val="22"/>
        </w:rPr>
      </w:pPr>
      <w:r w:rsidRPr="00600FD1">
        <w:rPr>
          <w:b/>
          <w:sz w:val="22"/>
          <w:szCs w:val="22"/>
        </w:rPr>
        <w:t>– La mu</w:t>
      </w:r>
      <w:r>
        <w:rPr>
          <w:b/>
          <w:sz w:val="22"/>
          <w:szCs w:val="22"/>
        </w:rPr>
        <w:t>chacha no tiene nada qué perder,</w:t>
      </w:r>
      <w:r w:rsidRPr="00600FD1">
        <w:rPr>
          <w:b/>
          <w:sz w:val="22"/>
          <w:szCs w:val="22"/>
        </w:rPr>
        <w:t xml:space="preserve"> dijo la Madre Superiora que estaba también presente, y sería cruel privaría de la felicidad suprema de llevarla a la gruta, aunque bien me temo que no a</w:t>
      </w:r>
      <w:r w:rsidRPr="00600FD1">
        <w:rPr>
          <w:b/>
          <w:sz w:val="22"/>
          <w:szCs w:val="22"/>
        </w:rPr>
        <w:t>l</w:t>
      </w:r>
      <w:r w:rsidRPr="00600FD1">
        <w:rPr>
          <w:b/>
          <w:sz w:val="22"/>
          <w:szCs w:val="22"/>
        </w:rPr>
        <w:t>cance a llegar viva.</w:t>
      </w:r>
    </w:p>
    <w:p w:rsidR="007B09B2" w:rsidRDefault="007B09B2" w:rsidP="007B09B2">
      <w:pPr>
        <w:widowControl/>
        <w:autoSpaceDE/>
        <w:autoSpaceDN/>
        <w:adjustRightInd/>
        <w:jc w:val="both"/>
        <w:rPr>
          <w:b/>
          <w:sz w:val="22"/>
          <w:szCs w:val="22"/>
        </w:rPr>
      </w:pPr>
      <w:r w:rsidRPr="00600FD1">
        <w:rPr>
          <w:b/>
          <w:sz w:val="22"/>
          <w:szCs w:val="22"/>
        </w:rPr>
        <w:t xml:space="preserve">– En todo caso yo estaré en las piscinas, dijo </w:t>
      </w:r>
      <w:proofErr w:type="spellStart"/>
      <w:r w:rsidRPr="00600FD1">
        <w:rPr>
          <w:b/>
          <w:sz w:val="22"/>
          <w:szCs w:val="22"/>
        </w:rPr>
        <w:t>Carrel</w:t>
      </w:r>
      <w:proofErr w:type="spellEnd"/>
      <w:r w:rsidRPr="00600FD1">
        <w:rPr>
          <w:b/>
          <w:sz w:val="22"/>
          <w:szCs w:val="22"/>
        </w:rPr>
        <w:t>. Si entra en coma llámenme.</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rPr>
          <w:b/>
          <w:bCs/>
          <w:i/>
          <w:iCs/>
          <w:color w:val="3366FF"/>
          <w:sz w:val="22"/>
          <w:szCs w:val="22"/>
        </w:rPr>
      </w:pPr>
      <w:r w:rsidRPr="00600FD1">
        <w:rPr>
          <w:b/>
          <w:bCs/>
          <w:i/>
          <w:iCs/>
          <w:color w:val="3366FF"/>
          <w:sz w:val="22"/>
          <w:szCs w:val="22"/>
        </w:rPr>
        <w:t>  A las 2 de la tarde Mario Ferrand estaba moribunda</w:t>
      </w:r>
    </w:p>
    <w:p w:rsidR="007B09B2" w:rsidRPr="00600FD1" w:rsidRDefault="007B09B2" w:rsidP="007B09B2">
      <w:pPr>
        <w:widowControl/>
        <w:autoSpaceDE/>
        <w:autoSpaceDN/>
        <w:adjustRightInd/>
        <w:jc w:val="center"/>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Cerca de las 2 de la tarde </w:t>
      </w:r>
      <w:proofErr w:type="spellStart"/>
      <w:r w:rsidRPr="00600FD1">
        <w:rPr>
          <w:b/>
          <w:sz w:val="22"/>
          <w:szCs w:val="22"/>
        </w:rPr>
        <w:t>Carrel</w:t>
      </w:r>
      <w:proofErr w:type="spellEnd"/>
      <w:r w:rsidRPr="00600FD1">
        <w:rPr>
          <w:b/>
          <w:sz w:val="22"/>
          <w:szCs w:val="22"/>
        </w:rPr>
        <w:t xml:space="preserve"> se dirigió a las piscinas y se sentó en un banco cercano a la pue</w:t>
      </w:r>
      <w:r w:rsidRPr="00600FD1">
        <w:rPr>
          <w:b/>
          <w:sz w:val="22"/>
          <w:szCs w:val="22"/>
        </w:rPr>
        <w:t>r</w:t>
      </w:r>
      <w:r w:rsidRPr="00600FD1">
        <w:rPr>
          <w:b/>
          <w:sz w:val="22"/>
          <w:szCs w:val="22"/>
        </w:rPr>
        <w:t xml:space="preserve">ta de la piscina de mujeres.  Entre los peregrinos descubrió a </w:t>
      </w:r>
      <w:proofErr w:type="spellStart"/>
      <w:r w:rsidRPr="00600FD1">
        <w:rPr>
          <w:b/>
          <w:sz w:val="22"/>
          <w:szCs w:val="22"/>
        </w:rPr>
        <w:t>Duval</w:t>
      </w:r>
      <w:proofErr w:type="spellEnd"/>
      <w:r w:rsidRPr="00600FD1">
        <w:rPr>
          <w:b/>
          <w:sz w:val="22"/>
          <w:szCs w:val="22"/>
        </w:rPr>
        <w:t>, que con otro voluntario, llev</w:t>
      </w:r>
      <w:r w:rsidRPr="00600FD1">
        <w:rPr>
          <w:b/>
          <w:sz w:val="22"/>
          <w:szCs w:val="22"/>
        </w:rPr>
        <w:t>a</w:t>
      </w:r>
      <w:r w:rsidRPr="00600FD1">
        <w:rPr>
          <w:b/>
          <w:sz w:val="22"/>
          <w:szCs w:val="22"/>
        </w:rPr>
        <w:t xml:space="preserve">ba la camilla en la que yacía María Ferrand. La enferma parecía estar inconsciente. </w:t>
      </w:r>
      <w:proofErr w:type="spellStart"/>
      <w:r w:rsidRPr="00600FD1">
        <w:rPr>
          <w:b/>
          <w:sz w:val="22"/>
          <w:szCs w:val="22"/>
        </w:rPr>
        <w:t>Carrel</w:t>
      </w:r>
      <w:proofErr w:type="spellEnd"/>
      <w:r w:rsidRPr="00600FD1">
        <w:rPr>
          <w:b/>
          <w:sz w:val="22"/>
          <w:szCs w:val="22"/>
        </w:rPr>
        <w:t xml:space="preserve"> le tomo el pulso que era más rápido que nunca. Tenía la cara cenicienta y era indudable que estaba moribu</w:t>
      </w:r>
      <w:r w:rsidRPr="00600FD1">
        <w:rPr>
          <w:b/>
          <w:sz w:val="22"/>
          <w:szCs w:val="22"/>
        </w:rPr>
        <w:t>n</w:t>
      </w:r>
      <w:r w:rsidRPr="00600FD1">
        <w:rPr>
          <w:b/>
          <w:sz w:val="22"/>
          <w:szCs w:val="22"/>
        </w:rPr>
        <w:t>da.</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w:t>
      </w:r>
      <w:proofErr w:type="spellStart"/>
      <w:r w:rsidRPr="00600FD1">
        <w:rPr>
          <w:b/>
          <w:sz w:val="22"/>
          <w:szCs w:val="22"/>
        </w:rPr>
        <w:t>Carrel</w:t>
      </w:r>
      <w:proofErr w:type="spellEnd"/>
      <w:r w:rsidRPr="00600FD1">
        <w:rPr>
          <w:b/>
          <w:sz w:val="22"/>
          <w:szCs w:val="22"/>
        </w:rPr>
        <w:t xml:space="preserve"> vio cuando entraban a María Ferrand en las piscinas y minutos después la vio salir de ellas. Corrió a su lado. El estado de la enferma era el mismo de antes.</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Apenas pudimos verter una poca de agua sobre el abdomen, dijo la señorita que la atendía; no se atrevieron a sumergirla, la llevamos ahora a la gruta de </w:t>
      </w:r>
      <w:proofErr w:type="spellStart"/>
      <w:r w:rsidRPr="00600FD1">
        <w:rPr>
          <w:b/>
          <w:sz w:val="22"/>
          <w:szCs w:val="22"/>
        </w:rPr>
        <w:t>Massabielle</w:t>
      </w:r>
      <w:proofErr w:type="spellEnd"/>
      <w:r w:rsidRPr="00600FD1">
        <w:rPr>
          <w:b/>
          <w:sz w:val="22"/>
          <w:szCs w:val="22"/>
        </w:rPr>
        <w:t>.</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i/>
          <w:iCs/>
          <w:sz w:val="22"/>
          <w:szCs w:val="22"/>
        </w:rPr>
      </w:pPr>
      <w:r>
        <w:rPr>
          <w:b/>
          <w:sz w:val="22"/>
          <w:szCs w:val="22"/>
        </w:rPr>
        <w:t xml:space="preserve">  </w:t>
      </w:r>
      <w:r w:rsidRPr="00600FD1">
        <w:rPr>
          <w:b/>
          <w:sz w:val="22"/>
          <w:szCs w:val="22"/>
        </w:rPr>
        <w:t xml:space="preserve">– Estaré con ustedes dentro de un momento, dijo </w:t>
      </w:r>
      <w:proofErr w:type="spellStart"/>
      <w:r w:rsidRPr="00600FD1">
        <w:rPr>
          <w:b/>
          <w:sz w:val="22"/>
          <w:szCs w:val="22"/>
        </w:rPr>
        <w:t>Carrel</w:t>
      </w:r>
      <w:proofErr w:type="spellEnd"/>
      <w:r w:rsidRPr="00600FD1">
        <w:rPr>
          <w:b/>
          <w:sz w:val="22"/>
          <w:szCs w:val="22"/>
        </w:rPr>
        <w:t xml:space="preserve">, no veo cambio ninguno, si me necesitan háganme llamar. Cuando </w:t>
      </w:r>
      <w:proofErr w:type="spellStart"/>
      <w:r w:rsidRPr="00600FD1">
        <w:rPr>
          <w:b/>
          <w:sz w:val="22"/>
          <w:szCs w:val="22"/>
        </w:rPr>
        <w:t>Carrel</w:t>
      </w:r>
      <w:proofErr w:type="spellEnd"/>
      <w:r w:rsidRPr="00600FD1">
        <w:rPr>
          <w:b/>
          <w:sz w:val="22"/>
          <w:szCs w:val="22"/>
        </w:rPr>
        <w:t xml:space="preserve"> llegó a la gruta un Sacerdote estaba arrodillado dando frente a la </w:t>
      </w:r>
      <w:r w:rsidRPr="00600FD1">
        <w:rPr>
          <w:b/>
          <w:sz w:val="22"/>
          <w:szCs w:val="22"/>
        </w:rPr>
        <w:lastRenderedPageBreak/>
        <w:t>fila de pacientes. Levantó los brazos y los extendió en cruz para exclamar con emoción:</w:t>
      </w:r>
      <w:r w:rsidRPr="00600FD1">
        <w:rPr>
          <w:b/>
          <w:i/>
          <w:iCs/>
          <w:sz w:val="22"/>
          <w:szCs w:val="22"/>
        </w:rPr>
        <w:t> “Virgen santísima cura a nuestros enfermos”, etc. “Jesús te adoramos, Jesús te bendecidos;”, etc.</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i/>
          <w:iCs/>
          <w:sz w:val="22"/>
          <w:szCs w:val="22"/>
        </w:rPr>
      </w:pPr>
      <w:r w:rsidRPr="00600FD1">
        <w:rPr>
          <w:b/>
          <w:sz w:val="22"/>
          <w:szCs w:val="22"/>
        </w:rPr>
        <w:t>  Las voces de la multitud atronaban el espacio; la gente mantenía en alto los brazos; los enfermos tra</w:t>
      </w:r>
      <w:r>
        <w:rPr>
          <w:b/>
          <w:sz w:val="22"/>
          <w:szCs w:val="22"/>
        </w:rPr>
        <w:t>taban de incorporarse en</w:t>
      </w:r>
      <w:r w:rsidRPr="00600FD1">
        <w:rPr>
          <w:b/>
          <w:sz w:val="22"/>
          <w:szCs w:val="22"/>
        </w:rPr>
        <w:t xml:space="preserve"> las camillas; el Sacerdote se puso de pie y exclamó: –</w:t>
      </w:r>
      <w:r w:rsidRPr="00600FD1">
        <w:rPr>
          <w:b/>
          <w:i/>
          <w:iCs/>
          <w:sz w:val="22"/>
          <w:szCs w:val="22"/>
        </w:rPr>
        <w:t>“¡Hermanos míos, levantemos los brazos y oremos!”…</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Un bosque de brazos se levantaron a estas palabras. Parecía como si soplara un vendaval sobre la multitud: silencioso, intangible, poderoso, irresistible, azotándolos a todos como la tempestad en la montaña. </w:t>
      </w:r>
      <w:proofErr w:type="spellStart"/>
      <w:r w:rsidRPr="00600FD1">
        <w:rPr>
          <w:b/>
          <w:sz w:val="22"/>
          <w:szCs w:val="22"/>
        </w:rPr>
        <w:t>Carrel</w:t>
      </w:r>
      <w:proofErr w:type="spellEnd"/>
      <w:r w:rsidRPr="00600FD1">
        <w:rPr>
          <w:b/>
          <w:sz w:val="22"/>
          <w:szCs w:val="22"/>
        </w:rPr>
        <w:t xml:space="preserve"> sintió su impacto. A la orilla del arroyo observó entre la muchedumbre al Doctor </w:t>
      </w:r>
      <w:proofErr w:type="spellStart"/>
      <w:r w:rsidRPr="00600FD1">
        <w:rPr>
          <w:b/>
          <w:sz w:val="22"/>
          <w:szCs w:val="22"/>
        </w:rPr>
        <w:t>Gouyot</w:t>
      </w:r>
      <w:proofErr w:type="spellEnd"/>
      <w:r>
        <w:rPr>
          <w:b/>
          <w:sz w:val="22"/>
          <w:szCs w:val="22"/>
        </w:rPr>
        <w:t>,</w:t>
      </w:r>
      <w:r w:rsidRPr="00600FD1">
        <w:rPr>
          <w:b/>
          <w:sz w:val="22"/>
          <w:szCs w:val="22"/>
        </w:rPr>
        <w:t xml:space="preserve"> joven interno de un hospital de Burdeos, a quien había conocido el día anterior. después de saludarlo le preguntó:</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¿Han registrado ustedes algunas curaciones?</w:t>
      </w:r>
      <w:r>
        <w:rPr>
          <w:b/>
          <w:sz w:val="22"/>
          <w:szCs w:val="22"/>
        </w:rPr>
        <w:t xml:space="preserve"> </w:t>
      </w:r>
    </w:p>
    <w:p w:rsidR="007B09B2" w:rsidRDefault="007B09B2" w:rsidP="007B09B2">
      <w:pPr>
        <w:widowControl/>
        <w:autoSpaceDE/>
        <w:autoSpaceDN/>
        <w:adjustRightInd/>
        <w:jc w:val="both"/>
        <w:rPr>
          <w:b/>
          <w:sz w:val="22"/>
          <w:szCs w:val="22"/>
        </w:rPr>
      </w:pPr>
      <w:r w:rsidRPr="00600FD1">
        <w:rPr>
          <w:b/>
          <w:sz w:val="22"/>
          <w:szCs w:val="22"/>
        </w:rPr>
        <w:t>– No, unos pocos casos de histeria han mejorado, pero no ha habido nada extraordinario.</w:t>
      </w:r>
    </w:p>
    <w:p w:rsidR="007B09B2" w:rsidRDefault="007B09B2" w:rsidP="007B09B2">
      <w:pPr>
        <w:widowControl/>
        <w:autoSpaceDE/>
        <w:autoSpaceDN/>
        <w:adjustRightInd/>
        <w:jc w:val="both"/>
        <w:rPr>
          <w:b/>
          <w:sz w:val="22"/>
          <w:szCs w:val="22"/>
        </w:rPr>
      </w:pPr>
      <w:r w:rsidRPr="00600FD1">
        <w:rPr>
          <w:b/>
          <w:sz w:val="22"/>
          <w:szCs w:val="22"/>
        </w:rPr>
        <w:t xml:space="preserve">– Venga usted conmigo a ver a mi enferma, le dijo </w:t>
      </w:r>
      <w:proofErr w:type="spellStart"/>
      <w:r w:rsidRPr="00600FD1">
        <w:rPr>
          <w:b/>
          <w:sz w:val="22"/>
          <w:szCs w:val="22"/>
        </w:rPr>
        <w:t>Carrel</w:t>
      </w:r>
      <w:proofErr w:type="spellEnd"/>
      <w:r w:rsidRPr="00600FD1">
        <w:rPr>
          <w:b/>
          <w:sz w:val="22"/>
          <w:szCs w:val="22"/>
        </w:rPr>
        <w:t>. Este caso nada tiene de extraño, pero me parece que está a punto de morir.</w:t>
      </w:r>
    </w:p>
    <w:p w:rsidR="007B09B2" w:rsidRDefault="007B09B2" w:rsidP="007B09B2">
      <w:pPr>
        <w:widowControl/>
        <w:autoSpaceDE/>
        <w:autoSpaceDN/>
        <w:adjustRightInd/>
        <w:jc w:val="both"/>
        <w:rPr>
          <w:b/>
          <w:sz w:val="22"/>
          <w:szCs w:val="22"/>
        </w:rPr>
      </w:pPr>
      <w:r w:rsidRPr="00600FD1">
        <w:rPr>
          <w:b/>
          <w:sz w:val="22"/>
          <w:szCs w:val="22"/>
        </w:rPr>
        <w:t xml:space="preserve">– La vi hace unos pocos minutos, contestó </w:t>
      </w:r>
      <w:proofErr w:type="spellStart"/>
      <w:r w:rsidRPr="00600FD1">
        <w:rPr>
          <w:b/>
          <w:sz w:val="22"/>
          <w:szCs w:val="22"/>
        </w:rPr>
        <w:t>Gouyot</w:t>
      </w:r>
      <w:proofErr w:type="spellEnd"/>
      <w:r w:rsidRPr="00600FD1">
        <w:rPr>
          <w:b/>
          <w:sz w:val="22"/>
          <w:szCs w:val="22"/>
        </w:rPr>
        <w:t>, ¡Qué pena que la hayan dejado venir a Lourdes!</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Eran ya cerca de las 2.30. Entre la multitud </w:t>
      </w:r>
      <w:proofErr w:type="spellStart"/>
      <w:r w:rsidRPr="00600FD1">
        <w:rPr>
          <w:b/>
          <w:sz w:val="22"/>
          <w:szCs w:val="22"/>
        </w:rPr>
        <w:t>Carrel</w:t>
      </w:r>
      <w:proofErr w:type="spellEnd"/>
      <w:r w:rsidRPr="00600FD1">
        <w:rPr>
          <w:b/>
          <w:sz w:val="22"/>
          <w:szCs w:val="22"/>
        </w:rPr>
        <w:t xml:space="preserve"> reconoció la esbelta figura de la enfermera de María Ferrand. Él y </w:t>
      </w:r>
      <w:proofErr w:type="spellStart"/>
      <w:r w:rsidRPr="00600FD1">
        <w:rPr>
          <w:b/>
          <w:sz w:val="22"/>
          <w:szCs w:val="22"/>
        </w:rPr>
        <w:t>Gouyot</w:t>
      </w:r>
      <w:proofErr w:type="spellEnd"/>
      <w:r w:rsidRPr="00600FD1">
        <w:rPr>
          <w:b/>
          <w:sz w:val="22"/>
          <w:szCs w:val="22"/>
        </w:rPr>
        <w:t xml:space="preserve"> se dirigieron ahí y deteniéndose cerca de la cama de la enferma, se apoyaron contra el pequeño muro. María Ferrand no hacía movimiento alguno. Su respiración se sostenía acelerada y poco profunda, parecía moribunda.</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rPr>
          <w:b/>
          <w:bCs/>
          <w:i/>
          <w:iCs/>
          <w:color w:val="3366FF"/>
          <w:sz w:val="22"/>
          <w:szCs w:val="22"/>
        </w:rPr>
      </w:pPr>
      <w:r w:rsidRPr="00600FD1">
        <w:rPr>
          <w:b/>
          <w:bCs/>
          <w:i/>
          <w:iCs/>
          <w:color w:val="3366FF"/>
          <w:sz w:val="22"/>
          <w:szCs w:val="22"/>
        </w:rPr>
        <w:t>  A las 2.40 María Ferrand empezó a dar muestras de alivio</w:t>
      </w:r>
    </w:p>
    <w:p w:rsidR="007B09B2" w:rsidRPr="00600FD1" w:rsidRDefault="007B09B2" w:rsidP="007B09B2">
      <w:pPr>
        <w:widowControl/>
        <w:autoSpaceDE/>
        <w:autoSpaceDN/>
        <w:adjustRightInd/>
        <w:jc w:val="center"/>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El Dr. </w:t>
      </w:r>
      <w:proofErr w:type="spellStart"/>
      <w:r w:rsidRPr="00600FD1">
        <w:rPr>
          <w:b/>
          <w:sz w:val="22"/>
          <w:szCs w:val="22"/>
        </w:rPr>
        <w:t>Carrel</w:t>
      </w:r>
      <w:proofErr w:type="spellEnd"/>
      <w:r w:rsidRPr="00600FD1">
        <w:rPr>
          <w:b/>
          <w:sz w:val="22"/>
          <w:szCs w:val="22"/>
        </w:rPr>
        <w:t xml:space="preserve"> dirigió una vez más la vista hacia </w:t>
      </w:r>
      <w:proofErr w:type="spellStart"/>
      <w:r w:rsidRPr="00600FD1">
        <w:rPr>
          <w:b/>
          <w:sz w:val="22"/>
          <w:szCs w:val="22"/>
        </w:rPr>
        <w:t>Maria</w:t>
      </w:r>
      <w:proofErr w:type="spellEnd"/>
      <w:r w:rsidRPr="00600FD1">
        <w:rPr>
          <w:b/>
          <w:sz w:val="22"/>
          <w:szCs w:val="22"/>
        </w:rPr>
        <w:t xml:space="preserve"> Ferrand. De pronto se quedó mirándola fij</w:t>
      </w:r>
      <w:r w:rsidRPr="00600FD1">
        <w:rPr>
          <w:b/>
          <w:sz w:val="22"/>
          <w:szCs w:val="22"/>
        </w:rPr>
        <w:t>a</w:t>
      </w:r>
      <w:r w:rsidRPr="00600FD1">
        <w:rPr>
          <w:b/>
          <w:sz w:val="22"/>
          <w:szCs w:val="22"/>
        </w:rPr>
        <w:t xml:space="preserve">mente. Le parecía que se habla verificado un cambio, que las duras sombras de la cara le habían desaparecido, que la piel aparecía menos cenicienta, anotó apresuradamente la hora: faltaban, 20 minutos para las 3. Volviéndose a </w:t>
      </w:r>
      <w:proofErr w:type="spellStart"/>
      <w:r w:rsidRPr="00600FD1">
        <w:rPr>
          <w:b/>
          <w:sz w:val="22"/>
          <w:szCs w:val="22"/>
        </w:rPr>
        <w:t>Gouyot</w:t>
      </w:r>
      <w:proofErr w:type="spellEnd"/>
      <w:r w:rsidRPr="00600FD1">
        <w:rPr>
          <w:b/>
          <w:sz w:val="22"/>
          <w:szCs w:val="22"/>
        </w:rPr>
        <w:t xml:space="preserve"> le dijo:</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Mire a nuestra paciente otra vez. ¿No le parece que está un poco reanimada?</w:t>
      </w:r>
    </w:p>
    <w:p w:rsidR="007B09B2" w:rsidRDefault="007B09B2" w:rsidP="007B09B2">
      <w:pPr>
        <w:widowControl/>
        <w:autoSpaceDE/>
        <w:autoSpaceDN/>
        <w:adjustRightInd/>
        <w:jc w:val="both"/>
        <w:rPr>
          <w:b/>
          <w:sz w:val="22"/>
          <w:szCs w:val="22"/>
        </w:rPr>
      </w:pPr>
      <w:r w:rsidRPr="00600FD1">
        <w:rPr>
          <w:b/>
          <w:sz w:val="22"/>
          <w:szCs w:val="22"/>
        </w:rPr>
        <w:t>– A mí me parece igual que antes, contestó el otro, lo único que puedo notar es que no está peor.</w:t>
      </w:r>
    </w:p>
    <w:p w:rsidR="007B09B2" w:rsidRDefault="007B09B2" w:rsidP="007B09B2">
      <w:pPr>
        <w:widowControl/>
        <w:autoSpaceDE/>
        <w:autoSpaceDN/>
        <w:adjustRightInd/>
        <w:jc w:val="both"/>
        <w:rPr>
          <w:b/>
          <w:sz w:val="22"/>
          <w:szCs w:val="22"/>
        </w:rPr>
      </w:pPr>
      <w:r w:rsidRPr="00600FD1">
        <w:rPr>
          <w:b/>
          <w:sz w:val="22"/>
          <w:szCs w:val="22"/>
        </w:rPr>
        <w:t xml:space="preserve">– Ahora es menos rápida la respiración, notó </w:t>
      </w:r>
      <w:proofErr w:type="spellStart"/>
      <w:r w:rsidRPr="00600FD1">
        <w:rPr>
          <w:b/>
          <w:sz w:val="22"/>
          <w:szCs w:val="22"/>
        </w:rPr>
        <w:t>Carrel</w:t>
      </w:r>
      <w:proofErr w:type="spellEnd"/>
      <w:r w:rsidRPr="00600FD1">
        <w:rPr>
          <w:b/>
          <w:sz w:val="22"/>
          <w:szCs w:val="22"/>
        </w:rPr>
        <w:t>. – Ello debe deberse a que se está muriendo.</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Nada contestó </w:t>
      </w:r>
      <w:proofErr w:type="spellStart"/>
      <w:r w:rsidRPr="00600FD1">
        <w:rPr>
          <w:b/>
          <w:sz w:val="22"/>
          <w:szCs w:val="22"/>
        </w:rPr>
        <w:t>Carrel</w:t>
      </w:r>
      <w:proofErr w:type="spellEnd"/>
      <w:r w:rsidRPr="00600FD1">
        <w:rPr>
          <w:b/>
          <w:sz w:val="22"/>
          <w:szCs w:val="22"/>
        </w:rPr>
        <w:t>. Para él era claro que se había presentado una mejoría notable. Algo estaba pasando. Se hacía fuerza para resistir el estremecimiento de la emoción y concentró en María F</w:t>
      </w:r>
      <w:r w:rsidRPr="00600FD1">
        <w:rPr>
          <w:b/>
          <w:sz w:val="22"/>
          <w:szCs w:val="22"/>
        </w:rPr>
        <w:t>e</w:t>
      </w:r>
      <w:r w:rsidRPr="00600FD1">
        <w:rPr>
          <w:b/>
          <w:sz w:val="22"/>
          <w:szCs w:val="22"/>
        </w:rPr>
        <w:t>rrad todo su poder de observación. No le quitaba un momento los ojos de encima: María Ferrand continuaba cambiando lentamente. Esos ojos, antes tan apagados, ahora se abrían estáticos m</w:t>
      </w:r>
      <w:r w:rsidRPr="00600FD1">
        <w:rPr>
          <w:b/>
          <w:sz w:val="22"/>
          <w:szCs w:val="22"/>
        </w:rPr>
        <w:t>i</w:t>
      </w:r>
      <w:r w:rsidRPr="00600FD1">
        <w:rPr>
          <w:b/>
          <w:sz w:val="22"/>
          <w:szCs w:val="22"/>
        </w:rPr>
        <w:t>rando hacia la gruta.</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i/>
          <w:iCs/>
          <w:sz w:val="22"/>
          <w:szCs w:val="22"/>
        </w:rPr>
      </w:pPr>
      <w:r w:rsidRPr="00600FD1">
        <w:rPr>
          <w:b/>
          <w:i/>
          <w:iCs/>
          <w:sz w:val="22"/>
          <w:szCs w:val="22"/>
        </w:rPr>
        <w:t xml:space="preserve">  Súbitamente </w:t>
      </w:r>
      <w:proofErr w:type="spellStart"/>
      <w:r w:rsidRPr="00600FD1">
        <w:rPr>
          <w:b/>
          <w:i/>
          <w:iCs/>
          <w:sz w:val="22"/>
          <w:szCs w:val="22"/>
        </w:rPr>
        <w:t>Carrel</w:t>
      </w:r>
      <w:proofErr w:type="spellEnd"/>
      <w:r w:rsidRPr="00600FD1">
        <w:rPr>
          <w:b/>
          <w:i/>
          <w:iCs/>
          <w:sz w:val="22"/>
          <w:szCs w:val="22"/>
        </w:rPr>
        <w:t xml:space="preserve"> se puso pálido. La frazada que le cubría el distendido cuerpo a la enferma iba aplanándose lentamente.</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rPr>
          <w:b/>
          <w:bCs/>
          <w:i/>
          <w:iCs/>
          <w:color w:val="3366FF"/>
          <w:sz w:val="22"/>
          <w:szCs w:val="22"/>
        </w:rPr>
      </w:pPr>
      <w:r w:rsidRPr="00600FD1">
        <w:rPr>
          <w:b/>
          <w:bCs/>
          <w:i/>
          <w:iCs/>
          <w:color w:val="3366FF"/>
          <w:sz w:val="22"/>
          <w:szCs w:val="22"/>
        </w:rPr>
        <w:t>A las 3 de la tarde, María Ferrand estaba curada</w:t>
      </w:r>
    </w:p>
    <w:p w:rsidR="007B09B2" w:rsidRPr="00600FD1" w:rsidRDefault="007B09B2" w:rsidP="007B09B2">
      <w:pPr>
        <w:widowControl/>
        <w:autoSpaceDE/>
        <w:autoSpaceDN/>
        <w:adjustRightInd/>
        <w:jc w:val="center"/>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Cuando la campana de la basílica daba las 3, ya no se notaba nada de distensión en el abdomen de María Ferrand.  </w:t>
      </w:r>
      <w:proofErr w:type="spellStart"/>
      <w:r w:rsidRPr="00600FD1">
        <w:rPr>
          <w:b/>
          <w:sz w:val="22"/>
          <w:szCs w:val="22"/>
        </w:rPr>
        <w:t>Carrel</w:t>
      </w:r>
      <w:proofErr w:type="spellEnd"/>
      <w:r w:rsidRPr="00600FD1">
        <w:rPr>
          <w:b/>
          <w:sz w:val="22"/>
          <w:szCs w:val="22"/>
        </w:rPr>
        <w:t xml:space="preserve"> se creía a punto de volverse loco. De pie junto a la enferma observaba fascinado los movimientos respiratorios y la pulsación de la región del cuello, el ritmo era regular.</w:t>
      </w:r>
    </w:p>
    <w:p w:rsidR="007B09B2" w:rsidRPr="00600FD1"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sidRPr="00600FD1">
        <w:rPr>
          <w:b/>
          <w:sz w:val="22"/>
          <w:szCs w:val="22"/>
        </w:rPr>
        <w:t xml:space="preserve">-¿Cómo se siente? Le preguntó </w:t>
      </w:r>
      <w:proofErr w:type="spellStart"/>
      <w:r w:rsidRPr="00600FD1">
        <w:rPr>
          <w:b/>
          <w:sz w:val="22"/>
          <w:szCs w:val="22"/>
        </w:rPr>
        <w:t>Carrel</w:t>
      </w:r>
      <w:proofErr w:type="spellEnd"/>
      <w:r w:rsidRPr="00600FD1">
        <w:rPr>
          <w:b/>
          <w:sz w:val="22"/>
          <w:szCs w:val="22"/>
        </w:rPr>
        <w:t>.</w:t>
      </w:r>
    </w:p>
    <w:p w:rsidR="007B09B2" w:rsidRDefault="007B09B2" w:rsidP="007B09B2">
      <w:pPr>
        <w:widowControl/>
        <w:autoSpaceDE/>
        <w:autoSpaceDN/>
        <w:adjustRightInd/>
        <w:jc w:val="both"/>
        <w:rPr>
          <w:b/>
          <w:sz w:val="22"/>
          <w:szCs w:val="22"/>
        </w:rPr>
      </w:pPr>
      <w:r w:rsidRPr="00600FD1">
        <w:rPr>
          <w:b/>
          <w:sz w:val="22"/>
          <w:szCs w:val="22"/>
        </w:rPr>
        <w:t>– Muy bien, contestó ella desfallecida. Todavía débil, pero me siento curada.</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Ya no quedaba duda alguna, el estado de María Ferrand había mejorado tanto que casi estaba irreconocible.  </w:t>
      </w:r>
      <w:proofErr w:type="spellStart"/>
      <w:r w:rsidRPr="00600FD1">
        <w:rPr>
          <w:b/>
          <w:sz w:val="22"/>
          <w:szCs w:val="22"/>
        </w:rPr>
        <w:t>Carrel</w:t>
      </w:r>
      <w:proofErr w:type="spellEnd"/>
      <w:r w:rsidRPr="00600FD1">
        <w:rPr>
          <w:b/>
          <w:sz w:val="22"/>
          <w:szCs w:val="22"/>
        </w:rPr>
        <w:t xml:space="preserve"> permanecía de pie, silencioso, profundamente desconcertado, incapaz de analizar lo que presenciaba. Este suceso, justamente lo contrario de lo que había esperado, no po</w:t>
      </w:r>
      <w:r w:rsidRPr="00600FD1">
        <w:rPr>
          <w:b/>
          <w:sz w:val="22"/>
          <w:szCs w:val="22"/>
        </w:rPr>
        <w:t>d</w:t>
      </w:r>
      <w:r w:rsidRPr="00600FD1">
        <w:rPr>
          <w:b/>
          <w:sz w:val="22"/>
          <w:szCs w:val="22"/>
        </w:rPr>
        <w:t>ía ser otra cosa que un sueño.</w:t>
      </w: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La señorita que atendía a María Ferrand, le ofreció una taza de leche que ella apuró totalmente. A los pocos minutos levantó la cabeza, volvió a mirar a su alrededor, movió un poco las piernas y en seguida se volvió sobre un lado sin dar muestras del menor dolor.</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w:t>
      </w:r>
      <w:proofErr w:type="spellStart"/>
      <w:r w:rsidRPr="00600FD1">
        <w:rPr>
          <w:b/>
          <w:sz w:val="22"/>
          <w:szCs w:val="22"/>
        </w:rPr>
        <w:t>Carrel</w:t>
      </w:r>
      <w:proofErr w:type="spellEnd"/>
      <w:r w:rsidRPr="00600FD1">
        <w:rPr>
          <w:b/>
          <w:sz w:val="22"/>
          <w:szCs w:val="22"/>
        </w:rPr>
        <w:t xml:space="preserve"> se separó bruscamente. Se alejó de la gruta abriéndose paso en medio de la multitud de peregrinos cuyas </w:t>
      </w:r>
      <w:proofErr w:type="spellStart"/>
      <w:r w:rsidRPr="00600FD1">
        <w:rPr>
          <w:b/>
          <w:sz w:val="22"/>
          <w:szCs w:val="22"/>
        </w:rPr>
        <w:t>oracíones</w:t>
      </w:r>
      <w:proofErr w:type="spellEnd"/>
      <w:r w:rsidRPr="00600FD1">
        <w:rPr>
          <w:b/>
          <w:sz w:val="22"/>
          <w:szCs w:val="22"/>
        </w:rPr>
        <w:t xml:space="preserve"> en coro apenas oía. Eran ya las 4 de la tarde.  </w:t>
      </w:r>
      <w:proofErr w:type="spellStart"/>
      <w:r w:rsidRPr="00600FD1">
        <w:rPr>
          <w:b/>
          <w:sz w:val="22"/>
          <w:szCs w:val="22"/>
        </w:rPr>
        <w:t>Carrel</w:t>
      </w:r>
      <w:proofErr w:type="spellEnd"/>
      <w:r w:rsidRPr="00600FD1">
        <w:rPr>
          <w:b/>
          <w:sz w:val="22"/>
          <w:szCs w:val="22"/>
        </w:rPr>
        <w:t xml:space="preserve"> regresó a su hotel decidido a abstenerse de sacar ninguna conclusión, hasta que pudiera descubrir con toda exact</w:t>
      </w:r>
      <w:r w:rsidRPr="00600FD1">
        <w:rPr>
          <w:b/>
          <w:sz w:val="22"/>
          <w:szCs w:val="22"/>
        </w:rPr>
        <w:t>i</w:t>
      </w:r>
      <w:r w:rsidRPr="00600FD1">
        <w:rPr>
          <w:b/>
          <w:sz w:val="22"/>
          <w:szCs w:val="22"/>
        </w:rPr>
        <w:t xml:space="preserve">tud </w:t>
      </w:r>
      <w:proofErr w:type="spellStart"/>
      <w:r w:rsidRPr="00600FD1">
        <w:rPr>
          <w:b/>
          <w:sz w:val="22"/>
          <w:szCs w:val="22"/>
        </w:rPr>
        <w:t>que</w:t>
      </w:r>
      <w:proofErr w:type="spellEnd"/>
      <w:r w:rsidRPr="00600FD1">
        <w:rPr>
          <w:b/>
          <w:sz w:val="22"/>
          <w:szCs w:val="22"/>
        </w:rPr>
        <w:t xml:space="preserve"> era lo que había sucedido.</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A las 7.30 expectante y ardiendo de curiosidad, se dirigió al Hospital. Se llegó con presteza al lado de la cama de la joven. Con grande asombro se quedó contemplándola.</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 La mudanza era desconcertante. María Ferrand estaba sentada en la cama con una chaqueta blanca. Aún cuando todavía tenía demacrada la cara, asomaba en ella un destello de vida, los ojos le brillaban y un débil color le apuntaba en las mejillas.</w:t>
      </w:r>
    </w:p>
    <w:p w:rsidR="007B09B2"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sidRPr="00600FD1">
        <w:rPr>
          <w:b/>
          <w:sz w:val="22"/>
          <w:szCs w:val="22"/>
        </w:rPr>
        <w:t xml:space="preserve"> Dirigiéndose a </w:t>
      </w:r>
      <w:proofErr w:type="spellStart"/>
      <w:r w:rsidRPr="00600FD1">
        <w:rPr>
          <w:b/>
          <w:sz w:val="22"/>
          <w:szCs w:val="22"/>
        </w:rPr>
        <w:t>Carrel</w:t>
      </w:r>
      <w:proofErr w:type="spellEnd"/>
      <w:r w:rsidRPr="00600FD1">
        <w:rPr>
          <w:b/>
          <w:sz w:val="22"/>
          <w:szCs w:val="22"/>
        </w:rPr>
        <w:t xml:space="preserve"> le dijo:</w:t>
      </w:r>
    </w:p>
    <w:p w:rsidR="007B09B2" w:rsidRDefault="007B09B2" w:rsidP="007B09B2">
      <w:pPr>
        <w:widowControl/>
        <w:autoSpaceDE/>
        <w:autoSpaceDN/>
        <w:adjustRightInd/>
        <w:jc w:val="both"/>
        <w:rPr>
          <w:b/>
          <w:sz w:val="22"/>
          <w:szCs w:val="22"/>
        </w:rPr>
      </w:pPr>
      <w:r w:rsidRPr="00600FD1">
        <w:rPr>
          <w:b/>
          <w:sz w:val="22"/>
          <w:szCs w:val="22"/>
        </w:rPr>
        <w:t> – Doctor, estoy completamente curada, me siento muy débil, pero creo que podría caminar.</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w:t>
      </w:r>
      <w:proofErr w:type="spellStart"/>
      <w:r w:rsidRPr="00600FD1">
        <w:rPr>
          <w:b/>
          <w:sz w:val="22"/>
          <w:szCs w:val="22"/>
        </w:rPr>
        <w:t>Carrel</w:t>
      </w:r>
      <w:proofErr w:type="spellEnd"/>
      <w:r w:rsidRPr="00600FD1">
        <w:rPr>
          <w:b/>
          <w:sz w:val="22"/>
          <w:szCs w:val="22"/>
        </w:rPr>
        <w:t xml:space="preserve"> le tomó la mano para observar el pulso que ahora era calmado y regular. También la resp</w:t>
      </w:r>
      <w:r w:rsidRPr="00600FD1">
        <w:rPr>
          <w:b/>
          <w:sz w:val="22"/>
          <w:szCs w:val="22"/>
        </w:rPr>
        <w:t>i</w:t>
      </w:r>
      <w:r w:rsidRPr="00600FD1">
        <w:rPr>
          <w:b/>
          <w:sz w:val="22"/>
          <w:szCs w:val="22"/>
        </w:rPr>
        <w:t>ración era completamente normal. Una gran confusión invadía el ánimo del médico. ¿Era esa una curación aparente, resultado de un violento estímulo de autosugestión?, ¿O se trataba de un hecho nuevo, un suceso pasmoso, un milagro en fin? Por un momento vaciló antes de someter a María Ferrand a la prueba suprema de examinarle el abdomen; más luego, tras la lucha de la esperanza con el temor, hizo a un lado la frazada. La piel aparecía lisa y blanca. Sobre las angostas caderas se extendía el pequeño abdomen ligeramente cóncavo de una niña desnutrida. Suavemente el médico recorrió con las manos la pared abdominal para palpar huellas de la distensión y de las masas d</w:t>
      </w:r>
      <w:r w:rsidRPr="00600FD1">
        <w:rPr>
          <w:b/>
          <w:sz w:val="22"/>
          <w:szCs w:val="22"/>
        </w:rPr>
        <w:t>u</w:t>
      </w:r>
      <w:r w:rsidRPr="00600FD1">
        <w:rPr>
          <w:b/>
          <w:sz w:val="22"/>
          <w:szCs w:val="22"/>
        </w:rPr>
        <w:t>ras que había encontrado antes. Todo había desaparecido como en un sueño.</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El sudor inundó la frente de </w:t>
      </w:r>
      <w:proofErr w:type="spellStart"/>
      <w:r w:rsidRPr="00600FD1">
        <w:rPr>
          <w:b/>
          <w:sz w:val="22"/>
          <w:szCs w:val="22"/>
        </w:rPr>
        <w:t>Carrel</w:t>
      </w:r>
      <w:proofErr w:type="spellEnd"/>
      <w:r w:rsidRPr="00600FD1">
        <w:rPr>
          <w:b/>
          <w:sz w:val="22"/>
          <w:szCs w:val="22"/>
        </w:rPr>
        <w:t>. Sintió como si le hubieran dado un golpe en la cabeza. El c</w:t>
      </w:r>
      <w:r w:rsidRPr="00600FD1">
        <w:rPr>
          <w:b/>
          <w:sz w:val="22"/>
          <w:szCs w:val="22"/>
        </w:rPr>
        <w:t>o</w:t>
      </w:r>
      <w:r w:rsidRPr="00600FD1">
        <w:rPr>
          <w:b/>
          <w:sz w:val="22"/>
          <w:szCs w:val="22"/>
        </w:rPr>
        <w:t>razón empezó a palpitarle violentamente pero se sostuvo con voluntad férrea en su determinación inicial.</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rPr>
          <w:b/>
          <w:bCs/>
          <w:i/>
          <w:iCs/>
          <w:color w:val="3366FF"/>
          <w:sz w:val="22"/>
          <w:szCs w:val="22"/>
        </w:rPr>
      </w:pPr>
      <w:r w:rsidRPr="00600FD1">
        <w:rPr>
          <w:b/>
          <w:bCs/>
          <w:i/>
          <w:iCs/>
          <w:color w:val="3366FF"/>
          <w:sz w:val="22"/>
          <w:szCs w:val="22"/>
        </w:rPr>
        <w:t xml:space="preserve">  Los Doctores </w:t>
      </w:r>
      <w:proofErr w:type="spellStart"/>
      <w:r w:rsidRPr="00600FD1">
        <w:rPr>
          <w:b/>
          <w:bCs/>
          <w:i/>
          <w:iCs/>
          <w:color w:val="3366FF"/>
          <w:sz w:val="22"/>
          <w:szCs w:val="22"/>
        </w:rPr>
        <w:t>Journet</w:t>
      </w:r>
      <w:proofErr w:type="spellEnd"/>
      <w:r w:rsidRPr="00600FD1">
        <w:rPr>
          <w:b/>
          <w:bCs/>
          <w:i/>
          <w:iCs/>
          <w:color w:val="3366FF"/>
          <w:sz w:val="22"/>
          <w:szCs w:val="22"/>
        </w:rPr>
        <w:t xml:space="preserve"> y </w:t>
      </w:r>
      <w:proofErr w:type="spellStart"/>
      <w:r w:rsidRPr="00600FD1">
        <w:rPr>
          <w:b/>
          <w:bCs/>
          <w:i/>
          <w:iCs/>
          <w:color w:val="3366FF"/>
          <w:sz w:val="22"/>
          <w:szCs w:val="22"/>
        </w:rPr>
        <w:t>Gouyot</w:t>
      </w:r>
      <w:proofErr w:type="spellEnd"/>
      <w:r w:rsidRPr="00600FD1">
        <w:rPr>
          <w:b/>
          <w:bCs/>
          <w:i/>
          <w:iCs/>
          <w:color w:val="3366FF"/>
          <w:sz w:val="22"/>
          <w:szCs w:val="22"/>
        </w:rPr>
        <w:t>, testifican la curación de María Ferrand</w:t>
      </w:r>
    </w:p>
    <w:p w:rsidR="007B09B2" w:rsidRPr="00600FD1" w:rsidRDefault="007B09B2" w:rsidP="007B09B2">
      <w:pPr>
        <w:widowControl/>
        <w:autoSpaceDE/>
        <w:autoSpaceDN/>
        <w:adjustRightInd/>
        <w:jc w:val="center"/>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De pronto notó que estaban de pie a su lado los Doctores </w:t>
      </w:r>
      <w:proofErr w:type="spellStart"/>
      <w:r w:rsidRPr="00600FD1">
        <w:rPr>
          <w:b/>
          <w:sz w:val="22"/>
          <w:szCs w:val="22"/>
        </w:rPr>
        <w:t>Journet</w:t>
      </w:r>
      <w:proofErr w:type="spellEnd"/>
      <w:r w:rsidRPr="00600FD1">
        <w:rPr>
          <w:b/>
          <w:sz w:val="22"/>
          <w:szCs w:val="22"/>
        </w:rPr>
        <w:t xml:space="preserve"> y </w:t>
      </w:r>
      <w:proofErr w:type="spellStart"/>
      <w:r w:rsidRPr="00600FD1">
        <w:rPr>
          <w:b/>
          <w:sz w:val="22"/>
          <w:szCs w:val="22"/>
        </w:rPr>
        <w:t>Gouyot</w:t>
      </w:r>
      <w:proofErr w:type="spellEnd"/>
      <w:r w:rsidRPr="00600FD1">
        <w:rPr>
          <w:b/>
          <w:sz w:val="22"/>
          <w:szCs w:val="22"/>
        </w:rPr>
        <w:t>.</w:t>
      </w: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Parece estar curada, les dijo; no encuentro nada anormal, sírvanse ustedes examinarle.</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Mientras los dos colegas palpaban cuidadosamente el abdomen de María Ferrand, </w:t>
      </w:r>
      <w:proofErr w:type="spellStart"/>
      <w:r w:rsidRPr="00600FD1">
        <w:rPr>
          <w:b/>
          <w:sz w:val="22"/>
          <w:szCs w:val="22"/>
        </w:rPr>
        <w:t>Carrel</w:t>
      </w:r>
      <w:proofErr w:type="spellEnd"/>
      <w:r w:rsidRPr="00600FD1">
        <w:rPr>
          <w:b/>
          <w:sz w:val="22"/>
          <w:szCs w:val="22"/>
        </w:rPr>
        <w:t xml:space="preserve"> perm</w:t>
      </w:r>
      <w:r w:rsidRPr="00600FD1">
        <w:rPr>
          <w:b/>
          <w:sz w:val="22"/>
          <w:szCs w:val="22"/>
        </w:rPr>
        <w:t>a</w:t>
      </w:r>
      <w:r w:rsidRPr="00600FD1">
        <w:rPr>
          <w:b/>
          <w:sz w:val="22"/>
          <w:szCs w:val="22"/>
        </w:rPr>
        <w:t>necía a un lado mirándolos con ojos brillantes. No cabía duda que la muchacha estaba curada. Era ese un milagro de aquellos que sobrecogían al público como una tempestad y lo lanzaban en ho</w:t>
      </w:r>
      <w:r w:rsidRPr="00600FD1">
        <w:rPr>
          <w:b/>
          <w:sz w:val="22"/>
          <w:szCs w:val="22"/>
        </w:rPr>
        <w:t>r</w:t>
      </w:r>
      <w:r w:rsidRPr="00600FD1">
        <w:rPr>
          <w:b/>
          <w:sz w:val="22"/>
          <w:szCs w:val="22"/>
        </w:rPr>
        <w:t xml:space="preserve">das sobre Lourdes. Otra vez pensó </w:t>
      </w:r>
      <w:proofErr w:type="spellStart"/>
      <w:r w:rsidRPr="00600FD1">
        <w:rPr>
          <w:b/>
          <w:sz w:val="22"/>
          <w:szCs w:val="22"/>
        </w:rPr>
        <w:t>Carrel</w:t>
      </w:r>
      <w:proofErr w:type="spellEnd"/>
      <w:r w:rsidRPr="00600FD1">
        <w:rPr>
          <w:b/>
          <w:sz w:val="22"/>
          <w:szCs w:val="22"/>
        </w:rPr>
        <w:t xml:space="preserve"> cuán afortunado era porque entre todos los pacientes que acudían a Lourdes aquél día, fue la enferma que él había conocido y estudiado cuidadosame</w:t>
      </w:r>
      <w:r w:rsidRPr="00600FD1">
        <w:rPr>
          <w:b/>
          <w:sz w:val="22"/>
          <w:szCs w:val="22"/>
        </w:rPr>
        <w:t>n</w:t>
      </w:r>
      <w:r w:rsidRPr="00600FD1">
        <w:rPr>
          <w:b/>
          <w:sz w:val="22"/>
          <w:szCs w:val="22"/>
        </w:rPr>
        <w:t>te la que vio curar.</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Volviéndose a </w:t>
      </w:r>
      <w:proofErr w:type="spellStart"/>
      <w:r w:rsidRPr="00600FD1">
        <w:rPr>
          <w:b/>
          <w:sz w:val="22"/>
          <w:szCs w:val="22"/>
        </w:rPr>
        <w:t>Gouyot</w:t>
      </w:r>
      <w:proofErr w:type="spellEnd"/>
      <w:r w:rsidRPr="00600FD1">
        <w:rPr>
          <w:b/>
          <w:sz w:val="22"/>
          <w:szCs w:val="22"/>
        </w:rPr>
        <w:t xml:space="preserve"> que estaba palpándole el abdomen a María Ferrand, le preguntó si enco</w:t>
      </w:r>
      <w:r w:rsidRPr="00600FD1">
        <w:rPr>
          <w:b/>
          <w:sz w:val="22"/>
          <w:szCs w:val="22"/>
        </w:rPr>
        <w:t>n</w:t>
      </w:r>
      <w:r w:rsidRPr="00600FD1">
        <w:rPr>
          <w:b/>
          <w:sz w:val="22"/>
          <w:szCs w:val="22"/>
        </w:rPr>
        <w:t>traba síntomas de la enfermedad.</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No encuentro nada, contestó </w:t>
      </w:r>
      <w:proofErr w:type="spellStart"/>
      <w:r w:rsidRPr="00600FD1">
        <w:rPr>
          <w:b/>
          <w:sz w:val="22"/>
          <w:szCs w:val="22"/>
        </w:rPr>
        <w:t>Gouyot</w:t>
      </w:r>
      <w:proofErr w:type="spellEnd"/>
      <w:r w:rsidRPr="00600FD1">
        <w:rPr>
          <w:b/>
          <w:sz w:val="22"/>
          <w:szCs w:val="22"/>
        </w:rPr>
        <w:t>, pero quisiera auscultarla.</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María Ferrand fue de nuevo auscultada, probada, palpada, sobada y resobada; estaba radiante.</w:t>
      </w:r>
    </w:p>
    <w:p w:rsidR="007B09B2" w:rsidRPr="00600FD1"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 Está curada, afirmó el Doctor </w:t>
      </w:r>
      <w:proofErr w:type="spellStart"/>
      <w:r w:rsidRPr="00600FD1">
        <w:rPr>
          <w:b/>
          <w:sz w:val="22"/>
          <w:szCs w:val="22"/>
        </w:rPr>
        <w:t>Journet</w:t>
      </w:r>
      <w:proofErr w:type="spellEnd"/>
      <w:r w:rsidRPr="00600FD1">
        <w:rPr>
          <w:b/>
          <w:sz w:val="22"/>
          <w:szCs w:val="22"/>
        </w:rPr>
        <w:t xml:space="preserve"> profundamente conmovido.</w:t>
      </w: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 No le encuentro nada anormal, dijo </w:t>
      </w:r>
      <w:proofErr w:type="spellStart"/>
      <w:r w:rsidRPr="00600FD1">
        <w:rPr>
          <w:b/>
          <w:sz w:val="22"/>
          <w:szCs w:val="22"/>
        </w:rPr>
        <w:t>Gouyot</w:t>
      </w:r>
      <w:proofErr w:type="spellEnd"/>
      <w:r w:rsidRPr="00600FD1">
        <w:rPr>
          <w:b/>
          <w:sz w:val="22"/>
          <w:szCs w:val="22"/>
        </w:rPr>
        <w:t>; la respiración es regular, ya está buena; se puede levantar.</w:t>
      </w:r>
    </w:p>
    <w:p w:rsidR="007B09B2" w:rsidRPr="007911CA" w:rsidRDefault="007B09B2" w:rsidP="007B09B2">
      <w:pPr>
        <w:widowControl/>
        <w:autoSpaceDE/>
        <w:autoSpaceDN/>
        <w:adjustRightInd/>
        <w:jc w:val="both"/>
        <w:rPr>
          <w:b/>
          <w:bCs/>
          <w:i/>
          <w:iCs/>
          <w:sz w:val="22"/>
          <w:szCs w:val="22"/>
        </w:rPr>
      </w:pPr>
      <w:r>
        <w:rPr>
          <w:b/>
          <w:sz w:val="22"/>
          <w:szCs w:val="22"/>
        </w:rPr>
        <w:t xml:space="preserve">   </w:t>
      </w:r>
      <w:r w:rsidRPr="007911CA">
        <w:rPr>
          <w:b/>
          <w:sz w:val="22"/>
          <w:szCs w:val="22"/>
        </w:rPr>
        <w:t> </w:t>
      </w:r>
      <w:r>
        <w:rPr>
          <w:b/>
          <w:sz w:val="22"/>
          <w:szCs w:val="22"/>
        </w:rPr>
        <w:t xml:space="preserve">  -</w:t>
      </w:r>
      <w:r w:rsidRPr="007911CA">
        <w:rPr>
          <w:b/>
          <w:sz w:val="22"/>
          <w:szCs w:val="22"/>
        </w:rPr>
        <w:t xml:space="preserve">  </w:t>
      </w:r>
      <w:r w:rsidRPr="007911CA">
        <w:rPr>
          <w:b/>
          <w:bCs/>
          <w:i/>
          <w:iCs/>
          <w:sz w:val="22"/>
          <w:szCs w:val="22"/>
        </w:rPr>
        <w:t xml:space="preserve">No tiene explicación esta curación, opinó el Doctor </w:t>
      </w:r>
      <w:proofErr w:type="spellStart"/>
      <w:r w:rsidRPr="007911CA">
        <w:rPr>
          <w:b/>
          <w:bCs/>
          <w:i/>
          <w:iCs/>
          <w:sz w:val="22"/>
          <w:szCs w:val="22"/>
        </w:rPr>
        <w:t>Journet</w:t>
      </w:r>
      <w:proofErr w:type="spellEnd"/>
      <w:r w:rsidRPr="007911CA">
        <w:rPr>
          <w:b/>
          <w:bCs/>
          <w:i/>
          <w:iCs/>
          <w:sz w:val="22"/>
          <w:szCs w:val="22"/>
        </w:rPr>
        <w:t>.</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Después de examinar otros pocos pacientes más, </w:t>
      </w:r>
      <w:proofErr w:type="spellStart"/>
      <w:r w:rsidRPr="00600FD1">
        <w:rPr>
          <w:b/>
          <w:sz w:val="22"/>
          <w:szCs w:val="22"/>
        </w:rPr>
        <w:t>Carrel</w:t>
      </w:r>
      <w:proofErr w:type="spellEnd"/>
      <w:r w:rsidRPr="00600FD1">
        <w:rPr>
          <w:b/>
          <w:sz w:val="22"/>
          <w:szCs w:val="22"/>
        </w:rPr>
        <w:t xml:space="preserve"> salió a la calle. Era ya de noche. Al final de la vía alzaba hacia el cielo su mole la Basílica. Una cadena continua de luces se extendía hasta la entrada principal. La procesión de antorchas de los peregrinos formaba una serpentina lumin</w:t>
      </w:r>
      <w:r w:rsidRPr="00600FD1">
        <w:rPr>
          <w:b/>
          <w:sz w:val="22"/>
          <w:szCs w:val="22"/>
        </w:rPr>
        <w:t>o</w:t>
      </w:r>
      <w:r w:rsidRPr="00600FD1">
        <w:rPr>
          <w:b/>
          <w:sz w:val="22"/>
          <w:szCs w:val="22"/>
        </w:rPr>
        <w:t xml:space="preserve">sa, a medida que iban siguiendo las tortuosidades de la vía a lo largo de la explanada. De todas partes surgían las voces de la inmensa multitud que cantaba el himno de Lourdes con sus </w:t>
      </w:r>
      <w:proofErr w:type="spellStart"/>
      <w:r w:rsidRPr="00600FD1">
        <w:rPr>
          <w:b/>
          <w:sz w:val="22"/>
          <w:szCs w:val="22"/>
        </w:rPr>
        <w:t>Avé</w:t>
      </w:r>
      <w:proofErr w:type="spellEnd"/>
      <w:r w:rsidRPr="00600FD1">
        <w:rPr>
          <w:b/>
          <w:sz w:val="22"/>
          <w:szCs w:val="22"/>
        </w:rPr>
        <w:t xml:space="preserve">, </w:t>
      </w:r>
      <w:proofErr w:type="spellStart"/>
      <w:r w:rsidRPr="00600FD1">
        <w:rPr>
          <w:b/>
          <w:sz w:val="22"/>
          <w:szCs w:val="22"/>
        </w:rPr>
        <w:t>Avé</w:t>
      </w:r>
      <w:proofErr w:type="spellEnd"/>
      <w:r w:rsidRPr="00600FD1">
        <w:rPr>
          <w:b/>
          <w:sz w:val="22"/>
          <w:szCs w:val="22"/>
        </w:rPr>
        <w:t xml:space="preserve">, </w:t>
      </w:r>
      <w:proofErr w:type="spellStart"/>
      <w:r w:rsidRPr="00600FD1">
        <w:rPr>
          <w:b/>
          <w:sz w:val="22"/>
          <w:szCs w:val="22"/>
        </w:rPr>
        <w:t>Avé</w:t>
      </w:r>
      <w:proofErr w:type="spellEnd"/>
      <w:r w:rsidRPr="00600FD1">
        <w:rPr>
          <w:b/>
          <w:sz w:val="22"/>
          <w:szCs w:val="22"/>
        </w:rPr>
        <w:t>, repetidos una y otra vez.</w:t>
      </w:r>
    </w:p>
    <w:p w:rsidR="007B09B2"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Pr>
          <w:b/>
          <w:sz w:val="22"/>
          <w:szCs w:val="22"/>
        </w:rPr>
        <w:lastRenderedPageBreak/>
        <w:t xml:space="preserve">  </w:t>
      </w:r>
      <w:r w:rsidRPr="00600FD1">
        <w:rPr>
          <w:b/>
          <w:sz w:val="22"/>
          <w:szCs w:val="22"/>
        </w:rPr>
        <w:t xml:space="preserve"> Todo lo que antes había creído se le presentaba ahora al </w:t>
      </w:r>
      <w:proofErr w:type="spellStart"/>
      <w:r w:rsidRPr="00600FD1">
        <w:rPr>
          <w:b/>
          <w:sz w:val="22"/>
          <w:szCs w:val="22"/>
        </w:rPr>
        <w:t>reves</w:t>
      </w:r>
      <w:proofErr w:type="spellEnd"/>
      <w:r w:rsidRPr="00600FD1">
        <w:rPr>
          <w:b/>
          <w:sz w:val="22"/>
          <w:szCs w:val="22"/>
        </w:rPr>
        <w:t>. Los moribundos se curaban en pocas horas. Estas peregrinaciones tenían de suyo un poder que producía resultados; sobre todo, enseñaban humildad.</w:t>
      </w:r>
    </w:p>
    <w:p w:rsidR="007B09B2"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sidRPr="00600FD1">
        <w:rPr>
          <w:b/>
          <w:sz w:val="22"/>
          <w:szCs w:val="22"/>
        </w:rPr>
        <w:t>  Llegó a la gruta en la que permaneció largo rato sentado, contemplando los cirios que llameando en la obscuridad, lanzaban en su contorno un resplandor rojo. Miraba fijamente la estatua de la Vi</w:t>
      </w:r>
      <w:r w:rsidRPr="00600FD1">
        <w:rPr>
          <w:b/>
          <w:sz w:val="22"/>
          <w:szCs w:val="22"/>
        </w:rPr>
        <w:t>r</w:t>
      </w:r>
      <w:r w:rsidRPr="00600FD1">
        <w:rPr>
          <w:b/>
          <w:sz w:val="22"/>
          <w:szCs w:val="22"/>
        </w:rPr>
        <w:t>gen, la fila de espitas de cobre de donde salía el agua milagrosa…</w:t>
      </w:r>
    </w:p>
    <w:p w:rsidR="007B09B2" w:rsidRDefault="007B09B2" w:rsidP="007B09B2">
      <w:pPr>
        <w:widowControl/>
        <w:autoSpaceDE/>
        <w:autoSpaceDN/>
        <w:adjustRightInd/>
        <w:jc w:val="both"/>
        <w:rPr>
          <w:b/>
          <w:sz w:val="22"/>
          <w:szCs w:val="22"/>
        </w:rPr>
      </w:pPr>
      <w:r w:rsidRPr="00600FD1">
        <w:rPr>
          <w:b/>
          <w:sz w:val="22"/>
          <w:szCs w:val="22"/>
        </w:rPr>
        <w:t> </w:t>
      </w: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 Llegó la noche y cuando ya la luna apareció tras el cerro, todavía </w:t>
      </w:r>
      <w:proofErr w:type="spellStart"/>
      <w:r w:rsidRPr="00600FD1">
        <w:rPr>
          <w:b/>
          <w:sz w:val="22"/>
          <w:szCs w:val="22"/>
        </w:rPr>
        <w:t>Carrel</w:t>
      </w:r>
      <w:proofErr w:type="spellEnd"/>
      <w:r w:rsidRPr="00600FD1">
        <w:rPr>
          <w:b/>
          <w:sz w:val="22"/>
          <w:szCs w:val="22"/>
        </w:rPr>
        <w:t xml:space="preserve"> se hallaba en la gruta.</w:t>
      </w:r>
    </w:p>
    <w:p w:rsidR="007B09B2" w:rsidRPr="00600FD1"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sidRPr="00600FD1">
        <w:rPr>
          <w:b/>
          <w:i/>
          <w:iCs/>
          <w:sz w:val="22"/>
          <w:szCs w:val="22"/>
        </w:rPr>
        <w:t>  ¿Cómo iba a explicar las curaciones de Lourdes?</w:t>
      </w:r>
      <w:r w:rsidRPr="00600FD1">
        <w:rPr>
          <w:b/>
          <w:sz w:val="22"/>
          <w:szCs w:val="22"/>
        </w:rPr>
        <w:t> No se podía negar que era penosamente de</w:t>
      </w:r>
      <w:r w:rsidRPr="00600FD1">
        <w:rPr>
          <w:b/>
          <w:sz w:val="22"/>
          <w:szCs w:val="22"/>
        </w:rPr>
        <w:t>s</w:t>
      </w:r>
      <w:r w:rsidRPr="00600FD1">
        <w:rPr>
          <w:b/>
          <w:sz w:val="22"/>
          <w:szCs w:val="22"/>
        </w:rPr>
        <w:t>agradable verse envuelto en ese milagro. La mayoría de los médicos se mostraban tan celosos de su prestigio, que aún cuando hubieran venido a Lourdes y visto lo que ahí pasa, no se atrevían a admitirlo, </w:t>
      </w:r>
      <w:r w:rsidRPr="00600FD1">
        <w:rPr>
          <w:b/>
          <w:i/>
          <w:iCs/>
          <w:sz w:val="22"/>
          <w:szCs w:val="22"/>
        </w:rPr>
        <w:t xml:space="preserve">Temían que si mostraban algún interés se les tuviera por fanáticos, </w:t>
      </w:r>
      <w:r>
        <w:rPr>
          <w:b/>
          <w:i/>
          <w:iCs/>
          <w:sz w:val="22"/>
          <w:szCs w:val="22"/>
        </w:rPr>
        <w:t>o</w:t>
      </w:r>
      <w:r w:rsidRPr="00600FD1">
        <w:rPr>
          <w:b/>
          <w:i/>
          <w:iCs/>
          <w:sz w:val="22"/>
          <w:szCs w:val="22"/>
        </w:rPr>
        <w:t xml:space="preserve"> por tontos.</w:t>
      </w:r>
    </w:p>
    <w:p w:rsidR="007B09B2" w:rsidRDefault="007B09B2" w:rsidP="007B09B2">
      <w:pPr>
        <w:widowControl/>
        <w:autoSpaceDE/>
        <w:autoSpaceDN/>
        <w:adjustRightInd/>
        <w:jc w:val="both"/>
        <w:rPr>
          <w:b/>
          <w:sz w:val="22"/>
          <w:szCs w:val="22"/>
        </w:rPr>
      </w:pPr>
      <w:r w:rsidRPr="00600FD1">
        <w:rPr>
          <w:b/>
          <w:sz w:val="22"/>
          <w:szCs w:val="22"/>
        </w:rPr>
        <w:t xml:space="preserve">  </w:t>
      </w:r>
    </w:p>
    <w:p w:rsidR="007B09B2" w:rsidRPr="00600FD1"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Pero </w:t>
      </w:r>
      <w:proofErr w:type="spellStart"/>
      <w:r w:rsidRPr="00600FD1">
        <w:rPr>
          <w:b/>
          <w:sz w:val="22"/>
          <w:szCs w:val="22"/>
        </w:rPr>
        <w:t>Carrel</w:t>
      </w:r>
      <w:proofErr w:type="spellEnd"/>
      <w:r w:rsidRPr="00600FD1">
        <w:rPr>
          <w:b/>
          <w:sz w:val="22"/>
          <w:szCs w:val="22"/>
        </w:rPr>
        <w:t xml:space="preserve"> era demasiado orgulloso para evadirse de responsabilidades. Determinó seguir ad</w:t>
      </w:r>
      <w:r w:rsidRPr="00600FD1">
        <w:rPr>
          <w:b/>
          <w:sz w:val="22"/>
          <w:szCs w:val="22"/>
        </w:rPr>
        <w:t>e</w:t>
      </w:r>
      <w:r w:rsidRPr="00600FD1">
        <w:rPr>
          <w:b/>
          <w:sz w:val="22"/>
          <w:szCs w:val="22"/>
        </w:rPr>
        <w:t>lante costara lo que costara. Pensaba que antes de que se descubriera que el trueno y el rayo son fenómenos naturales, los hombres los tenían erradamente como expresión de la cólera de Dios. Posible era, por lo tanto, que existieran leyes naturales todavía desconocidas para el hombre, que nos dieran la explicación de fenómenos tan extraordinarios como son los milagros de Lourdes.</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  Absorto en sus meditaciones </w:t>
      </w:r>
      <w:proofErr w:type="spellStart"/>
      <w:r w:rsidRPr="00600FD1">
        <w:rPr>
          <w:b/>
          <w:sz w:val="22"/>
          <w:szCs w:val="22"/>
        </w:rPr>
        <w:t>Carrel</w:t>
      </w:r>
      <w:proofErr w:type="spellEnd"/>
      <w:r w:rsidRPr="00600FD1">
        <w:rPr>
          <w:b/>
          <w:sz w:val="22"/>
          <w:szCs w:val="22"/>
        </w:rPr>
        <w:t xml:space="preserve"> recorrió de arriba abajo la terraza amurallada a la entrada de la Basílica. La quietud de una paz infinita parecía suspendida sobre la campiña. Seguía el conflicto en el alma de </w:t>
      </w:r>
      <w:proofErr w:type="spellStart"/>
      <w:r w:rsidRPr="00600FD1">
        <w:rPr>
          <w:b/>
          <w:sz w:val="22"/>
          <w:szCs w:val="22"/>
        </w:rPr>
        <w:t>Carrel</w:t>
      </w:r>
      <w:proofErr w:type="spellEnd"/>
      <w:r w:rsidRPr="00600FD1">
        <w:rPr>
          <w:b/>
          <w:sz w:val="22"/>
          <w:szCs w:val="22"/>
        </w:rPr>
        <w:t>. Como él no conocía las pruebas de la existencia de Dios, dudaba de ella, pero se imponía a su razón que de ninguna manera podría negarla.</w:t>
      </w:r>
    </w:p>
    <w:p w:rsidR="007B09B2"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 Se maravillaba de pensar cómo los grandes hombres como Pasteur habían podido reconciliar su fe en la Religión con la Ciencia. Y llegó a pensar que tal vez la Religión y la Ciencia tenían cada una su sistema especial y se dio cuenta de que no es la Ciencia lo que alimenta la vida íntima del ho</w:t>
      </w:r>
      <w:r w:rsidRPr="00600FD1">
        <w:rPr>
          <w:b/>
          <w:sz w:val="22"/>
          <w:szCs w:val="22"/>
        </w:rPr>
        <w:t>m</w:t>
      </w:r>
      <w:r w:rsidRPr="00600FD1">
        <w:rPr>
          <w:b/>
          <w:sz w:val="22"/>
          <w:szCs w:val="22"/>
        </w:rPr>
        <w:t>bre, sino la fe del alma.</w:t>
      </w:r>
    </w:p>
    <w:p w:rsidR="007B09B2" w:rsidRDefault="007B09B2" w:rsidP="007B09B2">
      <w:pPr>
        <w:widowControl/>
        <w:autoSpaceDE/>
        <w:autoSpaceDN/>
        <w:adjustRightInd/>
        <w:jc w:val="both"/>
        <w:rPr>
          <w:b/>
          <w:sz w:val="22"/>
          <w:szCs w:val="22"/>
        </w:rPr>
      </w:pPr>
      <w:r w:rsidRPr="00600FD1">
        <w:rPr>
          <w:b/>
          <w:sz w:val="22"/>
          <w:szCs w:val="22"/>
        </w:rPr>
        <w:t> </w:t>
      </w:r>
    </w:p>
    <w:p w:rsidR="007B09B2" w:rsidRDefault="007B09B2" w:rsidP="007B09B2">
      <w:pPr>
        <w:widowControl/>
        <w:autoSpaceDE/>
        <w:autoSpaceDN/>
        <w:adjustRightInd/>
        <w:jc w:val="both"/>
        <w:rPr>
          <w:b/>
          <w:sz w:val="22"/>
          <w:szCs w:val="22"/>
        </w:rPr>
      </w:pPr>
      <w:r>
        <w:rPr>
          <w:b/>
          <w:sz w:val="22"/>
          <w:szCs w:val="22"/>
        </w:rPr>
        <w:t xml:space="preserve">  </w:t>
      </w:r>
      <w:r w:rsidRPr="00600FD1">
        <w:rPr>
          <w:b/>
          <w:sz w:val="22"/>
          <w:szCs w:val="22"/>
        </w:rPr>
        <w:t xml:space="preserve"> Subió los escalones de la Iglesia en medio del resplandor de las luces, mientras resonaban las notas del órgano y un millar de vo</w:t>
      </w:r>
      <w:r>
        <w:rPr>
          <w:b/>
          <w:sz w:val="22"/>
          <w:szCs w:val="22"/>
        </w:rPr>
        <w:t>ces entonaban cánticos. Se sentó</w:t>
      </w:r>
      <w:r w:rsidRPr="00600FD1">
        <w:rPr>
          <w:b/>
          <w:sz w:val="22"/>
          <w:szCs w:val="22"/>
        </w:rPr>
        <w:t xml:space="preserve"> en una silla en la parte post</w:t>
      </w:r>
      <w:r w:rsidRPr="00600FD1">
        <w:rPr>
          <w:b/>
          <w:sz w:val="22"/>
          <w:szCs w:val="22"/>
        </w:rPr>
        <w:t>e</w:t>
      </w:r>
      <w:r w:rsidRPr="00600FD1">
        <w:rPr>
          <w:b/>
          <w:sz w:val="22"/>
          <w:szCs w:val="22"/>
        </w:rPr>
        <w:t>rior del templo, cerca de un viejo campesino y ahí permaneció por largo tiempo inmóvil con las m</w:t>
      </w:r>
      <w:r w:rsidRPr="00600FD1">
        <w:rPr>
          <w:b/>
          <w:sz w:val="22"/>
          <w:szCs w:val="22"/>
        </w:rPr>
        <w:t>a</w:t>
      </w:r>
      <w:r w:rsidRPr="00600FD1">
        <w:rPr>
          <w:b/>
          <w:sz w:val="22"/>
          <w:szCs w:val="22"/>
        </w:rPr>
        <w:t>nos en la cara escuchando los himnos.</w:t>
      </w:r>
    </w:p>
    <w:p w:rsidR="007B09B2"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i/>
          <w:iCs/>
          <w:sz w:val="22"/>
          <w:szCs w:val="22"/>
        </w:rPr>
      </w:pPr>
      <w:r w:rsidRPr="00600FD1">
        <w:rPr>
          <w:b/>
          <w:sz w:val="22"/>
          <w:szCs w:val="22"/>
        </w:rPr>
        <w:t xml:space="preserve"> Luego, sin darse cuenta, empezó a rezar.. . </w:t>
      </w:r>
      <w:r w:rsidRPr="00600FD1">
        <w:rPr>
          <w:b/>
          <w:i/>
          <w:iCs/>
          <w:sz w:val="22"/>
          <w:szCs w:val="22"/>
        </w:rPr>
        <w:t xml:space="preserve">“Señor, creo en </w:t>
      </w:r>
      <w:proofErr w:type="spellStart"/>
      <w:r w:rsidRPr="00600FD1">
        <w:rPr>
          <w:b/>
          <w:i/>
          <w:iCs/>
          <w:sz w:val="22"/>
          <w:szCs w:val="22"/>
        </w:rPr>
        <w:t>Ti.</w:t>
      </w:r>
      <w:proofErr w:type="spellEnd"/>
      <w:r w:rsidRPr="00600FD1">
        <w:rPr>
          <w:b/>
          <w:i/>
          <w:iCs/>
          <w:sz w:val="22"/>
          <w:szCs w:val="22"/>
        </w:rPr>
        <w:t xml:space="preserve"> Respondiste a mi súplica con un milagro resplandeciente. Todavía estoy ciego frente a él, </w:t>
      </w:r>
      <w:r>
        <w:rPr>
          <w:b/>
          <w:i/>
          <w:iCs/>
          <w:sz w:val="22"/>
          <w:szCs w:val="22"/>
        </w:rPr>
        <w:t xml:space="preserve">pero </w:t>
      </w:r>
      <w:r w:rsidRPr="00600FD1">
        <w:rPr>
          <w:b/>
          <w:i/>
          <w:iCs/>
          <w:sz w:val="22"/>
          <w:szCs w:val="22"/>
        </w:rPr>
        <w:t>todav</w:t>
      </w:r>
      <w:r>
        <w:rPr>
          <w:b/>
          <w:i/>
          <w:iCs/>
          <w:sz w:val="22"/>
          <w:szCs w:val="22"/>
        </w:rPr>
        <w:t>ía dudo E</w:t>
      </w:r>
      <w:r w:rsidRPr="00600FD1">
        <w:rPr>
          <w:b/>
          <w:i/>
          <w:iCs/>
          <w:sz w:val="22"/>
          <w:szCs w:val="22"/>
        </w:rPr>
        <w:t>l gran deseo de mi vida es creer, creer apasionadamente… Bajo la honda prevención de mi orgullo intelectual persiste un oculto anhelo. ¡Ay! Todavía no es más que un sueño, pero el más encantador de todos. Es el sueño de creer en ti y el de amarte con el espíritu resplandeciente de los hombres de Dios”.</w:t>
      </w:r>
    </w:p>
    <w:p w:rsidR="007B09B2" w:rsidRPr="00600FD1" w:rsidRDefault="007B09B2" w:rsidP="007B09B2">
      <w:pPr>
        <w:widowControl/>
        <w:autoSpaceDE/>
        <w:autoSpaceDN/>
        <w:adjustRightInd/>
        <w:jc w:val="both"/>
        <w:rPr>
          <w:b/>
          <w:sz w:val="22"/>
          <w:szCs w:val="22"/>
        </w:rPr>
      </w:pPr>
    </w:p>
    <w:p w:rsidR="007B09B2" w:rsidRDefault="007B09B2" w:rsidP="007B09B2">
      <w:pPr>
        <w:widowControl/>
        <w:autoSpaceDE/>
        <w:autoSpaceDN/>
        <w:adjustRightInd/>
        <w:jc w:val="both"/>
        <w:rPr>
          <w:b/>
          <w:sz w:val="22"/>
          <w:szCs w:val="22"/>
        </w:rPr>
      </w:pPr>
      <w:r w:rsidRPr="00600FD1">
        <w:rPr>
          <w:b/>
          <w:sz w:val="22"/>
          <w:szCs w:val="22"/>
        </w:rPr>
        <w:t xml:space="preserve">  Lentamente regresó </w:t>
      </w:r>
      <w:proofErr w:type="spellStart"/>
      <w:r w:rsidRPr="00600FD1">
        <w:rPr>
          <w:b/>
          <w:sz w:val="22"/>
          <w:szCs w:val="22"/>
        </w:rPr>
        <w:t>Carrel</w:t>
      </w:r>
      <w:proofErr w:type="spellEnd"/>
      <w:r w:rsidRPr="00600FD1">
        <w:rPr>
          <w:b/>
          <w:sz w:val="22"/>
          <w:szCs w:val="22"/>
        </w:rPr>
        <w:t xml:space="preserve"> a su cuarto del hotel y se puso a escribir las observaciones de ese día. Dieron las 3 de la mañana. La pálida luz de oriente empezó a rasgar el velo de la noche. </w:t>
      </w:r>
    </w:p>
    <w:p w:rsidR="007B09B2" w:rsidRDefault="007B09B2" w:rsidP="007B09B2">
      <w:pPr>
        <w:widowControl/>
        <w:autoSpaceDE/>
        <w:autoSpaceDN/>
        <w:adjustRightInd/>
        <w:jc w:val="both"/>
        <w:rPr>
          <w:b/>
          <w:sz w:val="22"/>
          <w:szCs w:val="22"/>
        </w:rPr>
      </w:pPr>
    </w:p>
    <w:p w:rsidR="007B09B2" w:rsidRPr="00600FD1" w:rsidRDefault="007B09B2" w:rsidP="007B09B2">
      <w:pPr>
        <w:widowControl/>
        <w:autoSpaceDE/>
        <w:autoSpaceDN/>
        <w:adjustRightInd/>
        <w:jc w:val="both"/>
        <w:rPr>
          <w:b/>
          <w:sz w:val="22"/>
          <w:szCs w:val="22"/>
        </w:rPr>
      </w:pPr>
      <w:proofErr w:type="spellStart"/>
      <w:r w:rsidRPr="00600FD1">
        <w:rPr>
          <w:b/>
          <w:sz w:val="22"/>
          <w:szCs w:val="22"/>
        </w:rPr>
        <w:t>Carrel</w:t>
      </w:r>
      <w:proofErr w:type="spellEnd"/>
      <w:r w:rsidRPr="00600FD1">
        <w:rPr>
          <w:b/>
          <w:sz w:val="22"/>
          <w:szCs w:val="22"/>
        </w:rPr>
        <w:t xml:space="preserve"> sintió que la serenidad de la naturaleza le invadía dulcemente y le calmaba el alma. Se de</w:t>
      </w:r>
      <w:r w:rsidRPr="00600FD1">
        <w:rPr>
          <w:b/>
          <w:sz w:val="22"/>
          <w:szCs w:val="22"/>
        </w:rPr>
        <w:t>s</w:t>
      </w:r>
      <w:r w:rsidRPr="00600FD1">
        <w:rPr>
          <w:b/>
          <w:sz w:val="22"/>
          <w:szCs w:val="22"/>
        </w:rPr>
        <w:t>vanecieron todas sus preocupaciones de la vida diaria, todas sus dudas intelectuales.</w:t>
      </w:r>
      <w:r w:rsidRPr="00600FD1">
        <w:rPr>
          <w:b/>
          <w:i/>
          <w:iCs/>
          <w:sz w:val="22"/>
          <w:szCs w:val="22"/>
        </w:rPr>
        <w:t> Creyó tener ya una certidumbre y le pareció sentir la paz maravillosa que proporcionaba y que desterró hasta la última amenaza de impertinentes dudas.</w:t>
      </w:r>
    </w:p>
    <w:p w:rsidR="007B09B2" w:rsidRDefault="007B09B2" w:rsidP="007B09B2">
      <w:pPr>
        <w:widowControl/>
        <w:autoSpaceDE/>
        <w:autoSpaceDN/>
        <w:adjustRightInd/>
        <w:jc w:val="both"/>
        <w:rPr>
          <w:b/>
          <w:i/>
          <w:iCs/>
          <w:sz w:val="22"/>
          <w:szCs w:val="22"/>
        </w:rPr>
      </w:pPr>
      <w:r w:rsidRPr="00600FD1">
        <w:rPr>
          <w:b/>
          <w:i/>
          <w:iCs/>
          <w:sz w:val="22"/>
          <w:szCs w:val="22"/>
        </w:rPr>
        <w:t>  En la inefable belleza del amanecer, el sueño le cerró los ojos.</w:t>
      </w:r>
    </w:p>
    <w:p w:rsidR="007B09B2" w:rsidRDefault="007B09B2" w:rsidP="007B09B2">
      <w:pPr>
        <w:ind w:firstLine="284"/>
        <w:rPr>
          <w:b/>
          <w:noProof/>
          <w:color w:val="0070C0"/>
          <w:sz w:val="28"/>
          <w:szCs w:val="28"/>
        </w:rPr>
      </w:pPr>
    </w:p>
    <w:p w:rsidR="007B09B2" w:rsidRDefault="007B09B2" w:rsidP="000F1914"/>
    <w:p w:rsidR="009D35C9" w:rsidRDefault="009D35C9" w:rsidP="009D35C9">
      <w:pPr>
        <w:pStyle w:val="Ttulo1"/>
        <w:spacing w:before="0" w:beforeAutospacing="0" w:after="0" w:afterAutospacing="0"/>
        <w:rPr>
          <w:rFonts w:ascii="Arial" w:hAnsi="Arial" w:cs="Arial"/>
          <w:color w:val="0070C0"/>
          <w:sz w:val="32"/>
          <w:szCs w:val="32"/>
        </w:rPr>
      </w:pPr>
      <w:r w:rsidRPr="006E2E87">
        <w:rPr>
          <w:rFonts w:ascii="Arial" w:hAnsi="Arial" w:cs="Arial"/>
          <w:color w:val="0070C0"/>
          <w:sz w:val="32"/>
          <w:szCs w:val="32"/>
        </w:rPr>
        <w:t>Catalina de Kent, anglicana convertida al catolicismo</w:t>
      </w:r>
    </w:p>
    <w:p w:rsidR="009D35C9" w:rsidRPr="006E2E87" w:rsidRDefault="009D35C9" w:rsidP="009D35C9">
      <w:pPr>
        <w:pStyle w:val="Ttulo1"/>
        <w:spacing w:before="0" w:beforeAutospacing="0" w:after="0" w:afterAutospacing="0"/>
        <w:rPr>
          <w:rFonts w:ascii="Arial" w:hAnsi="Arial" w:cs="Arial"/>
          <w:color w:val="0070C0"/>
          <w:sz w:val="32"/>
          <w:szCs w:val="32"/>
        </w:rPr>
      </w:pPr>
    </w:p>
    <w:p w:rsidR="009D35C9" w:rsidRDefault="009D35C9" w:rsidP="009D35C9">
      <w:pPr>
        <w:pStyle w:val="Ttulo1"/>
        <w:spacing w:before="0" w:beforeAutospacing="0" w:after="0" w:afterAutospacing="0"/>
        <w:jc w:val="center"/>
      </w:pPr>
      <w:r w:rsidRPr="006E2E87">
        <w:rPr>
          <w:noProof/>
        </w:rPr>
        <w:lastRenderedPageBreak/>
        <w:drawing>
          <wp:inline distT="0" distB="0" distL="0" distR="0">
            <wp:extent cx="1416197" cy="2127185"/>
            <wp:effectExtent l="19050" t="0" r="0" b="0"/>
            <wp:docPr id="41" name="Imagen 1" descr="Katharine, Duchess of Kent.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tharine, Duchess of Kent.JPG">
                      <a:hlinkClick r:id="rId47"/>
                    </pic:cNvPr>
                    <pic:cNvPicPr>
                      <a:picLocks noChangeAspect="1" noChangeArrowheads="1"/>
                    </pic:cNvPicPr>
                  </pic:nvPicPr>
                  <pic:blipFill>
                    <a:blip r:embed="rId48"/>
                    <a:srcRect/>
                    <a:stretch>
                      <a:fillRect/>
                    </a:stretch>
                  </pic:blipFill>
                  <pic:spPr bwMode="auto">
                    <a:xfrm>
                      <a:off x="0" y="0"/>
                      <a:ext cx="1420166" cy="2133146"/>
                    </a:xfrm>
                    <a:prstGeom prst="rect">
                      <a:avLst/>
                    </a:prstGeom>
                    <a:noFill/>
                    <a:ln w="9525">
                      <a:noFill/>
                      <a:miter lim="800000"/>
                      <a:headEnd/>
                      <a:tailEnd/>
                    </a:ln>
                  </pic:spPr>
                </pic:pic>
              </a:graphicData>
            </a:graphic>
          </wp:inline>
        </w:drawing>
      </w:r>
      <w:r w:rsidRPr="006E2E87">
        <w:rPr>
          <w:noProof/>
        </w:rPr>
        <w:drawing>
          <wp:inline distT="0" distB="0" distL="0" distR="0">
            <wp:extent cx="2207172" cy="2133600"/>
            <wp:effectExtent l="0" t="0" r="2628" b="0"/>
            <wp:docPr id="42" name="Imagen 6" descr="Royal Coat of Arms of the United Kingdom.sv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yal Coat of Arms of the United Kingdom.svg">
                      <a:hlinkClick r:id="rId49"/>
                    </pic:cNvPr>
                    <pic:cNvPicPr>
                      <a:picLocks noChangeAspect="1" noChangeArrowheads="1"/>
                    </pic:cNvPicPr>
                  </pic:nvPicPr>
                  <pic:blipFill>
                    <a:blip r:embed="rId50"/>
                    <a:srcRect/>
                    <a:stretch>
                      <a:fillRect/>
                    </a:stretch>
                  </pic:blipFill>
                  <pic:spPr bwMode="auto">
                    <a:xfrm>
                      <a:off x="0" y="0"/>
                      <a:ext cx="2207172" cy="2133600"/>
                    </a:xfrm>
                    <a:prstGeom prst="rect">
                      <a:avLst/>
                    </a:prstGeom>
                    <a:noFill/>
                    <a:ln w="9525">
                      <a:noFill/>
                      <a:miter lim="800000"/>
                      <a:headEnd/>
                      <a:tailEnd/>
                    </a:ln>
                  </pic:spPr>
                </pic:pic>
              </a:graphicData>
            </a:graphic>
          </wp:inline>
        </w:drawing>
      </w:r>
    </w:p>
    <w:p w:rsidR="009D35C9" w:rsidRDefault="009D35C9" w:rsidP="009D35C9">
      <w:pPr>
        <w:pStyle w:val="Ttulo1"/>
        <w:spacing w:before="0" w:beforeAutospacing="0" w:after="0" w:afterAutospacing="0"/>
        <w:jc w:val="center"/>
        <w:rPr>
          <w:rFonts w:ascii="Arial" w:hAnsi="Arial" w:cs="Arial"/>
          <w:sz w:val="22"/>
          <w:szCs w:val="22"/>
        </w:rPr>
      </w:pPr>
    </w:p>
    <w:p w:rsidR="009D35C9" w:rsidRDefault="009D35C9" w:rsidP="009D35C9">
      <w:pPr>
        <w:jc w:val="center"/>
        <w:rPr>
          <w:color w:val="0070C0"/>
        </w:rPr>
      </w:pPr>
      <w:r w:rsidRPr="006E2E87">
        <w:rPr>
          <w:color w:val="0070C0"/>
        </w:rPr>
        <w:t>http://es.wikipedia.org/wiki/Catalina_de_Kent</w:t>
      </w:r>
    </w:p>
    <w:p w:rsidR="009D35C9" w:rsidRDefault="009D35C9" w:rsidP="009D35C9">
      <w:pPr>
        <w:jc w:val="center"/>
        <w:rPr>
          <w:color w:val="0070C0"/>
        </w:rPr>
      </w:pPr>
    </w:p>
    <w:p w:rsidR="009D35C9" w:rsidRDefault="009D35C9" w:rsidP="009D35C9">
      <w:pPr>
        <w:jc w:val="both"/>
        <w:rPr>
          <w:b/>
          <w:sz w:val="22"/>
          <w:szCs w:val="22"/>
        </w:rPr>
      </w:pPr>
      <w:r>
        <w:rPr>
          <w:b/>
          <w:bCs/>
          <w:sz w:val="22"/>
          <w:szCs w:val="22"/>
        </w:rPr>
        <w:t xml:space="preserve">  C</w:t>
      </w:r>
      <w:r w:rsidRPr="006E2E87">
        <w:rPr>
          <w:b/>
          <w:bCs/>
          <w:sz w:val="22"/>
          <w:szCs w:val="22"/>
        </w:rPr>
        <w:t>atalina, duquesa de Kent</w:t>
      </w:r>
      <w:r w:rsidRPr="006E2E87">
        <w:rPr>
          <w:b/>
          <w:sz w:val="22"/>
          <w:szCs w:val="22"/>
        </w:rPr>
        <w:t xml:space="preserve"> (</w:t>
      </w:r>
      <w:proofErr w:type="spellStart"/>
      <w:r w:rsidRPr="006E2E87">
        <w:rPr>
          <w:b/>
          <w:sz w:val="22"/>
          <w:szCs w:val="22"/>
        </w:rPr>
        <w:t>Katharine</w:t>
      </w:r>
      <w:proofErr w:type="spellEnd"/>
      <w:r w:rsidRPr="006E2E87">
        <w:rPr>
          <w:b/>
          <w:sz w:val="22"/>
          <w:szCs w:val="22"/>
        </w:rPr>
        <w:t xml:space="preserve"> Lucy Mary; antes </w:t>
      </w:r>
      <w:proofErr w:type="spellStart"/>
      <w:r w:rsidRPr="006E2E87">
        <w:rPr>
          <w:b/>
          <w:bCs/>
          <w:sz w:val="22"/>
          <w:szCs w:val="22"/>
        </w:rPr>
        <w:t>Worsley</w:t>
      </w:r>
      <w:proofErr w:type="spellEnd"/>
      <w:r w:rsidRPr="006E2E87">
        <w:rPr>
          <w:b/>
          <w:sz w:val="22"/>
          <w:szCs w:val="22"/>
        </w:rPr>
        <w:t xml:space="preserve">, nacida el 22 de febrero de 1933), es miembro de la </w:t>
      </w:r>
      <w:hyperlink r:id="rId51" w:tooltip="Familia Real Británica" w:history="1">
        <w:r w:rsidRPr="006E2E87">
          <w:rPr>
            <w:rStyle w:val="Hipervnculo"/>
            <w:b/>
            <w:color w:val="auto"/>
            <w:sz w:val="22"/>
            <w:szCs w:val="22"/>
            <w:u w:val="none"/>
          </w:rPr>
          <w:t>Familia Real Británica</w:t>
        </w:r>
      </w:hyperlink>
      <w:r w:rsidRPr="006E2E87">
        <w:rPr>
          <w:b/>
          <w:sz w:val="22"/>
          <w:szCs w:val="22"/>
        </w:rPr>
        <w:t xml:space="preserve">, esposa del </w:t>
      </w:r>
      <w:hyperlink r:id="rId52" w:tooltip="Eduardo de Kent (1935)" w:history="1">
        <w:r w:rsidRPr="006E2E87">
          <w:rPr>
            <w:rStyle w:val="Hipervnculo"/>
            <w:b/>
            <w:color w:val="auto"/>
            <w:sz w:val="22"/>
            <w:szCs w:val="22"/>
            <w:u w:val="none"/>
          </w:rPr>
          <w:t>príncipe Eduardo, duque de Kent</w:t>
        </w:r>
      </w:hyperlink>
      <w:r w:rsidRPr="006E2E87">
        <w:rPr>
          <w:b/>
          <w:sz w:val="22"/>
          <w:szCs w:val="22"/>
        </w:rPr>
        <w:t xml:space="preserve">, nieto del </w:t>
      </w:r>
      <w:hyperlink r:id="rId53" w:tooltip="Jorge V del Reino Unido" w:history="1">
        <w:r w:rsidRPr="006E2E87">
          <w:rPr>
            <w:rStyle w:val="Hipervnculo"/>
            <w:b/>
            <w:color w:val="auto"/>
            <w:sz w:val="22"/>
            <w:szCs w:val="22"/>
            <w:u w:val="none"/>
          </w:rPr>
          <w:t>rey Jorge V del Reino Unido</w:t>
        </w:r>
      </w:hyperlink>
      <w:r w:rsidRPr="006E2E87">
        <w:rPr>
          <w:b/>
          <w:sz w:val="22"/>
          <w:szCs w:val="22"/>
        </w:rPr>
        <w:t xml:space="preserve"> y de </w:t>
      </w:r>
      <w:hyperlink r:id="rId54" w:tooltip="María de Teck" w:history="1">
        <w:r w:rsidRPr="006E2E87">
          <w:rPr>
            <w:rStyle w:val="Hipervnculo"/>
            <w:b/>
            <w:color w:val="auto"/>
            <w:sz w:val="22"/>
            <w:szCs w:val="22"/>
            <w:u w:val="none"/>
          </w:rPr>
          <w:t xml:space="preserve">María de </w:t>
        </w:r>
        <w:proofErr w:type="spellStart"/>
        <w:r w:rsidRPr="006E2E87">
          <w:rPr>
            <w:rStyle w:val="Hipervnculo"/>
            <w:b/>
            <w:color w:val="auto"/>
            <w:sz w:val="22"/>
            <w:szCs w:val="22"/>
            <w:u w:val="none"/>
          </w:rPr>
          <w:t>Teck</w:t>
        </w:r>
        <w:proofErr w:type="spellEnd"/>
      </w:hyperlink>
      <w:r w:rsidRPr="006E2E87">
        <w:rPr>
          <w:b/>
          <w:sz w:val="22"/>
          <w:szCs w:val="22"/>
        </w:rPr>
        <w:t xml:space="preserve">, y primo hermano de la </w:t>
      </w:r>
      <w:hyperlink r:id="rId55" w:tooltip="Isabel II del Reino Unido" w:history="1">
        <w:r w:rsidRPr="006E2E87">
          <w:rPr>
            <w:rStyle w:val="Hipervnculo"/>
            <w:b/>
            <w:color w:val="auto"/>
            <w:sz w:val="22"/>
            <w:szCs w:val="22"/>
            <w:u w:val="none"/>
          </w:rPr>
          <w:t>reina Isabel II</w:t>
        </w:r>
      </w:hyperlink>
      <w:r>
        <w:rPr>
          <w:b/>
          <w:sz w:val="22"/>
          <w:szCs w:val="22"/>
        </w:rPr>
        <w:t>.</w:t>
      </w:r>
    </w:p>
    <w:p w:rsidR="009D35C9" w:rsidRDefault="009D35C9" w:rsidP="009D35C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p>
    <w:p w:rsidR="009D35C9" w:rsidRPr="006E2E87" w:rsidRDefault="009D35C9" w:rsidP="009D35C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6E2E87">
        <w:rPr>
          <w:rFonts w:ascii="Arial" w:hAnsi="Arial" w:cs="Arial"/>
          <w:b/>
          <w:sz w:val="22"/>
          <w:szCs w:val="22"/>
        </w:rPr>
        <w:t xml:space="preserve">La duquesa de Kent fue centro de atención por su conversión al </w:t>
      </w:r>
      <w:hyperlink r:id="rId56" w:tooltip="Catolicismo" w:history="1">
        <w:r w:rsidRPr="006E2E87">
          <w:rPr>
            <w:rStyle w:val="Hipervnculo"/>
            <w:rFonts w:ascii="Arial" w:hAnsi="Arial" w:cs="Arial"/>
            <w:b/>
            <w:color w:val="auto"/>
            <w:sz w:val="22"/>
            <w:szCs w:val="22"/>
            <w:u w:val="none"/>
          </w:rPr>
          <w:t>catolicismo</w:t>
        </w:r>
      </w:hyperlink>
      <w:r w:rsidRPr="006E2E87">
        <w:rPr>
          <w:rFonts w:ascii="Arial" w:hAnsi="Arial" w:cs="Arial"/>
          <w:b/>
          <w:sz w:val="22"/>
          <w:szCs w:val="22"/>
        </w:rPr>
        <w:t xml:space="preserve"> en 1994, primer miembro de alto rango de la Familia Real en convertirse públicamente desde la aprobación del </w:t>
      </w:r>
      <w:hyperlink r:id="rId57" w:tooltip="Acta de Establecimiento" w:history="1">
        <w:r w:rsidRPr="006E2E87">
          <w:rPr>
            <w:rStyle w:val="Hipervnculo"/>
            <w:rFonts w:ascii="Arial" w:hAnsi="Arial" w:cs="Arial"/>
            <w:b/>
            <w:color w:val="auto"/>
            <w:sz w:val="22"/>
            <w:szCs w:val="22"/>
            <w:u w:val="none"/>
          </w:rPr>
          <w:t>Acta de Establecimiento</w:t>
        </w:r>
      </w:hyperlink>
      <w:r w:rsidRPr="006E2E87">
        <w:rPr>
          <w:rFonts w:ascii="Arial" w:hAnsi="Arial" w:cs="Arial"/>
          <w:b/>
          <w:sz w:val="22"/>
          <w:szCs w:val="22"/>
        </w:rPr>
        <w:t xml:space="preserve"> de 1701. La duquesa de Kent est</w:t>
      </w:r>
      <w:r>
        <w:rPr>
          <w:rFonts w:ascii="Arial" w:hAnsi="Arial" w:cs="Arial"/>
          <w:b/>
          <w:sz w:val="22"/>
          <w:szCs w:val="22"/>
        </w:rPr>
        <w:t>á</w:t>
      </w:r>
      <w:r w:rsidRPr="006E2E87">
        <w:rPr>
          <w:rFonts w:ascii="Arial" w:hAnsi="Arial" w:cs="Arial"/>
          <w:b/>
          <w:sz w:val="22"/>
          <w:szCs w:val="22"/>
        </w:rPr>
        <w:t xml:space="preserve"> fuertemente ligada al mundo de la música, y ha actuado como miembro de varios coros. Ella también es conocida por ser la presentadora de los trofeos de tenis en </w:t>
      </w:r>
      <w:hyperlink r:id="rId58" w:tooltip="Campeonato de Wimbledon" w:history="1">
        <w:r w:rsidRPr="006E2E87">
          <w:rPr>
            <w:rStyle w:val="Hipervnculo"/>
            <w:rFonts w:ascii="Arial" w:hAnsi="Arial" w:cs="Arial"/>
            <w:b/>
            <w:color w:val="auto"/>
            <w:sz w:val="22"/>
            <w:szCs w:val="22"/>
            <w:u w:val="none"/>
          </w:rPr>
          <w:t>Wimbledon</w:t>
        </w:r>
      </w:hyperlink>
      <w:r w:rsidRPr="006E2E87">
        <w:rPr>
          <w:rFonts w:ascii="Arial" w:hAnsi="Arial" w:cs="Arial"/>
          <w:b/>
          <w:sz w:val="22"/>
          <w:szCs w:val="22"/>
        </w:rPr>
        <w:t xml:space="preserve"> - un cargo que heredó de su suegra, la </w:t>
      </w:r>
      <w:hyperlink r:id="rId59" w:tooltip="Marina de Grecia" w:history="1">
        <w:r w:rsidRPr="006E2E87">
          <w:rPr>
            <w:rStyle w:val="Hipervnculo"/>
            <w:rFonts w:ascii="Arial" w:hAnsi="Arial" w:cs="Arial"/>
            <w:b/>
            <w:color w:val="auto"/>
            <w:sz w:val="22"/>
            <w:szCs w:val="22"/>
            <w:u w:val="none"/>
          </w:rPr>
          <w:t>princesa Marina</w:t>
        </w:r>
      </w:hyperlink>
      <w:r w:rsidRPr="006E2E87">
        <w:rPr>
          <w:rFonts w:ascii="Arial" w:hAnsi="Arial" w:cs="Arial"/>
          <w:b/>
          <w:sz w:val="22"/>
          <w:szCs w:val="22"/>
        </w:rPr>
        <w:t>.</w:t>
      </w:r>
    </w:p>
    <w:p w:rsidR="009D35C9" w:rsidRDefault="009D35C9" w:rsidP="009D35C9">
      <w:pPr>
        <w:pStyle w:val="NormalWeb"/>
        <w:spacing w:before="0" w:beforeAutospacing="0" w:after="0" w:afterAutospacing="0"/>
        <w:jc w:val="both"/>
        <w:rPr>
          <w:rFonts w:ascii="Arial" w:hAnsi="Arial" w:cs="Arial"/>
          <w:b/>
          <w:sz w:val="22"/>
          <w:szCs w:val="22"/>
        </w:rPr>
      </w:pPr>
    </w:p>
    <w:p w:rsidR="009D35C9" w:rsidRDefault="009D35C9" w:rsidP="009D35C9">
      <w:pPr>
        <w:jc w:val="both"/>
        <w:rPr>
          <w:b/>
          <w:bCs/>
          <w:sz w:val="22"/>
          <w:szCs w:val="22"/>
        </w:rPr>
      </w:pPr>
      <w:r>
        <w:rPr>
          <w:b/>
          <w:sz w:val="22"/>
          <w:szCs w:val="22"/>
        </w:rPr>
        <w:t xml:space="preserve">    </w:t>
      </w:r>
      <w:r w:rsidRPr="006E2E87">
        <w:rPr>
          <w:b/>
          <w:sz w:val="22"/>
          <w:szCs w:val="22"/>
        </w:rPr>
        <w:t xml:space="preserve">La manera cálida e informal de la duquesa ha ganado muchos admiradores. Ella prefiere ser </w:t>
      </w:r>
      <w:r>
        <w:rPr>
          <w:b/>
          <w:sz w:val="22"/>
          <w:szCs w:val="22"/>
        </w:rPr>
        <w:t xml:space="preserve">    </w:t>
      </w:r>
      <w:r w:rsidRPr="006E2E87">
        <w:rPr>
          <w:b/>
          <w:sz w:val="22"/>
          <w:szCs w:val="22"/>
        </w:rPr>
        <w:t xml:space="preserve">conocida en su vida privada como </w:t>
      </w:r>
      <w:proofErr w:type="spellStart"/>
      <w:r w:rsidRPr="006E2E87">
        <w:rPr>
          <w:b/>
          <w:bCs/>
          <w:sz w:val="22"/>
          <w:szCs w:val="22"/>
        </w:rPr>
        <w:t>Katharine</w:t>
      </w:r>
      <w:proofErr w:type="spellEnd"/>
      <w:r w:rsidRPr="006E2E87">
        <w:rPr>
          <w:b/>
          <w:bCs/>
          <w:sz w:val="22"/>
          <w:szCs w:val="22"/>
        </w:rPr>
        <w:t xml:space="preserve"> Kent</w:t>
      </w:r>
      <w:r w:rsidRPr="006E2E87">
        <w:rPr>
          <w:b/>
          <w:sz w:val="22"/>
          <w:szCs w:val="22"/>
        </w:rPr>
        <w:t xml:space="preserve">, y también ha expresado su preferencia de ser conocida como </w:t>
      </w:r>
      <w:proofErr w:type="spellStart"/>
      <w:r w:rsidRPr="006E2E87">
        <w:rPr>
          <w:b/>
          <w:bCs/>
          <w:sz w:val="22"/>
          <w:szCs w:val="22"/>
        </w:rPr>
        <w:t>Katharine</w:t>
      </w:r>
      <w:proofErr w:type="spellEnd"/>
      <w:r w:rsidRPr="006E2E87">
        <w:rPr>
          <w:b/>
          <w:bCs/>
          <w:sz w:val="22"/>
          <w:szCs w:val="22"/>
        </w:rPr>
        <w:t>, Duquesa de Kent</w:t>
      </w:r>
      <w:r w:rsidRPr="006E2E87">
        <w:rPr>
          <w:b/>
          <w:sz w:val="22"/>
          <w:szCs w:val="22"/>
        </w:rPr>
        <w:t xml:space="preserve">. Sin embargo, su título oficial sigue siendo </w:t>
      </w:r>
      <w:r w:rsidRPr="006E2E87">
        <w:rPr>
          <w:b/>
          <w:bCs/>
          <w:i/>
          <w:iCs/>
          <w:sz w:val="22"/>
          <w:szCs w:val="22"/>
        </w:rPr>
        <w:t>Su Alteza Real</w:t>
      </w:r>
      <w:r w:rsidRPr="006E2E87">
        <w:rPr>
          <w:b/>
          <w:bCs/>
          <w:sz w:val="22"/>
          <w:szCs w:val="22"/>
        </w:rPr>
        <w:t xml:space="preserve"> la Duquesa de Kent</w:t>
      </w:r>
      <w:r>
        <w:rPr>
          <w:b/>
          <w:bCs/>
          <w:sz w:val="22"/>
          <w:szCs w:val="22"/>
        </w:rPr>
        <w:t>.</w:t>
      </w:r>
    </w:p>
    <w:p w:rsidR="009D35C9" w:rsidRDefault="009D35C9" w:rsidP="009D35C9">
      <w:pPr>
        <w:jc w:val="both"/>
        <w:rPr>
          <w:b/>
          <w:bCs/>
          <w:sz w:val="22"/>
          <w:szCs w:val="22"/>
        </w:rPr>
      </w:pPr>
    </w:p>
    <w:p w:rsidR="009D35C9" w:rsidRDefault="009D35C9" w:rsidP="009D35C9">
      <w:pPr>
        <w:jc w:val="both"/>
        <w:rPr>
          <w:b/>
          <w:sz w:val="22"/>
          <w:szCs w:val="22"/>
        </w:rPr>
      </w:pPr>
      <w:r>
        <w:rPr>
          <w:b/>
          <w:sz w:val="22"/>
          <w:szCs w:val="22"/>
        </w:rPr>
        <w:t xml:space="preserve">    </w:t>
      </w:r>
      <w:proofErr w:type="spellStart"/>
      <w:r w:rsidRPr="006E2E87">
        <w:rPr>
          <w:b/>
          <w:sz w:val="22"/>
          <w:szCs w:val="22"/>
        </w:rPr>
        <w:t>Katharine</w:t>
      </w:r>
      <w:proofErr w:type="spellEnd"/>
      <w:r w:rsidRPr="006E2E87">
        <w:rPr>
          <w:b/>
          <w:sz w:val="22"/>
          <w:szCs w:val="22"/>
        </w:rPr>
        <w:t xml:space="preserve"> Lucy Mary </w:t>
      </w:r>
      <w:proofErr w:type="spellStart"/>
      <w:r w:rsidRPr="006E2E87">
        <w:rPr>
          <w:b/>
          <w:sz w:val="22"/>
          <w:szCs w:val="22"/>
        </w:rPr>
        <w:t>Worsley</w:t>
      </w:r>
      <w:proofErr w:type="spellEnd"/>
      <w:r w:rsidRPr="006E2E87">
        <w:rPr>
          <w:b/>
          <w:sz w:val="22"/>
          <w:szCs w:val="22"/>
        </w:rPr>
        <w:t xml:space="preserve"> nació en </w:t>
      </w:r>
      <w:hyperlink r:id="rId60" w:tooltip="Hovingham Hall (aún no redactado)" w:history="1">
        <w:proofErr w:type="spellStart"/>
        <w:r w:rsidRPr="006E2E87">
          <w:rPr>
            <w:rStyle w:val="Hipervnculo"/>
            <w:b/>
            <w:color w:val="auto"/>
            <w:sz w:val="22"/>
            <w:szCs w:val="22"/>
            <w:u w:val="none"/>
          </w:rPr>
          <w:t>Hovingham</w:t>
        </w:r>
        <w:proofErr w:type="spellEnd"/>
        <w:r w:rsidRPr="006E2E87">
          <w:rPr>
            <w:rStyle w:val="Hipervnculo"/>
            <w:b/>
            <w:color w:val="auto"/>
            <w:sz w:val="22"/>
            <w:szCs w:val="22"/>
            <w:u w:val="none"/>
          </w:rPr>
          <w:t xml:space="preserve"> Hall</w:t>
        </w:r>
      </w:hyperlink>
      <w:r w:rsidRPr="006E2E87">
        <w:rPr>
          <w:b/>
          <w:sz w:val="22"/>
          <w:szCs w:val="22"/>
        </w:rPr>
        <w:t xml:space="preserve">, </w:t>
      </w:r>
      <w:hyperlink r:id="rId61" w:tooltip="Yorkshire" w:history="1">
        <w:r w:rsidRPr="006E2E87">
          <w:rPr>
            <w:rStyle w:val="Hipervnculo"/>
            <w:b/>
            <w:color w:val="auto"/>
            <w:sz w:val="22"/>
            <w:szCs w:val="22"/>
            <w:u w:val="none"/>
          </w:rPr>
          <w:t>Yorkshire</w:t>
        </w:r>
      </w:hyperlink>
      <w:r w:rsidRPr="006E2E87">
        <w:rPr>
          <w:b/>
          <w:sz w:val="22"/>
          <w:szCs w:val="22"/>
        </w:rPr>
        <w:t xml:space="preserve">, siendo la única hija de Sir </w:t>
      </w:r>
      <w:hyperlink r:id="rId62" w:tooltip="William Arthington Worsley (aún no redactado)" w:history="1">
        <w:r w:rsidRPr="006E2E87">
          <w:rPr>
            <w:rStyle w:val="Hipervnculo"/>
            <w:b/>
            <w:color w:val="auto"/>
            <w:sz w:val="22"/>
            <w:szCs w:val="22"/>
            <w:u w:val="none"/>
          </w:rPr>
          <w:t>W</w:t>
        </w:r>
        <w:r w:rsidRPr="006E2E87">
          <w:rPr>
            <w:rStyle w:val="Hipervnculo"/>
            <w:b/>
            <w:color w:val="auto"/>
            <w:sz w:val="22"/>
            <w:szCs w:val="22"/>
            <w:u w:val="none"/>
          </w:rPr>
          <w:t>i</w:t>
        </w:r>
        <w:r w:rsidRPr="006E2E87">
          <w:rPr>
            <w:rStyle w:val="Hipervnculo"/>
            <w:b/>
            <w:color w:val="auto"/>
            <w:sz w:val="22"/>
            <w:szCs w:val="22"/>
            <w:u w:val="none"/>
          </w:rPr>
          <w:t xml:space="preserve">lliam </w:t>
        </w:r>
        <w:proofErr w:type="spellStart"/>
        <w:r w:rsidRPr="006E2E87">
          <w:rPr>
            <w:rStyle w:val="Hipervnculo"/>
            <w:b/>
            <w:color w:val="auto"/>
            <w:sz w:val="22"/>
            <w:szCs w:val="22"/>
            <w:u w:val="none"/>
          </w:rPr>
          <w:t>Arthington</w:t>
        </w:r>
        <w:proofErr w:type="spellEnd"/>
        <w:r w:rsidRPr="006E2E87">
          <w:rPr>
            <w:rStyle w:val="Hipervnculo"/>
            <w:b/>
            <w:color w:val="auto"/>
            <w:sz w:val="22"/>
            <w:szCs w:val="22"/>
            <w:u w:val="none"/>
          </w:rPr>
          <w:t xml:space="preserve"> </w:t>
        </w:r>
        <w:proofErr w:type="spellStart"/>
        <w:r w:rsidRPr="006E2E87">
          <w:rPr>
            <w:rStyle w:val="Hipervnculo"/>
            <w:b/>
            <w:color w:val="auto"/>
            <w:sz w:val="22"/>
            <w:szCs w:val="22"/>
            <w:u w:val="none"/>
          </w:rPr>
          <w:t>Worsley</w:t>
        </w:r>
        <w:proofErr w:type="spellEnd"/>
      </w:hyperlink>
      <w:r w:rsidRPr="006E2E87">
        <w:rPr>
          <w:b/>
          <w:sz w:val="22"/>
          <w:szCs w:val="22"/>
        </w:rPr>
        <w:t xml:space="preserve">, cuarto baronet, y su esposa, </w:t>
      </w:r>
      <w:hyperlink r:id="rId63" w:tooltip="Joyce Morgan Brunner (aún no redactado)" w:history="1">
        <w:r w:rsidRPr="006E2E87">
          <w:rPr>
            <w:rStyle w:val="Hipervnculo"/>
            <w:b/>
            <w:color w:val="auto"/>
            <w:sz w:val="22"/>
            <w:szCs w:val="22"/>
            <w:u w:val="none"/>
          </w:rPr>
          <w:t xml:space="preserve">Joyce Morgan </w:t>
        </w:r>
        <w:proofErr w:type="spellStart"/>
        <w:r w:rsidRPr="006E2E87">
          <w:rPr>
            <w:rStyle w:val="Hipervnculo"/>
            <w:b/>
            <w:color w:val="auto"/>
            <w:sz w:val="22"/>
            <w:szCs w:val="22"/>
            <w:u w:val="none"/>
          </w:rPr>
          <w:t>Brunner</w:t>
        </w:r>
        <w:proofErr w:type="spellEnd"/>
      </w:hyperlink>
      <w:r w:rsidRPr="006E2E87">
        <w:rPr>
          <w:b/>
          <w:sz w:val="22"/>
          <w:szCs w:val="22"/>
        </w:rPr>
        <w:t xml:space="preserve">, hija de Sir John </w:t>
      </w:r>
      <w:proofErr w:type="spellStart"/>
      <w:r w:rsidRPr="006E2E87">
        <w:rPr>
          <w:b/>
          <w:sz w:val="22"/>
          <w:szCs w:val="22"/>
        </w:rPr>
        <w:t>Brunner</w:t>
      </w:r>
      <w:proofErr w:type="spellEnd"/>
      <w:r w:rsidRPr="006E2E87">
        <w:rPr>
          <w:b/>
          <w:sz w:val="22"/>
          <w:szCs w:val="22"/>
        </w:rPr>
        <w:t xml:space="preserve">, segundo baronet y nieta de Sir John </w:t>
      </w:r>
      <w:proofErr w:type="spellStart"/>
      <w:r w:rsidRPr="006E2E87">
        <w:rPr>
          <w:b/>
          <w:sz w:val="22"/>
          <w:szCs w:val="22"/>
        </w:rPr>
        <w:t>Brunner</w:t>
      </w:r>
      <w:proofErr w:type="spellEnd"/>
      <w:r w:rsidRPr="006E2E87">
        <w:rPr>
          <w:b/>
          <w:sz w:val="22"/>
          <w:szCs w:val="22"/>
        </w:rPr>
        <w:t xml:space="preserve">, primer Baronet, fundador de </w:t>
      </w:r>
      <w:proofErr w:type="spellStart"/>
      <w:r w:rsidRPr="006E2E87">
        <w:rPr>
          <w:b/>
          <w:sz w:val="22"/>
          <w:szCs w:val="22"/>
        </w:rPr>
        <w:t>Brunner</w:t>
      </w:r>
      <w:proofErr w:type="spellEnd"/>
      <w:r w:rsidRPr="006E2E87">
        <w:rPr>
          <w:b/>
          <w:sz w:val="22"/>
          <w:szCs w:val="22"/>
        </w:rPr>
        <w:t xml:space="preserve"> </w:t>
      </w:r>
      <w:proofErr w:type="spellStart"/>
      <w:r w:rsidRPr="006E2E87">
        <w:rPr>
          <w:b/>
          <w:sz w:val="22"/>
          <w:szCs w:val="22"/>
        </w:rPr>
        <w:t>Mond</w:t>
      </w:r>
      <w:proofErr w:type="spellEnd"/>
      <w:r w:rsidRPr="006E2E87">
        <w:rPr>
          <w:b/>
          <w:sz w:val="22"/>
          <w:szCs w:val="22"/>
        </w:rPr>
        <w:t>, que más tarde se convertiría en ICI (</w:t>
      </w:r>
      <w:hyperlink r:id="rId64" w:tooltip="Imperial Chemical Industries" w:history="1">
        <w:r w:rsidRPr="006E2E87">
          <w:rPr>
            <w:rStyle w:val="Hipervnculo"/>
            <w:b/>
            <w:color w:val="auto"/>
            <w:sz w:val="22"/>
            <w:szCs w:val="22"/>
            <w:u w:val="none"/>
          </w:rPr>
          <w:t xml:space="preserve">Imperial </w:t>
        </w:r>
        <w:proofErr w:type="spellStart"/>
        <w:r w:rsidRPr="006E2E87">
          <w:rPr>
            <w:rStyle w:val="Hipervnculo"/>
            <w:b/>
            <w:color w:val="auto"/>
            <w:sz w:val="22"/>
            <w:szCs w:val="22"/>
            <w:u w:val="none"/>
          </w:rPr>
          <w:t>Chemical</w:t>
        </w:r>
        <w:proofErr w:type="spellEnd"/>
        <w:r w:rsidRPr="006E2E87">
          <w:rPr>
            <w:rStyle w:val="Hipervnculo"/>
            <w:b/>
            <w:color w:val="auto"/>
            <w:sz w:val="22"/>
            <w:szCs w:val="22"/>
            <w:u w:val="none"/>
          </w:rPr>
          <w:t xml:space="preserve"> </w:t>
        </w:r>
        <w:proofErr w:type="spellStart"/>
        <w:r w:rsidRPr="006E2E87">
          <w:rPr>
            <w:rStyle w:val="Hipervnculo"/>
            <w:b/>
            <w:color w:val="auto"/>
            <w:sz w:val="22"/>
            <w:szCs w:val="22"/>
            <w:u w:val="none"/>
          </w:rPr>
          <w:t>Industries</w:t>
        </w:r>
        <w:proofErr w:type="spellEnd"/>
      </w:hyperlink>
      <w:r w:rsidRPr="006E2E87">
        <w:rPr>
          <w:b/>
          <w:sz w:val="22"/>
          <w:szCs w:val="22"/>
        </w:rPr>
        <w:t xml:space="preserve">). Ella es descendiente de </w:t>
      </w:r>
      <w:hyperlink r:id="rId65" w:tooltip="Oliver Cromwell" w:history="1">
        <w:r w:rsidRPr="006E2E87">
          <w:rPr>
            <w:rStyle w:val="Hipervnculo"/>
            <w:b/>
            <w:color w:val="auto"/>
            <w:sz w:val="22"/>
            <w:szCs w:val="22"/>
            <w:u w:val="none"/>
          </w:rPr>
          <w:t xml:space="preserve">Oliver </w:t>
        </w:r>
        <w:proofErr w:type="spellStart"/>
        <w:r w:rsidRPr="006E2E87">
          <w:rPr>
            <w:rStyle w:val="Hipervnculo"/>
            <w:b/>
            <w:color w:val="auto"/>
            <w:sz w:val="22"/>
            <w:szCs w:val="22"/>
            <w:u w:val="none"/>
          </w:rPr>
          <w:t>Cromwell</w:t>
        </w:r>
        <w:proofErr w:type="spellEnd"/>
      </w:hyperlink>
      <w:r w:rsidRPr="006E2E87">
        <w:rPr>
          <w:b/>
          <w:sz w:val="22"/>
          <w:szCs w:val="22"/>
        </w:rPr>
        <w:t xml:space="preserve">. </w:t>
      </w:r>
      <w:proofErr w:type="spellStart"/>
      <w:r w:rsidRPr="006E2E87">
        <w:rPr>
          <w:b/>
          <w:sz w:val="22"/>
          <w:szCs w:val="22"/>
        </w:rPr>
        <w:t>Worsley</w:t>
      </w:r>
      <w:proofErr w:type="spellEnd"/>
      <w:r w:rsidRPr="006E2E87">
        <w:rPr>
          <w:b/>
          <w:sz w:val="22"/>
          <w:szCs w:val="22"/>
        </w:rPr>
        <w:t xml:space="preserve"> fue bautizada en la Iglesia de Todos los Santos, </w:t>
      </w:r>
      <w:hyperlink r:id="rId66" w:tooltip="Hovingham (aún no redactado)" w:history="1">
        <w:proofErr w:type="spellStart"/>
        <w:r w:rsidRPr="006E2E87">
          <w:rPr>
            <w:rStyle w:val="Hipervnculo"/>
            <w:b/>
            <w:color w:val="auto"/>
            <w:sz w:val="22"/>
            <w:szCs w:val="22"/>
            <w:u w:val="none"/>
          </w:rPr>
          <w:t>Hovingham</w:t>
        </w:r>
        <w:proofErr w:type="spellEnd"/>
      </w:hyperlink>
      <w:r w:rsidRPr="006E2E87">
        <w:rPr>
          <w:b/>
          <w:sz w:val="22"/>
          <w:szCs w:val="22"/>
        </w:rPr>
        <w:t xml:space="preserve"> el 2 de abril de 1933. Sus padrinos fueron Sir </w:t>
      </w:r>
      <w:proofErr w:type="spellStart"/>
      <w:r w:rsidRPr="006E2E87">
        <w:rPr>
          <w:b/>
          <w:sz w:val="22"/>
          <w:szCs w:val="22"/>
        </w:rPr>
        <w:t>Felix</w:t>
      </w:r>
      <w:proofErr w:type="spellEnd"/>
      <w:r w:rsidRPr="006E2E87">
        <w:rPr>
          <w:b/>
          <w:sz w:val="22"/>
          <w:szCs w:val="22"/>
        </w:rPr>
        <w:t xml:space="preserve"> </w:t>
      </w:r>
      <w:proofErr w:type="spellStart"/>
      <w:r w:rsidRPr="006E2E87">
        <w:rPr>
          <w:b/>
          <w:sz w:val="22"/>
          <w:szCs w:val="22"/>
        </w:rPr>
        <w:t>Brunner</w:t>
      </w:r>
      <w:proofErr w:type="spellEnd"/>
      <w:r w:rsidRPr="006E2E87">
        <w:rPr>
          <w:b/>
          <w:sz w:val="22"/>
          <w:szCs w:val="22"/>
        </w:rPr>
        <w:t xml:space="preserve">, tercer baronet (su tío materno), el mayor Sir </w:t>
      </w:r>
      <w:proofErr w:type="spellStart"/>
      <w:r w:rsidRPr="006E2E87">
        <w:rPr>
          <w:b/>
          <w:sz w:val="22"/>
          <w:szCs w:val="22"/>
        </w:rPr>
        <w:t>Digby</w:t>
      </w:r>
      <w:proofErr w:type="spellEnd"/>
      <w:r w:rsidRPr="006E2E87">
        <w:rPr>
          <w:b/>
          <w:sz w:val="22"/>
          <w:szCs w:val="22"/>
        </w:rPr>
        <w:t xml:space="preserve"> </w:t>
      </w:r>
      <w:proofErr w:type="spellStart"/>
      <w:r w:rsidRPr="006E2E87">
        <w:rPr>
          <w:b/>
          <w:sz w:val="22"/>
          <w:szCs w:val="22"/>
        </w:rPr>
        <w:t>Lawson</w:t>
      </w:r>
      <w:proofErr w:type="spellEnd"/>
      <w:r w:rsidRPr="006E2E87">
        <w:rPr>
          <w:b/>
          <w:sz w:val="22"/>
          <w:szCs w:val="22"/>
        </w:rPr>
        <w:t xml:space="preserve">, segundo baronet, la señora Arthur </w:t>
      </w:r>
      <w:proofErr w:type="spellStart"/>
      <w:r w:rsidRPr="006E2E87">
        <w:rPr>
          <w:b/>
          <w:sz w:val="22"/>
          <w:szCs w:val="22"/>
        </w:rPr>
        <w:t>Colegate</w:t>
      </w:r>
      <w:proofErr w:type="spellEnd"/>
      <w:r w:rsidRPr="006E2E87">
        <w:rPr>
          <w:b/>
          <w:sz w:val="22"/>
          <w:szCs w:val="22"/>
        </w:rPr>
        <w:t xml:space="preserve"> (su tía paterna) y la señora Ronald Fife</w:t>
      </w:r>
    </w:p>
    <w:p w:rsidR="00187C63" w:rsidRDefault="00187C63" w:rsidP="009D35C9">
      <w:pPr>
        <w:jc w:val="both"/>
        <w:rPr>
          <w:b/>
          <w:sz w:val="22"/>
          <w:szCs w:val="22"/>
        </w:rPr>
      </w:pPr>
    </w:p>
    <w:p w:rsidR="00187C63" w:rsidRDefault="00187C63" w:rsidP="00187C63">
      <w:pPr>
        <w:jc w:val="center"/>
        <w:rPr>
          <w:b/>
          <w:sz w:val="22"/>
          <w:szCs w:val="22"/>
        </w:rPr>
      </w:pPr>
      <w:r w:rsidRPr="00187C63">
        <w:rPr>
          <w:b/>
          <w:noProof/>
          <w:sz w:val="22"/>
          <w:szCs w:val="22"/>
        </w:rPr>
        <w:drawing>
          <wp:inline distT="0" distB="0" distL="0" distR="0">
            <wp:extent cx="5296460" cy="1971675"/>
            <wp:effectExtent l="19050" t="0" r="0" b="0"/>
            <wp:docPr id="37" name="irc_mi" descr="http://staticassets1e.eurostar.com/sites/default/files/styles/destination_hero/public/680x250_kent_1.jpg?itok=j4NJp0Yp">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assets1e.eurostar.com/sites/default/files/styles/destination_hero/public/680x250_kent_1.jpg?itok=j4NJp0Yp">
                      <a:hlinkClick r:id="rId67"/>
                    </pic:cNvPr>
                    <pic:cNvPicPr>
                      <a:picLocks noChangeAspect="1" noChangeArrowheads="1"/>
                    </pic:cNvPicPr>
                  </pic:nvPicPr>
                  <pic:blipFill>
                    <a:blip r:embed="rId68"/>
                    <a:srcRect/>
                    <a:stretch>
                      <a:fillRect/>
                    </a:stretch>
                  </pic:blipFill>
                  <pic:spPr bwMode="auto">
                    <a:xfrm>
                      <a:off x="0" y="0"/>
                      <a:ext cx="5304678" cy="1974734"/>
                    </a:xfrm>
                    <a:prstGeom prst="rect">
                      <a:avLst/>
                    </a:prstGeom>
                    <a:noFill/>
                    <a:ln w="9525">
                      <a:noFill/>
                      <a:miter lim="800000"/>
                      <a:headEnd/>
                      <a:tailEnd/>
                    </a:ln>
                  </pic:spPr>
                </pic:pic>
              </a:graphicData>
            </a:graphic>
          </wp:inline>
        </w:drawing>
      </w:r>
    </w:p>
    <w:tbl>
      <w:tblPr>
        <w:tblW w:w="10570" w:type="dxa"/>
        <w:tblCellSpacing w:w="15" w:type="dxa"/>
        <w:tblCellMar>
          <w:top w:w="55" w:type="dxa"/>
          <w:left w:w="55" w:type="dxa"/>
          <w:bottom w:w="55" w:type="dxa"/>
          <w:right w:w="55" w:type="dxa"/>
        </w:tblCellMar>
        <w:tblLook w:val="04A0"/>
      </w:tblPr>
      <w:tblGrid>
        <w:gridCol w:w="197"/>
        <w:gridCol w:w="10373"/>
      </w:tblGrid>
      <w:tr w:rsidR="009D35C9" w:rsidTr="00FD747D">
        <w:trPr>
          <w:trHeight w:val="6316"/>
          <w:tblCellSpacing w:w="15" w:type="dxa"/>
        </w:trPr>
        <w:tc>
          <w:tcPr>
            <w:tcW w:w="0" w:type="auto"/>
            <w:vAlign w:val="center"/>
            <w:hideMark/>
          </w:tcPr>
          <w:p w:rsidR="009D35C9" w:rsidRDefault="009D35C9" w:rsidP="00FD747D">
            <w:pPr>
              <w:widowControl/>
              <w:autoSpaceDE/>
              <w:autoSpaceDN/>
              <w:adjustRightInd/>
              <w:rPr>
                <w:b/>
                <w:bCs/>
              </w:rPr>
            </w:pPr>
          </w:p>
        </w:tc>
        <w:tc>
          <w:tcPr>
            <w:tcW w:w="10328" w:type="dxa"/>
            <w:vAlign w:val="center"/>
            <w:hideMark/>
          </w:tcPr>
          <w:p w:rsidR="009D35C9" w:rsidRDefault="009D35C9" w:rsidP="00FD747D">
            <w:pPr>
              <w:rPr>
                <w:color w:val="0070C0"/>
              </w:rPr>
            </w:pPr>
          </w:p>
          <w:p w:rsidR="009D35C9" w:rsidRPr="006E2E87" w:rsidRDefault="009D35C9" w:rsidP="009D35C9">
            <w:pPr>
              <w:ind w:right="-5003"/>
              <w:rPr>
                <w:b/>
              </w:rPr>
            </w:pPr>
            <w:r>
              <w:rPr>
                <w:b/>
                <w:sz w:val="22"/>
                <w:szCs w:val="22"/>
              </w:rPr>
              <w:t xml:space="preserve">     </w:t>
            </w:r>
            <w:r w:rsidRPr="006E2E87">
              <w:rPr>
                <w:b/>
                <w:sz w:val="22"/>
                <w:szCs w:val="22"/>
              </w:rPr>
              <w:t xml:space="preserve">Se educó en la </w:t>
            </w:r>
            <w:proofErr w:type="spellStart"/>
            <w:r w:rsidRPr="006E2E87">
              <w:rPr>
                <w:b/>
                <w:sz w:val="22"/>
                <w:szCs w:val="22"/>
              </w:rPr>
              <w:t>Queen</w:t>
            </w:r>
            <w:proofErr w:type="spellEnd"/>
            <w:r w:rsidRPr="006E2E87">
              <w:rPr>
                <w:b/>
                <w:sz w:val="22"/>
                <w:szCs w:val="22"/>
              </w:rPr>
              <w:t xml:space="preserve"> </w:t>
            </w:r>
            <w:proofErr w:type="spellStart"/>
            <w:r w:rsidRPr="006E2E87">
              <w:rPr>
                <w:b/>
                <w:sz w:val="22"/>
                <w:szCs w:val="22"/>
              </w:rPr>
              <w:t>Margaret's</w:t>
            </w:r>
            <w:proofErr w:type="spellEnd"/>
            <w:r w:rsidRPr="006E2E87">
              <w:rPr>
                <w:b/>
                <w:sz w:val="22"/>
                <w:szCs w:val="22"/>
              </w:rPr>
              <w:t xml:space="preserve"> </w:t>
            </w:r>
            <w:proofErr w:type="spellStart"/>
            <w:r w:rsidRPr="006E2E87">
              <w:rPr>
                <w:b/>
                <w:sz w:val="22"/>
                <w:szCs w:val="22"/>
              </w:rPr>
              <w:t>School</w:t>
            </w:r>
            <w:proofErr w:type="spellEnd"/>
            <w:r w:rsidRPr="006E2E87">
              <w:rPr>
                <w:b/>
                <w:sz w:val="22"/>
                <w:szCs w:val="22"/>
              </w:rPr>
              <w:t xml:space="preserve"> cerca de </w:t>
            </w:r>
            <w:hyperlink r:id="rId69" w:tooltip="York" w:history="1">
              <w:r w:rsidRPr="006E2E87">
                <w:rPr>
                  <w:rStyle w:val="Hipervnculo"/>
                  <w:b/>
                  <w:color w:val="auto"/>
                  <w:sz w:val="22"/>
                  <w:szCs w:val="22"/>
                  <w:u w:val="none"/>
                </w:rPr>
                <w:t>York</w:t>
              </w:r>
            </w:hyperlink>
            <w:r w:rsidRPr="006E2E87">
              <w:rPr>
                <w:b/>
                <w:sz w:val="22"/>
                <w:szCs w:val="22"/>
              </w:rPr>
              <w:t xml:space="preserve"> y en </w:t>
            </w:r>
            <w:proofErr w:type="spellStart"/>
            <w:r w:rsidRPr="006E2E87">
              <w:rPr>
                <w:b/>
                <w:sz w:val="22"/>
                <w:szCs w:val="22"/>
              </w:rPr>
              <w:t>Runton</w:t>
            </w:r>
            <w:proofErr w:type="spellEnd"/>
            <w:r w:rsidRPr="006E2E87">
              <w:rPr>
                <w:b/>
                <w:sz w:val="22"/>
                <w:szCs w:val="22"/>
              </w:rPr>
              <w:t xml:space="preserve"> Hill </w:t>
            </w:r>
            <w:proofErr w:type="spellStart"/>
            <w:r w:rsidRPr="006E2E87">
              <w:rPr>
                <w:b/>
                <w:sz w:val="22"/>
                <w:szCs w:val="22"/>
              </w:rPr>
              <w:t>School</w:t>
            </w:r>
            <w:proofErr w:type="spellEnd"/>
            <w:r w:rsidRPr="006E2E87">
              <w:rPr>
                <w:b/>
                <w:sz w:val="22"/>
                <w:szCs w:val="22"/>
              </w:rPr>
              <w:t xml:space="preserve"> en </w:t>
            </w:r>
            <w:hyperlink r:id="rId70" w:tooltip="Norfolk" w:history="1">
              <w:r w:rsidRPr="006E2E87">
                <w:rPr>
                  <w:rStyle w:val="Hipervnculo"/>
                  <w:b/>
                  <w:color w:val="auto"/>
                  <w:sz w:val="22"/>
                  <w:szCs w:val="22"/>
                  <w:u w:val="none"/>
                </w:rPr>
                <w:t>Norfolk</w:t>
              </w:r>
            </w:hyperlink>
            <w:r w:rsidRPr="006E2E87">
              <w:rPr>
                <w:b/>
                <w:sz w:val="22"/>
                <w:szCs w:val="22"/>
              </w:rPr>
              <w:t xml:space="preserve">. En la escuela aprendió a tocar </w:t>
            </w:r>
            <w:hyperlink r:id="rId71" w:tooltip="Piano" w:history="1">
              <w:r w:rsidRPr="006E2E87">
                <w:rPr>
                  <w:rStyle w:val="Hipervnculo"/>
                  <w:b/>
                  <w:color w:val="auto"/>
                  <w:sz w:val="22"/>
                  <w:szCs w:val="22"/>
                  <w:u w:val="none"/>
                </w:rPr>
                <w:t>piano</w:t>
              </w:r>
            </w:hyperlink>
            <w:r w:rsidRPr="006E2E87">
              <w:rPr>
                <w:b/>
                <w:sz w:val="22"/>
                <w:szCs w:val="22"/>
              </w:rPr>
              <w:t xml:space="preserve">, </w:t>
            </w:r>
            <w:hyperlink r:id="rId72" w:tooltip="Órgano (instrumento musical)" w:history="1">
              <w:r w:rsidRPr="006E2E87">
                <w:rPr>
                  <w:rStyle w:val="Hipervnculo"/>
                  <w:b/>
                  <w:color w:val="auto"/>
                  <w:sz w:val="22"/>
                  <w:szCs w:val="22"/>
                  <w:u w:val="none"/>
                </w:rPr>
                <w:t>órgano</w:t>
              </w:r>
            </w:hyperlink>
            <w:r w:rsidRPr="006E2E87">
              <w:rPr>
                <w:b/>
                <w:sz w:val="22"/>
                <w:szCs w:val="22"/>
              </w:rPr>
              <w:t xml:space="preserve"> y </w:t>
            </w:r>
            <w:hyperlink r:id="rId73" w:tooltip="Violín" w:history="1">
              <w:r w:rsidRPr="006E2E87">
                <w:rPr>
                  <w:rStyle w:val="Hipervnculo"/>
                  <w:b/>
                  <w:color w:val="auto"/>
                  <w:sz w:val="22"/>
                  <w:szCs w:val="22"/>
                  <w:u w:val="none"/>
                </w:rPr>
                <w:t>violín</w:t>
              </w:r>
            </w:hyperlink>
            <w:r w:rsidRPr="006E2E87">
              <w:rPr>
                <w:b/>
                <w:sz w:val="22"/>
                <w:szCs w:val="22"/>
              </w:rPr>
              <w:t xml:space="preserve">, instrumentos que toca hasta hoy. Luego trabajó durante algún tiempo en un hogar de niños en </w:t>
            </w:r>
            <w:hyperlink r:id="rId74" w:tooltip="York" w:history="1">
              <w:r w:rsidRPr="006E2E87">
                <w:rPr>
                  <w:rStyle w:val="Hipervnculo"/>
                  <w:b/>
                  <w:color w:val="auto"/>
                  <w:sz w:val="22"/>
                  <w:szCs w:val="22"/>
                  <w:u w:val="none"/>
                </w:rPr>
                <w:t>York</w:t>
              </w:r>
            </w:hyperlink>
            <w:r w:rsidRPr="006E2E87">
              <w:rPr>
                <w:b/>
                <w:sz w:val="22"/>
                <w:szCs w:val="22"/>
              </w:rPr>
              <w:t xml:space="preserve"> y en una escuela infantil en </w:t>
            </w:r>
            <w:hyperlink r:id="rId75" w:tooltip="Londres" w:history="1">
              <w:r w:rsidRPr="006E2E87">
                <w:rPr>
                  <w:rStyle w:val="Hipervnculo"/>
                  <w:b/>
                  <w:color w:val="auto"/>
                  <w:sz w:val="22"/>
                  <w:szCs w:val="22"/>
                  <w:u w:val="none"/>
                </w:rPr>
                <w:t>Londres</w:t>
              </w:r>
            </w:hyperlink>
            <w:r w:rsidRPr="006E2E87">
              <w:rPr>
                <w:b/>
                <w:sz w:val="22"/>
                <w:szCs w:val="22"/>
              </w:rPr>
              <w:t xml:space="preserve">. Ella no logró ser admitida en la </w:t>
            </w:r>
            <w:hyperlink r:id="rId76" w:tooltip="Royal Academy of Music" w:history="1">
              <w:r w:rsidRPr="006E2E87">
                <w:rPr>
                  <w:rStyle w:val="Hipervnculo"/>
                  <w:b/>
                  <w:color w:val="auto"/>
                  <w:sz w:val="22"/>
                  <w:szCs w:val="22"/>
                  <w:u w:val="none"/>
                </w:rPr>
                <w:t xml:space="preserve">Royal </w:t>
              </w:r>
              <w:proofErr w:type="spellStart"/>
              <w:r w:rsidRPr="006E2E87">
                <w:rPr>
                  <w:rStyle w:val="Hipervnculo"/>
                  <w:b/>
                  <w:color w:val="auto"/>
                  <w:sz w:val="22"/>
                  <w:szCs w:val="22"/>
                  <w:u w:val="none"/>
                </w:rPr>
                <w:t>Academy</w:t>
              </w:r>
              <w:proofErr w:type="spellEnd"/>
              <w:r w:rsidRPr="006E2E87">
                <w:rPr>
                  <w:rStyle w:val="Hipervnculo"/>
                  <w:b/>
                  <w:color w:val="auto"/>
                  <w:sz w:val="22"/>
                  <w:szCs w:val="22"/>
                  <w:u w:val="none"/>
                </w:rPr>
                <w:t xml:space="preserve"> of </w:t>
              </w:r>
              <w:proofErr w:type="spellStart"/>
              <w:r w:rsidRPr="006E2E87">
                <w:rPr>
                  <w:rStyle w:val="Hipervnculo"/>
                  <w:b/>
                  <w:color w:val="auto"/>
                  <w:sz w:val="22"/>
                  <w:szCs w:val="22"/>
                  <w:u w:val="none"/>
                </w:rPr>
                <w:t>Music</w:t>
              </w:r>
              <w:proofErr w:type="spellEnd"/>
            </w:hyperlink>
            <w:r w:rsidRPr="006E2E87">
              <w:rPr>
                <w:b/>
                <w:sz w:val="22"/>
                <w:szCs w:val="22"/>
              </w:rPr>
              <w:t xml:space="preserve">, pero siguió a sus hermanos a </w:t>
            </w:r>
            <w:hyperlink r:id="rId77" w:tooltip="Oxford" w:history="1">
              <w:r w:rsidRPr="006E2E87">
                <w:rPr>
                  <w:rStyle w:val="Hipervnculo"/>
                  <w:b/>
                  <w:color w:val="auto"/>
                  <w:sz w:val="22"/>
                  <w:szCs w:val="22"/>
                  <w:u w:val="none"/>
                </w:rPr>
                <w:t>Oxford</w:t>
              </w:r>
            </w:hyperlink>
            <w:r w:rsidRPr="006E2E87">
              <w:rPr>
                <w:b/>
                <w:sz w:val="22"/>
                <w:szCs w:val="22"/>
              </w:rPr>
              <w:t xml:space="preserve">, que se encontraban en la </w:t>
            </w:r>
            <w:hyperlink r:id="rId78" w:tooltip="Universidad de Oxford" w:history="1">
              <w:r w:rsidRPr="006E2E87">
                <w:rPr>
                  <w:rStyle w:val="Hipervnculo"/>
                  <w:b/>
                  <w:color w:val="auto"/>
                  <w:sz w:val="22"/>
                  <w:szCs w:val="22"/>
                  <w:u w:val="none"/>
                </w:rPr>
                <w:t>Universidad</w:t>
              </w:r>
            </w:hyperlink>
            <w:r w:rsidRPr="006E2E87">
              <w:rPr>
                <w:b/>
                <w:sz w:val="22"/>
                <w:szCs w:val="22"/>
              </w:rPr>
              <w:t>, estudia</w:t>
            </w:r>
            <w:r w:rsidRPr="006E2E87">
              <w:rPr>
                <w:b/>
                <w:sz w:val="22"/>
                <w:szCs w:val="22"/>
              </w:rPr>
              <w:t>n</w:t>
            </w:r>
            <w:r w:rsidRPr="006E2E87">
              <w:rPr>
                <w:b/>
                <w:sz w:val="22"/>
                <w:szCs w:val="22"/>
              </w:rPr>
              <w:t xml:space="preserve">do en Miss </w:t>
            </w:r>
            <w:proofErr w:type="spellStart"/>
            <w:r w:rsidRPr="006E2E87">
              <w:rPr>
                <w:b/>
                <w:sz w:val="22"/>
                <w:szCs w:val="22"/>
              </w:rPr>
              <w:t>Hubler's</w:t>
            </w:r>
            <w:proofErr w:type="spellEnd"/>
            <w:r w:rsidRPr="006E2E87">
              <w:rPr>
                <w:b/>
                <w:sz w:val="22"/>
                <w:szCs w:val="22"/>
              </w:rPr>
              <w:t xml:space="preserve"> </w:t>
            </w:r>
            <w:proofErr w:type="spellStart"/>
            <w:r w:rsidRPr="006E2E87">
              <w:rPr>
                <w:b/>
                <w:sz w:val="22"/>
                <w:szCs w:val="22"/>
              </w:rPr>
              <w:t>Finishing</w:t>
            </w:r>
            <w:proofErr w:type="spellEnd"/>
            <w:r w:rsidRPr="006E2E87">
              <w:rPr>
                <w:b/>
                <w:sz w:val="22"/>
                <w:szCs w:val="22"/>
              </w:rPr>
              <w:t xml:space="preserve"> </w:t>
            </w:r>
            <w:proofErr w:type="spellStart"/>
            <w:r w:rsidRPr="006E2E87">
              <w:rPr>
                <w:b/>
                <w:sz w:val="22"/>
                <w:szCs w:val="22"/>
              </w:rPr>
              <w:t>School</w:t>
            </w:r>
            <w:proofErr w:type="spellEnd"/>
            <w:r w:rsidRPr="006E2E87">
              <w:rPr>
                <w:b/>
                <w:sz w:val="22"/>
                <w:szCs w:val="22"/>
              </w:rPr>
              <w:t xml:space="preserve">, 22 de </w:t>
            </w:r>
            <w:proofErr w:type="spellStart"/>
            <w:r w:rsidRPr="006E2E87">
              <w:rPr>
                <w:b/>
                <w:sz w:val="22"/>
                <w:szCs w:val="22"/>
              </w:rPr>
              <w:t>Merton</w:t>
            </w:r>
            <w:proofErr w:type="spellEnd"/>
            <w:r w:rsidRPr="006E2E87">
              <w:rPr>
                <w:b/>
                <w:sz w:val="22"/>
                <w:szCs w:val="22"/>
              </w:rPr>
              <w:t xml:space="preserve"> </w:t>
            </w:r>
            <w:proofErr w:type="spellStart"/>
            <w:r w:rsidRPr="006E2E87">
              <w:rPr>
                <w:b/>
                <w:sz w:val="22"/>
                <w:szCs w:val="22"/>
              </w:rPr>
              <w:t>Street</w:t>
            </w:r>
            <w:proofErr w:type="spellEnd"/>
            <w:r w:rsidRPr="006E2E87">
              <w:rPr>
                <w:b/>
                <w:sz w:val="22"/>
                <w:szCs w:val="22"/>
              </w:rPr>
              <w:t>, dedicando gran parte de su tiempo a la música.</w:t>
            </w:r>
          </w:p>
          <w:p w:rsidR="009D35C9" w:rsidRDefault="009D35C9" w:rsidP="00FD747D">
            <w:pPr>
              <w:pStyle w:val="Ttulo2"/>
              <w:spacing w:before="0" w:beforeAutospacing="0" w:after="0" w:afterAutospacing="0"/>
              <w:jc w:val="both"/>
              <w:rPr>
                <w:rStyle w:val="mw-headline"/>
                <w:rFonts w:ascii="Arial" w:hAnsi="Arial" w:cs="Arial"/>
                <w:sz w:val="22"/>
                <w:szCs w:val="22"/>
              </w:rPr>
            </w:pPr>
            <w:r w:rsidRPr="006E2E87">
              <w:rPr>
                <w:rStyle w:val="mw-headline"/>
                <w:rFonts w:ascii="Arial" w:hAnsi="Arial" w:cs="Arial"/>
                <w:sz w:val="22"/>
                <w:szCs w:val="22"/>
              </w:rPr>
              <w:t>Matrimonio</w:t>
            </w:r>
          </w:p>
          <w:p w:rsidR="009D35C9" w:rsidRPr="006E2E87" w:rsidRDefault="009D35C9" w:rsidP="00FD747D">
            <w:pPr>
              <w:pStyle w:val="Ttulo2"/>
              <w:spacing w:before="0" w:beforeAutospacing="0" w:after="0" w:afterAutospacing="0"/>
              <w:jc w:val="both"/>
              <w:rPr>
                <w:rFonts w:ascii="Arial" w:hAnsi="Arial" w:cs="Arial"/>
                <w:sz w:val="22"/>
                <w:szCs w:val="22"/>
              </w:rPr>
            </w:pPr>
          </w:p>
          <w:p w:rsidR="009D35C9" w:rsidRDefault="009D35C9" w:rsidP="00FD747D">
            <w:pPr>
              <w:pStyle w:val="NormalWeb"/>
              <w:spacing w:before="0" w:beforeAutospacing="0" w:after="0" w:afterAutospacing="0"/>
              <w:jc w:val="both"/>
              <w:rPr>
                <w:rFonts w:ascii="Arial" w:hAnsi="Arial" w:cs="Arial"/>
                <w:b/>
                <w:i/>
                <w:iCs/>
              </w:rPr>
            </w:pPr>
            <w:r>
              <w:rPr>
                <w:rFonts w:ascii="Arial" w:hAnsi="Arial" w:cs="Arial"/>
                <w:b/>
                <w:sz w:val="22"/>
                <w:szCs w:val="22"/>
              </w:rPr>
              <w:t xml:space="preserve">   </w:t>
            </w:r>
            <w:r w:rsidRPr="006E2E87">
              <w:rPr>
                <w:rFonts w:ascii="Arial" w:hAnsi="Arial" w:cs="Arial"/>
                <w:b/>
                <w:sz w:val="22"/>
                <w:szCs w:val="22"/>
              </w:rPr>
              <w:t xml:space="preserve">El 8 de junio de 1961, se casó con el </w:t>
            </w:r>
            <w:hyperlink r:id="rId79" w:tooltip="Eduardo de Kent (1935)" w:history="1">
              <w:r w:rsidRPr="006E2E87">
                <w:rPr>
                  <w:rStyle w:val="Hipervnculo"/>
                  <w:rFonts w:ascii="Arial" w:hAnsi="Arial" w:cs="Arial"/>
                  <w:b/>
                  <w:color w:val="auto"/>
                  <w:sz w:val="22"/>
                  <w:szCs w:val="22"/>
                  <w:u w:val="none"/>
                </w:rPr>
                <w:t>príncipe Eduardo, duque de Kent</w:t>
              </w:r>
            </w:hyperlink>
            <w:r w:rsidRPr="006E2E87">
              <w:rPr>
                <w:rFonts w:ascii="Arial" w:hAnsi="Arial" w:cs="Arial"/>
                <w:b/>
                <w:sz w:val="22"/>
                <w:szCs w:val="22"/>
              </w:rPr>
              <w:t xml:space="preserve">, hijo mayor del </w:t>
            </w:r>
            <w:hyperlink r:id="rId80" w:tooltip="Jorge de Kent" w:history="1">
              <w:r w:rsidRPr="006E2E87">
                <w:rPr>
                  <w:rStyle w:val="Hipervnculo"/>
                  <w:rFonts w:ascii="Arial" w:hAnsi="Arial" w:cs="Arial"/>
                  <w:b/>
                  <w:color w:val="auto"/>
                  <w:sz w:val="22"/>
                  <w:szCs w:val="22"/>
                  <w:u w:val="none"/>
                </w:rPr>
                <w:t>príncipe Jorge, duque de Kent</w:t>
              </w:r>
            </w:hyperlink>
            <w:r w:rsidRPr="006E2E87">
              <w:rPr>
                <w:rFonts w:ascii="Arial" w:hAnsi="Arial" w:cs="Arial"/>
                <w:b/>
                <w:sz w:val="22"/>
                <w:szCs w:val="22"/>
              </w:rPr>
              <w:t xml:space="preserve"> y de la </w:t>
            </w:r>
            <w:hyperlink r:id="rId81" w:tooltip="Marina de Grecia" w:history="1">
              <w:r w:rsidRPr="006E2E87">
                <w:rPr>
                  <w:rStyle w:val="Hipervnculo"/>
                  <w:rFonts w:ascii="Arial" w:hAnsi="Arial" w:cs="Arial"/>
                  <w:b/>
                  <w:color w:val="auto"/>
                  <w:sz w:val="22"/>
                  <w:szCs w:val="22"/>
                  <w:u w:val="none"/>
                </w:rPr>
                <w:t>princesa Marina de Grecia y Dinamarca</w:t>
              </w:r>
            </w:hyperlink>
            <w:r w:rsidRPr="006E2E87">
              <w:rPr>
                <w:rFonts w:ascii="Arial" w:hAnsi="Arial" w:cs="Arial"/>
                <w:b/>
                <w:sz w:val="22"/>
                <w:szCs w:val="22"/>
              </w:rPr>
              <w:t xml:space="preserve">, en la </w:t>
            </w:r>
            <w:hyperlink r:id="rId82" w:tooltip="Catedral de York" w:history="1">
              <w:r w:rsidRPr="006E2E87">
                <w:rPr>
                  <w:rStyle w:val="Hipervnculo"/>
                  <w:rFonts w:ascii="Arial" w:hAnsi="Arial" w:cs="Arial"/>
                  <w:b/>
                  <w:color w:val="auto"/>
                  <w:sz w:val="22"/>
                  <w:szCs w:val="22"/>
                  <w:u w:val="none"/>
                </w:rPr>
                <w:t>Catedral de York</w:t>
              </w:r>
            </w:hyperlink>
            <w:r w:rsidRPr="006E2E87">
              <w:rPr>
                <w:rFonts w:ascii="Arial" w:hAnsi="Arial" w:cs="Arial"/>
                <w:b/>
                <w:sz w:val="22"/>
                <w:szCs w:val="22"/>
              </w:rPr>
              <w:t xml:space="preserve">. Después de su matrimonio fue titulada </w:t>
            </w:r>
            <w:r w:rsidRPr="006E2E87">
              <w:rPr>
                <w:rFonts w:ascii="Arial" w:hAnsi="Arial" w:cs="Arial"/>
                <w:b/>
                <w:i/>
                <w:iCs/>
                <w:sz w:val="22"/>
                <w:szCs w:val="22"/>
              </w:rPr>
              <w:t>Su Alteza Real la Duquesa de Kent.</w:t>
            </w:r>
          </w:p>
          <w:p w:rsidR="009D35C9" w:rsidRPr="006E2E87" w:rsidRDefault="009D35C9" w:rsidP="00FD747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Pr="006E2E87">
              <w:rPr>
                <w:rFonts w:ascii="Arial" w:hAnsi="Arial" w:cs="Arial"/>
                <w:b/>
                <w:sz w:val="22"/>
                <w:szCs w:val="22"/>
              </w:rPr>
              <w:t>El duque y la duquesa de Kent tienen tres hijos:</w:t>
            </w:r>
          </w:p>
          <w:p w:rsidR="009D35C9" w:rsidRPr="006E2E87" w:rsidRDefault="00030F11" w:rsidP="009D35C9">
            <w:pPr>
              <w:widowControl/>
              <w:numPr>
                <w:ilvl w:val="0"/>
                <w:numId w:val="9"/>
              </w:numPr>
              <w:autoSpaceDE/>
              <w:autoSpaceDN/>
              <w:adjustRightInd/>
              <w:jc w:val="both"/>
              <w:rPr>
                <w:b/>
              </w:rPr>
            </w:pPr>
            <w:hyperlink r:id="rId83" w:tooltip="George Windsor" w:history="1">
              <w:r w:rsidR="009D35C9" w:rsidRPr="006E2E87">
                <w:rPr>
                  <w:rStyle w:val="Hipervnculo"/>
                  <w:b/>
                  <w:color w:val="auto"/>
                  <w:sz w:val="22"/>
                  <w:szCs w:val="22"/>
                  <w:u w:val="none"/>
                </w:rPr>
                <w:t xml:space="preserve">Jorge Windsor, conde de St. </w:t>
              </w:r>
              <w:proofErr w:type="spellStart"/>
              <w:r w:rsidR="009D35C9" w:rsidRPr="006E2E87">
                <w:rPr>
                  <w:rStyle w:val="Hipervnculo"/>
                  <w:b/>
                  <w:color w:val="auto"/>
                  <w:sz w:val="22"/>
                  <w:szCs w:val="22"/>
                  <w:u w:val="none"/>
                </w:rPr>
                <w:t>Andrews</w:t>
              </w:r>
              <w:proofErr w:type="spellEnd"/>
            </w:hyperlink>
            <w:r w:rsidR="009D35C9" w:rsidRPr="006E2E87">
              <w:rPr>
                <w:b/>
                <w:sz w:val="22"/>
                <w:szCs w:val="22"/>
              </w:rPr>
              <w:t xml:space="preserve"> (nacido el 26 de junio de 1962).</w:t>
            </w:r>
          </w:p>
          <w:p w:rsidR="009D35C9" w:rsidRPr="006E2E87" w:rsidRDefault="00030F11" w:rsidP="009D35C9">
            <w:pPr>
              <w:widowControl/>
              <w:numPr>
                <w:ilvl w:val="0"/>
                <w:numId w:val="9"/>
              </w:numPr>
              <w:autoSpaceDE/>
              <w:autoSpaceDN/>
              <w:adjustRightInd/>
              <w:jc w:val="both"/>
              <w:rPr>
                <w:b/>
              </w:rPr>
            </w:pPr>
            <w:hyperlink r:id="rId84" w:tooltip="Lady Helen Taylor (aún no redactado)" w:history="1">
              <w:r w:rsidR="009D35C9" w:rsidRPr="006E2E87">
                <w:rPr>
                  <w:rStyle w:val="Hipervnculo"/>
                  <w:b/>
                  <w:color w:val="auto"/>
                  <w:sz w:val="22"/>
                  <w:szCs w:val="22"/>
                  <w:u w:val="none"/>
                </w:rPr>
                <w:t>Lady Helen Taylor</w:t>
              </w:r>
            </w:hyperlink>
            <w:r w:rsidR="009D35C9" w:rsidRPr="006E2E87">
              <w:rPr>
                <w:b/>
                <w:sz w:val="22"/>
                <w:szCs w:val="22"/>
              </w:rPr>
              <w:t xml:space="preserve"> (nacida el 28 de abril de 1964).</w:t>
            </w:r>
          </w:p>
          <w:p w:rsidR="009D35C9" w:rsidRDefault="00030F11" w:rsidP="009D35C9">
            <w:pPr>
              <w:widowControl/>
              <w:numPr>
                <w:ilvl w:val="0"/>
                <w:numId w:val="9"/>
              </w:numPr>
              <w:autoSpaceDE/>
              <w:autoSpaceDN/>
              <w:adjustRightInd/>
              <w:jc w:val="both"/>
              <w:rPr>
                <w:b/>
              </w:rPr>
            </w:pPr>
            <w:hyperlink r:id="rId85" w:tooltip="Lord Nicolás Windsor" w:history="1">
              <w:r w:rsidR="009D35C9" w:rsidRPr="006E2E87">
                <w:rPr>
                  <w:rStyle w:val="Hipervnculo"/>
                  <w:b/>
                  <w:color w:val="auto"/>
                  <w:sz w:val="22"/>
                  <w:szCs w:val="22"/>
                  <w:u w:val="none"/>
                </w:rPr>
                <w:t>Lord Nicolás Windsor</w:t>
              </w:r>
            </w:hyperlink>
            <w:r w:rsidR="009D35C9" w:rsidRPr="006E2E87">
              <w:rPr>
                <w:b/>
                <w:sz w:val="22"/>
                <w:szCs w:val="22"/>
              </w:rPr>
              <w:t xml:space="preserve"> (nacido el 25 de julio de 1970).</w:t>
            </w:r>
          </w:p>
          <w:p w:rsidR="009D35C9" w:rsidRPr="006E2E87" w:rsidRDefault="009D35C9" w:rsidP="00FD747D">
            <w:pPr>
              <w:widowControl/>
              <w:autoSpaceDE/>
              <w:autoSpaceDN/>
              <w:adjustRightInd/>
              <w:ind w:left="720"/>
              <w:jc w:val="both"/>
              <w:rPr>
                <w:b/>
              </w:rPr>
            </w:pPr>
          </w:p>
          <w:p w:rsidR="009D35C9" w:rsidRDefault="009D35C9" w:rsidP="00FD747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Pr="006E2E87">
              <w:rPr>
                <w:rFonts w:ascii="Arial" w:hAnsi="Arial" w:cs="Arial"/>
                <w:b/>
                <w:sz w:val="22"/>
                <w:szCs w:val="22"/>
              </w:rPr>
              <w:t xml:space="preserve">La pareja también tuvo un hijo que murió en 1977, la perdida le causó a la duquesa una </w:t>
            </w:r>
            <w:hyperlink r:id="rId86" w:tooltip="Depresión" w:history="1">
              <w:r w:rsidRPr="006E2E87">
                <w:rPr>
                  <w:rStyle w:val="Hipervnculo"/>
                  <w:rFonts w:ascii="Arial" w:hAnsi="Arial" w:cs="Arial"/>
                  <w:b/>
                  <w:color w:val="auto"/>
                  <w:sz w:val="22"/>
                  <w:szCs w:val="22"/>
                  <w:u w:val="none"/>
                </w:rPr>
                <w:t>depr</w:t>
              </w:r>
              <w:r w:rsidRPr="006E2E87">
                <w:rPr>
                  <w:rStyle w:val="Hipervnculo"/>
                  <w:rFonts w:ascii="Arial" w:hAnsi="Arial" w:cs="Arial"/>
                  <w:b/>
                  <w:color w:val="auto"/>
                  <w:sz w:val="22"/>
                  <w:szCs w:val="22"/>
                  <w:u w:val="none"/>
                </w:rPr>
                <w:t>e</w:t>
              </w:r>
              <w:r w:rsidRPr="006E2E87">
                <w:rPr>
                  <w:rStyle w:val="Hipervnculo"/>
                  <w:rFonts w:ascii="Arial" w:hAnsi="Arial" w:cs="Arial"/>
                  <w:b/>
                  <w:color w:val="auto"/>
                  <w:sz w:val="22"/>
                  <w:szCs w:val="22"/>
                  <w:u w:val="none"/>
                </w:rPr>
                <w:t>sión severa</w:t>
              </w:r>
            </w:hyperlink>
            <w:r w:rsidRPr="006E2E87">
              <w:rPr>
                <w:rFonts w:ascii="Arial" w:hAnsi="Arial" w:cs="Arial"/>
                <w:b/>
                <w:sz w:val="22"/>
                <w:szCs w:val="22"/>
              </w:rPr>
              <w:t>, de la que ella ha hablado públicamente.</w:t>
            </w:r>
          </w:p>
          <w:p w:rsidR="00A0417A" w:rsidRDefault="00A0417A" w:rsidP="00FD747D">
            <w:pPr>
              <w:pStyle w:val="NormalWeb"/>
              <w:spacing w:before="0" w:beforeAutospacing="0" w:after="0" w:afterAutospacing="0"/>
              <w:jc w:val="both"/>
              <w:rPr>
                <w:rFonts w:ascii="Arial" w:hAnsi="Arial" w:cs="Arial"/>
                <w:b/>
              </w:rPr>
            </w:pPr>
          </w:p>
          <w:p w:rsidR="009D35C9" w:rsidRDefault="009D35C9" w:rsidP="00FD747D">
            <w:pPr>
              <w:pStyle w:val="Ttulo2"/>
              <w:spacing w:before="0" w:beforeAutospacing="0" w:after="0" w:afterAutospacing="0"/>
              <w:jc w:val="both"/>
              <w:rPr>
                <w:rStyle w:val="mw-headline"/>
                <w:rFonts w:ascii="Arial" w:hAnsi="Arial" w:cs="Arial"/>
                <w:sz w:val="22"/>
                <w:szCs w:val="22"/>
              </w:rPr>
            </w:pPr>
            <w:r w:rsidRPr="006E2E87">
              <w:rPr>
                <w:rStyle w:val="mw-headline"/>
                <w:rFonts w:ascii="Arial" w:hAnsi="Arial" w:cs="Arial"/>
                <w:sz w:val="22"/>
                <w:szCs w:val="22"/>
              </w:rPr>
              <w:t>C</w:t>
            </w:r>
            <w:r>
              <w:rPr>
                <w:rStyle w:val="mw-headline"/>
                <w:rFonts w:ascii="Arial" w:hAnsi="Arial" w:cs="Arial"/>
                <w:sz w:val="22"/>
                <w:szCs w:val="22"/>
              </w:rPr>
              <w:t>amino al C</w:t>
            </w:r>
            <w:r w:rsidRPr="006E2E87">
              <w:rPr>
                <w:rStyle w:val="mw-headline"/>
                <w:rFonts w:ascii="Arial" w:hAnsi="Arial" w:cs="Arial"/>
                <w:sz w:val="22"/>
                <w:szCs w:val="22"/>
              </w:rPr>
              <w:t>atolicismo</w:t>
            </w:r>
          </w:p>
          <w:p w:rsidR="009D35C9" w:rsidRPr="006E2E87" w:rsidRDefault="009D35C9" w:rsidP="00FD747D">
            <w:pPr>
              <w:pStyle w:val="Ttulo2"/>
              <w:spacing w:before="0" w:beforeAutospacing="0" w:after="0" w:afterAutospacing="0"/>
              <w:jc w:val="both"/>
              <w:rPr>
                <w:rFonts w:ascii="Arial" w:hAnsi="Arial" w:cs="Arial"/>
                <w:sz w:val="22"/>
                <w:szCs w:val="22"/>
              </w:rPr>
            </w:pPr>
          </w:p>
          <w:p w:rsidR="009D35C9" w:rsidRDefault="009D35C9" w:rsidP="00FD747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Pr="006E2E87">
              <w:rPr>
                <w:rFonts w:ascii="Arial" w:hAnsi="Arial" w:cs="Arial"/>
                <w:b/>
                <w:sz w:val="22"/>
                <w:szCs w:val="22"/>
              </w:rPr>
              <w:t xml:space="preserve">La duquesa de Kent fue recibida en la </w:t>
            </w:r>
            <w:hyperlink r:id="rId87" w:tooltip="Iglesia Católica" w:history="1">
              <w:r w:rsidRPr="006E2E87">
                <w:rPr>
                  <w:rStyle w:val="Hipervnculo"/>
                  <w:rFonts w:ascii="Arial" w:hAnsi="Arial" w:cs="Arial"/>
                  <w:b/>
                  <w:color w:val="auto"/>
                  <w:sz w:val="22"/>
                  <w:szCs w:val="22"/>
                  <w:u w:val="none"/>
                </w:rPr>
                <w:t>Iglesia Católica</w:t>
              </w:r>
            </w:hyperlink>
            <w:r w:rsidRPr="006E2E87">
              <w:rPr>
                <w:rFonts w:ascii="Arial" w:hAnsi="Arial" w:cs="Arial"/>
                <w:b/>
                <w:sz w:val="22"/>
                <w:szCs w:val="22"/>
              </w:rPr>
              <w:t xml:space="preserve"> en 1994. Esta fue una decisión personal, y recibió la aprobación de la Reina. Según explicó en una entrevista a la </w:t>
            </w:r>
            <w:hyperlink r:id="rId88" w:tooltip="BBC" w:history="1">
              <w:r w:rsidRPr="006E2E87">
                <w:rPr>
                  <w:rStyle w:val="Hipervnculo"/>
                  <w:rFonts w:ascii="Arial" w:hAnsi="Arial" w:cs="Arial"/>
                  <w:b/>
                  <w:color w:val="auto"/>
                  <w:sz w:val="22"/>
                  <w:szCs w:val="22"/>
                  <w:u w:val="none"/>
                </w:rPr>
                <w:t>BBC</w:t>
              </w:r>
            </w:hyperlink>
            <w:r w:rsidRPr="006E2E87">
              <w:rPr>
                <w:rFonts w:ascii="Arial" w:hAnsi="Arial" w:cs="Arial"/>
                <w:b/>
                <w:sz w:val="22"/>
                <w:szCs w:val="22"/>
              </w:rPr>
              <w:t>, "Yo hago line</w:t>
            </w:r>
            <w:r w:rsidRPr="006E2E87">
              <w:rPr>
                <w:rFonts w:ascii="Arial" w:hAnsi="Arial" w:cs="Arial"/>
                <w:b/>
                <w:sz w:val="22"/>
                <w:szCs w:val="22"/>
              </w:rPr>
              <w:t>a</w:t>
            </w:r>
            <w:r w:rsidRPr="006E2E87">
              <w:rPr>
                <w:rFonts w:ascii="Arial" w:hAnsi="Arial" w:cs="Arial"/>
                <w:b/>
                <w:sz w:val="22"/>
                <w:szCs w:val="22"/>
              </w:rPr>
              <w:t>mientos de amor y la Iglesia Católica ofrece esos lineamientos...".</w:t>
            </w:r>
            <w:r>
              <w:rPr>
                <w:rFonts w:ascii="Arial" w:hAnsi="Arial" w:cs="Arial"/>
                <w:b/>
                <w:sz w:val="22"/>
                <w:szCs w:val="22"/>
              </w:rPr>
              <w:t xml:space="preserve"> </w:t>
            </w:r>
            <w:r w:rsidRPr="006E2E87">
              <w:rPr>
                <w:rFonts w:ascii="Arial" w:hAnsi="Arial" w:cs="Arial"/>
                <w:b/>
                <w:sz w:val="22"/>
                <w:szCs w:val="22"/>
              </w:rPr>
              <w:t xml:space="preserve">Aunque el </w:t>
            </w:r>
            <w:hyperlink r:id="rId89" w:tooltip="Acta de Establecimiento" w:history="1">
              <w:r w:rsidRPr="006E2E87">
                <w:rPr>
                  <w:rStyle w:val="Hipervnculo"/>
                  <w:rFonts w:ascii="Arial" w:hAnsi="Arial" w:cs="Arial"/>
                  <w:b/>
                  <w:color w:val="auto"/>
                  <w:sz w:val="22"/>
                  <w:szCs w:val="22"/>
                  <w:u w:val="none"/>
                </w:rPr>
                <w:t>Acta de Establec</w:t>
              </w:r>
              <w:r w:rsidRPr="006E2E87">
                <w:rPr>
                  <w:rStyle w:val="Hipervnculo"/>
                  <w:rFonts w:ascii="Arial" w:hAnsi="Arial" w:cs="Arial"/>
                  <w:b/>
                  <w:color w:val="auto"/>
                  <w:sz w:val="22"/>
                  <w:szCs w:val="22"/>
                  <w:u w:val="none"/>
                </w:rPr>
                <w:t>i</w:t>
              </w:r>
              <w:r w:rsidRPr="006E2E87">
                <w:rPr>
                  <w:rStyle w:val="Hipervnculo"/>
                  <w:rFonts w:ascii="Arial" w:hAnsi="Arial" w:cs="Arial"/>
                  <w:b/>
                  <w:color w:val="auto"/>
                  <w:sz w:val="22"/>
                  <w:szCs w:val="22"/>
                  <w:u w:val="none"/>
                </w:rPr>
                <w:t>miento</w:t>
              </w:r>
            </w:hyperlink>
            <w:r w:rsidRPr="006E2E87">
              <w:rPr>
                <w:rFonts w:ascii="Arial" w:hAnsi="Arial" w:cs="Arial"/>
                <w:b/>
                <w:sz w:val="22"/>
                <w:szCs w:val="22"/>
              </w:rPr>
              <w:t xml:space="preserve"> de 1701, establece que si un miembro de la Familia Real se casa con una católica pierde su derecho a sucesión al Trono Británico, aunque el Acta no habla de un matrimonio con un a</w:t>
            </w:r>
            <w:r w:rsidRPr="006E2E87">
              <w:rPr>
                <w:rFonts w:ascii="Arial" w:hAnsi="Arial" w:cs="Arial"/>
                <w:b/>
                <w:sz w:val="22"/>
                <w:szCs w:val="22"/>
              </w:rPr>
              <w:t>n</w:t>
            </w:r>
            <w:r w:rsidRPr="006E2E87">
              <w:rPr>
                <w:rFonts w:ascii="Arial" w:hAnsi="Arial" w:cs="Arial"/>
                <w:b/>
                <w:sz w:val="22"/>
                <w:szCs w:val="22"/>
              </w:rPr>
              <w:t xml:space="preserve">glicano que después se haya convertido al Catolicismo. Por lo tanto, el duque de Kent no perdió su lugar en la </w:t>
            </w:r>
            <w:hyperlink r:id="rId90" w:tooltip="Línea de Sucesión al Trono Británico" w:history="1">
              <w:r w:rsidRPr="006E2E87">
                <w:rPr>
                  <w:rStyle w:val="Hipervnculo"/>
                  <w:rFonts w:ascii="Arial" w:hAnsi="Arial" w:cs="Arial"/>
                  <w:b/>
                  <w:color w:val="auto"/>
                  <w:sz w:val="22"/>
                  <w:szCs w:val="22"/>
                  <w:u w:val="none"/>
                </w:rPr>
                <w:t>línea de sucesión al Trono Británico</w:t>
              </w:r>
            </w:hyperlink>
            <w:r w:rsidRPr="006E2E87">
              <w:rPr>
                <w:rFonts w:ascii="Arial" w:hAnsi="Arial" w:cs="Arial"/>
                <w:b/>
                <w:sz w:val="22"/>
                <w:szCs w:val="22"/>
              </w:rPr>
              <w:t>.</w:t>
            </w:r>
          </w:p>
          <w:p w:rsidR="009D35C9" w:rsidRPr="006E2E87" w:rsidRDefault="009D35C9" w:rsidP="00FD747D">
            <w:pPr>
              <w:pStyle w:val="NormalWeb"/>
              <w:spacing w:before="0" w:beforeAutospacing="0" w:after="0" w:afterAutospacing="0"/>
              <w:jc w:val="both"/>
              <w:rPr>
                <w:rFonts w:ascii="Arial" w:hAnsi="Arial" w:cs="Arial"/>
                <w:b/>
              </w:rPr>
            </w:pPr>
          </w:p>
          <w:p w:rsidR="009D35C9" w:rsidRDefault="009D35C9" w:rsidP="00FD747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Pr="006E2E87">
              <w:rPr>
                <w:rFonts w:ascii="Arial" w:hAnsi="Arial" w:cs="Arial"/>
                <w:b/>
                <w:sz w:val="22"/>
                <w:szCs w:val="22"/>
              </w:rPr>
              <w:t xml:space="preserve">Desde entonces, su hijo menor, Lord Nicolás Windsor, su nieto, </w:t>
            </w:r>
            <w:hyperlink r:id="rId91" w:tooltip="Eduardo Windsor, Lord Downpatrick" w:history="1">
              <w:r w:rsidRPr="006E2E87">
                <w:rPr>
                  <w:rStyle w:val="Hipervnculo"/>
                  <w:rFonts w:ascii="Arial" w:hAnsi="Arial" w:cs="Arial"/>
                  <w:b/>
                  <w:color w:val="auto"/>
                  <w:sz w:val="22"/>
                  <w:szCs w:val="22"/>
                  <w:u w:val="none"/>
                </w:rPr>
                <w:t xml:space="preserve">Eduardo Windsor, Lord </w:t>
              </w:r>
              <w:proofErr w:type="spellStart"/>
              <w:r w:rsidRPr="006E2E87">
                <w:rPr>
                  <w:rStyle w:val="Hipervnculo"/>
                  <w:rFonts w:ascii="Arial" w:hAnsi="Arial" w:cs="Arial"/>
                  <w:b/>
                  <w:color w:val="auto"/>
                  <w:sz w:val="22"/>
                  <w:szCs w:val="22"/>
                  <w:u w:val="none"/>
                </w:rPr>
                <w:t>Dow</w:t>
              </w:r>
              <w:r w:rsidRPr="006E2E87">
                <w:rPr>
                  <w:rStyle w:val="Hipervnculo"/>
                  <w:rFonts w:ascii="Arial" w:hAnsi="Arial" w:cs="Arial"/>
                  <w:b/>
                  <w:color w:val="auto"/>
                  <w:sz w:val="22"/>
                  <w:szCs w:val="22"/>
                  <w:u w:val="none"/>
                </w:rPr>
                <w:t>n</w:t>
              </w:r>
              <w:r w:rsidRPr="006E2E87">
                <w:rPr>
                  <w:rStyle w:val="Hipervnculo"/>
                  <w:rFonts w:ascii="Arial" w:hAnsi="Arial" w:cs="Arial"/>
                  <w:b/>
                  <w:color w:val="auto"/>
                  <w:sz w:val="22"/>
                  <w:szCs w:val="22"/>
                  <w:u w:val="none"/>
                </w:rPr>
                <w:t>patrick</w:t>
              </w:r>
              <w:proofErr w:type="spellEnd"/>
            </w:hyperlink>
            <w:r w:rsidRPr="006E2E87">
              <w:rPr>
                <w:rFonts w:ascii="Arial" w:hAnsi="Arial" w:cs="Arial"/>
                <w:b/>
                <w:sz w:val="22"/>
                <w:szCs w:val="22"/>
              </w:rPr>
              <w:t xml:space="preserve">, y su nieta, </w:t>
            </w:r>
            <w:hyperlink r:id="rId92" w:tooltip="Lady Marina-Charlotte Windsor (aún no redactado)" w:history="1">
              <w:r w:rsidRPr="006E2E87">
                <w:rPr>
                  <w:rStyle w:val="Hipervnculo"/>
                  <w:rFonts w:ascii="Arial" w:hAnsi="Arial" w:cs="Arial"/>
                  <w:b/>
                  <w:color w:val="auto"/>
                  <w:sz w:val="22"/>
                  <w:szCs w:val="22"/>
                  <w:u w:val="none"/>
                </w:rPr>
                <w:t>Lady Marina-Charlotte Windsor</w:t>
              </w:r>
            </w:hyperlink>
            <w:r w:rsidRPr="006E2E87">
              <w:rPr>
                <w:rFonts w:ascii="Arial" w:hAnsi="Arial" w:cs="Arial"/>
                <w:b/>
                <w:sz w:val="22"/>
                <w:szCs w:val="22"/>
              </w:rPr>
              <w:t xml:space="preserve"> se han convertido al </w:t>
            </w:r>
            <w:hyperlink r:id="rId93" w:tooltip="Catolicismo" w:history="1">
              <w:r w:rsidRPr="006E2E87">
                <w:rPr>
                  <w:rStyle w:val="Hipervnculo"/>
                  <w:rFonts w:ascii="Arial" w:hAnsi="Arial" w:cs="Arial"/>
                  <w:b/>
                  <w:color w:val="auto"/>
                  <w:sz w:val="22"/>
                  <w:szCs w:val="22"/>
                  <w:u w:val="none"/>
                </w:rPr>
                <w:t>Catolicismo</w:t>
              </w:r>
            </w:hyperlink>
            <w:r w:rsidRPr="006E2E87">
              <w:rPr>
                <w:rFonts w:ascii="Arial" w:hAnsi="Arial" w:cs="Arial"/>
                <w:b/>
                <w:sz w:val="22"/>
                <w:szCs w:val="22"/>
              </w:rPr>
              <w:t>. Su hijo m</w:t>
            </w:r>
            <w:r w:rsidRPr="006E2E87">
              <w:rPr>
                <w:rFonts w:ascii="Arial" w:hAnsi="Arial" w:cs="Arial"/>
                <w:b/>
                <w:sz w:val="22"/>
                <w:szCs w:val="22"/>
              </w:rPr>
              <w:t>a</w:t>
            </w:r>
            <w:r w:rsidRPr="006E2E87">
              <w:rPr>
                <w:rFonts w:ascii="Arial" w:hAnsi="Arial" w:cs="Arial"/>
                <w:b/>
                <w:sz w:val="22"/>
                <w:szCs w:val="22"/>
              </w:rPr>
              <w:t xml:space="preserve">yor, el conde de St. </w:t>
            </w:r>
            <w:proofErr w:type="spellStart"/>
            <w:r w:rsidRPr="006E2E87">
              <w:rPr>
                <w:rFonts w:ascii="Arial" w:hAnsi="Arial" w:cs="Arial"/>
                <w:b/>
                <w:sz w:val="22"/>
                <w:szCs w:val="22"/>
              </w:rPr>
              <w:t>Andrews</w:t>
            </w:r>
            <w:proofErr w:type="spellEnd"/>
            <w:r w:rsidRPr="006E2E87">
              <w:rPr>
                <w:rFonts w:ascii="Arial" w:hAnsi="Arial" w:cs="Arial"/>
                <w:b/>
                <w:sz w:val="22"/>
                <w:szCs w:val="22"/>
              </w:rPr>
              <w:t>,</w:t>
            </w:r>
            <w:r>
              <w:rPr>
                <w:rFonts w:ascii="Arial" w:hAnsi="Arial" w:cs="Arial"/>
                <w:b/>
                <w:sz w:val="22"/>
                <w:szCs w:val="22"/>
              </w:rPr>
              <w:t xml:space="preserve"> padre de Lord </w:t>
            </w:r>
            <w:proofErr w:type="spellStart"/>
            <w:r>
              <w:rPr>
                <w:rFonts w:ascii="Arial" w:hAnsi="Arial" w:cs="Arial"/>
                <w:b/>
                <w:sz w:val="22"/>
                <w:szCs w:val="22"/>
              </w:rPr>
              <w:t>Downpatrick</w:t>
            </w:r>
            <w:proofErr w:type="spellEnd"/>
            <w:r>
              <w:rPr>
                <w:rFonts w:ascii="Arial" w:hAnsi="Arial" w:cs="Arial"/>
                <w:b/>
                <w:sz w:val="22"/>
                <w:szCs w:val="22"/>
              </w:rPr>
              <w:t>, está</w:t>
            </w:r>
            <w:r w:rsidRPr="006E2E87">
              <w:rPr>
                <w:rFonts w:ascii="Arial" w:hAnsi="Arial" w:cs="Arial"/>
                <w:b/>
                <w:sz w:val="22"/>
                <w:szCs w:val="22"/>
              </w:rPr>
              <w:t xml:space="preserve"> casado con una católica</w:t>
            </w:r>
            <w:r w:rsidR="00FD747D">
              <w:rPr>
                <w:rFonts w:ascii="Arial" w:hAnsi="Arial" w:cs="Arial"/>
                <w:b/>
                <w:sz w:val="22"/>
                <w:szCs w:val="22"/>
              </w:rPr>
              <w:t>.</w:t>
            </w:r>
          </w:p>
          <w:p w:rsidR="00FD747D" w:rsidRPr="006E2E87" w:rsidRDefault="00FD747D" w:rsidP="00FD747D">
            <w:pPr>
              <w:pStyle w:val="NormalWeb"/>
              <w:spacing w:before="0" w:beforeAutospacing="0" w:after="0" w:afterAutospacing="0"/>
              <w:jc w:val="both"/>
              <w:rPr>
                <w:rFonts w:ascii="Arial" w:hAnsi="Arial" w:cs="Arial"/>
                <w:b/>
              </w:rPr>
            </w:pPr>
          </w:p>
          <w:p w:rsidR="009D35C9" w:rsidRDefault="009D35C9" w:rsidP="00FD747D">
            <w:pPr>
              <w:pStyle w:val="Ttulo2"/>
              <w:spacing w:before="0" w:beforeAutospacing="0" w:after="0" w:afterAutospacing="0"/>
              <w:jc w:val="both"/>
              <w:rPr>
                <w:rStyle w:val="mw-headline"/>
                <w:rFonts w:ascii="Arial" w:hAnsi="Arial" w:cs="Arial"/>
                <w:sz w:val="22"/>
                <w:szCs w:val="22"/>
              </w:rPr>
            </w:pPr>
            <w:r w:rsidRPr="006E2E87">
              <w:rPr>
                <w:rStyle w:val="mw-headline"/>
                <w:rFonts w:ascii="Arial" w:hAnsi="Arial" w:cs="Arial"/>
                <w:sz w:val="22"/>
                <w:szCs w:val="22"/>
              </w:rPr>
              <w:t>En los últimos años</w:t>
            </w:r>
          </w:p>
          <w:p w:rsidR="009D35C9" w:rsidRPr="006E2E87" w:rsidRDefault="009D35C9" w:rsidP="00FD747D">
            <w:pPr>
              <w:pStyle w:val="Ttulo2"/>
              <w:spacing w:before="0" w:beforeAutospacing="0" w:after="0" w:afterAutospacing="0"/>
              <w:jc w:val="both"/>
              <w:rPr>
                <w:rFonts w:ascii="Arial" w:hAnsi="Arial" w:cs="Arial"/>
                <w:sz w:val="22"/>
                <w:szCs w:val="22"/>
              </w:rPr>
            </w:pPr>
          </w:p>
          <w:p w:rsidR="009D35C9" w:rsidRDefault="009D35C9" w:rsidP="00FD747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Pr="006E2E87">
              <w:rPr>
                <w:rFonts w:ascii="Arial" w:hAnsi="Arial" w:cs="Arial"/>
                <w:b/>
                <w:sz w:val="22"/>
                <w:szCs w:val="22"/>
              </w:rPr>
              <w:t xml:space="preserve">El problema de los niños en el </w:t>
            </w:r>
            <w:hyperlink r:id="rId94" w:tooltip="All England Lawn Tennis and Croquet Club" w:history="1">
              <w:proofErr w:type="spellStart"/>
              <w:r w:rsidRPr="006E2E87">
                <w:rPr>
                  <w:rStyle w:val="Hipervnculo"/>
                  <w:rFonts w:ascii="Arial" w:hAnsi="Arial" w:cs="Arial"/>
                  <w:b/>
                  <w:color w:val="auto"/>
                  <w:sz w:val="22"/>
                  <w:szCs w:val="22"/>
                  <w:u w:val="none"/>
                </w:rPr>
                <w:t>All</w:t>
              </w:r>
              <w:proofErr w:type="spellEnd"/>
              <w:r w:rsidRPr="006E2E87">
                <w:rPr>
                  <w:rStyle w:val="Hipervnculo"/>
                  <w:rFonts w:ascii="Arial" w:hAnsi="Arial" w:cs="Arial"/>
                  <w:b/>
                  <w:color w:val="auto"/>
                  <w:sz w:val="22"/>
                  <w:szCs w:val="22"/>
                  <w:u w:val="none"/>
                </w:rPr>
                <w:t xml:space="preserve"> </w:t>
              </w:r>
              <w:proofErr w:type="spellStart"/>
              <w:r w:rsidRPr="006E2E87">
                <w:rPr>
                  <w:rStyle w:val="Hipervnculo"/>
                  <w:rFonts w:ascii="Arial" w:hAnsi="Arial" w:cs="Arial"/>
                  <w:b/>
                  <w:color w:val="auto"/>
                  <w:sz w:val="22"/>
                  <w:szCs w:val="22"/>
                  <w:u w:val="none"/>
                </w:rPr>
                <w:t>England</w:t>
              </w:r>
              <w:proofErr w:type="spellEnd"/>
              <w:r w:rsidRPr="006E2E87">
                <w:rPr>
                  <w:rStyle w:val="Hipervnculo"/>
                  <w:rFonts w:ascii="Arial" w:hAnsi="Arial" w:cs="Arial"/>
                  <w:b/>
                  <w:color w:val="auto"/>
                  <w:sz w:val="22"/>
                  <w:szCs w:val="22"/>
                  <w:u w:val="none"/>
                </w:rPr>
                <w:t xml:space="preserve"> Club</w:t>
              </w:r>
            </w:hyperlink>
            <w:r w:rsidRPr="006E2E87">
              <w:rPr>
                <w:rFonts w:ascii="Arial" w:hAnsi="Arial" w:cs="Arial"/>
                <w:b/>
                <w:sz w:val="22"/>
                <w:szCs w:val="22"/>
              </w:rPr>
              <w:t xml:space="preserve"> surgió en 1999, cuando a la duquesa de Kent, cuyo esposo, el duque, había sido presidente del club durante 30 años, le fue negado un permiso para que el hijo de un amigo, de 12 años, pudiera ingresar en el Palco Real en Wimbledon, luego recibió </w:t>
            </w:r>
            <w:hyperlink r:id="rId95" w:tooltip="The Daily Telegraph" w:history="1">
              <w:proofErr w:type="spellStart"/>
              <w:r w:rsidRPr="006E2E87">
                <w:rPr>
                  <w:rStyle w:val="Hipervnculo"/>
                  <w:rFonts w:ascii="Arial" w:hAnsi="Arial" w:cs="Arial"/>
                  <w:b/>
                  <w:i/>
                  <w:iCs/>
                  <w:color w:val="auto"/>
                  <w:sz w:val="22"/>
                  <w:szCs w:val="22"/>
                  <w:u w:val="none"/>
                </w:rPr>
                <w:t>The</w:t>
              </w:r>
              <w:proofErr w:type="spellEnd"/>
              <w:r w:rsidRPr="006E2E87">
                <w:rPr>
                  <w:rStyle w:val="Hipervnculo"/>
                  <w:rFonts w:ascii="Arial" w:hAnsi="Arial" w:cs="Arial"/>
                  <w:b/>
                  <w:i/>
                  <w:iCs/>
                  <w:color w:val="auto"/>
                  <w:sz w:val="22"/>
                  <w:szCs w:val="22"/>
                  <w:u w:val="none"/>
                </w:rPr>
                <w:t xml:space="preserve"> </w:t>
              </w:r>
              <w:proofErr w:type="spellStart"/>
              <w:r w:rsidRPr="006E2E87">
                <w:rPr>
                  <w:rStyle w:val="Hipervnculo"/>
                  <w:rFonts w:ascii="Arial" w:hAnsi="Arial" w:cs="Arial"/>
                  <w:b/>
                  <w:i/>
                  <w:iCs/>
                  <w:color w:val="auto"/>
                  <w:sz w:val="22"/>
                  <w:szCs w:val="22"/>
                  <w:u w:val="none"/>
                </w:rPr>
                <w:t>Daily</w:t>
              </w:r>
              <w:proofErr w:type="spellEnd"/>
              <w:r w:rsidRPr="006E2E87">
                <w:rPr>
                  <w:rStyle w:val="Hipervnculo"/>
                  <w:rFonts w:ascii="Arial" w:hAnsi="Arial" w:cs="Arial"/>
                  <w:b/>
                  <w:i/>
                  <w:iCs/>
                  <w:color w:val="auto"/>
                  <w:sz w:val="22"/>
                  <w:szCs w:val="22"/>
                  <w:u w:val="none"/>
                </w:rPr>
                <w:t xml:space="preserve"> </w:t>
              </w:r>
              <w:proofErr w:type="spellStart"/>
              <w:r w:rsidRPr="006E2E87">
                <w:rPr>
                  <w:rStyle w:val="Hipervnculo"/>
                  <w:rFonts w:ascii="Arial" w:hAnsi="Arial" w:cs="Arial"/>
                  <w:b/>
                  <w:i/>
                  <w:iCs/>
                  <w:color w:val="auto"/>
                  <w:sz w:val="22"/>
                  <w:szCs w:val="22"/>
                  <w:u w:val="none"/>
                </w:rPr>
                <w:t>Telegraph</w:t>
              </w:r>
              <w:proofErr w:type="spellEnd"/>
            </w:hyperlink>
            <w:r w:rsidRPr="006E2E87">
              <w:rPr>
                <w:rFonts w:ascii="Arial" w:hAnsi="Arial" w:cs="Arial"/>
                <w:b/>
                <w:sz w:val="22"/>
                <w:szCs w:val="22"/>
              </w:rPr>
              <w:t xml:space="preserve"> con un artículo en primera plana sobre la "brusca carta" del pres</w:t>
            </w:r>
            <w:r w:rsidRPr="006E2E87">
              <w:rPr>
                <w:rFonts w:ascii="Arial" w:hAnsi="Arial" w:cs="Arial"/>
                <w:b/>
                <w:sz w:val="22"/>
                <w:szCs w:val="22"/>
              </w:rPr>
              <w:t>i</w:t>
            </w:r>
            <w:r w:rsidRPr="006E2E87">
              <w:rPr>
                <w:rFonts w:ascii="Arial" w:hAnsi="Arial" w:cs="Arial"/>
                <w:b/>
                <w:sz w:val="22"/>
                <w:szCs w:val="22"/>
              </w:rPr>
              <w:t>dente del club, John Curry, en la que informaba de que los niños no eran bienvenidos en el Palco Real. Ella, a su vez, amenazó con boicotear el Palco Real.</w:t>
            </w:r>
          </w:p>
          <w:p w:rsidR="009D35C9" w:rsidRPr="006E2E87" w:rsidRDefault="009D35C9" w:rsidP="00FD747D">
            <w:pPr>
              <w:pStyle w:val="NormalWeb"/>
              <w:spacing w:before="0" w:beforeAutospacing="0" w:after="0" w:afterAutospacing="0"/>
              <w:jc w:val="both"/>
              <w:rPr>
                <w:rFonts w:ascii="Arial" w:hAnsi="Arial" w:cs="Arial"/>
                <w:b/>
              </w:rPr>
            </w:pPr>
            <w:r w:rsidRPr="006E2E87">
              <w:rPr>
                <w:rFonts w:ascii="Arial" w:hAnsi="Arial" w:cs="Arial"/>
                <w:b/>
                <w:sz w:val="22"/>
                <w:szCs w:val="22"/>
              </w:rPr>
              <w:t xml:space="preserve"> </w:t>
            </w:r>
          </w:p>
          <w:p w:rsidR="009D35C9" w:rsidRDefault="00FD747D" w:rsidP="00FD747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009D35C9" w:rsidRPr="006E2E87">
              <w:rPr>
                <w:rFonts w:ascii="Arial" w:hAnsi="Arial" w:cs="Arial"/>
                <w:b/>
                <w:sz w:val="22"/>
                <w:szCs w:val="22"/>
              </w:rPr>
              <w:t xml:space="preserve">La duquesa de Kent decidió no usar personalmente el estilo de </w:t>
            </w:r>
            <w:r w:rsidR="009D35C9" w:rsidRPr="006E2E87">
              <w:rPr>
                <w:rFonts w:ascii="Arial" w:hAnsi="Arial" w:cs="Arial"/>
                <w:b/>
                <w:i/>
                <w:iCs/>
                <w:sz w:val="22"/>
                <w:szCs w:val="22"/>
              </w:rPr>
              <w:t>Su Alteza Real</w:t>
            </w:r>
            <w:r w:rsidR="009D35C9" w:rsidRPr="006E2E87">
              <w:rPr>
                <w:rFonts w:ascii="Arial" w:hAnsi="Arial" w:cs="Arial"/>
                <w:b/>
                <w:sz w:val="22"/>
                <w:szCs w:val="22"/>
              </w:rPr>
              <w:t xml:space="preserve"> en el 2002 y reducir sus deberes reales. Desde entonces ha sido conocida informalmente como </w:t>
            </w:r>
            <w:proofErr w:type="spellStart"/>
            <w:r w:rsidR="009D35C9" w:rsidRPr="006E2E87">
              <w:rPr>
                <w:rFonts w:ascii="Arial" w:hAnsi="Arial" w:cs="Arial"/>
                <w:b/>
                <w:bCs/>
                <w:sz w:val="22"/>
                <w:szCs w:val="22"/>
              </w:rPr>
              <w:t>Katharine</w:t>
            </w:r>
            <w:proofErr w:type="spellEnd"/>
            <w:r w:rsidR="009D35C9" w:rsidRPr="006E2E87">
              <w:rPr>
                <w:rFonts w:ascii="Arial" w:hAnsi="Arial" w:cs="Arial"/>
                <w:b/>
                <w:bCs/>
                <w:sz w:val="22"/>
                <w:szCs w:val="22"/>
              </w:rPr>
              <w:t xml:space="preserve"> Kent</w:t>
            </w:r>
            <w:r w:rsidR="009D35C9" w:rsidRPr="006E2E87">
              <w:rPr>
                <w:rFonts w:ascii="Arial" w:hAnsi="Arial" w:cs="Arial"/>
                <w:b/>
                <w:sz w:val="22"/>
                <w:szCs w:val="22"/>
              </w:rPr>
              <w:t xml:space="preserve">, aunque su título y estilo oficial sigue siendo </w:t>
            </w:r>
            <w:r w:rsidR="009D35C9" w:rsidRPr="006E2E87">
              <w:rPr>
                <w:rFonts w:ascii="Arial" w:hAnsi="Arial" w:cs="Arial"/>
                <w:b/>
                <w:i/>
                <w:iCs/>
                <w:sz w:val="22"/>
                <w:szCs w:val="22"/>
              </w:rPr>
              <w:t>Su Alteza Real</w:t>
            </w:r>
            <w:r w:rsidR="009D35C9" w:rsidRPr="006E2E87">
              <w:rPr>
                <w:rFonts w:ascii="Arial" w:hAnsi="Arial" w:cs="Arial"/>
                <w:b/>
                <w:sz w:val="22"/>
                <w:szCs w:val="22"/>
              </w:rPr>
              <w:t xml:space="preserve"> la Duquesa de Kent. A modo de ejemplo, cuando se presentó para otorgar los premios Young </w:t>
            </w:r>
            <w:proofErr w:type="spellStart"/>
            <w:r w:rsidR="009D35C9" w:rsidRPr="006E2E87">
              <w:rPr>
                <w:rFonts w:ascii="Arial" w:hAnsi="Arial" w:cs="Arial"/>
                <w:b/>
                <w:sz w:val="22"/>
                <w:szCs w:val="22"/>
              </w:rPr>
              <w:t>Musician</w:t>
            </w:r>
            <w:proofErr w:type="spellEnd"/>
            <w:r w:rsidR="009D35C9" w:rsidRPr="006E2E87">
              <w:rPr>
                <w:rFonts w:ascii="Arial" w:hAnsi="Arial" w:cs="Arial"/>
                <w:b/>
                <w:sz w:val="22"/>
                <w:szCs w:val="22"/>
              </w:rPr>
              <w:t xml:space="preserve"> of </w:t>
            </w:r>
            <w:proofErr w:type="spellStart"/>
            <w:r w:rsidR="009D35C9" w:rsidRPr="006E2E87">
              <w:rPr>
                <w:rFonts w:ascii="Arial" w:hAnsi="Arial" w:cs="Arial"/>
                <w:b/>
                <w:sz w:val="22"/>
                <w:szCs w:val="22"/>
              </w:rPr>
              <w:t>the</w:t>
            </w:r>
            <w:proofErr w:type="spellEnd"/>
            <w:r w:rsidR="009D35C9" w:rsidRPr="006E2E87">
              <w:rPr>
                <w:rFonts w:ascii="Arial" w:hAnsi="Arial" w:cs="Arial"/>
                <w:b/>
                <w:sz w:val="22"/>
                <w:szCs w:val="22"/>
              </w:rPr>
              <w:t xml:space="preserve"> </w:t>
            </w:r>
            <w:proofErr w:type="spellStart"/>
            <w:r w:rsidR="009D35C9" w:rsidRPr="006E2E87">
              <w:rPr>
                <w:rFonts w:ascii="Arial" w:hAnsi="Arial" w:cs="Arial"/>
                <w:b/>
                <w:sz w:val="22"/>
                <w:szCs w:val="22"/>
              </w:rPr>
              <w:t>Year</w:t>
            </w:r>
            <w:proofErr w:type="spellEnd"/>
            <w:r w:rsidR="009D35C9" w:rsidRPr="006E2E87">
              <w:rPr>
                <w:rFonts w:ascii="Arial" w:hAnsi="Arial" w:cs="Arial"/>
                <w:b/>
                <w:sz w:val="22"/>
                <w:szCs w:val="22"/>
              </w:rPr>
              <w:t xml:space="preserve"> de la </w:t>
            </w:r>
            <w:hyperlink r:id="rId96" w:tooltip="BBC" w:history="1">
              <w:r w:rsidR="009D35C9" w:rsidRPr="006E2E87">
                <w:rPr>
                  <w:rStyle w:val="Hipervnculo"/>
                  <w:rFonts w:ascii="Arial" w:hAnsi="Arial" w:cs="Arial"/>
                  <w:b/>
                  <w:color w:val="auto"/>
                  <w:sz w:val="22"/>
                  <w:szCs w:val="22"/>
                  <w:u w:val="none"/>
                </w:rPr>
                <w:t>BBC</w:t>
              </w:r>
            </w:hyperlink>
            <w:r w:rsidR="009D35C9" w:rsidRPr="006E2E87">
              <w:rPr>
                <w:rFonts w:ascii="Arial" w:hAnsi="Arial" w:cs="Arial"/>
                <w:b/>
                <w:sz w:val="22"/>
                <w:szCs w:val="22"/>
              </w:rPr>
              <w:t xml:space="preserve"> en el 2002, pidió a los organizadores que la presentaran como "</w:t>
            </w:r>
            <w:proofErr w:type="spellStart"/>
            <w:r w:rsidR="009D35C9" w:rsidRPr="006E2E87">
              <w:rPr>
                <w:rFonts w:ascii="Arial" w:hAnsi="Arial" w:cs="Arial"/>
                <w:b/>
                <w:sz w:val="22"/>
                <w:szCs w:val="22"/>
              </w:rPr>
              <w:t>Katharine</w:t>
            </w:r>
            <w:proofErr w:type="spellEnd"/>
            <w:r w:rsidR="009D35C9" w:rsidRPr="006E2E87">
              <w:rPr>
                <w:rFonts w:ascii="Arial" w:hAnsi="Arial" w:cs="Arial"/>
                <w:b/>
                <w:sz w:val="22"/>
                <w:szCs w:val="22"/>
              </w:rPr>
              <w:t>, duquesa de Kent".</w:t>
            </w:r>
          </w:p>
          <w:p w:rsidR="009D35C9" w:rsidRPr="006E2E87" w:rsidRDefault="009D35C9" w:rsidP="00FD747D">
            <w:pPr>
              <w:pStyle w:val="NormalWeb"/>
              <w:spacing w:before="0" w:beforeAutospacing="0" w:after="0" w:afterAutospacing="0"/>
              <w:jc w:val="both"/>
              <w:rPr>
                <w:rFonts w:ascii="Arial" w:hAnsi="Arial" w:cs="Arial"/>
                <w:b/>
              </w:rPr>
            </w:pPr>
          </w:p>
          <w:p w:rsidR="009D35C9" w:rsidRDefault="00FD747D" w:rsidP="00FD747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009D35C9" w:rsidRPr="006E2E87">
              <w:rPr>
                <w:rFonts w:ascii="Arial" w:hAnsi="Arial" w:cs="Arial"/>
                <w:b/>
                <w:sz w:val="22"/>
                <w:szCs w:val="22"/>
              </w:rPr>
              <w:t xml:space="preserve">De acuerdo con la reducción de sus deberes reales, la duquesa asumió el puesto de profesor de música de </w:t>
            </w:r>
            <w:proofErr w:type="spellStart"/>
            <w:r w:rsidR="009D35C9" w:rsidRPr="006E2E87">
              <w:rPr>
                <w:rFonts w:ascii="Arial" w:hAnsi="Arial" w:cs="Arial"/>
                <w:b/>
                <w:sz w:val="22"/>
                <w:szCs w:val="22"/>
              </w:rPr>
              <w:t>Wansbeck</w:t>
            </w:r>
            <w:proofErr w:type="spellEnd"/>
            <w:r w:rsidR="009D35C9" w:rsidRPr="006E2E87">
              <w:rPr>
                <w:rFonts w:ascii="Arial" w:hAnsi="Arial" w:cs="Arial"/>
                <w:b/>
                <w:sz w:val="22"/>
                <w:szCs w:val="22"/>
              </w:rPr>
              <w:t xml:space="preserve"> </w:t>
            </w:r>
            <w:proofErr w:type="spellStart"/>
            <w:r w:rsidR="009D35C9" w:rsidRPr="006E2E87">
              <w:rPr>
                <w:rFonts w:ascii="Arial" w:hAnsi="Arial" w:cs="Arial"/>
                <w:b/>
                <w:sz w:val="22"/>
                <w:szCs w:val="22"/>
              </w:rPr>
              <w:t>Primary</w:t>
            </w:r>
            <w:proofErr w:type="spellEnd"/>
            <w:r w:rsidR="009D35C9" w:rsidRPr="006E2E87">
              <w:rPr>
                <w:rFonts w:ascii="Arial" w:hAnsi="Arial" w:cs="Arial"/>
                <w:b/>
                <w:sz w:val="22"/>
                <w:szCs w:val="22"/>
              </w:rPr>
              <w:t xml:space="preserve"> </w:t>
            </w:r>
            <w:proofErr w:type="spellStart"/>
            <w:r w:rsidR="009D35C9" w:rsidRPr="006E2E87">
              <w:rPr>
                <w:rFonts w:ascii="Arial" w:hAnsi="Arial" w:cs="Arial"/>
                <w:b/>
                <w:sz w:val="22"/>
                <w:szCs w:val="22"/>
              </w:rPr>
              <w:t>School</w:t>
            </w:r>
            <w:proofErr w:type="spellEnd"/>
            <w:r w:rsidR="009D35C9" w:rsidRPr="006E2E87">
              <w:rPr>
                <w:rFonts w:ascii="Arial" w:hAnsi="Arial" w:cs="Arial"/>
                <w:b/>
                <w:sz w:val="22"/>
                <w:szCs w:val="22"/>
              </w:rPr>
              <w:t xml:space="preserve"> en </w:t>
            </w:r>
            <w:hyperlink r:id="rId97" w:tooltip="Kingston upon Hull" w:history="1">
              <w:r w:rsidR="009D35C9" w:rsidRPr="006E2E87">
                <w:rPr>
                  <w:rStyle w:val="Hipervnculo"/>
                  <w:rFonts w:ascii="Arial" w:hAnsi="Arial" w:cs="Arial"/>
                  <w:b/>
                  <w:color w:val="auto"/>
                  <w:sz w:val="22"/>
                  <w:szCs w:val="22"/>
                  <w:u w:val="none"/>
                </w:rPr>
                <w:t xml:space="preserve">Kingston </w:t>
              </w:r>
              <w:proofErr w:type="spellStart"/>
              <w:r w:rsidR="009D35C9" w:rsidRPr="006E2E87">
                <w:rPr>
                  <w:rStyle w:val="Hipervnculo"/>
                  <w:rFonts w:ascii="Arial" w:hAnsi="Arial" w:cs="Arial"/>
                  <w:b/>
                  <w:color w:val="auto"/>
                  <w:sz w:val="22"/>
                  <w:szCs w:val="22"/>
                  <w:u w:val="none"/>
                </w:rPr>
                <w:t>Upon</w:t>
              </w:r>
              <w:proofErr w:type="spellEnd"/>
              <w:r w:rsidR="009D35C9" w:rsidRPr="006E2E87">
                <w:rPr>
                  <w:rStyle w:val="Hipervnculo"/>
                  <w:rFonts w:ascii="Arial" w:hAnsi="Arial" w:cs="Arial"/>
                  <w:b/>
                  <w:color w:val="auto"/>
                  <w:sz w:val="22"/>
                  <w:szCs w:val="22"/>
                  <w:u w:val="none"/>
                </w:rPr>
                <w:t xml:space="preserve"> Hull</w:t>
              </w:r>
            </w:hyperlink>
            <w:r w:rsidR="009D35C9" w:rsidRPr="006E2E87">
              <w:rPr>
                <w:rFonts w:ascii="Arial" w:hAnsi="Arial" w:cs="Arial"/>
                <w:b/>
                <w:sz w:val="22"/>
                <w:szCs w:val="22"/>
              </w:rPr>
              <w:t xml:space="preserve">. En 2005, la duquesa habló en una entrevista a la </w:t>
            </w:r>
            <w:hyperlink r:id="rId98" w:tooltip="BBC Radio 3" w:history="1">
              <w:r w:rsidR="009D35C9" w:rsidRPr="006E2E87">
                <w:rPr>
                  <w:rStyle w:val="Hipervnculo"/>
                  <w:rFonts w:ascii="Arial" w:hAnsi="Arial" w:cs="Arial"/>
                  <w:b/>
                  <w:color w:val="auto"/>
                  <w:sz w:val="22"/>
                  <w:szCs w:val="22"/>
                  <w:u w:val="none"/>
                </w:rPr>
                <w:t>BBC Radio 3</w:t>
              </w:r>
            </w:hyperlink>
            <w:r w:rsidR="009D35C9" w:rsidRPr="006E2E87">
              <w:rPr>
                <w:rFonts w:ascii="Arial" w:hAnsi="Arial" w:cs="Arial"/>
                <w:b/>
                <w:sz w:val="22"/>
                <w:szCs w:val="22"/>
              </w:rPr>
              <w:t xml:space="preserve"> de su gusto por el </w:t>
            </w:r>
            <w:hyperlink r:id="rId99" w:tooltip="Rap" w:history="1">
              <w:r w:rsidR="009D35C9" w:rsidRPr="006E2E87">
                <w:rPr>
                  <w:rStyle w:val="Hipervnculo"/>
                  <w:rFonts w:ascii="Arial" w:hAnsi="Arial" w:cs="Arial"/>
                  <w:b/>
                  <w:color w:val="auto"/>
                  <w:sz w:val="22"/>
                  <w:szCs w:val="22"/>
                  <w:u w:val="none"/>
                </w:rPr>
                <w:t>rap</w:t>
              </w:r>
            </w:hyperlink>
            <w:r w:rsidR="009D35C9" w:rsidRPr="006E2E87">
              <w:rPr>
                <w:rFonts w:ascii="Arial" w:hAnsi="Arial" w:cs="Arial"/>
                <w:b/>
                <w:sz w:val="22"/>
                <w:szCs w:val="22"/>
              </w:rPr>
              <w:t xml:space="preserve"> y la música de la cantante/compositora </w:t>
            </w:r>
            <w:hyperlink r:id="rId100" w:tooltip="Dido (cantante)" w:history="1">
              <w:proofErr w:type="spellStart"/>
              <w:r w:rsidR="009D35C9" w:rsidRPr="006E2E87">
                <w:rPr>
                  <w:rStyle w:val="Hipervnculo"/>
                  <w:rFonts w:ascii="Arial" w:hAnsi="Arial" w:cs="Arial"/>
                  <w:b/>
                  <w:color w:val="auto"/>
                  <w:sz w:val="22"/>
                  <w:szCs w:val="22"/>
                  <w:u w:val="none"/>
                </w:rPr>
                <w:t>Dido</w:t>
              </w:r>
              <w:proofErr w:type="spellEnd"/>
            </w:hyperlink>
            <w:r w:rsidR="009D35C9" w:rsidRPr="006E2E87">
              <w:rPr>
                <w:rFonts w:ascii="Arial" w:hAnsi="Arial" w:cs="Arial"/>
                <w:b/>
                <w:sz w:val="22"/>
                <w:szCs w:val="22"/>
              </w:rPr>
              <w:t>, cuya canción "</w:t>
            </w:r>
            <w:proofErr w:type="spellStart"/>
            <w:r w:rsidR="00030F11" w:rsidRPr="006E2E87">
              <w:rPr>
                <w:rFonts w:ascii="Arial" w:hAnsi="Arial" w:cs="Arial"/>
                <w:b/>
                <w:sz w:val="22"/>
                <w:szCs w:val="22"/>
              </w:rPr>
              <w:fldChar w:fldCharType="begin"/>
            </w:r>
            <w:r w:rsidR="009D35C9" w:rsidRPr="006E2E87">
              <w:rPr>
                <w:rFonts w:ascii="Arial" w:hAnsi="Arial" w:cs="Arial"/>
                <w:b/>
                <w:sz w:val="22"/>
                <w:szCs w:val="22"/>
              </w:rPr>
              <w:instrText xml:space="preserve"> HYPERLINK "http://es.wikipedia.org/wiki/Thank_You_%28canci%C3%B3n_de_Dido%29" \o "Thank You (canción de Dido)" </w:instrText>
            </w:r>
            <w:r w:rsidR="00030F11" w:rsidRPr="006E2E87">
              <w:rPr>
                <w:rFonts w:ascii="Arial" w:hAnsi="Arial" w:cs="Arial"/>
                <w:b/>
                <w:sz w:val="22"/>
                <w:szCs w:val="22"/>
              </w:rPr>
              <w:fldChar w:fldCharType="separate"/>
            </w:r>
            <w:r w:rsidR="009D35C9" w:rsidRPr="006E2E87">
              <w:rPr>
                <w:rStyle w:val="Hipervnculo"/>
                <w:rFonts w:ascii="Arial" w:hAnsi="Arial" w:cs="Arial"/>
                <w:b/>
                <w:color w:val="auto"/>
                <w:sz w:val="22"/>
                <w:szCs w:val="22"/>
                <w:u w:val="none"/>
              </w:rPr>
              <w:t>Thank</w:t>
            </w:r>
            <w:proofErr w:type="spellEnd"/>
            <w:r w:rsidR="009D35C9" w:rsidRPr="006E2E87">
              <w:rPr>
                <w:rStyle w:val="Hipervnculo"/>
                <w:rFonts w:ascii="Arial" w:hAnsi="Arial" w:cs="Arial"/>
                <w:b/>
                <w:color w:val="auto"/>
                <w:sz w:val="22"/>
                <w:szCs w:val="22"/>
                <w:u w:val="none"/>
              </w:rPr>
              <w:t xml:space="preserve"> </w:t>
            </w:r>
            <w:proofErr w:type="spellStart"/>
            <w:r w:rsidR="009D35C9" w:rsidRPr="006E2E87">
              <w:rPr>
                <w:rStyle w:val="Hipervnculo"/>
                <w:rFonts w:ascii="Arial" w:hAnsi="Arial" w:cs="Arial"/>
                <w:b/>
                <w:color w:val="auto"/>
                <w:sz w:val="22"/>
                <w:szCs w:val="22"/>
                <w:u w:val="none"/>
              </w:rPr>
              <w:t>You</w:t>
            </w:r>
            <w:proofErr w:type="spellEnd"/>
            <w:r w:rsidR="00030F11" w:rsidRPr="006E2E87">
              <w:rPr>
                <w:rFonts w:ascii="Arial" w:hAnsi="Arial" w:cs="Arial"/>
                <w:b/>
                <w:sz w:val="22"/>
                <w:szCs w:val="22"/>
              </w:rPr>
              <w:fldChar w:fldCharType="end"/>
            </w:r>
            <w:r w:rsidR="009D35C9" w:rsidRPr="006E2E87">
              <w:rPr>
                <w:rFonts w:ascii="Arial" w:hAnsi="Arial" w:cs="Arial"/>
                <w:b/>
                <w:sz w:val="22"/>
                <w:szCs w:val="22"/>
              </w:rPr>
              <w:t>", eligió como una de sus piezas musicales favoritas.</w:t>
            </w:r>
          </w:p>
          <w:p w:rsidR="009D35C9" w:rsidRPr="006E2E87" w:rsidRDefault="009D35C9" w:rsidP="00FD747D">
            <w:pPr>
              <w:pStyle w:val="NormalWeb"/>
              <w:spacing w:before="0" w:beforeAutospacing="0" w:after="0" w:afterAutospacing="0"/>
              <w:jc w:val="both"/>
              <w:rPr>
                <w:rFonts w:ascii="Arial" w:hAnsi="Arial" w:cs="Arial"/>
                <w:b/>
              </w:rPr>
            </w:pPr>
          </w:p>
          <w:p w:rsidR="009D35C9" w:rsidRDefault="002002F8" w:rsidP="00FD747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009D35C9" w:rsidRPr="006E2E87">
              <w:rPr>
                <w:rFonts w:ascii="Arial" w:hAnsi="Arial" w:cs="Arial"/>
                <w:b/>
                <w:sz w:val="22"/>
                <w:szCs w:val="22"/>
              </w:rPr>
              <w:t xml:space="preserve">Informes de la BBC han afirmado que la duquesa sufre de </w:t>
            </w:r>
            <w:hyperlink r:id="rId101" w:tooltip="Síndrome de fatiga crónica" w:history="1">
              <w:r w:rsidR="009D35C9" w:rsidRPr="006E2E87">
                <w:rPr>
                  <w:rStyle w:val="Hipervnculo"/>
                  <w:rFonts w:ascii="Arial" w:hAnsi="Arial" w:cs="Arial"/>
                  <w:b/>
                  <w:color w:val="auto"/>
                  <w:sz w:val="22"/>
                  <w:szCs w:val="22"/>
                  <w:u w:val="none"/>
                </w:rPr>
                <w:t>síndrome de fatiga crónica</w:t>
              </w:r>
            </w:hyperlink>
            <w:r w:rsidR="009D35C9" w:rsidRPr="006E2E87">
              <w:rPr>
                <w:rFonts w:ascii="Arial" w:hAnsi="Arial" w:cs="Arial"/>
                <w:b/>
                <w:sz w:val="22"/>
                <w:szCs w:val="22"/>
              </w:rPr>
              <w:t xml:space="preserve">, mientras que el </w:t>
            </w:r>
            <w:hyperlink r:id="rId102" w:tooltip="Mail on Sunday" w:history="1">
              <w:r w:rsidR="009D35C9" w:rsidRPr="006E2E87">
                <w:rPr>
                  <w:rStyle w:val="Hipervnculo"/>
                  <w:rFonts w:ascii="Arial" w:hAnsi="Arial" w:cs="Arial"/>
                  <w:b/>
                  <w:i/>
                  <w:iCs/>
                  <w:color w:val="auto"/>
                  <w:sz w:val="22"/>
                  <w:szCs w:val="22"/>
                  <w:u w:val="none"/>
                </w:rPr>
                <w:t xml:space="preserve">Mail </w:t>
              </w:r>
              <w:proofErr w:type="spellStart"/>
              <w:r w:rsidR="009D35C9" w:rsidRPr="006E2E87">
                <w:rPr>
                  <w:rStyle w:val="Hipervnculo"/>
                  <w:rFonts w:ascii="Arial" w:hAnsi="Arial" w:cs="Arial"/>
                  <w:b/>
                  <w:i/>
                  <w:iCs/>
                  <w:color w:val="auto"/>
                  <w:sz w:val="22"/>
                  <w:szCs w:val="22"/>
                  <w:u w:val="none"/>
                </w:rPr>
                <w:t>on</w:t>
              </w:r>
              <w:proofErr w:type="spellEnd"/>
              <w:r w:rsidR="009D35C9" w:rsidRPr="006E2E87">
                <w:rPr>
                  <w:rStyle w:val="Hipervnculo"/>
                  <w:rFonts w:ascii="Arial" w:hAnsi="Arial" w:cs="Arial"/>
                  <w:b/>
                  <w:i/>
                  <w:iCs/>
                  <w:color w:val="auto"/>
                  <w:sz w:val="22"/>
                  <w:szCs w:val="22"/>
                  <w:u w:val="none"/>
                </w:rPr>
                <w:t xml:space="preserve"> </w:t>
              </w:r>
              <w:proofErr w:type="spellStart"/>
              <w:r w:rsidR="009D35C9" w:rsidRPr="006E2E87">
                <w:rPr>
                  <w:rStyle w:val="Hipervnculo"/>
                  <w:rFonts w:ascii="Arial" w:hAnsi="Arial" w:cs="Arial"/>
                  <w:b/>
                  <w:i/>
                  <w:iCs/>
                  <w:color w:val="auto"/>
                  <w:sz w:val="22"/>
                  <w:szCs w:val="22"/>
                  <w:u w:val="none"/>
                </w:rPr>
                <w:t>Sunday</w:t>
              </w:r>
              <w:proofErr w:type="spellEnd"/>
            </w:hyperlink>
            <w:r w:rsidR="009D35C9" w:rsidRPr="006E2E87">
              <w:rPr>
                <w:rFonts w:ascii="Arial" w:hAnsi="Arial" w:cs="Arial"/>
                <w:b/>
                <w:sz w:val="22"/>
                <w:szCs w:val="22"/>
              </w:rPr>
              <w:t xml:space="preserve"> informó que sufre de </w:t>
            </w:r>
            <w:hyperlink r:id="rId103" w:tooltip="Depresión" w:history="1">
              <w:r w:rsidR="009D35C9" w:rsidRPr="006E2E87">
                <w:rPr>
                  <w:rStyle w:val="Hipervnculo"/>
                  <w:rFonts w:ascii="Arial" w:hAnsi="Arial" w:cs="Arial"/>
                  <w:b/>
                  <w:color w:val="auto"/>
                  <w:sz w:val="22"/>
                  <w:szCs w:val="22"/>
                  <w:u w:val="none"/>
                </w:rPr>
                <w:t>depresión</w:t>
              </w:r>
            </w:hyperlink>
            <w:r w:rsidR="009D35C9" w:rsidRPr="006E2E87">
              <w:rPr>
                <w:rFonts w:ascii="Arial" w:hAnsi="Arial" w:cs="Arial"/>
                <w:b/>
                <w:sz w:val="22"/>
                <w:szCs w:val="22"/>
              </w:rPr>
              <w:t>. En 1999, aparentemente se había recup</w:t>
            </w:r>
            <w:r w:rsidR="009D35C9" w:rsidRPr="006E2E87">
              <w:rPr>
                <w:rFonts w:ascii="Arial" w:hAnsi="Arial" w:cs="Arial"/>
                <w:b/>
                <w:sz w:val="22"/>
                <w:szCs w:val="22"/>
              </w:rPr>
              <w:t>e</w:t>
            </w:r>
            <w:r w:rsidR="009D35C9" w:rsidRPr="006E2E87">
              <w:rPr>
                <w:rFonts w:ascii="Arial" w:hAnsi="Arial" w:cs="Arial"/>
                <w:b/>
                <w:sz w:val="22"/>
                <w:szCs w:val="22"/>
              </w:rPr>
              <w:t xml:space="preserve">rado de una enfermedad crónica, y cuando fue preguntada por el </w:t>
            </w:r>
            <w:hyperlink r:id="rId104" w:tooltip="Daily Mail" w:history="1">
              <w:proofErr w:type="spellStart"/>
              <w:r w:rsidR="009D35C9" w:rsidRPr="006E2E87">
                <w:rPr>
                  <w:rStyle w:val="Hipervnculo"/>
                  <w:rFonts w:ascii="Arial" w:hAnsi="Arial" w:cs="Arial"/>
                  <w:b/>
                  <w:i/>
                  <w:iCs/>
                  <w:color w:val="auto"/>
                  <w:sz w:val="22"/>
                  <w:szCs w:val="22"/>
                  <w:u w:val="none"/>
                </w:rPr>
                <w:t>Daily</w:t>
              </w:r>
              <w:proofErr w:type="spellEnd"/>
              <w:r w:rsidR="009D35C9" w:rsidRPr="006E2E87">
                <w:rPr>
                  <w:rStyle w:val="Hipervnculo"/>
                  <w:rFonts w:ascii="Arial" w:hAnsi="Arial" w:cs="Arial"/>
                  <w:b/>
                  <w:i/>
                  <w:iCs/>
                  <w:color w:val="auto"/>
                  <w:sz w:val="22"/>
                  <w:szCs w:val="22"/>
                  <w:u w:val="none"/>
                </w:rPr>
                <w:t xml:space="preserve"> Mail</w:t>
              </w:r>
            </w:hyperlink>
            <w:r w:rsidR="009D35C9" w:rsidRPr="006E2E87">
              <w:rPr>
                <w:rFonts w:ascii="Arial" w:hAnsi="Arial" w:cs="Arial"/>
                <w:b/>
                <w:sz w:val="22"/>
                <w:szCs w:val="22"/>
              </w:rPr>
              <w:t xml:space="preserve"> que había cambiado, ella respondió, sin entrar en detalles, que había estado sufriendo sin saberlo de </w:t>
            </w:r>
            <w:hyperlink r:id="rId105" w:tooltip="Celiaquía" w:history="1">
              <w:r w:rsidR="009D35C9" w:rsidRPr="006E2E87">
                <w:rPr>
                  <w:rStyle w:val="Hipervnculo"/>
                  <w:rFonts w:ascii="Arial" w:hAnsi="Arial" w:cs="Arial"/>
                  <w:b/>
                  <w:color w:val="auto"/>
                  <w:sz w:val="22"/>
                  <w:szCs w:val="22"/>
                  <w:u w:val="none"/>
                </w:rPr>
                <w:t>enfermedad ce</w:t>
              </w:r>
              <w:r w:rsidR="009D35C9" w:rsidRPr="006E2E87">
                <w:rPr>
                  <w:rStyle w:val="Hipervnculo"/>
                  <w:rFonts w:ascii="Arial" w:hAnsi="Arial" w:cs="Arial"/>
                  <w:b/>
                  <w:color w:val="auto"/>
                  <w:sz w:val="22"/>
                  <w:szCs w:val="22"/>
                  <w:u w:val="none"/>
                </w:rPr>
                <w:t>l</w:t>
              </w:r>
              <w:r w:rsidR="009D35C9" w:rsidRPr="006E2E87">
                <w:rPr>
                  <w:rStyle w:val="Hipervnculo"/>
                  <w:rFonts w:ascii="Arial" w:hAnsi="Arial" w:cs="Arial"/>
                  <w:b/>
                  <w:color w:val="auto"/>
                  <w:sz w:val="22"/>
                  <w:szCs w:val="22"/>
                  <w:u w:val="none"/>
                </w:rPr>
                <w:t>íaca</w:t>
              </w:r>
            </w:hyperlink>
            <w:r w:rsidR="009D35C9" w:rsidRPr="006E2E87">
              <w:rPr>
                <w:rFonts w:ascii="Arial" w:hAnsi="Arial" w:cs="Arial"/>
                <w:b/>
                <w:sz w:val="22"/>
                <w:szCs w:val="22"/>
              </w:rPr>
              <w:t>.</w:t>
            </w:r>
            <w:r w:rsidR="009D35C9">
              <w:rPr>
                <w:rFonts w:ascii="Arial" w:hAnsi="Arial" w:cs="Arial"/>
                <w:b/>
                <w:sz w:val="22"/>
                <w:szCs w:val="22"/>
              </w:rPr>
              <w:t xml:space="preserve"> </w:t>
            </w:r>
            <w:r w:rsidR="009D35C9" w:rsidRPr="006E2E87">
              <w:rPr>
                <w:rFonts w:ascii="Arial" w:hAnsi="Arial" w:cs="Arial"/>
                <w:b/>
                <w:sz w:val="22"/>
                <w:szCs w:val="22"/>
              </w:rPr>
              <w:t xml:space="preserve"> Ella renunció a su papel como jefe de ME </w:t>
            </w:r>
            <w:proofErr w:type="spellStart"/>
            <w:r w:rsidR="009D35C9" w:rsidRPr="006E2E87">
              <w:rPr>
                <w:rFonts w:ascii="Arial" w:hAnsi="Arial" w:cs="Arial"/>
                <w:b/>
                <w:sz w:val="22"/>
                <w:szCs w:val="22"/>
              </w:rPr>
              <w:t>Society</w:t>
            </w:r>
            <w:proofErr w:type="spellEnd"/>
            <w:r w:rsidR="009D35C9" w:rsidRPr="006E2E87">
              <w:rPr>
                <w:rFonts w:ascii="Arial" w:hAnsi="Arial" w:cs="Arial"/>
                <w:b/>
                <w:sz w:val="22"/>
                <w:szCs w:val="22"/>
              </w:rPr>
              <w:t xml:space="preserve"> en el Reino Unido, después de nuevos diagnósticos, y desde entonces ha trabajado enérgicamente en varias organizaciones benéficas y escuelas.</w:t>
            </w:r>
          </w:p>
          <w:p w:rsidR="00FD747D" w:rsidRDefault="00FD747D" w:rsidP="00FD747D">
            <w:pPr>
              <w:pStyle w:val="NormalWeb"/>
              <w:spacing w:before="0" w:beforeAutospacing="0" w:after="0" w:afterAutospacing="0"/>
              <w:jc w:val="center"/>
              <w:rPr>
                <w:rFonts w:ascii="Arial" w:hAnsi="Arial" w:cs="Arial"/>
                <w:b/>
              </w:rPr>
            </w:pPr>
          </w:p>
          <w:p w:rsidR="00FD747D" w:rsidRDefault="00FD747D" w:rsidP="00FD747D">
            <w:pPr>
              <w:pStyle w:val="NormalWeb"/>
              <w:spacing w:before="0" w:beforeAutospacing="0" w:after="0" w:afterAutospacing="0"/>
              <w:jc w:val="both"/>
              <w:rPr>
                <w:rFonts w:ascii="Arial" w:hAnsi="Arial" w:cs="Arial"/>
                <w:b/>
              </w:rPr>
            </w:pPr>
          </w:p>
          <w:p w:rsidR="00FD747D" w:rsidRPr="00D25FB8" w:rsidRDefault="00FD747D" w:rsidP="00FD747D">
            <w:pPr>
              <w:ind w:left="851" w:hanging="851"/>
              <w:rPr>
                <w:b/>
                <w:i/>
                <w:noProof/>
                <w:color w:val="0070C0"/>
                <w:sz w:val="32"/>
                <w:szCs w:val="32"/>
              </w:rPr>
            </w:pPr>
            <w:r w:rsidRPr="00D25FB8">
              <w:rPr>
                <w:b/>
                <w:i/>
                <w:noProof/>
                <w:color w:val="0070C0"/>
                <w:sz w:val="32"/>
                <w:szCs w:val="32"/>
              </w:rPr>
              <w:t>Manuel Garcia Morente, Catedrático</w:t>
            </w:r>
          </w:p>
          <w:p w:rsidR="00FD747D" w:rsidRPr="00FD747D" w:rsidRDefault="00FD747D" w:rsidP="00FD747D">
            <w:pPr>
              <w:rPr>
                <w:b/>
              </w:rPr>
            </w:pPr>
            <w:r w:rsidRPr="00FD747D">
              <w:rPr>
                <w:b/>
                <w:sz w:val="22"/>
                <w:szCs w:val="22"/>
              </w:rPr>
              <w:t>http://www.fluvium.org/textos/lectura/lectura9.htm</w:t>
            </w:r>
          </w:p>
          <w:p w:rsidR="00FD747D" w:rsidRDefault="00FD747D" w:rsidP="00FD747D">
            <w:pPr>
              <w:pStyle w:val="NormalWeb"/>
              <w:spacing w:before="0" w:beforeAutospacing="0" w:after="0" w:afterAutospacing="0"/>
              <w:jc w:val="both"/>
              <w:rPr>
                <w:rFonts w:ascii="Arial" w:hAnsi="Arial" w:cs="Arial"/>
                <w:b/>
              </w:rPr>
            </w:pPr>
          </w:p>
          <w:p w:rsidR="009D35C9" w:rsidRDefault="00FD747D" w:rsidP="00A0417A">
            <w:pPr>
              <w:jc w:val="center"/>
              <w:rPr>
                <w:color w:val="0070C0"/>
              </w:rPr>
            </w:pPr>
            <w:r w:rsidRPr="00FD747D">
              <w:rPr>
                <w:noProof/>
                <w:color w:val="0070C0"/>
              </w:rPr>
              <w:drawing>
                <wp:inline distT="0" distB="0" distL="0" distR="0">
                  <wp:extent cx="1453918" cy="2340808"/>
                  <wp:effectExtent l="19050" t="0" r="0" b="0"/>
                  <wp:docPr id="11" name="irc_mi" descr="http://4.bp.blogspot.com/-Aiegj6EGfV0/T53PaRnaSdI/AAAAAAAAAVA/fPIh-ck5fgU/s1600/Morente+sacerdo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Aiegj6EGfV0/T53PaRnaSdI/AAAAAAAAAVA/fPIh-ck5fgU/s1600/Morente+sacerdote+2.jpg"/>
                          <pic:cNvPicPr>
                            <a:picLocks noChangeAspect="1" noChangeArrowheads="1"/>
                          </pic:cNvPicPr>
                        </pic:nvPicPr>
                        <pic:blipFill>
                          <a:blip r:embed="rId106"/>
                          <a:srcRect/>
                          <a:stretch>
                            <a:fillRect/>
                          </a:stretch>
                        </pic:blipFill>
                        <pic:spPr bwMode="auto">
                          <a:xfrm>
                            <a:off x="0" y="0"/>
                            <a:ext cx="1455816" cy="2343864"/>
                          </a:xfrm>
                          <a:prstGeom prst="rect">
                            <a:avLst/>
                          </a:prstGeom>
                          <a:noFill/>
                          <a:ln w="9525">
                            <a:noFill/>
                            <a:miter lim="800000"/>
                            <a:headEnd/>
                            <a:tailEnd/>
                          </a:ln>
                        </pic:spPr>
                      </pic:pic>
                    </a:graphicData>
                  </a:graphic>
                </wp:inline>
              </w:drawing>
            </w:r>
            <w:r w:rsidRPr="00FD747D">
              <w:rPr>
                <w:noProof/>
                <w:color w:val="0070C0"/>
              </w:rPr>
              <w:drawing>
                <wp:inline distT="0" distB="0" distL="0" distR="0">
                  <wp:extent cx="1763368" cy="2380548"/>
                  <wp:effectExtent l="19050" t="0" r="8282" b="0"/>
                  <wp:docPr id="12" name="irc_mi" descr="http://www.filosofia.org/ave/001/img/a22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ilosofia.org/ave/001/img/a222a.jpg"/>
                          <pic:cNvPicPr>
                            <a:picLocks noChangeAspect="1" noChangeArrowheads="1"/>
                          </pic:cNvPicPr>
                        </pic:nvPicPr>
                        <pic:blipFill>
                          <a:blip r:embed="rId107"/>
                          <a:srcRect/>
                          <a:stretch>
                            <a:fillRect/>
                          </a:stretch>
                        </pic:blipFill>
                        <pic:spPr bwMode="auto">
                          <a:xfrm>
                            <a:off x="0" y="0"/>
                            <a:ext cx="1764144" cy="2381596"/>
                          </a:xfrm>
                          <a:prstGeom prst="rect">
                            <a:avLst/>
                          </a:prstGeom>
                          <a:noFill/>
                          <a:ln w="9525">
                            <a:noFill/>
                            <a:miter lim="800000"/>
                            <a:headEnd/>
                            <a:tailEnd/>
                          </a:ln>
                        </pic:spPr>
                      </pic:pic>
                    </a:graphicData>
                  </a:graphic>
                </wp:inline>
              </w:drawing>
            </w:r>
          </w:p>
          <w:p w:rsidR="00FD747D" w:rsidRDefault="00FD747D" w:rsidP="00FD747D">
            <w:pPr>
              <w:rPr>
                <w:color w:val="0070C0"/>
              </w:rPr>
            </w:pPr>
          </w:p>
          <w:p w:rsidR="00FD747D" w:rsidRPr="006E2E87" w:rsidRDefault="00A0417A" w:rsidP="00FD747D">
            <w:pPr>
              <w:rPr>
                <w:color w:val="0070C0"/>
              </w:rPr>
            </w:pPr>
            <w:r>
              <w:rPr>
                <w:b/>
                <w:sz w:val="22"/>
                <w:szCs w:val="22"/>
              </w:rPr>
              <w:t xml:space="preserve">     </w:t>
            </w:r>
            <w:r w:rsidRPr="00BD5588">
              <w:rPr>
                <w:b/>
                <w:sz w:val="22"/>
                <w:szCs w:val="22"/>
              </w:rPr>
              <w:t xml:space="preserve">El nombre de </w:t>
            </w:r>
            <w:r w:rsidRPr="004E5D0A">
              <w:rPr>
                <w:b/>
                <w:sz w:val="22"/>
                <w:szCs w:val="22"/>
              </w:rPr>
              <w:t xml:space="preserve"> G</w:t>
            </w:r>
            <w:r w:rsidRPr="00BD5588">
              <w:rPr>
                <w:b/>
                <w:sz w:val="22"/>
                <w:szCs w:val="22"/>
              </w:rPr>
              <w:t xml:space="preserve">arcía </w:t>
            </w:r>
            <w:proofErr w:type="spellStart"/>
            <w:r w:rsidRPr="00BD5588">
              <w:rPr>
                <w:b/>
                <w:sz w:val="22"/>
                <w:szCs w:val="22"/>
              </w:rPr>
              <w:t>Morente</w:t>
            </w:r>
            <w:proofErr w:type="spellEnd"/>
            <w:r w:rsidRPr="00BD5588">
              <w:rPr>
                <w:b/>
                <w:sz w:val="22"/>
                <w:szCs w:val="22"/>
              </w:rPr>
              <w:t xml:space="preserve"> es bien conocido en la Universidad española. Era catedrático de Éti</w:t>
            </w:r>
            <w:r w:rsidRPr="004E5D0A">
              <w:rPr>
                <w:b/>
                <w:sz w:val="22"/>
                <w:szCs w:val="22"/>
              </w:rPr>
              <w:t xml:space="preserve">ca en la Universidad de Madrid, </w:t>
            </w:r>
            <w:r w:rsidRPr="00BD5588">
              <w:rPr>
                <w:b/>
                <w:sz w:val="22"/>
                <w:szCs w:val="22"/>
              </w:rPr>
              <w:t>entonces, "Universidad Central"-, y una de las figuras más prestigiosas de la filosofía en España. Cuando estalló la guerra en España en julio de 1936, era Decano de su Facultad. Aparentemente, no era una persona con un perfil que diera motivos para temer nada de la República española. Era públicamente conocido como ateo; de hecho, poco después de morir su madre, siendo un adolescente, dejó de ir a la iglesia: ya decía que no creía</w:t>
            </w:r>
          </w:p>
        </w:tc>
      </w:tr>
      <w:tr w:rsidR="009D35C9" w:rsidTr="00A0417A">
        <w:trPr>
          <w:trHeight w:val="733"/>
          <w:tblCellSpacing w:w="15" w:type="dxa"/>
        </w:trPr>
        <w:tc>
          <w:tcPr>
            <w:tcW w:w="0" w:type="auto"/>
            <w:vAlign w:val="center"/>
            <w:hideMark/>
          </w:tcPr>
          <w:p w:rsidR="009D35C9" w:rsidRDefault="009D35C9" w:rsidP="00A0417A">
            <w:pPr>
              <w:rPr>
                <w:b/>
                <w:bCs/>
              </w:rPr>
            </w:pPr>
          </w:p>
        </w:tc>
        <w:tc>
          <w:tcPr>
            <w:tcW w:w="10328" w:type="dxa"/>
            <w:vAlign w:val="center"/>
            <w:hideMark/>
          </w:tcPr>
          <w:p w:rsidR="00A0417A" w:rsidRDefault="00A0417A" w:rsidP="00A0417A">
            <w:pPr>
              <w:widowControl/>
              <w:tabs>
                <w:tab w:val="left" w:pos="1717"/>
              </w:tabs>
              <w:autoSpaceDE/>
              <w:autoSpaceDN/>
              <w:adjustRightInd/>
              <w:jc w:val="both"/>
              <w:rPr>
                <w:b/>
              </w:rPr>
            </w:pPr>
            <w:r>
              <w:rPr>
                <w:b/>
                <w:sz w:val="22"/>
                <w:szCs w:val="22"/>
              </w:rPr>
              <w:t xml:space="preserve">     </w:t>
            </w:r>
            <w:r w:rsidRPr="00BD5588">
              <w:rPr>
                <w:b/>
                <w:sz w:val="22"/>
                <w:szCs w:val="22"/>
              </w:rPr>
              <w:t>Hizo estudios en Francia, y se licenció por la Sorbona, siendo discípulo de Bergson y Levy-</w:t>
            </w:r>
            <w:proofErr w:type="spellStart"/>
            <w:r w:rsidRPr="00BD5588">
              <w:rPr>
                <w:b/>
                <w:sz w:val="22"/>
                <w:szCs w:val="22"/>
              </w:rPr>
              <w:t>Brühl</w:t>
            </w:r>
            <w:proofErr w:type="spellEnd"/>
            <w:r w:rsidRPr="00BD5588">
              <w:rPr>
                <w:b/>
                <w:sz w:val="22"/>
                <w:szCs w:val="22"/>
              </w:rPr>
              <w:t>. Filosóficamente, su mayor influencia venía del kantismo, como sucedía en España con muchos de los que habían pasado por la Institución Libre de Enseñanza, algunos de los cuales ocupaban puestos relevantes en la joven República. Era apolítico, y si acaso, sus ideas al re</w:t>
            </w:r>
            <w:r w:rsidRPr="00BD5588">
              <w:rPr>
                <w:b/>
                <w:sz w:val="22"/>
                <w:szCs w:val="22"/>
              </w:rPr>
              <w:t>s</w:t>
            </w:r>
            <w:r w:rsidRPr="00BD5588">
              <w:rPr>
                <w:b/>
                <w:sz w:val="22"/>
                <w:szCs w:val="22"/>
              </w:rPr>
              <w:t>pecto podían tener cierta afinidad con las de Ortega y Gasset, con quien le unían</w:t>
            </w:r>
            <w:r w:rsidRPr="004E5D0A">
              <w:rPr>
                <w:b/>
                <w:sz w:val="22"/>
                <w:szCs w:val="22"/>
              </w:rPr>
              <w:t xml:space="preserve"> lazos de esp</w:t>
            </w:r>
            <w:r w:rsidRPr="004E5D0A">
              <w:rPr>
                <w:b/>
                <w:sz w:val="22"/>
                <w:szCs w:val="22"/>
              </w:rPr>
              <w:t>e</w:t>
            </w:r>
            <w:r w:rsidRPr="004E5D0A">
              <w:rPr>
                <w:b/>
                <w:sz w:val="22"/>
                <w:szCs w:val="22"/>
              </w:rPr>
              <w:t>cial amistad.</w:t>
            </w:r>
          </w:p>
          <w:p w:rsidR="009D35C9" w:rsidRPr="006E2E87" w:rsidRDefault="00A0417A" w:rsidP="002002F8">
            <w:r>
              <w:rPr>
                <w:sz w:val="22"/>
                <w:szCs w:val="22"/>
              </w:rPr>
              <w:t xml:space="preserve">  </w:t>
            </w:r>
          </w:p>
        </w:tc>
      </w:tr>
    </w:tbl>
    <w:p w:rsidR="00187C63" w:rsidRDefault="009D35C9" w:rsidP="00A0417A">
      <w:pPr>
        <w:pStyle w:val="NormalWeb"/>
        <w:spacing w:before="0" w:beforeAutospacing="0" w:after="0" w:afterAutospacing="0"/>
        <w:jc w:val="both"/>
        <w:rPr>
          <w:rFonts w:ascii="Arial" w:hAnsi="Arial" w:cs="Arial"/>
          <w:b/>
          <w:sz w:val="22"/>
          <w:szCs w:val="22"/>
        </w:rPr>
      </w:pPr>
      <w:r w:rsidRPr="00A0417A">
        <w:rPr>
          <w:rFonts w:ascii="Arial" w:hAnsi="Arial" w:cs="Arial"/>
          <w:b/>
          <w:sz w:val="22"/>
          <w:szCs w:val="22"/>
        </w:rPr>
        <w:t xml:space="preserve">  </w:t>
      </w:r>
      <w:r w:rsidR="002002F8">
        <w:rPr>
          <w:rFonts w:ascii="Arial" w:hAnsi="Arial" w:cs="Arial"/>
          <w:b/>
          <w:sz w:val="22"/>
          <w:szCs w:val="22"/>
        </w:rPr>
        <w:t xml:space="preserve"> Había n</w:t>
      </w:r>
      <w:r w:rsidRPr="00A0417A">
        <w:rPr>
          <w:rFonts w:ascii="Arial" w:hAnsi="Arial" w:cs="Arial"/>
          <w:b/>
          <w:sz w:val="22"/>
          <w:szCs w:val="22"/>
        </w:rPr>
        <w:t xml:space="preserve">acido en </w:t>
      </w:r>
      <w:proofErr w:type="spellStart"/>
      <w:r w:rsidRPr="00A0417A">
        <w:rPr>
          <w:rFonts w:ascii="Arial" w:hAnsi="Arial" w:cs="Arial"/>
          <w:b/>
          <w:sz w:val="22"/>
          <w:szCs w:val="22"/>
        </w:rPr>
        <w:t>Arjonmilla</w:t>
      </w:r>
      <w:proofErr w:type="spellEnd"/>
      <w:r w:rsidRPr="00A0417A">
        <w:rPr>
          <w:rFonts w:ascii="Arial" w:hAnsi="Arial" w:cs="Arial"/>
          <w:b/>
          <w:sz w:val="22"/>
          <w:szCs w:val="22"/>
        </w:rPr>
        <w:t>, Jaén, el 22 de</w:t>
      </w:r>
      <w:r w:rsidR="002002F8">
        <w:rPr>
          <w:rFonts w:ascii="Arial" w:hAnsi="Arial" w:cs="Arial"/>
          <w:b/>
          <w:sz w:val="22"/>
          <w:szCs w:val="22"/>
        </w:rPr>
        <w:t xml:space="preserve"> Abril </w:t>
      </w:r>
      <w:proofErr w:type="spellStart"/>
      <w:r w:rsidR="002002F8">
        <w:rPr>
          <w:rFonts w:ascii="Arial" w:hAnsi="Arial" w:cs="Arial"/>
          <w:b/>
          <w:sz w:val="22"/>
          <w:szCs w:val="22"/>
        </w:rPr>
        <w:t>dfe</w:t>
      </w:r>
      <w:proofErr w:type="spellEnd"/>
      <w:r w:rsidR="002002F8">
        <w:rPr>
          <w:rFonts w:ascii="Arial" w:hAnsi="Arial" w:cs="Arial"/>
          <w:b/>
          <w:sz w:val="22"/>
          <w:szCs w:val="22"/>
        </w:rPr>
        <w:t xml:space="preserve"> 1886.</w:t>
      </w:r>
      <w:r w:rsidRPr="00A0417A">
        <w:rPr>
          <w:rFonts w:ascii="Arial" w:hAnsi="Arial" w:cs="Arial"/>
          <w:b/>
          <w:sz w:val="22"/>
          <w:szCs w:val="22"/>
        </w:rPr>
        <w:t xml:space="preserve"> Había sido alumno de la Institución libre de En</w:t>
      </w:r>
      <w:r w:rsidR="002002F8">
        <w:rPr>
          <w:rFonts w:ascii="Arial" w:hAnsi="Arial" w:cs="Arial"/>
          <w:b/>
          <w:sz w:val="22"/>
          <w:szCs w:val="22"/>
        </w:rPr>
        <w:t>s</w:t>
      </w:r>
      <w:r w:rsidRPr="00A0417A">
        <w:rPr>
          <w:rFonts w:ascii="Arial" w:hAnsi="Arial" w:cs="Arial"/>
          <w:b/>
          <w:sz w:val="22"/>
          <w:szCs w:val="22"/>
        </w:rPr>
        <w:t>eñanza. Convertido al catolicismo fue ordenado sacerdote en 1940. Su padre,  intensamente anticlerical y su madre ferviente católica marcaron su infancia en la contradicción de ideas y se</w:t>
      </w:r>
      <w:r w:rsidRPr="00A0417A">
        <w:rPr>
          <w:rFonts w:ascii="Arial" w:hAnsi="Arial" w:cs="Arial"/>
          <w:b/>
          <w:sz w:val="22"/>
          <w:szCs w:val="22"/>
        </w:rPr>
        <w:t>n</w:t>
      </w:r>
      <w:r w:rsidRPr="00A0417A">
        <w:rPr>
          <w:rFonts w:ascii="Arial" w:hAnsi="Arial" w:cs="Arial"/>
          <w:b/>
          <w:sz w:val="22"/>
          <w:szCs w:val="22"/>
        </w:rPr>
        <w:t xml:space="preserve">timientos Cursó el bachillerato en el Liceo de </w:t>
      </w:r>
      <w:hyperlink r:id="rId108" w:tooltip="Bayona (Francia)" w:history="1">
        <w:r w:rsidRPr="00A0417A">
          <w:rPr>
            <w:rStyle w:val="Hipervnculo"/>
            <w:rFonts w:ascii="Arial" w:hAnsi="Arial" w:cs="Arial"/>
            <w:b/>
            <w:color w:val="auto"/>
            <w:sz w:val="22"/>
            <w:szCs w:val="22"/>
            <w:u w:val="none"/>
          </w:rPr>
          <w:t>Bayona</w:t>
        </w:r>
      </w:hyperlink>
      <w:r w:rsidRPr="00A0417A">
        <w:rPr>
          <w:rFonts w:ascii="Arial" w:hAnsi="Arial" w:cs="Arial"/>
          <w:b/>
          <w:sz w:val="22"/>
          <w:szCs w:val="22"/>
        </w:rPr>
        <w:t>, consiguiendo diploma de licenciado en L</w:t>
      </w:r>
      <w:r w:rsidRPr="00A0417A">
        <w:rPr>
          <w:rFonts w:ascii="Arial" w:hAnsi="Arial" w:cs="Arial"/>
          <w:b/>
          <w:sz w:val="22"/>
          <w:szCs w:val="22"/>
        </w:rPr>
        <w:t>e</w:t>
      </w:r>
      <w:r w:rsidRPr="00A0417A">
        <w:rPr>
          <w:rFonts w:ascii="Arial" w:hAnsi="Arial" w:cs="Arial"/>
          <w:b/>
          <w:sz w:val="22"/>
          <w:szCs w:val="22"/>
        </w:rPr>
        <w:t xml:space="preserve">tras en la </w:t>
      </w:r>
      <w:hyperlink r:id="rId109" w:tooltip="Universidad de Burdeos" w:history="1">
        <w:r w:rsidRPr="00A0417A">
          <w:rPr>
            <w:rStyle w:val="Hipervnculo"/>
            <w:rFonts w:ascii="Arial" w:hAnsi="Arial" w:cs="Arial"/>
            <w:b/>
            <w:color w:val="auto"/>
            <w:sz w:val="22"/>
            <w:szCs w:val="22"/>
            <w:u w:val="none"/>
          </w:rPr>
          <w:t>Universidad de Burdeos</w:t>
        </w:r>
      </w:hyperlink>
      <w:r w:rsidRPr="00D25FB8">
        <w:rPr>
          <w:rFonts w:ascii="Arial" w:hAnsi="Arial" w:cs="Arial"/>
          <w:b/>
          <w:sz w:val="22"/>
          <w:szCs w:val="22"/>
        </w:rPr>
        <w:t xml:space="preserve"> en 1905.</w:t>
      </w:r>
    </w:p>
    <w:p w:rsidR="00187C63" w:rsidRDefault="00187C63" w:rsidP="00A0417A">
      <w:pPr>
        <w:pStyle w:val="NormalWeb"/>
        <w:spacing w:before="0" w:beforeAutospacing="0" w:after="0" w:afterAutospacing="0"/>
        <w:jc w:val="both"/>
        <w:rPr>
          <w:rFonts w:ascii="Arial" w:hAnsi="Arial" w:cs="Arial"/>
          <w:b/>
          <w:sz w:val="22"/>
          <w:szCs w:val="22"/>
        </w:rPr>
      </w:pPr>
    </w:p>
    <w:p w:rsidR="009D35C9" w:rsidRDefault="002002F8" w:rsidP="00A0417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187C63">
        <w:rPr>
          <w:rFonts w:ascii="Arial" w:hAnsi="Arial" w:cs="Arial"/>
          <w:b/>
          <w:sz w:val="22"/>
          <w:szCs w:val="22"/>
        </w:rPr>
        <w:t xml:space="preserve">  </w:t>
      </w:r>
      <w:r w:rsidR="009D35C9" w:rsidRPr="00D25FB8">
        <w:rPr>
          <w:rFonts w:ascii="Arial" w:hAnsi="Arial" w:cs="Arial"/>
          <w:b/>
          <w:sz w:val="22"/>
          <w:szCs w:val="22"/>
        </w:rPr>
        <w:t xml:space="preserve"> Ya en España, se integró en la </w:t>
      </w:r>
      <w:hyperlink r:id="rId110" w:tooltip="Institución Libre de Enseñanza" w:history="1">
        <w:r w:rsidR="009D35C9" w:rsidRPr="00D25FB8">
          <w:rPr>
            <w:rStyle w:val="Hipervnculo"/>
            <w:rFonts w:ascii="Arial" w:hAnsi="Arial" w:cs="Arial"/>
            <w:b/>
            <w:color w:val="auto"/>
            <w:sz w:val="22"/>
            <w:szCs w:val="22"/>
            <w:u w:val="none"/>
          </w:rPr>
          <w:t>Institución Libre de Enseñanza</w:t>
        </w:r>
      </w:hyperlink>
      <w:r w:rsidR="009D35C9" w:rsidRPr="00D25FB8">
        <w:rPr>
          <w:rFonts w:ascii="Arial" w:hAnsi="Arial" w:cs="Arial"/>
          <w:b/>
          <w:sz w:val="22"/>
          <w:szCs w:val="22"/>
        </w:rPr>
        <w:t xml:space="preserve"> (1906), gracias a la cual viajó a Alemania, becado por la </w:t>
      </w:r>
      <w:hyperlink r:id="rId111" w:tooltip="Junta de Ampliación de Estudios" w:history="1">
        <w:r w:rsidR="009D35C9" w:rsidRPr="00D25FB8">
          <w:rPr>
            <w:rStyle w:val="Hipervnculo"/>
            <w:rFonts w:ascii="Arial" w:hAnsi="Arial" w:cs="Arial"/>
            <w:b/>
            <w:color w:val="auto"/>
            <w:sz w:val="22"/>
            <w:szCs w:val="22"/>
            <w:u w:val="none"/>
          </w:rPr>
          <w:t>Junta de Ampliación de Estudios</w:t>
        </w:r>
      </w:hyperlink>
      <w:r w:rsidR="009D35C9" w:rsidRPr="00D25FB8">
        <w:rPr>
          <w:rFonts w:ascii="Arial" w:hAnsi="Arial" w:cs="Arial"/>
          <w:b/>
          <w:sz w:val="22"/>
          <w:szCs w:val="22"/>
        </w:rPr>
        <w:t xml:space="preserve">. Allí se inició en la filosofía de los </w:t>
      </w:r>
      <w:hyperlink r:id="rId112" w:anchor="Escuela_de_Marburgo" w:tooltip="Neokantismo" w:history="1">
        <w:r w:rsidR="009D35C9" w:rsidRPr="00D25FB8">
          <w:rPr>
            <w:rStyle w:val="Hipervnculo"/>
            <w:rFonts w:ascii="Arial" w:hAnsi="Arial" w:cs="Arial"/>
            <w:b/>
            <w:color w:val="auto"/>
            <w:sz w:val="22"/>
            <w:szCs w:val="22"/>
            <w:u w:val="none"/>
          </w:rPr>
          <w:t>ne</w:t>
        </w:r>
        <w:r w:rsidR="009D35C9" w:rsidRPr="00D25FB8">
          <w:rPr>
            <w:rStyle w:val="Hipervnculo"/>
            <w:rFonts w:ascii="Arial" w:hAnsi="Arial" w:cs="Arial"/>
            <w:b/>
            <w:color w:val="auto"/>
            <w:sz w:val="22"/>
            <w:szCs w:val="22"/>
            <w:u w:val="none"/>
          </w:rPr>
          <w:t>o</w:t>
        </w:r>
        <w:r w:rsidR="009D35C9" w:rsidRPr="00D25FB8">
          <w:rPr>
            <w:rStyle w:val="Hipervnculo"/>
            <w:rFonts w:ascii="Arial" w:hAnsi="Arial" w:cs="Arial"/>
            <w:b/>
            <w:color w:val="auto"/>
            <w:sz w:val="22"/>
            <w:szCs w:val="22"/>
            <w:u w:val="none"/>
          </w:rPr>
          <w:t xml:space="preserve">kantianos de </w:t>
        </w:r>
        <w:proofErr w:type="spellStart"/>
        <w:r w:rsidR="009D35C9" w:rsidRPr="00D25FB8">
          <w:rPr>
            <w:rStyle w:val="Hipervnculo"/>
            <w:rFonts w:ascii="Arial" w:hAnsi="Arial" w:cs="Arial"/>
            <w:b/>
            <w:color w:val="auto"/>
            <w:sz w:val="22"/>
            <w:szCs w:val="22"/>
            <w:u w:val="none"/>
          </w:rPr>
          <w:t>Marburgo</w:t>
        </w:r>
        <w:proofErr w:type="spellEnd"/>
      </w:hyperlink>
      <w:r w:rsidR="009D35C9" w:rsidRPr="00D25FB8">
        <w:rPr>
          <w:rFonts w:ascii="Arial" w:hAnsi="Arial" w:cs="Arial"/>
          <w:b/>
          <w:sz w:val="22"/>
          <w:szCs w:val="22"/>
        </w:rPr>
        <w:t xml:space="preserve">: </w:t>
      </w:r>
      <w:hyperlink r:id="rId113" w:tooltip="Cassirer" w:history="1">
        <w:proofErr w:type="spellStart"/>
        <w:r w:rsidR="009D35C9" w:rsidRPr="00D25FB8">
          <w:rPr>
            <w:rStyle w:val="Hipervnculo"/>
            <w:rFonts w:ascii="Arial" w:hAnsi="Arial" w:cs="Arial"/>
            <w:b/>
            <w:color w:val="auto"/>
            <w:sz w:val="22"/>
            <w:szCs w:val="22"/>
            <w:u w:val="none"/>
          </w:rPr>
          <w:t>Cassirer</w:t>
        </w:r>
        <w:proofErr w:type="spellEnd"/>
      </w:hyperlink>
      <w:r w:rsidR="009D35C9" w:rsidRPr="00D25FB8">
        <w:rPr>
          <w:rFonts w:ascii="Arial" w:hAnsi="Arial" w:cs="Arial"/>
          <w:b/>
          <w:sz w:val="22"/>
          <w:szCs w:val="22"/>
        </w:rPr>
        <w:t xml:space="preserve">, </w:t>
      </w:r>
      <w:hyperlink r:id="rId114" w:tooltip="Hermann Cohen" w:history="1">
        <w:r w:rsidR="009D35C9" w:rsidRPr="00D25FB8">
          <w:rPr>
            <w:rStyle w:val="Hipervnculo"/>
            <w:rFonts w:ascii="Arial" w:hAnsi="Arial" w:cs="Arial"/>
            <w:b/>
            <w:color w:val="auto"/>
            <w:sz w:val="22"/>
            <w:szCs w:val="22"/>
            <w:u w:val="none"/>
          </w:rPr>
          <w:t>Cohen</w:t>
        </w:r>
      </w:hyperlink>
      <w:r w:rsidR="009D35C9" w:rsidRPr="00D25FB8">
        <w:rPr>
          <w:rFonts w:ascii="Arial" w:hAnsi="Arial" w:cs="Arial"/>
          <w:b/>
          <w:sz w:val="22"/>
          <w:szCs w:val="22"/>
        </w:rPr>
        <w:t xml:space="preserve"> y </w:t>
      </w:r>
      <w:hyperlink r:id="rId115" w:tooltip="Paul Natorp" w:history="1">
        <w:proofErr w:type="spellStart"/>
        <w:r w:rsidR="009D35C9" w:rsidRPr="00D25FB8">
          <w:rPr>
            <w:rStyle w:val="Hipervnculo"/>
            <w:rFonts w:ascii="Arial" w:hAnsi="Arial" w:cs="Arial"/>
            <w:b/>
            <w:color w:val="auto"/>
            <w:sz w:val="22"/>
            <w:szCs w:val="22"/>
            <w:u w:val="none"/>
          </w:rPr>
          <w:t>Natorp</w:t>
        </w:r>
        <w:proofErr w:type="spellEnd"/>
      </w:hyperlink>
      <w:r w:rsidR="009D35C9" w:rsidRPr="00D25FB8">
        <w:rPr>
          <w:rFonts w:ascii="Arial" w:hAnsi="Arial" w:cs="Arial"/>
          <w:b/>
          <w:sz w:val="22"/>
          <w:szCs w:val="22"/>
        </w:rPr>
        <w:t>.</w:t>
      </w:r>
    </w:p>
    <w:p w:rsidR="00187C63" w:rsidRDefault="00187C63" w:rsidP="00A0417A">
      <w:pPr>
        <w:pStyle w:val="NormalWeb"/>
        <w:spacing w:before="0" w:beforeAutospacing="0" w:after="0" w:afterAutospacing="0"/>
        <w:jc w:val="both"/>
        <w:rPr>
          <w:rFonts w:ascii="Arial" w:hAnsi="Arial" w:cs="Arial"/>
          <w:b/>
          <w:sz w:val="22"/>
          <w:szCs w:val="22"/>
        </w:rPr>
      </w:pPr>
    </w:p>
    <w:p w:rsidR="00187C63" w:rsidRDefault="002002F8" w:rsidP="00A0417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9D35C9" w:rsidRPr="00D25FB8">
        <w:rPr>
          <w:rFonts w:ascii="Arial" w:hAnsi="Arial" w:cs="Arial"/>
          <w:b/>
          <w:sz w:val="22"/>
          <w:szCs w:val="22"/>
        </w:rPr>
        <w:t xml:space="preserve">En 1912 ganó la cátedra de </w:t>
      </w:r>
      <w:hyperlink r:id="rId116" w:tooltip="Ética" w:history="1">
        <w:r w:rsidR="009D35C9" w:rsidRPr="00D25FB8">
          <w:rPr>
            <w:rStyle w:val="Hipervnculo"/>
            <w:rFonts w:ascii="Arial" w:hAnsi="Arial" w:cs="Arial"/>
            <w:b/>
            <w:color w:val="auto"/>
            <w:sz w:val="22"/>
            <w:szCs w:val="22"/>
            <w:u w:val="none"/>
          </w:rPr>
          <w:t>Ética</w:t>
        </w:r>
      </w:hyperlink>
      <w:r w:rsidR="009D35C9" w:rsidRPr="00D25FB8">
        <w:rPr>
          <w:rFonts w:ascii="Arial" w:hAnsi="Arial" w:cs="Arial"/>
          <w:b/>
          <w:sz w:val="22"/>
          <w:szCs w:val="22"/>
        </w:rPr>
        <w:t xml:space="preserve"> de la </w:t>
      </w:r>
      <w:hyperlink r:id="rId117" w:tooltip="Universidad de Madrid" w:history="1">
        <w:r w:rsidR="009D35C9" w:rsidRPr="00D25FB8">
          <w:rPr>
            <w:rStyle w:val="Hipervnculo"/>
            <w:rFonts w:ascii="Arial" w:hAnsi="Arial" w:cs="Arial"/>
            <w:b/>
            <w:color w:val="auto"/>
            <w:sz w:val="22"/>
            <w:szCs w:val="22"/>
            <w:u w:val="none"/>
          </w:rPr>
          <w:t>Universidad de Madrid</w:t>
        </w:r>
      </w:hyperlink>
      <w:r w:rsidR="009D35C9" w:rsidRPr="00D25FB8">
        <w:rPr>
          <w:rFonts w:ascii="Arial" w:hAnsi="Arial" w:cs="Arial"/>
          <w:b/>
          <w:sz w:val="22"/>
          <w:szCs w:val="22"/>
        </w:rPr>
        <w:t>; a partir de entonces, se dedicó a la docencia, actividad en la que adquirió fama como autor de exposiciones claras, de alto valor didá</w:t>
      </w:r>
      <w:r w:rsidR="009D35C9" w:rsidRPr="00D25FB8">
        <w:rPr>
          <w:rFonts w:ascii="Arial" w:hAnsi="Arial" w:cs="Arial"/>
          <w:b/>
          <w:sz w:val="22"/>
          <w:szCs w:val="22"/>
        </w:rPr>
        <w:t>c</w:t>
      </w:r>
      <w:r w:rsidR="009D35C9" w:rsidRPr="00D25FB8">
        <w:rPr>
          <w:rFonts w:ascii="Arial" w:hAnsi="Arial" w:cs="Arial"/>
          <w:b/>
          <w:sz w:val="22"/>
          <w:szCs w:val="22"/>
        </w:rPr>
        <w:t>tico.</w:t>
      </w:r>
      <w:hyperlink r:id="rId118" w:anchor="cite_note-3" w:history="1">
        <w:r w:rsidR="009D35C9" w:rsidRPr="00D25FB8">
          <w:rPr>
            <w:rStyle w:val="Hipervnculo"/>
            <w:rFonts w:ascii="Arial" w:hAnsi="Arial" w:cs="Arial"/>
            <w:b/>
            <w:color w:val="auto"/>
            <w:sz w:val="22"/>
            <w:szCs w:val="22"/>
            <w:u w:val="none"/>
            <w:vertAlign w:val="superscript"/>
          </w:rPr>
          <w:t>3</w:t>
        </w:r>
      </w:hyperlink>
      <w:r w:rsidR="009D35C9" w:rsidRPr="00D25FB8">
        <w:rPr>
          <w:rFonts w:ascii="Arial" w:hAnsi="Arial" w:cs="Arial"/>
          <w:b/>
          <w:sz w:val="22"/>
          <w:szCs w:val="22"/>
        </w:rPr>
        <w:t xml:space="preserve"> En aquel momento, su pensamiento oscilaba entre el </w:t>
      </w:r>
      <w:hyperlink r:id="rId119" w:tooltip="Kant" w:history="1">
        <w:r w:rsidR="009D35C9" w:rsidRPr="00D25FB8">
          <w:rPr>
            <w:rStyle w:val="Hipervnculo"/>
            <w:rFonts w:ascii="Arial" w:hAnsi="Arial" w:cs="Arial"/>
            <w:b/>
            <w:color w:val="auto"/>
            <w:sz w:val="22"/>
            <w:szCs w:val="22"/>
            <w:u w:val="none"/>
          </w:rPr>
          <w:t>kantismo</w:t>
        </w:r>
      </w:hyperlink>
      <w:r w:rsidR="009D35C9" w:rsidRPr="00D25FB8">
        <w:rPr>
          <w:rFonts w:ascii="Arial" w:hAnsi="Arial" w:cs="Arial"/>
          <w:b/>
          <w:sz w:val="22"/>
          <w:szCs w:val="22"/>
        </w:rPr>
        <w:t xml:space="preserve"> —su tesis doctoral versó s</w:t>
      </w:r>
      <w:r w:rsidR="009D35C9" w:rsidRPr="00D25FB8">
        <w:rPr>
          <w:rFonts w:ascii="Arial" w:hAnsi="Arial" w:cs="Arial"/>
          <w:b/>
          <w:sz w:val="22"/>
          <w:szCs w:val="22"/>
        </w:rPr>
        <w:t>o</w:t>
      </w:r>
      <w:r w:rsidR="009D35C9" w:rsidRPr="00D25FB8">
        <w:rPr>
          <w:rFonts w:ascii="Arial" w:hAnsi="Arial" w:cs="Arial"/>
          <w:b/>
          <w:sz w:val="22"/>
          <w:szCs w:val="22"/>
        </w:rPr>
        <w:t xml:space="preserve">bre </w:t>
      </w:r>
      <w:r w:rsidR="009D35C9" w:rsidRPr="00D25FB8">
        <w:rPr>
          <w:rFonts w:ascii="Arial" w:hAnsi="Arial" w:cs="Arial"/>
          <w:b/>
          <w:i/>
          <w:iCs/>
          <w:sz w:val="22"/>
          <w:szCs w:val="22"/>
        </w:rPr>
        <w:t>La estética de Kant</w:t>
      </w:r>
      <w:r w:rsidR="009D35C9" w:rsidRPr="00D25FB8">
        <w:rPr>
          <w:rFonts w:ascii="Arial" w:hAnsi="Arial" w:cs="Arial"/>
          <w:b/>
          <w:sz w:val="22"/>
          <w:szCs w:val="22"/>
        </w:rPr>
        <w:t xml:space="preserve"> (1912); escribió la monografía </w:t>
      </w:r>
      <w:r w:rsidR="009D35C9" w:rsidRPr="00D25FB8">
        <w:rPr>
          <w:rFonts w:ascii="Arial" w:hAnsi="Arial" w:cs="Arial"/>
          <w:b/>
          <w:i/>
          <w:iCs/>
          <w:sz w:val="22"/>
          <w:szCs w:val="22"/>
        </w:rPr>
        <w:t>La filosofía de Kant</w:t>
      </w:r>
      <w:r w:rsidR="009D35C9" w:rsidRPr="00D25FB8">
        <w:rPr>
          <w:rFonts w:ascii="Arial" w:hAnsi="Arial" w:cs="Arial"/>
          <w:b/>
          <w:sz w:val="22"/>
          <w:szCs w:val="22"/>
        </w:rPr>
        <w:t xml:space="preserve">, </w:t>
      </w:r>
      <w:r w:rsidR="009D35C9" w:rsidRPr="00D25FB8">
        <w:rPr>
          <w:rFonts w:ascii="Arial" w:hAnsi="Arial" w:cs="Arial"/>
          <w:b/>
          <w:i/>
          <w:iCs/>
          <w:sz w:val="22"/>
          <w:szCs w:val="22"/>
        </w:rPr>
        <w:t>Una introducción a la filosofía</w:t>
      </w:r>
      <w:r w:rsidR="009D35C9" w:rsidRPr="00D25FB8">
        <w:rPr>
          <w:rFonts w:ascii="Arial" w:hAnsi="Arial" w:cs="Arial"/>
          <w:b/>
          <w:sz w:val="22"/>
          <w:szCs w:val="22"/>
        </w:rPr>
        <w:t xml:space="preserve"> (1917); realizó traducciones de la </w:t>
      </w:r>
      <w:hyperlink r:id="rId120" w:tooltip="Crítica del juicio" w:history="1">
        <w:r w:rsidR="009D35C9" w:rsidRPr="00D25FB8">
          <w:rPr>
            <w:rStyle w:val="Hipervnculo"/>
            <w:rFonts w:ascii="Arial" w:hAnsi="Arial" w:cs="Arial"/>
            <w:b/>
            <w:i/>
            <w:iCs/>
            <w:color w:val="auto"/>
            <w:sz w:val="22"/>
            <w:szCs w:val="22"/>
            <w:u w:val="none"/>
          </w:rPr>
          <w:t>Crítica del juicio</w:t>
        </w:r>
      </w:hyperlink>
      <w:r w:rsidR="009D35C9" w:rsidRPr="00D25FB8">
        <w:rPr>
          <w:rFonts w:ascii="Arial" w:hAnsi="Arial" w:cs="Arial"/>
          <w:b/>
          <w:sz w:val="22"/>
          <w:szCs w:val="22"/>
        </w:rPr>
        <w:t xml:space="preserve"> (1914), de la </w:t>
      </w:r>
      <w:hyperlink r:id="rId121" w:tooltip="Crítica de la razón práctica" w:history="1">
        <w:r w:rsidR="009D35C9" w:rsidRPr="00D25FB8">
          <w:rPr>
            <w:rStyle w:val="Hipervnculo"/>
            <w:rFonts w:ascii="Arial" w:hAnsi="Arial" w:cs="Arial"/>
            <w:b/>
            <w:i/>
            <w:iCs/>
            <w:color w:val="auto"/>
            <w:sz w:val="22"/>
            <w:szCs w:val="22"/>
            <w:u w:val="none"/>
          </w:rPr>
          <w:t>Crítica de la razón práctica</w:t>
        </w:r>
      </w:hyperlink>
      <w:r w:rsidR="009D35C9" w:rsidRPr="00D25FB8">
        <w:rPr>
          <w:rFonts w:ascii="Arial" w:hAnsi="Arial" w:cs="Arial"/>
          <w:b/>
          <w:sz w:val="22"/>
          <w:szCs w:val="22"/>
        </w:rPr>
        <w:t xml:space="preserve"> (1918) y de la </w:t>
      </w:r>
      <w:hyperlink r:id="rId122" w:tooltip="Fundamentación de la metafísica de las costumbres" w:history="1">
        <w:r w:rsidR="009D35C9" w:rsidRPr="00D25FB8">
          <w:rPr>
            <w:rStyle w:val="Hipervnculo"/>
            <w:rFonts w:ascii="Arial" w:hAnsi="Arial" w:cs="Arial"/>
            <w:b/>
            <w:i/>
            <w:iCs/>
            <w:color w:val="auto"/>
            <w:sz w:val="22"/>
            <w:szCs w:val="22"/>
            <w:u w:val="none"/>
          </w:rPr>
          <w:t>Fundamentación de la metafísica de las costumbres</w:t>
        </w:r>
      </w:hyperlink>
      <w:r w:rsidR="009D35C9" w:rsidRPr="00D25FB8">
        <w:rPr>
          <w:rFonts w:ascii="Arial" w:hAnsi="Arial" w:cs="Arial"/>
          <w:b/>
          <w:sz w:val="22"/>
          <w:szCs w:val="22"/>
        </w:rPr>
        <w:t xml:space="preserve"> (1921) kantianas— y el </w:t>
      </w:r>
      <w:hyperlink r:id="rId123" w:tooltip="Bergson" w:history="1">
        <w:proofErr w:type="spellStart"/>
        <w:r w:rsidR="009D35C9" w:rsidRPr="00D25FB8">
          <w:rPr>
            <w:rStyle w:val="Hipervnculo"/>
            <w:rFonts w:ascii="Arial" w:hAnsi="Arial" w:cs="Arial"/>
            <w:b/>
            <w:color w:val="auto"/>
            <w:sz w:val="22"/>
            <w:szCs w:val="22"/>
            <w:u w:val="none"/>
          </w:rPr>
          <w:t>bergs</w:t>
        </w:r>
        <w:r w:rsidR="009D35C9" w:rsidRPr="00D25FB8">
          <w:rPr>
            <w:rStyle w:val="Hipervnculo"/>
            <w:rFonts w:ascii="Arial" w:hAnsi="Arial" w:cs="Arial"/>
            <w:b/>
            <w:color w:val="auto"/>
            <w:sz w:val="22"/>
            <w:szCs w:val="22"/>
            <w:u w:val="none"/>
          </w:rPr>
          <w:t>o</w:t>
        </w:r>
        <w:r w:rsidR="009D35C9" w:rsidRPr="00D25FB8">
          <w:rPr>
            <w:rStyle w:val="Hipervnculo"/>
            <w:rFonts w:ascii="Arial" w:hAnsi="Arial" w:cs="Arial"/>
            <w:b/>
            <w:color w:val="auto"/>
            <w:sz w:val="22"/>
            <w:szCs w:val="22"/>
            <w:u w:val="none"/>
          </w:rPr>
          <w:t>nismo</w:t>
        </w:r>
        <w:proofErr w:type="spellEnd"/>
      </w:hyperlink>
      <w:r w:rsidR="009D35C9" w:rsidRPr="00D25FB8">
        <w:rPr>
          <w:rFonts w:ascii="Arial" w:hAnsi="Arial" w:cs="Arial"/>
          <w:b/>
          <w:sz w:val="22"/>
          <w:szCs w:val="22"/>
        </w:rPr>
        <w:t xml:space="preserve"> —</w:t>
      </w:r>
      <w:r>
        <w:rPr>
          <w:rFonts w:ascii="Arial" w:hAnsi="Arial" w:cs="Arial"/>
          <w:b/>
          <w:sz w:val="22"/>
          <w:szCs w:val="22"/>
        </w:rPr>
        <w:t xml:space="preserve"> </w:t>
      </w:r>
      <w:r w:rsidR="009D35C9" w:rsidRPr="00D25FB8">
        <w:rPr>
          <w:rFonts w:ascii="Arial" w:hAnsi="Arial" w:cs="Arial"/>
          <w:b/>
          <w:i/>
          <w:iCs/>
          <w:sz w:val="22"/>
          <w:szCs w:val="22"/>
        </w:rPr>
        <w:t>La filosofía de Bergson</w:t>
      </w:r>
      <w:r w:rsidR="009D35C9" w:rsidRPr="00D25FB8">
        <w:rPr>
          <w:rFonts w:ascii="Arial" w:hAnsi="Arial" w:cs="Arial"/>
          <w:b/>
          <w:sz w:val="22"/>
          <w:szCs w:val="22"/>
        </w:rPr>
        <w:t xml:space="preserve"> (1917)</w:t>
      </w:r>
      <w:r>
        <w:rPr>
          <w:rFonts w:ascii="Arial" w:hAnsi="Arial" w:cs="Arial"/>
          <w:b/>
          <w:sz w:val="22"/>
          <w:szCs w:val="22"/>
        </w:rPr>
        <w:t xml:space="preserve"> </w:t>
      </w:r>
      <w:r w:rsidR="009D35C9" w:rsidRPr="00D25FB8">
        <w:rPr>
          <w:rFonts w:ascii="Arial" w:hAnsi="Arial" w:cs="Arial"/>
          <w:b/>
          <w:sz w:val="22"/>
          <w:szCs w:val="22"/>
        </w:rPr>
        <w:t xml:space="preserve">—. Durante los </w:t>
      </w:r>
      <w:hyperlink r:id="rId124" w:tooltip="Años 1920" w:history="1">
        <w:r w:rsidR="009D35C9" w:rsidRPr="00D25FB8">
          <w:rPr>
            <w:rStyle w:val="Hipervnculo"/>
            <w:rFonts w:ascii="Arial" w:hAnsi="Arial" w:cs="Arial"/>
            <w:b/>
            <w:color w:val="auto"/>
            <w:sz w:val="22"/>
            <w:szCs w:val="22"/>
            <w:u w:val="none"/>
          </w:rPr>
          <w:t>años veinte</w:t>
        </w:r>
      </w:hyperlink>
      <w:r w:rsidR="009D35C9" w:rsidRPr="00D25FB8">
        <w:rPr>
          <w:rFonts w:ascii="Arial" w:hAnsi="Arial" w:cs="Arial"/>
          <w:b/>
          <w:sz w:val="22"/>
          <w:szCs w:val="22"/>
        </w:rPr>
        <w:t xml:space="preserve"> incidieron sobre su mente el </w:t>
      </w:r>
      <w:hyperlink r:id="rId125" w:tooltip="Biologismo histórico (aún no redactado)" w:history="1">
        <w:r w:rsidR="009D35C9" w:rsidRPr="00D25FB8">
          <w:rPr>
            <w:rStyle w:val="Hipervnculo"/>
            <w:rFonts w:ascii="Arial" w:hAnsi="Arial" w:cs="Arial"/>
            <w:b/>
            <w:color w:val="auto"/>
            <w:sz w:val="22"/>
            <w:szCs w:val="22"/>
            <w:u w:val="none"/>
          </w:rPr>
          <w:t>biologismo histórico</w:t>
        </w:r>
      </w:hyperlink>
      <w:r w:rsidR="009D35C9" w:rsidRPr="00D25FB8">
        <w:rPr>
          <w:rFonts w:ascii="Arial" w:hAnsi="Arial" w:cs="Arial"/>
          <w:b/>
          <w:sz w:val="22"/>
          <w:szCs w:val="22"/>
        </w:rPr>
        <w:t xml:space="preserve"> de </w:t>
      </w:r>
      <w:hyperlink r:id="rId126" w:tooltip="Oswald Spengler" w:history="1">
        <w:proofErr w:type="spellStart"/>
        <w:r w:rsidR="009D35C9" w:rsidRPr="00D25FB8">
          <w:rPr>
            <w:rStyle w:val="Hipervnculo"/>
            <w:rFonts w:ascii="Arial" w:hAnsi="Arial" w:cs="Arial"/>
            <w:b/>
            <w:color w:val="auto"/>
            <w:sz w:val="22"/>
            <w:szCs w:val="22"/>
            <w:u w:val="none"/>
          </w:rPr>
          <w:t>Spengler</w:t>
        </w:r>
        <w:proofErr w:type="spellEnd"/>
      </w:hyperlink>
      <w:r w:rsidR="009D35C9" w:rsidRPr="00D25FB8">
        <w:rPr>
          <w:rFonts w:ascii="Arial" w:hAnsi="Arial" w:cs="Arial"/>
          <w:b/>
          <w:sz w:val="22"/>
          <w:szCs w:val="22"/>
        </w:rPr>
        <w:t xml:space="preserve"> (tradujo la famosa obra </w:t>
      </w:r>
      <w:r w:rsidR="009D35C9" w:rsidRPr="00D25FB8">
        <w:rPr>
          <w:rFonts w:ascii="Arial" w:hAnsi="Arial" w:cs="Arial"/>
          <w:b/>
          <w:i/>
          <w:iCs/>
          <w:sz w:val="22"/>
          <w:szCs w:val="22"/>
        </w:rPr>
        <w:t>Decadencia de Occidente</w:t>
      </w:r>
      <w:r w:rsidR="009D35C9" w:rsidRPr="00D25FB8">
        <w:rPr>
          <w:rFonts w:ascii="Arial" w:hAnsi="Arial" w:cs="Arial"/>
          <w:b/>
          <w:sz w:val="22"/>
          <w:szCs w:val="22"/>
        </w:rPr>
        <w:t>, del citado fil</w:t>
      </w:r>
      <w:r w:rsidR="009D35C9" w:rsidRPr="00D25FB8">
        <w:rPr>
          <w:rFonts w:ascii="Arial" w:hAnsi="Arial" w:cs="Arial"/>
          <w:b/>
          <w:sz w:val="22"/>
          <w:szCs w:val="22"/>
        </w:rPr>
        <w:t>ó</w:t>
      </w:r>
      <w:r w:rsidR="009D35C9" w:rsidRPr="00D25FB8">
        <w:rPr>
          <w:rFonts w:ascii="Arial" w:hAnsi="Arial" w:cs="Arial"/>
          <w:b/>
          <w:sz w:val="22"/>
          <w:szCs w:val="22"/>
        </w:rPr>
        <w:t xml:space="preserve">sofo de la historia alemán), así como </w:t>
      </w:r>
      <w:hyperlink r:id="rId127" w:tooltip="Heinrich Rickert" w:history="1">
        <w:proofErr w:type="spellStart"/>
        <w:r w:rsidR="009D35C9" w:rsidRPr="00D25FB8">
          <w:rPr>
            <w:rStyle w:val="Hipervnculo"/>
            <w:rFonts w:ascii="Arial" w:hAnsi="Arial" w:cs="Arial"/>
            <w:b/>
            <w:color w:val="auto"/>
            <w:sz w:val="22"/>
            <w:szCs w:val="22"/>
            <w:u w:val="none"/>
          </w:rPr>
          <w:t>Rickert</w:t>
        </w:r>
        <w:proofErr w:type="spellEnd"/>
      </w:hyperlink>
      <w:r w:rsidR="009D35C9" w:rsidRPr="00D25FB8">
        <w:rPr>
          <w:rFonts w:ascii="Arial" w:hAnsi="Arial" w:cs="Arial"/>
          <w:b/>
          <w:sz w:val="22"/>
          <w:szCs w:val="22"/>
        </w:rPr>
        <w:t xml:space="preserve">, </w:t>
      </w:r>
      <w:hyperlink r:id="rId128" w:tooltip="Georg Simmel" w:history="1">
        <w:proofErr w:type="spellStart"/>
        <w:r w:rsidR="009D35C9" w:rsidRPr="00D25FB8">
          <w:rPr>
            <w:rStyle w:val="Hipervnculo"/>
            <w:rFonts w:ascii="Arial" w:hAnsi="Arial" w:cs="Arial"/>
            <w:b/>
            <w:color w:val="auto"/>
            <w:sz w:val="22"/>
            <w:szCs w:val="22"/>
            <w:u w:val="none"/>
          </w:rPr>
          <w:t>Simmel</w:t>
        </w:r>
        <w:proofErr w:type="spellEnd"/>
      </w:hyperlink>
      <w:r w:rsidR="009D35C9" w:rsidRPr="00D25FB8">
        <w:rPr>
          <w:rFonts w:ascii="Arial" w:hAnsi="Arial" w:cs="Arial"/>
          <w:b/>
          <w:sz w:val="22"/>
          <w:szCs w:val="22"/>
        </w:rPr>
        <w:t xml:space="preserve">, y la </w:t>
      </w:r>
      <w:hyperlink r:id="rId129" w:tooltip="Axiología" w:history="1">
        <w:r w:rsidR="009D35C9" w:rsidRPr="00D25FB8">
          <w:rPr>
            <w:rStyle w:val="Hipervnculo"/>
            <w:rFonts w:ascii="Arial" w:hAnsi="Arial" w:cs="Arial"/>
            <w:b/>
            <w:color w:val="auto"/>
            <w:sz w:val="22"/>
            <w:szCs w:val="22"/>
            <w:u w:val="none"/>
          </w:rPr>
          <w:t>axiología</w:t>
        </w:r>
      </w:hyperlink>
      <w:r w:rsidR="009D35C9" w:rsidRPr="00D25FB8">
        <w:rPr>
          <w:rFonts w:ascii="Arial" w:hAnsi="Arial" w:cs="Arial"/>
          <w:b/>
          <w:sz w:val="22"/>
          <w:szCs w:val="22"/>
        </w:rPr>
        <w:t xml:space="preserve">, merced a la incorporación que se hizo de la obra de </w:t>
      </w:r>
      <w:hyperlink r:id="rId130" w:tooltip="Max Scheler" w:history="1">
        <w:proofErr w:type="spellStart"/>
        <w:r w:rsidR="009D35C9" w:rsidRPr="00D25FB8">
          <w:rPr>
            <w:rStyle w:val="Hipervnculo"/>
            <w:rFonts w:ascii="Arial" w:hAnsi="Arial" w:cs="Arial"/>
            <w:b/>
            <w:color w:val="auto"/>
            <w:sz w:val="22"/>
            <w:szCs w:val="22"/>
            <w:u w:val="none"/>
          </w:rPr>
          <w:t>Scheler</w:t>
        </w:r>
        <w:proofErr w:type="spellEnd"/>
      </w:hyperlink>
      <w:r w:rsidR="009D35C9" w:rsidRPr="00D25FB8">
        <w:rPr>
          <w:rFonts w:ascii="Arial" w:hAnsi="Arial" w:cs="Arial"/>
          <w:b/>
          <w:sz w:val="22"/>
          <w:szCs w:val="22"/>
        </w:rPr>
        <w:t xml:space="preserve"> y </w:t>
      </w:r>
      <w:hyperlink r:id="rId131" w:tooltip="Nicolai Hartmann" w:history="1">
        <w:proofErr w:type="spellStart"/>
        <w:r w:rsidR="009D35C9" w:rsidRPr="00D25FB8">
          <w:rPr>
            <w:rStyle w:val="Hipervnculo"/>
            <w:rFonts w:ascii="Arial" w:hAnsi="Arial" w:cs="Arial"/>
            <w:b/>
            <w:color w:val="auto"/>
            <w:sz w:val="22"/>
            <w:szCs w:val="22"/>
            <w:u w:val="none"/>
          </w:rPr>
          <w:t>Hartmann</w:t>
        </w:r>
        <w:proofErr w:type="spellEnd"/>
      </w:hyperlink>
      <w:r w:rsidR="009D35C9" w:rsidRPr="00D25FB8">
        <w:rPr>
          <w:rFonts w:ascii="Arial" w:hAnsi="Arial" w:cs="Arial"/>
          <w:b/>
          <w:sz w:val="22"/>
          <w:szCs w:val="22"/>
        </w:rPr>
        <w:t xml:space="preserve"> a través de la </w:t>
      </w:r>
      <w:hyperlink r:id="rId132" w:tooltip="Revista de Occidente" w:history="1">
        <w:r w:rsidR="009D35C9" w:rsidRPr="00D25FB8">
          <w:rPr>
            <w:rStyle w:val="Hipervnculo"/>
            <w:rFonts w:ascii="Arial" w:hAnsi="Arial" w:cs="Arial"/>
            <w:b/>
            <w:color w:val="auto"/>
            <w:sz w:val="22"/>
            <w:szCs w:val="22"/>
            <w:u w:val="none"/>
          </w:rPr>
          <w:t>Revista de Occidente</w:t>
        </w:r>
      </w:hyperlink>
      <w:r w:rsidR="009D35C9" w:rsidRPr="00D25FB8">
        <w:rPr>
          <w:rFonts w:ascii="Arial" w:hAnsi="Arial" w:cs="Arial"/>
          <w:b/>
          <w:sz w:val="22"/>
          <w:szCs w:val="22"/>
        </w:rPr>
        <w:t>.</w:t>
      </w:r>
    </w:p>
    <w:p w:rsidR="00187C63" w:rsidRDefault="00187C63" w:rsidP="00A0417A">
      <w:pPr>
        <w:pStyle w:val="NormalWeb"/>
        <w:spacing w:before="0" w:beforeAutospacing="0" w:after="0" w:afterAutospacing="0"/>
        <w:jc w:val="both"/>
        <w:rPr>
          <w:rFonts w:ascii="Arial" w:hAnsi="Arial" w:cs="Arial"/>
          <w:b/>
          <w:sz w:val="22"/>
          <w:szCs w:val="22"/>
        </w:rPr>
      </w:pPr>
    </w:p>
    <w:p w:rsidR="009D35C9" w:rsidRDefault="00187C63" w:rsidP="00A0417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9D35C9" w:rsidRPr="00D25FB8">
        <w:rPr>
          <w:rFonts w:ascii="Arial" w:hAnsi="Arial" w:cs="Arial"/>
          <w:b/>
          <w:sz w:val="22"/>
          <w:szCs w:val="22"/>
        </w:rPr>
        <w:t xml:space="preserve"> En las postrimerías de ese decenio, terminó las traducciones de las obras </w:t>
      </w:r>
      <w:r w:rsidR="009D35C9" w:rsidRPr="00D25FB8">
        <w:rPr>
          <w:rFonts w:ascii="Arial" w:hAnsi="Arial" w:cs="Arial"/>
          <w:b/>
          <w:i/>
          <w:iCs/>
          <w:sz w:val="22"/>
          <w:szCs w:val="22"/>
        </w:rPr>
        <w:t>Investigaciones lóg</w:t>
      </w:r>
      <w:r w:rsidR="009D35C9" w:rsidRPr="00D25FB8">
        <w:rPr>
          <w:rFonts w:ascii="Arial" w:hAnsi="Arial" w:cs="Arial"/>
          <w:b/>
          <w:i/>
          <w:iCs/>
          <w:sz w:val="22"/>
          <w:szCs w:val="22"/>
        </w:rPr>
        <w:t>i</w:t>
      </w:r>
      <w:r w:rsidR="009D35C9" w:rsidRPr="00D25FB8">
        <w:rPr>
          <w:rFonts w:ascii="Arial" w:hAnsi="Arial" w:cs="Arial"/>
          <w:b/>
          <w:i/>
          <w:iCs/>
          <w:sz w:val="22"/>
          <w:szCs w:val="22"/>
        </w:rPr>
        <w:t>cas</w:t>
      </w:r>
      <w:r w:rsidR="009D35C9" w:rsidRPr="00D25FB8">
        <w:rPr>
          <w:rFonts w:ascii="Arial" w:hAnsi="Arial" w:cs="Arial"/>
          <w:b/>
          <w:sz w:val="22"/>
          <w:szCs w:val="22"/>
        </w:rPr>
        <w:t xml:space="preserve">, de </w:t>
      </w:r>
      <w:hyperlink r:id="rId133" w:tooltip="Edmund Husserl" w:history="1">
        <w:proofErr w:type="spellStart"/>
        <w:r w:rsidR="009D35C9" w:rsidRPr="00D25FB8">
          <w:rPr>
            <w:rStyle w:val="Hipervnculo"/>
            <w:rFonts w:ascii="Arial" w:hAnsi="Arial" w:cs="Arial"/>
            <w:b/>
            <w:color w:val="auto"/>
            <w:sz w:val="22"/>
            <w:szCs w:val="22"/>
            <w:u w:val="none"/>
          </w:rPr>
          <w:t>Edmund</w:t>
        </w:r>
        <w:proofErr w:type="spellEnd"/>
        <w:r w:rsidR="009D35C9" w:rsidRPr="00D25FB8">
          <w:rPr>
            <w:rStyle w:val="Hipervnculo"/>
            <w:rFonts w:ascii="Arial" w:hAnsi="Arial" w:cs="Arial"/>
            <w:b/>
            <w:color w:val="auto"/>
            <w:sz w:val="22"/>
            <w:szCs w:val="22"/>
            <w:u w:val="none"/>
          </w:rPr>
          <w:t xml:space="preserve"> Husserl</w:t>
        </w:r>
      </w:hyperlink>
      <w:r w:rsidR="009D35C9" w:rsidRPr="00D25FB8">
        <w:rPr>
          <w:rFonts w:ascii="Arial" w:hAnsi="Arial" w:cs="Arial"/>
          <w:b/>
          <w:sz w:val="22"/>
          <w:szCs w:val="22"/>
        </w:rPr>
        <w:t xml:space="preserve"> (1929), junto con </w:t>
      </w:r>
      <w:hyperlink r:id="rId134" w:tooltip="José Gaos" w:history="1">
        <w:r w:rsidR="009D35C9" w:rsidRPr="00D25FB8">
          <w:rPr>
            <w:rStyle w:val="Hipervnculo"/>
            <w:rFonts w:ascii="Arial" w:hAnsi="Arial" w:cs="Arial"/>
            <w:b/>
            <w:color w:val="auto"/>
            <w:sz w:val="22"/>
            <w:szCs w:val="22"/>
            <w:u w:val="none"/>
          </w:rPr>
          <w:t xml:space="preserve">José </w:t>
        </w:r>
        <w:proofErr w:type="spellStart"/>
        <w:r w:rsidR="009D35C9" w:rsidRPr="00D25FB8">
          <w:rPr>
            <w:rStyle w:val="Hipervnculo"/>
            <w:rFonts w:ascii="Arial" w:hAnsi="Arial" w:cs="Arial"/>
            <w:b/>
            <w:color w:val="auto"/>
            <w:sz w:val="22"/>
            <w:szCs w:val="22"/>
            <w:u w:val="none"/>
          </w:rPr>
          <w:t>Gaos</w:t>
        </w:r>
        <w:proofErr w:type="spellEnd"/>
      </w:hyperlink>
      <w:r w:rsidR="009D35C9" w:rsidRPr="00D25FB8">
        <w:rPr>
          <w:rFonts w:ascii="Arial" w:hAnsi="Arial" w:cs="Arial"/>
          <w:b/>
          <w:sz w:val="22"/>
          <w:szCs w:val="22"/>
        </w:rPr>
        <w:t xml:space="preserve">, y </w:t>
      </w:r>
      <w:r w:rsidR="009D35C9" w:rsidRPr="00D25FB8">
        <w:rPr>
          <w:rFonts w:ascii="Arial" w:hAnsi="Arial" w:cs="Arial"/>
          <w:b/>
          <w:i/>
          <w:iCs/>
          <w:sz w:val="22"/>
          <w:szCs w:val="22"/>
        </w:rPr>
        <w:t>Origen del conocimiento moral</w:t>
      </w:r>
      <w:r w:rsidR="009D35C9" w:rsidRPr="00D25FB8">
        <w:rPr>
          <w:rFonts w:ascii="Arial" w:hAnsi="Arial" w:cs="Arial"/>
          <w:b/>
          <w:sz w:val="22"/>
          <w:szCs w:val="22"/>
        </w:rPr>
        <w:t xml:space="preserve">, de </w:t>
      </w:r>
      <w:hyperlink r:id="rId135" w:tooltip="Franz Brentano" w:history="1">
        <w:r w:rsidR="009D35C9" w:rsidRPr="00D25FB8">
          <w:rPr>
            <w:rStyle w:val="Hipervnculo"/>
            <w:rFonts w:ascii="Arial" w:hAnsi="Arial" w:cs="Arial"/>
            <w:b/>
            <w:color w:val="auto"/>
            <w:sz w:val="22"/>
            <w:szCs w:val="22"/>
            <w:u w:val="none"/>
          </w:rPr>
          <w:t xml:space="preserve">Franz </w:t>
        </w:r>
        <w:proofErr w:type="spellStart"/>
        <w:r w:rsidR="009D35C9" w:rsidRPr="00D25FB8">
          <w:rPr>
            <w:rStyle w:val="Hipervnculo"/>
            <w:rFonts w:ascii="Arial" w:hAnsi="Arial" w:cs="Arial"/>
            <w:b/>
            <w:color w:val="auto"/>
            <w:sz w:val="22"/>
            <w:szCs w:val="22"/>
            <w:u w:val="none"/>
          </w:rPr>
          <w:t>Brentano</w:t>
        </w:r>
        <w:proofErr w:type="spellEnd"/>
      </w:hyperlink>
    </w:p>
    <w:p w:rsidR="00187C63" w:rsidRDefault="00187C63" w:rsidP="00A0417A">
      <w:pPr>
        <w:pStyle w:val="NormalWeb"/>
        <w:spacing w:before="0" w:beforeAutospacing="0" w:after="0" w:afterAutospacing="0"/>
        <w:jc w:val="both"/>
        <w:rPr>
          <w:rFonts w:ascii="Arial" w:hAnsi="Arial" w:cs="Arial"/>
          <w:b/>
          <w:sz w:val="22"/>
          <w:szCs w:val="22"/>
        </w:rPr>
      </w:pPr>
    </w:p>
    <w:p w:rsidR="009D35C9" w:rsidRPr="00D25FB8" w:rsidRDefault="009D35C9" w:rsidP="00A0417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D25FB8">
        <w:rPr>
          <w:rFonts w:ascii="Arial" w:hAnsi="Arial" w:cs="Arial"/>
          <w:b/>
          <w:sz w:val="22"/>
          <w:szCs w:val="22"/>
        </w:rPr>
        <w:t xml:space="preserve">En 1930, siendo ministro </w:t>
      </w:r>
      <w:hyperlink r:id="rId136" w:tooltip="Elías Tormo" w:history="1">
        <w:r w:rsidRPr="00D25FB8">
          <w:rPr>
            <w:rStyle w:val="Hipervnculo"/>
            <w:rFonts w:ascii="Arial" w:hAnsi="Arial" w:cs="Arial"/>
            <w:b/>
            <w:color w:val="auto"/>
            <w:sz w:val="22"/>
            <w:szCs w:val="22"/>
            <w:u w:val="none"/>
          </w:rPr>
          <w:t>Elías Tormo</w:t>
        </w:r>
      </w:hyperlink>
      <w:r w:rsidRPr="00D25FB8">
        <w:rPr>
          <w:rFonts w:ascii="Arial" w:hAnsi="Arial" w:cs="Arial"/>
          <w:b/>
          <w:sz w:val="22"/>
          <w:szCs w:val="22"/>
        </w:rPr>
        <w:t xml:space="preserve">, García </w:t>
      </w:r>
      <w:proofErr w:type="spellStart"/>
      <w:r w:rsidRPr="00D25FB8">
        <w:rPr>
          <w:rFonts w:ascii="Arial" w:hAnsi="Arial" w:cs="Arial"/>
          <w:b/>
          <w:sz w:val="22"/>
          <w:szCs w:val="22"/>
        </w:rPr>
        <w:t>Morente</w:t>
      </w:r>
      <w:proofErr w:type="spellEnd"/>
      <w:r w:rsidRPr="00D25FB8">
        <w:rPr>
          <w:rFonts w:ascii="Arial" w:hAnsi="Arial" w:cs="Arial"/>
          <w:b/>
          <w:sz w:val="22"/>
          <w:szCs w:val="22"/>
        </w:rPr>
        <w:t xml:space="preserve"> fue nombrado subsecretario de Educación Pública y, en 1932, fue nombrado </w:t>
      </w:r>
      <w:hyperlink r:id="rId137" w:tooltip="Decano (educación)" w:history="1">
        <w:r w:rsidRPr="00D25FB8">
          <w:rPr>
            <w:rStyle w:val="Hipervnculo"/>
            <w:rFonts w:ascii="Arial" w:hAnsi="Arial" w:cs="Arial"/>
            <w:b/>
            <w:color w:val="auto"/>
            <w:sz w:val="22"/>
            <w:szCs w:val="22"/>
            <w:u w:val="none"/>
          </w:rPr>
          <w:t>decano</w:t>
        </w:r>
      </w:hyperlink>
      <w:r w:rsidRPr="00D25FB8">
        <w:rPr>
          <w:rFonts w:ascii="Arial" w:hAnsi="Arial" w:cs="Arial"/>
          <w:b/>
          <w:sz w:val="22"/>
          <w:szCs w:val="22"/>
        </w:rPr>
        <w:t xml:space="preserve"> de la </w:t>
      </w:r>
      <w:hyperlink r:id="rId138" w:tooltip="Facultad de Filosofía y Letras" w:history="1">
        <w:r w:rsidRPr="00D25FB8">
          <w:rPr>
            <w:rStyle w:val="Hipervnculo"/>
            <w:rFonts w:ascii="Arial" w:hAnsi="Arial" w:cs="Arial"/>
            <w:b/>
            <w:color w:val="auto"/>
            <w:sz w:val="22"/>
            <w:szCs w:val="22"/>
            <w:u w:val="none"/>
          </w:rPr>
          <w:t>Facultad de Filosofía y Letras</w:t>
        </w:r>
      </w:hyperlink>
      <w:r w:rsidRPr="00D25FB8">
        <w:rPr>
          <w:rFonts w:ascii="Arial" w:hAnsi="Arial" w:cs="Arial"/>
          <w:b/>
          <w:sz w:val="22"/>
          <w:szCs w:val="22"/>
        </w:rPr>
        <w:t xml:space="preserve"> de la </w:t>
      </w:r>
      <w:hyperlink r:id="rId139" w:tooltip="Universidad Central de Madrid" w:history="1">
        <w:r w:rsidRPr="00D25FB8">
          <w:rPr>
            <w:rStyle w:val="Hipervnculo"/>
            <w:rFonts w:ascii="Arial" w:hAnsi="Arial" w:cs="Arial"/>
            <w:b/>
            <w:color w:val="auto"/>
            <w:sz w:val="22"/>
            <w:szCs w:val="22"/>
            <w:u w:val="none"/>
          </w:rPr>
          <w:t>Universidad Ce</w:t>
        </w:r>
        <w:r w:rsidRPr="00D25FB8">
          <w:rPr>
            <w:rStyle w:val="Hipervnculo"/>
            <w:rFonts w:ascii="Arial" w:hAnsi="Arial" w:cs="Arial"/>
            <w:b/>
            <w:color w:val="auto"/>
            <w:sz w:val="22"/>
            <w:szCs w:val="22"/>
            <w:u w:val="none"/>
          </w:rPr>
          <w:t>n</w:t>
        </w:r>
        <w:r w:rsidRPr="00D25FB8">
          <w:rPr>
            <w:rStyle w:val="Hipervnculo"/>
            <w:rFonts w:ascii="Arial" w:hAnsi="Arial" w:cs="Arial"/>
            <w:b/>
            <w:color w:val="auto"/>
            <w:sz w:val="22"/>
            <w:szCs w:val="22"/>
            <w:u w:val="none"/>
          </w:rPr>
          <w:t>tral de Madrid</w:t>
        </w:r>
      </w:hyperlink>
      <w:r w:rsidRPr="00D25FB8">
        <w:rPr>
          <w:rFonts w:ascii="Arial" w:hAnsi="Arial" w:cs="Arial"/>
          <w:b/>
          <w:sz w:val="22"/>
          <w:szCs w:val="22"/>
        </w:rPr>
        <w:t>. Allí se convirtió en el artífice de la nueva Facultad en los terrenos de la Ciudad Un</w:t>
      </w:r>
      <w:r w:rsidRPr="00D25FB8">
        <w:rPr>
          <w:rFonts w:ascii="Arial" w:hAnsi="Arial" w:cs="Arial"/>
          <w:b/>
          <w:sz w:val="22"/>
          <w:szCs w:val="22"/>
        </w:rPr>
        <w:t>i</w:t>
      </w:r>
      <w:r w:rsidRPr="00D25FB8">
        <w:rPr>
          <w:rFonts w:ascii="Arial" w:hAnsi="Arial" w:cs="Arial"/>
          <w:b/>
          <w:sz w:val="22"/>
          <w:szCs w:val="22"/>
        </w:rPr>
        <w:t xml:space="preserve">versitaria, en estrecha colaboración con el arquitecto </w:t>
      </w:r>
      <w:hyperlink r:id="rId140" w:tooltip="Agustín Aguirre López" w:history="1">
        <w:r w:rsidRPr="00D25FB8">
          <w:rPr>
            <w:rStyle w:val="Hipervnculo"/>
            <w:rFonts w:ascii="Arial" w:hAnsi="Arial" w:cs="Arial"/>
            <w:b/>
            <w:color w:val="auto"/>
            <w:sz w:val="22"/>
            <w:szCs w:val="22"/>
            <w:u w:val="none"/>
          </w:rPr>
          <w:t>Agustín Aguirre</w:t>
        </w:r>
      </w:hyperlink>
      <w:r w:rsidRPr="00D25FB8">
        <w:rPr>
          <w:rFonts w:ascii="Arial" w:hAnsi="Arial" w:cs="Arial"/>
          <w:b/>
          <w:sz w:val="22"/>
          <w:szCs w:val="22"/>
        </w:rPr>
        <w:t xml:space="preserve">. Durante estos años, García </w:t>
      </w:r>
      <w:proofErr w:type="spellStart"/>
      <w:r w:rsidRPr="00D25FB8">
        <w:rPr>
          <w:rFonts w:ascii="Arial" w:hAnsi="Arial" w:cs="Arial"/>
          <w:b/>
          <w:sz w:val="22"/>
          <w:szCs w:val="22"/>
        </w:rPr>
        <w:t>Morente</w:t>
      </w:r>
      <w:proofErr w:type="spellEnd"/>
      <w:r w:rsidRPr="00D25FB8">
        <w:rPr>
          <w:rFonts w:ascii="Arial" w:hAnsi="Arial" w:cs="Arial"/>
          <w:b/>
          <w:sz w:val="22"/>
          <w:szCs w:val="22"/>
        </w:rPr>
        <w:t xml:space="preserve"> publicó </w:t>
      </w:r>
      <w:r w:rsidRPr="00D25FB8">
        <w:rPr>
          <w:rFonts w:ascii="Arial" w:hAnsi="Arial" w:cs="Arial"/>
          <w:b/>
          <w:i/>
          <w:iCs/>
          <w:sz w:val="22"/>
          <w:szCs w:val="22"/>
        </w:rPr>
        <w:t>El mundo del niño</w:t>
      </w:r>
      <w:r w:rsidRPr="00D25FB8">
        <w:rPr>
          <w:rFonts w:ascii="Arial" w:hAnsi="Arial" w:cs="Arial"/>
          <w:b/>
          <w:sz w:val="22"/>
          <w:szCs w:val="22"/>
        </w:rPr>
        <w:t xml:space="preserve"> (1928), </w:t>
      </w:r>
      <w:r w:rsidRPr="00D25FB8">
        <w:rPr>
          <w:rFonts w:ascii="Arial" w:hAnsi="Arial" w:cs="Arial"/>
          <w:b/>
          <w:i/>
          <w:iCs/>
          <w:sz w:val="22"/>
          <w:szCs w:val="22"/>
        </w:rPr>
        <w:t>Ensayos sobre el progreso</w:t>
      </w:r>
      <w:r w:rsidRPr="00D25FB8">
        <w:rPr>
          <w:rFonts w:ascii="Arial" w:hAnsi="Arial" w:cs="Arial"/>
          <w:b/>
          <w:sz w:val="22"/>
          <w:szCs w:val="22"/>
        </w:rPr>
        <w:t xml:space="preserve"> (1932), </w:t>
      </w:r>
      <w:r w:rsidRPr="00D25FB8">
        <w:rPr>
          <w:rFonts w:ascii="Arial" w:hAnsi="Arial" w:cs="Arial"/>
          <w:b/>
          <w:i/>
          <w:iCs/>
          <w:sz w:val="22"/>
          <w:szCs w:val="22"/>
        </w:rPr>
        <w:t>Ensayo sobre la vida privada</w:t>
      </w:r>
      <w:r w:rsidRPr="00D25FB8">
        <w:rPr>
          <w:rFonts w:ascii="Arial" w:hAnsi="Arial" w:cs="Arial"/>
          <w:b/>
          <w:sz w:val="22"/>
          <w:szCs w:val="22"/>
        </w:rPr>
        <w:t xml:space="preserve"> (1935) y </w:t>
      </w:r>
      <w:r w:rsidRPr="00D25FB8">
        <w:rPr>
          <w:rFonts w:ascii="Arial" w:hAnsi="Arial" w:cs="Arial"/>
          <w:b/>
          <w:i/>
          <w:iCs/>
          <w:sz w:val="22"/>
          <w:szCs w:val="22"/>
        </w:rPr>
        <w:t>El ámbito anímico</w:t>
      </w:r>
      <w:r w:rsidRPr="00D25FB8">
        <w:rPr>
          <w:rFonts w:ascii="Arial" w:hAnsi="Arial" w:cs="Arial"/>
          <w:b/>
          <w:sz w:val="22"/>
          <w:szCs w:val="22"/>
        </w:rPr>
        <w:t xml:space="preserve"> (1935).</w:t>
      </w:r>
    </w:p>
    <w:p w:rsidR="00187C63" w:rsidRDefault="00187C63" w:rsidP="00A0417A">
      <w:pPr>
        <w:pStyle w:val="NormalWeb"/>
        <w:spacing w:before="0" w:beforeAutospacing="0" w:after="0" w:afterAutospacing="0"/>
        <w:jc w:val="both"/>
        <w:rPr>
          <w:rFonts w:ascii="Arial" w:hAnsi="Arial" w:cs="Arial"/>
          <w:b/>
          <w:sz w:val="22"/>
          <w:szCs w:val="22"/>
        </w:rPr>
      </w:pPr>
    </w:p>
    <w:p w:rsidR="009D35C9" w:rsidRPr="00D25FB8" w:rsidRDefault="00187C63" w:rsidP="00A0417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9D35C9" w:rsidRPr="00D25FB8">
        <w:rPr>
          <w:rFonts w:ascii="Arial" w:hAnsi="Arial" w:cs="Arial"/>
          <w:b/>
          <w:sz w:val="22"/>
          <w:szCs w:val="22"/>
        </w:rPr>
        <w:t xml:space="preserve">Tras el inicio de la Guerra Civil, en 1936, destituido de sus cargos en la Universidad de Madrid, García </w:t>
      </w:r>
      <w:proofErr w:type="spellStart"/>
      <w:r w:rsidR="009D35C9" w:rsidRPr="00D25FB8">
        <w:rPr>
          <w:rFonts w:ascii="Arial" w:hAnsi="Arial" w:cs="Arial"/>
          <w:b/>
          <w:sz w:val="22"/>
          <w:szCs w:val="22"/>
        </w:rPr>
        <w:t>Morente</w:t>
      </w:r>
      <w:proofErr w:type="spellEnd"/>
      <w:r w:rsidR="009D35C9" w:rsidRPr="00D25FB8">
        <w:rPr>
          <w:rFonts w:ascii="Arial" w:hAnsi="Arial" w:cs="Arial"/>
          <w:b/>
          <w:sz w:val="22"/>
          <w:szCs w:val="22"/>
        </w:rPr>
        <w:t xml:space="preserve"> se trasladó a París. En esta ciudad, en la madrugada del 29 al 30 de abril de 1937, después de escuchar "La infancia de Jesús", de </w:t>
      </w:r>
      <w:hyperlink r:id="rId141" w:tooltip="Berlioz" w:history="1">
        <w:proofErr w:type="spellStart"/>
        <w:r w:rsidR="009D35C9" w:rsidRPr="00D25FB8">
          <w:rPr>
            <w:rStyle w:val="Hipervnculo"/>
            <w:rFonts w:ascii="Arial" w:hAnsi="Arial" w:cs="Arial"/>
            <w:b/>
            <w:color w:val="auto"/>
            <w:sz w:val="22"/>
            <w:szCs w:val="22"/>
            <w:u w:val="none"/>
          </w:rPr>
          <w:t>Berlioz</w:t>
        </w:r>
        <w:proofErr w:type="spellEnd"/>
      </w:hyperlink>
      <w:r w:rsidR="009D35C9" w:rsidRPr="00D25FB8">
        <w:rPr>
          <w:rFonts w:ascii="Arial" w:hAnsi="Arial" w:cs="Arial"/>
          <w:b/>
          <w:sz w:val="22"/>
          <w:szCs w:val="22"/>
        </w:rPr>
        <w:t>, sufrió una profunda vivencia de transfo</w:t>
      </w:r>
      <w:r w:rsidR="009D35C9" w:rsidRPr="00D25FB8">
        <w:rPr>
          <w:rFonts w:ascii="Arial" w:hAnsi="Arial" w:cs="Arial"/>
          <w:b/>
          <w:sz w:val="22"/>
          <w:szCs w:val="22"/>
        </w:rPr>
        <w:t>r</w:t>
      </w:r>
      <w:r w:rsidR="009D35C9" w:rsidRPr="00D25FB8">
        <w:rPr>
          <w:rFonts w:ascii="Arial" w:hAnsi="Arial" w:cs="Arial"/>
          <w:b/>
          <w:sz w:val="22"/>
          <w:szCs w:val="22"/>
        </w:rPr>
        <w:t>mación interior, a la que se refirió como «el hecho extraordinario»; esa experiencia desencadenaría su conversión al catolicismo.</w:t>
      </w:r>
      <w:r w:rsidR="002002F8" w:rsidRPr="00D25FB8">
        <w:rPr>
          <w:rFonts w:ascii="Arial" w:hAnsi="Arial" w:cs="Arial"/>
          <w:b/>
          <w:sz w:val="22"/>
          <w:szCs w:val="22"/>
        </w:rPr>
        <w:t xml:space="preserve"> </w:t>
      </w:r>
    </w:p>
    <w:p w:rsidR="002002F8" w:rsidRDefault="002002F8" w:rsidP="00A0417A">
      <w:pPr>
        <w:pStyle w:val="NormalWeb"/>
        <w:spacing w:before="0" w:beforeAutospacing="0" w:after="0" w:afterAutospacing="0"/>
        <w:jc w:val="both"/>
        <w:rPr>
          <w:rFonts w:ascii="Arial" w:hAnsi="Arial" w:cs="Arial"/>
          <w:b/>
          <w:sz w:val="22"/>
          <w:szCs w:val="22"/>
        </w:rPr>
      </w:pPr>
    </w:p>
    <w:p w:rsidR="009D35C9" w:rsidRDefault="002002F8" w:rsidP="00A0417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9D35C9">
        <w:rPr>
          <w:rFonts w:ascii="Arial" w:hAnsi="Arial" w:cs="Arial"/>
          <w:b/>
          <w:sz w:val="22"/>
          <w:szCs w:val="22"/>
        </w:rPr>
        <w:t xml:space="preserve"> </w:t>
      </w:r>
      <w:r>
        <w:rPr>
          <w:rFonts w:ascii="Arial" w:hAnsi="Arial" w:cs="Arial"/>
          <w:b/>
          <w:sz w:val="22"/>
          <w:szCs w:val="22"/>
        </w:rPr>
        <w:t xml:space="preserve"> </w:t>
      </w:r>
      <w:r w:rsidR="009D35C9">
        <w:rPr>
          <w:rFonts w:ascii="Arial" w:hAnsi="Arial" w:cs="Arial"/>
          <w:b/>
          <w:sz w:val="22"/>
          <w:szCs w:val="22"/>
        </w:rPr>
        <w:t xml:space="preserve">  </w:t>
      </w:r>
      <w:r w:rsidR="009D35C9" w:rsidRPr="00BD5588">
        <w:rPr>
          <w:rFonts w:ascii="Arial" w:hAnsi="Arial" w:cs="Arial"/>
          <w:b/>
          <w:sz w:val="22"/>
          <w:szCs w:val="22"/>
        </w:rPr>
        <w:t>Apenas mes y medio de comenzada la guerra se produjo el vuelco. El 28 de agosto de 1936 r</w:t>
      </w:r>
      <w:r w:rsidR="009D35C9" w:rsidRPr="00BD5588">
        <w:rPr>
          <w:rFonts w:ascii="Arial" w:hAnsi="Arial" w:cs="Arial"/>
          <w:b/>
          <w:sz w:val="22"/>
          <w:szCs w:val="22"/>
        </w:rPr>
        <w:t>e</w:t>
      </w:r>
      <w:r w:rsidR="009D35C9" w:rsidRPr="00BD5588">
        <w:rPr>
          <w:rFonts w:ascii="Arial" w:hAnsi="Arial" w:cs="Arial"/>
          <w:b/>
          <w:sz w:val="22"/>
          <w:szCs w:val="22"/>
        </w:rPr>
        <w:t>cibe una llamada telefónica: su yerno había muerto. "Recibí la noticia de su muerte estando yo en la Universidad en el acto de entregar el decanato -del que fui destituido por el Gobierno republic</w:t>
      </w:r>
      <w:r w:rsidR="009D35C9" w:rsidRPr="00BD5588">
        <w:rPr>
          <w:rFonts w:ascii="Arial" w:hAnsi="Arial" w:cs="Arial"/>
          <w:b/>
          <w:sz w:val="22"/>
          <w:szCs w:val="22"/>
        </w:rPr>
        <w:t>a</w:t>
      </w:r>
      <w:r w:rsidR="009D35C9" w:rsidRPr="00BD5588">
        <w:rPr>
          <w:rFonts w:ascii="Arial" w:hAnsi="Arial" w:cs="Arial"/>
          <w:b/>
          <w:sz w:val="22"/>
          <w:szCs w:val="22"/>
        </w:rPr>
        <w:t xml:space="preserve">no- a mi sucesor, el señor </w:t>
      </w:r>
      <w:proofErr w:type="spellStart"/>
      <w:r w:rsidR="009D35C9" w:rsidRPr="00BD5588">
        <w:rPr>
          <w:rFonts w:ascii="Arial" w:hAnsi="Arial" w:cs="Arial"/>
          <w:b/>
          <w:sz w:val="22"/>
          <w:szCs w:val="22"/>
        </w:rPr>
        <w:t>Besteiro</w:t>
      </w:r>
      <w:proofErr w:type="spellEnd"/>
      <w:r w:rsidR="009D35C9" w:rsidRPr="00BD5588">
        <w:rPr>
          <w:rFonts w:ascii="Arial" w:hAnsi="Arial" w:cs="Arial"/>
          <w:b/>
          <w:sz w:val="22"/>
          <w:szCs w:val="22"/>
        </w:rPr>
        <w:t>. De mi casa, por teléfono, me comunicaron el fallecimiento de mi yerno. Yo comprendí enseguida que había sido asesinado. Y la impresión que la noticia me pr</w:t>
      </w:r>
      <w:r w:rsidR="009D35C9" w:rsidRPr="00BD5588">
        <w:rPr>
          <w:rFonts w:ascii="Arial" w:hAnsi="Arial" w:cs="Arial"/>
          <w:b/>
          <w:sz w:val="22"/>
          <w:szCs w:val="22"/>
        </w:rPr>
        <w:t>o</w:t>
      </w:r>
      <w:r w:rsidR="009D35C9" w:rsidRPr="00BD5588">
        <w:rPr>
          <w:rFonts w:ascii="Arial" w:hAnsi="Arial" w:cs="Arial"/>
          <w:b/>
          <w:sz w:val="22"/>
          <w:szCs w:val="22"/>
        </w:rPr>
        <w:t xml:space="preserve">dujo fue tal que caí desvanecido al suelo. Cuando volví en mí pedí al señor </w:t>
      </w:r>
      <w:proofErr w:type="spellStart"/>
      <w:r w:rsidR="009D35C9" w:rsidRPr="00BD5588">
        <w:rPr>
          <w:rFonts w:ascii="Arial" w:hAnsi="Arial" w:cs="Arial"/>
          <w:b/>
          <w:sz w:val="22"/>
          <w:szCs w:val="22"/>
        </w:rPr>
        <w:t>Besteiro</w:t>
      </w:r>
      <w:proofErr w:type="spellEnd"/>
      <w:r w:rsidR="009D35C9" w:rsidRPr="00BD5588">
        <w:rPr>
          <w:rFonts w:ascii="Arial" w:hAnsi="Arial" w:cs="Arial"/>
          <w:b/>
          <w:sz w:val="22"/>
          <w:szCs w:val="22"/>
        </w:rPr>
        <w:t xml:space="preserve"> que interpusi</w:t>
      </w:r>
      <w:r w:rsidR="009D35C9" w:rsidRPr="00BD5588">
        <w:rPr>
          <w:rFonts w:ascii="Arial" w:hAnsi="Arial" w:cs="Arial"/>
          <w:b/>
          <w:sz w:val="22"/>
          <w:szCs w:val="22"/>
        </w:rPr>
        <w:t>e</w:t>
      </w:r>
      <w:r w:rsidR="009D35C9" w:rsidRPr="00BD5588">
        <w:rPr>
          <w:rFonts w:ascii="Arial" w:hAnsi="Arial" w:cs="Arial"/>
          <w:b/>
          <w:sz w:val="22"/>
          <w:szCs w:val="22"/>
        </w:rPr>
        <w:t>ra toda su influencia para lograr el rápido y seguro traslado de mi hija</w:t>
      </w:r>
      <w:r w:rsidR="009D35C9">
        <w:rPr>
          <w:rFonts w:ascii="Arial" w:hAnsi="Arial" w:cs="Arial"/>
          <w:b/>
          <w:sz w:val="22"/>
          <w:szCs w:val="22"/>
        </w:rPr>
        <w:t xml:space="preserve"> y de mis nietos a Madrid desde Toledo</w:t>
      </w:r>
    </w:p>
    <w:p w:rsidR="00187C63" w:rsidRDefault="00187C63" w:rsidP="00A0417A">
      <w:pPr>
        <w:widowControl/>
        <w:tabs>
          <w:tab w:val="left" w:pos="1717"/>
        </w:tabs>
        <w:autoSpaceDE/>
        <w:autoSpaceDN/>
        <w:adjustRightInd/>
        <w:jc w:val="both"/>
        <w:rPr>
          <w:b/>
          <w:sz w:val="22"/>
          <w:szCs w:val="22"/>
        </w:rPr>
      </w:pPr>
    </w:p>
    <w:p w:rsidR="009D35C9" w:rsidRPr="004E5D0A" w:rsidRDefault="002002F8" w:rsidP="00A0417A">
      <w:pPr>
        <w:widowControl/>
        <w:tabs>
          <w:tab w:val="left" w:pos="1717"/>
        </w:tabs>
        <w:autoSpaceDE/>
        <w:autoSpaceDN/>
        <w:adjustRightInd/>
        <w:jc w:val="both"/>
        <w:rPr>
          <w:b/>
          <w:sz w:val="22"/>
          <w:szCs w:val="22"/>
        </w:rPr>
      </w:pPr>
      <w:r>
        <w:rPr>
          <w:b/>
          <w:sz w:val="22"/>
          <w:szCs w:val="22"/>
        </w:rPr>
        <w:t xml:space="preserve">    </w:t>
      </w:r>
      <w:r w:rsidR="009D35C9" w:rsidRPr="00BD5588">
        <w:rPr>
          <w:b/>
          <w:sz w:val="22"/>
          <w:szCs w:val="22"/>
        </w:rPr>
        <w:t>El "delito" del yerno consistía en pertenecer a la Adoración Nocturna. Siguieron días de miedo, con registros y detenidos entre los vecinos. "En esta situación, el 26 de septiembre, al mes escaso del asesinato de mi yerno, recibí por la mañana temprano el aviso confidencialísimo de que urgía me ausentara de casa, y, si fuera posible, de España, pues se había acordado, por ciertos eleme</w:t>
      </w:r>
      <w:r w:rsidR="009D35C9" w:rsidRPr="00BD5588">
        <w:rPr>
          <w:b/>
          <w:sz w:val="22"/>
          <w:szCs w:val="22"/>
        </w:rPr>
        <w:t>n</w:t>
      </w:r>
      <w:r w:rsidR="009D35C9" w:rsidRPr="00BD5588">
        <w:rPr>
          <w:b/>
          <w:sz w:val="22"/>
          <w:szCs w:val="22"/>
        </w:rPr>
        <w:t>tos descontentos de mi gestión en el decanato de la Facultad de Filosofía y Letras, darme la mue</w:t>
      </w:r>
      <w:r w:rsidR="009D35C9" w:rsidRPr="00BD5588">
        <w:rPr>
          <w:b/>
          <w:sz w:val="22"/>
          <w:szCs w:val="22"/>
        </w:rPr>
        <w:t>r</w:t>
      </w:r>
      <w:r w:rsidR="009D35C9" w:rsidRPr="00BD5588">
        <w:rPr>
          <w:b/>
          <w:sz w:val="22"/>
          <w:szCs w:val="22"/>
        </w:rPr>
        <w:t>te, como era usual entonces". Como suele suceder en las guerras civiles, las rivalidades person</w:t>
      </w:r>
      <w:r w:rsidR="009D35C9" w:rsidRPr="00BD5588">
        <w:rPr>
          <w:b/>
          <w:sz w:val="22"/>
          <w:szCs w:val="22"/>
        </w:rPr>
        <w:t>a</w:t>
      </w:r>
      <w:r w:rsidR="009D35C9" w:rsidRPr="00BD5588">
        <w:rPr>
          <w:b/>
          <w:sz w:val="22"/>
          <w:szCs w:val="22"/>
        </w:rPr>
        <w:t>les se mezclan</w:t>
      </w:r>
      <w:r>
        <w:rPr>
          <w:b/>
          <w:sz w:val="22"/>
          <w:szCs w:val="22"/>
        </w:rPr>
        <w:t xml:space="preserve"> con las id</w:t>
      </w:r>
      <w:r w:rsidR="009D35C9" w:rsidRPr="004E5D0A">
        <w:rPr>
          <w:b/>
          <w:sz w:val="22"/>
          <w:szCs w:val="22"/>
        </w:rPr>
        <w:t>eas pol</w:t>
      </w:r>
      <w:r>
        <w:rPr>
          <w:b/>
          <w:sz w:val="22"/>
          <w:szCs w:val="22"/>
        </w:rPr>
        <w:t>í</w:t>
      </w:r>
      <w:r w:rsidR="009D35C9" w:rsidRPr="004E5D0A">
        <w:rPr>
          <w:b/>
          <w:sz w:val="22"/>
          <w:szCs w:val="22"/>
        </w:rPr>
        <w:t>ticas</w:t>
      </w:r>
      <w:r>
        <w:rPr>
          <w:b/>
          <w:sz w:val="22"/>
          <w:szCs w:val="22"/>
        </w:rPr>
        <w:t xml:space="preserve"> </w:t>
      </w:r>
      <w:r w:rsidR="009D35C9" w:rsidRPr="00BD5588">
        <w:rPr>
          <w:b/>
          <w:sz w:val="22"/>
          <w:szCs w:val="22"/>
        </w:rPr>
        <w:t xml:space="preserve">permanecía inactivo. Hizo gestiones para intentar sacar a su familia de España: primero, con la embajada británica; después, con la Cruz Roja. Fallaron. Además, tampoco estaba muy seguro: ¿qué podía ofrecerles si llegaban? En esta situación, llegó un primer golpe de fortuna: se dirigió a él una editorial para que preparara un diccionario español-francés actualizado. Alguien </w:t>
      </w:r>
    </w:p>
    <w:p w:rsidR="009D35C9" w:rsidRPr="004E5D0A" w:rsidRDefault="009D35C9" w:rsidP="00A0417A">
      <w:pPr>
        <w:widowControl/>
        <w:tabs>
          <w:tab w:val="left" w:pos="1717"/>
        </w:tabs>
        <w:autoSpaceDE/>
        <w:autoSpaceDN/>
        <w:adjustRightInd/>
        <w:jc w:val="both"/>
        <w:rPr>
          <w:b/>
          <w:sz w:val="22"/>
          <w:szCs w:val="22"/>
        </w:rPr>
      </w:pPr>
    </w:p>
    <w:p w:rsidR="009D35C9" w:rsidRDefault="002002F8" w:rsidP="00A0417A">
      <w:pPr>
        <w:widowControl/>
        <w:tabs>
          <w:tab w:val="left" w:pos="1717"/>
        </w:tabs>
        <w:autoSpaceDE/>
        <w:autoSpaceDN/>
        <w:adjustRightInd/>
        <w:jc w:val="both"/>
        <w:rPr>
          <w:b/>
          <w:sz w:val="22"/>
          <w:szCs w:val="22"/>
        </w:rPr>
      </w:pPr>
      <w:r>
        <w:rPr>
          <w:b/>
          <w:sz w:val="22"/>
          <w:szCs w:val="22"/>
        </w:rPr>
        <w:t xml:space="preserve">    </w:t>
      </w:r>
      <w:r w:rsidR="009D35C9" w:rsidRPr="00BD5588">
        <w:rPr>
          <w:b/>
          <w:sz w:val="22"/>
          <w:szCs w:val="22"/>
        </w:rPr>
        <w:t xml:space="preserve">Con todo, el motivo principal de su angustia seguía inalterado: su familia. La idea de Dios llegó por primera vez a su cabeza: ¿sería un castigo de Dios? </w:t>
      </w:r>
      <w:r w:rsidR="009D35C9" w:rsidRPr="002002F8">
        <w:rPr>
          <w:b/>
          <w:i/>
          <w:sz w:val="22"/>
          <w:szCs w:val="22"/>
        </w:rPr>
        <w:t>"La primera vez que la idea «castigo de Dios» rozo mi mente fue cosa fugaz y transitoria, en la que no paré mientes. Pero por la noche la misma idea reapareció, y esta vez ya con claridad y persistencia tales que hube de prestarle mayor atención. Pero fue para mirarla, por decirlo así, despectivamente y rechazarla con un movimiento de enojo, de orgullo intelectual y de soberbia humana. «No seas idiota», me dije a mí mismo. Y el pensamiento volcó sobre la pobre ideíta, humildita y buena, un montón rápido de representaciones</w:t>
      </w:r>
    </w:p>
    <w:p w:rsidR="009D35C9" w:rsidRPr="004E5D0A" w:rsidRDefault="009D35C9" w:rsidP="00A0417A">
      <w:pPr>
        <w:widowControl/>
        <w:tabs>
          <w:tab w:val="left" w:pos="1717"/>
        </w:tabs>
        <w:autoSpaceDE/>
        <w:autoSpaceDN/>
        <w:adjustRightInd/>
        <w:jc w:val="both"/>
        <w:rPr>
          <w:b/>
          <w:sz w:val="22"/>
          <w:szCs w:val="22"/>
        </w:rPr>
      </w:pPr>
    </w:p>
    <w:p w:rsidR="009D35C9" w:rsidRPr="002002F8" w:rsidRDefault="002002F8" w:rsidP="00A0417A">
      <w:pPr>
        <w:widowControl/>
        <w:tabs>
          <w:tab w:val="left" w:pos="1717"/>
        </w:tabs>
        <w:autoSpaceDE/>
        <w:autoSpaceDN/>
        <w:adjustRightInd/>
        <w:jc w:val="both"/>
        <w:rPr>
          <w:b/>
          <w:i/>
          <w:sz w:val="22"/>
          <w:szCs w:val="22"/>
        </w:rPr>
      </w:pPr>
      <w:r>
        <w:rPr>
          <w:b/>
          <w:sz w:val="22"/>
          <w:szCs w:val="22"/>
        </w:rPr>
        <w:t xml:space="preserve">   De </w:t>
      </w:r>
      <w:r w:rsidR="009D35C9" w:rsidRPr="00BD5588">
        <w:rPr>
          <w:b/>
          <w:sz w:val="22"/>
          <w:szCs w:val="22"/>
        </w:rPr>
        <w:t xml:space="preserve">repente, apareció un rayo de esperanza, también inesperado. En una visita a su amigo Ortega y Gasset, encontró en casa de éste un hombre cuyo hijo era secretario de </w:t>
      </w:r>
      <w:proofErr w:type="spellStart"/>
      <w:r w:rsidR="009D35C9" w:rsidRPr="00BD5588">
        <w:rPr>
          <w:b/>
          <w:sz w:val="22"/>
          <w:szCs w:val="22"/>
        </w:rPr>
        <w:t>Negrín</w:t>
      </w:r>
      <w:proofErr w:type="spellEnd"/>
      <w:r w:rsidR="009D35C9" w:rsidRPr="00BD5588">
        <w:rPr>
          <w:b/>
          <w:sz w:val="22"/>
          <w:szCs w:val="22"/>
        </w:rPr>
        <w:t>, por entonces M</w:t>
      </w:r>
      <w:r w:rsidR="009D35C9" w:rsidRPr="00BD5588">
        <w:rPr>
          <w:b/>
          <w:sz w:val="22"/>
          <w:szCs w:val="22"/>
        </w:rPr>
        <w:t>i</w:t>
      </w:r>
      <w:r w:rsidR="009D35C9" w:rsidRPr="00BD5588">
        <w:rPr>
          <w:b/>
          <w:sz w:val="22"/>
          <w:szCs w:val="22"/>
        </w:rPr>
        <w:t xml:space="preserve">nistro de Hacienda de la República. Al enterarse de la preocupación de García </w:t>
      </w:r>
      <w:proofErr w:type="spellStart"/>
      <w:r w:rsidR="009D35C9" w:rsidRPr="00BD5588">
        <w:rPr>
          <w:b/>
          <w:sz w:val="22"/>
          <w:szCs w:val="22"/>
        </w:rPr>
        <w:t>Morente</w:t>
      </w:r>
      <w:proofErr w:type="spellEnd"/>
      <w:r w:rsidR="009D35C9" w:rsidRPr="00BD5588">
        <w:rPr>
          <w:b/>
          <w:sz w:val="22"/>
          <w:szCs w:val="22"/>
        </w:rPr>
        <w:t>, se ofreció a hacer gestiones por medio de su hijo. Además de agradecido, el catedrático quedó desconcertado. "</w:t>
      </w:r>
      <w:r w:rsidR="009D35C9" w:rsidRPr="002002F8">
        <w:rPr>
          <w:b/>
          <w:i/>
          <w:sz w:val="22"/>
          <w:szCs w:val="22"/>
        </w:rPr>
        <w:t>Yo me quedé pasmado. El conjunto de lo que me estaba sucediendo tenía caracteres verdader</w:t>
      </w:r>
      <w:r w:rsidR="009D35C9" w:rsidRPr="002002F8">
        <w:rPr>
          <w:b/>
          <w:i/>
          <w:sz w:val="22"/>
          <w:szCs w:val="22"/>
        </w:rPr>
        <w:t>a</w:t>
      </w:r>
      <w:r w:rsidR="009D35C9" w:rsidRPr="002002F8">
        <w:rPr>
          <w:b/>
          <w:i/>
          <w:sz w:val="22"/>
          <w:szCs w:val="22"/>
        </w:rPr>
        <w:t>mente extraños e incomprensibles. Alrededor de mí o, mejor dicho, sobre mí e independientemente de mí, se iba</w:t>
      </w:r>
      <w:r w:rsidRPr="002002F8">
        <w:rPr>
          <w:b/>
          <w:i/>
          <w:sz w:val="22"/>
          <w:szCs w:val="22"/>
        </w:rPr>
        <w:t xml:space="preserve"> desarrollando. </w:t>
      </w:r>
      <w:r w:rsidR="009D35C9" w:rsidRPr="002002F8">
        <w:rPr>
          <w:b/>
          <w:i/>
          <w:sz w:val="22"/>
          <w:szCs w:val="22"/>
        </w:rPr>
        <w:t xml:space="preserve">Todo lo que intentaba, no salía; todo lo que salía, no lo había intentado ni previsto. Yo permanecía pasivo por completo e ignorante de todo lo que </w:t>
      </w:r>
      <w:r w:rsidR="009D35C9" w:rsidRPr="002002F8">
        <w:rPr>
          <w:b/>
          <w:i/>
          <w:iCs/>
          <w:sz w:val="22"/>
          <w:szCs w:val="22"/>
        </w:rPr>
        <w:t>me sucedía</w:t>
      </w:r>
      <w:r w:rsidR="009D35C9" w:rsidRPr="002002F8">
        <w:rPr>
          <w:b/>
          <w:i/>
          <w:sz w:val="22"/>
          <w:szCs w:val="22"/>
        </w:rPr>
        <w:t xml:space="preserve">. Se diría que algún poder incógnito, dueño absoluto del acontecer humano, arreglaba </w:t>
      </w:r>
      <w:r w:rsidR="009D35C9" w:rsidRPr="002002F8">
        <w:rPr>
          <w:b/>
          <w:i/>
          <w:iCs/>
          <w:sz w:val="22"/>
          <w:szCs w:val="22"/>
        </w:rPr>
        <w:t>sin mí</w:t>
      </w:r>
      <w:r w:rsidR="009D35C9" w:rsidRPr="002002F8">
        <w:rPr>
          <w:b/>
          <w:i/>
          <w:sz w:val="22"/>
          <w:szCs w:val="22"/>
        </w:rPr>
        <w:t xml:space="preserve"> todo lo </w:t>
      </w:r>
      <w:r w:rsidR="009D35C9" w:rsidRPr="002002F8">
        <w:rPr>
          <w:b/>
          <w:i/>
          <w:iCs/>
          <w:sz w:val="22"/>
          <w:szCs w:val="22"/>
        </w:rPr>
        <w:t>mío</w:t>
      </w:r>
      <w:r w:rsidR="009D35C9" w:rsidRPr="002002F8">
        <w:rPr>
          <w:b/>
          <w:i/>
          <w:sz w:val="22"/>
          <w:szCs w:val="22"/>
        </w:rPr>
        <w:t xml:space="preserve">. (...) Por tercera vez la idea de la </w:t>
      </w:r>
      <w:r w:rsidR="009D35C9" w:rsidRPr="002002F8">
        <w:rPr>
          <w:b/>
          <w:i/>
          <w:iCs/>
          <w:sz w:val="22"/>
          <w:szCs w:val="22"/>
        </w:rPr>
        <w:t>Providencia</w:t>
      </w:r>
      <w:r w:rsidR="009D35C9" w:rsidRPr="002002F8">
        <w:rPr>
          <w:b/>
          <w:i/>
          <w:sz w:val="22"/>
          <w:szCs w:val="22"/>
        </w:rPr>
        <w:t xml:space="preserve"> se clavó en mi mente. Por tercera vez, empero, la rechacé con terquedad y soberbia. Pero también con un vago sentimiento de angustia y de confusión. Era d</w:t>
      </w:r>
      <w:r w:rsidR="009D35C9" w:rsidRPr="002002F8">
        <w:rPr>
          <w:b/>
          <w:i/>
          <w:sz w:val="22"/>
          <w:szCs w:val="22"/>
        </w:rPr>
        <w:t>e</w:t>
      </w:r>
      <w:r w:rsidR="009D35C9" w:rsidRPr="002002F8">
        <w:rPr>
          <w:b/>
          <w:i/>
          <w:sz w:val="22"/>
          <w:szCs w:val="22"/>
        </w:rPr>
        <w:t>masiado evidente que yo, por mí mismo, no podía nada y que todo lo bueno y lo malo que me est</w:t>
      </w:r>
      <w:r w:rsidR="009D35C9" w:rsidRPr="002002F8">
        <w:rPr>
          <w:b/>
          <w:i/>
          <w:sz w:val="22"/>
          <w:szCs w:val="22"/>
        </w:rPr>
        <w:t>a</w:t>
      </w:r>
      <w:r w:rsidR="009D35C9" w:rsidRPr="002002F8">
        <w:rPr>
          <w:b/>
          <w:i/>
          <w:sz w:val="22"/>
          <w:szCs w:val="22"/>
        </w:rPr>
        <w:t>ba sucediendo tenía su origen y propulsión en otro poder bien distinto y harto superior. Con todo, me refugiaba en la idea cósmica del determinismo universal, y una vez que se me ocurrió tímid</w:t>
      </w:r>
      <w:r w:rsidR="009D35C9" w:rsidRPr="002002F8">
        <w:rPr>
          <w:b/>
          <w:i/>
          <w:sz w:val="22"/>
          <w:szCs w:val="22"/>
        </w:rPr>
        <w:t>a</w:t>
      </w:r>
      <w:r w:rsidR="009D35C9" w:rsidRPr="002002F8">
        <w:rPr>
          <w:b/>
          <w:i/>
          <w:sz w:val="22"/>
          <w:szCs w:val="22"/>
        </w:rPr>
        <w:t xml:space="preserve">mente el pensamiento de </w:t>
      </w:r>
      <w:r w:rsidR="009D35C9" w:rsidRPr="002002F8">
        <w:rPr>
          <w:b/>
          <w:i/>
          <w:iCs/>
          <w:sz w:val="22"/>
          <w:szCs w:val="22"/>
        </w:rPr>
        <w:t>pedir</w:t>
      </w:r>
      <w:r w:rsidR="009D35C9" w:rsidRPr="002002F8">
        <w:rPr>
          <w:b/>
          <w:i/>
          <w:sz w:val="22"/>
          <w:szCs w:val="22"/>
        </w:rPr>
        <w:t>, de pedir a Dios, esto es, de rezar, de orar -que era, sin duda, la act</w:t>
      </w:r>
      <w:r w:rsidR="009D35C9" w:rsidRPr="002002F8">
        <w:rPr>
          <w:b/>
          <w:i/>
          <w:sz w:val="22"/>
          <w:szCs w:val="22"/>
        </w:rPr>
        <w:t>i</w:t>
      </w:r>
      <w:r w:rsidR="009D35C9" w:rsidRPr="002002F8">
        <w:rPr>
          <w:b/>
          <w:i/>
          <w:sz w:val="22"/>
          <w:szCs w:val="22"/>
        </w:rPr>
        <w:t>tud más lógica y congruente con todo lo que me estaba sucediendo-, lo rechacé también como n</w:t>
      </w:r>
      <w:r w:rsidR="009D35C9" w:rsidRPr="002002F8">
        <w:rPr>
          <w:b/>
          <w:i/>
          <w:sz w:val="22"/>
          <w:szCs w:val="22"/>
        </w:rPr>
        <w:t>e</w:t>
      </w:r>
      <w:r w:rsidR="009D35C9" w:rsidRPr="002002F8">
        <w:rPr>
          <w:b/>
          <w:i/>
          <w:sz w:val="22"/>
          <w:szCs w:val="22"/>
        </w:rPr>
        <w:t>cia puerilidad</w:t>
      </w:r>
    </w:p>
    <w:p w:rsidR="00187C63" w:rsidRDefault="00187C63" w:rsidP="00A0417A">
      <w:pPr>
        <w:widowControl/>
        <w:tabs>
          <w:tab w:val="left" w:pos="1717"/>
        </w:tabs>
        <w:autoSpaceDE/>
        <w:autoSpaceDN/>
        <w:adjustRightInd/>
        <w:jc w:val="both"/>
        <w:rPr>
          <w:b/>
          <w:sz w:val="22"/>
          <w:szCs w:val="22"/>
        </w:rPr>
      </w:pPr>
    </w:p>
    <w:p w:rsidR="009D35C9" w:rsidRPr="009A438A" w:rsidRDefault="002002F8" w:rsidP="00A0417A">
      <w:pPr>
        <w:widowControl/>
        <w:tabs>
          <w:tab w:val="left" w:pos="1717"/>
        </w:tabs>
        <w:autoSpaceDE/>
        <w:autoSpaceDN/>
        <w:adjustRightInd/>
        <w:jc w:val="both"/>
        <w:rPr>
          <w:b/>
          <w:sz w:val="22"/>
          <w:szCs w:val="22"/>
        </w:rPr>
      </w:pPr>
      <w:r>
        <w:rPr>
          <w:b/>
          <w:sz w:val="22"/>
          <w:szCs w:val="22"/>
        </w:rPr>
        <w:t xml:space="preserve">     </w:t>
      </w:r>
      <w:r w:rsidR="009D35C9" w:rsidRPr="00BD5588">
        <w:rPr>
          <w:b/>
          <w:sz w:val="22"/>
          <w:szCs w:val="22"/>
        </w:rPr>
        <w:t>Las gestiones comenzaron dando buenos resultados... pero acabaron en un nuevo punto mue</w:t>
      </w:r>
      <w:r w:rsidR="009D35C9" w:rsidRPr="00BD5588">
        <w:rPr>
          <w:b/>
          <w:sz w:val="22"/>
          <w:szCs w:val="22"/>
        </w:rPr>
        <w:t>r</w:t>
      </w:r>
      <w:r w:rsidR="009D35C9" w:rsidRPr="00BD5588">
        <w:rPr>
          <w:b/>
          <w:sz w:val="22"/>
          <w:szCs w:val="22"/>
        </w:rPr>
        <w:t>to. En abril de 1937 su familia pudo salir de Madrid... pero no de España. Se instalaron en Barcel</w:t>
      </w:r>
      <w:r w:rsidR="009D35C9" w:rsidRPr="00BD5588">
        <w:rPr>
          <w:b/>
          <w:sz w:val="22"/>
          <w:szCs w:val="22"/>
        </w:rPr>
        <w:t>o</w:t>
      </w:r>
      <w:r w:rsidR="009D35C9" w:rsidRPr="00BD5588">
        <w:rPr>
          <w:b/>
          <w:sz w:val="22"/>
          <w:szCs w:val="22"/>
        </w:rPr>
        <w:t>na; desde luego, estaban mejor que en Madrid, y tenían parientes que les acogieron. Pero había alguien que no quería que sus hijas y nietas salieran de la España republicana; las veía como r</w:t>
      </w:r>
      <w:r w:rsidR="009D35C9" w:rsidRPr="00BD5588">
        <w:rPr>
          <w:b/>
          <w:sz w:val="22"/>
          <w:szCs w:val="22"/>
        </w:rPr>
        <w:t>e</w:t>
      </w:r>
      <w:r w:rsidR="009D35C9" w:rsidRPr="00BD5588">
        <w:rPr>
          <w:b/>
          <w:sz w:val="22"/>
          <w:szCs w:val="22"/>
        </w:rPr>
        <w:t xml:space="preserve">henes que garantizaban que García </w:t>
      </w:r>
      <w:proofErr w:type="spellStart"/>
      <w:r w:rsidR="009D35C9" w:rsidRPr="00BD5588">
        <w:rPr>
          <w:b/>
          <w:sz w:val="22"/>
          <w:szCs w:val="22"/>
        </w:rPr>
        <w:t>Morente</w:t>
      </w:r>
      <w:proofErr w:type="spellEnd"/>
      <w:r w:rsidR="009D35C9" w:rsidRPr="00BD5588">
        <w:rPr>
          <w:b/>
          <w:sz w:val="22"/>
          <w:szCs w:val="22"/>
        </w:rPr>
        <w:t xml:space="preserve"> no emprendería actividades antirrepublicanas (algo que nunca pasó por su cabeza). </w:t>
      </w:r>
      <w:r>
        <w:rPr>
          <w:b/>
          <w:sz w:val="22"/>
          <w:szCs w:val="22"/>
        </w:rPr>
        <w:t xml:space="preserve"> V</w:t>
      </w:r>
      <w:r w:rsidR="009D35C9" w:rsidRPr="00BD5588">
        <w:rPr>
          <w:b/>
          <w:sz w:val="22"/>
          <w:szCs w:val="22"/>
        </w:rPr>
        <w:t>olvió a derrumbarse: "</w:t>
      </w:r>
      <w:r w:rsidR="009D35C9" w:rsidRPr="00DC5542">
        <w:rPr>
          <w:b/>
          <w:i/>
          <w:sz w:val="22"/>
          <w:szCs w:val="22"/>
        </w:rPr>
        <w:t xml:space="preserve">Yo solo en París, desde el octavo piso de la casa del boulevard </w:t>
      </w:r>
      <w:proofErr w:type="spellStart"/>
      <w:r w:rsidR="009D35C9" w:rsidRPr="00DC5542">
        <w:rPr>
          <w:b/>
          <w:i/>
          <w:sz w:val="22"/>
          <w:szCs w:val="22"/>
        </w:rPr>
        <w:t>Sérurier</w:t>
      </w:r>
      <w:proofErr w:type="spellEnd"/>
      <w:r w:rsidR="009D35C9" w:rsidRPr="00DC5542">
        <w:rPr>
          <w:b/>
          <w:i/>
          <w:sz w:val="22"/>
          <w:szCs w:val="22"/>
        </w:rPr>
        <w:t>, estaba obligado a esperar, angustiado, el estallido de los hechos que se concertaban o desconcertaban ellos solos, por sí solos, encima de</w:t>
      </w:r>
      <w:r w:rsidR="00DC5542">
        <w:rPr>
          <w:b/>
          <w:i/>
          <w:sz w:val="22"/>
          <w:szCs w:val="22"/>
        </w:rPr>
        <w:t xml:space="preserve"> </w:t>
      </w:r>
      <w:proofErr w:type="spellStart"/>
      <w:r w:rsidR="00DC5542">
        <w:rPr>
          <w:b/>
          <w:i/>
          <w:sz w:val="22"/>
          <w:szCs w:val="22"/>
        </w:rPr>
        <w:t>mi</w:t>
      </w:r>
      <w:proofErr w:type="spellEnd"/>
      <w:r w:rsidR="00DC5542">
        <w:rPr>
          <w:b/>
          <w:i/>
          <w:sz w:val="22"/>
          <w:szCs w:val="22"/>
        </w:rPr>
        <w:t>.</w:t>
      </w:r>
    </w:p>
    <w:p w:rsidR="00187C63" w:rsidRDefault="00187C63" w:rsidP="00A0417A">
      <w:pPr>
        <w:widowControl/>
        <w:tabs>
          <w:tab w:val="left" w:pos="1717"/>
        </w:tabs>
        <w:autoSpaceDE/>
        <w:autoSpaceDN/>
        <w:adjustRightInd/>
        <w:jc w:val="both"/>
        <w:rPr>
          <w:b/>
          <w:sz w:val="22"/>
          <w:szCs w:val="22"/>
        </w:rPr>
      </w:pPr>
    </w:p>
    <w:p w:rsidR="009D35C9" w:rsidRDefault="00DC5542" w:rsidP="00A0417A">
      <w:pPr>
        <w:widowControl/>
        <w:tabs>
          <w:tab w:val="left" w:pos="1717"/>
        </w:tabs>
        <w:autoSpaceDE/>
        <w:autoSpaceDN/>
        <w:adjustRightInd/>
        <w:jc w:val="both"/>
        <w:rPr>
          <w:b/>
          <w:i/>
          <w:sz w:val="22"/>
          <w:szCs w:val="22"/>
        </w:rPr>
      </w:pPr>
      <w:r>
        <w:rPr>
          <w:b/>
          <w:sz w:val="22"/>
          <w:szCs w:val="22"/>
        </w:rPr>
        <w:t xml:space="preserve">   </w:t>
      </w:r>
      <w:r w:rsidRPr="00DC5542">
        <w:rPr>
          <w:b/>
          <w:i/>
          <w:sz w:val="22"/>
          <w:szCs w:val="22"/>
        </w:rPr>
        <w:t>"</w:t>
      </w:r>
      <w:r w:rsidR="009D35C9" w:rsidRPr="00DC5542">
        <w:rPr>
          <w:b/>
          <w:i/>
          <w:sz w:val="22"/>
          <w:szCs w:val="22"/>
        </w:rPr>
        <w:t xml:space="preserve">Por una parte, la idea de una providencia divina, que hace nuestra vida y nos la da y atribuye, estaba ya profundamente grabada en mi espíritu. Por otra parte, no podía concebir esa Providencia sino como supremamente inteligente, supremamente activa, fuente de vida, de mi vida y de toda vida, es decir, de todo complejo o sistema de hechos </w:t>
      </w:r>
      <w:r w:rsidR="009D35C9" w:rsidRPr="00DC5542">
        <w:rPr>
          <w:b/>
          <w:i/>
          <w:iCs/>
          <w:sz w:val="22"/>
          <w:szCs w:val="22"/>
        </w:rPr>
        <w:t>plenos de sentido</w:t>
      </w:r>
      <w:r w:rsidR="009D35C9" w:rsidRPr="00DC5542">
        <w:rPr>
          <w:b/>
          <w:i/>
          <w:sz w:val="22"/>
          <w:szCs w:val="22"/>
        </w:rPr>
        <w:t>. Llegado a esta conclusión, experimenté un gran consuelo. Y me quedé estupefacto al considerarlo. «¿Cómo es posible -pensé- que la idea de esa Providencia sabia, poderosa, activa y ordenadora, pero que acaba de asestarme tan terrible golpe, me sea ahora de consuelo?». No lo entendía bien. Pero el hecho era evidentís</w:t>
      </w:r>
      <w:r w:rsidR="009D35C9" w:rsidRPr="00DC5542">
        <w:rPr>
          <w:b/>
          <w:i/>
          <w:sz w:val="22"/>
          <w:szCs w:val="22"/>
        </w:rPr>
        <w:t>i</w:t>
      </w:r>
      <w:r w:rsidR="009D35C9" w:rsidRPr="00DC5542">
        <w:rPr>
          <w:b/>
          <w:i/>
          <w:sz w:val="22"/>
          <w:szCs w:val="22"/>
        </w:rPr>
        <w:t>mo. El hecho era que me sentía más tranquilo, más sereno y reposado. (Mucho tiempo después, leyendo a San Agustín, he descubierto la verdadera clave del enigma en la frase «inquieto está mi corazón hasta que en Ti</w:t>
      </w:r>
      <w:r w:rsidRPr="00DC5542">
        <w:rPr>
          <w:b/>
          <w:i/>
          <w:sz w:val="22"/>
          <w:szCs w:val="22"/>
        </w:rPr>
        <w:t>"</w:t>
      </w:r>
    </w:p>
    <w:p w:rsidR="00DC5542" w:rsidRDefault="00DC5542" w:rsidP="00A0417A">
      <w:pPr>
        <w:widowControl/>
        <w:tabs>
          <w:tab w:val="left" w:pos="1717"/>
        </w:tabs>
        <w:autoSpaceDE/>
        <w:autoSpaceDN/>
        <w:adjustRightInd/>
        <w:jc w:val="both"/>
        <w:rPr>
          <w:b/>
          <w:i/>
          <w:sz w:val="22"/>
          <w:szCs w:val="22"/>
        </w:rPr>
      </w:pPr>
    </w:p>
    <w:p w:rsidR="00DC5542" w:rsidRPr="00DC5542" w:rsidRDefault="00DC5542" w:rsidP="00A0417A">
      <w:pPr>
        <w:widowControl/>
        <w:tabs>
          <w:tab w:val="left" w:pos="1717"/>
        </w:tabs>
        <w:autoSpaceDE/>
        <w:autoSpaceDN/>
        <w:adjustRightInd/>
        <w:jc w:val="both"/>
        <w:rPr>
          <w:b/>
          <w:sz w:val="22"/>
          <w:szCs w:val="22"/>
        </w:rPr>
      </w:pPr>
      <w:r>
        <w:rPr>
          <w:b/>
          <w:i/>
          <w:sz w:val="22"/>
          <w:szCs w:val="22"/>
        </w:rPr>
        <w:t xml:space="preserve">   </w:t>
      </w:r>
      <w:r w:rsidRPr="00DC5542">
        <w:rPr>
          <w:b/>
          <w:sz w:val="22"/>
          <w:szCs w:val="22"/>
        </w:rPr>
        <w:t>Y un día llego la conversión, la misteriosa conversión</w:t>
      </w:r>
      <w:r>
        <w:rPr>
          <w:b/>
          <w:sz w:val="22"/>
          <w:szCs w:val="22"/>
        </w:rPr>
        <w:t>:</w:t>
      </w:r>
    </w:p>
    <w:p w:rsidR="00187C63" w:rsidRDefault="00187C63" w:rsidP="00A0417A">
      <w:pPr>
        <w:widowControl/>
        <w:tabs>
          <w:tab w:val="left" w:pos="1717"/>
        </w:tabs>
        <w:autoSpaceDE/>
        <w:autoSpaceDN/>
        <w:adjustRightInd/>
        <w:jc w:val="both"/>
        <w:rPr>
          <w:b/>
          <w:sz w:val="22"/>
          <w:szCs w:val="22"/>
        </w:rPr>
      </w:pPr>
    </w:p>
    <w:p w:rsidR="009D35C9" w:rsidRDefault="00DC5542" w:rsidP="00A0417A">
      <w:pPr>
        <w:widowControl/>
        <w:tabs>
          <w:tab w:val="left" w:pos="1717"/>
        </w:tabs>
        <w:autoSpaceDE/>
        <w:autoSpaceDN/>
        <w:adjustRightInd/>
        <w:jc w:val="both"/>
        <w:rPr>
          <w:b/>
          <w:sz w:val="22"/>
          <w:szCs w:val="22"/>
        </w:rPr>
      </w:pPr>
      <w:r>
        <w:rPr>
          <w:b/>
          <w:sz w:val="22"/>
          <w:szCs w:val="22"/>
        </w:rPr>
        <w:t xml:space="preserve">    </w:t>
      </w:r>
      <w:r w:rsidRPr="00DC5542">
        <w:rPr>
          <w:b/>
          <w:i/>
          <w:sz w:val="22"/>
          <w:szCs w:val="22"/>
        </w:rPr>
        <w:t>Un d</w:t>
      </w:r>
      <w:r>
        <w:rPr>
          <w:b/>
          <w:i/>
          <w:sz w:val="22"/>
          <w:szCs w:val="22"/>
        </w:rPr>
        <w:t>í</w:t>
      </w:r>
      <w:r w:rsidRPr="00DC5542">
        <w:rPr>
          <w:b/>
          <w:i/>
          <w:sz w:val="22"/>
          <w:szCs w:val="22"/>
        </w:rPr>
        <w:t>a escuche a</w:t>
      </w:r>
      <w:r w:rsidR="009D35C9" w:rsidRPr="00DC5542">
        <w:rPr>
          <w:b/>
          <w:i/>
          <w:sz w:val="22"/>
          <w:szCs w:val="22"/>
        </w:rPr>
        <w:t>lgo exquisito, suavísimo, de una delicadeza y ternura tales que nadie puede e</w:t>
      </w:r>
      <w:r w:rsidR="009D35C9" w:rsidRPr="00DC5542">
        <w:rPr>
          <w:b/>
          <w:i/>
          <w:sz w:val="22"/>
          <w:szCs w:val="22"/>
        </w:rPr>
        <w:t>s</w:t>
      </w:r>
      <w:r w:rsidR="009D35C9" w:rsidRPr="00DC5542">
        <w:rPr>
          <w:b/>
          <w:i/>
          <w:sz w:val="22"/>
          <w:szCs w:val="22"/>
        </w:rPr>
        <w:t>cucharlo con los ojos secos. (...) Cuando terminó, cerré la radio para no perturbar el estado de del</w:t>
      </w:r>
      <w:r w:rsidR="009D35C9" w:rsidRPr="00DC5542">
        <w:rPr>
          <w:b/>
          <w:i/>
          <w:sz w:val="22"/>
          <w:szCs w:val="22"/>
        </w:rPr>
        <w:t>i</w:t>
      </w:r>
      <w:r w:rsidR="009D35C9" w:rsidRPr="00DC5542">
        <w:rPr>
          <w:b/>
          <w:i/>
          <w:sz w:val="22"/>
          <w:szCs w:val="22"/>
        </w:rPr>
        <w:t>ciosa paz en que esa música me había sumergido. Y por mi mente empezaron a desfilar -sin que yo pudiera ofrecerles resistencia- imágenes de la niñez de Nuestro Señor Jesucristo. Le vi, en la im</w:t>
      </w:r>
      <w:r w:rsidR="009D35C9" w:rsidRPr="00DC5542">
        <w:rPr>
          <w:b/>
          <w:i/>
          <w:sz w:val="22"/>
          <w:szCs w:val="22"/>
        </w:rPr>
        <w:t>a</w:t>
      </w:r>
      <w:r w:rsidR="009D35C9" w:rsidRPr="00DC5542">
        <w:rPr>
          <w:b/>
          <w:i/>
          <w:sz w:val="22"/>
          <w:szCs w:val="22"/>
        </w:rPr>
        <w:t>ginación, caminando de la mano de la Santísima Virgen, o sentado en un banquillo y mirando con grandes ojos atónitos a San José y a María. Seguí representándome otros episodios de la vida del Señor: el perdón que concede a la mujer adúltera, la Magdalena lavando y secando los pies del Sa</w:t>
      </w:r>
      <w:r w:rsidR="009D35C9" w:rsidRPr="00DC5542">
        <w:rPr>
          <w:b/>
          <w:i/>
          <w:sz w:val="22"/>
          <w:szCs w:val="22"/>
        </w:rPr>
        <w:t>l</w:t>
      </w:r>
      <w:r w:rsidR="009D35C9" w:rsidRPr="00DC5542">
        <w:rPr>
          <w:b/>
          <w:i/>
          <w:sz w:val="22"/>
          <w:szCs w:val="22"/>
        </w:rPr>
        <w:t>vador, Jesús atado a la columna, el Cirineo ayudando al Señor a llevar la Cruz, las santas mujeres al pie de la Cruz. (...) Y los brazos de Cristo crecían, crecían, y parecían abrazar a toda aquella humanidad doliente y cubrirla con la inmensidad de su amor, y la Cruz subía, subía hasta el cielo y llenaba el ámbito de todo y tras de ella subían muchos, muchos hombres y mujeres y niños; subían todos, ninguno se quedaba atrás; sólo yo, clavado en el suelo, veía desaparecer en lo alto a Cristo, rodeado por el enjambre inacabable de los que subían con Él; sólo yo me veía a mí mismo, en aquel paisaje ya desierto, arrodillado y con los ojos puestos en lo alto y viendo desvanecerse los últimos resplandores de aquella gloria infinita, que se alejaba de mí</w:t>
      </w:r>
      <w:r w:rsidR="009D35C9" w:rsidRPr="00BD5588">
        <w:rPr>
          <w:b/>
          <w:sz w:val="22"/>
          <w:szCs w:val="22"/>
        </w:rPr>
        <w:t>".</w:t>
      </w:r>
    </w:p>
    <w:p w:rsidR="00A0417A" w:rsidRDefault="00A0417A" w:rsidP="00A0417A">
      <w:pPr>
        <w:widowControl/>
        <w:tabs>
          <w:tab w:val="left" w:pos="1717"/>
        </w:tabs>
        <w:autoSpaceDE/>
        <w:autoSpaceDN/>
        <w:adjustRightInd/>
        <w:jc w:val="both"/>
        <w:rPr>
          <w:b/>
          <w:sz w:val="22"/>
          <w:szCs w:val="22"/>
        </w:rPr>
      </w:pPr>
    </w:p>
    <w:p w:rsidR="009D35C9" w:rsidRPr="00A0417A" w:rsidRDefault="00A0417A" w:rsidP="00A0417A">
      <w:pPr>
        <w:widowControl/>
        <w:tabs>
          <w:tab w:val="left" w:pos="1717"/>
        </w:tabs>
        <w:autoSpaceDE/>
        <w:autoSpaceDN/>
        <w:adjustRightInd/>
        <w:jc w:val="both"/>
        <w:rPr>
          <w:b/>
          <w:sz w:val="22"/>
          <w:szCs w:val="22"/>
        </w:rPr>
      </w:pPr>
      <w:r>
        <w:rPr>
          <w:b/>
          <w:sz w:val="22"/>
          <w:szCs w:val="22"/>
        </w:rPr>
        <w:t xml:space="preserve"> </w:t>
      </w:r>
      <w:r w:rsidR="009D35C9" w:rsidRPr="00A0417A">
        <w:rPr>
          <w:b/>
          <w:sz w:val="22"/>
          <w:szCs w:val="22"/>
        </w:rPr>
        <w:t>"</w:t>
      </w:r>
      <w:r w:rsidR="00DC5542">
        <w:rPr>
          <w:b/>
          <w:sz w:val="22"/>
          <w:szCs w:val="22"/>
        </w:rPr>
        <w:t>¿Có</w:t>
      </w:r>
      <w:r>
        <w:rPr>
          <w:b/>
          <w:sz w:val="22"/>
          <w:szCs w:val="22"/>
        </w:rPr>
        <w:t xml:space="preserve">mo </w:t>
      </w:r>
      <w:proofErr w:type="spellStart"/>
      <w:r>
        <w:rPr>
          <w:b/>
          <w:sz w:val="22"/>
          <w:szCs w:val="22"/>
        </w:rPr>
        <w:t>sucedio</w:t>
      </w:r>
      <w:proofErr w:type="spellEnd"/>
      <w:r>
        <w:rPr>
          <w:b/>
          <w:sz w:val="22"/>
          <w:szCs w:val="22"/>
        </w:rPr>
        <w:t xml:space="preserve">". Lo contaría él mismo: </w:t>
      </w:r>
      <w:r w:rsidR="009D35C9" w:rsidRPr="00A0417A">
        <w:rPr>
          <w:b/>
          <w:i/>
          <w:sz w:val="22"/>
          <w:szCs w:val="22"/>
        </w:rPr>
        <w:t xml:space="preserve">¿Y qué me había sucedido? Pues que la distancia entre mi pobre humanidad y ese Dios teórico de la filosofía me había resultado infranqueable. Demasiado lejos, demasiado ajeno, demasiado abstracto, demasiado geométrico e inhumano. Pero Cristo, pero Dios hecho hombre, Cristo sufriendo como yo, más que yo, muchísimo más que yo, a ése </w:t>
      </w:r>
      <w:proofErr w:type="spellStart"/>
      <w:r w:rsidR="009D35C9" w:rsidRPr="00A0417A">
        <w:rPr>
          <w:b/>
          <w:i/>
          <w:sz w:val="22"/>
          <w:szCs w:val="22"/>
        </w:rPr>
        <w:t>si</w:t>
      </w:r>
      <w:proofErr w:type="spellEnd"/>
      <w:r w:rsidR="009D35C9" w:rsidRPr="00A0417A">
        <w:rPr>
          <w:b/>
          <w:i/>
          <w:sz w:val="22"/>
          <w:szCs w:val="22"/>
        </w:rPr>
        <w:t xml:space="preserve"> que le entiendo y ése sí que me entiende, a ése sí que puedo entregarle fielmente mi voluntad entera, tras de la vida. A ése sí que puedo pedirle, porque sé de cierto que sabe lo que es pedir y sé de cierto que da y dará siempre, puesto que se ha dado entero a nosotros los hombres. ¡A rezar, a rezar! Y puesto de rodillas empecé a balbucir el Padrenuestro. Y ¡horror!, ¡se me había olvidado</w:t>
      </w:r>
    </w:p>
    <w:p w:rsidR="00187C63" w:rsidRDefault="00A0417A" w:rsidP="00A0417A">
      <w:pPr>
        <w:widowControl/>
        <w:tabs>
          <w:tab w:val="left" w:pos="1717"/>
        </w:tabs>
        <w:autoSpaceDE/>
        <w:autoSpaceDN/>
        <w:adjustRightInd/>
        <w:jc w:val="both"/>
        <w:rPr>
          <w:b/>
          <w:sz w:val="22"/>
          <w:szCs w:val="22"/>
        </w:rPr>
      </w:pPr>
      <w:r>
        <w:rPr>
          <w:b/>
          <w:sz w:val="22"/>
          <w:szCs w:val="22"/>
        </w:rPr>
        <w:t xml:space="preserve">   </w:t>
      </w:r>
    </w:p>
    <w:p w:rsidR="009D35C9" w:rsidRDefault="00DC5542" w:rsidP="00A0417A">
      <w:pPr>
        <w:widowControl/>
        <w:tabs>
          <w:tab w:val="left" w:pos="1717"/>
        </w:tabs>
        <w:autoSpaceDE/>
        <w:autoSpaceDN/>
        <w:adjustRightInd/>
        <w:jc w:val="both"/>
        <w:rPr>
          <w:b/>
          <w:sz w:val="22"/>
          <w:szCs w:val="22"/>
        </w:rPr>
      </w:pPr>
      <w:r>
        <w:rPr>
          <w:b/>
          <w:sz w:val="22"/>
          <w:szCs w:val="22"/>
        </w:rPr>
        <w:t xml:space="preserve">    </w:t>
      </w:r>
      <w:r w:rsidR="00A0417A">
        <w:rPr>
          <w:b/>
          <w:sz w:val="22"/>
          <w:szCs w:val="22"/>
        </w:rPr>
        <w:t>Si</w:t>
      </w:r>
      <w:r w:rsidR="009D35C9" w:rsidRPr="00A0417A">
        <w:rPr>
          <w:b/>
          <w:sz w:val="22"/>
          <w:szCs w:val="22"/>
        </w:rPr>
        <w:t>guió de rodillas, rezando como podía. Recordó cómo su madre le había enseñado a rezar, r</w:t>
      </w:r>
      <w:r w:rsidR="009D35C9" w:rsidRPr="00A0417A">
        <w:rPr>
          <w:b/>
          <w:sz w:val="22"/>
          <w:szCs w:val="22"/>
        </w:rPr>
        <w:t>e</w:t>
      </w:r>
      <w:r w:rsidR="009D35C9" w:rsidRPr="00A0417A">
        <w:rPr>
          <w:b/>
          <w:sz w:val="22"/>
          <w:szCs w:val="22"/>
        </w:rPr>
        <w:t>construyó el Padrenuestro, y el Avemaría... y de ahí no pudo pasar. "</w:t>
      </w:r>
      <w:r w:rsidR="009D35C9" w:rsidRPr="00DC5542">
        <w:rPr>
          <w:b/>
          <w:i/>
          <w:sz w:val="22"/>
          <w:szCs w:val="22"/>
        </w:rPr>
        <w:t>No importaba demasiado; lo cierto era que una inmensa paz se había adueñado de mi alma".</w:t>
      </w:r>
      <w:r w:rsidR="009D35C9" w:rsidRPr="00A0417A">
        <w:rPr>
          <w:b/>
          <w:sz w:val="22"/>
          <w:szCs w:val="22"/>
        </w:rPr>
        <w:t xml:space="preserve"> Se sentía otro hombre, el "hombre nuevo" del que hablaba San Pablo. Miró por la ventana: vio lo de siempre, </w:t>
      </w:r>
      <w:proofErr w:type="spellStart"/>
      <w:r w:rsidR="009D35C9" w:rsidRPr="00A0417A">
        <w:rPr>
          <w:b/>
          <w:sz w:val="22"/>
          <w:szCs w:val="22"/>
        </w:rPr>
        <w:t>Montmartre</w:t>
      </w:r>
      <w:proofErr w:type="spellEnd"/>
      <w:r w:rsidR="009D35C9" w:rsidRPr="00A0417A">
        <w:rPr>
          <w:b/>
          <w:sz w:val="22"/>
          <w:szCs w:val="22"/>
        </w:rPr>
        <w:t xml:space="preserve">. Pero los ojos eran nuevos, y vio un significado que no había aparecido antes: </w:t>
      </w:r>
      <w:r w:rsidR="009D35C9" w:rsidRPr="00A0417A">
        <w:rPr>
          <w:b/>
          <w:i/>
          <w:iCs/>
          <w:sz w:val="22"/>
          <w:szCs w:val="22"/>
        </w:rPr>
        <w:t>¡</w:t>
      </w:r>
      <w:proofErr w:type="spellStart"/>
      <w:r w:rsidR="009D35C9" w:rsidRPr="00A0417A">
        <w:rPr>
          <w:b/>
          <w:i/>
          <w:iCs/>
          <w:sz w:val="22"/>
          <w:szCs w:val="22"/>
        </w:rPr>
        <w:t>Mons</w:t>
      </w:r>
      <w:proofErr w:type="spellEnd"/>
      <w:r w:rsidR="009D35C9" w:rsidRPr="00A0417A">
        <w:rPr>
          <w:b/>
          <w:i/>
          <w:iCs/>
          <w:sz w:val="22"/>
          <w:szCs w:val="22"/>
        </w:rPr>
        <w:t xml:space="preserve"> </w:t>
      </w:r>
      <w:proofErr w:type="spellStart"/>
      <w:r w:rsidR="009D35C9" w:rsidRPr="00A0417A">
        <w:rPr>
          <w:b/>
          <w:i/>
          <w:iCs/>
          <w:sz w:val="22"/>
          <w:szCs w:val="22"/>
        </w:rPr>
        <w:t>Martyrum</w:t>
      </w:r>
      <w:proofErr w:type="spellEnd"/>
      <w:r w:rsidR="009D35C9" w:rsidRPr="00A0417A">
        <w:rPr>
          <w:b/>
          <w:i/>
          <w:iCs/>
          <w:sz w:val="22"/>
          <w:szCs w:val="22"/>
        </w:rPr>
        <w:t>!</w:t>
      </w:r>
      <w:r w:rsidR="009D35C9" w:rsidRPr="00A0417A">
        <w:rPr>
          <w:b/>
          <w:sz w:val="22"/>
          <w:szCs w:val="22"/>
        </w:rPr>
        <w:t>, el Monte de los Mártires. Vio los mártires, que aceptaban</w:t>
      </w:r>
      <w:r w:rsidR="009D35C9" w:rsidRPr="00DC5542">
        <w:rPr>
          <w:b/>
          <w:sz w:val="22"/>
          <w:szCs w:val="22"/>
        </w:rPr>
        <w:t xml:space="preserve"> </w:t>
      </w:r>
      <w:r w:rsidR="009D35C9" w:rsidRPr="00DC5542">
        <w:rPr>
          <w:b/>
          <w:iCs/>
          <w:sz w:val="22"/>
          <w:szCs w:val="22"/>
        </w:rPr>
        <w:t>libremente</w:t>
      </w:r>
      <w:r w:rsidR="009D35C9" w:rsidRPr="00A0417A">
        <w:rPr>
          <w:b/>
          <w:sz w:val="22"/>
          <w:szCs w:val="22"/>
        </w:rPr>
        <w:t xml:space="preserve"> el supremo sacrificio. "¡Querer libremente lo que Dios quiera! He aquí el ápice supremo de la condición humana. «Hágase tu voluntad en la tierra como en el cielo</w:t>
      </w:r>
      <w:r>
        <w:rPr>
          <w:b/>
          <w:sz w:val="22"/>
          <w:szCs w:val="22"/>
        </w:rPr>
        <w:t>"</w:t>
      </w:r>
    </w:p>
    <w:p w:rsidR="00A0417A" w:rsidRPr="00A0417A" w:rsidRDefault="00A0417A" w:rsidP="00A0417A">
      <w:pPr>
        <w:widowControl/>
        <w:tabs>
          <w:tab w:val="left" w:pos="1717"/>
        </w:tabs>
        <w:autoSpaceDE/>
        <w:autoSpaceDN/>
        <w:adjustRightInd/>
        <w:jc w:val="both"/>
        <w:rPr>
          <w:b/>
          <w:sz w:val="22"/>
          <w:szCs w:val="22"/>
        </w:rPr>
      </w:pPr>
    </w:p>
    <w:p w:rsidR="009D35C9" w:rsidRDefault="00A0417A" w:rsidP="00A0417A">
      <w:pPr>
        <w:widowControl/>
        <w:tabs>
          <w:tab w:val="left" w:pos="1717"/>
        </w:tabs>
        <w:autoSpaceDE/>
        <w:autoSpaceDN/>
        <w:adjustRightInd/>
        <w:jc w:val="both"/>
        <w:rPr>
          <w:b/>
          <w:sz w:val="22"/>
          <w:szCs w:val="22"/>
        </w:rPr>
      </w:pPr>
      <w:r>
        <w:rPr>
          <w:b/>
          <w:sz w:val="22"/>
          <w:szCs w:val="22"/>
        </w:rPr>
        <w:t xml:space="preserve">    </w:t>
      </w:r>
      <w:r w:rsidR="009D35C9" w:rsidRPr="00A0417A">
        <w:rPr>
          <w:b/>
          <w:sz w:val="22"/>
          <w:szCs w:val="22"/>
        </w:rPr>
        <w:t xml:space="preserve"> Las primeras conclusiones, los primeros propósitos, del cristiano Manuel García </w:t>
      </w:r>
      <w:proofErr w:type="spellStart"/>
      <w:r w:rsidR="009D35C9" w:rsidRPr="00A0417A">
        <w:rPr>
          <w:b/>
          <w:sz w:val="22"/>
          <w:szCs w:val="22"/>
        </w:rPr>
        <w:t>Morente</w:t>
      </w:r>
      <w:proofErr w:type="spellEnd"/>
      <w:r w:rsidR="009D35C9" w:rsidRPr="00A0417A">
        <w:rPr>
          <w:b/>
          <w:sz w:val="22"/>
          <w:szCs w:val="22"/>
        </w:rPr>
        <w:t xml:space="preserve"> emp</w:t>
      </w:r>
      <w:r w:rsidR="009D35C9" w:rsidRPr="00A0417A">
        <w:rPr>
          <w:b/>
          <w:sz w:val="22"/>
          <w:szCs w:val="22"/>
        </w:rPr>
        <w:t>e</w:t>
      </w:r>
      <w:r w:rsidR="009D35C9" w:rsidRPr="00A0417A">
        <w:rPr>
          <w:b/>
          <w:sz w:val="22"/>
          <w:szCs w:val="22"/>
        </w:rPr>
        <w:t xml:space="preserve">zaron a trazarse. </w:t>
      </w:r>
      <w:r w:rsidR="009D35C9" w:rsidRPr="00DC5542">
        <w:rPr>
          <w:b/>
          <w:i/>
          <w:sz w:val="22"/>
          <w:szCs w:val="22"/>
        </w:rPr>
        <w:t>"Lo primero que haré mañana será comprarme un libro devoto y algún buen m</w:t>
      </w:r>
      <w:r w:rsidR="009D35C9" w:rsidRPr="00DC5542">
        <w:rPr>
          <w:b/>
          <w:i/>
          <w:sz w:val="22"/>
          <w:szCs w:val="22"/>
        </w:rPr>
        <w:t>a</w:t>
      </w:r>
      <w:r w:rsidR="009D35C9" w:rsidRPr="00DC5542">
        <w:rPr>
          <w:b/>
          <w:i/>
          <w:sz w:val="22"/>
          <w:szCs w:val="22"/>
        </w:rPr>
        <w:t>nual de doctrina cristiana. Aprenderé las oraciones; me instruiré lo mejor que pueda en las verd</w:t>
      </w:r>
      <w:r w:rsidR="009D35C9" w:rsidRPr="00DC5542">
        <w:rPr>
          <w:b/>
          <w:i/>
          <w:sz w:val="22"/>
          <w:szCs w:val="22"/>
        </w:rPr>
        <w:t>a</w:t>
      </w:r>
      <w:r w:rsidR="009D35C9" w:rsidRPr="00DC5542">
        <w:rPr>
          <w:b/>
          <w:i/>
          <w:sz w:val="22"/>
          <w:szCs w:val="22"/>
        </w:rPr>
        <w:lastRenderedPageBreak/>
        <w:t>des dogmáticas, procurando recibirlas con la inocencia del niño, es decir, sin discutirlas ni sop</w:t>
      </w:r>
      <w:r w:rsidR="009D35C9" w:rsidRPr="00DC5542">
        <w:rPr>
          <w:b/>
          <w:i/>
          <w:sz w:val="22"/>
          <w:szCs w:val="22"/>
        </w:rPr>
        <w:t>e</w:t>
      </w:r>
      <w:r w:rsidR="009D35C9" w:rsidRPr="00DC5542">
        <w:rPr>
          <w:b/>
          <w:i/>
          <w:sz w:val="22"/>
          <w:szCs w:val="22"/>
        </w:rPr>
        <w:t>sarlas por ahora. Ya tendré tiempo de sobra, cuando mi fe sea sólida y robusta y esté por encima de toda vacilación, para reedificar mi castillo filosófico sobre nuevas bases. Compraré también los Santos Evangelios y una vida de Jesús. ¡Jesús, Jesús! ¡Misericordia! Una figura blanca, una sonr</w:t>
      </w:r>
      <w:r w:rsidR="009D35C9" w:rsidRPr="00DC5542">
        <w:rPr>
          <w:b/>
          <w:i/>
          <w:sz w:val="22"/>
          <w:szCs w:val="22"/>
        </w:rPr>
        <w:t>i</w:t>
      </w:r>
      <w:r w:rsidR="009D35C9" w:rsidRPr="00DC5542">
        <w:rPr>
          <w:b/>
          <w:i/>
          <w:sz w:val="22"/>
          <w:szCs w:val="22"/>
        </w:rPr>
        <w:t>sa, un ademán de amor, de perdón, de universal ternura. ¡Jesús!"</w:t>
      </w:r>
    </w:p>
    <w:p w:rsidR="00DC5542" w:rsidRDefault="00DC5542" w:rsidP="00A0417A">
      <w:pPr>
        <w:widowControl/>
        <w:tabs>
          <w:tab w:val="left" w:pos="1717"/>
        </w:tabs>
        <w:autoSpaceDE/>
        <w:autoSpaceDN/>
        <w:adjustRightInd/>
        <w:jc w:val="both"/>
        <w:rPr>
          <w:b/>
          <w:sz w:val="22"/>
          <w:szCs w:val="22"/>
        </w:rPr>
      </w:pPr>
      <w:r>
        <w:rPr>
          <w:b/>
          <w:sz w:val="22"/>
          <w:szCs w:val="22"/>
        </w:rPr>
        <w:t xml:space="preserve">    </w:t>
      </w:r>
    </w:p>
    <w:p w:rsidR="009D35C9" w:rsidRDefault="00DC5542" w:rsidP="00A0417A">
      <w:pPr>
        <w:widowControl/>
        <w:tabs>
          <w:tab w:val="left" w:pos="1717"/>
        </w:tabs>
        <w:autoSpaceDE/>
        <w:autoSpaceDN/>
        <w:adjustRightInd/>
        <w:jc w:val="both"/>
        <w:rPr>
          <w:b/>
          <w:sz w:val="22"/>
          <w:szCs w:val="22"/>
        </w:rPr>
      </w:pPr>
      <w:r>
        <w:rPr>
          <w:b/>
          <w:sz w:val="22"/>
          <w:szCs w:val="22"/>
        </w:rPr>
        <w:t xml:space="preserve">  </w:t>
      </w:r>
      <w:r w:rsidR="009D35C9" w:rsidRPr="00A0417A">
        <w:rPr>
          <w:b/>
          <w:sz w:val="22"/>
          <w:szCs w:val="22"/>
        </w:rPr>
        <w:t xml:space="preserve"> Para reforzar la fe recién renacida, Jesucristo quiso tener en él un detalle extraordinario: hacerse presente de un modo misterioso, pero real; de un modo que no se podía percibir por los sentidos, pero se percibía. "</w:t>
      </w:r>
      <w:r w:rsidR="009D35C9" w:rsidRPr="00DC5542">
        <w:rPr>
          <w:b/>
          <w:i/>
          <w:sz w:val="22"/>
          <w:szCs w:val="22"/>
        </w:rPr>
        <w:t>Allí estaba él. Yo no lo veía, yo no lo oía, yo no lo tocaba. Pero Él estaba allí. (...) Y no podía caberme la menor duda de que era Él, puesto que le percibía, aunque sin sensaciones. ¿Cómo es esto posible? Yo no lo sé"</w:t>
      </w:r>
    </w:p>
    <w:p w:rsidR="00DC5542" w:rsidRDefault="00DC5542" w:rsidP="00A0417A">
      <w:pPr>
        <w:widowControl/>
        <w:tabs>
          <w:tab w:val="left" w:pos="1717"/>
        </w:tabs>
        <w:autoSpaceDE/>
        <w:autoSpaceDN/>
        <w:adjustRightInd/>
        <w:jc w:val="both"/>
        <w:rPr>
          <w:b/>
          <w:sz w:val="22"/>
          <w:szCs w:val="22"/>
        </w:rPr>
      </w:pPr>
    </w:p>
    <w:p w:rsidR="00DC5542" w:rsidRPr="00D25FB8" w:rsidRDefault="00DC5542" w:rsidP="00DC5542">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D25FB8">
        <w:rPr>
          <w:rFonts w:ascii="Arial" w:hAnsi="Arial" w:cs="Arial"/>
          <w:b/>
          <w:sz w:val="22"/>
          <w:szCs w:val="22"/>
        </w:rPr>
        <w:t xml:space="preserve">En julio de 1937 marchó a </w:t>
      </w:r>
      <w:hyperlink r:id="rId142" w:tooltip="Argentina" w:history="1">
        <w:r w:rsidRPr="00D25FB8">
          <w:rPr>
            <w:rStyle w:val="Hipervnculo"/>
            <w:rFonts w:ascii="Arial" w:hAnsi="Arial" w:cs="Arial"/>
            <w:b/>
            <w:color w:val="auto"/>
            <w:sz w:val="22"/>
            <w:szCs w:val="22"/>
            <w:u w:val="none"/>
          </w:rPr>
          <w:t>Argentina</w:t>
        </w:r>
      </w:hyperlink>
      <w:r w:rsidRPr="00D25FB8">
        <w:rPr>
          <w:rFonts w:ascii="Arial" w:hAnsi="Arial" w:cs="Arial"/>
          <w:b/>
          <w:sz w:val="22"/>
          <w:szCs w:val="22"/>
        </w:rPr>
        <w:t xml:space="preserve">, donde fue profesor en la </w:t>
      </w:r>
      <w:hyperlink r:id="rId143" w:tooltip="Universidad Nacional de Tucumán" w:history="1">
        <w:r w:rsidRPr="00D25FB8">
          <w:rPr>
            <w:rStyle w:val="Hipervnculo"/>
            <w:rFonts w:ascii="Arial" w:hAnsi="Arial" w:cs="Arial"/>
            <w:b/>
            <w:color w:val="auto"/>
            <w:sz w:val="22"/>
            <w:szCs w:val="22"/>
            <w:u w:val="none"/>
          </w:rPr>
          <w:t>Universidad Nacional de Tucumán</w:t>
        </w:r>
      </w:hyperlink>
      <w:r w:rsidRPr="00D25FB8">
        <w:rPr>
          <w:rFonts w:ascii="Arial" w:hAnsi="Arial" w:cs="Arial"/>
          <w:b/>
          <w:sz w:val="22"/>
          <w:szCs w:val="22"/>
        </w:rPr>
        <w:t xml:space="preserve">, actividad de la que proceden sus populares </w:t>
      </w:r>
      <w:r w:rsidRPr="00D25FB8">
        <w:rPr>
          <w:rFonts w:ascii="Arial" w:hAnsi="Arial" w:cs="Arial"/>
          <w:b/>
          <w:i/>
          <w:iCs/>
          <w:sz w:val="22"/>
          <w:szCs w:val="22"/>
        </w:rPr>
        <w:t>Lecciones preliminares de filosofía</w:t>
      </w:r>
      <w:r w:rsidRPr="00D25FB8">
        <w:rPr>
          <w:rFonts w:ascii="Arial" w:hAnsi="Arial" w:cs="Arial"/>
          <w:b/>
          <w:sz w:val="22"/>
          <w:szCs w:val="22"/>
        </w:rPr>
        <w:t xml:space="preserve"> (1938). En junio de 1938 volvió a España para iniciar su formación como seminarista en </w:t>
      </w:r>
      <w:hyperlink r:id="rId144" w:tooltip="Pontevedra" w:history="1">
        <w:r w:rsidRPr="00D25FB8">
          <w:rPr>
            <w:rStyle w:val="Hipervnculo"/>
            <w:rFonts w:ascii="Arial" w:hAnsi="Arial" w:cs="Arial"/>
            <w:b/>
            <w:color w:val="auto"/>
            <w:sz w:val="22"/>
            <w:szCs w:val="22"/>
            <w:u w:val="none"/>
          </w:rPr>
          <w:t>Pontevedra</w:t>
        </w:r>
      </w:hyperlink>
      <w:r w:rsidRPr="00D25FB8">
        <w:rPr>
          <w:rFonts w:ascii="Arial" w:hAnsi="Arial" w:cs="Arial"/>
          <w:b/>
          <w:sz w:val="22"/>
          <w:szCs w:val="22"/>
        </w:rPr>
        <w:t xml:space="preserve"> y, siendo admitido en el Seminario de Madrid durante 1939, recibir el </w:t>
      </w:r>
      <w:hyperlink r:id="rId145" w:tooltip="Orden sacerdotal" w:history="1">
        <w:r w:rsidRPr="00D25FB8">
          <w:rPr>
            <w:rStyle w:val="Hipervnculo"/>
            <w:rFonts w:ascii="Arial" w:hAnsi="Arial" w:cs="Arial"/>
            <w:b/>
            <w:color w:val="auto"/>
            <w:sz w:val="22"/>
            <w:szCs w:val="22"/>
            <w:u w:val="none"/>
          </w:rPr>
          <w:t>orden sacerdotal</w:t>
        </w:r>
      </w:hyperlink>
      <w:r w:rsidRPr="00D25FB8">
        <w:rPr>
          <w:rFonts w:ascii="Arial" w:hAnsi="Arial" w:cs="Arial"/>
          <w:b/>
          <w:sz w:val="22"/>
          <w:szCs w:val="22"/>
        </w:rPr>
        <w:t xml:space="preserve"> de </w:t>
      </w:r>
      <w:hyperlink r:id="rId146" w:tooltip="Presbítero" w:history="1">
        <w:r w:rsidRPr="00D25FB8">
          <w:rPr>
            <w:rStyle w:val="Hipervnculo"/>
            <w:rFonts w:ascii="Arial" w:hAnsi="Arial" w:cs="Arial"/>
            <w:b/>
            <w:color w:val="auto"/>
            <w:sz w:val="22"/>
            <w:szCs w:val="22"/>
            <w:u w:val="none"/>
          </w:rPr>
          <w:t>presbítero</w:t>
        </w:r>
      </w:hyperlink>
      <w:r w:rsidRPr="00D25FB8">
        <w:rPr>
          <w:rFonts w:ascii="Arial" w:hAnsi="Arial" w:cs="Arial"/>
          <w:b/>
          <w:sz w:val="22"/>
          <w:szCs w:val="22"/>
        </w:rPr>
        <w:t xml:space="preserve"> en 1940.</w:t>
      </w:r>
    </w:p>
    <w:p w:rsidR="00DC5542" w:rsidRDefault="00DC5542" w:rsidP="00DC5542">
      <w:pPr>
        <w:pStyle w:val="NormalWeb"/>
        <w:spacing w:before="0" w:beforeAutospacing="0" w:after="0" w:afterAutospacing="0"/>
        <w:jc w:val="both"/>
        <w:rPr>
          <w:rFonts w:ascii="Arial" w:hAnsi="Arial" w:cs="Arial"/>
          <w:b/>
          <w:sz w:val="22"/>
          <w:szCs w:val="22"/>
        </w:rPr>
      </w:pPr>
    </w:p>
    <w:p w:rsidR="00DC5542" w:rsidRDefault="00DC5542" w:rsidP="00DC5542">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D25FB8">
        <w:rPr>
          <w:rFonts w:ascii="Arial" w:hAnsi="Arial" w:cs="Arial"/>
          <w:b/>
          <w:sz w:val="22"/>
          <w:szCs w:val="22"/>
        </w:rPr>
        <w:t xml:space="preserve">Fue miembro de número de la </w:t>
      </w:r>
      <w:hyperlink r:id="rId147" w:tooltip="Real Academia de Ciencias Morales y Políticas" w:history="1">
        <w:r w:rsidRPr="00D25FB8">
          <w:rPr>
            <w:rStyle w:val="Hipervnculo"/>
            <w:rFonts w:ascii="Arial" w:hAnsi="Arial" w:cs="Arial"/>
            <w:b/>
            <w:color w:val="auto"/>
            <w:sz w:val="22"/>
            <w:szCs w:val="22"/>
            <w:u w:val="none"/>
          </w:rPr>
          <w:t>Real Academia de Ciencias Morales y Políticas</w:t>
        </w:r>
      </w:hyperlink>
      <w:r w:rsidRPr="00D25FB8">
        <w:rPr>
          <w:rFonts w:ascii="Arial" w:hAnsi="Arial" w:cs="Arial"/>
          <w:b/>
          <w:sz w:val="22"/>
          <w:szCs w:val="22"/>
        </w:rPr>
        <w:t xml:space="preserve">. Los últimos años de su vida, ya asimilada la filosofía </w:t>
      </w:r>
      <w:hyperlink r:id="rId148" w:tooltip="Tomás de Aquino" w:history="1">
        <w:r w:rsidRPr="00D25FB8">
          <w:rPr>
            <w:rStyle w:val="Hipervnculo"/>
            <w:rFonts w:ascii="Arial" w:hAnsi="Arial" w:cs="Arial"/>
            <w:b/>
            <w:color w:val="auto"/>
            <w:sz w:val="22"/>
            <w:szCs w:val="22"/>
            <w:u w:val="none"/>
          </w:rPr>
          <w:t>tomista</w:t>
        </w:r>
      </w:hyperlink>
      <w:r w:rsidRPr="00D25FB8">
        <w:rPr>
          <w:rFonts w:ascii="Arial" w:hAnsi="Arial" w:cs="Arial"/>
          <w:b/>
          <w:sz w:val="22"/>
          <w:szCs w:val="22"/>
        </w:rPr>
        <w:t xml:space="preserve"> (entre sus escritos inéditos se encuentra la traducción de las cinco primeras cuestiones de la </w:t>
      </w:r>
      <w:hyperlink r:id="rId149" w:tooltip="Suma teológica" w:history="1">
        <w:r w:rsidRPr="00D25FB8">
          <w:rPr>
            <w:rStyle w:val="Hipervnculo"/>
            <w:rFonts w:ascii="Arial" w:hAnsi="Arial" w:cs="Arial"/>
            <w:b/>
            <w:i/>
            <w:iCs/>
            <w:color w:val="auto"/>
            <w:sz w:val="22"/>
            <w:szCs w:val="22"/>
            <w:u w:val="none"/>
          </w:rPr>
          <w:t>Suma teológica</w:t>
        </w:r>
      </w:hyperlink>
      <w:r w:rsidRPr="00D25FB8">
        <w:rPr>
          <w:rFonts w:ascii="Arial" w:hAnsi="Arial" w:cs="Arial"/>
          <w:b/>
          <w:sz w:val="22"/>
          <w:szCs w:val="22"/>
        </w:rPr>
        <w:t xml:space="preserve">), los dedicó a completar sus estudios sobre la </w:t>
      </w:r>
      <w:r w:rsidRPr="00D25FB8">
        <w:rPr>
          <w:rFonts w:ascii="Arial" w:hAnsi="Arial" w:cs="Arial"/>
          <w:b/>
          <w:i/>
          <w:iCs/>
          <w:sz w:val="22"/>
          <w:szCs w:val="22"/>
        </w:rPr>
        <w:t>Filosofía de la historia de España</w:t>
      </w:r>
      <w:r w:rsidRPr="00D25FB8">
        <w:rPr>
          <w:rFonts w:ascii="Arial" w:hAnsi="Arial" w:cs="Arial"/>
          <w:b/>
          <w:sz w:val="22"/>
          <w:szCs w:val="22"/>
        </w:rPr>
        <w:t xml:space="preserve"> (1942), </w:t>
      </w:r>
      <w:r w:rsidRPr="00D25FB8">
        <w:rPr>
          <w:rFonts w:ascii="Arial" w:hAnsi="Arial" w:cs="Arial"/>
          <w:b/>
          <w:i/>
          <w:iCs/>
          <w:sz w:val="22"/>
          <w:szCs w:val="22"/>
        </w:rPr>
        <w:t>Ideas para una filosofía de la historia de España</w:t>
      </w:r>
      <w:r w:rsidRPr="00D25FB8">
        <w:rPr>
          <w:rFonts w:ascii="Arial" w:hAnsi="Arial" w:cs="Arial"/>
          <w:b/>
          <w:sz w:val="22"/>
          <w:szCs w:val="22"/>
        </w:rPr>
        <w:t>, y al desarrollo de las metafísicas especiales larvadas en su diferenciación de los distintos ámbitos de la realidad: físico, psíquico, ideal, axiológico, histórico y sobrenatural</w:t>
      </w:r>
      <w:r>
        <w:rPr>
          <w:rFonts w:ascii="Arial" w:hAnsi="Arial" w:cs="Arial"/>
          <w:b/>
          <w:sz w:val="22"/>
          <w:szCs w:val="22"/>
        </w:rPr>
        <w:t>.</w:t>
      </w:r>
    </w:p>
    <w:p w:rsidR="00DC5542" w:rsidRDefault="00DC5542" w:rsidP="00DC5542">
      <w:pPr>
        <w:pStyle w:val="NormalWeb"/>
        <w:spacing w:before="0" w:beforeAutospacing="0" w:after="0" w:afterAutospacing="0"/>
        <w:jc w:val="both"/>
        <w:rPr>
          <w:rFonts w:ascii="Arial" w:hAnsi="Arial" w:cs="Arial"/>
          <w:b/>
          <w:sz w:val="22"/>
          <w:szCs w:val="22"/>
        </w:rPr>
      </w:pPr>
    </w:p>
    <w:p w:rsidR="00DC5542" w:rsidRDefault="00DC5542" w:rsidP="00DC5542">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Falleció silenciosamente</w:t>
      </w:r>
      <w:r w:rsidRPr="00A0417A">
        <w:rPr>
          <w:rFonts w:ascii="Arial" w:hAnsi="Arial" w:cs="Arial"/>
          <w:b/>
          <w:sz w:val="22"/>
          <w:szCs w:val="22"/>
        </w:rPr>
        <w:t xml:space="preserve"> en 1942</w:t>
      </w:r>
      <w:r>
        <w:rPr>
          <w:rFonts w:ascii="Arial" w:hAnsi="Arial" w:cs="Arial"/>
          <w:b/>
          <w:sz w:val="22"/>
          <w:szCs w:val="22"/>
        </w:rPr>
        <w:t>.</w:t>
      </w:r>
    </w:p>
    <w:p w:rsidR="00DC5542" w:rsidRDefault="00DC5542" w:rsidP="00DC5542">
      <w:pPr>
        <w:pStyle w:val="NormalWeb"/>
        <w:spacing w:before="0" w:beforeAutospacing="0" w:after="0" w:afterAutospacing="0"/>
        <w:jc w:val="both"/>
        <w:rPr>
          <w:rFonts w:ascii="Arial" w:hAnsi="Arial" w:cs="Arial"/>
          <w:b/>
          <w:sz w:val="22"/>
          <w:szCs w:val="22"/>
        </w:rPr>
      </w:pPr>
    </w:p>
    <w:p w:rsidR="009D35C9" w:rsidRPr="009D35C9" w:rsidRDefault="00DC5542" w:rsidP="009D35C9">
      <w:pPr>
        <w:widowControl/>
        <w:tabs>
          <w:tab w:val="left" w:pos="1717"/>
        </w:tabs>
        <w:autoSpaceDE/>
        <w:autoSpaceDN/>
        <w:adjustRightInd/>
        <w:spacing w:before="100" w:beforeAutospacing="1" w:after="100" w:afterAutospacing="1"/>
        <w:jc w:val="both"/>
        <w:rPr>
          <w:b/>
          <w:color w:val="FF0000"/>
          <w:sz w:val="28"/>
          <w:szCs w:val="28"/>
        </w:rPr>
      </w:pPr>
      <w:r>
        <w:rPr>
          <w:b/>
          <w:color w:val="FF0000"/>
          <w:sz w:val="28"/>
          <w:szCs w:val="28"/>
        </w:rPr>
        <w:t xml:space="preserve">    </w:t>
      </w:r>
      <w:r w:rsidR="00A0417A">
        <w:rPr>
          <w:b/>
          <w:color w:val="FF0000"/>
          <w:sz w:val="28"/>
          <w:szCs w:val="28"/>
        </w:rPr>
        <w:t xml:space="preserve">  O</w:t>
      </w:r>
      <w:r w:rsidR="009D35C9" w:rsidRPr="009D35C9">
        <w:rPr>
          <w:b/>
          <w:color w:val="FF0000"/>
          <w:sz w:val="28"/>
          <w:szCs w:val="28"/>
        </w:rPr>
        <w:t>tros convertid</w:t>
      </w:r>
      <w:r w:rsidR="00A0417A">
        <w:rPr>
          <w:b/>
          <w:color w:val="FF0000"/>
          <w:sz w:val="28"/>
          <w:szCs w:val="28"/>
        </w:rPr>
        <w:t>o</w:t>
      </w:r>
      <w:r w:rsidR="009D35C9" w:rsidRPr="009D35C9">
        <w:rPr>
          <w:b/>
          <w:color w:val="FF0000"/>
          <w:sz w:val="28"/>
          <w:szCs w:val="28"/>
        </w:rPr>
        <w:t xml:space="preserve">s </w:t>
      </w:r>
    </w:p>
    <w:p w:rsidR="009D35C9" w:rsidRDefault="009D35C9" w:rsidP="00A0417A">
      <w:pPr>
        <w:widowControl/>
        <w:tabs>
          <w:tab w:val="left" w:pos="1717"/>
        </w:tabs>
        <w:autoSpaceDE/>
        <w:autoSpaceDN/>
        <w:adjustRightInd/>
        <w:spacing w:before="100" w:beforeAutospacing="1" w:after="100" w:afterAutospacing="1"/>
        <w:jc w:val="center"/>
        <w:rPr>
          <w:b/>
          <w:sz w:val="22"/>
          <w:szCs w:val="22"/>
        </w:rPr>
      </w:pPr>
      <w:r w:rsidRPr="009D35C9">
        <w:rPr>
          <w:b/>
          <w:noProof/>
          <w:sz w:val="22"/>
          <w:szCs w:val="22"/>
        </w:rPr>
        <w:drawing>
          <wp:inline distT="0" distB="0" distL="0" distR="0">
            <wp:extent cx="952500" cy="1428750"/>
            <wp:effectExtent l="19050" t="0" r="0" b="0"/>
            <wp:docPr id="2" name="Imagen 2" descr="http://imagenes.catholic.net/imagenes_db/0fc7ac_jacques-marit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nes.catholic.net/imagenes_db/0fc7ac_jacques-maritain.jpg"/>
                    <pic:cNvPicPr>
                      <a:picLocks noChangeAspect="1" noChangeArrowheads="1"/>
                    </pic:cNvPicPr>
                  </pic:nvPicPr>
                  <pic:blipFill>
                    <a:blip r:embed="rId150"/>
                    <a:srcRect/>
                    <a:stretch>
                      <a:fillRect/>
                    </a:stretch>
                  </pic:blipFill>
                  <pic:spPr bwMode="auto">
                    <a:xfrm>
                      <a:off x="0" y="0"/>
                      <a:ext cx="952500" cy="1428750"/>
                    </a:xfrm>
                    <a:prstGeom prst="rect">
                      <a:avLst/>
                    </a:prstGeom>
                    <a:noFill/>
                    <a:ln w="9525">
                      <a:noFill/>
                      <a:miter lim="800000"/>
                      <a:headEnd/>
                      <a:tailEnd/>
                    </a:ln>
                  </pic:spPr>
                </pic:pic>
              </a:graphicData>
            </a:graphic>
          </wp:inline>
        </w:drawing>
      </w:r>
    </w:p>
    <w:p w:rsidR="00A0417A" w:rsidRDefault="00A0417A" w:rsidP="009D35C9">
      <w:pPr>
        <w:widowControl/>
        <w:tabs>
          <w:tab w:val="left" w:pos="1717"/>
        </w:tabs>
        <w:autoSpaceDE/>
        <w:autoSpaceDN/>
        <w:adjustRightInd/>
        <w:spacing w:before="100" w:beforeAutospacing="1" w:after="100" w:afterAutospacing="1"/>
        <w:jc w:val="both"/>
        <w:rPr>
          <w:b/>
          <w:sz w:val="22"/>
          <w:szCs w:val="22"/>
        </w:rPr>
      </w:pPr>
      <w:r>
        <w:rPr>
          <w:rFonts w:ascii="Times New Roman" w:hAnsi="Times New Roman" w:cs="Times New Roman"/>
          <w:b/>
          <w:bCs/>
        </w:rPr>
        <w:t xml:space="preserve">      </w:t>
      </w:r>
      <w:r w:rsidR="009D35C9" w:rsidRPr="00A0417A">
        <w:rPr>
          <w:b/>
          <w:bCs/>
          <w:sz w:val="22"/>
          <w:szCs w:val="22"/>
        </w:rPr>
        <w:t xml:space="preserve">JACQUES MARITAIN (1882-1973), </w:t>
      </w:r>
      <w:r w:rsidR="009D35C9" w:rsidRPr="00A0417A">
        <w:rPr>
          <w:b/>
          <w:sz w:val="22"/>
          <w:szCs w:val="22"/>
        </w:rPr>
        <w:t>gran filósofo francés, que organizó los círculos tomistas para dar a conocer la doctrina de santo Tomás de Aquino.</w:t>
      </w:r>
    </w:p>
    <w:p w:rsidR="00DC5542" w:rsidRPr="00DC5542" w:rsidRDefault="00DC5542" w:rsidP="00DC5542">
      <w:pPr>
        <w:pStyle w:val="NormalWeb"/>
        <w:jc w:val="both"/>
        <w:rPr>
          <w:rFonts w:ascii="Arial" w:hAnsi="Arial" w:cs="Arial"/>
          <w:b/>
          <w:sz w:val="22"/>
          <w:szCs w:val="22"/>
        </w:rPr>
      </w:pPr>
      <w:r>
        <w:rPr>
          <w:rFonts w:ascii="Arial" w:hAnsi="Arial" w:cs="Arial"/>
          <w:b/>
          <w:sz w:val="22"/>
          <w:szCs w:val="22"/>
        </w:rPr>
        <w:t xml:space="preserve">    </w:t>
      </w:r>
      <w:r w:rsidRPr="00DC5542">
        <w:rPr>
          <w:rFonts w:ascii="Arial" w:hAnsi="Arial" w:cs="Arial"/>
          <w:b/>
          <w:sz w:val="22"/>
          <w:szCs w:val="22"/>
        </w:rPr>
        <w:t xml:space="preserve">De familia protestante, en 1906, </w:t>
      </w:r>
      <w:proofErr w:type="spellStart"/>
      <w:r w:rsidRPr="00DC5542">
        <w:rPr>
          <w:rFonts w:ascii="Arial" w:hAnsi="Arial" w:cs="Arial"/>
          <w:b/>
          <w:sz w:val="22"/>
          <w:szCs w:val="22"/>
        </w:rPr>
        <w:t>Maritain</w:t>
      </w:r>
      <w:proofErr w:type="spellEnd"/>
      <w:r w:rsidRPr="00DC5542">
        <w:rPr>
          <w:rFonts w:ascii="Arial" w:hAnsi="Arial" w:cs="Arial"/>
          <w:b/>
          <w:sz w:val="22"/>
          <w:szCs w:val="22"/>
        </w:rPr>
        <w:t xml:space="preserve">, junto con su esposa, se convirtió al </w:t>
      </w:r>
      <w:hyperlink r:id="rId151" w:tooltip="Catolicismo" w:history="1">
        <w:r w:rsidRPr="00DC5542">
          <w:rPr>
            <w:rStyle w:val="Hipervnculo"/>
            <w:rFonts w:ascii="Arial" w:hAnsi="Arial" w:cs="Arial"/>
            <w:b/>
            <w:color w:val="auto"/>
            <w:sz w:val="22"/>
            <w:szCs w:val="22"/>
            <w:u w:val="none"/>
          </w:rPr>
          <w:t>catolicismo</w:t>
        </w:r>
      </w:hyperlink>
      <w:r w:rsidRPr="00DC5542">
        <w:rPr>
          <w:rFonts w:ascii="Arial" w:hAnsi="Arial" w:cs="Arial"/>
          <w:b/>
          <w:sz w:val="22"/>
          <w:szCs w:val="22"/>
        </w:rPr>
        <w:t>, influ</w:t>
      </w:r>
      <w:r w:rsidRPr="00DC5542">
        <w:rPr>
          <w:rFonts w:ascii="Arial" w:hAnsi="Arial" w:cs="Arial"/>
          <w:b/>
          <w:sz w:val="22"/>
          <w:szCs w:val="22"/>
        </w:rPr>
        <w:t>i</w:t>
      </w:r>
      <w:r w:rsidRPr="00DC5542">
        <w:rPr>
          <w:rFonts w:ascii="Arial" w:hAnsi="Arial" w:cs="Arial"/>
          <w:b/>
          <w:sz w:val="22"/>
          <w:szCs w:val="22"/>
        </w:rPr>
        <w:t xml:space="preserve">do por </w:t>
      </w:r>
      <w:hyperlink r:id="rId152" w:tooltip="León Bloy" w:history="1">
        <w:r w:rsidRPr="00DC5542">
          <w:rPr>
            <w:rStyle w:val="Hipervnculo"/>
            <w:rFonts w:ascii="Arial" w:hAnsi="Arial" w:cs="Arial"/>
            <w:b/>
            <w:color w:val="auto"/>
            <w:sz w:val="22"/>
            <w:szCs w:val="22"/>
            <w:u w:val="none"/>
          </w:rPr>
          <w:t xml:space="preserve">León </w:t>
        </w:r>
        <w:proofErr w:type="spellStart"/>
        <w:r w:rsidRPr="00DC5542">
          <w:rPr>
            <w:rStyle w:val="Hipervnculo"/>
            <w:rFonts w:ascii="Arial" w:hAnsi="Arial" w:cs="Arial"/>
            <w:b/>
            <w:color w:val="auto"/>
            <w:sz w:val="22"/>
            <w:szCs w:val="22"/>
            <w:u w:val="none"/>
          </w:rPr>
          <w:t>Bloy</w:t>
        </w:r>
        <w:proofErr w:type="spellEnd"/>
      </w:hyperlink>
      <w:r w:rsidRPr="00DC5542">
        <w:rPr>
          <w:rFonts w:ascii="Arial" w:hAnsi="Arial" w:cs="Arial"/>
          <w:b/>
          <w:sz w:val="22"/>
          <w:szCs w:val="22"/>
        </w:rPr>
        <w:t xml:space="preserve">, hecho trascendental tanto en su vida como en su obra, bautizándose en la Iglesia de San Juan Evangelista de </w:t>
      </w:r>
      <w:proofErr w:type="spellStart"/>
      <w:r w:rsidRPr="00DC5542">
        <w:rPr>
          <w:rFonts w:ascii="Arial" w:hAnsi="Arial" w:cs="Arial"/>
          <w:b/>
          <w:sz w:val="22"/>
          <w:szCs w:val="22"/>
        </w:rPr>
        <w:t>Montpatre</w:t>
      </w:r>
      <w:proofErr w:type="spellEnd"/>
      <w:r w:rsidRPr="00DC5542">
        <w:rPr>
          <w:rFonts w:ascii="Arial" w:hAnsi="Arial" w:cs="Arial"/>
          <w:b/>
          <w:sz w:val="22"/>
          <w:szCs w:val="22"/>
        </w:rPr>
        <w:t xml:space="preserve"> el 11 de junio de aquel año, con León </w:t>
      </w:r>
      <w:proofErr w:type="spellStart"/>
      <w:r w:rsidRPr="00DC5542">
        <w:rPr>
          <w:rFonts w:ascii="Arial" w:hAnsi="Arial" w:cs="Arial"/>
          <w:b/>
          <w:sz w:val="22"/>
          <w:szCs w:val="22"/>
        </w:rPr>
        <w:t>Bloy</w:t>
      </w:r>
      <w:proofErr w:type="spellEnd"/>
      <w:r w:rsidRPr="00DC5542">
        <w:rPr>
          <w:rFonts w:ascii="Arial" w:hAnsi="Arial" w:cs="Arial"/>
          <w:b/>
          <w:sz w:val="22"/>
          <w:szCs w:val="22"/>
        </w:rPr>
        <w:t xml:space="preserve"> como padrino. Jacques, junto con </w:t>
      </w:r>
      <w:proofErr w:type="spellStart"/>
      <w:r w:rsidRPr="00DC5542">
        <w:rPr>
          <w:rFonts w:ascii="Arial" w:hAnsi="Arial" w:cs="Arial"/>
          <w:b/>
          <w:sz w:val="22"/>
          <w:szCs w:val="22"/>
        </w:rPr>
        <w:t>Raïssa</w:t>
      </w:r>
      <w:proofErr w:type="spellEnd"/>
      <w:r w:rsidRPr="00DC5542">
        <w:rPr>
          <w:rFonts w:ascii="Arial" w:hAnsi="Arial" w:cs="Arial"/>
          <w:b/>
          <w:sz w:val="22"/>
          <w:szCs w:val="22"/>
        </w:rPr>
        <w:t xml:space="preserve">, se trasladó a </w:t>
      </w:r>
      <w:hyperlink r:id="rId153" w:tooltip="Heidelberg" w:history="1">
        <w:r w:rsidRPr="00DC5542">
          <w:rPr>
            <w:rStyle w:val="Hipervnculo"/>
            <w:rFonts w:ascii="Arial" w:hAnsi="Arial" w:cs="Arial"/>
            <w:b/>
            <w:color w:val="auto"/>
            <w:sz w:val="22"/>
            <w:szCs w:val="22"/>
            <w:u w:val="none"/>
          </w:rPr>
          <w:t>Heidelberg</w:t>
        </w:r>
      </w:hyperlink>
      <w:r w:rsidRPr="00DC5542">
        <w:rPr>
          <w:rFonts w:ascii="Arial" w:hAnsi="Arial" w:cs="Arial"/>
          <w:b/>
          <w:sz w:val="22"/>
          <w:szCs w:val="22"/>
        </w:rPr>
        <w:t xml:space="preserve"> en 1907, donde estudió </w:t>
      </w:r>
      <w:hyperlink r:id="rId154" w:tooltip="Biología" w:history="1">
        <w:r w:rsidRPr="00DC5542">
          <w:rPr>
            <w:rStyle w:val="Hipervnculo"/>
            <w:rFonts w:ascii="Arial" w:hAnsi="Arial" w:cs="Arial"/>
            <w:b/>
            <w:color w:val="auto"/>
            <w:sz w:val="22"/>
            <w:szCs w:val="22"/>
            <w:u w:val="none"/>
          </w:rPr>
          <w:t>biología</w:t>
        </w:r>
      </w:hyperlink>
      <w:r w:rsidRPr="00DC5542">
        <w:rPr>
          <w:rFonts w:ascii="Arial" w:hAnsi="Arial" w:cs="Arial"/>
          <w:b/>
          <w:sz w:val="22"/>
          <w:szCs w:val="22"/>
        </w:rPr>
        <w:t xml:space="preserve"> bajo la dire</w:t>
      </w:r>
      <w:r w:rsidRPr="00DC5542">
        <w:rPr>
          <w:rFonts w:ascii="Arial" w:hAnsi="Arial" w:cs="Arial"/>
          <w:b/>
          <w:sz w:val="22"/>
          <w:szCs w:val="22"/>
        </w:rPr>
        <w:t>c</w:t>
      </w:r>
      <w:r w:rsidRPr="00DC5542">
        <w:rPr>
          <w:rFonts w:ascii="Arial" w:hAnsi="Arial" w:cs="Arial"/>
          <w:b/>
          <w:sz w:val="22"/>
          <w:szCs w:val="22"/>
        </w:rPr>
        <w:t xml:space="preserve">ción de </w:t>
      </w:r>
      <w:hyperlink r:id="rId155" w:tooltip="Hans Driesch" w:history="1">
        <w:r w:rsidRPr="00DC5542">
          <w:rPr>
            <w:rStyle w:val="Hipervnculo"/>
            <w:rFonts w:ascii="Arial" w:hAnsi="Arial" w:cs="Arial"/>
            <w:b/>
            <w:color w:val="auto"/>
            <w:sz w:val="22"/>
            <w:szCs w:val="22"/>
            <w:u w:val="none"/>
          </w:rPr>
          <w:t xml:space="preserve">Hans </w:t>
        </w:r>
        <w:proofErr w:type="spellStart"/>
        <w:r w:rsidRPr="00DC5542">
          <w:rPr>
            <w:rStyle w:val="Hipervnculo"/>
            <w:rFonts w:ascii="Arial" w:hAnsi="Arial" w:cs="Arial"/>
            <w:b/>
            <w:color w:val="auto"/>
            <w:sz w:val="22"/>
            <w:szCs w:val="22"/>
            <w:u w:val="none"/>
          </w:rPr>
          <w:t>Driesch</w:t>
        </w:r>
        <w:proofErr w:type="spellEnd"/>
      </w:hyperlink>
      <w:r w:rsidRPr="00DC5542">
        <w:rPr>
          <w:rFonts w:ascii="Arial" w:hAnsi="Arial" w:cs="Arial"/>
          <w:b/>
          <w:sz w:val="22"/>
          <w:szCs w:val="22"/>
        </w:rPr>
        <w:t xml:space="preserve">. La teoría </w:t>
      </w:r>
      <w:proofErr w:type="spellStart"/>
      <w:r w:rsidRPr="00DC5542">
        <w:rPr>
          <w:rFonts w:ascii="Arial" w:hAnsi="Arial" w:cs="Arial"/>
          <w:b/>
          <w:sz w:val="22"/>
          <w:szCs w:val="22"/>
        </w:rPr>
        <w:t>neovitalista</w:t>
      </w:r>
      <w:proofErr w:type="spellEnd"/>
      <w:r w:rsidRPr="00DC5542">
        <w:rPr>
          <w:rFonts w:ascii="Arial" w:hAnsi="Arial" w:cs="Arial"/>
          <w:b/>
          <w:sz w:val="22"/>
          <w:szCs w:val="22"/>
        </w:rPr>
        <w:t xml:space="preserve"> de </w:t>
      </w:r>
      <w:proofErr w:type="spellStart"/>
      <w:r w:rsidRPr="00DC5542">
        <w:rPr>
          <w:rFonts w:ascii="Arial" w:hAnsi="Arial" w:cs="Arial"/>
          <w:b/>
          <w:sz w:val="22"/>
          <w:szCs w:val="22"/>
        </w:rPr>
        <w:t>Driesch</w:t>
      </w:r>
      <w:proofErr w:type="spellEnd"/>
      <w:r w:rsidRPr="00DC5542">
        <w:rPr>
          <w:rFonts w:ascii="Arial" w:hAnsi="Arial" w:cs="Arial"/>
          <w:b/>
          <w:sz w:val="22"/>
          <w:szCs w:val="22"/>
        </w:rPr>
        <w:t xml:space="preserve"> lo atrajo, ya que se vinculaba con las co</w:t>
      </w:r>
      <w:r w:rsidRPr="00DC5542">
        <w:rPr>
          <w:rFonts w:ascii="Arial" w:hAnsi="Arial" w:cs="Arial"/>
          <w:b/>
          <w:sz w:val="22"/>
          <w:szCs w:val="22"/>
        </w:rPr>
        <w:t>n</w:t>
      </w:r>
      <w:r w:rsidRPr="00DC5542">
        <w:rPr>
          <w:rFonts w:ascii="Arial" w:hAnsi="Arial" w:cs="Arial"/>
          <w:b/>
          <w:sz w:val="22"/>
          <w:szCs w:val="22"/>
        </w:rPr>
        <w:t>cepciones de Bergson.</w:t>
      </w:r>
    </w:p>
    <w:p w:rsidR="00DC5542" w:rsidRPr="00DC5542" w:rsidRDefault="00DC5542" w:rsidP="00DC5542">
      <w:pPr>
        <w:pStyle w:val="NormalWeb"/>
        <w:jc w:val="both"/>
        <w:rPr>
          <w:rFonts w:ascii="Arial" w:hAnsi="Arial" w:cs="Arial"/>
          <w:b/>
          <w:sz w:val="22"/>
          <w:szCs w:val="22"/>
        </w:rPr>
      </w:pPr>
      <w:r>
        <w:rPr>
          <w:rFonts w:ascii="Arial" w:hAnsi="Arial" w:cs="Arial"/>
          <w:b/>
          <w:sz w:val="22"/>
          <w:szCs w:val="22"/>
        </w:rPr>
        <w:t xml:space="preserve">     </w:t>
      </w:r>
      <w:proofErr w:type="spellStart"/>
      <w:r w:rsidRPr="00DC5542">
        <w:rPr>
          <w:rFonts w:ascii="Arial" w:hAnsi="Arial" w:cs="Arial"/>
          <w:b/>
          <w:sz w:val="22"/>
          <w:szCs w:val="22"/>
        </w:rPr>
        <w:t>Raïssa</w:t>
      </w:r>
      <w:proofErr w:type="spellEnd"/>
      <w:r w:rsidRPr="00DC5542">
        <w:rPr>
          <w:rFonts w:ascii="Arial" w:hAnsi="Arial" w:cs="Arial"/>
          <w:b/>
          <w:sz w:val="22"/>
          <w:szCs w:val="22"/>
        </w:rPr>
        <w:t xml:space="preserve"> enfermó y, durante su convalecencia, su consejero espiritual, el dominico </w:t>
      </w:r>
      <w:proofErr w:type="spellStart"/>
      <w:r w:rsidRPr="00DC5542">
        <w:rPr>
          <w:rFonts w:ascii="Arial" w:hAnsi="Arial" w:cs="Arial"/>
          <w:b/>
          <w:sz w:val="22"/>
          <w:szCs w:val="22"/>
        </w:rPr>
        <w:t>Humbert</w:t>
      </w:r>
      <w:proofErr w:type="spellEnd"/>
      <w:r w:rsidRPr="00DC5542">
        <w:rPr>
          <w:rFonts w:ascii="Arial" w:hAnsi="Arial" w:cs="Arial"/>
          <w:b/>
          <w:sz w:val="22"/>
          <w:szCs w:val="22"/>
        </w:rPr>
        <w:t xml:space="preserve"> </w:t>
      </w:r>
      <w:proofErr w:type="spellStart"/>
      <w:r w:rsidRPr="00DC5542">
        <w:rPr>
          <w:rFonts w:ascii="Arial" w:hAnsi="Arial" w:cs="Arial"/>
          <w:b/>
          <w:sz w:val="22"/>
          <w:szCs w:val="22"/>
        </w:rPr>
        <w:t>Clérissac</w:t>
      </w:r>
      <w:proofErr w:type="spellEnd"/>
      <w:r w:rsidRPr="00DC5542">
        <w:rPr>
          <w:rFonts w:ascii="Arial" w:hAnsi="Arial" w:cs="Arial"/>
          <w:b/>
          <w:sz w:val="22"/>
          <w:szCs w:val="22"/>
        </w:rPr>
        <w:t xml:space="preserve">, le dio a conocer la obra de </w:t>
      </w:r>
      <w:hyperlink r:id="rId156" w:tooltip="Tomás de Aquino" w:history="1">
        <w:r w:rsidRPr="00DC5542">
          <w:rPr>
            <w:rStyle w:val="Hipervnculo"/>
            <w:rFonts w:ascii="Arial" w:hAnsi="Arial" w:cs="Arial"/>
            <w:b/>
            <w:color w:val="auto"/>
            <w:sz w:val="22"/>
            <w:szCs w:val="22"/>
            <w:u w:val="none"/>
          </w:rPr>
          <w:t>Tomás de Aquino</w:t>
        </w:r>
      </w:hyperlink>
      <w:r w:rsidRPr="00DC5542">
        <w:rPr>
          <w:rFonts w:ascii="Arial" w:hAnsi="Arial" w:cs="Arial"/>
          <w:b/>
          <w:sz w:val="22"/>
          <w:szCs w:val="22"/>
        </w:rPr>
        <w:t xml:space="preserve">, por la que a su vez ella interesó en este autor a Jacques </w:t>
      </w:r>
      <w:proofErr w:type="spellStart"/>
      <w:r w:rsidRPr="00DC5542">
        <w:rPr>
          <w:rFonts w:ascii="Arial" w:hAnsi="Arial" w:cs="Arial"/>
          <w:b/>
          <w:sz w:val="22"/>
          <w:szCs w:val="22"/>
        </w:rPr>
        <w:t>Maritain</w:t>
      </w:r>
      <w:proofErr w:type="spellEnd"/>
      <w:r w:rsidRPr="00DC5542">
        <w:rPr>
          <w:rFonts w:ascii="Arial" w:hAnsi="Arial" w:cs="Arial"/>
          <w:b/>
          <w:sz w:val="22"/>
          <w:szCs w:val="22"/>
        </w:rPr>
        <w:t xml:space="preserve">. Se dedicó entonces al estudio y divulgación de la escolástica tomista, en gran medida siguiendo al dominico </w:t>
      </w:r>
      <w:hyperlink r:id="rId157" w:tooltip="Juan de Santo Tomás" w:history="1">
        <w:r w:rsidRPr="00DC5542">
          <w:rPr>
            <w:rStyle w:val="Hipervnculo"/>
            <w:rFonts w:ascii="Arial" w:hAnsi="Arial" w:cs="Arial"/>
            <w:b/>
            <w:color w:val="auto"/>
            <w:sz w:val="22"/>
            <w:szCs w:val="22"/>
            <w:u w:val="none"/>
          </w:rPr>
          <w:t>Juan de Santo Tomás</w:t>
        </w:r>
      </w:hyperlink>
      <w:r w:rsidRPr="00DC5542">
        <w:rPr>
          <w:rFonts w:ascii="Arial" w:hAnsi="Arial" w:cs="Arial"/>
          <w:b/>
          <w:sz w:val="22"/>
          <w:szCs w:val="22"/>
        </w:rPr>
        <w:t xml:space="preserve"> (1589-1644). Mantuvo vínculos estrechos con el reconocido filósofo tomista francés </w:t>
      </w:r>
      <w:hyperlink r:id="rId158" w:tooltip="Réginald Garrigou-Lagrange" w:history="1">
        <w:proofErr w:type="spellStart"/>
        <w:r w:rsidRPr="00DC5542">
          <w:rPr>
            <w:rStyle w:val="Hipervnculo"/>
            <w:rFonts w:ascii="Arial" w:hAnsi="Arial" w:cs="Arial"/>
            <w:b/>
            <w:color w:val="auto"/>
            <w:sz w:val="22"/>
            <w:szCs w:val="22"/>
            <w:u w:val="none"/>
          </w:rPr>
          <w:t>Réginald</w:t>
        </w:r>
        <w:proofErr w:type="spellEnd"/>
        <w:r w:rsidRPr="00DC5542">
          <w:rPr>
            <w:rStyle w:val="Hipervnculo"/>
            <w:rFonts w:ascii="Arial" w:hAnsi="Arial" w:cs="Arial"/>
            <w:b/>
            <w:color w:val="auto"/>
            <w:sz w:val="22"/>
            <w:szCs w:val="22"/>
            <w:u w:val="none"/>
          </w:rPr>
          <w:t xml:space="preserve"> </w:t>
        </w:r>
        <w:proofErr w:type="spellStart"/>
        <w:r w:rsidRPr="00DC5542">
          <w:rPr>
            <w:rStyle w:val="Hipervnculo"/>
            <w:rFonts w:ascii="Arial" w:hAnsi="Arial" w:cs="Arial"/>
            <w:b/>
            <w:color w:val="auto"/>
            <w:sz w:val="22"/>
            <w:szCs w:val="22"/>
            <w:u w:val="none"/>
          </w:rPr>
          <w:t>Garrigou-Lagrange</w:t>
        </w:r>
        <w:proofErr w:type="spellEnd"/>
      </w:hyperlink>
      <w:r w:rsidRPr="00DC5542">
        <w:rPr>
          <w:rFonts w:ascii="Arial" w:hAnsi="Arial" w:cs="Arial"/>
          <w:b/>
          <w:sz w:val="22"/>
          <w:szCs w:val="22"/>
        </w:rPr>
        <w:t xml:space="preserve"> hasta que su amistad sufrió una ruptura con motivo de la </w:t>
      </w:r>
      <w:hyperlink r:id="rId159" w:tooltip="Guerra Civil Española" w:history="1">
        <w:r w:rsidRPr="00DC5542">
          <w:rPr>
            <w:rStyle w:val="Hipervnculo"/>
            <w:rFonts w:ascii="Arial" w:hAnsi="Arial" w:cs="Arial"/>
            <w:b/>
            <w:color w:val="auto"/>
            <w:sz w:val="22"/>
            <w:szCs w:val="22"/>
            <w:u w:val="none"/>
          </w:rPr>
          <w:t>Guerra Civil Española</w:t>
        </w:r>
      </w:hyperlink>
      <w:r w:rsidRPr="00DC5542">
        <w:rPr>
          <w:rFonts w:ascii="Arial" w:hAnsi="Arial" w:cs="Arial"/>
          <w:b/>
          <w:sz w:val="22"/>
          <w:szCs w:val="22"/>
        </w:rPr>
        <w:t>.</w:t>
      </w:r>
      <w:hyperlink r:id="rId160" w:anchor="cite_note-1" w:history="1">
        <w:r w:rsidRPr="00DC5542">
          <w:rPr>
            <w:rStyle w:val="Hipervnculo"/>
            <w:rFonts w:ascii="Arial" w:hAnsi="Arial" w:cs="Arial"/>
            <w:b/>
            <w:color w:val="auto"/>
            <w:sz w:val="22"/>
            <w:szCs w:val="22"/>
            <w:u w:val="none"/>
            <w:vertAlign w:val="superscript"/>
          </w:rPr>
          <w:t>1</w:t>
        </w:r>
      </w:hyperlink>
    </w:p>
    <w:p w:rsidR="00DC5542" w:rsidRPr="00DC5542" w:rsidRDefault="00E5649F" w:rsidP="00DC5542">
      <w:pPr>
        <w:pStyle w:val="NormalWeb"/>
        <w:jc w:val="both"/>
        <w:rPr>
          <w:rFonts w:ascii="Arial" w:hAnsi="Arial" w:cs="Arial"/>
          <w:b/>
          <w:sz w:val="22"/>
          <w:szCs w:val="22"/>
        </w:rPr>
      </w:pPr>
      <w:r>
        <w:rPr>
          <w:rFonts w:ascii="Arial" w:hAnsi="Arial" w:cs="Arial"/>
          <w:b/>
          <w:sz w:val="22"/>
          <w:szCs w:val="22"/>
        </w:rPr>
        <w:t xml:space="preserve">     </w:t>
      </w:r>
      <w:r w:rsidR="00DC5542" w:rsidRPr="00DC5542">
        <w:rPr>
          <w:rFonts w:ascii="Arial" w:hAnsi="Arial" w:cs="Arial"/>
          <w:b/>
          <w:sz w:val="22"/>
          <w:szCs w:val="22"/>
        </w:rPr>
        <w:t xml:space="preserve">Profesor de Filosofía en un liceo Parisién y, desde 1914, en el </w:t>
      </w:r>
      <w:proofErr w:type="spellStart"/>
      <w:r w:rsidR="00DC5542" w:rsidRPr="00DC5542">
        <w:rPr>
          <w:rFonts w:ascii="Arial" w:hAnsi="Arial" w:cs="Arial"/>
          <w:b/>
          <w:sz w:val="22"/>
          <w:szCs w:val="22"/>
        </w:rPr>
        <w:t>Institut</w:t>
      </w:r>
      <w:proofErr w:type="spellEnd"/>
      <w:r w:rsidR="00DC5542" w:rsidRPr="00DC5542">
        <w:rPr>
          <w:rFonts w:ascii="Arial" w:hAnsi="Arial" w:cs="Arial"/>
          <w:b/>
          <w:sz w:val="22"/>
          <w:szCs w:val="22"/>
        </w:rPr>
        <w:t xml:space="preserve"> </w:t>
      </w:r>
      <w:proofErr w:type="spellStart"/>
      <w:r w:rsidR="00DC5542" w:rsidRPr="00DC5542">
        <w:rPr>
          <w:rFonts w:ascii="Arial" w:hAnsi="Arial" w:cs="Arial"/>
          <w:b/>
          <w:sz w:val="22"/>
          <w:szCs w:val="22"/>
        </w:rPr>
        <w:t>Catholique</w:t>
      </w:r>
      <w:proofErr w:type="spellEnd"/>
      <w:r w:rsidR="00DC5542" w:rsidRPr="00DC5542">
        <w:rPr>
          <w:rFonts w:ascii="Arial" w:hAnsi="Arial" w:cs="Arial"/>
          <w:b/>
          <w:sz w:val="22"/>
          <w:szCs w:val="22"/>
        </w:rPr>
        <w:t>, dio cursos en universidades de Europa (como la santanderina Universidad de Verano), Estados Unidos (Univers</w:t>
      </w:r>
      <w:r w:rsidR="00DC5542" w:rsidRPr="00DC5542">
        <w:rPr>
          <w:rFonts w:ascii="Arial" w:hAnsi="Arial" w:cs="Arial"/>
          <w:b/>
          <w:sz w:val="22"/>
          <w:szCs w:val="22"/>
        </w:rPr>
        <w:t>i</w:t>
      </w:r>
      <w:r w:rsidR="00DC5542" w:rsidRPr="00DC5542">
        <w:rPr>
          <w:rFonts w:ascii="Arial" w:hAnsi="Arial" w:cs="Arial"/>
          <w:b/>
          <w:sz w:val="22"/>
          <w:szCs w:val="22"/>
        </w:rPr>
        <w:t xml:space="preserve">dades de Columbia, Chicago y Princeton) y Canadá (en el </w:t>
      </w:r>
      <w:proofErr w:type="spellStart"/>
      <w:r w:rsidR="00DC5542" w:rsidRPr="00DC5542">
        <w:rPr>
          <w:rFonts w:ascii="Arial" w:hAnsi="Arial" w:cs="Arial"/>
          <w:b/>
          <w:sz w:val="22"/>
          <w:szCs w:val="22"/>
        </w:rPr>
        <w:t>Institute</w:t>
      </w:r>
      <w:proofErr w:type="spellEnd"/>
      <w:r w:rsidR="00DC5542" w:rsidRPr="00DC5542">
        <w:rPr>
          <w:rFonts w:ascii="Arial" w:hAnsi="Arial" w:cs="Arial"/>
          <w:b/>
          <w:sz w:val="22"/>
          <w:szCs w:val="22"/>
        </w:rPr>
        <w:t xml:space="preserve"> Pontificio de Estudios Mediev</w:t>
      </w:r>
      <w:r w:rsidR="00DC5542" w:rsidRPr="00DC5542">
        <w:rPr>
          <w:rFonts w:ascii="Arial" w:hAnsi="Arial" w:cs="Arial"/>
          <w:b/>
          <w:sz w:val="22"/>
          <w:szCs w:val="22"/>
        </w:rPr>
        <w:t>a</w:t>
      </w:r>
      <w:r w:rsidR="00DC5542" w:rsidRPr="00DC5542">
        <w:rPr>
          <w:rFonts w:ascii="Arial" w:hAnsi="Arial" w:cs="Arial"/>
          <w:b/>
          <w:sz w:val="22"/>
          <w:szCs w:val="22"/>
        </w:rPr>
        <w:t xml:space="preserve">les de </w:t>
      </w:r>
      <w:hyperlink r:id="rId161" w:tooltip="Toronto" w:history="1">
        <w:r w:rsidR="00DC5542" w:rsidRPr="00DC5542">
          <w:rPr>
            <w:rStyle w:val="Hipervnculo"/>
            <w:rFonts w:ascii="Arial" w:hAnsi="Arial" w:cs="Arial"/>
            <w:b/>
            <w:color w:val="auto"/>
            <w:sz w:val="22"/>
            <w:szCs w:val="22"/>
            <w:u w:val="none"/>
          </w:rPr>
          <w:t>Toronto</w:t>
        </w:r>
      </w:hyperlink>
      <w:r w:rsidR="00DC5542" w:rsidRPr="00DC5542">
        <w:rPr>
          <w:rFonts w:ascii="Arial" w:hAnsi="Arial" w:cs="Arial"/>
          <w:b/>
          <w:sz w:val="22"/>
          <w:szCs w:val="22"/>
        </w:rPr>
        <w:t>, en 1933, entre otros numerosos centros).</w:t>
      </w:r>
    </w:p>
    <w:p w:rsidR="00DC5542" w:rsidRPr="00DC5542" w:rsidRDefault="00E5649F" w:rsidP="00DC5542">
      <w:pPr>
        <w:pStyle w:val="NormalWeb"/>
        <w:jc w:val="both"/>
        <w:rPr>
          <w:rFonts w:ascii="Arial" w:hAnsi="Arial" w:cs="Arial"/>
          <w:b/>
          <w:sz w:val="22"/>
          <w:szCs w:val="22"/>
        </w:rPr>
      </w:pPr>
      <w:r>
        <w:rPr>
          <w:rFonts w:ascii="Arial" w:hAnsi="Arial" w:cs="Arial"/>
          <w:b/>
          <w:sz w:val="22"/>
          <w:szCs w:val="22"/>
        </w:rPr>
        <w:lastRenderedPageBreak/>
        <w:t xml:space="preserve">     </w:t>
      </w:r>
      <w:r w:rsidR="00DC5542" w:rsidRPr="00DC5542">
        <w:rPr>
          <w:rFonts w:ascii="Arial" w:hAnsi="Arial" w:cs="Arial"/>
          <w:b/>
          <w:sz w:val="22"/>
          <w:szCs w:val="22"/>
        </w:rPr>
        <w:t xml:space="preserve">Por la correspondencia del cardenal suizo </w:t>
      </w:r>
      <w:hyperlink r:id="rId162" w:tooltip="Charles Journet" w:history="1">
        <w:r w:rsidR="00DC5542" w:rsidRPr="00DC5542">
          <w:rPr>
            <w:rStyle w:val="Hipervnculo"/>
            <w:rFonts w:ascii="Arial" w:hAnsi="Arial" w:cs="Arial"/>
            <w:b/>
            <w:color w:val="auto"/>
            <w:sz w:val="22"/>
            <w:szCs w:val="22"/>
            <w:u w:val="none"/>
          </w:rPr>
          <w:t xml:space="preserve">Charles </w:t>
        </w:r>
        <w:proofErr w:type="spellStart"/>
        <w:r w:rsidR="00DC5542" w:rsidRPr="00DC5542">
          <w:rPr>
            <w:rStyle w:val="Hipervnculo"/>
            <w:rFonts w:ascii="Arial" w:hAnsi="Arial" w:cs="Arial"/>
            <w:b/>
            <w:color w:val="auto"/>
            <w:sz w:val="22"/>
            <w:szCs w:val="22"/>
            <w:u w:val="none"/>
          </w:rPr>
          <w:t>Journet</w:t>
        </w:r>
        <w:proofErr w:type="spellEnd"/>
      </w:hyperlink>
      <w:r w:rsidR="00DC5542" w:rsidRPr="00DC5542">
        <w:rPr>
          <w:rFonts w:ascii="Arial" w:hAnsi="Arial" w:cs="Arial"/>
          <w:b/>
          <w:sz w:val="22"/>
          <w:szCs w:val="22"/>
        </w:rPr>
        <w:t xml:space="preserve"> (1891-1975) se sabe de la gran i</w:t>
      </w:r>
      <w:r w:rsidR="00DC5542" w:rsidRPr="00DC5542">
        <w:rPr>
          <w:rFonts w:ascii="Arial" w:hAnsi="Arial" w:cs="Arial"/>
          <w:b/>
          <w:sz w:val="22"/>
          <w:szCs w:val="22"/>
        </w:rPr>
        <w:t>n</w:t>
      </w:r>
      <w:r w:rsidR="00DC5542" w:rsidRPr="00DC5542">
        <w:rPr>
          <w:rFonts w:ascii="Arial" w:hAnsi="Arial" w:cs="Arial"/>
          <w:b/>
          <w:sz w:val="22"/>
          <w:szCs w:val="22"/>
        </w:rPr>
        <w:t xml:space="preserve">fluencia de </w:t>
      </w:r>
      <w:proofErr w:type="spellStart"/>
      <w:r w:rsidR="00DC5542" w:rsidRPr="00DC5542">
        <w:rPr>
          <w:rFonts w:ascii="Arial" w:hAnsi="Arial" w:cs="Arial"/>
          <w:b/>
          <w:sz w:val="22"/>
          <w:szCs w:val="22"/>
        </w:rPr>
        <w:t>Maritain</w:t>
      </w:r>
      <w:proofErr w:type="spellEnd"/>
      <w:r w:rsidR="00DC5542" w:rsidRPr="00DC5542">
        <w:rPr>
          <w:rFonts w:ascii="Arial" w:hAnsi="Arial" w:cs="Arial"/>
          <w:b/>
          <w:sz w:val="22"/>
          <w:szCs w:val="22"/>
        </w:rPr>
        <w:t xml:space="preserve"> para que el papa </w:t>
      </w:r>
      <w:hyperlink r:id="rId163" w:tooltip="Pablo VI" w:history="1">
        <w:r w:rsidR="00DC5542" w:rsidRPr="00DC5542">
          <w:rPr>
            <w:rStyle w:val="Hipervnculo"/>
            <w:rFonts w:ascii="Arial" w:hAnsi="Arial" w:cs="Arial"/>
            <w:b/>
            <w:color w:val="auto"/>
            <w:sz w:val="22"/>
            <w:szCs w:val="22"/>
            <w:u w:val="none"/>
          </w:rPr>
          <w:t>Pablo VI</w:t>
        </w:r>
      </w:hyperlink>
      <w:r w:rsidR="00DC5542" w:rsidRPr="00DC5542">
        <w:rPr>
          <w:rFonts w:ascii="Arial" w:hAnsi="Arial" w:cs="Arial"/>
          <w:b/>
          <w:sz w:val="22"/>
          <w:szCs w:val="22"/>
        </w:rPr>
        <w:t xml:space="preserve"> proclamara el </w:t>
      </w:r>
      <w:hyperlink r:id="rId164" w:tooltip="Credo del Pueblo de Dios (aún no redactado)" w:history="1">
        <w:r w:rsidR="00DC5542" w:rsidRPr="00DC5542">
          <w:rPr>
            <w:rStyle w:val="Hipervnculo"/>
            <w:rFonts w:ascii="Arial" w:hAnsi="Arial" w:cs="Arial"/>
            <w:b/>
            <w:color w:val="auto"/>
            <w:sz w:val="22"/>
            <w:szCs w:val="22"/>
            <w:u w:val="none"/>
          </w:rPr>
          <w:t>Credo del Pueblo de Dios</w:t>
        </w:r>
      </w:hyperlink>
      <w:r w:rsidR="00DC5542" w:rsidRPr="00DC5542">
        <w:rPr>
          <w:rFonts w:ascii="Arial" w:hAnsi="Arial" w:cs="Arial"/>
          <w:b/>
          <w:sz w:val="22"/>
          <w:szCs w:val="22"/>
        </w:rPr>
        <w:t xml:space="preserve"> en junio de 1968. De hecho, el esquema básico de esta Profesión solemne sobre la Fe, es obra de </w:t>
      </w:r>
      <w:proofErr w:type="spellStart"/>
      <w:r w:rsidR="00DC5542" w:rsidRPr="00DC5542">
        <w:rPr>
          <w:rFonts w:ascii="Arial" w:hAnsi="Arial" w:cs="Arial"/>
          <w:b/>
          <w:sz w:val="22"/>
          <w:szCs w:val="22"/>
        </w:rPr>
        <w:t>Maritain</w:t>
      </w:r>
      <w:proofErr w:type="spellEnd"/>
      <w:r w:rsidR="00DC5542" w:rsidRPr="00DC5542">
        <w:rPr>
          <w:rFonts w:ascii="Arial" w:hAnsi="Arial" w:cs="Arial"/>
          <w:b/>
          <w:sz w:val="22"/>
          <w:szCs w:val="22"/>
        </w:rPr>
        <w:t>.</w:t>
      </w:r>
    </w:p>
    <w:p w:rsidR="00A0417A" w:rsidRDefault="00A0417A" w:rsidP="009D35C9">
      <w:pPr>
        <w:widowControl/>
        <w:tabs>
          <w:tab w:val="left" w:pos="1717"/>
        </w:tabs>
        <w:autoSpaceDE/>
        <w:autoSpaceDN/>
        <w:adjustRightInd/>
        <w:spacing w:before="100" w:beforeAutospacing="1" w:after="100" w:afterAutospacing="1"/>
        <w:jc w:val="both"/>
        <w:rPr>
          <w:b/>
          <w:sz w:val="22"/>
          <w:szCs w:val="22"/>
        </w:rPr>
      </w:pPr>
      <w:r>
        <w:rPr>
          <w:b/>
          <w:sz w:val="22"/>
          <w:szCs w:val="22"/>
        </w:rPr>
        <w:t xml:space="preserve">   </w:t>
      </w:r>
      <w:r w:rsidR="009D35C9" w:rsidRPr="00A0417A">
        <w:rPr>
          <w:b/>
          <w:sz w:val="22"/>
          <w:szCs w:val="22"/>
        </w:rPr>
        <w:t xml:space="preserve"> Fue primero socialista, alejado de Dios y de la religión, hasta que se convirtió con su esposa </w:t>
      </w:r>
      <w:proofErr w:type="spellStart"/>
      <w:r w:rsidR="009D35C9" w:rsidRPr="00A0417A">
        <w:rPr>
          <w:b/>
          <w:sz w:val="22"/>
          <w:szCs w:val="22"/>
        </w:rPr>
        <w:t>Raissa</w:t>
      </w:r>
      <w:proofErr w:type="spellEnd"/>
      <w:r w:rsidR="009D35C9" w:rsidRPr="00A0417A">
        <w:rPr>
          <w:b/>
          <w:sz w:val="22"/>
          <w:szCs w:val="22"/>
        </w:rPr>
        <w:t xml:space="preserve">, rusa de origen judío, y se bautizó con ella el 11 de Junio de 1906. Fue su padrino León </w:t>
      </w:r>
      <w:proofErr w:type="spellStart"/>
      <w:r w:rsidR="009D35C9" w:rsidRPr="00A0417A">
        <w:rPr>
          <w:b/>
          <w:sz w:val="22"/>
          <w:szCs w:val="22"/>
        </w:rPr>
        <w:t>Bloy</w:t>
      </w:r>
      <w:proofErr w:type="spellEnd"/>
      <w:r w:rsidR="009D35C9" w:rsidRPr="00A0417A">
        <w:rPr>
          <w:b/>
          <w:sz w:val="22"/>
          <w:szCs w:val="22"/>
        </w:rPr>
        <w:t xml:space="preserve">, que había influido mucho en su conversión. </w:t>
      </w:r>
    </w:p>
    <w:p w:rsidR="009D35C9" w:rsidRDefault="00A0417A" w:rsidP="009D35C9">
      <w:pPr>
        <w:widowControl/>
        <w:tabs>
          <w:tab w:val="left" w:pos="1717"/>
        </w:tabs>
        <w:autoSpaceDE/>
        <w:autoSpaceDN/>
        <w:adjustRightInd/>
        <w:spacing w:before="100" w:beforeAutospacing="1" w:after="100" w:afterAutospacing="1"/>
        <w:jc w:val="both"/>
        <w:rPr>
          <w:b/>
          <w:sz w:val="22"/>
          <w:szCs w:val="22"/>
        </w:rPr>
      </w:pPr>
      <w:r>
        <w:rPr>
          <w:b/>
          <w:sz w:val="22"/>
          <w:szCs w:val="22"/>
        </w:rPr>
        <w:t xml:space="preserve">   </w:t>
      </w:r>
      <w:r w:rsidR="009D35C9" w:rsidRPr="00A0417A">
        <w:rPr>
          <w:b/>
          <w:sz w:val="22"/>
          <w:szCs w:val="22"/>
        </w:rPr>
        <w:t>En su libro Cuaderno de notas, que es como un Diario, habla de su compromiso cristiano y de cómo vivía su fe, acudiendo a misa con su esposa todos los días</w:t>
      </w:r>
      <w:r w:rsidR="00DC5542">
        <w:rPr>
          <w:b/>
          <w:sz w:val="22"/>
          <w:szCs w:val="22"/>
        </w:rPr>
        <w:t>.</w:t>
      </w:r>
    </w:p>
    <w:p w:rsidR="009D35C9" w:rsidRPr="00A0417A" w:rsidRDefault="009D35C9" w:rsidP="00A0417A">
      <w:pPr>
        <w:widowControl/>
        <w:tabs>
          <w:tab w:val="left" w:pos="1717"/>
        </w:tabs>
        <w:autoSpaceDE/>
        <w:autoSpaceDN/>
        <w:adjustRightInd/>
        <w:spacing w:before="100" w:beforeAutospacing="1" w:after="100" w:afterAutospacing="1"/>
        <w:jc w:val="center"/>
        <w:rPr>
          <w:b/>
          <w:sz w:val="22"/>
          <w:szCs w:val="22"/>
        </w:rPr>
      </w:pPr>
      <w:r w:rsidRPr="00A0417A">
        <w:rPr>
          <w:b/>
          <w:noProof/>
          <w:sz w:val="22"/>
          <w:szCs w:val="22"/>
        </w:rPr>
        <w:drawing>
          <wp:inline distT="0" distB="0" distL="0" distR="0">
            <wp:extent cx="1714500" cy="2571750"/>
            <wp:effectExtent l="19050" t="0" r="0" b="0"/>
            <wp:docPr id="10" name="Imagen 10" descr="http://imagenes.catholic.net/imagenes_db/96f0af_svetlanasta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nes.catholic.net/imagenes_db/96f0af_svetlanastalin.jpg"/>
                    <pic:cNvPicPr>
                      <a:picLocks noChangeAspect="1" noChangeArrowheads="1"/>
                    </pic:cNvPicPr>
                  </pic:nvPicPr>
                  <pic:blipFill>
                    <a:blip r:embed="rId165"/>
                    <a:srcRect/>
                    <a:stretch>
                      <a:fillRect/>
                    </a:stretch>
                  </pic:blipFill>
                  <pic:spPr bwMode="auto">
                    <a:xfrm>
                      <a:off x="0" y="0"/>
                      <a:ext cx="1714500" cy="2571750"/>
                    </a:xfrm>
                    <a:prstGeom prst="rect">
                      <a:avLst/>
                    </a:prstGeom>
                    <a:noFill/>
                    <a:ln w="9525">
                      <a:noFill/>
                      <a:miter lim="800000"/>
                      <a:headEnd/>
                      <a:tailEnd/>
                    </a:ln>
                  </pic:spPr>
                </pic:pic>
              </a:graphicData>
            </a:graphic>
          </wp:inline>
        </w:drawing>
      </w:r>
    </w:p>
    <w:p w:rsidR="00A0417A" w:rsidRDefault="00A0417A" w:rsidP="009D35C9">
      <w:pPr>
        <w:widowControl/>
        <w:tabs>
          <w:tab w:val="left" w:pos="1717"/>
        </w:tabs>
        <w:autoSpaceDE/>
        <w:autoSpaceDN/>
        <w:adjustRightInd/>
        <w:spacing w:before="100" w:beforeAutospacing="1" w:after="100" w:afterAutospacing="1"/>
        <w:jc w:val="both"/>
        <w:rPr>
          <w:b/>
          <w:sz w:val="22"/>
          <w:szCs w:val="22"/>
        </w:rPr>
      </w:pPr>
      <w:r w:rsidRPr="00A0417A">
        <w:rPr>
          <w:b/>
          <w:bCs/>
          <w:sz w:val="22"/>
          <w:szCs w:val="22"/>
        </w:rPr>
        <w:t xml:space="preserve">    </w:t>
      </w:r>
      <w:r w:rsidR="009D35C9" w:rsidRPr="00A0417A">
        <w:rPr>
          <w:b/>
          <w:bCs/>
          <w:sz w:val="22"/>
          <w:szCs w:val="22"/>
        </w:rPr>
        <w:t xml:space="preserve">SVETLANA STALIN, </w:t>
      </w:r>
      <w:r w:rsidR="009D35C9" w:rsidRPr="00A0417A">
        <w:rPr>
          <w:b/>
          <w:sz w:val="22"/>
          <w:szCs w:val="22"/>
        </w:rPr>
        <w:t xml:space="preserve">conocida escritora, hija del famoso dictador comunista Joseph Stalin. Su testimonio lo ha publicado en </w:t>
      </w:r>
      <w:proofErr w:type="spellStart"/>
      <w:r w:rsidR="009D35C9" w:rsidRPr="00A0417A">
        <w:rPr>
          <w:b/>
          <w:sz w:val="22"/>
          <w:szCs w:val="22"/>
        </w:rPr>
        <w:t>Lettera</w:t>
      </w:r>
      <w:proofErr w:type="spellEnd"/>
      <w:r w:rsidR="009D35C9" w:rsidRPr="00A0417A">
        <w:rPr>
          <w:b/>
          <w:sz w:val="22"/>
          <w:szCs w:val="22"/>
        </w:rPr>
        <w:t xml:space="preserve"> del Foyer en 1995. dice: Los primeros 36 años de mi vida los pasé en el Estado ateo de Rusia. De Dios no se hablaba. Mi abuela materna, Olga </w:t>
      </w:r>
      <w:proofErr w:type="spellStart"/>
      <w:r w:rsidR="009D35C9" w:rsidRPr="00A0417A">
        <w:rPr>
          <w:b/>
          <w:sz w:val="22"/>
          <w:szCs w:val="22"/>
        </w:rPr>
        <w:t>Allilouieva</w:t>
      </w:r>
      <w:proofErr w:type="spellEnd"/>
      <w:r w:rsidR="009D35C9" w:rsidRPr="00A0417A">
        <w:rPr>
          <w:b/>
          <w:sz w:val="22"/>
          <w:szCs w:val="22"/>
        </w:rPr>
        <w:t xml:space="preserve">, sí nos hablaba de Dios: de ella escuché por primera vez las palabras alma y Dios. </w:t>
      </w:r>
    </w:p>
    <w:p w:rsidR="00A0417A" w:rsidRPr="00E5649F" w:rsidRDefault="00A0417A" w:rsidP="009D35C9">
      <w:pPr>
        <w:widowControl/>
        <w:tabs>
          <w:tab w:val="left" w:pos="1717"/>
        </w:tabs>
        <w:autoSpaceDE/>
        <w:autoSpaceDN/>
        <w:adjustRightInd/>
        <w:spacing w:before="100" w:beforeAutospacing="1" w:after="100" w:afterAutospacing="1"/>
        <w:jc w:val="both"/>
        <w:rPr>
          <w:b/>
          <w:i/>
          <w:sz w:val="22"/>
          <w:szCs w:val="22"/>
        </w:rPr>
      </w:pPr>
      <w:r>
        <w:rPr>
          <w:b/>
          <w:sz w:val="22"/>
          <w:szCs w:val="22"/>
        </w:rPr>
        <w:t xml:space="preserve">     </w:t>
      </w:r>
      <w:r w:rsidR="009D35C9" w:rsidRPr="00E5649F">
        <w:rPr>
          <w:b/>
          <w:i/>
          <w:sz w:val="22"/>
          <w:szCs w:val="22"/>
        </w:rPr>
        <w:t>En una ocasión, cuando mi hijo tenía 18 años, enfermó. No quería ir al hospital, a pesar de la insistencia del doctor. Por primera vez en mi vida, a los 36 años, pedí a Dios que lo curara.</w:t>
      </w:r>
    </w:p>
    <w:p w:rsidR="00A0417A" w:rsidRPr="00E5649F" w:rsidRDefault="00A0417A" w:rsidP="009D35C9">
      <w:pPr>
        <w:widowControl/>
        <w:tabs>
          <w:tab w:val="left" w:pos="1717"/>
        </w:tabs>
        <w:autoSpaceDE/>
        <w:autoSpaceDN/>
        <w:adjustRightInd/>
        <w:spacing w:before="100" w:beforeAutospacing="1" w:after="100" w:afterAutospacing="1"/>
        <w:jc w:val="both"/>
        <w:rPr>
          <w:b/>
          <w:i/>
          <w:sz w:val="22"/>
          <w:szCs w:val="22"/>
        </w:rPr>
      </w:pPr>
      <w:r w:rsidRPr="00E5649F">
        <w:rPr>
          <w:b/>
          <w:i/>
          <w:sz w:val="22"/>
          <w:szCs w:val="22"/>
        </w:rPr>
        <w:t xml:space="preserve">    </w:t>
      </w:r>
      <w:r w:rsidR="009D35C9" w:rsidRPr="00E5649F">
        <w:rPr>
          <w:b/>
          <w:i/>
          <w:sz w:val="22"/>
          <w:szCs w:val="22"/>
        </w:rPr>
        <w:t xml:space="preserve">Después de su curación, un sentimiento intenso de la presencia de Dios me invadió... Dios me hizo conocer al sacerdote más maravilloso que podía encontrar, al Padre Nicolás </w:t>
      </w:r>
      <w:proofErr w:type="spellStart"/>
      <w:r w:rsidR="009D35C9" w:rsidRPr="00E5649F">
        <w:rPr>
          <w:b/>
          <w:i/>
          <w:sz w:val="22"/>
          <w:szCs w:val="22"/>
        </w:rPr>
        <w:t>Goloubtzov</w:t>
      </w:r>
      <w:proofErr w:type="spellEnd"/>
      <w:r w:rsidR="009D35C9" w:rsidRPr="00E5649F">
        <w:rPr>
          <w:b/>
          <w:i/>
          <w:sz w:val="22"/>
          <w:szCs w:val="22"/>
        </w:rPr>
        <w:t>. Yo tenía necesidad de ser instruida sobre los dogmas fundamentales del cristianismo y fui bautizada el 20 de mayo de 1962 en la fe ortodoxa. Conocí a los católicos en Suiza, cinco años después de mi bautismo en la Iglesia ortodoxa rusa. Después me trasladé a USA y me casé. Pero pronto vino la turbación y la amargura y todo terminó en la separación conyugal... Durante estos años, mi vida religiosa estaba confusa como todo el resto. Me encontraba frente a un cristianismo americano múltiple. Cada denominación me invitaba. Busqué también en la Ortodoxia la solución de mi búsqueda personal. Las respuestas a mis interrogantes me parecían demasiado abstractas.</w:t>
      </w:r>
    </w:p>
    <w:p w:rsidR="00A0417A" w:rsidRPr="00E5649F" w:rsidRDefault="009D35C9" w:rsidP="009D35C9">
      <w:pPr>
        <w:widowControl/>
        <w:tabs>
          <w:tab w:val="left" w:pos="1717"/>
        </w:tabs>
        <w:autoSpaceDE/>
        <w:autoSpaceDN/>
        <w:adjustRightInd/>
        <w:spacing w:before="100" w:beforeAutospacing="1" w:after="100" w:afterAutospacing="1"/>
        <w:jc w:val="both"/>
        <w:rPr>
          <w:b/>
          <w:i/>
          <w:sz w:val="22"/>
          <w:szCs w:val="22"/>
        </w:rPr>
      </w:pPr>
      <w:r w:rsidRPr="00E5649F">
        <w:rPr>
          <w:b/>
          <w:i/>
          <w:sz w:val="22"/>
          <w:szCs w:val="22"/>
        </w:rPr>
        <w:t xml:space="preserve">   Un día recibí la carta de un sacerdote católico italiano de Pennsylvania, el Padre </w:t>
      </w:r>
      <w:proofErr w:type="spellStart"/>
      <w:r w:rsidRPr="00E5649F">
        <w:rPr>
          <w:b/>
          <w:i/>
          <w:sz w:val="22"/>
          <w:szCs w:val="22"/>
        </w:rPr>
        <w:t>Garvolino</w:t>
      </w:r>
      <w:proofErr w:type="spellEnd"/>
      <w:r w:rsidRPr="00E5649F">
        <w:rPr>
          <w:b/>
          <w:i/>
          <w:sz w:val="22"/>
          <w:szCs w:val="22"/>
        </w:rPr>
        <w:t>, que me invitó a visitar el santuario de Fátima, en Portugal, con ocasión de los 70 años de las aparici</w:t>
      </w:r>
      <w:r w:rsidRPr="00E5649F">
        <w:rPr>
          <w:b/>
          <w:i/>
          <w:sz w:val="22"/>
          <w:szCs w:val="22"/>
        </w:rPr>
        <w:t>o</w:t>
      </w:r>
      <w:r w:rsidRPr="00E5649F">
        <w:rPr>
          <w:b/>
          <w:i/>
          <w:sz w:val="22"/>
          <w:szCs w:val="22"/>
        </w:rPr>
        <w:t xml:space="preserve">nes. De momento no fue posible, pero nuestra correspondencia y amistad duró más de 20 años y me enseñó muchas cosas... En 1976 encontré en California una pareja de católicos, Rose y Michael </w:t>
      </w:r>
      <w:proofErr w:type="spellStart"/>
      <w:r w:rsidRPr="00E5649F">
        <w:rPr>
          <w:b/>
          <w:i/>
          <w:sz w:val="22"/>
          <w:szCs w:val="22"/>
        </w:rPr>
        <w:t>Ginciracusa</w:t>
      </w:r>
      <w:proofErr w:type="spellEnd"/>
      <w:r w:rsidRPr="00E5649F">
        <w:rPr>
          <w:b/>
          <w:i/>
          <w:sz w:val="22"/>
          <w:szCs w:val="22"/>
        </w:rPr>
        <w:t>. Viví dos años con ellos. Su piedad discreta y su solicitud por mí y mi hija me conm</w:t>
      </w:r>
      <w:r w:rsidRPr="00E5649F">
        <w:rPr>
          <w:b/>
          <w:i/>
          <w:sz w:val="22"/>
          <w:szCs w:val="22"/>
        </w:rPr>
        <w:t>o</w:t>
      </w:r>
      <w:r w:rsidRPr="00E5649F">
        <w:rPr>
          <w:b/>
          <w:i/>
          <w:sz w:val="22"/>
          <w:szCs w:val="22"/>
        </w:rPr>
        <w:t xml:space="preserve">vieron profundamente. </w:t>
      </w:r>
    </w:p>
    <w:p w:rsidR="00A0417A" w:rsidRPr="00E5649F" w:rsidRDefault="00A0417A" w:rsidP="009D35C9">
      <w:pPr>
        <w:widowControl/>
        <w:tabs>
          <w:tab w:val="left" w:pos="1717"/>
        </w:tabs>
        <w:autoSpaceDE/>
        <w:autoSpaceDN/>
        <w:adjustRightInd/>
        <w:spacing w:before="100" w:beforeAutospacing="1" w:after="100" w:afterAutospacing="1"/>
        <w:jc w:val="both"/>
        <w:rPr>
          <w:b/>
          <w:i/>
          <w:sz w:val="22"/>
          <w:szCs w:val="22"/>
        </w:rPr>
      </w:pPr>
      <w:r w:rsidRPr="00E5649F">
        <w:rPr>
          <w:b/>
          <w:i/>
          <w:sz w:val="22"/>
          <w:szCs w:val="22"/>
        </w:rPr>
        <w:t xml:space="preserve">   </w:t>
      </w:r>
      <w:r w:rsidR="009D35C9" w:rsidRPr="00E5649F">
        <w:rPr>
          <w:b/>
          <w:i/>
          <w:sz w:val="22"/>
          <w:szCs w:val="22"/>
        </w:rPr>
        <w:t>En 1982 viajamos a Inglaterra para que mi hija recibiera allí una buena educación europea. Mis contactos con los católicos continuaron siempre alentadores, y me permitieron acercarme cada vez más a la Iglesia Católica. Y así, en un frío día de diciembre, me brotó naturalísima la decisión esp</w:t>
      </w:r>
      <w:r w:rsidR="009D35C9" w:rsidRPr="00E5649F">
        <w:rPr>
          <w:b/>
          <w:i/>
          <w:sz w:val="22"/>
          <w:szCs w:val="22"/>
        </w:rPr>
        <w:t>e</w:t>
      </w:r>
      <w:r w:rsidR="009D35C9" w:rsidRPr="00E5649F">
        <w:rPr>
          <w:b/>
          <w:i/>
          <w:sz w:val="22"/>
          <w:szCs w:val="22"/>
        </w:rPr>
        <w:t>rada largo tiempo de entrar en la Iglesia católica, mientras vivía en Cambridge, Inglaterra. Los años de mi conversión han sido plenos de felicidad. En la Iglesia ortodoxa oriental una confesión rar</w:t>
      </w:r>
      <w:r w:rsidR="009D35C9" w:rsidRPr="00E5649F">
        <w:rPr>
          <w:b/>
          <w:i/>
          <w:sz w:val="22"/>
          <w:szCs w:val="22"/>
        </w:rPr>
        <w:t>a</w:t>
      </w:r>
      <w:r w:rsidR="009D35C9" w:rsidRPr="00E5649F">
        <w:rPr>
          <w:b/>
          <w:i/>
          <w:sz w:val="22"/>
          <w:szCs w:val="22"/>
        </w:rPr>
        <w:t>mente es escuchada; generalmente, una vez al año por Pascua y sin la discreción que permite el confesionario. Ahora la Eucaristía se ha hecho para mí, viva y necesaria.</w:t>
      </w:r>
    </w:p>
    <w:p w:rsidR="009D35C9" w:rsidRPr="00E5649F" w:rsidRDefault="00A0417A" w:rsidP="009D35C9">
      <w:pPr>
        <w:widowControl/>
        <w:tabs>
          <w:tab w:val="left" w:pos="1717"/>
        </w:tabs>
        <w:autoSpaceDE/>
        <w:autoSpaceDN/>
        <w:adjustRightInd/>
        <w:spacing w:before="100" w:beforeAutospacing="1" w:after="100" w:afterAutospacing="1"/>
        <w:jc w:val="both"/>
        <w:rPr>
          <w:b/>
          <w:i/>
          <w:sz w:val="22"/>
          <w:szCs w:val="22"/>
        </w:rPr>
      </w:pPr>
      <w:r w:rsidRPr="00E5649F">
        <w:rPr>
          <w:b/>
          <w:i/>
          <w:sz w:val="22"/>
          <w:szCs w:val="22"/>
        </w:rPr>
        <w:lastRenderedPageBreak/>
        <w:t xml:space="preserve">   </w:t>
      </w:r>
      <w:r w:rsidR="009D35C9" w:rsidRPr="00E5649F">
        <w:rPr>
          <w:b/>
          <w:i/>
          <w:sz w:val="22"/>
          <w:szCs w:val="22"/>
        </w:rPr>
        <w:t xml:space="preserve"> El amor a la Virgen María ha crecido. Yo creía que era cosa de campesinos iletrados como mi abuela Georgiana. Me desengañé, cuando me encontré sola y sin sustento. </w:t>
      </w:r>
      <w:r w:rsidR="00E5649F" w:rsidRPr="00E5649F">
        <w:rPr>
          <w:b/>
          <w:i/>
          <w:sz w:val="22"/>
          <w:szCs w:val="22"/>
        </w:rPr>
        <w:t xml:space="preserve">   </w:t>
      </w:r>
      <w:r w:rsidR="009D35C9" w:rsidRPr="00E5649F">
        <w:rPr>
          <w:b/>
          <w:i/>
          <w:sz w:val="22"/>
          <w:szCs w:val="22"/>
        </w:rPr>
        <w:t>¿Quién otro podía ser mi abogado, sino la Madre de Jesús? Ella se me hizo cercana. Ella, a quien todas las generaciones llaman Bienaventurada entre todas las mujeres.</w:t>
      </w:r>
    </w:p>
    <w:p w:rsidR="009D35C9" w:rsidRDefault="009D35C9" w:rsidP="009D35C9">
      <w:pPr>
        <w:widowControl/>
        <w:tabs>
          <w:tab w:val="left" w:pos="1717"/>
        </w:tabs>
        <w:autoSpaceDE/>
        <w:autoSpaceDN/>
        <w:adjustRightInd/>
        <w:jc w:val="both"/>
        <w:rPr>
          <w:b/>
          <w:sz w:val="22"/>
          <w:szCs w:val="22"/>
        </w:rPr>
      </w:pPr>
    </w:p>
    <w:p w:rsidR="00F4145A" w:rsidRDefault="00F4145A" w:rsidP="009D35C9">
      <w:pPr>
        <w:widowControl/>
        <w:tabs>
          <w:tab w:val="left" w:pos="1717"/>
        </w:tabs>
        <w:autoSpaceDE/>
        <w:autoSpaceDN/>
        <w:adjustRightInd/>
        <w:jc w:val="both"/>
        <w:rPr>
          <w:b/>
          <w:color w:val="0070C0"/>
          <w:sz w:val="28"/>
          <w:szCs w:val="28"/>
        </w:rPr>
      </w:pPr>
      <w:r w:rsidRPr="006E39D9">
        <w:rPr>
          <w:b/>
          <w:color w:val="0070C0"/>
          <w:sz w:val="28"/>
          <w:szCs w:val="28"/>
        </w:rPr>
        <w:t xml:space="preserve"> Tomás </w:t>
      </w:r>
      <w:proofErr w:type="spellStart"/>
      <w:r w:rsidRPr="006E39D9">
        <w:rPr>
          <w:b/>
          <w:color w:val="0070C0"/>
          <w:sz w:val="28"/>
          <w:szCs w:val="28"/>
        </w:rPr>
        <w:t>Merton</w:t>
      </w:r>
      <w:proofErr w:type="spellEnd"/>
      <w:r w:rsidR="006E39D9" w:rsidRPr="006E39D9">
        <w:rPr>
          <w:b/>
          <w:color w:val="0070C0"/>
          <w:sz w:val="28"/>
          <w:szCs w:val="28"/>
        </w:rPr>
        <w:t>, periodista trapense</w:t>
      </w:r>
    </w:p>
    <w:p w:rsidR="006E39D9" w:rsidRDefault="006E39D9" w:rsidP="009D35C9">
      <w:pPr>
        <w:widowControl/>
        <w:tabs>
          <w:tab w:val="left" w:pos="1717"/>
        </w:tabs>
        <w:autoSpaceDE/>
        <w:autoSpaceDN/>
        <w:adjustRightInd/>
        <w:jc w:val="both"/>
        <w:rPr>
          <w:b/>
          <w:color w:val="0070C0"/>
          <w:sz w:val="28"/>
          <w:szCs w:val="28"/>
        </w:rPr>
      </w:pPr>
    </w:p>
    <w:p w:rsidR="006E39D9" w:rsidRPr="006E39D9" w:rsidRDefault="006E39D9" w:rsidP="006E39D9">
      <w:pPr>
        <w:widowControl/>
        <w:tabs>
          <w:tab w:val="left" w:pos="1717"/>
        </w:tabs>
        <w:autoSpaceDE/>
        <w:autoSpaceDN/>
        <w:adjustRightInd/>
        <w:jc w:val="center"/>
        <w:rPr>
          <w:b/>
          <w:color w:val="0070C0"/>
          <w:sz w:val="28"/>
          <w:szCs w:val="28"/>
        </w:rPr>
      </w:pPr>
      <w:r>
        <w:rPr>
          <w:noProof/>
        </w:rPr>
        <w:drawing>
          <wp:inline distT="0" distB="0" distL="0" distR="0">
            <wp:extent cx="3000375" cy="2682688"/>
            <wp:effectExtent l="19050" t="0" r="9525" b="0"/>
            <wp:docPr id="35" name="irc_mi" descr="http://www.biografiasyvidas.com/biografia/m/fotos/merton_tho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iografiasyvidas.com/biografia/m/fotos/merton_thomas.jpg"/>
                    <pic:cNvPicPr>
                      <a:picLocks noChangeAspect="1" noChangeArrowheads="1"/>
                    </pic:cNvPicPr>
                  </pic:nvPicPr>
                  <pic:blipFill>
                    <a:blip r:embed="rId166"/>
                    <a:srcRect/>
                    <a:stretch>
                      <a:fillRect/>
                    </a:stretch>
                  </pic:blipFill>
                  <pic:spPr bwMode="auto">
                    <a:xfrm>
                      <a:off x="0" y="0"/>
                      <a:ext cx="3000375" cy="2682688"/>
                    </a:xfrm>
                    <a:prstGeom prst="rect">
                      <a:avLst/>
                    </a:prstGeom>
                    <a:noFill/>
                    <a:ln w="9525">
                      <a:noFill/>
                      <a:miter lim="800000"/>
                      <a:headEnd/>
                      <a:tailEnd/>
                    </a:ln>
                  </pic:spPr>
                </pic:pic>
              </a:graphicData>
            </a:graphic>
          </wp:inline>
        </w:drawing>
      </w:r>
    </w:p>
    <w:p w:rsidR="00F4145A" w:rsidRDefault="00F4145A" w:rsidP="006E39D9">
      <w:pPr>
        <w:widowControl/>
        <w:tabs>
          <w:tab w:val="left" w:pos="1717"/>
        </w:tabs>
        <w:autoSpaceDE/>
        <w:autoSpaceDN/>
        <w:adjustRightInd/>
        <w:jc w:val="both"/>
        <w:rPr>
          <w:b/>
          <w:sz w:val="22"/>
          <w:szCs w:val="22"/>
        </w:rPr>
      </w:pPr>
    </w:p>
    <w:p w:rsidR="006E39D9" w:rsidRPr="006E39D9" w:rsidRDefault="006E39D9" w:rsidP="006E39D9">
      <w:pPr>
        <w:pStyle w:val="NormalWeb"/>
        <w:jc w:val="both"/>
        <w:rPr>
          <w:rFonts w:ascii="Arial" w:hAnsi="Arial" w:cs="Arial"/>
          <w:b/>
          <w:sz w:val="22"/>
          <w:szCs w:val="22"/>
        </w:rPr>
      </w:pPr>
      <w:r>
        <w:rPr>
          <w:rFonts w:ascii="Arial" w:hAnsi="Arial" w:cs="Arial"/>
          <w:b/>
          <w:sz w:val="22"/>
          <w:szCs w:val="22"/>
        </w:rPr>
        <w:t xml:space="preserve">    Tomás </w:t>
      </w:r>
      <w:proofErr w:type="spellStart"/>
      <w:r w:rsidRPr="006E39D9">
        <w:rPr>
          <w:rFonts w:ascii="Arial" w:hAnsi="Arial" w:cs="Arial"/>
          <w:b/>
          <w:sz w:val="22"/>
          <w:szCs w:val="22"/>
        </w:rPr>
        <w:t>Merton</w:t>
      </w:r>
      <w:proofErr w:type="spellEnd"/>
      <w:r w:rsidRPr="006E39D9">
        <w:rPr>
          <w:rFonts w:ascii="Arial" w:hAnsi="Arial" w:cs="Arial"/>
          <w:b/>
          <w:sz w:val="22"/>
          <w:szCs w:val="22"/>
        </w:rPr>
        <w:t xml:space="preserve"> y </w:t>
      </w:r>
      <w:hyperlink r:id="rId167" w:tooltip="Robert Lowell" w:history="1">
        <w:r w:rsidRPr="006E39D9">
          <w:rPr>
            <w:rStyle w:val="Hipervnculo"/>
            <w:rFonts w:ascii="Arial" w:hAnsi="Arial" w:cs="Arial"/>
            <w:b/>
            <w:color w:val="auto"/>
            <w:sz w:val="22"/>
            <w:szCs w:val="22"/>
            <w:u w:val="none"/>
          </w:rPr>
          <w:t>Robert Lowell</w:t>
        </w:r>
      </w:hyperlink>
      <w:r w:rsidRPr="006E39D9">
        <w:rPr>
          <w:rFonts w:ascii="Arial" w:hAnsi="Arial" w:cs="Arial"/>
          <w:b/>
          <w:sz w:val="22"/>
          <w:szCs w:val="22"/>
        </w:rPr>
        <w:t>, otro converso al catolicismo, han sido considerados en su tie</w:t>
      </w:r>
      <w:r w:rsidRPr="006E39D9">
        <w:rPr>
          <w:rFonts w:ascii="Arial" w:hAnsi="Arial" w:cs="Arial"/>
          <w:b/>
          <w:sz w:val="22"/>
          <w:szCs w:val="22"/>
        </w:rPr>
        <w:t>m</w:t>
      </w:r>
      <w:r w:rsidRPr="006E39D9">
        <w:rPr>
          <w:rFonts w:ascii="Arial" w:hAnsi="Arial" w:cs="Arial"/>
          <w:b/>
          <w:sz w:val="22"/>
          <w:szCs w:val="22"/>
        </w:rPr>
        <w:t>po como los dos poetas jóvenes más importantes de los Estados Unidos. Por otra parte, sus di</w:t>
      </w:r>
      <w:r w:rsidRPr="006E39D9">
        <w:rPr>
          <w:rFonts w:ascii="Arial" w:hAnsi="Arial" w:cs="Arial"/>
          <w:b/>
          <w:sz w:val="22"/>
          <w:szCs w:val="22"/>
        </w:rPr>
        <w:t>a</w:t>
      </w:r>
      <w:r w:rsidRPr="006E39D9">
        <w:rPr>
          <w:rFonts w:ascii="Arial" w:hAnsi="Arial" w:cs="Arial"/>
          <w:b/>
          <w:sz w:val="22"/>
          <w:szCs w:val="22"/>
        </w:rPr>
        <w:t xml:space="preserve">rios y sus cartas, que por expreso deseo de </w:t>
      </w:r>
      <w:proofErr w:type="spellStart"/>
      <w:r w:rsidRPr="006E39D9">
        <w:rPr>
          <w:rFonts w:ascii="Arial" w:hAnsi="Arial" w:cs="Arial"/>
          <w:b/>
          <w:sz w:val="22"/>
          <w:szCs w:val="22"/>
        </w:rPr>
        <w:t>Merton</w:t>
      </w:r>
      <w:proofErr w:type="spellEnd"/>
      <w:r w:rsidRPr="006E39D9">
        <w:rPr>
          <w:rFonts w:ascii="Arial" w:hAnsi="Arial" w:cs="Arial"/>
          <w:b/>
          <w:sz w:val="22"/>
          <w:szCs w:val="22"/>
        </w:rPr>
        <w:t xml:space="preserve"> no se publicaron hasta 25 años después de su muerte, revelan la intensidad de su compromiso con el </w:t>
      </w:r>
      <w:hyperlink r:id="rId168" w:tooltip="Movimiento por los derechos civiles" w:history="1">
        <w:r w:rsidRPr="006E39D9">
          <w:rPr>
            <w:rStyle w:val="Hipervnculo"/>
            <w:rFonts w:ascii="Arial" w:hAnsi="Arial" w:cs="Arial"/>
            <w:b/>
            <w:color w:val="auto"/>
            <w:sz w:val="22"/>
            <w:szCs w:val="22"/>
            <w:u w:val="none"/>
          </w:rPr>
          <w:t>movimiento por los derechos civiles</w:t>
        </w:r>
      </w:hyperlink>
      <w:r w:rsidRPr="006E39D9">
        <w:rPr>
          <w:rFonts w:ascii="Arial" w:hAnsi="Arial" w:cs="Arial"/>
          <w:b/>
          <w:sz w:val="22"/>
          <w:szCs w:val="22"/>
        </w:rPr>
        <w:t>, la ju</w:t>
      </w:r>
      <w:r w:rsidRPr="006E39D9">
        <w:rPr>
          <w:rFonts w:ascii="Arial" w:hAnsi="Arial" w:cs="Arial"/>
          <w:b/>
          <w:sz w:val="22"/>
          <w:szCs w:val="22"/>
        </w:rPr>
        <w:t>s</w:t>
      </w:r>
      <w:r w:rsidRPr="006E39D9">
        <w:rPr>
          <w:rFonts w:ascii="Arial" w:hAnsi="Arial" w:cs="Arial"/>
          <w:b/>
          <w:sz w:val="22"/>
          <w:szCs w:val="22"/>
        </w:rPr>
        <w:t xml:space="preserve">ticia social y el diálogo </w:t>
      </w:r>
      <w:proofErr w:type="spellStart"/>
      <w:r w:rsidRPr="006E39D9">
        <w:rPr>
          <w:rFonts w:ascii="Arial" w:hAnsi="Arial" w:cs="Arial"/>
          <w:b/>
          <w:sz w:val="22"/>
          <w:szCs w:val="22"/>
        </w:rPr>
        <w:t>interreligioso</w:t>
      </w:r>
      <w:proofErr w:type="spellEnd"/>
      <w:r w:rsidRPr="006E39D9">
        <w:rPr>
          <w:rFonts w:ascii="Arial" w:hAnsi="Arial" w:cs="Arial"/>
          <w:b/>
          <w:sz w:val="22"/>
          <w:szCs w:val="22"/>
        </w:rPr>
        <w:t xml:space="preserve">. Desde 1972, el </w:t>
      </w:r>
      <w:hyperlink r:id="rId169" w:tooltip="Thomas Merton Center (aún no redactado)" w:history="1">
        <w:r w:rsidRPr="006E39D9">
          <w:rPr>
            <w:rStyle w:val="Hipervnculo"/>
            <w:rFonts w:ascii="Arial" w:hAnsi="Arial" w:cs="Arial"/>
            <w:b/>
            <w:color w:val="auto"/>
            <w:sz w:val="22"/>
            <w:szCs w:val="22"/>
            <w:u w:val="none"/>
          </w:rPr>
          <w:t xml:space="preserve">Thomas </w:t>
        </w:r>
        <w:proofErr w:type="spellStart"/>
        <w:r w:rsidRPr="006E39D9">
          <w:rPr>
            <w:rStyle w:val="Hipervnculo"/>
            <w:rFonts w:ascii="Arial" w:hAnsi="Arial" w:cs="Arial"/>
            <w:b/>
            <w:color w:val="auto"/>
            <w:sz w:val="22"/>
            <w:szCs w:val="22"/>
            <w:u w:val="none"/>
          </w:rPr>
          <w:t>Merton</w:t>
        </w:r>
        <w:proofErr w:type="spellEnd"/>
        <w:r w:rsidRPr="006E39D9">
          <w:rPr>
            <w:rStyle w:val="Hipervnculo"/>
            <w:rFonts w:ascii="Arial" w:hAnsi="Arial" w:cs="Arial"/>
            <w:b/>
            <w:color w:val="auto"/>
            <w:sz w:val="22"/>
            <w:szCs w:val="22"/>
            <w:u w:val="none"/>
          </w:rPr>
          <w:t xml:space="preserve"> Center</w:t>
        </w:r>
      </w:hyperlink>
      <w:r w:rsidRPr="006E39D9">
        <w:rPr>
          <w:rFonts w:ascii="Arial" w:hAnsi="Arial" w:cs="Arial"/>
          <w:b/>
          <w:sz w:val="22"/>
          <w:szCs w:val="22"/>
        </w:rPr>
        <w:t xml:space="preserve"> de </w:t>
      </w:r>
      <w:hyperlink r:id="rId170" w:tooltip="Pittsburgh" w:history="1">
        <w:r w:rsidRPr="006E39D9">
          <w:rPr>
            <w:rStyle w:val="Hipervnculo"/>
            <w:rFonts w:ascii="Arial" w:hAnsi="Arial" w:cs="Arial"/>
            <w:b/>
            <w:color w:val="auto"/>
            <w:sz w:val="22"/>
            <w:szCs w:val="22"/>
            <w:u w:val="none"/>
          </w:rPr>
          <w:t>Pittsburgh</w:t>
        </w:r>
      </w:hyperlink>
      <w:r w:rsidRPr="006E39D9">
        <w:rPr>
          <w:rFonts w:ascii="Arial" w:hAnsi="Arial" w:cs="Arial"/>
          <w:b/>
          <w:sz w:val="22"/>
          <w:szCs w:val="22"/>
        </w:rPr>
        <w:t xml:space="preserve"> concede el Thomas </w:t>
      </w:r>
      <w:proofErr w:type="spellStart"/>
      <w:r w:rsidRPr="006E39D9">
        <w:rPr>
          <w:rFonts w:ascii="Arial" w:hAnsi="Arial" w:cs="Arial"/>
          <w:b/>
          <w:sz w:val="22"/>
          <w:szCs w:val="22"/>
        </w:rPr>
        <w:t>Merton</w:t>
      </w:r>
      <w:proofErr w:type="spellEnd"/>
      <w:r w:rsidRPr="006E39D9">
        <w:rPr>
          <w:rFonts w:ascii="Arial" w:hAnsi="Arial" w:cs="Arial"/>
          <w:b/>
          <w:sz w:val="22"/>
          <w:szCs w:val="22"/>
        </w:rPr>
        <w:t xml:space="preserve"> </w:t>
      </w:r>
      <w:proofErr w:type="spellStart"/>
      <w:r w:rsidRPr="006E39D9">
        <w:rPr>
          <w:rFonts w:ascii="Arial" w:hAnsi="Arial" w:cs="Arial"/>
          <w:b/>
          <w:sz w:val="22"/>
          <w:szCs w:val="22"/>
        </w:rPr>
        <w:t>Award</w:t>
      </w:r>
      <w:proofErr w:type="spellEnd"/>
      <w:r w:rsidRPr="006E39D9">
        <w:rPr>
          <w:rFonts w:ascii="Arial" w:hAnsi="Arial" w:cs="Arial"/>
          <w:b/>
          <w:sz w:val="22"/>
          <w:szCs w:val="22"/>
        </w:rPr>
        <w:t>, un premio a las iniciativas por la paz.</w:t>
      </w:r>
    </w:p>
    <w:p w:rsidR="006E39D9" w:rsidRDefault="006E39D9" w:rsidP="006E39D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Tomás </w:t>
      </w:r>
      <w:proofErr w:type="spellStart"/>
      <w:r>
        <w:rPr>
          <w:rFonts w:ascii="Arial" w:hAnsi="Arial" w:cs="Arial"/>
          <w:b/>
          <w:sz w:val="22"/>
          <w:szCs w:val="22"/>
        </w:rPr>
        <w:t>Merton</w:t>
      </w:r>
      <w:proofErr w:type="spellEnd"/>
      <w:r>
        <w:rPr>
          <w:rFonts w:ascii="Arial" w:hAnsi="Arial" w:cs="Arial"/>
          <w:b/>
          <w:sz w:val="22"/>
          <w:szCs w:val="22"/>
        </w:rPr>
        <w:t xml:space="preserve"> n</w:t>
      </w:r>
      <w:r w:rsidR="00F4145A" w:rsidRPr="00F4145A">
        <w:rPr>
          <w:rFonts w:ascii="Arial" w:hAnsi="Arial" w:cs="Arial"/>
          <w:b/>
          <w:sz w:val="22"/>
          <w:szCs w:val="22"/>
        </w:rPr>
        <w:t xml:space="preserve">ació en </w:t>
      </w:r>
      <w:proofErr w:type="spellStart"/>
      <w:r w:rsidR="00F4145A" w:rsidRPr="00F4145A">
        <w:rPr>
          <w:rFonts w:ascii="Arial" w:hAnsi="Arial" w:cs="Arial"/>
          <w:b/>
          <w:sz w:val="22"/>
          <w:szCs w:val="22"/>
        </w:rPr>
        <w:t>Prades</w:t>
      </w:r>
      <w:proofErr w:type="spellEnd"/>
      <w:r w:rsidR="00F4145A" w:rsidRPr="00F4145A">
        <w:rPr>
          <w:rFonts w:ascii="Arial" w:hAnsi="Arial" w:cs="Arial"/>
          <w:b/>
          <w:sz w:val="22"/>
          <w:szCs w:val="22"/>
        </w:rPr>
        <w:t xml:space="preserve">, Francia. Su padre era originario de </w:t>
      </w:r>
      <w:hyperlink r:id="rId171" w:tooltip="Nueva Zelanda" w:history="1">
        <w:r w:rsidR="00F4145A" w:rsidRPr="00F4145A">
          <w:rPr>
            <w:rStyle w:val="Hipervnculo"/>
            <w:rFonts w:ascii="Arial" w:hAnsi="Arial" w:cs="Arial"/>
            <w:b/>
            <w:color w:val="auto"/>
            <w:sz w:val="22"/>
            <w:szCs w:val="22"/>
            <w:u w:val="none"/>
          </w:rPr>
          <w:t>Nueva Zelanda</w:t>
        </w:r>
      </w:hyperlink>
      <w:r w:rsidR="00F4145A" w:rsidRPr="00F4145A">
        <w:rPr>
          <w:rFonts w:ascii="Arial" w:hAnsi="Arial" w:cs="Arial"/>
          <w:b/>
          <w:sz w:val="22"/>
          <w:szCs w:val="22"/>
        </w:rPr>
        <w:t xml:space="preserve"> y su madre originaria de </w:t>
      </w:r>
      <w:hyperlink r:id="rId172" w:tooltip="Estados Unidos" w:history="1">
        <w:r w:rsidR="00F4145A" w:rsidRPr="00F4145A">
          <w:rPr>
            <w:rStyle w:val="Hipervnculo"/>
            <w:rFonts w:ascii="Arial" w:hAnsi="Arial" w:cs="Arial"/>
            <w:b/>
            <w:color w:val="auto"/>
            <w:sz w:val="22"/>
            <w:szCs w:val="22"/>
            <w:u w:val="none"/>
          </w:rPr>
          <w:t>Estados Unidos</w:t>
        </w:r>
      </w:hyperlink>
      <w:r w:rsidR="00F4145A" w:rsidRPr="00F4145A">
        <w:rPr>
          <w:rFonts w:ascii="Arial" w:hAnsi="Arial" w:cs="Arial"/>
          <w:b/>
          <w:sz w:val="22"/>
          <w:szCs w:val="22"/>
        </w:rPr>
        <w:t xml:space="preserve">. Su madre falleció cuando él era niño. La infancia de </w:t>
      </w:r>
      <w:proofErr w:type="spellStart"/>
      <w:r w:rsidR="00F4145A" w:rsidRPr="00F4145A">
        <w:rPr>
          <w:rFonts w:ascii="Arial" w:hAnsi="Arial" w:cs="Arial"/>
          <w:b/>
          <w:sz w:val="22"/>
          <w:szCs w:val="22"/>
        </w:rPr>
        <w:t>Merton</w:t>
      </w:r>
      <w:proofErr w:type="spellEnd"/>
      <w:r w:rsidR="00F4145A" w:rsidRPr="00F4145A">
        <w:rPr>
          <w:rFonts w:ascii="Arial" w:hAnsi="Arial" w:cs="Arial"/>
          <w:b/>
          <w:sz w:val="22"/>
          <w:szCs w:val="22"/>
        </w:rPr>
        <w:t xml:space="preserve"> fue ine</w:t>
      </w:r>
      <w:r w:rsidR="00F4145A" w:rsidRPr="00F4145A">
        <w:rPr>
          <w:rFonts w:ascii="Arial" w:hAnsi="Arial" w:cs="Arial"/>
          <w:b/>
          <w:sz w:val="22"/>
          <w:szCs w:val="22"/>
        </w:rPr>
        <w:t>s</w:t>
      </w:r>
      <w:r w:rsidR="00F4145A" w:rsidRPr="00F4145A">
        <w:rPr>
          <w:rFonts w:ascii="Arial" w:hAnsi="Arial" w:cs="Arial"/>
          <w:b/>
          <w:sz w:val="22"/>
          <w:szCs w:val="22"/>
        </w:rPr>
        <w:t xml:space="preserve">table en cuanto a su residencia, pues vivió en Francia, en las </w:t>
      </w:r>
      <w:hyperlink r:id="rId173" w:tooltip="Bermudas" w:history="1">
        <w:r w:rsidR="00F4145A" w:rsidRPr="00F4145A">
          <w:rPr>
            <w:rStyle w:val="Hipervnculo"/>
            <w:rFonts w:ascii="Arial" w:hAnsi="Arial" w:cs="Arial"/>
            <w:b/>
            <w:color w:val="auto"/>
            <w:sz w:val="22"/>
            <w:szCs w:val="22"/>
            <w:u w:val="none"/>
          </w:rPr>
          <w:t>Bermudas</w:t>
        </w:r>
      </w:hyperlink>
      <w:r w:rsidR="00F4145A" w:rsidRPr="00F4145A">
        <w:rPr>
          <w:rFonts w:ascii="Arial" w:hAnsi="Arial" w:cs="Arial"/>
          <w:b/>
          <w:sz w:val="22"/>
          <w:szCs w:val="22"/>
        </w:rPr>
        <w:t xml:space="preserve">, en Estados Unidos y en Inglaterra. En Inglaterra, estudió en la </w:t>
      </w:r>
      <w:hyperlink r:id="rId174" w:tooltip="Universidad de Cambridge" w:history="1">
        <w:r w:rsidR="00F4145A" w:rsidRPr="00F4145A">
          <w:rPr>
            <w:rStyle w:val="Hipervnculo"/>
            <w:rFonts w:ascii="Arial" w:hAnsi="Arial" w:cs="Arial"/>
            <w:b/>
            <w:color w:val="auto"/>
            <w:sz w:val="22"/>
            <w:szCs w:val="22"/>
            <w:u w:val="none"/>
          </w:rPr>
          <w:t>Universidad de Cambridge</w:t>
        </w:r>
      </w:hyperlink>
      <w:r w:rsidR="00F4145A" w:rsidRPr="00F4145A">
        <w:rPr>
          <w:rFonts w:ascii="Arial" w:hAnsi="Arial" w:cs="Arial"/>
          <w:b/>
          <w:sz w:val="22"/>
          <w:szCs w:val="22"/>
        </w:rPr>
        <w:t xml:space="preserve">. Terminó sus estudios en la </w:t>
      </w:r>
      <w:hyperlink r:id="rId175" w:tooltip="Universidad de Columbia" w:history="1">
        <w:r w:rsidR="00F4145A" w:rsidRPr="00F4145A">
          <w:rPr>
            <w:rStyle w:val="Hipervnculo"/>
            <w:rFonts w:ascii="Arial" w:hAnsi="Arial" w:cs="Arial"/>
            <w:b/>
            <w:color w:val="auto"/>
            <w:sz w:val="22"/>
            <w:szCs w:val="22"/>
            <w:u w:val="none"/>
          </w:rPr>
          <w:t>Un</w:t>
        </w:r>
        <w:r w:rsidR="00F4145A" w:rsidRPr="00F4145A">
          <w:rPr>
            <w:rStyle w:val="Hipervnculo"/>
            <w:rFonts w:ascii="Arial" w:hAnsi="Arial" w:cs="Arial"/>
            <w:b/>
            <w:color w:val="auto"/>
            <w:sz w:val="22"/>
            <w:szCs w:val="22"/>
            <w:u w:val="none"/>
          </w:rPr>
          <w:t>i</w:t>
        </w:r>
        <w:r w:rsidR="00F4145A" w:rsidRPr="00F4145A">
          <w:rPr>
            <w:rStyle w:val="Hipervnculo"/>
            <w:rFonts w:ascii="Arial" w:hAnsi="Arial" w:cs="Arial"/>
            <w:b/>
            <w:color w:val="auto"/>
            <w:sz w:val="22"/>
            <w:szCs w:val="22"/>
            <w:u w:val="none"/>
          </w:rPr>
          <w:t>versidad de Columbia</w:t>
        </w:r>
      </w:hyperlink>
      <w:r w:rsidR="00F4145A" w:rsidRPr="00F4145A">
        <w:rPr>
          <w:rFonts w:ascii="Arial" w:hAnsi="Arial" w:cs="Arial"/>
          <w:b/>
          <w:sz w:val="22"/>
          <w:szCs w:val="22"/>
        </w:rPr>
        <w:t xml:space="preserve">, Estados Unidos. Por último, realizó su tesis de doctorado con el título de "La naturaleza y el arte en </w:t>
      </w:r>
      <w:hyperlink r:id="rId176" w:tooltip="William Blake" w:history="1">
        <w:r w:rsidR="00F4145A" w:rsidRPr="00F4145A">
          <w:rPr>
            <w:rStyle w:val="Hipervnculo"/>
            <w:rFonts w:ascii="Arial" w:hAnsi="Arial" w:cs="Arial"/>
            <w:b/>
            <w:color w:val="auto"/>
            <w:sz w:val="22"/>
            <w:szCs w:val="22"/>
            <w:u w:val="none"/>
          </w:rPr>
          <w:t xml:space="preserve">William </w:t>
        </w:r>
        <w:proofErr w:type="spellStart"/>
        <w:r w:rsidR="00F4145A" w:rsidRPr="00F4145A">
          <w:rPr>
            <w:rStyle w:val="Hipervnculo"/>
            <w:rFonts w:ascii="Arial" w:hAnsi="Arial" w:cs="Arial"/>
            <w:b/>
            <w:color w:val="auto"/>
            <w:sz w:val="22"/>
            <w:szCs w:val="22"/>
            <w:u w:val="none"/>
          </w:rPr>
          <w:t>Blake</w:t>
        </w:r>
        <w:proofErr w:type="spellEnd"/>
      </w:hyperlink>
      <w:r w:rsidR="00F4145A" w:rsidRPr="00F4145A">
        <w:rPr>
          <w:rFonts w:ascii="Arial" w:hAnsi="Arial" w:cs="Arial"/>
          <w:b/>
          <w:sz w:val="22"/>
          <w:szCs w:val="22"/>
        </w:rPr>
        <w:t xml:space="preserve">". </w:t>
      </w:r>
    </w:p>
    <w:p w:rsidR="006E39D9" w:rsidRDefault="006E39D9" w:rsidP="006E39D9">
      <w:pPr>
        <w:pStyle w:val="NormalWeb"/>
        <w:spacing w:before="0" w:beforeAutospacing="0" w:after="0" w:afterAutospacing="0"/>
        <w:jc w:val="both"/>
        <w:rPr>
          <w:rFonts w:ascii="Arial" w:hAnsi="Arial" w:cs="Arial"/>
          <w:b/>
          <w:sz w:val="22"/>
          <w:szCs w:val="22"/>
        </w:rPr>
      </w:pPr>
    </w:p>
    <w:p w:rsidR="00F4145A" w:rsidRPr="00F4145A" w:rsidRDefault="006E39D9" w:rsidP="006E39D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F4145A" w:rsidRPr="00F4145A">
        <w:rPr>
          <w:rFonts w:ascii="Arial" w:hAnsi="Arial" w:cs="Arial"/>
          <w:b/>
          <w:sz w:val="22"/>
          <w:szCs w:val="22"/>
        </w:rPr>
        <w:t xml:space="preserve">Influido por los autores de sus libros e impulsado por una llamada interior a unirse con Dios, se convirtió al </w:t>
      </w:r>
      <w:hyperlink r:id="rId177" w:tooltip="Catolicismo" w:history="1">
        <w:r w:rsidR="00F4145A" w:rsidRPr="00F4145A">
          <w:rPr>
            <w:rStyle w:val="Hipervnculo"/>
            <w:rFonts w:ascii="Arial" w:hAnsi="Arial" w:cs="Arial"/>
            <w:b/>
            <w:color w:val="auto"/>
            <w:sz w:val="22"/>
            <w:szCs w:val="22"/>
            <w:u w:val="none"/>
          </w:rPr>
          <w:t>catolicismo</w:t>
        </w:r>
      </w:hyperlink>
      <w:r w:rsidR="00F4145A" w:rsidRPr="00F4145A">
        <w:rPr>
          <w:rFonts w:ascii="Arial" w:hAnsi="Arial" w:cs="Arial"/>
          <w:b/>
          <w:sz w:val="22"/>
          <w:szCs w:val="22"/>
        </w:rPr>
        <w:t xml:space="preserve"> en el año 1938.</w:t>
      </w:r>
    </w:p>
    <w:p w:rsidR="00F4145A" w:rsidRPr="00F4145A" w:rsidRDefault="00F4145A" w:rsidP="006E39D9">
      <w:pPr>
        <w:pStyle w:val="NormalWeb"/>
        <w:spacing w:before="0" w:beforeAutospacing="0" w:after="0" w:afterAutospacing="0"/>
        <w:jc w:val="both"/>
        <w:rPr>
          <w:rFonts w:ascii="Arial" w:hAnsi="Arial" w:cs="Arial"/>
          <w:b/>
          <w:sz w:val="22"/>
          <w:szCs w:val="22"/>
        </w:rPr>
      </w:pPr>
      <w:r w:rsidRPr="00F4145A">
        <w:rPr>
          <w:rFonts w:ascii="Arial" w:hAnsi="Arial" w:cs="Arial"/>
          <w:b/>
          <w:sz w:val="22"/>
          <w:szCs w:val="22"/>
        </w:rPr>
        <w:t xml:space="preserve">Ejerció docencia en Inglés en la </w:t>
      </w:r>
      <w:hyperlink r:id="rId178" w:tooltip="Universidad de San Buenaventura" w:history="1">
        <w:r w:rsidRPr="00F4145A">
          <w:rPr>
            <w:rStyle w:val="Hipervnculo"/>
            <w:rFonts w:ascii="Arial" w:hAnsi="Arial" w:cs="Arial"/>
            <w:b/>
            <w:color w:val="auto"/>
            <w:sz w:val="22"/>
            <w:szCs w:val="22"/>
            <w:u w:val="none"/>
          </w:rPr>
          <w:t>Universidad de San Buenaventura</w:t>
        </w:r>
      </w:hyperlink>
      <w:r w:rsidRPr="00F4145A">
        <w:rPr>
          <w:rFonts w:ascii="Arial" w:hAnsi="Arial" w:cs="Arial"/>
          <w:b/>
          <w:sz w:val="22"/>
          <w:szCs w:val="22"/>
        </w:rPr>
        <w:t xml:space="preserve"> y trabajó en un centro católico del barrio de Harlem en Nueva York. En 1941, ingresó la </w:t>
      </w:r>
      <w:hyperlink r:id="rId179" w:tooltip="Abadía" w:history="1">
        <w:r w:rsidRPr="00F4145A">
          <w:rPr>
            <w:rStyle w:val="Hipervnculo"/>
            <w:rFonts w:ascii="Arial" w:hAnsi="Arial" w:cs="Arial"/>
            <w:b/>
            <w:color w:val="auto"/>
            <w:sz w:val="22"/>
            <w:szCs w:val="22"/>
            <w:u w:val="none"/>
          </w:rPr>
          <w:t>abadía</w:t>
        </w:r>
      </w:hyperlink>
      <w:r w:rsidRPr="00F4145A">
        <w:rPr>
          <w:rFonts w:ascii="Arial" w:hAnsi="Arial" w:cs="Arial"/>
          <w:b/>
          <w:sz w:val="22"/>
          <w:szCs w:val="22"/>
        </w:rPr>
        <w:t xml:space="preserve"> </w:t>
      </w:r>
      <w:hyperlink r:id="rId180" w:tooltip="Trapenses" w:history="1">
        <w:r w:rsidRPr="00F4145A">
          <w:rPr>
            <w:rStyle w:val="Hipervnculo"/>
            <w:rFonts w:ascii="Arial" w:hAnsi="Arial" w:cs="Arial"/>
            <w:b/>
            <w:color w:val="auto"/>
            <w:sz w:val="22"/>
            <w:szCs w:val="22"/>
            <w:u w:val="none"/>
          </w:rPr>
          <w:t>trapense</w:t>
        </w:r>
      </w:hyperlink>
      <w:r w:rsidRPr="00F4145A">
        <w:rPr>
          <w:rFonts w:ascii="Arial" w:hAnsi="Arial" w:cs="Arial"/>
          <w:b/>
          <w:sz w:val="22"/>
          <w:szCs w:val="22"/>
        </w:rPr>
        <w:t xml:space="preserve"> de </w:t>
      </w:r>
      <w:hyperlink r:id="rId181" w:tooltip="Abadía de Nuestra Señora de Getsemaní (aún no redactado)" w:history="1">
        <w:r w:rsidRPr="00F4145A">
          <w:rPr>
            <w:rStyle w:val="Hipervnculo"/>
            <w:rFonts w:ascii="Arial" w:hAnsi="Arial" w:cs="Arial"/>
            <w:b/>
            <w:color w:val="auto"/>
            <w:sz w:val="22"/>
            <w:szCs w:val="22"/>
            <w:u w:val="none"/>
          </w:rPr>
          <w:t>Nuestra Señora de Ge</w:t>
        </w:r>
        <w:r w:rsidRPr="00F4145A">
          <w:rPr>
            <w:rStyle w:val="Hipervnculo"/>
            <w:rFonts w:ascii="Arial" w:hAnsi="Arial" w:cs="Arial"/>
            <w:b/>
            <w:color w:val="auto"/>
            <w:sz w:val="22"/>
            <w:szCs w:val="22"/>
            <w:u w:val="none"/>
          </w:rPr>
          <w:t>t</w:t>
        </w:r>
        <w:r w:rsidRPr="00F4145A">
          <w:rPr>
            <w:rStyle w:val="Hipervnculo"/>
            <w:rFonts w:ascii="Arial" w:hAnsi="Arial" w:cs="Arial"/>
            <w:b/>
            <w:color w:val="auto"/>
            <w:sz w:val="22"/>
            <w:szCs w:val="22"/>
            <w:u w:val="none"/>
          </w:rPr>
          <w:t>semaní</w:t>
        </w:r>
      </w:hyperlink>
      <w:r w:rsidRPr="00F4145A">
        <w:rPr>
          <w:rFonts w:ascii="Arial" w:hAnsi="Arial" w:cs="Arial"/>
          <w:b/>
          <w:sz w:val="22"/>
          <w:szCs w:val="22"/>
        </w:rPr>
        <w:t xml:space="preserve"> en </w:t>
      </w:r>
      <w:hyperlink r:id="rId182" w:tooltip="Kentucky" w:history="1">
        <w:r w:rsidRPr="00F4145A">
          <w:rPr>
            <w:rStyle w:val="Hipervnculo"/>
            <w:rFonts w:ascii="Arial" w:hAnsi="Arial" w:cs="Arial"/>
            <w:b/>
            <w:color w:val="auto"/>
            <w:sz w:val="22"/>
            <w:szCs w:val="22"/>
            <w:u w:val="none"/>
          </w:rPr>
          <w:t>Kentucky</w:t>
        </w:r>
      </w:hyperlink>
      <w:r w:rsidRPr="00F4145A">
        <w:rPr>
          <w:rFonts w:ascii="Arial" w:hAnsi="Arial" w:cs="Arial"/>
          <w:b/>
          <w:sz w:val="22"/>
          <w:szCs w:val="22"/>
        </w:rPr>
        <w:t>. Se ordenó sacerdote en 1949 y adoptó el nombre de padre Luis.</w:t>
      </w:r>
    </w:p>
    <w:p w:rsidR="00F4145A" w:rsidRDefault="00F4145A" w:rsidP="006E39D9">
      <w:pPr>
        <w:jc w:val="both"/>
        <w:rPr>
          <w:b/>
          <w:sz w:val="22"/>
          <w:szCs w:val="22"/>
        </w:rPr>
      </w:pPr>
    </w:p>
    <w:p w:rsidR="006E39D9" w:rsidRDefault="006E39D9" w:rsidP="006E39D9">
      <w:pPr>
        <w:jc w:val="both"/>
        <w:rPr>
          <w:b/>
          <w:sz w:val="22"/>
          <w:szCs w:val="22"/>
        </w:rPr>
      </w:pPr>
      <w:r>
        <w:rPr>
          <w:b/>
          <w:sz w:val="22"/>
          <w:szCs w:val="22"/>
        </w:rPr>
        <w:t xml:space="preserve">  Sus obras fueron muy divulgadas </w:t>
      </w:r>
    </w:p>
    <w:p w:rsidR="006E39D9" w:rsidRPr="00F4145A" w:rsidRDefault="006E39D9" w:rsidP="006E39D9">
      <w:pPr>
        <w:jc w:val="both"/>
        <w:rPr>
          <w:b/>
          <w:sz w:val="22"/>
          <w:szCs w:val="22"/>
        </w:rPr>
      </w:pPr>
    </w:p>
    <w:p w:rsidR="00F4145A" w:rsidRDefault="006E39D9" w:rsidP="006E39D9">
      <w:pPr>
        <w:jc w:val="both"/>
        <w:rPr>
          <w:b/>
          <w:sz w:val="22"/>
          <w:szCs w:val="22"/>
        </w:rPr>
      </w:pPr>
      <w:r>
        <w:rPr>
          <w:b/>
          <w:sz w:val="22"/>
          <w:szCs w:val="22"/>
        </w:rPr>
        <w:t xml:space="preserve">     </w:t>
      </w:r>
      <w:r w:rsidR="00F4145A" w:rsidRPr="00F4145A">
        <w:rPr>
          <w:b/>
          <w:sz w:val="22"/>
          <w:szCs w:val="22"/>
        </w:rPr>
        <w:t xml:space="preserve">Señal conmemorativa de una de las experiencias místicas de </w:t>
      </w:r>
      <w:proofErr w:type="spellStart"/>
      <w:r w:rsidR="00F4145A" w:rsidRPr="00F4145A">
        <w:rPr>
          <w:b/>
          <w:sz w:val="22"/>
          <w:szCs w:val="22"/>
        </w:rPr>
        <w:t>Merton</w:t>
      </w:r>
      <w:proofErr w:type="spellEnd"/>
      <w:r w:rsidR="00F4145A" w:rsidRPr="00F4145A">
        <w:rPr>
          <w:b/>
          <w:sz w:val="22"/>
          <w:szCs w:val="22"/>
        </w:rPr>
        <w:t xml:space="preserve"> en </w:t>
      </w:r>
      <w:hyperlink r:id="rId183" w:tooltip="Downtown" w:history="1">
        <w:proofErr w:type="spellStart"/>
        <w:r w:rsidR="00F4145A" w:rsidRPr="00F4145A">
          <w:rPr>
            <w:rStyle w:val="Hipervnculo"/>
            <w:b/>
            <w:color w:val="auto"/>
            <w:sz w:val="22"/>
            <w:szCs w:val="22"/>
            <w:u w:val="none"/>
          </w:rPr>
          <w:t>Downtown</w:t>
        </w:r>
        <w:proofErr w:type="spellEnd"/>
      </w:hyperlink>
      <w:r w:rsidR="00F4145A" w:rsidRPr="00F4145A">
        <w:rPr>
          <w:b/>
          <w:sz w:val="22"/>
          <w:szCs w:val="22"/>
        </w:rPr>
        <w:t xml:space="preserve"> </w:t>
      </w:r>
      <w:hyperlink r:id="rId184" w:tooltip="Louisville" w:history="1">
        <w:r w:rsidR="00F4145A" w:rsidRPr="00F4145A">
          <w:rPr>
            <w:rStyle w:val="Hipervnculo"/>
            <w:b/>
            <w:color w:val="auto"/>
            <w:sz w:val="22"/>
            <w:szCs w:val="22"/>
            <w:u w:val="none"/>
          </w:rPr>
          <w:t>Louisville</w:t>
        </w:r>
      </w:hyperlink>
      <w:r w:rsidR="00F4145A" w:rsidRPr="00F4145A">
        <w:rPr>
          <w:b/>
          <w:sz w:val="22"/>
          <w:szCs w:val="22"/>
        </w:rPr>
        <w:t xml:space="preserve">, </w:t>
      </w:r>
      <w:hyperlink r:id="rId185" w:tooltip="Kentucky" w:history="1">
        <w:r w:rsidR="00F4145A" w:rsidRPr="00F4145A">
          <w:rPr>
            <w:rStyle w:val="Hipervnculo"/>
            <w:b/>
            <w:color w:val="auto"/>
            <w:sz w:val="22"/>
            <w:szCs w:val="22"/>
            <w:u w:val="none"/>
          </w:rPr>
          <w:t>Kentucky</w:t>
        </w:r>
      </w:hyperlink>
      <w:r w:rsidR="00F4145A" w:rsidRPr="00F4145A">
        <w:rPr>
          <w:b/>
          <w:sz w:val="22"/>
          <w:szCs w:val="22"/>
        </w:rPr>
        <w:t>.</w:t>
      </w:r>
      <w:r>
        <w:rPr>
          <w:b/>
          <w:sz w:val="22"/>
          <w:szCs w:val="22"/>
        </w:rPr>
        <w:t xml:space="preserve"> </w:t>
      </w:r>
      <w:r w:rsidR="00F4145A" w:rsidRPr="00F4145A">
        <w:rPr>
          <w:b/>
          <w:sz w:val="22"/>
          <w:szCs w:val="22"/>
        </w:rPr>
        <w:t xml:space="preserve">"Thomas </w:t>
      </w:r>
      <w:proofErr w:type="spellStart"/>
      <w:r w:rsidR="00F4145A" w:rsidRPr="00F4145A">
        <w:rPr>
          <w:b/>
          <w:sz w:val="22"/>
          <w:szCs w:val="22"/>
        </w:rPr>
        <w:t>Merton</w:t>
      </w:r>
      <w:proofErr w:type="spellEnd"/>
      <w:r w:rsidR="00F4145A" w:rsidRPr="00F4145A">
        <w:rPr>
          <w:b/>
          <w:sz w:val="22"/>
          <w:szCs w:val="22"/>
        </w:rPr>
        <w:t xml:space="preserve"> </w:t>
      </w:r>
      <w:proofErr w:type="spellStart"/>
      <w:r w:rsidR="00F4145A" w:rsidRPr="00F4145A">
        <w:rPr>
          <w:b/>
          <w:sz w:val="22"/>
          <w:szCs w:val="22"/>
        </w:rPr>
        <w:t>Square</w:t>
      </w:r>
      <w:proofErr w:type="spellEnd"/>
      <w:r w:rsidR="00F4145A" w:rsidRPr="00F4145A">
        <w:rPr>
          <w:b/>
          <w:sz w:val="22"/>
          <w:szCs w:val="22"/>
        </w:rPr>
        <w:t xml:space="preserve">" y Señal conmemorativa </w:t>
      </w:r>
      <w:hyperlink r:id="rId186" w:tooltip="Downtown Louisville (aún no redactado)" w:history="1">
        <w:proofErr w:type="spellStart"/>
        <w:r w:rsidR="00F4145A" w:rsidRPr="00F4145A">
          <w:rPr>
            <w:rStyle w:val="Hipervnculo"/>
            <w:b/>
            <w:color w:val="auto"/>
            <w:sz w:val="22"/>
            <w:szCs w:val="22"/>
            <w:u w:val="none"/>
          </w:rPr>
          <w:t>Downtown</w:t>
        </w:r>
        <w:proofErr w:type="spellEnd"/>
        <w:r w:rsidR="00F4145A" w:rsidRPr="00F4145A">
          <w:rPr>
            <w:rStyle w:val="Hipervnculo"/>
            <w:b/>
            <w:color w:val="auto"/>
            <w:sz w:val="22"/>
            <w:szCs w:val="22"/>
            <w:u w:val="none"/>
          </w:rPr>
          <w:t xml:space="preserve"> Louisville</w:t>
        </w:r>
      </w:hyperlink>
      <w:r>
        <w:rPr>
          <w:b/>
          <w:sz w:val="22"/>
          <w:szCs w:val="22"/>
        </w:rPr>
        <w:t>.</w:t>
      </w:r>
    </w:p>
    <w:p w:rsidR="006E39D9" w:rsidRPr="00F4145A" w:rsidRDefault="006E39D9" w:rsidP="006E39D9">
      <w:pPr>
        <w:jc w:val="both"/>
        <w:rPr>
          <w:b/>
          <w:sz w:val="22"/>
          <w:szCs w:val="22"/>
        </w:rPr>
      </w:pPr>
    </w:p>
    <w:p w:rsidR="006E39D9" w:rsidRDefault="006E39D9" w:rsidP="006E39D9">
      <w:pPr>
        <w:pStyle w:val="NormalWeb"/>
        <w:spacing w:before="0" w:beforeAutospacing="0" w:after="0" w:afterAutospacing="0"/>
        <w:jc w:val="both"/>
        <w:rPr>
          <w:rFonts w:ascii="Arial" w:hAnsi="Arial" w:cs="Arial"/>
          <w:b/>
          <w:sz w:val="22"/>
          <w:szCs w:val="22"/>
        </w:rPr>
      </w:pPr>
      <w:r>
        <w:rPr>
          <w:rFonts w:ascii="Arial" w:hAnsi="Arial" w:cs="Arial"/>
          <w:b/>
          <w:i/>
          <w:iCs/>
          <w:sz w:val="22"/>
          <w:szCs w:val="22"/>
        </w:rPr>
        <w:t xml:space="preserve">    </w:t>
      </w:r>
      <w:r w:rsidR="00F4145A" w:rsidRPr="00F4145A">
        <w:rPr>
          <w:rFonts w:ascii="Arial" w:hAnsi="Arial" w:cs="Arial"/>
          <w:b/>
          <w:i/>
          <w:iCs/>
          <w:sz w:val="22"/>
          <w:szCs w:val="22"/>
        </w:rPr>
        <w:t>La montaña de los siete círculos</w:t>
      </w:r>
      <w:r w:rsidR="00F4145A" w:rsidRPr="00F4145A">
        <w:rPr>
          <w:rFonts w:ascii="Arial" w:hAnsi="Arial" w:cs="Arial"/>
          <w:b/>
          <w:sz w:val="22"/>
          <w:szCs w:val="22"/>
        </w:rPr>
        <w:t xml:space="preserve"> (1948), su autobiografía, es su obra más famosa, traducida a veintiocho lenguas. </w:t>
      </w:r>
    </w:p>
    <w:p w:rsidR="006E39D9" w:rsidRDefault="006E39D9" w:rsidP="006E39D9">
      <w:pPr>
        <w:pStyle w:val="NormalWeb"/>
        <w:spacing w:before="0" w:beforeAutospacing="0" w:after="0" w:afterAutospacing="0"/>
        <w:jc w:val="both"/>
        <w:rPr>
          <w:rFonts w:ascii="Arial" w:hAnsi="Arial" w:cs="Arial"/>
          <w:b/>
          <w:sz w:val="22"/>
          <w:szCs w:val="22"/>
        </w:rPr>
      </w:pPr>
    </w:p>
    <w:p w:rsidR="00F4145A" w:rsidRDefault="006E39D9" w:rsidP="006E39D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F4145A" w:rsidRPr="00F4145A">
        <w:rPr>
          <w:rFonts w:ascii="Arial" w:hAnsi="Arial" w:cs="Arial"/>
          <w:b/>
          <w:sz w:val="22"/>
          <w:szCs w:val="22"/>
        </w:rPr>
        <w:t xml:space="preserve">También escribió </w:t>
      </w:r>
      <w:r w:rsidR="00F4145A" w:rsidRPr="00F4145A">
        <w:rPr>
          <w:rFonts w:ascii="Arial" w:hAnsi="Arial" w:cs="Arial"/>
          <w:b/>
          <w:i/>
          <w:iCs/>
          <w:sz w:val="22"/>
          <w:szCs w:val="22"/>
        </w:rPr>
        <w:t xml:space="preserve">Las aguas de </w:t>
      </w:r>
      <w:proofErr w:type="spellStart"/>
      <w:r w:rsidR="00F4145A" w:rsidRPr="00F4145A">
        <w:rPr>
          <w:rFonts w:ascii="Arial" w:hAnsi="Arial" w:cs="Arial"/>
          <w:b/>
          <w:i/>
          <w:iCs/>
          <w:sz w:val="22"/>
          <w:szCs w:val="22"/>
        </w:rPr>
        <w:t>Siloé</w:t>
      </w:r>
      <w:proofErr w:type="spellEnd"/>
      <w:r w:rsidR="00F4145A" w:rsidRPr="00F4145A">
        <w:rPr>
          <w:rFonts w:ascii="Arial" w:hAnsi="Arial" w:cs="Arial"/>
          <w:b/>
          <w:sz w:val="22"/>
          <w:szCs w:val="22"/>
        </w:rPr>
        <w:t xml:space="preserve"> (1949) y </w:t>
      </w:r>
      <w:r w:rsidR="00F4145A" w:rsidRPr="00F4145A">
        <w:rPr>
          <w:rFonts w:ascii="Arial" w:hAnsi="Arial" w:cs="Arial"/>
          <w:b/>
          <w:i/>
          <w:iCs/>
          <w:sz w:val="22"/>
          <w:szCs w:val="22"/>
        </w:rPr>
        <w:t>El signo de Jonás</w:t>
      </w:r>
      <w:r w:rsidR="00F4145A" w:rsidRPr="00F4145A">
        <w:rPr>
          <w:rFonts w:ascii="Arial" w:hAnsi="Arial" w:cs="Arial"/>
          <w:b/>
          <w:sz w:val="22"/>
          <w:szCs w:val="22"/>
        </w:rPr>
        <w:t xml:space="preserve"> (1953), dos volúmenes sobre la vida de los trapenses; </w:t>
      </w:r>
      <w:r w:rsidR="00F4145A" w:rsidRPr="00F4145A">
        <w:rPr>
          <w:rFonts w:ascii="Arial" w:hAnsi="Arial" w:cs="Arial"/>
          <w:b/>
          <w:i/>
          <w:iCs/>
          <w:sz w:val="22"/>
          <w:szCs w:val="22"/>
        </w:rPr>
        <w:t>Semillas de contemplación</w:t>
      </w:r>
      <w:r w:rsidR="00F4145A" w:rsidRPr="00F4145A">
        <w:rPr>
          <w:rFonts w:ascii="Arial" w:hAnsi="Arial" w:cs="Arial"/>
          <w:b/>
          <w:sz w:val="22"/>
          <w:szCs w:val="22"/>
        </w:rPr>
        <w:t xml:space="preserve"> (1949) y </w:t>
      </w:r>
      <w:r w:rsidR="00F4145A" w:rsidRPr="00F4145A">
        <w:rPr>
          <w:rFonts w:ascii="Arial" w:hAnsi="Arial" w:cs="Arial"/>
          <w:b/>
          <w:i/>
          <w:iCs/>
          <w:sz w:val="22"/>
          <w:szCs w:val="22"/>
        </w:rPr>
        <w:t>La vida silenciosa</w:t>
      </w:r>
      <w:r w:rsidR="00F4145A" w:rsidRPr="00F4145A">
        <w:rPr>
          <w:rFonts w:ascii="Arial" w:hAnsi="Arial" w:cs="Arial"/>
          <w:b/>
          <w:sz w:val="22"/>
          <w:szCs w:val="22"/>
        </w:rPr>
        <w:t xml:space="preserve"> (1957), libros de med</w:t>
      </w:r>
      <w:r w:rsidR="00F4145A" w:rsidRPr="00F4145A">
        <w:rPr>
          <w:rFonts w:ascii="Arial" w:hAnsi="Arial" w:cs="Arial"/>
          <w:b/>
          <w:sz w:val="22"/>
          <w:szCs w:val="22"/>
        </w:rPr>
        <w:t>i</w:t>
      </w:r>
      <w:r w:rsidR="00F4145A" w:rsidRPr="00F4145A">
        <w:rPr>
          <w:rFonts w:ascii="Arial" w:hAnsi="Arial" w:cs="Arial"/>
          <w:b/>
          <w:sz w:val="22"/>
          <w:szCs w:val="22"/>
        </w:rPr>
        <w:t xml:space="preserve">tación, así como varios libros de poesía </w:t>
      </w:r>
      <w:r w:rsidR="00F4145A" w:rsidRPr="00F4145A">
        <w:rPr>
          <w:rFonts w:ascii="Arial" w:hAnsi="Arial" w:cs="Arial"/>
          <w:b/>
          <w:i/>
          <w:iCs/>
          <w:sz w:val="22"/>
          <w:szCs w:val="22"/>
        </w:rPr>
        <w:t>Figuras para un Apocalipsis</w:t>
      </w:r>
      <w:r w:rsidR="00F4145A" w:rsidRPr="00F4145A">
        <w:rPr>
          <w:rFonts w:ascii="Arial" w:hAnsi="Arial" w:cs="Arial"/>
          <w:b/>
          <w:sz w:val="22"/>
          <w:szCs w:val="22"/>
        </w:rPr>
        <w:t xml:space="preserve"> (1947), </w:t>
      </w:r>
      <w:r w:rsidR="00F4145A" w:rsidRPr="00F4145A">
        <w:rPr>
          <w:rFonts w:ascii="Arial" w:hAnsi="Arial" w:cs="Arial"/>
          <w:b/>
          <w:i/>
          <w:iCs/>
          <w:sz w:val="22"/>
          <w:szCs w:val="22"/>
        </w:rPr>
        <w:t>Las lágrimas de los leones ciegos</w:t>
      </w:r>
      <w:r w:rsidR="00F4145A" w:rsidRPr="00F4145A">
        <w:rPr>
          <w:rFonts w:ascii="Arial" w:hAnsi="Arial" w:cs="Arial"/>
          <w:b/>
          <w:sz w:val="22"/>
          <w:szCs w:val="22"/>
        </w:rPr>
        <w:t xml:space="preserve"> (1949) y </w:t>
      </w:r>
      <w:r w:rsidR="00F4145A" w:rsidRPr="00F4145A">
        <w:rPr>
          <w:rFonts w:ascii="Arial" w:hAnsi="Arial" w:cs="Arial"/>
          <w:b/>
          <w:i/>
          <w:iCs/>
          <w:sz w:val="22"/>
          <w:szCs w:val="22"/>
        </w:rPr>
        <w:t>Las islas extranjeras</w:t>
      </w:r>
      <w:r w:rsidR="00F4145A" w:rsidRPr="00F4145A">
        <w:rPr>
          <w:rFonts w:ascii="Arial" w:hAnsi="Arial" w:cs="Arial"/>
          <w:b/>
          <w:sz w:val="22"/>
          <w:szCs w:val="22"/>
        </w:rPr>
        <w:t xml:space="preserve"> (1957).</w:t>
      </w:r>
    </w:p>
    <w:p w:rsidR="006E39D9" w:rsidRPr="00F4145A" w:rsidRDefault="006E39D9" w:rsidP="006E39D9">
      <w:pPr>
        <w:pStyle w:val="NormalWeb"/>
        <w:spacing w:before="0" w:beforeAutospacing="0" w:after="0" w:afterAutospacing="0"/>
        <w:jc w:val="both"/>
        <w:rPr>
          <w:rFonts w:ascii="Arial" w:hAnsi="Arial" w:cs="Arial"/>
          <w:b/>
          <w:sz w:val="22"/>
          <w:szCs w:val="22"/>
        </w:rPr>
      </w:pPr>
    </w:p>
    <w:p w:rsidR="006E39D9" w:rsidRDefault="006E39D9" w:rsidP="006E39D9">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00F4145A" w:rsidRPr="00F4145A">
        <w:rPr>
          <w:rFonts w:ascii="Arial" w:hAnsi="Arial" w:cs="Arial"/>
          <w:b/>
          <w:sz w:val="22"/>
          <w:szCs w:val="22"/>
        </w:rPr>
        <w:t xml:space="preserve">Durante sus 27 años en Getsemaní, </w:t>
      </w:r>
      <w:proofErr w:type="spellStart"/>
      <w:r w:rsidR="00F4145A" w:rsidRPr="00F4145A">
        <w:rPr>
          <w:rFonts w:ascii="Arial" w:hAnsi="Arial" w:cs="Arial"/>
          <w:b/>
          <w:sz w:val="22"/>
          <w:szCs w:val="22"/>
        </w:rPr>
        <w:t>Merton</w:t>
      </w:r>
      <w:proofErr w:type="spellEnd"/>
      <w:r w:rsidR="00F4145A" w:rsidRPr="00F4145A">
        <w:rPr>
          <w:rFonts w:ascii="Arial" w:hAnsi="Arial" w:cs="Arial"/>
          <w:b/>
          <w:sz w:val="22"/>
          <w:szCs w:val="22"/>
        </w:rPr>
        <w:t xml:space="preserve"> se convirtió en un escritor contemplativo y poeta, y se abrió al diálogo con otras religiones, apoyando causas como el pacifismo y los movimientos </w:t>
      </w:r>
      <w:proofErr w:type="spellStart"/>
      <w:r w:rsidR="00F4145A" w:rsidRPr="00F4145A">
        <w:rPr>
          <w:rFonts w:ascii="Arial" w:hAnsi="Arial" w:cs="Arial"/>
          <w:b/>
          <w:sz w:val="22"/>
          <w:szCs w:val="22"/>
        </w:rPr>
        <w:t>ant</w:t>
      </w:r>
      <w:r w:rsidR="00F4145A" w:rsidRPr="00F4145A">
        <w:rPr>
          <w:rFonts w:ascii="Arial" w:hAnsi="Arial" w:cs="Arial"/>
          <w:b/>
          <w:sz w:val="22"/>
          <w:szCs w:val="22"/>
        </w:rPr>
        <w:t>i</w:t>
      </w:r>
      <w:r w:rsidR="00F4145A" w:rsidRPr="00F4145A">
        <w:rPr>
          <w:rFonts w:ascii="Arial" w:hAnsi="Arial" w:cs="Arial"/>
          <w:b/>
          <w:sz w:val="22"/>
          <w:szCs w:val="22"/>
        </w:rPr>
        <w:t>racistas</w:t>
      </w:r>
      <w:proofErr w:type="spellEnd"/>
      <w:r w:rsidR="00F4145A" w:rsidRPr="00F4145A">
        <w:rPr>
          <w:rFonts w:ascii="Arial" w:hAnsi="Arial" w:cs="Arial"/>
          <w:b/>
          <w:sz w:val="22"/>
          <w:szCs w:val="22"/>
        </w:rPr>
        <w:t>.</w:t>
      </w:r>
    </w:p>
    <w:p w:rsidR="006E39D9" w:rsidRDefault="006E39D9" w:rsidP="006E39D9">
      <w:pPr>
        <w:pStyle w:val="NormalWeb"/>
        <w:spacing w:before="0" w:beforeAutospacing="0" w:after="0" w:afterAutospacing="0"/>
        <w:jc w:val="both"/>
        <w:rPr>
          <w:rFonts w:ascii="Arial" w:hAnsi="Arial" w:cs="Arial"/>
          <w:b/>
          <w:sz w:val="22"/>
          <w:szCs w:val="22"/>
        </w:rPr>
      </w:pPr>
    </w:p>
    <w:p w:rsidR="006E39D9" w:rsidRDefault="006E39D9" w:rsidP="006E39D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F4145A" w:rsidRPr="00F4145A">
        <w:rPr>
          <w:rFonts w:ascii="Arial" w:hAnsi="Arial" w:cs="Arial"/>
          <w:b/>
          <w:sz w:val="22"/>
          <w:szCs w:val="22"/>
        </w:rPr>
        <w:t xml:space="preserve">En 1959 conoció al sacerdote y poeta nicaragüense </w:t>
      </w:r>
      <w:hyperlink r:id="rId187" w:tooltip="Ernesto Cardenal" w:history="1">
        <w:r w:rsidR="00F4145A" w:rsidRPr="00F4145A">
          <w:rPr>
            <w:rStyle w:val="Hipervnculo"/>
            <w:rFonts w:ascii="Arial" w:hAnsi="Arial" w:cs="Arial"/>
            <w:b/>
            <w:color w:val="auto"/>
            <w:sz w:val="22"/>
            <w:szCs w:val="22"/>
            <w:u w:val="none"/>
          </w:rPr>
          <w:t>Ernesto Cardenal</w:t>
        </w:r>
      </w:hyperlink>
      <w:r w:rsidR="00F4145A" w:rsidRPr="00F4145A">
        <w:rPr>
          <w:rFonts w:ascii="Arial" w:hAnsi="Arial" w:cs="Arial"/>
          <w:b/>
          <w:sz w:val="22"/>
          <w:szCs w:val="22"/>
        </w:rPr>
        <w:t xml:space="preserve"> al arribar éste al monasterio. Después del regreso de Cardenal a Nicaragua, </w:t>
      </w:r>
      <w:proofErr w:type="spellStart"/>
      <w:r w:rsidR="00F4145A" w:rsidRPr="00F4145A">
        <w:rPr>
          <w:rFonts w:ascii="Arial" w:hAnsi="Arial" w:cs="Arial"/>
          <w:b/>
          <w:sz w:val="22"/>
          <w:szCs w:val="22"/>
        </w:rPr>
        <w:t>Merton</w:t>
      </w:r>
      <w:proofErr w:type="spellEnd"/>
      <w:r w:rsidR="00F4145A" w:rsidRPr="00F4145A">
        <w:rPr>
          <w:rFonts w:ascii="Arial" w:hAnsi="Arial" w:cs="Arial"/>
          <w:b/>
          <w:sz w:val="22"/>
          <w:szCs w:val="22"/>
        </w:rPr>
        <w:t xml:space="preserve"> sostuvo con él una activa correspondencia epistolar hasta su muerte, la relación que se dio entre ellos, fue de padre espiritual y devoto</w:t>
      </w:r>
    </w:p>
    <w:p w:rsidR="006E39D9" w:rsidRDefault="006E39D9" w:rsidP="006E39D9">
      <w:pPr>
        <w:pStyle w:val="NormalWeb"/>
        <w:spacing w:before="0" w:beforeAutospacing="0" w:after="0" w:afterAutospacing="0"/>
        <w:jc w:val="both"/>
        <w:rPr>
          <w:rFonts w:ascii="Arial" w:hAnsi="Arial" w:cs="Arial"/>
          <w:b/>
          <w:sz w:val="22"/>
          <w:szCs w:val="22"/>
        </w:rPr>
      </w:pPr>
    </w:p>
    <w:p w:rsidR="006E39D9" w:rsidRDefault="006E39D9" w:rsidP="006E39D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F4145A" w:rsidRPr="00F4145A">
        <w:rPr>
          <w:rFonts w:ascii="Arial" w:hAnsi="Arial" w:cs="Arial"/>
          <w:b/>
          <w:sz w:val="22"/>
          <w:szCs w:val="22"/>
        </w:rPr>
        <w:t xml:space="preserve"> Entre los años de </w:t>
      </w:r>
      <w:hyperlink r:id="rId188" w:tooltip="1963" w:history="1">
        <w:r w:rsidR="00F4145A" w:rsidRPr="00F4145A">
          <w:rPr>
            <w:rStyle w:val="Hipervnculo"/>
            <w:rFonts w:ascii="Arial" w:hAnsi="Arial" w:cs="Arial"/>
            <w:b/>
            <w:color w:val="auto"/>
            <w:sz w:val="22"/>
            <w:szCs w:val="22"/>
            <w:u w:val="none"/>
          </w:rPr>
          <w:t>1963</w:t>
        </w:r>
      </w:hyperlink>
      <w:r w:rsidR="00F4145A" w:rsidRPr="00F4145A">
        <w:rPr>
          <w:rFonts w:ascii="Arial" w:hAnsi="Arial" w:cs="Arial"/>
          <w:b/>
          <w:sz w:val="22"/>
          <w:szCs w:val="22"/>
        </w:rPr>
        <w:t xml:space="preserve"> y </w:t>
      </w:r>
      <w:hyperlink r:id="rId189" w:tooltip="1967" w:history="1">
        <w:r w:rsidR="00F4145A" w:rsidRPr="00F4145A">
          <w:rPr>
            <w:rStyle w:val="Hipervnculo"/>
            <w:rFonts w:ascii="Arial" w:hAnsi="Arial" w:cs="Arial"/>
            <w:b/>
            <w:color w:val="auto"/>
            <w:sz w:val="22"/>
            <w:szCs w:val="22"/>
            <w:u w:val="none"/>
          </w:rPr>
          <w:t>1967</w:t>
        </w:r>
      </w:hyperlink>
      <w:r w:rsidR="00F4145A" w:rsidRPr="00F4145A">
        <w:rPr>
          <w:rFonts w:ascii="Arial" w:hAnsi="Arial" w:cs="Arial"/>
          <w:b/>
          <w:sz w:val="22"/>
          <w:szCs w:val="22"/>
        </w:rPr>
        <w:t xml:space="preserve"> sostuvo una fluida correspondencia con el escritor rumano </w:t>
      </w:r>
      <w:hyperlink r:id="rId190" w:tooltip="Ştefan Baciu" w:history="1">
        <w:proofErr w:type="spellStart"/>
        <w:r w:rsidR="00F4145A" w:rsidRPr="00F4145A">
          <w:rPr>
            <w:rStyle w:val="Hipervnculo"/>
            <w:rFonts w:ascii="Arial" w:hAnsi="Arial" w:cs="Arial"/>
            <w:b/>
            <w:color w:val="auto"/>
            <w:sz w:val="22"/>
            <w:szCs w:val="22"/>
            <w:u w:val="none"/>
          </w:rPr>
          <w:t>Ştefan</w:t>
        </w:r>
        <w:proofErr w:type="spellEnd"/>
        <w:r w:rsidR="00F4145A" w:rsidRPr="00F4145A">
          <w:rPr>
            <w:rStyle w:val="Hipervnculo"/>
            <w:rFonts w:ascii="Arial" w:hAnsi="Arial" w:cs="Arial"/>
            <w:b/>
            <w:color w:val="auto"/>
            <w:sz w:val="22"/>
            <w:szCs w:val="22"/>
            <w:u w:val="none"/>
          </w:rPr>
          <w:t xml:space="preserve"> </w:t>
        </w:r>
        <w:proofErr w:type="spellStart"/>
        <w:r w:rsidR="00F4145A" w:rsidRPr="00F4145A">
          <w:rPr>
            <w:rStyle w:val="Hipervnculo"/>
            <w:rFonts w:ascii="Arial" w:hAnsi="Arial" w:cs="Arial"/>
            <w:b/>
            <w:color w:val="auto"/>
            <w:sz w:val="22"/>
            <w:szCs w:val="22"/>
            <w:u w:val="none"/>
          </w:rPr>
          <w:t>Baciu</w:t>
        </w:r>
        <w:proofErr w:type="spellEnd"/>
      </w:hyperlink>
      <w:r w:rsidR="00F4145A" w:rsidRPr="00F4145A">
        <w:rPr>
          <w:rFonts w:ascii="Arial" w:hAnsi="Arial" w:cs="Arial"/>
          <w:b/>
          <w:sz w:val="22"/>
          <w:szCs w:val="22"/>
        </w:rPr>
        <w:t xml:space="preserve">. En </w:t>
      </w:r>
      <w:hyperlink r:id="rId191" w:tooltip="1964" w:history="1">
        <w:r w:rsidR="00F4145A" w:rsidRPr="00F4145A">
          <w:rPr>
            <w:rStyle w:val="Hipervnculo"/>
            <w:rFonts w:ascii="Arial" w:hAnsi="Arial" w:cs="Arial"/>
            <w:b/>
            <w:color w:val="auto"/>
            <w:sz w:val="22"/>
            <w:szCs w:val="22"/>
            <w:u w:val="none"/>
          </w:rPr>
          <w:t>1964</w:t>
        </w:r>
      </w:hyperlink>
      <w:r w:rsidR="00F4145A" w:rsidRPr="00F4145A">
        <w:rPr>
          <w:rFonts w:ascii="Arial" w:hAnsi="Arial" w:cs="Arial"/>
          <w:b/>
          <w:sz w:val="22"/>
          <w:szCs w:val="22"/>
        </w:rPr>
        <w:t xml:space="preserve"> escribió el manifiesto "Mensaje a los Poetas" como adhesión al </w:t>
      </w:r>
      <w:r w:rsidR="00F4145A" w:rsidRPr="00F4145A">
        <w:rPr>
          <w:rFonts w:ascii="Arial" w:hAnsi="Arial" w:cs="Arial"/>
          <w:b/>
          <w:i/>
          <w:iCs/>
          <w:sz w:val="22"/>
          <w:szCs w:val="22"/>
        </w:rPr>
        <w:t>Movimiento Nueva Solidaridad</w:t>
      </w:r>
      <w:r w:rsidR="00F4145A" w:rsidRPr="00F4145A">
        <w:rPr>
          <w:rFonts w:ascii="Arial" w:hAnsi="Arial" w:cs="Arial"/>
          <w:b/>
          <w:sz w:val="22"/>
          <w:szCs w:val="22"/>
        </w:rPr>
        <w:t xml:space="preserve"> creado por el poeta argentino </w:t>
      </w:r>
      <w:hyperlink r:id="rId192" w:tooltip="Miguel Grinberg" w:history="1">
        <w:r w:rsidR="00F4145A" w:rsidRPr="00F4145A">
          <w:rPr>
            <w:rStyle w:val="Hipervnculo"/>
            <w:rFonts w:ascii="Arial" w:hAnsi="Arial" w:cs="Arial"/>
            <w:b/>
            <w:color w:val="auto"/>
            <w:sz w:val="22"/>
            <w:szCs w:val="22"/>
            <w:u w:val="none"/>
          </w:rPr>
          <w:t xml:space="preserve">Miguel </w:t>
        </w:r>
        <w:proofErr w:type="spellStart"/>
        <w:r w:rsidR="00F4145A" w:rsidRPr="00F4145A">
          <w:rPr>
            <w:rStyle w:val="Hipervnculo"/>
            <w:rFonts w:ascii="Arial" w:hAnsi="Arial" w:cs="Arial"/>
            <w:b/>
            <w:color w:val="auto"/>
            <w:sz w:val="22"/>
            <w:szCs w:val="22"/>
            <w:u w:val="none"/>
          </w:rPr>
          <w:t>Grinberg</w:t>
        </w:r>
        <w:proofErr w:type="spellEnd"/>
      </w:hyperlink>
      <w:r w:rsidR="00F4145A" w:rsidRPr="00F4145A">
        <w:rPr>
          <w:rFonts w:ascii="Arial" w:hAnsi="Arial" w:cs="Arial"/>
          <w:b/>
          <w:sz w:val="22"/>
          <w:szCs w:val="22"/>
        </w:rPr>
        <w:t>, quien posteriormente tradujo al cast</w:t>
      </w:r>
      <w:r w:rsidR="00F4145A" w:rsidRPr="00F4145A">
        <w:rPr>
          <w:rFonts w:ascii="Arial" w:hAnsi="Arial" w:cs="Arial"/>
          <w:b/>
          <w:sz w:val="22"/>
          <w:szCs w:val="22"/>
        </w:rPr>
        <w:t>e</w:t>
      </w:r>
      <w:r w:rsidR="00F4145A" w:rsidRPr="00F4145A">
        <w:rPr>
          <w:rFonts w:ascii="Arial" w:hAnsi="Arial" w:cs="Arial"/>
          <w:b/>
          <w:sz w:val="22"/>
          <w:szCs w:val="22"/>
        </w:rPr>
        <w:t xml:space="preserve">llano sus libros </w:t>
      </w:r>
      <w:r w:rsidR="00F4145A" w:rsidRPr="00F4145A">
        <w:rPr>
          <w:rFonts w:ascii="Arial" w:hAnsi="Arial" w:cs="Arial"/>
          <w:b/>
          <w:i/>
          <w:iCs/>
          <w:sz w:val="22"/>
          <w:szCs w:val="22"/>
        </w:rPr>
        <w:t>El hombre nuevo</w:t>
      </w:r>
      <w:r w:rsidR="00F4145A" w:rsidRPr="00F4145A">
        <w:rPr>
          <w:rFonts w:ascii="Arial" w:hAnsi="Arial" w:cs="Arial"/>
          <w:b/>
          <w:sz w:val="22"/>
          <w:szCs w:val="22"/>
        </w:rPr>
        <w:t xml:space="preserve">, </w:t>
      </w:r>
      <w:r w:rsidR="00F4145A" w:rsidRPr="00F4145A">
        <w:rPr>
          <w:rFonts w:ascii="Arial" w:hAnsi="Arial" w:cs="Arial"/>
          <w:b/>
          <w:i/>
          <w:iCs/>
          <w:sz w:val="22"/>
          <w:szCs w:val="22"/>
        </w:rPr>
        <w:t>Pan en el desierto</w:t>
      </w:r>
      <w:r w:rsidR="00F4145A" w:rsidRPr="00F4145A">
        <w:rPr>
          <w:rFonts w:ascii="Arial" w:hAnsi="Arial" w:cs="Arial"/>
          <w:b/>
          <w:sz w:val="22"/>
          <w:szCs w:val="22"/>
        </w:rPr>
        <w:t xml:space="preserve">, </w:t>
      </w:r>
      <w:r w:rsidR="00F4145A" w:rsidRPr="00F4145A">
        <w:rPr>
          <w:rFonts w:ascii="Arial" w:hAnsi="Arial" w:cs="Arial"/>
          <w:b/>
          <w:i/>
          <w:iCs/>
          <w:sz w:val="22"/>
          <w:szCs w:val="22"/>
        </w:rPr>
        <w:t>Místicos y maestros Zen</w:t>
      </w:r>
      <w:r w:rsidR="00F4145A" w:rsidRPr="00F4145A">
        <w:rPr>
          <w:rFonts w:ascii="Arial" w:hAnsi="Arial" w:cs="Arial"/>
          <w:b/>
          <w:sz w:val="22"/>
          <w:szCs w:val="22"/>
        </w:rPr>
        <w:t xml:space="preserve">, </w:t>
      </w:r>
      <w:r w:rsidR="00F4145A" w:rsidRPr="00F4145A">
        <w:rPr>
          <w:rFonts w:ascii="Arial" w:hAnsi="Arial" w:cs="Arial"/>
          <w:b/>
          <w:i/>
          <w:iCs/>
          <w:sz w:val="22"/>
          <w:szCs w:val="22"/>
        </w:rPr>
        <w:t>Diario de un ermit</w:t>
      </w:r>
      <w:r w:rsidR="00F4145A" w:rsidRPr="00F4145A">
        <w:rPr>
          <w:rFonts w:ascii="Arial" w:hAnsi="Arial" w:cs="Arial"/>
          <w:b/>
          <w:i/>
          <w:iCs/>
          <w:sz w:val="22"/>
          <w:szCs w:val="22"/>
        </w:rPr>
        <w:t>a</w:t>
      </w:r>
      <w:r w:rsidR="00F4145A" w:rsidRPr="00F4145A">
        <w:rPr>
          <w:rFonts w:ascii="Arial" w:hAnsi="Arial" w:cs="Arial"/>
          <w:b/>
          <w:i/>
          <w:iCs/>
          <w:sz w:val="22"/>
          <w:szCs w:val="22"/>
        </w:rPr>
        <w:t>ño</w:t>
      </w:r>
      <w:r w:rsidR="00F4145A" w:rsidRPr="00F4145A">
        <w:rPr>
          <w:rFonts w:ascii="Arial" w:hAnsi="Arial" w:cs="Arial"/>
          <w:b/>
          <w:sz w:val="22"/>
          <w:szCs w:val="22"/>
        </w:rPr>
        <w:t xml:space="preserve">, </w:t>
      </w:r>
      <w:r w:rsidR="00F4145A" w:rsidRPr="00F4145A">
        <w:rPr>
          <w:rFonts w:ascii="Arial" w:hAnsi="Arial" w:cs="Arial"/>
          <w:b/>
          <w:i/>
          <w:iCs/>
          <w:sz w:val="22"/>
          <w:szCs w:val="22"/>
        </w:rPr>
        <w:t>Ascenso a la verdad</w:t>
      </w:r>
      <w:r w:rsidR="00F4145A" w:rsidRPr="00F4145A">
        <w:rPr>
          <w:rFonts w:ascii="Arial" w:hAnsi="Arial" w:cs="Arial"/>
          <w:b/>
          <w:sz w:val="22"/>
          <w:szCs w:val="22"/>
        </w:rPr>
        <w:t xml:space="preserve"> y </w:t>
      </w:r>
      <w:r w:rsidR="00F4145A" w:rsidRPr="00F4145A">
        <w:rPr>
          <w:rFonts w:ascii="Arial" w:hAnsi="Arial" w:cs="Arial"/>
          <w:b/>
          <w:i/>
          <w:iCs/>
          <w:sz w:val="22"/>
          <w:szCs w:val="22"/>
        </w:rPr>
        <w:t>Cartas a los escritores</w:t>
      </w:r>
      <w:r w:rsidR="00F4145A" w:rsidRPr="00F4145A">
        <w:rPr>
          <w:rFonts w:ascii="Arial" w:hAnsi="Arial" w:cs="Arial"/>
          <w:b/>
          <w:sz w:val="22"/>
          <w:szCs w:val="22"/>
        </w:rPr>
        <w:t xml:space="preserve">. </w:t>
      </w:r>
    </w:p>
    <w:p w:rsidR="006E39D9" w:rsidRDefault="006E39D9" w:rsidP="006E39D9">
      <w:pPr>
        <w:pStyle w:val="NormalWeb"/>
        <w:spacing w:before="0" w:beforeAutospacing="0" w:after="0" w:afterAutospacing="0"/>
        <w:jc w:val="both"/>
        <w:rPr>
          <w:rFonts w:ascii="Arial" w:hAnsi="Arial" w:cs="Arial"/>
          <w:b/>
          <w:sz w:val="22"/>
          <w:szCs w:val="22"/>
        </w:rPr>
      </w:pPr>
    </w:p>
    <w:p w:rsidR="00F4145A" w:rsidRPr="00F4145A" w:rsidRDefault="006E39D9" w:rsidP="006E39D9">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proofErr w:type="spellStart"/>
      <w:r w:rsidR="00F4145A" w:rsidRPr="00F4145A">
        <w:rPr>
          <w:rFonts w:ascii="Arial" w:hAnsi="Arial" w:cs="Arial"/>
          <w:b/>
          <w:sz w:val="22"/>
          <w:szCs w:val="22"/>
        </w:rPr>
        <w:t>Merton</w:t>
      </w:r>
      <w:proofErr w:type="spellEnd"/>
      <w:r w:rsidR="00F4145A" w:rsidRPr="00F4145A">
        <w:rPr>
          <w:rFonts w:ascii="Arial" w:hAnsi="Arial" w:cs="Arial"/>
          <w:b/>
          <w:sz w:val="22"/>
          <w:szCs w:val="22"/>
        </w:rPr>
        <w:t xml:space="preserve"> murió en un accidente en 1968 mientras asistía a una conferencia entre cristianos y b</w:t>
      </w:r>
      <w:r w:rsidR="00F4145A" w:rsidRPr="00F4145A">
        <w:rPr>
          <w:rFonts w:ascii="Arial" w:hAnsi="Arial" w:cs="Arial"/>
          <w:b/>
          <w:sz w:val="22"/>
          <w:szCs w:val="22"/>
        </w:rPr>
        <w:t>u</w:t>
      </w:r>
      <w:r w:rsidR="00F4145A" w:rsidRPr="00F4145A">
        <w:rPr>
          <w:rFonts w:ascii="Arial" w:hAnsi="Arial" w:cs="Arial"/>
          <w:b/>
          <w:sz w:val="22"/>
          <w:szCs w:val="22"/>
        </w:rPr>
        <w:t xml:space="preserve">distas en </w:t>
      </w:r>
      <w:hyperlink r:id="rId193" w:tooltip="Bangkok" w:history="1">
        <w:r w:rsidR="00F4145A" w:rsidRPr="00F4145A">
          <w:rPr>
            <w:rStyle w:val="Hipervnculo"/>
            <w:rFonts w:ascii="Arial" w:hAnsi="Arial" w:cs="Arial"/>
            <w:b/>
            <w:color w:val="auto"/>
            <w:sz w:val="22"/>
            <w:szCs w:val="22"/>
            <w:u w:val="none"/>
          </w:rPr>
          <w:t>Bangkok</w:t>
        </w:r>
      </w:hyperlink>
      <w:r w:rsidR="00F4145A" w:rsidRPr="00F4145A">
        <w:rPr>
          <w:rFonts w:ascii="Arial" w:hAnsi="Arial" w:cs="Arial"/>
          <w:b/>
          <w:sz w:val="22"/>
          <w:szCs w:val="22"/>
        </w:rPr>
        <w:t>. Se encuentra sepultado en el monasterio de Getsemaní.</w:t>
      </w:r>
    </w:p>
    <w:p w:rsidR="00F4145A" w:rsidRDefault="00F4145A" w:rsidP="00F4145A"/>
    <w:p w:rsidR="00F4145A" w:rsidRDefault="00F4145A" w:rsidP="009D35C9">
      <w:pPr>
        <w:widowControl/>
        <w:tabs>
          <w:tab w:val="left" w:pos="1717"/>
        </w:tabs>
        <w:autoSpaceDE/>
        <w:autoSpaceDN/>
        <w:adjustRightInd/>
        <w:jc w:val="both"/>
        <w:rPr>
          <w:b/>
          <w:sz w:val="22"/>
          <w:szCs w:val="22"/>
        </w:rPr>
      </w:pPr>
    </w:p>
    <w:p w:rsidR="009D35C9" w:rsidRDefault="009D35C9" w:rsidP="009D35C9">
      <w:pPr>
        <w:widowControl/>
        <w:tabs>
          <w:tab w:val="left" w:pos="1717"/>
        </w:tabs>
        <w:autoSpaceDE/>
        <w:autoSpaceDN/>
        <w:adjustRightInd/>
        <w:jc w:val="both"/>
        <w:rPr>
          <w:b/>
          <w:sz w:val="22"/>
          <w:szCs w:val="22"/>
        </w:rPr>
      </w:pPr>
    </w:p>
    <w:p w:rsidR="009D35C9" w:rsidRPr="000F1914" w:rsidRDefault="00A0417A" w:rsidP="00A0417A">
      <w:pPr>
        <w:jc w:val="center"/>
      </w:pPr>
      <w:r>
        <w:rPr>
          <w:noProof/>
        </w:rPr>
        <w:drawing>
          <wp:inline distT="0" distB="0" distL="0" distR="0">
            <wp:extent cx="3696024" cy="2774452"/>
            <wp:effectExtent l="19050" t="0" r="0" b="0"/>
            <wp:docPr id="36" name="irc_mi" descr="http://radiosendadevida.net/wp-content/uploads/2015/06/1422811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radiosendadevida.net/wp-content/uploads/2015/06/1422811318.jpg"/>
                    <pic:cNvPicPr>
                      <a:picLocks noChangeAspect="1" noChangeArrowheads="1"/>
                    </pic:cNvPicPr>
                  </pic:nvPicPr>
                  <pic:blipFill>
                    <a:blip r:embed="rId194" cstate="print"/>
                    <a:srcRect/>
                    <a:stretch>
                      <a:fillRect/>
                    </a:stretch>
                  </pic:blipFill>
                  <pic:spPr bwMode="auto">
                    <a:xfrm>
                      <a:off x="0" y="0"/>
                      <a:ext cx="3696946" cy="2775144"/>
                    </a:xfrm>
                    <a:prstGeom prst="rect">
                      <a:avLst/>
                    </a:prstGeom>
                    <a:noFill/>
                    <a:ln w="9525">
                      <a:noFill/>
                      <a:miter lim="800000"/>
                      <a:headEnd/>
                      <a:tailEnd/>
                    </a:ln>
                  </pic:spPr>
                </pic:pic>
              </a:graphicData>
            </a:graphic>
          </wp:inline>
        </w:drawing>
      </w:r>
    </w:p>
    <w:sectPr w:rsidR="009D35C9" w:rsidRPr="000F1914" w:rsidSect="00EB5BF3">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79CB"/>
    <w:multiLevelType w:val="multilevel"/>
    <w:tmpl w:val="72F0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A44CD1"/>
    <w:multiLevelType w:val="multilevel"/>
    <w:tmpl w:val="662E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2D2DF9"/>
    <w:multiLevelType w:val="multilevel"/>
    <w:tmpl w:val="A7A03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7D62F3"/>
    <w:multiLevelType w:val="multilevel"/>
    <w:tmpl w:val="A9D2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3"/>
  </w:num>
  <w:num w:numId="4">
    <w:abstractNumId w:val="2"/>
  </w:num>
  <w:num w:numId="5">
    <w:abstractNumId w:val="1"/>
  </w:num>
  <w:num w:numId="6">
    <w:abstractNumId w:val="7"/>
  </w:num>
  <w:num w:numId="7">
    <w:abstractNumId w:val="5"/>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0E6B"/>
    <w:rsid w:val="00025B01"/>
    <w:rsid w:val="00030F11"/>
    <w:rsid w:val="0003530E"/>
    <w:rsid w:val="000367C0"/>
    <w:rsid w:val="000434EB"/>
    <w:rsid w:val="00062281"/>
    <w:rsid w:val="000824EF"/>
    <w:rsid w:val="000A16DB"/>
    <w:rsid w:val="000F1914"/>
    <w:rsid w:val="00131759"/>
    <w:rsid w:val="00151A2E"/>
    <w:rsid w:val="0016415A"/>
    <w:rsid w:val="00187C63"/>
    <w:rsid w:val="001B610A"/>
    <w:rsid w:val="001B7720"/>
    <w:rsid w:val="001C2369"/>
    <w:rsid w:val="001D2B60"/>
    <w:rsid w:val="001D33A6"/>
    <w:rsid w:val="002002F8"/>
    <w:rsid w:val="00204428"/>
    <w:rsid w:val="002045DD"/>
    <w:rsid w:val="0020686B"/>
    <w:rsid w:val="002348A9"/>
    <w:rsid w:val="00257D28"/>
    <w:rsid w:val="00275B8C"/>
    <w:rsid w:val="002D3D6C"/>
    <w:rsid w:val="002D4527"/>
    <w:rsid w:val="002D58B4"/>
    <w:rsid w:val="002D5929"/>
    <w:rsid w:val="002F63D1"/>
    <w:rsid w:val="00312AE6"/>
    <w:rsid w:val="003519FB"/>
    <w:rsid w:val="00365A58"/>
    <w:rsid w:val="00371F02"/>
    <w:rsid w:val="00381057"/>
    <w:rsid w:val="003823D0"/>
    <w:rsid w:val="00397FDC"/>
    <w:rsid w:val="003A0156"/>
    <w:rsid w:val="003A0D98"/>
    <w:rsid w:val="003B00B3"/>
    <w:rsid w:val="003B1330"/>
    <w:rsid w:val="003C62F4"/>
    <w:rsid w:val="00415498"/>
    <w:rsid w:val="004154FE"/>
    <w:rsid w:val="00421524"/>
    <w:rsid w:val="00425A9F"/>
    <w:rsid w:val="00444BCB"/>
    <w:rsid w:val="00446DCD"/>
    <w:rsid w:val="004515C7"/>
    <w:rsid w:val="00453B03"/>
    <w:rsid w:val="00470D9F"/>
    <w:rsid w:val="004A0931"/>
    <w:rsid w:val="004A1561"/>
    <w:rsid w:val="004A1935"/>
    <w:rsid w:val="004C1D41"/>
    <w:rsid w:val="004E1424"/>
    <w:rsid w:val="004E743D"/>
    <w:rsid w:val="004F67A1"/>
    <w:rsid w:val="005046BB"/>
    <w:rsid w:val="0051439A"/>
    <w:rsid w:val="00517BC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5E05D7"/>
    <w:rsid w:val="005F3010"/>
    <w:rsid w:val="00604742"/>
    <w:rsid w:val="00614543"/>
    <w:rsid w:val="0062125D"/>
    <w:rsid w:val="00627B44"/>
    <w:rsid w:val="006300FF"/>
    <w:rsid w:val="006417DB"/>
    <w:rsid w:val="00642F7A"/>
    <w:rsid w:val="00645064"/>
    <w:rsid w:val="006569D3"/>
    <w:rsid w:val="00671510"/>
    <w:rsid w:val="006A0F30"/>
    <w:rsid w:val="006A110E"/>
    <w:rsid w:val="006B057E"/>
    <w:rsid w:val="006E39D9"/>
    <w:rsid w:val="006F42C9"/>
    <w:rsid w:val="00705128"/>
    <w:rsid w:val="007074A0"/>
    <w:rsid w:val="00714886"/>
    <w:rsid w:val="00715890"/>
    <w:rsid w:val="007563DA"/>
    <w:rsid w:val="00766BF5"/>
    <w:rsid w:val="007B09B2"/>
    <w:rsid w:val="007E3C2D"/>
    <w:rsid w:val="007F672D"/>
    <w:rsid w:val="00811DF0"/>
    <w:rsid w:val="008438E6"/>
    <w:rsid w:val="008558AB"/>
    <w:rsid w:val="00864A6E"/>
    <w:rsid w:val="008745FF"/>
    <w:rsid w:val="00875BF4"/>
    <w:rsid w:val="00891547"/>
    <w:rsid w:val="008B0A1D"/>
    <w:rsid w:val="008C0873"/>
    <w:rsid w:val="008C2C96"/>
    <w:rsid w:val="008D3A88"/>
    <w:rsid w:val="008F38EC"/>
    <w:rsid w:val="00912D1B"/>
    <w:rsid w:val="00932F3D"/>
    <w:rsid w:val="0094729A"/>
    <w:rsid w:val="00957E74"/>
    <w:rsid w:val="0097418F"/>
    <w:rsid w:val="00977BF9"/>
    <w:rsid w:val="009A45B8"/>
    <w:rsid w:val="009D14C7"/>
    <w:rsid w:val="009D35C9"/>
    <w:rsid w:val="009E19CE"/>
    <w:rsid w:val="009E19D3"/>
    <w:rsid w:val="009E3A8C"/>
    <w:rsid w:val="009F61EB"/>
    <w:rsid w:val="00A0417A"/>
    <w:rsid w:val="00A06EB1"/>
    <w:rsid w:val="00A17C1D"/>
    <w:rsid w:val="00A31A8E"/>
    <w:rsid w:val="00A647A1"/>
    <w:rsid w:val="00A64DDD"/>
    <w:rsid w:val="00A701AB"/>
    <w:rsid w:val="00A83259"/>
    <w:rsid w:val="00A92197"/>
    <w:rsid w:val="00A94500"/>
    <w:rsid w:val="00AC4584"/>
    <w:rsid w:val="00AD6E3E"/>
    <w:rsid w:val="00AE090B"/>
    <w:rsid w:val="00AE1375"/>
    <w:rsid w:val="00B44F54"/>
    <w:rsid w:val="00B521CD"/>
    <w:rsid w:val="00B62BFE"/>
    <w:rsid w:val="00B646A1"/>
    <w:rsid w:val="00B70A46"/>
    <w:rsid w:val="00B81AED"/>
    <w:rsid w:val="00B86854"/>
    <w:rsid w:val="00B92370"/>
    <w:rsid w:val="00BB26AA"/>
    <w:rsid w:val="00BB352D"/>
    <w:rsid w:val="00BC4A86"/>
    <w:rsid w:val="00BC576F"/>
    <w:rsid w:val="00BF701B"/>
    <w:rsid w:val="00C07869"/>
    <w:rsid w:val="00C17FDD"/>
    <w:rsid w:val="00C2334E"/>
    <w:rsid w:val="00C235F4"/>
    <w:rsid w:val="00C30B85"/>
    <w:rsid w:val="00C32C0D"/>
    <w:rsid w:val="00C5044E"/>
    <w:rsid w:val="00C75F56"/>
    <w:rsid w:val="00C76082"/>
    <w:rsid w:val="00C9486F"/>
    <w:rsid w:val="00C97144"/>
    <w:rsid w:val="00CB2A49"/>
    <w:rsid w:val="00CC53B3"/>
    <w:rsid w:val="00CD2B05"/>
    <w:rsid w:val="00CE714C"/>
    <w:rsid w:val="00D06408"/>
    <w:rsid w:val="00D23103"/>
    <w:rsid w:val="00D26931"/>
    <w:rsid w:val="00D31461"/>
    <w:rsid w:val="00D319C6"/>
    <w:rsid w:val="00D42E5A"/>
    <w:rsid w:val="00D644B2"/>
    <w:rsid w:val="00D7352F"/>
    <w:rsid w:val="00D76DBD"/>
    <w:rsid w:val="00D81402"/>
    <w:rsid w:val="00D82287"/>
    <w:rsid w:val="00D933A8"/>
    <w:rsid w:val="00D94EDB"/>
    <w:rsid w:val="00DC07E1"/>
    <w:rsid w:val="00DC5542"/>
    <w:rsid w:val="00DD3D4F"/>
    <w:rsid w:val="00DD6058"/>
    <w:rsid w:val="00E04A11"/>
    <w:rsid w:val="00E20C5D"/>
    <w:rsid w:val="00E245B1"/>
    <w:rsid w:val="00E348D5"/>
    <w:rsid w:val="00E352EB"/>
    <w:rsid w:val="00E42F6A"/>
    <w:rsid w:val="00E44B84"/>
    <w:rsid w:val="00E54631"/>
    <w:rsid w:val="00E5649F"/>
    <w:rsid w:val="00E578D5"/>
    <w:rsid w:val="00E7015D"/>
    <w:rsid w:val="00E71067"/>
    <w:rsid w:val="00E80274"/>
    <w:rsid w:val="00EA0AE1"/>
    <w:rsid w:val="00EA54F5"/>
    <w:rsid w:val="00EB5BF3"/>
    <w:rsid w:val="00ED0267"/>
    <w:rsid w:val="00ED3017"/>
    <w:rsid w:val="00EE4CA6"/>
    <w:rsid w:val="00F0348B"/>
    <w:rsid w:val="00F214E9"/>
    <w:rsid w:val="00F278F5"/>
    <w:rsid w:val="00F36164"/>
    <w:rsid w:val="00F4145A"/>
    <w:rsid w:val="00F42AD6"/>
    <w:rsid w:val="00F54EE9"/>
    <w:rsid w:val="00F80130"/>
    <w:rsid w:val="00F832E6"/>
    <w:rsid w:val="00F84C51"/>
    <w:rsid w:val="00F8704D"/>
    <w:rsid w:val="00F96D83"/>
    <w:rsid w:val="00F96F6D"/>
    <w:rsid w:val="00FB0772"/>
    <w:rsid w:val="00FB64ED"/>
    <w:rsid w:val="00FB754D"/>
    <w:rsid w:val="00FC075E"/>
    <w:rsid w:val="00FC0D36"/>
    <w:rsid w:val="00FC1180"/>
    <w:rsid w:val="00FC5423"/>
    <w:rsid w:val="00FD20BD"/>
    <w:rsid w:val="00FD5C7B"/>
    <w:rsid w:val="00FD67EC"/>
    <w:rsid w:val="00FD747D"/>
    <w:rsid w:val="00FE27AF"/>
    <w:rsid w:val="00FE3951"/>
    <w:rsid w:val="00FE56CA"/>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styleId="Prrafodelista">
    <w:name w:val="List Paragraph"/>
    <w:basedOn w:val="Normal"/>
    <w:uiPriority w:val="34"/>
    <w:qFormat/>
    <w:rsid w:val="003A0156"/>
    <w:pPr>
      <w:ind w:left="720"/>
      <w:contextualSpacing/>
    </w:pPr>
  </w:style>
  <w:style w:type="paragraph" w:customStyle="1" w:styleId="estilo2">
    <w:name w:val="estilo2"/>
    <w:basedOn w:val="Normal"/>
    <w:rsid w:val="007B09B2"/>
    <w:pPr>
      <w:widowControl/>
      <w:autoSpaceDE/>
      <w:autoSpaceDN/>
      <w:adjustRightInd/>
      <w:spacing w:before="100" w:beforeAutospacing="1" w:after="100" w:afterAutospacing="1"/>
    </w:pPr>
    <w:rPr>
      <w:rFonts w:ascii="Times New Roman" w:hAnsi="Times New Roman" w:cs="Times New Roman"/>
    </w:rPr>
  </w:style>
  <w:style w:type="character" w:customStyle="1" w:styleId="ya-q-full-text">
    <w:name w:val="ya-q-full-text"/>
    <w:basedOn w:val="Fuentedeprrafopredeter"/>
    <w:rsid w:val="007B09B2"/>
  </w:style>
  <w:style w:type="character" w:customStyle="1" w:styleId="st">
    <w:name w:val="st"/>
    <w:basedOn w:val="Fuentedeprrafopredeter"/>
    <w:rsid w:val="007B09B2"/>
  </w:style>
  <w:style w:type="paragraph" w:customStyle="1" w:styleId="justify">
    <w:name w:val="justify"/>
    <w:basedOn w:val="Normal"/>
    <w:rsid w:val="007B09B2"/>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1571329">
      <w:bodyDiv w:val="1"/>
      <w:marLeft w:val="0"/>
      <w:marRight w:val="0"/>
      <w:marTop w:val="0"/>
      <w:marBottom w:val="0"/>
      <w:divBdr>
        <w:top w:val="none" w:sz="0" w:space="0" w:color="auto"/>
        <w:left w:val="none" w:sz="0" w:space="0" w:color="auto"/>
        <w:bottom w:val="none" w:sz="0" w:space="0" w:color="auto"/>
        <w:right w:val="none" w:sz="0" w:space="0" w:color="auto"/>
      </w:divBdr>
      <w:divsChild>
        <w:div w:id="778717409">
          <w:marLeft w:val="0"/>
          <w:marRight w:val="0"/>
          <w:marTop w:val="0"/>
          <w:marBottom w:val="0"/>
          <w:divBdr>
            <w:top w:val="none" w:sz="0" w:space="0" w:color="auto"/>
            <w:left w:val="none" w:sz="0" w:space="0" w:color="auto"/>
            <w:bottom w:val="none" w:sz="0" w:space="0" w:color="auto"/>
            <w:right w:val="none" w:sz="0" w:space="0" w:color="auto"/>
          </w:divBdr>
          <w:divsChild>
            <w:div w:id="120997737">
              <w:marLeft w:val="0"/>
              <w:marRight w:val="0"/>
              <w:marTop w:val="0"/>
              <w:marBottom w:val="0"/>
              <w:divBdr>
                <w:top w:val="none" w:sz="0" w:space="0" w:color="auto"/>
                <w:left w:val="none" w:sz="0" w:space="0" w:color="auto"/>
                <w:bottom w:val="none" w:sz="0" w:space="0" w:color="auto"/>
                <w:right w:val="none" w:sz="0" w:space="0" w:color="auto"/>
              </w:divBdr>
            </w:div>
          </w:divsChild>
        </w:div>
        <w:div w:id="150607074">
          <w:marLeft w:val="0"/>
          <w:marRight w:val="0"/>
          <w:marTop w:val="0"/>
          <w:marBottom w:val="0"/>
          <w:divBdr>
            <w:top w:val="none" w:sz="0" w:space="0" w:color="auto"/>
            <w:left w:val="none" w:sz="0" w:space="0" w:color="auto"/>
            <w:bottom w:val="none" w:sz="0" w:space="0" w:color="auto"/>
            <w:right w:val="none" w:sz="0" w:space="0" w:color="auto"/>
          </w:divBdr>
          <w:divsChild>
            <w:div w:id="327024874">
              <w:marLeft w:val="0"/>
              <w:marRight w:val="0"/>
              <w:marTop w:val="0"/>
              <w:marBottom w:val="0"/>
              <w:divBdr>
                <w:top w:val="none" w:sz="0" w:space="0" w:color="auto"/>
                <w:left w:val="none" w:sz="0" w:space="0" w:color="auto"/>
                <w:bottom w:val="none" w:sz="0" w:space="0" w:color="auto"/>
                <w:right w:val="none" w:sz="0" w:space="0" w:color="auto"/>
              </w:divBdr>
              <w:divsChild>
                <w:div w:id="205379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45">
          <w:marLeft w:val="0"/>
          <w:marRight w:val="0"/>
          <w:marTop w:val="0"/>
          <w:marBottom w:val="0"/>
          <w:divBdr>
            <w:top w:val="none" w:sz="0" w:space="0" w:color="auto"/>
            <w:left w:val="none" w:sz="0" w:space="0" w:color="auto"/>
            <w:bottom w:val="none" w:sz="0" w:space="0" w:color="auto"/>
            <w:right w:val="none" w:sz="0" w:space="0" w:color="auto"/>
          </w:divBdr>
          <w:divsChild>
            <w:div w:id="502473621">
              <w:marLeft w:val="0"/>
              <w:marRight w:val="0"/>
              <w:marTop w:val="0"/>
              <w:marBottom w:val="0"/>
              <w:divBdr>
                <w:top w:val="none" w:sz="0" w:space="0" w:color="auto"/>
                <w:left w:val="none" w:sz="0" w:space="0" w:color="auto"/>
                <w:bottom w:val="none" w:sz="0" w:space="0" w:color="auto"/>
                <w:right w:val="none" w:sz="0" w:space="0" w:color="auto"/>
              </w:divBdr>
            </w:div>
          </w:divsChild>
        </w:div>
        <w:div w:id="1819490390">
          <w:marLeft w:val="0"/>
          <w:marRight w:val="0"/>
          <w:marTop w:val="0"/>
          <w:marBottom w:val="0"/>
          <w:divBdr>
            <w:top w:val="none" w:sz="0" w:space="0" w:color="auto"/>
            <w:left w:val="none" w:sz="0" w:space="0" w:color="auto"/>
            <w:bottom w:val="none" w:sz="0" w:space="0" w:color="auto"/>
            <w:right w:val="none" w:sz="0" w:space="0" w:color="auto"/>
          </w:divBdr>
          <w:divsChild>
            <w:div w:id="2006319714">
              <w:marLeft w:val="0"/>
              <w:marRight w:val="0"/>
              <w:marTop w:val="0"/>
              <w:marBottom w:val="0"/>
              <w:divBdr>
                <w:top w:val="none" w:sz="0" w:space="0" w:color="auto"/>
                <w:left w:val="none" w:sz="0" w:space="0" w:color="auto"/>
                <w:bottom w:val="none" w:sz="0" w:space="0" w:color="auto"/>
                <w:right w:val="none" w:sz="0" w:space="0" w:color="auto"/>
              </w:divBdr>
              <w:divsChild>
                <w:div w:id="133857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046156">
          <w:marLeft w:val="0"/>
          <w:marRight w:val="0"/>
          <w:marTop w:val="0"/>
          <w:marBottom w:val="0"/>
          <w:divBdr>
            <w:top w:val="none" w:sz="0" w:space="0" w:color="auto"/>
            <w:left w:val="none" w:sz="0" w:space="0" w:color="auto"/>
            <w:bottom w:val="none" w:sz="0" w:space="0" w:color="auto"/>
            <w:right w:val="none" w:sz="0" w:space="0" w:color="auto"/>
          </w:divBdr>
          <w:divsChild>
            <w:div w:id="1410616120">
              <w:marLeft w:val="0"/>
              <w:marRight w:val="0"/>
              <w:marTop w:val="0"/>
              <w:marBottom w:val="0"/>
              <w:divBdr>
                <w:top w:val="none" w:sz="0" w:space="0" w:color="auto"/>
                <w:left w:val="none" w:sz="0" w:space="0" w:color="auto"/>
                <w:bottom w:val="none" w:sz="0" w:space="0" w:color="auto"/>
                <w:right w:val="none" w:sz="0" w:space="0" w:color="auto"/>
              </w:divBdr>
            </w:div>
          </w:divsChild>
        </w:div>
        <w:div w:id="1573814039">
          <w:marLeft w:val="0"/>
          <w:marRight w:val="0"/>
          <w:marTop w:val="0"/>
          <w:marBottom w:val="0"/>
          <w:divBdr>
            <w:top w:val="none" w:sz="0" w:space="0" w:color="auto"/>
            <w:left w:val="none" w:sz="0" w:space="0" w:color="auto"/>
            <w:bottom w:val="none" w:sz="0" w:space="0" w:color="auto"/>
            <w:right w:val="none" w:sz="0" w:space="0" w:color="auto"/>
          </w:divBdr>
          <w:divsChild>
            <w:div w:id="395131347">
              <w:marLeft w:val="0"/>
              <w:marRight w:val="0"/>
              <w:marTop w:val="0"/>
              <w:marBottom w:val="0"/>
              <w:divBdr>
                <w:top w:val="none" w:sz="0" w:space="0" w:color="auto"/>
                <w:left w:val="none" w:sz="0" w:space="0" w:color="auto"/>
                <w:bottom w:val="none" w:sz="0" w:space="0" w:color="auto"/>
                <w:right w:val="none" w:sz="0" w:space="0" w:color="auto"/>
              </w:divBdr>
              <w:divsChild>
                <w:div w:id="181306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5476051">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s.wikipedia.org/wiki/Universidad_de_Madrid" TargetMode="External"/><Relationship Id="rId21" Type="http://schemas.openxmlformats.org/officeDocument/2006/relationships/hyperlink" Target="http://es.wikipedia.org/wiki/Arciprestazgo" TargetMode="External"/><Relationship Id="rId42" Type="http://schemas.openxmlformats.org/officeDocument/2006/relationships/image" Target="media/image23.jpeg"/><Relationship Id="rId47" Type="http://schemas.openxmlformats.org/officeDocument/2006/relationships/hyperlink" Target="http://commons.wikimedia.org/wiki/File:Katharine,_Duchess_of_Kent.JPG" TargetMode="External"/><Relationship Id="rId63" Type="http://schemas.openxmlformats.org/officeDocument/2006/relationships/hyperlink" Target="http://es.wikipedia.org/w/index.php?title=Joyce_Morgan_Brunner&amp;action=edit&amp;redlink=1" TargetMode="External"/><Relationship Id="rId68" Type="http://schemas.openxmlformats.org/officeDocument/2006/relationships/image" Target="media/image30.jpeg"/><Relationship Id="rId84" Type="http://schemas.openxmlformats.org/officeDocument/2006/relationships/hyperlink" Target="http://es.wikipedia.org/w/index.php?title=Lady_Helen_Taylor&amp;action=edit&amp;redlink=1" TargetMode="External"/><Relationship Id="rId89" Type="http://schemas.openxmlformats.org/officeDocument/2006/relationships/hyperlink" Target="http://es.wikipedia.org/wiki/Acta_de_Establecimiento" TargetMode="External"/><Relationship Id="rId112" Type="http://schemas.openxmlformats.org/officeDocument/2006/relationships/hyperlink" Target="http://es.wikipedia.org/wiki/Neokantismo" TargetMode="External"/><Relationship Id="rId133" Type="http://schemas.openxmlformats.org/officeDocument/2006/relationships/hyperlink" Target="http://es.wikipedia.org/wiki/Edmund_Husserl" TargetMode="External"/><Relationship Id="rId138" Type="http://schemas.openxmlformats.org/officeDocument/2006/relationships/hyperlink" Target="http://es.wikipedia.org/wiki/Facultad_de_Filosof%C3%ADa_y_Letras" TargetMode="External"/><Relationship Id="rId154" Type="http://schemas.openxmlformats.org/officeDocument/2006/relationships/hyperlink" Target="http://es.wikipedia.org/wiki/Biolog%C3%ADa" TargetMode="External"/><Relationship Id="rId159" Type="http://schemas.openxmlformats.org/officeDocument/2006/relationships/hyperlink" Target="http://es.wikipedia.org/wiki/Guerra_Civil_Espa%C3%B1ola" TargetMode="External"/><Relationship Id="rId175" Type="http://schemas.openxmlformats.org/officeDocument/2006/relationships/hyperlink" Target="http://es.wikipedia.org/wiki/Universidad_de_Columbia" TargetMode="External"/><Relationship Id="rId170" Type="http://schemas.openxmlformats.org/officeDocument/2006/relationships/hyperlink" Target="http://es.wikipedia.org/wiki/Pittsburgh" TargetMode="External"/><Relationship Id="rId191" Type="http://schemas.openxmlformats.org/officeDocument/2006/relationships/hyperlink" Target="http://es.wikipedia.org/wiki/1964" TargetMode="External"/><Relationship Id="rId196" Type="http://schemas.openxmlformats.org/officeDocument/2006/relationships/theme" Target="theme/theme1.xml"/><Relationship Id="rId16" Type="http://schemas.openxmlformats.org/officeDocument/2006/relationships/image" Target="media/image11.jpeg"/><Relationship Id="rId107" Type="http://schemas.openxmlformats.org/officeDocument/2006/relationships/image" Target="media/image32.jpeg"/><Relationship Id="rId11" Type="http://schemas.openxmlformats.org/officeDocument/2006/relationships/image" Target="media/image6.jpeg"/><Relationship Id="rId32" Type="http://schemas.openxmlformats.org/officeDocument/2006/relationships/image" Target="media/image13.jpeg"/><Relationship Id="rId37" Type="http://schemas.openxmlformats.org/officeDocument/2006/relationships/image" Target="media/image18.gif"/><Relationship Id="rId53" Type="http://schemas.openxmlformats.org/officeDocument/2006/relationships/hyperlink" Target="http://es.wikipedia.org/wiki/Jorge_V_del_Reino_Unido" TargetMode="External"/><Relationship Id="rId58" Type="http://schemas.openxmlformats.org/officeDocument/2006/relationships/hyperlink" Target="http://es.wikipedia.org/wiki/Campeonato_de_Wimbledon" TargetMode="External"/><Relationship Id="rId74" Type="http://schemas.openxmlformats.org/officeDocument/2006/relationships/hyperlink" Target="http://es.wikipedia.org/wiki/York" TargetMode="External"/><Relationship Id="rId79" Type="http://schemas.openxmlformats.org/officeDocument/2006/relationships/hyperlink" Target="http://es.wikipedia.org/wiki/Eduardo_de_Kent_%281935%29" TargetMode="External"/><Relationship Id="rId102" Type="http://schemas.openxmlformats.org/officeDocument/2006/relationships/hyperlink" Target="http://es.wikipedia.org/wiki/Mail_on_Sunday" TargetMode="External"/><Relationship Id="rId123" Type="http://schemas.openxmlformats.org/officeDocument/2006/relationships/hyperlink" Target="http://es.wikipedia.org/wiki/Bergson" TargetMode="External"/><Relationship Id="rId128" Type="http://schemas.openxmlformats.org/officeDocument/2006/relationships/hyperlink" Target="http://es.wikipedia.org/wiki/Georg_Simmel" TargetMode="External"/><Relationship Id="rId144" Type="http://schemas.openxmlformats.org/officeDocument/2006/relationships/hyperlink" Target="http://es.wikipedia.org/wiki/Pontevedra" TargetMode="External"/><Relationship Id="rId149" Type="http://schemas.openxmlformats.org/officeDocument/2006/relationships/hyperlink" Target="http://es.wikipedia.org/wiki/Suma_teol%C3%B3gica" TargetMode="External"/><Relationship Id="rId5" Type="http://schemas.openxmlformats.org/officeDocument/2006/relationships/webSettings" Target="webSettings.xml"/><Relationship Id="rId90" Type="http://schemas.openxmlformats.org/officeDocument/2006/relationships/hyperlink" Target="http://es.wikipedia.org/wiki/L%C3%ADnea_de_Sucesi%C3%B3n_al_Trono_Brit%C3%A1nico" TargetMode="External"/><Relationship Id="rId95" Type="http://schemas.openxmlformats.org/officeDocument/2006/relationships/hyperlink" Target="http://es.wikipedia.org/wiki/The_Daily_Telegraph" TargetMode="External"/><Relationship Id="rId160" Type="http://schemas.openxmlformats.org/officeDocument/2006/relationships/hyperlink" Target="http://es.wikipedia.org/wiki/Jacques_Maritain" TargetMode="External"/><Relationship Id="rId165" Type="http://schemas.openxmlformats.org/officeDocument/2006/relationships/image" Target="media/image34.jpeg"/><Relationship Id="rId181" Type="http://schemas.openxmlformats.org/officeDocument/2006/relationships/hyperlink" Target="http://es.wikipedia.org/w/index.php?title=Abad%C3%ADa_de_Nuestra_Se%C3%B1ora_de_Getseman%C3%AD&amp;action=edit&amp;redlink=1" TargetMode="External"/><Relationship Id="rId186" Type="http://schemas.openxmlformats.org/officeDocument/2006/relationships/hyperlink" Target="http://es.wikipedia.org/w/index.php?title=Downtown_Louisville&amp;action=edit&amp;redlink=1" TargetMode="External"/><Relationship Id="rId22" Type="http://schemas.openxmlformats.org/officeDocument/2006/relationships/hyperlink" Target="http://es.wikipedia.org/wiki/Bautismo" TargetMode="External"/><Relationship Id="rId27" Type="http://schemas.openxmlformats.org/officeDocument/2006/relationships/hyperlink" Target="http://es.wikipedia.org/wiki/Aldea" TargetMode="External"/><Relationship Id="rId43" Type="http://schemas.openxmlformats.org/officeDocument/2006/relationships/image" Target="media/image24.jpeg"/><Relationship Id="rId48" Type="http://schemas.openxmlformats.org/officeDocument/2006/relationships/image" Target="media/image28.jpeg"/><Relationship Id="rId64" Type="http://schemas.openxmlformats.org/officeDocument/2006/relationships/hyperlink" Target="http://es.wikipedia.org/wiki/Imperial_Chemical_Industries" TargetMode="External"/><Relationship Id="rId69" Type="http://schemas.openxmlformats.org/officeDocument/2006/relationships/hyperlink" Target="http://es.wikipedia.org/wiki/York" TargetMode="External"/><Relationship Id="rId113" Type="http://schemas.openxmlformats.org/officeDocument/2006/relationships/hyperlink" Target="http://es.wikipedia.org/wiki/Cassirer" TargetMode="External"/><Relationship Id="rId118" Type="http://schemas.openxmlformats.org/officeDocument/2006/relationships/hyperlink" Target="http://es.wikipedia.org/wiki/Manuel_Garc%C3%ADa_Morente" TargetMode="External"/><Relationship Id="rId134" Type="http://schemas.openxmlformats.org/officeDocument/2006/relationships/hyperlink" Target="http://es.wikipedia.org/wiki/Jos%C3%A9_Gaos" TargetMode="External"/><Relationship Id="rId139" Type="http://schemas.openxmlformats.org/officeDocument/2006/relationships/hyperlink" Target="http://es.wikipedia.org/wiki/Universidad_Central_de_Madrid" TargetMode="External"/><Relationship Id="rId80" Type="http://schemas.openxmlformats.org/officeDocument/2006/relationships/hyperlink" Target="http://es.wikipedia.org/wiki/Jorge_de_Kent" TargetMode="External"/><Relationship Id="rId85" Type="http://schemas.openxmlformats.org/officeDocument/2006/relationships/hyperlink" Target="http://es.wikipedia.org/wiki/Lord_Nicol%C3%A1s_Windsor" TargetMode="External"/><Relationship Id="rId150" Type="http://schemas.openxmlformats.org/officeDocument/2006/relationships/image" Target="media/image33.jpeg"/><Relationship Id="rId155" Type="http://schemas.openxmlformats.org/officeDocument/2006/relationships/hyperlink" Target="http://es.wikipedia.org/wiki/Hans_Driesch" TargetMode="External"/><Relationship Id="rId171" Type="http://schemas.openxmlformats.org/officeDocument/2006/relationships/hyperlink" Target="http://es.wikipedia.org/wiki/Nueva_Zelanda" TargetMode="External"/><Relationship Id="rId176" Type="http://schemas.openxmlformats.org/officeDocument/2006/relationships/hyperlink" Target="http://es.wikipedia.org/wiki/William_Blake" TargetMode="External"/><Relationship Id="rId192" Type="http://schemas.openxmlformats.org/officeDocument/2006/relationships/hyperlink" Target="http://es.wikipedia.org/wiki/Miguel_Grinberg" TargetMode="External"/><Relationship Id="rId12" Type="http://schemas.openxmlformats.org/officeDocument/2006/relationships/image" Target="media/image7.jpeg"/><Relationship Id="rId17" Type="http://schemas.openxmlformats.org/officeDocument/2006/relationships/image" Target="media/image12.jpeg"/><Relationship Id="rId33" Type="http://schemas.openxmlformats.org/officeDocument/2006/relationships/image" Target="media/image14.jpeg"/><Relationship Id="rId38" Type="http://schemas.openxmlformats.org/officeDocument/2006/relationships/image" Target="media/image19.jpeg"/><Relationship Id="rId59" Type="http://schemas.openxmlformats.org/officeDocument/2006/relationships/hyperlink" Target="http://es.wikipedia.org/wiki/Marina_de_Grecia" TargetMode="External"/><Relationship Id="rId103" Type="http://schemas.openxmlformats.org/officeDocument/2006/relationships/hyperlink" Target="http://es.wikipedia.org/wiki/Depresi%C3%B3n" TargetMode="External"/><Relationship Id="rId108" Type="http://schemas.openxmlformats.org/officeDocument/2006/relationships/hyperlink" Target="http://es.wikipedia.org/wiki/Bayona_%28Francia%29" TargetMode="External"/><Relationship Id="rId124" Type="http://schemas.openxmlformats.org/officeDocument/2006/relationships/hyperlink" Target="http://es.wikipedia.org/wiki/A%C3%B1os_1920" TargetMode="External"/><Relationship Id="rId129" Type="http://schemas.openxmlformats.org/officeDocument/2006/relationships/hyperlink" Target="http://es.wikipedia.org/wiki/Axiolog%C3%ADa" TargetMode="External"/><Relationship Id="rId54" Type="http://schemas.openxmlformats.org/officeDocument/2006/relationships/hyperlink" Target="http://es.wikipedia.org/wiki/Mar%C3%ADa_de_Teck" TargetMode="External"/><Relationship Id="rId70" Type="http://schemas.openxmlformats.org/officeDocument/2006/relationships/hyperlink" Target="http://es.wikipedia.org/wiki/Norfolk" TargetMode="External"/><Relationship Id="rId75" Type="http://schemas.openxmlformats.org/officeDocument/2006/relationships/hyperlink" Target="http://es.wikipedia.org/wiki/Londres" TargetMode="External"/><Relationship Id="rId91" Type="http://schemas.openxmlformats.org/officeDocument/2006/relationships/hyperlink" Target="http://es.wikipedia.org/wiki/Eduardo_Windsor,_Lord_Downpatrick" TargetMode="External"/><Relationship Id="rId96" Type="http://schemas.openxmlformats.org/officeDocument/2006/relationships/hyperlink" Target="http://es.wikipedia.org/wiki/BBC" TargetMode="External"/><Relationship Id="rId140" Type="http://schemas.openxmlformats.org/officeDocument/2006/relationships/hyperlink" Target="http://es.wikipedia.org/wiki/Agust%C3%ADn_Aguirre_L%C3%B3pez" TargetMode="External"/><Relationship Id="rId145" Type="http://schemas.openxmlformats.org/officeDocument/2006/relationships/hyperlink" Target="http://es.wikipedia.org/wiki/Orden_sacerdotal" TargetMode="External"/><Relationship Id="rId161" Type="http://schemas.openxmlformats.org/officeDocument/2006/relationships/hyperlink" Target="http://es.wikipedia.org/wiki/Toronto" TargetMode="External"/><Relationship Id="rId166" Type="http://schemas.openxmlformats.org/officeDocument/2006/relationships/image" Target="media/image35.jpeg"/><Relationship Id="rId182" Type="http://schemas.openxmlformats.org/officeDocument/2006/relationships/hyperlink" Target="http://es.wikipedia.org/wiki/Kentucky" TargetMode="External"/><Relationship Id="rId187" Type="http://schemas.openxmlformats.org/officeDocument/2006/relationships/hyperlink" Target="http://es.wikipedia.org/wiki/Ernesto_Cardenal"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hyperlink" Target="http://es.wikipedia.org/wiki/Fe" TargetMode="External"/><Relationship Id="rId28" Type="http://schemas.openxmlformats.org/officeDocument/2006/relationships/hyperlink" Target="http://es.wikipedia.org/wiki/Misa" TargetMode="External"/><Relationship Id="rId49" Type="http://schemas.openxmlformats.org/officeDocument/2006/relationships/hyperlink" Target="http://commons.wikimedia.org/wiki/File:Royal_Coat_of_Arms_of_the_United_Kingdom.svg" TargetMode="External"/><Relationship Id="rId114" Type="http://schemas.openxmlformats.org/officeDocument/2006/relationships/hyperlink" Target="http://es.wikipedia.org/wiki/Hermann_Cohen" TargetMode="External"/><Relationship Id="rId119" Type="http://schemas.openxmlformats.org/officeDocument/2006/relationships/hyperlink" Target="http://es.wikipedia.org/wiki/Kant" TargetMode="External"/><Relationship Id="rId44" Type="http://schemas.openxmlformats.org/officeDocument/2006/relationships/image" Target="media/image25.jpeg"/><Relationship Id="rId60" Type="http://schemas.openxmlformats.org/officeDocument/2006/relationships/hyperlink" Target="http://es.wikipedia.org/w/index.php?title=Hovingham_Hall&amp;action=edit&amp;redlink=1" TargetMode="External"/><Relationship Id="rId65" Type="http://schemas.openxmlformats.org/officeDocument/2006/relationships/hyperlink" Target="http://es.wikipedia.org/wiki/Oliver_Cromwell" TargetMode="External"/><Relationship Id="rId81" Type="http://schemas.openxmlformats.org/officeDocument/2006/relationships/hyperlink" Target="http://es.wikipedia.org/wiki/Marina_de_Grecia" TargetMode="External"/><Relationship Id="rId86" Type="http://schemas.openxmlformats.org/officeDocument/2006/relationships/hyperlink" Target="http://es.wikipedia.org/wiki/Depresi%C3%B3n" TargetMode="External"/><Relationship Id="rId130" Type="http://schemas.openxmlformats.org/officeDocument/2006/relationships/hyperlink" Target="http://es.wikipedia.org/wiki/Max_Scheler" TargetMode="External"/><Relationship Id="rId135" Type="http://schemas.openxmlformats.org/officeDocument/2006/relationships/hyperlink" Target="http://es.wikipedia.org/wiki/Franz_Brentano" TargetMode="External"/><Relationship Id="rId151" Type="http://schemas.openxmlformats.org/officeDocument/2006/relationships/hyperlink" Target="http://es.wikipedia.org/wiki/Catolicismo" TargetMode="External"/><Relationship Id="rId156" Type="http://schemas.openxmlformats.org/officeDocument/2006/relationships/hyperlink" Target="http://es.wikipedia.org/wiki/Tom%C3%A1s_de_Aquino" TargetMode="External"/><Relationship Id="rId177" Type="http://schemas.openxmlformats.org/officeDocument/2006/relationships/hyperlink" Target="http://es.wikipedia.org/wiki/Catolicismo" TargetMode="External"/><Relationship Id="rId172" Type="http://schemas.openxmlformats.org/officeDocument/2006/relationships/hyperlink" Target="http://es.wikipedia.org/wiki/Estados_Unidos" TargetMode="External"/><Relationship Id="rId193" Type="http://schemas.openxmlformats.org/officeDocument/2006/relationships/hyperlink" Target="http://es.wikipedia.org/wiki/Bangkok" TargetMode="External"/><Relationship Id="rId13" Type="http://schemas.openxmlformats.org/officeDocument/2006/relationships/image" Target="media/image8.png"/><Relationship Id="rId18" Type="http://schemas.openxmlformats.org/officeDocument/2006/relationships/hyperlink" Target="http://es.wikipedia.org/wiki/Iglesia_particular" TargetMode="External"/><Relationship Id="rId39" Type="http://schemas.openxmlformats.org/officeDocument/2006/relationships/image" Target="media/image20.jpeg"/><Relationship Id="rId109" Type="http://schemas.openxmlformats.org/officeDocument/2006/relationships/hyperlink" Target="http://es.wikipedia.org/wiki/Universidad_de_Burdeos" TargetMode="External"/><Relationship Id="rId34" Type="http://schemas.openxmlformats.org/officeDocument/2006/relationships/image" Target="media/image15.jpeg"/><Relationship Id="rId50" Type="http://schemas.openxmlformats.org/officeDocument/2006/relationships/image" Target="media/image29.png"/><Relationship Id="rId55" Type="http://schemas.openxmlformats.org/officeDocument/2006/relationships/hyperlink" Target="http://es.wikipedia.org/wiki/Isabel_II_del_Reino_Unido" TargetMode="External"/><Relationship Id="rId76" Type="http://schemas.openxmlformats.org/officeDocument/2006/relationships/hyperlink" Target="http://es.wikipedia.org/wiki/Royal_Academy_of_Music" TargetMode="External"/><Relationship Id="rId97" Type="http://schemas.openxmlformats.org/officeDocument/2006/relationships/hyperlink" Target="http://es.wikipedia.org/wiki/Kingston_upon_Hull" TargetMode="External"/><Relationship Id="rId104" Type="http://schemas.openxmlformats.org/officeDocument/2006/relationships/hyperlink" Target="http://es.wikipedia.org/wiki/Daily_Mail" TargetMode="External"/><Relationship Id="rId120" Type="http://schemas.openxmlformats.org/officeDocument/2006/relationships/hyperlink" Target="http://es.wikipedia.org/wiki/Cr%C3%ADtica_del_juicio" TargetMode="External"/><Relationship Id="rId125" Type="http://schemas.openxmlformats.org/officeDocument/2006/relationships/hyperlink" Target="http://es.wikipedia.org/w/index.php?title=Biologismo_hist%C3%B3rico&amp;action=edit&amp;redlink=1" TargetMode="External"/><Relationship Id="rId141" Type="http://schemas.openxmlformats.org/officeDocument/2006/relationships/hyperlink" Target="http://es.wikipedia.org/wiki/Berlioz" TargetMode="External"/><Relationship Id="rId146" Type="http://schemas.openxmlformats.org/officeDocument/2006/relationships/hyperlink" Target="http://es.wikipedia.org/wiki/Presb%C3%ADtero" TargetMode="External"/><Relationship Id="rId167" Type="http://schemas.openxmlformats.org/officeDocument/2006/relationships/hyperlink" Target="http://es.wikipedia.org/wiki/Robert_Lowell" TargetMode="External"/><Relationship Id="rId188" Type="http://schemas.openxmlformats.org/officeDocument/2006/relationships/hyperlink" Target="http://es.wikipedia.org/wiki/1963" TargetMode="External"/><Relationship Id="rId7" Type="http://schemas.openxmlformats.org/officeDocument/2006/relationships/image" Target="media/image2.jpeg"/><Relationship Id="rId71" Type="http://schemas.openxmlformats.org/officeDocument/2006/relationships/hyperlink" Target="http://es.wikipedia.org/wiki/Piano" TargetMode="External"/><Relationship Id="rId92" Type="http://schemas.openxmlformats.org/officeDocument/2006/relationships/hyperlink" Target="http://es.wikipedia.org/w/index.php?title=Lady_Marina-Charlotte_Windsor&amp;action=edit&amp;redlink=1" TargetMode="External"/><Relationship Id="rId162" Type="http://schemas.openxmlformats.org/officeDocument/2006/relationships/hyperlink" Target="http://es.wikipedia.org/wiki/Charles_Journet" TargetMode="External"/><Relationship Id="rId183" Type="http://schemas.openxmlformats.org/officeDocument/2006/relationships/hyperlink" Target="http://es.wikipedia.org/wiki/Downtown" TargetMode="External"/><Relationship Id="rId2" Type="http://schemas.openxmlformats.org/officeDocument/2006/relationships/numbering" Target="numbering.xml"/><Relationship Id="rId29" Type="http://schemas.openxmlformats.org/officeDocument/2006/relationships/hyperlink" Target="http://es.wikipedia.org/wiki/Funeral" TargetMode="External"/><Relationship Id="rId24" Type="http://schemas.openxmlformats.org/officeDocument/2006/relationships/hyperlink" Target="http://es.wikipedia.org/wiki/Eucarist%C3%ADa" TargetMode="External"/><Relationship Id="rId40" Type="http://schemas.openxmlformats.org/officeDocument/2006/relationships/image" Target="media/image21.jpeg"/><Relationship Id="rId45" Type="http://schemas.openxmlformats.org/officeDocument/2006/relationships/image" Target="media/image26.png"/><Relationship Id="rId66" Type="http://schemas.openxmlformats.org/officeDocument/2006/relationships/hyperlink" Target="http://es.wikipedia.org/w/index.php?title=Hovingham&amp;action=edit&amp;redlink=1" TargetMode="External"/><Relationship Id="rId87" Type="http://schemas.openxmlformats.org/officeDocument/2006/relationships/hyperlink" Target="http://es.wikipedia.org/wiki/Iglesia_Cat%C3%B3lica" TargetMode="External"/><Relationship Id="rId110" Type="http://schemas.openxmlformats.org/officeDocument/2006/relationships/hyperlink" Target="http://es.wikipedia.org/wiki/Instituci%C3%B3n_Libre_de_Ense%C3%B1anza" TargetMode="External"/><Relationship Id="rId115" Type="http://schemas.openxmlformats.org/officeDocument/2006/relationships/hyperlink" Target="http://es.wikipedia.org/wiki/Paul_Natorp" TargetMode="External"/><Relationship Id="rId131" Type="http://schemas.openxmlformats.org/officeDocument/2006/relationships/hyperlink" Target="http://es.wikipedia.org/wiki/Nicolai_Hartmann" TargetMode="External"/><Relationship Id="rId136" Type="http://schemas.openxmlformats.org/officeDocument/2006/relationships/hyperlink" Target="http://es.wikipedia.org/wiki/El%C3%ADas_Tormo" TargetMode="External"/><Relationship Id="rId157" Type="http://schemas.openxmlformats.org/officeDocument/2006/relationships/hyperlink" Target="http://es.wikipedia.org/wiki/Juan_de_Santo_Tom%C3%A1s" TargetMode="External"/><Relationship Id="rId178" Type="http://schemas.openxmlformats.org/officeDocument/2006/relationships/hyperlink" Target="http://es.wikipedia.org/wiki/Universidad_de_San_Buenaventura" TargetMode="External"/><Relationship Id="rId61" Type="http://schemas.openxmlformats.org/officeDocument/2006/relationships/hyperlink" Target="http://es.wikipedia.org/wiki/Yorkshire" TargetMode="External"/><Relationship Id="rId82" Type="http://schemas.openxmlformats.org/officeDocument/2006/relationships/hyperlink" Target="http://es.wikipedia.org/wiki/Catedral_de_York" TargetMode="External"/><Relationship Id="rId152" Type="http://schemas.openxmlformats.org/officeDocument/2006/relationships/hyperlink" Target="http://es.wikipedia.org/wiki/Le%C3%B3n_Bloy" TargetMode="External"/><Relationship Id="rId173" Type="http://schemas.openxmlformats.org/officeDocument/2006/relationships/hyperlink" Target="http://es.wikipedia.org/wiki/Bermudas" TargetMode="External"/><Relationship Id="rId194" Type="http://schemas.openxmlformats.org/officeDocument/2006/relationships/image" Target="media/image36.jpeg"/><Relationship Id="rId19" Type="http://schemas.openxmlformats.org/officeDocument/2006/relationships/hyperlink" Target="http://es.wikipedia.org/wiki/Pastoral_%28religi%C3%B3n%29" TargetMode="External"/><Relationship Id="rId14" Type="http://schemas.openxmlformats.org/officeDocument/2006/relationships/image" Target="media/image9.gif"/><Relationship Id="rId30" Type="http://schemas.openxmlformats.org/officeDocument/2006/relationships/hyperlink" Target="http://es.wikipedia.org/wiki/Bautismo" TargetMode="External"/><Relationship Id="rId35" Type="http://schemas.openxmlformats.org/officeDocument/2006/relationships/image" Target="media/image16.jpeg"/><Relationship Id="rId56" Type="http://schemas.openxmlformats.org/officeDocument/2006/relationships/hyperlink" Target="http://es.wikipedia.org/wiki/Catolicismo" TargetMode="External"/><Relationship Id="rId77" Type="http://schemas.openxmlformats.org/officeDocument/2006/relationships/hyperlink" Target="http://es.wikipedia.org/wiki/Oxford" TargetMode="External"/><Relationship Id="rId100" Type="http://schemas.openxmlformats.org/officeDocument/2006/relationships/hyperlink" Target="http://es.wikipedia.org/wiki/Dido_%28cantante%29" TargetMode="External"/><Relationship Id="rId105" Type="http://schemas.openxmlformats.org/officeDocument/2006/relationships/hyperlink" Target="http://es.wikipedia.org/wiki/Celiaqu%C3%ADa" TargetMode="External"/><Relationship Id="rId126" Type="http://schemas.openxmlformats.org/officeDocument/2006/relationships/hyperlink" Target="http://es.wikipedia.org/wiki/Oswald_Spengler" TargetMode="External"/><Relationship Id="rId147" Type="http://schemas.openxmlformats.org/officeDocument/2006/relationships/hyperlink" Target="http://es.wikipedia.org/wiki/Real_Academia_de_Ciencias_Morales_y_Pol%C3%ADticas" TargetMode="External"/><Relationship Id="rId168" Type="http://schemas.openxmlformats.org/officeDocument/2006/relationships/hyperlink" Target="http://es.wikipedia.org/wiki/Movimiento_por_los_derechos_civiles" TargetMode="External"/><Relationship Id="rId8" Type="http://schemas.openxmlformats.org/officeDocument/2006/relationships/image" Target="media/image3.png"/><Relationship Id="rId51" Type="http://schemas.openxmlformats.org/officeDocument/2006/relationships/hyperlink" Target="http://es.wikipedia.org/wiki/Familia_Real_Brit%C3%A1nica" TargetMode="External"/><Relationship Id="rId72" Type="http://schemas.openxmlformats.org/officeDocument/2006/relationships/hyperlink" Target="http://es.wikipedia.org/wiki/%C3%93rgano_%28instrumento_musical%29" TargetMode="External"/><Relationship Id="rId93" Type="http://schemas.openxmlformats.org/officeDocument/2006/relationships/hyperlink" Target="http://es.wikipedia.org/wiki/Catolicismo" TargetMode="External"/><Relationship Id="rId98" Type="http://schemas.openxmlformats.org/officeDocument/2006/relationships/hyperlink" Target="http://es.wikipedia.org/wiki/BBC_Radio_3" TargetMode="External"/><Relationship Id="rId121" Type="http://schemas.openxmlformats.org/officeDocument/2006/relationships/hyperlink" Target="http://es.wikipedia.org/wiki/Cr%C3%ADtica_de_la_raz%C3%B3n_pr%C3%A1ctica" TargetMode="External"/><Relationship Id="rId142" Type="http://schemas.openxmlformats.org/officeDocument/2006/relationships/hyperlink" Target="http://es.wikipedia.org/wiki/Argentina" TargetMode="External"/><Relationship Id="rId163" Type="http://schemas.openxmlformats.org/officeDocument/2006/relationships/hyperlink" Target="http://es.wikipedia.org/wiki/Pablo_VI" TargetMode="External"/><Relationship Id="rId184" Type="http://schemas.openxmlformats.org/officeDocument/2006/relationships/hyperlink" Target="http://es.wikipedia.org/wiki/Louisville" TargetMode="External"/><Relationship Id="rId189" Type="http://schemas.openxmlformats.org/officeDocument/2006/relationships/hyperlink" Target="http://es.wikipedia.org/wiki/1967" TargetMode="External"/><Relationship Id="rId3" Type="http://schemas.openxmlformats.org/officeDocument/2006/relationships/styles" Target="styles.xml"/><Relationship Id="rId25" Type="http://schemas.openxmlformats.org/officeDocument/2006/relationships/hyperlink" Target="http://es.wikipedia.org/wiki/Iglesia_cat%C3%B3lica" TargetMode="External"/><Relationship Id="rId46" Type="http://schemas.openxmlformats.org/officeDocument/2006/relationships/image" Target="media/image27.jpeg"/><Relationship Id="rId67" Type="http://schemas.openxmlformats.org/officeDocument/2006/relationships/hyperlink" Target="http://www.google.es/url?sa=i&amp;rct=j&amp;q=&amp;esrc=s&amp;frm=1&amp;source=images&amp;cd=&amp;cad=rja&amp;uact=8&amp;ved=0CAcQjRxqFQoTCPbjyeGjjMYCFUw9FAodinMAUg&amp;url=http://www.eurostar.com/be-en/destinations/united-kingdom/kent&amp;ei=d-17VbbMFcz6UIrngZAF&amp;bvm=bv.95515949,d.d24&amp;psig=AFQjCNHZ5Q_lteaq8092K3mpFxmbWulPdQ&amp;ust=1434271463220612" TargetMode="External"/><Relationship Id="rId116" Type="http://schemas.openxmlformats.org/officeDocument/2006/relationships/hyperlink" Target="http://es.wikipedia.org/wiki/%C3%89tica" TargetMode="External"/><Relationship Id="rId137" Type="http://schemas.openxmlformats.org/officeDocument/2006/relationships/hyperlink" Target="http://es.wikipedia.org/wiki/Decano_%28educaci%C3%B3n%29" TargetMode="External"/><Relationship Id="rId158" Type="http://schemas.openxmlformats.org/officeDocument/2006/relationships/hyperlink" Target="http://es.wikipedia.org/wiki/R%C3%A9ginald_Garrigou-Lagrange" TargetMode="External"/><Relationship Id="rId20" Type="http://schemas.openxmlformats.org/officeDocument/2006/relationships/hyperlink" Target="http://es.wikipedia.org/wiki/Derecho_can%C3%B3nico" TargetMode="External"/><Relationship Id="rId41" Type="http://schemas.openxmlformats.org/officeDocument/2006/relationships/image" Target="media/image22.jpeg"/><Relationship Id="rId62" Type="http://schemas.openxmlformats.org/officeDocument/2006/relationships/hyperlink" Target="http://es.wikipedia.org/w/index.php?title=William_Arthington_Worsley&amp;action=edit&amp;redlink=1" TargetMode="External"/><Relationship Id="rId83" Type="http://schemas.openxmlformats.org/officeDocument/2006/relationships/hyperlink" Target="http://es.wikipedia.org/wiki/George_Windsor" TargetMode="External"/><Relationship Id="rId88" Type="http://schemas.openxmlformats.org/officeDocument/2006/relationships/hyperlink" Target="http://es.wikipedia.org/wiki/BBC" TargetMode="External"/><Relationship Id="rId111" Type="http://schemas.openxmlformats.org/officeDocument/2006/relationships/hyperlink" Target="http://es.wikipedia.org/wiki/Junta_de_Ampliaci%C3%B3n_de_Estudios" TargetMode="External"/><Relationship Id="rId132" Type="http://schemas.openxmlformats.org/officeDocument/2006/relationships/hyperlink" Target="http://es.wikipedia.org/wiki/Revista_de_Occidente" TargetMode="External"/><Relationship Id="rId153" Type="http://schemas.openxmlformats.org/officeDocument/2006/relationships/hyperlink" Target="http://es.wikipedia.org/wiki/Heidelberg" TargetMode="External"/><Relationship Id="rId174" Type="http://schemas.openxmlformats.org/officeDocument/2006/relationships/hyperlink" Target="http://es.wikipedia.org/wiki/Universidad_de_Cambridge" TargetMode="External"/><Relationship Id="rId179" Type="http://schemas.openxmlformats.org/officeDocument/2006/relationships/hyperlink" Target="http://es.wikipedia.org/wiki/Abad%C3%ADa" TargetMode="External"/><Relationship Id="rId195" Type="http://schemas.openxmlformats.org/officeDocument/2006/relationships/fontTable" Target="fontTable.xml"/><Relationship Id="rId190" Type="http://schemas.openxmlformats.org/officeDocument/2006/relationships/hyperlink" Target="http://es.wikipedia.org/wiki/%C5%9Etefan_Baciu" TargetMode="External"/><Relationship Id="rId15" Type="http://schemas.openxmlformats.org/officeDocument/2006/relationships/image" Target="media/image10.png"/><Relationship Id="rId36" Type="http://schemas.openxmlformats.org/officeDocument/2006/relationships/image" Target="media/image17.jpeg"/><Relationship Id="rId57" Type="http://schemas.openxmlformats.org/officeDocument/2006/relationships/hyperlink" Target="http://es.wikipedia.org/wiki/Acta_de_Establecimiento" TargetMode="External"/><Relationship Id="rId106" Type="http://schemas.openxmlformats.org/officeDocument/2006/relationships/image" Target="media/image31.jpeg"/><Relationship Id="rId127" Type="http://schemas.openxmlformats.org/officeDocument/2006/relationships/hyperlink" Target="http://es.wikipedia.org/wiki/Heinrich_Rickert" TargetMode="External"/><Relationship Id="rId10" Type="http://schemas.openxmlformats.org/officeDocument/2006/relationships/image" Target="media/image5.jpeg"/><Relationship Id="rId31" Type="http://schemas.openxmlformats.org/officeDocument/2006/relationships/hyperlink" Target="http://es.wikipedia.org/wiki/Boda" TargetMode="External"/><Relationship Id="rId52" Type="http://schemas.openxmlformats.org/officeDocument/2006/relationships/hyperlink" Target="http://es.wikipedia.org/wiki/Eduardo_de_Kent_%281935%29" TargetMode="External"/><Relationship Id="rId73" Type="http://schemas.openxmlformats.org/officeDocument/2006/relationships/hyperlink" Target="http://es.wikipedia.org/wiki/Viol%C3%ADn" TargetMode="External"/><Relationship Id="rId78" Type="http://schemas.openxmlformats.org/officeDocument/2006/relationships/hyperlink" Target="http://es.wikipedia.org/wiki/Universidad_de_Oxford" TargetMode="External"/><Relationship Id="rId94" Type="http://schemas.openxmlformats.org/officeDocument/2006/relationships/hyperlink" Target="http://es.wikipedia.org/wiki/All_England_Lawn_Tennis_and_Croquet_Club" TargetMode="External"/><Relationship Id="rId99" Type="http://schemas.openxmlformats.org/officeDocument/2006/relationships/hyperlink" Target="http://es.wikipedia.org/wiki/Rap" TargetMode="External"/><Relationship Id="rId101" Type="http://schemas.openxmlformats.org/officeDocument/2006/relationships/hyperlink" Target="http://es.wikipedia.org/wiki/S%C3%ADndrome_de_fatiga_cr%C3%B3nica" TargetMode="External"/><Relationship Id="rId122" Type="http://schemas.openxmlformats.org/officeDocument/2006/relationships/hyperlink" Target="http://es.wikipedia.org/wiki/Fundamentaci%C3%B3n_de_la_metaf%C3%ADsica_de_las_costumbres" TargetMode="External"/><Relationship Id="rId143" Type="http://schemas.openxmlformats.org/officeDocument/2006/relationships/hyperlink" Target="http://es.wikipedia.org/wiki/Universidad_Nacional_de_Tucum%C3%A1n" TargetMode="External"/><Relationship Id="rId148" Type="http://schemas.openxmlformats.org/officeDocument/2006/relationships/hyperlink" Target="http://es.wikipedia.org/wiki/Tom%C3%A1s_de_Aquino" TargetMode="External"/><Relationship Id="rId164" Type="http://schemas.openxmlformats.org/officeDocument/2006/relationships/hyperlink" Target="http://es.wikipedia.org/w/index.php?title=Credo_del_Pueblo_de_Dios&amp;action=edit&amp;redlink=1" TargetMode="External"/><Relationship Id="rId169" Type="http://schemas.openxmlformats.org/officeDocument/2006/relationships/hyperlink" Target="http://es.wikipedia.org/w/index.php?title=Thomas_Merton_Center&amp;action=edit&amp;redlink=1" TargetMode="External"/><Relationship Id="rId185" Type="http://schemas.openxmlformats.org/officeDocument/2006/relationships/hyperlink" Target="http://es.wikipedia.org/wiki/Kentucky" TargetMode="External"/><Relationship Id="rId4" Type="http://schemas.openxmlformats.org/officeDocument/2006/relationships/settings" Target="settings.xml"/><Relationship Id="rId9" Type="http://schemas.openxmlformats.org/officeDocument/2006/relationships/image" Target="media/image4.jpeg"/><Relationship Id="rId180" Type="http://schemas.openxmlformats.org/officeDocument/2006/relationships/hyperlink" Target="http://es.wikipedia.org/wiki/Trapenses" TargetMode="External"/><Relationship Id="rId26" Type="http://schemas.openxmlformats.org/officeDocument/2006/relationships/hyperlink" Target="http://es.wikipedia.org/wiki/Pueblo_%28rural%2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14878-45AF-41F5-875D-B77744632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40</Pages>
  <Words>23033</Words>
  <Characters>126686</Characters>
  <Application>Microsoft Office Word</Application>
  <DocSecurity>0</DocSecurity>
  <Lines>1055</Lines>
  <Paragraphs>298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2015-06-06T06:29:00Z</cp:lastPrinted>
  <dcterms:created xsi:type="dcterms:W3CDTF">2015-07-15T05:18:00Z</dcterms:created>
  <dcterms:modified xsi:type="dcterms:W3CDTF">2015-07-15T05:18:00Z</dcterms:modified>
</cp:coreProperties>
</file>