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292" w:rsidRPr="008E0292" w:rsidRDefault="008E0292" w:rsidP="008E0292">
      <w:pPr>
        <w:pStyle w:val="Prrafodelista"/>
        <w:widowControl/>
        <w:autoSpaceDE/>
        <w:autoSpaceDN/>
        <w:adjustRightInd/>
        <w:spacing w:before="100" w:beforeAutospacing="1" w:after="100" w:afterAutospacing="1"/>
        <w:ind w:left="1170" w:right="450"/>
        <w:jc w:val="center"/>
        <w:rPr>
          <w:b/>
          <w:color w:val="FF0000"/>
          <w:sz w:val="40"/>
          <w:szCs w:val="40"/>
        </w:rPr>
      </w:pPr>
      <w:r w:rsidRPr="008E0292">
        <w:rPr>
          <w:rFonts w:ascii="Verdana" w:hAnsi="Verdana" w:cs="Times New Roman"/>
          <w:b/>
          <w:color w:val="FF0000"/>
          <w:sz w:val="52"/>
          <w:szCs w:val="52"/>
        </w:rPr>
        <w:t>7</w:t>
      </w:r>
      <w:r w:rsidR="00974D50">
        <w:rPr>
          <w:rFonts w:ascii="Verdana" w:hAnsi="Verdana" w:cs="Times New Roman"/>
          <w:b/>
          <w:color w:val="FF0000"/>
          <w:sz w:val="52"/>
          <w:szCs w:val="52"/>
        </w:rPr>
        <w:t xml:space="preserve">. </w:t>
      </w:r>
      <w:r>
        <w:rPr>
          <w:rFonts w:ascii="Verdana" w:hAnsi="Verdana" w:cs="Times New Roman"/>
          <w:color w:val="FF0000"/>
          <w:sz w:val="40"/>
          <w:szCs w:val="40"/>
        </w:rPr>
        <w:t>M</w:t>
      </w:r>
      <w:r w:rsidR="00CE650D" w:rsidRPr="008E0292">
        <w:rPr>
          <w:b/>
          <w:color w:val="FF0000"/>
          <w:sz w:val="40"/>
          <w:szCs w:val="40"/>
        </w:rPr>
        <w:t>atrimonio</w:t>
      </w:r>
      <w:r w:rsidR="000866E9" w:rsidRPr="008E0292">
        <w:rPr>
          <w:b/>
          <w:color w:val="FF0000"/>
          <w:sz w:val="40"/>
          <w:szCs w:val="40"/>
        </w:rPr>
        <w:t xml:space="preserve"> </w:t>
      </w:r>
      <w:r w:rsidRPr="008E0292">
        <w:rPr>
          <w:b/>
          <w:color w:val="FF0000"/>
          <w:sz w:val="40"/>
          <w:szCs w:val="40"/>
        </w:rPr>
        <w:t>y Sacramento</w:t>
      </w:r>
    </w:p>
    <w:p w:rsidR="008E0292" w:rsidRPr="00974D50" w:rsidRDefault="00BF6AA7" w:rsidP="00680460">
      <w:pPr>
        <w:jc w:val="center"/>
        <w:rPr>
          <w:b/>
          <w:color w:val="FF0000"/>
          <w:sz w:val="36"/>
          <w:szCs w:val="36"/>
        </w:rPr>
      </w:pPr>
      <w:r w:rsidRPr="00974D50">
        <w:rPr>
          <w:b/>
          <w:color w:val="FF0000"/>
          <w:sz w:val="36"/>
          <w:szCs w:val="36"/>
        </w:rPr>
        <w:t>B)  Datos sociológicos</w:t>
      </w:r>
      <w:r w:rsidR="008E0292" w:rsidRPr="00974D50">
        <w:rPr>
          <w:b/>
          <w:color w:val="FF0000"/>
          <w:sz w:val="36"/>
          <w:szCs w:val="36"/>
        </w:rPr>
        <w:t xml:space="preserve"> y </w:t>
      </w:r>
      <w:r w:rsidR="00680460" w:rsidRPr="00974D50">
        <w:rPr>
          <w:b/>
          <w:color w:val="FF0000"/>
          <w:sz w:val="36"/>
          <w:szCs w:val="36"/>
        </w:rPr>
        <w:t>t</w:t>
      </w:r>
      <w:r w:rsidR="008E0292" w:rsidRPr="00974D50">
        <w:rPr>
          <w:b/>
          <w:color w:val="FF0000"/>
          <w:sz w:val="36"/>
          <w:szCs w:val="36"/>
        </w:rPr>
        <w:t>esti</w:t>
      </w:r>
      <w:r w:rsidR="00680460" w:rsidRPr="00974D50">
        <w:rPr>
          <w:b/>
          <w:color w:val="FF0000"/>
          <w:sz w:val="36"/>
          <w:szCs w:val="36"/>
        </w:rPr>
        <w:t>moniales</w:t>
      </w:r>
    </w:p>
    <w:p w:rsidR="00680460" w:rsidRPr="00974D50" w:rsidRDefault="00680460" w:rsidP="003044A1">
      <w:pPr>
        <w:jc w:val="both"/>
        <w:rPr>
          <w:b/>
          <w:sz w:val="22"/>
          <w:szCs w:val="22"/>
        </w:rPr>
      </w:pPr>
    </w:p>
    <w:p w:rsidR="003044A1" w:rsidRDefault="0064012A" w:rsidP="003044A1">
      <w:pPr>
        <w:jc w:val="both"/>
        <w:rPr>
          <w:b/>
          <w:sz w:val="22"/>
          <w:szCs w:val="22"/>
        </w:rPr>
      </w:pPr>
      <w:r w:rsidRPr="00974D50">
        <w:rPr>
          <w:b/>
          <w:sz w:val="22"/>
          <w:szCs w:val="22"/>
        </w:rPr>
        <w:t xml:space="preserve">  </w:t>
      </w:r>
      <w:r w:rsidR="00974D50">
        <w:rPr>
          <w:b/>
          <w:sz w:val="22"/>
          <w:szCs w:val="22"/>
        </w:rPr>
        <w:t xml:space="preserve"> Los ví</w:t>
      </w:r>
      <w:r w:rsidR="00974D50" w:rsidRPr="00974D50">
        <w:rPr>
          <w:b/>
          <w:sz w:val="22"/>
          <w:szCs w:val="22"/>
        </w:rPr>
        <w:t>nculos matrimonios han sido siempre objeto de respeto y veneración en t</w:t>
      </w:r>
      <w:r w:rsidR="00974D50" w:rsidRPr="00974D50">
        <w:rPr>
          <w:b/>
          <w:sz w:val="22"/>
          <w:szCs w:val="22"/>
        </w:rPr>
        <w:t>o</w:t>
      </w:r>
      <w:r w:rsidR="00974D50" w:rsidRPr="00974D50">
        <w:rPr>
          <w:b/>
          <w:sz w:val="22"/>
          <w:szCs w:val="22"/>
        </w:rPr>
        <w:t>das las culturas</w:t>
      </w:r>
      <w:r w:rsidR="00974D50">
        <w:rPr>
          <w:b/>
          <w:sz w:val="22"/>
          <w:szCs w:val="22"/>
        </w:rPr>
        <w:t xml:space="preserve"> y han comenzado a solemnizarse con fiestas y regocijos participat</w:t>
      </w:r>
      <w:r w:rsidR="00974D50">
        <w:rPr>
          <w:b/>
          <w:sz w:val="22"/>
          <w:szCs w:val="22"/>
        </w:rPr>
        <w:t>i</w:t>
      </w:r>
      <w:r w:rsidR="00974D50">
        <w:rPr>
          <w:b/>
          <w:sz w:val="22"/>
          <w:szCs w:val="22"/>
        </w:rPr>
        <w:t xml:space="preserve">vos, acaso </w:t>
      </w:r>
      <w:proofErr w:type="spellStart"/>
      <w:r w:rsidR="00974D50">
        <w:rPr>
          <w:b/>
          <w:sz w:val="22"/>
          <w:szCs w:val="22"/>
        </w:rPr>
        <w:t>por que</w:t>
      </w:r>
      <w:proofErr w:type="spellEnd"/>
      <w:r w:rsidR="00974D50">
        <w:rPr>
          <w:b/>
          <w:sz w:val="22"/>
          <w:szCs w:val="22"/>
        </w:rPr>
        <w:t xml:space="preserve"> se ha visto siempre en ellos ataduras interpersonales de intensas repercusiones en la sociedad a la que se pertenece. </w:t>
      </w:r>
    </w:p>
    <w:p w:rsidR="003044A1" w:rsidRDefault="003044A1" w:rsidP="003044A1">
      <w:pPr>
        <w:jc w:val="both"/>
        <w:rPr>
          <w:b/>
          <w:sz w:val="22"/>
          <w:szCs w:val="22"/>
        </w:rPr>
      </w:pPr>
    </w:p>
    <w:p w:rsidR="003044A1" w:rsidRDefault="003044A1" w:rsidP="003044A1">
      <w:pPr>
        <w:jc w:val="both"/>
        <w:rPr>
          <w:b/>
          <w:sz w:val="22"/>
          <w:szCs w:val="22"/>
        </w:rPr>
      </w:pPr>
      <w:r>
        <w:rPr>
          <w:b/>
          <w:sz w:val="22"/>
          <w:szCs w:val="22"/>
        </w:rPr>
        <w:t xml:space="preserve">  </w:t>
      </w:r>
      <w:r w:rsidR="00974D50">
        <w:rPr>
          <w:b/>
          <w:sz w:val="22"/>
          <w:szCs w:val="22"/>
        </w:rPr>
        <w:t xml:space="preserve">Esas celebraciones, esponsales, bodas,  uniones conyugales, o como se suelan definir en cada entorno cultural, deben ser también objeto de una profunda reflexión en la Iglesia cristiana, pues ella que comenzó siendo </w:t>
      </w:r>
      <w:r>
        <w:rPr>
          <w:b/>
          <w:sz w:val="22"/>
          <w:szCs w:val="22"/>
        </w:rPr>
        <w:t>t</w:t>
      </w:r>
      <w:r w:rsidR="00974D50">
        <w:rPr>
          <w:b/>
          <w:sz w:val="22"/>
          <w:szCs w:val="22"/>
        </w:rPr>
        <w:t>ributario del derecho romano y de los usos  del</w:t>
      </w:r>
      <w:r>
        <w:rPr>
          <w:b/>
          <w:sz w:val="22"/>
          <w:szCs w:val="22"/>
        </w:rPr>
        <w:t xml:space="preserve"> M</w:t>
      </w:r>
      <w:r w:rsidR="00974D50">
        <w:rPr>
          <w:b/>
          <w:sz w:val="22"/>
          <w:szCs w:val="22"/>
        </w:rPr>
        <w:t xml:space="preserve">edio </w:t>
      </w:r>
      <w:r>
        <w:rPr>
          <w:b/>
          <w:sz w:val="22"/>
          <w:szCs w:val="22"/>
        </w:rPr>
        <w:t>O</w:t>
      </w:r>
      <w:r w:rsidR="00974D50">
        <w:rPr>
          <w:b/>
          <w:sz w:val="22"/>
          <w:szCs w:val="22"/>
        </w:rPr>
        <w:t>riente, ya es algo que supera las frontera</w:t>
      </w:r>
      <w:r>
        <w:rPr>
          <w:b/>
          <w:sz w:val="22"/>
          <w:szCs w:val="22"/>
        </w:rPr>
        <w:t>s</w:t>
      </w:r>
      <w:r w:rsidR="00974D50">
        <w:rPr>
          <w:b/>
          <w:sz w:val="22"/>
          <w:szCs w:val="22"/>
        </w:rPr>
        <w:t xml:space="preserve"> geográficas y </w:t>
      </w:r>
      <w:r>
        <w:rPr>
          <w:b/>
          <w:sz w:val="22"/>
          <w:szCs w:val="22"/>
        </w:rPr>
        <w:t xml:space="preserve">las tradiciones históricas y </w:t>
      </w:r>
      <w:r w:rsidR="00974D50">
        <w:rPr>
          <w:b/>
          <w:sz w:val="22"/>
          <w:szCs w:val="22"/>
        </w:rPr>
        <w:t>soc</w:t>
      </w:r>
      <w:r>
        <w:rPr>
          <w:b/>
          <w:sz w:val="22"/>
          <w:szCs w:val="22"/>
        </w:rPr>
        <w:t>i</w:t>
      </w:r>
      <w:r w:rsidR="00974D50">
        <w:rPr>
          <w:b/>
          <w:sz w:val="22"/>
          <w:szCs w:val="22"/>
        </w:rPr>
        <w:t>ales.</w:t>
      </w:r>
      <w:r>
        <w:rPr>
          <w:b/>
          <w:sz w:val="22"/>
          <w:szCs w:val="22"/>
        </w:rPr>
        <w:t xml:space="preserve"> </w:t>
      </w:r>
    </w:p>
    <w:p w:rsidR="003044A1" w:rsidRDefault="003044A1" w:rsidP="003044A1">
      <w:pPr>
        <w:jc w:val="both"/>
        <w:rPr>
          <w:b/>
          <w:sz w:val="22"/>
          <w:szCs w:val="22"/>
        </w:rPr>
      </w:pPr>
    </w:p>
    <w:p w:rsidR="00974D50" w:rsidRPr="00974D50" w:rsidRDefault="003044A1" w:rsidP="003044A1">
      <w:pPr>
        <w:jc w:val="both"/>
        <w:rPr>
          <w:b/>
          <w:sz w:val="22"/>
          <w:szCs w:val="22"/>
        </w:rPr>
      </w:pPr>
      <w:r>
        <w:rPr>
          <w:b/>
          <w:sz w:val="22"/>
          <w:szCs w:val="22"/>
        </w:rPr>
        <w:t xml:space="preserve">   Lo mismo deben adaptarse a los ritos africanos que a los asiáticos, a los matrim</w:t>
      </w:r>
      <w:r>
        <w:rPr>
          <w:b/>
          <w:sz w:val="22"/>
          <w:szCs w:val="22"/>
        </w:rPr>
        <w:t>o</w:t>
      </w:r>
      <w:r>
        <w:rPr>
          <w:b/>
          <w:sz w:val="22"/>
          <w:szCs w:val="22"/>
        </w:rPr>
        <w:t>nios de Alaska y de las Islas del Pacífico</w:t>
      </w:r>
      <w:r w:rsidR="00974D50" w:rsidRPr="00974D50">
        <w:rPr>
          <w:b/>
          <w:sz w:val="22"/>
          <w:szCs w:val="22"/>
        </w:rPr>
        <w:t>.</w:t>
      </w:r>
    </w:p>
    <w:p w:rsidR="00974D50" w:rsidRDefault="00974D50" w:rsidP="008E0292">
      <w:pPr>
        <w:rPr>
          <w:b/>
          <w:color w:val="FF0000"/>
          <w:sz w:val="28"/>
          <w:szCs w:val="28"/>
        </w:rPr>
      </w:pPr>
    </w:p>
    <w:p w:rsidR="0064012A" w:rsidRDefault="0064012A" w:rsidP="008E0292">
      <w:pPr>
        <w:rPr>
          <w:b/>
          <w:color w:val="FF0000"/>
          <w:sz w:val="28"/>
          <w:szCs w:val="28"/>
        </w:rPr>
      </w:pPr>
      <w:r w:rsidRPr="00506563">
        <w:rPr>
          <w:b/>
          <w:color w:val="FF0000"/>
          <w:sz w:val="28"/>
          <w:szCs w:val="28"/>
        </w:rPr>
        <w:t xml:space="preserve"> 1. Los valores positivos del matrimonio</w:t>
      </w:r>
    </w:p>
    <w:p w:rsidR="008D5E1F" w:rsidRDefault="008D5E1F" w:rsidP="008E0292">
      <w:pPr>
        <w:rPr>
          <w:b/>
          <w:color w:val="FF0000"/>
          <w:sz w:val="28"/>
          <w:szCs w:val="28"/>
        </w:rPr>
      </w:pPr>
    </w:p>
    <w:p w:rsidR="008D5E1F" w:rsidRPr="00506563" w:rsidRDefault="008D5E1F" w:rsidP="008D5E1F">
      <w:pPr>
        <w:jc w:val="center"/>
        <w:rPr>
          <w:b/>
          <w:color w:val="FF0000"/>
          <w:sz w:val="28"/>
          <w:szCs w:val="28"/>
        </w:rPr>
      </w:pPr>
      <w:r>
        <w:rPr>
          <w:noProof/>
        </w:rPr>
        <w:drawing>
          <wp:inline distT="0" distB="0" distL="0" distR="0">
            <wp:extent cx="2858643" cy="1861495"/>
            <wp:effectExtent l="19050" t="0" r="0" b="0"/>
            <wp:docPr id="1" name="irc_mi" descr="http://www.periodistadigital.com/imagenes/2014/05/12/matrimon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periodistadigital.com/imagenes/2014/05/12/matrimonio.jpg"/>
                    <pic:cNvPicPr>
                      <a:picLocks noChangeAspect="1" noChangeArrowheads="1"/>
                    </pic:cNvPicPr>
                  </pic:nvPicPr>
                  <pic:blipFill>
                    <a:blip r:embed="rId6"/>
                    <a:srcRect/>
                    <a:stretch>
                      <a:fillRect/>
                    </a:stretch>
                  </pic:blipFill>
                  <pic:spPr bwMode="auto">
                    <a:xfrm>
                      <a:off x="0" y="0"/>
                      <a:ext cx="2855468" cy="1859428"/>
                    </a:xfrm>
                    <a:prstGeom prst="rect">
                      <a:avLst/>
                    </a:prstGeom>
                    <a:noFill/>
                    <a:ln w="9525">
                      <a:noFill/>
                      <a:miter lim="800000"/>
                      <a:headEnd/>
                      <a:tailEnd/>
                    </a:ln>
                  </pic:spPr>
                </pic:pic>
              </a:graphicData>
            </a:graphic>
          </wp:inline>
        </w:drawing>
      </w:r>
    </w:p>
    <w:p w:rsidR="0064012A" w:rsidRDefault="0064012A" w:rsidP="008E0292">
      <w:pPr>
        <w:rPr>
          <w:b/>
          <w:color w:val="00B050"/>
          <w:sz w:val="28"/>
          <w:szCs w:val="28"/>
        </w:rPr>
      </w:pPr>
    </w:p>
    <w:p w:rsidR="0064012A" w:rsidRDefault="0064012A" w:rsidP="008E0292">
      <w:pPr>
        <w:rPr>
          <w:b/>
          <w:sz w:val="22"/>
          <w:szCs w:val="22"/>
        </w:rPr>
      </w:pPr>
      <w:r w:rsidRPr="0064012A">
        <w:rPr>
          <w:b/>
          <w:sz w:val="22"/>
          <w:szCs w:val="22"/>
        </w:rPr>
        <w:t xml:space="preserve">   </w:t>
      </w:r>
      <w:r w:rsidR="003044A1">
        <w:rPr>
          <w:b/>
          <w:sz w:val="22"/>
          <w:szCs w:val="22"/>
        </w:rPr>
        <w:t xml:space="preserve"> Hay muchas personas , mucha g</w:t>
      </w:r>
      <w:r w:rsidRPr="0064012A">
        <w:rPr>
          <w:b/>
          <w:sz w:val="22"/>
          <w:szCs w:val="22"/>
        </w:rPr>
        <w:t>ente</w:t>
      </w:r>
      <w:r w:rsidR="003044A1">
        <w:rPr>
          <w:b/>
          <w:sz w:val="22"/>
          <w:szCs w:val="22"/>
        </w:rPr>
        <w:t>,</w:t>
      </w:r>
      <w:r w:rsidRPr="0064012A">
        <w:rPr>
          <w:b/>
          <w:sz w:val="22"/>
          <w:szCs w:val="22"/>
        </w:rPr>
        <w:t xml:space="preserve"> que se casa</w:t>
      </w:r>
      <w:r w:rsidR="003044A1">
        <w:rPr>
          <w:b/>
          <w:sz w:val="22"/>
          <w:szCs w:val="22"/>
        </w:rPr>
        <w:t>n</w:t>
      </w:r>
      <w:r w:rsidRPr="0064012A">
        <w:rPr>
          <w:b/>
          <w:sz w:val="22"/>
          <w:szCs w:val="22"/>
        </w:rPr>
        <w:t xml:space="preserve"> y sigue</w:t>
      </w:r>
      <w:r w:rsidR="003044A1">
        <w:rPr>
          <w:b/>
          <w:sz w:val="22"/>
          <w:szCs w:val="22"/>
        </w:rPr>
        <w:t>n</w:t>
      </w:r>
      <w:r w:rsidRPr="0064012A">
        <w:rPr>
          <w:b/>
          <w:sz w:val="22"/>
          <w:szCs w:val="22"/>
        </w:rPr>
        <w:t xml:space="preserve"> muchos años ama</w:t>
      </w:r>
      <w:r w:rsidRPr="0064012A">
        <w:rPr>
          <w:b/>
          <w:sz w:val="22"/>
          <w:szCs w:val="22"/>
        </w:rPr>
        <w:t>n</w:t>
      </w:r>
      <w:r w:rsidRPr="0064012A">
        <w:rPr>
          <w:b/>
          <w:sz w:val="22"/>
          <w:szCs w:val="22"/>
        </w:rPr>
        <w:t xml:space="preserve">do a su esposo o a su esposa, </w:t>
      </w:r>
      <w:r w:rsidR="003044A1">
        <w:rPr>
          <w:b/>
          <w:sz w:val="22"/>
          <w:szCs w:val="22"/>
        </w:rPr>
        <w:t xml:space="preserve">que </w:t>
      </w:r>
      <w:r w:rsidRPr="0064012A">
        <w:rPr>
          <w:b/>
          <w:sz w:val="22"/>
          <w:szCs w:val="22"/>
        </w:rPr>
        <w:t>tie</w:t>
      </w:r>
      <w:r w:rsidR="00BF6AA7">
        <w:rPr>
          <w:b/>
          <w:sz w:val="22"/>
          <w:szCs w:val="22"/>
        </w:rPr>
        <w:t>ne</w:t>
      </w:r>
      <w:r w:rsidR="003044A1">
        <w:rPr>
          <w:b/>
          <w:sz w:val="22"/>
          <w:szCs w:val="22"/>
        </w:rPr>
        <w:t>n</w:t>
      </w:r>
      <w:r w:rsidR="00BF6AA7">
        <w:rPr>
          <w:b/>
          <w:sz w:val="22"/>
          <w:szCs w:val="22"/>
        </w:rPr>
        <w:t xml:space="preserve"> </w:t>
      </w:r>
      <w:r w:rsidRPr="0064012A">
        <w:rPr>
          <w:b/>
          <w:sz w:val="22"/>
          <w:szCs w:val="22"/>
        </w:rPr>
        <w:t>hijos</w:t>
      </w:r>
      <w:r w:rsidR="00BF6AA7">
        <w:rPr>
          <w:b/>
          <w:sz w:val="22"/>
          <w:szCs w:val="22"/>
        </w:rPr>
        <w:t xml:space="preserve">, </w:t>
      </w:r>
      <w:r w:rsidR="003044A1">
        <w:rPr>
          <w:b/>
          <w:sz w:val="22"/>
          <w:szCs w:val="22"/>
        </w:rPr>
        <w:t xml:space="preserve">que </w:t>
      </w:r>
      <w:r w:rsidR="00BF6AA7">
        <w:rPr>
          <w:b/>
          <w:sz w:val="22"/>
          <w:szCs w:val="22"/>
        </w:rPr>
        <w:t>no sale en los periódicos ni vis</w:t>
      </w:r>
      <w:r w:rsidR="00BF6AA7">
        <w:rPr>
          <w:b/>
          <w:sz w:val="22"/>
          <w:szCs w:val="22"/>
        </w:rPr>
        <w:t>i</w:t>
      </w:r>
      <w:r w:rsidR="00BF6AA7">
        <w:rPr>
          <w:b/>
          <w:sz w:val="22"/>
          <w:szCs w:val="22"/>
        </w:rPr>
        <w:t>ta</w:t>
      </w:r>
      <w:r w:rsidR="003044A1">
        <w:rPr>
          <w:b/>
          <w:sz w:val="22"/>
          <w:szCs w:val="22"/>
        </w:rPr>
        <w:t>n</w:t>
      </w:r>
      <w:r w:rsidR="00BF6AA7">
        <w:rPr>
          <w:b/>
          <w:sz w:val="22"/>
          <w:szCs w:val="22"/>
        </w:rPr>
        <w:t xml:space="preserve"> los juzgados, </w:t>
      </w:r>
      <w:r w:rsidR="003044A1">
        <w:rPr>
          <w:b/>
          <w:sz w:val="22"/>
          <w:szCs w:val="22"/>
        </w:rPr>
        <w:t xml:space="preserve">que </w:t>
      </w:r>
      <w:r w:rsidR="00BF6AA7">
        <w:rPr>
          <w:b/>
          <w:sz w:val="22"/>
          <w:szCs w:val="22"/>
        </w:rPr>
        <w:t xml:space="preserve">ejerce un oficio entre otros muchos </w:t>
      </w:r>
      <w:r w:rsidRPr="0064012A">
        <w:rPr>
          <w:b/>
          <w:sz w:val="22"/>
          <w:szCs w:val="22"/>
        </w:rPr>
        <w:t xml:space="preserve"> y funda</w:t>
      </w:r>
      <w:r w:rsidR="003044A1">
        <w:rPr>
          <w:b/>
          <w:sz w:val="22"/>
          <w:szCs w:val="22"/>
        </w:rPr>
        <w:t>n</w:t>
      </w:r>
      <w:r w:rsidRPr="0064012A">
        <w:rPr>
          <w:b/>
          <w:sz w:val="22"/>
          <w:szCs w:val="22"/>
        </w:rPr>
        <w:t xml:space="preserve"> familia</w:t>
      </w:r>
      <w:r w:rsidR="003044A1">
        <w:rPr>
          <w:b/>
          <w:sz w:val="22"/>
          <w:szCs w:val="22"/>
        </w:rPr>
        <w:t>s</w:t>
      </w:r>
      <w:r w:rsidRPr="0064012A">
        <w:rPr>
          <w:b/>
          <w:sz w:val="22"/>
          <w:szCs w:val="22"/>
        </w:rPr>
        <w:t xml:space="preserve"> cristi</w:t>
      </w:r>
      <w:r w:rsidRPr="0064012A">
        <w:rPr>
          <w:b/>
          <w:sz w:val="22"/>
          <w:szCs w:val="22"/>
        </w:rPr>
        <w:t>a</w:t>
      </w:r>
      <w:r w:rsidRPr="0064012A">
        <w:rPr>
          <w:b/>
          <w:sz w:val="22"/>
          <w:szCs w:val="22"/>
        </w:rPr>
        <w:t>na</w:t>
      </w:r>
      <w:r w:rsidR="00BF6AA7">
        <w:rPr>
          <w:b/>
          <w:sz w:val="22"/>
          <w:szCs w:val="22"/>
        </w:rPr>
        <w:t>,</w:t>
      </w:r>
      <w:r w:rsidR="003044A1">
        <w:rPr>
          <w:b/>
          <w:sz w:val="22"/>
          <w:szCs w:val="22"/>
        </w:rPr>
        <w:t xml:space="preserve"> estables,</w:t>
      </w:r>
      <w:r w:rsidR="00BF6AA7">
        <w:rPr>
          <w:b/>
          <w:sz w:val="22"/>
          <w:szCs w:val="22"/>
        </w:rPr>
        <w:t xml:space="preserve"> emprendedora</w:t>
      </w:r>
      <w:r w:rsidR="003044A1">
        <w:rPr>
          <w:b/>
          <w:sz w:val="22"/>
          <w:szCs w:val="22"/>
        </w:rPr>
        <w:t>s</w:t>
      </w:r>
      <w:r w:rsidR="00BF6AA7">
        <w:rPr>
          <w:b/>
          <w:sz w:val="22"/>
          <w:szCs w:val="22"/>
        </w:rPr>
        <w:t xml:space="preserve"> y feli</w:t>
      </w:r>
      <w:r w:rsidR="003044A1">
        <w:rPr>
          <w:b/>
          <w:sz w:val="22"/>
          <w:szCs w:val="22"/>
        </w:rPr>
        <w:t>ces</w:t>
      </w:r>
      <w:r w:rsidR="00BF6AA7">
        <w:rPr>
          <w:b/>
          <w:sz w:val="22"/>
          <w:szCs w:val="22"/>
        </w:rPr>
        <w:t>.</w:t>
      </w:r>
    </w:p>
    <w:p w:rsidR="00BF6AA7" w:rsidRDefault="00BF6AA7" w:rsidP="008E0292">
      <w:pPr>
        <w:rPr>
          <w:b/>
          <w:sz w:val="22"/>
          <w:szCs w:val="22"/>
        </w:rPr>
      </w:pPr>
    </w:p>
    <w:p w:rsidR="00BF6AA7" w:rsidRPr="0064012A" w:rsidRDefault="003044A1" w:rsidP="008E0292">
      <w:pPr>
        <w:rPr>
          <w:b/>
          <w:sz w:val="22"/>
          <w:szCs w:val="22"/>
        </w:rPr>
      </w:pPr>
      <w:r>
        <w:rPr>
          <w:b/>
          <w:sz w:val="22"/>
          <w:szCs w:val="22"/>
        </w:rPr>
        <w:t xml:space="preserve"> </w:t>
      </w:r>
      <w:r w:rsidR="00BF6AA7">
        <w:rPr>
          <w:b/>
          <w:sz w:val="22"/>
          <w:szCs w:val="22"/>
        </w:rPr>
        <w:t xml:space="preserve">   Acostumbrados por la prensa a exage</w:t>
      </w:r>
      <w:r>
        <w:rPr>
          <w:b/>
          <w:sz w:val="22"/>
          <w:szCs w:val="22"/>
        </w:rPr>
        <w:t>r</w:t>
      </w:r>
      <w:r w:rsidR="00BF6AA7">
        <w:rPr>
          <w:b/>
          <w:sz w:val="22"/>
          <w:szCs w:val="22"/>
        </w:rPr>
        <w:t>ar los aspectos ruidosos y anor</w:t>
      </w:r>
      <w:r>
        <w:rPr>
          <w:b/>
          <w:sz w:val="22"/>
          <w:szCs w:val="22"/>
        </w:rPr>
        <w:t>m</w:t>
      </w:r>
      <w:r w:rsidR="00BF6AA7">
        <w:rPr>
          <w:b/>
          <w:sz w:val="22"/>
          <w:szCs w:val="22"/>
        </w:rPr>
        <w:t>ales</w:t>
      </w:r>
      <w:r>
        <w:rPr>
          <w:b/>
          <w:sz w:val="22"/>
          <w:szCs w:val="22"/>
        </w:rPr>
        <w:t xml:space="preserve"> de las rupturas matrimoniales</w:t>
      </w:r>
      <w:r w:rsidR="00BF6AA7">
        <w:rPr>
          <w:b/>
          <w:sz w:val="22"/>
          <w:szCs w:val="22"/>
        </w:rPr>
        <w:t xml:space="preserve">, no </w:t>
      </w:r>
      <w:r>
        <w:rPr>
          <w:b/>
          <w:sz w:val="22"/>
          <w:szCs w:val="22"/>
        </w:rPr>
        <w:t xml:space="preserve">debemos </w:t>
      </w:r>
      <w:r w:rsidR="00BF6AA7">
        <w:rPr>
          <w:b/>
          <w:sz w:val="22"/>
          <w:szCs w:val="22"/>
        </w:rPr>
        <w:t>olvida</w:t>
      </w:r>
      <w:r>
        <w:rPr>
          <w:b/>
          <w:sz w:val="22"/>
          <w:szCs w:val="22"/>
        </w:rPr>
        <w:t>r</w:t>
      </w:r>
      <w:r w:rsidR="00BF6AA7">
        <w:rPr>
          <w:b/>
          <w:sz w:val="22"/>
          <w:szCs w:val="22"/>
        </w:rPr>
        <w:t xml:space="preserve"> </w:t>
      </w:r>
      <w:r>
        <w:rPr>
          <w:b/>
          <w:sz w:val="22"/>
          <w:szCs w:val="22"/>
        </w:rPr>
        <w:t xml:space="preserve">de </w:t>
      </w:r>
      <w:r w:rsidR="00BF6AA7">
        <w:rPr>
          <w:b/>
          <w:sz w:val="22"/>
          <w:szCs w:val="22"/>
        </w:rPr>
        <w:t>que son muchos más los que viven bien que los que rompen su vida con escándalos ruidosos</w:t>
      </w:r>
      <w:r>
        <w:rPr>
          <w:b/>
          <w:sz w:val="22"/>
          <w:szCs w:val="22"/>
        </w:rPr>
        <w:t>.</w:t>
      </w:r>
    </w:p>
    <w:p w:rsidR="00FF665A" w:rsidRDefault="00BF6AA7" w:rsidP="00FF665A">
      <w:pPr>
        <w:widowControl/>
        <w:autoSpaceDE/>
        <w:autoSpaceDN/>
        <w:adjustRightInd/>
        <w:jc w:val="both"/>
        <w:rPr>
          <w:b/>
          <w:sz w:val="22"/>
          <w:szCs w:val="22"/>
        </w:rPr>
      </w:pPr>
      <w:r w:rsidRPr="00FF665A">
        <w:rPr>
          <w:b/>
          <w:sz w:val="22"/>
          <w:szCs w:val="22"/>
        </w:rPr>
        <w:t xml:space="preserve">   </w:t>
      </w:r>
    </w:p>
    <w:p w:rsidR="00BF6AA7" w:rsidRPr="00FF665A" w:rsidRDefault="00FF665A" w:rsidP="00FF665A">
      <w:pPr>
        <w:widowControl/>
        <w:autoSpaceDE/>
        <w:autoSpaceDN/>
        <w:adjustRightInd/>
        <w:jc w:val="both"/>
        <w:rPr>
          <w:b/>
          <w:sz w:val="22"/>
          <w:szCs w:val="22"/>
        </w:rPr>
      </w:pPr>
      <w:r>
        <w:rPr>
          <w:b/>
          <w:sz w:val="22"/>
          <w:szCs w:val="22"/>
        </w:rPr>
        <w:t xml:space="preserve"> </w:t>
      </w:r>
      <w:r w:rsidR="003044A1">
        <w:rPr>
          <w:b/>
          <w:sz w:val="22"/>
          <w:szCs w:val="22"/>
        </w:rPr>
        <w:t xml:space="preserve">    </w:t>
      </w:r>
      <w:r w:rsidR="00BF6AA7" w:rsidRPr="00FF665A">
        <w:rPr>
          <w:b/>
          <w:sz w:val="22"/>
          <w:szCs w:val="22"/>
        </w:rPr>
        <w:t>Los</w:t>
      </w:r>
      <w:r w:rsidR="00324B3F" w:rsidRPr="00FF665A">
        <w:rPr>
          <w:b/>
          <w:sz w:val="22"/>
          <w:szCs w:val="22"/>
        </w:rPr>
        <w:t xml:space="preserve"> consejeros matrimoniales</w:t>
      </w:r>
      <w:r w:rsidR="00BF6AA7" w:rsidRPr="00FF665A">
        <w:rPr>
          <w:b/>
          <w:sz w:val="22"/>
          <w:szCs w:val="22"/>
        </w:rPr>
        <w:t xml:space="preserve">, sociólogos, </w:t>
      </w:r>
      <w:r w:rsidR="00324B3F" w:rsidRPr="00FF665A">
        <w:rPr>
          <w:b/>
          <w:sz w:val="22"/>
          <w:szCs w:val="22"/>
        </w:rPr>
        <w:t>psicólogos</w:t>
      </w:r>
      <w:r w:rsidR="00BF6AA7" w:rsidRPr="00FF665A">
        <w:rPr>
          <w:b/>
          <w:sz w:val="22"/>
          <w:szCs w:val="22"/>
        </w:rPr>
        <w:t xml:space="preserve"> y educadores</w:t>
      </w:r>
      <w:r w:rsidR="00324B3F" w:rsidRPr="00FF665A">
        <w:rPr>
          <w:b/>
          <w:sz w:val="22"/>
          <w:szCs w:val="22"/>
        </w:rPr>
        <w:t xml:space="preserve"> comenzaron a hablar de la importancia de la comunicación en el matrimonio</w:t>
      </w:r>
      <w:r w:rsidR="00BF6AA7" w:rsidRPr="00FF665A">
        <w:rPr>
          <w:b/>
          <w:sz w:val="22"/>
          <w:szCs w:val="22"/>
        </w:rPr>
        <w:t xml:space="preserve"> para que funcione bien y para que </w:t>
      </w:r>
      <w:r w:rsidR="003044A1">
        <w:rPr>
          <w:b/>
          <w:sz w:val="22"/>
          <w:szCs w:val="22"/>
        </w:rPr>
        <w:t>aseguren,</w:t>
      </w:r>
      <w:r w:rsidR="00BF6AA7" w:rsidRPr="00FF665A">
        <w:rPr>
          <w:b/>
          <w:sz w:val="22"/>
          <w:szCs w:val="22"/>
        </w:rPr>
        <w:t xml:space="preserve"> con actitudes positivas</w:t>
      </w:r>
      <w:r w:rsidR="003044A1">
        <w:rPr>
          <w:b/>
          <w:sz w:val="22"/>
          <w:szCs w:val="22"/>
        </w:rPr>
        <w:t>,</w:t>
      </w:r>
      <w:r w:rsidR="00BF6AA7" w:rsidRPr="00FF665A">
        <w:rPr>
          <w:b/>
          <w:sz w:val="22"/>
          <w:szCs w:val="22"/>
        </w:rPr>
        <w:t xml:space="preserve"> la paz del hogar y la felicidad i</w:t>
      </w:r>
      <w:r w:rsidR="00BF6AA7" w:rsidRPr="00FF665A">
        <w:rPr>
          <w:b/>
          <w:sz w:val="22"/>
          <w:szCs w:val="22"/>
        </w:rPr>
        <w:t>n</w:t>
      </w:r>
      <w:r w:rsidR="00BF6AA7" w:rsidRPr="00FF665A">
        <w:rPr>
          <w:b/>
          <w:sz w:val="22"/>
          <w:szCs w:val="22"/>
        </w:rPr>
        <w:t xml:space="preserve">terpersonal de los que se vinculan con </w:t>
      </w:r>
      <w:r w:rsidR="003044A1">
        <w:rPr>
          <w:b/>
          <w:sz w:val="22"/>
          <w:szCs w:val="22"/>
        </w:rPr>
        <w:t>los</w:t>
      </w:r>
      <w:r w:rsidR="00BF6AA7" w:rsidRPr="00FF665A">
        <w:rPr>
          <w:b/>
          <w:sz w:val="22"/>
          <w:szCs w:val="22"/>
        </w:rPr>
        <w:t xml:space="preserve"> lazos matrimoniales.</w:t>
      </w:r>
    </w:p>
    <w:p w:rsidR="00FF665A" w:rsidRDefault="00BF6AA7" w:rsidP="00FF665A">
      <w:pPr>
        <w:widowControl/>
        <w:autoSpaceDE/>
        <w:autoSpaceDN/>
        <w:adjustRightInd/>
        <w:jc w:val="both"/>
        <w:rPr>
          <w:b/>
          <w:sz w:val="22"/>
          <w:szCs w:val="22"/>
        </w:rPr>
      </w:pPr>
      <w:r w:rsidRPr="00FF665A">
        <w:rPr>
          <w:b/>
          <w:sz w:val="22"/>
          <w:szCs w:val="22"/>
        </w:rPr>
        <w:t xml:space="preserve">  </w:t>
      </w:r>
    </w:p>
    <w:p w:rsidR="00BF6AA7" w:rsidRDefault="003044A1" w:rsidP="00FF665A">
      <w:pPr>
        <w:widowControl/>
        <w:autoSpaceDE/>
        <w:autoSpaceDN/>
        <w:adjustRightInd/>
        <w:jc w:val="both"/>
        <w:rPr>
          <w:b/>
          <w:sz w:val="22"/>
          <w:szCs w:val="22"/>
        </w:rPr>
      </w:pPr>
      <w:r>
        <w:rPr>
          <w:b/>
          <w:sz w:val="22"/>
          <w:szCs w:val="22"/>
        </w:rPr>
        <w:t xml:space="preserve">   </w:t>
      </w:r>
      <w:r w:rsidR="00BF6AA7" w:rsidRPr="00FF665A">
        <w:rPr>
          <w:b/>
          <w:sz w:val="22"/>
          <w:szCs w:val="22"/>
        </w:rPr>
        <w:t>Siguen consignas que se repiten entre los exper</w:t>
      </w:r>
      <w:r w:rsidR="00FF665A">
        <w:rPr>
          <w:b/>
          <w:sz w:val="22"/>
          <w:szCs w:val="22"/>
        </w:rPr>
        <w:t>t</w:t>
      </w:r>
      <w:r w:rsidR="00BF6AA7" w:rsidRPr="00FF665A">
        <w:rPr>
          <w:b/>
          <w:sz w:val="22"/>
          <w:szCs w:val="22"/>
        </w:rPr>
        <w:t>os para asegurar la felicidad en sus situaciones matrimoniales y familiares</w:t>
      </w:r>
      <w:r w:rsidR="00FF665A">
        <w:rPr>
          <w:b/>
          <w:sz w:val="22"/>
          <w:szCs w:val="22"/>
        </w:rPr>
        <w:t>.</w:t>
      </w:r>
      <w:r w:rsidR="00BF6AA7" w:rsidRPr="00FF665A">
        <w:rPr>
          <w:b/>
          <w:sz w:val="22"/>
          <w:szCs w:val="22"/>
        </w:rPr>
        <w:t xml:space="preserve"> </w:t>
      </w:r>
      <w:r>
        <w:rPr>
          <w:b/>
          <w:sz w:val="22"/>
          <w:szCs w:val="22"/>
        </w:rPr>
        <w:t>O para superar las desavenencias si es que surgen o amenazan los vínculos que un día se hicieron para toda la vida</w:t>
      </w:r>
    </w:p>
    <w:p w:rsidR="00FF665A" w:rsidRDefault="00FF665A" w:rsidP="00FF665A">
      <w:pPr>
        <w:widowControl/>
        <w:autoSpaceDE/>
        <w:autoSpaceDN/>
        <w:adjustRightInd/>
        <w:jc w:val="both"/>
        <w:rPr>
          <w:b/>
          <w:sz w:val="22"/>
          <w:szCs w:val="22"/>
        </w:rPr>
      </w:pPr>
    </w:p>
    <w:p w:rsidR="003044A1" w:rsidRDefault="003044A1" w:rsidP="00FF665A">
      <w:pPr>
        <w:widowControl/>
        <w:autoSpaceDE/>
        <w:autoSpaceDN/>
        <w:adjustRightInd/>
        <w:jc w:val="both"/>
        <w:rPr>
          <w:b/>
          <w:sz w:val="22"/>
          <w:szCs w:val="22"/>
        </w:rPr>
      </w:pPr>
    </w:p>
    <w:p w:rsidR="003044A1" w:rsidRDefault="003044A1" w:rsidP="00FF665A">
      <w:pPr>
        <w:widowControl/>
        <w:autoSpaceDE/>
        <w:autoSpaceDN/>
        <w:adjustRightInd/>
        <w:jc w:val="both"/>
        <w:rPr>
          <w:b/>
          <w:sz w:val="22"/>
          <w:szCs w:val="22"/>
        </w:rPr>
      </w:pPr>
      <w:r>
        <w:rPr>
          <w:b/>
          <w:sz w:val="22"/>
          <w:szCs w:val="22"/>
        </w:rPr>
        <w:lastRenderedPageBreak/>
        <w:t xml:space="preserve">   Las normas y consignas en que coinciden esos animadores matrimoniales pueden sintetizarse en las siguientes</w:t>
      </w:r>
    </w:p>
    <w:p w:rsidR="003044A1" w:rsidRPr="00FF665A" w:rsidRDefault="003044A1" w:rsidP="00E2423E">
      <w:pPr>
        <w:widowControl/>
        <w:autoSpaceDE/>
        <w:autoSpaceDN/>
        <w:adjustRightInd/>
        <w:jc w:val="center"/>
        <w:rPr>
          <w:b/>
          <w:sz w:val="22"/>
          <w:szCs w:val="22"/>
        </w:rPr>
      </w:pPr>
    </w:p>
    <w:p w:rsidR="003044A1" w:rsidRDefault="003044A1" w:rsidP="00FF665A">
      <w:pPr>
        <w:widowControl/>
        <w:numPr>
          <w:ilvl w:val="0"/>
          <w:numId w:val="9"/>
        </w:numPr>
        <w:tabs>
          <w:tab w:val="clear" w:pos="720"/>
        </w:tabs>
        <w:autoSpaceDE/>
        <w:autoSpaceDN/>
        <w:adjustRightInd/>
        <w:ind w:left="142" w:firstLine="284"/>
        <w:jc w:val="both"/>
        <w:rPr>
          <w:b/>
          <w:sz w:val="22"/>
          <w:szCs w:val="22"/>
        </w:rPr>
      </w:pPr>
      <w:r>
        <w:rPr>
          <w:b/>
          <w:sz w:val="22"/>
          <w:szCs w:val="22"/>
        </w:rPr>
        <w:t>To</w:t>
      </w:r>
      <w:r w:rsidR="00E2423E">
        <w:rPr>
          <w:b/>
          <w:sz w:val="22"/>
          <w:szCs w:val="22"/>
        </w:rPr>
        <w:t>d</w:t>
      </w:r>
      <w:r>
        <w:rPr>
          <w:b/>
          <w:sz w:val="22"/>
          <w:szCs w:val="22"/>
        </w:rPr>
        <w:t>o</w:t>
      </w:r>
      <w:r w:rsidR="00856AE8">
        <w:rPr>
          <w:b/>
          <w:sz w:val="22"/>
          <w:szCs w:val="22"/>
        </w:rPr>
        <w:t>s</w:t>
      </w:r>
      <w:r>
        <w:rPr>
          <w:b/>
          <w:sz w:val="22"/>
          <w:szCs w:val="22"/>
        </w:rPr>
        <w:t xml:space="preserve"> tienen hoy qu</w:t>
      </w:r>
      <w:r w:rsidR="00856AE8">
        <w:rPr>
          <w:b/>
          <w:sz w:val="22"/>
          <w:szCs w:val="22"/>
        </w:rPr>
        <w:t>e partir de la igualdad del varó</w:t>
      </w:r>
      <w:r>
        <w:rPr>
          <w:b/>
          <w:sz w:val="22"/>
          <w:szCs w:val="22"/>
        </w:rPr>
        <w:t>n y de</w:t>
      </w:r>
      <w:r w:rsidR="00856AE8">
        <w:rPr>
          <w:b/>
          <w:sz w:val="22"/>
          <w:szCs w:val="22"/>
        </w:rPr>
        <w:t xml:space="preserve"> </w:t>
      </w:r>
      <w:r>
        <w:rPr>
          <w:b/>
          <w:sz w:val="22"/>
          <w:szCs w:val="22"/>
        </w:rPr>
        <w:t>la mujer en las re</w:t>
      </w:r>
      <w:r>
        <w:rPr>
          <w:b/>
          <w:sz w:val="22"/>
          <w:szCs w:val="22"/>
        </w:rPr>
        <w:t>s</w:t>
      </w:r>
      <w:r>
        <w:rPr>
          <w:b/>
          <w:sz w:val="22"/>
          <w:szCs w:val="22"/>
        </w:rPr>
        <w:t>ponsabilidades matrimoniales. No se puede hablar de qui</w:t>
      </w:r>
      <w:r w:rsidR="00856AE8">
        <w:rPr>
          <w:b/>
          <w:sz w:val="22"/>
          <w:szCs w:val="22"/>
        </w:rPr>
        <w:t>é</w:t>
      </w:r>
      <w:r>
        <w:rPr>
          <w:b/>
          <w:sz w:val="22"/>
          <w:szCs w:val="22"/>
        </w:rPr>
        <w:t>n es cabeza del matr</w:t>
      </w:r>
      <w:r>
        <w:rPr>
          <w:b/>
          <w:sz w:val="22"/>
          <w:szCs w:val="22"/>
        </w:rPr>
        <w:t>i</w:t>
      </w:r>
      <w:r>
        <w:rPr>
          <w:b/>
          <w:sz w:val="22"/>
          <w:szCs w:val="22"/>
        </w:rPr>
        <w:t>monio y de</w:t>
      </w:r>
      <w:r w:rsidR="00856AE8">
        <w:rPr>
          <w:b/>
          <w:sz w:val="22"/>
          <w:szCs w:val="22"/>
        </w:rPr>
        <w:t xml:space="preserve"> </w:t>
      </w:r>
      <w:r>
        <w:rPr>
          <w:b/>
          <w:sz w:val="22"/>
          <w:szCs w:val="22"/>
        </w:rPr>
        <w:t>la familia, aunque durante siglo</w:t>
      </w:r>
      <w:r w:rsidR="00856AE8">
        <w:rPr>
          <w:b/>
          <w:sz w:val="22"/>
          <w:szCs w:val="22"/>
        </w:rPr>
        <w:t>s</w:t>
      </w:r>
      <w:r>
        <w:rPr>
          <w:b/>
          <w:sz w:val="22"/>
          <w:szCs w:val="22"/>
        </w:rPr>
        <w:t xml:space="preserve"> ser haya hecho. Ante Dios y ante la res</w:t>
      </w:r>
      <w:r w:rsidR="00856AE8">
        <w:rPr>
          <w:b/>
          <w:sz w:val="22"/>
          <w:szCs w:val="22"/>
        </w:rPr>
        <w:t>ponsabilidad, los dos có</w:t>
      </w:r>
      <w:r>
        <w:rPr>
          <w:b/>
          <w:sz w:val="22"/>
          <w:szCs w:val="22"/>
        </w:rPr>
        <w:t>nyuges deben sentirse con igualda</w:t>
      </w:r>
      <w:r w:rsidR="00856AE8">
        <w:rPr>
          <w:b/>
          <w:sz w:val="22"/>
          <w:szCs w:val="22"/>
        </w:rPr>
        <w:t>d</w:t>
      </w:r>
      <w:r>
        <w:rPr>
          <w:b/>
          <w:sz w:val="22"/>
          <w:szCs w:val="22"/>
        </w:rPr>
        <w:t xml:space="preserve"> de deberes y de der</w:t>
      </w:r>
      <w:r w:rsidR="00856AE8">
        <w:rPr>
          <w:b/>
          <w:sz w:val="22"/>
          <w:szCs w:val="22"/>
        </w:rPr>
        <w:t>ec</w:t>
      </w:r>
      <w:r>
        <w:rPr>
          <w:b/>
          <w:sz w:val="22"/>
          <w:szCs w:val="22"/>
        </w:rPr>
        <w:t>hos</w:t>
      </w:r>
    </w:p>
    <w:p w:rsidR="003044A1" w:rsidRDefault="00E2423E" w:rsidP="00E2423E">
      <w:pPr>
        <w:widowControl/>
        <w:autoSpaceDE/>
        <w:autoSpaceDN/>
        <w:adjustRightInd/>
        <w:ind w:left="426"/>
        <w:jc w:val="center"/>
        <w:rPr>
          <w:b/>
          <w:sz w:val="22"/>
          <w:szCs w:val="22"/>
        </w:rPr>
      </w:pPr>
      <w:r>
        <w:rPr>
          <w:noProof/>
        </w:rPr>
        <w:drawing>
          <wp:inline distT="0" distB="0" distL="0" distR="0">
            <wp:extent cx="1476375" cy="1905000"/>
            <wp:effectExtent l="19050" t="0" r="9525" b="0"/>
            <wp:docPr id="25" name="Imagen 25" descr="http://4.bp.blogspot.com/-RkwT1TvZN5E/T89r7oNtsYI/AAAAAAAAAm8/LeLdXT94xFc/s200/parejas-gay%5B1%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4.bp.blogspot.com/-RkwT1TvZN5E/T89r7oNtsYI/AAAAAAAAAm8/LeLdXT94xFc/s200/parejas-gay%5B1%5D.jpg"/>
                    <pic:cNvPicPr>
                      <a:picLocks noChangeAspect="1" noChangeArrowheads="1"/>
                    </pic:cNvPicPr>
                  </pic:nvPicPr>
                  <pic:blipFill>
                    <a:blip r:embed="rId7"/>
                    <a:srcRect/>
                    <a:stretch>
                      <a:fillRect/>
                    </a:stretch>
                  </pic:blipFill>
                  <pic:spPr bwMode="auto">
                    <a:xfrm>
                      <a:off x="0" y="0"/>
                      <a:ext cx="1476375" cy="1905000"/>
                    </a:xfrm>
                    <a:prstGeom prst="rect">
                      <a:avLst/>
                    </a:prstGeom>
                    <a:noFill/>
                    <a:ln w="9525">
                      <a:noFill/>
                      <a:miter lim="800000"/>
                      <a:headEnd/>
                      <a:tailEnd/>
                    </a:ln>
                  </pic:spPr>
                </pic:pic>
              </a:graphicData>
            </a:graphic>
          </wp:inline>
        </w:drawing>
      </w:r>
      <w:r w:rsidRPr="00E2423E">
        <w:t xml:space="preserve"> </w:t>
      </w:r>
      <w:r>
        <w:rPr>
          <w:noProof/>
        </w:rPr>
        <w:drawing>
          <wp:inline distT="0" distB="0" distL="0" distR="0">
            <wp:extent cx="1030082" cy="1038225"/>
            <wp:effectExtent l="19050" t="0" r="0" b="0"/>
            <wp:docPr id="28" name="irc_mi" descr="http://4.bp.blogspot.com/-SDCGBhts88Q/UMC3zOV--zI/AAAAAAAAA4s/-XMBKEEA1Hw/s1600/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4.bp.blogspot.com/-SDCGBhts88Q/UMC3zOV--zI/AAAAAAAAA4s/-XMBKEEA1Hw/s1600/si.jpg"/>
                    <pic:cNvPicPr>
                      <a:picLocks noChangeAspect="1" noChangeArrowheads="1"/>
                    </pic:cNvPicPr>
                  </pic:nvPicPr>
                  <pic:blipFill>
                    <a:blip r:embed="rId8" cstate="print"/>
                    <a:srcRect/>
                    <a:stretch>
                      <a:fillRect/>
                    </a:stretch>
                  </pic:blipFill>
                  <pic:spPr bwMode="auto">
                    <a:xfrm>
                      <a:off x="0" y="0"/>
                      <a:ext cx="1030082" cy="1038225"/>
                    </a:xfrm>
                    <a:prstGeom prst="rect">
                      <a:avLst/>
                    </a:prstGeom>
                    <a:noFill/>
                    <a:ln w="9525">
                      <a:noFill/>
                      <a:miter lim="800000"/>
                      <a:headEnd/>
                      <a:tailEnd/>
                    </a:ln>
                  </pic:spPr>
                </pic:pic>
              </a:graphicData>
            </a:graphic>
          </wp:inline>
        </w:drawing>
      </w:r>
      <w:r w:rsidRPr="00E2423E">
        <w:t xml:space="preserve">  </w:t>
      </w:r>
      <w:r>
        <w:rPr>
          <w:noProof/>
        </w:rPr>
        <w:drawing>
          <wp:inline distT="0" distB="0" distL="0" distR="0">
            <wp:extent cx="1772289" cy="1619250"/>
            <wp:effectExtent l="19050" t="0" r="0" b="0"/>
            <wp:docPr id="34" name="irc_mi" descr="http://www.temas.cl/wp-content/uploads/2010/11/MATRIMON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temas.cl/wp-content/uploads/2010/11/MATRIMONIO.jpg"/>
                    <pic:cNvPicPr>
                      <a:picLocks noChangeAspect="1" noChangeArrowheads="1"/>
                    </pic:cNvPicPr>
                  </pic:nvPicPr>
                  <pic:blipFill>
                    <a:blip r:embed="rId9"/>
                    <a:srcRect/>
                    <a:stretch>
                      <a:fillRect/>
                    </a:stretch>
                  </pic:blipFill>
                  <pic:spPr bwMode="auto">
                    <a:xfrm>
                      <a:off x="0" y="0"/>
                      <a:ext cx="1772289" cy="1619250"/>
                    </a:xfrm>
                    <a:prstGeom prst="rect">
                      <a:avLst/>
                    </a:prstGeom>
                    <a:noFill/>
                    <a:ln w="9525">
                      <a:noFill/>
                      <a:miter lim="800000"/>
                      <a:headEnd/>
                      <a:tailEnd/>
                    </a:ln>
                  </pic:spPr>
                </pic:pic>
              </a:graphicData>
            </a:graphic>
          </wp:inline>
        </w:drawing>
      </w:r>
    </w:p>
    <w:p w:rsidR="00324B3F" w:rsidRDefault="00856AE8" w:rsidP="00FF665A">
      <w:pPr>
        <w:widowControl/>
        <w:numPr>
          <w:ilvl w:val="0"/>
          <w:numId w:val="9"/>
        </w:numPr>
        <w:tabs>
          <w:tab w:val="clear" w:pos="720"/>
        </w:tabs>
        <w:autoSpaceDE/>
        <w:autoSpaceDN/>
        <w:adjustRightInd/>
        <w:ind w:left="142" w:firstLine="284"/>
        <w:jc w:val="both"/>
        <w:rPr>
          <w:b/>
          <w:sz w:val="22"/>
          <w:szCs w:val="22"/>
        </w:rPr>
      </w:pPr>
      <w:r>
        <w:rPr>
          <w:b/>
          <w:sz w:val="22"/>
          <w:szCs w:val="22"/>
        </w:rPr>
        <w:t>Se debe re</w:t>
      </w:r>
      <w:r w:rsidR="00BF6AA7" w:rsidRPr="00FF665A">
        <w:rPr>
          <w:b/>
          <w:sz w:val="22"/>
          <w:szCs w:val="22"/>
        </w:rPr>
        <w:t>speta</w:t>
      </w:r>
      <w:r w:rsidR="00E2423E">
        <w:rPr>
          <w:b/>
          <w:sz w:val="22"/>
          <w:szCs w:val="22"/>
        </w:rPr>
        <w:t>r</w:t>
      </w:r>
      <w:r w:rsidR="00BF6AA7" w:rsidRPr="00FF665A">
        <w:rPr>
          <w:b/>
          <w:sz w:val="22"/>
          <w:szCs w:val="22"/>
        </w:rPr>
        <w:t xml:space="preserve"> el c</w:t>
      </w:r>
      <w:r w:rsidR="00324B3F" w:rsidRPr="00FF665A">
        <w:rPr>
          <w:b/>
          <w:sz w:val="22"/>
          <w:szCs w:val="22"/>
        </w:rPr>
        <w:t xml:space="preserve">ompromiso de no regresar atrás y </w:t>
      </w:r>
      <w:r>
        <w:rPr>
          <w:b/>
          <w:sz w:val="22"/>
          <w:szCs w:val="22"/>
        </w:rPr>
        <w:t xml:space="preserve">mirar los </w:t>
      </w:r>
      <w:proofErr w:type="spellStart"/>
      <w:r w:rsidR="00324B3F" w:rsidRPr="00FF665A">
        <w:rPr>
          <w:b/>
          <w:sz w:val="22"/>
          <w:szCs w:val="22"/>
        </w:rPr>
        <w:t>los</w:t>
      </w:r>
      <w:proofErr w:type="spellEnd"/>
      <w:r w:rsidR="00324B3F" w:rsidRPr="00FF665A">
        <w:rPr>
          <w:b/>
          <w:sz w:val="22"/>
          <w:szCs w:val="22"/>
        </w:rPr>
        <w:t xml:space="preserve"> acuerdos hechos</w:t>
      </w:r>
      <w:r>
        <w:rPr>
          <w:b/>
          <w:sz w:val="22"/>
          <w:szCs w:val="22"/>
        </w:rPr>
        <w:t xml:space="preserve"> como inviolables</w:t>
      </w:r>
      <w:r w:rsidR="00324B3F" w:rsidRPr="00FF665A">
        <w:rPr>
          <w:b/>
          <w:sz w:val="22"/>
          <w:szCs w:val="22"/>
        </w:rPr>
        <w:t>.</w:t>
      </w:r>
      <w:r w:rsidR="00BF6AA7" w:rsidRPr="00FF665A">
        <w:rPr>
          <w:b/>
          <w:sz w:val="22"/>
          <w:szCs w:val="22"/>
        </w:rPr>
        <w:t xml:space="preserve"> </w:t>
      </w:r>
      <w:r>
        <w:rPr>
          <w:b/>
          <w:sz w:val="22"/>
          <w:szCs w:val="22"/>
        </w:rPr>
        <w:t>Todos deben pensar</w:t>
      </w:r>
      <w:r w:rsidR="00BF6AA7" w:rsidRPr="00FF665A">
        <w:rPr>
          <w:b/>
          <w:sz w:val="22"/>
          <w:szCs w:val="22"/>
        </w:rPr>
        <w:t xml:space="preserve"> ser fieles a las palabra dada y logra</w:t>
      </w:r>
      <w:r>
        <w:rPr>
          <w:b/>
          <w:sz w:val="22"/>
          <w:szCs w:val="22"/>
        </w:rPr>
        <w:t xml:space="preserve">r siempre </w:t>
      </w:r>
      <w:r w:rsidR="00BF6AA7" w:rsidRPr="00FF665A">
        <w:rPr>
          <w:b/>
          <w:sz w:val="22"/>
          <w:szCs w:val="22"/>
        </w:rPr>
        <w:t xml:space="preserve"> superar las dificultades que se presentan a lo largo de los años .</w:t>
      </w:r>
    </w:p>
    <w:p w:rsidR="00FF665A" w:rsidRPr="00FF665A" w:rsidRDefault="00FF665A" w:rsidP="00FF665A">
      <w:pPr>
        <w:widowControl/>
        <w:autoSpaceDE/>
        <w:autoSpaceDN/>
        <w:adjustRightInd/>
        <w:ind w:left="426"/>
        <w:jc w:val="both"/>
        <w:rPr>
          <w:b/>
          <w:sz w:val="22"/>
          <w:szCs w:val="22"/>
        </w:rPr>
      </w:pPr>
    </w:p>
    <w:p w:rsidR="00324B3F" w:rsidRDefault="00856AE8" w:rsidP="00FF665A">
      <w:pPr>
        <w:widowControl/>
        <w:numPr>
          <w:ilvl w:val="0"/>
          <w:numId w:val="9"/>
        </w:numPr>
        <w:tabs>
          <w:tab w:val="clear" w:pos="720"/>
        </w:tabs>
        <w:autoSpaceDE/>
        <w:autoSpaceDN/>
        <w:adjustRightInd/>
        <w:ind w:left="142" w:firstLine="284"/>
        <w:jc w:val="both"/>
        <w:rPr>
          <w:b/>
          <w:sz w:val="22"/>
          <w:szCs w:val="22"/>
        </w:rPr>
      </w:pPr>
      <w:r>
        <w:rPr>
          <w:b/>
          <w:sz w:val="22"/>
          <w:szCs w:val="22"/>
        </w:rPr>
        <w:t>Las personas inteligentes s</w:t>
      </w:r>
      <w:r w:rsidR="00BF6AA7" w:rsidRPr="00FF665A">
        <w:rPr>
          <w:b/>
          <w:sz w:val="22"/>
          <w:szCs w:val="22"/>
        </w:rPr>
        <w:t>on consciente del valor del diálogo, del r</w:t>
      </w:r>
      <w:r w:rsidR="00324B3F" w:rsidRPr="00FF665A">
        <w:rPr>
          <w:b/>
          <w:sz w:val="22"/>
          <w:szCs w:val="22"/>
        </w:rPr>
        <w:t>espeto mutuo</w:t>
      </w:r>
      <w:r w:rsidR="00BF6AA7" w:rsidRPr="00FF665A">
        <w:rPr>
          <w:b/>
          <w:sz w:val="22"/>
          <w:szCs w:val="22"/>
        </w:rPr>
        <w:t xml:space="preserve"> y de la necesidad del pluralismo en las opiniones y en las relaciones</w:t>
      </w:r>
      <w:r w:rsidR="00324B3F" w:rsidRPr="00FF665A">
        <w:rPr>
          <w:b/>
          <w:sz w:val="22"/>
          <w:szCs w:val="22"/>
        </w:rPr>
        <w:t>. Resp</w:t>
      </w:r>
      <w:r w:rsidR="00324B3F" w:rsidRPr="00FF665A">
        <w:rPr>
          <w:b/>
          <w:sz w:val="22"/>
          <w:szCs w:val="22"/>
        </w:rPr>
        <w:t>e</w:t>
      </w:r>
      <w:r w:rsidR="00324B3F" w:rsidRPr="00FF665A">
        <w:rPr>
          <w:b/>
          <w:sz w:val="22"/>
          <w:szCs w:val="22"/>
        </w:rPr>
        <w:t>tarse es venerarse</w:t>
      </w:r>
      <w:r w:rsidR="00BF6AA7" w:rsidRPr="00FF665A">
        <w:rPr>
          <w:b/>
          <w:sz w:val="22"/>
          <w:szCs w:val="22"/>
        </w:rPr>
        <w:t>, ayudarse y admirarse, prefiriendo ver lo positivo del otro antes que lo negativo</w:t>
      </w:r>
      <w:r>
        <w:rPr>
          <w:b/>
          <w:sz w:val="22"/>
          <w:szCs w:val="22"/>
        </w:rPr>
        <w:t>. Todos</w:t>
      </w:r>
      <w:r w:rsidR="00324B3F" w:rsidRPr="00FF665A">
        <w:rPr>
          <w:b/>
          <w:sz w:val="22"/>
          <w:szCs w:val="22"/>
        </w:rPr>
        <w:t xml:space="preserve"> </w:t>
      </w:r>
      <w:r>
        <w:rPr>
          <w:b/>
          <w:sz w:val="22"/>
          <w:szCs w:val="22"/>
        </w:rPr>
        <w:t xml:space="preserve">deben </w:t>
      </w:r>
      <w:r w:rsidR="00324B3F" w:rsidRPr="00FF665A">
        <w:rPr>
          <w:b/>
          <w:sz w:val="22"/>
          <w:szCs w:val="22"/>
        </w:rPr>
        <w:t>tener consideración y amabilidad, atender a</w:t>
      </w:r>
      <w:r w:rsidR="00BF6AA7" w:rsidRPr="00FF665A">
        <w:rPr>
          <w:b/>
          <w:sz w:val="22"/>
          <w:szCs w:val="22"/>
        </w:rPr>
        <w:t>l otro miembro de</w:t>
      </w:r>
      <w:r w:rsidR="00324B3F" w:rsidRPr="00FF665A">
        <w:rPr>
          <w:b/>
          <w:sz w:val="22"/>
          <w:szCs w:val="22"/>
        </w:rPr>
        <w:t xml:space="preserve"> la pareja y cuidar </w:t>
      </w:r>
      <w:r w:rsidR="00BF6AA7" w:rsidRPr="00FF665A">
        <w:rPr>
          <w:b/>
          <w:sz w:val="22"/>
          <w:szCs w:val="22"/>
        </w:rPr>
        <w:t>el</w:t>
      </w:r>
      <w:r w:rsidR="00324B3F" w:rsidRPr="00FF665A">
        <w:rPr>
          <w:b/>
          <w:sz w:val="22"/>
          <w:szCs w:val="22"/>
        </w:rPr>
        <w:t xml:space="preserve"> lenguaje al comunicarse,</w:t>
      </w:r>
      <w:r w:rsidR="00BF6AA7" w:rsidRPr="00FF665A">
        <w:rPr>
          <w:b/>
          <w:sz w:val="22"/>
          <w:szCs w:val="22"/>
        </w:rPr>
        <w:t xml:space="preserve"> para resultar agradable y no violentos.</w:t>
      </w:r>
      <w:r>
        <w:rPr>
          <w:b/>
          <w:sz w:val="22"/>
          <w:szCs w:val="22"/>
        </w:rPr>
        <w:t xml:space="preserve"> </w:t>
      </w:r>
      <w:r w:rsidR="00BF6AA7" w:rsidRPr="00FF665A">
        <w:rPr>
          <w:b/>
          <w:sz w:val="22"/>
          <w:szCs w:val="22"/>
        </w:rPr>
        <w:t>Todo</w:t>
      </w:r>
      <w:r>
        <w:rPr>
          <w:b/>
          <w:sz w:val="22"/>
          <w:szCs w:val="22"/>
        </w:rPr>
        <w:t>s</w:t>
      </w:r>
      <w:r w:rsidR="00BF6AA7" w:rsidRPr="00FF665A">
        <w:rPr>
          <w:b/>
          <w:sz w:val="22"/>
          <w:szCs w:val="22"/>
        </w:rPr>
        <w:t xml:space="preserve"> en el matrimonio </w:t>
      </w:r>
      <w:r>
        <w:rPr>
          <w:b/>
          <w:sz w:val="22"/>
          <w:szCs w:val="22"/>
        </w:rPr>
        <w:t>deben</w:t>
      </w:r>
      <w:r w:rsidR="00324B3F" w:rsidRPr="00FF665A">
        <w:rPr>
          <w:b/>
          <w:sz w:val="22"/>
          <w:szCs w:val="22"/>
        </w:rPr>
        <w:t xml:space="preserve"> aceptar al cónyuge tal y como es, sin críticas ni quejas</w:t>
      </w:r>
      <w:r w:rsidR="00BF6AA7" w:rsidRPr="00FF665A">
        <w:rPr>
          <w:b/>
          <w:sz w:val="22"/>
          <w:szCs w:val="22"/>
        </w:rPr>
        <w:t xml:space="preserve"> y siempre con amor creciente y no con resignación fatigada y f</w:t>
      </w:r>
      <w:r w:rsidR="00BF6AA7" w:rsidRPr="00FF665A">
        <w:rPr>
          <w:b/>
          <w:sz w:val="22"/>
          <w:szCs w:val="22"/>
        </w:rPr>
        <w:t>a</w:t>
      </w:r>
      <w:r w:rsidR="00BF6AA7" w:rsidRPr="00FF665A">
        <w:rPr>
          <w:b/>
          <w:sz w:val="22"/>
          <w:szCs w:val="22"/>
        </w:rPr>
        <w:t>tigosa</w:t>
      </w:r>
      <w:r w:rsidR="00324B3F" w:rsidRPr="00FF665A">
        <w:rPr>
          <w:b/>
          <w:sz w:val="22"/>
          <w:szCs w:val="22"/>
        </w:rPr>
        <w:t>.</w:t>
      </w:r>
    </w:p>
    <w:p w:rsidR="00FF665A" w:rsidRPr="00FF665A" w:rsidRDefault="00FF665A" w:rsidP="00FF665A">
      <w:pPr>
        <w:widowControl/>
        <w:autoSpaceDE/>
        <w:autoSpaceDN/>
        <w:adjustRightInd/>
        <w:ind w:left="426"/>
        <w:jc w:val="both"/>
        <w:rPr>
          <w:b/>
          <w:sz w:val="22"/>
          <w:szCs w:val="22"/>
        </w:rPr>
      </w:pPr>
    </w:p>
    <w:p w:rsidR="00324B3F" w:rsidRDefault="00BF6AA7" w:rsidP="00FF665A">
      <w:pPr>
        <w:widowControl/>
        <w:numPr>
          <w:ilvl w:val="0"/>
          <w:numId w:val="9"/>
        </w:numPr>
        <w:tabs>
          <w:tab w:val="clear" w:pos="720"/>
        </w:tabs>
        <w:autoSpaceDE/>
        <w:autoSpaceDN/>
        <w:adjustRightInd/>
        <w:ind w:left="142" w:firstLine="284"/>
        <w:jc w:val="both"/>
        <w:rPr>
          <w:b/>
          <w:sz w:val="22"/>
          <w:szCs w:val="22"/>
        </w:rPr>
      </w:pPr>
      <w:r w:rsidRPr="00FF665A">
        <w:rPr>
          <w:b/>
          <w:sz w:val="22"/>
          <w:szCs w:val="22"/>
        </w:rPr>
        <w:t>Se</w:t>
      </w:r>
      <w:r w:rsidR="00856AE8">
        <w:rPr>
          <w:b/>
          <w:sz w:val="22"/>
          <w:szCs w:val="22"/>
        </w:rPr>
        <w:t xml:space="preserve"> debe saber que</w:t>
      </w:r>
      <w:r w:rsidRPr="00FF665A">
        <w:rPr>
          <w:b/>
          <w:sz w:val="22"/>
          <w:szCs w:val="22"/>
        </w:rPr>
        <w:t xml:space="preserve"> la a</w:t>
      </w:r>
      <w:r w:rsidR="00324B3F" w:rsidRPr="00FF665A">
        <w:rPr>
          <w:b/>
          <w:sz w:val="22"/>
          <w:szCs w:val="22"/>
        </w:rPr>
        <w:t>yuda mutua</w:t>
      </w:r>
      <w:r w:rsidRPr="00FF665A">
        <w:rPr>
          <w:b/>
          <w:sz w:val="22"/>
          <w:szCs w:val="22"/>
        </w:rPr>
        <w:t xml:space="preserve"> es decisiva para la felicidad en grupo, y en pareja,</w:t>
      </w:r>
      <w:r w:rsidR="00324B3F" w:rsidRPr="00FF665A">
        <w:rPr>
          <w:b/>
          <w:sz w:val="22"/>
          <w:szCs w:val="22"/>
        </w:rPr>
        <w:t xml:space="preserve"> estando dispuestos </w:t>
      </w:r>
      <w:r w:rsidR="00856AE8">
        <w:rPr>
          <w:b/>
          <w:sz w:val="22"/>
          <w:szCs w:val="22"/>
        </w:rPr>
        <w:t xml:space="preserve">siempre </w:t>
      </w:r>
      <w:r w:rsidR="00324B3F" w:rsidRPr="00FF665A">
        <w:rPr>
          <w:b/>
          <w:sz w:val="22"/>
          <w:szCs w:val="22"/>
        </w:rPr>
        <w:t>a coopera</w:t>
      </w:r>
      <w:r w:rsidR="00856AE8">
        <w:rPr>
          <w:b/>
          <w:sz w:val="22"/>
          <w:szCs w:val="22"/>
        </w:rPr>
        <w:t xml:space="preserve">r en todo tipo de actividades </w:t>
      </w:r>
      <w:r w:rsidR="00324B3F" w:rsidRPr="00FF665A">
        <w:rPr>
          <w:b/>
          <w:sz w:val="22"/>
          <w:szCs w:val="22"/>
        </w:rPr>
        <w:t>o nec</w:t>
      </w:r>
      <w:r w:rsidR="00324B3F" w:rsidRPr="00FF665A">
        <w:rPr>
          <w:b/>
          <w:sz w:val="22"/>
          <w:szCs w:val="22"/>
        </w:rPr>
        <w:t>e</w:t>
      </w:r>
      <w:r w:rsidR="00324B3F" w:rsidRPr="00FF665A">
        <w:rPr>
          <w:b/>
          <w:sz w:val="22"/>
          <w:szCs w:val="22"/>
        </w:rPr>
        <w:t>sidades, en las buenas y en las malas. Se puede decir que a través de la ayuda m</w:t>
      </w:r>
      <w:r w:rsidR="00324B3F" w:rsidRPr="00FF665A">
        <w:rPr>
          <w:b/>
          <w:sz w:val="22"/>
          <w:szCs w:val="22"/>
        </w:rPr>
        <w:t>u</w:t>
      </w:r>
      <w:r w:rsidR="00324B3F" w:rsidRPr="00FF665A">
        <w:rPr>
          <w:b/>
          <w:sz w:val="22"/>
          <w:szCs w:val="22"/>
        </w:rPr>
        <w:t>tua la pareja</w:t>
      </w:r>
      <w:r w:rsidR="00856AE8">
        <w:rPr>
          <w:b/>
          <w:sz w:val="22"/>
          <w:szCs w:val="22"/>
        </w:rPr>
        <w:t>,</w:t>
      </w:r>
      <w:r w:rsidR="00324B3F" w:rsidRPr="00FF665A">
        <w:rPr>
          <w:b/>
          <w:sz w:val="22"/>
          <w:szCs w:val="22"/>
        </w:rPr>
        <w:t xml:space="preserve"> </w:t>
      </w:r>
      <w:r w:rsidRPr="00FF665A">
        <w:rPr>
          <w:b/>
          <w:sz w:val="22"/>
          <w:szCs w:val="22"/>
        </w:rPr>
        <w:t xml:space="preserve">o los miembros de un grupo, </w:t>
      </w:r>
      <w:r w:rsidR="00324B3F" w:rsidRPr="00FF665A">
        <w:rPr>
          <w:b/>
          <w:sz w:val="22"/>
          <w:szCs w:val="22"/>
        </w:rPr>
        <w:t>se complementa</w:t>
      </w:r>
      <w:r w:rsidRPr="00FF665A">
        <w:rPr>
          <w:b/>
          <w:sz w:val="22"/>
          <w:szCs w:val="22"/>
        </w:rPr>
        <w:t>n</w:t>
      </w:r>
      <w:r w:rsidR="00324B3F" w:rsidRPr="00FF665A">
        <w:rPr>
          <w:b/>
          <w:sz w:val="22"/>
          <w:szCs w:val="22"/>
        </w:rPr>
        <w:t>, se integra</w:t>
      </w:r>
      <w:r w:rsidR="00856AE8">
        <w:rPr>
          <w:b/>
          <w:sz w:val="22"/>
          <w:szCs w:val="22"/>
        </w:rPr>
        <w:t>n</w:t>
      </w:r>
      <w:r w:rsidR="00324B3F" w:rsidRPr="00FF665A">
        <w:rPr>
          <w:b/>
          <w:sz w:val="22"/>
          <w:szCs w:val="22"/>
        </w:rPr>
        <w:t>, progr</w:t>
      </w:r>
      <w:r w:rsidR="00324B3F" w:rsidRPr="00FF665A">
        <w:rPr>
          <w:b/>
          <w:sz w:val="22"/>
          <w:szCs w:val="22"/>
        </w:rPr>
        <w:t>e</w:t>
      </w:r>
      <w:r w:rsidR="00324B3F" w:rsidRPr="00FF665A">
        <w:rPr>
          <w:b/>
          <w:sz w:val="22"/>
          <w:szCs w:val="22"/>
        </w:rPr>
        <w:t>sa</w:t>
      </w:r>
      <w:r w:rsidR="00856AE8">
        <w:rPr>
          <w:b/>
          <w:sz w:val="22"/>
          <w:szCs w:val="22"/>
        </w:rPr>
        <w:t>n</w:t>
      </w:r>
      <w:r w:rsidR="00324B3F" w:rsidRPr="00FF665A">
        <w:rPr>
          <w:b/>
          <w:sz w:val="22"/>
          <w:szCs w:val="22"/>
        </w:rPr>
        <w:t>, se perfecciona</w:t>
      </w:r>
      <w:r w:rsidR="00856AE8">
        <w:rPr>
          <w:b/>
          <w:sz w:val="22"/>
          <w:szCs w:val="22"/>
        </w:rPr>
        <w:t>n</w:t>
      </w:r>
      <w:r w:rsidR="00324B3F" w:rsidRPr="00FF665A">
        <w:rPr>
          <w:b/>
          <w:sz w:val="22"/>
          <w:szCs w:val="22"/>
        </w:rPr>
        <w:t xml:space="preserve"> y alcanza</w:t>
      </w:r>
      <w:r w:rsidR="00856AE8">
        <w:rPr>
          <w:b/>
          <w:sz w:val="22"/>
          <w:szCs w:val="22"/>
        </w:rPr>
        <w:t>n</w:t>
      </w:r>
      <w:r w:rsidR="00324B3F" w:rsidRPr="00FF665A">
        <w:rPr>
          <w:b/>
          <w:sz w:val="22"/>
          <w:szCs w:val="22"/>
        </w:rPr>
        <w:t xml:space="preserve"> la felicidad que tanto anhela</w:t>
      </w:r>
      <w:r w:rsidR="00856AE8">
        <w:rPr>
          <w:b/>
          <w:sz w:val="22"/>
          <w:szCs w:val="22"/>
        </w:rPr>
        <w:t>n</w:t>
      </w:r>
      <w:r w:rsidR="00324B3F" w:rsidRPr="00FF665A">
        <w:rPr>
          <w:b/>
          <w:sz w:val="22"/>
          <w:szCs w:val="22"/>
        </w:rPr>
        <w:t>.</w:t>
      </w:r>
    </w:p>
    <w:p w:rsidR="00FF665A" w:rsidRPr="00FF665A" w:rsidRDefault="00FF665A" w:rsidP="00FF665A">
      <w:pPr>
        <w:widowControl/>
        <w:autoSpaceDE/>
        <w:autoSpaceDN/>
        <w:adjustRightInd/>
        <w:ind w:left="426"/>
        <w:jc w:val="both"/>
        <w:rPr>
          <w:b/>
          <w:sz w:val="22"/>
          <w:szCs w:val="22"/>
        </w:rPr>
      </w:pPr>
    </w:p>
    <w:p w:rsidR="00FF665A" w:rsidRDefault="00324B3F" w:rsidP="00FF665A">
      <w:pPr>
        <w:widowControl/>
        <w:numPr>
          <w:ilvl w:val="0"/>
          <w:numId w:val="9"/>
        </w:numPr>
        <w:tabs>
          <w:tab w:val="clear" w:pos="720"/>
        </w:tabs>
        <w:autoSpaceDE/>
        <w:autoSpaceDN/>
        <w:adjustRightInd/>
        <w:ind w:left="142" w:firstLine="284"/>
        <w:jc w:val="both"/>
        <w:rPr>
          <w:b/>
          <w:sz w:val="22"/>
          <w:szCs w:val="22"/>
        </w:rPr>
      </w:pPr>
      <w:r w:rsidRPr="00FF665A">
        <w:rPr>
          <w:b/>
          <w:sz w:val="22"/>
          <w:szCs w:val="22"/>
        </w:rPr>
        <w:t>La fidelidad</w:t>
      </w:r>
      <w:r w:rsidR="00BF6AA7" w:rsidRPr="00FF665A">
        <w:rPr>
          <w:b/>
          <w:sz w:val="22"/>
          <w:szCs w:val="22"/>
        </w:rPr>
        <w:t xml:space="preserve"> se considera como un bien sagrado</w:t>
      </w:r>
      <w:r w:rsidRPr="00FF665A">
        <w:rPr>
          <w:b/>
          <w:sz w:val="22"/>
          <w:szCs w:val="22"/>
        </w:rPr>
        <w:t>. Respetándose mutuamente, amándose incondicionalmente y dedic</w:t>
      </w:r>
      <w:r w:rsidR="00BF6AA7" w:rsidRPr="00FF665A">
        <w:rPr>
          <w:b/>
          <w:sz w:val="22"/>
          <w:szCs w:val="22"/>
        </w:rPr>
        <w:t>ándose a hacer el bien a los que viven al l</w:t>
      </w:r>
      <w:r w:rsidR="00BF6AA7" w:rsidRPr="00FF665A">
        <w:rPr>
          <w:b/>
          <w:sz w:val="22"/>
          <w:szCs w:val="22"/>
        </w:rPr>
        <w:t>a</w:t>
      </w:r>
      <w:r w:rsidR="00BF6AA7" w:rsidRPr="00FF665A">
        <w:rPr>
          <w:b/>
          <w:sz w:val="22"/>
          <w:szCs w:val="22"/>
        </w:rPr>
        <w:t>do de uno es como se construye la felicidad, la serenidad y la</w:t>
      </w:r>
      <w:r w:rsidR="00FF665A" w:rsidRPr="00FF665A">
        <w:rPr>
          <w:b/>
          <w:sz w:val="22"/>
          <w:szCs w:val="22"/>
        </w:rPr>
        <w:t xml:space="preserve"> cordialidad en el hogar</w:t>
      </w:r>
      <w:r w:rsidR="00856AE8">
        <w:rPr>
          <w:b/>
          <w:sz w:val="22"/>
          <w:szCs w:val="22"/>
        </w:rPr>
        <w:t>.</w:t>
      </w:r>
    </w:p>
    <w:p w:rsidR="00FF665A" w:rsidRDefault="00FF665A" w:rsidP="00FF665A">
      <w:pPr>
        <w:widowControl/>
        <w:autoSpaceDE/>
        <w:autoSpaceDN/>
        <w:adjustRightInd/>
        <w:ind w:left="426"/>
        <w:jc w:val="both"/>
        <w:rPr>
          <w:b/>
          <w:sz w:val="22"/>
          <w:szCs w:val="22"/>
        </w:rPr>
      </w:pPr>
    </w:p>
    <w:p w:rsidR="00324B3F" w:rsidRDefault="00324B3F" w:rsidP="00FF665A">
      <w:pPr>
        <w:widowControl/>
        <w:numPr>
          <w:ilvl w:val="0"/>
          <w:numId w:val="9"/>
        </w:numPr>
        <w:tabs>
          <w:tab w:val="clear" w:pos="720"/>
        </w:tabs>
        <w:autoSpaceDE/>
        <w:autoSpaceDN/>
        <w:adjustRightInd/>
        <w:ind w:left="142" w:firstLine="284"/>
        <w:jc w:val="both"/>
        <w:rPr>
          <w:b/>
          <w:sz w:val="22"/>
          <w:szCs w:val="22"/>
        </w:rPr>
      </w:pPr>
      <w:r w:rsidRPr="00FF665A">
        <w:rPr>
          <w:b/>
          <w:sz w:val="22"/>
          <w:szCs w:val="22"/>
        </w:rPr>
        <w:t>La humildad</w:t>
      </w:r>
      <w:r w:rsidR="00FF665A" w:rsidRPr="00FF665A">
        <w:rPr>
          <w:b/>
          <w:sz w:val="22"/>
          <w:szCs w:val="22"/>
        </w:rPr>
        <w:t xml:space="preserve"> se cultiva reconociendo las propias debilidades y limitaciones</w:t>
      </w:r>
      <w:r w:rsidRPr="00FF665A">
        <w:rPr>
          <w:b/>
          <w:sz w:val="22"/>
          <w:szCs w:val="22"/>
        </w:rPr>
        <w:t>. Gast</w:t>
      </w:r>
      <w:r w:rsidR="00FF665A" w:rsidRPr="00FF665A">
        <w:rPr>
          <w:b/>
          <w:sz w:val="22"/>
          <w:szCs w:val="22"/>
        </w:rPr>
        <w:t>á</w:t>
      </w:r>
      <w:r w:rsidRPr="00FF665A">
        <w:rPr>
          <w:b/>
          <w:sz w:val="22"/>
          <w:szCs w:val="22"/>
        </w:rPr>
        <w:t>ndose y desgast</w:t>
      </w:r>
      <w:r w:rsidR="00FF665A" w:rsidRPr="00FF665A">
        <w:rPr>
          <w:b/>
          <w:sz w:val="22"/>
          <w:szCs w:val="22"/>
        </w:rPr>
        <w:t>á</w:t>
      </w:r>
      <w:r w:rsidRPr="00FF665A">
        <w:rPr>
          <w:b/>
          <w:sz w:val="22"/>
          <w:szCs w:val="22"/>
        </w:rPr>
        <w:t xml:space="preserve">ndose </w:t>
      </w:r>
      <w:r w:rsidR="00FF665A" w:rsidRPr="00FF665A">
        <w:rPr>
          <w:b/>
          <w:sz w:val="22"/>
          <w:szCs w:val="22"/>
        </w:rPr>
        <w:t>sin cálculos egoístas se logra</w:t>
      </w:r>
      <w:r w:rsidRPr="00FF665A">
        <w:rPr>
          <w:b/>
          <w:sz w:val="22"/>
          <w:szCs w:val="22"/>
        </w:rPr>
        <w:t xml:space="preserve"> hacer feliz a su pareja</w:t>
      </w:r>
      <w:r w:rsidR="00856AE8">
        <w:rPr>
          <w:b/>
          <w:sz w:val="22"/>
          <w:szCs w:val="22"/>
        </w:rPr>
        <w:t xml:space="preserve"> y hacerse felices a sí mismos dando más que exigiendo</w:t>
      </w:r>
      <w:r w:rsidRPr="00FF665A">
        <w:rPr>
          <w:b/>
          <w:sz w:val="22"/>
          <w:szCs w:val="22"/>
        </w:rPr>
        <w:t>.</w:t>
      </w:r>
    </w:p>
    <w:p w:rsidR="00FF665A" w:rsidRPr="00FF665A" w:rsidRDefault="00FF665A" w:rsidP="00FF665A">
      <w:pPr>
        <w:widowControl/>
        <w:autoSpaceDE/>
        <w:autoSpaceDN/>
        <w:adjustRightInd/>
        <w:ind w:left="426"/>
        <w:jc w:val="both"/>
        <w:rPr>
          <w:b/>
          <w:sz w:val="22"/>
          <w:szCs w:val="22"/>
        </w:rPr>
      </w:pPr>
    </w:p>
    <w:p w:rsidR="00324B3F" w:rsidRDefault="00324B3F" w:rsidP="00FF665A">
      <w:pPr>
        <w:widowControl/>
        <w:numPr>
          <w:ilvl w:val="0"/>
          <w:numId w:val="9"/>
        </w:numPr>
        <w:tabs>
          <w:tab w:val="clear" w:pos="720"/>
        </w:tabs>
        <w:autoSpaceDE/>
        <w:autoSpaceDN/>
        <w:adjustRightInd/>
        <w:ind w:left="142" w:firstLine="284"/>
        <w:jc w:val="both"/>
        <w:rPr>
          <w:b/>
          <w:sz w:val="22"/>
          <w:szCs w:val="22"/>
        </w:rPr>
      </w:pPr>
      <w:r w:rsidRPr="00FF665A">
        <w:rPr>
          <w:b/>
          <w:sz w:val="22"/>
          <w:szCs w:val="22"/>
        </w:rPr>
        <w:t>La paciencia</w:t>
      </w:r>
      <w:r w:rsidR="00FF665A" w:rsidRPr="00FF665A">
        <w:rPr>
          <w:b/>
          <w:sz w:val="22"/>
          <w:szCs w:val="22"/>
        </w:rPr>
        <w:t xml:space="preserve"> es la fuerza que hace posible que en el entorno se viva con alegría</w:t>
      </w:r>
      <w:r w:rsidRPr="00FF665A">
        <w:rPr>
          <w:b/>
          <w:sz w:val="22"/>
          <w:szCs w:val="22"/>
        </w:rPr>
        <w:t>. Para evitar irritarse ante las debilidades</w:t>
      </w:r>
      <w:r w:rsidR="00FF665A" w:rsidRPr="00FF665A">
        <w:rPr>
          <w:b/>
          <w:sz w:val="22"/>
          <w:szCs w:val="22"/>
        </w:rPr>
        <w:t xml:space="preserve"> del los demás, es preciso ser consciente de las propias. Por eso los soberbios no pueden ser felices y menos pacientes.</w:t>
      </w:r>
      <w:r w:rsidRPr="00FF665A">
        <w:rPr>
          <w:b/>
          <w:sz w:val="22"/>
          <w:szCs w:val="22"/>
        </w:rPr>
        <w:t>. Se dice que la paciencia es la base del crecimiento personal y de pareja.</w:t>
      </w:r>
    </w:p>
    <w:p w:rsidR="00FF665A" w:rsidRPr="00FF665A" w:rsidRDefault="00FF665A" w:rsidP="00FF665A">
      <w:pPr>
        <w:widowControl/>
        <w:autoSpaceDE/>
        <w:autoSpaceDN/>
        <w:adjustRightInd/>
        <w:ind w:left="426"/>
        <w:jc w:val="both"/>
        <w:rPr>
          <w:b/>
          <w:sz w:val="22"/>
          <w:szCs w:val="22"/>
        </w:rPr>
      </w:pPr>
    </w:p>
    <w:p w:rsidR="00324B3F" w:rsidRDefault="00324B3F" w:rsidP="00FF665A">
      <w:pPr>
        <w:widowControl/>
        <w:numPr>
          <w:ilvl w:val="0"/>
          <w:numId w:val="9"/>
        </w:numPr>
        <w:tabs>
          <w:tab w:val="clear" w:pos="720"/>
        </w:tabs>
        <w:autoSpaceDE/>
        <w:autoSpaceDN/>
        <w:adjustRightInd/>
        <w:ind w:left="142" w:firstLine="284"/>
        <w:jc w:val="both"/>
        <w:rPr>
          <w:b/>
          <w:sz w:val="22"/>
          <w:szCs w:val="22"/>
        </w:rPr>
      </w:pPr>
      <w:r w:rsidRPr="00FF665A">
        <w:rPr>
          <w:b/>
          <w:sz w:val="22"/>
          <w:szCs w:val="22"/>
        </w:rPr>
        <w:t>La confianza absoluta, sin ocultarse nada</w:t>
      </w:r>
      <w:r w:rsidR="00FF665A" w:rsidRPr="00FF665A">
        <w:rPr>
          <w:b/>
          <w:sz w:val="22"/>
          <w:szCs w:val="22"/>
        </w:rPr>
        <w:t>, es condición para vivir con amor en el matrimonio</w:t>
      </w:r>
      <w:r w:rsidRPr="00FF665A">
        <w:rPr>
          <w:b/>
          <w:sz w:val="22"/>
          <w:szCs w:val="22"/>
        </w:rPr>
        <w:t>. Es mejor aclarar todas las dudas, para evitar resentimientos.</w:t>
      </w:r>
    </w:p>
    <w:p w:rsidR="00FF665A" w:rsidRPr="00FF665A" w:rsidRDefault="00FF665A" w:rsidP="00FF665A">
      <w:pPr>
        <w:widowControl/>
        <w:autoSpaceDE/>
        <w:autoSpaceDN/>
        <w:adjustRightInd/>
        <w:ind w:left="426"/>
        <w:jc w:val="both"/>
        <w:rPr>
          <w:b/>
          <w:sz w:val="22"/>
          <w:szCs w:val="22"/>
        </w:rPr>
      </w:pPr>
    </w:p>
    <w:p w:rsidR="00FF665A" w:rsidRDefault="00324B3F" w:rsidP="00FF665A">
      <w:pPr>
        <w:widowControl/>
        <w:numPr>
          <w:ilvl w:val="0"/>
          <w:numId w:val="9"/>
        </w:numPr>
        <w:tabs>
          <w:tab w:val="clear" w:pos="720"/>
        </w:tabs>
        <w:autoSpaceDE/>
        <w:autoSpaceDN/>
        <w:adjustRightInd/>
        <w:ind w:left="142" w:firstLine="284"/>
        <w:jc w:val="both"/>
        <w:rPr>
          <w:b/>
          <w:sz w:val="22"/>
          <w:szCs w:val="22"/>
        </w:rPr>
      </w:pPr>
      <w:r w:rsidRPr="00FF665A">
        <w:rPr>
          <w:b/>
          <w:sz w:val="22"/>
          <w:szCs w:val="22"/>
        </w:rPr>
        <w:t>Libertad</w:t>
      </w:r>
      <w:r w:rsidR="00FF665A" w:rsidRPr="00FF665A">
        <w:rPr>
          <w:b/>
          <w:sz w:val="22"/>
          <w:szCs w:val="22"/>
        </w:rPr>
        <w:t xml:space="preserve"> es algo </w:t>
      </w:r>
      <w:r w:rsidR="00856AE8">
        <w:rPr>
          <w:b/>
          <w:sz w:val="22"/>
          <w:szCs w:val="22"/>
        </w:rPr>
        <w:t xml:space="preserve">esencial para el ser humano, </w:t>
      </w:r>
      <w:r w:rsidR="00FF665A" w:rsidRPr="00FF665A">
        <w:rPr>
          <w:b/>
          <w:sz w:val="22"/>
          <w:szCs w:val="22"/>
        </w:rPr>
        <w:t xml:space="preserve">que ni en lo más sagrado del matrimonio se debe construir y </w:t>
      </w:r>
      <w:r w:rsidR="00856AE8">
        <w:rPr>
          <w:b/>
          <w:sz w:val="22"/>
          <w:szCs w:val="22"/>
        </w:rPr>
        <w:t>poner en peligro</w:t>
      </w:r>
      <w:r w:rsidR="00FF665A" w:rsidRPr="00FF665A">
        <w:rPr>
          <w:b/>
          <w:sz w:val="22"/>
          <w:szCs w:val="22"/>
        </w:rPr>
        <w:t>. Y no han mejor y más limpia libe</w:t>
      </w:r>
      <w:r w:rsidR="00FF665A" w:rsidRPr="00FF665A">
        <w:rPr>
          <w:b/>
          <w:sz w:val="22"/>
          <w:szCs w:val="22"/>
        </w:rPr>
        <w:t>r</w:t>
      </w:r>
      <w:r w:rsidR="00FF665A" w:rsidRPr="00FF665A">
        <w:rPr>
          <w:b/>
          <w:sz w:val="22"/>
          <w:szCs w:val="22"/>
        </w:rPr>
        <w:t>tad que limitar los propios derechos y des</w:t>
      </w:r>
      <w:r w:rsidR="00FF665A">
        <w:rPr>
          <w:b/>
          <w:sz w:val="22"/>
          <w:szCs w:val="22"/>
        </w:rPr>
        <w:t>eos en bien de</w:t>
      </w:r>
      <w:r w:rsidR="00856AE8">
        <w:rPr>
          <w:b/>
          <w:sz w:val="22"/>
          <w:szCs w:val="22"/>
        </w:rPr>
        <w:t xml:space="preserve"> </w:t>
      </w:r>
      <w:r w:rsidR="00FF665A">
        <w:rPr>
          <w:b/>
          <w:sz w:val="22"/>
          <w:szCs w:val="22"/>
        </w:rPr>
        <w:t>los demás</w:t>
      </w:r>
      <w:r w:rsidR="00856AE8">
        <w:rPr>
          <w:b/>
          <w:sz w:val="22"/>
          <w:szCs w:val="22"/>
        </w:rPr>
        <w:t xml:space="preserve"> por encima de los gustos o preferencias de uno mismo.</w:t>
      </w:r>
    </w:p>
    <w:p w:rsidR="00FF665A" w:rsidRPr="00FF665A" w:rsidRDefault="00FF665A" w:rsidP="00FF665A">
      <w:pPr>
        <w:widowControl/>
        <w:autoSpaceDE/>
        <w:autoSpaceDN/>
        <w:adjustRightInd/>
        <w:ind w:left="426"/>
        <w:jc w:val="both"/>
        <w:rPr>
          <w:b/>
          <w:sz w:val="22"/>
          <w:szCs w:val="22"/>
        </w:rPr>
      </w:pPr>
    </w:p>
    <w:p w:rsidR="00FF665A" w:rsidRDefault="00FF665A" w:rsidP="00FF665A">
      <w:pPr>
        <w:widowControl/>
        <w:numPr>
          <w:ilvl w:val="0"/>
          <w:numId w:val="9"/>
        </w:numPr>
        <w:tabs>
          <w:tab w:val="clear" w:pos="720"/>
        </w:tabs>
        <w:autoSpaceDE/>
        <w:autoSpaceDN/>
        <w:adjustRightInd/>
        <w:ind w:left="142" w:firstLine="284"/>
        <w:jc w:val="both"/>
        <w:rPr>
          <w:b/>
          <w:sz w:val="22"/>
          <w:szCs w:val="22"/>
        </w:rPr>
      </w:pPr>
      <w:r w:rsidRPr="00FF665A">
        <w:rPr>
          <w:b/>
          <w:sz w:val="22"/>
          <w:szCs w:val="22"/>
        </w:rPr>
        <w:t>La vida de amor implica preferir el bien ajeno antes que el propio. La misma vida sexual dentro del matrimonio s</w:t>
      </w:r>
      <w:r w:rsidR="00856AE8">
        <w:rPr>
          <w:b/>
          <w:sz w:val="22"/>
          <w:szCs w:val="22"/>
        </w:rPr>
        <w:t>ó</w:t>
      </w:r>
      <w:r w:rsidRPr="00FF665A">
        <w:rPr>
          <w:b/>
          <w:sz w:val="22"/>
          <w:szCs w:val="22"/>
        </w:rPr>
        <w:t xml:space="preserve">lo llega la plenitud del amor si se prefiere el bien ajeno y no la satisfacción propia. </w:t>
      </w:r>
      <w:r w:rsidR="00324B3F" w:rsidRPr="00FF665A">
        <w:rPr>
          <w:b/>
          <w:sz w:val="22"/>
          <w:szCs w:val="22"/>
        </w:rPr>
        <w:t>Considerar el acto sexual</w:t>
      </w:r>
      <w:r w:rsidRPr="00FF665A">
        <w:rPr>
          <w:b/>
          <w:sz w:val="22"/>
          <w:szCs w:val="22"/>
        </w:rPr>
        <w:t xml:space="preserve"> como un acto de santificación propia es la cumbre de la sexualidad fecunda del matrimonio</w:t>
      </w:r>
      <w:r>
        <w:rPr>
          <w:b/>
          <w:sz w:val="22"/>
          <w:szCs w:val="22"/>
        </w:rPr>
        <w:t>.</w:t>
      </w:r>
    </w:p>
    <w:p w:rsidR="00FF665A" w:rsidRPr="00FF665A" w:rsidRDefault="00FF665A" w:rsidP="00FF665A">
      <w:pPr>
        <w:widowControl/>
        <w:autoSpaceDE/>
        <w:autoSpaceDN/>
        <w:adjustRightInd/>
        <w:ind w:left="426"/>
        <w:jc w:val="both"/>
        <w:rPr>
          <w:b/>
          <w:sz w:val="22"/>
          <w:szCs w:val="22"/>
        </w:rPr>
      </w:pPr>
    </w:p>
    <w:p w:rsidR="00324B3F" w:rsidRDefault="00FF665A" w:rsidP="00FF665A">
      <w:pPr>
        <w:widowControl/>
        <w:numPr>
          <w:ilvl w:val="0"/>
          <w:numId w:val="9"/>
        </w:numPr>
        <w:tabs>
          <w:tab w:val="clear" w:pos="720"/>
        </w:tabs>
        <w:autoSpaceDE/>
        <w:autoSpaceDN/>
        <w:adjustRightInd/>
        <w:ind w:left="142" w:firstLine="284"/>
        <w:jc w:val="both"/>
        <w:rPr>
          <w:b/>
          <w:sz w:val="22"/>
          <w:szCs w:val="22"/>
        </w:rPr>
      </w:pPr>
      <w:r w:rsidRPr="00FF665A">
        <w:rPr>
          <w:b/>
          <w:sz w:val="22"/>
          <w:szCs w:val="22"/>
        </w:rPr>
        <w:t>Para conseguir todo esto es preciso sentir como ideal de vida la r</w:t>
      </w:r>
      <w:r w:rsidR="00324B3F" w:rsidRPr="00FF665A">
        <w:rPr>
          <w:b/>
          <w:sz w:val="22"/>
          <w:szCs w:val="22"/>
        </w:rPr>
        <w:t>esponsabil</w:t>
      </w:r>
      <w:r w:rsidR="00324B3F" w:rsidRPr="00FF665A">
        <w:rPr>
          <w:b/>
          <w:sz w:val="22"/>
          <w:szCs w:val="22"/>
        </w:rPr>
        <w:t>i</w:t>
      </w:r>
      <w:r w:rsidR="00324B3F" w:rsidRPr="00FF665A">
        <w:rPr>
          <w:b/>
          <w:sz w:val="22"/>
          <w:szCs w:val="22"/>
        </w:rPr>
        <w:t>dad. Ser responsable no es únicamente llevar al hogar lo necesario para cubrir las necesidades materiales</w:t>
      </w:r>
      <w:r w:rsidRPr="00FF665A">
        <w:rPr>
          <w:b/>
          <w:sz w:val="22"/>
          <w:szCs w:val="22"/>
        </w:rPr>
        <w:t xml:space="preserve"> Es ante todo asegurar el </w:t>
      </w:r>
      <w:r w:rsidR="00324B3F" w:rsidRPr="00FF665A">
        <w:rPr>
          <w:b/>
          <w:sz w:val="22"/>
          <w:szCs w:val="22"/>
        </w:rPr>
        <w:t xml:space="preserve"> amor</w:t>
      </w:r>
      <w:r w:rsidRPr="00FF665A">
        <w:rPr>
          <w:b/>
          <w:sz w:val="22"/>
          <w:szCs w:val="22"/>
        </w:rPr>
        <w:t>. S</w:t>
      </w:r>
      <w:r w:rsidR="00324B3F" w:rsidRPr="00FF665A">
        <w:rPr>
          <w:b/>
          <w:sz w:val="22"/>
          <w:szCs w:val="22"/>
        </w:rPr>
        <w:t>i no hay amor, todos los otros valores se desmoronan y el matrimonio se termina</w:t>
      </w:r>
    </w:p>
    <w:p w:rsidR="008D5E1F" w:rsidRPr="00FF665A" w:rsidRDefault="008D5E1F" w:rsidP="008D5E1F">
      <w:pPr>
        <w:widowControl/>
        <w:autoSpaceDE/>
        <w:autoSpaceDN/>
        <w:adjustRightInd/>
        <w:ind w:left="426"/>
        <w:jc w:val="both"/>
        <w:rPr>
          <w:b/>
          <w:sz w:val="22"/>
          <w:szCs w:val="22"/>
        </w:rPr>
      </w:pPr>
    </w:p>
    <w:p w:rsidR="0064012A" w:rsidRDefault="008D5E1F" w:rsidP="008D5E1F">
      <w:pPr>
        <w:jc w:val="center"/>
        <w:rPr>
          <w:b/>
          <w:color w:val="00B050"/>
          <w:sz w:val="28"/>
          <w:szCs w:val="28"/>
        </w:rPr>
      </w:pPr>
      <w:r>
        <w:rPr>
          <w:noProof/>
        </w:rPr>
        <w:drawing>
          <wp:inline distT="0" distB="0" distL="0" distR="0">
            <wp:extent cx="2924175" cy="1458257"/>
            <wp:effectExtent l="19050" t="0" r="9525" b="0"/>
            <wp:docPr id="5" name="Imagen 4" descr="http://www.periodistadigital.com/imagenes/2014/07/17/boda-religiosa_560x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eriodistadigital.com/imagenes/2014/07/17/boda-religiosa_560x280.jpg"/>
                    <pic:cNvPicPr>
                      <a:picLocks noChangeAspect="1" noChangeArrowheads="1"/>
                    </pic:cNvPicPr>
                  </pic:nvPicPr>
                  <pic:blipFill>
                    <a:blip r:embed="rId10"/>
                    <a:srcRect/>
                    <a:stretch>
                      <a:fillRect/>
                    </a:stretch>
                  </pic:blipFill>
                  <pic:spPr bwMode="auto">
                    <a:xfrm>
                      <a:off x="0" y="0"/>
                      <a:ext cx="2932034" cy="1462176"/>
                    </a:xfrm>
                    <a:prstGeom prst="rect">
                      <a:avLst/>
                    </a:prstGeom>
                    <a:noFill/>
                    <a:ln w="9525">
                      <a:noFill/>
                      <a:miter lim="800000"/>
                      <a:headEnd/>
                      <a:tailEnd/>
                    </a:ln>
                  </pic:spPr>
                </pic:pic>
              </a:graphicData>
            </a:graphic>
          </wp:inline>
        </w:drawing>
      </w:r>
    </w:p>
    <w:p w:rsidR="008D5E1F" w:rsidRDefault="008D5E1F" w:rsidP="008D5E1F">
      <w:pPr>
        <w:jc w:val="center"/>
        <w:rPr>
          <w:b/>
          <w:color w:val="00B050"/>
          <w:sz w:val="28"/>
          <w:szCs w:val="28"/>
        </w:rPr>
      </w:pPr>
    </w:p>
    <w:p w:rsidR="0064012A" w:rsidRPr="00680460" w:rsidRDefault="00324B3F" w:rsidP="008E0292">
      <w:pPr>
        <w:rPr>
          <w:b/>
          <w:color w:val="FF0000"/>
          <w:sz w:val="28"/>
          <w:szCs w:val="28"/>
        </w:rPr>
      </w:pPr>
      <w:r w:rsidRPr="00680460">
        <w:rPr>
          <w:b/>
          <w:color w:val="FF0000"/>
          <w:sz w:val="28"/>
          <w:szCs w:val="28"/>
        </w:rPr>
        <w:t xml:space="preserve">   2.   </w:t>
      </w:r>
      <w:r w:rsidR="006D27D3" w:rsidRPr="00680460">
        <w:rPr>
          <w:b/>
          <w:color w:val="FF0000"/>
          <w:sz w:val="28"/>
          <w:szCs w:val="28"/>
        </w:rPr>
        <w:t>L</w:t>
      </w:r>
      <w:r w:rsidRPr="00680460">
        <w:rPr>
          <w:b/>
          <w:color w:val="FF0000"/>
          <w:sz w:val="28"/>
          <w:szCs w:val="28"/>
        </w:rPr>
        <w:t>a</w:t>
      </w:r>
      <w:r w:rsidR="006D27D3" w:rsidRPr="00680460">
        <w:rPr>
          <w:b/>
          <w:color w:val="FF0000"/>
          <w:sz w:val="28"/>
          <w:szCs w:val="28"/>
        </w:rPr>
        <w:t>s</w:t>
      </w:r>
      <w:r w:rsidRPr="00680460">
        <w:rPr>
          <w:b/>
          <w:color w:val="FF0000"/>
          <w:sz w:val="28"/>
          <w:szCs w:val="28"/>
        </w:rPr>
        <w:t xml:space="preserve"> ruptura</w:t>
      </w:r>
      <w:r w:rsidR="006D27D3" w:rsidRPr="00680460">
        <w:rPr>
          <w:b/>
          <w:color w:val="FF0000"/>
          <w:sz w:val="28"/>
          <w:szCs w:val="28"/>
        </w:rPr>
        <w:t>s matrimoniales son hoy</w:t>
      </w:r>
      <w:r w:rsidRPr="00680460">
        <w:rPr>
          <w:b/>
          <w:color w:val="FF0000"/>
          <w:sz w:val="28"/>
          <w:szCs w:val="28"/>
        </w:rPr>
        <w:t xml:space="preserve"> frecuente</w:t>
      </w:r>
      <w:r w:rsidR="006D27D3" w:rsidRPr="00680460">
        <w:rPr>
          <w:b/>
          <w:color w:val="FF0000"/>
          <w:sz w:val="28"/>
          <w:szCs w:val="28"/>
        </w:rPr>
        <w:t>s</w:t>
      </w:r>
    </w:p>
    <w:p w:rsidR="0064012A" w:rsidRPr="00FF665A" w:rsidRDefault="0064012A" w:rsidP="00FF665A">
      <w:pPr>
        <w:jc w:val="both"/>
        <w:rPr>
          <w:b/>
          <w:sz w:val="22"/>
          <w:szCs w:val="22"/>
        </w:rPr>
      </w:pPr>
    </w:p>
    <w:p w:rsidR="006D27D3" w:rsidRDefault="006D27D3" w:rsidP="00FF665A">
      <w:pPr>
        <w:jc w:val="both"/>
        <w:rPr>
          <w:b/>
          <w:sz w:val="22"/>
          <w:szCs w:val="22"/>
        </w:rPr>
      </w:pPr>
      <w:r>
        <w:rPr>
          <w:b/>
          <w:sz w:val="22"/>
          <w:szCs w:val="22"/>
        </w:rPr>
        <w:t xml:space="preserve">    </w:t>
      </w:r>
      <w:r w:rsidR="00FF665A" w:rsidRPr="00FF665A">
        <w:rPr>
          <w:b/>
          <w:sz w:val="22"/>
          <w:szCs w:val="22"/>
        </w:rPr>
        <w:t>Las estadísticas recientes nos señalan</w:t>
      </w:r>
      <w:r>
        <w:rPr>
          <w:b/>
          <w:sz w:val="22"/>
          <w:szCs w:val="22"/>
        </w:rPr>
        <w:t>, por desgracia, que las alteraciones de los valores del matrimonio son hoy frecuentes, aunque no se las pueda describir como alarmantes.</w:t>
      </w:r>
      <w:r w:rsidR="00FF665A" w:rsidRPr="00FF665A">
        <w:rPr>
          <w:b/>
          <w:sz w:val="22"/>
          <w:szCs w:val="22"/>
        </w:rPr>
        <w:t xml:space="preserve"> </w:t>
      </w:r>
      <w:r>
        <w:rPr>
          <w:b/>
          <w:sz w:val="22"/>
          <w:szCs w:val="22"/>
        </w:rPr>
        <w:t>Son muchos los matrimonios, o las situaciones familiares,  que no s</w:t>
      </w:r>
      <w:r>
        <w:rPr>
          <w:b/>
          <w:sz w:val="22"/>
          <w:szCs w:val="22"/>
        </w:rPr>
        <w:t>e</w:t>
      </w:r>
      <w:r>
        <w:rPr>
          <w:b/>
          <w:sz w:val="22"/>
          <w:szCs w:val="22"/>
        </w:rPr>
        <w:t>guir las pautas de la buena convivencia.</w:t>
      </w:r>
    </w:p>
    <w:p w:rsidR="00856AE8" w:rsidRDefault="00856AE8" w:rsidP="00FF665A">
      <w:pPr>
        <w:jc w:val="both"/>
        <w:rPr>
          <w:b/>
          <w:sz w:val="22"/>
          <w:szCs w:val="22"/>
        </w:rPr>
      </w:pPr>
    </w:p>
    <w:p w:rsidR="006D27D3" w:rsidRDefault="00856AE8" w:rsidP="00FF665A">
      <w:pPr>
        <w:jc w:val="both"/>
        <w:rPr>
          <w:b/>
          <w:sz w:val="22"/>
          <w:szCs w:val="22"/>
        </w:rPr>
      </w:pPr>
      <w:r>
        <w:rPr>
          <w:b/>
          <w:sz w:val="22"/>
          <w:szCs w:val="22"/>
        </w:rPr>
        <w:t xml:space="preserve"> </w:t>
      </w:r>
      <w:r w:rsidR="006D27D3">
        <w:rPr>
          <w:b/>
          <w:sz w:val="22"/>
          <w:szCs w:val="22"/>
        </w:rPr>
        <w:t xml:space="preserve">    Limitándonos a España se puede</w:t>
      </w:r>
      <w:r>
        <w:rPr>
          <w:b/>
          <w:sz w:val="22"/>
          <w:szCs w:val="22"/>
        </w:rPr>
        <w:t>n</w:t>
      </w:r>
      <w:r w:rsidR="006D27D3">
        <w:rPr>
          <w:b/>
          <w:sz w:val="22"/>
          <w:szCs w:val="22"/>
        </w:rPr>
        <w:t xml:space="preserve"> dar datos como baremo </w:t>
      </w:r>
      <w:r>
        <w:rPr>
          <w:b/>
          <w:sz w:val="22"/>
          <w:szCs w:val="22"/>
        </w:rPr>
        <w:t xml:space="preserve">orientador </w:t>
      </w:r>
      <w:r w:rsidR="006D27D3">
        <w:rPr>
          <w:b/>
          <w:sz w:val="22"/>
          <w:szCs w:val="22"/>
        </w:rPr>
        <w:t>de esos desajustes familiares y situa</w:t>
      </w:r>
      <w:r>
        <w:rPr>
          <w:b/>
          <w:sz w:val="22"/>
          <w:szCs w:val="22"/>
        </w:rPr>
        <w:t xml:space="preserve">r nuestro entorno en el contexto de  países similares, en lo que se refiere al </w:t>
      </w:r>
      <w:r w:rsidR="006D27D3">
        <w:rPr>
          <w:b/>
          <w:sz w:val="22"/>
          <w:szCs w:val="22"/>
        </w:rPr>
        <w:t>n</w:t>
      </w:r>
      <w:r>
        <w:rPr>
          <w:b/>
          <w:sz w:val="22"/>
          <w:szCs w:val="22"/>
        </w:rPr>
        <w:t>ú</w:t>
      </w:r>
      <w:r w:rsidR="006D27D3">
        <w:rPr>
          <w:b/>
          <w:sz w:val="22"/>
          <w:szCs w:val="22"/>
        </w:rPr>
        <w:t xml:space="preserve">mero de conflictos y </w:t>
      </w:r>
      <w:r>
        <w:rPr>
          <w:b/>
          <w:sz w:val="22"/>
          <w:szCs w:val="22"/>
        </w:rPr>
        <w:t xml:space="preserve">de </w:t>
      </w:r>
      <w:r w:rsidR="006D27D3">
        <w:rPr>
          <w:b/>
          <w:sz w:val="22"/>
          <w:szCs w:val="22"/>
        </w:rPr>
        <w:t>separaciones</w:t>
      </w:r>
      <w:r>
        <w:rPr>
          <w:b/>
          <w:sz w:val="22"/>
          <w:szCs w:val="22"/>
        </w:rPr>
        <w:t xml:space="preserve">.  La comparación se puede </w:t>
      </w:r>
      <w:r w:rsidR="006D27D3">
        <w:rPr>
          <w:b/>
          <w:sz w:val="22"/>
          <w:szCs w:val="22"/>
        </w:rPr>
        <w:t xml:space="preserve"> </w:t>
      </w:r>
      <w:r w:rsidR="00692BC0">
        <w:rPr>
          <w:b/>
          <w:sz w:val="22"/>
          <w:szCs w:val="22"/>
        </w:rPr>
        <w:t xml:space="preserve">establecer con </w:t>
      </w:r>
      <w:r w:rsidR="006D27D3">
        <w:rPr>
          <w:b/>
          <w:sz w:val="22"/>
          <w:szCs w:val="22"/>
        </w:rPr>
        <w:t>ambiente</w:t>
      </w:r>
      <w:r w:rsidR="00692BC0">
        <w:rPr>
          <w:b/>
          <w:sz w:val="22"/>
          <w:szCs w:val="22"/>
        </w:rPr>
        <w:t>s</w:t>
      </w:r>
      <w:r w:rsidR="006D27D3">
        <w:rPr>
          <w:b/>
          <w:sz w:val="22"/>
          <w:szCs w:val="22"/>
        </w:rPr>
        <w:t xml:space="preserve"> de América del Norte y del Sur y</w:t>
      </w:r>
      <w:r w:rsidR="00692BC0">
        <w:rPr>
          <w:b/>
          <w:sz w:val="22"/>
          <w:szCs w:val="22"/>
        </w:rPr>
        <w:t xml:space="preserve"> con</w:t>
      </w:r>
      <w:r w:rsidR="006D27D3">
        <w:rPr>
          <w:b/>
          <w:sz w:val="22"/>
          <w:szCs w:val="22"/>
        </w:rPr>
        <w:t xml:space="preserve"> otros ento</w:t>
      </w:r>
      <w:r w:rsidR="006D27D3">
        <w:rPr>
          <w:b/>
          <w:sz w:val="22"/>
          <w:szCs w:val="22"/>
        </w:rPr>
        <w:t>r</w:t>
      </w:r>
      <w:r w:rsidR="006D27D3">
        <w:rPr>
          <w:b/>
          <w:sz w:val="22"/>
          <w:szCs w:val="22"/>
        </w:rPr>
        <w:t xml:space="preserve">nos asiáticos y </w:t>
      </w:r>
      <w:proofErr w:type="spellStart"/>
      <w:r w:rsidR="006D27D3">
        <w:rPr>
          <w:b/>
          <w:sz w:val="22"/>
          <w:szCs w:val="22"/>
        </w:rPr>
        <w:t>norteeuropeos</w:t>
      </w:r>
      <w:proofErr w:type="spellEnd"/>
      <w:r w:rsidR="00692BC0">
        <w:rPr>
          <w:b/>
          <w:sz w:val="22"/>
          <w:szCs w:val="22"/>
        </w:rPr>
        <w:t>,</w:t>
      </w:r>
      <w:r w:rsidR="006D27D3">
        <w:rPr>
          <w:b/>
          <w:sz w:val="22"/>
          <w:szCs w:val="22"/>
        </w:rPr>
        <w:t xml:space="preserve"> en donde las rupturas son estadísticamente menos convulsivas</w:t>
      </w:r>
      <w:r w:rsidR="00692BC0">
        <w:rPr>
          <w:b/>
          <w:sz w:val="22"/>
          <w:szCs w:val="22"/>
        </w:rPr>
        <w:t xml:space="preserve"> o inesperadas</w:t>
      </w:r>
      <w:r w:rsidR="006D27D3">
        <w:rPr>
          <w:b/>
          <w:sz w:val="22"/>
          <w:szCs w:val="22"/>
        </w:rPr>
        <w:t>.</w:t>
      </w:r>
    </w:p>
    <w:p w:rsidR="006D27D3" w:rsidRPr="00FF665A" w:rsidRDefault="006D27D3" w:rsidP="00FF665A">
      <w:pPr>
        <w:jc w:val="both"/>
        <w:rPr>
          <w:b/>
          <w:sz w:val="22"/>
          <w:szCs w:val="22"/>
        </w:rPr>
      </w:pPr>
      <w:r>
        <w:rPr>
          <w:b/>
          <w:sz w:val="22"/>
          <w:szCs w:val="22"/>
        </w:rPr>
        <w:t xml:space="preserve"> </w:t>
      </w:r>
    </w:p>
    <w:p w:rsidR="005879BA" w:rsidRDefault="008D5E1F" w:rsidP="000866E9">
      <w:pPr>
        <w:widowControl/>
        <w:autoSpaceDE/>
        <w:autoSpaceDN/>
        <w:adjustRightInd/>
        <w:ind w:left="450" w:right="450"/>
        <w:jc w:val="both"/>
        <w:rPr>
          <w:b/>
        </w:rPr>
      </w:pPr>
      <w:r>
        <w:rPr>
          <w:b/>
        </w:rPr>
        <w:t xml:space="preserve">  V</w:t>
      </w:r>
      <w:r w:rsidR="00450B09">
        <w:rPr>
          <w:b/>
        </w:rPr>
        <w:t xml:space="preserve">er datos en </w:t>
      </w:r>
    </w:p>
    <w:p w:rsidR="005879BA" w:rsidRPr="00506563" w:rsidRDefault="005879BA" w:rsidP="00506563">
      <w:pPr>
        <w:widowControl/>
        <w:tabs>
          <w:tab w:val="left" w:pos="8931"/>
        </w:tabs>
        <w:autoSpaceDE/>
        <w:autoSpaceDN/>
        <w:adjustRightInd/>
        <w:ind w:left="450" w:right="450"/>
        <w:jc w:val="center"/>
        <w:rPr>
          <w:b/>
          <w:color w:val="0070C0"/>
        </w:rPr>
      </w:pPr>
      <w:r w:rsidRPr="00506563">
        <w:rPr>
          <w:b/>
          <w:color w:val="0070C0"/>
        </w:rPr>
        <w:t>http://www.huffingtonpost.es/2013/09/26/divorcios-espana-2012_n_3993982.html</w:t>
      </w:r>
    </w:p>
    <w:p w:rsidR="0057493C" w:rsidRPr="00450B09" w:rsidRDefault="0057493C" w:rsidP="00450B09">
      <w:pPr>
        <w:widowControl/>
        <w:autoSpaceDE/>
        <w:autoSpaceDN/>
        <w:adjustRightInd/>
        <w:ind w:right="450"/>
        <w:jc w:val="both"/>
        <w:rPr>
          <w:b/>
          <w:sz w:val="22"/>
          <w:szCs w:val="22"/>
        </w:rPr>
      </w:pPr>
    </w:p>
    <w:p w:rsidR="0057493C" w:rsidRDefault="00692BC0" w:rsidP="00450B09">
      <w:pPr>
        <w:widowControl/>
        <w:autoSpaceDE/>
        <w:autoSpaceDN/>
        <w:adjustRightInd/>
        <w:ind w:right="450"/>
        <w:jc w:val="both"/>
        <w:rPr>
          <w:b/>
        </w:rPr>
      </w:pPr>
      <w:r>
        <w:rPr>
          <w:b/>
          <w:sz w:val="22"/>
          <w:szCs w:val="22"/>
        </w:rPr>
        <w:t xml:space="preserve"> </w:t>
      </w:r>
      <w:r w:rsidR="00450B09">
        <w:rPr>
          <w:b/>
          <w:sz w:val="22"/>
          <w:szCs w:val="22"/>
        </w:rPr>
        <w:t xml:space="preserve">    </w:t>
      </w:r>
      <w:r w:rsidR="00450B09" w:rsidRPr="00450B09">
        <w:rPr>
          <w:b/>
          <w:sz w:val="22"/>
          <w:szCs w:val="22"/>
        </w:rPr>
        <w:t>En estad</w:t>
      </w:r>
      <w:r w:rsidR="00450B09">
        <w:rPr>
          <w:b/>
          <w:sz w:val="22"/>
          <w:szCs w:val="22"/>
        </w:rPr>
        <w:t>í</w:t>
      </w:r>
      <w:r w:rsidR="00450B09" w:rsidRPr="00450B09">
        <w:rPr>
          <w:b/>
          <w:sz w:val="22"/>
          <w:szCs w:val="22"/>
        </w:rPr>
        <w:t>sticas</w:t>
      </w:r>
      <w:r w:rsidR="00450B09">
        <w:rPr>
          <w:b/>
          <w:sz w:val="22"/>
          <w:szCs w:val="22"/>
        </w:rPr>
        <w:t xml:space="preserve"> del Instituto nacional </w:t>
      </w:r>
      <w:r>
        <w:rPr>
          <w:b/>
          <w:sz w:val="22"/>
          <w:szCs w:val="22"/>
        </w:rPr>
        <w:t xml:space="preserve">español </w:t>
      </w:r>
      <w:r w:rsidR="00450B09">
        <w:rPr>
          <w:b/>
          <w:sz w:val="22"/>
          <w:szCs w:val="22"/>
        </w:rPr>
        <w:t>de estadí</w:t>
      </w:r>
      <w:r w:rsidR="00450B09" w:rsidRPr="00450B09">
        <w:rPr>
          <w:b/>
          <w:sz w:val="22"/>
          <w:szCs w:val="22"/>
        </w:rPr>
        <w:t xml:space="preserve">stica </w:t>
      </w:r>
      <w:r w:rsidR="00450B09">
        <w:rPr>
          <w:b/>
          <w:sz w:val="22"/>
          <w:szCs w:val="22"/>
        </w:rPr>
        <w:t>(INE) y sobre</w:t>
      </w:r>
      <w:r w:rsidR="00450B09" w:rsidRPr="00450B09">
        <w:rPr>
          <w:b/>
          <w:sz w:val="22"/>
          <w:szCs w:val="22"/>
        </w:rPr>
        <w:t xml:space="preserve"> datos hasta el año 2012, hay referencia signif</w:t>
      </w:r>
      <w:r w:rsidR="00450B09">
        <w:rPr>
          <w:b/>
          <w:sz w:val="22"/>
          <w:szCs w:val="22"/>
        </w:rPr>
        <w:t>i</w:t>
      </w:r>
      <w:r w:rsidR="00450B09" w:rsidRPr="00450B09">
        <w:rPr>
          <w:b/>
          <w:sz w:val="22"/>
          <w:szCs w:val="22"/>
        </w:rPr>
        <w:t>cativas</w:t>
      </w:r>
      <w:r>
        <w:rPr>
          <w:b/>
          <w:sz w:val="22"/>
          <w:szCs w:val="22"/>
        </w:rPr>
        <w:t xml:space="preserve"> como las reflejadas en los </w:t>
      </w:r>
      <w:proofErr w:type="spellStart"/>
      <w:r>
        <w:rPr>
          <w:b/>
          <w:sz w:val="22"/>
          <w:szCs w:val="22"/>
        </w:rPr>
        <w:t>items</w:t>
      </w:r>
      <w:proofErr w:type="spellEnd"/>
      <w:r>
        <w:rPr>
          <w:b/>
          <w:sz w:val="22"/>
          <w:szCs w:val="22"/>
        </w:rPr>
        <w:t xml:space="preserve"> </w:t>
      </w:r>
      <w:r w:rsidR="00450B09" w:rsidRPr="00450B09">
        <w:rPr>
          <w:b/>
          <w:sz w:val="22"/>
          <w:szCs w:val="22"/>
        </w:rPr>
        <w:t>siguientes</w:t>
      </w:r>
      <w:r w:rsidR="00450B09">
        <w:rPr>
          <w:b/>
        </w:rPr>
        <w:t>:</w:t>
      </w:r>
    </w:p>
    <w:p w:rsidR="00450B09" w:rsidRPr="00552E07" w:rsidRDefault="00450B09" w:rsidP="00450B09">
      <w:pPr>
        <w:pStyle w:val="NormalWeb"/>
        <w:jc w:val="both"/>
        <w:rPr>
          <w:rFonts w:ascii="Arial" w:hAnsi="Arial" w:cs="Arial"/>
          <w:b/>
          <w:sz w:val="22"/>
          <w:szCs w:val="22"/>
        </w:rPr>
      </w:pPr>
      <w:r>
        <w:rPr>
          <w:rFonts w:ascii="Arial" w:hAnsi="Arial" w:cs="Arial"/>
          <w:b/>
          <w:sz w:val="22"/>
          <w:szCs w:val="22"/>
        </w:rPr>
        <w:t xml:space="preserve">   </w:t>
      </w:r>
      <w:r w:rsidR="00692BC0">
        <w:rPr>
          <w:rFonts w:ascii="Arial" w:hAnsi="Arial" w:cs="Arial"/>
          <w:b/>
          <w:sz w:val="22"/>
          <w:szCs w:val="22"/>
        </w:rPr>
        <w:t xml:space="preserve"> -  </w:t>
      </w:r>
      <w:r>
        <w:rPr>
          <w:rFonts w:ascii="Arial" w:hAnsi="Arial" w:cs="Arial"/>
          <w:b/>
          <w:sz w:val="22"/>
          <w:szCs w:val="22"/>
        </w:rPr>
        <w:t xml:space="preserve"> </w:t>
      </w:r>
      <w:r w:rsidRPr="00552E07">
        <w:rPr>
          <w:rFonts w:ascii="Arial" w:hAnsi="Arial" w:cs="Arial"/>
          <w:b/>
          <w:sz w:val="22"/>
          <w:szCs w:val="22"/>
        </w:rPr>
        <w:t>En 2012 se rompieron en España 110.764 parejas, entre nulidades, separaciones y divorcios. El dato representa la cifra más alta desde 2008 y supone un incremento de apenas el 0,1% respecto al año anterior</w:t>
      </w:r>
      <w:r>
        <w:rPr>
          <w:rFonts w:ascii="Arial" w:hAnsi="Arial" w:cs="Arial"/>
          <w:b/>
          <w:sz w:val="22"/>
          <w:szCs w:val="22"/>
        </w:rPr>
        <w:t xml:space="preserve">.  </w:t>
      </w:r>
      <w:r w:rsidRPr="00552E07">
        <w:rPr>
          <w:rFonts w:ascii="Arial" w:hAnsi="Arial" w:cs="Arial"/>
          <w:b/>
          <w:sz w:val="22"/>
          <w:szCs w:val="22"/>
        </w:rPr>
        <w:t>El mayor número de nulidades, separ</w:t>
      </w:r>
      <w:r w:rsidRPr="00552E07">
        <w:rPr>
          <w:rFonts w:ascii="Arial" w:hAnsi="Arial" w:cs="Arial"/>
          <w:b/>
          <w:sz w:val="22"/>
          <w:szCs w:val="22"/>
        </w:rPr>
        <w:t>a</w:t>
      </w:r>
      <w:r w:rsidRPr="00552E07">
        <w:rPr>
          <w:rFonts w:ascii="Arial" w:hAnsi="Arial" w:cs="Arial"/>
          <w:b/>
          <w:sz w:val="22"/>
          <w:szCs w:val="22"/>
        </w:rPr>
        <w:t>ciones y divorcios tuvo lugar entre cónyuges españoles (el 84,3 % del total) y en la franja de edad entre 40 y 49 años, con una media de edad de 42,2 años en las muj</w:t>
      </w:r>
      <w:r w:rsidRPr="00552E07">
        <w:rPr>
          <w:rFonts w:ascii="Arial" w:hAnsi="Arial" w:cs="Arial"/>
          <w:b/>
          <w:sz w:val="22"/>
          <w:szCs w:val="22"/>
        </w:rPr>
        <w:t>e</w:t>
      </w:r>
      <w:r w:rsidRPr="00552E07">
        <w:rPr>
          <w:rFonts w:ascii="Arial" w:hAnsi="Arial" w:cs="Arial"/>
          <w:b/>
          <w:sz w:val="22"/>
          <w:szCs w:val="22"/>
        </w:rPr>
        <w:t>res y de 44,8 en los hombres.</w:t>
      </w:r>
    </w:p>
    <w:p w:rsidR="00450B09" w:rsidRPr="005879BA" w:rsidRDefault="00692BC0" w:rsidP="00450B09">
      <w:pPr>
        <w:widowControl/>
        <w:autoSpaceDE/>
        <w:autoSpaceDN/>
        <w:adjustRightInd/>
        <w:spacing w:before="100" w:beforeAutospacing="1" w:after="100" w:afterAutospacing="1"/>
        <w:jc w:val="both"/>
        <w:rPr>
          <w:b/>
          <w:sz w:val="22"/>
          <w:szCs w:val="22"/>
        </w:rPr>
      </w:pPr>
      <w:r>
        <w:rPr>
          <w:b/>
          <w:sz w:val="22"/>
          <w:szCs w:val="22"/>
        </w:rPr>
        <w:lastRenderedPageBreak/>
        <w:t xml:space="preserve">   -</w:t>
      </w:r>
      <w:r w:rsidR="00450B09">
        <w:rPr>
          <w:b/>
          <w:sz w:val="22"/>
          <w:szCs w:val="22"/>
        </w:rPr>
        <w:t xml:space="preserve"> </w:t>
      </w:r>
      <w:r w:rsidR="00450B09" w:rsidRPr="005879BA">
        <w:rPr>
          <w:b/>
          <w:sz w:val="22"/>
          <w:szCs w:val="22"/>
        </w:rPr>
        <w:t>Los matrimonios disueltos por divorcio</w:t>
      </w:r>
      <w:r>
        <w:rPr>
          <w:b/>
          <w:sz w:val="22"/>
          <w:szCs w:val="22"/>
        </w:rPr>
        <w:t xml:space="preserve"> habían tenido</w:t>
      </w:r>
      <w:r w:rsidR="00450B09" w:rsidRPr="005879BA">
        <w:rPr>
          <w:b/>
          <w:sz w:val="22"/>
          <w:szCs w:val="22"/>
        </w:rPr>
        <w:t xml:space="preserve"> una duración media de 15,2 años, mientras que la de los matrimonios separados fue de 20,8 años. Por su parte, el tiempo medio transcurrido entre la fecha del matrimonio y la declaración de nul</w:t>
      </w:r>
      <w:r w:rsidR="00450B09" w:rsidRPr="005879BA">
        <w:rPr>
          <w:b/>
          <w:sz w:val="22"/>
          <w:szCs w:val="22"/>
        </w:rPr>
        <w:t>i</w:t>
      </w:r>
      <w:r w:rsidR="00450B09" w:rsidRPr="005879BA">
        <w:rPr>
          <w:b/>
          <w:sz w:val="22"/>
          <w:szCs w:val="22"/>
        </w:rPr>
        <w:t xml:space="preserve">dad fue de 9,3 años. </w:t>
      </w:r>
    </w:p>
    <w:p w:rsidR="00450B09" w:rsidRPr="005879BA" w:rsidRDefault="00450B09" w:rsidP="00450B09">
      <w:pPr>
        <w:widowControl/>
        <w:autoSpaceDE/>
        <w:autoSpaceDN/>
        <w:adjustRightInd/>
        <w:spacing w:before="100" w:beforeAutospacing="1" w:after="100" w:afterAutospacing="1"/>
        <w:rPr>
          <w:b/>
          <w:sz w:val="22"/>
          <w:szCs w:val="22"/>
        </w:rPr>
      </w:pPr>
      <w:r>
        <w:rPr>
          <w:b/>
          <w:sz w:val="22"/>
          <w:szCs w:val="22"/>
        </w:rPr>
        <w:t xml:space="preserve">    </w:t>
      </w:r>
      <w:r w:rsidR="00692BC0">
        <w:rPr>
          <w:b/>
          <w:sz w:val="22"/>
          <w:szCs w:val="22"/>
        </w:rPr>
        <w:t xml:space="preserve">- </w:t>
      </w:r>
      <w:r>
        <w:rPr>
          <w:b/>
          <w:sz w:val="22"/>
          <w:szCs w:val="22"/>
        </w:rPr>
        <w:t xml:space="preserve"> T</w:t>
      </w:r>
      <w:r w:rsidRPr="005879BA">
        <w:rPr>
          <w:b/>
          <w:sz w:val="22"/>
          <w:szCs w:val="22"/>
        </w:rPr>
        <w:t xml:space="preserve">res de cada 10 divorcios se produjeron después de 20 años de matrimonio y dos de cada 10, en uniones que duraron entre 6 y 10 años. </w:t>
      </w:r>
    </w:p>
    <w:p w:rsidR="00450B09" w:rsidRDefault="00450B09" w:rsidP="00450B09">
      <w:pPr>
        <w:widowControl/>
        <w:autoSpaceDE/>
        <w:autoSpaceDN/>
        <w:adjustRightInd/>
        <w:spacing w:before="100" w:beforeAutospacing="1" w:after="100" w:afterAutospacing="1"/>
        <w:rPr>
          <w:b/>
          <w:sz w:val="22"/>
          <w:szCs w:val="22"/>
        </w:rPr>
      </w:pPr>
      <w:r>
        <w:rPr>
          <w:b/>
          <w:sz w:val="22"/>
          <w:szCs w:val="22"/>
        </w:rPr>
        <w:t xml:space="preserve">      </w:t>
      </w:r>
      <w:r w:rsidR="00692BC0">
        <w:rPr>
          <w:b/>
          <w:sz w:val="22"/>
          <w:szCs w:val="22"/>
        </w:rPr>
        <w:t>-</w:t>
      </w:r>
      <w:r>
        <w:rPr>
          <w:b/>
          <w:sz w:val="22"/>
          <w:szCs w:val="22"/>
        </w:rPr>
        <w:t xml:space="preserve">  </w:t>
      </w:r>
      <w:r w:rsidRPr="005879BA">
        <w:rPr>
          <w:b/>
          <w:sz w:val="22"/>
          <w:szCs w:val="22"/>
        </w:rPr>
        <w:t xml:space="preserve">En el caso de las separaciones, el 47,7% de los matrimonios tuvo una duración superior a 20 años y el 12,0% entre 6 y 10 años. </w:t>
      </w:r>
    </w:p>
    <w:p w:rsidR="00450B09" w:rsidRPr="0057493C" w:rsidRDefault="00450B09" w:rsidP="00450B09">
      <w:pPr>
        <w:widowControl/>
        <w:autoSpaceDE/>
        <w:autoSpaceDN/>
        <w:adjustRightInd/>
        <w:rPr>
          <w:b/>
          <w:sz w:val="22"/>
          <w:szCs w:val="22"/>
        </w:rPr>
      </w:pPr>
      <w:r>
        <w:rPr>
          <w:b/>
          <w:sz w:val="22"/>
          <w:szCs w:val="22"/>
        </w:rPr>
        <w:t xml:space="preserve">   </w:t>
      </w:r>
      <w:r w:rsidR="00692BC0">
        <w:rPr>
          <w:b/>
          <w:sz w:val="22"/>
          <w:szCs w:val="22"/>
        </w:rPr>
        <w:t xml:space="preserve">   - </w:t>
      </w:r>
      <w:r>
        <w:rPr>
          <w:b/>
          <w:sz w:val="22"/>
          <w:szCs w:val="22"/>
        </w:rPr>
        <w:t xml:space="preserve">  </w:t>
      </w:r>
      <w:r w:rsidRPr="0057493C">
        <w:rPr>
          <w:b/>
          <w:sz w:val="22"/>
          <w:szCs w:val="22"/>
        </w:rPr>
        <w:t>Del total de divorcios, el 65,9% fueron de mutuo acuerdo y el 34,1% no co</w:t>
      </w:r>
      <w:r w:rsidRPr="0057493C">
        <w:rPr>
          <w:b/>
          <w:sz w:val="22"/>
          <w:szCs w:val="22"/>
        </w:rPr>
        <w:t>n</w:t>
      </w:r>
      <w:r w:rsidRPr="0057493C">
        <w:rPr>
          <w:b/>
          <w:sz w:val="22"/>
          <w:szCs w:val="22"/>
        </w:rPr>
        <w:t xml:space="preserve">sensuados. Por </w:t>
      </w:r>
      <w:r>
        <w:rPr>
          <w:b/>
          <w:sz w:val="22"/>
          <w:szCs w:val="22"/>
        </w:rPr>
        <w:t xml:space="preserve"> </w:t>
      </w:r>
      <w:r w:rsidRPr="0057493C">
        <w:rPr>
          <w:b/>
          <w:sz w:val="22"/>
          <w:szCs w:val="22"/>
        </w:rPr>
        <w:t xml:space="preserve">su parte, el 72,1% de las separaciones fueron de mutuo acuerdo y el 27,9% contenciosas. </w:t>
      </w:r>
    </w:p>
    <w:p w:rsidR="00450B09" w:rsidRDefault="00450B09" w:rsidP="00450B09">
      <w:pPr>
        <w:widowControl/>
        <w:autoSpaceDE/>
        <w:autoSpaceDN/>
        <w:adjustRightInd/>
        <w:rPr>
          <w:b/>
          <w:sz w:val="22"/>
          <w:szCs w:val="22"/>
        </w:rPr>
      </w:pPr>
    </w:p>
    <w:p w:rsidR="00692BC0" w:rsidRDefault="00450B09" w:rsidP="00450B09">
      <w:pPr>
        <w:widowControl/>
        <w:autoSpaceDE/>
        <w:autoSpaceDN/>
        <w:adjustRightInd/>
        <w:rPr>
          <w:b/>
          <w:sz w:val="22"/>
          <w:szCs w:val="22"/>
        </w:rPr>
      </w:pPr>
      <w:r>
        <w:rPr>
          <w:b/>
          <w:sz w:val="22"/>
          <w:szCs w:val="22"/>
        </w:rPr>
        <w:t xml:space="preserve">  </w:t>
      </w:r>
      <w:r w:rsidR="00F479C2">
        <w:rPr>
          <w:b/>
          <w:sz w:val="22"/>
          <w:szCs w:val="22"/>
        </w:rPr>
        <w:t xml:space="preserve">  </w:t>
      </w:r>
      <w:r w:rsidR="00692BC0">
        <w:rPr>
          <w:b/>
          <w:sz w:val="22"/>
          <w:szCs w:val="22"/>
        </w:rPr>
        <w:t xml:space="preserve"> - </w:t>
      </w:r>
      <w:r w:rsidR="00F479C2">
        <w:rPr>
          <w:b/>
          <w:sz w:val="22"/>
          <w:szCs w:val="22"/>
        </w:rPr>
        <w:t xml:space="preserve"> </w:t>
      </w:r>
      <w:r>
        <w:rPr>
          <w:b/>
          <w:sz w:val="22"/>
          <w:szCs w:val="22"/>
        </w:rPr>
        <w:t xml:space="preserve"> </w:t>
      </w:r>
      <w:r w:rsidRPr="0057493C">
        <w:rPr>
          <w:b/>
          <w:sz w:val="22"/>
          <w:szCs w:val="22"/>
        </w:rPr>
        <w:t>Las disoluciones consensuadas de divorcios registraron una ligera dismin</w:t>
      </w:r>
      <w:r w:rsidRPr="0057493C">
        <w:rPr>
          <w:b/>
          <w:sz w:val="22"/>
          <w:szCs w:val="22"/>
        </w:rPr>
        <w:t>u</w:t>
      </w:r>
      <w:r w:rsidRPr="0057493C">
        <w:rPr>
          <w:b/>
          <w:sz w:val="22"/>
          <w:szCs w:val="22"/>
        </w:rPr>
        <w:t>ción en términos relativos respecto al año anterior, ya que en 2011 el 66,8% de los divorcios fueron de mutuo acuerdo.</w:t>
      </w:r>
    </w:p>
    <w:p w:rsidR="00692BC0" w:rsidRDefault="00692BC0" w:rsidP="00450B09">
      <w:pPr>
        <w:widowControl/>
        <w:autoSpaceDE/>
        <w:autoSpaceDN/>
        <w:adjustRightInd/>
        <w:rPr>
          <w:b/>
          <w:sz w:val="22"/>
          <w:szCs w:val="22"/>
        </w:rPr>
      </w:pPr>
    </w:p>
    <w:p w:rsidR="00450B09" w:rsidRPr="0057493C" w:rsidRDefault="00692BC0" w:rsidP="00450B09">
      <w:pPr>
        <w:widowControl/>
        <w:autoSpaceDE/>
        <w:autoSpaceDN/>
        <w:adjustRightInd/>
        <w:rPr>
          <w:b/>
          <w:sz w:val="22"/>
          <w:szCs w:val="22"/>
        </w:rPr>
      </w:pPr>
      <w:r>
        <w:rPr>
          <w:b/>
          <w:sz w:val="22"/>
          <w:szCs w:val="22"/>
        </w:rPr>
        <w:t xml:space="preserve">    - </w:t>
      </w:r>
      <w:r w:rsidR="00450B09" w:rsidRPr="0057493C">
        <w:rPr>
          <w:b/>
          <w:sz w:val="22"/>
          <w:szCs w:val="22"/>
        </w:rPr>
        <w:t xml:space="preserve"> Por su parte, las separaciones consensuadas experimentaron un ligero aume</w:t>
      </w:r>
      <w:r w:rsidR="00450B09" w:rsidRPr="0057493C">
        <w:rPr>
          <w:b/>
          <w:sz w:val="22"/>
          <w:szCs w:val="22"/>
        </w:rPr>
        <w:t>n</w:t>
      </w:r>
      <w:r w:rsidR="00450B09" w:rsidRPr="0057493C">
        <w:rPr>
          <w:b/>
          <w:sz w:val="22"/>
          <w:szCs w:val="22"/>
        </w:rPr>
        <w:t xml:space="preserve">to, </w:t>
      </w:r>
      <w:r w:rsidR="00450B09">
        <w:rPr>
          <w:b/>
          <w:sz w:val="22"/>
          <w:szCs w:val="22"/>
        </w:rPr>
        <w:t xml:space="preserve"> </w:t>
      </w:r>
      <w:r w:rsidR="00450B09" w:rsidRPr="0057493C">
        <w:rPr>
          <w:b/>
          <w:sz w:val="22"/>
          <w:szCs w:val="22"/>
        </w:rPr>
        <w:t xml:space="preserve">representando un 70,8% sobre el total de éstas en 2011. </w:t>
      </w:r>
      <w:r w:rsidR="00450B09">
        <w:rPr>
          <w:b/>
          <w:sz w:val="22"/>
          <w:szCs w:val="22"/>
        </w:rPr>
        <w:t xml:space="preserve"> </w:t>
      </w:r>
      <w:r w:rsidR="00450B09" w:rsidRPr="0057493C">
        <w:rPr>
          <w:b/>
          <w:sz w:val="22"/>
          <w:szCs w:val="22"/>
        </w:rPr>
        <w:t>En el 12,0% de los d</w:t>
      </w:r>
      <w:r w:rsidR="00450B09" w:rsidRPr="0057493C">
        <w:rPr>
          <w:b/>
          <w:sz w:val="22"/>
          <w:szCs w:val="22"/>
        </w:rPr>
        <w:t>i</w:t>
      </w:r>
      <w:r w:rsidR="00450B09" w:rsidRPr="0057493C">
        <w:rPr>
          <w:b/>
          <w:sz w:val="22"/>
          <w:szCs w:val="22"/>
        </w:rPr>
        <w:t xml:space="preserve">vorcios hubo separación previa, frente al 11,4% del año anterior. </w:t>
      </w:r>
      <w:r w:rsidR="00F479C2">
        <w:rPr>
          <w:b/>
          <w:sz w:val="22"/>
          <w:szCs w:val="22"/>
        </w:rPr>
        <w:t xml:space="preserve"> </w:t>
      </w:r>
      <w:r w:rsidR="00450B09" w:rsidRPr="0057493C">
        <w:rPr>
          <w:b/>
          <w:sz w:val="22"/>
          <w:szCs w:val="22"/>
        </w:rPr>
        <w:t xml:space="preserve">La duración media de los matrimonios hasta la fecha de la sentencia fue de 15,5 años (15,7 </w:t>
      </w:r>
      <w:r w:rsidR="00450B09">
        <w:rPr>
          <w:b/>
          <w:sz w:val="22"/>
          <w:szCs w:val="22"/>
        </w:rPr>
        <w:t xml:space="preserve"> </w:t>
      </w:r>
      <w:r w:rsidR="00450B09" w:rsidRPr="0057493C">
        <w:rPr>
          <w:b/>
          <w:sz w:val="22"/>
          <w:szCs w:val="22"/>
        </w:rPr>
        <w:t xml:space="preserve">en 2011). </w:t>
      </w:r>
    </w:p>
    <w:p w:rsidR="00450B09" w:rsidRPr="00552E07" w:rsidRDefault="00450B09" w:rsidP="00450B09">
      <w:pPr>
        <w:widowControl/>
        <w:autoSpaceDE/>
        <w:autoSpaceDN/>
        <w:adjustRightInd/>
        <w:rPr>
          <w:sz w:val="27"/>
          <w:szCs w:val="27"/>
        </w:rPr>
      </w:pPr>
      <w:bookmarkStart w:id="0" w:name="3"/>
      <w:bookmarkEnd w:id="0"/>
    </w:p>
    <w:p w:rsidR="00450B09" w:rsidRPr="0057493C" w:rsidRDefault="00F479C2" w:rsidP="00450B09">
      <w:pPr>
        <w:widowControl/>
        <w:autoSpaceDE/>
        <w:autoSpaceDN/>
        <w:adjustRightInd/>
        <w:rPr>
          <w:b/>
          <w:sz w:val="22"/>
          <w:szCs w:val="22"/>
        </w:rPr>
      </w:pPr>
      <w:r>
        <w:rPr>
          <w:b/>
          <w:sz w:val="22"/>
          <w:szCs w:val="22"/>
        </w:rPr>
        <w:t xml:space="preserve">   </w:t>
      </w:r>
      <w:r w:rsidR="00692BC0">
        <w:rPr>
          <w:b/>
          <w:sz w:val="22"/>
          <w:szCs w:val="22"/>
        </w:rPr>
        <w:t xml:space="preserve"> -</w:t>
      </w:r>
      <w:r>
        <w:rPr>
          <w:b/>
          <w:sz w:val="22"/>
          <w:szCs w:val="22"/>
        </w:rPr>
        <w:t xml:space="preserve"> </w:t>
      </w:r>
      <w:r w:rsidR="00450B09">
        <w:rPr>
          <w:b/>
          <w:sz w:val="22"/>
          <w:szCs w:val="22"/>
        </w:rPr>
        <w:t xml:space="preserve">  </w:t>
      </w:r>
      <w:r w:rsidR="00450B09" w:rsidRPr="0057493C">
        <w:rPr>
          <w:b/>
          <w:sz w:val="22"/>
          <w:szCs w:val="22"/>
        </w:rPr>
        <w:t xml:space="preserve">Atendiendo al estado civil de los cónyuges cuando contrajeron el matrimonio, la mayoría  eran solteros. En el caso de los varones, el 6,5% eran divorciados y el 0,6% viudos. Entre  las mujeres, el 5,7% eran divorciadas </w:t>
      </w:r>
      <w:r>
        <w:rPr>
          <w:b/>
          <w:sz w:val="22"/>
          <w:szCs w:val="22"/>
        </w:rPr>
        <w:t xml:space="preserve"> </w:t>
      </w:r>
      <w:r w:rsidR="00450B09" w:rsidRPr="0057493C">
        <w:rPr>
          <w:b/>
          <w:sz w:val="22"/>
          <w:szCs w:val="22"/>
        </w:rPr>
        <w:t xml:space="preserve">y el 0,4% viudas </w:t>
      </w:r>
    </w:p>
    <w:p w:rsidR="00450B09" w:rsidRPr="008D5E1F" w:rsidRDefault="00F479C2" w:rsidP="00450B09">
      <w:pPr>
        <w:widowControl/>
        <w:autoSpaceDE/>
        <w:autoSpaceDN/>
        <w:adjustRightInd/>
        <w:spacing w:before="100" w:beforeAutospacing="1" w:after="100" w:afterAutospacing="1"/>
        <w:rPr>
          <w:b/>
          <w:color w:val="0070C0"/>
          <w:sz w:val="22"/>
          <w:szCs w:val="22"/>
        </w:rPr>
      </w:pPr>
      <w:r>
        <w:rPr>
          <w:b/>
          <w:sz w:val="22"/>
          <w:szCs w:val="22"/>
        </w:rPr>
        <w:t xml:space="preserve">    </w:t>
      </w:r>
      <w:r w:rsidRPr="008D5E1F">
        <w:rPr>
          <w:b/>
          <w:color w:val="0070C0"/>
          <w:sz w:val="22"/>
          <w:szCs w:val="22"/>
        </w:rPr>
        <w:t xml:space="preserve">  </w:t>
      </w:r>
      <w:r w:rsidR="00692BC0">
        <w:rPr>
          <w:b/>
          <w:color w:val="0070C0"/>
          <w:sz w:val="22"/>
          <w:szCs w:val="22"/>
        </w:rPr>
        <w:t>Respecto al n</w:t>
      </w:r>
      <w:r w:rsidRPr="008D5E1F">
        <w:rPr>
          <w:b/>
          <w:color w:val="0070C0"/>
          <w:sz w:val="22"/>
          <w:szCs w:val="22"/>
        </w:rPr>
        <w:t>ú</w:t>
      </w:r>
      <w:r w:rsidR="00450B09" w:rsidRPr="008D5E1F">
        <w:rPr>
          <w:b/>
          <w:color w:val="0070C0"/>
          <w:sz w:val="22"/>
          <w:szCs w:val="22"/>
        </w:rPr>
        <w:t>mero de hijos</w:t>
      </w:r>
      <w:r w:rsidRPr="008D5E1F">
        <w:rPr>
          <w:b/>
          <w:color w:val="0070C0"/>
          <w:sz w:val="22"/>
          <w:szCs w:val="22"/>
        </w:rPr>
        <w:t xml:space="preserve"> afectados</w:t>
      </w:r>
      <w:r w:rsidR="00450B09" w:rsidRPr="008D5E1F">
        <w:rPr>
          <w:b/>
          <w:color w:val="0070C0"/>
          <w:sz w:val="22"/>
          <w:szCs w:val="22"/>
        </w:rPr>
        <w:t>, pensiones y custodia</w:t>
      </w:r>
    </w:p>
    <w:p w:rsidR="00450B09" w:rsidRPr="00450B09" w:rsidRDefault="00F479C2" w:rsidP="00692BC0">
      <w:pPr>
        <w:widowControl/>
        <w:autoSpaceDE/>
        <w:autoSpaceDN/>
        <w:adjustRightInd/>
        <w:rPr>
          <w:b/>
          <w:sz w:val="22"/>
          <w:szCs w:val="22"/>
        </w:rPr>
      </w:pPr>
      <w:r>
        <w:rPr>
          <w:b/>
          <w:sz w:val="22"/>
          <w:szCs w:val="22"/>
        </w:rPr>
        <w:t xml:space="preserve">  </w:t>
      </w:r>
      <w:r w:rsidR="00692BC0">
        <w:rPr>
          <w:b/>
          <w:sz w:val="22"/>
          <w:szCs w:val="22"/>
        </w:rPr>
        <w:t xml:space="preserve">  -</w:t>
      </w:r>
      <w:r>
        <w:rPr>
          <w:b/>
          <w:sz w:val="22"/>
          <w:szCs w:val="22"/>
        </w:rPr>
        <w:t xml:space="preserve"> </w:t>
      </w:r>
      <w:r w:rsidR="00450B09" w:rsidRPr="00450B09">
        <w:rPr>
          <w:b/>
          <w:sz w:val="22"/>
          <w:szCs w:val="22"/>
        </w:rPr>
        <w:t>El 42,5% de los matrimonios correspondientes a las sentencias de nulidad, sep</w:t>
      </w:r>
      <w:r w:rsidR="00450B09" w:rsidRPr="00450B09">
        <w:rPr>
          <w:b/>
          <w:sz w:val="22"/>
          <w:szCs w:val="22"/>
        </w:rPr>
        <w:t>a</w:t>
      </w:r>
      <w:r w:rsidR="00450B09" w:rsidRPr="00450B09">
        <w:rPr>
          <w:b/>
          <w:sz w:val="22"/>
          <w:szCs w:val="22"/>
        </w:rPr>
        <w:t>ración o  divorcio en el año 2012 no tenían hijos, porcentaje similar al del año ant</w:t>
      </w:r>
      <w:r w:rsidR="00450B09" w:rsidRPr="00450B09">
        <w:rPr>
          <w:b/>
          <w:sz w:val="22"/>
          <w:szCs w:val="22"/>
        </w:rPr>
        <w:t>e</w:t>
      </w:r>
      <w:r w:rsidR="00450B09" w:rsidRPr="00450B09">
        <w:rPr>
          <w:b/>
          <w:sz w:val="22"/>
          <w:szCs w:val="22"/>
        </w:rPr>
        <w:t xml:space="preserve">rior.  </w:t>
      </w:r>
      <w:r w:rsidR="00450B09">
        <w:rPr>
          <w:sz w:val="27"/>
          <w:szCs w:val="27"/>
        </w:rPr>
        <w:t xml:space="preserve"> </w:t>
      </w:r>
      <w:r w:rsidR="00450B09" w:rsidRPr="00450B09">
        <w:rPr>
          <w:b/>
          <w:sz w:val="22"/>
          <w:szCs w:val="22"/>
        </w:rPr>
        <w:t>El 47,9% tenían solo hijos menores de edad, el 4,3% solo hijos mayores de edad dependientes económicamente y el 5,2% hijos menores de edad y mayores d</w:t>
      </w:r>
      <w:r w:rsidR="00450B09" w:rsidRPr="00450B09">
        <w:rPr>
          <w:b/>
          <w:sz w:val="22"/>
          <w:szCs w:val="22"/>
        </w:rPr>
        <w:t>e</w:t>
      </w:r>
      <w:r w:rsidR="00450B09" w:rsidRPr="00450B09">
        <w:rPr>
          <w:b/>
          <w:sz w:val="22"/>
          <w:szCs w:val="22"/>
        </w:rPr>
        <w:t xml:space="preserve">pendientes. El 28,2%  tenía un solo hijo. </w:t>
      </w:r>
    </w:p>
    <w:p w:rsidR="00450B09" w:rsidRDefault="00450B09" w:rsidP="00450B09">
      <w:pPr>
        <w:widowControl/>
        <w:autoSpaceDE/>
        <w:autoSpaceDN/>
        <w:adjustRightInd/>
        <w:rPr>
          <w:b/>
          <w:sz w:val="22"/>
          <w:szCs w:val="22"/>
        </w:rPr>
      </w:pPr>
    </w:p>
    <w:p w:rsidR="00450B09" w:rsidRPr="00450B09" w:rsidRDefault="00F479C2" w:rsidP="00450B09">
      <w:pPr>
        <w:widowControl/>
        <w:autoSpaceDE/>
        <w:autoSpaceDN/>
        <w:adjustRightInd/>
        <w:jc w:val="both"/>
        <w:rPr>
          <w:b/>
          <w:sz w:val="22"/>
          <w:szCs w:val="22"/>
        </w:rPr>
      </w:pPr>
      <w:r>
        <w:rPr>
          <w:b/>
          <w:sz w:val="22"/>
          <w:szCs w:val="22"/>
        </w:rPr>
        <w:t xml:space="preserve">    </w:t>
      </w:r>
      <w:r w:rsidR="00692BC0">
        <w:rPr>
          <w:b/>
          <w:sz w:val="22"/>
          <w:szCs w:val="22"/>
        </w:rPr>
        <w:t>-</w:t>
      </w:r>
      <w:r>
        <w:rPr>
          <w:b/>
          <w:sz w:val="22"/>
          <w:szCs w:val="22"/>
        </w:rPr>
        <w:t xml:space="preserve"> </w:t>
      </w:r>
      <w:r w:rsidR="00450B09" w:rsidRPr="00450B09">
        <w:rPr>
          <w:b/>
          <w:sz w:val="22"/>
          <w:szCs w:val="22"/>
        </w:rPr>
        <w:t xml:space="preserve">En el 57,5% de los casos se asignó una pensión alimenticia,  cifra similar a la del año anterior (57,2%). En el 79,4% el pago de la pensión alimenticia le correspondió al padre  (85,9% en 2011), en el 9,8% a la madre (5,1% en el año anterior) y en el 10,8% a ambos  cónyuges (9,0% en 2011).  </w:t>
      </w:r>
    </w:p>
    <w:p w:rsidR="00450B09" w:rsidRPr="00450B09" w:rsidRDefault="00450B09" w:rsidP="00450B09">
      <w:pPr>
        <w:widowControl/>
        <w:autoSpaceDE/>
        <w:autoSpaceDN/>
        <w:adjustRightInd/>
        <w:jc w:val="both"/>
        <w:rPr>
          <w:b/>
          <w:sz w:val="22"/>
          <w:szCs w:val="22"/>
        </w:rPr>
      </w:pPr>
    </w:p>
    <w:p w:rsidR="00450B09" w:rsidRPr="00450B09" w:rsidRDefault="00F479C2" w:rsidP="00450B09">
      <w:pPr>
        <w:widowControl/>
        <w:autoSpaceDE/>
        <w:autoSpaceDN/>
        <w:adjustRightInd/>
        <w:jc w:val="both"/>
        <w:rPr>
          <w:b/>
          <w:sz w:val="22"/>
          <w:szCs w:val="22"/>
        </w:rPr>
      </w:pPr>
      <w:r>
        <w:rPr>
          <w:b/>
          <w:sz w:val="22"/>
          <w:szCs w:val="22"/>
        </w:rPr>
        <w:t xml:space="preserve">    </w:t>
      </w:r>
      <w:r w:rsidR="00692BC0">
        <w:rPr>
          <w:b/>
          <w:sz w:val="22"/>
          <w:szCs w:val="22"/>
        </w:rPr>
        <w:t xml:space="preserve">- </w:t>
      </w:r>
      <w:r w:rsidR="00450B09" w:rsidRPr="00450B09">
        <w:rPr>
          <w:b/>
          <w:sz w:val="22"/>
          <w:szCs w:val="22"/>
        </w:rPr>
        <w:t xml:space="preserve"> La custodia de los hijos menores fue otorgada a la madre en el 75,1% de los c</w:t>
      </w:r>
      <w:r w:rsidR="00450B09" w:rsidRPr="00450B09">
        <w:rPr>
          <w:b/>
          <w:sz w:val="22"/>
          <w:szCs w:val="22"/>
        </w:rPr>
        <w:t>a</w:t>
      </w:r>
      <w:r w:rsidR="00450B09" w:rsidRPr="00450B09">
        <w:rPr>
          <w:b/>
          <w:sz w:val="22"/>
          <w:szCs w:val="22"/>
        </w:rPr>
        <w:t>sos, cifra  inferior a la observada en el año anterior (81,7%). En el 9,7% de los proc</w:t>
      </w:r>
      <w:r w:rsidR="00450B09" w:rsidRPr="00450B09">
        <w:rPr>
          <w:b/>
          <w:sz w:val="22"/>
          <w:szCs w:val="22"/>
        </w:rPr>
        <w:t>e</w:t>
      </w:r>
      <w:r w:rsidR="00450B09" w:rsidRPr="00450B09">
        <w:rPr>
          <w:b/>
          <w:sz w:val="22"/>
          <w:szCs w:val="22"/>
        </w:rPr>
        <w:t>sos la custodia la  obtuvo el padre (frente al 5,3% de 2011), en el 14,6% fue compart</w:t>
      </w:r>
      <w:r w:rsidR="00450B09" w:rsidRPr="00450B09">
        <w:rPr>
          <w:b/>
          <w:sz w:val="22"/>
          <w:szCs w:val="22"/>
        </w:rPr>
        <w:t>i</w:t>
      </w:r>
      <w:r w:rsidR="00450B09" w:rsidRPr="00450B09">
        <w:rPr>
          <w:b/>
          <w:sz w:val="22"/>
          <w:szCs w:val="22"/>
        </w:rPr>
        <w:t xml:space="preserve">da (12,3% del año anterior) y en el 0,6% se otorgó a otras instituciones o familiares. </w:t>
      </w:r>
    </w:p>
    <w:p w:rsidR="00450B09" w:rsidRPr="00450B09" w:rsidRDefault="00450B09" w:rsidP="00450B09">
      <w:pPr>
        <w:widowControl/>
        <w:autoSpaceDE/>
        <w:autoSpaceDN/>
        <w:adjustRightInd/>
        <w:jc w:val="both"/>
        <w:rPr>
          <w:b/>
          <w:sz w:val="22"/>
          <w:szCs w:val="22"/>
        </w:rPr>
      </w:pPr>
    </w:p>
    <w:p w:rsidR="00450B09" w:rsidRPr="00450B09" w:rsidRDefault="00F479C2" w:rsidP="00450B09">
      <w:pPr>
        <w:widowControl/>
        <w:autoSpaceDE/>
        <w:autoSpaceDN/>
        <w:adjustRightInd/>
        <w:jc w:val="both"/>
        <w:rPr>
          <w:b/>
          <w:sz w:val="22"/>
          <w:szCs w:val="22"/>
        </w:rPr>
      </w:pPr>
      <w:r>
        <w:rPr>
          <w:b/>
          <w:sz w:val="22"/>
          <w:szCs w:val="22"/>
        </w:rPr>
        <w:t xml:space="preserve">    </w:t>
      </w:r>
      <w:r w:rsidR="00692BC0">
        <w:rPr>
          <w:b/>
          <w:sz w:val="22"/>
          <w:szCs w:val="22"/>
        </w:rPr>
        <w:t>-</w:t>
      </w:r>
      <w:r>
        <w:rPr>
          <w:b/>
          <w:sz w:val="22"/>
          <w:szCs w:val="22"/>
        </w:rPr>
        <w:t xml:space="preserve">   </w:t>
      </w:r>
      <w:r w:rsidR="00450B09" w:rsidRPr="00450B09">
        <w:rPr>
          <w:b/>
          <w:sz w:val="22"/>
          <w:szCs w:val="22"/>
        </w:rPr>
        <w:t>En el 11,4% de las sentencias se fijó una pensión compensatoria. En nueve de cada 10 casos el pago de la pensión compensatoria fue asignado al esposo.</w:t>
      </w:r>
    </w:p>
    <w:p w:rsidR="00450B09" w:rsidRPr="00450B09" w:rsidRDefault="00450B09" w:rsidP="00450B09">
      <w:pPr>
        <w:widowControl/>
        <w:autoSpaceDE/>
        <w:autoSpaceDN/>
        <w:adjustRightInd/>
        <w:jc w:val="both"/>
        <w:rPr>
          <w:b/>
          <w:sz w:val="22"/>
          <w:szCs w:val="22"/>
        </w:rPr>
      </w:pPr>
    </w:p>
    <w:p w:rsidR="00450B09" w:rsidRPr="00450B09" w:rsidRDefault="00F479C2" w:rsidP="00450B09">
      <w:pPr>
        <w:widowControl/>
        <w:autoSpaceDE/>
        <w:autoSpaceDN/>
        <w:adjustRightInd/>
        <w:jc w:val="both"/>
        <w:rPr>
          <w:b/>
          <w:sz w:val="22"/>
          <w:szCs w:val="22"/>
        </w:rPr>
      </w:pPr>
      <w:r>
        <w:rPr>
          <w:b/>
          <w:sz w:val="22"/>
          <w:szCs w:val="22"/>
        </w:rPr>
        <w:t xml:space="preserve">     </w:t>
      </w:r>
      <w:r w:rsidR="00692BC0">
        <w:rPr>
          <w:b/>
          <w:sz w:val="22"/>
          <w:szCs w:val="22"/>
        </w:rPr>
        <w:t>-</w:t>
      </w:r>
      <w:r>
        <w:rPr>
          <w:b/>
          <w:sz w:val="22"/>
          <w:szCs w:val="22"/>
        </w:rPr>
        <w:t xml:space="preserve">   </w:t>
      </w:r>
      <w:r w:rsidR="00450B09" w:rsidRPr="00450B09">
        <w:rPr>
          <w:b/>
          <w:sz w:val="22"/>
          <w:szCs w:val="22"/>
        </w:rPr>
        <w:t>En lo que concierne a la presentación de la demanda, en el 48,0% de los casos fue presentada por ambos cónyuges, en el 29,6% por la esposa y en el 22,4% por el esposo. Este orden de prelación se mantuvo tanto en los divorcios, como en las s</w:t>
      </w:r>
      <w:r w:rsidR="00450B09" w:rsidRPr="00450B09">
        <w:rPr>
          <w:b/>
          <w:sz w:val="22"/>
          <w:szCs w:val="22"/>
        </w:rPr>
        <w:t>e</w:t>
      </w:r>
      <w:r w:rsidR="00450B09" w:rsidRPr="00450B09">
        <w:rPr>
          <w:b/>
          <w:sz w:val="22"/>
          <w:szCs w:val="22"/>
        </w:rPr>
        <w:t>paraciones</w:t>
      </w:r>
    </w:p>
    <w:p w:rsidR="00450B09" w:rsidRDefault="00450B09" w:rsidP="000866E9">
      <w:pPr>
        <w:widowControl/>
        <w:autoSpaceDE/>
        <w:autoSpaceDN/>
        <w:adjustRightInd/>
        <w:ind w:left="450" w:right="450"/>
        <w:jc w:val="both"/>
        <w:rPr>
          <w:b/>
        </w:rPr>
      </w:pPr>
    </w:p>
    <w:p w:rsidR="0057493C" w:rsidRDefault="0057493C" w:rsidP="0057493C">
      <w:pPr>
        <w:widowControl/>
        <w:autoSpaceDE/>
        <w:autoSpaceDN/>
        <w:adjustRightInd/>
        <w:rPr>
          <w:b/>
          <w:sz w:val="22"/>
          <w:szCs w:val="22"/>
        </w:rPr>
      </w:pPr>
      <w:r>
        <w:rPr>
          <w:b/>
          <w:sz w:val="22"/>
          <w:szCs w:val="22"/>
        </w:rPr>
        <w:lastRenderedPageBreak/>
        <w:t xml:space="preserve">   </w:t>
      </w:r>
      <w:r w:rsidRPr="0064012A">
        <w:rPr>
          <w:b/>
          <w:sz w:val="22"/>
          <w:szCs w:val="22"/>
        </w:rPr>
        <w:t xml:space="preserve">  </w:t>
      </w:r>
      <w:r w:rsidRPr="008F02DD">
        <w:rPr>
          <w:b/>
          <w:sz w:val="22"/>
          <w:szCs w:val="22"/>
        </w:rPr>
        <w:t xml:space="preserve">La custodia compartida de hijos menores fue otorgada en el 14,6% de los casos, frente al 12,3% del año anterior </w:t>
      </w:r>
      <w:r w:rsidR="00F479C2">
        <w:rPr>
          <w:b/>
          <w:sz w:val="22"/>
          <w:szCs w:val="22"/>
        </w:rPr>
        <w:t>.</w:t>
      </w:r>
    </w:p>
    <w:p w:rsidR="00F479C2" w:rsidRPr="008F02DD" w:rsidRDefault="00F479C2" w:rsidP="0057493C">
      <w:pPr>
        <w:widowControl/>
        <w:autoSpaceDE/>
        <w:autoSpaceDN/>
        <w:adjustRightInd/>
        <w:rPr>
          <w:b/>
          <w:sz w:val="22"/>
          <w:szCs w:val="22"/>
        </w:rPr>
      </w:pPr>
    </w:p>
    <w:p w:rsidR="00F479C2" w:rsidRPr="00F479C2" w:rsidRDefault="00F479C2" w:rsidP="00F479C2">
      <w:pPr>
        <w:widowControl/>
        <w:autoSpaceDE/>
        <w:autoSpaceDN/>
        <w:adjustRightInd/>
        <w:rPr>
          <w:b/>
          <w:sz w:val="22"/>
          <w:szCs w:val="22"/>
        </w:rPr>
      </w:pPr>
      <w:r w:rsidRPr="00F479C2">
        <w:rPr>
          <w:b/>
          <w:sz w:val="22"/>
          <w:szCs w:val="22"/>
        </w:rPr>
        <w:t xml:space="preserve">      Los ritmos en relación a años anteriores se expresan en la siguiente tabl</w:t>
      </w:r>
      <w:r>
        <w:rPr>
          <w:b/>
          <w:sz w:val="22"/>
          <w:szCs w:val="22"/>
        </w:rPr>
        <w:t>a:</w:t>
      </w:r>
    </w:p>
    <w:p w:rsidR="00F479C2" w:rsidRDefault="00F479C2" w:rsidP="00F479C2">
      <w:pPr>
        <w:widowControl/>
        <w:autoSpaceDE/>
        <w:autoSpaceDN/>
        <w:adjustRightInd/>
        <w:rPr>
          <w:sz w:val="27"/>
          <w:szCs w:val="27"/>
        </w:rPr>
      </w:pPr>
    </w:p>
    <w:tbl>
      <w:tblPr>
        <w:tblStyle w:val="Tablaconcuadrcula"/>
        <w:tblW w:w="0" w:type="auto"/>
        <w:tblInd w:w="392" w:type="dxa"/>
        <w:tblLook w:val="04A0"/>
      </w:tblPr>
      <w:tblGrid>
        <w:gridCol w:w="1069"/>
        <w:gridCol w:w="1057"/>
        <w:gridCol w:w="1418"/>
        <w:gridCol w:w="1134"/>
        <w:gridCol w:w="1275"/>
        <w:gridCol w:w="1701"/>
      </w:tblGrid>
      <w:tr w:rsidR="0057493C" w:rsidRPr="00552E07" w:rsidTr="001C1AD5">
        <w:tc>
          <w:tcPr>
            <w:tcW w:w="1069" w:type="dxa"/>
          </w:tcPr>
          <w:p w:rsidR="0057493C" w:rsidRPr="00552E07" w:rsidRDefault="00F479C2" w:rsidP="001C1AD5">
            <w:pPr>
              <w:widowControl/>
              <w:autoSpaceDE/>
              <w:autoSpaceDN/>
              <w:adjustRightInd/>
              <w:jc w:val="center"/>
              <w:rPr>
                <w:b/>
                <w:sz w:val="18"/>
                <w:szCs w:val="18"/>
              </w:rPr>
            </w:pPr>
            <w:r>
              <w:rPr>
                <w:b/>
                <w:sz w:val="18"/>
                <w:szCs w:val="18"/>
              </w:rPr>
              <w:t>A</w:t>
            </w:r>
            <w:r w:rsidR="0057493C" w:rsidRPr="00552E07">
              <w:rPr>
                <w:b/>
                <w:sz w:val="18"/>
                <w:szCs w:val="18"/>
              </w:rPr>
              <w:t>ño</w:t>
            </w:r>
          </w:p>
        </w:tc>
        <w:tc>
          <w:tcPr>
            <w:tcW w:w="1057" w:type="dxa"/>
          </w:tcPr>
          <w:p w:rsidR="0057493C" w:rsidRPr="00552E07" w:rsidRDefault="0057493C" w:rsidP="001C1AD5">
            <w:pPr>
              <w:widowControl/>
              <w:autoSpaceDE/>
              <w:autoSpaceDN/>
              <w:adjustRightInd/>
              <w:jc w:val="center"/>
              <w:rPr>
                <w:b/>
                <w:sz w:val="18"/>
                <w:szCs w:val="18"/>
              </w:rPr>
            </w:pPr>
            <w:r w:rsidRPr="00552E07">
              <w:rPr>
                <w:b/>
                <w:sz w:val="18"/>
                <w:szCs w:val="18"/>
              </w:rPr>
              <w:t>nulidades</w:t>
            </w:r>
          </w:p>
        </w:tc>
        <w:tc>
          <w:tcPr>
            <w:tcW w:w="1418" w:type="dxa"/>
          </w:tcPr>
          <w:p w:rsidR="0057493C" w:rsidRPr="00552E07" w:rsidRDefault="0057493C" w:rsidP="001C1AD5">
            <w:pPr>
              <w:widowControl/>
              <w:autoSpaceDE/>
              <w:autoSpaceDN/>
              <w:adjustRightInd/>
              <w:jc w:val="center"/>
              <w:rPr>
                <w:b/>
                <w:sz w:val="18"/>
                <w:szCs w:val="18"/>
              </w:rPr>
            </w:pPr>
            <w:r w:rsidRPr="00552E07">
              <w:rPr>
                <w:b/>
                <w:sz w:val="18"/>
                <w:szCs w:val="18"/>
              </w:rPr>
              <w:t>separaciones</w:t>
            </w:r>
          </w:p>
        </w:tc>
        <w:tc>
          <w:tcPr>
            <w:tcW w:w="1134" w:type="dxa"/>
          </w:tcPr>
          <w:p w:rsidR="0057493C" w:rsidRPr="00552E07" w:rsidRDefault="0057493C" w:rsidP="001C1AD5">
            <w:pPr>
              <w:widowControl/>
              <w:autoSpaceDE/>
              <w:autoSpaceDN/>
              <w:adjustRightInd/>
              <w:jc w:val="center"/>
              <w:rPr>
                <w:b/>
                <w:sz w:val="18"/>
                <w:szCs w:val="18"/>
              </w:rPr>
            </w:pPr>
            <w:r w:rsidRPr="00552E07">
              <w:rPr>
                <w:b/>
                <w:sz w:val="18"/>
                <w:szCs w:val="18"/>
              </w:rPr>
              <w:t>divorcios</w:t>
            </w:r>
          </w:p>
        </w:tc>
        <w:tc>
          <w:tcPr>
            <w:tcW w:w="1275" w:type="dxa"/>
          </w:tcPr>
          <w:p w:rsidR="0057493C" w:rsidRPr="00552E07" w:rsidRDefault="0057493C" w:rsidP="001C1AD5">
            <w:pPr>
              <w:widowControl/>
              <w:autoSpaceDE/>
              <w:autoSpaceDN/>
              <w:adjustRightInd/>
              <w:jc w:val="center"/>
              <w:rPr>
                <w:b/>
                <w:sz w:val="18"/>
                <w:szCs w:val="18"/>
              </w:rPr>
            </w:pPr>
            <w:r w:rsidRPr="00552E07">
              <w:rPr>
                <w:b/>
                <w:sz w:val="18"/>
                <w:szCs w:val="18"/>
              </w:rPr>
              <w:t>total</w:t>
            </w:r>
          </w:p>
        </w:tc>
        <w:tc>
          <w:tcPr>
            <w:tcW w:w="1701" w:type="dxa"/>
          </w:tcPr>
          <w:p w:rsidR="0057493C" w:rsidRPr="00552E07" w:rsidRDefault="0057493C" w:rsidP="00EF4209">
            <w:pPr>
              <w:widowControl/>
              <w:autoSpaceDE/>
              <w:autoSpaceDN/>
              <w:adjustRightInd/>
              <w:jc w:val="center"/>
              <w:rPr>
                <w:b/>
                <w:sz w:val="18"/>
                <w:szCs w:val="18"/>
              </w:rPr>
            </w:pPr>
            <w:r w:rsidRPr="00552E07">
              <w:rPr>
                <w:b/>
                <w:sz w:val="18"/>
                <w:szCs w:val="18"/>
              </w:rPr>
              <w:t>Tasa x 1</w:t>
            </w:r>
            <w:r w:rsidR="00EF4209">
              <w:rPr>
                <w:b/>
                <w:sz w:val="18"/>
                <w:szCs w:val="18"/>
              </w:rPr>
              <w:t>00</w:t>
            </w:r>
            <w:r w:rsidRPr="00552E07">
              <w:rPr>
                <w:b/>
                <w:sz w:val="18"/>
                <w:szCs w:val="18"/>
              </w:rPr>
              <w:t xml:space="preserve"> mil</w:t>
            </w:r>
          </w:p>
        </w:tc>
      </w:tr>
      <w:tr w:rsidR="0057493C" w:rsidRPr="00552E07" w:rsidTr="001C1AD5">
        <w:tc>
          <w:tcPr>
            <w:tcW w:w="1069" w:type="dxa"/>
          </w:tcPr>
          <w:p w:rsidR="0057493C" w:rsidRPr="00552E07" w:rsidRDefault="0057493C" w:rsidP="001C1AD5">
            <w:pPr>
              <w:widowControl/>
              <w:autoSpaceDE/>
              <w:autoSpaceDN/>
              <w:adjustRightInd/>
              <w:jc w:val="center"/>
              <w:rPr>
                <w:b/>
                <w:sz w:val="18"/>
                <w:szCs w:val="18"/>
              </w:rPr>
            </w:pPr>
            <w:r w:rsidRPr="00552E07">
              <w:rPr>
                <w:b/>
                <w:sz w:val="18"/>
                <w:szCs w:val="18"/>
              </w:rPr>
              <w:t>2003</w:t>
            </w:r>
          </w:p>
          <w:p w:rsidR="0057493C" w:rsidRPr="00552E07" w:rsidRDefault="0057493C" w:rsidP="001C1AD5">
            <w:pPr>
              <w:widowControl/>
              <w:autoSpaceDE/>
              <w:autoSpaceDN/>
              <w:adjustRightInd/>
              <w:jc w:val="center"/>
              <w:rPr>
                <w:b/>
                <w:sz w:val="18"/>
                <w:szCs w:val="18"/>
              </w:rPr>
            </w:pPr>
            <w:r w:rsidRPr="00552E07">
              <w:rPr>
                <w:b/>
                <w:sz w:val="18"/>
                <w:szCs w:val="18"/>
              </w:rPr>
              <w:t>2004</w:t>
            </w:r>
          </w:p>
          <w:p w:rsidR="0057493C" w:rsidRPr="00552E07" w:rsidRDefault="0057493C" w:rsidP="001C1AD5">
            <w:pPr>
              <w:widowControl/>
              <w:autoSpaceDE/>
              <w:autoSpaceDN/>
              <w:adjustRightInd/>
              <w:jc w:val="center"/>
              <w:rPr>
                <w:b/>
                <w:sz w:val="18"/>
                <w:szCs w:val="18"/>
              </w:rPr>
            </w:pPr>
            <w:r w:rsidRPr="00552E07">
              <w:rPr>
                <w:b/>
                <w:sz w:val="18"/>
                <w:szCs w:val="18"/>
              </w:rPr>
              <w:t>2005</w:t>
            </w:r>
          </w:p>
          <w:p w:rsidR="0057493C" w:rsidRPr="00552E07" w:rsidRDefault="0057493C" w:rsidP="001C1AD5">
            <w:pPr>
              <w:widowControl/>
              <w:autoSpaceDE/>
              <w:autoSpaceDN/>
              <w:adjustRightInd/>
              <w:jc w:val="center"/>
              <w:rPr>
                <w:b/>
                <w:sz w:val="18"/>
                <w:szCs w:val="18"/>
              </w:rPr>
            </w:pPr>
          </w:p>
          <w:p w:rsidR="0057493C" w:rsidRPr="00552E07" w:rsidRDefault="0057493C" w:rsidP="001C1AD5">
            <w:pPr>
              <w:widowControl/>
              <w:autoSpaceDE/>
              <w:autoSpaceDN/>
              <w:adjustRightInd/>
              <w:jc w:val="center"/>
              <w:rPr>
                <w:b/>
                <w:sz w:val="18"/>
                <w:szCs w:val="18"/>
              </w:rPr>
            </w:pPr>
            <w:r w:rsidRPr="00552E07">
              <w:rPr>
                <w:b/>
                <w:sz w:val="18"/>
                <w:szCs w:val="18"/>
              </w:rPr>
              <w:t>2006</w:t>
            </w:r>
          </w:p>
          <w:p w:rsidR="0057493C" w:rsidRPr="00552E07" w:rsidRDefault="0057493C" w:rsidP="001C1AD5">
            <w:pPr>
              <w:widowControl/>
              <w:autoSpaceDE/>
              <w:autoSpaceDN/>
              <w:adjustRightInd/>
              <w:jc w:val="center"/>
              <w:rPr>
                <w:b/>
                <w:sz w:val="18"/>
                <w:szCs w:val="18"/>
              </w:rPr>
            </w:pPr>
            <w:r w:rsidRPr="00552E07">
              <w:rPr>
                <w:b/>
                <w:sz w:val="18"/>
                <w:szCs w:val="18"/>
              </w:rPr>
              <w:t>2007</w:t>
            </w:r>
          </w:p>
          <w:p w:rsidR="0057493C" w:rsidRPr="00552E07" w:rsidRDefault="0057493C" w:rsidP="001C1AD5">
            <w:pPr>
              <w:widowControl/>
              <w:autoSpaceDE/>
              <w:autoSpaceDN/>
              <w:adjustRightInd/>
              <w:jc w:val="center"/>
              <w:rPr>
                <w:b/>
                <w:sz w:val="18"/>
                <w:szCs w:val="18"/>
              </w:rPr>
            </w:pPr>
            <w:r w:rsidRPr="00552E07">
              <w:rPr>
                <w:b/>
                <w:sz w:val="18"/>
                <w:szCs w:val="18"/>
              </w:rPr>
              <w:t>2008</w:t>
            </w:r>
          </w:p>
          <w:p w:rsidR="0057493C" w:rsidRPr="00552E07" w:rsidRDefault="0057493C" w:rsidP="001C1AD5">
            <w:pPr>
              <w:widowControl/>
              <w:autoSpaceDE/>
              <w:autoSpaceDN/>
              <w:adjustRightInd/>
              <w:jc w:val="center"/>
              <w:rPr>
                <w:b/>
                <w:sz w:val="18"/>
                <w:szCs w:val="18"/>
              </w:rPr>
            </w:pPr>
          </w:p>
          <w:p w:rsidR="0057493C" w:rsidRPr="00552E07" w:rsidRDefault="0057493C" w:rsidP="001C1AD5">
            <w:pPr>
              <w:widowControl/>
              <w:autoSpaceDE/>
              <w:autoSpaceDN/>
              <w:adjustRightInd/>
              <w:jc w:val="center"/>
              <w:rPr>
                <w:b/>
                <w:sz w:val="18"/>
                <w:szCs w:val="18"/>
              </w:rPr>
            </w:pPr>
            <w:r w:rsidRPr="00552E07">
              <w:rPr>
                <w:b/>
                <w:sz w:val="18"/>
                <w:szCs w:val="18"/>
              </w:rPr>
              <w:t>2009</w:t>
            </w:r>
          </w:p>
          <w:p w:rsidR="0057493C" w:rsidRPr="00552E07" w:rsidRDefault="0057493C" w:rsidP="001C1AD5">
            <w:pPr>
              <w:widowControl/>
              <w:autoSpaceDE/>
              <w:autoSpaceDN/>
              <w:adjustRightInd/>
              <w:jc w:val="center"/>
              <w:rPr>
                <w:b/>
                <w:sz w:val="18"/>
                <w:szCs w:val="18"/>
              </w:rPr>
            </w:pPr>
            <w:r w:rsidRPr="00552E07">
              <w:rPr>
                <w:b/>
                <w:sz w:val="18"/>
                <w:szCs w:val="18"/>
              </w:rPr>
              <w:t>2010</w:t>
            </w:r>
          </w:p>
          <w:p w:rsidR="0057493C" w:rsidRPr="00552E07" w:rsidRDefault="0057493C" w:rsidP="001C1AD5">
            <w:pPr>
              <w:widowControl/>
              <w:autoSpaceDE/>
              <w:autoSpaceDN/>
              <w:adjustRightInd/>
              <w:jc w:val="center"/>
              <w:rPr>
                <w:b/>
                <w:sz w:val="18"/>
                <w:szCs w:val="18"/>
              </w:rPr>
            </w:pPr>
            <w:r w:rsidRPr="00552E07">
              <w:rPr>
                <w:b/>
                <w:sz w:val="18"/>
                <w:szCs w:val="18"/>
              </w:rPr>
              <w:t>2011</w:t>
            </w:r>
          </w:p>
          <w:p w:rsidR="0057493C" w:rsidRPr="00552E07" w:rsidRDefault="0057493C" w:rsidP="001C1AD5">
            <w:pPr>
              <w:widowControl/>
              <w:autoSpaceDE/>
              <w:autoSpaceDN/>
              <w:adjustRightInd/>
              <w:jc w:val="center"/>
              <w:rPr>
                <w:b/>
                <w:sz w:val="18"/>
                <w:szCs w:val="18"/>
              </w:rPr>
            </w:pPr>
          </w:p>
          <w:p w:rsidR="0057493C" w:rsidRPr="00552E07" w:rsidRDefault="0057493C" w:rsidP="001C1AD5">
            <w:pPr>
              <w:widowControl/>
              <w:autoSpaceDE/>
              <w:autoSpaceDN/>
              <w:adjustRightInd/>
              <w:jc w:val="center"/>
              <w:rPr>
                <w:b/>
                <w:sz w:val="18"/>
                <w:szCs w:val="18"/>
              </w:rPr>
            </w:pPr>
            <w:r w:rsidRPr="00552E07">
              <w:rPr>
                <w:b/>
                <w:sz w:val="18"/>
                <w:szCs w:val="18"/>
              </w:rPr>
              <w:t>2012</w:t>
            </w:r>
          </w:p>
          <w:p w:rsidR="0057493C" w:rsidRPr="00552E07" w:rsidRDefault="0057493C" w:rsidP="001C1AD5">
            <w:pPr>
              <w:widowControl/>
              <w:autoSpaceDE/>
              <w:autoSpaceDN/>
              <w:adjustRightInd/>
              <w:jc w:val="center"/>
              <w:rPr>
                <w:b/>
                <w:sz w:val="18"/>
                <w:szCs w:val="18"/>
              </w:rPr>
            </w:pPr>
          </w:p>
        </w:tc>
        <w:tc>
          <w:tcPr>
            <w:tcW w:w="1057" w:type="dxa"/>
          </w:tcPr>
          <w:p w:rsidR="0057493C" w:rsidRPr="00552E07" w:rsidRDefault="0057493C" w:rsidP="001C1AD5">
            <w:pPr>
              <w:widowControl/>
              <w:autoSpaceDE/>
              <w:autoSpaceDN/>
              <w:adjustRightInd/>
              <w:jc w:val="center"/>
              <w:rPr>
                <w:b/>
                <w:sz w:val="18"/>
                <w:szCs w:val="18"/>
              </w:rPr>
            </w:pPr>
            <w:r w:rsidRPr="00552E07">
              <w:rPr>
                <w:b/>
                <w:sz w:val="18"/>
                <w:szCs w:val="18"/>
              </w:rPr>
              <w:t>198</w:t>
            </w:r>
          </w:p>
          <w:p w:rsidR="0057493C" w:rsidRPr="00552E07" w:rsidRDefault="0057493C" w:rsidP="001C1AD5">
            <w:pPr>
              <w:widowControl/>
              <w:autoSpaceDE/>
              <w:autoSpaceDN/>
              <w:adjustRightInd/>
              <w:jc w:val="center"/>
              <w:rPr>
                <w:b/>
                <w:sz w:val="18"/>
                <w:szCs w:val="18"/>
              </w:rPr>
            </w:pPr>
            <w:r w:rsidRPr="00552E07">
              <w:rPr>
                <w:b/>
                <w:sz w:val="18"/>
                <w:szCs w:val="18"/>
              </w:rPr>
              <w:t>197</w:t>
            </w:r>
          </w:p>
          <w:p w:rsidR="0057493C" w:rsidRPr="00552E07" w:rsidRDefault="0057493C" w:rsidP="001C1AD5">
            <w:pPr>
              <w:widowControl/>
              <w:autoSpaceDE/>
              <w:autoSpaceDN/>
              <w:adjustRightInd/>
              <w:jc w:val="center"/>
              <w:rPr>
                <w:b/>
                <w:sz w:val="18"/>
                <w:szCs w:val="18"/>
              </w:rPr>
            </w:pPr>
            <w:r w:rsidRPr="00552E07">
              <w:rPr>
                <w:b/>
                <w:sz w:val="18"/>
                <w:szCs w:val="18"/>
              </w:rPr>
              <w:t>168</w:t>
            </w:r>
          </w:p>
          <w:p w:rsidR="0057493C" w:rsidRPr="00552E07" w:rsidRDefault="0057493C" w:rsidP="001C1AD5">
            <w:pPr>
              <w:widowControl/>
              <w:autoSpaceDE/>
              <w:autoSpaceDN/>
              <w:adjustRightInd/>
              <w:jc w:val="center"/>
              <w:rPr>
                <w:b/>
                <w:sz w:val="18"/>
                <w:szCs w:val="18"/>
              </w:rPr>
            </w:pPr>
          </w:p>
          <w:p w:rsidR="0057493C" w:rsidRPr="00552E07" w:rsidRDefault="0057493C" w:rsidP="001C1AD5">
            <w:pPr>
              <w:widowControl/>
              <w:autoSpaceDE/>
              <w:autoSpaceDN/>
              <w:adjustRightInd/>
              <w:jc w:val="center"/>
              <w:rPr>
                <w:b/>
                <w:sz w:val="18"/>
                <w:szCs w:val="18"/>
              </w:rPr>
            </w:pPr>
            <w:r w:rsidRPr="00552E07">
              <w:rPr>
                <w:b/>
                <w:sz w:val="18"/>
                <w:szCs w:val="18"/>
              </w:rPr>
              <w:t>174</w:t>
            </w:r>
          </w:p>
          <w:p w:rsidR="0057493C" w:rsidRPr="00552E07" w:rsidRDefault="0057493C" w:rsidP="001C1AD5">
            <w:pPr>
              <w:widowControl/>
              <w:autoSpaceDE/>
              <w:autoSpaceDN/>
              <w:adjustRightInd/>
              <w:jc w:val="center"/>
              <w:rPr>
                <w:b/>
                <w:sz w:val="18"/>
                <w:szCs w:val="18"/>
              </w:rPr>
            </w:pPr>
            <w:r w:rsidRPr="00552E07">
              <w:rPr>
                <w:b/>
                <w:sz w:val="18"/>
                <w:szCs w:val="18"/>
              </w:rPr>
              <w:t>150</w:t>
            </w:r>
          </w:p>
          <w:p w:rsidR="0057493C" w:rsidRPr="00552E07" w:rsidRDefault="0057493C" w:rsidP="001C1AD5">
            <w:pPr>
              <w:widowControl/>
              <w:autoSpaceDE/>
              <w:autoSpaceDN/>
              <w:adjustRightInd/>
              <w:jc w:val="center"/>
              <w:rPr>
                <w:b/>
                <w:sz w:val="18"/>
                <w:szCs w:val="18"/>
              </w:rPr>
            </w:pPr>
            <w:r w:rsidRPr="00552E07">
              <w:rPr>
                <w:b/>
                <w:sz w:val="18"/>
                <w:szCs w:val="18"/>
              </w:rPr>
              <w:t>142</w:t>
            </w:r>
          </w:p>
          <w:p w:rsidR="0057493C" w:rsidRPr="00552E07" w:rsidRDefault="0057493C" w:rsidP="001C1AD5">
            <w:pPr>
              <w:widowControl/>
              <w:autoSpaceDE/>
              <w:autoSpaceDN/>
              <w:adjustRightInd/>
              <w:jc w:val="center"/>
              <w:rPr>
                <w:b/>
                <w:sz w:val="18"/>
                <w:szCs w:val="18"/>
              </w:rPr>
            </w:pPr>
          </w:p>
          <w:p w:rsidR="0057493C" w:rsidRPr="00552E07" w:rsidRDefault="0057493C" w:rsidP="001C1AD5">
            <w:pPr>
              <w:widowControl/>
              <w:autoSpaceDE/>
              <w:autoSpaceDN/>
              <w:adjustRightInd/>
              <w:jc w:val="center"/>
              <w:rPr>
                <w:b/>
                <w:sz w:val="18"/>
                <w:szCs w:val="18"/>
              </w:rPr>
            </w:pPr>
            <w:r w:rsidRPr="00552E07">
              <w:rPr>
                <w:b/>
                <w:sz w:val="18"/>
                <w:szCs w:val="18"/>
              </w:rPr>
              <w:t>127</w:t>
            </w:r>
          </w:p>
          <w:p w:rsidR="0057493C" w:rsidRPr="00552E07" w:rsidRDefault="0057493C" w:rsidP="001C1AD5">
            <w:pPr>
              <w:widowControl/>
              <w:autoSpaceDE/>
              <w:autoSpaceDN/>
              <w:adjustRightInd/>
              <w:jc w:val="center"/>
              <w:rPr>
                <w:b/>
                <w:sz w:val="18"/>
                <w:szCs w:val="18"/>
              </w:rPr>
            </w:pPr>
            <w:r w:rsidRPr="00552E07">
              <w:rPr>
                <w:b/>
                <w:sz w:val="18"/>
                <w:szCs w:val="18"/>
              </w:rPr>
              <w:t>140</w:t>
            </w:r>
          </w:p>
          <w:p w:rsidR="0057493C" w:rsidRPr="00552E07" w:rsidRDefault="0057493C" w:rsidP="001C1AD5">
            <w:pPr>
              <w:widowControl/>
              <w:autoSpaceDE/>
              <w:autoSpaceDN/>
              <w:adjustRightInd/>
              <w:jc w:val="center"/>
              <w:rPr>
                <w:b/>
                <w:sz w:val="18"/>
                <w:szCs w:val="18"/>
              </w:rPr>
            </w:pPr>
            <w:r w:rsidRPr="00552E07">
              <w:rPr>
                <w:b/>
                <w:sz w:val="18"/>
                <w:szCs w:val="18"/>
              </w:rPr>
              <w:t>132</w:t>
            </w:r>
          </w:p>
          <w:p w:rsidR="0057493C" w:rsidRPr="00552E07" w:rsidRDefault="0057493C" w:rsidP="001C1AD5">
            <w:pPr>
              <w:widowControl/>
              <w:autoSpaceDE/>
              <w:autoSpaceDN/>
              <w:adjustRightInd/>
              <w:jc w:val="center"/>
              <w:rPr>
                <w:b/>
                <w:sz w:val="18"/>
                <w:szCs w:val="18"/>
              </w:rPr>
            </w:pPr>
          </w:p>
          <w:p w:rsidR="0057493C" w:rsidRPr="00552E07" w:rsidRDefault="0057493C" w:rsidP="001C1AD5">
            <w:pPr>
              <w:widowControl/>
              <w:autoSpaceDE/>
              <w:autoSpaceDN/>
              <w:adjustRightInd/>
              <w:jc w:val="center"/>
              <w:rPr>
                <w:b/>
                <w:sz w:val="18"/>
                <w:szCs w:val="18"/>
              </w:rPr>
            </w:pPr>
            <w:r w:rsidRPr="00552E07">
              <w:rPr>
                <w:b/>
                <w:sz w:val="18"/>
                <w:szCs w:val="18"/>
              </w:rPr>
              <w:t>133</w:t>
            </w:r>
          </w:p>
        </w:tc>
        <w:tc>
          <w:tcPr>
            <w:tcW w:w="1418" w:type="dxa"/>
          </w:tcPr>
          <w:p w:rsidR="0057493C" w:rsidRPr="00552E07" w:rsidRDefault="0057493C" w:rsidP="001C1AD5">
            <w:pPr>
              <w:widowControl/>
              <w:autoSpaceDE/>
              <w:autoSpaceDN/>
              <w:adjustRightInd/>
              <w:jc w:val="center"/>
              <w:rPr>
                <w:b/>
                <w:sz w:val="18"/>
                <w:szCs w:val="18"/>
              </w:rPr>
            </w:pPr>
            <w:r w:rsidRPr="00552E07">
              <w:rPr>
                <w:b/>
                <w:sz w:val="18"/>
                <w:szCs w:val="18"/>
              </w:rPr>
              <w:t>76.520</w:t>
            </w:r>
          </w:p>
          <w:p w:rsidR="0057493C" w:rsidRPr="00552E07" w:rsidRDefault="0057493C" w:rsidP="001C1AD5">
            <w:pPr>
              <w:widowControl/>
              <w:autoSpaceDE/>
              <w:autoSpaceDN/>
              <w:adjustRightInd/>
              <w:jc w:val="center"/>
              <w:rPr>
                <w:b/>
                <w:sz w:val="18"/>
                <w:szCs w:val="18"/>
              </w:rPr>
            </w:pPr>
            <w:r w:rsidRPr="00552E07">
              <w:rPr>
                <w:b/>
                <w:sz w:val="18"/>
                <w:szCs w:val="18"/>
              </w:rPr>
              <w:t>81.618</w:t>
            </w:r>
          </w:p>
          <w:p w:rsidR="0057493C" w:rsidRPr="00552E07" w:rsidRDefault="0057493C" w:rsidP="001C1AD5">
            <w:pPr>
              <w:widowControl/>
              <w:autoSpaceDE/>
              <w:autoSpaceDN/>
              <w:adjustRightInd/>
              <w:jc w:val="center"/>
              <w:rPr>
                <w:b/>
                <w:sz w:val="18"/>
                <w:szCs w:val="18"/>
              </w:rPr>
            </w:pPr>
            <w:r w:rsidRPr="00552E07">
              <w:rPr>
                <w:b/>
                <w:sz w:val="18"/>
                <w:szCs w:val="18"/>
              </w:rPr>
              <w:t>64.028</w:t>
            </w:r>
          </w:p>
          <w:p w:rsidR="0057493C" w:rsidRPr="00552E07" w:rsidRDefault="0057493C" w:rsidP="001C1AD5">
            <w:pPr>
              <w:widowControl/>
              <w:autoSpaceDE/>
              <w:autoSpaceDN/>
              <w:adjustRightInd/>
              <w:jc w:val="center"/>
              <w:rPr>
                <w:b/>
                <w:sz w:val="18"/>
                <w:szCs w:val="18"/>
              </w:rPr>
            </w:pPr>
          </w:p>
          <w:p w:rsidR="0057493C" w:rsidRPr="00552E07" w:rsidRDefault="0057493C" w:rsidP="001C1AD5">
            <w:pPr>
              <w:widowControl/>
              <w:autoSpaceDE/>
              <w:autoSpaceDN/>
              <w:adjustRightInd/>
              <w:jc w:val="center"/>
              <w:rPr>
                <w:b/>
                <w:sz w:val="18"/>
                <w:szCs w:val="18"/>
              </w:rPr>
            </w:pPr>
            <w:r w:rsidRPr="00552E07">
              <w:rPr>
                <w:b/>
                <w:sz w:val="18"/>
                <w:szCs w:val="18"/>
              </w:rPr>
              <w:t>18.793</w:t>
            </w:r>
          </w:p>
          <w:p w:rsidR="0057493C" w:rsidRPr="00552E07" w:rsidRDefault="0057493C" w:rsidP="001C1AD5">
            <w:pPr>
              <w:widowControl/>
              <w:autoSpaceDE/>
              <w:autoSpaceDN/>
              <w:adjustRightInd/>
              <w:jc w:val="center"/>
              <w:rPr>
                <w:b/>
                <w:sz w:val="18"/>
                <w:szCs w:val="18"/>
              </w:rPr>
            </w:pPr>
            <w:r w:rsidRPr="00552E07">
              <w:rPr>
                <w:b/>
                <w:sz w:val="18"/>
                <w:szCs w:val="18"/>
              </w:rPr>
              <w:t>11.583</w:t>
            </w:r>
          </w:p>
          <w:p w:rsidR="0057493C" w:rsidRPr="00552E07" w:rsidRDefault="0057493C" w:rsidP="001C1AD5">
            <w:pPr>
              <w:widowControl/>
              <w:autoSpaceDE/>
              <w:autoSpaceDN/>
              <w:adjustRightInd/>
              <w:jc w:val="center"/>
              <w:rPr>
                <w:b/>
                <w:sz w:val="18"/>
                <w:szCs w:val="18"/>
              </w:rPr>
            </w:pPr>
            <w:r w:rsidRPr="00552E07">
              <w:rPr>
                <w:b/>
                <w:sz w:val="18"/>
                <w:szCs w:val="18"/>
              </w:rPr>
              <w:t>8.761</w:t>
            </w:r>
          </w:p>
          <w:p w:rsidR="0057493C" w:rsidRPr="00552E07" w:rsidRDefault="0057493C" w:rsidP="001C1AD5">
            <w:pPr>
              <w:widowControl/>
              <w:autoSpaceDE/>
              <w:autoSpaceDN/>
              <w:adjustRightInd/>
              <w:jc w:val="center"/>
              <w:rPr>
                <w:b/>
                <w:sz w:val="18"/>
                <w:szCs w:val="18"/>
              </w:rPr>
            </w:pPr>
          </w:p>
          <w:p w:rsidR="0057493C" w:rsidRPr="00552E07" w:rsidRDefault="0057493C" w:rsidP="001C1AD5">
            <w:pPr>
              <w:widowControl/>
              <w:autoSpaceDE/>
              <w:autoSpaceDN/>
              <w:adjustRightInd/>
              <w:jc w:val="center"/>
              <w:rPr>
                <w:b/>
                <w:sz w:val="18"/>
                <w:szCs w:val="18"/>
              </w:rPr>
            </w:pPr>
            <w:r w:rsidRPr="00552E07">
              <w:rPr>
                <w:b/>
                <w:sz w:val="18"/>
                <w:szCs w:val="18"/>
              </w:rPr>
              <w:t>7.680</w:t>
            </w:r>
          </w:p>
          <w:p w:rsidR="0057493C" w:rsidRPr="00552E07" w:rsidRDefault="0057493C" w:rsidP="001C1AD5">
            <w:pPr>
              <w:widowControl/>
              <w:autoSpaceDE/>
              <w:autoSpaceDN/>
              <w:adjustRightInd/>
              <w:jc w:val="center"/>
              <w:rPr>
                <w:b/>
                <w:sz w:val="18"/>
                <w:szCs w:val="18"/>
              </w:rPr>
            </w:pPr>
            <w:r w:rsidRPr="00552E07">
              <w:rPr>
                <w:b/>
                <w:sz w:val="18"/>
                <w:szCs w:val="18"/>
              </w:rPr>
              <w:t>7.248</w:t>
            </w:r>
          </w:p>
          <w:p w:rsidR="0057493C" w:rsidRPr="00552E07" w:rsidRDefault="0057493C" w:rsidP="001C1AD5">
            <w:pPr>
              <w:widowControl/>
              <w:autoSpaceDE/>
              <w:autoSpaceDN/>
              <w:adjustRightInd/>
              <w:jc w:val="center"/>
              <w:rPr>
                <w:b/>
                <w:sz w:val="18"/>
                <w:szCs w:val="18"/>
              </w:rPr>
            </w:pPr>
            <w:r w:rsidRPr="00552E07">
              <w:rPr>
                <w:b/>
                <w:sz w:val="18"/>
                <w:szCs w:val="18"/>
              </w:rPr>
              <w:t>6.915</w:t>
            </w:r>
          </w:p>
          <w:p w:rsidR="0057493C" w:rsidRPr="00552E07" w:rsidRDefault="0057493C" w:rsidP="001C1AD5">
            <w:pPr>
              <w:widowControl/>
              <w:autoSpaceDE/>
              <w:autoSpaceDN/>
              <w:adjustRightInd/>
              <w:jc w:val="center"/>
              <w:rPr>
                <w:b/>
                <w:sz w:val="18"/>
                <w:szCs w:val="18"/>
              </w:rPr>
            </w:pPr>
          </w:p>
          <w:p w:rsidR="0057493C" w:rsidRPr="00552E07" w:rsidRDefault="0057493C" w:rsidP="001C1AD5">
            <w:pPr>
              <w:widowControl/>
              <w:autoSpaceDE/>
              <w:autoSpaceDN/>
              <w:adjustRightInd/>
              <w:jc w:val="center"/>
              <w:rPr>
                <w:b/>
                <w:sz w:val="18"/>
                <w:szCs w:val="18"/>
              </w:rPr>
            </w:pPr>
            <w:r w:rsidRPr="00552E07">
              <w:rPr>
                <w:b/>
                <w:sz w:val="18"/>
                <w:szCs w:val="18"/>
              </w:rPr>
              <w:t>6.369</w:t>
            </w:r>
          </w:p>
        </w:tc>
        <w:tc>
          <w:tcPr>
            <w:tcW w:w="1134" w:type="dxa"/>
          </w:tcPr>
          <w:p w:rsidR="0057493C" w:rsidRPr="00552E07" w:rsidRDefault="0057493C" w:rsidP="001C1AD5">
            <w:pPr>
              <w:widowControl/>
              <w:autoSpaceDE/>
              <w:autoSpaceDN/>
              <w:adjustRightInd/>
              <w:jc w:val="center"/>
              <w:rPr>
                <w:b/>
                <w:sz w:val="18"/>
                <w:szCs w:val="18"/>
              </w:rPr>
            </w:pPr>
            <w:r w:rsidRPr="00552E07">
              <w:rPr>
                <w:b/>
                <w:sz w:val="18"/>
                <w:szCs w:val="18"/>
              </w:rPr>
              <w:t>45</w:t>
            </w:r>
            <w:r w:rsidR="00DD3AB5">
              <w:rPr>
                <w:b/>
                <w:sz w:val="18"/>
                <w:szCs w:val="18"/>
              </w:rPr>
              <w:t>.</w:t>
            </w:r>
            <w:r w:rsidRPr="00552E07">
              <w:rPr>
                <w:b/>
                <w:sz w:val="18"/>
                <w:szCs w:val="18"/>
              </w:rPr>
              <w:t>448</w:t>
            </w:r>
          </w:p>
          <w:p w:rsidR="0057493C" w:rsidRPr="00552E07" w:rsidRDefault="0057493C" w:rsidP="001C1AD5">
            <w:pPr>
              <w:widowControl/>
              <w:autoSpaceDE/>
              <w:autoSpaceDN/>
              <w:adjustRightInd/>
              <w:jc w:val="center"/>
              <w:rPr>
                <w:b/>
                <w:sz w:val="18"/>
                <w:szCs w:val="18"/>
              </w:rPr>
            </w:pPr>
            <w:r w:rsidRPr="00552E07">
              <w:rPr>
                <w:b/>
                <w:sz w:val="18"/>
                <w:szCs w:val="18"/>
              </w:rPr>
              <w:t>50.974</w:t>
            </w:r>
          </w:p>
          <w:p w:rsidR="0057493C" w:rsidRPr="00552E07" w:rsidRDefault="0057493C" w:rsidP="001C1AD5">
            <w:pPr>
              <w:widowControl/>
              <w:autoSpaceDE/>
              <w:autoSpaceDN/>
              <w:adjustRightInd/>
              <w:jc w:val="center"/>
              <w:rPr>
                <w:b/>
                <w:sz w:val="18"/>
                <w:szCs w:val="18"/>
              </w:rPr>
            </w:pPr>
            <w:r w:rsidRPr="00552E07">
              <w:rPr>
                <w:b/>
                <w:sz w:val="18"/>
                <w:szCs w:val="18"/>
              </w:rPr>
              <w:t>72.848</w:t>
            </w:r>
          </w:p>
          <w:p w:rsidR="0057493C" w:rsidRPr="00552E07" w:rsidRDefault="0057493C" w:rsidP="001C1AD5">
            <w:pPr>
              <w:widowControl/>
              <w:autoSpaceDE/>
              <w:autoSpaceDN/>
              <w:adjustRightInd/>
              <w:jc w:val="center"/>
              <w:rPr>
                <w:b/>
                <w:sz w:val="18"/>
                <w:szCs w:val="18"/>
              </w:rPr>
            </w:pPr>
          </w:p>
          <w:p w:rsidR="0057493C" w:rsidRPr="00552E07" w:rsidRDefault="0057493C" w:rsidP="001C1AD5">
            <w:pPr>
              <w:widowControl/>
              <w:autoSpaceDE/>
              <w:autoSpaceDN/>
              <w:adjustRightInd/>
              <w:jc w:val="center"/>
              <w:rPr>
                <w:b/>
                <w:sz w:val="18"/>
                <w:szCs w:val="18"/>
              </w:rPr>
            </w:pPr>
            <w:r w:rsidRPr="00552E07">
              <w:rPr>
                <w:b/>
                <w:sz w:val="18"/>
                <w:szCs w:val="18"/>
              </w:rPr>
              <w:t>126.952</w:t>
            </w:r>
          </w:p>
          <w:p w:rsidR="0057493C" w:rsidRPr="00552E07" w:rsidRDefault="0057493C" w:rsidP="001C1AD5">
            <w:pPr>
              <w:widowControl/>
              <w:autoSpaceDE/>
              <w:autoSpaceDN/>
              <w:adjustRightInd/>
              <w:jc w:val="center"/>
              <w:rPr>
                <w:b/>
                <w:sz w:val="18"/>
                <w:szCs w:val="18"/>
              </w:rPr>
            </w:pPr>
            <w:r w:rsidRPr="00552E07">
              <w:rPr>
                <w:b/>
                <w:sz w:val="18"/>
                <w:szCs w:val="18"/>
              </w:rPr>
              <w:t>125.777</w:t>
            </w:r>
          </w:p>
          <w:p w:rsidR="0057493C" w:rsidRPr="00552E07" w:rsidRDefault="0057493C" w:rsidP="001C1AD5">
            <w:pPr>
              <w:widowControl/>
              <w:autoSpaceDE/>
              <w:autoSpaceDN/>
              <w:adjustRightInd/>
              <w:jc w:val="center"/>
              <w:rPr>
                <w:b/>
                <w:sz w:val="18"/>
                <w:szCs w:val="18"/>
              </w:rPr>
            </w:pPr>
            <w:r w:rsidRPr="00552E07">
              <w:rPr>
                <w:b/>
                <w:sz w:val="18"/>
                <w:szCs w:val="18"/>
              </w:rPr>
              <w:t>110.036</w:t>
            </w:r>
          </w:p>
          <w:p w:rsidR="0057493C" w:rsidRPr="00552E07" w:rsidRDefault="0057493C" w:rsidP="001C1AD5">
            <w:pPr>
              <w:widowControl/>
              <w:autoSpaceDE/>
              <w:autoSpaceDN/>
              <w:adjustRightInd/>
              <w:jc w:val="center"/>
              <w:rPr>
                <w:b/>
                <w:sz w:val="18"/>
                <w:szCs w:val="18"/>
              </w:rPr>
            </w:pPr>
          </w:p>
          <w:p w:rsidR="0057493C" w:rsidRPr="00552E07" w:rsidRDefault="0057493C" w:rsidP="001C1AD5">
            <w:pPr>
              <w:widowControl/>
              <w:autoSpaceDE/>
              <w:autoSpaceDN/>
              <w:adjustRightInd/>
              <w:jc w:val="center"/>
              <w:rPr>
                <w:b/>
                <w:sz w:val="18"/>
                <w:szCs w:val="18"/>
              </w:rPr>
            </w:pPr>
            <w:r w:rsidRPr="00552E07">
              <w:rPr>
                <w:b/>
                <w:sz w:val="18"/>
                <w:szCs w:val="18"/>
              </w:rPr>
              <w:t>98.859</w:t>
            </w:r>
          </w:p>
          <w:p w:rsidR="0057493C" w:rsidRPr="00552E07" w:rsidRDefault="0057493C" w:rsidP="001C1AD5">
            <w:pPr>
              <w:widowControl/>
              <w:autoSpaceDE/>
              <w:autoSpaceDN/>
              <w:adjustRightInd/>
              <w:jc w:val="center"/>
              <w:rPr>
                <w:b/>
                <w:sz w:val="18"/>
                <w:szCs w:val="18"/>
              </w:rPr>
            </w:pPr>
            <w:r w:rsidRPr="00552E07">
              <w:rPr>
                <w:b/>
                <w:sz w:val="18"/>
                <w:szCs w:val="18"/>
              </w:rPr>
              <w:t>102.933</w:t>
            </w:r>
          </w:p>
          <w:p w:rsidR="0057493C" w:rsidRPr="00552E07" w:rsidRDefault="0057493C" w:rsidP="001C1AD5">
            <w:pPr>
              <w:widowControl/>
              <w:autoSpaceDE/>
              <w:autoSpaceDN/>
              <w:adjustRightInd/>
              <w:jc w:val="center"/>
              <w:rPr>
                <w:b/>
                <w:sz w:val="18"/>
                <w:szCs w:val="18"/>
              </w:rPr>
            </w:pPr>
            <w:r w:rsidRPr="00552E07">
              <w:rPr>
                <w:b/>
                <w:sz w:val="18"/>
                <w:szCs w:val="18"/>
              </w:rPr>
              <w:t>103.604</w:t>
            </w:r>
          </w:p>
          <w:p w:rsidR="0057493C" w:rsidRPr="00552E07" w:rsidRDefault="0057493C" w:rsidP="001C1AD5">
            <w:pPr>
              <w:widowControl/>
              <w:autoSpaceDE/>
              <w:autoSpaceDN/>
              <w:adjustRightInd/>
              <w:jc w:val="center"/>
              <w:rPr>
                <w:b/>
                <w:sz w:val="18"/>
                <w:szCs w:val="18"/>
              </w:rPr>
            </w:pPr>
          </w:p>
          <w:p w:rsidR="0057493C" w:rsidRPr="00552E07" w:rsidRDefault="0057493C" w:rsidP="001C1AD5">
            <w:pPr>
              <w:widowControl/>
              <w:autoSpaceDE/>
              <w:autoSpaceDN/>
              <w:adjustRightInd/>
              <w:jc w:val="center"/>
              <w:rPr>
                <w:b/>
                <w:sz w:val="18"/>
                <w:szCs w:val="18"/>
              </w:rPr>
            </w:pPr>
            <w:r w:rsidRPr="00552E07">
              <w:rPr>
                <w:b/>
                <w:sz w:val="18"/>
                <w:szCs w:val="18"/>
              </w:rPr>
              <w:t>104.262</w:t>
            </w:r>
          </w:p>
        </w:tc>
        <w:tc>
          <w:tcPr>
            <w:tcW w:w="1275" w:type="dxa"/>
          </w:tcPr>
          <w:p w:rsidR="0057493C" w:rsidRPr="00552E07" w:rsidRDefault="0057493C" w:rsidP="001C1AD5">
            <w:pPr>
              <w:widowControl/>
              <w:autoSpaceDE/>
              <w:autoSpaceDN/>
              <w:adjustRightInd/>
              <w:jc w:val="center"/>
              <w:rPr>
                <w:b/>
                <w:sz w:val="18"/>
                <w:szCs w:val="18"/>
              </w:rPr>
            </w:pPr>
            <w:r w:rsidRPr="00552E07">
              <w:rPr>
                <w:b/>
                <w:sz w:val="18"/>
                <w:szCs w:val="18"/>
              </w:rPr>
              <w:t>122.166</w:t>
            </w:r>
          </w:p>
          <w:p w:rsidR="0057493C" w:rsidRPr="00552E07" w:rsidRDefault="0057493C" w:rsidP="001C1AD5">
            <w:pPr>
              <w:widowControl/>
              <w:autoSpaceDE/>
              <w:autoSpaceDN/>
              <w:adjustRightInd/>
              <w:jc w:val="center"/>
              <w:rPr>
                <w:b/>
                <w:sz w:val="18"/>
                <w:szCs w:val="18"/>
              </w:rPr>
            </w:pPr>
            <w:r w:rsidRPr="00552E07">
              <w:rPr>
                <w:b/>
                <w:sz w:val="18"/>
                <w:szCs w:val="18"/>
              </w:rPr>
              <w:t>132.789</w:t>
            </w:r>
          </w:p>
          <w:p w:rsidR="0057493C" w:rsidRPr="00552E07" w:rsidRDefault="0057493C" w:rsidP="001C1AD5">
            <w:pPr>
              <w:widowControl/>
              <w:autoSpaceDE/>
              <w:autoSpaceDN/>
              <w:adjustRightInd/>
              <w:jc w:val="center"/>
              <w:rPr>
                <w:b/>
                <w:sz w:val="18"/>
                <w:szCs w:val="18"/>
              </w:rPr>
            </w:pPr>
            <w:r w:rsidRPr="00552E07">
              <w:rPr>
                <w:b/>
                <w:sz w:val="18"/>
                <w:szCs w:val="18"/>
              </w:rPr>
              <w:t>137.044</w:t>
            </w:r>
          </w:p>
          <w:p w:rsidR="0057493C" w:rsidRPr="00552E07" w:rsidRDefault="0057493C" w:rsidP="001C1AD5">
            <w:pPr>
              <w:widowControl/>
              <w:autoSpaceDE/>
              <w:autoSpaceDN/>
              <w:adjustRightInd/>
              <w:jc w:val="center"/>
              <w:rPr>
                <w:b/>
                <w:sz w:val="18"/>
                <w:szCs w:val="18"/>
              </w:rPr>
            </w:pPr>
          </w:p>
          <w:p w:rsidR="0057493C" w:rsidRPr="00552E07" w:rsidRDefault="0057493C" w:rsidP="001C1AD5">
            <w:pPr>
              <w:widowControl/>
              <w:autoSpaceDE/>
              <w:autoSpaceDN/>
              <w:adjustRightInd/>
              <w:jc w:val="center"/>
              <w:rPr>
                <w:b/>
                <w:sz w:val="18"/>
                <w:szCs w:val="18"/>
              </w:rPr>
            </w:pPr>
            <w:r w:rsidRPr="00552E07">
              <w:rPr>
                <w:b/>
                <w:sz w:val="18"/>
                <w:szCs w:val="18"/>
              </w:rPr>
              <w:t>145.919</w:t>
            </w:r>
          </w:p>
          <w:p w:rsidR="0057493C" w:rsidRPr="00552E07" w:rsidRDefault="0057493C" w:rsidP="001C1AD5">
            <w:pPr>
              <w:widowControl/>
              <w:autoSpaceDE/>
              <w:autoSpaceDN/>
              <w:adjustRightInd/>
              <w:jc w:val="center"/>
              <w:rPr>
                <w:b/>
                <w:sz w:val="18"/>
                <w:szCs w:val="18"/>
              </w:rPr>
            </w:pPr>
            <w:r w:rsidRPr="00552E07">
              <w:rPr>
                <w:b/>
                <w:sz w:val="18"/>
                <w:szCs w:val="18"/>
              </w:rPr>
              <w:t>137.510</w:t>
            </w:r>
          </w:p>
          <w:p w:rsidR="0057493C" w:rsidRPr="00552E07" w:rsidRDefault="0057493C" w:rsidP="001C1AD5">
            <w:pPr>
              <w:widowControl/>
              <w:autoSpaceDE/>
              <w:autoSpaceDN/>
              <w:adjustRightInd/>
              <w:jc w:val="center"/>
              <w:rPr>
                <w:b/>
                <w:sz w:val="18"/>
                <w:szCs w:val="18"/>
              </w:rPr>
            </w:pPr>
            <w:r w:rsidRPr="00552E07">
              <w:rPr>
                <w:b/>
                <w:sz w:val="18"/>
                <w:szCs w:val="18"/>
              </w:rPr>
              <w:t>118.939</w:t>
            </w:r>
          </w:p>
          <w:p w:rsidR="0057493C" w:rsidRPr="00552E07" w:rsidRDefault="0057493C" w:rsidP="001C1AD5">
            <w:pPr>
              <w:widowControl/>
              <w:autoSpaceDE/>
              <w:autoSpaceDN/>
              <w:adjustRightInd/>
              <w:jc w:val="center"/>
              <w:rPr>
                <w:b/>
                <w:sz w:val="18"/>
                <w:szCs w:val="18"/>
              </w:rPr>
            </w:pPr>
          </w:p>
          <w:p w:rsidR="0057493C" w:rsidRPr="00552E07" w:rsidRDefault="0057493C" w:rsidP="001C1AD5">
            <w:pPr>
              <w:widowControl/>
              <w:autoSpaceDE/>
              <w:autoSpaceDN/>
              <w:adjustRightInd/>
              <w:jc w:val="center"/>
              <w:rPr>
                <w:b/>
                <w:sz w:val="18"/>
                <w:szCs w:val="18"/>
              </w:rPr>
            </w:pPr>
            <w:r w:rsidRPr="00552E07">
              <w:rPr>
                <w:b/>
                <w:sz w:val="18"/>
                <w:szCs w:val="18"/>
              </w:rPr>
              <w:t>106.166</w:t>
            </w:r>
          </w:p>
          <w:p w:rsidR="0057493C" w:rsidRPr="00552E07" w:rsidRDefault="0057493C" w:rsidP="001C1AD5">
            <w:pPr>
              <w:widowControl/>
              <w:autoSpaceDE/>
              <w:autoSpaceDN/>
              <w:adjustRightInd/>
              <w:jc w:val="center"/>
              <w:rPr>
                <w:b/>
                <w:sz w:val="18"/>
                <w:szCs w:val="18"/>
              </w:rPr>
            </w:pPr>
            <w:r w:rsidRPr="00552E07">
              <w:rPr>
                <w:b/>
                <w:sz w:val="18"/>
                <w:szCs w:val="18"/>
              </w:rPr>
              <w:t>110.321</w:t>
            </w:r>
          </w:p>
          <w:p w:rsidR="0057493C" w:rsidRPr="00552E07" w:rsidRDefault="0057493C" w:rsidP="001C1AD5">
            <w:pPr>
              <w:widowControl/>
              <w:autoSpaceDE/>
              <w:autoSpaceDN/>
              <w:adjustRightInd/>
              <w:jc w:val="center"/>
              <w:rPr>
                <w:b/>
                <w:sz w:val="18"/>
                <w:szCs w:val="18"/>
              </w:rPr>
            </w:pPr>
            <w:r w:rsidRPr="00552E07">
              <w:rPr>
                <w:b/>
                <w:sz w:val="18"/>
                <w:szCs w:val="18"/>
              </w:rPr>
              <w:t>110.651</w:t>
            </w:r>
          </w:p>
          <w:p w:rsidR="0057493C" w:rsidRPr="00552E07" w:rsidRDefault="0057493C" w:rsidP="001C1AD5">
            <w:pPr>
              <w:widowControl/>
              <w:autoSpaceDE/>
              <w:autoSpaceDN/>
              <w:adjustRightInd/>
              <w:jc w:val="center"/>
              <w:rPr>
                <w:b/>
                <w:sz w:val="18"/>
                <w:szCs w:val="18"/>
              </w:rPr>
            </w:pPr>
          </w:p>
          <w:p w:rsidR="0057493C" w:rsidRPr="00552E07" w:rsidRDefault="0057493C" w:rsidP="001C1AD5">
            <w:pPr>
              <w:widowControl/>
              <w:autoSpaceDE/>
              <w:autoSpaceDN/>
              <w:adjustRightInd/>
              <w:jc w:val="center"/>
              <w:rPr>
                <w:b/>
                <w:sz w:val="18"/>
                <w:szCs w:val="18"/>
              </w:rPr>
            </w:pPr>
            <w:r w:rsidRPr="00552E07">
              <w:rPr>
                <w:b/>
                <w:sz w:val="18"/>
                <w:szCs w:val="18"/>
              </w:rPr>
              <w:t>110.764</w:t>
            </w:r>
          </w:p>
          <w:p w:rsidR="0057493C" w:rsidRPr="00552E07" w:rsidRDefault="0057493C" w:rsidP="001C1AD5">
            <w:pPr>
              <w:widowControl/>
              <w:autoSpaceDE/>
              <w:autoSpaceDN/>
              <w:adjustRightInd/>
              <w:jc w:val="center"/>
              <w:rPr>
                <w:b/>
                <w:sz w:val="18"/>
                <w:szCs w:val="18"/>
              </w:rPr>
            </w:pPr>
          </w:p>
        </w:tc>
        <w:tc>
          <w:tcPr>
            <w:tcW w:w="1701" w:type="dxa"/>
          </w:tcPr>
          <w:p w:rsidR="0057493C" w:rsidRPr="00552E07" w:rsidRDefault="0057493C" w:rsidP="001C1AD5">
            <w:pPr>
              <w:widowControl/>
              <w:autoSpaceDE/>
              <w:autoSpaceDN/>
              <w:adjustRightInd/>
              <w:jc w:val="center"/>
              <w:rPr>
                <w:b/>
                <w:sz w:val="18"/>
                <w:szCs w:val="18"/>
              </w:rPr>
            </w:pPr>
            <w:r w:rsidRPr="00552E07">
              <w:rPr>
                <w:b/>
                <w:sz w:val="18"/>
                <w:szCs w:val="18"/>
              </w:rPr>
              <w:t>2.9</w:t>
            </w:r>
          </w:p>
          <w:p w:rsidR="0057493C" w:rsidRPr="00552E07" w:rsidRDefault="0057493C" w:rsidP="001C1AD5">
            <w:pPr>
              <w:widowControl/>
              <w:autoSpaceDE/>
              <w:autoSpaceDN/>
              <w:adjustRightInd/>
              <w:jc w:val="center"/>
              <w:rPr>
                <w:b/>
                <w:sz w:val="18"/>
                <w:szCs w:val="18"/>
              </w:rPr>
            </w:pPr>
            <w:r w:rsidRPr="00552E07">
              <w:rPr>
                <w:b/>
                <w:sz w:val="18"/>
                <w:szCs w:val="18"/>
              </w:rPr>
              <w:t>3,1</w:t>
            </w:r>
          </w:p>
          <w:p w:rsidR="0057493C" w:rsidRPr="00552E07" w:rsidRDefault="0057493C" w:rsidP="001C1AD5">
            <w:pPr>
              <w:widowControl/>
              <w:autoSpaceDE/>
              <w:autoSpaceDN/>
              <w:adjustRightInd/>
              <w:jc w:val="center"/>
              <w:rPr>
                <w:b/>
                <w:sz w:val="18"/>
                <w:szCs w:val="18"/>
              </w:rPr>
            </w:pPr>
            <w:r w:rsidRPr="00552E07">
              <w:rPr>
                <w:b/>
                <w:sz w:val="18"/>
                <w:szCs w:val="18"/>
              </w:rPr>
              <w:t>3,1</w:t>
            </w:r>
          </w:p>
          <w:p w:rsidR="0057493C" w:rsidRPr="00552E07" w:rsidRDefault="0057493C" w:rsidP="001C1AD5">
            <w:pPr>
              <w:widowControl/>
              <w:autoSpaceDE/>
              <w:autoSpaceDN/>
              <w:adjustRightInd/>
              <w:jc w:val="center"/>
              <w:rPr>
                <w:b/>
                <w:sz w:val="18"/>
                <w:szCs w:val="18"/>
              </w:rPr>
            </w:pPr>
          </w:p>
          <w:p w:rsidR="0057493C" w:rsidRPr="00552E07" w:rsidRDefault="0057493C" w:rsidP="001C1AD5">
            <w:pPr>
              <w:widowControl/>
              <w:autoSpaceDE/>
              <w:autoSpaceDN/>
              <w:adjustRightInd/>
              <w:jc w:val="center"/>
              <w:rPr>
                <w:b/>
                <w:sz w:val="18"/>
                <w:szCs w:val="18"/>
              </w:rPr>
            </w:pPr>
            <w:r w:rsidRPr="00552E07">
              <w:rPr>
                <w:b/>
                <w:sz w:val="18"/>
                <w:szCs w:val="18"/>
              </w:rPr>
              <w:t>3,3</w:t>
            </w:r>
          </w:p>
          <w:p w:rsidR="0057493C" w:rsidRPr="00552E07" w:rsidRDefault="0057493C" w:rsidP="001C1AD5">
            <w:pPr>
              <w:widowControl/>
              <w:autoSpaceDE/>
              <w:autoSpaceDN/>
              <w:adjustRightInd/>
              <w:jc w:val="center"/>
              <w:rPr>
                <w:b/>
                <w:sz w:val="18"/>
                <w:szCs w:val="18"/>
              </w:rPr>
            </w:pPr>
            <w:r w:rsidRPr="00552E07">
              <w:rPr>
                <w:b/>
                <w:sz w:val="18"/>
                <w:szCs w:val="18"/>
              </w:rPr>
              <w:t>3,0</w:t>
            </w:r>
          </w:p>
          <w:p w:rsidR="0057493C" w:rsidRPr="00552E07" w:rsidRDefault="0057493C" w:rsidP="001C1AD5">
            <w:pPr>
              <w:widowControl/>
              <w:autoSpaceDE/>
              <w:autoSpaceDN/>
              <w:adjustRightInd/>
              <w:jc w:val="center"/>
              <w:rPr>
                <w:b/>
                <w:sz w:val="18"/>
                <w:szCs w:val="18"/>
              </w:rPr>
            </w:pPr>
            <w:r w:rsidRPr="00552E07">
              <w:rPr>
                <w:b/>
                <w:sz w:val="18"/>
                <w:szCs w:val="18"/>
              </w:rPr>
              <w:t>2.6</w:t>
            </w:r>
          </w:p>
          <w:p w:rsidR="0057493C" w:rsidRPr="00552E07" w:rsidRDefault="0057493C" w:rsidP="001C1AD5">
            <w:pPr>
              <w:widowControl/>
              <w:autoSpaceDE/>
              <w:autoSpaceDN/>
              <w:adjustRightInd/>
              <w:jc w:val="center"/>
              <w:rPr>
                <w:b/>
                <w:sz w:val="18"/>
                <w:szCs w:val="18"/>
              </w:rPr>
            </w:pPr>
          </w:p>
          <w:p w:rsidR="0057493C" w:rsidRPr="00552E07" w:rsidRDefault="0057493C" w:rsidP="001C1AD5">
            <w:pPr>
              <w:widowControl/>
              <w:autoSpaceDE/>
              <w:autoSpaceDN/>
              <w:adjustRightInd/>
              <w:jc w:val="center"/>
              <w:rPr>
                <w:b/>
                <w:sz w:val="18"/>
                <w:szCs w:val="18"/>
              </w:rPr>
            </w:pPr>
            <w:r w:rsidRPr="00552E07">
              <w:rPr>
                <w:b/>
                <w:sz w:val="18"/>
                <w:szCs w:val="18"/>
              </w:rPr>
              <w:t>2,3</w:t>
            </w:r>
          </w:p>
          <w:p w:rsidR="0057493C" w:rsidRPr="00552E07" w:rsidRDefault="0057493C" w:rsidP="001C1AD5">
            <w:pPr>
              <w:widowControl/>
              <w:autoSpaceDE/>
              <w:autoSpaceDN/>
              <w:adjustRightInd/>
              <w:jc w:val="center"/>
              <w:rPr>
                <w:b/>
                <w:sz w:val="18"/>
                <w:szCs w:val="18"/>
              </w:rPr>
            </w:pPr>
            <w:r w:rsidRPr="00552E07">
              <w:rPr>
                <w:b/>
                <w:sz w:val="18"/>
                <w:szCs w:val="18"/>
              </w:rPr>
              <w:t>2,4</w:t>
            </w:r>
          </w:p>
          <w:p w:rsidR="0057493C" w:rsidRPr="00552E07" w:rsidRDefault="0057493C" w:rsidP="001C1AD5">
            <w:pPr>
              <w:widowControl/>
              <w:autoSpaceDE/>
              <w:autoSpaceDN/>
              <w:adjustRightInd/>
              <w:jc w:val="center"/>
              <w:rPr>
                <w:b/>
                <w:sz w:val="18"/>
                <w:szCs w:val="18"/>
              </w:rPr>
            </w:pPr>
            <w:r w:rsidRPr="00552E07">
              <w:rPr>
                <w:b/>
                <w:sz w:val="18"/>
                <w:szCs w:val="18"/>
              </w:rPr>
              <w:t>2,3</w:t>
            </w:r>
          </w:p>
          <w:p w:rsidR="0057493C" w:rsidRPr="00552E07" w:rsidRDefault="0057493C" w:rsidP="001C1AD5">
            <w:pPr>
              <w:widowControl/>
              <w:autoSpaceDE/>
              <w:autoSpaceDN/>
              <w:adjustRightInd/>
              <w:jc w:val="center"/>
              <w:rPr>
                <w:b/>
                <w:sz w:val="18"/>
                <w:szCs w:val="18"/>
              </w:rPr>
            </w:pPr>
          </w:p>
          <w:p w:rsidR="0057493C" w:rsidRPr="00552E07" w:rsidRDefault="0057493C" w:rsidP="001C1AD5">
            <w:pPr>
              <w:widowControl/>
              <w:autoSpaceDE/>
              <w:autoSpaceDN/>
              <w:adjustRightInd/>
              <w:jc w:val="center"/>
              <w:rPr>
                <w:b/>
                <w:sz w:val="18"/>
                <w:szCs w:val="18"/>
              </w:rPr>
            </w:pPr>
            <w:r w:rsidRPr="00552E07">
              <w:rPr>
                <w:b/>
                <w:sz w:val="18"/>
                <w:szCs w:val="18"/>
              </w:rPr>
              <w:t>2,4</w:t>
            </w:r>
          </w:p>
        </w:tc>
      </w:tr>
      <w:tr w:rsidR="0057493C" w:rsidRPr="00552E07" w:rsidTr="00F479C2">
        <w:trPr>
          <w:trHeight w:val="386"/>
        </w:trPr>
        <w:tc>
          <w:tcPr>
            <w:tcW w:w="1069" w:type="dxa"/>
          </w:tcPr>
          <w:p w:rsidR="0057493C" w:rsidRPr="00552E07" w:rsidRDefault="00F479C2" w:rsidP="001C1AD5">
            <w:pPr>
              <w:widowControl/>
              <w:autoSpaceDE/>
              <w:autoSpaceDN/>
              <w:adjustRightInd/>
              <w:jc w:val="center"/>
              <w:rPr>
                <w:b/>
                <w:sz w:val="18"/>
                <w:szCs w:val="18"/>
              </w:rPr>
            </w:pPr>
            <w:r>
              <w:rPr>
                <w:b/>
                <w:sz w:val="18"/>
                <w:szCs w:val="18"/>
              </w:rPr>
              <w:t>Media</w:t>
            </w:r>
          </w:p>
        </w:tc>
        <w:tc>
          <w:tcPr>
            <w:tcW w:w="1057" w:type="dxa"/>
          </w:tcPr>
          <w:p w:rsidR="0057493C" w:rsidRPr="00552E07" w:rsidRDefault="00F479C2" w:rsidP="001C1AD5">
            <w:pPr>
              <w:widowControl/>
              <w:autoSpaceDE/>
              <w:autoSpaceDN/>
              <w:adjustRightInd/>
              <w:jc w:val="center"/>
              <w:rPr>
                <w:b/>
                <w:sz w:val="18"/>
                <w:szCs w:val="18"/>
              </w:rPr>
            </w:pPr>
            <w:r>
              <w:rPr>
                <w:b/>
                <w:sz w:val="18"/>
                <w:szCs w:val="18"/>
              </w:rPr>
              <w:t>156,1o</w:t>
            </w:r>
          </w:p>
        </w:tc>
        <w:tc>
          <w:tcPr>
            <w:tcW w:w="1418" w:type="dxa"/>
          </w:tcPr>
          <w:p w:rsidR="0057493C" w:rsidRPr="00552E07" w:rsidRDefault="00DD3AB5" w:rsidP="00DD3AB5">
            <w:pPr>
              <w:widowControl/>
              <w:autoSpaceDE/>
              <w:autoSpaceDN/>
              <w:adjustRightInd/>
              <w:jc w:val="center"/>
              <w:rPr>
                <w:b/>
                <w:sz w:val="18"/>
                <w:szCs w:val="18"/>
              </w:rPr>
            </w:pPr>
            <w:r>
              <w:rPr>
                <w:b/>
                <w:sz w:val="18"/>
                <w:szCs w:val="18"/>
              </w:rPr>
              <w:t>28951,40</w:t>
            </w:r>
          </w:p>
        </w:tc>
        <w:tc>
          <w:tcPr>
            <w:tcW w:w="1134" w:type="dxa"/>
          </w:tcPr>
          <w:p w:rsidR="0057493C" w:rsidRPr="00552E07" w:rsidRDefault="00DD3AB5" w:rsidP="001C1AD5">
            <w:pPr>
              <w:widowControl/>
              <w:autoSpaceDE/>
              <w:autoSpaceDN/>
              <w:adjustRightInd/>
              <w:jc w:val="center"/>
              <w:rPr>
                <w:b/>
                <w:sz w:val="18"/>
                <w:szCs w:val="18"/>
              </w:rPr>
            </w:pPr>
            <w:r>
              <w:rPr>
                <w:b/>
                <w:sz w:val="18"/>
                <w:szCs w:val="18"/>
              </w:rPr>
              <w:t>94021,10</w:t>
            </w:r>
          </w:p>
        </w:tc>
        <w:tc>
          <w:tcPr>
            <w:tcW w:w="1275" w:type="dxa"/>
          </w:tcPr>
          <w:p w:rsidR="0057493C" w:rsidRPr="00552E07" w:rsidRDefault="00EF4209" w:rsidP="00EF4209">
            <w:pPr>
              <w:widowControl/>
              <w:autoSpaceDE/>
              <w:autoSpaceDN/>
              <w:adjustRightInd/>
              <w:jc w:val="center"/>
              <w:rPr>
                <w:b/>
                <w:sz w:val="18"/>
                <w:szCs w:val="18"/>
              </w:rPr>
            </w:pPr>
            <w:r>
              <w:rPr>
                <w:b/>
                <w:sz w:val="18"/>
                <w:szCs w:val="18"/>
              </w:rPr>
              <w:t>112.97</w:t>
            </w:r>
            <w:r w:rsidR="00DD3AB5">
              <w:rPr>
                <w:b/>
                <w:sz w:val="18"/>
                <w:szCs w:val="18"/>
              </w:rPr>
              <w:t>2,50</w:t>
            </w:r>
          </w:p>
        </w:tc>
        <w:tc>
          <w:tcPr>
            <w:tcW w:w="1701" w:type="dxa"/>
          </w:tcPr>
          <w:p w:rsidR="0057493C" w:rsidRPr="00552E07" w:rsidRDefault="00EF4209" w:rsidP="001C1AD5">
            <w:pPr>
              <w:widowControl/>
              <w:autoSpaceDE/>
              <w:autoSpaceDN/>
              <w:adjustRightInd/>
              <w:jc w:val="center"/>
              <w:rPr>
                <w:b/>
                <w:sz w:val="18"/>
                <w:szCs w:val="18"/>
              </w:rPr>
            </w:pPr>
            <w:r>
              <w:rPr>
                <w:b/>
                <w:sz w:val="18"/>
                <w:szCs w:val="18"/>
              </w:rPr>
              <w:t>2,74</w:t>
            </w:r>
          </w:p>
        </w:tc>
      </w:tr>
    </w:tbl>
    <w:p w:rsidR="0057493C" w:rsidRDefault="0057493C" w:rsidP="00F479C2">
      <w:pPr>
        <w:widowControl/>
        <w:autoSpaceDE/>
        <w:autoSpaceDN/>
        <w:adjustRightInd/>
        <w:rPr>
          <w:sz w:val="27"/>
          <w:szCs w:val="27"/>
        </w:rPr>
      </w:pPr>
    </w:p>
    <w:p w:rsidR="008D5E1F" w:rsidRDefault="008D5E1F" w:rsidP="008D5E1F">
      <w:pPr>
        <w:widowControl/>
        <w:autoSpaceDE/>
        <w:autoSpaceDN/>
        <w:adjustRightInd/>
        <w:jc w:val="center"/>
        <w:rPr>
          <w:b/>
          <w:sz w:val="22"/>
          <w:szCs w:val="22"/>
        </w:rPr>
      </w:pPr>
      <w:r>
        <w:rPr>
          <w:noProof/>
        </w:rPr>
        <w:drawing>
          <wp:inline distT="0" distB="0" distL="0" distR="0">
            <wp:extent cx="3268875" cy="2175164"/>
            <wp:effectExtent l="19050" t="0" r="7725" b="0"/>
            <wp:docPr id="15" name="Imagen 19" descr="http://saludconbelleza.com/wp-content/uploads/2014/03/decoracion-floral-iglesias-bod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aludconbelleza.com/wp-content/uploads/2014/03/decoracion-floral-iglesias-bodas.jpg"/>
                    <pic:cNvPicPr>
                      <a:picLocks noChangeAspect="1" noChangeArrowheads="1"/>
                    </pic:cNvPicPr>
                  </pic:nvPicPr>
                  <pic:blipFill>
                    <a:blip r:embed="rId11"/>
                    <a:srcRect/>
                    <a:stretch>
                      <a:fillRect/>
                    </a:stretch>
                  </pic:blipFill>
                  <pic:spPr bwMode="auto">
                    <a:xfrm>
                      <a:off x="0" y="0"/>
                      <a:ext cx="3273441" cy="2178202"/>
                    </a:xfrm>
                    <a:prstGeom prst="rect">
                      <a:avLst/>
                    </a:prstGeom>
                    <a:noFill/>
                    <a:ln w="9525">
                      <a:noFill/>
                      <a:miter lim="800000"/>
                      <a:headEnd/>
                      <a:tailEnd/>
                    </a:ln>
                  </pic:spPr>
                </pic:pic>
              </a:graphicData>
            </a:graphic>
          </wp:inline>
        </w:drawing>
      </w:r>
    </w:p>
    <w:p w:rsidR="008D5E1F" w:rsidRDefault="008D5E1F" w:rsidP="00F479C2">
      <w:pPr>
        <w:widowControl/>
        <w:autoSpaceDE/>
        <w:autoSpaceDN/>
        <w:adjustRightInd/>
        <w:jc w:val="both"/>
        <w:rPr>
          <w:b/>
          <w:sz w:val="22"/>
          <w:szCs w:val="22"/>
        </w:rPr>
      </w:pPr>
    </w:p>
    <w:p w:rsidR="008D5E1F" w:rsidRDefault="008D5E1F" w:rsidP="00F479C2">
      <w:pPr>
        <w:widowControl/>
        <w:autoSpaceDE/>
        <w:autoSpaceDN/>
        <w:adjustRightInd/>
        <w:jc w:val="both"/>
        <w:rPr>
          <w:b/>
          <w:sz w:val="22"/>
          <w:szCs w:val="22"/>
        </w:rPr>
      </w:pPr>
    </w:p>
    <w:p w:rsidR="008D5E1F" w:rsidRDefault="008D5E1F" w:rsidP="00F479C2">
      <w:pPr>
        <w:widowControl/>
        <w:autoSpaceDE/>
        <w:autoSpaceDN/>
        <w:adjustRightInd/>
        <w:jc w:val="both"/>
        <w:rPr>
          <w:b/>
          <w:sz w:val="22"/>
          <w:szCs w:val="22"/>
        </w:rPr>
      </w:pPr>
    </w:p>
    <w:p w:rsidR="00552E07" w:rsidRPr="00450B09" w:rsidRDefault="00F479C2" w:rsidP="00F479C2">
      <w:pPr>
        <w:widowControl/>
        <w:autoSpaceDE/>
        <w:autoSpaceDN/>
        <w:adjustRightInd/>
        <w:jc w:val="both"/>
        <w:rPr>
          <w:b/>
          <w:sz w:val="22"/>
          <w:szCs w:val="22"/>
        </w:rPr>
      </w:pPr>
      <w:r>
        <w:rPr>
          <w:b/>
          <w:sz w:val="22"/>
          <w:szCs w:val="22"/>
        </w:rPr>
        <w:t xml:space="preserve">   De forma gráfica se puede seguir el ritmo siguiente</w:t>
      </w:r>
      <w:r w:rsidR="00552E07" w:rsidRPr="00450B09">
        <w:rPr>
          <w:b/>
          <w:sz w:val="22"/>
          <w:szCs w:val="22"/>
        </w:rPr>
        <w:t xml:space="preserve"> </w:t>
      </w:r>
      <w:r w:rsidR="008D5E1F">
        <w:rPr>
          <w:b/>
          <w:sz w:val="22"/>
          <w:szCs w:val="22"/>
        </w:rPr>
        <w:t>en España</w:t>
      </w:r>
    </w:p>
    <w:p w:rsidR="005879BA" w:rsidRPr="00450B09" w:rsidRDefault="005879BA" w:rsidP="00450B09">
      <w:pPr>
        <w:widowControl/>
        <w:autoSpaceDE/>
        <w:autoSpaceDN/>
        <w:adjustRightInd/>
        <w:spacing w:before="100" w:beforeAutospacing="1" w:after="100" w:afterAutospacing="1"/>
        <w:jc w:val="both"/>
        <w:rPr>
          <w:b/>
          <w:sz w:val="22"/>
          <w:szCs w:val="22"/>
        </w:rPr>
      </w:pPr>
      <w:r w:rsidRPr="00450B09">
        <w:rPr>
          <w:b/>
          <w:noProof/>
          <w:sz w:val="22"/>
          <w:szCs w:val="22"/>
        </w:rPr>
        <w:drawing>
          <wp:inline distT="0" distB="0" distL="0" distR="0">
            <wp:extent cx="5429250" cy="2266950"/>
            <wp:effectExtent l="19050" t="0" r="0" b="0"/>
            <wp:docPr id="4" name="Imagen 4" descr="divorc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vorcios"/>
                    <pic:cNvPicPr>
                      <a:picLocks noChangeAspect="1" noChangeArrowheads="1"/>
                    </pic:cNvPicPr>
                  </pic:nvPicPr>
                  <pic:blipFill>
                    <a:blip r:embed="rId12"/>
                    <a:srcRect/>
                    <a:stretch>
                      <a:fillRect/>
                    </a:stretch>
                  </pic:blipFill>
                  <pic:spPr bwMode="auto">
                    <a:xfrm>
                      <a:off x="0" y="0"/>
                      <a:ext cx="5429250" cy="2266950"/>
                    </a:xfrm>
                    <a:prstGeom prst="rect">
                      <a:avLst/>
                    </a:prstGeom>
                    <a:noFill/>
                    <a:ln w="9525">
                      <a:noFill/>
                      <a:miter lim="800000"/>
                      <a:headEnd/>
                      <a:tailEnd/>
                    </a:ln>
                  </pic:spPr>
                </pic:pic>
              </a:graphicData>
            </a:graphic>
          </wp:inline>
        </w:drawing>
      </w:r>
    </w:p>
    <w:p w:rsidR="005879BA" w:rsidRDefault="005879BA" w:rsidP="00450B09">
      <w:pPr>
        <w:widowControl/>
        <w:autoSpaceDE/>
        <w:autoSpaceDN/>
        <w:adjustRightInd/>
        <w:spacing w:before="100" w:beforeAutospacing="1" w:after="100" w:afterAutospacing="1"/>
        <w:jc w:val="both"/>
        <w:rPr>
          <w:b/>
          <w:color w:val="0070C0"/>
          <w:sz w:val="22"/>
          <w:szCs w:val="22"/>
        </w:rPr>
      </w:pPr>
      <w:r w:rsidRPr="00450B09">
        <w:rPr>
          <w:b/>
          <w:color w:val="0070C0"/>
          <w:sz w:val="22"/>
          <w:szCs w:val="22"/>
        </w:rPr>
        <w:t>http://www.huffingtonpost.es/2012/09/13/divorcios-2012_n_1874325.html</w:t>
      </w:r>
    </w:p>
    <w:p w:rsidR="005879BA" w:rsidRPr="00450B09" w:rsidRDefault="005879BA" w:rsidP="00EF4209">
      <w:pPr>
        <w:widowControl/>
        <w:autoSpaceDE/>
        <w:autoSpaceDN/>
        <w:adjustRightInd/>
        <w:spacing w:before="100" w:beforeAutospacing="1" w:after="100" w:afterAutospacing="1"/>
        <w:jc w:val="both"/>
        <w:rPr>
          <w:b/>
          <w:sz w:val="22"/>
          <w:szCs w:val="22"/>
        </w:rPr>
      </w:pPr>
      <w:r w:rsidRPr="00450B09">
        <w:rPr>
          <w:b/>
          <w:noProof/>
          <w:sz w:val="22"/>
          <w:szCs w:val="22"/>
        </w:rPr>
        <w:lastRenderedPageBreak/>
        <w:drawing>
          <wp:inline distT="0" distB="0" distL="0" distR="0">
            <wp:extent cx="5295900" cy="2209800"/>
            <wp:effectExtent l="19050" t="0" r="0" b="0"/>
            <wp:docPr id="7" name="Imagen 7" descr="http://www.rupturas.es/img/Datos201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rupturas.es/img/Datos20111.gif"/>
                    <pic:cNvPicPr>
                      <a:picLocks noChangeAspect="1" noChangeArrowheads="1"/>
                    </pic:cNvPicPr>
                  </pic:nvPicPr>
                  <pic:blipFill>
                    <a:blip r:embed="rId13"/>
                    <a:srcRect/>
                    <a:stretch>
                      <a:fillRect/>
                    </a:stretch>
                  </pic:blipFill>
                  <pic:spPr bwMode="auto">
                    <a:xfrm>
                      <a:off x="0" y="0"/>
                      <a:ext cx="5295900" cy="2209800"/>
                    </a:xfrm>
                    <a:prstGeom prst="rect">
                      <a:avLst/>
                    </a:prstGeom>
                    <a:noFill/>
                    <a:ln w="9525">
                      <a:noFill/>
                      <a:miter lim="800000"/>
                      <a:headEnd/>
                      <a:tailEnd/>
                    </a:ln>
                  </pic:spPr>
                </pic:pic>
              </a:graphicData>
            </a:graphic>
          </wp:inline>
        </w:drawing>
      </w:r>
    </w:p>
    <w:p w:rsidR="00EF4209" w:rsidRDefault="005879BA" w:rsidP="00EF4209">
      <w:pPr>
        <w:widowControl/>
        <w:autoSpaceDE/>
        <w:autoSpaceDN/>
        <w:adjustRightInd/>
        <w:spacing w:before="100" w:beforeAutospacing="1" w:after="100" w:afterAutospacing="1"/>
        <w:jc w:val="center"/>
        <w:rPr>
          <w:b/>
          <w:noProof/>
          <w:color w:val="0070C0"/>
          <w:sz w:val="22"/>
          <w:szCs w:val="22"/>
        </w:rPr>
      </w:pPr>
      <w:r w:rsidRPr="00EF4209">
        <w:rPr>
          <w:b/>
          <w:noProof/>
          <w:color w:val="0070C0"/>
          <w:sz w:val="22"/>
          <w:szCs w:val="22"/>
        </w:rPr>
        <w:t>http://www.rupturas.es/modelos/estadisticas.htm</w:t>
      </w:r>
    </w:p>
    <w:p w:rsidR="005879BA" w:rsidRPr="00450B09" w:rsidRDefault="005879BA" w:rsidP="00450B09">
      <w:pPr>
        <w:widowControl/>
        <w:autoSpaceDE/>
        <w:autoSpaceDN/>
        <w:adjustRightInd/>
        <w:spacing w:before="100" w:beforeAutospacing="1" w:after="100" w:afterAutospacing="1"/>
        <w:jc w:val="both"/>
        <w:rPr>
          <w:b/>
          <w:noProof/>
          <w:sz w:val="22"/>
          <w:szCs w:val="22"/>
        </w:rPr>
      </w:pPr>
      <w:r w:rsidRPr="00450B09">
        <w:rPr>
          <w:b/>
          <w:noProof/>
          <w:sz w:val="22"/>
          <w:szCs w:val="22"/>
        </w:rPr>
        <w:drawing>
          <wp:inline distT="0" distB="0" distL="0" distR="0">
            <wp:extent cx="5295900" cy="3324225"/>
            <wp:effectExtent l="19050" t="0" r="0" b="0"/>
            <wp:docPr id="10" name="Imagen 10" descr="datos divorcios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atos divorcios 2011"/>
                    <pic:cNvPicPr>
                      <a:picLocks noChangeAspect="1" noChangeArrowheads="1"/>
                    </pic:cNvPicPr>
                  </pic:nvPicPr>
                  <pic:blipFill>
                    <a:blip r:embed="rId14"/>
                    <a:srcRect/>
                    <a:stretch>
                      <a:fillRect/>
                    </a:stretch>
                  </pic:blipFill>
                  <pic:spPr bwMode="auto">
                    <a:xfrm>
                      <a:off x="0" y="0"/>
                      <a:ext cx="5295900" cy="3324225"/>
                    </a:xfrm>
                    <a:prstGeom prst="rect">
                      <a:avLst/>
                    </a:prstGeom>
                    <a:noFill/>
                    <a:ln w="9525">
                      <a:noFill/>
                      <a:miter lim="800000"/>
                      <a:headEnd/>
                      <a:tailEnd/>
                    </a:ln>
                  </pic:spPr>
                </pic:pic>
              </a:graphicData>
            </a:graphic>
          </wp:inline>
        </w:drawing>
      </w:r>
    </w:p>
    <w:p w:rsidR="005879BA" w:rsidRDefault="00450B09" w:rsidP="00EF4209">
      <w:pPr>
        <w:widowControl/>
        <w:autoSpaceDE/>
        <w:autoSpaceDN/>
        <w:adjustRightInd/>
        <w:rPr>
          <w:b/>
          <w:color w:val="0070C0"/>
          <w:sz w:val="22"/>
          <w:szCs w:val="22"/>
        </w:rPr>
      </w:pPr>
      <w:r w:rsidRPr="0064012A">
        <w:rPr>
          <w:b/>
          <w:sz w:val="22"/>
          <w:szCs w:val="22"/>
        </w:rPr>
        <w:t xml:space="preserve">    </w:t>
      </w:r>
      <w:r w:rsidR="00EF4209">
        <w:rPr>
          <w:b/>
          <w:sz w:val="22"/>
          <w:szCs w:val="22"/>
        </w:rPr>
        <w:t xml:space="preserve">                  </w:t>
      </w:r>
      <w:r w:rsidR="005879BA" w:rsidRPr="00450B09">
        <w:rPr>
          <w:b/>
          <w:color w:val="0070C0"/>
          <w:sz w:val="22"/>
          <w:szCs w:val="22"/>
        </w:rPr>
        <w:t>http://www.rupturas.es/modelos/estadisticas.htm</w:t>
      </w:r>
    </w:p>
    <w:p w:rsidR="00EF4209" w:rsidRDefault="00EF4209" w:rsidP="0049561D">
      <w:pPr>
        <w:jc w:val="both"/>
        <w:rPr>
          <w:b/>
          <w:sz w:val="22"/>
          <w:szCs w:val="22"/>
        </w:rPr>
      </w:pPr>
    </w:p>
    <w:p w:rsidR="00EF4209" w:rsidRDefault="00EF4209" w:rsidP="0049561D">
      <w:pPr>
        <w:jc w:val="both"/>
        <w:rPr>
          <w:b/>
          <w:sz w:val="22"/>
          <w:szCs w:val="22"/>
        </w:rPr>
      </w:pPr>
      <w:r>
        <w:rPr>
          <w:b/>
          <w:sz w:val="22"/>
          <w:szCs w:val="22"/>
        </w:rPr>
        <w:t xml:space="preserve">    Cada uno de estos datos implica un proceso complejo y en el mejor del os casos mínimamente pacífico, si bien los procedimientos conflictivos so abundante y las sentencias judiciales no siempre fáciles o cómodas</w:t>
      </w:r>
      <w:r w:rsidR="001C1AD5">
        <w:rPr>
          <w:b/>
          <w:sz w:val="22"/>
          <w:szCs w:val="22"/>
        </w:rPr>
        <w:t>.</w:t>
      </w:r>
    </w:p>
    <w:p w:rsidR="008D5E1F" w:rsidRDefault="00692BC0" w:rsidP="008D5E1F">
      <w:pPr>
        <w:jc w:val="center"/>
        <w:rPr>
          <w:b/>
          <w:sz w:val="22"/>
          <w:szCs w:val="22"/>
        </w:rPr>
      </w:pPr>
      <w:r w:rsidRPr="00692BC0">
        <w:rPr>
          <w:b/>
          <w:noProof/>
          <w:sz w:val="22"/>
          <w:szCs w:val="22"/>
        </w:rPr>
        <w:drawing>
          <wp:inline distT="0" distB="0" distL="0" distR="0">
            <wp:extent cx="2227366" cy="1485900"/>
            <wp:effectExtent l="19050" t="0" r="1484" b="0"/>
            <wp:docPr id="18" name="irc_mi" descr="http://www.hispanidad.com/imagenes/ilusiones-rot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hispanidad.com/imagenes/ilusiones-rotas.jpg"/>
                    <pic:cNvPicPr>
                      <a:picLocks noChangeAspect="1" noChangeArrowheads="1"/>
                    </pic:cNvPicPr>
                  </pic:nvPicPr>
                  <pic:blipFill>
                    <a:blip r:embed="rId15" cstate="print"/>
                    <a:srcRect/>
                    <a:stretch>
                      <a:fillRect/>
                    </a:stretch>
                  </pic:blipFill>
                  <pic:spPr bwMode="auto">
                    <a:xfrm>
                      <a:off x="0" y="0"/>
                      <a:ext cx="2237939" cy="1492953"/>
                    </a:xfrm>
                    <a:prstGeom prst="rect">
                      <a:avLst/>
                    </a:prstGeom>
                    <a:noFill/>
                    <a:ln w="9525">
                      <a:noFill/>
                      <a:miter lim="800000"/>
                      <a:headEnd/>
                      <a:tailEnd/>
                    </a:ln>
                  </pic:spPr>
                </pic:pic>
              </a:graphicData>
            </a:graphic>
          </wp:inline>
        </w:drawing>
      </w:r>
    </w:p>
    <w:p w:rsidR="00692BC0" w:rsidRDefault="00692BC0" w:rsidP="008D5E1F">
      <w:pPr>
        <w:rPr>
          <w:b/>
          <w:color w:val="0070C0"/>
          <w:sz w:val="22"/>
          <w:szCs w:val="22"/>
        </w:rPr>
      </w:pPr>
    </w:p>
    <w:p w:rsidR="00692BC0" w:rsidRDefault="00692BC0" w:rsidP="008D5E1F">
      <w:pPr>
        <w:rPr>
          <w:b/>
          <w:color w:val="0070C0"/>
          <w:sz w:val="22"/>
          <w:szCs w:val="22"/>
        </w:rPr>
      </w:pPr>
    </w:p>
    <w:p w:rsidR="001C1AD5" w:rsidRPr="00171F3B" w:rsidRDefault="00171F3B" w:rsidP="008D5E1F">
      <w:pPr>
        <w:rPr>
          <w:b/>
          <w:color w:val="FF0000"/>
          <w:sz w:val="28"/>
          <w:szCs w:val="28"/>
        </w:rPr>
      </w:pPr>
      <w:r>
        <w:rPr>
          <w:b/>
          <w:color w:val="FF0000"/>
          <w:sz w:val="28"/>
          <w:szCs w:val="28"/>
        </w:rPr>
        <w:lastRenderedPageBreak/>
        <w:t xml:space="preserve">3.  </w:t>
      </w:r>
      <w:r w:rsidR="008D5E1F" w:rsidRPr="00171F3B">
        <w:rPr>
          <w:b/>
          <w:color w:val="FF0000"/>
          <w:sz w:val="28"/>
          <w:szCs w:val="28"/>
        </w:rPr>
        <w:t>El Separase cuesta mucho</w:t>
      </w:r>
    </w:p>
    <w:p w:rsidR="00EF4209" w:rsidRDefault="00EF4209" w:rsidP="0049561D">
      <w:pPr>
        <w:jc w:val="both"/>
        <w:rPr>
          <w:b/>
          <w:sz w:val="22"/>
          <w:szCs w:val="22"/>
        </w:rPr>
      </w:pPr>
    </w:p>
    <w:p w:rsidR="00EF4209" w:rsidRDefault="00EF4209" w:rsidP="0049561D">
      <w:pPr>
        <w:jc w:val="both"/>
        <w:rPr>
          <w:b/>
          <w:sz w:val="22"/>
          <w:szCs w:val="22"/>
        </w:rPr>
      </w:pPr>
      <w:r>
        <w:rPr>
          <w:b/>
          <w:sz w:val="22"/>
          <w:szCs w:val="22"/>
        </w:rPr>
        <w:t xml:space="preserve">    1 </w:t>
      </w:r>
      <w:r w:rsidR="0049561D" w:rsidRPr="0049561D">
        <w:rPr>
          <w:b/>
          <w:sz w:val="22"/>
          <w:szCs w:val="22"/>
        </w:rPr>
        <w:t>La negociación comprende todos los puntos que integrará un convenio regul</w:t>
      </w:r>
      <w:r w:rsidR="0049561D" w:rsidRPr="0049561D">
        <w:rPr>
          <w:b/>
          <w:sz w:val="22"/>
          <w:szCs w:val="22"/>
        </w:rPr>
        <w:t>a</w:t>
      </w:r>
      <w:r w:rsidR="0049561D" w:rsidRPr="0049561D">
        <w:rPr>
          <w:b/>
          <w:sz w:val="22"/>
          <w:szCs w:val="22"/>
        </w:rPr>
        <w:t>dor de separación o divorcio (</w:t>
      </w:r>
      <w:proofErr w:type="spellStart"/>
      <w:r w:rsidR="0049561D" w:rsidRPr="0049561D">
        <w:rPr>
          <w:b/>
          <w:sz w:val="22"/>
          <w:szCs w:val="22"/>
        </w:rPr>
        <w:t>i.e.</w:t>
      </w:r>
      <w:proofErr w:type="spellEnd"/>
      <w:r w:rsidR="0049561D" w:rsidRPr="0049561D">
        <w:rPr>
          <w:b/>
          <w:sz w:val="22"/>
          <w:szCs w:val="22"/>
        </w:rPr>
        <w:t xml:space="preserve"> guardia y custodia de los hijos con ambos progen</w:t>
      </w:r>
      <w:r w:rsidR="0049561D" w:rsidRPr="0049561D">
        <w:rPr>
          <w:b/>
          <w:sz w:val="22"/>
          <w:szCs w:val="22"/>
        </w:rPr>
        <w:t>i</w:t>
      </w:r>
      <w:r w:rsidR="0049561D" w:rsidRPr="0049561D">
        <w:rPr>
          <w:b/>
          <w:sz w:val="22"/>
          <w:szCs w:val="22"/>
        </w:rPr>
        <w:t xml:space="preserve">tores, periodos de convivencia y relaciones de los hijos con ambos progenitores, uso de la vivienda familiar, pensión de alimentos, pensión compensatoria, reparto de bienes –disolución y liquidación del régimen económico matrimonial-). </w:t>
      </w:r>
    </w:p>
    <w:p w:rsidR="00EF4209" w:rsidRDefault="00EF4209" w:rsidP="0049561D">
      <w:pPr>
        <w:jc w:val="both"/>
        <w:rPr>
          <w:b/>
          <w:sz w:val="22"/>
          <w:szCs w:val="22"/>
        </w:rPr>
      </w:pPr>
    </w:p>
    <w:p w:rsidR="00EF4209" w:rsidRDefault="00EF4209" w:rsidP="0049561D">
      <w:pPr>
        <w:jc w:val="both"/>
        <w:rPr>
          <w:b/>
          <w:sz w:val="22"/>
          <w:szCs w:val="22"/>
        </w:rPr>
      </w:pPr>
      <w:r>
        <w:rPr>
          <w:b/>
          <w:sz w:val="22"/>
          <w:szCs w:val="22"/>
        </w:rPr>
        <w:t xml:space="preserve"> </w:t>
      </w:r>
      <w:r w:rsidR="00692BC0">
        <w:rPr>
          <w:b/>
          <w:sz w:val="22"/>
          <w:szCs w:val="22"/>
        </w:rPr>
        <w:t xml:space="preserve"> </w:t>
      </w:r>
      <w:r>
        <w:rPr>
          <w:b/>
          <w:sz w:val="22"/>
          <w:szCs w:val="22"/>
        </w:rPr>
        <w:t xml:space="preserve">  2. </w:t>
      </w:r>
      <w:r w:rsidR="0049561D" w:rsidRPr="0049561D">
        <w:rPr>
          <w:b/>
          <w:sz w:val="22"/>
          <w:szCs w:val="22"/>
        </w:rPr>
        <w:t xml:space="preserve">Las características de la mediación familiar son: </w:t>
      </w:r>
    </w:p>
    <w:p w:rsidR="00EF4209" w:rsidRDefault="00EF4209" w:rsidP="0049561D">
      <w:pPr>
        <w:jc w:val="both"/>
        <w:rPr>
          <w:b/>
          <w:sz w:val="22"/>
          <w:szCs w:val="22"/>
        </w:rPr>
      </w:pPr>
      <w:r>
        <w:rPr>
          <w:b/>
          <w:sz w:val="22"/>
          <w:szCs w:val="22"/>
        </w:rPr>
        <w:t xml:space="preserve">      - </w:t>
      </w:r>
      <w:r w:rsidR="0049561D" w:rsidRPr="0049561D">
        <w:rPr>
          <w:b/>
          <w:sz w:val="22"/>
          <w:szCs w:val="22"/>
        </w:rPr>
        <w:t xml:space="preserve"> Voluntariedad: las dos partes deciden someterse a este procedimiento volunt</w:t>
      </w:r>
      <w:r w:rsidR="0049561D" w:rsidRPr="0049561D">
        <w:rPr>
          <w:b/>
          <w:sz w:val="22"/>
          <w:szCs w:val="22"/>
        </w:rPr>
        <w:t>a</w:t>
      </w:r>
      <w:r w:rsidR="0049561D" w:rsidRPr="0049561D">
        <w:rPr>
          <w:b/>
          <w:sz w:val="22"/>
          <w:szCs w:val="22"/>
        </w:rPr>
        <w:t xml:space="preserve">riamente. </w:t>
      </w:r>
    </w:p>
    <w:p w:rsidR="00EF4209" w:rsidRDefault="00EF4209" w:rsidP="0049561D">
      <w:pPr>
        <w:jc w:val="both"/>
        <w:rPr>
          <w:b/>
          <w:sz w:val="22"/>
          <w:szCs w:val="22"/>
        </w:rPr>
      </w:pPr>
      <w:r>
        <w:rPr>
          <w:b/>
          <w:sz w:val="22"/>
          <w:szCs w:val="22"/>
        </w:rPr>
        <w:t xml:space="preserve">      -</w:t>
      </w:r>
      <w:r w:rsidR="0049561D" w:rsidRPr="0049561D">
        <w:rPr>
          <w:b/>
          <w:sz w:val="22"/>
          <w:szCs w:val="22"/>
        </w:rPr>
        <w:t xml:space="preserve"> </w:t>
      </w:r>
      <w:r>
        <w:rPr>
          <w:b/>
          <w:sz w:val="22"/>
          <w:szCs w:val="22"/>
        </w:rPr>
        <w:t xml:space="preserve"> </w:t>
      </w:r>
      <w:r w:rsidR="0049561D" w:rsidRPr="0049561D">
        <w:rPr>
          <w:b/>
          <w:sz w:val="22"/>
          <w:szCs w:val="22"/>
        </w:rPr>
        <w:t xml:space="preserve">Confidencialidad: (se exige tanto a las partes como al mediador), igualdad de las partes e imparcialidad del mediador. </w:t>
      </w:r>
    </w:p>
    <w:p w:rsidR="00EF4209" w:rsidRDefault="002733D4" w:rsidP="0049561D">
      <w:pPr>
        <w:jc w:val="both"/>
        <w:rPr>
          <w:b/>
          <w:sz w:val="22"/>
          <w:szCs w:val="22"/>
        </w:rPr>
      </w:pPr>
      <w:r>
        <w:rPr>
          <w:b/>
          <w:sz w:val="22"/>
          <w:szCs w:val="22"/>
        </w:rPr>
        <w:t xml:space="preserve">  </w:t>
      </w:r>
      <w:r w:rsidR="00EF4209">
        <w:rPr>
          <w:b/>
          <w:sz w:val="22"/>
          <w:szCs w:val="22"/>
        </w:rPr>
        <w:t xml:space="preserve">   -  </w:t>
      </w:r>
      <w:r w:rsidR="0049561D" w:rsidRPr="0049561D">
        <w:rPr>
          <w:b/>
          <w:sz w:val="22"/>
          <w:szCs w:val="22"/>
        </w:rPr>
        <w:t xml:space="preserve">El acta final determina la conclusión del procedimiento y refleja los acuerdos alcanzados o su finalización por cualquier otra causa. </w:t>
      </w:r>
    </w:p>
    <w:p w:rsidR="00EF4209" w:rsidRDefault="00EF4209" w:rsidP="0049561D">
      <w:pPr>
        <w:jc w:val="both"/>
        <w:rPr>
          <w:b/>
          <w:sz w:val="22"/>
          <w:szCs w:val="22"/>
        </w:rPr>
      </w:pPr>
    </w:p>
    <w:p w:rsidR="00EF4209" w:rsidRDefault="00EF4209" w:rsidP="0049561D">
      <w:pPr>
        <w:jc w:val="both"/>
        <w:rPr>
          <w:b/>
          <w:sz w:val="22"/>
          <w:szCs w:val="22"/>
        </w:rPr>
      </w:pPr>
      <w:r>
        <w:rPr>
          <w:b/>
          <w:sz w:val="22"/>
          <w:szCs w:val="22"/>
        </w:rPr>
        <w:t xml:space="preserve">     </w:t>
      </w:r>
      <w:r w:rsidR="0049561D" w:rsidRPr="0049561D">
        <w:rPr>
          <w:b/>
          <w:sz w:val="22"/>
          <w:szCs w:val="22"/>
        </w:rPr>
        <w:t xml:space="preserve">El acta es redactada por el mediador. Si la </w:t>
      </w:r>
      <w:proofErr w:type="spellStart"/>
      <w:r w:rsidR="0049561D" w:rsidRPr="0049561D">
        <w:rPr>
          <w:b/>
          <w:sz w:val="22"/>
          <w:szCs w:val="22"/>
        </w:rPr>
        <w:t>expareja</w:t>
      </w:r>
      <w:proofErr w:type="spellEnd"/>
      <w:r w:rsidR="0049561D" w:rsidRPr="0049561D">
        <w:rPr>
          <w:b/>
          <w:sz w:val="22"/>
          <w:szCs w:val="22"/>
        </w:rPr>
        <w:t xml:space="preserve"> desea la aprobación judicial del acuerdo de mediación debe llevarlo a un abogado para darle forma legal y tran</w:t>
      </w:r>
      <w:r w:rsidR="0049561D" w:rsidRPr="0049561D">
        <w:rPr>
          <w:b/>
          <w:sz w:val="22"/>
          <w:szCs w:val="22"/>
        </w:rPr>
        <w:t>s</w:t>
      </w:r>
      <w:r w:rsidR="0049561D" w:rsidRPr="0049561D">
        <w:rPr>
          <w:b/>
          <w:sz w:val="22"/>
          <w:szCs w:val="22"/>
        </w:rPr>
        <w:t xml:space="preserve">formarlo en un convenio regulador para que pueda ser aprobado judicialmente en el procedimiento de separación o divorcio. </w:t>
      </w:r>
    </w:p>
    <w:p w:rsidR="00EF4209" w:rsidRDefault="00EF4209" w:rsidP="0049561D">
      <w:pPr>
        <w:jc w:val="both"/>
        <w:rPr>
          <w:b/>
          <w:sz w:val="22"/>
          <w:szCs w:val="22"/>
        </w:rPr>
      </w:pPr>
    </w:p>
    <w:p w:rsidR="00EF4209" w:rsidRDefault="00692BC0" w:rsidP="0049561D">
      <w:pPr>
        <w:jc w:val="both"/>
        <w:rPr>
          <w:b/>
          <w:sz w:val="22"/>
          <w:szCs w:val="22"/>
        </w:rPr>
      </w:pPr>
      <w:r w:rsidRPr="00692BC0">
        <w:rPr>
          <w:b/>
          <w:color w:val="0070C0"/>
          <w:sz w:val="22"/>
          <w:szCs w:val="22"/>
        </w:rPr>
        <w:t xml:space="preserve"> </w:t>
      </w:r>
      <w:r w:rsidRPr="002733D4">
        <w:rPr>
          <w:b/>
          <w:sz w:val="22"/>
          <w:szCs w:val="22"/>
        </w:rPr>
        <w:t xml:space="preserve">   3</w:t>
      </w:r>
      <w:r>
        <w:rPr>
          <w:b/>
          <w:color w:val="0070C0"/>
          <w:sz w:val="22"/>
          <w:szCs w:val="22"/>
        </w:rPr>
        <w:t xml:space="preserve">. </w:t>
      </w:r>
      <w:r w:rsidR="0049561D" w:rsidRPr="00692BC0">
        <w:rPr>
          <w:b/>
          <w:sz w:val="22"/>
          <w:szCs w:val="22"/>
        </w:rPr>
        <w:t>Nulidad, separación y divorcio</w:t>
      </w:r>
      <w:r>
        <w:rPr>
          <w:b/>
          <w:sz w:val="22"/>
          <w:szCs w:val="22"/>
        </w:rPr>
        <w:t>.</w:t>
      </w:r>
      <w:r w:rsidR="00EF4209">
        <w:rPr>
          <w:b/>
          <w:sz w:val="22"/>
          <w:szCs w:val="22"/>
        </w:rPr>
        <w:t xml:space="preserve"> </w:t>
      </w:r>
      <w:r w:rsidR="0049561D" w:rsidRPr="0049561D">
        <w:rPr>
          <w:b/>
          <w:sz w:val="22"/>
          <w:szCs w:val="22"/>
        </w:rPr>
        <w:t>El matrimonio es una institución, negocio o co</w:t>
      </w:r>
      <w:r w:rsidR="0049561D" w:rsidRPr="0049561D">
        <w:rPr>
          <w:b/>
          <w:sz w:val="22"/>
          <w:szCs w:val="22"/>
        </w:rPr>
        <w:t>n</w:t>
      </w:r>
      <w:r w:rsidR="0049561D" w:rsidRPr="0049561D">
        <w:rPr>
          <w:b/>
          <w:sz w:val="22"/>
          <w:szCs w:val="22"/>
        </w:rPr>
        <w:t>trato por el que se crea un vínculo del que se derivan un conjunto de relaciones pe</w:t>
      </w:r>
      <w:r w:rsidR="0049561D" w:rsidRPr="0049561D">
        <w:rPr>
          <w:b/>
          <w:sz w:val="22"/>
          <w:szCs w:val="22"/>
        </w:rPr>
        <w:t>r</w:t>
      </w:r>
      <w:r w:rsidR="0049561D" w:rsidRPr="0049561D">
        <w:rPr>
          <w:b/>
          <w:sz w:val="22"/>
          <w:szCs w:val="22"/>
        </w:rPr>
        <w:t>sonales y patrimoniales de carácter estable y continuado. Cuando la pareja dec</w:t>
      </w:r>
      <w:r w:rsidR="0049561D" w:rsidRPr="0049561D">
        <w:rPr>
          <w:b/>
          <w:sz w:val="22"/>
          <w:szCs w:val="22"/>
        </w:rPr>
        <w:t>i</w:t>
      </w:r>
      <w:r w:rsidR="0049561D" w:rsidRPr="0049561D">
        <w:rPr>
          <w:b/>
          <w:sz w:val="22"/>
          <w:szCs w:val="22"/>
        </w:rPr>
        <w:t xml:space="preserve">de ponerle fin, puede solicitarse en base a lo siguiente: </w:t>
      </w:r>
    </w:p>
    <w:p w:rsidR="00EF4209" w:rsidRDefault="00EF4209" w:rsidP="0049561D">
      <w:pPr>
        <w:jc w:val="both"/>
        <w:rPr>
          <w:b/>
          <w:sz w:val="22"/>
          <w:szCs w:val="22"/>
        </w:rPr>
      </w:pPr>
      <w:r>
        <w:rPr>
          <w:b/>
          <w:sz w:val="22"/>
          <w:szCs w:val="22"/>
        </w:rPr>
        <w:t xml:space="preserve">  </w:t>
      </w:r>
    </w:p>
    <w:p w:rsidR="00EF4209" w:rsidRDefault="00EF4209" w:rsidP="0049561D">
      <w:pPr>
        <w:jc w:val="both"/>
        <w:rPr>
          <w:b/>
          <w:sz w:val="22"/>
          <w:szCs w:val="22"/>
        </w:rPr>
      </w:pPr>
      <w:r>
        <w:rPr>
          <w:b/>
          <w:sz w:val="22"/>
          <w:szCs w:val="22"/>
        </w:rPr>
        <w:t xml:space="preserve">   </w:t>
      </w:r>
      <w:r w:rsidR="00692BC0">
        <w:rPr>
          <w:b/>
          <w:sz w:val="22"/>
          <w:szCs w:val="22"/>
        </w:rPr>
        <w:t xml:space="preserve">  </w:t>
      </w:r>
      <w:r w:rsidR="0049561D" w:rsidRPr="0049561D">
        <w:rPr>
          <w:b/>
          <w:sz w:val="22"/>
          <w:szCs w:val="22"/>
        </w:rPr>
        <w:t xml:space="preserve">• La nulidad matrimonial: consiste en la declaración de inexistencia o invalidez del matrimonio contraído. Se centra, por tanto, en determinar si fue válida la forma en la que se celebró el negocio jurídico o contrato del matrimonio. </w:t>
      </w:r>
    </w:p>
    <w:p w:rsidR="00EF4209" w:rsidRDefault="00EF4209" w:rsidP="0049561D">
      <w:pPr>
        <w:jc w:val="both"/>
        <w:rPr>
          <w:b/>
          <w:sz w:val="22"/>
          <w:szCs w:val="22"/>
        </w:rPr>
      </w:pPr>
    </w:p>
    <w:p w:rsidR="00EF4209" w:rsidRDefault="00EF4209" w:rsidP="0049561D">
      <w:pPr>
        <w:jc w:val="both"/>
        <w:rPr>
          <w:b/>
          <w:sz w:val="22"/>
          <w:szCs w:val="22"/>
        </w:rPr>
      </w:pPr>
      <w:r>
        <w:rPr>
          <w:b/>
          <w:sz w:val="22"/>
          <w:szCs w:val="22"/>
        </w:rPr>
        <w:t xml:space="preserve">     </w:t>
      </w:r>
      <w:r w:rsidR="0049561D" w:rsidRPr="0049561D">
        <w:rPr>
          <w:b/>
          <w:sz w:val="22"/>
          <w:szCs w:val="22"/>
        </w:rPr>
        <w:t>• La separación matrimonial: consiste en la ruptura de la convivencia conyugal pero sin que se produzca la disolución del vínculo matrimonial, que permanecerá en vigor hasta que no se produzca el divorcio, la muerte o la declaración de fallecimie</w:t>
      </w:r>
      <w:r w:rsidR="0049561D" w:rsidRPr="0049561D">
        <w:rPr>
          <w:b/>
          <w:sz w:val="22"/>
          <w:szCs w:val="22"/>
        </w:rPr>
        <w:t>n</w:t>
      </w:r>
      <w:r w:rsidR="0049561D" w:rsidRPr="0049561D">
        <w:rPr>
          <w:b/>
          <w:sz w:val="22"/>
          <w:szCs w:val="22"/>
        </w:rPr>
        <w:t>to de uno de los cónyuges. Aquí entra también la separación de hecho, que consiste en que la pareja rompe la convivencia conyugal sin poner de manifiesto tal circun</w:t>
      </w:r>
      <w:r w:rsidR="0049561D" w:rsidRPr="0049561D">
        <w:rPr>
          <w:b/>
          <w:sz w:val="22"/>
          <w:szCs w:val="22"/>
        </w:rPr>
        <w:t>s</w:t>
      </w:r>
      <w:r w:rsidR="0049561D" w:rsidRPr="0049561D">
        <w:rPr>
          <w:b/>
          <w:sz w:val="22"/>
          <w:szCs w:val="22"/>
        </w:rPr>
        <w:t xml:space="preserve">tancia al Juzgado. </w:t>
      </w:r>
    </w:p>
    <w:p w:rsidR="00EF4209" w:rsidRDefault="00EF4209" w:rsidP="0049561D">
      <w:pPr>
        <w:jc w:val="both"/>
        <w:rPr>
          <w:b/>
          <w:sz w:val="22"/>
          <w:szCs w:val="22"/>
        </w:rPr>
      </w:pPr>
    </w:p>
    <w:p w:rsidR="00EF4209" w:rsidRDefault="00692BC0" w:rsidP="0049561D">
      <w:pPr>
        <w:jc w:val="both"/>
        <w:rPr>
          <w:b/>
          <w:sz w:val="22"/>
          <w:szCs w:val="22"/>
        </w:rPr>
      </w:pPr>
      <w:r>
        <w:rPr>
          <w:b/>
          <w:sz w:val="22"/>
          <w:szCs w:val="22"/>
        </w:rPr>
        <w:t xml:space="preserve">  </w:t>
      </w:r>
      <w:r w:rsidR="00EF4209">
        <w:rPr>
          <w:b/>
          <w:sz w:val="22"/>
          <w:szCs w:val="22"/>
        </w:rPr>
        <w:t xml:space="preserve">  </w:t>
      </w:r>
      <w:r w:rsidR="0049561D" w:rsidRPr="0049561D">
        <w:rPr>
          <w:b/>
          <w:sz w:val="22"/>
          <w:szCs w:val="22"/>
        </w:rPr>
        <w:t>• El divorcio: consiste en el procedimiento por el que cesa la vida en común (si no ha habido una separación matrimonial previa) y quedan sin efecto las obligaciones del matrimonio a las que se comprometieron los cónyuges en el momento de co</w:t>
      </w:r>
      <w:r w:rsidR="0049561D" w:rsidRPr="0049561D">
        <w:rPr>
          <w:b/>
          <w:sz w:val="22"/>
          <w:szCs w:val="22"/>
        </w:rPr>
        <w:t>n</w:t>
      </w:r>
      <w:r w:rsidR="0049561D" w:rsidRPr="0049561D">
        <w:rPr>
          <w:b/>
          <w:sz w:val="22"/>
          <w:szCs w:val="22"/>
        </w:rPr>
        <w:t>traerlo por lo que no están obligados a vivir juntos, guardarse fidelidad y socorrerse mutuamente (salvo aquellos deberes que se establezcan en la propia resolución j</w:t>
      </w:r>
      <w:r w:rsidR="0049561D" w:rsidRPr="0049561D">
        <w:rPr>
          <w:b/>
          <w:sz w:val="22"/>
          <w:szCs w:val="22"/>
        </w:rPr>
        <w:t>u</w:t>
      </w:r>
      <w:r w:rsidR="0049561D" w:rsidRPr="0049561D">
        <w:rPr>
          <w:b/>
          <w:sz w:val="22"/>
          <w:szCs w:val="22"/>
        </w:rPr>
        <w:t xml:space="preserve">dicial relacionados con las responsabilidades domésticas y el cuidado y atención de sus descendientes y otras personas dependientes a su cargo). </w:t>
      </w:r>
    </w:p>
    <w:p w:rsidR="00EF4209" w:rsidRDefault="00EF4209" w:rsidP="0049561D">
      <w:pPr>
        <w:jc w:val="both"/>
        <w:rPr>
          <w:b/>
          <w:sz w:val="22"/>
          <w:szCs w:val="22"/>
        </w:rPr>
      </w:pPr>
    </w:p>
    <w:p w:rsidR="00EF4209" w:rsidRDefault="00EF4209" w:rsidP="0049561D">
      <w:pPr>
        <w:jc w:val="both"/>
        <w:rPr>
          <w:b/>
          <w:sz w:val="22"/>
          <w:szCs w:val="22"/>
        </w:rPr>
      </w:pPr>
      <w:r>
        <w:rPr>
          <w:b/>
          <w:sz w:val="22"/>
          <w:szCs w:val="22"/>
        </w:rPr>
        <w:t xml:space="preserve">    </w:t>
      </w:r>
      <w:r w:rsidR="00692BC0">
        <w:rPr>
          <w:b/>
          <w:sz w:val="22"/>
          <w:szCs w:val="22"/>
        </w:rPr>
        <w:t>4</w:t>
      </w:r>
      <w:r w:rsidR="0049561D" w:rsidRPr="0049561D">
        <w:rPr>
          <w:b/>
          <w:sz w:val="22"/>
          <w:szCs w:val="22"/>
        </w:rPr>
        <w:t>. Costes legales Los costes legales derivados de las alternativas mencionadas anteriormente dependerán de las circunstancias de cada caso. Los honorarios del Abogado, a modo orientativo, podrían ascender a las siguientes cantidades:</w:t>
      </w:r>
    </w:p>
    <w:p w:rsidR="00692BC0" w:rsidRDefault="00692BC0" w:rsidP="0049561D">
      <w:pPr>
        <w:jc w:val="both"/>
        <w:rPr>
          <w:b/>
          <w:sz w:val="22"/>
          <w:szCs w:val="22"/>
        </w:rPr>
      </w:pPr>
    </w:p>
    <w:p w:rsidR="00EF4209" w:rsidRDefault="00EF4209" w:rsidP="0049561D">
      <w:pPr>
        <w:jc w:val="both"/>
        <w:rPr>
          <w:b/>
          <w:sz w:val="22"/>
          <w:szCs w:val="22"/>
        </w:rPr>
      </w:pPr>
      <w:r>
        <w:rPr>
          <w:b/>
          <w:sz w:val="22"/>
          <w:szCs w:val="22"/>
        </w:rPr>
        <w:t xml:space="preserve">   </w:t>
      </w:r>
      <w:r w:rsidR="0049561D" w:rsidRPr="0049561D">
        <w:rPr>
          <w:b/>
          <w:sz w:val="22"/>
          <w:szCs w:val="22"/>
        </w:rPr>
        <w:t xml:space="preserve"> • En el caso de que haya mutuo acuerdo entre la pareja, de 600 a 1.500 euros.</w:t>
      </w:r>
    </w:p>
    <w:p w:rsidR="00EF4209" w:rsidRDefault="002733D4" w:rsidP="0049561D">
      <w:pPr>
        <w:jc w:val="both"/>
        <w:rPr>
          <w:b/>
          <w:sz w:val="22"/>
          <w:szCs w:val="22"/>
        </w:rPr>
      </w:pPr>
      <w:r>
        <w:rPr>
          <w:b/>
          <w:sz w:val="22"/>
          <w:szCs w:val="22"/>
        </w:rPr>
        <w:t xml:space="preserve"> </w:t>
      </w:r>
      <w:r w:rsidR="00EF4209">
        <w:rPr>
          <w:b/>
          <w:sz w:val="22"/>
          <w:szCs w:val="22"/>
        </w:rPr>
        <w:t xml:space="preserve">   </w:t>
      </w:r>
      <w:r w:rsidR="0049561D" w:rsidRPr="0049561D">
        <w:rPr>
          <w:b/>
          <w:sz w:val="22"/>
          <w:szCs w:val="22"/>
        </w:rPr>
        <w:t xml:space="preserve"> • En el caso de que no haya mutuo acuerdo entre la pareja, de 1.500 a 2.000 euros. </w:t>
      </w:r>
    </w:p>
    <w:p w:rsidR="00692BC0" w:rsidRDefault="00692BC0" w:rsidP="0049561D">
      <w:pPr>
        <w:jc w:val="both"/>
        <w:rPr>
          <w:b/>
          <w:sz w:val="22"/>
          <w:szCs w:val="22"/>
        </w:rPr>
      </w:pPr>
    </w:p>
    <w:p w:rsidR="00EF4209" w:rsidRDefault="00EF4209" w:rsidP="0049561D">
      <w:pPr>
        <w:jc w:val="both"/>
        <w:rPr>
          <w:b/>
          <w:sz w:val="22"/>
          <w:szCs w:val="22"/>
        </w:rPr>
      </w:pPr>
      <w:r>
        <w:rPr>
          <w:b/>
          <w:sz w:val="22"/>
          <w:szCs w:val="22"/>
        </w:rPr>
        <w:t xml:space="preserve">    </w:t>
      </w:r>
      <w:r w:rsidR="0049561D" w:rsidRPr="0049561D">
        <w:rPr>
          <w:b/>
          <w:sz w:val="22"/>
          <w:szCs w:val="22"/>
        </w:rPr>
        <w:t xml:space="preserve">A los honorarios del Abogado habría que añadir los honorarios del Procurador en el caso de que tenga que intervenir que, a modo orientativo, podría ascender entre los 500 y 1.500 euros. </w:t>
      </w:r>
    </w:p>
    <w:p w:rsidR="00EF4209" w:rsidRDefault="00EF4209" w:rsidP="0049561D">
      <w:pPr>
        <w:jc w:val="both"/>
        <w:rPr>
          <w:b/>
          <w:sz w:val="22"/>
          <w:szCs w:val="22"/>
        </w:rPr>
      </w:pPr>
    </w:p>
    <w:p w:rsidR="00EF4209" w:rsidRDefault="00EF4209" w:rsidP="0049561D">
      <w:pPr>
        <w:jc w:val="both"/>
        <w:rPr>
          <w:b/>
          <w:sz w:val="22"/>
          <w:szCs w:val="22"/>
        </w:rPr>
      </w:pPr>
      <w:r>
        <w:rPr>
          <w:b/>
          <w:sz w:val="22"/>
          <w:szCs w:val="22"/>
        </w:rPr>
        <w:t xml:space="preserve">   </w:t>
      </w:r>
      <w:r w:rsidR="00692BC0">
        <w:rPr>
          <w:b/>
          <w:sz w:val="22"/>
          <w:szCs w:val="22"/>
        </w:rPr>
        <w:t xml:space="preserve">5.   </w:t>
      </w:r>
      <w:r w:rsidR="0049561D" w:rsidRPr="0049561D">
        <w:rPr>
          <w:b/>
          <w:sz w:val="22"/>
          <w:szCs w:val="22"/>
        </w:rPr>
        <w:t xml:space="preserve">Poner fin a una relación seguramente afecte a </w:t>
      </w:r>
      <w:r>
        <w:rPr>
          <w:b/>
          <w:sz w:val="22"/>
          <w:szCs w:val="22"/>
        </w:rPr>
        <w:t xml:space="preserve">la situación </w:t>
      </w:r>
      <w:r w:rsidR="0049561D" w:rsidRPr="0049561D">
        <w:rPr>
          <w:b/>
          <w:sz w:val="22"/>
          <w:szCs w:val="22"/>
        </w:rPr>
        <w:t xml:space="preserve"> financiera, y es por ello que hay que intentar prepararse lo mejor posible para lo que pueda ocurrir. Ya no </w:t>
      </w:r>
      <w:r>
        <w:rPr>
          <w:b/>
          <w:sz w:val="22"/>
          <w:szCs w:val="22"/>
        </w:rPr>
        <w:t xml:space="preserve">se </w:t>
      </w:r>
      <w:r w:rsidR="0049561D" w:rsidRPr="0049561D">
        <w:rPr>
          <w:b/>
          <w:sz w:val="22"/>
          <w:szCs w:val="22"/>
        </w:rPr>
        <w:t>comparte</w:t>
      </w:r>
      <w:r>
        <w:rPr>
          <w:b/>
          <w:sz w:val="22"/>
          <w:szCs w:val="22"/>
        </w:rPr>
        <w:t>n</w:t>
      </w:r>
      <w:r w:rsidR="0049561D" w:rsidRPr="0049561D">
        <w:rPr>
          <w:b/>
          <w:sz w:val="22"/>
          <w:szCs w:val="22"/>
        </w:rPr>
        <w:t xml:space="preserve"> gastos e ingresos con </w:t>
      </w:r>
      <w:r>
        <w:rPr>
          <w:b/>
          <w:sz w:val="22"/>
          <w:szCs w:val="22"/>
        </w:rPr>
        <w:t>la</w:t>
      </w:r>
      <w:r w:rsidR="0049561D" w:rsidRPr="0049561D">
        <w:rPr>
          <w:b/>
          <w:sz w:val="22"/>
          <w:szCs w:val="22"/>
        </w:rPr>
        <w:t xml:space="preserve"> pareja y es hora de sentarse y analizar cuál es  </w:t>
      </w:r>
      <w:r>
        <w:rPr>
          <w:b/>
          <w:sz w:val="22"/>
          <w:szCs w:val="22"/>
        </w:rPr>
        <w:t xml:space="preserve">la </w:t>
      </w:r>
      <w:r w:rsidR="0049561D" w:rsidRPr="0049561D">
        <w:rPr>
          <w:b/>
          <w:sz w:val="22"/>
          <w:szCs w:val="22"/>
        </w:rPr>
        <w:t xml:space="preserve">nueva situación financiera: </w:t>
      </w:r>
    </w:p>
    <w:p w:rsidR="00EF4209" w:rsidRDefault="00EF4209" w:rsidP="0049561D">
      <w:pPr>
        <w:jc w:val="both"/>
        <w:rPr>
          <w:b/>
          <w:sz w:val="22"/>
          <w:szCs w:val="22"/>
        </w:rPr>
      </w:pPr>
    </w:p>
    <w:p w:rsidR="001C1AD5" w:rsidRDefault="00EF4209" w:rsidP="0049561D">
      <w:pPr>
        <w:jc w:val="both"/>
        <w:rPr>
          <w:b/>
          <w:sz w:val="22"/>
          <w:szCs w:val="22"/>
        </w:rPr>
      </w:pPr>
      <w:r>
        <w:rPr>
          <w:b/>
          <w:sz w:val="22"/>
          <w:szCs w:val="22"/>
        </w:rPr>
        <w:t xml:space="preserve">  </w:t>
      </w:r>
      <w:r w:rsidR="00692BC0">
        <w:rPr>
          <w:b/>
          <w:sz w:val="22"/>
          <w:szCs w:val="22"/>
        </w:rPr>
        <w:t xml:space="preserve"> a</w:t>
      </w:r>
      <w:r w:rsidR="002733D4">
        <w:rPr>
          <w:b/>
          <w:sz w:val="22"/>
          <w:szCs w:val="22"/>
        </w:rPr>
        <w:t>/</w:t>
      </w:r>
      <w:r w:rsidR="0049561D" w:rsidRPr="0049561D">
        <w:rPr>
          <w:b/>
          <w:sz w:val="22"/>
          <w:szCs w:val="22"/>
        </w:rPr>
        <w:t xml:space="preserve"> Ha</w:t>
      </w:r>
      <w:r>
        <w:rPr>
          <w:b/>
          <w:sz w:val="22"/>
          <w:szCs w:val="22"/>
        </w:rPr>
        <w:t>y que</w:t>
      </w:r>
      <w:r w:rsidR="0049561D" w:rsidRPr="0049561D">
        <w:rPr>
          <w:b/>
          <w:sz w:val="22"/>
          <w:szCs w:val="22"/>
        </w:rPr>
        <w:t xml:space="preserve"> saber de cuánto dinero </w:t>
      </w:r>
      <w:r>
        <w:rPr>
          <w:b/>
          <w:sz w:val="22"/>
          <w:szCs w:val="22"/>
        </w:rPr>
        <w:t xml:space="preserve">se </w:t>
      </w:r>
      <w:r w:rsidR="0049561D" w:rsidRPr="0049561D">
        <w:rPr>
          <w:b/>
          <w:sz w:val="22"/>
          <w:szCs w:val="22"/>
        </w:rPr>
        <w:t xml:space="preserve">dispone: </w:t>
      </w:r>
      <w:r w:rsidR="001C1AD5">
        <w:rPr>
          <w:b/>
          <w:sz w:val="22"/>
          <w:szCs w:val="22"/>
        </w:rPr>
        <w:t xml:space="preserve">se </w:t>
      </w:r>
      <w:r w:rsidR="0049561D" w:rsidRPr="0049561D">
        <w:rPr>
          <w:b/>
          <w:sz w:val="22"/>
          <w:szCs w:val="22"/>
        </w:rPr>
        <w:t>revisa</w:t>
      </w:r>
      <w:r w:rsidR="001C1AD5">
        <w:rPr>
          <w:b/>
          <w:sz w:val="22"/>
          <w:szCs w:val="22"/>
        </w:rPr>
        <w:t>n</w:t>
      </w:r>
      <w:r w:rsidR="0049561D" w:rsidRPr="0049561D">
        <w:rPr>
          <w:b/>
          <w:sz w:val="22"/>
          <w:szCs w:val="22"/>
        </w:rPr>
        <w:t xml:space="preserve"> los nuevos gastos que ha</w:t>
      </w:r>
      <w:r w:rsidR="001C1AD5">
        <w:rPr>
          <w:b/>
          <w:sz w:val="22"/>
          <w:szCs w:val="22"/>
        </w:rPr>
        <w:t>y que</w:t>
      </w:r>
      <w:r w:rsidR="0049561D" w:rsidRPr="0049561D">
        <w:rPr>
          <w:b/>
          <w:sz w:val="22"/>
          <w:szCs w:val="22"/>
        </w:rPr>
        <w:t xml:space="preserve"> afrontar en </w:t>
      </w:r>
      <w:r w:rsidR="001C1AD5">
        <w:rPr>
          <w:b/>
          <w:sz w:val="22"/>
          <w:szCs w:val="22"/>
        </w:rPr>
        <w:t>la</w:t>
      </w:r>
      <w:r w:rsidR="0049561D" w:rsidRPr="0049561D">
        <w:rPr>
          <w:b/>
          <w:sz w:val="22"/>
          <w:szCs w:val="22"/>
        </w:rPr>
        <w:t xml:space="preserve"> nueva vida, tales como la casa, préstamos… (además de los mencionados anteriormente de abogados, procurador…) </w:t>
      </w:r>
    </w:p>
    <w:p w:rsidR="001C1AD5" w:rsidRDefault="001C1AD5" w:rsidP="0049561D">
      <w:pPr>
        <w:jc w:val="both"/>
        <w:rPr>
          <w:b/>
          <w:sz w:val="22"/>
          <w:szCs w:val="22"/>
        </w:rPr>
      </w:pPr>
      <w:r>
        <w:rPr>
          <w:b/>
          <w:sz w:val="22"/>
          <w:szCs w:val="22"/>
        </w:rPr>
        <w:t xml:space="preserve">   </w:t>
      </w:r>
      <w:r w:rsidR="0049561D" w:rsidRPr="0049561D">
        <w:rPr>
          <w:b/>
          <w:sz w:val="22"/>
          <w:szCs w:val="22"/>
        </w:rPr>
        <w:t xml:space="preserve">Es probable que </w:t>
      </w:r>
      <w:r>
        <w:rPr>
          <w:b/>
          <w:sz w:val="22"/>
          <w:szCs w:val="22"/>
        </w:rPr>
        <w:t xml:space="preserve">se </w:t>
      </w:r>
      <w:r w:rsidR="0049561D" w:rsidRPr="0049561D">
        <w:rPr>
          <w:b/>
          <w:sz w:val="22"/>
          <w:szCs w:val="22"/>
        </w:rPr>
        <w:t>empiece</w:t>
      </w:r>
      <w:r>
        <w:rPr>
          <w:b/>
          <w:sz w:val="22"/>
          <w:szCs w:val="22"/>
        </w:rPr>
        <w:t>n</w:t>
      </w:r>
      <w:r w:rsidR="0049561D" w:rsidRPr="0049561D">
        <w:rPr>
          <w:b/>
          <w:sz w:val="22"/>
          <w:szCs w:val="22"/>
        </w:rPr>
        <w:t xml:space="preserve"> a tener una serie de gastos recurrentes que antes no </w:t>
      </w:r>
      <w:r>
        <w:rPr>
          <w:b/>
          <w:sz w:val="22"/>
          <w:szCs w:val="22"/>
        </w:rPr>
        <w:t xml:space="preserve">se </w:t>
      </w:r>
      <w:r w:rsidR="0049561D" w:rsidRPr="0049561D">
        <w:rPr>
          <w:b/>
          <w:sz w:val="22"/>
          <w:szCs w:val="22"/>
        </w:rPr>
        <w:t>tenía</w:t>
      </w:r>
      <w:r>
        <w:rPr>
          <w:b/>
          <w:sz w:val="22"/>
          <w:szCs w:val="22"/>
        </w:rPr>
        <w:t>n</w:t>
      </w:r>
      <w:r w:rsidR="0049561D" w:rsidRPr="0049561D">
        <w:rPr>
          <w:b/>
          <w:sz w:val="22"/>
          <w:szCs w:val="22"/>
        </w:rPr>
        <w:t xml:space="preserve"> o no </w:t>
      </w:r>
      <w:r>
        <w:rPr>
          <w:b/>
          <w:sz w:val="22"/>
          <w:szCs w:val="22"/>
        </w:rPr>
        <w:t xml:space="preserve">se </w:t>
      </w:r>
      <w:r w:rsidR="0049561D" w:rsidRPr="0049561D">
        <w:rPr>
          <w:b/>
          <w:sz w:val="22"/>
          <w:szCs w:val="22"/>
        </w:rPr>
        <w:t xml:space="preserve">era tan consciente, como la nueva casa, los niños… </w:t>
      </w:r>
    </w:p>
    <w:p w:rsidR="001C1AD5" w:rsidRDefault="001C1AD5" w:rsidP="0049561D">
      <w:pPr>
        <w:jc w:val="both"/>
        <w:rPr>
          <w:b/>
          <w:sz w:val="22"/>
          <w:szCs w:val="22"/>
        </w:rPr>
      </w:pPr>
    </w:p>
    <w:p w:rsidR="001C1AD5" w:rsidRDefault="001C1AD5" w:rsidP="0049561D">
      <w:pPr>
        <w:jc w:val="both"/>
        <w:rPr>
          <w:b/>
          <w:sz w:val="22"/>
          <w:szCs w:val="22"/>
        </w:rPr>
      </w:pPr>
      <w:r>
        <w:rPr>
          <w:b/>
          <w:sz w:val="22"/>
          <w:szCs w:val="22"/>
        </w:rPr>
        <w:t xml:space="preserve">    </w:t>
      </w:r>
      <w:r w:rsidR="00692BC0">
        <w:rPr>
          <w:b/>
          <w:sz w:val="22"/>
          <w:szCs w:val="22"/>
        </w:rPr>
        <w:t>b</w:t>
      </w:r>
      <w:r w:rsidR="002733D4">
        <w:rPr>
          <w:b/>
          <w:sz w:val="22"/>
          <w:szCs w:val="22"/>
        </w:rPr>
        <w:t>/</w:t>
      </w:r>
      <w:r w:rsidR="0049561D" w:rsidRPr="0049561D">
        <w:rPr>
          <w:b/>
          <w:sz w:val="22"/>
          <w:szCs w:val="22"/>
        </w:rPr>
        <w:t xml:space="preserve"> Conocer </w:t>
      </w:r>
      <w:r>
        <w:rPr>
          <w:b/>
          <w:sz w:val="22"/>
          <w:szCs w:val="22"/>
        </w:rPr>
        <w:t xml:space="preserve">la posibilidad y la realidad de los </w:t>
      </w:r>
      <w:r w:rsidR="0049561D" w:rsidRPr="0049561D">
        <w:rPr>
          <w:b/>
          <w:sz w:val="22"/>
          <w:szCs w:val="22"/>
        </w:rPr>
        <w:t xml:space="preserve">gasto es el paso más importante de todos: ya que </w:t>
      </w:r>
      <w:r>
        <w:rPr>
          <w:b/>
          <w:sz w:val="22"/>
          <w:szCs w:val="22"/>
        </w:rPr>
        <w:t xml:space="preserve">se </w:t>
      </w:r>
      <w:r w:rsidR="0049561D" w:rsidRPr="0049561D">
        <w:rPr>
          <w:b/>
          <w:sz w:val="22"/>
          <w:szCs w:val="22"/>
        </w:rPr>
        <w:t>tiene</w:t>
      </w:r>
      <w:r>
        <w:rPr>
          <w:b/>
          <w:sz w:val="22"/>
          <w:szCs w:val="22"/>
        </w:rPr>
        <w:t>n</w:t>
      </w:r>
      <w:r w:rsidR="0049561D" w:rsidRPr="0049561D">
        <w:rPr>
          <w:b/>
          <w:sz w:val="22"/>
          <w:szCs w:val="22"/>
        </w:rPr>
        <w:t xml:space="preserve"> </w:t>
      </w:r>
      <w:r>
        <w:rPr>
          <w:b/>
          <w:sz w:val="22"/>
          <w:szCs w:val="22"/>
        </w:rPr>
        <w:t xml:space="preserve">analizadas </w:t>
      </w:r>
      <w:r w:rsidR="0049561D" w:rsidRPr="0049561D">
        <w:rPr>
          <w:b/>
          <w:sz w:val="22"/>
          <w:szCs w:val="22"/>
        </w:rPr>
        <w:t>las partidas de mayor gasto, por ejemplo las 5 de mayor gasto y</w:t>
      </w:r>
      <w:r>
        <w:rPr>
          <w:b/>
          <w:sz w:val="22"/>
          <w:szCs w:val="22"/>
        </w:rPr>
        <w:t xml:space="preserve"> se</w:t>
      </w:r>
      <w:r w:rsidR="0049561D" w:rsidRPr="0049561D">
        <w:rPr>
          <w:b/>
          <w:sz w:val="22"/>
          <w:szCs w:val="22"/>
        </w:rPr>
        <w:t xml:space="preserve"> decide de una forma efectiva dónde rascar para utilizar </w:t>
      </w:r>
      <w:r>
        <w:rPr>
          <w:b/>
          <w:sz w:val="22"/>
          <w:szCs w:val="22"/>
        </w:rPr>
        <w:t>los</w:t>
      </w:r>
      <w:r w:rsidR="0049561D" w:rsidRPr="0049561D">
        <w:rPr>
          <w:b/>
          <w:sz w:val="22"/>
          <w:szCs w:val="22"/>
        </w:rPr>
        <w:t xml:space="preserve"> ingr</w:t>
      </w:r>
      <w:r w:rsidR="0049561D" w:rsidRPr="0049561D">
        <w:rPr>
          <w:b/>
          <w:sz w:val="22"/>
          <w:szCs w:val="22"/>
        </w:rPr>
        <w:t>e</w:t>
      </w:r>
      <w:r w:rsidR="0049561D" w:rsidRPr="0049561D">
        <w:rPr>
          <w:b/>
          <w:sz w:val="22"/>
          <w:szCs w:val="22"/>
        </w:rPr>
        <w:t xml:space="preserve">sos de la manera más efectiva. </w:t>
      </w:r>
    </w:p>
    <w:p w:rsidR="001C1AD5" w:rsidRDefault="001C1AD5" w:rsidP="0049561D">
      <w:pPr>
        <w:jc w:val="both"/>
        <w:rPr>
          <w:b/>
          <w:sz w:val="22"/>
          <w:szCs w:val="22"/>
        </w:rPr>
      </w:pPr>
    </w:p>
    <w:p w:rsidR="001C1AD5" w:rsidRDefault="001C1AD5" w:rsidP="0049561D">
      <w:pPr>
        <w:jc w:val="both"/>
        <w:rPr>
          <w:b/>
          <w:sz w:val="22"/>
          <w:szCs w:val="22"/>
        </w:rPr>
      </w:pPr>
      <w:r>
        <w:rPr>
          <w:b/>
          <w:sz w:val="22"/>
          <w:szCs w:val="22"/>
        </w:rPr>
        <w:t xml:space="preserve">   </w:t>
      </w:r>
      <w:r w:rsidR="00692BC0">
        <w:rPr>
          <w:b/>
          <w:sz w:val="22"/>
          <w:szCs w:val="22"/>
        </w:rPr>
        <w:t>c</w:t>
      </w:r>
      <w:r w:rsidR="002733D4">
        <w:rPr>
          <w:b/>
          <w:sz w:val="22"/>
          <w:szCs w:val="22"/>
        </w:rPr>
        <w:t>/</w:t>
      </w:r>
      <w:r w:rsidR="0049561D" w:rsidRPr="0049561D">
        <w:rPr>
          <w:b/>
          <w:sz w:val="22"/>
          <w:szCs w:val="22"/>
        </w:rPr>
        <w:t xml:space="preserve"> Ha</w:t>
      </w:r>
      <w:r>
        <w:rPr>
          <w:b/>
          <w:sz w:val="22"/>
          <w:szCs w:val="22"/>
        </w:rPr>
        <w:t>y que ordenar el presupuesto a partir de la ruptura. E</w:t>
      </w:r>
      <w:r w:rsidR="0049561D" w:rsidRPr="0049561D">
        <w:rPr>
          <w:b/>
          <w:sz w:val="22"/>
          <w:szCs w:val="22"/>
        </w:rPr>
        <w:t xml:space="preserve">s el último paso, y tiene que ser ajustado a </w:t>
      </w:r>
      <w:r>
        <w:rPr>
          <w:b/>
          <w:sz w:val="22"/>
          <w:szCs w:val="22"/>
        </w:rPr>
        <w:t>la</w:t>
      </w:r>
      <w:r w:rsidR="0049561D" w:rsidRPr="0049561D">
        <w:rPr>
          <w:b/>
          <w:sz w:val="22"/>
          <w:szCs w:val="22"/>
        </w:rPr>
        <w:t xml:space="preserve"> nueva situación económica para que no se te escape ningún pago, sobre todo, en aquellas partidas de gasto que no </w:t>
      </w:r>
      <w:r>
        <w:rPr>
          <w:b/>
          <w:sz w:val="22"/>
          <w:szCs w:val="22"/>
        </w:rPr>
        <w:t xml:space="preserve">se preveían </w:t>
      </w:r>
      <w:r w:rsidR="0049561D" w:rsidRPr="0049561D">
        <w:rPr>
          <w:b/>
          <w:sz w:val="22"/>
          <w:szCs w:val="22"/>
        </w:rPr>
        <w:t xml:space="preserve"> porque no eran </w:t>
      </w:r>
      <w:r>
        <w:rPr>
          <w:b/>
          <w:sz w:val="22"/>
          <w:szCs w:val="22"/>
        </w:rPr>
        <w:t>de la propia</w:t>
      </w:r>
      <w:r w:rsidR="0049561D" w:rsidRPr="0049561D">
        <w:rPr>
          <w:b/>
          <w:sz w:val="22"/>
          <w:szCs w:val="22"/>
        </w:rPr>
        <w:t xml:space="preserve"> responsabilidad, o no </w:t>
      </w:r>
      <w:r>
        <w:rPr>
          <w:b/>
          <w:sz w:val="22"/>
          <w:szCs w:val="22"/>
        </w:rPr>
        <w:t xml:space="preserve">se </w:t>
      </w:r>
      <w:r w:rsidR="0049561D" w:rsidRPr="0049561D">
        <w:rPr>
          <w:b/>
          <w:sz w:val="22"/>
          <w:szCs w:val="22"/>
        </w:rPr>
        <w:t xml:space="preserve">era consciente de </w:t>
      </w:r>
      <w:r>
        <w:rPr>
          <w:b/>
          <w:sz w:val="22"/>
          <w:szCs w:val="22"/>
        </w:rPr>
        <w:t>ellas</w:t>
      </w:r>
    </w:p>
    <w:p w:rsidR="00EE6BD6" w:rsidRDefault="00EE6BD6" w:rsidP="0049561D">
      <w:pPr>
        <w:jc w:val="both"/>
        <w:rPr>
          <w:b/>
          <w:sz w:val="22"/>
          <w:szCs w:val="22"/>
        </w:rPr>
      </w:pPr>
    </w:p>
    <w:p w:rsidR="00EE6BD6" w:rsidRDefault="00EE6BD6" w:rsidP="00EE6BD6">
      <w:pPr>
        <w:jc w:val="center"/>
        <w:rPr>
          <w:b/>
          <w:sz w:val="22"/>
          <w:szCs w:val="22"/>
        </w:rPr>
      </w:pPr>
      <w:r>
        <w:rPr>
          <w:noProof/>
        </w:rPr>
        <w:drawing>
          <wp:inline distT="0" distB="0" distL="0" distR="0">
            <wp:extent cx="1332366" cy="1343025"/>
            <wp:effectExtent l="19050" t="0" r="1134" b="0"/>
            <wp:docPr id="16" name="irc_mi" descr="http://www.ciudadredonda.org/admin/upload/Image/laicos/matrimoni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iudadredonda.org/admin/upload/Image/laicos/matrimonio.gif"/>
                    <pic:cNvPicPr>
                      <a:picLocks noChangeAspect="1" noChangeArrowheads="1"/>
                    </pic:cNvPicPr>
                  </pic:nvPicPr>
                  <pic:blipFill>
                    <a:blip r:embed="rId16"/>
                    <a:srcRect/>
                    <a:stretch>
                      <a:fillRect/>
                    </a:stretch>
                  </pic:blipFill>
                  <pic:spPr bwMode="auto">
                    <a:xfrm>
                      <a:off x="0" y="0"/>
                      <a:ext cx="1332366" cy="1343025"/>
                    </a:xfrm>
                    <a:prstGeom prst="rect">
                      <a:avLst/>
                    </a:prstGeom>
                    <a:noFill/>
                    <a:ln w="9525">
                      <a:noFill/>
                      <a:miter lim="800000"/>
                      <a:headEnd/>
                      <a:tailEnd/>
                    </a:ln>
                  </pic:spPr>
                </pic:pic>
              </a:graphicData>
            </a:graphic>
          </wp:inline>
        </w:drawing>
      </w:r>
      <w:r>
        <w:rPr>
          <w:noProof/>
        </w:rPr>
        <w:drawing>
          <wp:inline distT="0" distB="0" distL="0" distR="0">
            <wp:extent cx="1958328" cy="1609725"/>
            <wp:effectExtent l="19050" t="0" r="3822" b="0"/>
            <wp:docPr id="17" name="Imagen 13" descr="http://www.iglesiaevangelica.info/ecd/images/stories/com_form2content/p7/f58/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glesiaevangelica.info/ecd/images/stories/com_form2content/p7/f58/27.jpg"/>
                    <pic:cNvPicPr>
                      <a:picLocks noChangeAspect="1" noChangeArrowheads="1"/>
                    </pic:cNvPicPr>
                  </pic:nvPicPr>
                  <pic:blipFill>
                    <a:blip r:embed="rId17"/>
                    <a:srcRect/>
                    <a:stretch>
                      <a:fillRect/>
                    </a:stretch>
                  </pic:blipFill>
                  <pic:spPr bwMode="auto">
                    <a:xfrm>
                      <a:off x="0" y="0"/>
                      <a:ext cx="1958328" cy="1609725"/>
                    </a:xfrm>
                    <a:prstGeom prst="rect">
                      <a:avLst/>
                    </a:prstGeom>
                    <a:noFill/>
                    <a:ln w="9525">
                      <a:noFill/>
                      <a:miter lim="800000"/>
                      <a:headEnd/>
                      <a:tailEnd/>
                    </a:ln>
                  </pic:spPr>
                </pic:pic>
              </a:graphicData>
            </a:graphic>
          </wp:inline>
        </w:drawing>
      </w:r>
      <w:r>
        <w:rPr>
          <w:noProof/>
        </w:rPr>
        <w:drawing>
          <wp:inline distT="0" distB="0" distL="0" distR="0">
            <wp:extent cx="1676400" cy="1565510"/>
            <wp:effectExtent l="19050" t="0" r="0" b="0"/>
            <wp:docPr id="20" name="irc_mi" descr="http://www.religiocando.it/fileXLS/Chiesa/matrimonio/matrimonio_disegni/matrimonio_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religiocando.it/fileXLS/Chiesa/matrimonio/matrimonio_disegni/matrimonio_5.gif"/>
                    <pic:cNvPicPr>
                      <a:picLocks noChangeAspect="1" noChangeArrowheads="1"/>
                    </pic:cNvPicPr>
                  </pic:nvPicPr>
                  <pic:blipFill>
                    <a:blip r:embed="rId18"/>
                    <a:srcRect/>
                    <a:stretch>
                      <a:fillRect/>
                    </a:stretch>
                  </pic:blipFill>
                  <pic:spPr bwMode="auto">
                    <a:xfrm>
                      <a:off x="0" y="0"/>
                      <a:ext cx="1676400" cy="1565510"/>
                    </a:xfrm>
                    <a:prstGeom prst="rect">
                      <a:avLst/>
                    </a:prstGeom>
                    <a:noFill/>
                    <a:ln w="9525">
                      <a:noFill/>
                      <a:miter lim="800000"/>
                      <a:headEnd/>
                      <a:tailEnd/>
                    </a:ln>
                  </pic:spPr>
                </pic:pic>
              </a:graphicData>
            </a:graphic>
          </wp:inline>
        </w:drawing>
      </w:r>
    </w:p>
    <w:p w:rsidR="008D5E1F" w:rsidRDefault="008D5E1F" w:rsidP="0049561D">
      <w:pPr>
        <w:jc w:val="both"/>
        <w:rPr>
          <w:b/>
          <w:sz w:val="22"/>
          <w:szCs w:val="22"/>
        </w:rPr>
      </w:pPr>
    </w:p>
    <w:p w:rsidR="00EE6BD6" w:rsidRDefault="00692BC0" w:rsidP="0049561D">
      <w:pPr>
        <w:jc w:val="both"/>
        <w:rPr>
          <w:b/>
          <w:color w:val="FF0000"/>
          <w:sz w:val="28"/>
          <w:szCs w:val="28"/>
        </w:rPr>
      </w:pPr>
      <w:r>
        <w:rPr>
          <w:b/>
          <w:color w:val="FF0000"/>
          <w:sz w:val="28"/>
          <w:szCs w:val="28"/>
        </w:rPr>
        <w:t xml:space="preserve"> </w:t>
      </w:r>
    </w:p>
    <w:p w:rsidR="00692BC0" w:rsidRPr="00692BC0" w:rsidRDefault="00171F3B" w:rsidP="0049561D">
      <w:pPr>
        <w:jc w:val="both"/>
        <w:rPr>
          <w:b/>
          <w:color w:val="FF0000"/>
          <w:sz w:val="28"/>
          <w:szCs w:val="28"/>
        </w:rPr>
      </w:pPr>
      <w:r>
        <w:rPr>
          <w:b/>
          <w:color w:val="FF0000"/>
          <w:sz w:val="28"/>
          <w:szCs w:val="28"/>
        </w:rPr>
        <w:t xml:space="preserve">4.  </w:t>
      </w:r>
      <w:r w:rsidR="00692BC0">
        <w:rPr>
          <w:b/>
          <w:color w:val="FF0000"/>
          <w:sz w:val="28"/>
          <w:szCs w:val="28"/>
        </w:rPr>
        <w:t>Respecto de l</w:t>
      </w:r>
      <w:r w:rsidR="00692BC0" w:rsidRPr="00692BC0">
        <w:rPr>
          <w:b/>
          <w:color w:val="FF0000"/>
          <w:sz w:val="28"/>
          <w:szCs w:val="28"/>
        </w:rPr>
        <w:t>os enlaces sacramentales</w:t>
      </w:r>
    </w:p>
    <w:p w:rsidR="008D5E1F" w:rsidRDefault="008D5E1F" w:rsidP="0049561D">
      <w:pPr>
        <w:jc w:val="both"/>
        <w:rPr>
          <w:b/>
          <w:sz w:val="22"/>
          <w:szCs w:val="22"/>
        </w:rPr>
      </w:pPr>
    </w:p>
    <w:p w:rsidR="008D5E1F" w:rsidRDefault="00692BC0" w:rsidP="0049561D">
      <w:pPr>
        <w:jc w:val="both"/>
        <w:rPr>
          <w:b/>
          <w:sz w:val="22"/>
          <w:szCs w:val="22"/>
        </w:rPr>
      </w:pPr>
      <w:r>
        <w:rPr>
          <w:b/>
          <w:sz w:val="22"/>
          <w:szCs w:val="22"/>
        </w:rPr>
        <w:t xml:space="preserve">   </w:t>
      </w:r>
      <w:r w:rsidR="00913B0D">
        <w:rPr>
          <w:b/>
          <w:sz w:val="22"/>
          <w:szCs w:val="22"/>
        </w:rPr>
        <w:t xml:space="preserve">En España los enlaces sacramentales bajaron mucho en la </w:t>
      </w:r>
      <w:r>
        <w:rPr>
          <w:b/>
          <w:sz w:val="22"/>
          <w:szCs w:val="22"/>
        </w:rPr>
        <w:t>ú</w:t>
      </w:r>
      <w:r w:rsidR="00913B0D">
        <w:rPr>
          <w:b/>
          <w:sz w:val="22"/>
          <w:szCs w:val="22"/>
        </w:rPr>
        <w:t>ltima década</w:t>
      </w:r>
    </w:p>
    <w:p w:rsidR="00913B0D" w:rsidRDefault="00913B0D" w:rsidP="0049561D">
      <w:pPr>
        <w:jc w:val="both"/>
        <w:rPr>
          <w:b/>
          <w:sz w:val="22"/>
          <w:szCs w:val="22"/>
        </w:rPr>
      </w:pPr>
    </w:p>
    <w:p w:rsidR="00913B0D" w:rsidRDefault="00913B0D" w:rsidP="00913B0D">
      <w:pPr>
        <w:pStyle w:val="Ttulo1"/>
        <w:spacing w:before="0" w:beforeAutospacing="0" w:after="0" w:afterAutospacing="0"/>
        <w:rPr>
          <w:rFonts w:ascii="Arial" w:hAnsi="Arial" w:cs="Arial"/>
          <w:sz w:val="22"/>
          <w:szCs w:val="22"/>
        </w:rPr>
      </w:pPr>
      <w:r>
        <w:rPr>
          <w:rFonts w:ascii="Arial" w:hAnsi="Arial" w:cs="Arial"/>
          <w:sz w:val="22"/>
          <w:szCs w:val="22"/>
        </w:rPr>
        <w:t xml:space="preserve">    </w:t>
      </w:r>
      <w:hyperlink r:id="rId19" w:tgtFrame="_self" w:tooltip="&#10;Las bodas civiles superan a las religiosas por primera vez&#10;" w:history="1">
        <w:r w:rsidRPr="00913B0D">
          <w:rPr>
            <w:rStyle w:val="Hipervnculo"/>
            <w:rFonts w:ascii="Arial" w:hAnsi="Arial" w:cs="Arial"/>
            <w:color w:val="auto"/>
            <w:sz w:val="22"/>
            <w:szCs w:val="22"/>
            <w:u w:val="none"/>
          </w:rPr>
          <w:t xml:space="preserve">Las bodas civiles  en 1910 superaron  a las religiosas por primera vez </w:t>
        </w:r>
      </w:hyperlink>
      <w:r w:rsidRPr="00913B0D">
        <w:rPr>
          <w:rFonts w:ascii="Arial" w:hAnsi="Arial" w:cs="Arial"/>
          <w:sz w:val="22"/>
          <w:szCs w:val="22"/>
        </w:rPr>
        <w:t xml:space="preserve"> Ese año</w:t>
      </w:r>
      <w:r w:rsidR="002733D4">
        <w:rPr>
          <w:rFonts w:ascii="Arial" w:hAnsi="Arial" w:cs="Arial"/>
          <w:sz w:val="22"/>
          <w:szCs w:val="22"/>
        </w:rPr>
        <w:t xml:space="preserve"> </w:t>
      </w:r>
      <w:r w:rsidRPr="00913B0D">
        <w:rPr>
          <w:rFonts w:ascii="Arial" w:hAnsi="Arial" w:cs="Arial"/>
          <w:sz w:val="22"/>
          <w:szCs w:val="22"/>
        </w:rPr>
        <w:t>se produjeron 94.993 bodas por la vía civil, frente a las 80.174 oficiadas por la Iglesia , según la prensa:</w:t>
      </w:r>
    </w:p>
    <w:p w:rsidR="00913B0D" w:rsidRDefault="00913B0D" w:rsidP="00913B0D">
      <w:pPr>
        <w:pStyle w:val="Ttulo1"/>
        <w:spacing w:before="0" w:beforeAutospacing="0" w:after="0" w:afterAutospacing="0"/>
        <w:rPr>
          <w:rFonts w:ascii="Arial" w:hAnsi="Arial" w:cs="Arial"/>
          <w:sz w:val="22"/>
          <w:szCs w:val="22"/>
        </w:rPr>
      </w:pPr>
    </w:p>
    <w:p w:rsidR="00913B0D" w:rsidRDefault="00913B0D" w:rsidP="00913B0D">
      <w:pPr>
        <w:pStyle w:val="Ttulo1"/>
        <w:spacing w:before="0" w:beforeAutospacing="0" w:after="0" w:afterAutospacing="0"/>
        <w:rPr>
          <w:sz w:val="22"/>
          <w:szCs w:val="22"/>
        </w:rPr>
      </w:pPr>
      <w:r w:rsidRPr="00913B0D">
        <w:rPr>
          <w:rFonts w:ascii="Arial" w:hAnsi="Arial" w:cs="Arial"/>
          <w:sz w:val="22"/>
          <w:szCs w:val="22"/>
        </w:rPr>
        <w:t xml:space="preserve">     </w:t>
      </w:r>
      <w:r w:rsidRPr="00913B0D">
        <w:rPr>
          <w:sz w:val="22"/>
          <w:szCs w:val="22"/>
        </w:rPr>
        <w:t xml:space="preserve"> </w:t>
      </w:r>
      <w:r w:rsidRPr="00171F3B">
        <w:rPr>
          <w:rFonts w:ascii="Arial" w:hAnsi="Arial" w:cs="Arial"/>
          <w:color w:val="0070C0"/>
          <w:sz w:val="22"/>
          <w:szCs w:val="22"/>
        </w:rPr>
        <w:t>http://www.abc.es/20101010/sociedad/bodas-civiles-superan-religiosas-20101010.</w:t>
      </w:r>
      <w:r w:rsidR="00171F3B">
        <w:rPr>
          <w:rFonts w:ascii="Arial" w:hAnsi="Arial" w:cs="Arial"/>
          <w:color w:val="0070C0"/>
          <w:sz w:val="22"/>
          <w:szCs w:val="22"/>
        </w:rPr>
        <w:t xml:space="preserve"> </w:t>
      </w:r>
      <w:proofErr w:type="spellStart"/>
      <w:r w:rsidRPr="00171F3B">
        <w:rPr>
          <w:rFonts w:ascii="Arial" w:hAnsi="Arial" w:cs="Arial"/>
          <w:color w:val="0070C0"/>
          <w:sz w:val="22"/>
          <w:szCs w:val="22"/>
        </w:rPr>
        <w:t>html</w:t>
      </w:r>
      <w:proofErr w:type="spellEnd"/>
      <w:r>
        <w:rPr>
          <w:rFonts w:ascii="Arial" w:hAnsi="Arial" w:cs="Arial"/>
          <w:sz w:val="22"/>
          <w:szCs w:val="22"/>
        </w:rPr>
        <w:t xml:space="preserve">  (</w:t>
      </w:r>
      <w:r w:rsidRPr="00913B0D">
        <w:rPr>
          <w:sz w:val="22"/>
          <w:szCs w:val="22"/>
        </w:rPr>
        <w:t>ABC /</w:t>
      </w:r>
      <w:r w:rsidR="002733D4" w:rsidRPr="00913B0D">
        <w:rPr>
          <w:sz w:val="22"/>
          <w:szCs w:val="22"/>
        </w:rPr>
        <w:t xml:space="preserve"> </w:t>
      </w:r>
      <w:r w:rsidR="002733D4">
        <w:rPr>
          <w:sz w:val="22"/>
          <w:szCs w:val="22"/>
        </w:rPr>
        <w:t>M</w:t>
      </w:r>
      <w:r w:rsidR="002733D4" w:rsidRPr="00913B0D">
        <w:rPr>
          <w:rStyle w:val="lugar"/>
          <w:sz w:val="22"/>
          <w:szCs w:val="22"/>
        </w:rPr>
        <w:t>adrid</w:t>
      </w:r>
      <w:r w:rsidR="002733D4">
        <w:rPr>
          <w:rStyle w:val="lugar"/>
          <w:sz w:val="22"/>
          <w:szCs w:val="22"/>
        </w:rPr>
        <w:t xml:space="preserve"> </w:t>
      </w:r>
      <w:r w:rsidRPr="00913B0D">
        <w:rPr>
          <w:sz w:val="22"/>
          <w:szCs w:val="22"/>
        </w:rPr>
        <w:t xml:space="preserve"> 10/10/2010</w:t>
      </w:r>
      <w:r>
        <w:rPr>
          <w:sz w:val="22"/>
          <w:szCs w:val="22"/>
        </w:rPr>
        <w:t>)</w:t>
      </w:r>
    </w:p>
    <w:p w:rsidR="00913B0D" w:rsidRDefault="00913B0D" w:rsidP="00913B0D">
      <w:pPr>
        <w:pStyle w:val="Ttulo1"/>
        <w:spacing w:before="0" w:beforeAutospacing="0" w:after="0" w:afterAutospacing="0"/>
        <w:rPr>
          <w:sz w:val="22"/>
          <w:szCs w:val="22"/>
        </w:rPr>
      </w:pPr>
    </w:p>
    <w:p w:rsidR="00913B0D" w:rsidRPr="00913B0D" w:rsidRDefault="00913B0D" w:rsidP="00913B0D">
      <w:pPr>
        <w:pStyle w:val="Ttulo1"/>
        <w:spacing w:before="0" w:beforeAutospacing="0" w:after="0" w:afterAutospacing="0"/>
        <w:jc w:val="both"/>
        <w:rPr>
          <w:rFonts w:ascii="Arial" w:hAnsi="Arial" w:cs="Arial"/>
          <w:sz w:val="22"/>
          <w:szCs w:val="22"/>
        </w:rPr>
      </w:pPr>
      <w:r>
        <w:rPr>
          <w:sz w:val="22"/>
          <w:szCs w:val="22"/>
        </w:rPr>
        <w:t xml:space="preserve">   </w:t>
      </w:r>
      <w:r w:rsidR="00171F3B">
        <w:rPr>
          <w:sz w:val="22"/>
          <w:szCs w:val="22"/>
        </w:rPr>
        <w:t xml:space="preserve">   </w:t>
      </w:r>
      <w:r w:rsidRPr="00913B0D">
        <w:rPr>
          <w:rFonts w:ascii="Arial" w:hAnsi="Arial" w:cs="Arial"/>
          <w:sz w:val="22"/>
          <w:szCs w:val="22"/>
        </w:rPr>
        <w:t>El comentario de prensa era iluminador. La crisis económica y el proceso de s</w:t>
      </w:r>
      <w:r w:rsidRPr="00913B0D">
        <w:rPr>
          <w:rFonts w:ascii="Arial" w:hAnsi="Arial" w:cs="Arial"/>
          <w:sz w:val="22"/>
          <w:szCs w:val="22"/>
        </w:rPr>
        <w:t>e</w:t>
      </w:r>
      <w:r w:rsidRPr="00913B0D">
        <w:rPr>
          <w:rFonts w:ascii="Arial" w:hAnsi="Arial" w:cs="Arial"/>
          <w:sz w:val="22"/>
          <w:szCs w:val="22"/>
        </w:rPr>
        <w:t>cularización que vive desde hace algunos años la sociedad española, cada vez más alejada de los tradicionales referentes cristianos, ha dado el empujón final al de</w:t>
      </w:r>
      <w:r w:rsidRPr="00913B0D">
        <w:rPr>
          <w:rFonts w:ascii="Arial" w:hAnsi="Arial" w:cs="Arial"/>
          <w:sz w:val="22"/>
          <w:szCs w:val="22"/>
        </w:rPr>
        <w:t>s</w:t>
      </w:r>
      <w:r w:rsidRPr="00913B0D">
        <w:rPr>
          <w:rFonts w:ascii="Arial" w:hAnsi="Arial" w:cs="Arial"/>
          <w:sz w:val="22"/>
          <w:szCs w:val="22"/>
        </w:rPr>
        <w:t xml:space="preserve">plome en el número de matrimonios religiosos. Por primera vez en una década, según los datos provisionales del Instituto Nacional de Estadísticas (INE), recogidos por </w:t>
      </w:r>
      <w:proofErr w:type="spellStart"/>
      <w:r w:rsidRPr="00913B0D">
        <w:rPr>
          <w:rFonts w:ascii="Arial" w:hAnsi="Arial" w:cs="Arial"/>
          <w:sz w:val="22"/>
          <w:szCs w:val="22"/>
        </w:rPr>
        <w:t>Ep</w:t>
      </w:r>
      <w:proofErr w:type="spellEnd"/>
      <w:r w:rsidRPr="00913B0D">
        <w:rPr>
          <w:rFonts w:ascii="Arial" w:hAnsi="Arial" w:cs="Arial"/>
          <w:sz w:val="22"/>
          <w:szCs w:val="22"/>
        </w:rPr>
        <w:t>, la cifra de enlaces oficiados en el Registro Civil supera a los celebrados en la Iglesia católica. En concreto, el año pasado se produjeron 94.993 bodas por la vía civil, frente a las 80.174 oficiadas por la Iglesia, cuando un año antes, la proporción era de 99. 104 religiosas (un 19% más) frente a 94. 170 civiles.</w:t>
      </w:r>
    </w:p>
    <w:p w:rsidR="00913B0D" w:rsidRDefault="00913B0D" w:rsidP="00913B0D">
      <w:pPr>
        <w:jc w:val="both"/>
        <w:rPr>
          <w:b/>
          <w:sz w:val="22"/>
          <w:szCs w:val="22"/>
        </w:rPr>
      </w:pPr>
    </w:p>
    <w:p w:rsidR="00913B0D" w:rsidRPr="00913B0D" w:rsidRDefault="00913B0D" w:rsidP="00913B0D">
      <w:pPr>
        <w:jc w:val="both"/>
        <w:rPr>
          <w:b/>
          <w:sz w:val="22"/>
          <w:szCs w:val="22"/>
        </w:rPr>
      </w:pPr>
      <w:r>
        <w:rPr>
          <w:b/>
          <w:sz w:val="22"/>
          <w:szCs w:val="22"/>
        </w:rPr>
        <w:t xml:space="preserve">    </w:t>
      </w:r>
      <w:r w:rsidR="00171F3B">
        <w:rPr>
          <w:b/>
          <w:sz w:val="22"/>
          <w:szCs w:val="22"/>
        </w:rPr>
        <w:t xml:space="preserve">  </w:t>
      </w:r>
      <w:r>
        <w:rPr>
          <w:b/>
          <w:sz w:val="22"/>
          <w:szCs w:val="22"/>
        </w:rPr>
        <w:t xml:space="preserve"> </w:t>
      </w:r>
      <w:r w:rsidRPr="00913B0D">
        <w:rPr>
          <w:b/>
          <w:sz w:val="22"/>
          <w:szCs w:val="22"/>
        </w:rPr>
        <w:t>Desde el año 2000, el número de enlaces civiles ha ido en aumento en detrime</w:t>
      </w:r>
      <w:r w:rsidRPr="00913B0D">
        <w:rPr>
          <w:b/>
          <w:sz w:val="22"/>
          <w:szCs w:val="22"/>
        </w:rPr>
        <w:t>n</w:t>
      </w:r>
      <w:r w:rsidRPr="00913B0D">
        <w:rPr>
          <w:b/>
          <w:sz w:val="22"/>
          <w:szCs w:val="22"/>
        </w:rPr>
        <w:t>to de los matrimonios celebrados en la Iglesia. En aquel año, se oficiaron 163.636 matrimonios religiosos, frente a los 52. 255 celebrados por jueces y demás personal autorizado. Sin embargo, desde entonces, la tendencia a la baja ha sido imparable hasta ser superada en 2009 por los enlaces civiles. En 2004, por ejemplo, las bodas civiles superaron por primera vez los 80. 000 y los oficiados en la Iglesia bajaron de 140.000, cifra que hasta entonces se superaba con holgura.</w:t>
      </w:r>
    </w:p>
    <w:p w:rsidR="00913B0D" w:rsidRDefault="00913B0D" w:rsidP="00913B0D">
      <w:pPr>
        <w:jc w:val="both"/>
        <w:rPr>
          <w:b/>
          <w:sz w:val="22"/>
          <w:szCs w:val="22"/>
        </w:rPr>
      </w:pPr>
    </w:p>
    <w:p w:rsidR="00171F3B" w:rsidRDefault="00913B0D" w:rsidP="00913B0D">
      <w:pPr>
        <w:jc w:val="both"/>
        <w:rPr>
          <w:b/>
          <w:sz w:val="22"/>
          <w:szCs w:val="22"/>
        </w:rPr>
      </w:pPr>
      <w:r>
        <w:rPr>
          <w:b/>
          <w:sz w:val="22"/>
          <w:szCs w:val="22"/>
        </w:rPr>
        <w:t xml:space="preserve">   </w:t>
      </w:r>
      <w:r w:rsidRPr="00913B0D">
        <w:rPr>
          <w:b/>
          <w:sz w:val="22"/>
          <w:szCs w:val="22"/>
        </w:rPr>
        <w:t>Pasar por el altar es más car</w:t>
      </w:r>
      <w:r>
        <w:rPr>
          <w:b/>
          <w:sz w:val="22"/>
          <w:szCs w:val="22"/>
        </w:rPr>
        <w:t xml:space="preserve">o. </w:t>
      </w:r>
      <w:r w:rsidRPr="00913B0D">
        <w:rPr>
          <w:b/>
          <w:sz w:val="22"/>
          <w:szCs w:val="22"/>
        </w:rPr>
        <w:t>Para la catedrática de Sociología y profesora de I</w:t>
      </w:r>
      <w:r w:rsidRPr="00913B0D">
        <w:rPr>
          <w:b/>
          <w:sz w:val="22"/>
          <w:szCs w:val="22"/>
        </w:rPr>
        <w:t>n</w:t>
      </w:r>
      <w:r w:rsidRPr="00913B0D">
        <w:rPr>
          <w:b/>
          <w:sz w:val="22"/>
          <w:szCs w:val="22"/>
        </w:rPr>
        <w:t>vest</w:t>
      </w:r>
      <w:r w:rsidR="002733D4">
        <w:rPr>
          <w:b/>
          <w:sz w:val="22"/>
          <w:szCs w:val="22"/>
        </w:rPr>
        <w:t>igación del CSIC, María de los Á</w:t>
      </w:r>
      <w:r w:rsidRPr="00913B0D">
        <w:rPr>
          <w:b/>
          <w:sz w:val="22"/>
          <w:szCs w:val="22"/>
        </w:rPr>
        <w:t>ngeles Durán, la explicación reside sobre todo en la crisis económica, que se suma al proceso general de secularización que vive E</w:t>
      </w:r>
      <w:r w:rsidRPr="00913B0D">
        <w:rPr>
          <w:b/>
          <w:sz w:val="22"/>
          <w:szCs w:val="22"/>
        </w:rPr>
        <w:t>s</w:t>
      </w:r>
      <w:r w:rsidRPr="00913B0D">
        <w:rPr>
          <w:b/>
          <w:sz w:val="22"/>
          <w:szCs w:val="22"/>
        </w:rPr>
        <w:t>paña.</w:t>
      </w:r>
    </w:p>
    <w:p w:rsidR="006635BC" w:rsidRDefault="00171F3B" w:rsidP="00913B0D">
      <w:pPr>
        <w:jc w:val="both"/>
        <w:rPr>
          <w:b/>
          <w:sz w:val="22"/>
          <w:szCs w:val="22"/>
        </w:rPr>
      </w:pPr>
      <w:r>
        <w:rPr>
          <w:b/>
          <w:sz w:val="22"/>
          <w:szCs w:val="22"/>
        </w:rPr>
        <w:t xml:space="preserve">   </w:t>
      </w:r>
      <w:r w:rsidR="00913B0D" w:rsidRPr="00913B0D">
        <w:rPr>
          <w:b/>
          <w:sz w:val="22"/>
          <w:szCs w:val="22"/>
        </w:rPr>
        <w:t xml:space="preserve"> «El ritual que acompaña a la boda religios</w:t>
      </w:r>
      <w:r w:rsidR="00913B0D">
        <w:rPr>
          <w:b/>
          <w:sz w:val="22"/>
          <w:szCs w:val="22"/>
        </w:rPr>
        <w:t xml:space="preserve">a es más caro </w:t>
      </w:r>
      <w:r w:rsidR="00913B0D" w:rsidRPr="00913B0D">
        <w:rPr>
          <w:b/>
          <w:sz w:val="22"/>
          <w:szCs w:val="22"/>
        </w:rPr>
        <w:t>que el que acompaña al rito civil y</w:t>
      </w:r>
      <w:r w:rsidR="006635BC">
        <w:rPr>
          <w:b/>
          <w:sz w:val="22"/>
          <w:szCs w:val="22"/>
        </w:rPr>
        <w:t>,</w:t>
      </w:r>
      <w:r w:rsidR="00913B0D" w:rsidRPr="00913B0D">
        <w:rPr>
          <w:b/>
          <w:sz w:val="22"/>
          <w:szCs w:val="22"/>
        </w:rPr>
        <w:t xml:space="preserve"> al igual que se han reducido los matrimonios en general y el número de hijos, </w:t>
      </w:r>
      <w:r w:rsidR="006635BC">
        <w:rPr>
          <w:b/>
          <w:sz w:val="22"/>
          <w:szCs w:val="22"/>
        </w:rPr>
        <w:t xml:space="preserve">acaso hay que reconocer que </w:t>
      </w:r>
      <w:r w:rsidR="00913B0D" w:rsidRPr="00913B0D">
        <w:rPr>
          <w:b/>
          <w:sz w:val="22"/>
          <w:szCs w:val="22"/>
        </w:rPr>
        <w:t>pienso que</w:t>
      </w:r>
      <w:r w:rsidR="006635BC">
        <w:rPr>
          <w:b/>
          <w:sz w:val="22"/>
          <w:szCs w:val="22"/>
        </w:rPr>
        <w:t xml:space="preserve"> </w:t>
      </w:r>
      <w:r w:rsidR="00913B0D" w:rsidRPr="00913B0D">
        <w:rPr>
          <w:b/>
          <w:sz w:val="22"/>
          <w:szCs w:val="22"/>
        </w:rPr>
        <w:t xml:space="preserve">los que han </w:t>
      </w:r>
      <w:r w:rsidR="006635BC">
        <w:rPr>
          <w:b/>
          <w:sz w:val="22"/>
          <w:szCs w:val="22"/>
        </w:rPr>
        <w:t>disminuidos</w:t>
      </w:r>
      <w:r w:rsidR="00913B0D" w:rsidRPr="00913B0D">
        <w:rPr>
          <w:b/>
          <w:sz w:val="22"/>
          <w:szCs w:val="22"/>
        </w:rPr>
        <w:t xml:space="preserve"> han sido los más caro</w:t>
      </w:r>
      <w:r w:rsidR="006635BC">
        <w:rPr>
          <w:b/>
          <w:sz w:val="22"/>
          <w:szCs w:val="22"/>
        </w:rPr>
        <w:t>. Es normal por las condiciones de vida de las clases altas y de las cl</w:t>
      </w:r>
      <w:r w:rsidR="006635BC">
        <w:rPr>
          <w:b/>
          <w:sz w:val="22"/>
          <w:szCs w:val="22"/>
        </w:rPr>
        <w:t>a</w:t>
      </w:r>
      <w:r w:rsidR="006635BC">
        <w:rPr>
          <w:b/>
          <w:sz w:val="22"/>
          <w:szCs w:val="22"/>
        </w:rPr>
        <w:t>ses bajas, condiciones que van asociadas a la cultura, a los recursos y a las relaci</w:t>
      </w:r>
      <w:r w:rsidR="006635BC">
        <w:rPr>
          <w:b/>
          <w:sz w:val="22"/>
          <w:szCs w:val="22"/>
        </w:rPr>
        <w:t>o</w:t>
      </w:r>
      <w:r w:rsidR="0020249C">
        <w:rPr>
          <w:b/>
          <w:sz w:val="22"/>
          <w:szCs w:val="22"/>
        </w:rPr>
        <w:t>nes en</w:t>
      </w:r>
      <w:r w:rsidR="006635BC">
        <w:rPr>
          <w:b/>
          <w:sz w:val="22"/>
          <w:szCs w:val="22"/>
        </w:rPr>
        <w:t xml:space="preserve"> cada nivel social se mantienen</w:t>
      </w:r>
    </w:p>
    <w:p w:rsidR="006635BC" w:rsidRDefault="006635BC" w:rsidP="00913B0D">
      <w:pPr>
        <w:jc w:val="both"/>
        <w:rPr>
          <w:b/>
          <w:sz w:val="22"/>
          <w:szCs w:val="22"/>
        </w:rPr>
      </w:pPr>
    </w:p>
    <w:p w:rsidR="00B02745" w:rsidRDefault="004F557D" w:rsidP="00913B0D">
      <w:pPr>
        <w:jc w:val="both"/>
        <w:rPr>
          <w:b/>
          <w:sz w:val="22"/>
          <w:szCs w:val="22"/>
        </w:rPr>
      </w:pPr>
      <w:r>
        <w:rPr>
          <w:b/>
          <w:sz w:val="22"/>
          <w:szCs w:val="22"/>
        </w:rPr>
        <w:t xml:space="preserve"> </w:t>
      </w:r>
      <w:r w:rsidR="00B02745">
        <w:rPr>
          <w:b/>
          <w:sz w:val="22"/>
          <w:szCs w:val="22"/>
        </w:rPr>
        <w:t xml:space="preserve"> </w:t>
      </w:r>
      <w:r w:rsidR="0020249C">
        <w:rPr>
          <w:b/>
          <w:sz w:val="22"/>
          <w:szCs w:val="22"/>
        </w:rPr>
        <w:t xml:space="preserve">  </w:t>
      </w:r>
      <w:r w:rsidR="00B02745">
        <w:rPr>
          <w:b/>
          <w:sz w:val="22"/>
          <w:szCs w:val="22"/>
        </w:rPr>
        <w:t>En a</w:t>
      </w:r>
      <w:r>
        <w:rPr>
          <w:b/>
          <w:sz w:val="22"/>
          <w:szCs w:val="22"/>
        </w:rPr>
        <w:t xml:space="preserve">mbientes </w:t>
      </w:r>
      <w:r w:rsidR="00B02745">
        <w:rPr>
          <w:b/>
          <w:sz w:val="22"/>
          <w:szCs w:val="22"/>
        </w:rPr>
        <w:t>latinoamericanos los ritmo</w:t>
      </w:r>
      <w:r w:rsidR="006635BC">
        <w:rPr>
          <w:b/>
          <w:sz w:val="22"/>
          <w:szCs w:val="22"/>
        </w:rPr>
        <w:t xml:space="preserve">s </w:t>
      </w:r>
      <w:r w:rsidR="00B02745">
        <w:rPr>
          <w:b/>
          <w:sz w:val="22"/>
          <w:szCs w:val="22"/>
        </w:rPr>
        <w:t>y estadísticas son similares</w:t>
      </w:r>
      <w:r w:rsidR="006635BC">
        <w:rPr>
          <w:b/>
          <w:sz w:val="22"/>
          <w:szCs w:val="22"/>
        </w:rPr>
        <w:t xml:space="preserve"> a los eur</w:t>
      </w:r>
      <w:r w:rsidR="006635BC">
        <w:rPr>
          <w:b/>
          <w:sz w:val="22"/>
          <w:szCs w:val="22"/>
        </w:rPr>
        <w:t>o</w:t>
      </w:r>
      <w:r w:rsidR="006635BC">
        <w:rPr>
          <w:b/>
          <w:sz w:val="22"/>
          <w:szCs w:val="22"/>
        </w:rPr>
        <w:t>peos</w:t>
      </w:r>
      <w:r w:rsidR="00B02745">
        <w:rPr>
          <w:b/>
          <w:sz w:val="22"/>
          <w:szCs w:val="22"/>
        </w:rPr>
        <w:t>, aunque el desc</w:t>
      </w:r>
      <w:r w:rsidR="006635BC">
        <w:rPr>
          <w:b/>
          <w:sz w:val="22"/>
          <w:szCs w:val="22"/>
        </w:rPr>
        <w:t>e</w:t>
      </w:r>
      <w:r w:rsidR="00B02745">
        <w:rPr>
          <w:b/>
          <w:sz w:val="22"/>
          <w:szCs w:val="22"/>
        </w:rPr>
        <w:t>nso es menos pronunciado. Por poner un ejemplo significat</w:t>
      </w:r>
      <w:r w:rsidR="00B02745">
        <w:rPr>
          <w:b/>
          <w:sz w:val="22"/>
          <w:szCs w:val="22"/>
        </w:rPr>
        <w:t>i</w:t>
      </w:r>
      <w:r w:rsidR="00B02745">
        <w:rPr>
          <w:b/>
          <w:sz w:val="22"/>
          <w:szCs w:val="22"/>
        </w:rPr>
        <w:t>vo de pa</w:t>
      </w:r>
      <w:r w:rsidR="006635BC">
        <w:rPr>
          <w:b/>
          <w:sz w:val="22"/>
          <w:szCs w:val="22"/>
        </w:rPr>
        <w:t>í</w:t>
      </w:r>
      <w:r w:rsidR="00B02745">
        <w:rPr>
          <w:b/>
          <w:sz w:val="22"/>
          <w:szCs w:val="22"/>
        </w:rPr>
        <w:t xml:space="preserve">ses que sociológicamente fueron católicos firmes a lo largo de todo el siglo XX, podemos centrar la atención en Argentina: </w:t>
      </w:r>
    </w:p>
    <w:p w:rsidR="0020249C" w:rsidRDefault="0020249C" w:rsidP="00913B0D">
      <w:pPr>
        <w:jc w:val="both"/>
        <w:rPr>
          <w:b/>
          <w:bCs/>
          <w:sz w:val="20"/>
          <w:szCs w:val="20"/>
        </w:rPr>
      </w:pPr>
    </w:p>
    <w:p w:rsidR="00B02745" w:rsidRDefault="00B02745" w:rsidP="00913B0D">
      <w:pPr>
        <w:jc w:val="both"/>
        <w:rPr>
          <w:b/>
          <w:bCs/>
          <w:sz w:val="20"/>
          <w:szCs w:val="20"/>
        </w:rPr>
      </w:pPr>
      <w:r>
        <w:rPr>
          <w:b/>
          <w:bCs/>
          <w:sz w:val="20"/>
          <w:szCs w:val="20"/>
        </w:rPr>
        <w:t xml:space="preserve">    Ver datos en</w:t>
      </w:r>
    </w:p>
    <w:p w:rsidR="00B02745" w:rsidRPr="00680460" w:rsidRDefault="00B02745" w:rsidP="00913B0D">
      <w:pPr>
        <w:jc w:val="both"/>
        <w:rPr>
          <w:b/>
          <w:color w:val="0070C0"/>
          <w:sz w:val="22"/>
          <w:szCs w:val="22"/>
        </w:rPr>
      </w:pPr>
      <w:r>
        <w:rPr>
          <w:b/>
          <w:bCs/>
          <w:sz w:val="20"/>
          <w:szCs w:val="20"/>
        </w:rPr>
        <w:t xml:space="preserve">     </w:t>
      </w:r>
      <w:r w:rsidRPr="00680460">
        <w:rPr>
          <w:b/>
          <w:bCs/>
          <w:color w:val="0070C0"/>
          <w:sz w:val="20"/>
          <w:szCs w:val="20"/>
        </w:rPr>
        <w:t>http://www.periodistadigital.com/religion/america/2014/07/17/las-bodas-religiosas-cayeron-mas-de-60-desde-1990-en-argentina-iglesia-religion-dios-jesus-papa-matrimonio.shtml</w:t>
      </w:r>
      <w:r w:rsidRPr="008D5E1F">
        <w:rPr>
          <w:b/>
          <w:bCs/>
          <w:color w:val="0070C0"/>
          <w:sz w:val="20"/>
          <w:szCs w:val="20"/>
        </w:rPr>
        <w:t>tina</w:t>
      </w:r>
    </w:p>
    <w:p w:rsidR="004F557D" w:rsidRPr="00913B0D" w:rsidRDefault="004F557D" w:rsidP="00913B0D">
      <w:pPr>
        <w:jc w:val="both"/>
        <w:rPr>
          <w:b/>
          <w:sz w:val="22"/>
          <w:szCs w:val="22"/>
        </w:rPr>
      </w:pPr>
    </w:p>
    <w:p w:rsidR="008D5E1F" w:rsidRPr="00680460" w:rsidRDefault="00B02745" w:rsidP="0020249C">
      <w:pPr>
        <w:widowControl/>
        <w:autoSpaceDE/>
        <w:autoSpaceDN/>
        <w:adjustRightInd/>
        <w:jc w:val="both"/>
        <w:outlineLvl w:val="1"/>
        <w:rPr>
          <w:b/>
          <w:bCs/>
          <w:sz w:val="36"/>
          <w:szCs w:val="36"/>
        </w:rPr>
      </w:pPr>
      <w:r>
        <w:rPr>
          <w:rFonts w:ascii="Times New Roman" w:hAnsi="Times New Roman" w:cs="Times New Roman"/>
          <w:b/>
          <w:bCs/>
          <w:sz w:val="22"/>
          <w:szCs w:val="22"/>
        </w:rPr>
        <w:t xml:space="preserve">   </w:t>
      </w:r>
      <w:r w:rsidR="00171F3B">
        <w:rPr>
          <w:rFonts w:ascii="Times New Roman" w:hAnsi="Times New Roman" w:cs="Times New Roman"/>
          <w:b/>
          <w:bCs/>
          <w:sz w:val="22"/>
          <w:szCs w:val="22"/>
        </w:rPr>
        <w:t xml:space="preserve"> </w:t>
      </w:r>
      <w:r>
        <w:rPr>
          <w:rFonts w:ascii="Times New Roman" w:hAnsi="Times New Roman" w:cs="Times New Roman"/>
          <w:b/>
          <w:bCs/>
          <w:sz w:val="22"/>
          <w:szCs w:val="22"/>
        </w:rPr>
        <w:t xml:space="preserve">  </w:t>
      </w:r>
      <w:r w:rsidRPr="00680460">
        <w:rPr>
          <w:b/>
          <w:bCs/>
          <w:sz w:val="22"/>
          <w:szCs w:val="22"/>
        </w:rPr>
        <w:t>-</w:t>
      </w:r>
      <w:r w:rsidR="006635BC">
        <w:rPr>
          <w:b/>
          <w:bCs/>
          <w:sz w:val="22"/>
          <w:szCs w:val="22"/>
        </w:rPr>
        <w:t xml:space="preserve"> </w:t>
      </w:r>
      <w:r w:rsidR="00171F3B">
        <w:rPr>
          <w:b/>
          <w:bCs/>
          <w:sz w:val="22"/>
          <w:szCs w:val="22"/>
        </w:rPr>
        <w:t xml:space="preserve"> </w:t>
      </w:r>
      <w:r w:rsidR="008D5E1F" w:rsidRPr="008D5E1F">
        <w:rPr>
          <w:b/>
          <w:bCs/>
          <w:sz w:val="22"/>
          <w:szCs w:val="22"/>
        </w:rPr>
        <w:t xml:space="preserve">Las bodas </w:t>
      </w:r>
      <w:r w:rsidR="006635BC">
        <w:rPr>
          <w:b/>
          <w:bCs/>
          <w:sz w:val="22"/>
          <w:szCs w:val="22"/>
        </w:rPr>
        <w:t xml:space="preserve">en Argentina </w:t>
      </w:r>
      <w:r w:rsidR="008D5E1F" w:rsidRPr="008D5E1F">
        <w:rPr>
          <w:b/>
          <w:bCs/>
          <w:sz w:val="22"/>
          <w:szCs w:val="22"/>
        </w:rPr>
        <w:t xml:space="preserve">religiosas cayeron más del 60% desde 1990 </w:t>
      </w:r>
      <w:r w:rsidRPr="00680460">
        <w:rPr>
          <w:b/>
          <w:bCs/>
          <w:sz w:val="22"/>
          <w:szCs w:val="22"/>
        </w:rPr>
        <w:t xml:space="preserve"> a</w:t>
      </w:r>
      <w:r w:rsidR="00171F3B">
        <w:rPr>
          <w:b/>
          <w:bCs/>
          <w:sz w:val="22"/>
          <w:szCs w:val="22"/>
        </w:rPr>
        <w:t xml:space="preserve"> </w:t>
      </w:r>
      <w:r w:rsidRPr="00680460">
        <w:rPr>
          <w:b/>
          <w:bCs/>
          <w:sz w:val="22"/>
          <w:szCs w:val="22"/>
        </w:rPr>
        <w:t>2011</w:t>
      </w:r>
      <w:r w:rsidR="006635BC">
        <w:rPr>
          <w:b/>
          <w:bCs/>
          <w:sz w:val="22"/>
          <w:szCs w:val="22"/>
        </w:rPr>
        <w:t>.</w:t>
      </w:r>
      <w:r w:rsidR="008D5E1F" w:rsidRPr="00680460">
        <w:rPr>
          <w:b/>
          <w:bCs/>
          <w:sz w:val="36"/>
          <w:szCs w:val="36"/>
        </w:rPr>
        <w:t xml:space="preserve">  </w:t>
      </w:r>
    </w:p>
    <w:p w:rsidR="008D5E1F" w:rsidRDefault="00B02745" w:rsidP="0020249C">
      <w:pPr>
        <w:widowControl/>
        <w:autoSpaceDE/>
        <w:autoSpaceDN/>
        <w:adjustRightInd/>
        <w:jc w:val="both"/>
        <w:rPr>
          <w:b/>
          <w:sz w:val="22"/>
          <w:szCs w:val="22"/>
        </w:rPr>
      </w:pPr>
      <w:r w:rsidRPr="00680460">
        <w:rPr>
          <w:b/>
          <w:sz w:val="22"/>
          <w:szCs w:val="22"/>
        </w:rPr>
        <w:t xml:space="preserve"> </w:t>
      </w:r>
      <w:r w:rsidR="00171F3B">
        <w:rPr>
          <w:b/>
          <w:sz w:val="22"/>
          <w:szCs w:val="22"/>
        </w:rPr>
        <w:t xml:space="preserve">  </w:t>
      </w:r>
      <w:r w:rsidRPr="00680460">
        <w:rPr>
          <w:b/>
          <w:sz w:val="22"/>
          <w:szCs w:val="22"/>
        </w:rPr>
        <w:t xml:space="preserve">  -  </w:t>
      </w:r>
      <w:r w:rsidR="008D5E1F" w:rsidRPr="008D5E1F">
        <w:rPr>
          <w:b/>
          <w:sz w:val="22"/>
          <w:szCs w:val="22"/>
        </w:rPr>
        <w:t>Desde 2004 la mayoría de los niño</w:t>
      </w:r>
      <w:r w:rsidR="006635BC">
        <w:rPr>
          <w:b/>
          <w:sz w:val="22"/>
          <w:szCs w:val="22"/>
        </w:rPr>
        <w:t>s</w:t>
      </w:r>
      <w:r w:rsidRPr="00680460">
        <w:rPr>
          <w:b/>
          <w:sz w:val="22"/>
          <w:szCs w:val="22"/>
        </w:rPr>
        <w:t xml:space="preserve"> (54%) </w:t>
      </w:r>
      <w:r w:rsidR="008D5E1F" w:rsidRPr="008D5E1F">
        <w:rPr>
          <w:b/>
          <w:sz w:val="22"/>
          <w:szCs w:val="22"/>
        </w:rPr>
        <w:t xml:space="preserve"> que llegan al mundo no tienen</w:t>
      </w:r>
      <w:r w:rsidR="006635BC">
        <w:rPr>
          <w:b/>
          <w:sz w:val="22"/>
          <w:szCs w:val="22"/>
        </w:rPr>
        <w:t xml:space="preserve"> ya</w:t>
      </w:r>
      <w:r w:rsidR="008D5E1F" w:rsidRPr="008D5E1F">
        <w:rPr>
          <w:b/>
          <w:sz w:val="22"/>
          <w:szCs w:val="22"/>
        </w:rPr>
        <w:t xml:space="preserve"> a sus padres </w:t>
      </w:r>
      <w:r w:rsidRPr="00680460">
        <w:rPr>
          <w:b/>
          <w:sz w:val="22"/>
          <w:szCs w:val="22"/>
        </w:rPr>
        <w:t xml:space="preserve">católicamente </w:t>
      </w:r>
      <w:r w:rsidR="008D5E1F" w:rsidRPr="008D5E1F">
        <w:rPr>
          <w:b/>
          <w:sz w:val="22"/>
          <w:szCs w:val="22"/>
        </w:rPr>
        <w:t>casados</w:t>
      </w:r>
      <w:r w:rsidR="006635BC">
        <w:rPr>
          <w:b/>
          <w:sz w:val="22"/>
          <w:szCs w:val="22"/>
        </w:rPr>
        <w:t>.</w:t>
      </w:r>
      <w:r w:rsidR="008D5E1F" w:rsidRPr="008D5E1F">
        <w:rPr>
          <w:b/>
          <w:sz w:val="22"/>
          <w:szCs w:val="22"/>
        </w:rPr>
        <w:t xml:space="preserve"> </w:t>
      </w:r>
    </w:p>
    <w:p w:rsidR="006635BC" w:rsidRPr="008D5E1F" w:rsidRDefault="006635BC" w:rsidP="0020249C">
      <w:pPr>
        <w:widowControl/>
        <w:autoSpaceDE/>
        <w:autoSpaceDN/>
        <w:adjustRightInd/>
        <w:jc w:val="both"/>
        <w:rPr>
          <w:b/>
          <w:sz w:val="22"/>
          <w:szCs w:val="22"/>
        </w:rPr>
      </w:pPr>
      <w:r>
        <w:rPr>
          <w:b/>
          <w:sz w:val="22"/>
          <w:szCs w:val="22"/>
        </w:rPr>
        <w:t xml:space="preserve">     -  La pérdida del matrimonio católico ha ido a la par con la secularización social.</w:t>
      </w:r>
    </w:p>
    <w:p w:rsidR="0020249C" w:rsidRDefault="00B02745" w:rsidP="0020249C">
      <w:pPr>
        <w:widowControl/>
        <w:autoSpaceDE/>
        <w:autoSpaceDN/>
        <w:adjustRightInd/>
        <w:jc w:val="both"/>
        <w:rPr>
          <w:b/>
          <w:sz w:val="22"/>
          <w:szCs w:val="22"/>
        </w:rPr>
      </w:pPr>
      <w:r w:rsidRPr="00680460">
        <w:rPr>
          <w:b/>
          <w:sz w:val="22"/>
          <w:szCs w:val="22"/>
        </w:rPr>
        <w:t xml:space="preserve"> </w:t>
      </w:r>
      <w:r w:rsidR="00171F3B">
        <w:rPr>
          <w:b/>
          <w:sz w:val="22"/>
          <w:szCs w:val="22"/>
        </w:rPr>
        <w:t xml:space="preserve">  </w:t>
      </w:r>
      <w:r w:rsidRPr="00680460">
        <w:rPr>
          <w:b/>
          <w:sz w:val="22"/>
          <w:szCs w:val="22"/>
        </w:rPr>
        <w:t xml:space="preserve"> -  </w:t>
      </w:r>
      <w:r w:rsidR="008D5E1F" w:rsidRPr="008D5E1F">
        <w:rPr>
          <w:b/>
          <w:sz w:val="22"/>
          <w:szCs w:val="22"/>
        </w:rPr>
        <w:t xml:space="preserve">El </w:t>
      </w:r>
      <w:r w:rsidRPr="00680460">
        <w:rPr>
          <w:b/>
          <w:sz w:val="22"/>
          <w:szCs w:val="22"/>
        </w:rPr>
        <w:t xml:space="preserve">datos que ofrecía </w:t>
      </w:r>
      <w:r w:rsidR="008D5E1F" w:rsidRPr="008D5E1F">
        <w:rPr>
          <w:b/>
          <w:sz w:val="22"/>
          <w:szCs w:val="22"/>
        </w:rPr>
        <w:t xml:space="preserve">el </w:t>
      </w:r>
      <w:r w:rsidR="008D5E1F" w:rsidRPr="008D5E1F">
        <w:rPr>
          <w:b/>
          <w:bCs/>
          <w:sz w:val="22"/>
          <w:szCs w:val="22"/>
        </w:rPr>
        <w:t>Instituto para el Matrimonio y la Familia de la UCA</w:t>
      </w:r>
      <w:r w:rsidR="008D5E1F" w:rsidRPr="008D5E1F">
        <w:rPr>
          <w:b/>
          <w:sz w:val="22"/>
          <w:szCs w:val="22"/>
        </w:rPr>
        <w:t xml:space="preserve"> </w:t>
      </w:r>
      <w:r w:rsidRPr="00680460">
        <w:rPr>
          <w:b/>
          <w:sz w:val="22"/>
          <w:szCs w:val="22"/>
        </w:rPr>
        <w:t>(</w:t>
      </w:r>
      <w:r w:rsidRPr="008D5E1F">
        <w:rPr>
          <w:b/>
          <w:sz w:val="22"/>
          <w:szCs w:val="22"/>
        </w:rPr>
        <w:t>Un</w:t>
      </w:r>
      <w:r w:rsidRPr="008D5E1F">
        <w:rPr>
          <w:b/>
          <w:sz w:val="22"/>
          <w:szCs w:val="22"/>
        </w:rPr>
        <w:t>i</w:t>
      </w:r>
      <w:r w:rsidRPr="008D5E1F">
        <w:rPr>
          <w:b/>
          <w:sz w:val="22"/>
          <w:szCs w:val="22"/>
        </w:rPr>
        <w:t>versidad Católica Argentina</w:t>
      </w:r>
      <w:r w:rsidRPr="00680460">
        <w:rPr>
          <w:b/>
          <w:sz w:val="22"/>
          <w:szCs w:val="22"/>
        </w:rPr>
        <w:t>)</w:t>
      </w:r>
      <w:r w:rsidRPr="008D5E1F">
        <w:rPr>
          <w:b/>
          <w:sz w:val="22"/>
          <w:szCs w:val="22"/>
        </w:rPr>
        <w:t xml:space="preserve"> </w:t>
      </w:r>
      <w:r w:rsidR="008D5E1F" w:rsidRPr="008D5E1F">
        <w:rPr>
          <w:b/>
          <w:sz w:val="22"/>
          <w:szCs w:val="22"/>
        </w:rPr>
        <w:t>también revel</w:t>
      </w:r>
      <w:r w:rsidR="0020249C">
        <w:rPr>
          <w:b/>
          <w:sz w:val="22"/>
          <w:szCs w:val="22"/>
        </w:rPr>
        <w:t>an</w:t>
      </w:r>
      <w:r w:rsidR="008D5E1F" w:rsidRPr="008D5E1F">
        <w:rPr>
          <w:b/>
          <w:sz w:val="22"/>
          <w:szCs w:val="22"/>
        </w:rPr>
        <w:t xml:space="preserve"> que</w:t>
      </w:r>
      <w:r w:rsidRPr="00680460">
        <w:rPr>
          <w:b/>
          <w:sz w:val="22"/>
          <w:szCs w:val="22"/>
        </w:rPr>
        <w:t>,</w:t>
      </w:r>
      <w:r w:rsidR="008D5E1F" w:rsidRPr="008D5E1F">
        <w:rPr>
          <w:b/>
          <w:sz w:val="22"/>
          <w:szCs w:val="22"/>
        </w:rPr>
        <w:t xml:space="preserve"> pese al fuerte descenso de los matrimonios sacramentales, el 71% de los niños nacidos entre 2000 y 20012 fueron bautizados.</w:t>
      </w:r>
      <w:r>
        <w:rPr>
          <w:b/>
          <w:sz w:val="22"/>
          <w:szCs w:val="22"/>
        </w:rPr>
        <w:t xml:space="preserve"> </w:t>
      </w:r>
    </w:p>
    <w:p w:rsidR="0020249C" w:rsidRDefault="0020249C" w:rsidP="0020249C">
      <w:pPr>
        <w:widowControl/>
        <w:autoSpaceDE/>
        <w:autoSpaceDN/>
        <w:adjustRightInd/>
        <w:jc w:val="both"/>
        <w:rPr>
          <w:b/>
          <w:sz w:val="22"/>
          <w:szCs w:val="22"/>
        </w:rPr>
      </w:pPr>
    </w:p>
    <w:p w:rsidR="008D5E1F" w:rsidRDefault="0020249C" w:rsidP="0020249C">
      <w:pPr>
        <w:widowControl/>
        <w:autoSpaceDE/>
        <w:autoSpaceDN/>
        <w:adjustRightInd/>
        <w:jc w:val="both"/>
        <w:rPr>
          <w:b/>
          <w:sz w:val="22"/>
          <w:szCs w:val="22"/>
        </w:rPr>
      </w:pPr>
      <w:r>
        <w:rPr>
          <w:b/>
          <w:sz w:val="22"/>
          <w:szCs w:val="22"/>
        </w:rPr>
        <w:t xml:space="preserve">     </w:t>
      </w:r>
      <w:r w:rsidR="008D5E1F" w:rsidRPr="008D5E1F">
        <w:rPr>
          <w:b/>
          <w:sz w:val="22"/>
          <w:szCs w:val="22"/>
        </w:rPr>
        <w:t xml:space="preserve">El informe sirvió como aporte a la consulta local sobre la realidad matrimonial y familiar de los católicos que el Papa propuso a la Iglesia en el mundo </w:t>
      </w:r>
      <w:r w:rsidR="008D5E1F" w:rsidRPr="008D5E1F">
        <w:rPr>
          <w:b/>
          <w:bCs/>
          <w:sz w:val="22"/>
          <w:szCs w:val="22"/>
        </w:rPr>
        <w:t xml:space="preserve">con vistas al Sínodo sobre la Familia </w:t>
      </w:r>
      <w:r>
        <w:rPr>
          <w:b/>
          <w:bCs/>
          <w:sz w:val="22"/>
          <w:szCs w:val="22"/>
        </w:rPr>
        <w:t>programado para Octubre del 2014</w:t>
      </w:r>
      <w:r w:rsidR="008D5E1F" w:rsidRPr="008D5E1F">
        <w:rPr>
          <w:b/>
          <w:sz w:val="22"/>
          <w:szCs w:val="22"/>
        </w:rPr>
        <w:t>.</w:t>
      </w:r>
    </w:p>
    <w:p w:rsidR="002733D4" w:rsidRPr="008D5E1F" w:rsidRDefault="002733D4" w:rsidP="0020249C">
      <w:pPr>
        <w:widowControl/>
        <w:autoSpaceDE/>
        <w:autoSpaceDN/>
        <w:adjustRightInd/>
        <w:jc w:val="both"/>
        <w:rPr>
          <w:b/>
          <w:sz w:val="22"/>
          <w:szCs w:val="22"/>
        </w:rPr>
      </w:pPr>
      <w:r>
        <w:rPr>
          <w:b/>
          <w:sz w:val="22"/>
          <w:szCs w:val="22"/>
        </w:rPr>
        <w:t xml:space="preserve"> </w:t>
      </w:r>
    </w:p>
    <w:p w:rsidR="008D5E1F" w:rsidRPr="008D5E1F" w:rsidRDefault="00B02745" w:rsidP="0020249C">
      <w:pPr>
        <w:widowControl/>
        <w:autoSpaceDE/>
        <w:autoSpaceDN/>
        <w:adjustRightInd/>
        <w:jc w:val="both"/>
        <w:rPr>
          <w:b/>
          <w:sz w:val="22"/>
          <w:szCs w:val="22"/>
        </w:rPr>
      </w:pPr>
      <w:r>
        <w:rPr>
          <w:b/>
          <w:sz w:val="22"/>
          <w:szCs w:val="22"/>
        </w:rPr>
        <w:t xml:space="preserve">     </w:t>
      </w:r>
      <w:r w:rsidR="008D5E1F" w:rsidRPr="008D5E1F">
        <w:rPr>
          <w:b/>
          <w:sz w:val="22"/>
          <w:szCs w:val="22"/>
        </w:rPr>
        <w:t>El estudio constató también un descenso de los matrimonios religiosos en rel</w:t>
      </w:r>
      <w:r w:rsidR="008D5E1F" w:rsidRPr="008D5E1F">
        <w:rPr>
          <w:b/>
          <w:sz w:val="22"/>
          <w:szCs w:val="22"/>
        </w:rPr>
        <w:t>a</w:t>
      </w:r>
      <w:r w:rsidR="008D5E1F" w:rsidRPr="008D5E1F">
        <w:rPr>
          <w:b/>
          <w:sz w:val="22"/>
          <w:szCs w:val="22"/>
        </w:rPr>
        <w:t xml:space="preserve">ción al total de casamientos: </w:t>
      </w:r>
      <w:r w:rsidR="008D5E1F" w:rsidRPr="008D5E1F">
        <w:rPr>
          <w:b/>
          <w:bCs/>
          <w:sz w:val="22"/>
          <w:szCs w:val="22"/>
        </w:rPr>
        <w:t>en 1990, el porcentaje de bodas católicas representaba el 83% y en 2011 se redujo al 46%.</w:t>
      </w:r>
    </w:p>
    <w:p w:rsidR="0020249C" w:rsidRDefault="00B02745" w:rsidP="0020249C">
      <w:pPr>
        <w:widowControl/>
        <w:autoSpaceDE/>
        <w:autoSpaceDN/>
        <w:adjustRightInd/>
        <w:jc w:val="both"/>
        <w:rPr>
          <w:b/>
          <w:sz w:val="22"/>
          <w:szCs w:val="22"/>
        </w:rPr>
      </w:pPr>
      <w:r>
        <w:rPr>
          <w:b/>
          <w:sz w:val="22"/>
          <w:szCs w:val="22"/>
        </w:rPr>
        <w:t xml:space="preserve">    </w:t>
      </w:r>
    </w:p>
    <w:p w:rsidR="008D5E1F" w:rsidRPr="008D5E1F" w:rsidRDefault="002733D4" w:rsidP="0020249C">
      <w:pPr>
        <w:widowControl/>
        <w:autoSpaceDE/>
        <w:autoSpaceDN/>
        <w:adjustRightInd/>
        <w:jc w:val="both"/>
        <w:rPr>
          <w:b/>
          <w:sz w:val="22"/>
          <w:szCs w:val="22"/>
        </w:rPr>
      </w:pPr>
      <w:r>
        <w:rPr>
          <w:b/>
          <w:sz w:val="22"/>
          <w:szCs w:val="22"/>
        </w:rPr>
        <w:t xml:space="preserve">   </w:t>
      </w:r>
      <w:r w:rsidR="00B02745">
        <w:rPr>
          <w:b/>
          <w:sz w:val="22"/>
          <w:szCs w:val="22"/>
        </w:rPr>
        <w:t xml:space="preserve"> </w:t>
      </w:r>
      <w:r w:rsidR="008D5E1F" w:rsidRPr="008D5E1F">
        <w:rPr>
          <w:b/>
          <w:sz w:val="22"/>
          <w:szCs w:val="22"/>
        </w:rPr>
        <w:t xml:space="preserve">Según el </w:t>
      </w:r>
      <w:r w:rsidR="00B02745">
        <w:rPr>
          <w:b/>
          <w:sz w:val="22"/>
          <w:szCs w:val="22"/>
        </w:rPr>
        <w:t>estudio estadístico hecho</w:t>
      </w:r>
      <w:r w:rsidR="008D5E1F" w:rsidRPr="008D5E1F">
        <w:rPr>
          <w:b/>
          <w:sz w:val="22"/>
          <w:szCs w:val="22"/>
        </w:rPr>
        <w:t>, mientras en 1990 se registraron 155.194 b</w:t>
      </w:r>
      <w:r w:rsidR="008D5E1F" w:rsidRPr="008D5E1F">
        <w:rPr>
          <w:b/>
          <w:sz w:val="22"/>
          <w:szCs w:val="22"/>
        </w:rPr>
        <w:t>o</w:t>
      </w:r>
      <w:r w:rsidR="008D5E1F" w:rsidRPr="008D5E1F">
        <w:rPr>
          <w:b/>
          <w:sz w:val="22"/>
          <w:szCs w:val="22"/>
        </w:rPr>
        <w:t>das, en 2011 la cifra fue de s</w:t>
      </w:r>
      <w:r>
        <w:rPr>
          <w:b/>
          <w:sz w:val="22"/>
          <w:szCs w:val="22"/>
        </w:rPr>
        <w:t>ó</w:t>
      </w:r>
      <w:r w:rsidR="008D5E1F" w:rsidRPr="008D5E1F">
        <w:rPr>
          <w:b/>
          <w:sz w:val="22"/>
          <w:szCs w:val="22"/>
        </w:rPr>
        <w:t>lo 59.579, lo que implica una caída del 61%.</w:t>
      </w:r>
      <w:r w:rsidR="00B02745">
        <w:rPr>
          <w:b/>
          <w:sz w:val="22"/>
          <w:szCs w:val="22"/>
        </w:rPr>
        <w:t xml:space="preserve"> </w:t>
      </w:r>
      <w:r w:rsidR="0020249C">
        <w:rPr>
          <w:b/>
          <w:sz w:val="22"/>
          <w:szCs w:val="22"/>
        </w:rPr>
        <w:t>T</w:t>
      </w:r>
      <w:r w:rsidR="00B02745">
        <w:rPr>
          <w:b/>
          <w:sz w:val="22"/>
          <w:szCs w:val="22"/>
        </w:rPr>
        <w:t>eniendo en cuenta el aumento</w:t>
      </w:r>
      <w:r w:rsidR="0020249C">
        <w:rPr>
          <w:b/>
          <w:sz w:val="22"/>
          <w:szCs w:val="22"/>
        </w:rPr>
        <w:t xml:space="preserve"> similar</w:t>
      </w:r>
      <w:r w:rsidR="00B02745">
        <w:rPr>
          <w:b/>
          <w:sz w:val="22"/>
          <w:szCs w:val="22"/>
        </w:rPr>
        <w:t xml:space="preserve"> de la población nacional</w:t>
      </w:r>
      <w:r w:rsidR="0020249C">
        <w:rPr>
          <w:b/>
          <w:sz w:val="22"/>
          <w:szCs w:val="22"/>
        </w:rPr>
        <w:t xml:space="preserve"> el desnivel se incrementa e</w:t>
      </w:r>
      <w:r w:rsidR="0020249C">
        <w:rPr>
          <w:b/>
          <w:sz w:val="22"/>
          <w:szCs w:val="22"/>
        </w:rPr>
        <w:t>n</w:t>
      </w:r>
      <w:r w:rsidR="0020249C">
        <w:rPr>
          <w:b/>
          <w:sz w:val="22"/>
          <w:szCs w:val="22"/>
        </w:rPr>
        <w:t>tre 3 y 5 puntos</w:t>
      </w:r>
      <w:r w:rsidR="00B02745">
        <w:rPr>
          <w:b/>
          <w:sz w:val="22"/>
          <w:szCs w:val="22"/>
        </w:rPr>
        <w:t>.</w:t>
      </w:r>
      <w:r w:rsidR="00B02745">
        <w:rPr>
          <w:b/>
          <w:bCs/>
          <w:sz w:val="22"/>
          <w:szCs w:val="22"/>
        </w:rPr>
        <w:t xml:space="preserve"> </w:t>
      </w:r>
      <w:r w:rsidR="008D5E1F" w:rsidRPr="008D5E1F">
        <w:rPr>
          <w:b/>
          <w:bCs/>
          <w:sz w:val="22"/>
          <w:szCs w:val="22"/>
        </w:rPr>
        <w:t>Alrededor del 75% de los argentinos profesa la religión católica</w:t>
      </w:r>
      <w:r w:rsidR="008D5E1F" w:rsidRPr="008D5E1F">
        <w:rPr>
          <w:b/>
          <w:sz w:val="22"/>
          <w:szCs w:val="22"/>
        </w:rPr>
        <w:t xml:space="preserve"> y con la llegada en 2013 al Vaticano del primer Papa argentino, se revitalizó el credo en el país sudamericano.</w:t>
      </w:r>
      <w:r w:rsidR="00B02745" w:rsidRPr="008D5E1F">
        <w:rPr>
          <w:rFonts w:ascii="Times New Roman" w:hAnsi="Times New Roman" w:cs="Times New Roman"/>
        </w:rPr>
        <w:t xml:space="preserve"> </w:t>
      </w:r>
      <w:r w:rsidR="008D5E1F" w:rsidRPr="008D5E1F">
        <w:rPr>
          <w:b/>
          <w:sz w:val="22"/>
          <w:szCs w:val="22"/>
        </w:rPr>
        <w:t>La UCA considera hijos nacidos fuera del matrimonio a aqu</w:t>
      </w:r>
      <w:r w:rsidR="008D5E1F" w:rsidRPr="008D5E1F">
        <w:rPr>
          <w:b/>
          <w:sz w:val="22"/>
          <w:szCs w:val="22"/>
        </w:rPr>
        <w:t>e</w:t>
      </w:r>
      <w:r w:rsidR="008D5E1F" w:rsidRPr="008D5E1F">
        <w:rPr>
          <w:b/>
          <w:sz w:val="22"/>
          <w:szCs w:val="22"/>
        </w:rPr>
        <w:t>llos provenientes de uniones de hecho, madres solteras y parejas casadas por</w:t>
      </w:r>
      <w:r w:rsidR="0020249C">
        <w:rPr>
          <w:b/>
          <w:sz w:val="22"/>
          <w:szCs w:val="22"/>
        </w:rPr>
        <w:t xml:space="preserve"> lo</w:t>
      </w:r>
      <w:r w:rsidR="008D5E1F" w:rsidRPr="008D5E1F">
        <w:rPr>
          <w:b/>
          <w:sz w:val="22"/>
          <w:szCs w:val="22"/>
        </w:rPr>
        <w:t xml:space="preserve"> civil.</w:t>
      </w:r>
    </w:p>
    <w:p w:rsidR="0020249C" w:rsidRDefault="0020249C" w:rsidP="0020249C">
      <w:pPr>
        <w:widowControl/>
        <w:autoSpaceDE/>
        <w:autoSpaceDN/>
        <w:adjustRightInd/>
        <w:jc w:val="both"/>
        <w:rPr>
          <w:b/>
          <w:sz w:val="22"/>
          <w:szCs w:val="22"/>
        </w:rPr>
      </w:pPr>
      <w:r>
        <w:rPr>
          <w:b/>
          <w:sz w:val="22"/>
          <w:szCs w:val="22"/>
        </w:rPr>
        <w:lastRenderedPageBreak/>
        <w:t xml:space="preserve">     S</w:t>
      </w:r>
      <w:r w:rsidR="00680460" w:rsidRPr="00680460">
        <w:rPr>
          <w:b/>
          <w:sz w:val="22"/>
          <w:szCs w:val="22"/>
        </w:rPr>
        <w:t xml:space="preserve">e menciona </w:t>
      </w:r>
      <w:r>
        <w:rPr>
          <w:b/>
          <w:sz w:val="22"/>
          <w:szCs w:val="22"/>
        </w:rPr>
        <w:t xml:space="preserve">también </w:t>
      </w:r>
      <w:r w:rsidR="00680460" w:rsidRPr="00680460">
        <w:rPr>
          <w:b/>
          <w:sz w:val="22"/>
          <w:szCs w:val="22"/>
        </w:rPr>
        <w:t>en el estudio que</w:t>
      </w:r>
      <w:r w:rsidR="008D5E1F" w:rsidRPr="008D5E1F">
        <w:rPr>
          <w:b/>
          <w:sz w:val="22"/>
          <w:szCs w:val="22"/>
        </w:rPr>
        <w:t xml:space="preserve"> 3.983</w:t>
      </w:r>
      <w:r>
        <w:rPr>
          <w:b/>
          <w:sz w:val="22"/>
          <w:szCs w:val="22"/>
        </w:rPr>
        <w:t xml:space="preserve"> </w:t>
      </w:r>
      <w:r w:rsidR="00680460" w:rsidRPr="00680460">
        <w:rPr>
          <w:b/>
          <w:sz w:val="22"/>
          <w:szCs w:val="22"/>
        </w:rPr>
        <w:t>fueron</w:t>
      </w:r>
      <w:r>
        <w:rPr>
          <w:b/>
          <w:sz w:val="22"/>
          <w:szCs w:val="22"/>
        </w:rPr>
        <w:t xml:space="preserve"> en esa década </w:t>
      </w:r>
      <w:r w:rsidR="00680460" w:rsidRPr="00680460">
        <w:rPr>
          <w:b/>
          <w:sz w:val="22"/>
          <w:szCs w:val="22"/>
        </w:rPr>
        <w:t>enlaces</w:t>
      </w:r>
      <w:r w:rsidR="008D5E1F" w:rsidRPr="008D5E1F">
        <w:rPr>
          <w:b/>
          <w:sz w:val="22"/>
          <w:szCs w:val="22"/>
        </w:rPr>
        <w:t xml:space="preserve"> civ</w:t>
      </w:r>
      <w:r w:rsidR="008D5E1F" w:rsidRPr="008D5E1F">
        <w:rPr>
          <w:b/>
          <w:sz w:val="22"/>
          <w:szCs w:val="22"/>
        </w:rPr>
        <w:t>i</w:t>
      </w:r>
      <w:r w:rsidR="008D5E1F" w:rsidRPr="008D5E1F">
        <w:rPr>
          <w:b/>
          <w:sz w:val="22"/>
          <w:szCs w:val="22"/>
        </w:rPr>
        <w:t>les entre personas del mismo sexo</w:t>
      </w:r>
      <w:r w:rsidR="00680460" w:rsidRPr="00680460">
        <w:rPr>
          <w:b/>
          <w:sz w:val="22"/>
          <w:szCs w:val="22"/>
        </w:rPr>
        <w:t xml:space="preserve"> y</w:t>
      </w:r>
      <w:r w:rsidR="008D5E1F" w:rsidRPr="008D5E1F">
        <w:rPr>
          <w:b/>
          <w:sz w:val="22"/>
          <w:szCs w:val="22"/>
        </w:rPr>
        <w:t xml:space="preserve"> que tuvieron lugar desde la sanción de la ley de matrimonio igualitario en 2013.</w:t>
      </w:r>
    </w:p>
    <w:p w:rsidR="0020249C" w:rsidRDefault="0020249C" w:rsidP="0020249C">
      <w:pPr>
        <w:jc w:val="both"/>
        <w:rPr>
          <w:b/>
          <w:sz w:val="22"/>
          <w:szCs w:val="22"/>
        </w:rPr>
      </w:pPr>
      <w:r>
        <w:rPr>
          <w:b/>
          <w:sz w:val="22"/>
          <w:szCs w:val="22"/>
        </w:rPr>
        <w:t xml:space="preserve"> </w:t>
      </w:r>
    </w:p>
    <w:p w:rsidR="008D5E1F" w:rsidRDefault="0020249C" w:rsidP="0020249C">
      <w:pPr>
        <w:jc w:val="both"/>
        <w:rPr>
          <w:b/>
          <w:sz w:val="22"/>
          <w:szCs w:val="22"/>
        </w:rPr>
      </w:pPr>
      <w:r>
        <w:rPr>
          <w:b/>
          <w:sz w:val="22"/>
          <w:szCs w:val="22"/>
        </w:rPr>
        <w:t xml:space="preserve">   </w:t>
      </w:r>
      <w:r w:rsidR="00680460">
        <w:rPr>
          <w:b/>
          <w:sz w:val="22"/>
          <w:szCs w:val="22"/>
        </w:rPr>
        <w:t xml:space="preserve"> Todos estos datos son similares en los demás países del continente, datos esp</w:t>
      </w:r>
      <w:r w:rsidR="00680460">
        <w:rPr>
          <w:b/>
          <w:sz w:val="22"/>
          <w:szCs w:val="22"/>
        </w:rPr>
        <w:t>e</w:t>
      </w:r>
      <w:r w:rsidR="00680460">
        <w:rPr>
          <w:b/>
          <w:sz w:val="22"/>
          <w:szCs w:val="22"/>
        </w:rPr>
        <w:t xml:space="preserve">cialmente </w:t>
      </w:r>
      <w:r>
        <w:rPr>
          <w:b/>
          <w:sz w:val="22"/>
          <w:szCs w:val="22"/>
        </w:rPr>
        <w:t>alarmantes para los cristianos</w:t>
      </w:r>
      <w:r w:rsidR="00680460">
        <w:rPr>
          <w:b/>
          <w:sz w:val="22"/>
          <w:szCs w:val="22"/>
        </w:rPr>
        <w:t xml:space="preserve"> si</w:t>
      </w:r>
      <w:r>
        <w:rPr>
          <w:b/>
          <w:sz w:val="22"/>
          <w:szCs w:val="22"/>
        </w:rPr>
        <w:t xml:space="preserve"> se</w:t>
      </w:r>
      <w:r w:rsidR="00680460">
        <w:rPr>
          <w:b/>
          <w:sz w:val="22"/>
          <w:szCs w:val="22"/>
        </w:rPr>
        <w:t xml:space="preserve"> </w:t>
      </w:r>
      <w:r>
        <w:rPr>
          <w:b/>
          <w:sz w:val="22"/>
          <w:szCs w:val="22"/>
        </w:rPr>
        <w:t>tiene</w:t>
      </w:r>
      <w:r w:rsidR="00680460">
        <w:rPr>
          <w:b/>
          <w:sz w:val="22"/>
          <w:szCs w:val="22"/>
        </w:rPr>
        <w:t xml:space="preserve"> en cuenta que la mitad de los católicos del mundo se hallan en América</w:t>
      </w:r>
      <w:r>
        <w:rPr>
          <w:b/>
          <w:sz w:val="22"/>
          <w:szCs w:val="22"/>
        </w:rPr>
        <w:t xml:space="preserve"> latina</w:t>
      </w:r>
      <w:r w:rsidR="00680460">
        <w:rPr>
          <w:b/>
          <w:sz w:val="22"/>
          <w:szCs w:val="22"/>
        </w:rPr>
        <w:t>.</w:t>
      </w:r>
    </w:p>
    <w:p w:rsidR="008D5E1F" w:rsidRDefault="008D5E1F" w:rsidP="0049561D">
      <w:pPr>
        <w:jc w:val="both"/>
        <w:rPr>
          <w:b/>
          <w:sz w:val="22"/>
          <w:szCs w:val="22"/>
        </w:rPr>
      </w:pPr>
    </w:p>
    <w:p w:rsidR="0020249C" w:rsidRPr="001C1AD5" w:rsidRDefault="0020249C" w:rsidP="0020249C">
      <w:pPr>
        <w:jc w:val="both"/>
        <w:rPr>
          <w:color w:val="FF0000"/>
          <w:sz w:val="28"/>
          <w:szCs w:val="28"/>
        </w:rPr>
      </w:pPr>
      <w:r w:rsidRPr="001C1AD5">
        <w:rPr>
          <w:color w:val="FF0000"/>
          <w:sz w:val="28"/>
          <w:szCs w:val="28"/>
        </w:rPr>
        <w:t xml:space="preserve">    </w:t>
      </w:r>
      <w:r w:rsidRPr="001C1AD5">
        <w:rPr>
          <w:b/>
          <w:bCs/>
          <w:color w:val="FF0000"/>
          <w:sz w:val="28"/>
          <w:szCs w:val="28"/>
        </w:rPr>
        <w:t xml:space="preserve">  </w:t>
      </w:r>
      <w:r>
        <w:rPr>
          <w:b/>
          <w:bCs/>
          <w:color w:val="FF0000"/>
          <w:sz w:val="28"/>
          <w:szCs w:val="28"/>
        </w:rPr>
        <w:t xml:space="preserve">5.  </w:t>
      </w:r>
      <w:r w:rsidRPr="001C1AD5">
        <w:rPr>
          <w:b/>
          <w:bCs/>
          <w:color w:val="FF0000"/>
          <w:sz w:val="28"/>
          <w:szCs w:val="28"/>
        </w:rPr>
        <w:t xml:space="preserve">Hay que pensar en los hijos </w:t>
      </w:r>
    </w:p>
    <w:p w:rsidR="0020249C" w:rsidRPr="001C1AD5" w:rsidRDefault="0020249C" w:rsidP="0020249C">
      <w:pPr>
        <w:widowControl/>
        <w:autoSpaceDE/>
        <w:autoSpaceDN/>
        <w:adjustRightInd/>
        <w:spacing w:before="100" w:beforeAutospacing="1" w:after="100" w:afterAutospacing="1"/>
        <w:jc w:val="both"/>
        <w:rPr>
          <w:b/>
          <w:sz w:val="22"/>
          <w:szCs w:val="22"/>
        </w:rPr>
      </w:pPr>
      <w:r w:rsidRPr="001C1AD5">
        <w:rPr>
          <w:b/>
          <w:sz w:val="22"/>
          <w:szCs w:val="22"/>
        </w:rPr>
        <w:t xml:space="preserve">     </w:t>
      </w:r>
      <w:r>
        <w:rPr>
          <w:b/>
          <w:sz w:val="22"/>
          <w:szCs w:val="22"/>
        </w:rPr>
        <w:t>Volviendo la atención a España, hay que constatar que c</w:t>
      </w:r>
      <w:r w:rsidRPr="001C1AD5">
        <w:rPr>
          <w:b/>
          <w:sz w:val="22"/>
          <w:szCs w:val="22"/>
        </w:rPr>
        <w:t>asi la mitad de los matr</w:t>
      </w:r>
      <w:r w:rsidRPr="001C1AD5">
        <w:rPr>
          <w:b/>
          <w:sz w:val="22"/>
          <w:szCs w:val="22"/>
        </w:rPr>
        <w:t>i</w:t>
      </w:r>
      <w:r w:rsidRPr="001C1AD5">
        <w:rPr>
          <w:b/>
          <w:sz w:val="22"/>
          <w:szCs w:val="22"/>
        </w:rPr>
        <w:t>monios correspondientes a sentencias de nulidad, separación o divorcio en el año 2012 (42,5</w:t>
      </w:r>
      <w:r>
        <w:rPr>
          <w:b/>
          <w:sz w:val="22"/>
          <w:szCs w:val="22"/>
        </w:rPr>
        <w:t xml:space="preserve"> %</w:t>
      </w:r>
      <w:r w:rsidRPr="001C1AD5">
        <w:rPr>
          <w:b/>
          <w:sz w:val="22"/>
          <w:szCs w:val="22"/>
        </w:rPr>
        <w:t xml:space="preserve">) no tenían hijos, porcentaje similar al del año </w:t>
      </w:r>
      <w:r w:rsidR="00F02F7B">
        <w:rPr>
          <w:b/>
          <w:sz w:val="22"/>
          <w:szCs w:val="22"/>
        </w:rPr>
        <w:t>anterior;</w:t>
      </w:r>
      <w:r w:rsidRPr="001C1AD5">
        <w:rPr>
          <w:b/>
          <w:sz w:val="22"/>
          <w:szCs w:val="22"/>
        </w:rPr>
        <w:t xml:space="preserve"> y el 47,9 </w:t>
      </w:r>
      <w:r>
        <w:rPr>
          <w:b/>
          <w:sz w:val="22"/>
          <w:szCs w:val="22"/>
        </w:rPr>
        <w:t xml:space="preserve">% </w:t>
      </w:r>
      <w:r w:rsidRPr="001C1AD5">
        <w:rPr>
          <w:b/>
          <w:sz w:val="22"/>
          <w:szCs w:val="22"/>
        </w:rPr>
        <w:t xml:space="preserve">tenía a su cargo menores de edad, el 4,3 </w:t>
      </w:r>
      <w:r>
        <w:rPr>
          <w:b/>
          <w:sz w:val="22"/>
          <w:szCs w:val="22"/>
        </w:rPr>
        <w:t>%</w:t>
      </w:r>
      <w:r w:rsidRPr="001C1AD5">
        <w:rPr>
          <w:b/>
          <w:sz w:val="22"/>
          <w:szCs w:val="22"/>
        </w:rPr>
        <w:t xml:space="preserve"> hijos mayores de edad dependientes económ</w:t>
      </w:r>
      <w:r w:rsidRPr="001C1AD5">
        <w:rPr>
          <w:b/>
          <w:sz w:val="22"/>
          <w:szCs w:val="22"/>
        </w:rPr>
        <w:t>i</w:t>
      </w:r>
      <w:r w:rsidRPr="001C1AD5">
        <w:rPr>
          <w:b/>
          <w:sz w:val="22"/>
          <w:szCs w:val="22"/>
        </w:rPr>
        <w:t xml:space="preserve">camente y el 5,2 </w:t>
      </w:r>
      <w:r>
        <w:rPr>
          <w:b/>
          <w:sz w:val="22"/>
          <w:szCs w:val="22"/>
        </w:rPr>
        <w:t>%</w:t>
      </w:r>
      <w:r w:rsidRPr="001C1AD5">
        <w:rPr>
          <w:b/>
          <w:sz w:val="22"/>
          <w:szCs w:val="22"/>
        </w:rPr>
        <w:t xml:space="preserve"> menores de edad y mayores dependientes.</w:t>
      </w:r>
    </w:p>
    <w:p w:rsidR="00171F3B" w:rsidRDefault="00171F3B" w:rsidP="0049561D">
      <w:pPr>
        <w:jc w:val="both"/>
        <w:rPr>
          <w:b/>
          <w:sz w:val="22"/>
          <w:szCs w:val="22"/>
        </w:rPr>
      </w:pPr>
    </w:p>
    <w:p w:rsidR="001C1AD5" w:rsidRDefault="00680460" w:rsidP="00680460">
      <w:pPr>
        <w:jc w:val="center"/>
        <w:rPr>
          <w:b/>
          <w:sz w:val="22"/>
          <w:szCs w:val="22"/>
        </w:rPr>
      </w:pPr>
      <w:r>
        <w:rPr>
          <w:noProof/>
        </w:rPr>
        <w:drawing>
          <wp:inline distT="0" distB="0" distL="0" distR="0">
            <wp:extent cx="3400571" cy="1500253"/>
            <wp:effectExtent l="19050" t="0" r="9379" b="0"/>
            <wp:docPr id="22" name="Imagen 22" descr="organizar boda con hj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organizar boda con hjos"/>
                    <pic:cNvPicPr>
                      <a:picLocks noChangeAspect="1" noChangeArrowheads="1"/>
                    </pic:cNvPicPr>
                  </pic:nvPicPr>
                  <pic:blipFill>
                    <a:blip r:embed="rId20"/>
                    <a:srcRect/>
                    <a:stretch>
                      <a:fillRect/>
                    </a:stretch>
                  </pic:blipFill>
                  <pic:spPr bwMode="auto">
                    <a:xfrm>
                      <a:off x="0" y="0"/>
                      <a:ext cx="3406715" cy="1502964"/>
                    </a:xfrm>
                    <a:prstGeom prst="rect">
                      <a:avLst/>
                    </a:prstGeom>
                    <a:noFill/>
                    <a:ln w="9525">
                      <a:noFill/>
                      <a:miter lim="800000"/>
                      <a:headEnd/>
                      <a:tailEnd/>
                    </a:ln>
                  </pic:spPr>
                </pic:pic>
              </a:graphicData>
            </a:graphic>
          </wp:inline>
        </w:drawing>
      </w:r>
    </w:p>
    <w:p w:rsidR="00680460" w:rsidRDefault="00680460" w:rsidP="0049561D">
      <w:pPr>
        <w:jc w:val="both"/>
        <w:rPr>
          <w:b/>
          <w:sz w:val="22"/>
          <w:szCs w:val="22"/>
        </w:rPr>
      </w:pPr>
    </w:p>
    <w:p w:rsidR="005879BA" w:rsidRPr="001C1AD5" w:rsidRDefault="001C1AD5" w:rsidP="001C1AD5">
      <w:pPr>
        <w:widowControl/>
        <w:autoSpaceDE/>
        <w:autoSpaceDN/>
        <w:adjustRightInd/>
        <w:spacing w:before="100" w:beforeAutospacing="1" w:after="100" w:afterAutospacing="1"/>
        <w:jc w:val="both"/>
        <w:rPr>
          <w:b/>
          <w:sz w:val="22"/>
          <w:szCs w:val="22"/>
        </w:rPr>
      </w:pPr>
      <w:r>
        <w:rPr>
          <w:b/>
          <w:sz w:val="22"/>
          <w:szCs w:val="22"/>
        </w:rPr>
        <w:t xml:space="preserve">    </w:t>
      </w:r>
      <w:r w:rsidR="005879BA" w:rsidRPr="001C1AD5">
        <w:rPr>
          <w:b/>
          <w:sz w:val="22"/>
          <w:szCs w:val="22"/>
        </w:rPr>
        <w:t>Así, en el 57,5</w:t>
      </w:r>
      <w:r w:rsidR="00680460">
        <w:rPr>
          <w:b/>
          <w:sz w:val="22"/>
          <w:szCs w:val="22"/>
        </w:rPr>
        <w:t xml:space="preserve"> %</w:t>
      </w:r>
      <w:r w:rsidR="005879BA" w:rsidRPr="001C1AD5">
        <w:rPr>
          <w:b/>
          <w:sz w:val="22"/>
          <w:szCs w:val="22"/>
        </w:rPr>
        <w:t xml:space="preserve"> de los casos se asignó una pensión alimenticia que en el 79,4 </w:t>
      </w:r>
      <w:r w:rsidR="00680460">
        <w:rPr>
          <w:b/>
          <w:sz w:val="22"/>
          <w:szCs w:val="22"/>
        </w:rPr>
        <w:t>%</w:t>
      </w:r>
      <w:r w:rsidR="00F02F7B">
        <w:rPr>
          <w:b/>
          <w:sz w:val="22"/>
          <w:szCs w:val="22"/>
        </w:rPr>
        <w:t xml:space="preserve"> </w:t>
      </w:r>
      <w:r w:rsidR="005879BA" w:rsidRPr="001C1AD5">
        <w:rPr>
          <w:b/>
          <w:sz w:val="22"/>
          <w:szCs w:val="22"/>
        </w:rPr>
        <w:t xml:space="preserve"> correspondió al padre y en un 10,8 </w:t>
      </w:r>
      <w:r w:rsidR="00680460">
        <w:rPr>
          <w:b/>
          <w:sz w:val="22"/>
          <w:szCs w:val="22"/>
        </w:rPr>
        <w:t>%</w:t>
      </w:r>
      <w:r w:rsidR="005879BA" w:rsidRPr="001C1AD5">
        <w:rPr>
          <w:b/>
          <w:sz w:val="22"/>
          <w:szCs w:val="22"/>
        </w:rPr>
        <w:t xml:space="preserve"> a ambos progenitores</w:t>
      </w:r>
      <w:r w:rsidR="00F02F7B">
        <w:rPr>
          <w:b/>
          <w:sz w:val="22"/>
          <w:szCs w:val="22"/>
        </w:rPr>
        <w:t xml:space="preserve"> en porcentaje repartido según el salario personal</w:t>
      </w:r>
      <w:r w:rsidR="005879BA" w:rsidRPr="001C1AD5">
        <w:rPr>
          <w:b/>
          <w:sz w:val="22"/>
          <w:szCs w:val="22"/>
        </w:rPr>
        <w:t>.</w:t>
      </w:r>
    </w:p>
    <w:p w:rsidR="005879BA" w:rsidRPr="001C1AD5" w:rsidRDefault="001C1AD5" w:rsidP="001C1AD5">
      <w:pPr>
        <w:widowControl/>
        <w:autoSpaceDE/>
        <w:autoSpaceDN/>
        <w:adjustRightInd/>
        <w:spacing w:before="100" w:beforeAutospacing="1" w:after="100" w:afterAutospacing="1"/>
        <w:jc w:val="both"/>
        <w:rPr>
          <w:b/>
          <w:sz w:val="22"/>
          <w:szCs w:val="22"/>
        </w:rPr>
      </w:pPr>
      <w:r>
        <w:rPr>
          <w:b/>
          <w:sz w:val="22"/>
          <w:szCs w:val="22"/>
        </w:rPr>
        <w:t xml:space="preserve">     </w:t>
      </w:r>
      <w:r w:rsidR="005879BA" w:rsidRPr="001C1AD5">
        <w:rPr>
          <w:b/>
          <w:sz w:val="22"/>
          <w:szCs w:val="22"/>
        </w:rPr>
        <w:t xml:space="preserve">La custodia de los hijos menores fue otorgada </w:t>
      </w:r>
      <w:r w:rsidR="00F02F7B">
        <w:rPr>
          <w:b/>
          <w:sz w:val="22"/>
          <w:szCs w:val="22"/>
        </w:rPr>
        <w:t xml:space="preserve">en el 2012 </w:t>
      </w:r>
      <w:r w:rsidR="005879BA" w:rsidRPr="001C1AD5">
        <w:rPr>
          <w:b/>
          <w:sz w:val="22"/>
          <w:szCs w:val="22"/>
        </w:rPr>
        <w:t>a la madre en el 75,1</w:t>
      </w:r>
      <w:r w:rsidR="00680460">
        <w:rPr>
          <w:b/>
          <w:sz w:val="22"/>
          <w:szCs w:val="22"/>
        </w:rPr>
        <w:t xml:space="preserve"> %</w:t>
      </w:r>
      <w:r w:rsidR="005879BA" w:rsidRPr="001C1AD5">
        <w:rPr>
          <w:b/>
          <w:sz w:val="22"/>
          <w:szCs w:val="22"/>
        </w:rPr>
        <w:t>,</w:t>
      </w:r>
      <w:r w:rsidR="00F02F7B">
        <w:rPr>
          <w:b/>
          <w:sz w:val="22"/>
          <w:szCs w:val="22"/>
        </w:rPr>
        <w:t>,</w:t>
      </w:r>
      <w:r w:rsidR="005879BA" w:rsidRPr="001C1AD5">
        <w:rPr>
          <w:b/>
          <w:sz w:val="22"/>
          <w:szCs w:val="22"/>
        </w:rPr>
        <w:t xml:space="preserve"> cifra inferior en 10 puntos que la de 2011. La custodia compartida fue concedida en un 14,6 </w:t>
      </w:r>
      <w:r w:rsidR="00680460">
        <w:rPr>
          <w:b/>
          <w:sz w:val="22"/>
          <w:szCs w:val="22"/>
        </w:rPr>
        <w:t>%</w:t>
      </w:r>
      <w:r w:rsidR="005879BA" w:rsidRPr="001C1AD5">
        <w:rPr>
          <w:b/>
          <w:sz w:val="22"/>
          <w:szCs w:val="22"/>
        </w:rPr>
        <w:t xml:space="preserve"> de los casos y en el 9,7 </w:t>
      </w:r>
      <w:r w:rsidR="00680460">
        <w:rPr>
          <w:b/>
          <w:sz w:val="22"/>
          <w:szCs w:val="22"/>
        </w:rPr>
        <w:t>%</w:t>
      </w:r>
      <w:r w:rsidR="005879BA" w:rsidRPr="001C1AD5">
        <w:rPr>
          <w:b/>
          <w:sz w:val="22"/>
          <w:szCs w:val="22"/>
        </w:rPr>
        <w:t xml:space="preserve"> de los procesos la custodia fue entregada al progenito</w:t>
      </w:r>
      <w:r w:rsidR="00F02F7B">
        <w:rPr>
          <w:b/>
          <w:sz w:val="22"/>
          <w:szCs w:val="22"/>
        </w:rPr>
        <w:t>r masculino</w:t>
      </w:r>
      <w:r w:rsidR="005879BA" w:rsidRPr="001C1AD5">
        <w:rPr>
          <w:b/>
          <w:sz w:val="22"/>
          <w:szCs w:val="22"/>
        </w:rPr>
        <w:t>.</w:t>
      </w:r>
    </w:p>
    <w:p w:rsidR="005879BA" w:rsidRPr="001C1AD5" w:rsidRDefault="00F02F7B" w:rsidP="001C1AD5">
      <w:pPr>
        <w:widowControl/>
        <w:autoSpaceDE/>
        <w:autoSpaceDN/>
        <w:adjustRightInd/>
        <w:spacing w:before="100" w:beforeAutospacing="1" w:after="100" w:afterAutospacing="1"/>
        <w:jc w:val="both"/>
        <w:rPr>
          <w:b/>
          <w:sz w:val="22"/>
          <w:szCs w:val="22"/>
        </w:rPr>
      </w:pPr>
      <w:r>
        <w:rPr>
          <w:b/>
          <w:bCs/>
          <w:sz w:val="22"/>
          <w:szCs w:val="22"/>
        </w:rPr>
        <w:t xml:space="preserve">    Por lugares varían algo las diferencias, pero muy poco</w:t>
      </w:r>
    </w:p>
    <w:p w:rsidR="005879BA" w:rsidRPr="001C1AD5" w:rsidRDefault="001C1AD5" w:rsidP="001C1AD5">
      <w:pPr>
        <w:widowControl/>
        <w:autoSpaceDE/>
        <w:autoSpaceDN/>
        <w:adjustRightInd/>
        <w:spacing w:before="100" w:beforeAutospacing="1" w:after="100" w:afterAutospacing="1"/>
        <w:jc w:val="both"/>
        <w:rPr>
          <w:b/>
          <w:sz w:val="22"/>
          <w:szCs w:val="22"/>
        </w:rPr>
      </w:pPr>
      <w:r>
        <w:rPr>
          <w:b/>
          <w:sz w:val="22"/>
          <w:szCs w:val="22"/>
        </w:rPr>
        <w:t xml:space="preserve">     </w:t>
      </w:r>
      <w:r w:rsidR="005879BA" w:rsidRPr="001C1AD5">
        <w:rPr>
          <w:b/>
          <w:sz w:val="22"/>
          <w:szCs w:val="22"/>
        </w:rPr>
        <w:t>La tasa más alta de rupturas matrimoniales la tiene Canarias con un 2,9 por 1.000 habitantes, seguida de Cataluña (2,7)</w:t>
      </w:r>
      <w:r w:rsidR="00F02F7B">
        <w:rPr>
          <w:b/>
          <w:sz w:val="22"/>
          <w:szCs w:val="22"/>
        </w:rPr>
        <w:t xml:space="preserve"> </w:t>
      </w:r>
      <w:r w:rsidR="005879BA" w:rsidRPr="001C1AD5">
        <w:rPr>
          <w:b/>
          <w:sz w:val="22"/>
          <w:szCs w:val="22"/>
        </w:rPr>
        <w:t>y Ceuta, Baleares y la Comunidad Valenciana (2,6). Po</w:t>
      </w:r>
      <w:r w:rsidR="00F02F7B">
        <w:rPr>
          <w:b/>
          <w:sz w:val="22"/>
          <w:szCs w:val="22"/>
        </w:rPr>
        <w:t xml:space="preserve"> el</w:t>
      </w:r>
      <w:r w:rsidR="005879BA" w:rsidRPr="001C1AD5">
        <w:rPr>
          <w:b/>
          <w:sz w:val="22"/>
          <w:szCs w:val="22"/>
        </w:rPr>
        <w:t xml:space="preserve"> contra</w:t>
      </w:r>
      <w:r w:rsidR="00F02F7B">
        <w:rPr>
          <w:b/>
          <w:sz w:val="22"/>
          <w:szCs w:val="22"/>
        </w:rPr>
        <w:t>rio</w:t>
      </w:r>
      <w:r w:rsidR="005879BA" w:rsidRPr="001C1AD5">
        <w:rPr>
          <w:b/>
          <w:sz w:val="22"/>
          <w:szCs w:val="22"/>
        </w:rPr>
        <w:t>, Castilla y León cuenta con la tasa más baja con un 1,7 por 1.000 habitantes, seguida de Extremadura (1,8), País Vasco y Aragón (1,9) y Navarra, La Rioja y Castilla La Mancha (2,00).</w:t>
      </w:r>
    </w:p>
    <w:p w:rsidR="00680460" w:rsidRDefault="001C1AD5" w:rsidP="00680460">
      <w:pPr>
        <w:widowControl/>
        <w:autoSpaceDE/>
        <w:autoSpaceDN/>
        <w:adjustRightInd/>
        <w:spacing w:before="100" w:beforeAutospacing="1" w:after="100" w:afterAutospacing="1"/>
        <w:jc w:val="both"/>
        <w:rPr>
          <w:b/>
          <w:sz w:val="22"/>
          <w:szCs w:val="22"/>
        </w:rPr>
      </w:pPr>
      <w:r>
        <w:rPr>
          <w:b/>
          <w:sz w:val="22"/>
          <w:szCs w:val="22"/>
        </w:rPr>
        <w:t xml:space="preserve">     </w:t>
      </w:r>
      <w:r w:rsidR="005879BA" w:rsidRPr="001C1AD5">
        <w:rPr>
          <w:b/>
          <w:sz w:val="22"/>
          <w:szCs w:val="22"/>
        </w:rPr>
        <w:t>Por debajo de la media (2,4) se encuentran además Murcia (2,3) y Galicia (2,2). Al contrario, Cantabria y Asturias (2,5) están por encima de la tasa media, mientras M</w:t>
      </w:r>
      <w:r w:rsidR="005879BA" w:rsidRPr="001C1AD5">
        <w:rPr>
          <w:b/>
          <w:sz w:val="22"/>
          <w:szCs w:val="22"/>
        </w:rPr>
        <w:t>e</w:t>
      </w:r>
      <w:r w:rsidR="005879BA" w:rsidRPr="001C1AD5">
        <w:rPr>
          <w:b/>
          <w:sz w:val="22"/>
          <w:szCs w:val="22"/>
        </w:rPr>
        <w:t>lilla, Madrid y Andalucía se mantienen en el 2,4.</w:t>
      </w:r>
    </w:p>
    <w:p w:rsidR="006635BC" w:rsidRPr="006635BC" w:rsidRDefault="00F02F7B" w:rsidP="00680460">
      <w:pPr>
        <w:widowControl/>
        <w:autoSpaceDE/>
        <w:autoSpaceDN/>
        <w:adjustRightInd/>
        <w:spacing w:before="100" w:beforeAutospacing="1" w:after="100" w:afterAutospacing="1"/>
        <w:jc w:val="both"/>
        <w:rPr>
          <w:b/>
          <w:color w:val="0070C0"/>
          <w:sz w:val="22"/>
          <w:szCs w:val="22"/>
        </w:rPr>
      </w:pPr>
      <w:r>
        <w:rPr>
          <w:b/>
          <w:color w:val="0070C0"/>
          <w:sz w:val="22"/>
          <w:szCs w:val="22"/>
        </w:rPr>
        <w:t xml:space="preserve">   </w:t>
      </w:r>
      <w:r w:rsidR="006635BC" w:rsidRPr="006635BC">
        <w:rPr>
          <w:b/>
          <w:color w:val="0070C0"/>
          <w:sz w:val="22"/>
          <w:szCs w:val="22"/>
        </w:rPr>
        <w:t>Ayudar a los hijos obligación de conciencia</w:t>
      </w:r>
    </w:p>
    <w:p w:rsidR="002733D4" w:rsidRDefault="006635BC" w:rsidP="006635BC">
      <w:pPr>
        <w:pStyle w:val="NormalWeb"/>
        <w:spacing w:before="0" w:beforeAutospacing="0" w:after="0" w:afterAutospacing="0"/>
        <w:jc w:val="both"/>
      </w:pPr>
      <w:r>
        <w:rPr>
          <w:b/>
          <w:sz w:val="22"/>
          <w:szCs w:val="22"/>
        </w:rPr>
        <w:t xml:space="preserve"> </w:t>
      </w:r>
      <w:r w:rsidR="00F02F7B">
        <w:rPr>
          <w:b/>
          <w:sz w:val="22"/>
          <w:szCs w:val="22"/>
        </w:rPr>
        <w:t xml:space="preserve">     </w:t>
      </w:r>
      <w:r w:rsidRPr="00F02F7B">
        <w:rPr>
          <w:rFonts w:ascii="Arial" w:hAnsi="Arial" w:cs="Arial"/>
          <w:b/>
          <w:sz w:val="22"/>
          <w:szCs w:val="22"/>
        </w:rPr>
        <w:t>En caso de divorcio, de separación,</w:t>
      </w:r>
      <w:r w:rsidR="00F02F7B">
        <w:rPr>
          <w:rFonts w:ascii="Arial" w:hAnsi="Arial" w:cs="Arial"/>
          <w:b/>
          <w:sz w:val="22"/>
          <w:szCs w:val="22"/>
        </w:rPr>
        <w:t xml:space="preserve"> o de simple interrupción de convivencia</w:t>
      </w:r>
      <w:r w:rsidRPr="00F02F7B">
        <w:rPr>
          <w:rFonts w:ascii="Arial" w:hAnsi="Arial" w:cs="Arial"/>
          <w:b/>
          <w:sz w:val="22"/>
          <w:szCs w:val="22"/>
        </w:rPr>
        <w:t xml:space="preserve"> es preciso pensar en que existen los más perjudicados que son los niños.</w:t>
      </w:r>
      <w:r w:rsidRPr="006635BC">
        <w:t xml:space="preserve"> </w:t>
      </w:r>
    </w:p>
    <w:p w:rsidR="006635BC" w:rsidRPr="006635BC" w:rsidRDefault="002733D4" w:rsidP="006635BC">
      <w:pPr>
        <w:pStyle w:val="NormalWeb"/>
        <w:spacing w:before="0" w:beforeAutospacing="0" w:after="0" w:afterAutospacing="0"/>
        <w:jc w:val="both"/>
        <w:rPr>
          <w:rFonts w:ascii="Arial" w:hAnsi="Arial" w:cs="Arial"/>
          <w:b/>
          <w:sz w:val="22"/>
          <w:szCs w:val="22"/>
        </w:rPr>
      </w:pPr>
      <w:r>
        <w:lastRenderedPageBreak/>
        <w:t xml:space="preserve">     </w:t>
      </w:r>
      <w:r w:rsidR="006635BC" w:rsidRPr="006635BC">
        <w:rPr>
          <w:rFonts w:ascii="Arial" w:hAnsi="Arial" w:cs="Arial"/>
          <w:b/>
          <w:sz w:val="22"/>
          <w:szCs w:val="22"/>
        </w:rPr>
        <w:t>Miles de n</w:t>
      </w:r>
      <w:r w:rsidR="006635BC" w:rsidRPr="006635BC">
        <w:rPr>
          <w:rFonts w:ascii="Arial" w:hAnsi="Arial" w:cs="Arial"/>
          <w:b/>
          <w:sz w:val="22"/>
          <w:szCs w:val="22"/>
        </w:rPr>
        <w:t>i</w:t>
      </w:r>
      <w:r w:rsidR="006635BC" w:rsidRPr="006635BC">
        <w:rPr>
          <w:rFonts w:ascii="Arial" w:hAnsi="Arial" w:cs="Arial"/>
          <w:b/>
          <w:sz w:val="22"/>
          <w:szCs w:val="22"/>
        </w:rPr>
        <w:t>ños sufren el estrés del divorcio de sus padres cada año. La forma en que reacci</w:t>
      </w:r>
      <w:r w:rsidR="006635BC" w:rsidRPr="006635BC">
        <w:rPr>
          <w:rFonts w:ascii="Arial" w:hAnsi="Arial" w:cs="Arial"/>
          <w:b/>
          <w:sz w:val="22"/>
          <w:szCs w:val="22"/>
        </w:rPr>
        <w:t>o</w:t>
      </w:r>
      <w:r w:rsidR="006635BC" w:rsidRPr="006635BC">
        <w:rPr>
          <w:rFonts w:ascii="Arial" w:hAnsi="Arial" w:cs="Arial"/>
          <w:b/>
          <w:sz w:val="22"/>
          <w:szCs w:val="22"/>
        </w:rPr>
        <w:t xml:space="preserve">nan depende de su edad, </w:t>
      </w:r>
      <w:r w:rsidR="00F02F7B">
        <w:rPr>
          <w:rFonts w:ascii="Arial" w:hAnsi="Arial" w:cs="Arial"/>
          <w:b/>
          <w:sz w:val="22"/>
          <w:szCs w:val="22"/>
        </w:rPr>
        <w:t xml:space="preserve">la </w:t>
      </w:r>
      <w:r w:rsidR="006635BC" w:rsidRPr="006635BC">
        <w:rPr>
          <w:rFonts w:ascii="Arial" w:hAnsi="Arial" w:cs="Arial"/>
          <w:b/>
          <w:sz w:val="22"/>
          <w:szCs w:val="22"/>
        </w:rPr>
        <w:t xml:space="preserve">personalidad y las circunstancias concretas del proceso </w:t>
      </w:r>
      <w:r w:rsidR="00F02F7B">
        <w:rPr>
          <w:rFonts w:ascii="Arial" w:hAnsi="Arial" w:cs="Arial"/>
          <w:b/>
          <w:sz w:val="22"/>
          <w:szCs w:val="22"/>
        </w:rPr>
        <w:t>conflictivo</w:t>
      </w:r>
      <w:r w:rsidR="006635BC" w:rsidRPr="006635BC">
        <w:rPr>
          <w:rFonts w:ascii="Arial" w:hAnsi="Arial" w:cs="Arial"/>
          <w:b/>
          <w:sz w:val="22"/>
          <w:szCs w:val="22"/>
        </w:rPr>
        <w:t>.</w:t>
      </w:r>
    </w:p>
    <w:p w:rsidR="00F02F7B" w:rsidRDefault="00F02F7B" w:rsidP="006635BC">
      <w:pPr>
        <w:widowControl/>
        <w:autoSpaceDE/>
        <w:autoSpaceDN/>
        <w:adjustRightInd/>
        <w:jc w:val="both"/>
        <w:rPr>
          <w:b/>
          <w:sz w:val="22"/>
          <w:szCs w:val="22"/>
        </w:rPr>
      </w:pPr>
    </w:p>
    <w:p w:rsidR="006635BC" w:rsidRPr="006635BC" w:rsidRDefault="00F02F7B" w:rsidP="006635BC">
      <w:pPr>
        <w:widowControl/>
        <w:autoSpaceDE/>
        <w:autoSpaceDN/>
        <w:adjustRightInd/>
        <w:jc w:val="both"/>
        <w:rPr>
          <w:b/>
          <w:sz w:val="22"/>
          <w:szCs w:val="22"/>
        </w:rPr>
      </w:pPr>
      <w:r>
        <w:rPr>
          <w:b/>
          <w:sz w:val="22"/>
          <w:szCs w:val="22"/>
        </w:rPr>
        <w:t xml:space="preserve">     </w:t>
      </w:r>
      <w:r w:rsidR="006635BC" w:rsidRPr="006635BC">
        <w:rPr>
          <w:b/>
          <w:sz w:val="22"/>
          <w:szCs w:val="22"/>
        </w:rPr>
        <w:t xml:space="preserve">Todo divorcio tiene repercusiones sobre los </w:t>
      </w:r>
      <w:r>
        <w:rPr>
          <w:b/>
          <w:sz w:val="22"/>
          <w:szCs w:val="22"/>
        </w:rPr>
        <w:t>hijos</w:t>
      </w:r>
      <w:r w:rsidR="006635BC" w:rsidRPr="006635BC">
        <w:rPr>
          <w:b/>
          <w:sz w:val="22"/>
          <w:szCs w:val="22"/>
        </w:rPr>
        <w:t>; muchas veces su reacción in</w:t>
      </w:r>
      <w:r w:rsidR="006635BC" w:rsidRPr="006635BC">
        <w:rPr>
          <w:b/>
          <w:sz w:val="22"/>
          <w:szCs w:val="22"/>
        </w:rPr>
        <w:t>i</w:t>
      </w:r>
      <w:r w:rsidR="006635BC" w:rsidRPr="006635BC">
        <w:rPr>
          <w:b/>
          <w:sz w:val="22"/>
          <w:szCs w:val="22"/>
        </w:rPr>
        <w:t>cial es de</w:t>
      </w:r>
      <w:r>
        <w:rPr>
          <w:b/>
          <w:sz w:val="22"/>
          <w:szCs w:val="22"/>
        </w:rPr>
        <w:t xml:space="preserve"> desequilibrio personal:</w:t>
      </w:r>
      <w:r w:rsidR="006635BC" w:rsidRPr="006635BC">
        <w:rPr>
          <w:b/>
          <w:sz w:val="22"/>
          <w:szCs w:val="22"/>
        </w:rPr>
        <w:t xml:space="preserve"> conmoción, tristeza, frustración, enfado o preoc</w:t>
      </w:r>
      <w:r w:rsidR="006635BC" w:rsidRPr="006635BC">
        <w:rPr>
          <w:b/>
          <w:sz w:val="22"/>
          <w:szCs w:val="22"/>
        </w:rPr>
        <w:t>u</w:t>
      </w:r>
      <w:r w:rsidR="006635BC" w:rsidRPr="006635BC">
        <w:rPr>
          <w:b/>
          <w:sz w:val="22"/>
          <w:szCs w:val="22"/>
        </w:rPr>
        <w:t>pación. Pero los niños también pueden salir de un proceso de divorcio más prepar</w:t>
      </w:r>
      <w:r w:rsidR="006635BC" w:rsidRPr="006635BC">
        <w:rPr>
          <w:b/>
          <w:sz w:val="22"/>
          <w:szCs w:val="22"/>
        </w:rPr>
        <w:t>a</w:t>
      </w:r>
      <w:r w:rsidR="006635BC" w:rsidRPr="006635BC">
        <w:rPr>
          <w:b/>
          <w:sz w:val="22"/>
          <w:szCs w:val="22"/>
        </w:rPr>
        <w:t>dos para afrontar el estrés y muchos de ellos se convierten en jóvenes más flexibles y tolerantes.</w:t>
      </w:r>
    </w:p>
    <w:p w:rsidR="00F02F7B" w:rsidRDefault="00F02F7B" w:rsidP="006635BC">
      <w:pPr>
        <w:widowControl/>
        <w:autoSpaceDE/>
        <w:autoSpaceDN/>
        <w:adjustRightInd/>
        <w:jc w:val="both"/>
        <w:rPr>
          <w:b/>
          <w:sz w:val="22"/>
          <w:szCs w:val="22"/>
        </w:rPr>
      </w:pPr>
    </w:p>
    <w:p w:rsidR="006635BC" w:rsidRDefault="00F02F7B" w:rsidP="006635BC">
      <w:pPr>
        <w:widowControl/>
        <w:autoSpaceDE/>
        <w:autoSpaceDN/>
        <w:adjustRightInd/>
        <w:jc w:val="both"/>
        <w:rPr>
          <w:b/>
          <w:sz w:val="22"/>
          <w:szCs w:val="22"/>
        </w:rPr>
      </w:pPr>
      <w:r>
        <w:rPr>
          <w:b/>
          <w:sz w:val="22"/>
          <w:szCs w:val="22"/>
        </w:rPr>
        <w:t xml:space="preserve">   </w:t>
      </w:r>
      <w:r w:rsidR="006635BC" w:rsidRPr="006635BC">
        <w:rPr>
          <w:b/>
          <w:sz w:val="22"/>
          <w:szCs w:val="22"/>
        </w:rPr>
        <w:t>Entre las principales cosas que ambos padres pueden hacer para ayudar a su hijo a atravesar este difícil período, figuran las siguientes:</w:t>
      </w:r>
    </w:p>
    <w:p w:rsidR="00F02F7B" w:rsidRPr="006635BC" w:rsidRDefault="00F02F7B" w:rsidP="006635BC">
      <w:pPr>
        <w:widowControl/>
        <w:autoSpaceDE/>
        <w:autoSpaceDN/>
        <w:adjustRightInd/>
        <w:jc w:val="both"/>
        <w:rPr>
          <w:b/>
          <w:sz w:val="22"/>
          <w:szCs w:val="22"/>
        </w:rPr>
      </w:pPr>
    </w:p>
    <w:p w:rsidR="006635BC" w:rsidRDefault="006635BC" w:rsidP="006635BC">
      <w:pPr>
        <w:widowControl/>
        <w:numPr>
          <w:ilvl w:val="0"/>
          <w:numId w:val="11"/>
        </w:numPr>
        <w:autoSpaceDE/>
        <w:autoSpaceDN/>
        <w:adjustRightInd/>
        <w:jc w:val="both"/>
        <w:rPr>
          <w:b/>
          <w:sz w:val="22"/>
          <w:szCs w:val="22"/>
        </w:rPr>
      </w:pPr>
      <w:r w:rsidRPr="006635BC">
        <w:rPr>
          <w:b/>
          <w:sz w:val="22"/>
          <w:szCs w:val="22"/>
        </w:rPr>
        <w:t>Mantener los conflictos, riñas y discusiones acaloradas, así como los come</w:t>
      </w:r>
      <w:r w:rsidRPr="006635BC">
        <w:rPr>
          <w:b/>
          <w:sz w:val="22"/>
          <w:szCs w:val="22"/>
        </w:rPr>
        <w:t>n</w:t>
      </w:r>
      <w:r w:rsidRPr="006635BC">
        <w:rPr>
          <w:b/>
          <w:sz w:val="22"/>
          <w:szCs w:val="22"/>
        </w:rPr>
        <w:t>tarios sobre los aspectos legales del divorcio</w:t>
      </w:r>
      <w:r w:rsidR="00F02F7B">
        <w:rPr>
          <w:b/>
          <w:sz w:val="22"/>
          <w:szCs w:val="22"/>
        </w:rPr>
        <w:t>,</w:t>
      </w:r>
      <w:r w:rsidRPr="006635BC">
        <w:rPr>
          <w:b/>
          <w:sz w:val="22"/>
          <w:szCs w:val="22"/>
        </w:rPr>
        <w:t xml:space="preserve"> al margen de los hijos</w:t>
      </w:r>
      <w:r w:rsidR="00F02F7B">
        <w:rPr>
          <w:b/>
          <w:sz w:val="22"/>
          <w:szCs w:val="22"/>
        </w:rPr>
        <w:t xml:space="preserve"> y proc</w:t>
      </w:r>
      <w:r w:rsidR="00F02F7B">
        <w:rPr>
          <w:b/>
          <w:sz w:val="22"/>
          <w:szCs w:val="22"/>
        </w:rPr>
        <w:t>u</w:t>
      </w:r>
      <w:r w:rsidR="00F02F7B">
        <w:rPr>
          <w:b/>
          <w:sz w:val="22"/>
          <w:szCs w:val="22"/>
        </w:rPr>
        <w:t>rando generar espectáculos ruidosos e hirientes para el testigos cercanos</w:t>
      </w:r>
      <w:r w:rsidRPr="006635BC">
        <w:rPr>
          <w:b/>
          <w:sz w:val="22"/>
          <w:szCs w:val="22"/>
        </w:rPr>
        <w:t>.</w:t>
      </w:r>
    </w:p>
    <w:p w:rsidR="00F02F7B" w:rsidRPr="006635BC" w:rsidRDefault="00F02F7B" w:rsidP="00F02F7B">
      <w:pPr>
        <w:widowControl/>
        <w:autoSpaceDE/>
        <w:autoSpaceDN/>
        <w:adjustRightInd/>
        <w:ind w:left="720"/>
        <w:jc w:val="both"/>
        <w:rPr>
          <w:b/>
          <w:sz w:val="22"/>
          <w:szCs w:val="22"/>
        </w:rPr>
      </w:pPr>
    </w:p>
    <w:p w:rsidR="00F02F7B" w:rsidRDefault="006635BC" w:rsidP="006635BC">
      <w:pPr>
        <w:widowControl/>
        <w:numPr>
          <w:ilvl w:val="0"/>
          <w:numId w:val="11"/>
        </w:numPr>
        <w:autoSpaceDE/>
        <w:autoSpaceDN/>
        <w:adjustRightInd/>
        <w:jc w:val="both"/>
        <w:rPr>
          <w:b/>
          <w:sz w:val="22"/>
          <w:szCs w:val="22"/>
        </w:rPr>
      </w:pPr>
      <w:r w:rsidRPr="006635BC">
        <w:rPr>
          <w:b/>
          <w:sz w:val="22"/>
          <w:szCs w:val="22"/>
        </w:rPr>
        <w:t>Reducir al mínimo la alteración de las rutinas cotidianas del niño</w:t>
      </w:r>
      <w:r w:rsidR="00F02F7B">
        <w:rPr>
          <w:b/>
          <w:sz w:val="22"/>
          <w:szCs w:val="22"/>
        </w:rPr>
        <w:t>, de modo que se vaya progresivamente haciéndole diferir la nueva situación que se crea.</w:t>
      </w:r>
    </w:p>
    <w:p w:rsidR="006635BC" w:rsidRPr="006635BC" w:rsidRDefault="006635BC" w:rsidP="00F02F7B">
      <w:pPr>
        <w:widowControl/>
        <w:autoSpaceDE/>
        <w:autoSpaceDN/>
        <w:adjustRightInd/>
        <w:ind w:left="720"/>
        <w:jc w:val="both"/>
        <w:rPr>
          <w:b/>
          <w:sz w:val="22"/>
          <w:szCs w:val="22"/>
        </w:rPr>
      </w:pPr>
    </w:p>
    <w:p w:rsidR="00F02F7B" w:rsidRDefault="006635BC" w:rsidP="006635BC">
      <w:pPr>
        <w:widowControl/>
        <w:numPr>
          <w:ilvl w:val="0"/>
          <w:numId w:val="11"/>
        </w:numPr>
        <w:autoSpaceDE/>
        <w:autoSpaceDN/>
        <w:adjustRightInd/>
        <w:jc w:val="both"/>
        <w:rPr>
          <w:b/>
          <w:sz w:val="22"/>
          <w:szCs w:val="22"/>
        </w:rPr>
      </w:pPr>
      <w:r w:rsidRPr="006635BC">
        <w:rPr>
          <w:b/>
          <w:sz w:val="22"/>
          <w:szCs w:val="22"/>
        </w:rPr>
        <w:t xml:space="preserve">Restringir la </w:t>
      </w:r>
      <w:r w:rsidR="00F02F7B">
        <w:rPr>
          <w:b/>
          <w:sz w:val="22"/>
          <w:szCs w:val="22"/>
        </w:rPr>
        <w:t>agresividad</w:t>
      </w:r>
      <w:r w:rsidRPr="006635BC">
        <w:rPr>
          <w:b/>
          <w:sz w:val="22"/>
          <w:szCs w:val="22"/>
        </w:rPr>
        <w:t xml:space="preserve"> contra el otro, así como el resentimiento y la tende</w:t>
      </w:r>
      <w:r w:rsidRPr="006635BC">
        <w:rPr>
          <w:b/>
          <w:sz w:val="22"/>
          <w:szCs w:val="22"/>
        </w:rPr>
        <w:t>n</w:t>
      </w:r>
      <w:r w:rsidRPr="006635BC">
        <w:rPr>
          <w:b/>
          <w:sz w:val="22"/>
          <w:szCs w:val="22"/>
        </w:rPr>
        <w:t xml:space="preserve">cia a echarle la culpa, </w:t>
      </w:r>
      <w:r w:rsidR="00F02F7B">
        <w:rPr>
          <w:b/>
          <w:sz w:val="22"/>
          <w:szCs w:val="22"/>
        </w:rPr>
        <w:t xml:space="preserve">procurando que se mantenga fuera de casa </w:t>
      </w:r>
      <w:r w:rsidRPr="006635BC">
        <w:rPr>
          <w:b/>
          <w:sz w:val="22"/>
          <w:szCs w:val="22"/>
        </w:rPr>
        <w:t>las sesi</w:t>
      </w:r>
      <w:r w:rsidRPr="006635BC">
        <w:rPr>
          <w:b/>
          <w:sz w:val="22"/>
          <w:szCs w:val="22"/>
        </w:rPr>
        <w:t>o</w:t>
      </w:r>
      <w:r w:rsidRPr="006635BC">
        <w:rPr>
          <w:b/>
          <w:sz w:val="22"/>
          <w:szCs w:val="22"/>
        </w:rPr>
        <w:t>nes de terapia</w:t>
      </w:r>
      <w:r w:rsidR="00F02F7B">
        <w:rPr>
          <w:b/>
          <w:sz w:val="22"/>
          <w:szCs w:val="22"/>
        </w:rPr>
        <w:t>, los arreglos de todo tipo</w:t>
      </w:r>
      <w:r w:rsidRPr="006635BC">
        <w:rPr>
          <w:b/>
          <w:sz w:val="22"/>
          <w:szCs w:val="22"/>
        </w:rPr>
        <w:t xml:space="preserve"> y las conversaciones con amigos</w:t>
      </w:r>
    </w:p>
    <w:p w:rsidR="00F02F7B" w:rsidRDefault="00F02F7B" w:rsidP="00F02F7B">
      <w:pPr>
        <w:widowControl/>
        <w:autoSpaceDE/>
        <w:autoSpaceDN/>
        <w:adjustRightInd/>
        <w:ind w:left="720"/>
        <w:jc w:val="both"/>
        <w:rPr>
          <w:b/>
          <w:sz w:val="22"/>
          <w:szCs w:val="22"/>
        </w:rPr>
      </w:pPr>
    </w:p>
    <w:p w:rsidR="006635BC" w:rsidRDefault="006635BC" w:rsidP="006635BC">
      <w:pPr>
        <w:widowControl/>
        <w:numPr>
          <w:ilvl w:val="0"/>
          <w:numId w:val="11"/>
        </w:numPr>
        <w:autoSpaceDE/>
        <w:autoSpaceDN/>
        <w:adjustRightInd/>
        <w:jc w:val="both"/>
        <w:rPr>
          <w:b/>
          <w:sz w:val="22"/>
          <w:szCs w:val="22"/>
        </w:rPr>
      </w:pPr>
      <w:r w:rsidRPr="006635BC">
        <w:rPr>
          <w:b/>
          <w:sz w:val="22"/>
          <w:szCs w:val="22"/>
        </w:rPr>
        <w:t>Asegurarse de que ambos padres siguen implicados en la vida del niño</w:t>
      </w:r>
      <w:r w:rsidR="00F02F7B">
        <w:rPr>
          <w:b/>
          <w:sz w:val="22"/>
          <w:szCs w:val="22"/>
        </w:rPr>
        <w:t xml:space="preserve">, haciéndole ver que no se queda sólo y cuidando que </w:t>
      </w:r>
      <w:r w:rsidR="0057776C">
        <w:rPr>
          <w:b/>
          <w:sz w:val="22"/>
          <w:szCs w:val="22"/>
        </w:rPr>
        <w:t>el desajuste afectivo no se convierta en un conflicto violento</w:t>
      </w:r>
      <w:r w:rsidRPr="006635BC">
        <w:rPr>
          <w:b/>
          <w:sz w:val="22"/>
          <w:szCs w:val="22"/>
        </w:rPr>
        <w:t>.</w:t>
      </w:r>
    </w:p>
    <w:p w:rsidR="0057776C" w:rsidRDefault="0057776C" w:rsidP="0057776C">
      <w:pPr>
        <w:widowControl/>
        <w:autoSpaceDE/>
        <w:autoSpaceDN/>
        <w:adjustRightInd/>
        <w:ind w:left="720"/>
        <w:jc w:val="both"/>
        <w:rPr>
          <w:b/>
          <w:sz w:val="22"/>
          <w:szCs w:val="22"/>
        </w:rPr>
      </w:pPr>
    </w:p>
    <w:p w:rsidR="00BB431F" w:rsidRDefault="00BB431F" w:rsidP="00BB431F">
      <w:pPr>
        <w:widowControl/>
        <w:autoSpaceDE/>
        <w:autoSpaceDN/>
        <w:adjustRightInd/>
        <w:ind w:left="720"/>
        <w:jc w:val="center"/>
        <w:rPr>
          <w:b/>
          <w:sz w:val="22"/>
          <w:szCs w:val="22"/>
        </w:rPr>
      </w:pPr>
      <w:r>
        <w:rPr>
          <w:noProof/>
        </w:rPr>
        <w:drawing>
          <wp:inline distT="0" distB="0" distL="0" distR="0">
            <wp:extent cx="2428728" cy="1704243"/>
            <wp:effectExtent l="19050" t="0" r="0" b="0"/>
            <wp:docPr id="8" name="Imagen 1" descr="divor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vorcio"/>
                    <pic:cNvPicPr>
                      <a:picLocks noChangeAspect="1" noChangeArrowheads="1"/>
                    </pic:cNvPicPr>
                  </pic:nvPicPr>
                  <pic:blipFill>
                    <a:blip r:embed="rId21" cstate="print"/>
                    <a:srcRect/>
                    <a:stretch>
                      <a:fillRect/>
                    </a:stretch>
                  </pic:blipFill>
                  <pic:spPr bwMode="auto">
                    <a:xfrm>
                      <a:off x="0" y="0"/>
                      <a:ext cx="2433986" cy="1707933"/>
                    </a:xfrm>
                    <a:prstGeom prst="rect">
                      <a:avLst/>
                    </a:prstGeom>
                    <a:noFill/>
                    <a:ln w="9525">
                      <a:noFill/>
                      <a:miter lim="800000"/>
                      <a:headEnd/>
                      <a:tailEnd/>
                    </a:ln>
                  </pic:spPr>
                </pic:pic>
              </a:graphicData>
            </a:graphic>
          </wp:inline>
        </w:drawing>
      </w:r>
      <w:r>
        <w:rPr>
          <w:noProof/>
        </w:rPr>
        <w:drawing>
          <wp:inline distT="0" distB="0" distL="0" distR="0">
            <wp:extent cx="2556379" cy="1699597"/>
            <wp:effectExtent l="19050" t="0" r="0" b="0"/>
            <wp:docPr id="9" name="irc_mi" descr="http://edukame.com/sites/default/files/media/divorcio2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edukame.com/sites/default/files/media/divorcio2_1.jpg"/>
                    <pic:cNvPicPr>
                      <a:picLocks noChangeAspect="1" noChangeArrowheads="1"/>
                    </pic:cNvPicPr>
                  </pic:nvPicPr>
                  <pic:blipFill>
                    <a:blip r:embed="rId22"/>
                    <a:srcRect/>
                    <a:stretch>
                      <a:fillRect/>
                    </a:stretch>
                  </pic:blipFill>
                  <pic:spPr bwMode="auto">
                    <a:xfrm>
                      <a:off x="0" y="0"/>
                      <a:ext cx="2561723" cy="1703150"/>
                    </a:xfrm>
                    <a:prstGeom prst="rect">
                      <a:avLst/>
                    </a:prstGeom>
                    <a:noFill/>
                    <a:ln w="9525">
                      <a:noFill/>
                      <a:miter lim="800000"/>
                      <a:headEnd/>
                      <a:tailEnd/>
                    </a:ln>
                  </pic:spPr>
                </pic:pic>
              </a:graphicData>
            </a:graphic>
          </wp:inline>
        </w:drawing>
      </w:r>
    </w:p>
    <w:p w:rsidR="00BB431F" w:rsidRPr="006635BC" w:rsidRDefault="00BB431F" w:rsidP="0057776C">
      <w:pPr>
        <w:widowControl/>
        <w:autoSpaceDE/>
        <w:autoSpaceDN/>
        <w:adjustRightInd/>
        <w:ind w:left="720"/>
        <w:jc w:val="both"/>
        <w:rPr>
          <w:b/>
          <w:sz w:val="22"/>
          <w:szCs w:val="22"/>
        </w:rPr>
      </w:pPr>
    </w:p>
    <w:p w:rsidR="006635BC" w:rsidRDefault="0057776C" w:rsidP="006635BC">
      <w:pPr>
        <w:widowControl/>
        <w:autoSpaceDE/>
        <w:autoSpaceDN/>
        <w:adjustRightInd/>
        <w:jc w:val="both"/>
        <w:rPr>
          <w:b/>
          <w:sz w:val="22"/>
          <w:szCs w:val="22"/>
        </w:rPr>
      </w:pPr>
      <w:r>
        <w:rPr>
          <w:b/>
          <w:sz w:val="22"/>
          <w:szCs w:val="22"/>
        </w:rPr>
        <w:t xml:space="preserve">     </w:t>
      </w:r>
      <w:r w:rsidR="006635BC" w:rsidRPr="006635BC">
        <w:rPr>
          <w:b/>
          <w:sz w:val="22"/>
          <w:szCs w:val="22"/>
        </w:rPr>
        <w:t>La mayoría de adultos que atraviesan un proceso de separación y divorcio nec</w:t>
      </w:r>
      <w:r w:rsidR="006635BC" w:rsidRPr="006635BC">
        <w:rPr>
          <w:b/>
          <w:sz w:val="22"/>
          <w:szCs w:val="22"/>
        </w:rPr>
        <w:t>e</w:t>
      </w:r>
      <w:r w:rsidR="006635BC" w:rsidRPr="006635BC">
        <w:rPr>
          <w:b/>
          <w:sz w:val="22"/>
          <w:szCs w:val="22"/>
        </w:rPr>
        <w:t xml:space="preserve">sitan apoyo, de amigos, profesionales </w:t>
      </w:r>
      <w:r>
        <w:rPr>
          <w:b/>
          <w:sz w:val="22"/>
          <w:szCs w:val="22"/>
        </w:rPr>
        <w:t>especialistas, consejeros,</w:t>
      </w:r>
      <w:r w:rsidR="006635BC" w:rsidRPr="006635BC">
        <w:rPr>
          <w:b/>
          <w:sz w:val="22"/>
          <w:szCs w:val="22"/>
        </w:rPr>
        <w:t xml:space="preserve"> religiosos y parie</w:t>
      </w:r>
      <w:r w:rsidR="006635BC" w:rsidRPr="006635BC">
        <w:rPr>
          <w:b/>
          <w:sz w:val="22"/>
          <w:szCs w:val="22"/>
        </w:rPr>
        <w:t>n</w:t>
      </w:r>
      <w:r w:rsidR="006635BC" w:rsidRPr="006635BC">
        <w:rPr>
          <w:b/>
          <w:sz w:val="22"/>
          <w:szCs w:val="22"/>
        </w:rPr>
        <w:t>tes. No</w:t>
      </w:r>
      <w:r>
        <w:rPr>
          <w:b/>
          <w:sz w:val="22"/>
          <w:szCs w:val="22"/>
        </w:rPr>
        <w:t xml:space="preserve"> hay que buscar</w:t>
      </w:r>
      <w:r w:rsidR="006635BC" w:rsidRPr="006635BC">
        <w:rPr>
          <w:b/>
          <w:sz w:val="22"/>
          <w:szCs w:val="22"/>
        </w:rPr>
        <w:t xml:space="preserve"> apoyo en </w:t>
      </w:r>
      <w:r>
        <w:rPr>
          <w:b/>
          <w:sz w:val="22"/>
          <w:szCs w:val="22"/>
        </w:rPr>
        <w:t>el</w:t>
      </w:r>
      <w:r w:rsidR="006635BC" w:rsidRPr="006635BC">
        <w:rPr>
          <w:b/>
          <w:sz w:val="22"/>
          <w:szCs w:val="22"/>
        </w:rPr>
        <w:t xml:space="preserve"> hijo, incluso aunque parezca estar dispuesto a ofrec</w:t>
      </w:r>
      <w:r>
        <w:rPr>
          <w:b/>
          <w:sz w:val="22"/>
          <w:szCs w:val="22"/>
        </w:rPr>
        <w:t>e</w:t>
      </w:r>
      <w:r w:rsidR="006635BC" w:rsidRPr="006635BC">
        <w:rPr>
          <w:b/>
          <w:sz w:val="22"/>
          <w:szCs w:val="22"/>
        </w:rPr>
        <w:t>rlo.</w:t>
      </w:r>
    </w:p>
    <w:p w:rsidR="0057776C" w:rsidRPr="006635BC" w:rsidRDefault="0057776C" w:rsidP="006635BC">
      <w:pPr>
        <w:widowControl/>
        <w:autoSpaceDE/>
        <w:autoSpaceDN/>
        <w:adjustRightInd/>
        <w:jc w:val="both"/>
        <w:rPr>
          <w:b/>
          <w:sz w:val="22"/>
          <w:szCs w:val="22"/>
        </w:rPr>
      </w:pPr>
    </w:p>
    <w:p w:rsidR="002733D4" w:rsidRDefault="0057776C" w:rsidP="0057776C">
      <w:pPr>
        <w:widowControl/>
        <w:autoSpaceDE/>
        <w:autoSpaceDN/>
        <w:adjustRightInd/>
        <w:jc w:val="both"/>
        <w:outlineLvl w:val="2"/>
        <w:rPr>
          <w:b/>
          <w:sz w:val="22"/>
          <w:szCs w:val="22"/>
        </w:rPr>
      </w:pPr>
      <w:r>
        <w:rPr>
          <w:b/>
          <w:bCs/>
          <w:sz w:val="22"/>
          <w:szCs w:val="22"/>
        </w:rPr>
        <w:t xml:space="preserve">      </w:t>
      </w:r>
      <w:r w:rsidR="006635BC" w:rsidRPr="006635BC">
        <w:rPr>
          <w:b/>
          <w:bCs/>
          <w:sz w:val="22"/>
          <w:szCs w:val="22"/>
        </w:rPr>
        <w:t>Darle la noticia</w:t>
      </w:r>
      <w:r>
        <w:rPr>
          <w:b/>
          <w:bCs/>
          <w:sz w:val="22"/>
          <w:szCs w:val="22"/>
        </w:rPr>
        <w:t xml:space="preserve"> la noticia en directo, evitando que le llegue por terceros. </w:t>
      </w:r>
      <w:r w:rsidR="006635BC" w:rsidRPr="006635BC">
        <w:rPr>
          <w:b/>
          <w:sz w:val="22"/>
          <w:szCs w:val="22"/>
        </w:rPr>
        <w:t>En cua</w:t>
      </w:r>
      <w:r w:rsidR="006635BC" w:rsidRPr="006635BC">
        <w:rPr>
          <w:b/>
          <w:sz w:val="22"/>
          <w:szCs w:val="22"/>
        </w:rPr>
        <w:t>n</w:t>
      </w:r>
      <w:r w:rsidR="006635BC" w:rsidRPr="006635BC">
        <w:rPr>
          <w:b/>
          <w:sz w:val="22"/>
          <w:szCs w:val="22"/>
        </w:rPr>
        <w:t xml:space="preserve">to </w:t>
      </w:r>
      <w:r>
        <w:rPr>
          <w:b/>
          <w:sz w:val="22"/>
          <w:szCs w:val="22"/>
        </w:rPr>
        <w:t xml:space="preserve">se </w:t>
      </w:r>
      <w:r w:rsidR="006635BC" w:rsidRPr="006635BC">
        <w:rPr>
          <w:b/>
          <w:sz w:val="22"/>
          <w:szCs w:val="22"/>
        </w:rPr>
        <w:t xml:space="preserve">esté seguro de </w:t>
      </w:r>
      <w:r>
        <w:rPr>
          <w:b/>
          <w:sz w:val="22"/>
          <w:szCs w:val="22"/>
        </w:rPr>
        <w:t xml:space="preserve">que los planes son irreversibles intentar </w:t>
      </w:r>
      <w:r w:rsidR="006635BC" w:rsidRPr="006635BC">
        <w:rPr>
          <w:b/>
          <w:sz w:val="22"/>
          <w:szCs w:val="22"/>
        </w:rPr>
        <w:t>habl</w:t>
      </w:r>
      <w:r>
        <w:rPr>
          <w:b/>
          <w:sz w:val="22"/>
          <w:szCs w:val="22"/>
        </w:rPr>
        <w:t>arlo</w:t>
      </w:r>
      <w:r w:rsidR="006635BC" w:rsidRPr="006635BC">
        <w:rPr>
          <w:b/>
          <w:sz w:val="22"/>
          <w:szCs w:val="22"/>
        </w:rPr>
        <w:t xml:space="preserve"> con </w:t>
      </w:r>
      <w:r>
        <w:rPr>
          <w:b/>
          <w:sz w:val="22"/>
          <w:szCs w:val="22"/>
        </w:rPr>
        <w:t>el</w:t>
      </w:r>
      <w:r w:rsidR="006635BC" w:rsidRPr="006635BC">
        <w:rPr>
          <w:b/>
          <w:sz w:val="22"/>
          <w:szCs w:val="22"/>
        </w:rPr>
        <w:t xml:space="preserve"> hijo</w:t>
      </w:r>
      <w:r>
        <w:rPr>
          <w:b/>
          <w:sz w:val="22"/>
          <w:szCs w:val="22"/>
        </w:rPr>
        <w:t xml:space="preserve"> y exponer con paz</w:t>
      </w:r>
      <w:r w:rsidR="006635BC" w:rsidRPr="006635BC">
        <w:rPr>
          <w:b/>
          <w:sz w:val="22"/>
          <w:szCs w:val="22"/>
        </w:rPr>
        <w:t xml:space="preserve"> </w:t>
      </w:r>
      <w:r>
        <w:rPr>
          <w:b/>
          <w:sz w:val="22"/>
          <w:szCs w:val="22"/>
        </w:rPr>
        <w:t>la</w:t>
      </w:r>
      <w:r w:rsidR="006635BC" w:rsidRPr="006635BC">
        <w:rPr>
          <w:b/>
          <w:sz w:val="22"/>
          <w:szCs w:val="22"/>
        </w:rPr>
        <w:t xml:space="preserve"> decisión de separarse. </w:t>
      </w:r>
    </w:p>
    <w:p w:rsidR="002733D4" w:rsidRDefault="002733D4" w:rsidP="0057776C">
      <w:pPr>
        <w:widowControl/>
        <w:autoSpaceDE/>
        <w:autoSpaceDN/>
        <w:adjustRightInd/>
        <w:jc w:val="both"/>
        <w:outlineLvl w:val="2"/>
        <w:rPr>
          <w:b/>
          <w:sz w:val="22"/>
          <w:szCs w:val="22"/>
        </w:rPr>
      </w:pPr>
    </w:p>
    <w:p w:rsidR="0057776C" w:rsidRDefault="002733D4" w:rsidP="0057776C">
      <w:pPr>
        <w:widowControl/>
        <w:autoSpaceDE/>
        <w:autoSpaceDN/>
        <w:adjustRightInd/>
        <w:jc w:val="both"/>
        <w:outlineLvl w:val="2"/>
        <w:rPr>
          <w:b/>
          <w:sz w:val="22"/>
          <w:szCs w:val="22"/>
        </w:rPr>
      </w:pPr>
      <w:r>
        <w:rPr>
          <w:b/>
          <w:sz w:val="22"/>
          <w:szCs w:val="22"/>
        </w:rPr>
        <w:t xml:space="preserve">    </w:t>
      </w:r>
      <w:r w:rsidR="006635BC" w:rsidRPr="006635BC">
        <w:rPr>
          <w:b/>
          <w:sz w:val="22"/>
          <w:szCs w:val="22"/>
        </w:rPr>
        <w:t>Aunque no existe una manera fácil de dar la noticia, de ser posible, intent</w:t>
      </w:r>
      <w:r w:rsidR="0057776C">
        <w:rPr>
          <w:b/>
          <w:sz w:val="22"/>
          <w:szCs w:val="22"/>
        </w:rPr>
        <w:t>ar</w:t>
      </w:r>
      <w:r w:rsidR="006635BC" w:rsidRPr="006635BC">
        <w:rPr>
          <w:b/>
          <w:sz w:val="22"/>
          <w:szCs w:val="22"/>
        </w:rPr>
        <w:t xml:space="preserve"> que ambos </w:t>
      </w:r>
      <w:r w:rsidR="0057776C">
        <w:rPr>
          <w:b/>
          <w:sz w:val="22"/>
          <w:szCs w:val="22"/>
        </w:rPr>
        <w:t xml:space="preserve">lo vayan diciendo la realidad poco a poco, evitando manifestar los </w:t>
      </w:r>
      <w:r w:rsidR="006635BC" w:rsidRPr="006635BC">
        <w:rPr>
          <w:b/>
          <w:sz w:val="22"/>
          <w:szCs w:val="22"/>
        </w:rPr>
        <w:t>sentimie</w:t>
      </w:r>
      <w:r w:rsidR="006635BC" w:rsidRPr="006635BC">
        <w:rPr>
          <w:b/>
          <w:sz w:val="22"/>
          <w:szCs w:val="22"/>
        </w:rPr>
        <w:t>n</w:t>
      </w:r>
      <w:r w:rsidR="006635BC" w:rsidRPr="006635BC">
        <w:rPr>
          <w:b/>
          <w:sz w:val="22"/>
          <w:szCs w:val="22"/>
        </w:rPr>
        <w:t xml:space="preserve">tos </w:t>
      </w:r>
      <w:r w:rsidR="0057776C">
        <w:rPr>
          <w:b/>
          <w:sz w:val="22"/>
          <w:szCs w:val="22"/>
        </w:rPr>
        <w:t xml:space="preserve">violentos </w:t>
      </w:r>
      <w:r w:rsidR="006635BC" w:rsidRPr="006635BC">
        <w:rPr>
          <w:b/>
          <w:sz w:val="22"/>
          <w:szCs w:val="22"/>
        </w:rPr>
        <w:t xml:space="preserve">de enfado, </w:t>
      </w:r>
      <w:r w:rsidR="0057776C">
        <w:rPr>
          <w:b/>
          <w:sz w:val="22"/>
          <w:szCs w:val="22"/>
        </w:rPr>
        <w:t xml:space="preserve">de </w:t>
      </w:r>
      <w:r w:rsidR="006635BC" w:rsidRPr="006635BC">
        <w:rPr>
          <w:b/>
          <w:sz w:val="22"/>
          <w:szCs w:val="22"/>
        </w:rPr>
        <w:t xml:space="preserve">culpa o </w:t>
      </w:r>
      <w:r w:rsidR="0057776C">
        <w:rPr>
          <w:b/>
          <w:sz w:val="22"/>
          <w:szCs w:val="22"/>
        </w:rPr>
        <w:t xml:space="preserve">de </w:t>
      </w:r>
      <w:r w:rsidR="006635BC" w:rsidRPr="006635BC">
        <w:rPr>
          <w:b/>
          <w:sz w:val="22"/>
          <w:szCs w:val="22"/>
        </w:rPr>
        <w:t xml:space="preserve">remordimiento. Antes de hablar con </w:t>
      </w:r>
      <w:r w:rsidR="0057776C">
        <w:rPr>
          <w:b/>
          <w:sz w:val="22"/>
          <w:szCs w:val="22"/>
        </w:rPr>
        <w:t>los</w:t>
      </w:r>
      <w:r w:rsidR="006635BC" w:rsidRPr="006635BC">
        <w:rPr>
          <w:b/>
          <w:sz w:val="22"/>
          <w:szCs w:val="22"/>
        </w:rPr>
        <w:t xml:space="preserve"> hijo,</w:t>
      </w:r>
      <w:r w:rsidR="0057776C">
        <w:rPr>
          <w:b/>
          <w:sz w:val="22"/>
          <w:szCs w:val="22"/>
        </w:rPr>
        <w:t xml:space="preserve"> pl</w:t>
      </w:r>
      <w:r w:rsidR="0057776C">
        <w:rPr>
          <w:b/>
          <w:sz w:val="22"/>
          <w:szCs w:val="22"/>
        </w:rPr>
        <w:t>a</w:t>
      </w:r>
      <w:r w:rsidR="0057776C">
        <w:rPr>
          <w:b/>
          <w:sz w:val="22"/>
          <w:szCs w:val="22"/>
        </w:rPr>
        <w:t>nificar bien como se va a proceder.</w:t>
      </w:r>
    </w:p>
    <w:p w:rsidR="0057776C" w:rsidRDefault="0057776C" w:rsidP="0057776C">
      <w:pPr>
        <w:widowControl/>
        <w:autoSpaceDE/>
        <w:autoSpaceDN/>
        <w:adjustRightInd/>
        <w:jc w:val="both"/>
        <w:outlineLvl w:val="2"/>
        <w:rPr>
          <w:b/>
          <w:sz w:val="22"/>
          <w:szCs w:val="22"/>
        </w:rPr>
      </w:pPr>
      <w:r>
        <w:rPr>
          <w:b/>
          <w:sz w:val="22"/>
          <w:szCs w:val="22"/>
        </w:rPr>
        <w:t xml:space="preserve"> </w:t>
      </w:r>
    </w:p>
    <w:p w:rsidR="006635BC" w:rsidRPr="006635BC" w:rsidRDefault="0057776C" w:rsidP="0057776C">
      <w:pPr>
        <w:widowControl/>
        <w:autoSpaceDE/>
        <w:autoSpaceDN/>
        <w:adjustRightInd/>
        <w:jc w:val="both"/>
        <w:outlineLvl w:val="2"/>
        <w:rPr>
          <w:b/>
          <w:sz w:val="22"/>
          <w:szCs w:val="22"/>
        </w:rPr>
      </w:pPr>
      <w:r>
        <w:rPr>
          <w:b/>
          <w:sz w:val="22"/>
          <w:szCs w:val="22"/>
        </w:rPr>
        <w:lastRenderedPageBreak/>
        <w:t xml:space="preserve">     L</w:t>
      </w:r>
      <w:r w:rsidR="006635BC" w:rsidRPr="006635BC">
        <w:rPr>
          <w:b/>
          <w:sz w:val="22"/>
          <w:szCs w:val="22"/>
        </w:rPr>
        <w:t xml:space="preserve">a conversación sobre </w:t>
      </w:r>
      <w:r>
        <w:rPr>
          <w:b/>
          <w:sz w:val="22"/>
          <w:szCs w:val="22"/>
        </w:rPr>
        <w:t xml:space="preserve">un próximo </w:t>
      </w:r>
      <w:r w:rsidR="006635BC" w:rsidRPr="006635BC">
        <w:rPr>
          <w:b/>
          <w:sz w:val="22"/>
          <w:szCs w:val="22"/>
        </w:rPr>
        <w:t>divorcio debe adaptarse a la edad, grado de madurez y temperamento del niño, aseg</w:t>
      </w:r>
      <w:r>
        <w:rPr>
          <w:b/>
          <w:sz w:val="22"/>
          <w:szCs w:val="22"/>
        </w:rPr>
        <w:t xml:space="preserve">urándose </w:t>
      </w:r>
      <w:r w:rsidR="006635BC" w:rsidRPr="006635BC">
        <w:rPr>
          <w:b/>
          <w:sz w:val="22"/>
          <w:szCs w:val="22"/>
        </w:rPr>
        <w:t>de</w:t>
      </w:r>
      <w:r>
        <w:rPr>
          <w:b/>
          <w:sz w:val="22"/>
          <w:szCs w:val="22"/>
        </w:rPr>
        <w:t xml:space="preserve"> que se </w:t>
      </w:r>
      <w:r w:rsidR="006635BC" w:rsidRPr="006635BC">
        <w:rPr>
          <w:b/>
          <w:sz w:val="22"/>
          <w:szCs w:val="22"/>
        </w:rPr>
        <w:t xml:space="preserve"> trasmite a</w:t>
      </w:r>
      <w:r>
        <w:rPr>
          <w:b/>
          <w:sz w:val="22"/>
          <w:szCs w:val="22"/>
        </w:rPr>
        <w:t>l h</w:t>
      </w:r>
      <w:r w:rsidR="006635BC" w:rsidRPr="006635BC">
        <w:rPr>
          <w:b/>
          <w:sz w:val="22"/>
          <w:szCs w:val="22"/>
        </w:rPr>
        <w:t>ijo un me</w:t>
      </w:r>
      <w:r w:rsidR="006635BC" w:rsidRPr="006635BC">
        <w:rPr>
          <w:b/>
          <w:sz w:val="22"/>
          <w:szCs w:val="22"/>
        </w:rPr>
        <w:t>n</w:t>
      </w:r>
      <w:r w:rsidR="006635BC" w:rsidRPr="006635BC">
        <w:rPr>
          <w:b/>
          <w:sz w:val="22"/>
          <w:szCs w:val="22"/>
        </w:rPr>
        <w:t>saje fundamental: lo que ha ocurrido es un asunto entre madre y padre</w:t>
      </w:r>
      <w:r>
        <w:rPr>
          <w:b/>
          <w:sz w:val="22"/>
          <w:szCs w:val="22"/>
        </w:rPr>
        <w:t>. El hijo</w:t>
      </w:r>
      <w:r w:rsidR="006635BC" w:rsidRPr="006635BC">
        <w:rPr>
          <w:b/>
          <w:sz w:val="22"/>
          <w:szCs w:val="22"/>
        </w:rPr>
        <w:t xml:space="preserve"> no es en absoluto culpable de lo ocurrido. La mayoría de los niños se sienten </w:t>
      </w:r>
      <w:r>
        <w:rPr>
          <w:b/>
          <w:sz w:val="22"/>
          <w:szCs w:val="22"/>
        </w:rPr>
        <w:t xml:space="preserve">destrozados y un alto porcentaje se sospecha </w:t>
      </w:r>
      <w:r w:rsidR="006635BC" w:rsidRPr="006635BC">
        <w:rPr>
          <w:b/>
          <w:sz w:val="22"/>
          <w:szCs w:val="22"/>
        </w:rPr>
        <w:t>culpables</w:t>
      </w:r>
      <w:r>
        <w:rPr>
          <w:b/>
          <w:sz w:val="22"/>
          <w:szCs w:val="22"/>
        </w:rPr>
        <w:t>,</w:t>
      </w:r>
      <w:r w:rsidR="006635BC" w:rsidRPr="006635BC">
        <w:rPr>
          <w:b/>
          <w:sz w:val="22"/>
          <w:szCs w:val="22"/>
        </w:rPr>
        <w:t xml:space="preserve"> incluso después de que los padres se lo nieguen. Por eso es básico que los padres insistan en esta afirmación para tranquil</w:t>
      </w:r>
      <w:r w:rsidR="006635BC" w:rsidRPr="006635BC">
        <w:rPr>
          <w:b/>
          <w:sz w:val="22"/>
          <w:szCs w:val="22"/>
        </w:rPr>
        <w:t>i</w:t>
      </w:r>
      <w:r w:rsidR="006635BC" w:rsidRPr="006635BC">
        <w:rPr>
          <w:b/>
          <w:sz w:val="22"/>
          <w:szCs w:val="22"/>
        </w:rPr>
        <w:t>zar al niño.</w:t>
      </w:r>
    </w:p>
    <w:p w:rsidR="0057776C" w:rsidRDefault="0057776C" w:rsidP="006635BC">
      <w:pPr>
        <w:widowControl/>
        <w:autoSpaceDE/>
        <w:autoSpaceDN/>
        <w:adjustRightInd/>
        <w:jc w:val="both"/>
        <w:rPr>
          <w:b/>
          <w:sz w:val="22"/>
          <w:szCs w:val="22"/>
        </w:rPr>
      </w:pPr>
    </w:p>
    <w:p w:rsidR="0057776C" w:rsidRDefault="0057776C" w:rsidP="006635BC">
      <w:pPr>
        <w:widowControl/>
        <w:autoSpaceDE/>
        <w:autoSpaceDN/>
        <w:adjustRightInd/>
        <w:jc w:val="both"/>
        <w:rPr>
          <w:b/>
          <w:sz w:val="22"/>
          <w:szCs w:val="22"/>
        </w:rPr>
      </w:pPr>
      <w:r>
        <w:rPr>
          <w:b/>
          <w:sz w:val="22"/>
          <w:szCs w:val="22"/>
        </w:rPr>
        <w:t xml:space="preserve">     </w:t>
      </w:r>
      <w:r w:rsidR="006635BC" w:rsidRPr="006635BC">
        <w:rPr>
          <w:b/>
          <w:sz w:val="22"/>
          <w:szCs w:val="22"/>
        </w:rPr>
        <w:t>Expli</w:t>
      </w:r>
      <w:r>
        <w:rPr>
          <w:b/>
          <w:sz w:val="22"/>
          <w:szCs w:val="22"/>
        </w:rPr>
        <w:t>car</w:t>
      </w:r>
      <w:r w:rsidR="006635BC" w:rsidRPr="006635BC">
        <w:rPr>
          <w:b/>
          <w:sz w:val="22"/>
          <w:szCs w:val="22"/>
        </w:rPr>
        <w:t xml:space="preserve"> que a veces la forma de quererse de los adultos experimenta cambios o </w:t>
      </w:r>
      <w:r>
        <w:rPr>
          <w:b/>
          <w:sz w:val="22"/>
          <w:szCs w:val="22"/>
        </w:rPr>
        <w:t xml:space="preserve">de que es imposible en cosas importantes </w:t>
      </w:r>
      <w:r w:rsidR="006635BC" w:rsidRPr="006635BC">
        <w:rPr>
          <w:b/>
          <w:sz w:val="22"/>
          <w:szCs w:val="22"/>
        </w:rPr>
        <w:t>ponerse de acuerdo</w:t>
      </w:r>
      <w:r>
        <w:rPr>
          <w:b/>
          <w:sz w:val="22"/>
          <w:szCs w:val="22"/>
        </w:rPr>
        <w:t xml:space="preserve"> y por eso se </w:t>
      </w:r>
      <w:proofErr w:type="spellStart"/>
      <w:r>
        <w:rPr>
          <w:b/>
          <w:sz w:val="22"/>
          <w:szCs w:val="22"/>
        </w:rPr>
        <w:t>deci</w:t>
      </w:r>
      <w:proofErr w:type="spellEnd"/>
      <w:r>
        <w:rPr>
          <w:b/>
          <w:sz w:val="22"/>
          <w:szCs w:val="22"/>
        </w:rPr>
        <w:t xml:space="preserve"> al</w:t>
      </w:r>
      <w:r>
        <w:rPr>
          <w:b/>
          <w:sz w:val="22"/>
          <w:szCs w:val="22"/>
        </w:rPr>
        <w:t>e</w:t>
      </w:r>
      <w:r>
        <w:rPr>
          <w:b/>
          <w:sz w:val="22"/>
          <w:szCs w:val="22"/>
        </w:rPr>
        <w:t>jarse de la convivencia. Asegurar que los hijos entienden que , a pesar de cambiar las formas, la relación con ellos es para siempre.</w:t>
      </w:r>
    </w:p>
    <w:p w:rsidR="0057776C" w:rsidRDefault="0057776C" w:rsidP="006635BC">
      <w:pPr>
        <w:widowControl/>
        <w:autoSpaceDE/>
        <w:autoSpaceDN/>
        <w:adjustRightInd/>
        <w:jc w:val="both"/>
        <w:rPr>
          <w:b/>
          <w:sz w:val="22"/>
          <w:szCs w:val="22"/>
        </w:rPr>
      </w:pPr>
    </w:p>
    <w:p w:rsidR="006635BC" w:rsidRDefault="006635BC" w:rsidP="006635BC">
      <w:pPr>
        <w:widowControl/>
        <w:autoSpaceDE/>
        <w:autoSpaceDN/>
        <w:adjustRightInd/>
        <w:jc w:val="both"/>
        <w:rPr>
          <w:b/>
          <w:sz w:val="22"/>
          <w:szCs w:val="22"/>
        </w:rPr>
      </w:pPr>
      <w:r w:rsidRPr="006635BC">
        <w:rPr>
          <w:b/>
          <w:sz w:val="22"/>
          <w:szCs w:val="22"/>
        </w:rPr>
        <w:t xml:space="preserve"> en cosas importantes y, por lo tanto, tienen que vivir separados. Pero recuerde que los hijos y los padres están unidos de por vida, sea por nacimiento o por adopción. Los padres y los hijos a menudo están en desacuerdo en un montón de cosas, pero eso forma parte del ciclo de la vida: padres e hijos no dejan de quererse ni se divo</w:t>
      </w:r>
      <w:r w:rsidRPr="006635BC">
        <w:rPr>
          <w:b/>
          <w:sz w:val="22"/>
          <w:szCs w:val="22"/>
        </w:rPr>
        <w:t>r</w:t>
      </w:r>
      <w:r w:rsidRPr="006635BC">
        <w:rPr>
          <w:b/>
          <w:sz w:val="22"/>
          <w:szCs w:val="22"/>
        </w:rPr>
        <w:t>cian nunca.</w:t>
      </w:r>
      <w:r w:rsidR="0057776C">
        <w:rPr>
          <w:b/>
          <w:sz w:val="22"/>
          <w:szCs w:val="22"/>
        </w:rPr>
        <w:t xml:space="preserve"> Hay que responder a las preguntas que puedan hacer de forma sincera. aunque los hijos no tienen por qué saber todos los motivos de la ruptura.</w:t>
      </w:r>
    </w:p>
    <w:p w:rsidR="0057776C" w:rsidRPr="006635BC" w:rsidRDefault="0057776C" w:rsidP="006635BC">
      <w:pPr>
        <w:widowControl/>
        <w:autoSpaceDE/>
        <w:autoSpaceDN/>
        <w:adjustRightInd/>
        <w:jc w:val="both"/>
        <w:rPr>
          <w:b/>
          <w:sz w:val="22"/>
          <w:szCs w:val="22"/>
        </w:rPr>
      </w:pPr>
    </w:p>
    <w:p w:rsidR="006635BC" w:rsidRDefault="0057776C" w:rsidP="006635BC">
      <w:pPr>
        <w:widowControl/>
        <w:autoSpaceDE/>
        <w:autoSpaceDN/>
        <w:adjustRightInd/>
        <w:jc w:val="both"/>
        <w:rPr>
          <w:b/>
          <w:sz w:val="22"/>
          <w:szCs w:val="22"/>
        </w:rPr>
      </w:pPr>
      <w:r>
        <w:rPr>
          <w:b/>
          <w:sz w:val="22"/>
          <w:szCs w:val="22"/>
        </w:rPr>
        <w:t xml:space="preserve">    </w:t>
      </w:r>
      <w:r w:rsidR="006635BC" w:rsidRPr="006635BC">
        <w:rPr>
          <w:b/>
          <w:sz w:val="22"/>
          <w:szCs w:val="22"/>
        </w:rPr>
        <w:t>Basta con que entiendan qué es lo que va a cambiar en su vida cotidiana e, igual de importante, qué es lo que no va a experimentar cambio alguno.</w:t>
      </w:r>
    </w:p>
    <w:p w:rsidR="0057776C" w:rsidRPr="006635BC" w:rsidRDefault="0057776C" w:rsidP="006635BC">
      <w:pPr>
        <w:widowControl/>
        <w:autoSpaceDE/>
        <w:autoSpaceDN/>
        <w:adjustRightInd/>
        <w:jc w:val="both"/>
        <w:rPr>
          <w:b/>
          <w:sz w:val="22"/>
          <w:szCs w:val="22"/>
        </w:rPr>
      </w:pPr>
    </w:p>
    <w:p w:rsidR="006635BC" w:rsidRPr="006635BC" w:rsidRDefault="0057776C" w:rsidP="006635BC">
      <w:pPr>
        <w:widowControl/>
        <w:autoSpaceDE/>
        <w:autoSpaceDN/>
        <w:adjustRightInd/>
        <w:jc w:val="both"/>
        <w:rPr>
          <w:b/>
          <w:sz w:val="22"/>
          <w:szCs w:val="22"/>
        </w:rPr>
      </w:pPr>
      <w:r>
        <w:rPr>
          <w:b/>
          <w:sz w:val="22"/>
          <w:szCs w:val="22"/>
        </w:rPr>
        <w:t xml:space="preserve">    </w:t>
      </w:r>
      <w:r w:rsidR="006635BC" w:rsidRPr="006635BC">
        <w:rPr>
          <w:b/>
          <w:sz w:val="22"/>
          <w:szCs w:val="22"/>
        </w:rPr>
        <w:t xml:space="preserve">Si </w:t>
      </w:r>
      <w:r>
        <w:rPr>
          <w:b/>
          <w:sz w:val="22"/>
          <w:szCs w:val="22"/>
        </w:rPr>
        <w:t>el</w:t>
      </w:r>
      <w:r w:rsidR="006635BC" w:rsidRPr="006635BC">
        <w:rPr>
          <w:b/>
          <w:sz w:val="22"/>
          <w:szCs w:val="22"/>
        </w:rPr>
        <w:t xml:space="preserve"> hijo es muy pequeño, lo mejor es explicárselo todo con palabras sencillas. Podría decirle algo como: "Papá y mamá van a vivir en casas diferentes para que no se peleen tanto, pero los dos te queremos mucho.".</w:t>
      </w:r>
      <w:r>
        <w:rPr>
          <w:b/>
          <w:sz w:val="22"/>
          <w:szCs w:val="22"/>
        </w:rPr>
        <w:t xml:space="preserve"> </w:t>
      </w:r>
      <w:r w:rsidR="006635BC" w:rsidRPr="006635BC">
        <w:rPr>
          <w:b/>
          <w:sz w:val="22"/>
          <w:szCs w:val="22"/>
        </w:rPr>
        <w:t>Es posible que los niños may</w:t>
      </w:r>
      <w:r w:rsidR="006635BC" w:rsidRPr="006635BC">
        <w:rPr>
          <w:b/>
          <w:sz w:val="22"/>
          <w:szCs w:val="22"/>
        </w:rPr>
        <w:t>o</w:t>
      </w:r>
      <w:r w:rsidR="006635BC" w:rsidRPr="006635BC">
        <w:rPr>
          <w:b/>
          <w:sz w:val="22"/>
          <w:szCs w:val="22"/>
        </w:rPr>
        <w:t>res y los adolescentes sean más conscientes de la situación que están atravesando sus padres y tengan más preguntas basadas en las discusiones y peleas que han escuchado.</w:t>
      </w:r>
    </w:p>
    <w:p w:rsidR="006635BC" w:rsidRPr="006635BC" w:rsidRDefault="006635BC" w:rsidP="006635BC">
      <w:pPr>
        <w:widowControl/>
        <w:autoSpaceDE/>
        <w:autoSpaceDN/>
        <w:adjustRightInd/>
        <w:jc w:val="both"/>
        <w:rPr>
          <w:b/>
          <w:sz w:val="22"/>
          <w:szCs w:val="22"/>
        </w:rPr>
      </w:pPr>
    </w:p>
    <w:p w:rsidR="00674354" w:rsidRPr="00EE6BD6" w:rsidRDefault="0057776C" w:rsidP="0057776C">
      <w:pPr>
        <w:widowControl/>
        <w:autoSpaceDE/>
        <w:autoSpaceDN/>
        <w:adjustRightInd/>
        <w:jc w:val="both"/>
        <w:rPr>
          <w:b/>
          <w:color w:val="0070C0"/>
          <w:sz w:val="22"/>
          <w:szCs w:val="22"/>
        </w:rPr>
      </w:pPr>
      <w:r>
        <w:rPr>
          <w:b/>
          <w:sz w:val="22"/>
          <w:szCs w:val="22"/>
        </w:rPr>
        <w:t xml:space="preserve"> Ver  </w:t>
      </w:r>
      <w:r w:rsidRPr="00EE6BD6">
        <w:rPr>
          <w:b/>
          <w:color w:val="0070C0"/>
          <w:sz w:val="22"/>
          <w:szCs w:val="22"/>
        </w:rPr>
        <w:t xml:space="preserve"> </w:t>
      </w:r>
      <w:r w:rsidR="00674354" w:rsidRPr="00EE6BD6">
        <w:rPr>
          <w:b/>
          <w:color w:val="0070C0"/>
          <w:sz w:val="22"/>
          <w:szCs w:val="22"/>
        </w:rPr>
        <w:t>http://www.huffingtonpost.es/purificacion-pujol-capilla/la-crisis-y-las-rupturas</w:t>
      </w:r>
    </w:p>
    <w:p w:rsidR="0085249B" w:rsidRDefault="0085249B" w:rsidP="001C1AD5">
      <w:pPr>
        <w:jc w:val="both"/>
      </w:pPr>
    </w:p>
    <w:tbl>
      <w:tblPr>
        <w:tblW w:w="12416" w:type="dxa"/>
        <w:tblCellSpacing w:w="15" w:type="dxa"/>
        <w:tblCellMar>
          <w:top w:w="15" w:type="dxa"/>
          <w:left w:w="15" w:type="dxa"/>
          <w:bottom w:w="15" w:type="dxa"/>
          <w:right w:w="15" w:type="dxa"/>
        </w:tblCellMar>
        <w:tblLook w:val="04A0"/>
      </w:tblPr>
      <w:tblGrid>
        <w:gridCol w:w="12416"/>
      </w:tblGrid>
      <w:tr w:rsidR="00680460" w:rsidRPr="00680460" w:rsidTr="0085249B">
        <w:trPr>
          <w:trHeight w:val="1660"/>
          <w:tblCellSpacing w:w="15" w:type="dxa"/>
        </w:trPr>
        <w:tc>
          <w:tcPr>
            <w:tcW w:w="12356" w:type="dxa"/>
            <w:vAlign w:val="center"/>
            <w:hideMark/>
          </w:tcPr>
          <w:p w:rsidR="0085249B" w:rsidRDefault="006635BC" w:rsidP="00EE6BD6">
            <w:pPr>
              <w:widowControl/>
              <w:autoSpaceDE/>
              <w:autoSpaceDN/>
              <w:adjustRightInd/>
              <w:ind w:left="-567" w:right="-2390" w:firstLine="567"/>
              <w:rPr>
                <w:b/>
              </w:rPr>
            </w:pPr>
            <w:r w:rsidRPr="006635BC">
              <w:rPr>
                <w:noProof/>
              </w:rPr>
              <w:drawing>
                <wp:inline distT="0" distB="0" distL="0" distR="0">
                  <wp:extent cx="1795683" cy="1367572"/>
                  <wp:effectExtent l="19050" t="0" r="0" b="0"/>
                  <wp:docPr id="2" name="Imagen 3" descr="http://www.elartedelaestrategia.com/images/p303_0_02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lartedelaestrategia.com/images/p303_0_02_01.jpg"/>
                          <pic:cNvPicPr>
                            <a:picLocks noChangeAspect="1" noChangeArrowheads="1"/>
                          </pic:cNvPicPr>
                        </pic:nvPicPr>
                        <pic:blipFill>
                          <a:blip r:embed="rId23"/>
                          <a:srcRect/>
                          <a:stretch>
                            <a:fillRect/>
                          </a:stretch>
                        </pic:blipFill>
                        <pic:spPr bwMode="auto">
                          <a:xfrm>
                            <a:off x="0" y="0"/>
                            <a:ext cx="1804188" cy="1374049"/>
                          </a:xfrm>
                          <a:prstGeom prst="rect">
                            <a:avLst/>
                          </a:prstGeom>
                          <a:noFill/>
                          <a:ln w="9525">
                            <a:noFill/>
                            <a:miter lim="800000"/>
                            <a:headEnd/>
                            <a:tailEnd/>
                          </a:ln>
                        </pic:spPr>
                      </pic:pic>
                    </a:graphicData>
                  </a:graphic>
                </wp:inline>
              </w:drawing>
            </w:r>
            <w:r w:rsidR="00EE6BD6">
              <w:rPr>
                <w:noProof/>
              </w:rPr>
              <w:drawing>
                <wp:inline distT="0" distB="0" distL="0" distR="0">
                  <wp:extent cx="2518088" cy="1493949"/>
                  <wp:effectExtent l="19050" t="0" r="0" b="0"/>
                  <wp:docPr id="13" name="irc_mi" descr="http://img.comoconquistarlo.com.s3.amazonaws.com/wp-content/uploads/2012/12/navidad-divorcio-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g.comoconquistarlo.com.s3.amazonaws.com/wp-content/uploads/2012/12/navidad-divorcio-6.jpg"/>
                          <pic:cNvPicPr>
                            <a:picLocks noChangeAspect="1" noChangeArrowheads="1"/>
                          </pic:cNvPicPr>
                        </pic:nvPicPr>
                        <pic:blipFill>
                          <a:blip r:embed="rId24"/>
                          <a:srcRect/>
                          <a:stretch>
                            <a:fillRect/>
                          </a:stretch>
                        </pic:blipFill>
                        <pic:spPr bwMode="auto">
                          <a:xfrm>
                            <a:off x="0" y="0"/>
                            <a:ext cx="2521585" cy="1496024"/>
                          </a:xfrm>
                          <a:prstGeom prst="rect">
                            <a:avLst/>
                          </a:prstGeom>
                          <a:noFill/>
                          <a:ln w="9525">
                            <a:noFill/>
                            <a:miter lim="800000"/>
                            <a:headEnd/>
                            <a:tailEnd/>
                          </a:ln>
                        </pic:spPr>
                      </pic:pic>
                    </a:graphicData>
                  </a:graphic>
                </wp:inline>
              </w:drawing>
            </w:r>
            <w:r w:rsidR="00EE6BD6" w:rsidRPr="00EE6BD6">
              <w:rPr>
                <w:b/>
                <w:noProof/>
              </w:rPr>
              <w:drawing>
                <wp:inline distT="0" distB="0" distL="0" distR="0">
                  <wp:extent cx="1014871" cy="1377324"/>
                  <wp:effectExtent l="19050" t="0" r="0" b="0"/>
                  <wp:docPr id="14" name="Imagen 6" descr="Divorcio - impacto en los hij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vorcio - impacto en los hijos"/>
                          <pic:cNvPicPr>
                            <a:picLocks noChangeAspect="1" noChangeArrowheads="1"/>
                          </pic:cNvPicPr>
                        </pic:nvPicPr>
                        <pic:blipFill>
                          <a:blip r:embed="rId25" cstate="print"/>
                          <a:srcRect/>
                          <a:stretch>
                            <a:fillRect/>
                          </a:stretch>
                        </pic:blipFill>
                        <pic:spPr bwMode="auto">
                          <a:xfrm>
                            <a:off x="0" y="0"/>
                            <a:ext cx="1012533" cy="1374152"/>
                          </a:xfrm>
                          <a:prstGeom prst="rect">
                            <a:avLst/>
                          </a:prstGeom>
                          <a:noFill/>
                          <a:ln w="9525">
                            <a:noFill/>
                            <a:miter lim="800000"/>
                            <a:headEnd/>
                            <a:tailEnd/>
                          </a:ln>
                        </pic:spPr>
                      </pic:pic>
                    </a:graphicData>
                  </a:graphic>
                </wp:inline>
              </w:drawing>
            </w:r>
          </w:p>
          <w:p w:rsidR="00EE6BD6" w:rsidRDefault="00EE6BD6" w:rsidP="00EE6BD6">
            <w:pPr>
              <w:widowControl/>
              <w:autoSpaceDE/>
              <w:autoSpaceDN/>
              <w:adjustRightInd/>
              <w:ind w:left="-567" w:right="-2390" w:firstLine="567"/>
              <w:rPr>
                <w:b/>
              </w:rPr>
            </w:pPr>
          </w:p>
          <w:p w:rsidR="006635BC" w:rsidRPr="00680460" w:rsidRDefault="006635BC" w:rsidP="0085249B">
            <w:pPr>
              <w:widowControl/>
              <w:autoSpaceDE/>
              <w:autoSpaceDN/>
              <w:adjustRightInd/>
              <w:ind w:left="-567" w:right="-2390" w:firstLine="567"/>
              <w:rPr>
                <w:rFonts w:ascii="Times New Roman" w:hAnsi="Times New Roman" w:cs="Times New Roman"/>
              </w:rPr>
            </w:pPr>
          </w:p>
        </w:tc>
      </w:tr>
    </w:tbl>
    <w:p w:rsidR="00680460" w:rsidRDefault="00680460" w:rsidP="00506563">
      <w:pPr>
        <w:widowControl/>
        <w:autoSpaceDE/>
        <w:autoSpaceDN/>
        <w:adjustRightInd/>
        <w:spacing w:before="100" w:beforeAutospacing="1" w:after="100" w:afterAutospacing="1"/>
        <w:jc w:val="center"/>
        <w:rPr>
          <w:rFonts w:ascii="Verdana" w:hAnsi="Verdana" w:cs="Times New Roman"/>
          <w:b/>
          <w:color w:val="FF0000"/>
          <w:sz w:val="52"/>
          <w:szCs w:val="52"/>
        </w:rPr>
      </w:pPr>
    </w:p>
    <w:sectPr w:rsidR="00680460" w:rsidSect="00974D50">
      <w:pgSz w:w="11906" w:h="16838"/>
      <w:pgMar w:top="1417" w:right="1558" w:bottom="141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4B0ED9"/>
    <w:multiLevelType w:val="multilevel"/>
    <w:tmpl w:val="82E28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C545AC"/>
    <w:multiLevelType w:val="multilevel"/>
    <w:tmpl w:val="407052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E84984"/>
    <w:multiLevelType w:val="multilevel"/>
    <w:tmpl w:val="24703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2F1D0F"/>
    <w:multiLevelType w:val="multilevel"/>
    <w:tmpl w:val="0EE0E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152A72"/>
    <w:multiLevelType w:val="multilevel"/>
    <w:tmpl w:val="327E5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D81244"/>
    <w:multiLevelType w:val="hybridMultilevel"/>
    <w:tmpl w:val="DFBCF096"/>
    <w:lvl w:ilvl="0" w:tplc="0C0A0001">
      <w:start w:val="1"/>
      <w:numFmt w:val="bullet"/>
      <w:lvlText w:val=""/>
      <w:lvlJc w:val="left"/>
      <w:pPr>
        <w:ind w:left="1170" w:hanging="360"/>
      </w:pPr>
      <w:rPr>
        <w:rFonts w:ascii="Symbol" w:hAnsi="Symbol" w:hint="default"/>
      </w:rPr>
    </w:lvl>
    <w:lvl w:ilvl="1" w:tplc="0C0A0003" w:tentative="1">
      <w:start w:val="1"/>
      <w:numFmt w:val="bullet"/>
      <w:lvlText w:val="o"/>
      <w:lvlJc w:val="left"/>
      <w:pPr>
        <w:ind w:left="1890" w:hanging="360"/>
      </w:pPr>
      <w:rPr>
        <w:rFonts w:ascii="Courier New" w:hAnsi="Courier New" w:cs="Courier New" w:hint="default"/>
      </w:rPr>
    </w:lvl>
    <w:lvl w:ilvl="2" w:tplc="0C0A0005" w:tentative="1">
      <w:start w:val="1"/>
      <w:numFmt w:val="bullet"/>
      <w:lvlText w:val=""/>
      <w:lvlJc w:val="left"/>
      <w:pPr>
        <w:ind w:left="2610" w:hanging="360"/>
      </w:pPr>
      <w:rPr>
        <w:rFonts w:ascii="Wingdings" w:hAnsi="Wingdings" w:hint="default"/>
      </w:rPr>
    </w:lvl>
    <w:lvl w:ilvl="3" w:tplc="0C0A0001" w:tentative="1">
      <w:start w:val="1"/>
      <w:numFmt w:val="bullet"/>
      <w:lvlText w:val=""/>
      <w:lvlJc w:val="left"/>
      <w:pPr>
        <w:ind w:left="3330" w:hanging="360"/>
      </w:pPr>
      <w:rPr>
        <w:rFonts w:ascii="Symbol" w:hAnsi="Symbol" w:hint="default"/>
      </w:rPr>
    </w:lvl>
    <w:lvl w:ilvl="4" w:tplc="0C0A0003" w:tentative="1">
      <w:start w:val="1"/>
      <w:numFmt w:val="bullet"/>
      <w:lvlText w:val="o"/>
      <w:lvlJc w:val="left"/>
      <w:pPr>
        <w:ind w:left="4050" w:hanging="360"/>
      </w:pPr>
      <w:rPr>
        <w:rFonts w:ascii="Courier New" w:hAnsi="Courier New" w:cs="Courier New" w:hint="default"/>
      </w:rPr>
    </w:lvl>
    <w:lvl w:ilvl="5" w:tplc="0C0A0005" w:tentative="1">
      <w:start w:val="1"/>
      <w:numFmt w:val="bullet"/>
      <w:lvlText w:val=""/>
      <w:lvlJc w:val="left"/>
      <w:pPr>
        <w:ind w:left="4770" w:hanging="360"/>
      </w:pPr>
      <w:rPr>
        <w:rFonts w:ascii="Wingdings" w:hAnsi="Wingdings" w:hint="default"/>
      </w:rPr>
    </w:lvl>
    <w:lvl w:ilvl="6" w:tplc="0C0A0001" w:tentative="1">
      <w:start w:val="1"/>
      <w:numFmt w:val="bullet"/>
      <w:lvlText w:val=""/>
      <w:lvlJc w:val="left"/>
      <w:pPr>
        <w:ind w:left="5490" w:hanging="360"/>
      </w:pPr>
      <w:rPr>
        <w:rFonts w:ascii="Symbol" w:hAnsi="Symbol" w:hint="default"/>
      </w:rPr>
    </w:lvl>
    <w:lvl w:ilvl="7" w:tplc="0C0A0003" w:tentative="1">
      <w:start w:val="1"/>
      <w:numFmt w:val="bullet"/>
      <w:lvlText w:val="o"/>
      <w:lvlJc w:val="left"/>
      <w:pPr>
        <w:ind w:left="6210" w:hanging="360"/>
      </w:pPr>
      <w:rPr>
        <w:rFonts w:ascii="Courier New" w:hAnsi="Courier New" w:cs="Courier New" w:hint="default"/>
      </w:rPr>
    </w:lvl>
    <w:lvl w:ilvl="8" w:tplc="0C0A0005" w:tentative="1">
      <w:start w:val="1"/>
      <w:numFmt w:val="bullet"/>
      <w:lvlText w:val=""/>
      <w:lvlJc w:val="left"/>
      <w:pPr>
        <w:ind w:left="6930" w:hanging="360"/>
      </w:pPr>
      <w:rPr>
        <w:rFonts w:ascii="Wingdings" w:hAnsi="Wingdings" w:hint="default"/>
      </w:rPr>
    </w:lvl>
  </w:abstractNum>
  <w:abstractNum w:abstractNumId="9">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3"/>
  </w:num>
  <w:num w:numId="4">
    <w:abstractNumId w:val="2"/>
  </w:num>
  <w:num w:numId="5">
    <w:abstractNumId w:val="0"/>
  </w:num>
  <w:num w:numId="6">
    <w:abstractNumId w:val="8"/>
  </w:num>
  <w:num w:numId="7">
    <w:abstractNumId w:val="5"/>
  </w:num>
  <w:num w:numId="8">
    <w:abstractNumId w:val="4"/>
  </w:num>
  <w:num w:numId="9">
    <w:abstractNumId w:val="1"/>
  </w:num>
  <w:num w:numId="10">
    <w:abstractNumId w:val="6"/>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10"/>
  <w:displayHorizontalDrawingGridEvery w:val="2"/>
  <w:characterSpacingControl w:val="doNotCompress"/>
  <w:compat/>
  <w:rsids>
    <w:rsidRoot w:val="00E80274"/>
    <w:rsid w:val="00012025"/>
    <w:rsid w:val="00025B01"/>
    <w:rsid w:val="000367C0"/>
    <w:rsid w:val="000503B8"/>
    <w:rsid w:val="000824EF"/>
    <w:rsid w:val="00082FB5"/>
    <w:rsid w:val="000866E9"/>
    <w:rsid w:val="00097775"/>
    <w:rsid w:val="000A6A23"/>
    <w:rsid w:val="000B2A45"/>
    <w:rsid w:val="000C41B5"/>
    <w:rsid w:val="0016415A"/>
    <w:rsid w:val="00171F3B"/>
    <w:rsid w:val="001B7720"/>
    <w:rsid w:val="001C1AD5"/>
    <w:rsid w:val="001D2B60"/>
    <w:rsid w:val="0020249C"/>
    <w:rsid w:val="002045DD"/>
    <w:rsid w:val="00233220"/>
    <w:rsid w:val="00267470"/>
    <w:rsid w:val="002733D4"/>
    <w:rsid w:val="00275B8C"/>
    <w:rsid w:val="002A1E96"/>
    <w:rsid w:val="002D5929"/>
    <w:rsid w:val="002D7D7E"/>
    <w:rsid w:val="002F63D1"/>
    <w:rsid w:val="002F6D91"/>
    <w:rsid w:val="003044A1"/>
    <w:rsid w:val="00312AE6"/>
    <w:rsid w:val="00321BF4"/>
    <w:rsid w:val="00324B3F"/>
    <w:rsid w:val="00362D84"/>
    <w:rsid w:val="003729D7"/>
    <w:rsid w:val="003823D0"/>
    <w:rsid w:val="00397642"/>
    <w:rsid w:val="003A451A"/>
    <w:rsid w:val="003B1330"/>
    <w:rsid w:val="003D543D"/>
    <w:rsid w:val="004154FE"/>
    <w:rsid w:val="00450B09"/>
    <w:rsid w:val="00452BDC"/>
    <w:rsid w:val="00490099"/>
    <w:rsid w:val="0049561D"/>
    <w:rsid w:val="004A0931"/>
    <w:rsid w:val="004A1561"/>
    <w:rsid w:val="004A5383"/>
    <w:rsid w:val="004C1D41"/>
    <w:rsid w:val="004D1789"/>
    <w:rsid w:val="004E02AB"/>
    <w:rsid w:val="004F557D"/>
    <w:rsid w:val="00506563"/>
    <w:rsid w:val="005441F3"/>
    <w:rsid w:val="00545B12"/>
    <w:rsid w:val="00552E07"/>
    <w:rsid w:val="00563C33"/>
    <w:rsid w:val="0057174D"/>
    <w:rsid w:val="0057493C"/>
    <w:rsid w:val="0057776C"/>
    <w:rsid w:val="00580635"/>
    <w:rsid w:val="005879BA"/>
    <w:rsid w:val="005B7221"/>
    <w:rsid w:val="005C3BE2"/>
    <w:rsid w:val="005C7CFE"/>
    <w:rsid w:val="005E713A"/>
    <w:rsid w:val="0060456B"/>
    <w:rsid w:val="0064012A"/>
    <w:rsid w:val="00642F7A"/>
    <w:rsid w:val="006569D3"/>
    <w:rsid w:val="006635BC"/>
    <w:rsid w:val="006650A8"/>
    <w:rsid w:val="00666CA6"/>
    <w:rsid w:val="00671510"/>
    <w:rsid w:val="00674354"/>
    <w:rsid w:val="00680460"/>
    <w:rsid w:val="00692BC0"/>
    <w:rsid w:val="006B057E"/>
    <w:rsid w:val="006D27D3"/>
    <w:rsid w:val="006F42C9"/>
    <w:rsid w:val="006F4B0E"/>
    <w:rsid w:val="00705128"/>
    <w:rsid w:val="00715890"/>
    <w:rsid w:val="007B0763"/>
    <w:rsid w:val="007E3C2D"/>
    <w:rsid w:val="008105D0"/>
    <w:rsid w:val="0085249B"/>
    <w:rsid w:val="00853EAF"/>
    <w:rsid w:val="00856AE8"/>
    <w:rsid w:val="008718FC"/>
    <w:rsid w:val="0087367B"/>
    <w:rsid w:val="008745FF"/>
    <w:rsid w:val="008C0873"/>
    <w:rsid w:val="008D3A88"/>
    <w:rsid w:val="008D5E1F"/>
    <w:rsid w:val="008E0292"/>
    <w:rsid w:val="008F02DD"/>
    <w:rsid w:val="008F38EC"/>
    <w:rsid w:val="00912D1B"/>
    <w:rsid w:val="00913B0D"/>
    <w:rsid w:val="00921598"/>
    <w:rsid w:val="00941EFB"/>
    <w:rsid w:val="00953A30"/>
    <w:rsid w:val="00957E74"/>
    <w:rsid w:val="00971969"/>
    <w:rsid w:val="00974D50"/>
    <w:rsid w:val="00985611"/>
    <w:rsid w:val="009C15A1"/>
    <w:rsid w:val="009D5680"/>
    <w:rsid w:val="009E19CE"/>
    <w:rsid w:val="009E19D3"/>
    <w:rsid w:val="00A11E2D"/>
    <w:rsid w:val="00A31A8E"/>
    <w:rsid w:val="00A45E26"/>
    <w:rsid w:val="00A626F0"/>
    <w:rsid w:val="00A72B05"/>
    <w:rsid w:val="00AB351E"/>
    <w:rsid w:val="00AC4584"/>
    <w:rsid w:val="00AD6FDB"/>
    <w:rsid w:val="00B02745"/>
    <w:rsid w:val="00B43D50"/>
    <w:rsid w:val="00B44F54"/>
    <w:rsid w:val="00B521CD"/>
    <w:rsid w:val="00B86854"/>
    <w:rsid w:val="00B92370"/>
    <w:rsid w:val="00BA5616"/>
    <w:rsid w:val="00BA645A"/>
    <w:rsid w:val="00BB26AA"/>
    <w:rsid w:val="00BB431F"/>
    <w:rsid w:val="00BE335F"/>
    <w:rsid w:val="00BF6AA7"/>
    <w:rsid w:val="00C16733"/>
    <w:rsid w:val="00C17FDD"/>
    <w:rsid w:val="00C22752"/>
    <w:rsid w:val="00C2334E"/>
    <w:rsid w:val="00C235F4"/>
    <w:rsid w:val="00C32C0D"/>
    <w:rsid w:val="00C5044E"/>
    <w:rsid w:val="00C717CD"/>
    <w:rsid w:val="00C83CF5"/>
    <w:rsid w:val="00C97144"/>
    <w:rsid w:val="00CB2A49"/>
    <w:rsid w:val="00CD7CBC"/>
    <w:rsid w:val="00CE650D"/>
    <w:rsid w:val="00CF1EF1"/>
    <w:rsid w:val="00D000EB"/>
    <w:rsid w:val="00D23103"/>
    <w:rsid w:val="00D24BCA"/>
    <w:rsid w:val="00D26931"/>
    <w:rsid w:val="00D319C6"/>
    <w:rsid w:val="00D42E5A"/>
    <w:rsid w:val="00D724ED"/>
    <w:rsid w:val="00D7352F"/>
    <w:rsid w:val="00D94EDB"/>
    <w:rsid w:val="00DA4731"/>
    <w:rsid w:val="00DC07E1"/>
    <w:rsid w:val="00DD3AB5"/>
    <w:rsid w:val="00DD3D4F"/>
    <w:rsid w:val="00DD3D51"/>
    <w:rsid w:val="00E04A11"/>
    <w:rsid w:val="00E2423E"/>
    <w:rsid w:val="00E245B1"/>
    <w:rsid w:val="00E35FE0"/>
    <w:rsid w:val="00E44B84"/>
    <w:rsid w:val="00E578D5"/>
    <w:rsid w:val="00E73BB4"/>
    <w:rsid w:val="00E80274"/>
    <w:rsid w:val="00EA54F5"/>
    <w:rsid w:val="00EB1FF7"/>
    <w:rsid w:val="00EB6E43"/>
    <w:rsid w:val="00EC3C3D"/>
    <w:rsid w:val="00ED0267"/>
    <w:rsid w:val="00EE4CA6"/>
    <w:rsid w:val="00EE6BD6"/>
    <w:rsid w:val="00EF4209"/>
    <w:rsid w:val="00F02F7B"/>
    <w:rsid w:val="00F11803"/>
    <w:rsid w:val="00F239A2"/>
    <w:rsid w:val="00F278F5"/>
    <w:rsid w:val="00F479C2"/>
    <w:rsid w:val="00F57C7D"/>
    <w:rsid w:val="00F84C51"/>
    <w:rsid w:val="00F8704D"/>
    <w:rsid w:val="00F96D83"/>
    <w:rsid w:val="00F96F6D"/>
    <w:rsid w:val="00FB64ED"/>
    <w:rsid w:val="00FC1180"/>
    <w:rsid w:val="00FC5423"/>
    <w:rsid w:val="00FD5C7B"/>
    <w:rsid w:val="00FE3951"/>
    <w:rsid w:val="00FF665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C227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8E0292"/>
    <w:pPr>
      <w:ind w:left="720"/>
      <w:contextualSpacing/>
    </w:pPr>
  </w:style>
  <w:style w:type="character" w:customStyle="1" w:styleId="name">
    <w:name w:val="name"/>
    <w:basedOn w:val="Fuentedeprrafopredeter"/>
    <w:rsid w:val="00674354"/>
  </w:style>
  <w:style w:type="character" w:customStyle="1" w:styleId="teaser">
    <w:name w:val="teaser"/>
    <w:basedOn w:val="Fuentedeprrafopredeter"/>
    <w:rsid w:val="00674354"/>
  </w:style>
  <w:style w:type="character" w:customStyle="1" w:styleId="posted">
    <w:name w:val="posted"/>
    <w:basedOn w:val="Fuentedeprrafopredeter"/>
    <w:rsid w:val="00674354"/>
  </w:style>
  <w:style w:type="character" w:customStyle="1" w:styleId="updated">
    <w:name w:val="updated"/>
    <w:basedOn w:val="Fuentedeprrafopredeter"/>
    <w:rsid w:val="00674354"/>
  </w:style>
  <w:style w:type="character" w:customStyle="1" w:styleId="facebook-share-btn">
    <w:name w:val="facebook-share-btn"/>
    <w:basedOn w:val="Fuentedeprrafopredeter"/>
    <w:rsid w:val="00674354"/>
  </w:style>
  <w:style w:type="character" w:customStyle="1" w:styleId="facebook-share-count">
    <w:name w:val="facebook-share-count"/>
    <w:basedOn w:val="Fuentedeprrafopredeter"/>
    <w:rsid w:val="00674354"/>
  </w:style>
  <w:style w:type="character" w:customStyle="1" w:styleId="twitter-tweet-btn">
    <w:name w:val="twitter-tweet-btn"/>
    <w:basedOn w:val="Fuentedeprrafopredeter"/>
    <w:rsid w:val="00674354"/>
  </w:style>
  <w:style w:type="character" w:customStyle="1" w:styleId="twitter-tweet-count">
    <w:name w:val="twitter-tweet-count"/>
    <w:basedOn w:val="Fuentedeprrafopredeter"/>
    <w:rsid w:val="00674354"/>
  </w:style>
  <w:style w:type="character" w:customStyle="1" w:styleId="meneame-share-count">
    <w:name w:val="meneame-share-count"/>
    <w:basedOn w:val="Fuentedeprrafopredeter"/>
    <w:rsid w:val="00674354"/>
  </w:style>
  <w:style w:type="character" w:customStyle="1" w:styleId="hp-email-count">
    <w:name w:val="hp-email-count"/>
    <w:basedOn w:val="Fuentedeprrafopredeter"/>
    <w:rsid w:val="00674354"/>
  </w:style>
  <w:style w:type="character" w:customStyle="1" w:styleId="hp-comment-btn">
    <w:name w:val="hp-comment-btn"/>
    <w:basedOn w:val="Fuentedeprrafopredeter"/>
    <w:rsid w:val="00674354"/>
  </w:style>
  <w:style w:type="character" w:customStyle="1" w:styleId="hp-comment-count">
    <w:name w:val="hp-comment-count"/>
    <w:basedOn w:val="Fuentedeprrafopredeter"/>
    <w:rsid w:val="00674354"/>
  </w:style>
  <w:style w:type="character" w:customStyle="1" w:styleId="estilointeriorcuerpo">
    <w:name w:val="estilointeriorcuerpo"/>
    <w:basedOn w:val="Fuentedeprrafopredeter"/>
    <w:rsid w:val="00324B3F"/>
  </w:style>
  <w:style w:type="character" w:customStyle="1" w:styleId="autor">
    <w:name w:val="autor"/>
    <w:basedOn w:val="Fuentedeprrafopredeter"/>
    <w:rsid w:val="008D5E1F"/>
  </w:style>
  <w:style w:type="character" w:customStyle="1" w:styleId="lugar">
    <w:name w:val="lugar"/>
    <w:basedOn w:val="Fuentedeprrafopredeter"/>
    <w:rsid w:val="00913B0D"/>
  </w:style>
  <w:style w:type="character" w:customStyle="1" w:styleId="artch5comentarios">
    <w:name w:val="art_ch5_comentarios"/>
    <w:basedOn w:val="Fuentedeprrafopredeter"/>
    <w:rsid w:val="00913B0D"/>
  </w:style>
  <w:style w:type="character" w:customStyle="1" w:styleId="estilo4">
    <w:name w:val="estilo4"/>
    <w:basedOn w:val="Fuentedeprrafopredeter"/>
    <w:rsid w:val="00680460"/>
  </w:style>
  <w:style w:type="character" w:customStyle="1" w:styleId="estilo17">
    <w:name w:val="estilo17"/>
    <w:basedOn w:val="Fuentedeprrafopredeter"/>
    <w:rsid w:val="0085249B"/>
  </w:style>
</w:styles>
</file>

<file path=word/webSettings.xml><?xml version="1.0" encoding="utf-8"?>
<w:webSettings xmlns:r="http://schemas.openxmlformats.org/officeDocument/2006/relationships" xmlns:w="http://schemas.openxmlformats.org/wordprocessingml/2006/main">
  <w:divs>
    <w:div w:id="197162479">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38895052">
      <w:bodyDiv w:val="1"/>
      <w:marLeft w:val="0"/>
      <w:marRight w:val="0"/>
      <w:marTop w:val="0"/>
      <w:marBottom w:val="0"/>
      <w:divBdr>
        <w:top w:val="none" w:sz="0" w:space="0" w:color="auto"/>
        <w:left w:val="none" w:sz="0" w:space="0" w:color="auto"/>
        <w:bottom w:val="none" w:sz="0" w:space="0" w:color="auto"/>
        <w:right w:val="none" w:sz="0" w:space="0" w:color="auto"/>
      </w:divBdr>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548105709">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8314547">
      <w:bodyDiv w:val="1"/>
      <w:marLeft w:val="0"/>
      <w:marRight w:val="0"/>
      <w:marTop w:val="0"/>
      <w:marBottom w:val="0"/>
      <w:divBdr>
        <w:top w:val="none" w:sz="0" w:space="0" w:color="auto"/>
        <w:left w:val="none" w:sz="0" w:space="0" w:color="auto"/>
        <w:bottom w:val="none" w:sz="0" w:space="0" w:color="auto"/>
        <w:right w:val="none" w:sz="0" w:space="0" w:color="auto"/>
      </w:divBdr>
      <w:divsChild>
        <w:div w:id="1426996875">
          <w:marLeft w:val="0"/>
          <w:marRight w:val="0"/>
          <w:marTop w:val="0"/>
          <w:marBottom w:val="0"/>
          <w:divBdr>
            <w:top w:val="none" w:sz="0" w:space="0" w:color="auto"/>
            <w:left w:val="none" w:sz="0" w:space="0" w:color="auto"/>
            <w:bottom w:val="none" w:sz="0" w:space="0" w:color="auto"/>
            <w:right w:val="none" w:sz="0" w:space="0" w:color="auto"/>
          </w:divBdr>
          <w:divsChild>
            <w:div w:id="1319267998">
              <w:marLeft w:val="0"/>
              <w:marRight w:val="0"/>
              <w:marTop w:val="0"/>
              <w:marBottom w:val="0"/>
              <w:divBdr>
                <w:top w:val="none" w:sz="0" w:space="0" w:color="auto"/>
                <w:left w:val="none" w:sz="0" w:space="0" w:color="auto"/>
                <w:bottom w:val="none" w:sz="0" w:space="0" w:color="auto"/>
                <w:right w:val="none" w:sz="0" w:space="0" w:color="auto"/>
              </w:divBdr>
              <w:divsChild>
                <w:div w:id="760489736">
                  <w:marLeft w:val="0"/>
                  <w:marRight w:val="0"/>
                  <w:marTop w:val="0"/>
                  <w:marBottom w:val="0"/>
                  <w:divBdr>
                    <w:top w:val="none" w:sz="0" w:space="0" w:color="auto"/>
                    <w:left w:val="none" w:sz="0" w:space="0" w:color="auto"/>
                    <w:bottom w:val="none" w:sz="0" w:space="0" w:color="auto"/>
                    <w:right w:val="none" w:sz="0" w:space="0" w:color="auto"/>
                  </w:divBdr>
                </w:div>
                <w:div w:id="2075229420">
                  <w:marLeft w:val="0"/>
                  <w:marRight w:val="0"/>
                  <w:marTop w:val="0"/>
                  <w:marBottom w:val="0"/>
                  <w:divBdr>
                    <w:top w:val="none" w:sz="0" w:space="0" w:color="auto"/>
                    <w:left w:val="none" w:sz="0" w:space="0" w:color="auto"/>
                    <w:bottom w:val="none" w:sz="0" w:space="0" w:color="auto"/>
                    <w:right w:val="none" w:sz="0" w:space="0" w:color="auto"/>
                  </w:divBdr>
                </w:div>
                <w:div w:id="10335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667998">
          <w:marLeft w:val="0"/>
          <w:marRight w:val="0"/>
          <w:marTop w:val="0"/>
          <w:marBottom w:val="0"/>
          <w:divBdr>
            <w:top w:val="none" w:sz="0" w:space="0" w:color="auto"/>
            <w:left w:val="none" w:sz="0" w:space="0" w:color="auto"/>
            <w:bottom w:val="none" w:sz="0" w:space="0" w:color="auto"/>
            <w:right w:val="none" w:sz="0" w:space="0" w:color="auto"/>
          </w:divBdr>
          <w:divsChild>
            <w:div w:id="1751803277">
              <w:marLeft w:val="0"/>
              <w:marRight w:val="0"/>
              <w:marTop w:val="0"/>
              <w:marBottom w:val="0"/>
              <w:divBdr>
                <w:top w:val="none" w:sz="0" w:space="0" w:color="auto"/>
                <w:left w:val="none" w:sz="0" w:space="0" w:color="auto"/>
                <w:bottom w:val="none" w:sz="0" w:space="0" w:color="auto"/>
                <w:right w:val="none" w:sz="0" w:space="0" w:color="auto"/>
              </w:divBdr>
              <w:divsChild>
                <w:div w:id="1676490485">
                  <w:marLeft w:val="0"/>
                  <w:marRight w:val="0"/>
                  <w:marTop w:val="0"/>
                  <w:marBottom w:val="0"/>
                  <w:divBdr>
                    <w:top w:val="none" w:sz="0" w:space="0" w:color="auto"/>
                    <w:left w:val="none" w:sz="0" w:space="0" w:color="auto"/>
                    <w:bottom w:val="none" w:sz="0" w:space="0" w:color="auto"/>
                    <w:right w:val="none" w:sz="0" w:space="0" w:color="auto"/>
                  </w:divBdr>
                </w:div>
                <w:div w:id="1704015042">
                  <w:marLeft w:val="0"/>
                  <w:marRight w:val="0"/>
                  <w:marTop w:val="0"/>
                  <w:marBottom w:val="0"/>
                  <w:divBdr>
                    <w:top w:val="none" w:sz="0" w:space="0" w:color="auto"/>
                    <w:left w:val="none" w:sz="0" w:space="0" w:color="auto"/>
                    <w:bottom w:val="none" w:sz="0" w:space="0" w:color="auto"/>
                    <w:right w:val="none" w:sz="0" w:space="0" w:color="auto"/>
                  </w:divBdr>
                </w:div>
                <w:div w:id="431974144">
                  <w:marLeft w:val="0"/>
                  <w:marRight w:val="0"/>
                  <w:marTop w:val="0"/>
                  <w:marBottom w:val="0"/>
                  <w:divBdr>
                    <w:top w:val="none" w:sz="0" w:space="0" w:color="auto"/>
                    <w:left w:val="none" w:sz="0" w:space="0" w:color="auto"/>
                    <w:bottom w:val="none" w:sz="0" w:space="0" w:color="auto"/>
                    <w:right w:val="none" w:sz="0" w:space="0" w:color="auto"/>
                  </w:divBdr>
                </w:div>
                <w:div w:id="219707877">
                  <w:marLeft w:val="0"/>
                  <w:marRight w:val="0"/>
                  <w:marTop w:val="0"/>
                  <w:marBottom w:val="0"/>
                  <w:divBdr>
                    <w:top w:val="none" w:sz="0" w:space="0" w:color="auto"/>
                    <w:left w:val="none" w:sz="0" w:space="0" w:color="auto"/>
                    <w:bottom w:val="none" w:sz="0" w:space="0" w:color="auto"/>
                    <w:right w:val="none" w:sz="0" w:space="0" w:color="auto"/>
                  </w:divBdr>
                </w:div>
                <w:div w:id="81030572">
                  <w:marLeft w:val="0"/>
                  <w:marRight w:val="0"/>
                  <w:marTop w:val="0"/>
                  <w:marBottom w:val="0"/>
                  <w:divBdr>
                    <w:top w:val="none" w:sz="0" w:space="0" w:color="auto"/>
                    <w:left w:val="none" w:sz="0" w:space="0" w:color="auto"/>
                    <w:bottom w:val="none" w:sz="0" w:space="0" w:color="auto"/>
                    <w:right w:val="none" w:sz="0" w:space="0" w:color="auto"/>
                  </w:divBdr>
                </w:div>
                <w:div w:id="8149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216857">
      <w:bodyDiv w:val="1"/>
      <w:marLeft w:val="0"/>
      <w:marRight w:val="0"/>
      <w:marTop w:val="0"/>
      <w:marBottom w:val="0"/>
      <w:divBdr>
        <w:top w:val="none" w:sz="0" w:space="0" w:color="auto"/>
        <w:left w:val="none" w:sz="0" w:space="0" w:color="auto"/>
        <w:bottom w:val="none" w:sz="0" w:space="0" w:color="auto"/>
        <w:right w:val="none" w:sz="0" w:space="0" w:color="auto"/>
      </w:divBdr>
      <w:divsChild>
        <w:div w:id="1707177666">
          <w:marLeft w:val="0"/>
          <w:marRight w:val="0"/>
          <w:marTop w:val="0"/>
          <w:marBottom w:val="0"/>
          <w:divBdr>
            <w:top w:val="none" w:sz="0" w:space="0" w:color="auto"/>
            <w:left w:val="none" w:sz="0" w:space="0" w:color="auto"/>
            <w:bottom w:val="none" w:sz="0" w:space="0" w:color="auto"/>
            <w:right w:val="none" w:sz="0" w:space="0" w:color="auto"/>
          </w:divBdr>
        </w:div>
      </w:divsChild>
    </w:div>
    <w:div w:id="679091205">
      <w:bodyDiv w:val="1"/>
      <w:marLeft w:val="0"/>
      <w:marRight w:val="0"/>
      <w:marTop w:val="0"/>
      <w:marBottom w:val="0"/>
      <w:divBdr>
        <w:top w:val="none" w:sz="0" w:space="0" w:color="auto"/>
        <w:left w:val="none" w:sz="0" w:space="0" w:color="auto"/>
        <w:bottom w:val="none" w:sz="0" w:space="0" w:color="auto"/>
        <w:right w:val="none" w:sz="0" w:space="0" w:color="auto"/>
      </w:divBdr>
    </w:div>
    <w:div w:id="806508694">
      <w:bodyDiv w:val="1"/>
      <w:marLeft w:val="0"/>
      <w:marRight w:val="0"/>
      <w:marTop w:val="0"/>
      <w:marBottom w:val="0"/>
      <w:divBdr>
        <w:top w:val="none" w:sz="0" w:space="0" w:color="auto"/>
        <w:left w:val="none" w:sz="0" w:space="0" w:color="auto"/>
        <w:bottom w:val="none" w:sz="0" w:space="0" w:color="auto"/>
        <w:right w:val="none" w:sz="0" w:space="0" w:color="auto"/>
      </w:divBdr>
    </w:div>
    <w:div w:id="862595718">
      <w:bodyDiv w:val="1"/>
      <w:marLeft w:val="0"/>
      <w:marRight w:val="0"/>
      <w:marTop w:val="0"/>
      <w:marBottom w:val="0"/>
      <w:divBdr>
        <w:top w:val="none" w:sz="0" w:space="0" w:color="auto"/>
        <w:left w:val="none" w:sz="0" w:space="0" w:color="auto"/>
        <w:bottom w:val="none" w:sz="0" w:space="0" w:color="auto"/>
        <w:right w:val="none" w:sz="0" w:space="0" w:color="auto"/>
      </w:divBdr>
      <w:divsChild>
        <w:div w:id="1438982825">
          <w:marLeft w:val="0"/>
          <w:marRight w:val="0"/>
          <w:marTop w:val="0"/>
          <w:marBottom w:val="0"/>
          <w:divBdr>
            <w:top w:val="none" w:sz="0" w:space="0" w:color="auto"/>
            <w:left w:val="none" w:sz="0" w:space="0" w:color="auto"/>
            <w:bottom w:val="none" w:sz="0" w:space="0" w:color="auto"/>
            <w:right w:val="none" w:sz="0" w:space="0" w:color="auto"/>
          </w:divBdr>
          <w:divsChild>
            <w:div w:id="2005624881">
              <w:marLeft w:val="0"/>
              <w:marRight w:val="0"/>
              <w:marTop w:val="0"/>
              <w:marBottom w:val="0"/>
              <w:divBdr>
                <w:top w:val="none" w:sz="0" w:space="0" w:color="auto"/>
                <w:left w:val="none" w:sz="0" w:space="0" w:color="auto"/>
                <w:bottom w:val="none" w:sz="0" w:space="0" w:color="auto"/>
                <w:right w:val="none" w:sz="0" w:space="0" w:color="auto"/>
              </w:divBdr>
            </w:div>
            <w:div w:id="1007754863">
              <w:marLeft w:val="0"/>
              <w:marRight w:val="0"/>
              <w:marTop w:val="0"/>
              <w:marBottom w:val="0"/>
              <w:divBdr>
                <w:top w:val="none" w:sz="0" w:space="0" w:color="auto"/>
                <w:left w:val="none" w:sz="0" w:space="0" w:color="auto"/>
                <w:bottom w:val="none" w:sz="0" w:space="0" w:color="auto"/>
                <w:right w:val="none" w:sz="0" w:space="0" w:color="auto"/>
              </w:divBdr>
            </w:div>
            <w:div w:id="519054949">
              <w:marLeft w:val="0"/>
              <w:marRight w:val="0"/>
              <w:marTop w:val="0"/>
              <w:marBottom w:val="0"/>
              <w:divBdr>
                <w:top w:val="none" w:sz="0" w:space="0" w:color="auto"/>
                <w:left w:val="none" w:sz="0" w:space="0" w:color="auto"/>
                <w:bottom w:val="none" w:sz="0" w:space="0" w:color="auto"/>
                <w:right w:val="none" w:sz="0" w:space="0" w:color="auto"/>
              </w:divBdr>
            </w:div>
            <w:div w:id="207882834">
              <w:marLeft w:val="0"/>
              <w:marRight w:val="0"/>
              <w:marTop w:val="0"/>
              <w:marBottom w:val="0"/>
              <w:divBdr>
                <w:top w:val="none" w:sz="0" w:space="0" w:color="auto"/>
                <w:left w:val="none" w:sz="0" w:space="0" w:color="auto"/>
                <w:bottom w:val="none" w:sz="0" w:space="0" w:color="auto"/>
                <w:right w:val="none" w:sz="0" w:space="0" w:color="auto"/>
              </w:divBdr>
            </w:div>
            <w:div w:id="1982540941">
              <w:marLeft w:val="0"/>
              <w:marRight w:val="0"/>
              <w:marTop w:val="0"/>
              <w:marBottom w:val="0"/>
              <w:divBdr>
                <w:top w:val="none" w:sz="0" w:space="0" w:color="auto"/>
                <w:left w:val="none" w:sz="0" w:space="0" w:color="auto"/>
                <w:bottom w:val="none" w:sz="0" w:space="0" w:color="auto"/>
                <w:right w:val="none" w:sz="0" w:space="0" w:color="auto"/>
              </w:divBdr>
            </w:div>
            <w:div w:id="588195298">
              <w:marLeft w:val="0"/>
              <w:marRight w:val="0"/>
              <w:marTop w:val="0"/>
              <w:marBottom w:val="0"/>
              <w:divBdr>
                <w:top w:val="none" w:sz="0" w:space="0" w:color="auto"/>
                <w:left w:val="none" w:sz="0" w:space="0" w:color="auto"/>
                <w:bottom w:val="none" w:sz="0" w:space="0" w:color="auto"/>
                <w:right w:val="none" w:sz="0" w:space="0" w:color="auto"/>
              </w:divBdr>
            </w:div>
            <w:div w:id="1508321739">
              <w:marLeft w:val="0"/>
              <w:marRight w:val="0"/>
              <w:marTop w:val="0"/>
              <w:marBottom w:val="0"/>
              <w:divBdr>
                <w:top w:val="none" w:sz="0" w:space="0" w:color="auto"/>
                <w:left w:val="none" w:sz="0" w:space="0" w:color="auto"/>
                <w:bottom w:val="none" w:sz="0" w:space="0" w:color="auto"/>
                <w:right w:val="none" w:sz="0" w:space="0" w:color="auto"/>
              </w:divBdr>
            </w:div>
            <w:div w:id="1970355342">
              <w:marLeft w:val="0"/>
              <w:marRight w:val="0"/>
              <w:marTop w:val="0"/>
              <w:marBottom w:val="0"/>
              <w:divBdr>
                <w:top w:val="none" w:sz="0" w:space="0" w:color="auto"/>
                <w:left w:val="none" w:sz="0" w:space="0" w:color="auto"/>
                <w:bottom w:val="none" w:sz="0" w:space="0" w:color="auto"/>
                <w:right w:val="none" w:sz="0" w:space="0" w:color="auto"/>
              </w:divBdr>
            </w:div>
            <w:div w:id="1043363448">
              <w:marLeft w:val="0"/>
              <w:marRight w:val="0"/>
              <w:marTop w:val="0"/>
              <w:marBottom w:val="0"/>
              <w:divBdr>
                <w:top w:val="none" w:sz="0" w:space="0" w:color="auto"/>
                <w:left w:val="none" w:sz="0" w:space="0" w:color="auto"/>
                <w:bottom w:val="none" w:sz="0" w:space="0" w:color="auto"/>
                <w:right w:val="none" w:sz="0" w:space="0" w:color="auto"/>
              </w:divBdr>
            </w:div>
            <w:div w:id="328603522">
              <w:marLeft w:val="0"/>
              <w:marRight w:val="0"/>
              <w:marTop w:val="0"/>
              <w:marBottom w:val="0"/>
              <w:divBdr>
                <w:top w:val="none" w:sz="0" w:space="0" w:color="auto"/>
                <w:left w:val="none" w:sz="0" w:space="0" w:color="auto"/>
                <w:bottom w:val="none" w:sz="0" w:space="0" w:color="auto"/>
                <w:right w:val="none" w:sz="0" w:space="0" w:color="auto"/>
              </w:divBdr>
            </w:div>
            <w:div w:id="1605111574">
              <w:marLeft w:val="0"/>
              <w:marRight w:val="0"/>
              <w:marTop w:val="0"/>
              <w:marBottom w:val="0"/>
              <w:divBdr>
                <w:top w:val="none" w:sz="0" w:space="0" w:color="auto"/>
                <w:left w:val="none" w:sz="0" w:space="0" w:color="auto"/>
                <w:bottom w:val="none" w:sz="0" w:space="0" w:color="auto"/>
                <w:right w:val="none" w:sz="0" w:space="0" w:color="auto"/>
              </w:divBdr>
            </w:div>
            <w:div w:id="1275360762">
              <w:marLeft w:val="0"/>
              <w:marRight w:val="0"/>
              <w:marTop w:val="0"/>
              <w:marBottom w:val="0"/>
              <w:divBdr>
                <w:top w:val="none" w:sz="0" w:space="0" w:color="auto"/>
                <w:left w:val="none" w:sz="0" w:space="0" w:color="auto"/>
                <w:bottom w:val="none" w:sz="0" w:space="0" w:color="auto"/>
                <w:right w:val="none" w:sz="0" w:space="0" w:color="auto"/>
              </w:divBdr>
            </w:div>
            <w:div w:id="703407322">
              <w:marLeft w:val="0"/>
              <w:marRight w:val="0"/>
              <w:marTop w:val="0"/>
              <w:marBottom w:val="0"/>
              <w:divBdr>
                <w:top w:val="none" w:sz="0" w:space="0" w:color="auto"/>
                <w:left w:val="none" w:sz="0" w:space="0" w:color="auto"/>
                <w:bottom w:val="none" w:sz="0" w:space="0" w:color="auto"/>
                <w:right w:val="none" w:sz="0" w:space="0" w:color="auto"/>
              </w:divBdr>
            </w:div>
            <w:div w:id="1315918128">
              <w:marLeft w:val="0"/>
              <w:marRight w:val="0"/>
              <w:marTop w:val="0"/>
              <w:marBottom w:val="0"/>
              <w:divBdr>
                <w:top w:val="none" w:sz="0" w:space="0" w:color="auto"/>
                <w:left w:val="none" w:sz="0" w:space="0" w:color="auto"/>
                <w:bottom w:val="none" w:sz="0" w:space="0" w:color="auto"/>
                <w:right w:val="none" w:sz="0" w:space="0" w:color="auto"/>
              </w:divBdr>
            </w:div>
            <w:div w:id="1200435382">
              <w:marLeft w:val="0"/>
              <w:marRight w:val="0"/>
              <w:marTop w:val="0"/>
              <w:marBottom w:val="0"/>
              <w:divBdr>
                <w:top w:val="none" w:sz="0" w:space="0" w:color="auto"/>
                <w:left w:val="none" w:sz="0" w:space="0" w:color="auto"/>
                <w:bottom w:val="none" w:sz="0" w:space="0" w:color="auto"/>
                <w:right w:val="none" w:sz="0" w:space="0" w:color="auto"/>
              </w:divBdr>
            </w:div>
            <w:div w:id="1387757307">
              <w:marLeft w:val="0"/>
              <w:marRight w:val="0"/>
              <w:marTop w:val="0"/>
              <w:marBottom w:val="0"/>
              <w:divBdr>
                <w:top w:val="none" w:sz="0" w:space="0" w:color="auto"/>
                <w:left w:val="none" w:sz="0" w:space="0" w:color="auto"/>
                <w:bottom w:val="none" w:sz="0" w:space="0" w:color="auto"/>
                <w:right w:val="none" w:sz="0" w:space="0" w:color="auto"/>
              </w:divBdr>
            </w:div>
            <w:div w:id="420175300">
              <w:marLeft w:val="0"/>
              <w:marRight w:val="0"/>
              <w:marTop w:val="0"/>
              <w:marBottom w:val="0"/>
              <w:divBdr>
                <w:top w:val="none" w:sz="0" w:space="0" w:color="auto"/>
                <w:left w:val="none" w:sz="0" w:space="0" w:color="auto"/>
                <w:bottom w:val="none" w:sz="0" w:space="0" w:color="auto"/>
                <w:right w:val="none" w:sz="0" w:space="0" w:color="auto"/>
              </w:divBdr>
            </w:div>
            <w:div w:id="1215004240">
              <w:marLeft w:val="0"/>
              <w:marRight w:val="0"/>
              <w:marTop w:val="0"/>
              <w:marBottom w:val="0"/>
              <w:divBdr>
                <w:top w:val="none" w:sz="0" w:space="0" w:color="auto"/>
                <w:left w:val="none" w:sz="0" w:space="0" w:color="auto"/>
                <w:bottom w:val="none" w:sz="0" w:space="0" w:color="auto"/>
                <w:right w:val="none" w:sz="0" w:space="0" w:color="auto"/>
              </w:divBdr>
            </w:div>
            <w:div w:id="2032563196">
              <w:marLeft w:val="0"/>
              <w:marRight w:val="0"/>
              <w:marTop w:val="0"/>
              <w:marBottom w:val="0"/>
              <w:divBdr>
                <w:top w:val="none" w:sz="0" w:space="0" w:color="auto"/>
                <w:left w:val="none" w:sz="0" w:space="0" w:color="auto"/>
                <w:bottom w:val="none" w:sz="0" w:space="0" w:color="auto"/>
                <w:right w:val="none" w:sz="0" w:space="0" w:color="auto"/>
              </w:divBdr>
            </w:div>
            <w:div w:id="1029064651">
              <w:marLeft w:val="0"/>
              <w:marRight w:val="0"/>
              <w:marTop w:val="0"/>
              <w:marBottom w:val="0"/>
              <w:divBdr>
                <w:top w:val="none" w:sz="0" w:space="0" w:color="auto"/>
                <w:left w:val="none" w:sz="0" w:space="0" w:color="auto"/>
                <w:bottom w:val="none" w:sz="0" w:space="0" w:color="auto"/>
                <w:right w:val="none" w:sz="0" w:space="0" w:color="auto"/>
              </w:divBdr>
            </w:div>
            <w:div w:id="1229070206">
              <w:marLeft w:val="0"/>
              <w:marRight w:val="0"/>
              <w:marTop w:val="0"/>
              <w:marBottom w:val="0"/>
              <w:divBdr>
                <w:top w:val="none" w:sz="0" w:space="0" w:color="auto"/>
                <w:left w:val="none" w:sz="0" w:space="0" w:color="auto"/>
                <w:bottom w:val="none" w:sz="0" w:space="0" w:color="auto"/>
                <w:right w:val="none" w:sz="0" w:space="0" w:color="auto"/>
              </w:divBdr>
            </w:div>
            <w:div w:id="1088769159">
              <w:marLeft w:val="0"/>
              <w:marRight w:val="0"/>
              <w:marTop w:val="0"/>
              <w:marBottom w:val="0"/>
              <w:divBdr>
                <w:top w:val="none" w:sz="0" w:space="0" w:color="auto"/>
                <w:left w:val="none" w:sz="0" w:space="0" w:color="auto"/>
                <w:bottom w:val="none" w:sz="0" w:space="0" w:color="auto"/>
                <w:right w:val="none" w:sz="0" w:space="0" w:color="auto"/>
              </w:divBdr>
            </w:div>
            <w:div w:id="1664819289">
              <w:marLeft w:val="0"/>
              <w:marRight w:val="0"/>
              <w:marTop w:val="0"/>
              <w:marBottom w:val="0"/>
              <w:divBdr>
                <w:top w:val="none" w:sz="0" w:space="0" w:color="auto"/>
                <w:left w:val="none" w:sz="0" w:space="0" w:color="auto"/>
                <w:bottom w:val="none" w:sz="0" w:space="0" w:color="auto"/>
                <w:right w:val="none" w:sz="0" w:space="0" w:color="auto"/>
              </w:divBdr>
            </w:div>
            <w:div w:id="86778632">
              <w:marLeft w:val="0"/>
              <w:marRight w:val="0"/>
              <w:marTop w:val="0"/>
              <w:marBottom w:val="0"/>
              <w:divBdr>
                <w:top w:val="none" w:sz="0" w:space="0" w:color="auto"/>
                <w:left w:val="none" w:sz="0" w:space="0" w:color="auto"/>
                <w:bottom w:val="none" w:sz="0" w:space="0" w:color="auto"/>
                <w:right w:val="none" w:sz="0" w:space="0" w:color="auto"/>
              </w:divBdr>
            </w:div>
            <w:div w:id="1943997125">
              <w:marLeft w:val="0"/>
              <w:marRight w:val="0"/>
              <w:marTop w:val="0"/>
              <w:marBottom w:val="0"/>
              <w:divBdr>
                <w:top w:val="none" w:sz="0" w:space="0" w:color="auto"/>
                <w:left w:val="none" w:sz="0" w:space="0" w:color="auto"/>
                <w:bottom w:val="none" w:sz="0" w:space="0" w:color="auto"/>
                <w:right w:val="none" w:sz="0" w:space="0" w:color="auto"/>
              </w:divBdr>
            </w:div>
            <w:div w:id="1095204204">
              <w:marLeft w:val="0"/>
              <w:marRight w:val="0"/>
              <w:marTop w:val="0"/>
              <w:marBottom w:val="0"/>
              <w:divBdr>
                <w:top w:val="none" w:sz="0" w:space="0" w:color="auto"/>
                <w:left w:val="none" w:sz="0" w:space="0" w:color="auto"/>
                <w:bottom w:val="none" w:sz="0" w:space="0" w:color="auto"/>
                <w:right w:val="none" w:sz="0" w:space="0" w:color="auto"/>
              </w:divBdr>
            </w:div>
            <w:div w:id="1097559759">
              <w:marLeft w:val="0"/>
              <w:marRight w:val="0"/>
              <w:marTop w:val="0"/>
              <w:marBottom w:val="0"/>
              <w:divBdr>
                <w:top w:val="none" w:sz="0" w:space="0" w:color="auto"/>
                <w:left w:val="none" w:sz="0" w:space="0" w:color="auto"/>
                <w:bottom w:val="none" w:sz="0" w:space="0" w:color="auto"/>
                <w:right w:val="none" w:sz="0" w:space="0" w:color="auto"/>
              </w:divBdr>
            </w:div>
            <w:div w:id="307369490">
              <w:marLeft w:val="0"/>
              <w:marRight w:val="0"/>
              <w:marTop w:val="0"/>
              <w:marBottom w:val="0"/>
              <w:divBdr>
                <w:top w:val="none" w:sz="0" w:space="0" w:color="auto"/>
                <w:left w:val="none" w:sz="0" w:space="0" w:color="auto"/>
                <w:bottom w:val="none" w:sz="0" w:space="0" w:color="auto"/>
                <w:right w:val="none" w:sz="0" w:space="0" w:color="auto"/>
              </w:divBdr>
            </w:div>
            <w:div w:id="833642312">
              <w:marLeft w:val="0"/>
              <w:marRight w:val="0"/>
              <w:marTop w:val="0"/>
              <w:marBottom w:val="0"/>
              <w:divBdr>
                <w:top w:val="none" w:sz="0" w:space="0" w:color="auto"/>
                <w:left w:val="none" w:sz="0" w:space="0" w:color="auto"/>
                <w:bottom w:val="none" w:sz="0" w:space="0" w:color="auto"/>
                <w:right w:val="none" w:sz="0" w:space="0" w:color="auto"/>
              </w:divBdr>
            </w:div>
            <w:div w:id="1918636893">
              <w:marLeft w:val="0"/>
              <w:marRight w:val="0"/>
              <w:marTop w:val="0"/>
              <w:marBottom w:val="0"/>
              <w:divBdr>
                <w:top w:val="none" w:sz="0" w:space="0" w:color="auto"/>
                <w:left w:val="none" w:sz="0" w:space="0" w:color="auto"/>
                <w:bottom w:val="none" w:sz="0" w:space="0" w:color="auto"/>
                <w:right w:val="none" w:sz="0" w:space="0" w:color="auto"/>
              </w:divBdr>
            </w:div>
            <w:div w:id="1926915708">
              <w:marLeft w:val="0"/>
              <w:marRight w:val="0"/>
              <w:marTop w:val="0"/>
              <w:marBottom w:val="0"/>
              <w:divBdr>
                <w:top w:val="none" w:sz="0" w:space="0" w:color="auto"/>
                <w:left w:val="none" w:sz="0" w:space="0" w:color="auto"/>
                <w:bottom w:val="none" w:sz="0" w:space="0" w:color="auto"/>
                <w:right w:val="none" w:sz="0" w:space="0" w:color="auto"/>
              </w:divBdr>
            </w:div>
            <w:div w:id="1308125068">
              <w:marLeft w:val="0"/>
              <w:marRight w:val="0"/>
              <w:marTop w:val="0"/>
              <w:marBottom w:val="0"/>
              <w:divBdr>
                <w:top w:val="none" w:sz="0" w:space="0" w:color="auto"/>
                <w:left w:val="none" w:sz="0" w:space="0" w:color="auto"/>
                <w:bottom w:val="none" w:sz="0" w:space="0" w:color="auto"/>
                <w:right w:val="none" w:sz="0" w:space="0" w:color="auto"/>
              </w:divBdr>
            </w:div>
            <w:div w:id="357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4261104">
      <w:bodyDiv w:val="1"/>
      <w:marLeft w:val="0"/>
      <w:marRight w:val="0"/>
      <w:marTop w:val="0"/>
      <w:marBottom w:val="0"/>
      <w:divBdr>
        <w:top w:val="none" w:sz="0" w:space="0" w:color="auto"/>
        <w:left w:val="none" w:sz="0" w:space="0" w:color="auto"/>
        <w:bottom w:val="none" w:sz="0" w:space="0" w:color="auto"/>
        <w:right w:val="none" w:sz="0" w:space="0" w:color="auto"/>
      </w:divBdr>
      <w:divsChild>
        <w:div w:id="362445380">
          <w:marLeft w:val="0"/>
          <w:marRight w:val="0"/>
          <w:marTop w:val="0"/>
          <w:marBottom w:val="0"/>
          <w:divBdr>
            <w:top w:val="none" w:sz="0" w:space="0" w:color="auto"/>
            <w:left w:val="none" w:sz="0" w:space="0" w:color="auto"/>
            <w:bottom w:val="none" w:sz="0" w:space="0" w:color="auto"/>
            <w:right w:val="none" w:sz="0" w:space="0" w:color="auto"/>
          </w:divBdr>
          <w:divsChild>
            <w:div w:id="785346312">
              <w:marLeft w:val="0"/>
              <w:marRight w:val="0"/>
              <w:marTop w:val="0"/>
              <w:marBottom w:val="0"/>
              <w:divBdr>
                <w:top w:val="none" w:sz="0" w:space="0" w:color="auto"/>
                <w:left w:val="none" w:sz="0" w:space="0" w:color="auto"/>
                <w:bottom w:val="none" w:sz="0" w:space="0" w:color="auto"/>
                <w:right w:val="none" w:sz="0" w:space="0" w:color="auto"/>
              </w:divBdr>
            </w:div>
            <w:div w:id="516895032">
              <w:marLeft w:val="0"/>
              <w:marRight w:val="0"/>
              <w:marTop w:val="0"/>
              <w:marBottom w:val="0"/>
              <w:divBdr>
                <w:top w:val="none" w:sz="0" w:space="0" w:color="auto"/>
                <w:left w:val="none" w:sz="0" w:space="0" w:color="auto"/>
                <w:bottom w:val="none" w:sz="0" w:space="0" w:color="auto"/>
                <w:right w:val="none" w:sz="0" w:space="0" w:color="auto"/>
              </w:divBdr>
            </w:div>
            <w:div w:id="1427995594">
              <w:marLeft w:val="0"/>
              <w:marRight w:val="0"/>
              <w:marTop w:val="0"/>
              <w:marBottom w:val="0"/>
              <w:divBdr>
                <w:top w:val="none" w:sz="0" w:space="0" w:color="auto"/>
                <w:left w:val="none" w:sz="0" w:space="0" w:color="auto"/>
                <w:bottom w:val="none" w:sz="0" w:space="0" w:color="auto"/>
                <w:right w:val="none" w:sz="0" w:space="0" w:color="auto"/>
              </w:divBdr>
            </w:div>
            <w:div w:id="775366539">
              <w:marLeft w:val="0"/>
              <w:marRight w:val="0"/>
              <w:marTop w:val="0"/>
              <w:marBottom w:val="0"/>
              <w:divBdr>
                <w:top w:val="none" w:sz="0" w:space="0" w:color="auto"/>
                <w:left w:val="none" w:sz="0" w:space="0" w:color="auto"/>
                <w:bottom w:val="none" w:sz="0" w:space="0" w:color="auto"/>
                <w:right w:val="none" w:sz="0" w:space="0" w:color="auto"/>
              </w:divBdr>
            </w:div>
            <w:div w:id="311907159">
              <w:marLeft w:val="0"/>
              <w:marRight w:val="0"/>
              <w:marTop w:val="0"/>
              <w:marBottom w:val="0"/>
              <w:divBdr>
                <w:top w:val="none" w:sz="0" w:space="0" w:color="auto"/>
                <w:left w:val="none" w:sz="0" w:space="0" w:color="auto"/>
                <w:bottom w:val="none" w:sz="0" w:space="0" w:color="auto"/>
                <w:right w:val="none" w:sz="0" w:space="0" w:color="auto"/>
              </w:divBdr>
            </w:div>
            <w:div w:id="1581981184">
              <w:marLeft w:val="0"/>
              <w:marRight w:val="0"/>
              <w:marTop w:val="0"/>
              <w:marBottom w:val="0"/>
              <w:divBdr>
                <w:top w:val="none" w:sz="0" w:space="0" w:color="auto"/>
                <w:left w:val="none" w:sz="0" w:space="0" w:color="auto"/>
                <w:bottom w:val="none" w:sz="0" w:space="0" w:color="auto"/>
                <w:right w:val="none" w:sz="0" w:space="0" w:color="auto"/>
              </w:divBdr>
            </w:div>
            <w:div w:id="2060738730">
              <w:marLeft w:val="0"/>
              <w:marRight w:val="0"/>
              <w:marTop w:val="0"/>
              <w:marBottom w:val="0"/>
              <w:divBdr>
                <w:top w:val="none" w:sz="0" w:space="0" w:color="auto"/>
                <w:left w:val="none" w:sz="0" w:space="0" w:color="auto"/>
                <w:bottom w:val="none" w:sz="0" w:space="0" w:color="auto"/>
                <w:right w:val="none" w:sz="0" w:space="0" w:color="auto"/>
              </w:divBdr>
            </w:div>
            <w:div w:id="2057462284">
              <w:marLeft w:val="0"/>
              <w:marRight w:val="0"/>
              <w:marTop w:val="0"/>
              <w:marBottom w:val="0"/>
              <w:divBdr>
                <w:top w:val="none" w:sz="0" w:space="0" w:color="auto"/>
                <w:left w:val="none" w:sz="0" w:space="0" w:color="auto"/>
                <w:bottom w:val="none" w:sz="0" w:space="0" w:color="auto"/>
                <w:right w:val="none" w:sz="0" w:space="0" w:color="auto"/>
              </w:divBdr>
            </w:div>
            <w:div w:id="2060275664">
              <w:marLeft w:val="0"/>
              <w:marRight w:val="0"/>
              <w:marTop w:val="0"/>
              <w:marBottom w:val="0"/>
              <w:divBdr>
                <w:top w:val="none" w:sz="0" w:space="0" w:color="auto"/>
                <w:left w:val="none" w:sz="0" w:space="0" w:color="auto"/>
                <w:bottom w:val="none" w:sz="0" w:space="0" w:color="auto"/>
                <w:right w:val="none" w:sz="0" w:space="0" w:color="auto"/>
              </w:divBdr>
            </w:div>
            <w:div w:id="275262094">
              <w:marLeft w:val="0"/>
              <w:marRight w:val="0"/>
              <w:marTop w:val="0"/>
              <w:marBottom w:val="0"/>
              <w:divBdr>
                <w:top w:val="none" w:sz="0" w:space="0" w:color="auto"/>
                <w:left w:val="none" w:sz="0" w:space="0" w:color="auto"/>
                <w:bottom w:val="none" w:sz="0" w:space="0" w:color="auto"/>
                <w:right w:val="none" w:sz="0" w:space="0" w:color="auto"/>
              </w:divBdr>
            </w:div>
            <w:div w:id="327056609">
              <w:marLeft w:val="0"/>
              <w:marRight w:val="0"/>
              <w:marTop w:val="0"/>
              <w:marBottom w:val="0"/>
              <w:divBdr>
                <w:top w:val="none" w:sz="0" w:space="0" w:color="auto"/>
                <w:left w:val="none" w:sz="0" w:space="0" w:color="auto"/>
                <w:bottom w:val="none" w:sz="0" w:space="0" w:color="auto"/>
                <w:right w:val="none" w:sz="0" w:space="0" w:color="auto"/>
              </w:divBdr>
            </w:div>
            <w:div w:id="1995062925">
              <w:marLeft w:val="0"/>
              <w:marRight w:val="0"/>
              <w:marTop w:val="0"/>
              <w:marBottom w:val="0"/>
              <w:divBdr>
                <w:top w:val="none" w:sz="0" w:space="0" w:color="auto"/>
                <w:left w:val="none" w:sz="0" w:space="0" w:color="auto"/>
                <w:bottom w:val="none" w:sz="0" w:space="0" w:color="auto"/>
                <w:right w:val="none" w:sz="0" w:space="0" w:color="auto"/>
              </w:divBdr>
            </w:div>
            <w:div w:id="1114709557">
              <w:marLeft w:val="0"/>
              <w:marRight w:val="0"/>
              <w:marTop w:val="0"/>
              <w:marBottom w:val="0"/>
              <w:divBdr>
                <w:top w:val="none" w:sz="0" w:space="0" w:color="auto"/>
                <w:left w:val="none" w:sz="0" w:space="0" w:color="auto"/>
                <w:bottom w:val="none" w:sz="0" w:space="0" w:color="auto"/>
                <w:right w:val="none" w:sz="0" w:space="0" w:color="auto"/>
              </w:divBdr>
            </w:div>
            <w:div w:id="1737822115">
              <w:marLeft w:val="0"/>
              <w:marRight w:val="0"/>
              <w:marTop w:val="0"/>
              <w:marBottom w:val="0"/>
              <w:divBdr>
                <w:top w:val="none" w:sz="0" w:space="0" w:color="auto"/>
                <w:left w:val="none" w:sz="0" w:space="0" w:color="auto"/>
                <w:bottom w:val="none" w:sz="0" w:space="0" w:color="auto"/>
                <w:right w:val="none" w:sz="0" w:space="0" w:color="auto"/>
              </w:divBdr>
            </w:div>
            <w:div w:id="1627157819">
              <w:marLeft w:val="0"/>
              <w:marRight w:val="0"/>
              <w:marTop w:val="0"/>
              <w:marBottom w:val="0"/>
              <w:divBdr>
                <w:top w:val="none" w:sz="0" w:space="0" w:color="auto"/>
                <w:left w:val="none" w:sz="0" w:space="0" w:color="auto"/>
                <w:bottom w:val="none" w:sz="0" w:space="0" w:color="auto"/>
                <w:right w:val="none" w:sz="0" w:space="0" w:color="auto"/>
              </w:divBdr>
            </w:div>
            <w:div w:id="209223632">
              <w:marLeft w:val="0"/>
              <w:marRight w:val="0"/>
              <w:marTop w:val="0"/>
              <w:marBottom w:val="0"/>
              <w:divBdr>
                <w:top w:val="none" w:sz="0" w:space="0" w:color="auto"/>
                <w:left w:val="none" w:sz="0" w:space="0" w:color="auto"/>
                <w:bottom w:val="none" w:sz="0" w:space="0" w:color="auto"/>
                <w:right w:val="none" w:sz="0" w:space="0" w:color="auto"/>
              </w:divBdr>
            </w:div>
            <w:div w:id="1967924809">
              <w:marLeft w:val="0"/>
              <w:marRight w:val="0"/>
              <w:marTop w:val="0"/>
              <w:marBottom w:val="0"/>
              <w:divBdr>
                <w:top w:val="none" w:sz="0" w:space="0" w:color="auto"/>
                <w:left w:val="none" w:sz="0" w:space="0" w:color="auto"/>
                <w:bottom w:val="none" w:sz="0" w:space="0" w:color="auto"/>
                <w:right w:val="none" w:sz="0" w:space="0" w:color="auto"/>
              </w:divBdr>
            </w:div>
            <w:div w:id="1694499827">
              <w:marLeft w:val="0"/>
              <w:marRight w:val="0"/>
              <w:marTop w:val="0"/>
              <w:marBottom w:val="0"/>
              <w:divBdr>
                <w:top w:val="none" w:sz="0" w:space="0" w:color="auto"/>
                <w:left w:val="none" w:sz="0" w:space="0" w:color="auto"/>
                <w:bottom w:val="none" w:sz="0" w:space="0" w:color="auto"/>
                <w:right w:val="none" w:sz="0" w:space="0" w:color="auto"/>
              </w:divBdr>
            </w:div>
            <w:div w:id="47732151">
              <w:marLeft w:val="0"/>
              <w:marRight w:val="0"/>
              <w:marTop w:val="0"/>
              <w:marBottom w:val="0"/>
              <w:divBdr>
                <w:top w:val="none" w:sz="0" w:space="0" w:color="auto"/>
                <w:left w:val="none" w:sz="0" w:space="0" w:color="auto"/>
                <w:bottom w:val="none" w:sz="0" w:space="0" w:color="auto"/>
                <w:right w:val="none" w:sz="0" w:space="0" w:color="auto"/>
              </w:divBdr>
            </w:div>
            <w:div w:id="1572084551">
              <w:marLeft w:val="0"/>
              <w:marRight w:val="0"/>
              <w:marTop w:val="0"/>
              <w:marBottom w:val="0"/>
              <w:divBdr>
                <w:top w:val="none" w:sz="0" w:space="0" w:color="auto"/>
                <w:left w:val="none" w:sz="0" w:space="0" w:color="auto"/>
                <w:bottom w:val="none" w:sz="0" w:space="0" w:color="auto"/>
                <w:right w:val="none" w:sz="0" w:space="0" w:color="auto"/>
              </w:divBdr>
            </w:div>
            <w:div w:id="1980529707">
              <w:marLeft w:val="0"/>
              <w:marRight w:val="0"/>
              <w:marTop w:val="0"/>
              <w:marBottom w:val="0"/>
              <w:divBdr>
                <w:top w:val="none" w:sz="0" w:space="0" w:color="auto"/>
                <w:left w:val="none" w:sz="0" w:space="0" w:color="auto"/>
                <w:bottom w:val="none" w:sz="0" w:space="0" w:color="auto"/>
                <w:right w:val="none" w:sz="0" w:space="0" w:color="auto"/>
              </w:divBdr>
            </w:div>
            <w:div w:id="920799017">
              <w:marLeft w:val="0"/>
              <w:marRight w:val="0"/>
              <w:marTop w:val="0"/>
              <w:marBottom w:val="0"/>
              <w:divBdr>
                <w:top w:val="none" w:sz="0" w:space="0" w:color="auto"/>
                <w:left w:val="none" w:sz="0" w:space="0" w:color="auto"/>
                <w:bottom w:val="none" w:sz="0" w:space="0" w:color="auto"/>
                <w:right w:val="none" w:sz="0" w:space="0" w:color="auto"/>
              </w:divBdr>
            </w:div>
            <w:div w:id="251477848">
              <w:marLeft w:val="0"/>
              <w:marRight w:val="0"/>
              <w:marTop w:val="0"/>
              <w:marBottom w:val="0"/>
              <w:divBdr>
                <w:top w:val="none" w:sz="0" w:space="0" w:color="auto"/>
                <w:left w:val="none" w:sz="0" w:space="0" w:color="auto"/>
                <w:bottom w:val="none" w:sz="0" w:space="0" w:color="auto"/>
                <w:right w:val="none" w:sz="0" w:space="0" w:color="auto"/>
              </w:divBdr>
            </w:div>
            <w:div w:id="898056568">
              <w:marLeft w:val="0"/>
              <w:marRight w:val="0"/>
              <w:marTop w:val="0"/>
              <w:marBottom w:val="0"/>
              <w:divBdr>
                <w:top w:val="none" w:sz="0" w:space="0" w:color="auto"/>
                <w:left w:val="none" w:sz="0" w:space="0" w:color="auto"/>
                <w:bottom w:val="none" w:sz="0" w:space="0" w:color="auto"/>
                <w:right w:val="none" w:sz="0" w:space="0" w:color="auto"/>
              </w:divBdr>
            </w:div>
            <w:div w:id="685179286">
              <w:marLeft w:val="0"/>
              <w:marRight w:val="0"/>
              <w:marTop w:val="0"/>
              <w:marBottom w:val="0"/>
              <w:divBdr>
                <w:top w:val="none" w:sz="0" w:space="0" w:color="auto"/>
                <w:left w:val="none" w:sz="0" w:space="0" w:color="auto"/>
                <w:bottom w:val="none" w:sz="0" w:space="0" w:color="auto"/>
                <w:right w:val="none" w:sz="0" w:space="0" w:color="auto"/>
              </w:divBdr>
            </w:div>
            <w:div w:id="1350179785">
              <w:marLeft w:val="0"/>
              <w:marRight w:val="0"/>
              <w:marTop w:val="0"/>
              <w:marBottom w:val="0"/>
              <w:divBdr>
                <w:top w:val="none" w:sz="0" w:space="0" w:color="auto"/>
                <w:left w:val="none" w:sz="0" w:space="0" w:color="auto"/>
                <w:bottom w:val="none" w:sz="0" w:space="0" w:color="auto"/>
                <w:right w:val="none" w:sz="0" w:space="0" w:color="auto"/>
              </w:divBdr>
            </w:div>
            <w:div w:id="200286172">
              <w:marLeft w:val="0"/>
              <w:marRight w:val="0"/>
              <w:marTop w:val="0"/>
              <w:marBottom w:val="0"/>
              <w:divBdr>
                <w:top w:val="none" w:sz="0" w:space="0" w:color="auto"/>
                <w:left w:val="none" w:sz="0" w:space="0" w:color="auto"/>
                <w:bottom w:val="none" w:sz="0" w:space="0" w:color="auto"/>
                <w:right w:val="none" w:sz="0" w:space="0" w:color="auto"/>
              </w:divBdr>
            </w:div>
            <w:div w:id="1168520568">
              <w:marLeft w:val="0"/>
              <w:marRight w:val="0"/>
              <w:marTop w:val="0"/>
              <w:marBottom w:val="0"/>
              <w:divBdr>
                <w:top w:val="none" w:sz="0" w:space="0" w:color="auto"/>
                <w:left w:val="none" w:sz="0" w:space="0" w:color="auto"/>
                <w:bottom w:val="none" w:sz="0" w:space="0" w:color="auto"/>
                <w:right w:val="none" w:sz="0" w:space="0" w:color="auto"/>
              </w:divBdr>
            </w:div>
            <w:div w:id="1436636474">
              <w:marLeft w:val="0"/>
              <w:marRight w:val="0"/>
              <w:marTop w:val="0"/>
              <w:marBottom w:val="0"/>
              <w:divBdr>
                <w:top w:val="none" w:sz="0" w:space="0" w:color="auto"/>
                <w:left w:val="none" w:sz="0" w:space="0" w:color="auto"/>
                <w:bottom w:val="none" w:sz="0" w:space="0" w:color="auto"/>
                <w:right w:val="none" w:sz="0" w:space="0" w:color="auto"/>
              </w:divBdr>
            </w:div>
            <w:div w:id="548498836">
              <w:marLeft w:val="0"/>
              <w:marRight w:val="0"/>
              <w:marTop w:val="0"/>
              <w:marBottom w:val="0"/>
              <w:divBdr>
                <w:top w:val="none" w:sz="0" w:space="0" w:color="auto"/>
                <w:left w:val="none" w:sz="0" w:space="0" w:color="auto"/>
                <w:bottom w:val="none" w:sz="0" w:space="0" w:color="auto"/>
                <w:right w:val="none" w:sz="0" w:space="0" w:color="auto"/>
              </w:divBdr>
            </w:div>
            <w:div w:id="1956478125">
              <w:marLeft w:val="0"/>
              <w:marRight w:val="0"/>
              <w:marTop w:val="0"/>
              <w:marBottom w:val="0"/>
              <w:divBdr>
                <w:top w:val="none" w:sz="0" w:space="0" w:color="auto"/>
                <w:left w:val="none" w:sz="0" w:space="0" w:color="auto"/>
                <w:bottom w:val="none" w:sz="0" w:space="0" w:color="auto"/>
                <w:right w:val="none" w:sz="0" w:space="0" w:color="auto"/>
              </w:divBdr>
            </w:div>
            <w:div w:id="441727041">
              <w:marLeft w:val="0"/>
              <w:marRight w:val="0"/>
              <w:marTop w:val="0"/>
              <w:marBottom w:val="0"/>
              <w:divBdr>
                <w:top w:val="none" w:sz="0" w:space="0" w:color="auto"/>
                <w:left w:val="none" w:sz="0" w:space="0" w:color="auto"/>
                <w:bottom w:val="none" w:sz="0" w:space="0" w:color="auto"/>
                <w:right w:val="none" w:sz="0" w:space="0" w:color="auto"/>
              </w:divBdr>
            </w:div>
            <w:div w:id="94130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6861771">
      <w:bodyDiv w:val="1"/>
      <w:marLeft w:val="0"/>
      <w:marRight w:val="0"/>
      <w:marTop w:val="0"/>
      <w:marBottom w:val="0"/>
      <w:divBdr>
        <w:top w:val="none" w:sz="0" w:space="0" w:color="auto"/>
        <w:left w:val="none" w:sz="0" w:space="0" w:color="auto"/>
        <w:bottom w:val="none" w:sz="0" w:space="0" w:color="auto"/>
        <w:right w:val="none" w:sz="0" w:space="0" w:color="auto"/>
      </w:divBdr>
      <w:divsChild>
        <w:div w:id="1489901171">
          <w:marLeft w:val="0"/>
          <w:marRight w:val="0"/>
          <w:marTop w:val="0"/>
          <w:marBottom w:val="0"/>
          <w:divBdr>
            <w:top w:val="none" w:sz="0" w:space="0" w:color="auto"/>
            <w:left w:val="none" w:sz="0" w:space="0" w:color="auto"/>
            <w:bottom w:val="none" w:sz="0" w:space="0" w:color="auto"/>
            <w:right w:val="none" w:sz="0" w:space="0" w:color="auto"/>
          </w:divBdr>
          <w:divsChild>
            <w:div w:id="1641812702">
              <w:marLeft w:val="0"/>
              <w:marRight w:val="0"/>
              <w:marTop w:val="0"/>
              <w:marBottom w:val="0"/>
              <w:divBdr>
                <w:top w:val="none" w:sz="0" w:space="0" w:color="auto"/>
                <w:left w:val="none" w:sz="0" w:space="0" w:color="auto"/>
                <w:bottom w:val="none" w:sz="0" w:space="0" w:color="auto"/>
                <w:right w:val="none" w:sz="0" w:space="0" w:color="auto"/>
              </w:divBdr>
              <w:divsChild>
                <w:div w:id="1360399217">
                  <w:marLeft w:val="0"/>
                  <w:marRight w:val="0"/>
                  <w:marTop w:val="0"/>
                  <w:marBottom w:val="0"/>
                  <w:divBdr>
                    <w:top w:val="none" w:sz="0" w:space="0" w:color="auto"/>
                    <w:left w:val="none" w:sz="0" w:space="0" w:color="auto"/>
                    <w:bottom w:val="none" w:sz="0" w:space="0" w:color="auto"/>
                    <w:right w:val="none" w:sz="0" w:space="0" w:color="auto"/>
                  </w:divBdr>
                </w:div>
                <w:div w:id="2075466421">
                  <w:marLeft w:val="0"/>
                  <w:marRight w:val="0"/>
                  <w:marTop w:val="0"/>
                  <w:marBottom w:val="0"/>
                  <w:divBdr>
                    <w:top w:val="none" w:sz="0" w:space="0" w:color="auto"/>
                    <w:left w:val="none" w:sz="0" w:space="0" w:color="auto"/>
                    <w:bottom w:val="none" w:sz="0" w:space="0" w:color="auto"/>
                    <w:right w:val="none" w:sz="0" w:space="0" w:color="auto"/>
                  </w:divBdr>
                </w:div>
                <w:div w:id="816454404">
                  <w:marLeft w:val="0"/>
                  <w:marRight w:val="0"/>
                  <w:marTop w:val="0"/>
                  <w:marBottom w:val="0"/>
                  <w:divBdr>
                    <w:top w:val="none" w:sz="0" w:space="0" w:color="auto"/>
                    <w:left w:val="none" w:sz="0" w:space="0" w:color="auto"/>
                    <w:bottom w:val="none" w:sz="0" w:space="0" w:color="auto"/>
                    <w:right w:val="none" w:sz="0" w:space="0" w:color="auto"/>
                  </w:divBdr>
                </w:div>
                <w:div w:id="1775320208">
                  <w:marLeft w:val="0"/>
                  <w:marRight w:val="0"/>
                  <w:marTop w:val="0"/>
                  <w:marBottom w:val="0"/>
                  <w:divBdr>
                    <w:top w:val="none" w:sz="0" w:space="0" w:color="auto"/>
                    <w:left w:val="none" w:sz="0" w:space="0" w:color="auto"/>
                    <w:bottom w:val="none" w:sz="0" w:space="0" w:color="auto"/>
                    <w:right w:val="none" w:sz="0" w:space="0" w:color="auto"/>
                  </w:divBdr>
                </w:div>
                <w:div w:id="1807157429">
                  <w:marLeft w:val="0"/>
                  <w:marRight w:val="0"/>
                  <w:marTop w:val="0"/>
                  <w:marBottom w:val="0"/>
                  <w:divBdr>
                    <w:top w:val="none" w:sz="0" w:space="0" w:color="auto"/>
                    <w:left w:val="none" w:sz="0" w:space="0" w:color="auto"/>
                    <w:bottom w:val="none" w:sz="0" w:space="0" w:color="auto"/>
                    <w:right w:val="none" w:sz="0" w:space="0" w:color="auto"/>
                  </w:divBdr>
                </w:div>
                <w:div w:id="527572948">
                  <w:marLeft w:val="0"/>
                  <w:marRight w:val="0"/>
                  <w:marTop w:val="0"/>
                  <w:marBottom w:val="0"/>
                  <w:divBdr>
                    <w:top w:val="none" w:sz="0" w:space="0" w:color="auto"/>
                    <w:left w:val="none" w:sz="0" w:space="0" w:color="auto"/>
                    <w:bottom w:val="none" w:sz="0" w:space="0" w:color="auto"/>
                    <w:right w:val="none" w:sz="0" w:space="0" w:color="auto"/>
                  </w:divBdr>
                </w:div>
                <w:div w:id="570820499">
                  <w:marLeft w:val="0"/>
                  <w:marRight w:val="0"/>
                  <w:marTop w:val="0"/>
                  <w:marBottom w:val="0"/>
                  <w:divBdr>
                    <w:top w:val="none" w:sz="0" w:space="0" w:color="auto"/>
                    <w:left w:val="none" w:sz="0" w:space="0" w:color="auto"/>
                    <w:bottom w:val="none" w:sz="0" w:space="0" w:color="auto"/>
                    <w:right w:val="none" w:sz="0" w:space="0" w:color="auto"/>
                  </w:divBdr>
                </w:div>
                <w:div w:id="253249424">
                  <w:marLeft w:val="0"/>
                  <w:marRight w:val="0"/>
                  <w:marTop w:val="0"/>
                  <w:marBottom w:val="0"/>
                  <w:divBdr>
                    <w:top w:val="none" w:sz="0" w:space="0" w:color="auto"/>
                    <w:left w:val="none" w:sz="0" w:space="0" w:color="auto"/>
                    <w:bottom w:val="none" w:sz="0" w:space="0" w:color="auto"/>
                    <w:right w:val="none" w:sz="0" w:space="0" w:color="auto"/>
                  </w:divBdr>
                </w:div>
                <w:div w:id="2099867931">
                  <w:marLeft w:val="0"/>
                  <w:marRight w:val="0"/>
                  <w:marTop w:val="0"/>
                  <w:marBottom w:val="0"/>
                  <w:divBdr>
                    <w:top w:val="none" w:sz="0" w:space="0" w:color="auto"/>
                    <w:left w:val="none" w:sz="0" w:space="0" w:color="auto"/>
                    <w:bottom w:val="none" w:sz="0" w:space="0" w:color="auto"/>
                    <w:right w:val="none" w:sz="0" w:space="0" w:color="auto"/>
                  </w:divBdr>
                </w:div>
                <w:div w:id="138721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429220">
      <w:bodyDiv w:val="1"/>
      <w:marLeft w:val="0"/>
      <w:marRight w:val="0"/>
      <w:marTop w:val="0"/>
      <w:marBottom w:val="0"/>
      <w:divBdr>
        <w:top w:val="none" w:sz="0" w:space="0" w:color="auto"/>
        <w:left w:val="none" w:sz="0" w:space="0" w:color="auto"/>
        <w:bottom w:val="none" w:sz="0" w:space="0" w:color="auto"/>
        <w:right w:val="none" w:sz="0" w:space="0" w:color="auto"/>
      </w:divBdr>
    </w:div>
    <w:div w:id="1340086089">
      <w:bodyDiv w:val="1"/>
      <w:marLeft w:val="0"/>
      <w:marRight w:val="0"/>
      <w:marTop w:val="0"/>
      <w:marBottom w:val="0"/>
      <w:divBdr>
        <w:top w:val="none" w:sz="0" w:space="0" w:color="auto"/>
        <w:left w:val="none" w:sz="0" w:space="0" w:color="auto"/>
        <w:bottom w:val="none" w:sz="0" w:space="0" w:color="auto"/>
        <w:right w:val="none" w:sz="0" w:space="0" w:color="auto"/>
      </w:divBdr>
      <w:divsChild>
        <w:div w:id="1451439392">
          <w:marLeft w:val="0"/>
          <w:marRight w:val="0"/>
          <w:marTop w:val="0"/>
          <w:marBottom w:val="0"/>
          <w:divBdr>
            <w:top w:val="none" w:sz="0" w:space="0" w:color="auto"/>
            <w:left w:val="none" w:sz="0" w:space="0" w:color="auto"/>
            <w:bottom w:val="none" w:sz="0" w:space="0" w:color="auto"/>
            <w:right w:val="none" w:sz="0" w:space="0" w:color="auto"/>
          </w:divBdr>
        </w:div>
        <w:div w:id="867252837">
          <w:marLeft w:val="0"/>
          <w:marRight w:val="0"/>
          <w:marTop w:val="0"/>
          <w:marBottom w:val="0"/>
          <w:divBdr>
            <w:top w:val="none" w:sz="0" w:space="0" w:color="auto"/>
            <w:left w:val="none" w:sz="0" w:space="0" w:color="auto"/>
            <w:bottom w:val="none" w:sz="0" w:space="0" w:color="auto"/>
            <w:right w:val="none" w:sz="0" w:space="0" w:color="auto"/>
          </w:divBdr>
        </w:div>
        <w:div w:id="1507985665">
          <w:marLeft w:val="0"/>
          <w:marRight w:val="0"/>
          <w:marTop w:val="0"/>
          <w:marBottom w:val="0"/>
          <w:divBdr>
            <w:top w:val="none" w:sz="0" w:space="0" w:color="auto"/>
            <w:left w:val="none" w:sz="0" w:space="0" w:color="auto"/>
            <w:bottom w:val="none" w:sz="0" w:space="0" w:color="auto"/>
            <w:right w:val="none" w:sz="0" w:space="0" w:color="auto"/>
          </w:divBdr>
        </w:div>
        <w:div w:id="2033803811">
          <w:marLeft w:val="0"/>
          <w:marRight w:val="0"/>
          <w:marTop w:val="0"/>
          <w:marBottom w:val="0"/>
          <w:divBdr>
            <w:top w:val="none" w:sz="0" w:space="0" w:color="auto"/>
            <w:left w:val="none" w:sz="0" w:space="0" w:color="auto"/>
            <w:bottom w:val="none" w:sz="0" w:space="0" w:color="auto"/>
            <w:right w:val="none" w:sz="0" w:space="0" w:color="auto"/>
          </w:divBdr>
        </w:div>
        <w:div w:id="2079012482">
          <w:marLeft w:val="0"/>
          <w:marRight w:val="0"/>
          <w:marTop w:val="0"/>
          <w:marBottom w:val="0"/>
          <w:divBdr>
            <w:top w:val="none" w:sz="0" w:space="0" w:color="auto"/>
            <w:left w:val="none" w:sz="0" w:space="0" w:color="auto"/>
            <w:bottom w:val="none" w:sz="0" w:space="0" w:color="auto"/>
            <w:right w:val="none" w:sz="0" w:space="0" w:color="auto"/>
          </w:divBdr>
        </w:div>
        <w:div w:id="762651550">
          <w:marLeft w:val="0"/>
          <w:marRight w:val="0"/>
          <w:marTop w:val="0"/>
          <w:marBottom w:val="0"/>
          <w:divBdr>
            <w:top w:val="none" w:sz="0" w:space="0" w:color="auto"/>
            <w:left w:val="none" w:sz="0" w:space="0" w:color="auto"/>
            <w:bottom w:val="none" w:sz="0" w:space="0" w:color="auto"/>
            <w:right w:val="none" w:sz="0" w:space="0" w:color="auto"/>
          </w:divBdr>
        </w:div>
        <w:div w:id="2101640442">
          <w:marLeft w:val="0"/>
          <w:marRight w:val="0"/>
          <w:marTop w:val="0"/>
          <w:marBottom w:val="0"/>
          <w:divBdr>
            <w:top w:val="none" w:sz="0" w:space="0" w:color="auto"/>
            <w:left w:val="none" w:sz="0" w:space="0" w:color="auto"/>
            <w:bottom w:val="none" w:sz="0" w:space="0" w:color="auto"/>
            <w:right w:val="none" w:sz="0" w:space="0" w:color="auto"/>
          </w:divBdr>
        </w:div>
        <w:div w:id="787431497">
          <w:marLeft w:val="0"/>
          <w:marRight w:val="0"/>
          <w:marTop w:val="0"/>
          <w:marBottom w:val="0"/>
          <w:divBdr>
            <w:top w:val="none" w:sz="0" w:space="0" w:color="auto"/>
            <w:left w:val="none" w:sz="0" w:space="0" w:color="auto"/>
            <w:bottom w:val="none" w:sz="0" w:space="0" w:color="auto"/>
            <w:right w:val="none" w:sz="0" w:space="0" w:color="auto"/>
          </w:divBdr>
        </w:div>
        <w:div w:id="1330521979">
          <w:marLeft w:val="0"/>
          <w:marRight w:val="0"/>
          <w:marTop w:val="0"/>
          <w:marBottom w:val="0"/>
          <w:divBdr>
            <w:top w:val="none" w:sz="0" w:space="0" w:color="auto"/>
            <w:left w:val="none" w:sz="0" w:space="0" w:color="auto"/>
            <w:bottom w:val="none" w:sz="0" w:space="0" w:color="auto"/>
            <w:right w:val="none" w:sz="0" w:space="0" w:color="auto"/>
          </w:divBdr>
        </w:div>
        <w:div w:id="780147034">
          <w:marLeft w:val="0"/>
          <w:marRight w:val="0"/>
          <w:marTop w:val="0"/>
          <w:marBottom w:val="0"/>
          <w:divBdr>
            <w:top w:val="none" w:sz="0" w:space="0" w:color="auto"/>
            <w:left w:val="none" w:sz="0" w:space="0" w:color="auto"/>
            <w:bottom w:val="none" w:sz="0" w:space="0" w:color="auto"/>
            <w:right w:val="none" w:sz="0" w:space="0" w:color="auto"/>
          </w:divBdr>
        </w:div>
        <w:div w:id="760754909">
          <w:marLeft w:val="0"/>
          <w:marRight w:val="0"/>
          <w:marTop w:val="0"/>
          <w:marBottom w:val="0"/>
          <w:divBdr>
            <w:top w:val="none" w:sz="0" w:space="0" w:color="auto"/>
            <w:left w:val="none" w:sz="0" w:space="0" w:color="auto"/>
            <w:bottom w:val="none" w:sz="0" w:space="0" w:color="auto"/>
            <w:right w:val="none" w:sz="0" w:space="0" w:color="auto"/>
          </w:divBdr>
        </w:div>
      </w:divsChild>
    </w:div>
    <w:div w:id="1348600706">
      <w:bodyDiv w:val="1"/>
      <w:marLeft w:val="0"/>
      <w:marRight w:val="0"/>
      <w:marTop w:val="0"/>
      <w:marBottom w:val="0"/>
      <w:divBdr>
        <w:top w:val="none" w:sz="0" w:space="0" w:color="auto"/>
        <w:left w:val="none" w:sz="0" w:space="0" w:color="auto"/>
        <w:bottom w:val="none" w:sz="0" w:space="0" w:color="auto"/>
        <w:right w:val="none" w:sz="0" w:space="0" w:color="auto"/>
      </w:divBdr>
      <w:divsChild>
        <w:div w:id="1792817712">
          <w:marLeft w:val="0"/>
          <w:marRight w:val="0"/>
          <w:marTop w:val="0"/>
          <w:marBottom w:val="0"/>
          <w:divBdr>
            <w:top w:val="none" w:sz="0" w:space="0" w:color="auto"/>
            <w:left w:val="none" w:sz="0" w:space="0" w:color="auto"/>
            <w:bottom w:val="none" w:sz="0" w:space="0" w:color="auto"/>
            <w:right w:val="none" w:sz="0" w:space="0" w:color="auto"/>
          </w:divBdr>
          <w:divsChild>
            <w:div w:id="528304313">
              <w:marLeft w:val="0"/>
              <w:marRight w:val="0"/>
              <w:marTop w:val="0"/>
              <w:marBottom w:val="0"/>
              <w:divBdr>
                <w:top w:val="none" w:sz="0" w:space="0" w:color="auto"/>
                <w:left w:val="none" w:sz="0" w:space="0" w:color="auto"/>
                <w:bottom w:val="none" w:sz="0" w:space="0" w:color="auto"/>
                <w:right w:val="none" w:sz="0" w:space="0" w:color="auto"/>
              </w:divBdr>
            </w:div>
            <w:div w:id="1933931910">
              <w:marLeft w:val="0"/>
              <w:marRight w:val="0"/>
              <w:marTop w:val="0"/>
              <w:marBottom w:val="0"/>
              <w:divBdr>
                <w:top w:val="none" w:sz="0" w:space="0" w:color="auto"/>
                <w:left w:val="none" w:sz="0" w:space="0" w:color="auto"/>
                <w:bottom w:val="none" w:sz="0" w:space="0" w:color="auto"/>
                <w:right w:val="none" w:sz="0" w:space="0" w:color="auto"/>
              </w:divBdr>
            </w:div>
            <w:div w:id="1403334854">
              <w:marLeft w:val="0"/>
              <w:marRight w:val="0"/>
              <w:marTop w:val="0"/>
              <w:marBottom w:val="0"/>
              <w:divBdr>
                <w:top w:val="none" w:sz="0" w:space="0" w:color="auto"/>
                <w:left w:val="none" w:sz="0" w:space="0" w:color="auto"/>
                <w:bottom w:val="none" w:sz="0" w:space="0" w:color="auto"/>
                <w:right w:val="none" w:sz="0" w:space="0" w:color="auto"/>
              </w:divBdr>
            </w:div>
            <w:div w:id="1110512043">
              <w:marLeft w:val="0"/>
              <w:marRight w:val="0"/>
              <w:marTop w:val="0"/>
              <w:marBottom w:val="0"/>
              <w:divBdr>
                <w:top w:val="none" w:sz="0" w:space="0" w:color="auto"/>
                <w:left w:val="none" w:sz="0" w:space="0" w:color="auto"/>
                <w:bottom w:val="none" w:sz="0" w:space="0" w:color="auto"/>
                <w:right w:val="none" w:sz="0" w:space="0" w:color="auto"/>
              </w:divBdr>
            </w:div>
            <w:div w:id="1409768461">
              <w:marLeft w:val="0"/>
              <w:marRight w:val="0"/>
              <w:marTop w:val="0"/>
              <w:marBottom w:val="0"/>
              <w:divBdr>
                <w:top w:val="none" w:sz="0" w:space="0" w:color="auto"/>
                <w:left w:val="none" w:sz="0" w:space="0" w:color="auto"/>
                <w:bottom w:val="none" w:sz="0" w:space="0" w:color="auto"/>
                <w:right w:val="none" w:sz="0" w:space="0" w:color="auto"/>
              </w:divBdr>
            </w:div>
            <w:div w:id="66459245">
              <w:marLeft w:val="0"/>
              <w:marRight w:val="0"/>
              <w:marTop w:val="0"/>
              <w:marBottom w:val="0"/>
              <w:divBdr>
                <w:top w:val="none" w:sz="0" w:space="0" w:color="auto"/>
                <w:left w:val="none" w:sz="0" w:space="0" w:color="auto"/>
                <w:bottom w:val="none" w:sz="0" w:space="0" w:color="auto"/>
                <w:right w:val="none" w:sz="0" w:space="0" w:color="auto"/>
              </w:divBdr>
            </w:div>
            <w:div w:id="1551838138">
              <w:marLeft w:val="0"/>
              <w:marRight w:val="0"/>
              <w:marTop w:val="0"/>
              <w:marBottom w:val="0"/>
              <w:divBdr>
                <w:top w:val="none" w:sz="0" w:space="0" w:color="auto"/>
                <w:left w:val="none" w:sz="0" w:space="0" w:color="auto"/>
                <w:bottom w:val="none" w:sz="0" w:space="0" w:color="auto"/>
                <w:right w:val="none" w:sz="0" w:space="0" w:color="auto"/>
              </w:divBdr>
            </w:div>
            <w:div w:id="46347520">
              <w:marLeft w:val="0"/>
              <w:marRight w:val="0"/>
              <w:marTop w:val="0"/>
              <w:marBottom w:val="0"/>
              <w:divBdr>
                <w:top w:val="none" w:sz="0" w:space="0" w:color="auto"/>
                <w:left w:val="none" w:sz="0" w:space="0" w:color="auto"/>
                <w:bottom w:val="none" w:sz="0" w:space="0" w:color="auto"/>
                <w:right w:val="none" w:sz="0" w:space="0" w:color="auto"/>
              </w:divBdr>
            </w:div>
            <w:div w:id="1224411323">
              <w:marLeft w:val="0"/>
              <w:marRight w:val="0"/>
              <w:marTop w:val="0"/>
              <w:marBottom w:val="0"/>
              <w:divBdr>
                <w:top w:val="none" w:sz="0" w:space="0" w:color="auto"/>
                <w:left w:val="none" w:sz="0" w:space="0" w:color="auto"/>
                <w:bottom w:val="none" w:sz="0" w:space="0" w:color="auto"/>
                <w:right w:val="none" w:sz="0" w:space="0" w:color="auto"/>
              </w:divBdr>
            </w:div>
            <w:div w:id="192501786">
              <w:marLeft w:val="0"/>
              <w:marRight w:val="0"/>
              <w:marTop w:val="0"/>
              <w:marBottom w:val="0"/>
              <w:divBdr>
                <w:top w:val="none" w:sz="0" w:space="0" w:color="auto"/>
                <w:left w:val="none" w:sz="0" w:space="0" w:color="auto"/>
                <w:bottom w:val="none" w:sz="0" w:space="0" w:color="auto"/>
                <w:right w:val="none" w:sz="0" w:space="0" w:color="auto"/>
              </w:divBdr>
            </w:div>
            <w:div w:id="285891542">
              <w:marLeft w:val="0"/>
              <w:marRight w:val="0"/>
              <w:marTop w:val="0"/>
              <w:marBottom w:val="0"/>
              <w:divBdr>
                <w:top w:val="none" w:sz="0" w:space="0" w:color="auto"/>
                <w:left w:val="none" w:sz="0" w:space="0" w:color="auto"/>
                <w:bottom w:val="none" w:sz="0" w:space="0" w:color="auto"/>
                <w:right w:val="none" w:sz="0" w:space="0" w:color="auto"/>
              </w:divBdr>
            </w:div>
            <w:div w:id="860047282">
              <w:marLeft w:val="0"/>
              <w:marRight w:val="0"/>
              <w:marTop w:val="0"/>
              <w:marBottom w:val="0"/>
              <w:divBdr>
                <w:top w:val="none" w:sz="0" w:space="0" w:color="auto"/>
                <w:left w:val="none" w:sz="0" w:space="0" w:color="auto"/>
                <w:bottom w:val="none" w:sz="0" w:space="0" w:color="auto"/>
                <w:right w:val="none" w:sz="0" w:space="0" w:color="auto"/>
              </w:divBdr>
            </w:div>
            <w:div w:id="447967294">
              <w:marLeft w:val="0"/>
              <w:marRight w:val="0"/>
              <w:marTop w:val="0"/>
              <w:marBottom w:val="0"/>
              <w:divBdr>
                <w:top w:val="none" w:sz="0" w:space="0" w:color="auto"/>
                <w:left w:val="none" w:sz="0" w:space="0" w:color="auto"/>
                <w:bottom w:val="none" w:sz="0" w:space="0" w:color="auto"/>
                <w:right w:val="none" w:sz="0" w:space="0" w:color="auto"/>
              </w:divBdr>
            </w:div>
            <w:div w:id="330498388">
              <w:marLeft w:val="0"/>
              <w:marRight w:val="0"/>
              <w:marTop w:val="0"/>
              <w:marBottom w:val="0"/>
              <w:divBdr>
                <w:top w:val="none" w:sz="0" w:space="0" w:color="auto"/>
                <w:left w:val="none" w:sz="0" w:space="0" w:color="auto"/>
                <w:bottom w:val="none" w:sz="0" w:space="0" w:color="auto"/>
                <w:right w:val="none" w:sz="0" w:space="0" w:color="auto"/>
              </w:divBdr>
            </w:div>
            <w:div w:id="147871428">
              <w:marLeft w:val="0"/>
              <w:marRight w:val="0"/>
              <w:marTop w:val="0"/>
              <w:marBottom w:val="0"/>
              <w:divBdr>
                <w:top w:val="none" w:sz="0" w:space="0" w:color="auto"/>
                <w:left w:val="none" w:sz="0" w:space="0" w:color="auto"/>
                <w:bottom w:val="none" w:sz="0" w:space="0" w:color="auto"/>
                <w:right w:val="none" w:sz="0" w:space="0" w:color="auto"/>
              </w:divBdr>
            </w:div>
            <w:div w:id="990405721">
              <w:marLeft w:val="0"/>
              <w:marRight w:val="0"/>
              <w:marTop w:val="0"/>
              <w:marBottom w:val="0"/>
              <w:divBdr>
                <w:top w:val="none" w:sz="0" w:space="0" w:color="auto"/>
                <w:left w:val="none" w:sz="0" w:space="0" w:color="auto"/>
                <w:bottom w:val="none" w:sz="0" w:space="0" w:color="auto"/>
                <w:right w:val="none" w:sz="0" w:space="0" w:color="auto"/>
              </w:divBdr>
            </w:div>
            <w:div w:id="1547136078">
              <w:marLeft w:val="0"/>
              <w:marRight w:val="0"/>
              <w:marTop w:val="0"/>
              <w:marBottom w:val="0"/>
              <w:divBdr>
                <w:top w:val="none" w:sz="0" w:space="0" w:color="auto"/>
                <w:left w:val="none" w:sz="0" w:space="0" w:color="auto"/>
                <w:bottom w:val="none" w:sz="0" w:space="0" w:color="auto"/>
                <w:right w:val="none" w:sz="0" w:space="0" w:color="auto"/>
              </w:divBdr>
            </w:div>
            <w:div w:id="61684630">
              <w:marLeft w:val="0"/>
              <w:marRight w:val="0"/>
              <w:marTop w:val="0"/>
              <w:marBottom w:val="0"/>
              <w:divBdr>
                <w:top w:val="none" w:sz="0" w:space="0" w:color="auto"/>
                <w:left w:val="none" w:sz="0" w:space="0" w:color="auto"/>
                <w:bottom w:val="none" w:sz="0" w:space="0" w:color="auto"/>
                <w:right w:val="none" w:sz="0" w:space="0" w:color="auto"/>
              </w:divBdr>
            </w:div>
            <w:div w:id="248731397">
              <w:marLeft w:val="0"/>
              <w:marRight w:val="0"/>
              <w:marTop w:val="0"/>
              <w:marBottom w:val="0"/>
              <w:divBdr>
                <w:top w:val="none" w:sz="0" w:space="0" w:color="auto"/>
                <w:left w:val="none" w:sz="0" w:space="0" w:color="auto"/>
                <w:bottom w:val="none" w:sz="0" w:space="0" w:color="auto"/>
                <w:right w:val="none" w:sz="0" w:space="0" w:color="auto"/>
              </w:divBdr>
            </w:div>
            <w:div w:id="1873808237">
              <w:marLeft w:val="0"/>
              <w:marRight w:val="0"/>
              <w:marTop w:val="0"/>
              <w:marBottom w:val="0"/>
              <w:divBdr>
                <w:top w:val="none" w:sz="0" w:space="0" w:color="auto"/>
                <w:left w:val="none" w:sz="0" w:space="0" w:color="auto"/>
                <w:bottom w:val="none" w:sz="0" w:space="0" w:color="auto"/>
                <w:right w:val="none" w:sz="0" w:space="0" w:color="auto"/>
              </w:divBdr>
            </w:div>
            <w:div w:id="1550264157">
              <w:marLeft w:val="0"/>
              <w:marRight w:val="0"/>
              <w:marTop w:val="0"/>
              <w:marBottom w:val="0"/>
              <w:divBdr>
                <w:top w:val="none" w:sz="0" w:space="0" w:color="auto"/>
                <w:left w:val="none" w:sz="0" w:space="0" w:color="auto"/>
                <w:bottom w:val="none" w:sz="0" w:space="0" w:color="auto"/>
                <w:right w:val="none" w:sz="0" w:space="0" w:color="auto"/>
              </w:divBdr>
            </w:div>
            <w:div w:id="994534869">
              <w:marLeft w:val="0"/>
              <w:marRight w:val="0"/>
              <w:marTop w:val="0"/>
              <w:marBottom w:val="0"/>
              <w:divBdr>
                <w:top w:val="none" w:sz="0" w:space="0" w:color="auto"/>
                <w:left w:val="none" w:sz="0" w:space="0" w:color="auto"/>
                <w:bottom w:val="none" w:sz="0" w:space="0" w:color="auto"/>
                <w:right w:val="none" w:sz="0" w:space="0" w:color="auto"/>
              </w:divBdr>
            </w:div>
            <w:div w:id="1111700700">
              <w:marLeft w:val="0"/>
              <w:marRight w:val="0"/>
              <w:marTop w:val="0"/>
              <w:marBottom w:val="0"/>
              <w:divBdr>
                <w:top w:val="none" w:sz="0" w:space="0" w:color="auto"/>
                <w:left w:val="none" w:sz="0" w:space="0" w:color="auto"/>
                <w:bottom w:val="none" w:sz="0" w:space="0" w:color="auto"/>
                <w:right w:val="none" w:sz="0" w:space="0" w:color="auto"/>
              </w:divBdr>
            </w:div>
            <w:div w:id="1810660063">
              <w:marLeft w:val="0"/>
              <w:marRight w:val="0"/>
              <w:marTop w:val="0"/>
              <w:marBottom w:val="0"/>
              <w:divBdr>
                <w:top w:val="none" w:sz="0" w:space="0" w:color="auto"/>
                <w:left w:val="none" w:sz="0" w:space="0" w:color="auto"/>
                <w:bottom w:val="none" w:sz="0" w:space="0" w:color="auto"/>
                <w:right w:val="none" w:sz="0" w:space="0" w:color="auto"/>
              </w:divBdr>
            </w:div>
            <w:div w:id="2040474199">
              <w:marLeft w:val="0"/>
              <w:marRight w:val="0"/>
              <w:marTop w:val="0"/>
              <w:marBottom w:val="0"/>
              <w:divBdr>
                <w:top w:val="none" w:sz="0" w:space="0" w:color="auto"/>
                <w:left w:val="none" w:sz="0" w:space="0" w:color="auto"/>
                <w:bottom w:val="none" w:sz="0" w:space="0" w:color="auto"/>
                <w:right w:val="none" w:sz="0" w:space="0" w:color="auto"/>
              </w:divBdr>
            </w:div>
            <w:div w:id="1667124051">
              <w:marLeft w:val="0"/>
              <w:marRight w:val="0"/>
              <w:marTop w:val="0"/>
              <w:marBottom w:val="0"/>
              <w:divBdr>
                <w:top w:val="none" w:sz="0" w:space="0" w:color="auto"/>
                <w:left w:val="none" w:sz="0" w:space="0" w:color="auto"/>
                <w:bottom w:val="none" w:sz="0" w:space="0" w:color="auto"/>
                <w:right w:val="none" w:sz="0" w:space="0" w:color="auto"/>
              </w:divBdr>
            </w:div>
            <w:div w:id="1129471557">
              <w:marLeft w:val="0"/>
              <w:marRight w:val="0"/>
              <w:marTop w:val="0"/>
              <w:marBottom w:val="0"/>
              <w:divBdr>
                <w:top w:val="none" w:sz="0" w:space="0" w:color="auto"/>
                <w:left w:val="none" w:sz="0" w:space="0" w:color="auto"/>
                <w:bottom w:val="none" w:sz="0" w:space="0" w:color="auto"/>
                <w:right w:val="none" w:sz="0" w:space="0" w:color="auto"/>
              </w:divBdr>
            </w:div>
            <w:div w:id="737705451">
              <w:marLeft w:val="0"/>
              <w:marRight w:val="0"/>
              <w:marTop w:val="0"/>
              <w:marBottom w:val="0"/>
              <w:divBdr>
                <w:top w:val="none" w:sz="0" w:space="0" w:color="auto"/>
                <w:left w:val="none" w:sz="0" w:space="0" w:color="auto"/>
                <w:bottom w:val="none" w:sz="0" w:space="0" w:color="auto"/>
                <w:right w:val="none" w:sz="0" w:space="0" w:color="auto"/>
              </w:divBdr>
            </w:div>
            <w:div w:id="1605072723">
              <w:marLeft w:val="0"/>
              <w:marRight w:val="0"/>
              <w:marTop w:val="0"/>
              <w:marBottom w:val="0"/>
              <w:divBdr>
                <w:top w:val="none" w:sz="0" w:space="0" w:color="auto"/>
                <w:left w:val="none" w:sz="0" w:space="0" w:color="auto"/>
                <w:bottom w:val="none" w:sz="0" w:space="0" w:color="auto"/>
                <w:right w:val="none" w:sz="0" w:space="0" w:color="auto"/>
              </w:divBdr>
            </w:div>
            <w:div w:id="1358776414">
              <w:marLeft w:val="0"/>
              <w:marRight w:val="0"/>
              <w:marTop w:val="0"/>
              <w:marBottom w:val="0"/>
              <w:divBdr>
                <w:top w:val="none" w:sz="0" w:space="0" w:color="auto"/>
                <w:left w:val="none" w:sz="0" w:space="0" w:color="auto"/>
                <w:bottom w:val="none" w:sz="0" w:space="0" w:color="auto"/>
                <w:right w:val="none" w:sz="0" w:space="0" w:color="auto"/>
              </w:divBdr>
            </w:div>
            <w:div w:id="1304697529">
              <w:marLeft w:val="0"/>
              <w:marRight w:val="0"/>
              <w:marTop w:val="0"/>
              <w:marBottom w:val="0"/>
              <w:divBdr>
                <w:top w:val="none" w:sz="0" w:space="0" w:color="auto"/>
                <w:left w:val="none" w:sz="0" w:space="0" w:color="auto"/>
                <w:bottom w:val="none" w:sz="0" w:space="0" w:color="auto"/>
                <w:right w:val="none" w:sz="0" w:space="0" w:color="auto"/>
              </w:divBdr>
            </w:div>
            <w:div w:id="825050927">
              <w:marLeft w:val="0"/>
              <w:marRight w:val="0"/>
              <w:marTop w:val="0"/>
              <w:marBottom w:val="0"/>
              <w:divBdr>
                <w:top w:val="none" w:sz="0" w:space="0" w:color="auto"/>
                <w:left w:val="none" w:sz="0" w:space="0" w:color="auto"/>
                <w:bottom w:val="none" w:sz="0" w:space="0" w:color="auto"/>
                <w:right w:val="none" w:sz="0" w:space="0" w:color="auto"/>
              </w:divBdr>
            </w:div>
            <w:div w:id="1710955639">
              <w:marLeft w:val="0"/>
              <w:marRight w:val="0"/>
              <w:marTop w:val="0"/>
              <w:marBottom w:val="0"/>
              <w:divBdr>
                <w:top w:val="none" w:sz="0" w:space="0" w:color="auto"/>
                <w:left w:val="none" w:sz="0" w:space="0" w:color="auto"/>
                <w:bottom w:val="none" w:sz="0" w:space="0" w:color="auto"/>
                <w:right w:val="none" w:sz="0" w:space="0" w:color="auto"/>
              </w:divBdr>
            </w:div>
            <w:div w:id="279847665">
              <w:marLeft w:val="0"/>
              <w:marRight w:val="0"/>
              <w:marTop w:val="0"/>
              <w:marBottom w:val="0"/>
              <w:divBdr>
                <w:top w:val="none" w:sz="0" w:space="0" w:color="auto"/>
                <w:left w:val="none" w:sz="0" w:space="0" w:color="auto"/>
                <w:bottom w:val="none" w:sz="0" w:space="0" w:color="auto"/>
                <w:right w:val="none" w:sz="0" w:space="0" w:color="auto"/>
              </w:divBdr>
            </w:div>
            <w:div w:id="340202439">
              <w:marLeft w:val="0"/>
              <w:marRight w:val="0"/>
              <w:marTop w:val="0"/>
              <w:marBottom w:val="0"/>
              <w:divBdr>
                <w:top w:val="none" w:sz="0" w:space="0" w:color="auto"/>
                <w:left w:val="none" w:sz="0" w:space="0" w:color="auto"/>
                <w:bottom w:val="none" w:sz="0" w:space="0" w:color="auto"/>
                <w:right w:val="none" w:sz="0" w:space="0" w:color="auto"/>
              </w:divBdr>
            </w:div>
            <w:div w:id="1430467023">
              <w:marLeft w:val="0"/>
              <w:marRight w:val="0"/>
              <w:marTop w:val="0"/>
              <w:marBottom w:val="0"/>
              <w:divBdr>
                <w:top w:val="none" w:sz="0" w:space="0" w:color="auto"/>
                <w:left w:val="none" w:sz="0" w:space="0" w:color="auto"/>
                <w:bottom w:val="none" w:sz="0" w:space="0" w:color="auto"/>
                <w:right w:val="none" w:sz="0" w:space="0" w:color="auto"/>
              </w:divBdr>
            </w:div>
            <w:div w:id="1463160215">
              <w:marLeft w:val="0"/>
              <w:marRight w:val="0"/>
              <w:marTop w:val="0"/>
              <w:marBottom w:val="0"/>
              <w:divBdr>
                <w:top w:val="none" w:sz="0" w:space="0" w:color="auto"/>
                <w:left w:val="none" w:sz="0" w:space="0" w:color="auto"/>
                <w:bottom w:val="none" w:sz="0" w:space="0" w:color="auto"/>
                <w:right w:val="none" w:sz="0" w:space="0" w:color="auto"/>
              </w:divBdr>
            </w:div>
            <w:div w:id="1914662755">
              <w:marLeft w:val="0"/>
              <w:marRight w:val="0"/>
              <w:marTop w:val="0"/>
              <w:marBottom w:val="0"/>
              <w:divBdr>
                <w:top w:val="none" w:sz="0" w:space="0" w:color="auto"/>
                <w:left w:val="none" w:sz="0" w:space="0" w:color="auto"/>
                <w:bottom w:val="none" w:sz="0" w:space="0" w:color="auto"/>
                <w:right w:val="none" w:sz="0" w:space="0" w:color="auto"/>
              </w:divBdr>
            </w:div>
            <w:div w:id="1150632536">
              <w:marLeft w:val="0"/>
              <w:marRight w:val="0"/>
              <w:marTop w:val="0"/>
              <w:marBottom w:val="0"/>
              <w:divBdr>
                <w:top w:val="none" w:sz="0" w:space="0" w:color="auto"/>
                <w:left w:val="none" w:sz="0" w:space="0" w:color="auto"/>
                <w:bottom w:val="none" w:sz="0" w:space="0" w:color="auto"/>
                <w:right w:val="none" w:sz="0" w:space="0" w:color="auto"/>
              </w:divBdr>
            </w:div>
            <w:div w:id="1442216552">
              <w:marLeft w:val="0"/>
              <w:marRight w:val="0"/>
              <w:marTop w:val="0"/>
              <w:marBottom w:val="0"/>
              <w:divBdr>
                <w:top w:val="none" w:sz="0" w:space="0" w:color="auto"/>
                <w:left w:val="none" w:sz="0" w:space="0" w:color="auto"/>
                <w:bottom w:val="none" w:sz="0" w:space="0" w:color="auto"/>
                <w:right w:val="none" w:sz="0" w:space="0" w:color="auto"/>
              </w:divBdr>
            </w:div>
            <w:div w:id="119610720">
              <w:marLeft w:val="0"/>
              <w:marRight w:val="0"/>
              <w:marTop w:val="0"/>
              <w:marBottom w:val="0"/>
              <w:divBdr>
                <w:top w:val="none" w:sz="0" w:space="0" w:color="auto"/>
                <w:left w:val="none" w:sz="0" w:space="0" w:color="auto"/>
                <w:bottom w:val="none" w:sz="0" w:space="0" w:color="auto"/>
                <w:right w:val="none" w:sz="0" w:space="0" w:color="auto"/>
              </w:divBdr>
            </w:div>
            <w:div w:id="214657060">
              <w:marLeft w:val="0"/>
              <w:marRight w:val="0"/>
              <w:marTop w:val="0"/>
              <w:marBottom w:val="0"/>
              <w:divBdr>
                <w:top w:val="none" w:sz="0" w:space="0" w:color="auto"/>
                <w:left w:val="none" w:sz="0" w:space="0" w:color="auto"/>
                <w:bottom w:val="none" w:sz="0" w:space="0" w:color="auto"/>
                <w:right w:val="none" w:sz="0" w:space="0" w:color="auto"/>
              </w:divBdr>
            </w:div>
            <w:div w:id="1243904398">
              <w:marLeft w:val="0"/>
              <w:marRight w:val="0"/>
              <w:marTop w:val="0"/>
              <w:marBottom w:val="0"/>
              <w:divBdr>
                <w:top w:val="none" w:sz="0" w:space="0" w:color="auto"/>
                <w:left w:val="none" w:sz="0" w:space="0" w:color="auto"/>
                <w:bottom w:val="none" w:sz="0" w:space="0" w:color="auto"/>
                <w:right w:val="none" w:sz="0" w:space="0" w:color="auto"/>
              </w:divBdr>
            </w:div>
            <w:div w:id="1821841797">
              <w:marLeft w:val="0"/>
              <w:marRight w:val="0"/>
              <w:marTop w:val="0"/>
              <w:marBottom w:val="0"/>
              <w:divBdr>
                <w:top w:val="none" w:sz="0" w:space="0" w:color="auto"/>
                <w:left w:val="none" w:sz="0" w:space="0" w:color="auto"/>
                <w:bottom w:val="none" w:sz="0" w:space="0" w:color="auto"/>
                <w:right w:val="none" w:sz="0" w:space="0" w:color="auto"/>
              </w:divBdr>
            </w:div>
            <w:div w:id="17951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5993611">
      <w:bodyDiv w:val="1"/>
      <w:marLeft w:val="0"/>
      <w:marRight w:val="0"/>
      <w:marTop w:val="0"/>
      <w:marBottom w:val="0"/>
      <w:divBdr>
        <w:top w:val="none" w:sz="0" w:space="0" w:color="auto"/>
        <w:left w:val="none" w:sz="0" w:space="0" w:color="auto"/>
        <w:bottom w:val="none" w:sz="0" w:space="0" w:color="auto"/>
        <w:right w:val="none" w:sz="0" w:space="0" w:color="auto"/>
      </w:divBdr>
      <w:divsChild>
        <w:div w:id="688218703">
          <w:marLeft w:val="0"/>
          <w:marRight w:val="0"/>
          <w:marTop w:val="0"/>
          <w:marBottom w:val="0"/>
          <w:divBdr>
            <w:top w:val="none" w:sz="0" w:space="0" w:color="auto"/>
            <w:left w:val="none" w:sz="0" w:space="0" w:color="auto"/>
            <w:bottom w:val="none" w:sz="0" w:space="0" w:color="auto"/>
            <w:right w:val="none" w:sz="0" w:space="0" w:color="auto"/>
          </w:divBdr>
          <w:divsChild>
            <w:div w:id="1753113861">
              <w:marLeft w:val="0"/>
              <w:marRight w:val="0"/>
              <w:marTop w:val="0"/>
              <w:marBottom w:val="0"/>
              <w:divBdr>
                <w:top w:val="none" w:sz="0" w:space="0" w:color="auto"/>
                <w:left w:val="none" w:sz="0" w:space="0" w:color="auto"/>
                <w:bottom w:val="none" w:sz="0" w:space="0" w:color="auto"/>
                <w:right w:val="none" w:sz="0" w:space="0" w:color="auto"/>
              </w:divBdr>
              <w:divsChild>
                <w:div w:id="52232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369073">
          <w:marLeft w:val="0"/>
          <w:marRight w:val="0"/>
          <w:marTop w:val="0"/>
          <w:marBottom w:val="0"/>
          <w:divBdr>
            <w:top w:val="none" w:sz="0" w:space="0" w:color="auto"/>
            <w:left w:val="none" w:sz="0" w:space="0" w:color="auto"/>
            <w:bottom w:val="none" w:sz="0" w:space="0" w:color="auto"/>
            <w:right w:val="none" w:sz="0" w:space="0" w:color="auto"/>
          </w:divBdr>
          <w:divsChild>
            <w:div w:id="91096721">
              <w:marLeft w:val="0"/>
              <w:marRight w:val="0"/>
              <w:marTop w:val="0"/>
              <w:marBottom w:val="0"/>
              <w:divBdr>
                <w:top w:val="none" w:sz="0" w:space="0" w:color="auto"/>
                <w:left w:val="none" w:sz="0" w:space="0" w:color="auto"/>
                <w:bottom w:val="none" w:sz="0" w:space="0" w:color="auto"/>
                <w:right w:val="none" w:sz="0" w:space="0" w:color="auto"/>
              </w:divBdr>
            </w:div>
          </w:divsChild>
        </w:div>
        <w:div w:id="1961574049">
          <w:marLeft w:val="0"/>
          <w:marRight w:val="0"/>
          <w:marTop w:val="0"/>
          <w:marBottom w:val="0"/>
          <w:divBdr>
            <w:top w:val="none" w:sz="0" w:space="0" w:color="auto"/>
            <w:left w:val="none" w:sz="0" w:space="0" w:color="auto"/>
            <w:bottom w:val="none" w:sz="0" w:space="0" w:color="auto"/>
            <w:right w:val="none" w:sz="0" w:space="0" w:color="auto"/>
          </w:divBdr>
          <w:divsChild>
            <w:div w:id="1258126781">
              <w:marLeft w:val="0"/>
              <w:marRight w:val="0"/>
              <w:marTop w:val="0"/>
              <w:marBottom w:val="0"/>
              <w:divBdr>
                <w:top w:val="none" w:sz="0" w:space="0" w:color="auto"/>
                <w:left w:val="none" w:sz="0" w:space="0" w:color="auto"/>
                <w:bottom w:val="none" w:sz="0" w:space="0" w:color="auto"/>
                <w:right w:val="none" w:sz="0" w:space="0" w:color="auto"/>
              </w:divBdr>
            </w:div>
            <w:div w:id="1776635511">
              <w:marLeft w:val="0"/>
              <w:marRight w:val="0"/>
              <w:marTop w:val="0"/>
              <w:marBottom w:val="0"/>
              <w:divBdr>
                <w:top w:val="none" w:sz="0" w:space="0" w:color="auto"/>
                <w:left w:val="none" w:sz="0" w:space="0" w:color="auto"/>
                <w:bottom w:val="none" w:sz="0" w:space="0" w:color="auto"/>
                <w:right w:val="none" w:sz="0" w:space="0" w:color="auto"/>
              </w:divBdr>
            </w:div>
            <w:div w:id="1015426233">
              <w:marLeft w:val="0"/>
              <w:marRight w:val="0"/>
              <w:marTop w:val="0"/>
              <w:marBottom w:val="0"/>
              <w:divBdr>
                <w:top w:val="none" w:sz="0" w:space="0" w:color="auto"/>
                <w:left w:val="none" w:sz="0" w:space="0" w:color="auto"/>
                <w:bottom w:val="none" w:sz="0" w:space="0" w:color="auto"/>
                <w:right w:val="none" w:sz="0" w:space="0" w:color="auto"/>
              </w:divBdr>
            </w:div>
            <w:div w:id="1552379224">
              <w:marLeft w:val="0"/>
              <w:marRight w:val="0"/>
              <w:marTop w:val="0"/>
              <w:marBottom w:val="0"/>
              <w:divBdr>
                <w:top w:val="none" w:sz="0" w:space="0" w:color="auto"/>
                <w:left w:val="none" w:sz="0" w:space="0" w:color="auto"/>
                <w:bottom w:val="none" w:sz="0" w:space="0" w:color="auto"/>
                <w:right w:val="none" w:sz="0" w:space="0" w:color="auto"/>
              </w:divBdr>
            </w:div>
          </w:divsChild>
        </w:div>
        <w:div w:id="600382695">
          <w:marLeft w:val="0"/>
          <w:marRight w:val="0"/>
          <w:marTop w:val="0"/>
          <w:marBottom w:val="0"/>
          <w:divBdr>
            <w:top w:val="none" w:sz="0" w:space="0" w:color="auto"/>
            <w:left w:val="none" w:sz="0" w:space="0" w:color="auto"/>
            <w:bottom w:val="none" w:sz="0" w:space="0" w:color="auto"/>
            <w:right w:val="none" w:sz="0" w:space="0" w:color="auto"/>
          </w:divBdr>
          <w:divsChild>
            <w:div w:id="83145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42112">
      <w:bodyDiv w:val="1"/>
      <w:marLeft w:val="0"/>
      <w:marRight w:val="0"/>
      <w:marTop w:val="0"/>
      <w:marBottom w:val="0"/>
      <w:divBdr>
        <w:top w:val="none" w:sz="0" w:space="0" w:color="auto"/>
        <w:left w:val="none" w:sz="0" w:space="0" w:color="auto"/>
        <w:bottom w:val="none" w:sz="0" w:space="0" w:color="auto"/>
        <w:right w:val="none" w:sz="0" w:space="0" w:color="auto"/>
      </w:divBdr>
      <w:divsChild>
        <w:div w:id="1097143213">
          <w:marLeft w:val="0"/>
          <w:marRight w:val="0"/>
          <w:marTop w:val="0"/>
          <w:marBottom w:val="0"/>
          <w:divBdr>
            <w:top w:val="none" w:sz="0" w:space="0" w:color="auto"/>
            <w:left w:val="none" w:sz="0" w:space="0" w:color="auto"/>
            <w:bottom w:val="none" w:sz="0" w:space="0" w:color="auto"/>
            <w:right w:val="none" w:sz="0" w:space="0" w:color="auto"/>
          </w:divBdr>
        </w:div>
        <w:div w:id="1886216298">
          <w:marLeft w:val="0"/>
          <w:marRight w:val="0"/>
          <w:marTop w:val="0"/>
          <w:marBottom w:val="0"/>
          <w:divBdr>
            <w:top w:val="none" w:sz="0" w:space="0" w:color="auto"/>
            <w:left w:val="none" w:sz="0" w:space="0" w:color="auto"/>
            <w:bottom w:val="none" w:sz="0" w:space="0" w:color="auto"/>
            <w:right w:val="none" w:sz="0" w:space="0" w:color="auto"/>
          </w:divBdr>
        </w:div>
        <w:div w:id="1572698165">
          <w:marLeft w:val="0"/>
          <w:marRight w:val="0"/>
          <w:marTop w:val="0"/>
          <w:marBottom w:val="0"/>
          <w:divBdr>
            <w:top w:val="none" w:sz="0" w:space="0" w:color="auto"/>
            <w:left w:val="none" w:sz="0" w:space="0" w:color="auto"/>
            <w:bottom w:val="none" w:sz="0" w:space="0" w:color="auto"/>
            <w:right w:val="none" w:sz="0" w:space="0" w:color="auto"/>
          </w:divBdr>
        </w:div>
        <w:div w:id="622157645">
          <w:marLeft w:val="0"/>
          <w:marRight w:val="0"/>
          <w:marTop w:val="0"/>
          <w:marBottom w:val="0"/>
          <w:divBdr>
            <w:top w:val="none" w:sz="0" w:space="0" w:color="auto"/>
            <w:left w:val="none" w:sz="0" w:space="0" w:color="auto"/>
            <w:bottom w:val="none" w:sz="0" w:space="0" w:color="auto"/>
            <w:right w:val="none" w:sz="0" w:space="0" w:color="auto"/>
          </w:divBdr>
        </w:div>
        <w:div w:id="1049569751">
          <w:marLeft w:val="0"/>
          <w:marRight w:val="0"/>
          <w:marTop w:val="0"/>
          <w:marBottom w:val="0"/>
          <w:divBdr>
            <w:top w:val="none" w:sz="0" w:space="0" w:color="auto"/>
            <w:left w:val="none" w:sz="0" w:space="0" w:color="auto"/>
            <w:bottom w:val="none" w:sz="0" w:space="0" w:color="auto"/>
            <w:right w:val="none" w:sz="0" w:space="0" w:color="auto"/>
          </w:divBdr>
        </w:div>
        <w:div w:id="789855965">
          <w:marLeft w:val="0"/>
          <w:marRight w:val="0"/>
          <w:marTop w:val="0"/>
          <w:marBottom w:val="0"/>
          <w:divBdr>
            <w:top w:val="none" w:sz="0" w:space="0" w:color="auto"/>
            <w:left w:val="none" w:sz="0" w:space="0" w:color="auto"/>
            <w:bottom w:val="none" w:sz="0" w:space="0" w:color="auto"/>
            <w:right w:val="none" w:sz="0" w:space="0" w:color="auto"/>
          </w:divBdr>
        </w:div>
        <w:div w:id="1327397939">
          <w:marLeft w:val="0"/>
          <w:marRight w:val="0"/>
          <w:marTop w:val="0"/>
          <w:marBottom w:val="0"/>
          <w:divBdr>
            <w:top w:val="none" w:sz="0" w:space="0" w:color="auto"/>
            <w:left w:val="none" w:sz="0" w:space="0" w:color="auto"/>
            <w:bottom w:val="none" w:sz="0" w:space="0" w:color="auto"/>
            <w:right w:val="none" w:sz="0" w:space="0" w:color="auto"/>
          </w:divBdr>
        </w:div>
      </w:divsChild>
    </w:div>
    <w:div w:id="1683966961">
      <w:bodyDiv w:val="1"/>
      <w:marLeft w:val="0"/>
      <w:marRight w:val="0"/>
      <w:marTop w:val="0"/>
      <w:marBottom w:val="0"/>
      <w:divBdr>
        <w:top w:val="none" w:sz="0" w:space="0" w:color="auto"/>
        <w:left w:val="none" w:sz="0" w:space="0" w:color="auto"/>
        <w:bottom w:val="none" w:sz="0" w:space="0" w:color="auto"/>
        <w:right w:val="none" w:sz="0" w:space="0" w:color="auto"/>
      </w:divBdr>
      <w:divsChild>
        <w:div w:id="1527409077">
          <w:marLeft w:val="0"/>
          <w:marRight w:val="0"/>
          <w:marTop w:val="0"/>
          <w:marBottom w:val="0"/>
          <w:divBdr>
            <w:top w:val="none" w:sz="0" w:space="0" w:color="auto"/>
            <w:left w:val="none" w:sz="0" w:space="0" w:color="auto"/>
            <w:bottom w:val="none" w:sz="0" w:space="0" w:color="auto"/>
            <w:right w:val="none" w:sz="0" w:space="0" w:color="auto"/>
          </w:divBdr>
          <w:divsChild>
            <w:div w:id="1959947074">
              <w:marLeft w:val="0"/>
              <w:marRight w:val="0"/>
              <w:marTop w:val="0"/>
              <w:marBottom w:val="0"/>
              <w:divBdr>
                <w:top w:val="none" w:sz="0" w:space="0" w:color="auto"/>
                <w:left w:val="none" w:sz="0" w:space="0" w:color="auto"/>
                <w:bottom w:val="none" w:sz="0" w:space="0" w:color="auto"/>
                <w:right w:val="none" w:sz="0" w:space="0" w:color="auto"/>
              </w:divBdr>
              <w:divsChild>
                <w:div w:id="1535656641">
                  <w:marLeft w:val="0"/>
                  <w:marRight w:val="0"/>
                  <w:marTop w:val="0"/>
                  <w:marBottom w:val="0"/>
                  <w:divBdr>
                    <w:top w:val="none" w:sz="0" w:space="0" w:color="auto"/>
                    <w:left w:val="none" w:sz="0" w:space="0" w:color="auto"/>
                    <w:bottom w:val="none" w:sz="0" w:space="0" w:color="auto"/>
                    <w:right w:val="none" w:sz="0" w:space="0" w:color="auto"/>
                  </w:divBdr>
                  <w:divsChild>
                    <w:div w:id="1234969322">
                      <w:marLeft w:val="0"/>
                      <w:marRight w:val="0"/>
                      <w:marTop w:val="0"/>
                      <w:marBottom w:val="0"/>
                      <w:divBdr>
                        <w:top w:val="none" w:sz="0" w:space="0" w:color="auto"/>
                        <w:left w:val="none" w:sz="0" w:space="0" w:color="auto"/>
                        <w:bottom w:val="none" w:sz="0" w:space="0" w:color="auto"/>
                        <w:right w:val="none" w:sz="0" w:space="0" w:color="auto"/>
                      </w:divBdr>
                    </w:div>
                    <w:div w:id="1072890674">
                      <w:marLeft w:val="0"/>
                      <w:marRight w:val="0"/>
                      <w:marTop w:val="0"/>
                      <w:marBottom w:val="0"/>
                      <w:divBdr>
                        <w:top w:val="none" w:sz="0" w:space="0" w:color="auto"/>
                        <w:left w:val="none" w:sz="0" w:space="0" w:color="auto"/>
                        <w:bottom w:val="none" w:sz="0" w:space="0" w:color="auto"/>
                        <w:right w:val="none" w:sz="0" w:space="0" w:color="auto"/>
                      </w:divBdr>
                      <w:divsChild>
                        <w:div w:id="1383820657">
                          <w:marLeft w:val="0"/>
                          <w:marRight w:val="0"/>
                          <w:marTop w:val="0"/>
                          <w:marBottom w:val="0"/>
                          <w:divBdr>
                            <w:top w:val="none" w:sz="0" w:space="0" w:color="auto"/>
                            <w:left w:val="none" w:sz="0" w:space="0" w:color="auto"/>
                            <w:bottom w:val="none" w:sz="0" w:space="0" w:color="auto"/>
                            <w:right w:val="none" w:sz="0" w:space="0" w:color="auto"/>
                          </w:divBdr>
                          <w:divsChild>
                            <w:div w:id="1860509922">
                              <w:marLeft w:val="0"/>
                              <w:marRight w:val="0"/>
                              <w:marTop w:val="0"/>
                              <w:marBottom w:val="0"/>
                              <w:divBdr>
                                <w:top w:val="none" w:sz="0" w:space="0" w:color="auto"/>
                                <w:left w:val="none" w:sz="0" w:space="0" w:color="auto"/>
                                <w:bottom w:val="none" w:sz="0" w:space="0" w:color="auto"/>
                                <w:right w:val="none" w:sz="0" w:space="0" w:color="auto"/>
                              </w:divBdr>
                              <w:divsChild>
                                <w:div w:id="159396567">
                                  <w:marLeft w:val="0"/>
                                  <w:marRight w:val="0"/>
                                  <w:marTop w:val="0"/>
                                  <w:marBottom w:val="0"/>
                                  <w:divBdr>
                                    <w:top w:val="none" w:sz="0" w:space="0" w:color="auto"/>
                                    <w:left w:val="none" w:sz="0" w:space="0" w:color="auto"/>
                                    <w:bottom w:val="none" w:sz="0" w:space="0" w:color="auto"/>
                                    <w:right w:val="none" w:sz="0" w:space="0" w:color="auto"/>
                                  </w:divBdr>
                                </w:div>
                              </w:divsChild>
                            </w:div>
                            <w:div w:id="38165099">
                              <w:marLeft w:val="0"/>
                              <w:marRight w:val="0"/>
                              <w:marTop w:val="0"/>
                              <w:marBottom w:val="0"/>
                              <w:divBdr>
                                <w:top w:val="none" w:sz="0" w:space="0" w:color="auto"/>
                                <w:left w:val="none" w:sz="0" w:space="0" w:color="auto"/>
                                <w:bottom w:val="none" w:sz="0" w:space="0" w:color="auto"/>
                                <w:right w:val="none" w:sz="0" w:space="0" w:color="auto"/>
                              </w:divBdr>
                            </w:div>
                          </w:divsChild>
                        </w:div>
                        <w:div w:id="446780807">
                          <w:marLeft w:val="0"/>
                          <w:marRight w:val="0"/>
                          <w:marTop w:val="0"/>
                          <w:marBottom w:val="0"/>
                          <w:divBdr>
                            <w:top w:val="none" w:sz="0" w:space="0" w:color="auto"/>
                            <w:left w:val="none" w:sz="0" w:space="0" w:color="auto"/>
                            <w:bottom w:val="none" w:sz="0" w:space="0" w:color="auto"/>
                            <w:right w:val="none" w:sz="0" w:space="0" w:color="auto"/>
                          </w:divBdr>
                          <w:divsChild>
                            <w:div w:id="84505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525087">
                      <w:marLeft w:val="0"/>
                      <w:marRight w:val="0"/>
                      <w:marTop w:val="0"/>
                      <w:marBottom w:val="0"/>
                      <w:divBdr>
                        <w:top w:val="none" w:sz="0" w:space="0" w:color="auto"/>
                        <w:left w:val="none" w:sz="0" w:space="0" w:color="auto"/>
                        <w:bottom w:val="none" w:sz="0" w:space="0" w:color="auto"/>
                        <w:right w:val="none" w:sz="0" w:space="0" w:color="auto"/>
                      </w:divBdr>
                      <w:divsChild>
                        <w:div w:id="614335074">
                          <w:marLeft w:val="0"/>
                          <w:marRight w:val="0"/>
                          <w:marTop w:val="0"/>
                          <w:marBottom w:val="0"/>
                          <w:divBdr>
                            <w:top w:val="none" w:sz="0" w:space="0" w:color="auto"/>
                            <w:left w:val="none" w:sz="0" w:space="0" w:color="auto"/>
                            <w:bottom w:val="none" w:sz="0" w:space="0" w:color="auto"/>
                            <w:right w:val="none" w:sz="0" w:space="0" w:color="auto"/>
                          </w:divBdr>
                        </w:div>
                        <w:div w:id="1750148758">
                          <w:marLeft w:val="0"/>
                          <w:marRight w:val="0"/>
                          <w:marTop w:val="0"/>
                          <w:marBottom w:val="0"/>
                          <w:divBdr>
                            <w:top w:val="none" w:sz="0" w:space="0" w:color="auto"/>
                            <w:left w:val="none" w:sz="0" w:space="0" w:color="auto"/>
                            <w:bottom w:val="none" w:sz="0" w:space="0" w:color="auto"/>
                            <w:right w:val="none" w:sz="0" w:space="0" w:color="auto"/>
                          </w:divBdr>
                        </w:div>
                        <w:div w:id="1533764434">
                          <w:marLeft w:val="0"/>
                          <w:marRight w:val="0"/>
                          <w:marTop w:val="0"/>
                          <w:marBottom w:val="0"/>
                          <w:divBdr>
                            <w:top w:val="none" w:sz="0" w:space="0" w:color="auto"/>
                            <w:left w:val="none" w:sz="0" w:space="0" w:color="auto"/>
                            <w:bottom w:val="none" w:sz="0" w:space="0" w:color="auto"/>
                            <w:right w:val="none" w:sz="0" w:space="0" w:color="auto"/>
                          </w:divBdr>
                        </w:div>
                        <w:div w:id="16248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363883">
      <w:bodyDiv w:val="1"/>
      <w:marLeft w:val="0"/>
      <w:marRight w:val="0"/>
      <w:marTop w:val="0"/>
      <w:marBottom w:val="0"/>
      <w:divBdr>
        <w:top w:val="none" w:sz="0" w:space="0" w:color="auto"/>
        <w:left w:val="none" w:sz="0" w:space="0" w:color="auto"/>
        <w:bottom w:val="none" w:sz="0" w:space="0" w:color="auto"/>
        <w:right w:val="none" w:sz="0" w:space="0" w:color="auto"/>
      </w:divBdr>
      <w:divsChild>
        <w:div w:id="1821118872">
          <w:marLeft w:val="0"/>
          <w:marRight w:val="0"/>
          <w:marTop w:val="0"/>
          <w:marBottom w:val="0"/>
          <w:divBdr>
            <w:top w:val="none" w:sz="0" w:space="0" w:color="auto"/>
            <w:left w:val="none" w:sz="0" w:space="0" w:color="auto"/>
            <w:bottom w:val="none" w:sz="0" w:space="0" w:color="auto"/>
            <w:right w:val="none" w:sz="0" w:space="0" w:color="auto"/>
          </w:divBdr>
        </w:div>
        <w:div w:id="382173152">
          <w:marLeft w:val="0"/>
          <w:marRight w:val="0"/>
          <w:marTop w:val="0"/>
          <w:marBottom w:val="0"/>
          <w:divBdr>
            <w:top w:val="none" w:sz="0" w:space="0" w:color="auto"/>
            <w:left w:val="none" w:sz="0" w:space="0" w:color="auto"/>
            <w:bottom w:val="none" w:sz="0" w:space="0" w:color="auto"/>
            <w:right w:val="none" w:sz="0" w:space="0" w:color="auto"/>
          </w:divBdr>
          <w:divsChild>
            <w:div w:id="1801995057">
              <w:marLeft w:val="0"/>
              <w:marRight w:val="0"/>
              <w:marTop w:val="0"/>
              <w:marBottom w:val="0"/>
              <w:divBdr>
                <w:top w:val="none" w:sz="0" w:space="0" w:color="auto"/>
                <w:left w:val="none" w:sz="0" w:space="0" w:color="auto"/>
                <w:bottom w:val="none" w:sz="0" w:space="0" w:color="auto"/>
                <w:right w:val="none" w:sz="0" w:space="0" w:color="auto"/>
              </w:divBdr>
              <w:divsChild>
                <w:div w:id="779185873">
                  <w:marLeft w:val="0"/>
                  <w:marRight w:val="0"/>
                  <w:marTop w:val="0"/>
                  <w:marBottom w:val="0"/>
                  <w:divBdr>
                    <w:top w:val="none" w:sz="0" w:space="0" w:color="auto"/>
                    <w:left w:val="none" w:sz="0" w:space="0" w:color="auto"/>
                    <w:bottom w:val="none" w:sz="0" w:space="0" w:color="auto"/>
                    <w:right w:val="none" w:sz="0" w:space="0" w:color="auto"/>
                  </w:divBdr>
                  <w:divsChild>
                    <w:div w:id="1361895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8467696">
                  <w:marLeft w:val="0"/>
                  <w:marRight w:val="0"/>
                  <w:marTop w:val="0"/>
                  <w:marBottom w:val="0"/>
                  <w:divBdr>
                    <w:top w:val="none" w:sz="0" w:space="0" w:color="auto"/>
                    <w:left w:val="none" w:sz="0" w:space="0" w:color="auto"/>
                    <w:bottom w:val="none" w:sz="0" w:space="0" w:color="auto"/>
                    <w:right w:val="none" w:sz="0" w:space="0" w:color="auto"/>
                  </w:divBdr>
                  <w:divsChild>
                    <w:div w:id="512958891">
                      <w:marLeft w:val="0"/>
                      <w:marRight w:val="0"/>
                      <w:marTop w:val="0"/>
                      <w:marBottom w:val="0"/>
                      <w:divBdr>
                        <w:top w:val="none" w:sz="0" w:space="0" w:color="auto"/>
                        <w:left w:val="none" w:sz="0" w:space="0" w:color="auto"/>
                        <w:bottom w:val="none" w:sz="0" w:space="0" w:color="auto"/>
                        <w:right w:val="none" w:sz="0" w:space="0" w:color="auto"/>
                      </w:divBdr>
                      <w:divsChild>
                        <w:div w:id="200366158">
                          <w:marLeft w:val="0"/>
                          <w:marRight w:val="0"/>
                          <w:marTop w:val="0"/>
                          <w:marBottom w:val="0"/>
                          <w:divBdr>
                            <w:top w:val="none" w:sz="0" w:space="0" w:color="auto"/>
                            <w:left w:val="none" w:sz="0" w:space="0" w:color="auto"/>
                            <w:bottom w:val="none" w:sz="0" w:space="0" w:color="auto"/>
                            <w:right w:val="none" w:sz="0" w:space="0" w:color="auto"/>
                          </w:divBdr>
                          <w:divsChild>
                            <w:div w:id="66922602">
                              <w:marLeft w:val="0"/>
                              <w:marRight w:val="0"/>
                              <w:marTop w:val="0"/>
                              <w:marBottom w:val="0"/>
                              <w:divBdr>
                                <w:top w:val="none" w:sz="0" w:space="0" w:color="auto"/>
                                <w:left w:val="none" w:sz="0" w:space="0" w:color="auto"/>
                                <w:bottom w:val="none" w:sz="0" w:space="0" w:color="auto"/>
                                <w:right w:val="none" w:sz="0" w:space="0" w:color="auto"/>
                              </w:divBdr>
                            </w:div>
                          </w:divsChild>
                        </w:div>
                        <w:div w:id="369648710">
                          <w:marLeft w:val="0"/>
                          <w:marRight w:val="0"/>
                          <w:marTop w:val="0"/>
                          <w:marBottom w:val="0"/>
                          <w:divBdr>
                            <w:top w:val="none" w:sz="0" w:space="0" w:color="auto"/>
                            <w:left w:val="none" w:sz="0" w:space="0" w:color="auto"/>
                            <w:bottom w:val="none" w:sz="0" w:space="0" w:color="auto"/>
                            <w:right w:val="none" w:sz="0" w:space="0" w:color="auto"/>
                          </w:divBdr>
                        </w:div>
                        <w:div w:id="1719207664">
                          <w:marLeft w:val="0"/>
                          <w:marRight w:val="0"/>
                          <w:marTop w:val="0"/>
                          <w:marBottom w:val="0"/>
                          <w:divBdr>
                            <w:top w:val="single" w:sz="18" w:space="0" w:color="FFFFFF"/>
                            <w:left w:val="single" w:sz="18" w:space="0" w:color="FFFFFF"/>
                            <w:bottom w:val="single" w:sz="18" w:space="0" w:color="FFFFFF"/>
                            <w:right w:val="single" w:sz="18" w:space="0" w:color="FFFFFF"/>
                          </w:divBdr>
                        </w:div>
                      </w:divsChild>
                    </w:div>
                  </w:divsChild>
                </w:div>
              </w:divsChild>
            </w:div>
            <w:div w:id="122337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571686">
      <w:bodyDiv w:val="1"/>
      <w:marLeft w:val="0"/>
      <w:marRight w:val="0"/>
      <w:marTop w:val="0"/>
      <w:marBottom w:val="0"/>
      <w:divBdr>
        <w:top w:val="none" w:sz="0" w:space="0" w:color="auto"/>
        <w:left w:val="none" w:sz="0" w:space="0" w:color="auto"/>
        <w:bottom w:val="none" w:sz="0" w:space="0" w:color="auto"/>
        <w:right w:val="none" w:sz="0" w:space="0" w:color="auto"/>
      </w:divBdr>
      <w:divsChild>
        <w:div w:id="1274707114">
          <w:marLeft w:val="0"/>
          <w:marRight w:val="0"/>
          <w:marTop w:val="0"/>
          <w:marBottom w:val="0"/>
          <w:divBdr>
            <w:top w:val="none" w:sz="0" w:space="0" w:color="auto"/>
            <w:left w:val="none" w:sz="0" w:space="0" w:color="auto"/>
            <w:bottom w:val="none" w:sz="0" w:space="0" w:color="auto"/>
            <w:right w:val="none" w:sz="0" w:space="0" w:color="auto"/>
          </w:divBdr>
        </w:div>
        <w:div w:id="1001811370">
          <w:marLeft w:val="0"/>
          <w:marRight w:val="0"/>
          <w:marTop w:val="0"/>
          <w:marBottom w:val="0"/>
          <w:divBdr>
            <w:top w:val="none" w:sz="0" w:space="0" w:color="auto"/>
            <w:left w:val="none" w:sz="0" w:space="0" w:color="auto"/>
            <w:bottom w:val="none" w:sz="0" w:space="0" w:color="auto"/>
            <w:right w:val="none" w:sz="0" w:space="0" w:color="auto"/>
          </w:divBdr>
        </w:div>
        <w:div w:id="1078477710">
          <w:marLeft w:val="0"/>
          <w:marRight w:val="0"/>
          <w:marTop w:val="0"/>
          <w:marBottom w:val="0"/>
          <w:divBdr>
            <w:top w:val="none" w:sz="0" w:space="0" w:color="auto"/>
            <w:left w:val="none" w:sz="0" w:space="0" w:color="auto"/>
            <w:bottom w:val="none" w:sz="0" w:space="0" w:color="auto"/>
            <w:right w:val="none" w:sz="0" w:space="0" w:color="auto"/>
          </w:divBdr>
        </w:div>
        <w:div w:id="736124319">
          <w:marLeft w:val="0"/>
          <w:marRight w:val="0"/>
          <w:marTop w:val="0"/>
          <w:marBottom w:val="0"/>
          <w:divBdr>
            <w:top w:val="none" w:sz="0" w:space="0" w:color="auto"/>
            <w:left w:val="none" w:sz="0" w:space="0" w:color="auto"/>
            <w:bottom w:val="none" w:sz="0" w:space="0" w:color="auto"/>
            <w:right w:val="none" w:sz="0" w:space="0" w:color="auto"/>
          </w:divBdr>
        </w:div>
        <w:div w:id="1322928123">
          <w:marLeft w:val="0"/>
          <w:marRight w:val="0"/>
          <w:marTop w:val="0"/>
          <w:marBottom w:val="0"/>
          <w:divBdr>
            <w:top w:val="none" w:sz="0" w:space="0" w:color="auto"/>
            <w:left w:val="none" w:sz="0" w:space="0" w:color="auto"/>
            <w:bottom w:val="none" w:sz="0" w:space="0" w:color="auto"/>
            <w:right w:val="none" w:sz="0" w:space="0" w:color="auto"/>
          </w:divBdr>
        </w:div>
        <w:div w:id="1944217807">
          <w:marLeft w:val="0"/>
          <w:marRight w:val="0"/>
          <w:marTop w:val="0"/>
          <w:marBottom w:val="0"/>
          <w:divBdr>
            <w:top w:val="none" w:sz="0" w:space="0" w:color="auto"/>
            <w:left w:val="none" w:sz="0" w:space="0" w:color="auto"/>
            <w:bottom w:val="none" w:sz="0" w:space="0" w:color="auto"/>
            <w:right w:val="none" w:sz="0" w:space="0" w:color="auto"/>
          </w:divBdr>
        </w:div>
        <w:div w:id="2115974427">
          <w:marLeft w:val="0"/>
          <w:marRight w:val="0"/>
          <w:marTop w:val="0"/>
          <w:marBottom w:val="0"/>
          <w:divBdr>
            <w:top w:val="none" w:sz="0" w:space="0" w:color="auto"/>
            <w:left w:val="none" w:sz="0" w:space="0" w:color="auto"/>
            <w:bottom w:val="none" w:sz="0" w:space="0" w:color="auto"/>
            <w:right w:val="none" w:sz="0" w:space="0" w:color="auto"/>
          </w:divBdr>
        </w:div>
        <w:div w:id="1684429921">
          <w:marLeft w:val="0"/>
          <w:marRight w:val="0"/>
          <w:marTop w:val="0"/>
          <w:marBottom w:val="0"/>
          <w:divBdr>
            <w:top w:val="none" w:sz="0" w:space="0" w:color="auto"/>
            <w:left w:val="none" w:sz="0" w:space="0" w:color="auto"/>
            <w:bottom w:val="none" w:sz="0" w:space="0" w:color="auto"/>
            <w:right w:val="none" w:sz="0" w:space="0" w:color="auto"/>
          </w:divBdr>
        </w:div>
        <w:div w:id="410196353">
          <w:marLeft w:val="0"/>
          <w:marRight w:val="0"/>
          <w:marTop w:val="0"/>
          <w:marBottom w:val="0"/>
          <w:divBdr>
            <w:top w:val="none" w:sz="0" w:space="0" w:color="auto"/>
            <w:left w:val="none" w:sz="0" w:space="0" w:color="auto"/>
            <w:bottom w:val="none" w:sz="0" w:space="0" w:color="auto"/>
            <w:right w:val="none" w:sz="0" w:space="0" w:color="auto"/>
          </w:divBdr>
        </w:div>
        <w:div w:id="1765491001">
          <w:marLeft w:val="0"/>
          <w:marRight w:val="0"/>
          <w:marTop w:val="0"/>
          <w:marBottom w:val="0"/>
          <w:divBdr>
            <w:top w:val="none" w:sz="0" w:space="0" w:color="auto"/>
            <w:left w:val="none" w:sz="0" w:space="0" w:color="auto"/>
            <w:bottom w:val="none" w:sz="0" w:space="0" w:color="auto"/>
            <w:right w:val="none" w:sz="0" w:space="0" w:color="auto"/>
          </w:divBdr>
        </w:div>
        <w:div w:id="1354109384">
          <w:marLeft w:val="0"/>
          <w:marRight w:val="0"/>
          <w:marTop w:val="0"/>
          <w:marBottom w:val="0"/>
          <w:divBdr>
            <w:top w:val="none" w:sz="0" w:space="0" w:color="auto"/>
            <w:left w:val="none" w:sz="0" w:space="0" w:color="auto"/>
            <w:bottom w:val="none" w:sz="0" w:space="0" w:color="auto"/>
            <w:right w:val="none" w:sz="0" w:space="0" w:color="auto"/>
          </w:divBdr>
        </w:div>
        <w:div w:id="532380775">
          <w:marLeft w:val="0"/>
          <w:marRight w:val="0"/>
          <w:marTop w:val="0"/>
          <w:marBottom w:val="0"/>
          <w:divBdr>
            <w:top w:val="none" w:sz="0" w:space="0" w:color="auto"/>
            <w:left w:val="none" w:sz="0" w:space="0" w:color="auto"/>
            <w:bottom w:val="none" w:sz="0" w:space="0" w:color="auto"/>
            <w:right w:val="none" w:sz="0" w:space="0" w:color="auto"/>
          </w:divBdr>
        </w:div>
        <w:div w:id="612976251">
          <w:marLeft w:val="0"/>
          <w:marRight w:val="0"/>
          <w:marTop w:val="0"/>
          <w:marBottom w:val="0"/>
          <w:divBdr>
            <w:top w:val="none" w:sz="0" w:space="0" w:color="auto"/>
            <w:left w:val="none" w:sz="0" w:space="0" w:color="auto"/>
            <w:bottom w:val="none" w:sz="0" w:space="0" w:color="auto"/>
            <w:right w:val="none" w:sz="0" w:space="0" w:color="auto"/>
          </w:divBdr>
        </w:div>
        <w:div w:id="86198100">
          <w:marLeft w:val="0"/>
          <w:marRight w:val="0"/>
          <w:marTop w:val="0"/>
          <w:marBottom w:val="0"/>
          <w:divBdr>
            <w:top w:val="none" w:sz="0" w:space="0" w:color="auto"/>
            <w:left w:val="none" w:sz="0" w:space="0" w:color="auto"/>
            <w:bottom w:val="none" w:sz="0" w:space="0" w:color="auto"/>
            <w:right w:val="none" w:sz="0" w:space="0" w:color="auto"/>
          </w:divBdr>
        </w:div>
        <w:div w:id="143742095">
          <w:marLeft w:val="0"/>
          <w:marRight w:val="0"/>
          <w:marTop w:val="0"/>
          <w:marBottom w:val="0"/>
          <w:divBdr>
            <w:top w:val="none" w:sz="0" w:space="0" w:color="auto"/>
            <w:left w:val="none" w:sz="0" w:space="0" w:color="auto"/>
            <w:bottom w:val="none" w:sz="0" w:space="0" w:color="auto"/>
            <w:right w:val="none" w:sz="0" w:space="0" w:color="auto"/>
          </w:divBdr>
        </w:div>
        <w:div w:id="187842209">
          <w:marLeft w:val="0"/>
          <w:marRight w:val="0"/>
          <w:marTop w:val="0"/>
          <w:marBottom w:val="0"/>
          <w:divBdr>
            <w:top w:val="none" w:sz="0" w:space="0" w:color="auto"/>
            <w:left w:val="none" w:sz="0" w:space="0" w:color="auto"/>
            <w:bottom w:val="none" w:sz="0" w:space="0" w:color="auto"/>
            <w:right w:val="none" w:sz="0" w:space="0" w:color="auto"/>
          </w:divBdr>
        </w:div>
        <w:div w:id="886767715">
          <w:marLeft w:val="0"/>
          <w:marRight w:val="0"/>
          <w:marTop w:val="0"/>
          <w:marBottom w:val="0"/>
          <w:divBdr>
            <w:top w:val="none" w:sz="0" w:space="0" w:color="auto"/>
            <w:left w:val="none" w:sz="0" w:space="0" w:color="auto"/>
            <w:bottom w:val="none" w:sz="0" w:space="0" w:color="auto"/>
            <w:right w:val="none" w:sz="0" w:space="0" w:color="auto"/>
          </w:divBdr>
        </w:div>
        <w:div w:id="1828550267">
          <w:marLeft w:val="0"/>
          <w:marRight w:val="0"/>
          <w:marTop w:val="0"/>
          <w:marBottom w:val="0"/>
          <w:divBdr>
            <w:top w:val="none" w:sz="0" w:space="0" w:color="auto"/>
            <w:left w:val="none" w:sz="0" w:space="0" w:color="auto"/>
            <w:bottom w:val="none" w:sz="0" w:space="0" w:color="auto"/>
            <w:right w:val="none" w:sz="0" w:space="0" w:color="auto"/>
          </w:divBdr>
        </w:div>
        <w:div w:id="2114283033">
          <w:marLeft w:val="0"/>
          <w:marRight w:val="0"/>
          <w:marTop w:val="0"/>
          <w:marBottom w:val="0"/>
          <w:divBdr>
            <w:top w:val="none" w:sz="0" w:space="0" w:color="auto"/>
            <w:left w:val="none" w:sz="0" w:space="0" w:color="auto"/>
            <w:bottom w:val="none" w:sz="0" w:space="0" w:color="auto"/>
            <w:right w:val="none" w:sz="0" w:space="0" w:color="auto"/>
          </w:divBdr>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1929541393">
      <w:bodyDiv w:val="1"/>
      <w:marLeft w:val="0"/>
      <w:marRight w:val="0"/>
      <w:marTop w:val="0"/>
      <w:marBottom w:val="0"/>
      <w:divBdr>
        <w:top w:val="none" w:sz="0" w:space="0" w:color="auto"/>
        <w:left w:val="none" w:sz="0" w:space="0" w:color="auto"/>
        <w:bottom w:val="none" w:sz="0" w:space="0" w:color="auto"/>
        <w:right w:val="none" w:sz="0" w:space="0" w:color="auto"/>
      </w:divBdr>
    </w:div>
    <w:div w:id="2000229119">
      <w:bodyDiv w:val="1"/>
      <w:marLeft w:val="0"/>
      <w:marRight w:val="0"/>
      <w:marTop w:val="0"/>
      <w:marBottom w:val="0"/>
      <w:divBdr>
        <w:top w:val="none" w:sz="0" w:space="0" w:color="auto"/>
        <w:left w:val="none" w:sz="0" w:space="0" w:color="auto"/>
        <w:bottom w:val="none" w:sz="0" w:space="0" w:color="auto"/>
        <w:right w:val="none" w:sz="0" w:space="0" w:color="auto"/>
      </w:divBdr>
      <w:divsChild>
        <w:div w:id="122356062">
          <w:marLeft w:val="0"/>
          <w:marRight w:val="0"/>
          <w:marTop w:val="0"/>
          <w:marBottom w:val="0"/>
          <w:divBdr>
            <w:top w:val="none" w:sz="0" w:space="0" w:color="auto"/>
            <w:left w:val="none" w:sz="0" w:space="0" w:color="auto"/>
            <w:bottom w:val="none" w:sz="0" w:space="0" w:color="auto"/>
            <w:right w:val="none" w:sz="0" w:space="0" w:color="auto"/>
          </w:divBdr>
        </w:div>
      </w:divsChild>
    </w:div>
    <w:div w:id="2046901433">
      <w:bodyDiv w:val="1"/>
      <w:marLeft w:val="0"/>
      <w:marRight w:val="0"/>
      <w:marTop w:val="0"/>
      <w:marBottom w:val="0"/>
      <w:divBdr>
        <w:top w:val="none" w:sz="0" w:space="0" w:color="auto"/>
        <w:left w:val="none" w:sz="0" w:space="0" w:color="auto"/>
        <w:bottom w:val="none" w:sz="0" w:space="0" w:color="auto"/>
        <w:right w:val="none" w:sz="0" w:space="0" w:color="auto"/>
      </w:divBdr>
      <w:divsChild>
        <w:div w:id="1954826658">
          <w:marLeft w:val="0"/>
          <w:marRight w:val="0"/>
          <w:marTop w:val="0"/>
          <w:marBottom w:val="0"/>
          <w:divBdr>
            <w:top w:val="none" w:sz="0" w:space="0" w:color="auto"/>
            <w:left w:val="none" w:sz="0" w:space="0" w:color="auto"/>
            <w:bottom w:val="none" w:sz="0" w:space="0" w:color="auto"/>
            <w:right w:val="none" w:sz="0" w:space="0" w:color="auto"/>
          </w:divBdr>
          <w:divsChild>
            <w:div w:id="794563808">
              <w:marLeft w:val="0"/>
              <w:marRight w:val="0"/>
              <w:marTop w:val="0"/>
              <w:marBottom w:val="0"/>
              <w:divBdr>
                <w:top w:val="none" w:sz="0" w:space="0" w:color="auto"/>
                <w:left w:val="none" w:sz="0" w:space="0" w:color="auto"/>
                <w:bottom w:val="none" w:sz="0" w:space="0" w:color="auto"/>
                <w:right w:val="none" w:sz="0" w:space="0" w:color="auto"/>
              </w:divBdr>
              <w:divsChild>
                <w:div w:id="2135171473">
                  <w:marLeft w:val="0"/>
                  <w:marRight w:val="0"/>
                  <w:marTop w:val="0"/>
                  <w:marBottom w:val="0"/>
                  <w:divBdr>
                    <w:top w:val="none" w:sz="0" w:space="0" w:color="auto"/>
                    <w:left w:val="none" w:sz="0" w:space="0" w:color="auto"/>
                    <w:bottom w:val="none" w:sz="0" w:space="0" w:color="auto"/>
                    <w:right w:val="none" w:sz="0" w:space="0" w:color="auto"/>
                  </w:divBdr>
                </w:div>
                <w:div w:id="115599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gif"/><Relationship Id="rId18" Type="http://schemas.openxmlformats.org/officeDocument/2006/relationships/image" Target="media/image13.gi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5.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19.jpeg"/><Relationship Id="rId2" Type="http://schemas.openxmlformats.org/officeDocument/2006/relationships/numbering" Target="numbering.xml"/><Relationship Id="rId16" Type="http://schemas.openxmlformats.org/officeDocument/2006/relationships/image" Target="media/image11.gif"/><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8.jpe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7.jpeg"/><Relationship Id="rId10" Type="http://schemas.openxmlformats.org/officeDocument/2006/relationships/image" Target="media/image5.jpeg"/><Relationship Id="rId19" Type="http://schemas.openxmlformats.org/officeDocument/2006/relationships/hyperlink" Target="http://www.abc.es/20101010/sociedad/bodas-civiles-superan-religiosas-20101010.html"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gif"/><Relationship Id="rId22" Type="http://schemas.openxmlformats.org/officeDocument/2006/relationships/image" Target="media/image16.jpeg"/><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47DE0-AED0-44AB-87D2-0551B44BB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4131</Words>
  <Characters>22722</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2014-10-16T11:34:00Z</cp:lastPrinted>
  <dcterms:created xsi:type="dcterms:W3CDTF">2014-10-19T09:37:00Z</dcterms:created>
  <dcterms:modified xsi:type="dcterms:W3CDTF">2014-10-19T09:37:00Z</dcterms:modified>
</cp:coreProperties>
</file>