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2B3" w:rsidRDefault="009022B3" w:rsidP="00A92876">
      <w:pPr>
        <w:widowControl/>
        <w:autoSpaceDE/>
        <w:autoSpaceDN/>
        <w:adjustRightInd/>
        <w:ind w:left="851" w:right="401"/>
        <w:rPr>
          <w:rFonts w:cs="Aharoni"/>
          <w:b/>
          <w:bCs/>
          <w:sz w:val="36"/>
          <w:szCs w:val="36"/>
        </w:rPr>
      </w:pPr>
    </w:p>
    <w:p w:rsidR="009022B3" w:rsidRDefault="009022B3" w:rsidP="009022B3">
      <w:pPr>
        <w:widowControl/>
        <w:autoSpaceDE/>
        <w:autoSpaceDN/>
        <w:adjustRightInd/>
        <w:ind w:left="851" w:right="401"/>
        <w:jc w:val="center"/>
        <w:rPr>
          <w:rFonts w:cs="Aharoni"/>
          <w:b/>
          <w:bCs/>
          <w:color w:val="FF0000"/>
          <w:sz w:val="56"/>
          <w:szCs w:val="56"/>
        </w:rPr>
      </w:pPr>
      <w:r w:rsidRPr="00151998">
        <w:rPr>
          <w:rFonts w:cs="Aharoni"/>
          <w:b/>
          <w:bCs/>
          <w:color w:val="FF0000"/>
          <w:sz w:val="56"/>
          <w:szCs w:val="56"/>
        </w:rPr>
        <w:t>05</w:t>
      </w:r>
      <w:r>
        <w:rPr>
          <w:rFonts w:cs="Aharoni"/>
          <w:b/>
          <w:bCs/>
          <w:color w:val="FF0000"/>
          <w:sz w:val="56"/>
          <w:szCs w:val="56"/>
        </w:rPr>
        <w:t xml:space="preserve"> Jerarquí</w:t>
      </w:r>
      <w:r w:rsidRPr="00151998">
        <w:rPr>
          <w:rFonts w:cs="Aharoni"/>
          <w:b/>
          <w:bCs/>
          <w:color w:val="FF0000"/>
          <w:sz w:val="56"/>
          <w:szCs w:val="56"/>
        </w:rPr>
        <w:t>a y  Magisterio.</w:t>
      </w:r>
    </w:p>
    <w:p w:rsidR="009022B3" w:rsidRDefault="009022B3" w:rsidP="00A92876">
      <w:pPr>
        <w:widowControl/>
        <w:autoSpaceDE/>
        <w:autoSpaceDN/>
        <w:adjustRightInd/>
        <w:ind w:left="851" w:right="401"/>
        <w:rPr>
          <w:rFonts w:cs="Aharoni"/>
          <w:b/>
          <w:bCs/>
          <w:sz w:val="36"/>
          <w:szCs w:val="36"/>
        </w:rPr>
      </w:pPr>
    </w:p>
    <w:p w:rsidR="009022B3" w:rsidRPr="009022B3" w:rsidRDefault="009022B3" w:rsidP="009022B3">
      <w:pPr>
        <w:widowControl/>
        <w:autoSpaceDE/>
        <w:autoSpaceDN/>
        <w:adjustRightInd/>
        <w:ind w:left="851" w:right="401"/>
        <w:jc w:val="center"/>
        <w:rPr>
          <w:rFonts w:cs="Aharoni"/>
          <w:b/>
          <w:bCs/>
          <w:color w:val="0070C0"/>
          <w:sz w:val="36"/>
          <w:szCs w:val="36"/>
        </w:rPr>
      </w:pPr>
      <w:r w:rsidRPr="009022B3">
        <w:rPr>
          <w:rFonts w:cs="Aharoni"/>
          <w:b/>
          <w:bCs/>
          <w:color w:val="0070C0"/>
          <w:sz w:val="36"/>
          <w:szCs w:val="36"/>
        </w:rPr>
        <w:t>B . FIGURAS Y CARGOS EN LA IGLESIA</w:t>
      </w:r>
    </w:p>
    <w:p w:rsidR="009022B3" w:rsidRDefault="009022B3" w:rsidP="00A92876">
      <w:pPr>
        <w:widowControl/>
        <w:autoSpaceDE/>
        <w:autoSpaceDN/>
        <w:adjustRightInd/>
        <w:ind w:left="851" w:right="401"/>
        <w:rPr>
          <w:rFonts w:cs="Aharoni"/>
          <w:b/>
          <w:bCs/>
          <w:sz w:val="36"/>
          <w:szCs w:val="36"/>
        </w:rPr>
      </w:pPr>
    </w:p>
    <w:p w:rsidR="004E2B24" w:rsidRDefault="009022B3" w:rsidP="000A2D6D">
      <w:pPr>
        <w:widowControl/>
        <w:autoSpaceDE/>
        <w:autoSpaceDN/>
        <w:adjustRightInd/>
        <w:ind w:left="851" w:right="-12"/>
        <w:jc w:val="both"/>
        <w:rPr>
          <w:rFonts w:cs="Aharoni"/>
          <w:b/>
          <w:bCs/>
          <w:sz w:val="22"/>
          <w:szCs w:val="22"/>
        </w:rPr>
      </w:pPr>
      <w:r>
        <w:rPr>
          <w:rFonts w:cs="Aharoni"/>
          <w:b/>
          <w:bCs/>
          <w:sz w:val="36"/>
          <w:szCs w:val="36"/>
        </w:rPr>
        <w:t xml:space="preserve">  </w:t>
      </w:r>
      <w:r w:rsidR="001D0C52">
        <w:rPr>
          <w:rFonts w:cs="Aharoni"/>
          <w:b/>
          <w:bCs/>
          <w:sz w:val="36"/>
          <w:szCs w:val="36"/>
        </w:rPr>
        <w:t xml:space="preserve"> </w:t>
      </w:r>
      <w:r w:rsidRPr="009022B3">
        <w:rPr>
          <w:rFonts w:cs="Aharoni"/>
          <w:b/>
          <w:bCs/>
          <w:sz w:val="22"/>
          <w:szCs w:val="22"/>
        </w:rPr>
        <w:t>Hablar de la Iglesia supone entrar en los</w:t>
      </w:r>
      <w:r w:rsidR="00565E61">
        <w:rPr>
          <w:rFonts w:cs="Aharoni"/>
          <w:b/>
          <w:bCs/>
          <w:sz w:val="22"/>
          <w:szCs w:val="22"/>
        </w:rPr>
        <w:t xml:space="preserve"> </w:t>
      </w:r>
      <w:r w:rsidRPr="009022B3">
        <w:rPr>
          <w:rFonts w:cs="Aharoni"/>
          <w:b/>
          <w:bCs/>
          <w:sz w:val="22"/>
          <w:szCs w:val="22"/>
        </w:rPr>
        <w:t>textos evang</w:t>
      </w:r>
      <w:r w:rsidR="00565E61">
        <w:rPr>
          <w:rFonts w:cs="Aharoni"/>
          <w:b/>
          <w:bCs/>
          <w:sz w:val="22"/>
          <w:szCs w:val="22"/>
        </w:rPr>
        <w:t>é</w:t>
      </w:r>
      <w:r w:rsidRPr="009022B3">
        <w:rPr>
          <w:rFonts w:cs="Aharoni"/>
          <w:b/>
          <w:bCs/>
          <w:sz w:val="22"/>
          <w:szCs w:val="22"/>
        </w:rPr>
        <w:t>licos y centrar la atención en Jesús, y en los discípulos de Jesús, que normalmente asociamos a sus sucesores el papa y los Ob</w:t>
      </w:r>
      <w:r w:rsidR="00565E61">
        <w:rPr>
          <w:rFonts w:cs="Aharoni"/>
          <w:b/>
          <w:bCs/>
          <w:sz w:val="22"/>
          <w:szCs w:val="22"/>
        </w:rPr>
        <w:t>ispos. Sin embargo el té</w:t>
      </w:r>
      <w:r w:rsidRPr="009022B3">
        <w:rPr>
          <w:rFonts w:cs="Aharoni"/>
          <w:b/>
          <w:bCs/>
          <w:sz w:val="22"/>
          <w:szCs w:val="22"/>
        </w:rPr>
        <w:t>rmino Obispo</w:t>
      </w:r>
      <w:r w:rsidR="00565E61">
        <w:rPr>
          <w:rFonts w:cs="Aharoni"/>
          <w:b/>
          <w:bCs/>
          <w:sz w:val="22"/>
          <w:szCs w:val="22"/>
        </w:rPr>
        <w:t xml:space="preserve"> (</w:t>
      </w:r>
      <w:proofErr w:type="spellStart"/>
      <w:r w:rsidR="00565E61">
        <w:rPr>
          <w:rFonts w:cs="Aharoni"/>
          <w:b/>
          <w:bCs/>
          <w:sz w:val="22"/>
          <w:szCs w:val="22"/>
        </w:rPr>
        <w:t>epi-scopio</w:t>
      </w:r>
      <w:proofErr w:type="spellEnd"/>
      <w:r w:rsidR="00565E61">
        <w:rPr>
          <w:rFonts w:cs="Aharoni"/>
          <w:b/>
          <w:bCs/>
          <w:sz w:val="22"/>
          <w:szCs w:val="22"/>
        </w:rPr>
        <w:t>, o vigila</w:t>
      </w:r>
      <w:r w:rsidR="004E2B24">
        <w:rPr>
          <w:rFonts w:cs="Aharoni"/>
          <w:b/>
          <w:bCs/>
          <w:sz w:val="22"/>
          <w:szCs w:val="22"/>
        </w:rPr>
        <w:t xml:space="preserve">9 ocasiones en los otros textos ( 2 en Hechos, </w:t>
      </w:r>
      <w:proofErr w:type="spellStart"/>
      <w:r w:rsidR="004E2B24">
        <w:rPr>
          <w:rFonts w:cs="Aharoni"/>
          <w:b/>
          <w:bCs/>
          <w:sz w:val="22"/>
          <w:szCs w:val="22"/>
        </w:rPr>
        <w:t>episkopeo</w:t>
      </w:r>
      <w:proofErr w:type="spellEnd"/>
      <w:r w:rsidR="004E2B24">
        <w:rPr>
          <w:rFonts w:cs="Aharoni"/>
          <w:b/>
          <w:bCs/>
          <w:sz w:val="22"/>
          <w:szCs w:val="22"/>
        </w:rPr>
        <w:t xml:space="preserve">.. visitar... 5 en las cartas paulinas, y 2 en la </w:t>
      </w:r>
      <w:proofErr w:type="spellStart"/>
      <w:r w:rsidR="004E2B24">
        <w:rPr>
          <w:rFonts w:cs="Aharoni"/>
          <w:b/>
          <w:bCs/>
          <w:sz w:val="22"/>
          <w:szCs w:val="22"/>
        </w:rPr>
        <w:t>petrinas</w:t>
      </w:r>
      <w:proofErr w:type="spellEnd"/>
      <w:r w:rsidR="004E2B24">
        <w:rPr>
          <w:rFonts w:cs="Aharoni"/>
          <w:b/>
          <w:bCs/>
          <w:sz w:val="22"/>
          <w:szCs w:val="22"/>
        </w:rPr>
        <w:t>)  En sentido de visitador o de vigilante no es equivalente eclesialmente a lo que se insinúa etimológicamente. Y por eso pueden darse variaciones significativas en el posterior significado de autoridad religiosa y de especial figura sucesora de los apóstoles como se consideran a los Obispo del mundo.</w:t>
      </w:r>
    </w:p>
    <w:p w:rsidR="004E2B24" w:rsidRDefault="004E2B24" w:rsidP="000A2D6D">
      <w:pPr>
        <w:widowControl/>
        <w:autoSpaceDE/>
        <w:autoSpaceDN/>
        <w:adjustRightInd/>
        <w:ind w:left="851" w:right="-12"/>
        <w:jc w:val="both"/>
        <w:rPr>
          <w:rFonts w:cs="Aharoni"/>
          <w:b/>
          <w:bCs/>
          <w:sz w:val="22"/>
          <w:szCs w:val="22"/>
        </w:rPr>
      </w:pPr>
      <w:r>
        <w:rPr>
          <w:rFonts w:cs="Aharoni"/>
          <w:b/>
          <w:bCs/>
          <w:sz w:val="22"/>
          <w:szCs w:val="22"/>
        </w:rPr>
        <w:t xml:space="preserve">  </w:t>
      </w:r>
    </w:p>
    <w:p w:rsidR="004E2B24" w:rsidRDefault="004E2B24" w:rsidP="000A2D6D">
      <w:pPr>
        <w:widowControl/>
        <w:autoSpaceDE/>
        <w:autoSpaceDN/>
        <w:adjustRightInd/>
        <w:ind w:left="851" w:right="-12"/>
        <w:jc w:val="both"/>
        <w:rPr>
          <w:rFonts w:cs="Aharoni"/>
          <w:b/>
          <w:bCs/>
          <w:sz w:val="22"/>
          <w:szCs w:val="22"/>
        </w:rPr>
      </w:pPr>
      <w:r>
        <w:rPr>
          <w:rFonts w:cs="Aharoni"/>
          <w:b/>
          <w:bCs/>
          <w:sz w:val="22"/>
          <w:szCs w:val="22"/>
        </w:rPr>
        <w:t xml:space="preserve"> </w:t>
      </w:r>
      <w:r w:rsidR="001D0C52">
        <w:rPr>
          <w:rFonts w:cs="Aharoni"/>
          <w:b/>
          <w:bCs/>
          <w:sz w:val="22"/>
          <w:szCs w:val="22"/>
        </w:rPr>
        <w:t xml:space="preserve">  </w:t>
      </w:r>
      <w:r>
        <w:rPr>
          <w:rFonts w:cs="Aharoni"/>
          <w:b/>
          <w:bCs/>
          <w:sz w:val="22"/>
          <w:szCs w:val="22"/>
        </w:rPr>
        <w:t xml:space="preserve"> El término general sobre las autoridades de las primeras comunidades cr</w:t>
      </w:r>
      <w:r w:rsidR="001D0C52">
        <w:rPr>
          <w:rFonts w:cs="Aharoni"/>
          <w:b/>
          <w:bCs/>
          <w:sz w:val="22"/>
          <w:szCs w:val="22"/>
        </w:rPr>
        <w:t>i</w:t>
      </w:r>
      <w:r>
        <w:rPr>
          <w:rFonts w:cs="Aharoni"/>
          <w:b/>
          <w:bCs/>
          <w:sz w:val="22"/>
          <w:szCs w:val="22"/>
        </w:rPr>
        <w:t>stianas r</w:t>
      </w:r>
      <w:r>
        <w:rPr>
          <w:rFonts w:cs="Aharoni"/>
          <w:b/>
          <w:bCs/>
          <w:sz w:val="22"/>
          <w:szCs w:val="22"/>
        </w:rPr>
        <w:t>e</w:t>
      </w:r>
      <w:r>
        <w:rPr>
          <w:rFonts w:cs="Aharoni"/>
          <w:b/>
          <w:bCs/>
          <w:sz w:val="22"/>
          <w:szCs w:val="22"/>
        </w:rPr>
        <w:t>flejados en los textos se centra más en los presbíteros (ancianos, lo</w:t>
      </w:r>
      <w:r w:rsidR="001D0C52">
        <w:rPr>
          <w:rFonts w:cs="Aharoni"/>
          <w:b/>
          <w:bCs/>
          <w:sz w:val="22"/>
          <w:szCs w:val="22"/>
        </w:rPr>
        <w:t>s</w:t>
      </w:r>
      <w:r>
        <w:rPr>
          <w:rFonts w:cs="Aharoni"/>
          <w:b/>
          <w:bCs/>
          <w:sz w:val="22"/>
          <w:szCs w:val="22"/>
        </w:rPr>
        <w:t xml:space="preserve"> de edad) y en di</w:t>
      </w:r>
      <w:r w:rsidR="001D0C52">
        <w:rPr>
          <w:rFonts w:cs="Aharoni"/>
          <w:b/>
          <w:bCs/>
          <w:sz w:val="22"/>
          <w:szCs w:val="22"/>
        </w:rPr>
        <w:t>á</w:t>
      </w:r>
      <w:r>
        <w:rPr>
          <w:rFonts w:cs="Aharoni"/>
          <w:b/>
          <w:bCs/>
          <w:sz w:val="22"/>
          <w:szCs w:val="22"/>
        </w:rPr>
        <w:t>cono</w:t>
      </w:r>
      <w:r w:rsidR="001D0C52">
        <w:rPr>
          <w:rFonts w:cs="Aharoni"/>
          <w:b/>
          <w:bCs/>
          <w:sz w:val="22"/>
          <w:szCs w:val="22"/>
        </w:rPr>
        <w:t>s (s</w:t>
      </w:r>
      <w:r>
        <w:rPr>
          <w:rFonts w:cs="Aharoni"/>
          <w:b/>
          <w:bCs/>
          <w:sz w:val="22"/>
          <w:szCs w:val="22"/>
        </w:rPr>
        <w:t>ervidores o encargado del as ob</w:t>
      </w:r>
      <w:r w:rsidR="001D0C52">
        <w:rPr>
          <w:rFonts w:cs="Aharoni"/>
          <w:b/>
          <w:bCs/>
          <w:sz w:val="22"/>
          <w:szCs w:val="22"/>
        </w:rPr>
        <w:t>r</w:t>
      </w:r>
      <w:r>
        <w:rPr>
          <w:rFonts w:cs="Aharoni"/>
          <w:b/>
          <w:bCs/>
          <w:sz w:val="22"/>
          <w:szCs w:val="22"/>
        </w:rPr>
        <w:t>as de caridad)</w:t>
      </w:r>
    </w:p>
    <w:p w:rsidR="004E2B24" w:rsidRDefault="004E2B24" w:rsidP="000A2D6D">
      <w:pPr>
        <w:widowControl/>
        <w:autoSpaceDE/>
        <w:autoSpaceDN/>
        <w:adjustRightInd/>
        <w:ind w:left="851" w:right="-12"/>
        <w:jc w:val="both"/>
        <w:rPr>
          <w:rFonts w:cs="Aharoni"/>
          <w:b/>
          <w:bCs/>
          <w:sz w:val="22"/>
          <w:szCs w:val="22"/>
        </w:rPr>
      </w:pPr>
    </w:p>
    <w:p w:rsidR="004E2B24" w:rsidRDefault="001D0C52" w:rsidP="000A2D6D">
      <w:pPr>
        <w:widowControl/>
        <w:autoSpaceDE/>
        <w:autoSpaceDN/>
        <w:adjustRightInd/>
        <w:ind w:left="851" w:right="-12"/>
        <w:jc w:val="both"/>
        <w:rPr>
          <w:rFonts w:cs="Aharoni"/>
          <w:b/>
          <w:bCs/>
          <w:sz w:val="22"/>
          <w:szCs w:val="22"/>
        </w:rPr>
      </w:pPr>
      <w:r>
        <w:rPr>
          <w:rFonts w:cs="Aharoni"/>
          <w:b/>
          <w:bCs/>
          <w:sz w:val="22"/>
          <w:szCs w:val="22"/>
        </w:rPr>
        <w:t xml:space="preserve"> </w:t>
      </w:r>
      <w:r w:rsidR="004E2B24">
        <w:rPr>
          <w:rFonts w:cs="Aharoni"/>
          <w:b/>
          <w:bCs/>
          <w:sz w:val="22"/>
          <w:szCs w:val="22"/>
        </w:rPr>
        <w:t xml:space="preserve">    El proceso posterior del a Iglesia </w:t>
      </w:r>
      <w:r>
        <w:rPr>
          <w:rFonts w:cs="Aharoni"/>
          <w:b/>
          <w:bCs/>
          <w:sz w:val="22"/>
          <w:szCs w:val="22"/>
        </w:rPr>
        <w:t xml:space="preserve">evolucionaría  hacia </w:t>
      </w:r>
      <w:r w:rsidR="004E2B24">
        <w:rPr>
          <w:rFonts w:cs="Aharoni"/>
          <w:b/>
          <w:bCs/>
          <w:sz w:val="22"/>
          <w:szCs w:val="22"/>
        </w:rPr>
        <w:t>otros cargos</w:t>
      </w:r>
      <w:r>
        <w:rPr>
          <w:rFonts w:cs="Aharoni"/>
          <w:b/>
          <w:bCs/>
          <w:sz w:val="22"/>
          <w:szCs w:val="22"/>
        </w:rPr>
        <w:t xml:space="preserve">, encargos </w:t>
      </w:r>
      <w:r w:rsidR="004E2B24">
        <w:rPr>
          <w:rFonts w:cs="Aharoni"/>
          <w:b/>
          <w:bCs/>
          <w:sz w:val="22"/>
          <w:szCs w:val="22"/>
        </w:rPr>
        <w:t xml:space="preserve"> o m</w:t>
      </w:r>
      <w:r w:rsidR="004E2B24">
        <w:rPr>
          <w:rFonts w:cs="Aharoni"/>
          <w:b/>
          <w:bCs/>
          <w:sz w:val="22"/>
          <w:szCs w:val="22"/>
        </w:rPr>
        <w:t>i</w:t>
      </w:r>
      <w:r w:rsidR="004E2B24">
        <w:rPr>
          <w:rFonts w:cs="Aharoni"/>
          <w:b/>
          <w:bCs/>
          <w:sz w:val="22"/>
          <w:szCs w:val="22"/>
        </w:rPr>
        <w:t>nisterios de gobierno en las comunidades</w:t>
      </w:r>
      <w:r>
        <w:rPr>
          <w:rFonts w:cs="Aharoni"/>
          <w:b/>
          <w:bCs/>
          <w:sz w:val="22"/>
          <w:szCs w:val="22"/>
        </w:rPr>
        <w:t xml:space="preserve">, cuyos términos expresivos variarán </w:t>
      </w:r>
      <w:r w:rsidR="004E2B24">
        <w:rPr>
          <w:rFonts w:cs="Aharoni"/>
          <w:b/>
          <w:bCs/>
          <w:sz w:val="22"/>
          <w:szCs w:val="22"/>
        </w:rPr>
        <w:t>a lo la</w:t>
      </w:r>
      <w:r w:rsidR="004E2B24">
        <w:rPr>
          <w:rFonts w:cs="Aharoni"/>
          <w:b/>
          <w:bCs/>
          <w:sz w:val="22"/>
          <w:szCs w:val="22"/>
        </w:rPr>
        <w:t>r</w:t>
      </w:r>
      <w:r w:rsidR="004E2B24">
        <w:rPr>
          <w:rFonts w:cs="Aharoni"/>
          <w:b/>
          <w:bCs/>
          <w:sz w:val="22"/>
          <w:szCs w:val="22"/>
        </w:rPr>
        <w:t>go de dos milenios</w:t>
      </w:r>
      <w:r>
        <w:rPr>
          <w:rFonts w:cs="Aharoni"/>
          <w:b/>
          <w:bCs/>
          <w:sz w:val="22"/>
          <w:szCs w:val="22"/>
        </w:rPr>
        <w:t>, cuando</w:t>
      </w:r>
      <w:r w:rsidR="004E2B24">
        <w:rPr>
          <w:rFonts w:cs="Aharoni"/>
          <w:b/>
          <w:bCs/>
          <w:sz w:val="22"/>
          <w:szCs w:val="22"/>
        </w:rPr>
        <w:t xml:space="preserve"> se vaya organizando</w:t>
      </w:r>
      <w:r>
        <w:rPr>
          <w:rFonts w:cs="Aharoni"/>
          <w:b/>
          <w:bCs/>
          <w:sz w:val="22"/>
          <w:szCs w:val="22"/>
        </w:rPr>
        <w:t xml:space="preserve"> la Iglesia</w:t>
      </w:r>
      <w:r w:rsidR="004E2B24">
        <w:rPr>
          <w:rFonts w:cs="Aharoni"/>
          <w:b/>
          <w:bCs/>
          <w:sz w:val="22"/>
          <w:szCs w:val="22"/>
        </w:rPr>
        <w:t xml:space="preserve"> como s</w:t>
      </w:r>
      <w:r>
        <w:rPr>
          <w:rFonts w:cs="Aharoni"/>
          <w:b/>
          <w:bCs/>
          <w:sz w:val="22"/>
          <w:szCs w:val="22"/>
        </w:rPr>
        <w:t>o</w:t>
      </w:r>
      <w:r w:rsidR="004E2B24">
        <w:rPr>
          <w:rFonts w:cs="Aharoni"/>
          <w:b/>
          <w:bCs/>
          <w:sz w:val="22"/>
          <w:szCs w:val="22"/>
        </w:rPr>
        <w:t>ciedad progresiv</w:t>
      </w:r>
      <w:r w:rsidR="004E2B24">
        <w:rPr>
          <w:rFonts w:cs="Aharoni"/>
          <w:b/>
          <w:bCs/>
          <w:sz w:val="22"/>
          <w:szCs w:val="22"/>
        </w:rPr>
        <w:t>a</w:t>
      </w:r>
      <w:r w:rsidR="004E2B24">
        <w:rPr>
          <w:rFonts w:cs="Aharoni"/>
          <w:b/>
          <w:bCs/>
          <w:sz w:val="22"/>
          <w:szCs w:val="22"/>
        </w:rPr>
        <w:t>mente más num</w:t>
      </w:r>
      <w:r>
        <w:rPr>
          <w:rFonts w:cs="Aharoni"/>
          <w:b/>
          <w:bCs/>
          <w:sz w:val="22"/>
          <w:szCs w:val="22"/>
        </w:rPr>
        <w:t>e</w:t>
      </w:r>
      <w:r w:rsidR="004E2B24">
        <w:rPr>
          <w:rFonts w:cs="Aharoni"/>
          <w:b/>
          <w:bCs/>
          <w:sz w:val="22"/>
          <w:szCs w:val="22"/>
        </w:rPr>
        <w:t>rosa y por lo tanto más sociol</w:t>
      </w:r>
      <w:r>
        <w:rPr>
          <w:rFonts w:cs="Aharoni"/>
          <w:b/>
          <w:bCs/>
          <w:sz w:val="22"/>
          <w:szCs w:val="22"/>
        </w:rPr>
        <w:t>ó</w:t>
      </w:r>
      <w:r w:rsidR="004E2B24">
        <w:rPr>
          <w:rFonts w:cs="Aharoni"/>
          <w:b/>
          <w:bCs/>
          <w:sz w:val="22"/>
          <w:szCs w:val="22"/>
        </w:rPr>
        <w:t xml:space="preserve">gicamente </w:t>
      </w:r>
      <w:r>
        <w:rPr>
          <w:rFonts w:cs="Aharoni"/>
          <w:b/>
          <w:bCs/>
          <w:sz w:val="22"/>
          <w:szCs w:val="22"/>
        </w:rPr>
        <w:t>significativa</w:t>
      </w:r>
      <w:r w:rsidR="004E2B24">
        <w:rPr>
          <w:rFonts w:cs="Aharoni"/>
          <w:b/>
          <w:bCs/>
          <w:sz w:val="22"/>
          <w:szCs w:val="22"/>
        </w:rPr>
        <w:t>.</w:t>
      </w:r>
    </w:p>
    <w:p w:rsidR="001D0C52" w:rsidRDefault="001D0C52" w:rsidP="000A2D6D">
      <w:pPr>
        <w:widowControl/>
        <w:autoSpaceDE/>
        <w:autoSpaceDN/>
        <w:adjustRightInd/>
        <w:ind w:left="851" w:right="-12"/>
        <w:jc w:val="both"/>
        <w:rPr>
          <w:rFonts w:cs="Aharoni"/>
          <w:b/>
          <w:bCs/>
          <w:sz w:val="22"/>
          <w:szCs w:val="22"/>
        </w:rPr>
      </w:pPr>
    </w:p>
    <w:p w:rsidR="001D0C52" w:rsidRDefault="004E2B24" w:rsidP="000A2D6D">
      <w:pPr>
        <w:widowControl/>
        <w:autoSpaceDE/>
        <w:autoSpaceDN/>
        <w:adjustRightInd/>
        <w:ind w:left="851" w:right="-12"/>
        <w:jc w:val="both"/>
        <w:rPr>
          <w:rFonts w:cs="Aharoni"/>
          <w:b/>
          <w:bCs/>
          <w:sz w:val="22"/>
          <w:szCs w:val="22"/>
        </w:rPr>
      </w:pPr>
      <w:r>
        <w:rPr>
          <w:rFonts w:cs="Aharoni"/>
          <w:b/>
          <w:bCs/>
          <w:sz w:val="22"/>
          <w:szCs w:val="22"/>
        </w:rPr>
        <w:t xml:space="preserve">  </w:t>
      </w:r>
      <w:r w:rsidR="001D0C52">
        <w:rPr>
          <w:rFonts w:cs="Aharoni"/>
          <w:b/>
          <w:bCs/>
          <w:sz w:val="22"/>
          <w:szCs w:val="22"/>
        </w:rPr>
        <w:t>La cuestión base  para una nueva evangelización y para reflejar ante el mundo la nat</w:t>
      </w:r>
      <w:r w:rsidR="001D0C52">
        <w:rPr>
          <w:rFonts w:cs="Aharoni"/>
          <w:b/>
          <w:bCs/>
          <w:sz w:val="22"/>
          <w:szCs w:val="22"/>
        </w:rPr>
        <w:t>u</w:t>
      </w:r>
      <w:r w:rsidR="001D0C52">
        <w:rPr>
          <w:rFonts w:cs="Aharoni"/>
          <w:b/>
          <w:bCs/>
          <w:sz w:val="22"/>
          <w:szCs w:val="22"/>
        </w:rPr>
        <w:t>raleza original de la Iglesia será si en el f</w:t>
      </w:r>
      <w:r>
        <w:rPr>
          <w:rFonts w:cs="Aharoni"/>
          <w:b/>
          <w:bCs/>
          <w:sz w:val="22"/>
          <w:szCs w:val="22"/>
        </w:rPr>
        <w:t xml:space="preserve">uturo </w:t>
      </w:r>
      <w:r w:rsidR="001D0C52">
        <w:rPr>
          <w:rFonts w:cs="Aharoni"/>
          <w:b/>
          <w:bCs/>
          <w:sz w:val="22"/>
          <w:szCs w:val="22"/>
        </w:rPr>
        <w:t>es</w:t>
      </w:r>
      <w:r>
        <w:rPr>
          <w:rFonts w:cs="Aharoni"/>
          <w:b/>
          <w:bCs/>
          <w:sz w:val="22"/>
          <w:szCs w:val="22"/>
        </w:rPr>
        <w:t xml:space="preserve"> necesario</w:t>
      </w:r>
      <w:r w:rsidR="001D0C52">
        <w:rPr>
          <w:rFonts w:cs="Aharoni"/>
          <w:b/>
          <w:bCs/>
          <w:sz w:val="22"/>
          <w:szCs w:val="22"/>
        </w:rPr>
        <w:t xml:space="preserve"> o conveniente</w:t>
      </w:r>
      <w:r>
        <w:rPr>
          <w:rFonts w:cs="Aharoni"/>
          <w:b/>
          <w:bCs/>
          <w:sz w:val="22"/>
          <w:szCs w:val="22"/>
        </w:rPr>
        <w:t xml:space="preserve"> en la Com</w:t>
      </w:r>
      <w:r>
        <w:rPr>
          <w:rFonts w:cs="Aharoni"/>
          <w:b/>
          <w:bCs/>
          <w:sz w:val="22"/>
          <w:szCs w:val="22"/>
        </w:rPr>
        <w:t>u</w:t>
      </w:r>
      <w:r>
        <w:rPr>
          <w:rFonts w:cs="Aharoni"/>
          <w:b/>
          <w:bCs/>
          <w:sz w:val="22"/>
          <w:szCs w:val="22"/>
        </w:rPr>
        <w:t>nidad cristiana seguir con las figuras legadas por los diversos siglos</w:t>
      </w:r>
      <w:r w:rsidR="001D0C52">
        <w:rPr>
          <w:rFonts w:cs="Aharoni"/>
          <w:b/>
          <w:bCs/>
          <w:sz w:val="22"/>
          <w:szCs w:val="22"/>
        </w:rPr>
        <w:t>. Los grupos evangélicos prefieren términos como pastores o algunos como presidentes (</w:t>
      </w:r>
      <w:proofErr w:type="spellStart"/>
      <w:r w:rsidR="001D0C52">
        <w:rPr>
          <w:rFonts w:cs="Aharoni"/>
          <w:b/>
          <w:bCs/>
          <w:sz w:val="22"/>
          <w:szCs w:val="22"/>
        </w:rPr>
        <w:t>cherman</w:t>
      </w:r>
      <w:proofErr w:type="spellEnd"/>
      <w:r w:rsidR="001D0C52">
        <w:rPr>
          <w:rFonts w:cs="Aharoni"/>
          <w:b/>
          <w:bCs/>
          <w:sz w:val="22"/>
          <w:szCs w:val="22"/>
        </w:rPr>
        <w:t xml:space="preserve">) y rechazan los católicos de </w:t>
      </w:r>
      <w:r>
        <w:rPr>
          <w:rFonts w:cs="Aharoni"/>
          <w:b/>
          <w:bCs/>
          <w:sz w:val="22"/>
          <w:szCs w:val="22"/>
        </w:rPr>
        <w:t>cardenales</w:t>
      </w:r>
      <w:r w:rsidR="001D0C52">
        <w:rPr>
          <w:rFonts w:cs="Aharoni"/>
          <w:b/>
          <w:bCs/>
          <w:sz w:val="22"/>
          <w:szCs w:val="22"/>
        </w:rPr>
        <w:t>,</w:t>
      </w:r>
      <w:r>
        <w:rPr>
          <w:rFonts w:cs="Aharoni"/>
          <w:b/>
          <w:bCs/>
          <w:sz w:val="22"/>
          <w:szCs w:val="22"/>
        </w:rPr>
        <w:t xml:space="preserve"> nuncios</w:t>
      </w:r>
      <w:r w:rsidR="001D0C52">
        <w:rPr>
          <w:rFonts w:cs="Aharoni"/>
          <w:b/>
          <w:bCs/>
          <w:sz w:val="22"/>
          <w:szCs w:val="22"/>
        </w:rPr>
        <w:t xml:space="preserve"> o</w:t>
      </w:r>
      <w:r>
        <w:rPr>
          <w:rFonts w:cs="Aharoni"/>
          <w:b/>
          <w:bCs/>
          <w:sz w:val="22"/>
          <w:szCs w:val="22"/>
        </w:rPr>
        <w:t xml:space="preserve"> patriarcas </w:t>
      </w:r>
      <w:r w:rsidR="001D0C52">
        <w:rPr>
          <w:rFonts w:cs="Aharoni"/>
          <w:b/>
          <w:bCs/>
          <w:sz w:val="22"/>
          <w:szCs w:val="22"/>
        </w:rPr>
        <w:t>.</w:t>
      </w:r>
    </w:p>
    <w:p w:rsidR="00A050F2" w:rsidRDefault="00A050F2" w:rsidP="000A2D6D">
      <w:pPr>
        <w:widowControl/>
        <w:autoSpaceDE/>
        <w:autoSpaceDN/>
        <w:adjustRightInd/>
        <w:ind w:left="851" w:right="-12"/>
        <w:jc w:val="both"/>
        <w:rPr>
          <w:rFonts w:cs="Aharoni"/>
          <w:b/>
          <w:bCs/>
          <w:sz w:val="22"/>
          <w:szCs w:val="22"/>
        </w:rPr>
      </w:pPr>
    </w:p>
    <w:p w:rsidR="00A050F2" w:rsidRDefault="00A050F2" w:rsidP="000A2D6D">
      <w:pPr>
        <w:widowControl/>
        <w:autoSpaceDE/>
        <w:autoSpaceDN/>
        <w:adjustRightInd/>
        <w:ind w:left="851" w:right="-12"/>
        <w:jc w:val="center"/>
        <w:rPr>
          <w:rFonts w:cs="Aharoni"/>
          <w:b/>
          <w:bCs/>
          <w:sz w:val="22"/>
          <w:szCs w:val="22"/>
        </w:rPr>
      </w:pPr>
      <w:r>
        <w:rPr>
          <w:noProof/>
        </w:rPr>
        <w:drawing>
          <wp:inline distT="0" distB="0" distL="0" distR="0">
            <wp:extent cx="2758639" cy="3014799"/>
            <wp:effectExtent l="19050" t="0" r="3611" b="0"/>
            <wp:docPr id="3" name="irc_mi" descr="http://www.evangelizafuerte.com.mx/wp-images/articulos/2013/08/tu-eres-pedro-en-la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angelizafuerte.com.mx/wp-images/articulos/2013/08/tu-eres-pedro-en-latin.jpg"/>
                    <pic:cNvPicPr>
                      <a:picLocks noChangeAspect="1" noChangeArrowheads="1"/>
                    </pic:cNvPicPr>
                  </pic:nvPicPr>
                  <pic:blipFill>
                    <a:blip r:embed="rId6"/>
                    <a:srcRect/>
                    <a:stretch>
                      <a:fillRect/>
                    </a:stretch>
                  </pic:blipFill>
                  <pic:spPr bwMode="auto">
                    <a:xfrm>
                      <a:off x="0" y="0"/>
                      <a:ext cx="2762061" cy="3018538"/>
                    </a:xfrm>
                    <a:prstGeom prst="rect">
                      <a:avLst/>
                    </a:prstGeom>
                    <a:noFill/>
                    <a:ln w="9525">
                      <a:noFill/>
                      <a:miter lim="800000"/>
                      <a:headEnd/>
                      <a:tailEnd/>
                    </a:ln>
                  </pic:spPr>
                </pic:pic>
              </a:graphicData>
            </a:graphic>
          </wp:inline>
        </w:drawing>
      </w:r>
    </w:p>
    <w:p w:rsidR="001D0C52" w:rsidRDefault="001D0C52" w:rsidP="000A2D6D">
      <w:pPr>
        <w:widowControl/>
        <w:autoSpaceDE/>
        <w:autoSpaceDN/>
        <w:adjustRightInd/>
        <w:ind w:left="851" w:right="-12"/>
        <w:jc w:val="both"/>
        <w:rPr>
          <w:rFonts w:cs="Aharoni"/>
          <w:b/>
          <w:bCs/>
          <w:sz w:val="22"/>
          <w:szCs w:val="22"/>
        </w:rPr>
      </w:pPr>
    </w:p>
    <w:p w:rsidR="001D0C52" w:rsidRDefault="001D0C52" w:rsidP="000A2D6D">
      <w:pPr>
        <w:widowControl/>
        <w:autoSpaceDE/>
        <w:autoSpaceDN/>
        <w:adjustRightInd/>
        <w:ind w:left="851" w:right="-12"/>
        <w:jc w:val="both"/>
        <w:rPr>
          <w:rFonts w:cs="Aharoni"/>
          <w:b/>
          <w:bCs/>
          <w:sz w:val="22"/>
          <w:szCs w:val="22"/>
        </w:rPr>
      </w:pPr>
      <w:r>
        <w:rPr>
          <w:rFonts w:cs="Aharoni"/>
          <w:b/>
          <w:bCs/>
          <w:sz w:val="22"/>
          <w:szCs w:val="22"/>
        </w:rPr>
        <w:t xml:space="preserve">   Es evidentemente que lo importante no es el término sino el contenido o significado. Pero no cabe dudo de que la dignidad y la autoridad implican una singularidad de la misión o función de autoridad, que con toda seguridad aleja a la Iglesia de una soci</w:t>
      </w:r>
      <w:r>
        <w:rPr>
          <w:rFonts w:cs="Aharoni"/>
          <w:b/>
          <w:bCs/>
          <w:sz w:val="22"/>
          <w:szCs w:val="22"/>
        </w:rPr>
        <w:t>e</w:t>
      </w:r>
      <w:r>
        <w:rPr>
          <w:rFonts w:cs="Aharoni"/>
          <w:b/>
          <w:bCs/>
          <w:sz w:val="22"/>
          <w:szCs w:val="22"/>
        </w:rPr>
        <w:t xml:space="preserve">dad igualitaria en donde se rechace la jerarquía. Queda claro en la Revelación </w:t>
      </w:r>
      <w:proofErr w:type="spellStart"/>
      <w:r>
        <w:rPr>
          <w:rFonts w:cs="Aharoni"/>
          <w:b/>
          <w:bCs/>
          <w:sz w:val="22"/>
          <w:szCs w:val="22"/>
        </w:rPr>
        <w:t>neote</w:t>
      </w:r>
      <w:r>
        <w:rPr>
          <w:rFonts w:cs="Aharoni"/>
          <w:b/>
          <w:bCs/>
          <w:sz w:val="22"/>
          <w:szCs w:val="22"/>
        </w:rPr>
        <w:t>s</w:t>
      </w:r>
      <w:r>
        <w:rPr>
          <w:rFonts w:cs="Aharoni"/>
          <w:b/>
          <w:bCs/>
          <w:sz w:val="22"/>
          <w:szCs w:val="22"/>
        </w:rPr>
        <w:t>tamentaria</w:t>
      </w:r>
      <w:proofErr w:type="spellEnd"/>
      <w:r>
        <w:rPr>
          <w:rFonts w:cs="Aharoni"/>
          <w:b/>
          <w:bCs/>
          <w:sz w:val="22"/>
          <w:szCs w:val="22"/>
        </w:rPr>
        <w:t xml:space="preserve"> que el mismo Cristo quiso una autoridad significativa. Y que la Iglesia as</w:t>
      </w:r>
      <w:r w:rsidR="00A050F2">
        <w:rPr>
          <w:rFonts w:cs="Aharoni"/>
          <w:b/>
          <w:bCs/>
          <w:sz w:val="22"/>
          <w:szCs w:val="22"/>
        </w:rPr>
        <w:t>í</w:t>
      </w:r>
      <w:r>
        <w:rPr>
          <w:rFonts w:cs="Aharoni"/>
          <w:b/>
          <w:bCs/>
          <w:sz w:val="22"/>
          <w:szCs w:val="22"/>
        </w:rPr>
        <w:t xml:space="preserve"> lo ha entendido a lo largo de los siglos y , sin duda, lo seguirá entendiendo y defendiendo en el porvenir.</w:t>
      </w:r>
    </w:p>
    <w:p w:rsidR="001D0C52" w:rsidRDefault="001D0C52" w:rsidP="000A2D6D">
      <w:pPr>
        <w:widowControl/>
        <w:autoSpaceDE/>
        <w:autoSpaceDN/>
        <w:adjustRightInd/>
        <w:ind w:left="851" w:right="-12"/>
        <w:jc w:val="both"/>
        <w:rPr>
          <w:rFonts w:cs="Aharoni"/>
          <w:b/>
          <w:bCs/>
          <w:sz w:val="22"/>
          <w:szCs w:val="22"/>
        </w:rPr>
      </w:pPr>
    </w:p>
    <w:p w:rsidR="001D24F4" w:rsidRDefault="001D0C52" w:rsidP="000A2D6D">
      <w:pPr>
        <w:widowControl/>
        <w:autoSpaceDE/>
        <w:autoSpaceDN/>
        <w:adjustRightInd/>
        <w:ind w:left="851" w:right="-12"/>
        <w:jc w:val="both"/>
        <w:rPr>
          <w:rFonts w:cs="Aharoni"/>
          <w:b/>
          <w:bCs/>
          <w:sz w:val="22"/>
          <w:szCs w:val="22"/>
        </w:rPr>
      </w:pPr>
      <w:r>
        <w:rPr>
          <w:rFonts w:cs="Aharoni"/>
          <w:b/>
          <w:bCs/>
          <w:sz w:val="22"/>
          <w:szCs w:val="22"/>
        </w:rPr>
        <w:lastRenderedPageBreak/>
        <w:t xml:space="preserve"> </w:t>
      </w:r>
      <w:r w:rsidR="001D24F4">
        <w:rPr>
          <w:rFonts w:cs="Aharoni"/>
          <w:b/>
          <w:bCs/>
          <w:sz w:val="22"/>
          <w:szCs w:val="22"/>
        </w:rPr>
        <w:t xml:space="preserve">   Por eso nos interesa analizar ahora lo que han sido las figuras de "autoridad" en la Iglesia hasta este momento. Y no</w:t>
      </w:r>
      <w:r w:rsidR="00E5764F">
        <w:rPr>
          <w:rFonts w:cs="Aharoni"/>
          <w:b/>
          <w:bCs/>
          <w:sz w:val="22"/>
          <w:szCs w:val="22"/>
        </w:rPr>
        <w:t>s vendrá bien soñar con lo que pue</w:t>
      </w:r>
      <w:r w:rsidR="001D24F4">
        <w:rPr>
          <w:rFonts w:cs="Aharoni"/>
          <w:b/>
          <w:bCs/>
          <w:sz w:val="22"/>
          <w:szCs w:val="22"/>
        </w:rPr>
        <w:t>den ser para el f</w:t>
      </w:r>
      <w:r w:rsidR="001D24F4">
        <w:rPr>
          <w:rFonts w:cs="Aharoni"/>
          <w:b/>
          <w:bCs/>
          <w:sz w:val="22"/>
          <w:szCs w:val="22"/>
        </w:rPr>
        <w:t>u</w:t>
      </w:r>
      <w:r w:rsidR="001D24F4">
        <w:rPr>
          <w:rFonts w:cs="Aharoni"/>
          <w:b/>
          <w:bCs/>
          <w:sz w:val="22"/>
          <w:szCs w:val="22"/>
        </w:rPr>
        <w:t>turo las figuras especialm</w:t>
      </w:r>
      <w:r w:rsidR="00E5764F">
        <w:rPr>
          <w:rFonts w:cs="Aharoni"/>
          <w:b/>
          <w:bCs/>
          <w:sz w:val="22"/>
          <w:szCs w:val="22"/>
        </w:rPr>
        <w:t>e</w:t>
      </w:r>
      <w:r w:rsidR="001D24F4">
        <w:rPr>
          <w:rFonts w:cs="Aharoni"/>
          <w:b/>
          <w:bCs/>
          <w:sz w:val="22"/>
          <w:szCs w:val="22"/>
        </w:rPr>
        <w:t>n</w:t>
      </w:r>
      <w:r w:rsidR="00E5764F">
        <w:rPr>
          <w:rFonts w:cs="Aharoni"/>
          <w:b/>
          <w:bCs/>
          <w:sz w:val="22"/>
          <w:szCs w:val="22"/>
        </w:rPr>
        <w:t>te jerá</w:t>
      </w:r>
      <w:r w:rsidR="001D24F4">
        <w:rPr>
          <w:rFonts w:cs="Aharoni"/>
          <w:b/>
          <w:bCs/>
          <w:sz w:val="22"/>
          <w:szCs w:val="22"/>
        </w:rPr>
        <w:t>rquicas en función de</w:t>
      </w:r>
      <w:r w:rsidR="00E5764F">
        <w:rPr>
          <w:rFonts w:cs="Aharoni"/>
          <w:b/>
          <w:bCs/>
          <w:sz w:val="22"/>
          <w:szCs w:val="22"/>
        </w:rPr>
        <w:t xml:space="preserve"> l</w:t>
      </w:r>
      <w:r w:rsidR="001D24F4">
        <w:rPr>
          <w:rFonts w:cs="Aharoni"/>
          <w:b/>
          <w:bCs/>
          <w:sz w:val="22"/>
          <w:szCs w:val="22"/>
        </w:rPr>
        <w:t>a voluntad de</w:t>
      </w:r>
      <w:r w:rsidR="00E5764F">
        <w:rPr>
          <w:rFonts w:cs="Aharoni"/>
          <w:b/>
          <w:bCs/>
          <w:sz w:val="22"/>
          <w:szCs w:val="22"/>
        </w:rPr>
        <w:t>l</w:t>
      </w:r>
      <w:r w:rsidR="001D24F4">
        <w:rPr>
          <w:rFonts w:cs="Aharoni"/>
          <w:b/>
          <w:bCs/>
          <w:sz w:val="22"/>
          <w:szCs w:val="22"/>
        </w:rPr>
        <w:t xml:space="preserve"> mismo Cristo, Cabeza de</w:t>
      </w:r>
      <w:r w:rsidR="00E5764F">
        <w:rPr>
          <w:rFonts w:cs="Aharoni"/>
          <w:b/>
          <w:bCs/>
          <w:sz w:val="22"/>
          <w:szCs w:val="22"/>
        </w:rPr>
        <w:t xml:space="preserve"> l</w:t>
      </w:r>
      <w:r w:rsidR="001D24F4">
        <w:rPr>
          <w:rFonts w:cs="Aharoni"/>
          <w:b/>
          <w:bCs/>
          <w:sz w:val="22"/>
          <w:szCs w:val="22"/>
        </w:rPr>
        <w:t>a comunidad eclesial</w:t>
      </w:r>
      <w:r w:rsidR="00E5764F">
        <w:rPr>
          <w:rFonts w:cs="Aharoni"/>
          <w:b/>
          <w:bCs/>
          <w:sz w:val="22"/>
          <w:szCs w:val="22"/>
        </w:rPr>
        <w:t>, que quiso una autoridad en la Iglesia y por lo tanto un respeto religioso a la persona que le represente.</w:t>
      </w:r>
    </w:p>
    <w:p w:rsidR="001D24F4" w:rsidRDefault="001D24F4" w:rsidP="000A2D6D">
      <w:pPr>
        <w:widowControl/>
        <w:autoSpaceDE/>
        <w:autoSpaceDN/>
        <w:adjustRightInd/>
        <w:ind w:left="851" w:right="-12"/>
        <w:jc w:val="both"/>
        <w:rPr>
          <w:rFonts w:cs="Aharoni"/>
          <w:b/>
          <w:bCs/>
          <w:sz w:val="22"/>
          <w:szCs w:val="22"/>
        </w:rPr>
      </w:pPr>
    </w:p>
    <w:p w:rsidR="00E5764F" w:rsidRDefault="001D24F4" w:rsidP="000A2D6D">
      <w:pPr>
        <w:widowControl/>
        <w:autoSpaceDE/>
        <w:autoSpaceDN/>
        <w:adjustRightInd/>
        <w:ind w:left="851" w:right="-12"/>
        <w:jc w:val="both"/>
        <w:rPr>
          <w:rFonts w:cs="Aharoni"/>
          <w:b/>
          <w:bCs/>
          <w:sz w:val="22"/>
          <w:szCs w:val="22"/>
        </w:rPr>
      </w:pPr>
      <w:r>
        <w:rPr>
          <w:rFonts w:cs="Aharoni"/>
          <w:b/>
          <w:bCs/>
          <w:sz w:val="22"/>
          <w:szCs w:val="22"/>
        </w:rPr>
        <w:t xml:space="preserve"> </w:t>
      </w:r>
      <w:r w:rsidR="00E5764F">
        <w:rPr>
          <w:rFonts w:cs="Aharoni"/>
          <w:b/>
          <w:bCs/>
          <w:sz w:val="22"/>
          <w:szCs w:val="22"/>
        </w:rPr>
        <w:t xml:space="preserve">   Los nombres de las autoridades actuales obispos y arzobispos, cardenales y nu</w:t>
      </w:r>
      <w:r w:rsidR="00E5764F">
        <w:rPr>
          <w:rFonts w:cs="Aharoni"/>
          <w:b/>
          <w:bCs/>
          <w:sz w:val="22"/>
          <w:szCs w:val="22"/>
        </w:rPr>
        <w:t>n</w:t>
      </w:r>
      <w:r w:rsidR="00E5764F">
        <w:rPr>
          <w:rFonts w:cs="Aharoni"/>
          <w:b/>
          <w:bCs/>
          <w:sz w:val="22"/>
          <w:szCs w:val="22"/>
        </w:rPr>
        <w:t>cios, vicarios apostólicos y patriarcas, presbíteros y diáconos, son términos eclesiást</w:t>
      </w:r>
      <w:r w:rsidR="00E5764F">
        <w:rPr>
          <w:rFonts w:cs="Aharoni"/>
          <w:b/>
          <w:bCs/>
          <w:sz w:val="22"/>
          <w:szCs w:val="22"/>
        </w:rPr>
        <w:t>i</w:t>
      </w:r>
      <w:r w:rsidR="00E5764F">
        <w:rPr>
          <w:rFonts w:cs="Aharoni"/>
          <w:b/>
          <w:bCs/>
          <w:sz w:val="22"/>
          <w:szCs w:val="22"/>
        </w:rPr>
        <w:t>cos que pueden ser cambiados. Lo que no puede eliminarse es que el mismo Jesús e</w:t>
      </w:r>
      <w:r w:rsidR="00E5764F">
        <w:rPr>
          <w:rFonts w:cs="Aharoni"/>
          <w:b/>
          <w:bCs/>
          <w:sz w:val="22"/>
          <w:szCs w:val="22"/>
        </w:rPr>
        <w:t>s</w:t>
      </w:r>
      <w:r w:rsidR="00E5764F">
        <w:rPr>
          <w:rFonts w:cs="Aharoni"/>
          <w:b/>
          <w:bCs/>
          <w:sz w:val="22"/>
          <w:szCs w:val="22"/>
        </w:rPr>
        <w:t>tableció una autoridad: "Tu eres Pedro y sobre esta piedra edificaré mi iglesia (</w:t>
      </w:r>
      <w:proofErr w:type="spellStart"/>
      <w:r w:rsidR="00A050F2">
        <w:rPr>
          <w:rFonts w:cs="Aharoni"/>
          <w:b/>
          <w:bCs/>
          <w:sz w:val="22"/>
          <w:szCs w:val="22"/>
        </w:rPr>
        <w:t>Mt.</w:t>
      </w:r>
      <w:proofErr w:type="spellEnd"/>
      <w:r w:rsidR="00A050F2">
        <w:rPr>
          <w:rFonts w:cs="Aharoni"/>
          <w:b/>
          <w:bCs/>
          <w:sz w:val="22"/>
          <w:szCs w:val="22"/>
        </w:rPr>
        <w:t xml:space="preserve"> 16. 18). Y</w:t>
      </w:r>
      <w:r w:rsidR="00E5764F">
        <w:rPr>
          <w:rFonts w:cs="Aharoni"/>
          <w:b/>
          <w:bCs/>
          <w:sz w:val="22"/>
          <w:szCs w:val="22"/>
        </w:rPr>
        <w:t xml:space="preserve"> </w:t>
      </w:r>
      <w:r w:rsidR="00A050F2">
        <w:rPr>
          <w:rFonts w:cs="Aharoni"/>
          <w:b/>
          <w:bCs/>
          <w:sz w:val="22"/>
          <w:szCs w:val="22"/>
        </w:rPr>
        <w:t>"</w:t>
      </w:r>
      <w:r w:rsidR="00E5764F">
        <w:rPr>
          <w:rFonts w:cs="Aharoni"/>
          <w:b/>
          <w:bCs/>
          <w:sz w:val="22"/>
          <w:szCs w:val="22"/>
        </w:rPr>
        <w:t xml:space="preserve">el que a vosotros escucha a mi me escucha y el que a vosotros desecha a mi me desecha y el que me desecha </w:t>
      </w:r>
      <w:r w:rsidR="00A050F2">
        <w:rPr>
          <w:rFonts w:cs="Aharoni"/>
          <w:b/>
          <w:bCs/>
          <w:sz w:val="22"/>
          <w:szCs w:val="22"/>
        </w:rPr>
        <w:t xml:space="preserve">a mi </w:t>
      </w:r>
      <w:r w:rsidR="00E5764F">
        <w:rPr>
          <w:rFonts w:cs="Aharoni"/>
          <w:b/>
          <w:bCs/>
          <w:sz w:val="22"/>
          <w:szCs w:val="22"/>
        </w:rPr>
        <w:t>desecha al que me ha enviado (</w:t>
      </w:r>
      <w:proofErr w:type="spellStart"/>
      <w:r w:rsidR="00E5764F">
        <w:rPr>
          <w:rFonts w:cs="Aharoni"/>
          <w:b/>
          <w:bCs/>
          <w:sz w:val="22"/>
          <w:szCs w:val="22"/>
        </w:rPr>
        <w:t>Lc.</w:t>
      </w:r>
      <w:proofErr w:type="spellEnd"/>
      <w:r w:rsidR="00E5764F">
        <w:rPr>
          <w:rFonts w:cs="Aharoni"/>
          <w:b/>
          <w:bCs/>
          <w:sz w:val="22"/>
          <w:szCs w:val="22"/>
        </w:rPr>
        <w:t xml:space="preserve"> 10. 16-17). </w:t>
      </w:r>
    </w:p>
    <w:p w:rsidR="00A050F2" w:rsidRDefault="00A050F2" w:rsidP="000A2D6D">
      <w:pPr>
        <w:widowControl/>
        <w:autoSpaceDE/>
        <w:autoSpaceDN/>
        <w:adjustRightInd/>
        <w:ind w:left="851" w:right="-12"/>
        <w:jc w:val="both"/>
        <w:rPr>
          <w:rFonts w:cs="Aharoni"/>
          <w:b/>
          <w:bCs/>
          <w:sz w:val="22"/>
          <w:szCs w:val="22"/>
        </w:rPr>
      </w:pPr>
    </w:p>
    <w:p w:rsidR="009022B3" w:rsidRPr="00A050F2" w:rsidRDefault="00A050F2" w:rsidP="000A2D6D">
      <w:pPr>
        <w:widowControl/>
        <w:autoSpaceDE/>
        <w:autoSpaceDN/>
        <w:adjustRightInd/>
        <w:ind w:left="851" w:right="-12"/>
        <w:jc w:val="both"/>
        <w:rPr>
          <w:b/>
          <w:bCs/>
          <w:color w:val="FF0000"/>
          <w:sz w:val="28"/>
          <w:szCs w:val="28"/>
        </w:rPr>
      </w:pPr>
      <w:r w:rsidRPr="00A050F2">
        <w:rPr>
          <w:rFonts w:cs="Aharoni"/>
          <w:b/>
          <w:bCs/>
          <w:color w:val="FF0000"/>
          <w:sz w:val="28"/>
          <w:szCs w:val="28"/>
        </w:rPr>
        <w:t xml:space="preserve"> 1. </w:t>
      </w:r>
      <w:r w:rsidR="009022B3" w:rsidRPr="00A050F2">
        <w:rPr>
          <w:b/>
          <w:bCs/>
          <w:color w:val="FF0000"/>
          <w:sz w:val="28"/>
          <w:szCs w:val="28"/>
        </w:rPr>
        <w:t xml:space="preserve"> Obispos y Arzobispos</w:t>
      </w:r>
    </w:p>
    <w:p w:rsidR="00A050F2" w:rsidRPr="00A050F2" w:rsidRDefault="00A050F2" w:rsidP="000A2D6D">
      <w:pPr>
        <w:widowControl/>
        <w:autoSpaceDE/>
        <w:autoSpaceDN/>
        <w:adjustRightInd/>
        <w:ind w:left="709" w:right="-12" w:firstLine="142"/>
        <w:rPr>
          <w:b/>
          <w:bCs/>
          <w:sz w:val="22"/>
          <w:szCs w:val="22"/>
        </w:rPr>
      </w:pPr>
    </w:p>
    <w:p w:rsidR="00A050F2" w:rsidRDefault="00A050F2" w:rsidP="000A2D6D">
      <w:pPr>
        <w:pStyle w:val="estilo2"/>
        <w:spacing w:before="0" w:beforeAutospacing="0" w:after="0" w:afterAutospacing="0"/>
        <w:ind w:left="709" w:right="-12" w:firstLine="142"/>
        <w:jc w:val="both"/>
        <w:rPr>
          <w:rFonts w:ascii="Arial" w:hAnsi="Arial" w:cs="Arial"/>
          <w:b/>
          <w:sz w:val="22"/>
          <w:szCs w:val="22"/>
        </w:rPr>
      </w:pPr>
      <w:r>
        <w:rPr>
          <w:rFonts w:ascii="Arial" w:hAnsi="Arial" w:cs="Arial"/>
          <w:b/>
          <w:sz w:val="22"/>
          <w:szCs w:val="22"/>
        </w:rPr>
        <w:t xml:space="preserve">  </w:t>
      </w:r>
      <w:r w:rsidR="00383B3B" w:rsidRPr="00A050F2">
        <w:rPr>
          <w:rFonts w:ascii="Arial" w:hAnsi="Arial" w:cs="Arial"/>
          <w:b/>
          <w:sz w:val="22"/>
          <w:szCs w:val="22"/>
        </w:rPr>
        <w:t xml:space="preserve">   </w:t>
      </w:r>
      <w:r w:rsidR="007050EF" w:rsidRPr="00A050F2">
        <w:rPr>
          <w:rFonts w:ascii="Arial" w:hAnsi="Arial" w:cs="Arial"/>
          <w:b/>
          <w:sz w:val="22"/>
          <w:szCs w:val="22"/>
        </w:rPr>
        <w:t xml:space="preserve">Los obispos poseen, por derecho divino, potestad ordinaria de jurisdicción sobre las Diócesis que se les confía en la Iglesia. Ellos nos son subalternos o delegados del Papa, sino sucesores de los Apóstoles. El Catecismo de la Iglesia Católica dice: </w:t>
      </w:r>
      <w:r w:rsidR="007050EF" w:rsidRPr="00A050F2">
        <w:rPr>
          <w:rStyle w:val="nfasis"/>
          <w:rFonts w:ascii="Arial" w:hAnsi="Arial" w:cs="Arial"/>
          <w:b/>
          <w:sz w:val="22"/>
          <w:szCs w:val="22"/>
        </w:rPr>
        <w:t>"Cristo, al instituir a los Doce, formó un Colegio o grupo estable, eligiendo de entre ellos a Pedro a quien puso al frente de ese grupo... Este Colegio, en cuanto está constituido por m</w:t>
      </w:r>
      <w:r w:rsidR="007050EF" w:rsidRPr="00A050F2">
        <w:rPr>
          <w:rStyle w:val="nfasis"/>
          <w:rFonts w:ascii="Arial" w:hAnsi="Arial" w:cs="Arial"/>
          <w:b/>
          <w:sz w:val="22"/>
          <w:szCs w:val="22"/>
        </w:rPr>
        <w:t>u</w:t>
      </w:r>
      <w:r w:rsidR="007050EF" w:rsidRPr="00A050F2">
        <w:rPr>
          <w:rStyle w:val="nfasis"/>
          <w:rFonts w:ascii="Arial" w:hAnsi="Arial" w:cs="Arial"/>
          <w:b/>
          <w:sz w:val="22"/>
          <w:szCs w:val="22"/>
        </w:rPr>
        <w:t>chos, expresa la unidad y diversidad del Pueblo de Dios. Cada uno de los Obispos es fundamento visible de la unidad en sus Iglesias particulares.</w:t>
      </w:r>
      <w:r w:rsidR="007050EF" w:rsidRPr="00A050F2">
        <w:rPr>
          <w:rFonts w:ascii="Arial" w:hAnsi="Arial" w:cs="Arial"/>
          <w:b/>
          <w:sz w:val="22"/>
          <w:szCs w:val="22"/>
        </w:rPr>
        <w:t>" (N° 880)</w:t>
      </w: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Con frecuencia, para resaltar la autoridad singular del Primado, algunos movimientos teológicos han destacado la dimensión vertical de la Jerarquía, olvidando el valor que tiene en la Iglesia el cuerpo episcopal. Sin embargo, es incorrecta cualquier visión que haga a los Obispos subalternos o delegados del Papa. Ellos han recibido su autoridad del mismo Jesús, tanto cuando se les considera como cabezas visibles de sus Iglesias particulares, como cuando se unen en grupos, conferencias o asociaciones locales, pr</w:t>
      </w:r>
      <w:r w:rsidRPr="00A050F2">
        <w:rPr>
          <w:rFonts w:ascii="Arial" w:hAnsi="Arial" w:cs="Arial"/>
          <w:b/>
          <w:sz w:val="22"/>
          <w:szCs w:val="22"/>
        </w:rPr>
        <w:t>o</w:t>
      </w:r>
      <w:r w:rsidRPr="00A050F2">
        <w:rPr>
          <w:rFonts w:ascii="Arial" w:hAnsi="Arial" w:cs="Arial"/>
          <w:b/>
          <w:sz w:val="22"/>
          <w:szCs w:val="22"/>
        </w:rPr>
        <w:t>pias de un país, región o zona con características similares y en ellas representan a Cri</w:t>
      </w:r>
      <w:r w:rsidRPr="00A050F2">
        <w:rPr>
          <w:rFonts w:ascii="Arial" w:hAnsi="Arial" w:cs="Arial"/>
          <w:b/>
          <w:sz w:val="22"/>
          <w:szCs w:val="22"/>
        </w:rPr>
        <w:t>s</w:t>
      </w:r>
      <w:r w:rsidRPr="00A050F2">
        <w:rPr>
          <w:rFonts w:ascii="Arial" w:hAnsi="Arial" w:cs="Arial"/>
          <w:b/>
          <w:sz w:val="22"/>
          <w:szCs w:val="22"/>
        </w:rPr>
        <w:t>to en medio de sus elegidos.</w:t>
      </w: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De manera especial, los Obispos tienen una autoridad divina, compartida y concedida por Jesús, cuando actúan unidos de manera ordinaria y cuando se reúnen en Concilio de manera extraordinaria.</w:t>
      </w:r>
    </w:p>
    <w:p w:rsidR="007050EF"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El Concilio Vaticano I dice: "</w:t>
      </w:r>
      <w:r w:rsidRPr="00A050F2">
        <w:rPr>
          <w:rStyle w:val="nfasis"/>
          <w:rFonts w:ascii="Arial" w:hAnsi="Arial" w:cs="Arial"/>
          <w:b/>
          <w:sz w:val="22"/>
          <w:szCs w:val="22"/>
        </w:rPr>
        <w:t>La potestad del Sumo Pontífice no menoscaba en nada la potestad ordinaria inmediata de jurisdicción episcopal, con la cual los obispos, que han sido puestos por el Espíritu Santo para suceder a los Apóstoles, como verdaderos pa</w:t>
      </w:r>
      <w:r w:rsidRPr="00A050F2">
        <w:rPr>
          <w:rStyle w:val="nfasis"/>
          <w:rFonts w:ascii="Arial" w:hAnsi="Arial" w:cs="Arial"/>
          <w:b/>
          <w:sz w:val="22"/>
          <w:szCs w:val="22"/>
        </w:rPr>
        <w:t>s</w:t>
      </w:r>
      <w:r w:rsidRPr="00A050F2">
        <w:rPr>
          <w:rStyle w:val="nfasis"/>
          <w:rFonts w:ascii="Arial" w:hAnsi="Arial" w:cs="Arial"/>
          <w:b/>
          <w:sz w:val="22"/>
          <w:szCs w:val="22"/>
        </w:rPr>
        <w:t>tores apacientan y gobiernan a la grey que les ha sido asignada a cada uno. Antes bien, tal potestad es reconocida, corroborada y defendida por el supremo y universal pastor</w:t>
      </w:r>
      <w:r w:rsidRPr="00A050F2">
        <w:rPr>
          <w:rFonts w:ascii="Arial" w:hAnsi="Arial" w:cs="Arial"/>
          <w:b/>
          <w:sz w:val="22"/>
          <w:szCs w:val="22"/>
        </w:rPr>
        <w:t>"." (</w:t>
      </w:r>
      <w:proofErr w:type="spellStart"/>
      <w:r w:rsidRPr="00A050F2">
        <w:rPr>
          <w:rFonts w:ascii="Arial" w:hAnsi="Arial" w:cs="Arial"/>
          <w:b/>
          <w:sz w:val="22"/>
          <w:szCs w:val="22"/>
        </w:rPr>
        <w:t>Denz</w:t>
      </w:r>
      <w:proofErr w:type="spellEnd"/>
      <w:r w:rsidRPr="00A050F2">
        <w:rPr>
          <w:rFonts w:ascii="Arial" w:hAnsi="Arial" w:cs="Arial"/>
          <w:b/>
          <w:sz w:val="22"/>
          <w:szCs w:val="22"/>
        </w:rPr>
        <w:t xml:space="preserve"> 1828)</w:t>
      </w:r>
    </w:p>
    <w:p w:rsidR="008B16C8" w:rsidRDefault="008B16C8" w:rsidP="000A2D6D">
      <w:pPr>
        <w:pStyle w:val="estilo2"/>
        <w:spacing w:before="0" w:beforeAutospacing="0" w:after="0" w:afterAutospacing="0"/>
        <w:ind w:left="709" w:right="-12" w:firstLine="142"/>
        <w:jc w:val="both"/>
        <w:rPr>
          <w:rFonts w:ascii="Arial" w:hAnsi="Arial" w:cs="Arial"/>
          <w:b/>
          <w:sz w:val="22"/>
          <w:szCs w:val="22"/>
        </w:rPr>
      </w:pPr>
    </w:p>
    <w:p w:rsidR="00A050F2" w:rsidRPr="00A050F2" w:rsidRDefault="00A050F2" w:rsidP="000A2D6D">
      <w:pPr>
        <w:pStyle w:val="estilo2"/>
        <w:spacing w:before="0" w:beforeAutospacing="0" w:after="0" w:afterAutospacing="0"/>
        <w:ind w:left="709" w:right="-12" w:firstLine="142"/>
        <w:jc w:val="both"/>
        <w:rPr>
          <w:rFonts w:ascii="Arial" w:hAnsi="Arial" w:cs="Arial"/>
          <w:b/>
          <w:sz w:val="22"/>
          <w:szCs w:val="22"/>
        </w:rPr>
      </w:pPr>
    </w:p>
    <w:p w:rsidR="007050EF" w:rsidRPr="00A050F2" w:rsidRDefault="007050EF" w:rsidP="000A2D6D">
      <w:pPr>
        <w:pStyle w:val="estilo2"/>
        <w:spacing w:before="0" w:beforeAutospacing="0" w:after="0" w:afterAutospacing="0"/>
        <w:ind w:left="709" w:right="-12" w:firstLine="142"/>
        <w:jc w:val="both"/>
        <w:rPr>
          <w:rStyle w:val="Textoennegrita"/>
          <w:rFonts w:ascii="Arial" w:hAnsi="Arial" w:cs="Arial"/>
          <w:color w:val="0070C0"/>
          <w:sz w:val="28"/>
          <w:szCs w:val="28"/>
        </w:rPr>
      </w:pPr>
      <w:r w:rsidRPr="00A050F2">
        <w:rPr>
          <w:rFonts w:ascii="Arial" w:hAnsi="Arial" w:cs="Arial"/>
          <w:b/>
          <w:color w:val="0070C0"/>
          <w:sz w:val="28"/>
          <w:szCs w:val="28"/>
        </w:rPr>
        <w:t xml:space="preserve">   </w:t>
      </w:r>
      <w:r w:rsidRPr="00A050F2">
        <w:rPr>
          <w:rStyle w:val="Textoennegrita"/>
          <w:rFonts w:ascii="Arial" w:hAnsi="Arial" w:cs="Arial"/>
          <w:color w:val="0070C0"/>
          <w:sz w:val="28"/>
          <w:szCs w:val="28"/>
        </w:rPr>
        <w:t>1. Autoridad episcopal</w:t>
      </w:r>
    </w:p>
    <w:p w:rsidR="00A050F2" w:rsidRPr="00A050F2" w:rsidRDefault="00A050F2" w:rsidP="000A2D6D">
      <w:pPr>
        <w:pStyle w:val="estilo2"/>
        <w:spacing w:before="0" w:beforeAutospacing="0" w:after="0" w:afterAutospacing="0"/>
        <w:ind w:left="709" w:right="-12" w:firstLine="142"/>
        <w:jc w:val="both"/>
        <w:rPr>
          <w:rFonts w:ascii="Arial" w:hAnsi="Arial" w:cs="Arial"/>
          <w:b/>
          <w:sz w:val="22"/>
          <w:szCs w:val="22"/>
        </w:rPr>
      </w:pP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t>   El poder episcopal, que recoge, concreta y sintetiza el triple poder de la Iglesia: ens</w:t>
      </w:r>
      <w:r w:rsidRPr="00A050F2">
        <w:rPr>
          <w:rFonts w:ascii="Arial" w:hAnsi="Arial" w:cs="Arial"/>
          <w:b/>
          <w:sz w:val="22"/>
          <w:szCs w:val="22"/>
        </w:rPr>
        <w:t>e</w:t>
      </w:r>
      <w:r w:rsidRPr="00A050F2">
        <w:rPr>
          <w:rFonts w:ascii="Arial" w:hAnsi="Arial" w:cs="Arial"/>
          <w:b/>
          <w:sz w:val="22"/>
          <w:szCs w:val="22"/>
        </w:rPr>
        <w:t>ñar, gobernar y santificar, se ejerce de una forma inmediata y personal en el ejercicio ministerial.</w:t>
      </w:r>
    </w:p>
    <w:p w:rsidR="007050EF"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No se ejerce por delegación o encargo, sino en nombre propio y con autoridad propia.  Por eso, los obispos no son delegados, vicarios (representantes) del Papa, aunque sean nombrados y autorizados por él. Son pastores sucesores de los Apóstoles, extendidos por todo el mundo, responsables de la grey confiada a cada uno, aunque su misión se extiende a toda la Iglesia por voluntad divina y no sólo a una parte de ella.</w:t>
      </w:r>
    </w:p>
    <w:p w:rsidR="003A7DE8" w:rsidRDefault="003A7DE8" w:rsidP="000A2D6D">
      <w:pPr>
        <w:pStyle w:val="estilo2"/>
        <w:spacing w:before="0" w:beforeAutospacing="0" w:after="0" w:afterAutospacing="0"/>
        <w:ind w:left="709" w:right="-12" w:firstLine="142"/>
        <w:jc w:val="both"/>
        <w:rPr>
          <w:rFonts w:ascii="Arial" w:hAnsi="Arial" w:cs="Arial"/>
          <w:b/>
          <w:sz w:val="22"/>
          <w:szCs w:val="22"/>
        </w:rPr>
      </w:pPr>
    </w:p>
    <w:p w:rsidR="003A7DE8" w:rsidRDefault="003A7DE8" w:rsidP="000A2D6D">
      <w:pPr>
        <w:pStyle w:val="estilo2"/>
        <w:spacing w:before="0" w:beforeAutospacing="0" w:after="0" w:afterAutospacing="0"/>
        <w:ind w:left="709" w:right="-12" w:firstLine="142"/>
        <w:rPr>
          <w:rFonts w:ascii="Arial" w:hAnsi="Arial" w:cs="Arial"/>
          <w:b/>
          <w:sz w:val="22"/>
          <w:szCs w:val="22"/>
        </w:rPr>
      </w:pPr>
      <w:r w:rsidRPr="00A050F2">
        <w:rPr>
          <w:rFonts w:ascii="Arial" w:hAnsi="Arial" w:cs="Arial"/>
          <w:b/>
          <w:sz w:val="22"/>
          <w:szCs w:val="22"/>
        </w:rPr>
        <w:t>   La autoridad de los Obispos en la Iglesia es un servi</w:t>
      </w:r>
      <w:r w:rsidRPr="00A050F2">
        <w:rPr>
          <w:rFonts w:ascii="Arial" w:hAnsi="Arial" w:cs="Arial"/>
          <w:b/>
          <w:sz w:val="22"/>
          <w:szCs w:val="22"/>
        </w:rPr>
        <w:softHyphen/>
        <w:t>cio que tiene sentido en cuanto se orienta a la salvación de los hombres. Y ese ministe</w:t>
      </w:r>
      <w:r w:rsidRPr="00A050F2">
        <w:rPr>
          <w:rFonts w:ascii="Arial" w:hAnsi="Arial" w:cs="Arial"/>
          <w:b/>
          <w:sz w:val="22"/>
          <w:szCs w:val="22"/>
        </w:rPr>
        <w:softHyphen/>
        <w:t>rio nos compro</w:t>
      </w:r>
      <w:r w:rsidRPr="00A050F2">
        <w:rPr>
          <w:rFonts w:ascii="Arial" w:hAnsi="Arial" w:cs="Arial"/>
          <w:b/>
          <w:sz w:val="22"/>
          <w:szCs w:val="22"/>
        </w:rPr>
        <w:softHyphen/>
        <w:t>mete a todos por igual.</w:t>
      </w:r>
    </w:p>
    <w:p w:rsidR="003A7DE8" w:rsidRDefault="003A7DE8" w:rsidP="000A2D6D">
      <w:pPr>
        <w:pStyle w:val="estilo2"/>
        <w:spacing w:before="0" w:beforeAutospacing="0" w:after="0" w:afterAutospacing="0"/>
        <w:ind w:left="709" w:right="-12" w:firstLine="142"/>
        <w:rPr>
          <w:rStyle w:val="nfasis"/>
          <w:rFonts w:ascii="Arial" w:hAnsi="Arial" w:cs="Arial"/>
          <w:b/>
          <w:sz w:val="22"/>
          <w:szCs w:val="22"/>
        </w:rPr>
      </w:pPr>
      <w:r w:rsidRPr="00A050F2">
        <w:rPr>
          <w:rFonts w:ascii="Arial" w:hAnsi="Arial" w:cs="Arial"/>
          <w:b/>
          <w:sz w:val="22"/>
          <w:szCs w:val="22"/>
        </w:rPr>
        <w:lastRenderedPageBreak/>
        <w:br/>
        <w:t>  "</w:t>
      </w:r>
      <w:r w:rsidRPr="00A050F2">
        <w:rPr>
          <w:rStyle w:val="nfasis"/>
          <w:rFonts w:ascii="Arial" w:hAnsi="Arial" w:cs="Arial"/>
          <w:b/>
          <w:sz w:val="22"/>
          <w:szCs w:val="22"/>
        </w:rPr>
        <w:t>Así como, por determinación divina, San Pedro y los demás Apóstoles constituyen un Colegio, de igual manera todos los Obispos están unidos entre sí y con el Romano Pont</w:t>
      </w:r>
      <w:r w:rsidRPr="00A050F2">
        <w:rPr>
          <w:rStyle w:val="nfasis"/>
          <w:rFonts w:ascii="Arial" w:hAnsi="Arial" w:cs="Arial"/>
          <w:b/>
          <w:sz w:val="22"/>
          <w:szCs w:val="22"/>
        </w:rPr>
        <w:t>í</w:t>
      </w:r>
      <w:r w:rsidRPr="00A050F2">
        <w:rPr>
          <w:rStyle w:val="nfasis"/>
          <w:rFonts w:ascii="Arial" w:hAnsi="Arial" w:cs="Arial"/>
          <w:b/>
          <w:sz w:val="22"/>
          <w:szCs w:val="22"/>
        </w:rPr>
        <w:t>fice, sucesor de Pedro". (Código de D. C. 330)</w:t>
      </w:r>
    </w:p>
    <w:p w:rsidR="003A7DE8" w:rsidRPr="00A050F2" w:rsidRDefault="003A7DE8" w:rsidP="000A2D6D">
      <w:pPr>
        <w:pStyle w:val="estilo2"/>
        <w:spacing w:before="0" w:beforeAutospacing="0" w:after="0" w:afterAutospacing="0"/>
        <w:ind w:left="709" w:right="-12" w:firstLine="142"/>
        <w:jc w:val="both"/>
        <w:rPr>
          <w:rFonts w:ascii="Arial" w:hAnsi="Arial" w:cs="Arial"/>
          <w:b/>
          <w:sz w:val="22"/>
          <w:szCs w:val="22"/>
        </w:rPr>
      </w:pPr>
    </w:p>
    <w:p w:rsidR="007050EF" w:rsidRPr="00A050F2" w:rsidRDefault="007050EF" w:rsidP="000A2D6D">
      <w:pPr>
        <w:pStyle w:val="estilo2"/>
        <w:spacing w:before="0" w:beforeAutospacing="0" w:after="0" w:afterAutospacing="0"/>
        <w:ind w:left="709" w:right="-12" w:firstLine="142"/>
        <w:jc w:val="center"/>
        <w:rPr>
          <w:rFonts w:ascii="Arial" w:hAnsi="Arial" w:cs="Arial"/>
          <w:b/>
          <w:sz w:val="22"/>
          <w:szCs w:val="22"/>
        </w:rPr>
      </w:pPr>
      <w:r w:rsidRPr="00A050F2">
        <w:rPr>
          <w:rFonts w:ascii="Arial" w:hAnsi="Arial" w:cs="Arial"/>
          <w:b/>
          <w:noProof/>
          <w:sz w:val="22"/>
          <w:szCs w:val="22"/>
        </w:rPr>
        <w:drawing>
          <wp:inline distT="0" distB="0" distL="0" distR="0">
            <wp:extent cx="1828800" cy="2552700"/>
            <wp:effectExtent l="19050" t="0" r="0" b="0"/>
            <wp:docPr id="1" name="Imagen 1" descr="http://www.lasalle.es/catequesis2/O/zplantilla_clip_image002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O/zplantilla_clip_image002_0000.jpg"/>
                    <pic:cNvPicPr>
                      <a:picLocks noChangeAspect="1" noChangeArrowheads="1"/>
                    </pic:cNvPicPr>
                  </pic:nvPicPr>
                  <pic:blipFill>
                    <a:blip r:embed="rId7"/>
                    <a:srcRect/>
                    <a:stretch>
                      <a:fillRect/>
                    </a:stretch>
                  </pic:blipFill>
                  <pic:spPr bwMode="auto">
                    <a:xfrm>
                      <a:off x="0" y="0"/>
                      <a:ext cx="1828800" cy="2552700"/>
                    </a:xfrm>
                    <a:prstGeom prst="rect">
                      <a:avLst/>
                    </a:prstGeom>
                    <a:noFill/>
                    <a:ln w="9525">
                      <a:noFill/>
                      <a:miter lim="800000"/>
                      <a:headEnd/>
                      <a:tailEnd/>
                    </a:ln>
                  </pic:spPr>
                </pic:pic>
              </a:graphicData>
            </a:graphic>
          </wp:inline>
        </w:drawing>
      </w:r>
      <w:r w:rsidRPr="00A050F2">
        <w:rPr>
          <w:rFonts w:ascii="Arial" w:hAnsi="Arial" w:cs="Arial"/>
          <w:b/>
          <w:noProof/>
          <w:sz w:val="22"/>
          <w:szCs w:val="22"/>
        </w:rPr>
        <w:drawing>
          <wp:inline distT="0" distB="0" distL="0" distR="0">
            <wp:extent cx="1628775" cy="2590800"/>
            <wp:effectExtent l="19050" t="0" r="9525" b="0"/>
            <wp:docPr id="2" name="Imagen 2" descr="http://www.lasalle.es/catequesis2/O/zplantilla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O/zplantilla_clip_image004.jpg"/>
                    <pic:cNvPicPr>
                      <a:picLocks noChangeAspect="1" noChangeArrowheads="1"/>
                    </pic:cNvPicPr>
                  </pic:nvPicPr>
                  <pic:blipFill>
                    <a:blip r:embed="rId8"/>
                    <a:srcRect/>
                    <a:stretch>
                      <a:fillRect/>
                    </a:stretch>
                  </pic:blipFill>
                  <pic:spPr bwMode="auto">
                    <a:xfrm>
                      <a:off x="0" y="0"/>
                      <a:ext cx="1628775" cy="2590800"/>
                    </a:xfrm>
                    <a:prstGeom prst="rect">
                      <a:avLst/>
                    </a:prstGeom>
                    <a:noFill/>
                    <a:ln w="9525">
                      <a:noFill/>
                      <a:miter lim="800000"/>
                      <a:headEnd/>
                      <a:tailEnd/>
                    </a:ln>
                  </pic:spPr>
                </pic:pic>
              </a:graphicData>
            </a:graphic>
          </wp:inline>
        </w:drawing>
      </w:r>
    </w:p>
    <w:p w:rsidR="007050EF" w:rsidRPr="00A050F2" w:rsidRDefault="007050EF" w:rsidP="000A2D6D">
      <w:pPr>
        <w:pStyle w:val="estilo2"/>
        <w:spacing w:before="0" w:beforeAutospacing="0" w:after="0" w:afterAutospacing="0"/>
        <w:ind w:left="709" w:right="-12" w:firstLine="142"/>
        <w:jc w:val="center"/>
        <w:rPr>
          <w:rStyle w:val="Textoennegrita"/>
          <w:rFonts w:ascii="Arial" w:hAnsi="Arial" w:cs="Arial"/>
          <w:color w:val="0070C0"/>
          <w:sz w:val="22"/>
          <w:szCs w:val="22"/>
        </w:rPr>
      </w:pPr>
      <w:r w:rsidRPr="00A050F2">
        <w:rPr>
          <w:rStyle w:val="Textoennegrita"/>
          <w:rFonts w:ascii="Arial" w:hAnsi="Arial" w:cs="Arial"/>
          <w:color w:val="0070C0"/>
          <w:sz w:val="22"/>
          <w:szCs w:val="22"/>
        </w:rPr>
        <w:t>Un Obispo mártir de antes. Miguel Serra (España. 1936)</w:t>
      </w:r>
      <w:r w:rsidRPr="00A050F2">
        <w:rPr>
          <w:rFonts w:ascii="Arial" w:hAnsi="Arial" w:cs="Arial"/>
          <w:b/>
          <w:color w:val="0070C0"/>
          <w:sz w:val="22"/>
          <w:szCs w:val="22"/>
        </w:rPr>
        <w:br/>
      </w:r>
      <w:r w:rsidRPr="00A050F2">
        <w:rPr>
          <w:rStyle w:val="Textoennegrita"/>
          <w:rFonts w:ascii="Arial" w:hAnsi="Arial" w:cs="Arial"/>
          <w:color w:val="0070C0"/>
          <w:sz w:val="22"/>
          <w:szCs w:val="22"/>
        </w:rPr>
        <w:t>Y un obispo misionero. América. 2005</w:t>
      </w:r>
    </w:p>
    <w:p w:rsidR="003A7DE8" w:rsidRDefault="003A7DE8" w:rsidP="000A2D6D">
      <w:pPr>
        <w:pStyle w:val="estilo2"/>
        <w:spacing w:before="0" w:beforeAutospacing="0" w:after="0" w:afterAutospacing="0"/>
        <w:ind w:left="709" w:right="-12" w:firstLine="142"/>
        <w:rPr>
          <w:rFonts w:ascii="Arial" w:hAnsi="Arial" w:cs="Arial"/>
          <w:b/>
          <w:sz w:val="22"/>
          <w:szCs w:val="22"/>
        </w:rPr>
      </w:pPr>
    </w:p>
    <w:p w:rsidR="00A050F2" w:rsidRDefault="007050EF" w:rsidP="000A2D6D">
      <w:pPr>
        <w:pStyle w:val="estilo2"/>
        <w:spacing w:before="0" w:beforeAutospacing="0" w:after="0" w:afterAutospacing="0"/>
        <w:ind w:left="709" w:right="-12" w:firstLine="142"/>
        <w:rPr>
          <w:rFonts w:ascii="Arial" w:hAnsi="Arial" w:cs="Arial"/>
          <w:b/>
          <w:sz w:val="22"/>
          <w:szCs w:val="22"/>
        </w:rPr>
      </w:pPr>
      <w:r w:rsidRPr="00A050F2">
        <w:rPr>
          <w:rFonts w:ascii="Arial" w:hAnsi="Arial" w:cs="Arial"/>
          <w:b/>
          <w:sz w:val="22"/>
          <w:szCs w:val="22"/>
        </w:rPr>
        <w:t>   Todos los oficios que no son propiamente expresión de la potestad episcopal, son institución eclesial. Han variado mucho en la Historia y seguirán cambiando a lo largo de los siglos. Tales son las dignidades eclesiásticas: cardenales y patriarcas, nuncios y presidentes, primados locales y arzobispos, comisiones romanas o diocesanas, cap</w:t>
      </w:r>
      <w:r w:rsidRPr="00A050F2">
        <w:rPr>
          <w:rFonts w:ascii="Arial" w:hAnsi="Arial" w:cs="Arial"/>
          <w:b/>
          <w:sz w:val="22"/>
          <w:szCs w:val="22"/>
        </w:rPr>
        <w:t>e</w:t>
      </w:r>
      <w:r w:rsidRPr="00A050F2">
        <w:rPr>
          <w:rFonts w:ascii="Arial" w:hAnsi="Arial" w:cs="Arial"/>
          <w:b/>
          <w:sz w:val="22"/>
          <w:szCs w:val="22"/>
        </w:rPr>
        <w:t>llanías y parroquias. Pero lo que Cristo quiso para sus Apóstoles, se prolonga en los Obispos y eso no cambiará nunca.</w:t>
      </w: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Carece de fundamento bíblico e histórico la opinión de algunos teólogos galicanos, que pretendieron ver el oficio de párroco como una institución del mismo Jesús, cuando enviaba a sus discípulos, no Apóstoles, a la predicación. Llegaron, según Lucas, a s</w:t>
      </w:r>
      <w:r w:rsidRPr="00A050F2">
        <w:rPr>
          <w:rFonts w:ascii="Arial" w:hAnsi="Arial" w:cs="Arial"/>
          <w:b/>
          <w:sz w:val="22"/>
          <w:szCs w:val="22"/>
        </w:rPr>
        <w:t>e</w:t>
      </w:r>
      <w:r w:rsidRPr="00A050F2">
        <w:rPr>
          <w:rFonts w:ascii="Arial" w:hAnsi="Arial" w:cs="Arial"/>
          <w:b/>
          <w:sz w:val="22"/>
          <w:szCs w:val="22"/>
        </w:rPr>
        <w:t>tenta y dos (</w:t>
      </w:r>
      <w:proofErr w:type="spellStart"/>
      <w:r w:rsidRPr="00A050F2">
        <w:rPr>
          <w:rFonts w:ascii="Arial" w:hAnsi="Arial" w:cs="Arial"/>
          <w:b/>
          <w:sz w:val="22"/>
          <w:szCs w:val="22"/>
        </w:rPr>
        <w:t>Lc.</w:t>
      </w:r>
      <w:proofErr w:type="spellEnd"/>
      <w:r w:rsidRPr="00A050F2">
        <w:rPr>
          <w:rFonts w:ascii="Arial" w:hAnsi="Arial" w:cs="Arial"/>
          <w:b/>
          <w:sz w:val="22"/>
          <w:szCs w:val="22"/>
        </w:rPr>
        <w:t xml:space="preserve"> 10. 1 y 17). Realizaron una labor complementaria para preparar el terreno a Jesús y a los Apóstoles, yendo a predicar por las aldeas: </w:t>
      </w:r>
      <w:proofErr w:type="spellStart"/>
      <w:r w:rsidRPr="00A050F2">
        <w:rPr>
          <w:rFonts w:ascii="Arial" w:hAnsi="Arial" w:cs="Arial"/>
          <w:b/>
          <w:sz w:val="22"/>
          <w:szCs w:val="22"/>
        </w:rPr>
        <w:t>Lc.</w:t>
      </w:r>
      <w:proofErr w:type="spellEnd"/>
      <w:r w:rsidRPr="00A050F2">
        <w:rPr>
          <w:rFonts w:ascii="Arial" w:hAnsi="Arial" w:cs="Arial"/>
          <w:b/>
          <w:sz w:val="22"/>
          <w:szCs w:val="22"/>
        </w:rPr>
        <w:t xml:space="preserve"> 6.13. </w:t>
      </w:r>
      <w:proofErr w:type="spellStart"/>
      <w:r w:rsidRPr="00A050F2">
        <w:rPr>
          <w:rFonts w:ascii="Arial" w:hAnsi="Arial" w:cs="Arial"/>
          <w:b/>
          <w:sz w:val="22"/>
          <w:szCs w:val="22"/>
        </w:rPr>
        <w:t>Mt.</w:t>
      </w:r>
      <w:proofErr w:type="spellEnd"/>
      <w:r w:rsidRPr="00A050F2">
        <w:rPr>
          <w:rFonts w:ascii="Arial" w:hAnsi="Arial" w:cs="Arial"/>
          <w:b/>
          <w:sz w:val="22"/>
          <w:szCs w:val="22"/>
        </w:rPr>
        <w:t xml:space="preserve"> 9.37; </w:t>
      </w:r>
      <w:proofErr w:type="spellStart"/>
      <w:r w:rsidRPr="00A050F2">
        <w:rPr>
          <w:rFonts w:ascii="Arial" w:hAnsi="Arial" w:cs="Arial"/>
          <w:b/>
          <w:sz w:val="22"/>
          <w:szCs w:val="22"/>
        </w:rPr>
        <w:t>Jn.</w:t>
      </w:r>
      <w:proofErr w:type="spellEnd"/>
      <w:r w:rsidRPr="00A050F2">
        <w:rPr>
          <w:rFonts w:ascii="Arial" w:hAnsi="Arial" w:cs="Arial"/>
          <w:b/>
          <w:sz w:val="22"/>
          <w:szCs w:val="22"/>
        </w:rPr>
        <w:t xml:space="preserve"> 4.35; </w:t>
      </w:r>
      <w:proofErr w:type="spellStart"/>
      <w:r w:rsidRPr="00A050F2">
        <w:rPr>
          <w:rFonts w:ascii="Arial" w:hAnsi="Arial" w:cs="Arial"/>
          <w:b/>
          <w:sz w:val="22"/>
          <w:szCs w:val="22"/>
        </w:rPr>
        <w:t>Mt.</w:t>
      </w:r>
      <w:proofErr w:type="spellEnd"/>
      <w:r w:rsidRPr="00A050F2">
        <w:rPr>
          <w:rFonts w:ascii="Arial" w:hAnsi="Arial" w:cs="Arial"/>
          <w:b/>
          <w:sz w:val="22"/>
          <w:szCs w:val="22"/>
        </w:rPr>
        <w:t xml:space="preserve"> 8. 19; </w:t>
      </w:r>
      <w:proofErr w:type="spellStart"/>
      <w:r w:rsidRPr="00A050F2">
        <w:rPr>
          <w:rFonts w:ascii="Arial" w:hAnsi="Arial" w:cs="Arial"/>
          <w:b/>
          <w:sz w:val="22"/>
          <w:szCs w:val="22"/>
        </w:rPr>
        <w:t>Mc.</w:t>
      </w:r>
      <w:proofErr w:type="spellEnd"/>
      <w:r w:rsidRPr="00A050F2">
        <w:rPr>
          <w:rFonts w:ascii="Arial" w:hAnsi="Arial" w:cs="Arial"/>
          <w:b/>
          <w:sz w:val="22"/>
          <w:szCs w:val="22"/>
        </w:rPr>
        <w:t xml:space="preserve"> 7. 17. </w:t>
      </w:r>
    </w:p>
    <w:p w:rsidR="008B16C8"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Con esta postura pretendían los anglicanos dar importancia a la acción de los párrocos en la Iglesia (</w:t>
      </w:r>
      <w:proofErr w:type="spellStart"/>
      <w:r w:rsidRPr="00A050F2">
        <w:rPr>
          <w:rFonts w:ascii="Arial" w:hAnsi="Arial" w:cs="Arial"/>
          <w:b/>
          <w:sz w:val="22"/>
          <w:szCs w:val="22"/>
        </w:rPr>
        <w:t>parroquianismo</w:t>
      </w:r>
      <w:proofErr w:type="spellEnd"/>
      <w:r w:rsidRPr="00A050F2">
        <w:rPr>
          <w:rFonts w:ascii="Arial" w:hAnsi="Arial" w:cs="Arial"/>
          <w:b/>
          <w:sz w:val="22"/>
          <w:szCs w:val="22"/>
        </w:rPr>
        <w:t>), pero fueron rechazados en diversas ocasiones, como en la condena de Pío VI de las afirmaciones de Sínodo de Pistoia de 1786.</w:t>
      </w:r>
    </w:p>
    <w:p w:rsidR="007050EF" w:rsidRDefault="007050EF" w:rsidP="000A2D6D">
      <w:pPr>
        <w:pStyle w:val="estilo2"/>
        <w:spacing w:before="0" w:beforeAutospacing="0" w:after="0" w:afterAutospacing="0"/>
        <w:ind w:left="709" w:right="-12" w:firstLine="142"/>
        <w:jc w:val="both"/>
        <w:rPr>
          <w:rStyle w:val="Textoennegrita"/>
          <w:rFonts w:ascii="Arial" w:hAnsi="Arial" w:cs="Arial"/>
          <w:sz w:val="22"/>
          <w:szCs w:val="22"/>
        </w:rPr>
      </w:pPr>
      <w:r w:rsidRPr="00A050F2">
        <w:rPr>
          <w:rFonts w:ascii="Arial" w:hAnsi="Arial" w:cs="Arial"/>
          <w:b/>
          <w:sz w:val="22"/>
          <w:szCs w:val="22"/>
        </w:rPr>
        <w:t xml:space="preserve">    </w:t>
      </w:r>
      <w:r w:rsidRPr="00A050F2">
        <w:rPr>
          <w:rFonts w:ascii="Arial" w:hAnsi="Arial" w:cs="Arial"/>
          <w:b/>
          <w:sz w:val="22"/>
          <w:szCs w:val="22"/>
        </w:rPr>
        <w:br/>
      </w:r>
      <w:r w:rsidR="00A050F2" w:rsidRPr="00A050F2">
        <w:rPr>
          <w:rStyle w:val="Textoennegrita"/>
          <w:rFonts w:ascii="Arial" w:hAnsi="Arial" w:cs="Arial"/>
          <w:color w:val="0070C0"/>
        </w:rPr>
        <w:t xml:space="preserve">   </w:t>
      </w:r>
      <w:r w:rsidRPr="00A050F2">
        <w:rPr>
          <w:rStyle w:val="Textoennegrita"/>
          <w:rFonts w:ascii="Arial" w:hAnsi="Arial" w:cs="Arial"/>
          <w:color w:val="0070C0"/>
        </w:rPr>
        <w:t>1</w:t>
      </w:r>
      <w:r w:rsidR="00A050F2" w:rsidRPr="00A050F2">
        <w:rPr>
          <w:rStyle w:val="Textoennegrita"/>
          <w:rFonts w:ascii="Arial" w:hAnsi="Arial" w:cs="Arial"/>
          <w:color w:val="0070C0"/>
        </w:rPr>
        <w:t>º</w:t>
      </w:r>
      <w:r w:rsidRPr="00A050F2">
        <w:rPr>
          <w:rStyle w:val="Textoennegrita"/>
          <w:rFonts w:ascii="Arial" w:hAnsi="Arial" w:cs="Arial"/>
          <w:color w:val="0070C0"/>
        </w:rPr>
        <w:t>. Su poder viene de Jesús.</w:t>
      </w:r>
    </w:p>
    <w:p w:rsidR="00A050F2" w:rsidRPr="00A050F2" w:rsidRDefault="00A050F2" w:rsidP="000A2D6D">
      <w:pPr>
        <w:pStyle w:val="estilo2"/>
        <w:spacing w:before="0" w:beforeAutospacing="0" w:after="0" w:afterAutospacing="0"/>
        <w:ind w:left="709" w:right="-12" w:firstLine="142"/>
        <w:jc w:val="both"/>
        <w:rPr>
          <w:rFonts w:ascii="Arial" w:hAnsi="Arial" w:cs="Arial"/>
          <w:b/>
          <w:sz w:val="22"/>
          <w:szCs w:val="22"/>
        </w:rPr>
      </w:pP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t>   La autoridad de los Obispos no viene del Papa, sino que ha sido instituida por Jes</w:t>
      </w:r>
      <w:r w:rsidRPr="00A050F2">
        <w:rPr>
          <w:rFonts w:ascii="Arial" w:hAnsi="Arial" w:cs="Arial"/>
          <w:b/>
          <w:sz w:val="22"/>
          <w:szCs w:val="22"/>
        </w:rPr>
        <w:t>u</w:t>
      </w:r>
      <w:r w:rsidRPr="00A050F2">
        <w:rPr>
          <w:rFonts w:ascii="Arial" w:hAnsi="Arial" w:cs="Arial"/>
          <w:b/>
          <w:sz w:val="22"/>
          <w:szCs w:val="22"/>
        </w:rPr>
        <w:t>cristo, que quiso este modo organizativo para su Iglesia. El se la dio a los Doce que el</w:t>
      </w:r>
      <w:r w:rsidRPr="00A050F2">
        <w:rPr>
          <w:rFonts w:ascii="Arial" w:hAnsi="Arial" w:cs="Arial"/>
          <w:b/>
          <w:sz w:val="22"/>
          <w:szCs w:val="22"/>
        </w:rPr>
        <w:t>i</w:t>
      </w:r>
      <w:r w:rsidRPr="00A050F2">
        <w:rPr>
          <w:rFonts w:ascii="Arial" w:hAnsi="Arial" w:cs="Arial"/>
          <w:b/>
          <w:sz w:val="22"/>
          <w:szCs w:val="22"/>
        </w:rPr>
        <w:t>gió después de una noche de oración (</w:t>
      </w:r>
      <w:proofErr w:type="spellStart"/>
      <w:r w:rsidRPr="00A050F2">
        <w:rPr>
          <w:rFonts w:ascii="Arial" w:hAnsi="Arial" w:cs="Arial"/>
          <w:b/>
          <w:sz w:val="22"/>
          <w:szCs w:val="22"/>
        </w:rPr>
        <w:t>Mc.</w:t>
      </w:r>
      <w:proofErr w:type="spellEnd"/>
      <w:r w:rsidRPr="00A050F2">
        <w:rPr>
          <w:rFonts w:ascii="Arial" w:hAnsi="Arial" w:cs="Arial"/>
          <w:b/>
          <w:sz w:val="22"/>
          <w:szCs w:val="22"/>
        </w:rPr>
        <w:t xml:space="preserve"> 1.16 y </w:t>
      </w:r>
      <w:proofErr w:type="spellStart"/>
      <w:r w:rsidRPr="00A050F2">
        <w:rPr>
          <w:rFonts w:ascii="Arial" w:hAnsi="Arial" w:cs="Arial"/>
          <w:b/>
          <w:sz w:val="22"/>
          <w:szCs w:val="22"/>
        </w:rPr>
        <w:t>Mt.</w:t>
      </w:r>
      <w:proofErr w:type="spellEnd"/>
      <w:r w:rsidRPr="00A050F2">
        <w:rPr>
          <w:rFonts w:ascii="Arial" w:hAnsi="Arial" w:cs="Arial"/>
          <w:b/>
          <w:sz w:val="22"/>
          <w:szCs w:val="22"/>
        </w:rPr>
        <w:t xml:space="preserve"> 4.18-22) y de ellos sólo falló "</w:t>
      </w:r>
      <w:r w:rsidRPr="00A050F2">
        <w:rPr>
          <w:rStyle w:val="nfasis"/>
          <w:rFonts w:ascii="Arial" w:hAnsi="Arial" w:cs="Arial"/>
          <w:b/>
          <w:sz w:val="22"/>
          <w:szCs w:val="22"/>
        </w:rPr>
        <w:t xml:space="preserve">el hijo de la perdición para que se cumpliera la Escritura" </w:t>
      </w:r>
      <w:r w:rsidRPr="00A050F2">
        <w:rPr>
          <w:rFonts w:ascii="Arial" w:hAnsi="Arial" w:cs="Arial"/>
          <w:b/>
          <w:sz w:val="22"/>
          <w:szCs w:val="22"/>
        </w:rPr>
        <w:t>(</w:t>
      </w:r>
      <w:proofErr w:type="spellStart"/>
      <w:r w:rsidRPr="00A050F2">
        <w:rPr>
          <w:rFonts w:ascii="Arial" w:hAnsi="Arial" w:cs="Arial"/>
          <w:b/>
          <w:sz w:val="22"/>
          <w:szCs w:val="22"/>
        </w:rPr>
        <w:t>Jn.</w:t>
      </w:r>
      <w:proofErr w:type="spellEnd"/>
      <w:r w:rsidRPr="00A050F2">
        <w:rPr>
          <w:rFonts w:ascii="Arial" w:hAnsi="Arial" w:cs="Arial"/>
          <w:b/>
          <w:sz w:val="22"/>
          <w:szCs w:val="22"/>
        </w:rPr>
        <w:t xml:space="preserve"> 17. 1</w:t>
      </w:r>
      <w:r w:rsidRPr="00A050F2">
        <w:rPr>
          <w:rFonts w:ascii="Arial" w:hAnsi="Arial" w:cs="Arial"/>
          <w:b/>
          <w:sz w:val="22"/>
          <w:szCs w:val="22"/>
        </w:rPr>
        <w:softHyphen/>
        <w:t>2)</w:t>
      </w: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Por ordenación divina recibida de Jesús, y confirmada por el Espíritu San</w:t>
      </w:r>
      <w:r w:rsidRPr="00A050F2">
        <w:rPr>
          <w:rFonts w:ascii="Arial" w:hAnsi="Arial" w:cs="Arial"/>
          <w:b/>
          <w:sz w:val="22"/>
          <w:szCs w:val="22"/>
        </w:rPr>
        <w:softHyphen/>
        <w:t>to, (</w:t>
      </w:r>
      <w:proofErr w:type="spellStart"/>
      <w:r w:rsidRPr="00A050F2">
        <w:rPr>
          <w:rFonts w:ascii="Arial" w:hAnsi="Arial" w:cs="Arial"/>
          <w:b/>
          <w:sz w:val="22"/>
          <w:szCs w:val="22"/>
        </w:rPr>
        <w:t>Hech</w:t>
      </w:r>
      <w:proofErr w:type="spellEnd"/>
      <w:r w:rsidRPr="00A050F2">
        <w:rPr>
          <w:rFonts w:ascii="Arial" w:hAnsi="Arial" w:cs="Arial"/>
          <w:b/>
          <w:sz w:val="22"/>
          <w:szCs w:val="22"/>
        </w:rPr>
        <w:t>. 20. 28) se encargaron de la Iglesia, no en forma distributiva y dispersa (cada Obispo de una región), sino participativa (todos los Obispos de toda la Iglesia). Su autoridad es past</w:t>
      </w:r>
      <w:r w:rsidRPr="00A050F2">
        <w:rPr>
          <w:rFonts w:ascii="Arial" w:hAnsi="Arial" w:cs="Arial"/>
          <w:b/>
          <w:sz w:val="22"/>
          <w:szCs w:val="22"/>
        </w:rPr>
        <w:t>o</w:t>
      </w:r>
      <w:r w:rsidRPr="00A050F2">
        <w:rPr>
          <w:rFonts w:ascii="Arial" w:hAnsi="Arial" w:cs="Arial"/>
          <w:b/>
          <w:sz w:val="22"/>
          <w:szCs w:val="22"/>
        </w:rPr>
        <w:t>ral, lo que significa que tienen el poder y el deber de enseñar, de regir, de legislar y ju</w:t>
      </w:r>
      <w:r w:rsidRPr="00A050F2">
        <w:rPr>
          <w:rFonts w:ascii="Arial" w:hAnsi="Arial" w:cs="Arial"/>
          <w:b/>
          <w:sz w:val="22"/>
          <w:szCs w:val="22"/>
        </w:rPr>
        <w:t>z</w:t>
      </w:r>
      <w:r w:rsidRPr="00A050F2">
        <w:rPr>
          <w:rFonts w:ascii="Arial" w:hAnsi="Arial" w:cs="Arial"/>
          <w:b/>
          <w:sz w:val="22"/>
          <w:szCs w:val="22"/>
        </w:rPr>
        <w:t xml:space="preserve">gar, de santificar. (Código D.C. </w:t>
      </w:r>
      <w:proofErr w:type="spellStart"/>
      <w:r w:rsidRPr="00A050F2">
        <w:rPr>
          <w:rFonts w:ascii="Arial" w:hAnsi="Arial" w:cs="Arial"/>
          <w:b/>
          <w:sz w:val="22"/>
          <w:szCs w:val="22"/>
        </w:rPr>
        <w:t>cc</w:t>
      </w:r>
      <w:proofErr w:type="spellEnd"/>
      <w:r w:rsidRPr="00A050F2">
        <w:rPr>
          <w:rFonts w:ascii="Arial" w:hAnsi="Arial" w:cs="Arial"/>
          <w:b/>
          <w:sz w:val="22"/>
          <w:szCs w:val="22"/>
        </w:rPr>
        <w:t>. 335. 5).</w:t>
      </w:r>
    </w:p>
    <w:p w:rsidR="00745F71"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Es potestad regulada por las mismas normas que la Iglesia se impone a sí misma. Se limita en ejercicio a un territorio en el ejercicio, pero se dirige a toda la Iglesia. Se ord</w:t>
      </w:r>
      <w:r w:rsidRPr="00A050F2">
        <w:rPr>
          <w:rFonts w:ascii="Arial" w:hAnsi="Arial" w:cs="Arial"/>
          <w:b/>
          <w:sz w:val="22"/>
          <w:szCs w:val="22"/>
        </w:rPr>
        <w:t>e</w:t>
      </w:r>
      <w:r w:rsidRPr="00A050F2">
        <w:rPr>
          <w:rFonts w:ascii="Arial" w:hAnsi="Arial" w:cs="Arial"/>
          <w:b/>
          <w:sz w:val="22"/>
          <w:szCs w:val="22"/>
        </w:rPr>
        <w:t>na, en cuanto a formas de legislar, a la iglesia particular, pero se debe compenetrar con toda las Iglesia sobre todo cercanas, para conse</w:t>
      </w:r>
      <w:r w:rsidRPr="00A050F2">
        <w:rPr>
          <w:rFonts w:ascii="Arial" w:hAnsi="Arial" w:cs="Arial"/>
          <w:b/>
          <w:sz w:val="22"/>
          <w:szCs w:val="22"/>
        </w:rPr>
        <w:softHyphen/>
        <w:t>guir la suficiente unidad de criterios, a</w:t>
      </w:r>
      <w:r w:rsidRPr="00A050F2">
        <w:rPr>
          <w:rFonts w:ascii="Arial" w:hAnsi="Arial" w:cs="Arial"/>
          <w:b/>
          <w:sz w:val="22"/>
          <w:szCs w:val="22"/>
        </w:rPr>
        <w:t>c</w:t>
      </w:r>
      <w:r w:rsidRPr="00A050F2">
        <w:rPr>
          <w:rFonts w:ascii="Arial" w:hAnsi="Arial" w:cs="Arial"/>
          <w:b/>
          <w:sz w:val="22"/>
          <w:szCs w:val="22"/>
        </w:rPr>
        <w:t xml:space="preserve">tuaciones y relaciones. </w:t>
      </w:r>
    </w:p>
    <w:p w:rsidR="007050EF" w:rsidRDefault="00745F71" w:rsidP="000A2D6D">
      <w:pPr>
        <w:pStyle w:val="estilo2"/>
        <w:spacing w:before="0" w:beforeAutospacing="0" w:after="0" w:afterAutospacing="0"/>
        <w:ind w:left="709" w:right="-12" w:firstLine="142"/>
        <w:jc w:val="both"/>
        <w:rPr>
          <w:rFonts w:ascii="Arial" w:hAnsi="Arial" w:cs="Arial"/>
          <w:b/>
          <w:sz w:val="22"/>
          <w:szCs w:val="22"/>
        </w:rPr>
      </w:pPr>
      <w:r>
        <w:rPr>
          <w:rFonts w:ascii="Arial" w:hAnsi="Arial" w:cs="Arial"/>
          <w:b/>
          <w:sz w:val="22"/>
          <w:szCs w:val="22"/>
        </w:rPr>
        <w:lastRenderedPageBreak/>
        <w:t xml:space="preserve">    </w:t>
      </w:r>
      <w:r w:rsidR="007050EF" w:rsidRPr="00A050F2">
        <w:rPr>
          <w:rFonts w:ascii="Arial" w:hAnsi="Arial" w:cs="Arial"/>
          <w:b/>
          <w:sz w:val="22"/>
          <w:szCs w:val="22"/>
        </w:rPr>
        <w:t>Y en aquellos asuntos o competencias que la Iglesia en su legislación o tradición r</w:t>
      </w:r>
      <w:r w:rsidR="007050EF" w:rsidRPr="00A050F2">
        <w:rPr>
          <w:rFonts w:ascii="Arial" w:hAnsi="Arial" w:cs="Arial"/>
          <w:b/>
          <w:sz w:val="22"/>
          <w:szCs w:val="22"/>
        </w:rPr>
        <w:t>e</w:t>
      </w:r>
      <w:r w:rsidR="007050EF" w:rsidRPr="00A050F2">
        <w:rPr>
          <w:rFonts w:ascii="Arial" w:hAnsi="Arial" w:cs="Arial"/>
          <w:b/>
          <w:sz w:val="22"/>
          <w:szCs w:val="22"/>
        </w:rPr>
        <w:t>serva al mismo Papa, aunque por naturaleza no sean causas reservadas, cada Obispo cuenta con una autoridad restringida en función de la autoridad superior (Derecho Can. c. 220)</w:t>
      </w:r>
    </w:p>
    <w:p w:rsidR="008B16C8" w:rsidRDefault="008B16C8" w:rsidP="000A2D6D">
      <w:pPr>
        <w:pStyle w:val="estilo2"/>
        <w:spacing w:before="0" w:beforeAutospacing="0" w:after="0" w:afterAutospacing="0"/>
        <w:ind w:left="709" w:right="-12" w:firstLine="142"/>
        <w:rPr>
          <w:rFonts w:ascii="Arial" w:hAnsi="Arial" w:cs="Arial"/>
          <w:b/>
          <w:sz w:val="22"/>
          <w:szCs w:val="22"/>
        </w:rPr>
      </w:pPr>
    </w:p>
    <w:tbl>
      <w:tblPr>
        <w:tblStyle w:val="Tablaconcuadrcula"/>
        <w:tblW w:w="0" w:type="auto"/>
        <w:tblInd w:w="709" w:type="dxa"/>
        <w:tblLook w:val="04A0"/>
      </w:tblPr>
      <w:tblGrid>
        <w:gridCol w:w="9560"/>
      </w:tblGrid>
      <w:tr w:rsidR="008B16C8" w:rsidTr="008B16C8">
        <w:tc>
          <w:tcPr>
            <w:tcW w:w="10193" w:type="dxa"/>
          </w:tcPr>
          <w:p w:rsidR="008B16C8" w:rsidRPr="00222B3C" w:rsidRDefault="0092527B" w:rsidP="000A2D6D">
            <w:pPr>
              <w:pStyle w:val="estilo2"/>
              <w:spacing w:before="0" w:beforeAutospacing="0" w:after="0" w:afterAutospacing="0"/>
              <w:ind w:right="-12"/>
              <w:rPr>
                <w:rFonts w:ascii="Arial" w:hAnsi="Arial" w:cs="Arial"/>
                <w:b/>
                <w:color w:val="00B050"/>
              </w:rPr>
            </w:pPr>
            <w:r w:rsidRPr="00222B3C">
              <w:rPr>
                <w:rFonts w:ascii="Arial" w:hAnsi="Arial" w:cs="Arial"/>
                <w:b/>
                <w:color w:val="00B050"/>
              </w:rPr>
              <w:t xml:space="preserve">     </w:t>
            </w:r>
            <w:r w:rsidR="008B16C8" w:rsidRPr="00222B3C">
              <w:rPr>
                <w:rFonts w:ascii="Arial" w:hAnsi="Arial" w:cs="Arial"/>
                <w:b/>
                <w:color w:val="00B050"/>
              </w:rPr>
              <w:t xml:space="preserve">Los obispos </w:t>
            </w:r>
            <w:r w:rsidR="00DE2503" w:rsidRPr="00222B3C">
              <w:rPr>
                <w:rFonts w:ascii="Arial" w:hAnsi="Arial" w:cs="Arial"/>
                <w:b/>
                <w:color w:val="00B050"/>
              </w:rPr>
              <w:t xml:space="preserve">católicos </w:t>
            </w:r>
            <w:r w:rsidR="008B16C8" w:rsidRPr="00222B3C">
              <w:rPr>
                <w:rFonts w:ascii="Arial" w:hAnsi="Arial" w:cs="Arial"/>
                <w:b/>
                <w:color w:val="00B050"/>
              </w:rPr>
              <w:t>del mundo son alrededor de 3</w:t>
            </w:r>
            <w:r w:rsidR="00DE2503" w:rsidRPr="00222B3C">
              <w:rPr>
                <w:rFonts w:ascii="Arial" w:hAnsi="Arial" w:cs="Arial"/>
                <w:b/>
                <w:color w:val="00B050"/>
              </w:rPr>
              <w:t>8</w:t>
            </w:r>
            <w:r w:rsidR="008B16C8" w:rsidRPr="00222B3C">
              <w:rPr>
                <w:rFonts w:ascii="Arial" w:hAnsi="Arial" w:cs="Arial"/>
                <w:b/>
                <w:color w:val="00B050"/>
              </w:rPr>
              <w:t>00 diocesanos y  están en torno al millar los eméritos</w:t>
            </w:r>
            <w:r w:rsidR="00DE2503" w:rsidRPr="00222B3C">
              <w:rPr>
                <w:rFonts w:ascii="Arial" w:hAnsi="Arial" w:cs="Arial"/>
                <w:b/>
                <w:color w:val="00B050"/>
              </w:rPr>
              <w:t>. Hay cerca de</w:t>
            </w:r>
            <w:r w:rsidR="008B16C8" w:rsidRPr="00222B3C">
              <w:rPr>
                <w:rFonts w:ascii="Arial" w:hAnsi="Arial" w:cs="Arial"/>
                <w:b/>
                <w:color w:val="00B050"/>
              </w:rPr>
              <w:t xml:space="preserve"> otro </w:t>
            </w:r>
            <w:r w:rsidR="00DE2503" w:rsidRPr="00222B3C">
              <w:rPr>
                <w:rFonts w:ascii="Arial" w:hAnsi="Arial" w:cs="Arial"/>
                <w:b/>
                <w:color w:val="00B050"/>
              </w:rPr>
              <w:t xml:space="preserve">medio </w:t>
            </w:r>
            <w:r w:rsidR="008B16C8" w:rsidRPr="00222B3C">
              <w:rPr>
                <w:rFonts w:ascii="Arial" w:hAnsi="Arial" w:cs="Arial"/>
                <w:b/>
                <w:color w:val="00B050"/>
              </w:rPr>
              <w:t>millar de ordenados como tales y dedic</w:t>
            </w:r>
            <w:r w:rsidR="008B16C8" w:rsidRPr="00222B3C">
              <w:rPr>
                <w:rFonts w:ascii="Arial" w:hAnsi="Arial" w:cs="Arial"/>
                <w:b/>
                <w:color w:val="00B050"/>
              </w:rPr>
              <w:t>a</w:t>
            </w:r>
            <w:r w:rsidR="008B16C8" w:rsidRPr="00222B3C">
              <w:rPr>
                <w:rFonts w:ascii="Arial" w:hAnsi="Arial" w:cs="Arial"/>
                <w:b/>
                <w:color w:val="00B050"/>
              </w:rPr>
              <w:t>dos a otros menesteres</w:t>
            </w:r>
            <w:r w:rsidR="00DE2503" w:rsidRPr="00222B3C">
              <w:rPr>
                <w:rFonts w:ascii="Arial" w:hAnsi="Arial" w:cs="Arial"/>
                <w:b/>
                <w:color w:val="00B050"/>
              </w:rPr>
              <w:t xml:space="preserve"> o servicios, a movimientos y diversos grupos eclesiales</w:t>
            </w:r>
            <w:r w:rsidR="008B16C8" w:rsidRPr="00222B3C">
              <w:rPr>
                <w:rFonts w:ascii="Arial" w:hAnsi="Arial" w:cs="Arial"/>
                <w:b/>
                <w:color w:val="00B050"/>
              </w:rPr>
              <w:t>.</w:t>
            </w:r>
          </w:p>
          <w:p w:rsidR="00DE2503" w:rsidRPr="00222B3C" w:rsidRDefault="008B16C8" w:rsidP="000A2D6D">
            <w:pPr>
              <w:pStyle w:val="estilo2"/>
              <w:spacing w:before="0" w:beforeAutospacing="0" w:after="0" w:afterAutospacing="0"/>
              <w:ind w:right="-12"/>
              <w:rPr>
                <w:rFonts w:ascii="Arial" w:hAnsi="Arial" w:cs="Arial"/>
                <w:b/>
                <w:color w:val="00B050"/>
              </w:rPr>
            </w:pPr>
            <w:r w:rsidRPr="00222B3C">
              <w:rPr>
                <w:rFonts w:ascii="Arial" w:hAnsi="Arial" w:cs="Arial"/>
                <w:b/>
                <w:color w:val="00B050"/>
              </w:rPr>
              <w:t xml:space="preserve">   Los arzobispos </w:t>
            </w:r>
            <w:r w:rsidR="00DE2503" w:rsidRPr="00222B3C">
              <w:rPr>
                <w:rFonts w:ascii="Arial" w:hAnsi="Arial" w:cs="Arial"/>
                <w:b/>
                <w:color w:val="00B050"/>
              </w:rPr>
              <w:t>se acercan a los 700, Y las conferencias episcopales un centenar.</w:t>
            </w:r>
          </w:p>
          <w:p w:rsidR="00DE2503" w:rsidRPr="00222B3C" w:rsidRDefault="00DE2503" w:rsidP="000A2D6D">
            <w:pPr>
              <w:pStyle w:val="estilo2"/>
              <w:spacing w:before="0" w:beforeAutospacing="0" w:after="0" w:afterAutospacing="0"/>
              <w:ind w:right="-12"/>
              <w:rPr>
                <w:rFonts w:ascii="Arial" w:hAnsi="Arial" w:cs="Arial"/>
                <w:b/>
                <w:color w:val="00B050"/>
              </w:rPr>
            </w:pPr>
            <w:r w:rsidRPr="00222B3C">
              <w:rPr>
                <w:rFonts w:ascii="Arial" w:hAnsi="Arial" w:cs="Arial"/>
                <w:b/>
                <w:color w:val="00B050"/>
              </w:rPr>
              <w:t xml:space="preserve">  Numero suficientemente significativo para atender a los 1.200 millones de católicos</w:t>
            </w:r>
          </w:p>
          <w:p w:rsidR="008B16C8" w:rsidRDefault="00DE2503" w:rsidP="00DE2503">
            <w:pPr>
              <w:pStyle w:val="estilo2"/>
              <w:spacing w:before="0" w:beforeAutospacing="0" w:after="0" w:afterAutospacing="0"/>
              <w:ind w:right="-12"/>
              <w:rPr>
                <w:rFonts w:ascii="Arial" w:hAnsi="Arial" w:cs="Arial"/>
                <w:b/>
              </w:rPr>
            </w:pPr>
            <w:r w:rsidRPr="00222B3C">
              <w:rPr>
                <w:rFonts w:ascii="Arial" w:hAnsi="Arial" w:cs="Arial"/>
                <w:b/>
                <w:color w:val="00B050"/>
              </w:rPr>
              <w:t xml:space="preserve">  El cuerpo episcopal admirable se siente impulsado por los aires eclesiales actuales en favor de la nueva evangelización para llegar a todos los habitantes del mundo</w:t>
            </w:r>
          </w:p>
        </w:tc>
      </w:tr>
    </w:tbl>
    <w:p w:rsidR="008B16C8" w:rsidRPr="00A050F2" w:rsidRDefault="008B16C8" w:rsidP="000A2D6D">
      <w:pPr>
        <w:pStyle w:val="estilo2"/>
        <w:spacing w:before="0" w:beforeAutospacing="0" w:after="0" w:afterAutospacing="0"/>
        <w:ind w:left="709" w:right="-12" w:firstLine="142"/>
        <w:rPr>
          <w:rFonts w:ascii="Arial" w:hAnsi="Arial" w:cs="Arial"/>
          <w:b/>
          <w:sz w:val="22"/>
          <w:szCs w:val="22"/>
        </w:rPr>
      </w:pPr>
    </w:p>
    <w:p w:rsidR="007050EF" w:rsidRPr="00990B21" w:rsidRDefault="007050EF" w:rsidP="000A2D6D">
      <w:pPr>
        <w:pStyle w:val="estilo2"/>
        <w:spacing w:before="0" w:beforeAutospacing="0" w:after="0" w:afterAutospacing="0"/>
        <w:ind w:left="709" w:right="-12" w:firstLine="142"/>
        <w:rPr>
          <w:rStyle w:val="Textoennegrita"/>
          <w:rFonts w:ascii="Arial" w:hAnsi="Arial" w:cs="Arial"/>
          <w:color w:val="0070C0"/>
          <w:sz w:val="28"/>
          <w:szCs w:val="28"/>
        </w:rPr>
      </w:pPr>
      <w:r w:rsidRPr="00990B21">
        <w:rPr>
          <w:rFonts w:ascii="Arial" w:hAnsi="Arial" w:cs="Arial"/>
          <w:b/>
          <w:color w:val="0070C0"/>
          <w:sz w:val="28"/>
          <w:szCs w:val="28"/>
        </w:rPr>
        <w:t xml:space="preserve">   </w:t>
      </w:r>
      <w:r w:rsidRPr="00990B21">
        <w:rPr>
          <w:rStyle w:val="Textoennegrita"/>
          <w:rFonts w:ascii="Arial" w:hAnsi="Arial" w:cs="Arial"/>
          <w:color w:val="0070C0"/>
          <w:sz w:val="28"/>
          <w:szCs w:val="28"/>
        </w:rPr>
        <w:t>2</w:t>
      </w:r>
      <w:r w:rsidR="00DD69C8">
        <w:rPr>
          <w:rStyle w:val="Textoennegrita"/>
          <w:rFonts w:ascii="Arial" w:hAnsi="Arial" w:cs="Arial"/>
          <w:color w:val="0070C0"/>
          <w:sz w:val="28"/>
          <w:szCs w:val="28"/>
        </w:rPr>
        <w:t>º</w:t>
      </w:r>
      <w:r w:rsidRPr="00990B21">
        <w:rPr>
          <w:rStyle w:val="Textoennegrita"/>
          <w:rFonts w:ascii="Arial" w:hAnsi="Arial" w:cs="Arial"/>
          <w:color w:val="0070C0"/>
          <w:sz w:val="28"/>
          <w:szCs w:val="28"/>
        </w:rPr>
        <w:t>. Formas de autoridad</w:t>
      </w:r>
      <w:r w:rsidR="004D7866">
        <w:rPr>
          <w:rStyle w:val="Textoennegrita"/>
          <w:rFonts w:ascii="Arial" w:hAnsi="Arial" w:cs="Arial"/>
          <w:color w:val="0070C0"/>
          <w:sz w:val="28"/>
          <w:szCs w:val="28"/>
        </w:rPr>
        <w:t xml:space="preserve"> episcopal</w:t>
      </w:r>
    </w:p>
    <w:p w:rsidR="00A050F2" w:rsidRPr="00A050F2" w:rsidRDefault="00A050F2" w:rsidP="000A2D6D">
      <w:pPr>
        <w:pStyle w:val="estilo2"/>
        <w:spacing w:before="0" w:beforeAutospacing="0" w:after="0" w:afterAutospacing="0"/>
        <w:ind w:left="709" w:right="-12" w:firstLine="142"/>
        <w:rPr>
          <w:rFonts w:ascii="Arial" w:hAnsi="Arial" w:cs="Arial"/>
          <w:b/>
          <w:sz w:val="22"/>
          <w:szCs w:val="22"/>
        </w:rPr>
      </w:pPr>
    </w:p>
    <w:p w:rsidR="007050EF" w:rsidRDefault="007050EF" w:rsidP="000A2D6D">
      <w:pPr>
        <w:pStyle w:val="estilo2"/>
        <w:spacing w:before="0" w:beforeAutospacing="0" w:after="0" w:afterAutospacing="0"/>
        <w:ind w:left="709" w:right="-12" w:firstLine="142"/>
        <w:rPr>
          <w:rFonts w:ascii="Arial" w:hAnsi="Arial" w:cs="Arial"/>
          <w:b/>
          <w:sz w:val="22"/>
          <w:szCs w:val="22"/>
        </w:rPr>
      </w:pPr>
      <w:r w:rsidRPr="00A050F2">
        <w:rPr>
          <w:rFonts w:ascii="Arial" w:hAnsi="Arial" w:cs="Arial"/>
          <w:b/>
          <w:sz w:val="22"/>
          <w:szCs w:val="22"/>
        </w:rPr>
        <w:t>   La manera que tiene de valorar la Iglesia la autoridad de los Obispos ha supuesto cierta disensión entre los Teólogos católicos y los mismos Pastores. La elección y el ejercicio pastoral episcopal dependen del criterio que predomine.</w:t>
      </w:r>
    </w:p>
    <w:p w:rsidR="00A050F2" w:rsidRPr="00A050F2" w:rsidRDefault="00A050F2" w:rsidP="000A2D6D">
      <w:pPr>
        <w:pStyle w:val="estilo2"/>
        <w:spacing w:before="0" w:beforeAutospacing="0" w:after="0" w:afterAutospacing="0"/>
        <w:ind w:left="709" w:right="-12" w:firstLine="142"/>
        <w:rPr>
          <w:rFonts w:ascii="Arial" w:hAnsi="Arial" w:cs="Arial"/>
          <w:b/>
          <w:sz w:val="22"/>
          <w:szCs w:val="22"/>
        </w:rPr>
      </w:pPr>
    </w:p>
    <w:p w:rsidR="007050EF" w:rsidRPr="00990B21" w:rsidRDefault="007050EF" w:rsidP="000A2D6D">
      <w:pPr>
        <w:pStyle w:val="estilo2"/>
        <w:spacing w:before="0" w:beforeAutospacing="0" w:after="0" w:afterAutospacing="0"/>
        <w:ind w:left="709" w:right="-12" w:firstLine="142"/>
        <w:rPr>
          <w:rStyle w:val="Textoennegrita"/>
          <w:rFonts w:ascii="Arial" w:hAnsi="Arial" w:cs="Arial"/>
          <w:color w:val="0070C0"/>
          <w:sz w:val="28"/>
          <w:szCs w:val="28"/>
        </w:rPr>
      </w:pPr>
      <w:r w:rsidRPr="00990B21">
        <w:rPr>
          <w:rStyle w:val="Textoennegrita"/>
          <w:rFonts w:ascii="Arial" w:hAnsi="Arial" w:cs="Arial"/>
          <w:color w:val="0070C0"/>
          <w:sz w:val="28"/>
          <w:szCs w:val="28"/>
        </w:rPr>
        <w:t>Teoría papal o pontificia.</w:t>
      </w:r>
    </w:p>
    <w:p w:rsidR="00A050F2" w:rsidRPr="00A050F2" w:rsidRDefault="00A050F2" w:rsidP="000A2D6D">
      <w:pPr>
        <w:pStyle w:val="estilo2"/>
        <w:spacing w:before="0" w:beforeAutospacing="0" w:after="0" w:afterAutospacing="0"/>
        <w:ind w:left="709" w:right="-12" w:firstLine="142"/>
        <w:jc w:val="both"/>
        <w:rPr>
          <w:rFonts w:ascii="Arial" w:hAnsi="Arial" w:cs="Arial"/>
          <w:b/>
          <w:sz w:val="22"/>
          <w:szCs w:val="22"/>
        </w:rPr>
      </w:pPr>
    </w:p>
    <w:p w:rsidR="004D7866"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t> </w:t>
      </w:r>
      <w:r w:rsidR="004D7866">
        <w:rPr>
          <w:rFonts w:ascii="Arial" w:hAnsi="Arial" w:cs="Arial"/>
          <w:b/>
          <w:sz w:val="22"/>
          <w:szCs w:val="22"/>
        </w:rPr>
        <w:t xml:space="preserve">   El Papa es ante todo Obispo de Roma y por tradición se le considera el sucesor de Pedro en la autoridad de la Iglesia, significado que niegan en cuanto a jerarquía las Igl</w:t>
      </w:r>
      <w:r w:rsidR="004D7866">
        <w:rPr>
          <w:rFonts w:ascii="Arial" w:hAnsi="Arial" w:cs="Arial"/>
          <w:b/>
          <w:sz w:val="22"/>
          <w:szCs w:val="22"/>
        </w:rPr>
        <w:t>e</w:t>
      </w:r>
      <w:r w:rsidR="004D7866">
        <w:rPr>
          <w:rFonts w:ascii="Arial" w:hAnsi="Arial" w:cs="Arial"/>
          <w:b/>
          <w:sz w:val="22"/>
          <w:szCs w:val="22"/>
        </w:rPr>
        <w:t>sia ortodoxas de Oriente , aunque muchas de ellas le consideran una autoridad moral y representativa. Es la doctrina de los Concilios primitivos y sobre todo medievales la que fue incrementando el sentido jerárquico del Primado, doctrina que llego a su mayor r</w:t>
      </w:r>
      <w:r w:rsidR="004D7866">
        <w:rPr>
          <w:rFonts w:ascii="Arial" w:hAnsi="Arial" w:cs="Arial"/>
          <w:b/>
          <w:sz w:val="22"/>
          <w:szCs w:val="22"/>
        </w:rPr>
        <w:t>e</w:t>
      </w:r>
      <w:r w:rsidR="004D7866">
        <w:rPr>
          <w:rFonts w:ascii="Arial" w:hAnsi="Arial" w:cs="Arial"/>
          <w:b/>
          <w:sz w:val="22"/>
          <w:szCs w:val="22"/>
        </w:rPr>
        <w:t>presentación en el Concilio Vaticano I, con su definición de la infalibilidad en las form</w:t>
      </w:r>
      <w:r w:rsidR="004D7866">
        <w:rPr>
          <w:rFonts w:ascii="Arial" w:hAnsi="Arial" w:cs="Arial"/>
          <w:b/>
          <w:sz w:val="22"/>
          <w:szCs w:val="22"/>
        </w:rPr>
        <w:t>u</w:t>
      </w:r>
      <w:r w:rsidR="004D7866">
        <w:rPr>
          <w:rFonts w:ascii="Arial" w:hAnsi="Arial" w:cs="Arial"/>
          <w:b/>
          <w:sz w:val="22"/>
          <w:szCs w:val="22"/>
        </w:rPr>
        <w:t>laciones explicitas e intencionadas de las cuestiones de fe y de moral cristiana.</w:t>
      </w:r>
    </w:p>
    <w:p w:rsidR="004D7866" w:rsidRDefault="004D7866" w:rsidP="000A2D6D">
      <w:pPr>
        <w:pStyle w:val="estilo2"/>
        <w:spacing w:before="0" w:beforeAutospacing="0" w:after="0" w:afterAutospacing="0"/>
        <w:ind w:left="709" w:right="-12" w:firstLine="142"/>
        <w:jc w:val="both"/>
        <w:rPr>
          <w:rFonts w:ascii="Arial" w:hAnsi="Arial" w:cs="Arial"/>
          <w:b/>
          <w:sz w:val="22"/>
          <w:szCs w:val="22"/>
        </w:rPr>
      </w:pP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t>  Resalta la constitución monárquica de la Iglesia, suponiendo como principio que el Papa posee todo el poder pastoral sobre la Iglesia, por voluntad de Jesús. Los demás son subordinados, incluyendo los Obispos que son sus primeros aliados. Del Papa, V</w:t>
      </w:r>
      <w:r w:rsidRPr="00A050F2">
        <w:rPr>
          <w:rFonts w:ascii="Arial" w:hAnsi="Arial" w:cs="Arial"/>
          <w:b/>
          <w:sz w:val="22"/>
          <w:szCs w:val="22"/>
        </w:rPr>
        <w:t>i</w:t>
      </w:r>
      <w:r w:rsidRPr="00A050F2">
        <w:rPr>
          <w:rFonts w:ascii="Arial" w:hAnsi="Arial" w:cs="Arial"/>
          <w:b/>
          <w:sz w:val="22"/>
          <w:szCs w:val="22"/>
        </w:rPr>
        <w:t>cario de Cristo en la tierra, reciben la llamada "potestad de jurisdicción" y en actitud de humilde dependencia y subordinación la ejercen.</w:t>
      </w:r>
    </w:p>
    <w:p w:rsidR="00A050F2" w:rsidRDefault="004D7866" w:rsidP="000A2D6D">
      <w:pPr>
        <w:pStyle w:val="estilo2"/>
        <w:spacing w:before="0" w:beforeAutospacing="0" w:after="0" w:afterAutospacing="0"/>
        <w:ind w:left="709" w:right="-12" w:firstLine="142"/>
        <w:jc w:val="both"/>
        <w:rPr>
          <w:rStyle w:val="nfasis"/>
          <w:rFonts w:ascii="Arial" w:hAnsi="Arial" w:cs="Arial"/>
          <w:b/>
          <w:sz w:val="22"/>
          <w:szCs w:val="22"/>
        </w:rPr>
      </w:pPr>
      <w:r>
        <w:rPr>
          <w:rFonts w:ascii="Arial" w:hAnsi="Arial" w:cs="Arial"/>
          <w:b/>
          <w:sz w:val="22"/>
          <w:szCs w:val="22"/>
        </w:rPr>
        <w:br/>
        <w:t>   Esta</w:t>
      </w:r>
      <w:r w:rsidR="007050EF" w:rsidRPr="00A050F2">
        <w:rPr>
          <w:rFonts w:ascii="Arial" w:hAnsi="Arial" w:cs="Arial"/>
          <w:b/>
          <w:sz w:val="22"/>
          <w:szCs w:val="22"/>
        </w:rPr>
        <w:t xml:space="preserve"> actitud se halla en cierta manera apoyada en la práctica actual de que es el Papa quien designa a los Obispos y </w:t>
      </w:r>
      <w:proofErr w:type="spellStart"/>
      <w:r w:rsidR="007050EF" w:rsidRPr="00A050F2">
        <w:rPr>
          <w:rFonts w:ascii="Arial" w:hAnsi="Arial" w:cs="Arial"/>
          <w:b/>
          <w:sz w:val="22"/>
          <w:szCs w:val="22"/>
        </w:rPr>
        <w:t>quien</w:t>
      </w:r>
      <w:proofErr w:type="spellEnd"/>
      <w:r w:rsidR="007050EF" w:rsidRPr="00A050F2">
        <w:rPr>
          <w:rFonts w:ascii="Arial" w:hAnsi="Arial" w:cs="Arial"/>
          <w:b/>
          <w:sz w:val="22"/>
          <w:szCs w:val="22"/>
        </w:rPr>
        <w:t xml:space="preserve"> garantiza la rectitud del gobierno en cada Diócesis.  Pío XII decía, por ejemplo, en su Encíclica </w:t>
      </w:r>
      <w:proofErr w:type="spellStart"/>
      <w:r w:rsidR="007050EF" w:rsidRPr="00A050F2">
        <w:rPr>
          <w:rStyle w:val="nfasis"/>
          <w:rFonts w:ascii="Arial" w:hAnsi="Arial" w:cs="Arial"/>
          <w:b/>
          <w:sz w:val="22"/>
          <w:szCs w:val="22"/>
        </w:rPr>
        <w:t>Mystici</w:t>
      </w:r>
      <w:proofErr w:type="spellEnd"/>
      <w:r w:rsidR="007050EF" w:rsidRPr="00A050F2">
        <w:rPr>
          <w:rStyle w:val="nfasis"/>
          <w:rFonts w:ascii="Arial" w:hAnsi="Arial" w:cs="Arial"/>
          <w:b/>
          <w:sz w:val="22"/>
          <w:szCs w:val="22"/>
        </w:rPr>
        <w:t xml:space="preserve"> </w:t>
      </w:r>
      <w:proofErr w:type="spellStart"/>
      <w:r w:rsidR="007050EF" w:rsidRPr="00A050F2">
        <w:rPr>
          <w:rStyle w:val="nfasis"/>
          <w:rFonts w:ascii="Arial" w:hAnsi="Arial" w:cs="Arial"/>
          <w:b/>
          <w:sz w:val="22"/>
          <w:szCs w:val="22"/>
        </w:rPr>
        <w:t>Corporis</w:t>
      </w:r>
      <w:proofErr w:type="spellEnd"/>
      <w:r w:rsidR="007050EF" w:rsidRPr="00A050F2">
        <w:rPr>
          <w:rFonts w:ascii="Arial" w:hAnsi="Arial" w:cs="Arial"/>
          <w:b/>
          <w:sz w:val="22"/>
          <w:szCs w:val="22"/>
        </w:rPr>
        <w:t xml:space="preserve"> de 1943: </w:t>
      </w:r>
      <w:r w:rsidR="007050EF" w:rsidRPr="00A050F2">
        <w:rPr>
          <w:rStyle w:val="nfasis"/>
          <w:rFonts w:ascii="Arial" w:hAnsi="Arial" w:cs="Arial"/>
          <w:b/>
          <w:sz w:val="22"/>
          <w:szCs w:val="22"/>
        </w:rPr>
        <w:t>"Los Obispos, por lo que a su propia Diócesis se refiere, apacientan y rigen como verdaderos pastores, en nombre de Cristo, la grey que a cada uno ha sido confiada; pero, haciendo esto, no son completamente independientes, sino que están puestos bajo la autoridad del Romano Pontífice, aunque gozan de jurisdicción ordinaria, que el mismo Sumo Pontífice les ha comunicado."</w:t>
      </w:r>
    </w:p>
    <w:p w:rsidR="007050EF"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Esta teoría más jerárquica y vertical ha tenido defensores preferentemente en el los ámbitos administrativos y responde a una concepción organicista de la Iglesia.</w:t>
      </w:r>
    </w:p>
    <w:p w:rsidR="00990B21" w:rsidRPr="00A050F2" w:rsidRDefault="00990B21" w:rsidP="000A2D6D">
      <w:pPr>
        <w:pStyle w:val="estilo2"/>
        <w:spacing w:before="0" w:beforeAutospacing="0" w:after="0" w:afterAutospacing="0"/>
        <w:ind w:left="709" w:right="-12" w:firstLine="142"/>
        <w:jc w:val="both"/>
        <w:rPr>
          <w:rFonts w:ascii="Arial" w:hAnsi="Arial" w:cs="Arial"/>
          <w:b/>
          <w:sz w:val="22"/>
          <w:szCs w:val="22"/>
        </w:rPr>
      </w:pPr>
    </w:p>
    <w:p w:rsidR="007050EF" w:rsidRPr="00990B21" w:rsidRDefault="007050EF" w:rsidP="000A2D6D">
      <w:pPr>
        <w:pStyle w:val="estilo2"/>
        <w:spacing w:before="0" w:beforeAutospacing="0" w:after="0" w:afterAutospacing="0"/>
        <w:ind w:left="709" w:right="-12" w:firstLine="142"/>
        <w:jc w:val="both"/>
        <w:rPr>
          <w:rStyle w:val="Textoennegrita"/>
          <w:rFonts w:ascii="Arial" w:hAnsi="Arial" w:cs="Arial"/>
          <w:color w:val="0070C0"/>
          <w:sz w:val="22"/>
          <w:szCs w:val="22"/>
        </w:rPr>
      </w:pPr>
      <w:r w:rsidRPr="00990B21">
        <w:rPr>
          <w:rStyle w:val="Textoennegrita"/>
          <w:rFonts w:ascii="Arial" w:hAnsi="Arial" w:cs="Arial"/>
          <w:color w:val="0070C0"/>
          <w:sz w:val="22"/>
          <w:szCs w:val="22"/>
        </w:rPr>
        <w:t>Teoría episcopal.</w:t>
      </w:r>
    </w:p>
    <w:p w:rsidR="00A050F2" w:rsidRPr="00A050F2" w:rsidRDefault="00A050F2" w:rsidP="000A2D6D">
      <w:pPr>
        <w:pStyle w:val="estilo2"/>
        <w:spacing w:before="0" w:beforeAutospacing="0" w:after="0" w:afterAutospacing="0"/>
        <w:ind w:left="709" w:right="-12" w:firstLine="142"/>
        <w:jc w:val="both"/>
        <w:rPr>
          <w:rFonts w:ascii="Arial" w:hAnsi="Arial" w:cs="Arial"/>
          <w:b/>
          <w:sz w:val="22"/>
          <w:szCs w:val="22"/>
        </w:rPr>
      </w:pP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t>    Sin embargo otra opinión, la teoría episcopal, más eclesial y conforme con la trad</w:t>
      </w:r>
      <w:r w:rsidRPr="00A050F2">
        <w:rPr>
          <w:rFonts w:ascii="Arial" w:hAnsi="Arial" w:cs="Arial"/>
          <w:b/>
          <w:sz w:val="22"/>
          <w:szCs w:val="22"/>
        </w:rPr>
        <w:t>i</w:t>
      </w:r>
      <w:r w:rsidRPr="00A050F2">
        <w:rPr>
          <w:rFonts w:ascii="Arial" w:hAnsi="Arial" w:cs="Arial"/>
          <w:b/>
          <w:sz w:val="22"/>
          <w:szCs w:val="22"/>
        </w:rPr>
        <w:t>ción, sostiene que cada Obispo recibe directamente de Cristo, igual que el Papa, Obispo de Roma, su jurisdicción. El Papa le asig</w:t>
      </w:r>
      <w:r w:rsidRPr="00A050F2">
        <w:rPr>
          <w:rFonts w:ascii="Arial" w:hAnsi="Arial" w:cs="Arial"/>
          <w:b/>
          <w:sz w:val="22"/>
          <w:szCs w:val="22"/>
        </w:rPr>
        <w:softHyphen/>
        <w:t>na o confirma una determinada Diócesis o terr</w:t>
      </w:r>
      <w:r w:rsidRPr="00A050F2">
        <w:rPr>
          <w:rFonts w:ascii="Arial" w:hAnsi="Arial" w:cs="Arial"/>
          <w:b/>
          <w:sz w:val="22"/>
          <w:szCs w:val="22"/>
        </w:rPr>
        <w:t>i</w:t>
      </w:r>
      <w:r w:rsidRPr="00A050F2">
        <w:rPr>
          <w:rFonts w:ascii="Arial" w:hAnsi="Arial" w:cs="Arial"/>
          <w:b/>
          <w:sz w:val="22"/>
          <w:szCs w:val="22"/>
        </w:rPr>
        <w:t xml:space="preserve">torio, para que éste ejerza su ministerio pastoral o potestad. </w:t>
      </w:r>
    </w:p>
    <w:p w:rsidR="004D7866"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La razón que se invoca es el hecho de que también los Apóstoles fueron elegidos d</w:t>
      </w:r>
      <w:r w:rsidRPr="00A050F2">
        <w:rPr>
          <w:rFonts w:ascii="Arial" w:hAnsi="Arial" w:cs="Arial"/>
          <w:b/>
          <w:sz w:val="22"/>
          <w:szCs w:val="22"/>
        </w:rPr>
        <w:t>i</w:t>
      </w:r>
      <w:r w:rsidRPr="00A050F2">
        <w:rPr>
          <w:rFonts w:ascii="Arial" w:hAnsi="Arial" w:cs="Arial"/>
          <w:b/>
          <w:sz w:val="22"/>
          <w:szCs w:val="22"/>
        </w:rPr>
        <w:t>rectamente por Cristo sin intermediación de Pedro.</w:t>
      </w:r>
    </w:p>
    <w:p w:rsidR="004D7866" w:rsidRDefault="004D7866" w:rsidP="000A2D6D">
      <w:pPr>
        <w:pStyle w:val="estilo2"/>
        <w:spacing w:before="0" w:beforeAutospacing="0" w:after="0" w:afterAutospacing="0"/>
        <w:ind w:left="709" w:right="-12" w:firstLine="142"/>
        <w:jc w:val="both"/>
        <w:rPr>
          <w:rFonts w:ascii="Arial" w:hAnsi="Arial" w:cs="Arial"/>
          <w:b/>
          <w:sz w:val="22"/>
          <w:szCs w:val="22"/>
        </w:rPr>
      </w:pPr>
    </w:p>
    <w:p w:rsidR="00A050F2" w:rsidRDefault="004D7866" w:rsidP="000A2D6D">
      <w:pPr>
        <w:pStyle w:val="estilo2"/>
        <w:spacing w:before="0" w:beforeAutospacing="0" w:after="0" w:afterAutospacing="0"/>
        <w:ind w:left="709" w:right="-12" w:firstLine="142"/>
        <w:jc w:val="both"/>
        <w:rPr>
          <w:rFonts w:ascii="Arial" w:hAnsi="Arial" w:cs="Arial"/>
          <w:b/>
          <w:sz w:val="22"/>
          <w:szCs w:val="22"/>
        </w:rPr>
      </w:pPr>
      <w:r>
        <w:rPr>
          <w:rFonts w:ascii="Arial" w:hAnsi="Arial" w:cs="Arial"/>
          <w:b/>
          <w:sz w:val="22"/>
          <w:szCs w:val="22"/>
        </w:rPr>
        <w:t xml:space="preserve">  </w:t>
      </w:r>
      <w:r w:rsidR="007050EF" w:rsidRPr="00A050F2">
        <w:rPr>
          <w:rFonts w:ascii="Arial" w:hAnsi="Arial" w:cs="Arial"/>
          <w:b/>
          <w:sz w:val="22"/>
          <w:szCs w:val="22"/>
        </w:rPr>
        <w:t xml:space="preserve">  Fue la actitud más histórica y vigente en la primitiva Iglesia, cuando había menos f</w:t>
      </w:r>
      <w:r w:rsidR="007050EF" w:rsidRPr="00A050F2">
        <w:rPr>
          <w:rFonts w:ascii="Arial" w:hAnsi="Arial" w:cs="Arial"/>
          <w:b/>
          <w:sz w:val="22"/>
          <w:szCs w:val="22"/>
        </w:rPr>
        <w:t>a</w:t>
      </w:r>
      <w:r w:rsidR="007050EF" w:rsidRPr="00A050F2">
        <w:rPr>
          <w:rFonts w:ascii="Arial" w:hAnsi="Arial" w:cs="Arial"/>
          <w:b/>
          <w:sz w:val="22"/>
          <w:szCs w:val="22"/>
        </w:rPr>
        <w:t>cilidad de comunicación entre las comunidades cristianas y el Obispo de Roma no podía ser conocedor de los Pastores elegidos en los más diversos rincones de la tierra.</w:t>
      </w:r>
    </w:p>
    <w:p w:rsidR="00A050F2"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lastRenderedPageBreak/>
        <w:br/>
        <w:t>   Esta teoría más eclesial, muy alejada de los usos y de las intervenciones absorbentes y fiscalizadoras de los organismos eclesiales administrativos de Roma, es más conforme con el sentido comunitario de la Iglesia y late en el Concilio Vaticano II.</w:t>
      </w:r>
    </w:p>
    <w:p w:rsidR="007050EF" w:rsidRDefault="007050EF" w:rsidP="000A2D6D">
      <w:pPr>
        <w:pStyle w:val="estilo2"/>
        <w:spacing w:before="0" w:beforeAutospacing="0" w:after="0" w:afterAutospacing="0"/>
        <w:ind w:left="709" w:right="-12" w:firstLine="142"/>
        <w:jc w:val="both"/>
        <w:rPr>
          <w:rFonts w:ascii="Arial" w:hAnsi="Arial" w:cs="Arial"/>
          <w:b/>
          <w:sz w:val="22"/>
          <w:szCs w:val="22"/>
        </w:rPr>
      </w:pPr>
      <w:r w:rsidRPr="00A050F2">
        <w:rPr>
          <w:rFonts w:ascii="Arial" w:hAnsi="Arial" w:cs="Arial"/>
          <w:b/>
          <w:sz w:val="22"/>
          <w:szCs w:val="22"/>
        </w:rPr>
        <w:br/>
        <w:t xml:space="preserve">  Este Concilio afirma: </w:t>
      </w:r>
      <w:r w:rsidRPr="00A050F2">
        <w:rPr>
          <w:rStyle w:val="nfasis"/>
          <w:rFonts w:ascii="Arial" w:hAnsi="Arial" w:cs="Arial"/>
          <w:b/>
          <w:sz w:val="22"/>
          <w:szCs w:val="22"/>
        </w:rPr>
        <w:t>"Los mismos Apóstoles, a modo de testamento, fueron los que confiaron a sus cooperadores inmediatos el encargo de acabar y consolidar la obra por ellos comenzada, encomendándoles que atendieran a toda la grey. Y, para ello, los Obi</w:t>
      </w:r>
      <w:r w:rsidRPr="00A050F2">
        <w:rPr>
          <w:rStyle w:val="nfasis"/>
          <w:rFonts w:ascii="Arial" w:hAnsi="Arial" w:cs="Arial"/>
          <w:b/>
          <w:sz w:val="22"/>
          <w:szCs w:val="22"/>
        </w:rPr>
        <w:t>s</w:t>
      </w:r>
      <w:r w:rsidRPr="00A050F2">
        <w:rPr>
          <w:rStyle w:val="nfasis"/>
          <w:rFonts w:ascii="Arial" w:hAnsi="Arial" w:cs="Arial"/>
          <w:b/>
          <w:sz w:val="22"/>
          <w:szCs w:val="22"/>
        </w:rPr>
        <w:t>pos, junto con sus presbíteros y diáconos, recibieron el ministerio de la comunidad para presidir sobre la grey de Dios como maestros de doctrina, sacerdotes del culto sagrado y ministros dotados de autoridad</w:t>
      </w:r>
      <w:r w:rsidRPr="00A050F2">
        <w:rPr>
          <w:rFonts w:ascii="Arial" w:hAnsi="Arial" w:cs="Arial"/>
          <w:b/>
          <w:sz w:val="22"/>
          <w:szCs w:val="22"/>
        </w:rPr>
        <w:t xml:space="preserve">."    (Lumen </w:t>
      </w:r>
      <w:proofErr w:type="spellStart"/>
      <w:r w:rsidRPr="00A050F2">
        <w:rPr>
          <w:rFonts w:ascii="Arial" w:hAnsi="Arial" w:cs="Arial"/>
          <w:b/>
          <w:sz w:val="22"/>
          <w:szCs w:val="22"/>
        </w:rPr>
        <w:t>Gentium</w:t>
      </w:r>
      <w:proofErr w:type="spellEnd"/>
      <w:r w:rsidRPr="00A050F2">
        <w:rPr>
          <w:rFonts w:ascii="Arial" w:hAnsi="Arial" w:cs="Arial"/>
          <w:b/>
          <w:sz w:val="22"/>
          <w:szCs w:val="22"/>
        </w:rPr>
        <w:t xml:space="preserve"> 20)</w:t>
      </w:r>
    </w:p>
    <w:p w:rsidR="00A050F2" w:rsidRPr="00A050F2" w:rsidRDefault="00A050F2" w:rsidP="000A2D6D">
      <w:pPr>
        <w:pStyle w:val="estilo2"/>
        <w:spacing w:before="0" w:beforeAutospacing="0" w:after="0" w:afterAutospacing="0"/>
        <w:ind w:left="709" w:right="-12" w:firstLine="142"/>
        <w:rPr>
          <w:rFonts w:ascii="Arial" w:hAnsi="Arial" w:cs="Arial"/>
          <w:b/>
          <w:sz w:val="22"/>
          <w:szCs w:val="22"/>
        </w:rPr>
      </w:pPr>
    </w:p>
    <w:p w:rsidR="007050EF" w:rsidRPr="00DD69C8" w:rsidRDefault="007050EF" w:rsidP="000A2D6D">
      <w:pPr>
        <w:widowControl/>
        <w:autoSpaceDE/>
        <w:autoSpaceDN/>
        <w:adjustRightInd/>
        <w:ind w:left="709" w:right="-12" w:firstLine="142"/>
        <w:rPr>
          <w:b/>
          <w:bCs/>
          <w:color w:val="0070C0"/>
        </w:rPr>
      </w:pPr>
      <w:r w:rsidRPr="00DD69C8">
        <w:rPr>
          <w:b/>
          <w:bCs/>
          <w:color w:val="0070C0"/>
        </w:rPr>
        <w:t>3</w:t>
      </w:r>
      <w:r w:rsidR="00990B21" w:rsidRPr="00DD69C8">
        <w:rPr>
          <w:b/>
          <w:bCs/>
          <w:color w:val="0070C0"/>
        </w:rPr>
        <w:t>º</w:t>
      </w:r>
      <w:r w:rsidRPr="00DD69C8">
        <w:rPr>
          <w:b/>
          <w:bCs/>
          <w:color w:val="0070C0"/>
        </w:rPr>
        <w:t>. El ejercicio episcopal</w:t>
      </w:r>
    </w:p>
    <w:p w:rsidR="00A050F2" w:rsidRPr="00A050F2" w:rsidRDefault="00A050F2" w:rsidP="000A2D6D">
      <w:pPr>
        <w:widowControl/>
        <w:autoSpaceDE/>
        <w:autoSpaceDN/>
        <w:adjustRightInd/>
        <w:ind w:left="709" w:right="-12" w:firstLine="142"/>
        <w:rPr>
          <w:b/>
          <w:sz w:val="22"/>
          <w:szCs w:val="22"/>
        </w:rPr>
      </w:pPr>
    </w:p>
    <w:p w:rsidR="00A050F2" w:rsidRDefault="007050EF" w:rsidP="000A2D6D">
      <w:pPr>
        <w:widowControl/>
        <w:autoSpaceDE/>
        <w:autoSpaceDN/>
        <w:adjustRightInd/>
        <w:ind w:left="709" w:right="-12" w:firstLine="142"/>
        <w:rPr>
          <w:b/>
          <w:sz w:val="22"/>
          <w:szCs w:val="22"/>
        </w:rPr>
      </w:pPr>
      <w:r w:rsidRPr="00A050F2">
        <w:rPr>
          <w:b/>
          <w:sz w:val="22"/>
          <w:szCs w:val="22"/>
        </w:rPr>
        <w:t>   Los Obispos ejercen la tarea de gobierno y animación atendiendo en primer lugar a todos los fieles creyentes de la comunidad local confiada a su atención pastoral. Aunque son los últimos responsable, la acción eclesial es, por su naturaleza, solidaria y com</w:t>
      </w:r>
      <w:r w:rsidRPr="00A050F2">
        <w:rPr>
          <w:b/>
          <w:sz w:val="22"/>
          <w:szCs w:val="22"/>
        </w:rPr>
        <w:t>u</w:t>
      </w:r>
      <w:r w:rsidRPr="00A050F2">
        <w:rPr>
          <w:b/>
          <w:sz w:val="22"/>
          <w:szCs w:val="22"/>
        </w:rPr>
        <w:t xml:space="preserve">nal. </w:t>
      </w:r>
    </w:p>
    <w:p w:rsidR="00A050F2" w:rsidRDefault="007050EF" w:rsidP="000A2D6D">
      <w:pPr>
        <w:widowControl/>
        <w:autoSpaceDE/>
        <w:autoSpaceDN/>
        <w:adjustRightInd/>
        <w:ind w:left="709" w:right="-12" w:firstLine="142"/>
        <w:rPr>
          <w:b/>
          <w:sz w:val="22"/>
          <w:szCs w:val="22"/>
        </w:rPr>
      </w:pPr>
      <w:r w:rsidRPr="00A050F2">
        <w:rPr>
          <w:b/>
          <w:sz w:val="22"/>
          <w:szCs w:val="22"/>
        </w:rPr>
        <w:br/>
        <w:t>   Cuantos con el Obispo trabajan en esta tarea: presbíteros, diáconos, laicos, religiosos, catequistas y evangelizado</w:t>
      </w:r>
      <w:r w:rsidRPr="00A050F2">
        <w:rPr>
          <w:b/>
          <w:sz w:val="22"/>
          <w:szCs w:val="22"/>
        </w:rPr>
        <w:softHyphen/>
        <w:t>res de diversas áreas, lo hacen en relación y dependencia del Obispo, pero no como subalternos o delegados, sino en función de la vocación bauti</w:t>
      </w:r>
      <w:r w:rsidRPr="00A050F2">
        <w:rPr>
          <w:b/>
          <w:sz w:val="22"/>
          <w:szCs w:val="22"/>
        </w:rPr>
        <w:t>s</w:t>
      </w:r>
      <w:r w:rsidRPr="00A050F2">
        <w:rPr>
          <w:b/>
          <w:sz w:val="22"/>
          <w:szCs w:val="22"/>
        </w:rPr>
        <w:t>mal de que los creyentes están adornados y que supo</w:t>
      </w:r>
      <w:r w:rsidRPr="00A050F2">
        <w:rPr>
          <w:b/>
          <w:sz w:val="22"/>
          <w:szCs w:val="22"/>
        </w:rPr>
        <w:softHyphen/>
        <w:t>ne participación en el mandato m</w:t>
      </w:r>
      <w:r w:rsidRPr="00A050F2">
        <w:rPr>
          <w:b/>
          <w:sz w:val="22"/>
          <w:szCs w:val="22"/>
        </w:rPr>
        <w:t>i</w:t>
      </w:r>
      <w:r w:rsidRPr="00A050F2">
        <w:rPr>
          <w:b/>
          <w:sz w:val="22"/>
          <w:szCs w:val="22"/>
        </w:rPr>
        <w:t>sional dado por Jesús a todos sus seguidores.</w:t>
      </w:r>
    </w:p>
    <w:p w:rsidR="007050EF" w:rsidRDefault="007050EF" w:rsidP="000A2D6D">
      <w:pPr>
        <w:widowControl/>
        <w:autoSpaceDE/>
        <w:autoSpaceDN/>
        <w:adjustRightInd/>
        <w:ind w:left="709" w:right="-12" w:firstLine="142"/>
        <w:rPr>
          <w:b/>
          <w:sz w:val="22"/>
          <w:szCs w:val="22"/>
        </w:rPr>
      </w:pPr>
      <w:r w:rsidRPr="00A050F2">
        <w:rPr>
          <w:b/>
          <w:sz w:val="22"/>
          <w:szCs w:val="22"/>
        </w:rPr>
        <w:br/>
        <w:t>   Hay que distinguir dos formas en que el magisterio oficial, primado y episcopado, pr</w:t>
      </w:r>
      <w:r w:rsidRPr="00A050F2">
        <w:rPr>
          <w:b/>
          <w:sz w:val="22"/>
          <w:szCs w:val="22"/>
        </w:rPr>
        <w:t>o</w:t>
      </w:r>
      <w:r w:rsidRPr="00A050F2">
        <w:rPr>
          <w:b/>
          <w:sz w:val="22"/>
          <w:szCs w:val="22"/>
        </w:rPr>
        <w:t>pone una verdad: una ordinaria y otra extraordinaria.</w:t>
      </w:r>
    </w:p>
    <w:p w:rsidR="004D7866" w:rsidRDefault="004D7866" w:rsidP="000A2D6D">
      <w:pPr>
        <w:widowControl/>
        <w:autoSpaceDE/>
        <w:autoSpaceDN/>
        <w:adjustRightInd/>
        <w:ind w:left="709" w:right="-12" w:firstLine="142"/>
        <w:rPr>
          <w:b/>
          <w:sz w:val="22"/>
          <w:szCs w:val="22"/>
        </w:rPr>
      </w:pPr>
    </w:p>
    <w:p w:rsidR="00672586" w:rsidRDefault="004D7866" w:rsidP="000A2D6D">
      <w:pPr>
        <w:widowControl/>
        <w:autoSpaceDE/>
        <w:autoSpaceDN/>
        <w:adjustRightInd/>
        <w:ind w:left="709" w:right="-12" w:firstLine="142"/>
        <w:jc w:val="center"/>
        <w:rPr>
          <w:b/>
          <w:sz w:val="22"/>
          <w:szCs w:val="22"/>
        </w:rPr>
      </w:pPr>
      <w:r>
        <w:rPr>
          <w:noProof/>
        </w:rPr>
        <w:drawing>
          <wp:inline distT="0" distB="0" distL="0" distR="0">
            <wp:extent cx="1647825" cy="2295478"/>
            <wp:effectExtent l="19050" t="0" r="9525" b="0"/>
            <wp:docPr id="4" name="irc_mi" descr="http://www.juntadeandalucia.es/averroes/%7E14003484/AV/local/cache-vignettes/L527xH735/Obispo_catedra_blanco404-2e1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untadeandalucia.es/averroes/%7E14003484/AV/local/cache-vignettes/L527xH735/Obispo_catedra_blanco404-2e1c8.jpg"/>
                    <pic:cNvPicPr>
                      <a:picLocks noChangeAspect="1" noChangeArrowheads="1"/>
                    </pic:cNvPicPr>
                  </pic:nvPicPr>
                  <pic:blipFill>
                    <a:blip r:embed="rId9" cstate="print"/>
                    <a:srcRect/>
                    <a:stretch>
                      <a:fillRect/>
                    </a:stretch>
                  </pic:blipFill>
                  <pic:spPr bwMode="auto">
                    <a:xfrm>
                      <a:off x="0" y="0"/>
                      <a:ext cx="1647825" cy="2295478"/>
                    </a:xfrm>
                    <a:prstGeom prst="rect">
                      <a:avLst/>
                    </a:prstGeom>
                    <a:noFill/>
                    <a:ln w="9525">
                      <a:noFill/>
                      <a:miter lim="800000"/>
                      <a:headEnd/>
                      <a:tailEnd/>
                    </a:ln>
                  </pic:spPr>
                </pic:pic>
              </a:graphicData>
            </a:graphic>
          </wp:inline>
        </w:drawing>
      </w:r>
      <w:r w:rsidR="007050EF" w:rsidRPr="00A050F2">
        <w:rPr>
          <w:b/>
          <w:noProof/>
          <w:sz w:val="22"/>
          <w:szCs w:val="22"/>
        </w:rPr>
        <w:drawing>
          <wp:inline distT="0" distB="0" distL="0" distR="0">
            <wp:extent cx="2038350" cy="2296872"/>
            <wp:effectExtent l="19050" t="0" r="0" b="0"/>
            <wp:docPr id="5" name="Imagen 5" descr="http://www.lasalle.es/catequesis2/O/zplantilla_clip_image00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salle.es/catequesis2/O/zplantilla_clip_image002_0001.jpg"/>
                    <pic:cNvPicPr>
                      <a:picLocks noChangeAspect="1" noChangeArrowheads="1"/>
                    </pic:cNvPicPr>
                  </pic:nvPicPr>
                  <pic:blipFill>
                    <a:blip r:embed="rId10"/>
                    <a:srcRect/>
                    <a:stretch>
                      <a:fillRect/>
                    </a:stretch>
                  </pic:blipFill>
                  <pic:spPr bwMode="auto">
                    <a:xfrm>
                      <a:off x="0" y="0"/>
                      <a:ext cx="2038350" cy="2296872"/>
                    </a:xfrm>
                    <a:prstGeom prst="rect">
                      <a:avLst/>
                    </a:prstGeom>
                    <a:noFill/>
                    <a:ln w="9525">
                      <a:noFill/>
                      <a:miter lim="800000"/>
                      <a:headEnd/>
                      <a:tailEnd/>
                    </a:ln>
                  </pic:spPr>
                </pic:pic>
              </a:graphicData>
            </a:graphic>
          </wp:inline>
        </w:drawing>
      </w:r>
      <w:r>
        <w:rPr>
          <w:noProof/>
        </w:rPr>
        <w:drawing>
          <wp:inline distT="0" distB="0" distL="0" distR="0">
            <wp:extent cx="1571625" cy="2291556"/>
            <wp:effectExtent l="19050" t="0" r="9525" b="0"/>
            <wp:docPr id="7" name="irc_mi" descr="http://upload.wikimedia.org/wikipedia/commons/thumb/7/7a/Arhibishop_Tihon_%28Emelyanov%29.jpg/180px-Arhibishop_Tihon_%28Emelyanov%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thumb/7/7a/Arhibishop_Tihon_%28Emelyanov%29.jpg/180px-Arhibishop_Tihon_%28Emelyanov%29.jpg"/>
                    <pic:cNvPicPr>
                      <a:picLocks noChangeAspect="1" noChangeArrowheads="1"/>
                    </pic:cNvPicPr>
                  </pic:nvPicPr>
                  <pic:blipFill>
                    <a:blip r:embed="rId11"/>
                    <a:srcRect/>
                    <a:stretch>
                      <a:fillRect/>
                    </a:stretch>
                  </pic:blipFill>
                  <pic:spPr bwMode="auto">
                    <a:xfrm>
                      <a:off x="0" y="0"/>
                      <a:ext cx="1571625" cy="2291556"/>
                    </a:xfrm>
                    <a:prstGeom prst="rect">
                      <a:avLst/>
                    </a:prstGeom>
                    <a:noFill/>
                    <a:ln w="9525">
                      <a:noFill/>
                      <a:miter lim="800000"/>
                      <a:headEnd/>
                      <a:tailEnd/>
                    </a:ln>
                  </pic:spPr>
                </pic:pic>
              </a:graphicData>
            </a:graphic>
          </wp:inline>
        </w:drawing>
      </w:r>
      <w:r w:rsidR="007050EF" w:rsidRPr="00A050F2">
        <w:rPr>
          <w:b/>
          <w:sz w:val="22"/>
          <w:szCs w:val="22"/>
        </w:rPr>
        <w:br/>
      </w:r>
    </w:p>
    <w:p w:rsidR="007050EF" w:rsidRPr="00672586" w:rsidRDefault="00672586" w:rsidP="000A2D6D">
      <w:pPr>
        <w:widowControl/>
        <w:autoSpaceDE/>
        <w:autoSpaceDN/>
        <w:adjustRightInd/>
        <w:ind w:left="709" w:right="-12" w:firstLine="142"/>
        <w:rPr>
          <w:b/>
          <w:bCs/>
          <w:color w:val="0070C0"/>
          <w:sz w:val="28"/>
          <w:szCs w:val="28"/>
        </w:rPr>
      </w:pPr>
      <w:r>
        <w:rPr>
          <w:b/>
          <w:bCs/>
          <w:color w:val="0070C0"/>
          <w:sz w:val="28"/>
          <w:szCs w:val="28"/>
        </w:rPr>
        <w:t xml:space="preserve">    </w:t>
      </w:r>
      <w:r w:rsidR="007050EF" w:rsidRPr="00672586">
        <w:rPr>
          <w:b/>
          <w:bCs/>
          <w:color w:val="0070C0"/>
          <w:sz w:val="28"/>
          <w:szCs w:val="28"/>
        </w:rPr>
        <w:t>La extraordinaria</w:t>
      </w:r>
    </w:p>
    <w:p w:rsidR="00A050F2" w:rsidRPr="00A050F2" w:rsidRDefault="00A050F2" w:rsidP="000A2D6D">
      <w:pPr>
        <w:widowControl/>
        <w:autoSpaceDE/>
        <w:autoSpaceDN/>
        <w:adjustRightInd/>
        <w:ind w:left="709" w:right="-12" w:firstLine="142"/>
        <w:rPr>
          <w:b/>
          <w:sz w:val="22"/>
          <w:szCs w:val="22"/>
        </w:rPr>
      </w:pPr>
    </w:p>
    <w:p w:rsidR="00A050F2" w:rsidRDefault="007050EF" w:rsidP="000A2D6D">
      <w:pPr>
        <w:widowControl/>
        <w:autoSpaceDE/>
        <w:autoSpaceDN/>
        <w:adjustRightInd/>
        <w:ind w:left="709" w:right="-12" w:firstLine="142"/>
        <w:jc w:val="both"/>
        <w:rPr>
          <w:b/>
          <w:sz w:val="22"/>
          <w:szCs w:val="22"/>
        </w:rPr>
      </w:pPr>
      <w:r w:rsidRPr="00A050F2">
        <w:rPr>
          <w:b/>
          <w:sz w:val="22"/>
          <w:szCs w:val="22"/>
        </w:rPr>
        <w:t>   Los Obispos ejercen de forma extraordinaria su tarea pastoral, especialmente su m</w:t>
      </w:r>
      <w:r w:rsidRPr="00A050F2">
        <w:rPr>
          <w:b/>
          <w:sz w:val="22"/>
          <w:szCs w:val="22"/>
        </w:rPr>
        <w:t>a</w:t>
      </w:r>
      <w:r w:rsidRPr="00A050F2">
        <w:rPr>
          <w:b/>
          <w:sz w:val="22"/>
          <w:szCs w:val="22"/>
        </w:rPr>
        <w:t>gisterio, cuando se reúnen, convocados por el Papa, en Concilio universal o ecuménico. Esto ha sucedido 20 veces en la Historia de la Iglesia. En las decisiones del concilio un</w:t>
      </w:r>
      <w:r w:rsidRPr="00A050F2">
        <w:rPr>
          <w:b/>
          <w:sz w:val="22"/>
          <w:szCs w:val="22"/>
        </w:rPr>
        <w:t>i</w:t>
      </w:r>
      <w:r w:rsidRPr="00A050F2">
        <w:rPr>
          <w:b/>
          <w:sz w:val="22"/>
          <w:szCs w:val="22"/>
        </w:rPr>
        <w:t>versal es donde se manifiesta de forma más notoria la actividad docen</w:t>
      </w:r>
      <w:r w:rsidRPr="00A050F2">
        <w:rPr>
          <w:b/>
          <w:sz w:val="22"/>
          <w:szCs w:val="22"/>
        </w:rPr>
        <w:softHyphen/>
        <w:t>te y solidaria de todo el cuerpo magiste</w:t>
      </w:r>
      <w:r w:rsidRPr="00A050F2">
        <w:rPr>
          <w:b/>
          <w:sz w:val="22"/>
          <w:szCs w:val="22"/>
        </w:rPr>
        <w:softHyphen/>
        <w:t>rial instituido por Cristo.</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En la Iglesia estuvo siempre viva la convicción de que las decisiones del concilio un</w:t>
      </w:r>
      <w:r w:rsidRPr="00A050F2">
        <w:rPr>
          <w:b/>
          <w:sz w:val="22"/>
          <w:szCs w:val="22"/>
        </w:rPr>
        <w:t>i</w:t>
      </w:r>
      <w:r w:rsidRPr="00A050F2">
        <w:rPr>
          <w:b/>
          <w:sz w:val="22"/>
          <w:szCs w:val="22"/>
        </w:rPr>
        <w:t>versal eran infalibles. San Atanasio dice del decreto de fe emanado del concilio de Nicea: "</w:t>
      </w:r>
      <w:r w:rsidRPr="00A050F2">
        <w:rPr>
          <w:b/>
          <w:i/>
          <w:iCs/>
          <w:sz w:val="22"/>
          <w:szCs w:val="22"/>
        </w:rPr>
        <w:t>La palabra del Señor pronunciada por medio del concilio universal de Nicea permanece para siempre</w:t>
      </w:r>
      <w:r w:rsidRPr="00A050F2">
        <w:rPr>
          <w:b/>
          <w:sz w:val="22"/>
          <w:szCs w:val="22"/>
        </w:rPr>
        <w:t>," (</w:t>
      </w:r>
      <w:proofErr w:type="spellStart"/>
      <w:r w:rsidRPr="00A050F2">
        <w:rPr>
          <w:b/>
          <w:sz w:val="22"/>
          <w:szCs w:val="22"/>
        </w:rPr>
        <w:t>Ep</w:t>
      </w:r>
      <w:proofErr w:type="spellEnd"/>
      <w:r w:rsidRPr="00A050F2">
        <w:rPr>
          <w:b/>
          <w:sz w:val="22"/>
          <w:szCs w:val="22"/>
        </w:rPr>
        <w:t>. ad afros. 2). San Gregorio Magno reconoce y venera los cuatro pr</w:t>
      </w:r>
      <w:r w:rsidRPr="00A050F2">
        <w:rPr>
          <w:b/>
          <w:sz w:val="22"/>
          <w:szCs w:val="22"/>
        </w:rPr>
        <w:t>i</w:t>
      </w:r>
      <w:r w:rsidRPr="00A050F2">
        <w:rPr>
          <w:b/>
          <w:sz w:val="22"/>
          <w:szCs w:val="22"/>
        </w:rPr>
        <w:t>meros concilios universales como los cuatro Evangelios. (</w:t>
      </w:r>
      <w:proofErr w:type="spellStart"/>
      <w:r w:rsidRPr="00A050F2">
        <w:rPr>
          <w:b/>
          <w:sz w:val="22"/>
          <w:szCs w:val="22"/>
        </w:rPr>
        <w:t>Epost</w:t>
      </w:r>
      <w:proofErr w:type="spellEnd"/>
      <w:r w:rsidRPr="00A050F2">
        <w:rPr>
          <w:b/>
          <w:sz w:val="22"/>
          <w:szCs w:val="22"/>
        </w:rPr>
        <w:t>. 1. 25).</w:t>
      </w:r>
    </w:p>
    <w:p w:rsidR="00222B3C" w:rsidRDefault="007050EF" w:rsidP="000A2D6D">
      <w:pPr>
        <w:widowControl/>
        <w:autoSpaceDE/>
        <w:autoSpaceDN/>
        <w:adjustRightInd/>
        <w:ind w:left="709" w:right="-12" w:firstLine="142"/>
        <w:jc w:val="both"/>
        <w:rPr>
          <w:b/>
          <w:sz w:val="22"/>
          <w:szCs w:val="22"/>
        </w:rPr>
      </w:pPr>
      <w:r w:rsidRPr="00A050F2">
        <w:rPr>
          <w:b/>
          <w:sz w:val="22"/>
          <w:szCs w:val="22"/>
        </w:rPr>
        <w:br/>
        <w:t>    Para que el Concilio sea universal, se requiere que sean invitados a él todos los obi</w:t>
      </w:r>
      <w:r w:rsidRPr="00A050F2">
        <w:rPr>
          <w:b/>
          <w:sz w:val="22"/>
          <w:szCs w:val="22"/>
        </w:rPr>
        <w:t>s</w:t>
      </w:r>
      <w:r w:rsidRPr="00A050F2">
        <w:rPr>
          <w:b/>
          <w:sz w:val="22"/>
          <w:szCs w:val="22"/>
        </w:rPr>
        <w:t>pos que gobiernen Diócesis en el momento de la convocatoria, no parte de ellos, como acontece en los "Sínodos " episcopales de diversa significación y alcance.</w:t>
      </w:r>
    </w:p>
    <w:p w:rsidR="00A050F2" w:rsidRDefault="00222B3C" w:rsidP="000A2D6D">
      <w:pPr>
        <w:widowControl/>
        <w:autoSpaceDE/>
        <w:autoSpaceDN/>
        <w:adjustRightInd/>
        <w:ind w:left="709" w:right="-12" w:firstLine="142"/>
        <w:jc w:val="both"/>
        <w:rPr>
          <w:b/>
          <w:sz w:val="22"/>
          <w:szCs w:val="22"/>
        </w:rPr>
      </w:pPr>
      <w:r>
        <w:rPr>
          <w:b/>
          <w:sz w:val="22"/>
          <w:szCs w:val="22"/>
        </w:rPr>
        <w:lastRenderedPageBreak/>
        <w:t xml:space="preserve">   </w:t>
      </w:r>
      <w:r w:rsidR="004D7866">
        <w:rPr>
          <w:b/>
          <w:sz w:val="22"/>
          <w:szCs w:val="22"/>
        </w:rPr>
        <w:t xml:space="preserve"> </w:t>
      </w:r>
      <w:r w:rsidR="007050EF" w:rsidRPr="00A050F2">
        <w:rPr>
          <w:b/>
          <w:sz w:val="22"/>
          <w:szCs w:val="22"/>
        </w:rPr>
        <w:t>La convocatoria de derecho tiene que realizarse en un encuentro universal de hecho, pues si no hay suficiente número como para ser representativo de toda la Iglesia (cult</w:t>
      </w:r>
      <w:r w:rsidR="007050EF" w:rsidRPr="00A050F2">
        <w:rPr>
          <w:b/>
          <w:sz w:val="22"/>
          <w:szCs w:val="22"/>
        </w:rPr>
        <w:t>u</w:t>
      </w:r>
      <w:r w:rsidR="007050EF" w:rsidRPr="00A050F2">
        <w:rPr>
          <w:b/>
          <w:sz w:val="22"/>
          <w:szCs w:val="22"/>
        </w:rPr>
        <w:t>ras, países, le</w:t>
      </w:r>
      <w:r w:rsidR="007050EF" w:rsidRPr="00A050F2">
        <w:rPr>
          <w:b/>
          <w:sz w:val="22"/>
          <w:szCs w:val="22"/>
        </w:rPr>
        <w:t>n</w:t>
      </w:r>
      <w:r w:rsidR="007050EF" w:rsidRPr="00A050F2">
        <w:rPr>
          <w:b/>
          <w:sz w:val="22"/>
          <w:szCs w:val="22"/>
        </w:rPr>
        <w:t>guajes, razas, etc.) no se podría deno</w:t>
      </w:r>
      <w:r w:rsidR="007050EF" w:rsidRPr="00A050F2">
        <w:rPr>
          <w:b/>
          <w:sz w:val="22"/>
          <w:szCs w:val="22"/>
        </w:rPr>
        <w:softHyphen/>
        <w:t>minar Ecuménico.</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La dependencia del Concilio respecto del Primado pontificio es decisiva para su val</w:t>
      </w:r>
      <w:r w:rsidRPr="00A050F2">
        <w:rPr>
          <w:b/>
          <w:sz w:val="22"/>
          <w:szCs w:val="22"/>
        </w:rPr>
        <w:t>i</w:t>
      </w:r>
      <w:r w:rsidRPr="00A050F2">
        <w:rPr>
          <w:b/>
          <w:sz w:val="22"/>
          <w:szCs w:val="22"/>
        </w:rPr>
        <w:t>dez como tal y para la garantía de su infalibilidad.</w:t>
      </w:r>
    </w:p>
    <w:p w:rsidR="007050EF" w:rsidRDefault="007050EF" w:rsidP="000A2D6D">
      <w:pPr>
        <w:widowControl/>
        <w:autoSpaceDE/>
        <w:autoSpaceDN/>
        <w:adjustRightInd/>
        <w:ind w:left="709" w:right="-12" w:firstLine="142"/>
        <w:jc w:val="both"/>
        <w:rPr>
          <w:b/>
          <w:sz w:val="22"/>
          <w:szCs w:val="22"/>
        </w:rPr>
      </w:pPr>
      <w:r w:rsidRPr="00A050F2">
        <w:rPr>
          <w:b/>
          <w:sz w:val="22"/>
          <w:szCs w:val="22"/>
        </w:rPr>
        <w:t>   Los ocho primeros concilios universales fueron convocados por el poder civil, por el Emperador. El tenía, por lo general, la presidencia de honor y la protección externa y, por lo tanto, decisiva influencia. Los Concilios universales II y V se tuvieron sin la colabor</w:t>
      </w:r>
      <w:r w:rsidRPr="00A050F2">
        <w:rPr>
          <w:b/>
          <w:sz w:val="22"/>
          <w:szCs w:val="22"/>
        </w:rPr>
        <w:t>a</w:t>
      </w:r>
      <w:r w:rsidRPr="00A050F2">
        <w:rPr>
          <w:b/>
          <w:sz w:val="22"/>
          <w:szCs w:val="22"/>
        </w:rPr>
        <w:t>ción del Papa o de sus legados, aunque sus conclusiones o sentencias fueron luego admitidas por él. De hecho fueron asambleas de varias regiones del Oriente.</w:t>
      </w:r>
    </w:p>
    <w:p w:rsidR="00A050F2" w:rsidRPr="00672586" w:rsidRDefault="00A050F2" w:rsidP="000A2D6D">
      <w:pPr>
        <w:widowControl/>
        <w:autoSpaceDE/>
        <w:autoSpaceDN/>
        <w:adjustRightInd/>
        <w:ind w:left="709" w:right="-12" w:firstLine="142"/>
        <w:jc w:val="both"/>
        <w:rPr>
          <w:b/>
          <w:color w:val="0070C0"/>
        </w:rPr>
      </w:pPr>
    </w:p>
    <w:p w:rsidR="007050EF" w:rsidRPr="00DD69C8" w:rsidRDefault="004D7866" w:rsidP="000A2D6D">
      <w:pPr>
        <w:widowControl/>
        <w:autoSpaceDE/>
        <w:autoSpaceDN/>
        <w:adjustRightInd/>
        <w:ind w:left="709" w:right="-12" w:firstLine="142"/>
        <w:jc w:val="both"/>
        <w:rPr>
          <w:b/>
          <w:bCs/>
          <w:color w:val="0070C0"/>
        </w:rPr>
      </w:pPr>
      <w:r w:rsidRPr="00DD69C8">
        <w:rPr>
          <w:b/>
          <w:bCs/>
          <w:color w:val="0070C0"/>
        </w:rPr>
        <w:t xml:space="preserve">  Y</w:t>
      </w:r>
      <w:r w:rsidR="00672586" w:rsidRPr="00DD69C8">
        <w:rPr>
          <w:b/>
          <w:bCs/>
          <w:color w:val="0070C0"/>
        </w:rPr>
        <w:t xml:space="preserve"> la </w:t>
      </w:r>
      <w:r w:rsidR="00DD69C8" w:rsidRPr="00DD69C8">
        <w:rPr>
          <w:b/>
          <w:bCs/>
          <w:color w:val="0070C0"/>
        </w:rPr>
        <w:t xml:space="preserve"> f</w:t>
      </w:r>
      <w:r w:rsidR="007050EF" w:rsidRPr="00DD69C8">
        <w:rPr>
          <w:b/>
          <w:bCs/>
          <w:color w:val="0070C0"/>
        </w:rPr>
        <w:t>orma ordinaria</w:t>
      </w:r>
    </w:p>
    <w:p w:rsidR="00A050F2" w:rsidRPr="00A050F2" w:rsidRDefault="00A050F2" w:rsidP="000A2D6D">
      <w:pPr>
        <w:widowControl/>
        <w:autoSpaceDE/>
        <w:autoSpaceDN/>
        <w:adjustRightInd/>
        <w:ind w:left="709" w:right="-12" w:firstLine="142"/>
        <w:jc w:val="both"/>
        <w:rPr>
          <w:b/>
          <w:sz w:val="22"/>
          <w:szCs w:val="22"/>
        </w:rPr>
      </w:pPr>
    </w:p>
    <w:p w:rsidR="00A050F2" w:rsidRDefault="007050EF" w:rsidP="000A2D6D">
      <w:pPr>
        <w:widowControl/>
        <w:autoSpaceDE/>
        <w:autoSpaceDN/>
        <w:adjustRightInd/>
        <w:ind w:left="709" w:right="-12" w:firstLine="142"/>
        <w:jc w:val="both"/>
        <w:rPr>
          <w:b/>
          <w:sz w:val="22"/>
          <w:szCs w:val="22"/>
        </w:rPr>
      </w:pPr>
      <w:r w:rsidRPr="00A050F2">
        <w:rPr>
          <w:b/>
          <w:sz w:val="22"/>
          <w:szCs w:val="22"/>
        </w:rPr>
        <w:t>    Los Obispos ejercen de forma ordinaria su magisterio en sus respectivas Diócesis. Cuando anuncian unánimemente, en unión real y moral con el Papa, las mismas doctr</w:t>
      </w:r>
      <w:r w:rsidRPr="00A050F2">
        <w:rPr>
          <w:b/>
          <w:sz w:val="22"/>
          <w:szCs w:val="22"/>
        </w:rPr>
        <w:t>i</w:t>
      </w:r>
      <w:r w:rsidRPr="00A050F2">
        <w:rPr>
          <w:b/>
          <w:sz w:val="22"/>
          <w:szCs w:val="22"/>
        </w:rPr>
        <w:t>nas de fe y costum</w:t>
      </w:r>
      <w:r w:rsidRPr="00A050F2">
        <w:rPr>
          <w:b/>
          <w:sz w:val="22"/>
          <w:szCs w:val="22"/>
        </w:rPr>
        <w:softHyphen/>
        <w:t xml:space="preserve">bres, la infalibilidad también les asiste por la acción del Espíritu Santo en ellos de forma habitual. </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El sujeto del magisterio ordinario es el conjunto del epis</w:t>
      </w:r>
      <w:r w:rsidRPr="00A050F2">
        <w:rPr>
          <w:b/>
          <w:sz w:val="22"/>
          <w:szCs w:val="22"/>
        </w:rPr>
        <w:softHyphen/>
        <w:t>copado disperso por el orbe. Cada Obispo en particular se mantiene en él, si permanece unido con el Papa y con los demás Obispos.</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La concordancia de todos los Obis</w:t>
      </w:r>
      <w:r w:rsidRPr="00A050F2">
        <w:rPr>
          <w:b/>
          <w:sz w:val="22"/>
          <w:szCs w:val="22"/>
        </w:rPr>
        <w:softHyphen/>
        <w:t>pos en una doctrina puede descubrirse por los d</w:t>
      </w:r>
      <w:r w:rsidRPr="00A050F2">
        <w:rPr>
          <w:b/>
          <w:sz w:val="22"/>
          <w:szCs w:val="22"/>
        </w:rPr>
        <w:t>i</w:t>
      </w:r>
      <w:r w:rsidRPr="00A050F2">
        <w:rPr>
          <w:b/>
          <w:sz w:val="22"/>
          <w:szCs w:val="22"/>
        </w:rPr>
        <w:t>versos documentos y enseñanzas de los Obispos: catecismos, cartas pastorales, homi</w:t>
      </w:r>
      <w:r w:rsidRPr="00A050F2">
        <w:rPr>
          <w:b/>
          <w:sz w:val="22"/>
          <w:szCs w:val="22"/>
        </w:rPr>
        <w:t>l</w:t>
      </w:r>
      <w:r w:rsidRPr="00A050F2">
        <w:rPr>
          <w:b/>
          <w:sz w:val="22"/>
          <w:szCs w:val="22"/>
        </w:rPr>
        <w:t>ías, libros de ora</w:t>
      </w:r>
      <w:r w:rsidRPr="00A050F2">
        <w:rPr>
          <w:b/>
          <w:sz w:val="22"/>
          <w:szCs w:val="22"/>
        </w:rPr>
        <w:softHyphen/>
        <w:t>ción aprobados, decretos de los sínodos particulares y otros testim</w:t>
      </w:r>
      <w:r w:rsidRPr="00A050F2">
        <w:rPr>
          <w:b/>
          <w:sz w:val="22"/>
          <w:szCs w:val="22"/>
        </w:rPr>
        <w:t>o</w:t>
      </w:r>
      <w:r w:rsidRPr="00A050F2">
        <w:rPr>
          <w:b/>
          <w:sz w:val="22"/>
          <w:szCs w:val="22"/>
        </w:rPr>
        <w:t>nios. Si hay uniformidad general en una enseñanza y hay consentimiento del Papa, la verdad de una doctrina o conducta moral hay que darla como doctrina eclesial y admiti</w:t>
      </w:r>
      <w:r w:rsidRPr="00A050F2">
        <w:rPr>
          <w:b/>
          <w:sz w:val="22"/>
          <w:szCs w:val="22"/>
        </w:rPr>
        <w:t>r</w:t>
      </w:r>
      <w:r w:rsidRPr="00A050F2">
        <w:rPr>
          <w:b/>
          <w:sz w:val="22"/>
          <w:szCs w:val="22"/>
        </w:rPr>
        <w:t>la en consecuencia.</w:t>
      </w:r>
    </w:p>
    <w:p w:rsidR="007050EF" w:rsidRDefault="007050EF" w:rsidP="000A2D6D">
      <w:pPr>
        <w:widowControl/>
        <w:autoSpaceDE/>
        <w:autoSpaceDN/>
        <w:adjustRightInd/>
        <w:ind w:left="709" w:right="-12" w:firstLine="142"/>
        <w:jc w:val="both"/>
        <w:rPr>
          <w:b/>
          <w:sz w:val="22"/>
          <w:szCs w:val="22"/>
        </w:rPr>
      </w:pPr>
      <w:r w:rsidRPr="00A050F2">
        <w:rPr>
          <w:b/>
          <w:sz w:val="22"/>
          <w:szCs w:val="22"/>
        </w:rPr>
        <w:br/>
        <w:t>    Cada Obispo en particular no es infalible al anunciar la verdad revelada. La Historia recuerda muchos Obispos que se desviaron de la verdad y fueron rechazados y en oc</w:t>
      </w:r>
      <w:r w:rsidRPr="00A050F2">
        <w:rPr>
          <w:b/>
          <w:sz w:val="22"/>
          <w:szCs w:val="22"/>
        </w:rPr>
        <w:t>a</w:t>
      </w:r>
      <w:r w:rsidRPr="00A050F2">
        <w:rPr>
          <w:b/>
          <w:sz w:val="22"/>
          <w:szCs w:val="22"/>
        </w:rPr>
        <w:t>siones condenados.  Por eso los fieles, sacerdotes y religiosos, deben ser consciente de la unidad de su propio Obispo con el cuerpo episcopal. Pero el que sea falible como pe</w:t>
      </w:r>
      <w:r w:rsidRPr="00A050F2">
        <w:rPr>
          <w:b/>
          <w:sz w:val="22"/>
          <w:szCs w:val="22"/>
        </w:rPr>
        <w:t>r</w:t>
      </w:r>
      <w:r w:rsidRPr="00A050F2">
        <w:rPr>
          <w:b/>
          <w:sz w:val="22"/>
          <w:szCs w:val="22"/>
        </w:rPr>
        <w:t>sona particular, no le disminuye su calidad y responsabilidad de ser el maestro auténtico de la verdad revelada mientras se halle en comunión con la Sede Apostólica y profese la doctrina universal de la Iglesia.</w:t>
      </w:r>
    </w:p>
    <w:p w:rsidR="00745F71" w:rsidRPr="00A050F2" w:rsidRDefault="00745F71" w:rsidP="000A2D6D">
      <w:pPr>
        <w:widowControl/>
        <w:autoSpaceDE/>
        <w:autoSpaceDN/>
        <w:adjustRightInd/>
        <w:ind w:left="709" w:right="-12" w:firstLine="142"/>
        <w:jc w:val="both"/>
        <w:rPr>
          <w:b/>
          <w:sz w:val="22"/>
          <w:szCs w:val="22"/>
        </w:rPr>
      </w:pPr>
    </w:p>
    <w:p w:rsidR="007050EF" w:rsidRPr="00672586" w:rsidRDefault="007050EF" w:rsidP="000A2D6D">
      <w:pPr>
        <w:widowControl/>
        <w:autoSpaceDE/>
        <w:autoSpaceDN/>
        <w:adjustRightInd/>
        <w:ind w:left="709" w:right="-12" w:firstLine="142"/>
        <w:jc w:val="both"/>
        <w:rPr>
          <w:b/>
          <w:bCs/>
          <w:color w:val="0070C0"/>
          <w:sz w:val="28"/>
          <w:szCs w:val="28"/>
        </w:rPr>
      </w:pPr>
      <w:r w:rsidRPr="00672586">
        <w:rPr>
          <w:b/>
          <w:color w:val="0070C0"/>
          <w:sz w:val="28"/>
          <w:szCs w:val="28"/>
        </w:rPr>
        <w:t xml:space="preserve">   </w:t>
      </w:r>
      <w:r w:rsidR="00222B3C">
        <w:rPr>
          <w:b/>
          <w:color w:val="0070C0"/>
          <w:sz w:val="28"/>
          <w:szCs w:val="28"/>
        </w:rPr>
        <w:t>3</w:t>
      </w:r>
      <w:r w:rsidR="00DD69C8">
        <w:rPr>
          <w:b/>
          <w:bCs/>
          <w:color w:val="0070C0"/>
          <w:sz w:val="28"/>
          <w:szCs w:val="28"/>
        </w:rPr>
        <w:t>º</w:t>
      </w:r>
      <w:r w:rsidRPr="00672586">
        <w:rPr>
          <w:b/>
          <w:bCs/>
          <w:color w:val="0070C0"/>
          <w:sz w:val="28"/>
          <w:szCs w:val="28"/>
        </w:rPr>
        <w:t>. La actividad parroquial</w:t>
      </w:r>
    </w:p>
    <w:p w:rsidR="00A050F2" w:rsidRPr="00A050F2" w:rsidRDefault="00A050F2" w:rsidP="000A2D6D">
      <w:pPr>
        <w:widowControl/>
        <w:autoSpaceDE/>
        <w:autoSpaceDN/>
        <w:adjustRightInd/>
        <w:ind w:left="709" w:right="-12" w:firstLine="142"/>
        <w:jc w:val="both"/>
        <w:rPr>
          <w:b/>
          <w:sz w:val="22"/>
          <w:szCs w:val="22"/>
        </w:rPr>
      </w:pPr>
    </w:p>
    <w:p w:rsidR="007050EF" w:rsidRDefault="007050EF" w:rsidP="000A2D6D">
      <w:pPr>
        <w:widowControl/>
        <w:autoSpaceDE/>
        <w:autoSpaceDN/>
        <w:adjustRightInd/>
        <w:ind w:left="709" w:right="-12" w:firstLine="142"/>
        <w:jc w:val="both"/>
        <w:rPr>
          <w:b/>
          <w:sz w:val="22"/>
          <w:szCs w:val="22"/>
        </w:rPr>
      </w:pPr>
      <w:r w:rsidRPr="00A050F2">
        <w:rPr>
          <w:b/>
          <w:sz w:val="22"/>
          <w:szCs w:val="22"/>
        </w:rPr>
        <w:t>   La institución parroquial implica una especial referencia en la organización diocesana desde la Edad media. La Parroquia es como la plataforma en la que la actividad episc</w:t>
      </w:r>
      <w:r w:rsidRPr="00A050F2">
        <w:rPr>
          <w:b/>
          <w:sz w:val="22"/>
          <w:szCs w:val="22"/>
        </w:rPr>
        <w:t>o</w:t>
      </w:r>
      <w:r w:rsidRPr="00A050F2">
        <w:rPr>
          <w:b/>
          <w:sz w:val="22"/>
          <w:szCs w:val="22"/>
        </w:rPr>
        <w:t>pal se desenvuelve en cada lugar concreto. Por eso hablamos preferentemente de la P</w:t>
      </w:r>
      <w:r w:rsidRPr="00A050F2">
        <w:rPr>
          <w:b/>
          <w:sz w:val="22"/>
          <w:szCs w:val="22"/>
        </w:rPr>
        <w:t>a</w:t>
      </w:r>
      <w:r w:rsidRPr="00A050F2">
        <w:rPr>
          <w:b/>
          <w:sz w:val="22"/>
          <w:szCs w:val="22"/>
        </w:rPr>
        <w:t xml:space="preserve">rroquia, o iglesia local y cercana, para </w:t>
      </w:r>
      <w:proofErr w:type="spellStart"/>
      <w:r w:rsidRPr="00A050F2">
        <w:rPr>
          <w:b/>
          <w:sz w:val="22"/>
          <w:szCs w:val="22"/>
        </w:rPr>
        <w:t>referir</w:t>
      </w:r>
      <w:r w:rsidRPr="00A050F2">
        <w:rPr>
          <w:b/>
          <w:sz w:val="22"/>
          <w:szCs w:val="22"/>
        </w:rPr>
        <w:softHyphen/>
        <w:t>nos</w:t>
      </w:r>
      <w:proofErr w:type="spellEnd"/>
      <w:r w:rsidRPr="00A050F2">
        <w:rPr>
          <w:b/>
          <w:sz w:val="22"/>
          <w:szCs w:val="22"/>
        </w:rPr>
        <w:t xml:space="preserve"> a la comunidad en la que vivimos.  En sentido estricto, el término parroquia responde a un concepto geográfico (</w:t>
      </w:r>
      <w:proofErr w:type="spellStart"/>
      <w:r w:rsidRPr="00A050F2">
        <w:rPr>
          <w:b/>
          <w:sz w:val="22"/>
          <w:szCs w:val="22"/>
        </w:rPr>
        <w:t>paroikia</w:t>
      </w:r>
      <w:proofErr w:type="spellEnd"/>
      <w:r w:rsidRPr="00A050F2">
        <w:rPr>
          <w:b/>
          <w:sz w:val="22"/>
          <w:szCs w:val="22"/>
        </w:rPr>
        <w:t>, v</w:t>
      </w:r>
      <w:r w:rsidRPr="00A050F2">
        <w:rPr>
          <w:b/>
          <w:sz w:val="22"/>
          <w:szCs w:val="22"/>
        </w:rPr>
        <w:t>e</w:t>
      </w:r>
      <w:r w:rsidRPr="00A050F2">
        <w:rPr>
          <w:b/>
          <w:sz w:val="22"/>
          <w:szCs w:val="22"/>
        </w:rPr>
        <w:t>cindario cercano, en griego) y demográfico. En sentido moral y poblacional se halla más cercano a lo personal y relacional.</w:t>
      </w:r>
    </w:p>
    <w:p w:rsidR="00A050F2" w:rsidRPr="00672586" w:rsidRDefault="00A050F2" w:rsidP="000A2D6D">
      <w:pPr>
        <w:widowControl/>
        <w:autoSpaceDE/>
        <w:autoSpaceDN/>
        <w:adjustRightInd/>
        <w:ind w:left="709" w:right="-12" w:firstLine="142"/>
        <w:jc w:val="both"/>
        <w:rPr>
          <w:b/>
          <w:color w:val="0070C0"/>
          <w:sz w:val="22"/>
          <w:szCs w:val="22"/>
        </w:rPr>
      </w:pPr>
    </w:p>
    <w:p w:rsidR="007050EF" w:rsidRPr="00672586" w:rsidRDefault="00DD69C8" w:rsidP="000A2D6D">
      <w:pPr>
        <w:widowControl/>
        <w:autoSpaceDE/>
        <w:autoSpaceDN/>
        <w:adjustRightInd/>
        <w:ind w:left="709" w:right="-12" w:firstLine="142"/>
        <w:jc w:val="both"/>
        <w:rPr>
          <w:b/>
          <w:bCs/>
          <w:color w:val="0070C0"/>
          <w:sz w:val="22"/>
          <w:szCs w:val="22"/>
        </w:rPr>
      </w:pPr>
      <w:r>
        <w:rPr>
          <w:b/>
          <w:color w:val="0070C0"/>
          <w:sz w:val="22"/>
          <w:szCs w:val="22"/>
        </w:rPr>
        <w:t>  </w:t>
      </w:r>
      <w:r w:rsidR="007050EF" w:rsidRPr="00672586">
        <w:rPr>
          <w:b/>
          <w:bCs/>
          <w:color w:val="0070C0"/>
          <w:sz w:val="22"/>
          <w:szCs w:val="22"/>
        </w:rPr>
        <w:t>. Actividad solidaria</w:t>
      </w:r>
    </w:p>
    <w:p w:rsidR="00A050F2" w:rsidRPr="00A050F2" w:rsidRDefault="00A050F2" w:rsidP="000A2D6D">
      <w:pPr>
        <w:widowControl/>
        <w:autoSpaceDE/>
        <w:autoSpaceDN/>
        <w:adjustRightInd/>
        <w:ind w:left="709" w:right="-12" w:firstLine="142"/>
        <w:jc w:val="both"/>
        <w:rPr>
          <w:b/>
          <w:sz w:val="22"/>
          <w:szCs w:val="22"/>
        </w:rPr>
      </w:pPr>
    </w:p>
    <w:p w:rsidR="00A050F2" w:rsidRDefault="007050EF" w:rsidP="000A2D6D">
      <w:pPr>
        <w:widowControl/>
        <w:autoSpaceDE/>
        <w:autoSpaceDN/>
        <w:adjustRightInd/>
        <w:ind w:left="709" w:right="-12" w:firstLine="142"/>
        <w:jc w:val="both"/>
        <w:rPr>
          <w:b/>
          <w:sz w:val="22"/>
          <w:szCs w:val="22"/>
        </w:rPr>
      </w:pPr>
      <w:r w:rsidRPr="00A050F2">
        <w:rPr>
          <w:b/>
          <w:sz w:val="22"/>
          <w:szCs w:val="22"/>
        </w:rPr>
        <w:t>   La Parroquia no es, pues, el edificio ni la localidad o templo, ni sólo la demarcación territorial en la que estamos inmersos como cristianos.  Ante todo es la comunidad de personas que viven la fe y la caridad de manera compartida y cercana.</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  Por eso la Parroquia vive en común la vida de oración, sobre todo de la oración litú</w:t>
      </w:r>
      <w:r w:rsidRPr="00A050F2">
        <w:rPr>
          <w:b/>
          <w:sz w:val="22"/>
          <w:szCs w:val="22"/>
        </w:rPr>
        <w:t>r</w:t>
      </w:r>
      <w:r w:rsidRPr="00A050F2">
        <w:rPr>
          <w:b/>
          <w:sz w:val="22"/>
          <w:szCs w:val="22"/>
        </w:rPr>
        <w:t>gica y de los sacramentos, y también lo hace en comunión con toda la Diócesis. El Ba</w:t>
      </w:r>
      <w:r w:rsidRPr="00A050F2">
        <w:rPr>
          <w:b/>
          <w:sz w:val="22"/>
          <w:szCs w:val="22"/>
        </w:rPr>
        <w:t>u</w:t>
      </w:r>
      <w:r w:rsidRPr="00A050F2">
        <w:rPr>
          <w:b/>
          <w:sz w:val="22"/>
          <w:szCs w:val="22"/>
        </w:rPr>
        <w:t xml:space="preserve">tismo y la Eucaristía, la Penitencia y los demás sacramentos, se hallan en el centro de la vida parroquial. Pero es la Confirmación y la Ordenación sacerdotal la que da la plenitud de esa vida en su dimensión comunitaria. </w:t>
      </w:r>
    </w:p>
    <w:p w:rsidR="00745F71" w:rsidRDefault="00745F71" w:rsidP="000A2D6D">
      <w:pPr>
        <w:widowControl/>
        <w:autoSpaceDE/>
        <w:autoSpaceDN/>
        <w:adjustRightInd/>
        <w:ind w:left="709" w:right="-12" w:firstLine="142"/>
        <w:jc w:val="both"/>
        <w:rPr>
          <w:b/>
          <w:sz w:val="22"/>
          <w:szCs w:val="22"/>
        </w:rPr>
      </w:pPr>
    </w:p>
    <w:p w:rsidR="00A050F2" w:rsidRDefault="007050EF" w:rsidP="000A2D6D">
      <w:pPr>
        <w:widowControl/>
        <w:autoSpaceDE/>
        <w:autoSpaceDN/>
        <w:adjustRightInd/>
        <w:ind w:left="709" w:right="-12" w:firstLine="142"/>
        <w:jc w:val="both"/>
        <w:rPr>
          <w:b/>
          <w:sz w:val="22"/>
          <w:szCs w:val="22"/>
        </w:rPr>
      </w:pPr>
      <w:r w:rsidRPr="00A050F2">
        <w:rPr>
          <w:b/>
          <w:sz w:val="22"/>
          <w:szCs w:val="22"/>
        </w:rPr>
        <w:lastRenderedPageBreak/>
        <w:t>   El Obispo se halla presente en esa acción sacramental de plenitud, como pastor y como rector de los demás pastores. Por lo tanto anima, orienta, coordina y fortalece la acción de las parroquias de su Diócesis.</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 La vida litúrgica con sus fiestas y conmemoraciones, con la vivencia de sus celebr</w:t>
      </w:r>
      <w:r w:rsidRPr="00A050F2">
        <w:rPr>
          <w:b/>
          <w:sz w:val="22"/>
          <w:szCs w:val="22"/>
        </w:rPr>
        <w:t>a</w:t>
      </w:r>
      <w:r w:rsidRPr="00A050F2">
        <w:rPr>
          <w:b/>
          <w:sz w:val="22"/>
          <w:szCs w:val="22"/>
        </w:rPr>
        <w:t>ciones festivas y recuerdos, con sus figuras y con sus santos, etc. dinamizan la parr</w:t>
      </w:r>
      <w:r w:rsidRPr="00A050F2">
        <w:rPr>
          <w:b/>
          <w:sz w:val="22"/>
          <w:szCs w:val="22"/>
        </w:rPr>
        <w:t>o</w:t>
      </w:r>
      <w:r w:rsidRPr="00A050F2">
        <w:rPr>
          <w:b/>
          <w:sz w:val="22"/>
          <w:szCs w:val="22"/>
        </w:rPr>
        <w:t>quia. Pero cada parroquia se proyecta en el contexto de las demás parroquias dioces</w:t>
      </w:r>
      <w:r w:rsidRPr="00A050F2">
        <w:rPr>
          <w:b/>
          <w:sz w:val="22"/>
          <w:szCs w:val="22"/>
        </w:rPr>
        <w:t>a</w:t>
      </w:r>
      <w:r w:rsidRPr="00A050F2">
        <w:rPr>
          <w:b/>
          <w:sz w:val="22"/>
          <w:szCs w:val="22"/>
        </w:rPr>
        <w:t>nas, con las que comparte la dimensión misionera, samaritana y evangelizadora, est</w:t>
      </w:r>
      <w:r w:rsidRPr="00A050F2">
        <w:rPr>
          <w:b/>
          <w:sz w:val="22"/>
          <w:szCs w:val="22"/>
        </w:rPr>
        <w:t>a</w:t>
      </w:r>
      <w:r w:rsidRPr="00A050F2">
        <w:rPr>
          <w:b/>
          <w:sz w:val="22"/>
          <w:szCs w:val="22"/>
        </w:rPr>
        <w:t>bleciendo las estructuras comunes que facilita la Diócesis y donde se halla la acción episcopal.</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La tarea episcopal consiste en fomen</w:t>
      </w:r>
      <w:r w:rsidRPr="00A050F2">
        <w:rPr>
          <w:b/>
          <w:sz w:val="22"/>
          <w:szCs w:val="22"/>
        </w:rPr>
        <w:softHyphen/>
        <w:t>tar acciones comunes y solidarias y atender de forma compartida, lo que individualmente no se puede abarcar: a los que nacen, a los que se casan, a los enfermos, ancianos y peregrinos.</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 En la parroquia se centran las asociaciones o grupos de cristianos que se unen para ayudarse en la virtud, en la plegaria y en las tareas de caridad. Unos son más estables y otros más variables, unos se orientan a la piedad otros más a la caridad. Unos se ocupan de la for</w:t>
      </w:r>
      <w:r w:rsidRPr="00A050F2">
        <w:rPr>
          <w:b/>
          <w:sz w:val="22"/>
          <w:szCs w:val="22"/>
        </w:rPr>
        <w:softHyphen/>
        <w:t>mación de niños y jóvenes y otros de los catecúmenos adultos. Lo que la parr</w:t>
      </w:r>
      <w:r w:rsidRPr="00A050F2">
        <w:rPr>
          <w:b/>
          <w:sz w:val="22"/>
          <w:szCs w:val="22"/>
        </w:rPr>
        <w:t>o</w:t>
      </w:r>
      <w:r w:rsidRPr="00A050F2">
        <w:rPr>
          <w:b/>
          <w:sz w:val="22"/>
          <w:szCs w:val="22"/>
        </w:rPr>
        <w:t>quia no puede conseguir aislada en este terreno, lo logra en alguna forma "diocesan</w:t>
      </w:r>
      <w:r w:rsidRPr="00A050F2">
        <w:rPr>
          <w:b/>
          <w:sz w:val="22"/>
          <w:szCs w:val="22"/>
        </w:rPr>
        <w:t>a</w:t>
      </w:r>
      <w:r w:rsidRPr="00A050F2">
        <w:rPr>
          <w:b/>
          <w:sz w:val="22"/>
          <w:szCs w:val="22"/>
        </w:rPr>
        <w:t xml:space="preserve">mente", es decir en unión de otras parroquias bajo la dirección episcopal: escuelas de catequísticas, servicios de </w:t>
      </w:r>
      <w:proofErr w:type="spellStart"/>
      <w:r w:rsidRPr="00A050F2">
        <w:rPr>
          <w:b/>
          <w:sz w:val="22"/>
          <w:szCs w:val="22"/>
        </w:rPr>
        <w:t>Cáritas</w:t>
      </w:r>
      <w:proofErr w:type="spellEnd"/>
      <w:r w:rsidRPr="00A050F2">
        <w:rPr>
          <w:b/>
          <w:sz w:val="22"/>
          <w:szCs w:val="22"/>
        </w:rPr>
        <w:t>, atención de ancianos, etc.</w:t>
      </w:r>
    </w:p>
    <w:p w:rsidR="007050EF" w:rsidRPr="00A050F2" w:rsidRDefault="007050EF" w:rsidP="000A2D6D">
      <w:pPr>
        <w:widowControl/>
        <w:autoSpaceDE/>
        <w:autoSpaceDN/>
        <w:adjustRightInd/>
        <w:ind w:left="709" w:right="-12" w:firstLine="142"/>
        <w:jc w:val="both"/>
        <w:rPr>
          <w:b/>
          <w:sz w:val="22"/>
          <w:szCs w:val="22"/>
        </w:rPr>
      </w:pPr>
      <w:r w:rsidRPr="00A050F2">
        <w:rPr>
          <w:b/>
          <w:sz w:val="22"/>
          <w:szCs w:val="22"/>
        </w:rPr>
        <w:br/>
        <w:t>  - Al Obispo corresponde ordenar y orientar la "pastoral de conjunto" o solidaria. A v</w:t>
      </w:r>
      <w:r w:rsidRPr="00A050F2">
        <w:rPr>
          <w:b/>
          <w:sz w:val="22"/>
          <w:szCs w:val="22"/>
        </w:rPr>
        <w:t>e</w:t>
      </w:r>
      <w:r w:rsidRPr="00A050F2">
        <w:rPr>
          <w:b/>
          <w:sz w:val="22"/>
          <w:szCs w:val="22"/>
        </w:rPr>
        <w:t>ces se organiza en "unidades parroquiales, comunidades sacerdotales de pastoral múltiple, en grupos interrelacionados de parroquias, llamados Arciprestazgos, y otras iniciativas en favor de la interacción solidaria. Es evidente que sólo la buena animación episcopal puede conseguir esta rentabilización de esfuerzos evangelizadores</w:t>
      </w:r>
    </w:p>
    <w:p w:rsidR="007050EF" w:rsidRDefault="007050EF" w:rsidP="000A2D6D">
      <w:pPr>
        <w:widowControl/>
        <w:autoSpaceDE/>
        <w:autoSpaceDN/>
        <w:adjustRightInd/>
        <w:ind w:left="709" w:right="-12" w:firstLine="142"/>
        <w:jc w:val="center"/>
        <w:rPr>
          <w:b/>
          <w:sz w:val="22"/>
          <w:szCs w:val="22"/>
        </w:rPr>
      </w:pPr>
      <w:r w:rsidRPr="00A050F2">
        <w:rPr>
          <w:b/>
          <w:sz w:val="22"/>
          <w:szCs w:val="22"/>
        </w:rPr>
        <w:br/>
        <w:t>.</w:t>
      </w:r>
      <w:r w:rsidRPr="00A050F2">
        <w:rPr>
          <w:b/>
          <w:sz w:val="22"/>
          <w:szCs w:val="22"/>
        </w:rPr>
        <w:br/>
      </w:r>
      <w:r w:rsidRPr="00A050F2">
        <w:rPr>
          <w:b/>
          <w:noProof/>
          <w:sz w:val="22"/>
          <w:szCs w:val="22"/>
        </w:rPr>
        <w:drawing>
          <wp:inline distT="0" distB="0" distL="0" distR="0">
            <wp:extent cx="3442784" cy="2533650"/>
            <wp:effectExtent l="19050" t="0" r="5266" b="0"/>
            <wp:docPr id="6" name="Imagen 6" descr="http://www.lasalle.es/catequesis2/O/zplantilla_clip_image004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asalle.es/catequesis2/O/zplantilla_clip_image004_0000.jpg"/>
                    <pic:cNvPicPr>
                      <a:picLocks noChangeAspect="1" noChangeArrowheads="1"/>
                    </pic:cNvPicPr>
                  </pic:nvPicPr>
                  <pic:blipFill>
                    <a:blip r:embed="rId12"/>
                    <a:srcRect/>
                    <a:stretch>
                      <a:fillRect/>
                    </a:stretch>
                  </pic:blipFill>
                  <pic:spPr bwMode="auto">
                    <a:xfrm>
                      <a:off x="0" y="0"/>
                      <a:ext cx="3453680" cy="2541669"/>
                    </a:xfrm>
                    <a:prstGeom prst="rect">
                      <a:avLst/>
                    </a:prstGeom>
                    <a:noFill/>
                    <a:ln w="9525">
                      <a:noFill/>
                      <a:miter lim="800000"/>
                      <a:headEnd/>
                      <a:tailEnd/>
                    </a:ln>
                  </pic:spPr>
                </pic:pic>
              </a:graphicData>
            </a:graphic>
          </wp:inline>
        </w:drawing>
      </w:r>
    </w:p>
    <w:p w:rsidR="00DD69C8" w:rsidRDefault="00DD69C8" w:rsidP="000A2D6D">
      <w:pPr>
        <w:widowControl/>
        <w:autoSpaceDE/>
        <w:autoSpaceDN/>
        <w:adjustRightInd/>
        <w:ind w:left="709" w:right="-12" w:firstLine="142"/>
        <w:jc w:val="both"/>
        <w:rPr>
          <w:b/>
          <w:sz w:val="22"/>
          <w:szCs w:val="22"/>
        </w:rPr>
      </w:pPr>
    </w:p>
    <w:p w:rsidR="007050EF" w:rsidRPr="00672586" w:rsidRDefault="007050EF" w:rsidP="000A2D6D">
      <w:pPr>
        <w:widowControl/>
        <w:autoSpaceDE/>
        <w:autoSpaceDN/>
        <w:adjustRightInd/>
        <w:ind w:left="709" w:right="-12" w:firstLine="142"/>
        <w:jc w:val="both"/>
        <w:rPr>
          <w:b/>
          <w:bCs/>
          <w:color w:val="0070C0"/>
        </w:rPr>
      </w:pPr>
      <w:r w:rsidRPr="00672586">
        <w:rPr>
          <w:b/>
          <w:bCs/>
          <w:color w:val="0070C0"/>
        </w:rPr>
        <w:t>. Labor de compromiso</w:t>
      </w:r>
    </w:p>
    <w:p w:rsidR="00A050F2" w:rsidRPr="00A050F2" w:rsidRDefault="00A050F2" w:rsidP="000A2D6D">
      <w:pPr>
        <w:widowControl/>
        <w:autoSpaceDE/>
        <w:autoSpaceDN/>
        <w:adjustRightInd/>
        <w:ind w:left="709" w:right="-12" w:firstLine="142"/>
        <w:jc w:val="both"/>
        <w:rPr>
          <w:b/>
          <w:sz w:val="22"/>
          <w:szCs w:val="22"/>
        </w:rPr>
      </w:pPr>
    </w:p>
    <w:p w:rsidR="00A050F2" w:rsidRDefault="007050EF" w:rsidP="000A2D6D">
      <w:pPr>
        <w:widowControl/>
        <w:autoSpaceDE/>
        <w:autoSpaceDN/>
        <w:adjustRightInd/>
        <w:ind w:left="709" w:right="-12" w:firstLine="142"/>
        <w:jc w:val="both"/>
        <w:rPr>
          <w:b/>
          <w:sz w:val="22"/>
          <w:szCs w:val="22"/>
        </w:rPr>
      </w:pPr>
      <w:r w:rsidRPr="00A050F2">
        <w:rPr>
          <w:b/>
          <w:sz w:val="22"/>
          <w:szCs w:val="22"/>
        </w:rPr>
        <w:t>   Los buenos cristianos saben adaptarse a cualquier organización, como saben col</w:t>
      </w:r>
      <w:r w:rsidRPr="00A050F2">
        <w:rPr>
          <w:b/>
          <w:sz w:val="22"/>
          <w:szCs w:val="22"/>
        </w:rPr>
        <w:t>a</w:t>
      </w:r>
      <w:r w:rsidRPr="00A050F2">
        <w:rPr>
          <w:b/>
          <w:sz w:val="22"/>
          <w:szCs w:val="22"/>
        </w:rPr>
        <w:t>borar con cualquier movimiento que sirve para la proclamación de Reino de Dios. Por eso viven intensamente la vida parroquial y, a través de ella, están abiertos a su Dióc</w:t>
      </w:r>
      <w:r w:rsidRPr="00A050F2">
        <w:rPr>
          <w:b/>
          <w:sz w:val="22"/>
          <w:szCs w:val="22"/>
        </w:rPr>
        <w:t>e</w:t>
      </w:r>
      <w:r w:rsidRPr="00A050F2">
        <w:rPr>
          <w:b/>
          <w:sz w:val="22"/>
          <w:szCs w:val="22"/>
        </w:rPr>
        <w:t>sis, a su región, a su nación, a la Iglesia entera.</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El Concilio Vaticano II valoraba la vida de la parroquia de manera especial: como apoyo a la oración en común, como vínculo eucarístico y sacramental, como cauce de unión fraterna en días señalados como son las fiestas y domingos y también los días ordin</w:t>
      </w:r>
      <w:r w:rsidRPr="00A050F2">
        <w:rPr>
          <w:b/>
          <w:sz w:val="22"/>
          <w:szCs w:val="22"/>
        </w:rPr>
        <w:t>a</w:t>
      </w:r>
      <w:r w:rsidRPr="00A050F2">
        <w:rPr>
          <w:b/>
          <w:sz w:val="22"/>
          <w:szCs w:val="22"/>
        </w:rPr>
        <w:t>rios. Pero recordaba que los fieles no deben cerrarse en su "rincón parroquial". "</w:t>
      </w:r>
      <w:r w:rsidRPr="00A050F2">
        <w:rPr>
          <w:b/>
          <w:i/>
          <w:iCs/>
          <w:sz w:val="22"/>
          <w:szCs w:val="22"/>
        </w:rPr>
        <w:t>Los fi</w:t>
      </w:r>
      <w:r w:rsidRPr="00A050F2">
        <w:rPr>
          <w:b/>
          <w:i/>
          <w:iCs/>
          <w:sz w:val="22"/>
          <w:szCs w:val="22"/>
        </w:rPr>
        <w:t>e</w:t>
      </w:r>
      <w:r w:rsidRPr="00A050F2">
        <w:rPr>
          <w:b/>
          <w:i/>
          <w:iCs/>
          <w:sz w:val="22"/>
          <w:szCs w:val="22"/>
        </w:rPr>
        <w:t>les de la Parroquia han de sentirse solidarios con toda la Diócesis y con la Iglesia un</w:t>
      </w:r>
      <w:r w:rsidRPr="00A050F2">
        <w:rPr>
          <w:b/>
          <w:i/>
          <w:iCs/>
          <w:sz w:val="22"/>
          <w:szCs w:val="22"/>
        </w:rPr>
        <w:t>i</w:t>
      </w:r>
      <w:r w:rsidRPr="00A050F2">
        <w:rPr>
          <w:b/>
          <w:i/>
          <w:iCs/>
          <w:sz w:val="22"/>
          <w:szCs w:val="22"/>
        </w:rPr>
        <w:t>versal.</w:t>
      </w:r>
      <w:r w:rsidRPr="00A050F2">
        <w:rPr>
          <w:b/>
          <w:sz w:val="22"/>
          <w:szCs w:val="22"/>
        </w:rPr>
        <w:t>" (</w:t>
      </w:r>
      <w:proofErr w:type="spellStart"/>
      <w:r w:rsidRPr="00A050F2">
        <w:rPr>
          <w:b/>
          <w:sz w:val="22"/>
          <w:szCs w:val="22"/>
        </w:rPr>
        <w:t>Christus</w:t>
      </w:r>
      <w:proofErr w:type="spellEnd"/>
      <w:r w:rsidRPr="00A050F2">
        <w:rPr>
          <w:b/>
          <w:sz w:val="22"/>
          <w:szCs w:val="22"/>
        </w:rPr>
        <w:t xml:space="preserve"> Dom. 35)</w:t>
      </w:r>
    </w:p>
    <w:p w:rsidR="00A050F2" w:rsidRDefault="007050EF" w:rsidP="000A2D6D">
      <w:pPr>
        <w:widowControl/>
        <w:autoSpaceDE/>
        <w:autoSpaceDN/>
        <w:adjustRightInd/>
        <w:ind w:left="709" w:right="-12" w:firstLine="142"/>
        <w:jc w:val="both"/>
        <w:rPr>
          <w:b/>
          <w:sz w:val="22"/>
          <w:szCs w:val="22"/>
        </w:rPr>
      </w:pPr>
      <w:r w:rsidRPr="00A050F2">
        <w:rPr>
          <w:b/>
          <w:sz w:val="22"/>
          <w:szCs w:val="22"/>
        </w:rPr>
        <w:lastRenderedPageBreak/>
        <w:br/>
        <w:t>   Entre una visión sociológica de la vida parroquial y diocesana y una viven</w:t>
      </w:r>
      <w:r w:rsidRPr="00A050F2">
        <w:rPr>
          <w:b/>
          <w:sz w:val="22"/>
          <w:szCs w:val="22"/>
        </w:rPr>
        <w:softHyphen/>
        <w:t>cia litúrgica, sacramental, carismática y eclesial hay una gran distancia. A la autoridad episcopal c</w:t>
      </w:r>
      <w:r w:rsidRPr="00A050F2">
        <w:rPr>
          <w:b/>
          <w:sz w:val="22"/>
          <w:szCs w:val="22"/>
        </w:rPr>
        <w:t>o</w:t>
      </w:r>
      <w:r w:rsidRPr="00A050F2">
        <w:rPr>
          <w:b/>
          <w:sz w:val="22"/>
          <w:szCs w:val="22"/>
        </w:rPr>
        <w:t>rresponde, sobre todo, superar los reclamos burocráticos y fomentar las vivencias c</w:t>
      </w:r>
      <w:r w:rsidRPr="00A050F2">
        <w:rPr>
          <w:b/>
          <w:sz w:val="22"/>
          <w:szCs w:val="22"/>
        </w:rPr>
        <w:t>a</w:t>
      </w:r>
      <w:r w:rsidRPr="00A050F2">
        <w:rPr>
          <w:b/>
          <w:sz w:val="22"/>
          <w:szCs w:val="22"/>
        </w:rPr>
        <w:t>rismáticas.</w:t>
      </w:r>
    </w:p>
    <w:p w:rsidR="007050EF" w:rsidRDefault="007050EF" w:rsidP="000A2D6D">
      <w:pPr>
        <w:widowControl/>
        <w:autoSpaceDE/>
        <w:autoSpaceDN/>
        <w:adjustRightInd/>
        <w:ind w:left="709" w:right="-12" w:firstLine="142"/>
        <w:jc w:val="both"/>
        <w:rPr>
          <w:b/>
          <w:sz w:val="22"/>
          <w:szCs w:val="22"/>
        </w:rPr>
      </w:pPr>
      <w:r w:rsidRPr="00A050F2">
        <w:rPr>
          <w:b/>
          <w:sz w:val="22"/>
          <w:szCs w:val="22"/>
        </w:rPr>
        <w:br/>
        <w:t>   El Catecismo de la Iglesia Católica presenta a la Parroquia y a la Diócesis como hogar cálido de todos los que viven su fe en comunidad y quieren crecer en ella: "</w:t>
      </w:r>
      <w:r w:rsidRPr="00A050F2">
        <w:rPr>
          <w:b/>
          <w:i/>
          <w:iCs/>
          <w:sz w:val="22"/>
          <w:szCs w:val="22"/>
        </w:rPr>
        <w:t>La parroquia es una determinada comunidad de fieles constituida de modo estable en Iglesia particu</w:t>
      </w:r>
      <w:r w:rsidRPr="00A050F2">
        <w:rPr>
          <w:b/>
          <w:i/>
          <w:iCs/>
          <w:sz w:val="22"/>
          <w:szCs w:val="22"/>
        </w:rPr>
        <w:softHyphen/>
        <w:t>lar, cuya cura pastoral, bajo la autoridad del Obispo, se confía a un párroco, como su pastor propio. Es el lugar donde todos los fieles pueden reunirse para la celebración dominical de la Eucaristía. La parroquia inicia al pueblo cristiano en la expresión ordin</w:t>
      </w:r>
      <w:r w:rsidRPr="00A050F2">
        <w:rPr>
          <w:b/>
          <w:i/>
          <w:iCs/>
          <w:sz w:val="22"/>
          <w:szCs w:val="22"/>
        </w:rPr>
        <w:t>a</w:t>
      </w:r>
      <w:r w:rsidRPr="00A050F2">
        <w:rPr>
          <w:b/>
          <w:i/>
          <w:iCs/>
          <w:sz w:val="22"/>
          <w:szCs w:val="22"/>
        </w:rPr>
        <w:t>ria de la vida litúrgica y le congrega en la celebración. También le enseña la doctrina salvífica de Cristo y practica la caridad con obras buenas y fraternas</w:t>
      </w:r>
      <w:r w:rsidRPr="00A050F2">
        <w:rPr>
          <w:b/>
          <w:sz w:val="22"/>
          <w:szCs w:val="22"/>
        </w:rPr>
        <w:t>" (N° 2179)</w:t>
      </w:r>
    </w:p>
    <w:p w:rsidR="00A050F2" w:rsidRPr="00A050F2" w:rsidRDefault="00A050F2" w:rsidP="000A2D6D">
      <w:pPr>
        <w:widowControl/>
        <w:autoSpaceDE/>
        <w:autoSpaceDN/>
        <w:adjustRightInd/>
        <w:ind w:left="709" w:right="-12" w:firstLine="142"/>
        <w:jc w:val="both"/>
        <w:rPr>
          <w:b/>
          <w:sz w:val="22"/>
          <w:szCs w:val="22"/>
        </w:rPr>
      </w:pPr>
    </w:p>
    <w:p w:rsidR="007050EF" w:rsidRPr="00672586" w:rsidRDefault="007050EF" w:rsidP="000A2D6D">
      <w:pPr>
        <w:widowControl/>
        <w:autoSpaceDE/>
        <w:autoSpaceDN/>
        <w:adjustRightInd/>
        <w:ind w:left="709" w:right="-12" w:firstLine="142"/>
        <w:jc w:val="both"/>
        <w:rPr>
          <w:b/>
          <w:bCs/>
          <w:color w:val="0070C0"/>
          <w:sz w:val="28"/>
          <w:szCs w:val="28"/>
        </w:rPr>
      </w:pPr>
      <w:r w:rsidRPr="00672586">
        <w:rPr>
          <w:b/>
          <w:color w:val="0070C0"/>
          <w:sz w:val="28"/>
          <w:szCs w:val="28"/>
        </w:rPr>
        <w:t xml:space="preserve">   </w:t>
      </w:r>
      <w:r w:rsidRPr="00672586">
        <w:rPr>
          <w:b/>
          <w:bCs/>
          <w:color w:val="0070C0"/>
          <w:sz w:val="28"/>
          <w:szCs w:val="28"/>
        </w:rPr>
        <w:t>5</w:t>
      </w:r>
      <w:r w:rsidR="00DD69C8">
        <w:rPr>
          <w:b/>
          <w:bCs/>
          <w:color w:val="0070C0"/>
          <w:sz w:val="28"/>
          <w:szCs w:val="28"/>
        </w:rPr>
        <w:t>º</w:t>
      </w:r>
      <w:r w:rsidRPr="00672586">
        <w:rPr>
          <w:b/>
          <w:bCs/>
          <w:color w:val="0070C0"/>
          <w:sz w:val="28"/>
          <w:szCs w:val="28"/>
        </w:rPr>
        <w:t>. Las realidades diocesanas</w:t>
      </w:r>
    </w:p>
    <w:p w:rsidR="00A050F2" w:rsidRPr="00A050F2" w:rsidRDefault="00A050F2" w:rsidP="000A2D6D">
      <w:pPr>
        <w:widowControl/>
        <w:autoSpaceDE/>
        <w:autoSpaceDN/>
        <w:adjustRightInd/>
        <w:ind w:left="709" w:right="-12" w:firstLine="142"/>
        <w:jc w:val="both"/>
        <w:rPr>
          <w:b/>
          <w:sz w:val="22"/>
          <w:szCs w:val="22"/>
        </w:rPr>
      </w:pPr>
    </w:p>
    <w:p w:rsidR="00A050F2" w:rsidRDefault="007050EF" w:rsidP="000A2D6D">
      <w:pPr>
        <w:widowControl/>
        <w:autoSpaceDE/>
        <w:autoSpaceDN/>
        <w:adjustRightInd/>
        <w:ind w:left="709" w:right="-12" w:firstLine="142"/>
        <w:jc w:val="both"/>
        <w:rPr>
          <w:b/>
          <w:sz w:val="22"/>
          <w:szCs w:val="22"/>
        </w:rPr>
      </w:pPr>
      <w:r w:rsidRPr="00A050F2">
        <w:rPr>
          <w:b/>
          <w:sz w:val="22"/>
          <w:szCs w:val="22"/>
        </w:rPr>
        <w:t xml:space="preserve">   Si queremos descubrir de manera suficiente la voluntad de Jesús al enviar al mundo a su Iglesia, tenemos que elevarnos sobre las intenciones y llegar al campo de los hechos concretos. </w:t>
      </w:r>
      <w:proofErr w:type="spellStart"/>
      <w:r w:rsidRPr="00A050F2">
        <w:rPr>
          <w:b/>
          <w:sz w:val="22"/>
          <w:szCs w:val="22"/>
        </w:rPr>
        <w:t>El</w:t>
      </w:r>
      <w:proofErr w:type="spellEnd"/>
      <w:r w:rsidRPr="00A050F2">
        <w:rPr>
          <w:b/>
          <w:sz w:val="22"/>
          <w:szCs w:val="22"/>
        </w:rPr>
        <w:t xml:space="preserve"> lo dijo con claridad: "</w:t>
      </w:r>
      <w:r w:rsidRPr="00A050F2">
        <w:rPr>
          <w:b/>
          <w:i/>
          <w:iCs/>
          <w:sz w:val="22"/>
          <w:szCs w:val="22"/>
        </w:rPr>
        <w:t>No el que dice Señor, Señor, entra en el Reino de los cielos, sino el que cumple la voluntad de mi Padre</w:t>
      </w:r>
      <w:r w:rsidRPr="00A050F2">
        <w:rPr>
          <w:b/>
          <w:sz w:val="22"/>
          <w:szCs w:val="22"/>
        </w:rPr>
        <w:t>". (</w:t>
      </w:r>
      <w:proofErr w:type="spellStart"/>
      <w:r w:rsidRPr="00A050F2">
        <w:rPr>
          <w:b/>
          <w:sz w:val="22"/>
          <w:szCs w:val="22"/>
        </w:rPr>
        <w:t>Mt.</w:t>
      </w:r>
      <w:proofErr w:type="spellEnd"/>
      <w:r w:rsidRPr="00A050F2">
        <w:rPr>
          <w:b/>
          <w:sz w:val="22"/>
          <w:szCs w:val="22"/>
        </w:rPr>
        <w:t xml:space="preserve"> 7.21) </w:t>
      </w:r>
      <w:r w:rsidR="00DE2503">
        <w:rPr>
          <w:b/>
          <w:sz w:val="22"/>
          <w:szCs w:val="22"/>
        </w:rPr>
        <w:t>.</w:t>
      </w:r>
      <w:r w:rsidRPr="00A050F2">
        <w:rPr>
          <w:b/>
          <w:sz w:val="22"/>
          <w:szCs w:val="22"/>
        </w:rPr>
        <w:t xml:space="preserve"> Como representa</w:t>
      </w:r>
      <w:r w:rsidRPr="00A050F2">
        <w:rPr>
          <w:b/>
          <w:sz w:val="22"/>
          <w:szCs w:val="22"/>
        </w:rPr>
        <w:t>n</w:t>
      </w:r>
      <w:r w:rsidRPr="00A050F2">
        <w:rPr>
          <w:b/>
          <w:sz w:val="22"/>
          <w:szCs w:val="22"/>
        </w:rPr>
        <w:t xml:space="preserve">tes de la voluntad de Jesús los Obispos se deben hacer eco de lo que la Iglesia precisa y lo que los Apóstoles iniciaron. Es decir, es preciso descubrir de verdad lo que es y lo que significa "pastoral de conjunto" en una comunidad cristiana, en </w:t>
      </w:r>
      <w:r w:rsidR="00CD6E77">
        <w:rPr>
          <w:b/>
          <w:sz w:val="22"/>
          <w:szCs w:val="22"/>
        </w:rPr>
        <w:t xml:space="preserve">donde </w:t>
      </w:r>
      <w:r w:rsidRPr="00A050F2">
        <w:rPr>
          <w:b/>
          <w:sz w:val="22"/>
          <w:szCs w:val="22"/>
        </w:rPr>
        <w:t>el Obispo  particular tiene que ser el primer promotor.</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La vida parroquial no agota toda la acción participativa de cada Diócesis. Por eso se han multiplicado en cada Iglesia Particular los grupos y comunidades de fe: cofradías y hermandades, congregaciones y movimientos, corporaciones y asociación religiosas. A la cabeza de todas ellas surge la figura episcopal para encauzar las diversas accio</w:t>
      </w:r>
      <w:r w:rsidRPr="00A050F2">
        <w:rPr>
          <w:b/>
          <w:sz w:val="22"/>
          <w:szCs w:val="22"/>
        </w:rPr>
        <w:softHyphen/>
        <w:t>nes y para servir de vínculo a las múltiples realizaciones. Será importante esa interrelación p</w:t>
      </w:r>
      <w:r w:rsidRPr="00A050F2">
        <w:rPr>
          <w:b/>
          <w:sz w:val="22"/>
          <w:szCs w:val="22"/>
        </w:rPr>
        <w:t>a</w:t>
      </w:r>
      <w:r w:rsidRPr="00A050F2">
        <w:rPr>
          <w:b/>
          <w:sz w:val="22"/>
          <w:szCs w:val="22"/>
        </w:rPr>
        <w:t>ra encauzar adecuadamente la acción en la familia de Jesús. Y será decisivo el protag</w:t>
      </w:r>
      <w:r w:rsidRPr="00A050F2">
        <w:rPr>
          <w:b/>
          <w:sz w:val="22"/>
          <w:szCs w:val="22"/>
        </w:rPr>
        <w:t>o</w:t>
      </w:r>
      <w:r w:rsidRPr="00A050F2">
        <w:rPr>
          <w:b/>
          <w:sz w:val="22"/>
          <w:szCs w:val="22"/>
        </w:rPr>
        <w:t>nismo de los principales animadores de la comunidad.</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 Una visión clerical y tradicional, frecuente en nuestros ambientes, tiende a identificar cualquier grupo de los citados como apéndices de la minoría oficial, el clero y la jerarq</w:t>
      </w:r>
      <w:r w:rsidRPr="00A050F2">
        <w:rPr>
          <w:b/>
          <w:sz w:val="22"/>
          <w:szCs w:val="22"/>
        </w:rPr>
        <w:t>u</w:t>
      </w:r>
      <w:r w:rsidRPr="00A050F2">
        <w:rPr>
          <w:b/>
          <w:sz w:val="22"/>
          <w:szCs w:val="22"/>
        </w:rPr>
        <w:t>ía, y no como una energía comunitaria, corresponsable, protagonista y dinámica en lo r</w:t>
      </w:r>
      <w:r w:rsidRPr="00A050F2">
        <w:rPr>
          <w:b/>
          <w:sz w:val="22"/>
          <w:szCs w:val="22"/>
        </w:rPr>
        <w:t>e</w:t>
      </w:r>
      <w:r w:rsidRPr="00A050F2">
        <w:rPr>
          <w:b/>
          <w:sz w:val="22"/>
          <w:szCs w:val="22"/>
        </w:rPr>
        <w:t>lativo a la evangelización.</w:t>
      </w:r>
    </w:p>
    <w:p w:rsidR="00DE2503" w:rsidRDefault="00DE2503" w:rsidP="00DE2503">
      <w:pPr>
        <w:widowControl/>
        <w:autoSpaceDE/>
        <w:autoSpaceDN/>
        <w:adjustRightInd/>
        <w:ind w:left="709" w:right="-12" w:firstLine="142"/>
        <w:jc w:val="center"/>
        <w:rPr>
          <w:b/>
          <w:sz w:val="22"/>
          <w:szCs w:val="22"/>
        </w:rPr>
      </w:pPr>
      <w:r>
        <w:rPr>
          <w:noProof/>
        </w:rPr>
        <w:drawing>
          <wp:inline distT="0" distB="0" distL="0" distR="0">
            <wp:extent cx="4486275" cy="2243138"/>
            <wp:effectExtent l="19050" t="0" r="9525" b="0"/>
            <wp:docPr id="11" name="Imagen 1" descr="http://www.periodistadigital.com/imagenes/2014/09/14/panoramica2_56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riodistadigital.com/imagenes/2014/09/14/panoramica2_560x280.jpg"/>
                    <pic:cNvPicPr>
                      <a:picLocks noChangeAspect="1" noChangeArrowheads="1"/>
                    </pic:cNvPicPr>
                  </pic:nvPicPr>
                  <pic:blipFill>
                    <a:blip r:embed="rId13"/>
                    <a:srcRect/>
                    <a:stretch>
                      <a:fillRect/>
                    </a:stretch>
                  </pic:blipFill>
                  <pic:spPr bwMode="auto">
                    <a:xfrm>
                      <a:off x="0" y="0"/>
                      <a:ext cx="4486275" cy="2243138"/>
                    </a:xfrm>
                    <a:prstGeom prst="rect">
                      <a:avLst/>
                    </a:prstGeom>
                    <a:noFill/>
                    <a:ln w="9525">
                      <a:noFill/>
                      <a:miter lim="800000"/>
                      <a:headEnd/>
                      <a:tailEnd/>
                    </a:ln>
                  </pic:spPr>
                </pic:pic>
              </a:graphicData>
            </a:graphic>
          </wp:inline>
        </w:drawing>
      </w:r>
    </w:p>
    <w:p w:rsidR="00A050F2" w:rsidRDefault="007050EF" w:rsidP="000A2D6D">
      <w:pPr>
        <w:widowControl/>
        <w:autoSpaceDE/>
        <w:autoSpaceDN/>
        <w:adjustRightInd/>
        <w:ind w:left="709" w:right="-12" w:firstLine="142"/>
        <w:jc w:val="both"/>
        <w:rPr>
          <w:b/>
          <w:sz w:val="22"/>
          <w:szCs w:val="22"/>
        </w:rPr>
      </w:pPr>
      <w:r w:rsidRPr="00A050F2">
        <w:rPr>
          <w:b/>
          <w:sz w:val="22"/>
          <w:szCs w:val="22"/>
        </w:rPr>
        <w:br/>
        <w:t>  - Por el contrario, una visión meramente sociológica identifica cada grupo religioso con sociedades de la misma natu</w:t>
      </w:r>
      <w:r w:rsidRPr="00A050F2">
        <w:rPr>
          <w:b/>
          <w:sz w:val="22"/>
          <w:szCs w:val="22"/>
        </w:rPr>
        <w:softHyphen/>
        <w:t>raleza en otras religiones y con las estructuras similares existentes en cualquier ámbito civil.</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 En ocasiones, cierta óptica espiritualista y mística puede conducir a considerar los grupos religiosos como realidades interiores, en donde sólo cuentan las consignas, act</w:t>
      </w:r>
      <w:r w:rsidRPr="00A050F2">
        <w:rPr>
          <w:b/>
          <w:sz w:val="22"/>
          <w:szCs w:val="22"/>
        </w:rPr>
        <w:t>i</w:t>
      </w:r>
      <w:r w:rsidRPr="00A050F2">
        <w:rPr>
          <w:b/>
          <w:sz w:val="22"/>
          <w:szCs w:val="22"/>
        </w:rPr>
        <w:t>tudes y relaciones sobrenaturales y místicas.</w:t>
      </w:r>
    </w:p>
    <w:p w:rsidR="00A050F2" w:rsidRDefault="007050EF" w:rsidP="000A2D6D">
      <w:pPr>
        <w:widowControl/>
        <w:autoSpaceDE/>
        <w:autoSpaceDN/>
        <w:adjustRightInd/>
        <w:ind w:left="709" w:right="-12" w:firstLine="142"/>
        <w:jc w:val="both"/>
        <w:rPr>
          <w:b/>
          <w:sz w:val="22"/>
          <w:szCs w:val="22"/>
        </w:rPr>
      </w:pPr>
      <w:r w:rsidRPr="00A050F2">
        <w:rPr>
          <w:b/>
          <w:sz w:val="22"/>
          <w:szCs w:val="22"/>
        </w:rPr>
        <w:lastRenderedPageBreak/>
        <w:br/>
        <w:t xml:space="preserve">  -  Ni clericalismo ni </w:t>
      </w:r>
      <w:proofErr w:type="spellStart"/>
      <w:r w:rsidRPr="00A050F2">
        <w:rPr>
          <w:b/>
          <w:sz w:val="22"/>
          <w:szCs w:val="22"/>
        </w:rPr>
        <w:t>siociologismo</w:t>
      </w:r>
      <w:proofErr w:type="spellEnd"/>
      <w:r w:rsidRPr="00A050F2">
        <w:rPr>
          <w:b/>
          <w:sz w:val="22"/>
          <w:szCs w:val="22"/>
        </w:rPr>
        <w:t xml:space="preserve"> ni misticismo resultan suficientes para entender lo que la Iglesia es en sí misma como Pueblo de Dios y lo que cada iglesia particular o c</w:t>
      </w:r>
      <w:r w:rsidRPr="00A050F2">
        <w:rPr>
          <w:b/>
          <w:sz w:val="22"/>
          <w:szCs w:val="22"/>
        </w:rPr>
        <w:t>o</w:t>
      </w:r>
      <w:r w:rsidRPr="00A050F2">
        <w:rPr>
          <w:b/>
          <w:sz w:val="22"/>
          <w:szCs w:val="22"/>
        </w:rPr>
        <w:t xml:space="preserve">munidad cristiana demanda de quienes la dirigen. </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Si entendemos la Iglesia como una “comunidad de comunidades” humanas: familias, parroquias, grupos, movimientos, etc., veremos la Diócesis como una Iglesia en la que se repite el diseño de la Iglesia general. Querida por el mismo Jesús, que la dio origen y la mantiene viva, la Iglesia se alegrará entonces, en sus perspectiva de Iglesia general y en la otra de iglesia particular, de cuantos grupos, movimientos, asociaciones, iniciat</w:t>
      </w:r>
      <w:r w:rsidRPr="00A050F2">
        <w:rPr>
          <w:b/>
          <w:sz w:val="22"/>
          <w:szCs w:val="22"/>
        </w:rPr>
        <w:t>i</w:t>
      </w:r>
      <w:r w:rsidRPr="00A050F2">
        <w:rPr>
          <w:b/>
          <w:sz w:val="22"/>
          <w:szCs w:val="22"/>
        </w:rPr>
        <w:t>vas y acciones se lleven a cabo con tal de que la acción de Dios se realice. Nadie dirá "</w:t>
      </w:r>
      <w:r w:rsidRPr="00A050F2">
        <w:rPr>
          <w:b/>
          <w:i/>
          <w:iCs/>
          <w:sz w:val="22"/>
          <w:szCs w:val="22"/>
        </w:rPr>
        <w:t>si de Apolo, de Saulo, de Pablo. Con tal que el bien se haga, ¿qué importa quien lo haga</w:t>
      </w:r>
      <w:r w:rsidRPr="00A050F2">
        <w:rPr>
          <w:b/>
          <w:sz w:val="22"/>
          <w:szCs w:val="22"/>
        </w:rPr>
        <w:t xml:space="preserve">?" (1 </w:t>
      </w:r>
      <w:proofErr w:type="spellStart"/>
      <w:r w:rsidRPr="00A050F2">
        <w:rPr>
          <w:b/>
          <w:sz w:val="22"/>
          <w:szCs w:val="22"/>
        </w:rPr>
        <w:t>Cor.</w:t>
      </w:r>
      <w:proofErr w:type="spellEnd"/>
      <w:r w:rsidRPr="00A050F2">
        <w:rPr>
          <w:b/>
          <w:sz w:val="22"/>
          <w:szCs w:val="22"/>
        </w:rPr>
        <w:t xml:space="preserve"> 3. 4-6)</w:t>
      </w:r>
    </w:p>
    <w:p w:rsidR="00A050F2" w:rsidRDefault="007050EF" w:rsidP="000A2D6D">
      <w:pPr>
        <w:widowControl/>
        <w:autoSpaceDE/>
        <w:autoSpaceDN/>
        <w:adjustRightInd/>
        <w:ind w:left="709" w:right="-12" w:firstLine="142"/>
        <w:jc w:val="both"/>
        <w:rPr>
          <w:b/>
          <w:sz w:val="22"/>
          <w:szCs w:val="22"/>
        </w:rPr>
      </w:pPr>
      <w:r w:rsidRPr="00A050F2">
        <w:rPr>
          <w:b/>
          <w:sz w:val="22"/>
          <w:szCs w:val="22"/>
        </w:rPr>
        <w:br/>
        <w:t>   Todos en las Diócesis, comenzando por su cabeza visible el Obispo, se sentirán co</w:t>
      </w:r>
      <w:r w:rsidRPr="00A050F2">
        <w:rPr>
          <w:b/>
          <w:sz w:val="22"/>
          <w:szCs w:val="22"/>
        </w:rPr>
        <w:t>m</w:t>
      </w:r>
      <w:r w:rsidRPr="00A050F2">
        <w:rPr>
          <w:b/>
          <w:sz w:val="22"/>
          <w:szCs w:val="22"/>
        </w:rPr>
        <w:t>pro</w:t>
      </w:r>
      <w:r w:rsidRPr="00A050F2">
        <w:rPr>
          <w:b/>
          <w:sz w:val="22"/>
          <w:szCs w:val="22"/>
        </w:rPr>
        <w:softHyphen/>
        <w:t xml:space="preserve">metidos en la tarea del Reino de Dios. Harán de la Iglesia una mensajera de la buena noticia, no una sociedad jerarquizada, administrativa, organizada y terrenal.  </w:t>
      </w:r>
    </w:p>
    <w:p w:rsidR="007050EF" w:rsidRPr="00A050F2" w:rsidRDefault="007050EF" w:rsidP="000A2D6D">
      <w:pPr>
        <w:widowControl/>
        <w:autoSpaceDE/>
        <w:autoSpaceDN/>
        <w:adjustRightInd/>
        <w:ind w:left="709" w:right="-12" w:firstLine="142"/>
        <w:rPr>
          <w:b/>
          <w:bCs/>
          <w:sz w:val="22"/>
          <w:szCs w:val="22"/>
        </w:rPr>
      </w:pPr>
    </w:p>
    <w:p w:rsidR="007050EF" w:rsidRPr="00A050F2" w:rsidRDefault="007050EF" w:rsidP="000A2D6D">
      <w:pPr>
        <w:widowControl/>
        <w:autoSpaceDE/>
        <w:autoSpaceDN/>
        <w:adjustRightInd/>
        <w:ind w:left="709" w:right="-12" w:firstLine="142"/>
        <w:jc w:val="center"/>
        <w:rPr>
          <w:b/>
          <w:sz w:val="22"/>
          <w:szCs w:val="22"/>
        </w:rPr>
      </w:pPr>
      <w:r w:rsidRPr="00A050F2">
        <w:rPr>
          <w:b/>
          <w:noProof/>
          <w:sz w:val="22"/>
          <w:szCs w:val="22"/>
        </w:rPr>
        <w:drawing>
          <wp:inline distT="0" distB="0" distL="0" distR="0">
            <wp:extent cx="1837089" cy="2289890"/>
            <wp:effectExtent l="19050" t="0" r="0" b="0"/>
            <wp:docPr id="9" name="Imagen 9" descr="http://www.lasalle.es/catequesis2/O/zplantilla_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asalle.es/catequesis2/O/zplantilla_clip_image001.jpg"/>
                    <pic:cNvPicPr>
                      <a:picLocks noChangeAspect="1" noChangeArrowheads="1"/>
                    </pic:cNvPicPr>
                  </pic:nvPicPr>
                  <pic:blipFill>
                    <a:blip r:embed="rId14"/>
                    <a:srcRect/>
                    <a:stretch>
                      <a:fillRect/>
                    </a:stretch>
                  </pic:blipFill>
                  <pic:spPr bwMode="auto">
                    <a:xfrm>
                      <a:off x="0" y="0"/>
                      <a:ext cx="1843466" cy="2297839"/>
                    </a:xfrm>
                    <a:prstGeom prst="rect">
                      <a:avLst/>
                    </a:prstGeom>
                    <a:noFill/>
                    <a:ln w="9525">
                      <a:noFill/>
                      <a:miter lim="800000"/>
                      <a:headEnd/>
                      <a:tailEnd/>
                    </a:ln>
                  </pic:spPr>
                </pic:pic>
              </a:graphicData>
            </a:graphic>
          </wp:inline>
        </w:drawing>
      </w:r>
    </w:p>
    <w:p w:rsidR="00383B3B" w:rsidRPr="00A050F2" w:rsidRDefault="00383B3B" w:rsidP="000A2D6D">
      <w:pPr>
        <w:widowControl/>
        <w:autoSpaceDE/>
        <w:autoSpaceDN/>
        <w:adjustRightInd/>
        <w:ind w:left="709" w:right="-12" w:firstLine="142"/>
        <w:jc w:val="center"/>
        <w:rPr>
          <w:b/>
          <w:sz w:val="22"/>
          <w:szCs w:val="22"/>
        </w:rPr>
      </w:pPr>
    </w:p>
    <w:p w:rsidR="00383B3B" w:rsidRPr="00672586" w:rsidRDefault="00672586" w:rsidP="000A2D6D">
      <w:pPr>
        <w:widowControl/>
        <w:autoSpaceDE/>
        <w:autoSpaceDN/>
        <w:adjustRightInd/>
        <w:ind w:left="709" w:right="-12" w:firstLine="142"/>
        <w:rPr>
          <w:b/>
          <w:color w:val="FF0000"/>
          <w:sz w:val="28"/>
          <w:szCs w:val="28"/>
        </w:rPr>
      </w:pPr>
      <w:r>
        <w:rPr>
          <w:b/>
          <w:color w:val="FF0000"/>
          <w:sz w:val="28"/>
          <w:szCs w:val="28"/>
        </w:rPr>
        <w:t>2</w:t>
      </w:r>
      <w:r w:rsidR="00DD69C8">
        <w:rPr>
          <w:b/>
          <w:color w:val="FF0000"/>
          <w:sz w:val="28"/>
          <w:szCs w:val="28"/>
        </w:rPr>
        <w:t>.</w:t>
      </w:r>
      <w:r>
        <w:rPr>
          <w:b/>
          <w:color w:val="FF0000"/>
          <w:sz w:val="28"/>
          <w:szCs w:val="28"/>
        </w:rPr>
        <w:t xml:space="preserve">  </w:t>
      </w:r>
      <w:r w:rsidRPr="00672586">
        <w:rPr>
          <w:b/>
          <w:color w:val="FF0000"/>
          <w:sz w:val="28"/>
          <w:szCs w:val="28"/>
        </w:rPr>
        <w:t>Clé</w:t>
      </w:r>
      <w:r w:rsidR="00383B3B" w:rsidRPr="00672586">
        <w:rPr>
          <w:b/>
          <w:color w:val="FF0000"/>
          <w:sz w:val="28"/>
          <w:szCs w:val="28"/>
        </w:rPr>
        <w:t>rigos</w:t>
      </w:r>
      <w:r w:rsidRPr="00672586">
        <w:rPr>
          <w:b/>
          <w:color w:val="FF0000"/>
          <w:sz w:val="28"/>
          <w:szCs w:val="28"/>
        </w:rPr>
        <w:t xml:space="preserve"> y ministros solidarios</w:t>
      </w:r>
    </w:p>
    <w:p w:rsidR="00383B3B" w:rsidRPr="00A050F2" w:rsidRDefault="00383B3B" w:rsidP="000A2D6D">
      <w:pPr>
        <w:widowControl/>
        <w:autoSpaceDE/>
        <w:autoSpaceDN/>
        <w:adjustRightInd/>
        <w:ind w:left="709" w:right="-12" w:firstLine="142"/>
        <w:rPr>
          <w:b/>
          <w:sz w:val="22"/>
          <w:szCs w:val="22"/>
        </w:rPr>
      </w:pPr>
    </w:p>
    <w:p w:rsidR="00CD6E77" w:rsidRDefault="00CD6E77" w:rsidP="000A2D6D">
      <w:pPr>
        <w:widowControl/>
        <w:autoSpaceDE/>
        <w:autoSpaceDN/>
        <w:adjustRightInd/>
        <w:ind w:left="709" w:right="-12" w:firstLine="142"/>
        <w:jc w:val="both"/>
        <w:rPr>
          <w:b/>
          <w:sz w:val="22"/>
          <w:szCs w:val="22"/>
        </w:rPr>
      </w:pPr>
      <w:r>
        <w:rPr>
          <w:b/>
          <w:sz w:val="22"/>
          <w:szCs w:val="22"/>
        </w:rPr>
        <w:t xml:space="preserve">  </w:t>
      </w:r>
      <w:r w:rsidR="00383B3B" w:rsidRPr="00A050F2">
        <w:rPr>
          <w:b/>
          <w:sz w:val="22"/>
          <w:szCs w:val="22"/>
        </w:rPr>
        <w:t>Pertenecientes al clero, es decir al grupo seleccionado (</w:t>
      </w:r>
      <w:proofErr w:type="spellStart"/>
      <w:r w:rsidR="00383B3B" w:rsidRPr="00A050F2">
        <w:rPr>
          <w:b/>
          <w:sz w:val="22"/>
          <w:szCs w:val="22"/>
        </w:rPr>
        <w:t>kleros</w:t>
      </w:r>
      <w:proofErr w:type="spellEnd"/>
      <w:r w:rsidR="00383B3B" w:rsidRPr="00A050F2">
        <w:rPr>
          <w:b/>
          <w:sz w:val="22"/>
          <w:szCs w:val="22"/>
        </w:rPr>
        <w:t xml:space="preserve"> en griego es suerte) p</w:t>
      </w:r>
      <w:r w:rsidR="00383B3B" w:rsidRPr="00A050F2">
        <w:rPr>
          <w:b/>
          <w:sz w:val="22"/>
          <w:szCs w:val="22"/>
        </w:rPr>
        <w:t>a</w:t>
      </w:r>
      <w:r w:rsidR="00383B3B" w:rsidRPr="00A050F2">
        <w:rPr>
          <w:b/>
          <w:sz w:val="22"/>
          <w:szCs w:val="22"/>
        </w:rPr>
        <w:t>ra desempeñar una función sagrada. El término en general se aplica a todas las religi</w:t>
      </w:r>
      <w:r w:rsidR="00383B3B" w:rsidRPr="00A050F2">
        <w:rPr>
          <w:b/>
          <w:sz w:val="22"/>
          <w:szCs w:val="22"/>
        </w:rPr>
        <w:t>o</w:t>
      </w:r>
      <w:r w:rsidR="00383B3B" w:rsidRPr="00A050F2">
        <w:rPr>
          <w:b/>
          <w:sz w:val="22"/>
          <w:szCs w:val="22"/>
        </w:rPr>
        <w:t>nes, pero se usa sobre todo en el cristianismo, en el mahometismo y en el budismo.</w:t>
      </w:r>
      <w:r>
        <w:rPr>
          <w:b/>
          <w:sz w:val="22"/>
          <w:szCs w:val="22"/>
        </w:rPr>
        <w:t xml:space="preserve"> </w:t>
      </w:r>
      <w:r w:rsidR="00383B3B" w:rsidRPr="00A050F2">
        <w:rPr>
          <w:b/>
          <w:sz w:val="22"/>
          <w:szCs w:val="22"/>
        </w:rPr>
        <w:t xml:space="preserve"> Clérigo (</w:t>
      </w:r>
      <w:proofErr w:type="spellStart"/>
      <w:r w:rsidR="00383B3B" w:rsidRPr="00A050F2">
        <w:rPr>
          <w:b/>
          <w:sz w:val="22"/>
          <w:szCs w:val="22"/>
        </w:rPr>
        <w:t>clerikos</w:t>
      </w:r>
      <w:proofErr w:type="spellEnd"/>
      <w:r w:rsidR="00383B3B" w:rsidRPr="00A050F2">
        <w:rPr>
          <w:b/>
          <w:sz w:val="22"/>
          <w:szCs w:val="22"/>
        </w:rPr>
        <w:t xml:space="preserve"> en griego) en el ámbito católico es el que ha recibido las Ordenes s</w:t>
      </w:r>
      <w:r w:rsidR="00383B3B" w:rsidRPr="00A050F2">
        <w:rPr>
          <w:b/>
          <w:sz w:val="22"/>
          <w:szCs w:val="22"/>
        </w:rPr>
        <w:t>a</w:t>
      </w:r>
      <w:r w:rsidR="00383B3B" w:rsidRPr="00A050F2">
        <w:rPr>
          <w:b/>
          <w:sz w:val="22"/>
          <w:szCs w:val="22"/>
        </w:rPr>
        <w:t xml:space="preserve">gradas, </w:t>
      </w:r>
      <w:r>
        <w:rPr>
          <w:b/>
          <w:sz w:val="22"/>
          <w:szCs w:val="22"/>
        </w:rPr>
        <w:t xml:space="preserve">al menos </w:t>
      </w:r>
      <w:r w:rsidR="00383B3B" w:rsidRPr="00A050F2">
        <w:rPr>
          <w:b/>
          <w:sz w:val="22"/>
          <w:szCs w:val="22"/>
        </w:rPr>
        <w:t>en su grado incipiente</w:t>
      </w:r>
      <w:r>
        <w:rPr>
          <w:b/>
          <w:sz w:val="22"/>
          <w:szCs w:val="22"/>
        </w:rPr>
        <w:t>.</w:t>
      </w:r>
    </w:p>
    <w:p w:rsidR="00CD6E77" w:rsidRDefault="00CD6E77" w:rsidP="000A2D6D">
      <w:pPr>
        <w:widowControl/>
        <w:autoSpaceDE/>
        <w:autoSpaceDN/>
        <w:adjustRightInd/>
        <w:ind w:left="709" w:right="-12" w:firstLine="142"/>
        <w:jc w:val="both"/>
        <w:rPr>
          <w:b/>
          <w:sz w:val="22"/>
          <w:szCs w:val="22"/>
        </w:rPr>
      </w:pPr>
    </w:p>
    <w:p w:rsidR="00CD6E77" w:rsidRDefault="00CD6E77" w:rsidP="000A2D6D">
      <w:pPr>
        <w:widowControl/>
        <w:autoSpaceDE/>
        <w:autoSpaceDN/>
        <w:adjustRightInd/>
        <w:ind w:left="709" w:right="-12" w:firstLine="142"/>
        <w:jc w:val="both"/>
        <w:rPr>
          <w:b/>
          <w:sz w:val="22"/>
          <w:szCs w:val="22"/>
        </w:rPr>
      </w:pPr>
      <w:r>
        <w:rPr>
          <w:b/>
          <w:sz w:val="22"/>
          <w:szCs w:val="22"/>
        </w:rPr>
        <w:t xml:space="preserve">    Con ellas </w:t>
      </w:r>
      <w:r w:rsidR="00383B3B" w:rsidRPr="00A050F2">
        <w:rPr>
          <w:b/>
          <w:sz w:val="22"/>
          <w:szCs w:val="22"/>
        </w:rPr>
        <w:t>entra de modo especial en la Iglesia ("eclesiástico") o en sus formas s</w:t>
      </w:r>
      <w:r w:rsidR="00383B3B" w:rsidRPr="00A050F2">
        <w:rPr>
          <w:b/>
          <w:sz w:val="22"/>
          <w:szCs w:val="22"/>
        </w:rPr>
        <w:t>a</w:t>
      </w:r>
      <w:r w:rsidR="00383B3B" w:rsidRPr="00A050F2">
        <w:rPr>
          <w:b/>
          <w:sz w:val="22"/>
          <w:szCs w:val="22"/>
        </w:rPr>
        <w:t>cramentales ("ordenado") y puede ejercer las estric</w:t>
      </w:r>
      <w:r w:rsidR="00383B3B" w:rsidRPr="00A050F2">
        <w:rPr>
          <w:b/>
          <w:sz w:val="22"/>
          <w:szCs w:val="22"/>
        </w:rPr>
        <w:softHyphen/>
        <w:t>tas funciones sagradas ("sacerdote") según la legislación de la Igle</w:t>
      </w:r>
      <w:r w:rsidR="00383B3B" w:rsidRPr="00A050F2">
        <w:rPr>
          <w:b/>
          <w:sz w:val="22"/>
          <w:szCs w:val="22"/>
        </w:rPr>
        <w:softHyphen/>
        <w:t>sia, con cuidado de almas ("cura"), ya sean en parroquias ("párroco", "coadjutor"), en capellanías ("capellán") o de otra forma ("asesor")  o sin cuidado específico.</w:t>
      </w:r>
    </w:p>
    <w:p w:rsidR="00CD6E77" w:rsidRDefault="00CD6E77" w:rsidP="000A2D6D">
      <w:pPr>
        <w:widowControl/>
        <w:autoSpaceDE/>
        <w:autoSpaceDN/>
        <w:adjustRightInd/>
        <w:ind w:left="709" w:right="-12" w:firstLine="142"/>
        <w:jc w:val="both"/>
        <w:rPr>
          <w:b/>
          <w:sz w:val="22"/>
          <w:szCs w:val="22"/>
        </w:rPr>
      </w:pPr>
    </w:p>
    <w:p w:rsidR="00383B3B" w:rsidRPr="00A050F2" w:rsidRDefault="00CD6E77" w:rsidP="000A2D6D">
      <w:pPr>
        <w:widowControl/>
        <w:autoSpaceDE/>
        <w:autoSpaceDN/>
        <w:adjustRightInd/>
        <w:ind w:left="709" w:right="-12" w:firstLine="142"/>
        <w:jc w:val="both"/>
        <w:rPr>
          <w:b/>
          <w:sz w:val="22"/>
          <w:szCs w:val="22"/>
        </w:rPr>
      </w:pPr>
      <w:r>
        <w:rPr>
          <w:b/>
          <w:sz w:val="22"/>
          <w:szCs w:val="22"/>
        </w:rPr>
        <w:t xml:space="preserve"> </w:t>
      </w:r>
      <w:r w:rsidR="00383B3B" w:rsidRPr="00A050F2">
        <w:rPr>
          <w:b/>
          <w:sz w:val="22"/>
          <w:szCs w:val="22"/>
        </w:rPr>
        <w:t>    El que no se halla en esa situación es "laico, esté consagrado por votos o promesas ("religioso", de  religado) o no lo esté ("seglar", secular)</w:t>
      </w:r>
    </w:p>
    <w:p w:rsidR="00383B3B" w:rsidRPr="00A050F2" w:rsidRDefault="00383B3B" w:rsidP="000A2D6D">
      <w:pPr>
        <w:widowControl/>
        <w:autoSpaceDE/>
        <w:autoSpaceDN/>
        <w:adjustRightInd/>
        <w:ind w:left="709" w:right="-12" w:firstLine="142"/>
        <w:jc w:val="both"/>
        <w:rPr>
          <w:b/>
          <w:sz w:val="22"/>
          <w:szCs w:val="22"/>
        </w:rPr>
      </w:pPr>
    </w:p>
    <w:p w:rsidR="00390A50" w:rsidRDefault="00390A50" w:rsidP="000A2D6D">
      <w:pPr>
        <w:widowControl/>
        <w:autoSpaceDE/>
        <w:autoSpaceDN/>
        <w:adjustRightInd/>
        <w:ind w:left="709" w:right="-12" w:firstLine="142"/>
        <w:jc w:val="both"/>
        <w:rPr>
          <w:b/>
          <w:color w:val="0070C0"/>
          <w:sz w:val="28"/>
          <w:szCs w:val="28"/>
        </w:rPr>
      </w:pPr>
    </w:p>
    <w:p w:rsidR="00383B3B" w:rsidRPr="00672586" w:rsidRDefault="00672586" w:rsidP="000A2D6D">
      <w:pPr>
        <w:widowControl/>
        <w:autoSpaceDE/>
        <w:autoSpaceDN/>
        <w:adjustRightInd/>
        <w:ind w:left="709" w:right="-12" w:firstLine="142"/>
        <w:jc w:val="both"/>
        <w:rPr>
          <w:b/>
          <w:color w:val="0070C0"/>
          <w:sz w:val="28"/>
          <w:szCs w:val="28"/>
        </w:rPr>
      </w:pPr>
      <w:r w:rsidRPr="00672586">
        <w:rPr>
          <w:b/>
          <w:color w:val="0070C0"/>
          <w:sz w:val="28"/>
          <w:szCs w:val="28"/>
        </w:rPr>
        <w:t xml:space="preserve">a)  Los </w:t>
      </w:r>
      <w:r w:rsidR="00383B3B" w:rsidRPr="00672586">
        <w:rPr>
          <w:b/>
          <w:color w:val="0070C0"/>
          <w:sz w:val="28"/>
          <w:szCs w:val="28"/>
        </w:rPr>
        <w:t>sacerdotes</w:t>
      </w:r>
    </w:p>
    <w:p w:rsidR="00383B3B" w:rsidRPr="00A050F2" w:rsidRDefault="00383B3B" w:rsidP="000A2D6D">
      <w:pPr>
        <w:widowControl/>
        <w:autoSpaceDE/>
        <w:autoSpaceDN/>
        <w:adjustRightInd/>
        <w:ind w:left="709" w:right="-12" w:firstLine="142"/>
        <w:jc w:val="both"/>
        <w:rPr>
          <w:b/>
          <w:sz w:val="22"/>
          <w:szCs w:val="22"/>
        </w:rPr>
      </w:pPr>
    </w:p>
    <w:p w:rsidR="00CD6E77" w:rsidRDefault="00383B3B" w:rsidP="000A2D6D">
      <w:pPr>
        <w:widowControl/>
        <w:autoSpaceDE/>
        <w:autoSpaceDN/>
        <w:adjustRightInd/>
        <w:ind w:left="709" w:right="-12" w:firstLine="142"/>
        <w:jc w:val="both"/>
        <w:rPr>
          <w:b/>
          <w:sz w:val="22"/>
          <w:szCs w:val="22"/>
        </w:rPr>
      </w:pPr>
      <w:r w:rsidRPr="00A050F2">
        <w:rPr>
          <w:b/>
          <w:sz w:val="22"/>
          <w:szCs w:val="22"/>
        </w:rPr>
        <w:t>   La vocación sacerdotal, imprescindible en la Iglesia, puesto que Jesús la quiso s</w:t>
      </w:r>
      <w:r w:rsidRPr="00A050F2">
        <w:rPr>
          <w:b/>
          <w:sz w:val="22"/>
          <w:szCs w:val="22"/>
        </w:rPr>
        <w:t>a</w:t>
      </w:r>
      <w:r w:rsidRPr="00A050F2">
        <w:rPr>
          <w:b/>
          <w:sz w:val="22"/>
          <w:szCs w:val="22"/>
        </w:rPr>
        <w:t>cramental, lo cual exige la acción del sacerdote, implica una llamada del Señor, una aceptación de la Iglesia y un compromiso con la disciplina de cada lugar y en cada m</w:t>
      </w:r>
      <w:r w:rsidRPr="00A050F2">
        <w:rPr>
          <w:b/>
          <w:sz w:val="22"/>
          <w:szCs w:val="22"/>
        </w:rPr>
        <w:t>o</w:t>
      </w:r>
      <w:r w:rsidRPr="00A050F2">
        <w:rPr>
          <w:b/>
          <w:sz w:val="22"/>
          <w:szCs w:val="22"/>
        </w:rPr>
        <w:t>mento.   Como vocación ministerial no está orientada por sí misma a suscitar la perfe</w:t>
      </w:r>
      <w:r w:rsidRPr="00A050F2">
        <w:rPr>
          <w:b/>
          <w:sz w:val="22"/>
          <w:szCs w:val="22"/>
        </w:rPr>
        <w:t>c</w:t>
      </w:r>
      <w:r w:rsidRPr="00A050F2">
        <w:rPr>
          <w:b/>
          <w:sz w:val="22"/>
          <w:szCs w:val="22"/>
        </w:rPr>
        <w:t>ción personal, aunque ella deba ser una aspiración necesaria para ejercer mejor el mini</w:t>
      </w:r>
      <w:r w:rsidRPr="00A050F2">
        <w:rPr>
          <w:b/>
          <w:sz w:val="22"/>
          <w:szCs w:val="22"/>
        </w:rPr>
        <w:t>s</w:t>
      </w:r>
      <w:r w:rsidRPr="00A050F2">
        <w:rPr>
          <w:b/>
          <w:sz w:val="22"/>
          <w:szCs w:val="22"/>
        </w:rPr>
        <w:t xml:space="preserve">terio. </w:t>
      </w:r>
    </w:p>
    <w:p w:rsidR="00CD6E77" w:rsidRDefault="00383B3B" w:rsidP="000A2D6D">
      <w:pPr>
        <w:widowControl/>
        <w:autoSpaceDE/>
        <w:autoSpaceDN/>
        <w:adjustRightInd/>
        <w:ind w:left="709" w:right="-12" w:firstLine="142"/>
        <w:jc w:val="both"/>
        <w:rPr>
          <w:b/>
          <w:sz w:val="22"/>
          <w:szCs w:val="22"/>
        </w:rPr>
      </w:pPr>
      <w:r w:rsidRPr="00A050F2">
        <w:rPr>
          <w:b/>
          <w:sz w:val="22"/>
          <w:szCs w:val="22"/>
        </w:rPr>
        <w:lastRenderedPageBreak/>
        <w:br/>
        <w:t>   Tampoco es equivalente, aunque sea parecida, a la vocación religiosa, que implica una tendencia a vivir el Evangelio con radicalidad, según la diversidad de los estados, inst</w:t>
      </w:r>
      <w:r w:rsidRPr="00A050F2">
        <w:rPr>
          <w:b/>
          <w:sz w:val="22"/>
          <w:szCs w:val="22"/>
        </w:rPr>
        <w:t>i</w:t>
      </w:r>
      <w:r w:rsidRPr="00A050F2">
        <w:rPr>
          <w:b/>
          <w:sz w:val="22"/>
          <w:szCs w:val="22"/>
        </w:rPr>
        <w:t>tutos o ministerios que en la Iglesia se han ido presentando: contemplación, adoración misiones, catequesis, educación, atención de enfermos, huérfanos o ancianos, etc. La voca</w:t>
      </w:r>
      <w:r w:rsidRPr="00A050F2">
        <w:rPr>
          <w:b/>
          <w:sz w:val="22"/>
          <w:szCs w:val="22"/>
        </w:rPr>
        <w:softHyphen/>
        <w:t>ción sacerdotal es otra cosa. Es un ministe</w:t>
      </w:r>
      <w:r w:rsidRPr="00A050F2">
        <w:rPr>
          <w:b/>
          <w:sz w:val="22"/>
          <w:szCs w:val="22"/>
        </w:rPr>
        <w:softHyphen/>
        <w:t>rio a la comunidad en dependencia a la jerarquía.</w:t>
      </w:r>
    </w:p>
    <w:p w:rsidR="00CD6E77" w:rsidRDefault="00383B3B" w:rsidP="000A2D6D">
      <w:pPr>
        <w:widowControl/>
        <w:autoSpaceDE/>
        <w:autoSpaceDN/>
        <w:adjustRightInd/>
        <w:ind w:left="709" w:right="-12" w:firstLine="142"/>
        <w:jc w:val="both"/>
        <w:rPr>
          <w:b/>
          <w:sz w:val="22"/>
          <w:szCs w:val="22"/>
        </w:rPr>
      </w:pPr>
      <w:r w:rsidRPr="00A050F2">
        <w:rPr>
          <w:b/>
          <w:sz w:val="22"/>
          <w:szCs w:val="22"/>
        </w:rPr>
        <w:br/>
        <w:t>   Quien se sienta llamado debe discer</w:t>
      </w:r>
      <w:r w:rsidRPr="00A050F2">
        <w:rPr>
          <w:b/>
          <w:sz w:val="22"/>
          <w:szCs w:val="22"/>
        </w:rPr>
        <w:softHyphen/>
        <w:t>nir la sinceridad y transparencia de la llama</w:t>
      </w:r>
      <w:r w:rsidRPr="00A050F2">
        <w:rPr>
          <w:b/>
          <w:sz w:val="22"/>
          <w:szCs w:val="22"/>
        </w:rPr>
        <w:softHyphen/>
        <w:t>da en su integridad. En la Iglesia latina no se puede tener "vocación" al ministerio sacerdotal y al mismo tiempo al matri</w:t>
      </w:r>
      <w:r w:rsidRPr="00A050F2">
        <w:rPr>
          <w:b/>
          <w:sz w:val="22"/>
          <w:szCs w:val="22"/>
        </w:rPr>
        <w:softHyphen/>
        <w:t>monio, por cuanto la Iglesia, y así lo interpreta la jerarquía, r</w:t>
      </w:r>
      <w:r w:rsidRPr="00A050F2">
        <w:rPr>
          <w:b/>
          <w:sz w:val="22"/>
          <w:szCs w:val="22"/>
        </w:rPr>
        <w:t>e</w:t>
      </w:r>
      <w:r w:rsidRPr="00A050F2">
        <w:rPr>
          <w:b/>
          <w:sz w:val="22"/>
          <w:szCs w:val="22"/>
        </w:rPr>
        <w:t>clama el celibato para el ministerio. Sin embargo en la Iglesia católica oriental puede darse la doble vocación, matrimonial y sacerdotal, ya que la disciplina (jerarquía, trad</w:t>
      </w:r>
      <w:r w:rsidRPr="00A050F2">
        <w:rPr>
          <w:b/>
          <w:sz w:val="22"/>
          <w:szCs w:val="22"/>
        </w:rPr>
        <w:t>i</w:t>
      </w:r>
      <w:r w:rsidRPr="00A050F2">
        <w:rPr>
          <w:b/>
          <w:sz w:val="22"/>
          <w:szCs w:val="22"/>
        </w:rPr>
        <w:t>ción, comunidad) lo admitieron y lo admiten.</w:t>
      </w:r>
    </w:p>
    <w:p w:rsidR="00CD6E77" w:rsidRDefault="00383B3B" w:rsidP="000A2D6D">
      <w:pPr>
        <w:widowControl/>
        <w:autoSpaceDE/>
        <w:autoSpaceDN/>
        <w:adjustRightInd/>
        <w:ind w:left="709" w:right="-12" w:firstLine="142"/>
        <w:jc w:val="both"/>
        <w:rPr>
          <w:b/>
          <w:sz w:val="22"/>
          <w:szCs w:val="22"/>
        </w:rPr>
      </w:pPr>
      <w:r w:rsidRPr="00A050F2">
        <w:rPr>
          <w:b/>
          <w:sz w:val="22"/>
          <w:szCs w:val="22"/>
        </w:rPr>
        <w:br/>
        <w:t>   Del mismo modo se puede decir que no es compatible la vocación sacerdotal auténtica y al mismo tiempo la vocación a un instituto laical que por carisma pro</w:t>
      </w:r>
      <w:r w:rsidRPr="00A050F2">
        <w:rPr>
          <w:b/>
          <w:sz w:val="22"/>
          <w:szCs w:val="22"/>
        </w:rPr>
        <w:softHyphen/>
        <w:t>pio renuncia al sacerdocio. O no se puede tener vocación sacerdotal y al mismo tiempo vocación méd</w:t>
      </w:r>
      <w:r w:rsidRPr="00A050F2">
        <w:rPr>
          <w:b/>
          <w:sz w:val="22"/>
          <w:szCs w:val="22"/>
        </w:rPr>
        <w:t>i</w:t>
      </w:r>
      <w:r w:rsidRPr="00A050F2">
        <w:rPr>
          <w:b/>
          <w:sz w:val="22"/>
          <w:szCs w:val="22"/>
        </w:rPr>
        <w:t>ca, bancaria o militar, a no ser que esa segunda faceta sea un instrumento para el serv</w:t>
      </w:r>
      <w:r w:rsidRPr="00A050F2">
        <w:rPr>
          <w:b/>
          <w:sz w:val="22"/>
          <w:szCs w:val="22"/>
        </w:rPr>
        <w:t>i</w:t>
      </w:r>
      <w:r w:rsidRPr="00A050F2">
        <w:rPr>
          <w:b/>
          <w:sz w:val="22"/>
          <w:szCs w:val="22"/>
        </w:rPr>
        <w:t>cio o ministerio sacerdotal.</w:t>
      </w:r>
    </w:p>
    <w:p w:rsidR="00383B3B" w:rsidRDefault="00383B3B" w:rsidP="000A2D6D">
      <w:pPr>
        <w:widowControl/>
        <w:autoSpaceDE/>
        <w:autoSpaceDN/>
        <w:adjustRightInd/>
        <w:ind w:left="709" w:right="-12" w:firstLine="142"/>
        <w:jc w:val="both"/>
        <w:rPr>
          <w:b/>
          <w:sz w:val="22"/>
          <w:szCs w:val="22"/>
        </w:rPr>
      </w:pPr>
      <w:r w:rsidRPr="00A050F2">
        <w:rPr>
          <w:b/>
          <w:sz w:val="22"/>
          <w:szCs w:val="22"/>
        </w:rPr>
        <w:br/>
        <w:t>   Por eso es importante en la educación cristiana dejar claro ante los catequizando el sentido ministerial del sacerdocio, invitar a los niños y jóvenes a seguir el camino del sacerdocio, fomentar la discernimiento con una clara presentación de las exigencias y</w:t>
      </w:r>
      <w:r w:rsidR="00CD6E77">
        <w:rPr>
          <w:b/>
          <w:sz w:val="22"/>
          <w:szCs w:val="22"/>
        </w:rPr>
        <w:t xml:space="preserve"> </w:t>
      </w:r>
      <w:r w:rsidRPr="00A050F2">
        <w:rPr>
          <w:b/>
          <w:sz w:val="22"/>
          <w:szCs w:val="22"/>
        </w:rPr>
        <w:t xml:space="preserve">las circunstancias que definen </w:t>
      </w:r>
      <w:r w:rsidR="00672586">
        <w:rPr>
          <w:b/>
          <w:sz w:val="22"/>
          <w:szCs w:val="22"/>
        </w:rPr>
        <w:t xml:space="preserve">lo que es el sacerdocio.    </w:t>
      </w:r>
    </w:p>
    <w:p w:rsidR="00390A50" w:rsidRDefault="00390A50" w:rsidP="000A2D6D">
      <w:pPr>
        <w:widowControl/>
        <w:autoSpaceDE/>
        <w:autoSpaceDN/>
        <w:adjustRightInd/>
        <w:ind w:left="709" w:right="-12" w:firstLine="142"/>
        <w:jc w:val="both"/>
        <w:rPr>
          <w:b/>
          <w:sz w:val="22"/>
          <w:szCs w:val="22"/>
        </w:rPr>
      </w:pPr>
    </w:p>
    <w:tbl>
      <w:tblPr>
        <w:tblStyle w:val="Tablaconcuadrcula"/>
        <w:tblW w:w="0" w:type="auto"/>
        <w:tblInd w:w="1101" w:type="dxa"/>
        <w:tblLook w:val="04A0"/>
      </w:tblPr>
      <w:tblGrid>
        <w:gridCol w:w="8646"/>
      </w:tblGrid>
      <w:tr w:rsidR="00390A50" w:rsidTr="0092527B">
        <w:tc>
          <w:tcPr>
            <w:tcW w:w="8646" w:type="dxa"/>
          </w:tcPr>
          <w:p w:rsidR="0092527B" w:rsidRPr="00222B3C" w:rsidRDefault="0092527B" w:rsidP="00B402FD">
            <w:pPr>
              <w:widowControl/>
              <w:autoSpaceDE/>
              <w:autoSpaceDN/>
              <w:adjustRightInd/>
              <w:ind w:right="-12"/>
              <w:jc w:val="center"/>
              <w:rPr>
                <w:b/>
                <w:color w:val="00B050"/>
              </w:rPr>
            </w:pPr>
            <w:r w:rsidRPr="00222B3C">
              <w:rPr>
                <w:b/>
                <w:color w:val="00B050"/>
              </w:rPr>
              <w:t>En el 2012 con</w:t>
            </w:r>
            <w:r w:rsidR="00390A50" w:rsidRPr="00222B3C">
              <w:rPr>
                <w:b/>
                <w:color w:val="00B050"/>
              </w:rPr>
              <w:t xml:space="preserve">  </w:t>
            </w:r>
            <w:r w:rsidRPr="00222B3C">
              <w:rPr>
                <w:b/>
                <w:color w:val="00B050"/>
              </w:rPr>
              <w:t>1.228.621.000 católicos de 7 mil millones de hombres (15%)</w:t>
            </w:r>
          </w:p>
          <w:p w:rsidR="00B402FD" w:rsidRPr="00222B3C" w:rsidRDefault="00B402FD" w:rsidP="00B402FD">
            <w:pPr>
              <w:widowControl/>
              <w:autoSpaceDE/>
              <w:autoSpaceDN/>
              <w:adjustRightInd/>
              <w:ind w:right="-12"/>
              <w:jc w:val="center"/>
              <w:rPr>
                <w:b/>
                <w:color w:val="00B050"/>
              </w:rPr>
            </w:pPr>
            <w:r w:rsidRPr="00222B3C">
              <w:rPr>
                <w:b/>
                <w:color w:val="00B050"/>
              </w:rPr>
              <w:t>Cada año de aumentan unos 15 millones de católicos: 1.228.651.000 en 2014</w:t>
            </w:r>
          </w:p>
          <w:p w:rsidR="00B402FD" w:rsidRPr="00222B3C" w:rsidRDefault="00B402FD" w:rsidP="00B402FD">
            <w:pPr>
              <w:widowControl/>
              <w:autoSpaceDE/>
              <w:autoSpaceDN/>
              <w:adjustRightInd/>
              <w:ind w:right="-12"/>
              <w:jc w:val="center"/>
              <w:rPr>
                <w:b/>
                <w:color w:val="00B050"/>
              </w:rPr>
            </w:pPr>
            <w:r w:rsidRPr="00222B3C">
              <w:rPr>
                <w:b/>
                <w:color w:val="00B050"/>
              </w:rPr>
              <w:t>Los sacerdotes ordenados en el mundo sería unos 450.000</w:t>
            </w:r>
          </w:p>
          <w:p w:rsidR="00390A50" w:rsidRPr="00222B3C" w:rsidRDefault="0092527B" w:rsidP="00B402FD">
            <w:pPr>
              <w:widowControl/>
              <w:autoSpaceDE/>
              <w:autoSpaceDN/>
              <w:adjustRightInd/>
              <w:ind w:right="-12"/>
              <w:jc w:val="center"/>
              <w:rPr>
                <w:b/>
                <w:color w:val="00B050"/>
              </w:rPr>
            </w:pPr>
            <w:r w:rsidRPr="00222B3C">
              <w:rPr>
                <w:b/>
                <w:color w:val="00B050"/>
              </w:rPr>
              <w:t>Habría</w:t>
            </w:r>
            <w:r w:rsidR="00390A50" w:rsidRPr="00222B3C">
              <w:rPr>
                <w:b/>
                <w:color w:val="00B050"/>
              </w:rPr>
              <w:t xml:space="preserve"> un sacerdote </w:t>
            </w:r>
            <w:r w:rsidRPr="00222B3C">
              <w:rPr>
                <w:b/>
                <w:color w:val="00B050"/>
              </w:rPr>
              <w:t xml:space="preserve">católico en el mundo </w:t>
            </w:r>
            <w:r w:rsidR="00390A50" w:rsidRPr="00222B3C">
              <w:rPr>
                <w:b/>
                <w:color w:val="00B050"/>
              </w:rPr>
              <w:t>por cada 1</w:t>
            </w:r>
            <w:r w:rsidR="00B402FD" w:rsidRPr="00222B3C">
              <w:rPr>
                <w:b/>
                <w:color w:val="00B050"/>
              </w:rPr>
              <w:t>5.000</w:t>
            </w:r>
            <w:r w:rsidR="00390A50" w:rsidRPr="00222B3C">
              <w:rPr>
                <w:b/>
                <w:color w:val="00B050"/>
              </w:rPr>
              <w:t xml:space="preserve"> hombres</w:t>
            </w:r>
          </w:p>
          <w:p w:rsidR="00390A50" w:rsidRPr="00222B3C" w:rsidRDefault="00390A50" w:rsidP="00B402FD">
            <w:pPr>
              <w:widowControl/>
              <w:autoSpaceDE/>
              <w:autoSpaceDN/>
              <w:adjustRightInd/>
              <w:ind w:right="-12"/>
              <w:jc w:val="center"/>
              <w:rPr>
                <w:b/>
                <w:color w:val="00B050"/>
              </w:rPr>
            </w:pPr>
            <w:r w:rsidRPr="00222B3C">
              <w:rPr>
                <w:b/>
                <w:color w:val="00B050"/>
              </w:rPr>
              <w:t>Y viene</w:t>
            </w:r>
            <w:r w:rsidR="0092527B" w:rsidRPr="00222B3C">
              <w:rPr>
                <w:b/>
                <w:color w:val="00B050"/>
              </w:rPr>
              <w:t>n</w:t>
            </w:r>
            <w:r w:rsidRPr="00222B3C">
              <w:rPr>
                <w:b/>
                <w:color w:val="00B050"/>
              </w:rPr>
              <w:t xml:space="preserve"> a ser  2.</w:t>
            </w:r>
            <w:r w:rsidR="00B402FD" w:rsidRPr="00222B3C">
              <w:rPr>
                <w:b/>
                <w:color w:val="00B050"/>
              </w:rPr>
              <w:t>730</w:t>
            </w:r>
            <w:r w:rsidRPr="00222B3C">
              <w:rPr>
                <w:b/>
                <w:color w:val="00B050"/>
              </w:rPr>
              <w:t xml:space="preserve"> católicos por cada sacerdote  en ejercicio</w:t>
            </w:r>
          </w:p>
          <w:p w:rsidR="00390A50" w:rsidRPr="00222B3C" w:rsidRDefault="0092527B" w:rsidP="00B402FD">
            <w:pPr>
              <w:widowControl/>
              <w:autoSpaceDE/>
              <w:autoSpaceDN/>
              <w:adjustRightInd/>
              <w:ind w:right="-12"/>
              <w:jc w:val="center"/>
              <w:rPr>
                <w:b/>
                <w:color w:val="00B050"/>
              </w:rPr>
            </w:pPr>
            <w:r w:rsidRPr="00222B3C">
              <w:rPr>
                <w:b/>
                <w:color w:val="00B050"/>
              </w:rPr>
              <w:t>Se acerca a</w:t>
            </w:r>
            <w:r w:rsidR="00390A50" w:rsidRPr="00222B3C">
              <w:rPr>
                <w:b/>
                <w:color w:val="00B050"/>
              </w:rPr>
              <w:t xml:space="preserve">l </w:t>
            </w:r>
            <w:r w:rsidR="00B402FD" w:rsidRPr="00222B3C">
              <w:rPr>
                <w:b/>
                <w:color w:val="00B050"/>
              </w:rPr>
              <w:t xml:space="preserve">medio </w:t>
            </w:r>
            <w:r w:rsidR="00390A50" w:rsidRPr="00222B3C">
              <w:rPr>
                <w:b/>
                <w:color w:val="00B050"/>
              </w:rPr>
              <w:t>mill</w:t>
            </w:r>
            <w:r w:rsidR="00B402FD" w:rsidRPr="00222B3C">
              <w:rPr>
                <w:b/>
                <w:color w:val="00B050"/>
              </w:rPr>
              <w:t>ó</w:t>
            </w:r>
            <w:r w:rsidR="00390A50" w:rsidRPr="00222B3C">
              <w:rPr>
                <w:b/>
                <w:color w:val="00B050"/>
              </w:rPr>
              <w:t>n el número de sacerdotes cat</w:t>
            </w:r>
            <w:r w:rsidRPr="00222B3C">
              <w:rPr>
                <w:b/>
                <w:color w:val="00B050"/>
              </w:rPr>
              <w:t>ó</w:t>
            </w:r>
            <w:r w:rsidR="00390A50" w:rsidRPr="00222B3C">
              <w:rPr>
                <w:b/>
                <w:color w:val="00B050"/>
              </w:rPr>
              <w:t>licos</w:t>
            </w:r>
            <w:r w:rsidRPr="00222B3C">
              <w:rPr>
                <w:b/>
                <w:color w:val="00B050"/>
              </w:rPr>
              <w:t xml:space="preserve"> en el mundo</w:t>
            </w:r>
          </w:p>
          <w:p w:rsidR="0092527B" w:rsidRDefault="0092527B" w:rsidP="00B402FD">
            <w:pPr>
              <w:widowControl/>
              <w:autoSpaceDE/>
              <w:autoSpaceDN/>
              <w:adjustRightInd/>
              <w:ind w:right="-12"/>
              <w:jc w:val="center"/>
              <w:rPr>
                <w:b/>
              </w:rPr>
            </w:pPr>
            <w:r w:rsidRPr="00222B3C">
              <w:rPr>
                <w:b/>
                <w:color w:val="00B050"/>
              </w:rPr>
              <w:t>Con estos datos se perfila la nueva evangelización</w:t>
            </w:r>
          </w:p>
        </w:tc>
      </w:tr>
    </w:tbl>
    <w:p w:rsidR="00390A50" w:rsidRDefault="00390A50" w:rsidP="000A2D6D">
      <w:pPr>
        <w:widowControl/>
        <w:autoSpaceDE/>
        <w:autoSpaceDN/>
        <w:adjustRightInd/>
        <w:ind w:left="709" w:right="-12" w:firstLine="142"/>
        <w:jc w:val="both"/>
        <w:rPr>
          <w:b/>
          <w:sz w:val="22"/>
          <w:szCs w:val="22"/>
        </w:rPr>
      </w:pPr>
    </w:p>
    <w:p w:rsidR="00161C10" w:rsidRDefault="00161C10" w:rsidP="000A2D6D">
      <w:pPr>
        <w:widowControl/>
        <w:autoSpaceDE/>
        <w:autoSpaceDN/>
        <w:adjustRightInd/>
        <w:ind w:left="709" w:right="-12" w:firstLine="142"/>
        <w:jc w:val="both"/>
        <w:rPr>
          <w:b/>
          <w:sz w:val="22"/>
          <w:szCs w:val="22"/>
        </w:rPr>
      </w:pPr>
    </w:p>
    <w:p w:rsidR="00383B3B" w:rsidRPr="00672586" w:rsidRDefault="00672586" w:rsidP="000A2D6D">
      <w:pPr>
        <w:widowControl/>
        <w:autoSpaceDE/>
        <w:autoSpaceDN/>
        <w:adjustRightInd/>
        <w:ind w:left="709" w:right="-12" w:firstLine="142"/>
        <w:jc w:val="both"/>
        <w:rPr>
          <w:b/>
          <w:color w:val="0070C0"/>
          <w:sz w:val="28"/>
          <w:szCs w:val="28"/>
        </w:rPr>
      </w:pPr>
      <w:r>
        <w:rPr>
          <w:b/>
          <w:color w:val="0070C0"/>
          <w:sz w:val="28"/>
          <w:szCs w:val="28"/>
        </w:rPr>
        <w:t xml:space="preserve">b) </w:t>
      </w:r>
      <w:r w:rsidRPr="00672586">
        <w:rPr>
          <w:b/>
          <w:color w:val="0070C0"/>
          <w:sz w:val="28"/>
          <w:szCs w:val="28"/>
        </w:rPr>
        <w:t xml:space="preserve">Los </w:t>
      </w:r>
      <w:r w:rsidR="00383B3B" w:rsidRPr="00672586">
        <w:rPr>
          <w:b/>
          <w:color w:val="0070C0"/>
          <w:sz w:val="28"/>
          <w:szCs w:val="28"/>
        </w:rPr>
        <w:t>p</w:t>
      </w:r>
      <w:r w:rsidRPr="00672586">
        <w:rPr>
          <w:b/>
          <w:color w:val="0070C0"/>
          <w:sz w:val="28"/>
          <w:szCs w:val="28"/>
        </w:rPr>
        <w:t>á</w:t>
      </w:r>
      <w:r w:rsidR="00383B3B" w:rsidRPr="00672586">
        <w:rPr>
          <w:b/>
          <w:color w:val="0070C0"/>
          <w:sz w:val="28"/>
          <w:szCs w:val="28"/>
        </w:rPr>
        <w:t>rroco</w:t>
      </w:r>
      <w:r w:rsidRPr="00672586">
        <w:rPr>
          <w:b/>
          <w:color w:val="0070C0"/>
          <w:sz w:val="28"/>
          <w:szCs w:val="28"/>
        </w:rPr>
        <w:t>s</w:t>
      </w:r>
    </w:p>
    <w:p w:rsidR="00672586" w:rsidRPr="00A050F2" w:rsidRDefault="00672586" w:rsidP="000A2D6D">
      <w:pPr>
        <w:widowControl/>
        <w:autoSpaceDE/>
        <w:autoSpaceDN/>
        <w:adjustRightInd/>
        <w:ind w:left="709" w:right="-12" w:firstLine="142"/>
        <w:jc w:val="both"/>
        <w:rPr>
          <w:b/>
          <w:color w:val="FF0000"/>
          <w:sz w:val="22"/>
          <w:szCs w:val="22"/>
        </w:rPr>
      </w:pPr>
    </w:p>
    <w:p w:rsidR="00CD6E77" w:rsidRDefault="00383B3B" w:rsidP="000A2D6D">
      <w:pPr>
        <w:widowControl/>
        <w:autoSpaceDE/>
        <w:autoSpaceDN/>
        <w:adjustRightInd/>
        <w:ind w:left="709" w:right="-12" w:firstLine="142"/>
        <w:jc w:val="both"/>
        <w:rPr>
          <w:b/>
          <w:sz w:val="22"/>
          <w:szCs w:val="22"/>
        </w:rPr>
      </w:pPr>
      <w:r w:rsidRPr="00A050F2">
        <w:rPr>
          <w:b/>
          <w:sz w:val="22"/>
          <w:szCs w:val="22"/>
        </w:rPr>
        <w:t xml:space="preserve">  </w:t>
      </w:r>
      <w:r w:rsidR="00272D27">
        <w:rPr>
          <w:b/>
          <w:sz w:val="22"/>
          <w:szCs w:val="22"/>
        </w:rPr>
        <w:t>El encargado de cada unidad pastoral denominada parroquia  se suele denominar párroco. En muchos lugares la escasez de sacerdotes capacitados para esta actividad se suelen agrupar templos y actividades religiosas bajo el nombre de "unidad pastoral" r</w:t>
      </w:r>
      <w:r w:rsidR="00272D27">
        <w:rPr>
          <w:b/>
          <w:sz w:val="22"/>
          <w:szCs w:val="22"/>
        </w:rPr>
        <w:t>e</w:t>
      </w:r>
      <w:r w:rsidR="00272D27">
        <w:rPr>
          <w:b/>
          <w:sz w:val="22"/>
          <w:szCs w:val="22"/>
        </w:rPr>
        <w:t>emplazando al más tradicional término e parroquia. Es s</w:t>
      </w:r>
      <w:r w:rsidRPr="00A050F2">
        <w:rPr>
          <w:b/>
          <w:sz w:val="22"/>
          <w:szCs w:val="22"/>
        </w:rPr>
        <w:t>acerdote encargado de una P</w:t>
      </w:r>
      <w:r w:rsidRPr="00A050F2">
        <w:rPr>
          <w:b/>
          <w:sz w:val="22"/>
          <w:szCs w:val="22"/>
        </w:rPr>
        <w:t>a</w:t>
      </w:r>
      <w:r w:rsidRPr="00A050F2">
        <w:rPr>
          <w:b/>
          <w:sz w:val="22"/>
          <w:szCs w:val="22"/>
        </w:rPr>
        <w:t xml:space="preserve">rroquia, con responsabilidad moral, pastoral, legal y canónica de tal, </w:t>
      </w:r>
      <w:r w:rsidR="00272D27">
        <w:rPr>
          <w:b/>
          <w:sz w:val="22"/>
          <w:szCs w:val="22"/>
        </w:rPr>
        <w:t xml:space="preserve"> sigue las </w:t>
      </w:r>
      <w:r w:rsidRPr="00A050F2">
        <w:rPr>
          <w:b/>
          <w:sz w:val="22"/>
          <w:szCs w:val="22"/>
        </w:rPr>
        <w:t xml:space="preserve">normas de la Iglesia </w:t>
      </w:r>
      <w:r w:rsidR="00272D27">
        <w:rPr>
          <w:b/>
          <w:sz w:val="22"/>
          <w:szCs w:val="22"/>
        </w:rPr>
        <w:t xml:space="preserve">reflejada en el Código de derecho canónico </w:t>
      </w:r>
      <w:r w:rsidRPr="00A050F2">
        <w:rPr>
          <w:b/>
          <w:sz w:val="22"/>
          <w:szCs w:val="22"/>
        </w:rPr>
        <w:t>y las tradiciones cristianas.</w:t>
      </w:r>
    </w:p>
    <w:p w:rsidR="00672586" w:rsidRDefault="00383B3B" w:rsidP="000A2D6D">
      <w:pPr>
        <w:widowControl/>
        <w:autoSpaceDE/>
        <w:autoSpaceDN/>
        <w:adjustRightInd/>
        <w:ind w:left="709" w:right="-12" w:firstLine="142"/>
        <w:jc w:val="both"/>
        <w:rPr>
          <w:b/>
          <w:sz w:val="22"/>
          <w:szCs w:val="22"/>
        </w:rPr>
      </w:pPr>
      <w:r w:rsidRPr="00A050F2">
        <w:rPr>
          <w:b/>
          <w:sz w:val="22"/>
          <w:szCs w:val="22"/>
        </w:rPr>
        <w:t xml:space="preserve">   </w:t>
      </w:r>
    </w:p>
    <w:p w:rsidR="00CD6E77" w:rsidRDefault="00672586" w:rsidP="000A2D6D">
      <w:pPr>
        <w:widowControl/>
        <w:autoSpaceDE/>
        <w:autoSpaceDN/>
        <w:adjustRightInd/>
        <w:ind w:left="709" w:right="-12" w:firstLine="142"/>
        <w:jc w:val="both"/>
        <w:rPr>
          <w:b/>
          <w:sz w:val="22"/>
          <w:szCs w:val="22"/>
        </w:rPr>
      </w:pPr>
      <w:r>
        <w:rPr>
          <w:b/>
          <w:sz w:val="22"/>
          <w:szCs w:val="22"/>
        </w:rPr>
        <w:t xml:space="preserve">   </w:t>
      </w:r>
      <w:r w:rsidR="00383B3B" w:rsidRPr="00A050F2">
        <w:rPr>
          <w:b/>
          <w:sz w:val="22"/>
          <w:szCs w:val="22"/>
        </w:rPr>
        <w:t>El párroco es "cura" por antonomasia</w:t>
      </w:r>
      <w:r w:rsidR="00272D27">
        <w:rPr>
          <w:b/>
          <w:sz w:val="22"/>
          <w:szCs w:val="22"/>
        </w:rPr>
        <w:t>. Cura significa que tiene "cuidado" de almas. Y</w:t>
      </w:r>
      <w:r w:rsidR="00383B3B" w:rsidRPr="00A050F2">
        <w:rPr>
          <w:b/>
          <w:sz w:val="22"/>
          <w:szCs w:val="22"/>
        </w:rPr>
        <w:t xml:space="preserve"> posee una autoridad propia según las leyes canónicas, (C.D.C. </w:t>
      </w:r>
      <w:proofErr w:type="spellStart"/>
      <w:r w:rsidR="00383B3B" w:rsidRPr="00A050F2">
        <w:rPr>
          <w:b/>
          <w:sz w:val="22"/>
          <w:szCs w:val="22"/>
        </w:rPr>
        <w:t>cc</w:t>
      </w:r>
      <w:proofErr w:type="spellEnd"/>
      <w:r w:rsidR="00383B3B" w:rsidRPr="00A050F2">
        <w:rPr>
          <w:b/>
          <w:sz w:val="22"/>
          <w:szCs w:val="22"/>
        </w:rPr>
        <w:t xml:space="preserve"> 519 a 538 </w:t>
      </w:r>
      <w:r w:rsidR="00272D27">
        <w:rPr>
          <w:b/>
          <w:sz w:val="22"/>
          <w:szCs w:val="22"/>
        </w:rPr>
        <w:t xml:space="preserve">y </w:t>
      </w:r>
      <w:r w:rsidR="00383B3B" w:rsidRPr="00A050F2">
        <w:rPr>
          <w:b/>
          <w:sz w:val="22"/>
          <w:szCs w:val="22"/>
        </w:rPr>
        <w:t>757 a 783) aunque pastoral y teológicamente su autoridad es dependiente del Obispo, que es quien tiene la "misión divina" en la cual participan todos los demás con "misión eclesial".</w:t>
      </w:r>
    </w:p>
    <w:p w:rsidR="00672586" w:rsidRDefault="00383B3B" w:rsidP="000A2D6D">
      <w:pPr>
        <w:widowControl/>
        <w:autoSpaceDE/>
        <w:autoSpaceDN/>
        <w:adjustRightInd/>
        <w:ind w:left="709" w:right="-12" w:firstLine="142"/>
        <w:jc w:val="both"/>
        <w:rPr>
          <w:b/>
          <w:sz w:val="22"/>
          <w:szCs w:val="22"/>
        </w:rPr>
      </w:pPr>
      <w:r w:rsidRPr="00A050F2">
        <w:rPr>
          <w:b/>
          <w:sz w:val="22"/>
          <w:szCs w:val="22"/>
        </w:rPr>
        <w:t>  </w:t>
      </w:r>
    </w:p>
    <w:p w:rsidR="00CD6E77" w:rsidRDefault="00672586" w:rsidP="000A2D6D">
      <w:pPr>
        <w:widowControl/>
        <w:autoSpaceDE/>
        <w:autoSpaceDN/>
        <w:adjustRightInd/>
        <w:ind w:left="709" w:right="-12" w:firstLine="142"/>
        <w:jc w:val="both"/>
        <w:rPr>
          <w:b/>
          <w:sz w:val="22"/>
          <w:szCs w:val="22"/>
        </w:rPr>
      </w:pPr>
      <w:r>
        <w:rPr>
          <w:b/>
          <w:sz w:val="22"/>
          <w:szCs w:val="22"/>
        </w:rPr>
        <w:t xml:space="preserve"> </w:t>
      </w:r>
      <w:r w:rsidR="00383B3B" w:rsidRPr="00A050F2">
        <w:rPr>
          <w:b/>
          <w:sz w:val="22"/>
          <w:szCs w:val="22"/>
        </w:rPr>
        <w:t xml:space="preserve"> "</w:t>
      </w:r>
      <w:r w:rsidR="00383B3B" w:rsidRPr="00A050F2">
        <w:rPr>
          <w:rStyle w:val="nfasis"/>
          <w:b/>
          <w:sz w:val="22"/>
          <w:szCs w:val="22"/>
        </w:rPr>
        <w:t>El Párroco es el pastor propio de la parroquia que se le confía y ejerce la cura past</w:t>
      </w:r>
      <w:r w:rsidR="00383B3B" w:rsidRPr="00A050F2">
        <w:rPr>
          <w:rStyle w:val="nfasis"/>
          <w:b/>
          <w:sz w:val="22"/>
          <w:szCs w:val="22"/>
        </w:rPr>
        <w:t>o</w:t>
      </w:r>
      <w:r w:rsidR="00383B3B" w:rsidRPr="00A050F2">
        <w:rPr>
          <w:rStyle w:val="nfasis"/>
          <w:b/>
          <w:sz w:val="22"/>
          <w:szCs w:val="22"/>
        </w:rPr>
        <w:t>ral de la comunidad que le está encomendada bajo la autoridad del Obispo diocesano, en cuyo ministerio de Cristo ha sido llamado a participar, para que en esta misma comun</w:t>
      </w:r>
      <w:r w:rsidR="00383B3B" w:rsidRPr="00A050F2">
        <w:rPr>
          <w:rStyle w:val="nfasis"/>
          <w:b/>
          <w:sz w:val="22"/>
          <w:szCs w:val="22"/>
        </w:rPr>
        <w:t>i</w:t>
      </w:r>
      <w:r w:rsidR="00383B3B" w:rsidRPr="00A050F2">
        <w:rPr>
          <w:rStyle w:val="nfasis"/>
          <w:b/>
          <w:sz w:val="22"/>
          <w:szCs w:val="22"/>
        </w:rPr>
        <w:t>dad cumpla las funciones de enseñar, santificar, regir, con la cooperación de los otros presbíteros o diáconos y con la ayuda de los fieles lacios, conforme a la norma del der</w:t>
      </w:r>
      <w:r w:rsidR="00383B3B" w:rsidRPr="00A050F2">
        <w:rPr>
          <w:rStyle w:val="nfasis"/>
          <w:b/>
          <w:sz w:val="22"/>
          <w:szCs w:val="22"/>
        </w:rPr>
        <w:t>e</w:t>
      </w:r>
      <w:r w:rsidR="00383B3B" w:rsidRPr="00A050F2">
        <w:rPr>
          <w:rStyle w:val="nfasis"/>
          <w:b/>
          <w:sz w:val="22"/>
          <w:szCs w:val="22"/>
        </w:rPr>
        <w:t>cho"</w:t>
      </w:r>
      <w:r w:rsidR="00383B3B" w:rsidRPr="00A050F2">
        <w:rPr>
          <w:b/>
          <w:sz w:val="22"/>
          <w:szCs w:val="22"/>
        </w:rPr>
        <w:t xml:space="preserve"> (c. 519)</w:t>
      </w:r>
    </w:p>
    <w:p w:rsidR="00672586" w:rsidRDefault="00383B3B" w:rsidP="000A2D6D">
      <w:pPr>
        <w:widowControl/>
        <w:autoSpaceDE/>
        <w:autoSpaceDN/>
        <w:adjustRightInd/>
        <w:ind w:left="709" w:right="-12" w:firstLine="142"/>
        <w:jc w:val="both"/>
        <w:rPr>
          <w:b/>
          <w:sz w:val="22"/>
          <w:szCs w:val="22"/>
        </w:rPr>
      </w:pPr>
      <w:r w:rsidRPr="00A050F2">
        <w:rPr>
          <w:b/>
          <w:sz w:val="22"/>
          <w:szCs w:val="22"/>
        </w:rPr>
        <w:t xml:space="preserve">   </w:t>
      </w:r>
    </w:p>
    <w:p w:rsidR="00383B3B" w:rsidRDefault="00672586" w:rsidP="000A2D6D">
      <w:pPr>
        <w:widowControl/>
        <w:autoSpaceDE/>
        <w:autoSpaceDN/>
        <w:adjustRightInd/>
        <w:ind w:left="709" w:right="-12" w:firstLine="142"/>
        <w:jc w:val="both"/>
        <w:rPr>
          <w:b/>
          <w:sz w:val="22"/>
          <w:szCs w:val="22"/>
        </w:rPr>
      </w:pPr>
      <w:r>
        <w:rPr>
          <w:b/>
          <w:sz w:val="22"/>
          <w:szCs w:val="22"/>
        </w:rPr>
        <w:t xml:space="preserve"> </w:t>
      </w:r>
      <w:r w:rsidR="00383B3B" w:rsidRPr="00A050F2">
        <w:rPr>
          <w:b/>
          <w:sz w:val="22"/>
          <w:szCs w:val="22"/>
        </w:rPr>
        <w:t>La complejidad sociológica de muchas aglomeraciones humanas de los tiempos pr</w:t>
      </w:r>
      <w:r w:rsidR="00383B3B" w:rsidRPr="00A050F2">
        <w:rPr>
          <w:b/>
          <w:sz w:val="22"/>
          <w:szCs w:val="22"/>
        </w:rPr>
        <w:t>e</w:t>
      </w:r>
      <w:r w:rsidR="00383B3B" w:rsidRPr="00A050F2">
        <w:rPr>
          <w:b/>
          <w:sz w:val="22"/>
          <w:szCs w:val="22"/>
        </w:rPr>
        <w:t>sentes hace al párroco incapaz de atender a todas sus demandas personales y sentir la necesidad de nuevas es</w:t>
      </w:r>
      <w:r w:rsidR="00383B3B" w:rsidRPr="00A050F2">
        <w:rPr>
          <w:b/>
          <w:sz w:val="22"/>
          <w:szCs w:val="22"/>
        </w:rPr>
        <w:softHyphen/>
        <w:t xml:space="preserve">tructuras organizativas de su parroquia.   </w:t>
      </w:r>
    </w:p>
    <w:p w:rsidR="00672586" w:rsidRDefault="00672586" w:rsidP="000A2D6D">
      <w:pPr>
        <w:widowControl/>
        <w:autoSpaceDE/>
        <w:autoSpaceDN/>
        <w:adjustRightInd/>
        <w:ind w:left="709" w:right="-12" w:firstLine="142"/>
        <w:rPr>
          <w:b/>
          <w:sz w:val="22"/>
          <w:szCs w:val="22"/>
        </w:rPr>
      </w:pPr>
    </w:p>
    <w:p w:rsidR="003D0C78" w:rsidRDefault="003D0C78" w:rsidP="000A2D6D">
      <w:pPr>
        <w:widowControl/>
        <w:autoSpaceDE/>
        <w:autoSpaceDN/>
        <w:adjustRightInd/>
        <w:ind w:left="709" w:right="-12" w:firstLine="142"/>
        <w:jc w:val="both"/>
        <w:rPr>
          <w:b/>
          <w:sz w:val="22"/>
          <w:szCs w:val="22"/>
        </w:rPr>
      </w:pPr>
      <w:r w:rsidRPr="00222B3C">
        <w:rPr>
          <w:b/>
          <w:color w:val="0070C0"/>
          <w:sz w:val="22"/>
          <w:szCs w:val="22"/>
        </w:rPr>
        <w:lastRenderedPageBreak/>
        <w:t xml:space="preserve"> </w:t>
      </w:r>
      <w:r w:rsidR="00DD69C8" w:rsidRPr="00222B3C">
        <w:rPr>
          <w:b/>
          <w:color w:val="0070C0"/>
          <w:sz w:val="22"/>
          <w:szCs w:val="22"/>
        </w:rPr>
        <w:t>c)</w:t>
      </w:r>
      <w:r w:rsidR="00DD69C8">
        <w:rPr>
          <w:b/>
          <w:sz w:val="22"/>
          <w:szCs w:val="22"/>
        </w:rPr>
        <w:t xml:space="preserve"> </w:t>
      </w:r>
      <w:r>
        <w:rPr>
          <w:b/>
          <w:sz w:val="22"/>
          <w:szCs w:val="22"/>
        </w:rPr>
        <w:t xml:space="preserve"> </w:t>
      </w:r>
      <w:r>
        <w:rPr>
          <w:b/>
          <w:color w:val="0070C0"/>
          <w:sz w:val="28"/>
          <w:szCs w:val="28"/>
        </w:rPr>
        <w:t>Los diá</w:t>
      </w:r>
      <w:r w:rsidRPr="003D0C78">
        <w:rPr>
          <w:b/>
          <w:color w:val="0070C0"/>
          <w:sz w:val="28"/>
          <w:szCs w:val="28"/>
        </w:rPr>
        <w:t>conos</w:t>
      </w:r>
    </w:p>
    <w:p w:rsidR="003D0C78" w:rsidRDefault="003D0C78" w:rsidP="000A2D6D">
      <w:pPr>
        <w:widowControl/>
        <w:autoSpaceDE/>
        <w:autoSpaceDN/>
        <w:adjustRightInd/>
        <w:ind w:left="709" w:right="-12" w:firstLine="142"/>
        <w:jc w:val="both"/>
        <w:rPr>
          <w:b/>
          <w:sz w:val="22"/>
          <w:szCs w:val="22"/>
        </w:rPr>
      </w:pPr>
    </w:p>
    <w:p w:rsidR="003D0C78" w:rsidRDefault="003D0C78" w:rsidP="000A2D6D">
      <w:pPr>
        <w:widowControl/>
        <w:autoSpaceDE/>
        <w:autoSpaceDN/>
        <w:adjustRightInd/>
        <w:ind w:left="709" w:right="-12" w:firstLine="142"/>
        <w:jc w:val="both"/>
        <w:rPr>
          <w:b/>
          <w:sz w:val="22"/>
          <w:szCs w:val="22"/>
        </w:rPr>
      </w:pPr>
      <w:r>
        <w:rPr>
          <w:b/>
          <w:sz w:val="22"/>
          <w:szCs w:val="22"/>
        </w:rPr>
        <w:t xml:space="preserve">   El</w:t>
      </w:r>
      <w:r w:rsidRPr="003D0C78">
        <w:rPr>
          <w:b/>
          <w:sz w:val="22"/>
          <w:szCs w:val="22"/>
        </w:rPr>
        <w:t xml:space="preserve"> término griego "</w:t>
      </w:r>
      <w:proofErr w:type="spellStart"/>
      <w:r w:rsidRPr="003D0C78">
        <w:rPr>
          <w:b/>
          <w:sz w:val="22"/>
          <w:szCs w:val="22"/>
        </w:rPr>
        <w:t>diakonos</w:t>
      </w:r>
      <w:proofErr w:type="spellEnd"/>
      <w:r w:rsidRPr="003D0C78">
        <w:rPr>
          <w:b/>
          <w:sz w:val="22"/>
          <w:szCs w:val="22"/>
        </w:rPr>
        <w:t>" significa servidor o ministro en una comida. Es uno de los grados del Orden sacerdotal y supone el sacramento del Orden.  El que ha recibido el diaconado queda ordenado o consagrado para un ministe</w:t>
      </w:r>
      <w:r w:rsidRPr="003D0C78">
        <w:rPr>
          <w:b/>
          <w:sz w:val="22"/>
          <w:szCs w:val="22"/>
        </w:rPr>
        <w:softHyphen/>
        <w:t>rio de servicio a la comuni</w:t>
      </w:r>
      <w:r w:rsidRPr="003D0C78">
        <w:rPr>
          <w:b/>
          <w:sz w:val="22"/>
          <w:szCs w:val="22"/>
        </w:rPr>
        <w:softHyphen/>
        <w:t>dad, acceda o no acceda luego al Presbitera</w:t>
      </w:r>
      <w:r w:rsidRPr="003D0C78">
        <w:rPr>
          <w:b/>
          <w:sz w:val="22"/>
          <w:szCs w:val="22"/>
        </w:rPr>
        <w:softHyphen/>
        <w:t>do a la plenitud del Episcopa</w:t>
      </w:r>
      <w:r w:rsidRPr="003D0C78">
        <w:rPr>
          <w:b/>
          <w:sz w:val="22"/>
          <w:szCs w:val="22"/>
        </w:rPr>
        <w:softHyphen/>
        <w:t>do.</w:t>
      </w:r>
    </w:p>
    <w:p w:rsidR="003D0C78" w:rsidRDefault="003D0C78" w:rsidP="000A2D6D">
      <w:pPr>
        <w:widowControl/>
        <w:autoSpaceDE/>
        <w:autoSpaceDN/>
        <w:adjustRightInd/>
        <w:ind w:left="709" w:right="-12" w:firstLine="142"/>
        <w:jc w:val="both"/>
        <w:rPr>
          <w:b/>
          <w:sz w:val="22"/>
          <w:szCs w:val="22"/>
        </w:rPr>
      </w:pPr>
      <w:r w:rsidRPr="003D0C78">
        <w:rPr>
          <w:b/>
          <w:sz w:val="22"/>
          <w:szCs w:val="22"/>
        </w:rPr>
        <w:br/>
        <w:t>  Desde la Edad Medio este grado quedó relegado a un mero rito de preparación a la o</w:t>
      </w:r>
      <w:r w:rsidRPr="003D0C78">
        <w:rPr>
          <w:b/>
          <w:sz w:val="22"/>
          <w:szCs w:val="22"/>
        </w:rPr>
        <w:t>r</w:t>
      </w:r>
      <w:r w:rsidRPr="003D0C78">
        <w:rPr>
          <w:b/>
          <w:sz w:val="22"/>
          <w:szCs w:val="22"/>
        </w:rPr>
        <w:t>denación presbiteral. Y los ministerios eclesiales fueron ejercidos de forma absorbente por los presbíteros regidos por el Obispo.</w:t>
      </w:r>
    </w:p>
    <w:p w:rsidR="003D0C78" w:rsidRDefault="003D0C78" w:rsidP="000A2D6D">
      <w:pPr>
        <w:widowControl/>
        <w:autoSpaceDE/>
        <w:autoSpaceDN/>
        <w:adjustRightInd/>
        <w:ind w:left="709" w:right="-12" w:firstLine="142"/>
        <w:jc w:val="both"/>
        <w:rPr>
          <w:b/>
          <w:sz w:val="22"/>
          <w:szCs w:val="22"/>
        </w:rPr>
      </w:pPr>
      <w:r w:rsidRPr="003D0C78">
        <w:rPr>
          <w:b/>
          <w:sz w:val="22"/>
          <w:szCs w:val="22"/>
        </w:rPr>
        <w:br/>
        <w:t>   Pero el Concilio Vaticano II reclamó una restau</w:t>
      </w:r>
      <w:r w:rsidRPr="003D0C78">
        <w:rPr>
          <w:b/>
          <w:sz w:val="22"/>
          <w:szCs w:val="22"/>
        </w:rPr>
        <w:softHyphen/>
        <w:t>ración del Orden diaconal antiguo para el ejercicio de multitud de funciones eclesiales de servicio, convenientes para la com</w:t>
      </w:r>
      <w:r w:rsidRPr="003D0C78">
        <w:rPr>
          <w:b/>
          <w:sz w:val="22"/>
          <w:szCs w:val="22"/>
        </w:rPr>
        <w:t>u</w:t>
      </w:r>
      <w:r w:rsidRPr="003D0C78">
        <w:rPr>
          <w:b/>
          <w:sz w:val="22"/>
          <w:szCs w:val="22"/>
        </w:rPr>
        <w:t>nidad, y que debería contar con una ordenación o destino de parte del Episcopado, últ</w:t>
      </w:r>
      <w:r w:rsidRPr="003D0C78">
        <w:rPr>
          <w:b/>
          <w:sz w:val="22"/>
          <w:szCs w:val="22"/>
        </w:rPr>
        <w:t>i</w:t>
      </w:r>
      <w:r w:rsidRPr="003D0C78">
        <w:rPr>
          <w:b/>
          <w:sz w:val="22"/>
          <w:szCs w:val="22"/>
        </w:rPr>
        <w:t>mos responsable y pastor de cada iglesia particular.</w:t>
      </w:r>
    </w:p>
    <w:p w:rsidR="003D0C78" w:rsidRDefault="003D0C78" w:rsidP="000A2D6D">
      <w:pPr>
        <w:widowControl/>
        <w:autoSpaceDE/>
        <w:autoSpaceDN/>
        <w:adjustRightInd/>
        <w:ind w:left="709" w:right="-12" w:firstLine="142"/>
        <w:jc w:val="both"/>
        <w:rPr>
          <w:b/>
          <w:sz w:val="22"/>
          <w:szCs w:val="22"/>
        </w:rPr>
      </w:pPr>
      <w:r w:rsidRPr="003D0C78">
        <w:rPr>
          <w:b/>
          <w:sz w:val="22"/>
          <w:szCs w:val="22"/>
        </w:rPr>
        <w:br/>
        <w:t>    Bíblicamente alude a los que sirven de alguna manera a los demás. Del centenar de veces en que se usa el término en el Nuevo Testamento, 37 se hace en la forma verbal (</w:t>
      </w:r>
      <w:proofErr w:type="spellStart"/>
      <w:r w:rsidRPr="003D0C78">
        <w:rPr>
          <w:b/>
          <w:sz w:val="22"/>
          <w:szCs w:val="22"/>
        </w:rPr>
        <w:t>diakoneo</w:t>
      </w:r>
      <w:proofErr w:type="spellEnd"/>
      <w:r w:rsidRPr="003D0C78">
        <w:rPr>
          <w:b/>
          <w:sz w:val="22"/>
          <w:szCs w:val="22"/>
        </w:rPr>
        <w:t>), 30 como sustantivo personal (</w:t>
      </w:r>
      <w:proofErr w:type="spellStart"/>
      <w:r w:rsidRPr="003D0C78">
        <w:rPr>
          <w:b/>
          <w:sz w:val="22"/>
          <w:szCs w:val="22"/>
        </w:rPr>
        <w:t>diakono</w:t>
      </w:r>
      <w:proofErr w:type="spellEnd"/>
      <w:r w:rsidRPr="003D0C78">
        <w:rPr>
          <w:b/>
          <w:sz w:val="22"/>
          <w:szCs w:val="22"/>
        </w:rPr>
        <w:t>) y 34 como servicio (</w:t>
      </w:r>
      <w:proofErr w:type="spellStart"/>
      <w:r w:rsidRPr="003D0C78">
        <w:rPr>
          <w:b/>
          <w:sz w:val="22"/>
          <w:szCs w:val="22"/>
        </w:rPr>
        <w:t>diakonia</w:t>
      </w:r>
      <w:proofErr w:type="spellEnd"/>
      <w:r w:rsidRPr="003D0C78">
        <w:rPr>
          <w:b/>
          <w:sz w:val="22"/>
          <w:szCs w:val="22"/>
        </w:rPr>
        <w:t>).</w:t>
      </w:r>
    </w:p>
    <w:p w:rsidR="003D0C78" w:rsidRDefault="003D0C78" w:rsidP="000A2D6D">
      <w:pPr>
        <w:widowControl/>
        <w:autoSpaceDE/>
        <w:autoSpaceDN/>
        <w:adjustRightInd/>
        <w:ind w:left="709" w:right="-12" w:firstLine="142"/>
        <w:jc w:val="both"/>
        <w:rPr>
          <w:b/>
          <w:sz w:val="22"/>
          <w:szCs w:val="22"/>
        </w:rPr>
      </w:pPr>
      <w:r w:rsidRPr="003D0C78">
        <w:rPr>
          <w:b/>
          <w:sz w:val="22"/>
          <w:szCs w:val="22"/>
        </w:rPr>
        <w:br/>
        <w:t>   En los textos evangélicos se habla de servicio a otro (</w:t>
      </w:r>
      <w:proofErr w:type="spellStart"/>
      <w:r w:rsidRPr="003D0C78">
        <w:rPr>
          <w:b/>
          <w:sz w:val="22"/>
          <w:szCs w:val="22"/>
        </w:rPr>
        <w:t>Mt.</w:t>
      </w:r>
      <w:proofErr w:type="spellEnd"/>
      <w:r w:rsidRPr="003D0C78">
        <w:rPr>
          <w:b/>
          <w:sz w:val="22"/>
          <w:szCs w:val="22"/>
        </w:rPr>
        <w:t xml:space="preserve"> 4.11; </w:t>
      </w:r>
      <w:proofErr w:type="spellStart"/>
      <w:r w:rsidRPr="003D0C78">
        <w:rPr>
          <w:b/>
          <w:sz w:val="22"/>
          <w:szCs w:val="22"/>
        </w:rPr>
        <w:t>Mt.</w:t>
      </w:r>
      <w:proofErr w:type="spellEnd"/>
      <w:r w:rsidRPr="003D0C78">
        <w:rPr>
          <w:b/>
          <w:sz w:val="22"/>
          <w:szCs w:val="22"/>
        </w:rPr>
        <w:t xml:space="preserve"> 22.13; </w:t>
      </w:r>
      <w:proofErr w:type="spellStart"/>
      <w:r w:rsidRPr="003D0C78">
        <w:rPr>
          <w:b/>
          <w:sz w:val="22"/>
          <w:szCs w:val="22"/>
        </w:rPr>
        <w:t>Mc.</w:t>
      </w:r>
      <w:proofErr w:type="spellEnd"/>
      <w:r w:rsidRPr="003D0C78">
        <w:rPr>
          <w:b/>
          <w:sz w:val="22"/>
          <w:szCs w:val="22"/>
        </w:rPr>
        <w:t xml:space="preserve"> 9.35; </w:t>
      </w:r>
      <w:proofErr w:type="spellStart"/>
      <w:r w:rsidRPr="003D0C78">
        <w:rPr>
          <w:b/>
          <w:sz w:val="22"/>
          <w:szCs w:val="22"/>
        </w:rPr>
        <w:t>Luc</w:t>
      </w:r>
      <w:proofErr w:type="spellEnd"/>
      <w:r w:rsidRPr="003D0C78">
        <w:rPr>
          <w:b/>
          <w:sz w:val="22"/>
          <w:szCs w:val="22"/>
        </w:rPr>
        <w:t>. 10. 40). Pero en los Hechos y en las Cartas de los Apóstoles se multi</w:t>
      </w:r>
      <w:r w:rsidRPr="003D0C78">
        <w:rPr>
          <w:b/>
          <w:sz w:val="22"/>
          <w:szCs w:val="22"/>
        </w:rPr>
        <w:softHyphen/>
        <w:t>plican las refere</w:t>
      </w:r>
      <w:r w:rsidRPr="003D0C78">
        <w:rPr>
          <w:b/>
          <w:sz w:val="22"/>
          <w:szCs w:val="22"/>
        </w:rPr>
        <w:t>n</w:t>
      </w:r>
      <w:r w:rsidRPr="003D0C78">
        <w:rPr>
          <w:b/>
          <w:sz w:val="22"/>
          <w:szCs w:val="22"/>
        </w:rPr>
        <w:t>cias a las personas que, sin ser del grupo de los Apóstoles, ejer</w:t>
      </w:r>
      <w:r w:rsidRPr="003D0C78">
        <w:rPr>
          <w:b/>
          <w:sz w:val="22"/>
          <w:szCs w:val="22"/>
        </w:rPr>
        <w:softHyphen/>
        <w:t>cen una función de se</w:t>
      </w:r>
      <w:r w:rsidRPr="003D0C78">
        <w:rPr>
          <w:b/>
          <w:sz w:val="22"/>
          <w:szCs w:val="22"/>
        </w:rPr>
        <w:t>r</w:t>
      </w:r>
      <w:r w:rsidRPr="003D0C78">
        <w:rPr>
          <w:b/>
          <w:sz w:val="22"/>
          <w:szCs w:val="22"/>
        </w:rPr>
        <w:t>vicio desintere</w:t>
      </w:r>
      <w:r w:rsidRPr="003D0C78">
        <w:rPr>
          <w:b/>
          <w:sz w:val="22"/>
          <w:szCs w:val="22"/>
        </w:rPr>
        <w:softHyphen/>
        <w:t>sado en la primera comunidad cristiana.  (</w:t>
      </w:r>
      <w:proofErr w:type="spellStart"/>
      <w:r w:rsidRPr="003D0C78">
        <w:rPr>
          <w:b/>
          <w:sz w:val="22"/>
          <w:szCs w:val="22"/>
        </w:rPr>
        <w:t>Hech</w:t>
      </w:r>
      <w:proofErr w:type="spellEnd"/>
      <w:r w:rsidRPr="003D0C78">
        <w:rPr>
          <w:b/>
          <w:sz w:val="22"/>
          <w:szCs w:val="22"/>
        </w:rPr>
        <w:t xml:space="preserve">. 6.2; </w:t>
      </w:r>
      <w:proofErr w:type="spellStart"/>
      <w:r w:rsidRPr="003D0C78">
        <w:rPr>
          <w:b/>
          <w:sz w:val="22"/>
          <w:szCs w:val="22"/>
        </w:rPr>
        <w:t>Hech</w:t>
      </w:r>
      <w:proofErr w:type="spellEnd"/>
      <w:r w:rsidRPr="003D0C78">
        <w:rPr>
          <w:b/>
          <w:sz w:val="22"/>
          <w:szCs w:val="22"/>
        </w:rPr>
        <w:t xml:space="preserve"> 6. 5-6; </w:t>
      </w:r>
      <w:r>
        <w:rPr>
          <w:b/>
          <w:sz w:val="22"/>
          <w:szCs w:val="22"/>
        </w:rPr>
        <w:t>C</w:t>
      </w:r>
      <w:r w:rsidRPr="003D0C78">
        <w:rPr>
          <w:b/>
          <w:sz w:val="22"/>
          <w:szCs w:val="22"/>
        </w:rPr>
        <w:t xml:space="preserve">ol. 4.7; </w:t>
      </w:r>
      <w:proofErr w:type="spellStart"/>
      <w:r w:rsidRPr="003D0C78">
        <w:rPr>
          <w:b/>
          <w:sz w:val="22"/>
          <w:szCs w:val="22"/>
        </w:rPr>
        <w:t>Filip</w:t>
      </w:r>
      <w:proofErr w:type="spellEnd"/>
      <w:r w:rsidRPr="003D0C78">
        <w:rPr>
          <w:b/>
          <w:sz w:val="22"/>
          <w:szCs w:val="22"/>
        </w:rPr>
        <w:t xml:space="preserve"> 1.1; 1 </w:t>
      </w:r>
      <w:proofErr w:type="spellStart"/>
      <w:r w:rsidRPr="003D0C78">
        <w:rPr>
          <w:b/>
          <w:sz w:val="22"/>
          <w:szCs w:val="22"/>
        </w:rPr>
        <w:t>Tim.</w:t>
      </w:r>
      <w:proofErr w:type="spellEnd"/>
      <w:r w:rsidRPr="003D0C78">
        <w:rPr>
          <w:b/>
          <w:sz w:val="22"/>
          <w:szCs w:val="22"/>
        </w:rPr>
        <w:t xml:space="preserve"> 3.8; 1 </w:t>
      </w:r>
      <w:proofErr w:type="spellStart"/>
      <w:r w:rsidRPr="003D0C78">
        <w:rPr>
          <w:b/>
          <w:sz w:val="22"/>
          <w:szCs w:val="22"/>
        </w:rPr>
        <w:t>Tim.</w:t>
      </w:r>
      <w:proofErr w:type="spellEnd"/>
      <w:r w:rsidRPr="003D0C78">
        <w:rPr>
          <w:b/>
          <w:sz w:val="22"/>
          <w:szCs w:val="22"/>
        </w:rPr>
        <w:t xml:space="preserve"> 3.13)</w:t>
      </w:r>
    </w:p>
    <w:p w:rsidR="003D0C78" w:rsidRDefault="003D0C78" w:rsidP="000A2D6D">
      <w:pPr>
        <w:widowControl/>
        <w:autoSpaceDE/>
        <w:autoSpaceDN/>
        <w:adjustRightInd/>
        <w:ind w:left="709" w:right="-12" w:firstLine="142"/>
        <w:jc w:val="both"/>
        <w:rPr>
          <w:b/>
          <w:sz w:val="22"/>
          <w:szCs w:val="22"/>
        </w:rPr>
      </w:pPr>
      <w:r w:rsidRPr="003D0C78">
        <w:rPr>
          <w:b/>
          <w:sz w:val="22"/>
          <w:szCs w:val="22"/>
        </w:rPr>
        <w:br/>
        <w:t>   La figura del Diácono tuvo, pues, una especial relevancia bíblica en la Iglesia. En esp</w:t>
      </w:r>
      <w:r w:rsidRPr="003D0C78">
        <w:rPr>
          <w:b/>
          <w:sz w:val="22"/>
          <w:szCs w:val="22"/>
        </w:rPr>
        <w:t>e</w:t>
      </w:r>
      <w:r w:rsidRPr="003D0C78">
        <w:rPr>
          <w:b/>
          <w:sz w:val="22"/>
          <w:szCs w:val="22"/>
        </w:rPr>
        <w:t>cial el modelo de diácono que fue el primer mártir de la comunidad, el diácono Esteban apedreado por su fidelidad y por el testimonio de sus obras y de sus palabras (</w:t>
      </w:r>
      <w:proofErr w:type="spellStart"/>
      <w:r w:rsidRPr="003D0C78">
        <w:rPr>
          <w:b/>
          <w:sz w:val="22"/>
          <w:szCs w:val="22"/>
        </w:rPr>
        <w:t>Hech</w:t>
      </w:r>
      <w:proofErr w:type="spellEnd"/>
      <w:r w:rsidRPr="003D0C78">
        <w:rPr>
          <w:b/>
          <w:sz w:val="22"/>
          <w:szCs w:val="22"/>
        </w:rPr>
        <w:t>. 7. 1-60).  Incluso, hemos de recordar la existen</w:t>
      </w:r>
      <w:r w:rsidRPr="003D0C78">
        <w:rPr>
          <w:b/>
          <w:sz w:val="22"/>
          <w:szCs w:val="22"/>
        </w:rPr>
        <w:softHyphen/>
        <w:t>cia de diaconisas o servidoras de la com</w:t>
      </w:r>
      <w:r w:rsidRPr="003D0C78">
        <w:rPr>
          <w:b/>
          <w:sz w:val="22"/>
          <w:szCs w:val="22"/>
        </w:rPr>
        <w:t>u</w:t>
      </w:r>
      <w:r w:rsidRPr="003D0C78">
        <w:rPr>
          <w:b/>
          <w:sz w:val="22"/>
          <w:szCs w:val="22"/>
        </w:rPr>
        <w:t>nidad al estilo de Febe (</w:t>
      </w:r>
      <w:proofErr w:type="spellStart"/>
      <w:r w:rsidRPr="003D0C78">
        <w:rPr>
          <w:b/>
          <w:sz w:val="22"/>
          <w:szCs w:val="22"/>
        </w:rPr>
        <w:t>Rom.</w:t>
      </w:r>
      <w:proofErr w:type="spellEnd"/>
      <w:r w:rsidRPr="003D0C78">
        <w:rPr>
          <w:b/>
          <w:sz w:val="22"/>
          <w:szCs w:val="22"/>
        </w:rPr>
        <w:t xml:space="preserve"> 16.1) y al modo como también con Jesús cami</w:t>
      </w:r>
      <w:r w:rsidRPr="003D0C78">
        <w:rPr>
          <w:b/>
          <w:sz w:val="22"/>
          <w:szCs w:val="22"/>
        </w:rPr>
        <w:softHyphen/>
        <w:t>naba un gr</w:t>
      </w:r>
      <w:r w:rsidRPr="003D0C78">
        <w:rPr>
          <w:b/>
          <w:sz w:val="22"/>
          <w:szCs w:val="22"/>
        </w:rPr>
        <w:t>u</w:t>
      </w:r>
      <w:r w:rsidRPr="003D0C78">
        <w:rPr>
          <w:b/>
          <w:sz w:val="22"/>
          <w:szCs w:val="22"/>
        </w:rPr>
        <w:t>po de mujeres que le servía con sus bienes (</w:t>
      </w:r>
      <w:proofErr w:type="spellStart"/>
      <w:r w:rsidRPr="003D0C78">
        <w:rPr>
          <w:b/>
          <w:sz w:val="22"/>
          <w:szCs w:val="22"/>
        </w:rPr>
        <w:t>Mt.</w:t>
      </w:r>
      <w:proofErr w:type="spellEnd"/>
      <w:r w:rsidRPr="003D0C78">
        <w:rPr>
          <w:b/>
          <w:sz w:val="22"/>
          <w:szCs w:val="22"/>
        </w:rPr>
        <w:t xml:space="preserve"> 27.55; </w:t>
      </w:r>
      <w:proofErr w:type="spellStart"/>
      <w:r w:rsidRPr="003D0C78">
        <w:rPr>
          <w:b/>
          <w:sz w:val="22"/>
          <w:szCs w:val="22"/>
        </w:rPr>
        <w:t>Mc.</w:t>
      </w:r>
      <w:proofErr w:type="spellEnd"/>
      <w:r w:rsidRPr="003D0C78">
        <w:rPr>
          <w:b/>
          <w:sz w:val="22"/>
          <w:szCs w:val="22"/>
        </w:rPr>
        <w:t xml:space="preserve"> 15.41)</w:t>
      </w:r>
    </w:p>
    <w:p w:rsidR="003D0C78" w:rsidRDefault="003D0C78" w:rsidP="000A2D6D">
      <w:pPr>
        <w:widowControl/>
        <w:autoSpaceDE/>
        <w:autoSpaceDN/>
        <w:adjustRightInd/>
        <w:ind w:left="709" w:right="-12" w:firstLine="142"/>
        <w:jc w:val="both"/>
        <w:rPr>
          <w:b/>
          <w:color w:val="0070C0"/>
          <w:sz w:val="28"/>
          <w:szCs w:val="28"/>
        </w:rPr>
      </w:pPr>
      <w:r w:rsidRPr="003D0C78">
        <w:rPr>
          <w:b/>
          <w:sz w:val="22"/>
          <w:szCs w:val="22"/>
        </w:rPr>
        <w:br/>
        <w:t>  El diaconado permanente en los tiem</w:t>
      </w:r>
      <w:r w:rsidRPr="003D0C78">
        <w:rPr>
          <w:b/>
          <w:sz w:val="22"/>
          <w:szCs w:val="22"/>
        </w:rPr>
        <w:softHyphen/>
        <w:t>pos actuales ha sido demanda de las nuevas ci</w:t>
      </w:r>
      <w:r w:rsidRPr="003D0C78">
        <w:rPr>
          <w:b/>
          <w:sz w:val="22"/>
          <w:szCs w:val="22"/>
        </w:rPr>
        <w:t>r</w:t>
      </w:r>
      <w:r w:rsidRPr="003D0C78">
        <w:rPr>
          <w:b/>
          <w:sz w:val="22"/>
          <w:szCs w:val="22"/>
        </w:rPr>
        <w:t>cunstancias de la Iglesia para liberar más al presbítero para la misión del anuncio, igual que en tiempos apos</w:t>
      </w:r>
      <w:r w:rsidRPr="003D0C78">
        <w:rPr>
          <w:b/>
          <w:sz w:val="22"/>
          <w:szCs w:val="22"/>
        </w:rPr>
        <w:softHyphen/>
        <w:t xml:space="preserve">tólicos. Pero es todavía </w:t>
      </w:r>
      <w:proofErr w:type="spellStart"/>
      <w:r w:rsidRPr="003D0C78">
        <w:rPr>
          <w:b/>
          <w:sz w:val="22"/>
          <w:szCs w:val="22"/>
        </w:rPr>
        <w:t>inicitiva</w:t>
      </w:r>
      <w:proofErr w:type="spellEnd"/>
      <w:r w:rsidRPr="003D0C78">
        <w:rPr>
          <w:b/>
          <w:sz w:val="22"/>
          <w:szCs w:val="22"/>
        </w:rPr>
        <w:t xml:space="preserve"> minoritaria que será objeto de ad</w:t>
      </w:r>
      <w:r w:rsidRPr="003D0C78">
        <w:rPr>
          <w:b/>
          <w:sz w:val="22"/>
          <w:szCs w:val="22"/>
        </w:rPr>
        <w:t>e</w:t>
      </w:r>
      <w:r w:rsidRPr="003D0C78">
        <w:rPr>
          <w:b/>
          <w:sz w:val="22"/>
          <w:szCs w:val="22"/>
        </w:rPr>
        <w:t>cuada organización para separar las fronteras entre el laicado y el diaconado consagr</w:t>
      </w:r>
      <w:r w:rsidRPr="003D0C78">
        <w:rPr>
          <w:b/>
          <w:sz w:val="22"/>
          <w:szCs w:val="22"/>
        </w:rPr>
        <w:t>a</w:t>
      </w:r>
      <w:r w:rsidRPr="003D0C78">
        <w:rPr>
          <w:b/>
          <w:sz w:val="22"/>
          <w:szCs w:val="22"/>
        </w:rPr>
        <w:t>do.</w:t>
      </w:r>
    </w:p>
    <w:tbl>
      <w:tblPr>
        <w:tblStyle w:val="Tablaconcuadrcula"/>
        <w:tblW w:w="0" w:type="auto"/>
        <w:tblInd w:w="1526" w:type="dxa"/>
        <w:tblLook w:val="04A0"/>
      </w:tblPr>
      <w:tblGrid>
        <w:gridCol w:w="8221"/>
      </w:tblGrid>
      <w:tr w:rsidR="00272D27" w:rsidTr="00272D27">
        <w:tc>
          <w:tcPr>
            <w:tcW w:w="8221" w:type="dxa"/>
          </w:tcPr>
          <w:p w:rsidR="00272D27" w:rsidRPr="00222B3C" w:rsidRDefault="00272D27" w:rsidP="000A2D6D">
            <w:pPr>
              <w:widowControl/>
              <w:autoSpaceDE/>
              <w:autoSpaceDN/>
              <w:adjustRightInd/>
              <w:ind w:right="-12"/>
              <w:rPr>
                <w:b/>
                <w:color w:val="00B050"/>
              </w:rPr>
            </w:pPr>
            <w:r w:rsidRPr="00222B3C">
              <w:rPr>
                <w:b/>
                <w:color w:val="00B050"/>
              </w:rPr>
              <w:t>El movimiento del a nueva evangelización tiende a adaptar a las diversas circunstancias de cada lugar y de cada comunidad.</w:t>
            </w:r>
          </w:p>
          <w:p w:rsidR="00272D27" w:rsidRPr="00222B3C" w:rsidRDefault="00272D27" w:rsidP="000A2D6D">
            <w:pPr>
              <w:widowControl/>
              <w:autoSpaceDE/>
              <w:autoSpaceDN/>
              <w:adjustRightInd/>
              <w:ind w:right="-12"/>
              <w:rPr>
                <w:b/>
                <w:color w:val="00B050"/>
              </w:rPr>
            </w:pPr>
            <w:r w:rsidRPr="00222B3C">
              <w:rPr>
                <w:b/>
                <w:color w:val="00B050"/>
              </w:rPr>
              <w:t xml:space="preserve">  Le ley del a Iglesia en Occidente se plasmo en 1917 por Benedicto XV en el Código de Derecho</w:t>
            </w:r>
          </w:p>
          <w:p w:rsidR="00272D27" w:rsidRPr="00222B3C" w:rsidRDefault="00272D27" w:rsidP="000A2D6D">
            <w:pPr>
              <w:widowControl/>
              <w:autoSpaceDE/>
              <w:autoSpaceDN/>
              <w:adjustRightInd/>
              <w:ind w:right="-12"/>
              <w:rPr>
                <w:b/>
                <w:color w:val="00B050"/>
              </w:rPr>
            </w:pPr>
            <w:r w:rsidRPr="00222B3C">
              <w:rPr>
                <w:b/>
                <w:color w:val="00B050"/>
              </w:rPr>
              <w:t xml:space="preserve"> Fe renovado el Nuevo Código en 19782 por Juan Pablo II</w:t>
            </w:r>
          </w:p>
          <w:p w:rsidR="00272D27" w:rsidRPr="00222B3C" w:rsidRDefault="00272D27" w:rsidP="000A2D6D">
            <w:pPr>
              <w:widowControl/>
              <w:autoSpaceDE/>
              <w:autoSpaceDN/>
              <w:adjustRightInd/>
              <w:ind w:right="-12"/>
              <w:rPr>
                <w:b/>
                <w:color w:val="00B050"/>
              </w:rPr>
            </w:pPr>
            <w:r w:rsidRPr="00222B3C">
              <w:rPr>
                <w:b/>
                <w:color w:val="00B050"/>
              </w:rPr>
              <w:t xml:space="preserve"> Cuarenta años de</w:t>
            </w:r>
            <w:r w:rsidR="00A945C7" w:rsidRPr="00222B3C">
              <w:rPr>
                <w:b/>
                <w:color w:val="00B050"/>
              </w:rPr>
              <w:t>s</w:t>
            </w:r>
            <w:r w:rsidRPr="00222B3C">
              <w:rPr>
                <w:b/>
                <w:color w:val="00B050"/>
              </w:rPr>
              <w:t>pu</w:t>
            </w:r>
            <w:r w:rsidR="00A945C7" w:rsidRPr="00222B3C">
              <w:rPr>
                <w:b/>
                <w:color w:val="00B050"/>
              </w:rPr>
              <w:t>é</w:t>
            </w:r>
            <w:r w:rsidRPr="00222B3C">
              <w:rPr>
                <w:b/>
                <w:color w:val="00B050"/>
              </w:rPr>
              <w:t xml:space="preserve">s muchas </w:t>
            </w:r>
            <w:r w:rsidR="00A945C7" w:rsidRPr="00222B3C">
              <w:rPr>
                <w:b/>
                <w:color w:val="00B050"/>
              </w:rPr>
              <w:t>normas</w:t>
            </w:r>
            <w:r w:rsidRPr="00222B3C">
              <w:rPr>
                <w:b/>
                <w:color w:val="00B050"/>
              </w:rPr>
              <w:t xml:space="preserve"> can</w:t>
            </w:r>
            <w:r w:rsidR="00A945C7" w:rsidRPr="00222B3C">
              <w:rPr>
                <w:b/>
                <w:color w:val="00B050"/>
              </w:rPr>
              <w:t>ó</w:t>
            </w:r>
            <w:r w:rsidRPr="00222B3C">
              <w:rPr>
                <w:b/>
                <w:color w:val="00B050"/>
              </w:rPr>
              <w:t>nicas quedan incumplidas por falta de personas preparadas.</w:t>
            </w:r>
          </w:p>
          <w:p w:rsidR="00272D27" w:rsidRPr="00272D27" w:rsidRDefault="00272D27" w:rsidP="00A945C7">
            <w:pPr>
              <w:widowControl/>
              <w:autoSpaceDE/>
              <w:autoSpaceDN/>
              <w:adjustRightInd/>
              <w:ind w:right="-12"/>
              <w:rPr>
                <w:b/>
                <w:color w:val="0070C0"/>
              </w:rPr>
            </w:pPr>
            <w:r w:rsidRPr="00222B3C">
              <w:rPr>
                <w:b/>
                <w:color w:val="00B050"/>
              </w:rPr>
              <w:t xml:space="preserve"> La nueva evangelización</w:t>
            </w:r>
            <w:r w:rsidR="00A945C7" w:rsidRPr="00222B3C">
              <w:rPr>
                <w:b/>
                <w:color w:val="00B050"/>
              </w:rPr>
              <w:t xml:space="preserve"> </w:t>
            </w:r>
            <w:r w:rsidRPr="00222B3C">
              <w:rPr>
                <w:b/>
                <w:color w:val="00B050"/>
              </w:rPr>
              <w:t>tiene en cuenta estas realidad y busca camino más atrev</w:t>
            </w:r>
            <w:r w:rsidR="00A945C7" w:rsidRPr="00222B3C">
              <w:rPr>
                <w:b/>
                <w:color w:val="00B050"/>
              </w:rPr>
              <w:t>idos, más eclesiales, más evangé</w:t>
            </w:r>
            <w:r w:rsidRPr="00222B3C">
              <w:rPr>
                <w:b/>
                <w:color w:val="00B050"/>
              </w:rPr>
              <w:t>lico</w:t>
            </w:r>
            <w:r w:rsidR="00A945C7" w:rsidRPr="00222B3C">
              <w:rPr>
                <w:b/>
                <w:color w:val="00B050"/>
              </w:rPr>
              <w:t>.</w:t>
            </w:r>
          </w:p>
        </w:tc>
      </w:tr>
    </w:tbl>
    <w:p w:rsidR="00A945C7" w:rsidRDefault="00A945C7" w:rsidP="000A2D6D">
      <w:pPr>
        <w:widowControl/>
        <w:autoSpaceDE/>
        <w:autoSpaceDN/>
        <w:adjustRightInd/>
        <w:ind w:left="709" w:right="-12" w:firstLine="142"/>
        <w:rPr>
          <w:b/>
          <w:color w:val="FF0000"/>
          <w:sz w:val="28"/>
          <w:szCs w:val="28"/>
        </w:rPr>
      </w:pPr>
    </w:p>
    <w:p w:rsidR="00672586" w:rsidRDefault="00672586" w:rsidP="000A2D6D">
      <w:pPr>
        <w:widowControl/>
        <w:autoSpaceDE/>
        <w:autoSpaceDN/>
        <w:adjustRightInd/>
        <w:ind w:left="709" w:right="-12" w:firstLine="142"/>
        <w:rPr>
          <w:b/>
          <w:color w:val="FF0000"/>
          <w:sz w:val="28"/>
          <w:szCs w:val="28"/>
        </w:rPr>
      </w:pPr>
      <w:r w:rsidRPr="00672586">
        <w:rPr>
          <w:b/>
          <w:color w:val="FF0000"/>
          <w:sz w:val="28"/>
          <w:szCs w:val="28"/>
        </w:rPr>
        <w:t>3</w:t>
      </w:r>
      <w:r w:rsidR="00DD69C8">
        <w:rPr>
          <w:b/>
          <w:color w:val="FF0000"/>
          <w:sz w:val="28"/>
          <w:szCs w:val="28"/>
        </w:rPr>
        <w:t xml:space="preserve">. </w:t>
      </w:r>
      <w:r w:rsidR="00CD6E77">
        <w:rPr>
          <w:b/>
          <w:color w:val="FF0000"/>
          <w:sz w:val="28"/>
          <w:szCs w:val="28"/>
        </w:rPr>
        <w:t xml:space="preserve"> </w:t>
      </w:r>
      <w:r w:rsidRPr="00672586">
        <w:rPr>
          <w:b/>
          <w:color w:val="FF0000"/>
          <w:sz w:val="28"/>
          <w:szCs w:val="28"/>
        </w:rPr>
        <w:t xml:space="preserve"> L</w:t>
      </w:r>
      <w:r w:rsidR="00A945C7">
        <w:rPr>
          <w:b/>
          <w:color w:val="FF0000"/>
          <w:sz w:val="28"/>
          <w:szCs w:val="28"/>
        </w:rPr>
        <w:t>os</w:t>
      </w:r>
      <w:r w:rsidRPr="00672586">
        <w:rPr>
          <w:b/>
          <w:color w:val="FF0000"/>
          <w:sz w:val="28"/>
          <w:szCs w:val="28"/>
        </w:rPr>
        <w:t xml:space="preserve">  C</w:t>
      </w:r>
      <w:r w:rsidR="00A945C7">
        <w:rPr>
          <w:b/>
          <w:color w:val="FF0000"/>
          <w:sz w:val="28"/>
          <w:szCs w:val="28"/>
        </w:rPr>
        <w:t>ardenales</w:t>
      </w:r>
    </w:p>
    <w:p w:rsidR="00672586" w:rsidRDefault="00672586" w:rsidP="000A2D6D">
      <w:pPr>
        <w:widowControl/>
        <w:autoSpaceDE/>
        <w:autoSpaceDN/>
        <w:adjustRightInd/>
        <w:ind w:left="709" w:right="-12" w:firstLine="142"/>
        <w:rPr>
          <w:b/>
          <w:color w:val="FF0000"/>
          <w:sz w:val="28"/>
          <w:szCs w:val="28"/>
        </w:rPr>
      </w:pPr>
    </w:p>
    <w:p w:rsidR="00672586" w:rsidRDefault="00672586" w:rsidP="000A2D6D">
      <w:pPr>
        <w:widowControl/>
        <w:autoSpaceDE/>
        <w:autoSpaceDN/>
        <w:adjustRightInd/>
        <w:ind w:left="709" w:right="-12" w:firstLine="142"/>
        <w:jc w:val="both"/>
        <w:rPr>
          <w:b/>
          <w:sz w:val="22"/>
          <w:szCs w:val="22"/>
        </w:rPr>
      </w:pPr>
      <w:r w:rsidRPr="00672586">
        <w:rPr>
          <w:b/>
          <w:sz w:val="22"/>
          <w:szCs w:val="22"/>
        </w:rPr>
        <w:t>Titulo pontificio que se da a determinados dignatarios de la Iglesia, los cuales ayudan al Sumo Pontífice en el gobierno de los fieles. El nombre proviene de ser ejes (cardo-</w:t>
      </w:r>
      <w:proofErr w:type="spellStart"/>
      <w:r w:rsidRPr="00672586">
        <w:rPr>
          <w:b/>
          <w:sz w:val="22"/>
          <w:szCs w:val="22"/>
        </w:rPr>
        <w:t>cardinis</w:t>
      </w:r>
      <w:proofErr w:type="spellEnd"/>
      <w:r w:rsidRPr="00672586">
        <w:rPr>
          <w:b/>
          <w:sz w:val="22"/>
          <w:szCs w:val="22"/>
        </w:rPr>
        <w:t xml:space="preserve"> en latín) de determinadas ofici</w:t>
      </w:r>
      <w:r w:rsidRPr="00672586">
        <w:rPr>
          <w:b/>
          <w:sz w:val="22"/>
          <w:szCs w:val="22"/>
        </w:rPr>
        <w:softHyphen/>
        <w:t xml:space="preserve">nas, congregaciones romana o </w:t>
      </w:r>
      <w:proofErr w:type="spellStart"/>
      <w:r w:rsidRPr="00672586">
        <w:rPr>
          <w:b/>
          <w:sz w:val="22"/>
          <w:szCs w:val="22"/>
        </w:rPr>
        <w:t>dicaste</w:t>
      </w:r>
      <w:r w:rsidRPr="00672586">
        <w:rPr>
          <w:b/>
          <w:sz w:val="22"/>
          <w:szCs w:val="22"/>
        </w:rPr>
        <w:softHyphen/>
        <w:t>rios</w:t>
      </w:r>
      <w:proofErr w:type="spellEnd"/>
      <w:r w:rsidRPr="00672586">
        <w:rPr>
          <w:b/>
          <w:sz w:val="22"/>
          <w:szCs w:val="22"/>
        </w:rPr>
        <w:t xml:space="preserve"> d</w:t>
      </w:r>
      <w:r w:rsidRPr="00672586">
        <w:rPr>
          <w:b/>
          <w:sz w:val="22"/>
          <w:szCs w:val="22"/>
        </w:rPr>
        <w:t>e</w:t>
      </w:r>
      <w:r w:rsidRPr="00672586">
        <w:rPr>
          <w:b/>
          <w:sz w:val="22"/>
          <w:szCs w:val="22"/>
        </w:rPr>
        <w:t>pendiente del Papa.</w:t>
      </w:r>
    </w:p>
    <w:p w:rsidR="003D0C78" w:rsidRDefault="003D0C78" w:rsidP="000A2D6D">
      <w:pPr>
        <w:widowControl/>
        <w:autoSpaceDE/>
        <w:autoSpaceDN/>
        <w:adjustRightInd/>
        <w:ind w:left="709" w:right="-12" w:firstLine="142"/>
        <w:jc w:val="both"/>
        <w:rPr>
          <w:b/>
          <w:sz w:val="22"/>
          <w:szCs w:val="22"/>
        </w:rPr>
      </w:pPr>
    </w:p>
    <w:p w:rsidR="00672586" w:rsidRDefault="00672586" w:rsidP="000A2D6D">
      <w:pPr>
        <w:widowControl/>
        <w:autoSpaceDE/>
        <w:autoSpaceDN/>
        <w:adjustRightInd/>
        <w:ind w:left="709" w:right="-12" w:firstLine="142"/>
        <w:jc w:val="both"/>
        <w:rPr>
          <w:b/>
          <w:sz w:val="22"/>
          <w:szCs w:val="22"/>
        </w:rPr>
      </w:pPr>
      <w:r w:rsidRPr="00672586">
        <w:rPr>
          <w:b/>
          <w:sz w:val="22"/>
          <w:szCs w:val="22"/>
        </w:rPr>
        <w:t>   Tal título parece que se inició ya con Silvestre I (314-335) para denominar a los sace</w:t>
      </w:r>
      <w:r w:rsidRPr="00672586">
        <w:rPr>
          <w:b/>
          <w:sz w:val="22"/>
          <w:szCs w:val="22"/>
        </w:rPr>
        <w:t>r</w:t>
      </w:r>
      <w:r w:rsidRPr="00672586">
        <w:rPr>
          <w:b/>
          <w:sz w:val="22"/>
          <w:szCs w:val="22"/>
        </w:rPr>
        <w:t>dotes "incardinados" en Iglesias de Roma. Pero con el tiempo se aplicó sólo a los col</w:t>
      </w:r>
      <w:r w:rsidRPr="00672586">
        <w:rPr>
          <w:b/>
          <w:sz w:val="22"/>
          <w:szCs w:val="22"/>
        </w:rPr>
        <w:t>a</w:t>
      </w:r>
      <w:r w:rsidRPr="00672586">
        <w:rPr>
          <w:b/>
          <w:sz w:val="22"/>
          <w:szCs w:val="22"/>
        </w:rPr>
        <w:t>boradores del Papa.</w:t>
      </w:r>
    </w:p>
    <w:p w:rsidR="003D0C78" w:rsidRDefault="003D0C78" w:rsidP="000A2D6D">
      <w:pPr>
        <w:widowControl/>
        <w:autoSpaceDE/>
        <w:autoSpaceDN/>
        <w:adjustRightInd/>
        <w:ind w:left="709" w:right="-12" w:firstLine="142"/>
        <w:jc w:val="both"/>
        <w:rPr>
          <w:b/>
          <w:sz w:val="22"/>
          <w:szCs w:val="22"/>
        </w:rPr>
      </w:pPr>
    </w:p>
    <w:p w:rsidR="003D0C78" w:rsidRDefault="003D0C78" w:rsidP="000A2D6D">
      <w:pPr>
        <w:widowControl/>
        <w:autoSpaceDE/>
        <w:autoSpaceDN/>
        <w:adjustRightInd/>
        <w:ind w:left="709" w:right="-12" w:firstLine="142"/>
        <w:jc w:val="center"/>
        <w:rPr>
          <w:b/>
          <w:sz w:val="22"/>
          <w:szCs w:val="22"/>
        </w:rPr>
      </w:pPr>
      <w:r>
        <w:rPr>
          <w:noProof/>
        </w:rPr>
        <w:lastRenderedPageBreak/>
        <w:drawing>
          <wp:inline distT="0" distB="0" distL="0" distR="0">
            <wp:extent cx="3453608" cy="1912767"/>
            <wp:effectExtent l="19050" t="0" r="0" b="0"/>
            <wp:docPr id="8" name="irc_mi" descr="http://www.comunicacionestian.com/images/Imagenes_XP/2014/02-FEBRERO/20140222_papa-francisco-nuevos-carde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municacionestian.com/images/Imagenes_XP/2014/02-FEBRERO/20140222_papa-francisco-nuevos-cardenales.jpg"/>
                    <pic:cNvPicPr>
                      <a:picLocks noChangeAspect="1" noChangeArrowheads="1"/>
                    </pic:cNvPicPr>
                  </pic:nvPicPr>
                  <pic:blipFill>
                    <a:blip r:embed="rId15"/>
                    <a:srcRect/>
                    <a:stretch>
                      <a:fillRect/>
                    </a:stretch>
                  </pic:blipFill>
                  <pic:spPr bwMode="auto">
                    <a:xfrm>
                      <a:off x="0" y="0"/>
                      <a:ext cx="3465335" cy="1919262"/>
                    </a:xfrm>
                    <a:prstGeom prst="rect">
                      <a:avLst/>
                    </a:prstGeom>
                    <a:noFill/>
                    <a:ln w="9525">
                      <a:noFill/>
                      <a:miter lim="800000"/>
                      <a:headEnd/>
                      <a:tailEnd/>
                    </a:ln>
                  </pic:spPr>
                </pic:pic>
              </a:graphicData>
            </a:graphic>
          </wp:inline>
        </w:drawing>
      </w:r>
    </w:p>
    <w:p w:rsidR="00672586" w:rsidRDefault="00672586" w:rsidP="000A2D6D">
      <w:pPr>
        <w:widowControl/>
        <w:autoSpaceDE/>
        <w:autoSpaceDN/>
        <w:adjustRightInd/>
        <w:ind w:left="709" w:right="-12" w:firstLine="142"/>
        <w:jc w:val="both"/>
        <w:rPr>
          <w:b/>
          <w:sz w:val="22"/>
          <w:szCs w:val="22"/>
        </w:rPr>
      </w:pPr>
      <w:r w:rsidRPr="00672586">
        <w:rPr>
          <w:b/>
          <w:sz w:val="22"/>
          <w:szCs w:val="22"/>
        </w:rPr>
        <w:br/>
        <w:t>   Desde Nicolás II en 1059 los colaboradores fueron tomando más importancia. Sólo ellos podían elegir al nuevo Obispo de Roma. En 1150 se estableció un De</w:t>
      </w:r>
      <w:r w:rsidRPr="00672586">
        <w:rPr>
          <w:b/>
          <w:sz w:val="22"/>
          <w:szCs w:val="22"/>
        </w:rPr>
        <w:softHyphen/>
        <w:t xml:space="preserve">cano., que fue el Obispo de Ostia, y un Camarlengo, para administrar la Iglesia de Roma cuando la Sede quedaba vacante. </w:t>
      </w:r>
    </w:p>
    <w:p w:rsidR="00672586" w:rsidRDefault="00672586" w:rsidP="000A2D6D">
      <w:pPr>
        <w:widowControl/>
        <w:autoSpaceDE/>
        <w:autoSpaceDN/>
        <w:adjustRightInd/>
        <w:ind w:left="709" w:right="-12" w:firstLine="142"/>
        <w:jc w:val="both"/>
        <w:rPr>
          <w:b/>
          <w:i/>
          <w:iCs/>
          <w:sz w:val="22"/>
          <w:szCs w:val="22"/>
        </w:rPr>
      </w:pPr>
      <w:r w:rsidRPr="00672586">
        <w:rPr>
          <w:b/>
          <w:sz w:val="22"/>
          <w:szCs w:val="22"/>
        </w:rPr>
        <w:br/>
        <w:t>   Según el Derecho Canónico (c.</w:t>
      </w:r>
      <w:r w:rsidR="00CD6E77">
        <w:rPr>
          <w:b/>
          <w:sz w:val="22"/>
          <w:szCs w:val="22"/>
        </w:rPr>
        <w:t xml:space="preserve"> </w:t>
      </w:r>
      <w:r w:rsidRPr="00672586">
        <w:rPr>
          <w:b/>
          <w:sz w:val="22"/>
          <w:szCs w:val="22"/>
        </w:rPr>
        <w:t>349) "Los Cardenales... constituyen un Cole</w:t>
      </w:r>
      <w:r w:rsidRPr="00672586">
        <w:rPr>
          <w:b/>
          <w:sz w:val="22"/>
          <w:szCs w:val="22"/>
        </w:rPr>
        <w:softHyphen/>
        <w:t>gio especial cuya responsabilidad es proveer a la elección del Romano Pontí</w:t>
      </w:r>
      <w:r w:rsidRPr="00672586">
        <w:rPr>
          <w:b/>
          <w:sz w:val="22"/>
          <w:szCs w:val="22"/>
        </w:rPr>
        <w:softHyphen/>
        <w:t>fice de acuerdo con la norma del derecho</w:t>
      </w:r>
      <w:r w:rsidR="00CD6E77">
        <w:rPr>
          <w:b/>
          <w:sz w:val="22"/>
          <w:szCs w:val="22"/>
        </w:rPr>
        <w:t>.</w:t>
      </w:r>
      <w:r w:rsidRPr="00672586">
        <w:rPr>
          <w:b/>
          <w:sz w:val="22"/>
          <w:szCs w:val="22"/>
        </w:rPr>
        <w:t>" Por otra parte son también consejeros "colegiados" del Pontífice en el go</w:t>
      </w:r>
      <w:r w:rsidRPr="00672586">
        <w:rPr>
          <w:b/>
          <w:sz w:val="22"/>
          <w:szCs w:val="22"/>
        </w:rPr>
        <w:softHyphen/>
        <w:t>bierno de la Iglesia. El Canon 350 dice: "</w:t>
      </w:r>
      <w:r w:rsidRPr="00672586">
        <w:rPr>
          <w:b/>
          <w:i/>
          <w:iCs/>
          <w:sz w:val="22"/>
          <w:szCs w:val="22"/>
        </w:rPr>
        <w:t>El Colegio carde</w:t>
      </w:r>
      <w:r w:rsidRPr="00672586">
        <w:rPr>
          <w:b/>
          <w:i/>
          <w:iCs/>
          <w:sz w:val="22"/>
          <w:szCs w:val="22"/>
        </w:rPr>
        <w:softHyphen/>
        <w:t>nalicio se divide en tres órdenes: el epis</w:t>
      </w:r>
      <w:r w:rsidRPr="00672586">
        <w:rPr>
          <w:b/>
          <w:i/>
          <w:iCs/>
          <w:sz w:val="22"/>
          <w:szCs w:val="22"/>
        </w:rPr>
        <w:softHyphen/>
        <w:t>copal, al que pertenecen los Cardenales a quienes el Pontífice asigna como título una Iglesia suburbicaria y los Pa</w:t>
      </w:r>
      <w:r w:rsidRPr="00672586">
        <w:rPr>
          <w:b/>
          <w:i/>
          <w:iCs/>
          <w:sz w:val="22"/>
          <w:szCs w:val="22"/>
        </w:rPr>
        <w:softHyphen/>
        <w:t>triarcas orientales adscritos al Colegio ca</w:t>
      </w:r>
      <w:r w:rsidRPr="00672586">
        <w:rPr>
          <w:b/>
          <w:i/>
          <w:iCs/>
          <w:sz w:val="22"/>
          <w:szCs w:val="22"/>
        </w:rPr>
        <w:t>r</w:t>
      </w:r>
      <w:r w:rsidRPr="00672586">
        <w:rPr>
          <w:b/>
          <w:i/>
          <w:iCs/>
          <w:sz w:val="22"/>
          <w:szCs w:val="22"/>
        </w:rPr>
        <w:t>denalicio: el presbiteral y el diaconal".</w:t>
      </w:r>
    </w:p>
    <w:p w:rsidR="00672586" w:rsidRDefault="00672586" w:rsidP="000A2D6D">
      <w:pPr>
        <w:widowControl/>
        <w:autoSpaceDE/>
        <w:autoSpaceDN/>
        <w:adjustRightInd/>
        <w:ind w:left="709" w:right="-12" w:firstLine="142"/>
        <w:jc w:val="both"/>
        <w:rPr>
          <w:b/>
          <w:sz w:val="22"/>
          <w:szCs w:val="22"/>
        </w:rPr>
      </w:pPr>
      <w:r w:rsidRPr="00672586">
        <w:rPr>
          <w:b/>
          <w:sz w:val="22"/>
          <w:szCs w:val="22"/>
        </w:rPr>
        <w:br/>
        <w:t xml:space="preserve">   Las sedes vicarias de Roma son siete: Albano, </w:t>
      </w:r>
      <w:proofErr w:type="spellStart"/>
      <w:r w:rsidRPr="00672586">
        <w:rPr>
          <w:b/>
          <w:sz w:val="22"/>
          <w:szCs w:val="22"/>
        </w:rPr>
        <w:t>Frascati</w:t>
      </w:r>
      <w:proofErr w:type="spellEnd"/>
      <w:r w:rsidRPr="00672586">
        <w:rPr>
          <w:b/>
          <w:sz w:val="22"/>
          <w:szCs w:val="22"/>
        </w:rPr>
        <w:t xml:space="preserve">, Ostia, </w:t>
      </w:r>
      <w:proofErr w:type="spellStart"/>
      <w:r w:rsidRPr="00672586">
        <w:rPr>
          <w:b/>
          <w:sz w:val="22"/>
          <w:szCs w:val="22"/>
        </w:rPr>
        <w:t>Palestrina</w:t>
      </w:r>
      <w:proofErr w:type="spellEnd"/>
      <w:r w:rsidRPr="00672586">
        <w:rPr>
          <w:b/>
          <w:sz w:val="22"/>
          <w:szCs w:val="22"/>
        </w:rPr>
        <w:t>, Por</w:t>
      </w:r>
      <w:r w:rsidRPr="00672586">
        <w:rPr>
          <w:b/>
          <w:sz w:val="22"/>
          <w:szCs w:val="22"/>
        </w:rPr>
        <w:softHyphen/>
        <w:t xml:space="preserve">to-Santa </w:t>
      </w:r>
      <w:proofErr w:type="spellStart"/>
      <w:r w:rsidRPr="00672586">
        <w:rPr>
          <w:b/>
          <w:sz w:val="22"/>
          <w:szCs w:val="22"/>
        </w:rPr>
        <w:t>Ruffina</w:t>
      </w:r>
      <w:proofErr w:type="spellEnd"/>
      <w:r w:rsidRPr="00672586">
        <w:rPr>
          <w:b/>
          <w:sz w:val="22"/>
          <w:szCs w:val="22"/>
        </w:rPr>
        <w:t xml:space="preserve"> y Velletri, Segni).</w:t>
      </w:r>
    </w:p>
    <w:p w:rsidR="00672586" w:rsidRDefault="00672586" w:rsidP="000A2D6D">
      <w:pPr>
        <w:widowControl/>
        <w:autoSpaceDE/>
        <w:autoSpaceDN/>
        <w:adjustRightInd/>
        <w:ind w:left="709" w:right="-12" w:firstLine="142"/>
        <w:jc w:val="both"/>
        <w:rPr>
          <w:b/>
          <w:sz w:val="22"/>
          <w:szCs w:val="22"/>
        </w:rPr>
      </w:pPr>
      <w:r w:rsidRPr="00672586">
        <w:rPr>
          <w:b/>
          <w:sz w:val="22"/>
          <w:szCs w:val="22"/>
        </w:rPr>
        <w:br/>
        <w:t xml:space="preserve">   Por su misión </w:t>
      </w:r>
      <w:r w:rsidR="00CD6E77">
        <w:rPr>
          <w:b/>
          <w:sz w:val="22"/>
          <w:szCs w:val="22"/>
        </w:rPr>
        <w:t xml:space="preserve">los cardenales </w:t>
      </w:r>
      <w:r w:rsidRPr="00672586">
        <w:rPr>
          <w:b/>
          <w:sz w:val="22"/>
          <w:szCs w:val="22"/>
        </w:rPr>
        <w:t xml:space="preserve">solían ser </w:t>
      </w:r>
      <w:r w:rsidR="00CD6E77">
        <w:rPr>
          <w:b/>
          <w:sz w:val="22"/>
          <w:szCs w:val="22"/>
        </w:rPr>
        <w:t xml:space="preserve">históricamente </w:t>
      </w:r>
      <w:r w:rsidRPr="00672586">
        <w:rPr>
          <w:b/>
          <w:sz w:val="22"/>
          <w:szCs w:val="22"/>
        </w:rPr>
        <w:t>italianos</w:t>
      </w:r>
      <w:r w:rsidR="00CD6E77">
        <w:rPr>
          <w:b/>
          <w:sz w:val="22"/>
          <w:szCs w:val="22"/>
        </w:rPr>
        <w:t xml:space="preserve">, lo cual facilitaba </w:t>
      </w:r>
      <w:r w:rsidRPr="00672586">
        <w:rPr>
          <w:b/>
          <w:sz w:val="22"/>
          <w:szCs w:val="22"/>
        </w:rPr>
        <w:t>la cercanía al Papa. Pero en los últi</w:t>
      </w:r>
      <w:r w:rsidRPr="00672586">
        <w:rPr>
          <w:b/>
          <w:sz w:val="22"/>
          <w:szCs w:val="22"/>
        </w:rPr>
        <w:softHyphen/>
        <w:t xml:space="preserve">mos </w:t>
      </w:r>
      <w:r w:rsidR="00CD6E77">
        <w:rPr>
          <w:b/>
          <w:sz w:val="22"/>
          <w:szCs w:val="22"/>
        </w:rPr>
        <w:t xml:space="preserve">tiempos, desde Pio XII, </w:t>
      </w:r>
      <w:r w:rsidRPr="00672586">
        <w:rPr>
          <w:b/>
          <w:sz w:val="22"/>
          <w:szCs w:val="22"/>
        </w:rPr>
        <w:t>el Colegio de cardenales se hizo internacio</w:t>
      </w:r>
      <w:r w:rsidRPr="00672586">
        <w:rPr>
          <w:b/>
          <w:sz w:val="22"/>
          <w:szCs w:val="22"/>
        </w:rPr>
        <w:softHyphen/>
        <w:t>nal</w:t>
      </w:r>
      <w:r w:rsidR="00CD6E77">
        <w:rPr>
          <w:b/>
          <w:sz w:val="22"/>
          <w:szCs w:val="22"/>
        </w:rPr>
        <w:t>, teni9endo en cuenta que debían representar bien las diversas naci</w:t>
      </w:r>
      <w:r w:rsidR="00CD6E77">
        <w:rPr>
          <w:b/>
          <w:sz w:val="22"/>
          <w:szCs w:val="22"/>
        </w:rPr>
        <w:t>o</w:t>
      </w:r>
      <w:r w:rsidR="00CD6E77">
        <w:rPr>
          <w:b/>
          <w:sz w:val="22"/>
          <w:szCs w:val="22"/>
        </w:rPr>
        <w:t>nes y culturas</w:t>
      </w:r>
      <w:r w:rsidRPr="00672586">
        <w:rPr>
          <w:b/>
          <w:sz w:val="22"/>
          <w:szCs w:val="22"/>
        </w:rPr>
        <w:t>.</w:t>
      </w:r>
    </w:p>
    <w:p w:rsidR="00672586" w:rsidRDefault="00CD6E77" w:rsidP="000A2D6D">
      <w:pPr>
        <w:widowControl/>
        <w:autoSpaceDE/>
        <w:autoSpaceDN/>
        <w:adjustRightInd/>
        <w:ind w:left="709" w:right="-12" w:firstLine="142"/>
        <w:jc w:val="both"/>
        <w:rPr>
          <w:b/>
          <w:sz w:val="22"/>
          <w:szCs w:val="22"/>
        </w:rPr>
      </w:pPr>
      <w:r>
        <w:rPr>
          <w:b/>
          <w:sz w:val="22"/>
          <w:szCs w:val="22"/>
        </w:rPr>
        <w:t xml:space="preserve"> </w:t>
      </w:r>
      <w:r w:rsidR="00672586" w:rsidRPr="00672586">
        <w:rPr>
          <w:b/>
          <w:sz w:val="22"/>
          <w:szCs w:val="22"/>
        </w:rPr>
        <w:t>   El número varió con los tiempos, pero creció en los últimos. Los Concilios de Con</w:t>
      </w:r>
      <w:r w:rsidR="00672586" w:rsidRPr="00672586">
        <w:rPr>
          <w:b/>
          <w:sz w:val="22"/>
          <w:szCs w:val="22"/>
        </w:rPr>
        <w:t>s</w:t>
      </w:r>
      <w:r w:rsidR="00672586" w:rsidRPr="00672586">
        <w:rPr>
          <w:b/>
          <w:sz w:val="22"/>
          <w:szCs w:val="22"/>
        </w:rPr>
        <w:t>tanza (1414-18) y Basilea (1431-37) limitaron el número a 24. Sixto V, con la Constitución "</w:t>
      </w:r>
      <w:proofErr w:type="spellStart"/>
      <w:r w:rsidR="00672586" w:rsidRPr="00672586">
        <w:rPr>
          <w:b/>
          <w:sz w:val="22"/>
          <w:szCs w:val="22"/>
        </w:rPr>
        <w:t>Postquam</w:t>
      </w:r>
      <w:proofErr w:type="spellEnd"/>
      <w:r w:rsidR="00672586" w:rsidRPr="00672586">
        <w:rPr>
          <w:b/>
          <w:sz w:val="22"/>
          <w:szCs w:val="22"/>
        </w:rPr>
        <w:t xml:space="preserve"> </w:t>
      </w:r>
      <w:proofErr w:type="spellStart"/>
      <w:r w:rsidR="00672586" w:rsidRPr="00672586">
        <w:rPr>
          <w:b/>
          <w:sz w:val="22"/>
          <w:szCs w:val="22"/>
        </w:rPr>
        <w:t>verus</w:t>
      </w:r>
      <w:proofErr w:type="spellEnd"/>
      <w:r w:rsidR="00672586" w:rsidRPr="00672586">
        <w:rPr>
          <w:b/>
          <w:sz w:val="22"/>
          <w:szCs w:val="22"/>
        </w:rPr>
        <w:t>" de 1586, fijó el número en 70. Pablo IV (1555-59) elevó el número a 76. El número llegó a 144, tras el Consistorio de Marzo de 1973 con Pablo VI.</w:t>
      </w:r>
    </w:p>
    <w:p w:rsidR="00672586" w:rsidRDefault="00672586" w:rsidP="000A2D6D">
      <w:pPr>
        <w:widowControl/>
        <w:autoSpaceDE/>
        <w:autoSpaceDN/>
        <w:adjustRightInd/>
        <w:ind w:left="709" w:right="-12" w:firstLine="142"/>
        <w:jc w:val="both"/>
        <w:rPr>
          <w:b/>
          <w:sz w:val="22"/>
          <w:szCs w:val="22"/>
        </w:rPr>
      </w:pPr>
      <w:r w:rsidRPr="00672586">
        <w:rPr>
          <w:b/>
          <w:sz w:val="22"/>
          <w:szCs w:val="22"/>
        </w:rPr>
        <w:br/>
        <w:t>   El 8 de Febrero del 2001 los cardena</w:t>
      </w:r>
      <w:r w:rsidRPr="00672586">
        <w:rPr>
          <w:b/>
          <w:sz w:val="22"/>
          <w:szCs w:val="22"/>
        </w:rPr>
        <w:softHyphen/>
        <w:t>les eran 140. En el 2002 llegaron a 184, de los cu</w:t>
      </w:r>
      <w:r w:rsidRPr="00672586">
        <w:rPr>
          <w:b/>
          <w:sz w:val="22"/>
          <w:szCs w:val="22"/>
        </w:rPr>
        <w:t>a</w:t>
      </w:r>
      <w:r w:rsidRPr="00672586">
        <w:rPr>
          <w:b/>
          <w:sz w:val="22"/>
          <w:szCs w:val="22"/>
        </w:rPr>
        <w:t>les 135 tenían menos de 80 años para poder elegir un Pontífice. Según la Constitución "</w:t>
      </w:r>
      <w:proofErr w:type="spellStart"/>
      <w:r w:rsidRPr="00672586">
        <w:rPr>
          <w:b/>
          <w:sz w:val="22"/>
          <w:szCs w:val="22"/>
        </w:rPr>
        <w:t>Universi</w:t>
      </w:r>
      <w:proofErr w:type="spellEnd"/>
      <w:r w:rsidRPr="00672586">
        <w:rPr>
          <w:b/>
          <w:sz w:val="22"/>
          <w:szCs w:val="22"/>
        </w:rPr>
        <w:t xml:space="preserve"> </w:t>
      </w:r>
      <w:proofErr w:type="spellStart"/>
      <w:r w:rsidRPr="00672586">
        <w:rPr>
          <w:b/>
          <w:sz w:val="22"/>
          <w:szCs w:val="22"/>
        </w:rPr>
        <w:t>Domini</w:t>
      </w:r>
      <w:r w:rsidRPr="00672586">
        <w:rPr>
          <w:b/>
          <w:sz w:val="22"/>
          <w:szCs w:val="22"/>
        </w:rPr>
        <w:softHyphen/>
        <w:t>ci</w:t>
      </w:r>
      <w:proofErr w:type="spellEnd"/>
      <w:r w:rsidRPr="00672586">
        <w:rPr>
          <w:b/>
          <w:sz w:val="22"/>
          <w:szCs w:val="22"/>
        </w:rPr>
        <w:t xml:space="preserve"> </w:t>
      </w:r>
      <w:proofErr w:type="spellStart"/>
      <w:r w:rsidRPr="00672586">
        <w:rPr>
          <w:b/>
          <w:sz w:val="22"/>
          <w:szCs w:val="22"/>
        </w:rPr>
        <w:t>Gregis</w:t>
      </w:r>
      <w:proofErr w:type="spellEnd"/>
      <w:r w:rsidRPr="00672586">
        <w:rPr>
          <w:b/>
          <w:sz w:val="22"/>
          <w:szCs w:val="22"/>
        </w:rPr>
        <w:t>", no pueden participar del cónclave para elegir nuevo Pontíf</w:t>
      </w:r>
      <w:r w:rsidRPr="00672586">
        <w:rPr>
          <w:b/>
          <w:sz w:val="22"/>
          <w:szCs w:val="22"/>
        </w:rPr>
        <w:t>i</w:t>
      </w:r>
      <w:r w:rsidRPr="00672586">
        <w:rPr>
          <w:b/>
          <w:sz w:val="22"/>
          <w:szCs w:val="22"/>
        </w:rPr>
        <w:t>ce los que tengan más de 80 años. Al comienzo del 2002 había 135 de menos de 80 años de los 184 existentes.</w:t>
      </w:r>
    </w:p>
    <w:p w:rsidR="00672586" w:rsidRPr="00672586" w:rsidRDefault="00672586" w:rsidP="000A2D6D">
      <w:pPr>
        <w:widowControl/>
        <w:autoSpaceDE/>
        <w:autoSpaceDN/>
        <w:adjustRightInd/>
        <w:ind w:left="709" w:right="-12" w:firstLine="142"/>
        <w:jc w:val="both"/>
        <w:rPr>
          <w:b/>
          <w:color w:val="FF0000"/>
          <w:sz w:val="22"/>
          <w:szCs w:val="22"/>
        </w:rPr>
      </w:pPr>
      <w:r w:rsidRPr="00672586">
        <w:rPr>
          <w:b/>
          <w:sz w:val="22"/>
          <w:szCs w:val="22"/>
        </w:rPr>
        <w:br/>
        <w:t>   Su nacionalidad es muy variada. A comienzos del 2002 había 65 europeos (sólo 24 it</w:t>
      </w:r>
      <w:r w:rsidRPr="00672586">
        <w:rPr>
          <w:b/>
          <w:sz w:val="22"/>
          <w:szCs w:val="22"/>
        </w:rPr>
        <w:t>a</w:t>
      </w:r>
      <w:r w:rsidRPr="00672586">
        <w:rPr>
          <w:b/>
          <w:sz w:val="22"/>
          <w:szCs w:val="22"/>
        </w:rPr>
        <w:t>lianos), 27 latinoamericanos, 13 norteamericanos, 13 africanos, 13 asiáticos y 4 de Oc</w:t>
      </w:r>
      <w:r w:rsidRPr="00672586">
        <w:rPr>
          <w:b/>
          <w:sz w:val="22"/>
          <w:szCs w:val="22"/>
        </w:rPr>
        <w:t>e</w:t>
      </w:r>
      <w:r w:rsidRPr="00672586">
        <w:rPr>
          <w:b/>
          <w:sz w:val="22"/>
          <w:szCs w:val="22"/>
        </w:rPr>
        <w:t>anía. Los había de  los cinco continentes y de 69 países.</w:t>
      </w:r>
    </w:p>
    <w:p w:rsidR="00A050F2" w:rsidRDefault="00A050F2" w:rsidP="000A2D6D">
      <w:pPr>
        <w:widowControl/>
        <w:autoSpaceDE/>
        <w:autoSpaceDN/>
        <w:adjustRightInd/>
        <w:ind w:left="851" w:right="-12"/>
        <w:rPr>
          <w:rFonts w:cs="Aharoni"/>
          <w:b/>
          <w:bCs/>
          <w:sz w:val="22"/>
          <w:szCs w:val="22"/>
        </w:rPr>
      </w:pPr>
    </w:p>
    <w:p w:rsidR="00A050F2" w:rsidRDefault="00A050F2" w:rsidP="000A2D6D">
      <w:pPr>
        <w:widowControl/>
        <w:autoSpaceDE/>
        <w:autoSpaceDN/>
        <w:adjustRightInd/>
        <w:ind w:left="851" w:right="-12"/>
        <w:rPr>
          <w:rFonts w:cs="Aharoni"/>
          <w:b/>
          <w:bCs/>
          <w:color w:val="FF0000"/>
          <w:sz w:val="28"/>
          <w:szCs w:val="28"/>
        </w:rPr>
      </w:pPr>
      <w:r w:rsidRPr="00672586">
        <w:rPr>
          <w:rFonts w:cs="Aharoni"/>
          <w:b/>
          <w:bCs/>
          <w:color w:val="FF0000"/>
          <w:sz w:val="28"/>
          <w:szCs w:val="28"/>
        </w:rPr>
        <w:t xml:space="preserve"> </w:t>
      </w:r>
      <w:r w:rsidR="00672586" w:rsidRPr="00672586">
        <w:rPr>
          <w:rFonts w:cs="Aharoni"/>
          <w:b/>
          <w:bCs/>
          <w:color w:val="FF0000"/>
          <w:sz w:val="28"/>
          <w:szCs w:val="28"/>
        </w:rPr>
        <w:t>4</w:t>
      </w:r>
      <w:r w:rsidR="00DD69C8">
        <w:rPr>
          <w:rFonts w:cs="Aharoni"/>
          <w:b/>
          <w:bCs/>
          <w:color w:val="FF0000"/>
          <w:sz w:val="28"/>
          <w:szCs w:val="28"/>
        </w:rPr>
        <w:t>.</w:t>
      </w:r>
      <w:r w:rsidR="00672586" w:rsidRPr="00672586">
        <w:rPr>
          <w:rFonts w:cs="Aharoni"/>
          <w:b/>
          <w:bCs/>
          <w:color w:val="FF0000"/>
          <w:sz w:val="28"/>
          <w:szCs w:val="28"/>
        </w:rPr>
        <w:t xml:space="preserve"> </w:t>
      </w:r>
      <w:r w:rsidRPr="00672586">
        <w:rPr>
          <w:rFonts w:cs="Aharoni"/>
          <w:b/>
          <w:bCs/>
          <w:color w:val="FF0000"/>
          <w:sz w:val="28"/>
          <w:szCs w:val="28"/>
        </w:rPr>
        <w:t xml:space="preserve"> Patriarcas</w:t>
      </w:r>
    </w:p>
    <w:p w:rsidR="00672586" w:rsidRDefault="00672586" w:rsidP="000A2D6D">
      <w:pPr>
        <w:widowControl/>
        <w:autoSpaceDE/>
        <w:autoSpaceDN/>
        <w:adjustRightInd/>
        <w:ind w:left="851" w:right="-12"/>
        <w:rPr>
          <w:rFonts w:cs="Aharoni"/>
          <w:b/>
          <w:bCs/>
          <w:color w:val="FF0000"/>
          <w:sz w:val="28"/>
          <w:szCs w:val="28"/>
        </w:rPr>
      </w:pPr>
    </w:p>
    <w:p w:rsidR="003D0C78" w:rsidRDefault="00672586" w:rsidP="000A2D6D">
      <w:pPr>
        <w:widowControl/>
        <w:autoSpaceDE/>
        <w:autoSpaceDN/>
        <w:adjustRightInd/>
        <w:ind w:left="851" w:right="-12"/>
        <w:jc w:val="both"/>
        <w:rPr>
          <w:b/>
          <w:sz w:val="22"/>
          <w:szCs w:val="22"/>
        </w:rPr>
      </w:pPr>
      <w:r w:rsidRPr="003D0C78">
        <w:rPr>
          <w:b/>
          <w:sz w:val="22"/>
          <w:szCs w:val="22"/>
        </w:rPr>
        <w:t>    Es el título que, por tradición o por reconocimiento explícito, se da a los Obispos de algunas sedes significativas en la Iglesia. Equivale a un reconocimiento de dignidad moral, y en ocasiones canónica, sobre las zonas o sedes sufra</w:t>
      </w:r>
      <w:r w:rsidRPr="003D0C78">
        <w:rPr>
          <w:b/>
          <w:sz w:val="22"/>
          <w:szCs w:val="22"/>
        </w:rPr>
        <w:softHyphen/>
        <w:t>gáneas a las que llega su patriarca</w:t>
      </w:r>
      <w:r w:rsidRPr="003D0C78">
        <w:rPr>
          <w:b/>
          <w:sz w:val="22"/>
          <w:szCs w:val="22"/>
        </w:rPr>
        <w:softHyphen/>
        <w:t>do.</w:t>
      </w:r>
    </w:p>
    <w:p w:rsidR="003D0C78" w:rsidRDefault="00672586" w:rsidP="000A2D6D">
      <w:pPr>
        <w:widowControl/>
        <w:autoSpaceDE/>
        <w:autoSpaceDN/>
        <w:adjustRightInd/>
        <w:ind w:left="851" w:right="-12"/>
        <w:jc w:val="both"/>
        <w:rPr>
          <w:b/>
          <w:sz w:val="22"/>
          <w:szCs w:val="22"/>
        </w:rPr>
      </w:pPr>
      <w:r w:rsidRPr="003D0C78">
        <w:rPr>
          <w:b/>
          <w:sz w:val="22"/>
          <w:szCs w:val="22"/>
        </w:rPr>
        <w:t>    En la Iglesia Oriental, el Patriarca representa una autoridad moral significa</w:t>
      </w:r>
      <w:r w:rsidRPr="003D0C78">
        <w:rPr>
          <w:b/>
          <w:sz w:val="22"/>
          <w:szCs w:val="22"/>
        </w:rPr>
        <w:softHyphen/>
        <w:t>tiva, sim</w:t>
      </w:r>
      <w:r w:rsidRPr="003D0C78">
        <w:rPr>
          <w:b/>
          <w:sz w:val="22"/>
          <w:szCs w:val="22"/>
        </w:rPr>
        <w:t>i</w:t>
      </w:r>
      <w:r w:rsidRPr="003D0C78">
        <w:rPr>
          <w:b/>
          <w:sz w:val="22"/>
          <w:szCs w:val="22"/>
        </w:rPr>
        <w:t>lar a la del Arzobispo en Occidente. Sin embargo el Derecho Canónico determina que "</w:t>
      </w:r>
      <w:r w:rsidRPr="003D0C78">
        <w:rPr>
          <w:rStyle w:val="nfasis"/>
          <w:b/>
          <w:sz w:val="22"/>
          <w:szCs w:val="22"/>
        </w:rPr>
        <w:t>aparte la prerrogativa honorífica, el título de Patriarca o de Primado no lleva consigo en la Iglesia latina ninguna potestad de régimen, a no ser que en algún caso conste otra cosa por privilegio apostólico o por costumbre aprobada"</w:t>
      </w:r>
      <w:r w:rsidRPr="003D0C78">
        <w:rPr>
          <w:b/>
          <w:sz w:val="22"/>
          <w:szCs w:val="22"/>
        </w:rPr>
        <w:t xml:space="preserve"> (c. 438)</w:t>
      </w:r>
    </w:p>
    <w:p w:rsidR="00A945C7" w:rsidRDefault="00A945C7" w:rsidP="000A2D6D">
      <w:pPr>
        <w:widowControl/>
        <w:autoSpaceDE/>
        <w:autoSpaceDN/>
        <w:adjustRightInd/>
        <w:ind w:left="851" w:right="-12"/>
        <w:jc w:val="both"/>
        <w:rPr>
          <w:b/>
          <w:sz w:val="22"/>
          <w:szCs w:val="22"/>
        </w:rPr>
      </w:pPr>
    </w:p>
    <w:p w:rsidR="003D0C78" w:rsidRDefault="00672586" w:rsidP="000A2D6D">
      <w:pPr>
        <w:widowControl/>
        <w:autoSpaceDE/>
        <w:autoSpaceDN/>
        <w:adjustRightInd/>
        <w:ind w:left="851" w:right="-12"/>
        <w:jc w:val="both"/>
        <w:rPr>
          <w:b/>
          <w:sz w:val="22"/>
          <w:szCs w:val="22"/>
        </w:rPr>
      </w:pPr>
      <w:r w:rsidRPr="003D0C78">
        <w:rPr>
          <w:b/>
          <w:sz w:val="22"/>
          <w:szCs w:val="22"/>
        </w:rPr>
        <w:lastRenderedPageBreak/>
        <w:t>    Por tradición antigua en Oriente y más tardía en Occidente se reconocen como P</w:t>
      </w:r>
      <w:r w:rsidRPr="003D0C78">
        <w:rPr>
          <w:b/>
          <w:sz w:val="22"/>
          <w:szCs w:val="22"/>
        </w:rPr>
        <w:t>a</w:t>
      </w:r>
      <w:r w:rsidRPr="003D0C78">
        <w:rPr>
          <w:b/>
          <w:sz w:val="22"/>
          <w:szCs w:val="22"/>
        </w:rPr>
        <w:t xml:space="preserve">triarcas a los Obispos de determinadas Diócesis importantes en </w:t>
      </w:r>
      <w:proofErr w:type="spellStart"/>
      <w:r w:rsidRPr="003D0C78">
        <w:rPr>
          <w:b/>
          <w:sz w:val="22"/>
          <w:szCs w:val="22"/>
        </w:rPr>
        <w:t>al</w:t>
      </w:r>
      <w:proofErr w:type="spellEnd"/>
      <w:r w:rsidRPr="003D0C78">
        <w:rPr>
          <w:b/>
          <w:sz w:val="22"/>
          <w:szCs w:val="22"/>
        </w:rPr>
        <w:t xml:space="preserve"> Historia de la Iglesia.</w:t>
      </w:r>
    </w:p>
    <w:p w:rsidR="003D0C78" w:rsidRDefault="00672586" w:rsidP="000A2D6D">
      <w:pPr>
        <w:widowControl/>
        <w:autoSpaceDE/>
        <w:autoSpaceDN/>
        <w:adjustRightInd/>
        <w:ind w:left="851" w:right="-12"/>
        <w:jc w:val="both"/>
        <w:rPr>
          <w:b/>
          <w:sz w:val="22"/>
          <w:szCs w:val="22"/>
        </w:rPr>
      </w:pPr>
      <w:r w:rsidRPr="003D0C78">
        <w:rPr>
          <w:b/>
          <w:sz w:val="22"/>
          <w:szCs w:val="22"/>
        </w:rPr>
        <w:br/>
        <w:t>      - Los patriarcados llamados mayores son por tradición cinco: Roma, Antioquía, Al</w:t>
      </w:r>
      <w:r w:rsidRPr="003D0C78">
        <w:rPr>
          <w:b/>
          <w:sz w:val="22"/>
          <w:szCs w:val="22"/>
        </w:rPr>
        <w:t>e</w:t>
      </w:r>
      <w:r w:rsidRPr="003D0C78">
        <w:rPr>
          <w:b/>
          <w:sz w:val="22"/>
          <w:szCs w:val="22"/>
        </w:rPr>
        <w:t>jandría, Jerusalén y Constantinopla.</w:t>
      </w:r>
    </w:p>
    <w:p w:rsidR="003D0C78" w:rsidRDefault="00672586" w:rsidP="000A2D6D">
      <w:pPr>
        <w:widowControl/>
        <w:autoSpaceDE/>
        <w:autoSpaceDN/>
        <w:adjustRightInd/>
        <w:ind w:left="851" w:right="-12"/>
        <w:jc w:val="both"/>
        <w:rPr>
          <w:b/>
          <w:sz w:val="22"/>
          <w:szCs w:val="22"/>
        </w:rPr>
      </w:pPr>
      <w:r w:rsidRPr="003D0C78">
        <w:rPr>
          <w:b/>
          <w:sz w:val="22"/>
          <w:szCs w:val="22"/>
        </w:rPr>
        <w:t>      - El título de patriarcados menores o recientes se da las sedes de Venecia, Lisboa, Indias Occidentales (creado en 1524 y asociado al Obispo de Toledo por León XIII en 1885) y el de las Indias Orien</w:t>
      </w:r>
      <w:r w:rsidRPr="003D0C78">
        <w:rPr>
          <w:b/>
          <w:sz w:val="22"/>
          <w:szCs w:val="22"/>
        </w:rPr>
        <w:softHyphen/>
        <w:t>tales, segregado del de Lisboa en 1886 y asociado al Obi</w:t>
      </w:r>
      <w:r w:rsidRPr="003D0C78">
        <w:rPr>
          <w:b/>
          <w:sz w:val="22"/>
          <w:szCs w:val="22"/>
        </w:rPr>
        <w:t>s</w:t>
      </w:r>
      <w:r w:rsidRPr="003D0C78">
        <w:rPr>
          <w:b/>
          <w:sz w:val="22"/>
          <w:szCs w:val="22"/>
        </w:rPr>
        <w:t xml:space="preserve">pado de Goa. </w:t>
      </w:r>
    </w:p>
    <w:p w:rsidR="003D0C78" w:rsidRDefault="00672586" w:rsidP="000A2D6D">
      <w:pPr>
        <w:widowControl/>
        <w:autoSpaceDE/>
        <w:autoSpaceDN/>
        <w:adjustRightInd/>
        <w:ind w:left="851" w:right="-12"/>
        <w:jc w:val="both"/>
        <w:rPr>
          <w:b/>
          <w:sz w:val="22"/>
          <w:szCs w:val="22"/>
        </w:rPr>
      </w:pPr>
      <w:r w:rsidRPr="003D0C78">
        <w:rPr>
          <w:b/>
          <w:sz w:val="22"/>
          <w:szCs w:val="22"/>
        </w:rPr>
        <w:br/>
        <w:t>      - En Oriente han existido títulos patriarcales católicos que han oscilado con la Hi</w:t>
      </w:r>
      <w:r w:rsidRPr="003D0C78">
        <w:rPr>
          <w:b/>
          <w:sz w:val="22"/>
          <w:szCs w:val="22"/>
        </w:rPr>
        <w:t>s</w:t>
      </w:r>
      <w:r w:rsidRPr="003D0C78">
        <w:rPr>
          <w:b/>
          <w:sz w:val="22"/>
          <w:szCs w:val="22"/>
        </w:rPr>
        <w:t>toria y hoy perduran: el de Antioquía de los maroni</w:t>
      </w:r>
      <w:r w:rsidRPr="003D0C78">
        <w:rPr>
          <w:b/>
          <w:sz w:val="22"/>
          <w:szCs w:val="22"/>
        </w:rPr>
        <w:softHyphen/>
        <w:t xml:space="preserve">tas, con residencia en </w:t>
      </w:r>
      <w:proofErr w:type="spellStart"/>
      <w:r w:rsidRPr="003D0C78">
        <w:rPr>
          <w:b/>
          <w:sz w:val="22"/>
          <w:szCs w:val="22"/>
        </w:rPr>
        <w:t>Bekorki</w:t>
      </w:r>
      <w:proofErr w:type="spellEnd"/>
      <w:r w:rsidRPr="003D0C78">
        <w:rPr>
          <w:b/>
          <w:sz w:val="22"/>
          <w:szCs w:val="22"/>
        </w:rPr>
        <w:t>, en Líbano; el de Babilonia, de los caldeos, con sede en Mosul; el antioqueno de los me</w:t>
      </w:r>
      <w:r w:rsidRPr="003D0C78">
        <w:rPr>
          <w:b/>
          <w:sz w:val="22"/>
          <w:szCs w:val="22"/>
        </w:rPr>
        <w:t>l</w:t>
      </w:r>
      <w:r w:rsidRPr="003D0C78">
        <w:rPr>
          <w:b/>
          <w:sz w:val="22"/>
          <w:szCs w:val="22"/>
        </w:rPr>
        <w:t xml:space="preserve">quitas, con sede en Damasco; el de </w:t>
      </w:r>
      <w:proofErr w:type="spellStart"/>
      <w:r w:rsidRPr="003D0C78">
        <w:rPr>
          <w:b/>
          <w:sz w:val="22"/>
          <w:szCs w:val="22"/>
        </w:rPr>
        <w:t>Cilicia</w:t>
      </w:r>
      <w:proofErr w:type="spellEnd"/>
      <w:r w:rsidRPr="003D0C78">
        <w:rPr>
          <w:b/>
          <w:sz w:val="22"/>
          <w:szCs w:val="22"/>
        </w:rPr>
        <w:t xml:space="preserve"> de los Armenios con sede en Constantin</w:t>
      </w:r>
      <w:r w:rsidRPr="003D0C78">
        <w:rPr>
          <w:b/>
          <w:sz w:val="22"/>
          <w:szCs w:val="22"/>
        </w:rPr>
        <w:t>o</w:t>
      </w:r>
      <w:r w:rsidRPr="003D0C78">
        <w:rPr>
          <w:b/>
          <w:sz w:val="22"/>
          <w:szCs w:val="22"/>
        </w:rPr>
        <w:t>pla; el antioqueno de los sirios, con sede en Mardin de Siria; el alejandrino de los co</w:t>
      </w:r>
      <w:r w:rsidRPr="003D0C78">
        <w:rPr>
          <w:b/>
          <w:sz w:val="22"/>
          <w:szCs w:val="22"/>
        </w:rPr>
        <w:t>p</w:t>
      </w:r>
      <w:r w:rsidRPr="003D0C78">
        <w:rPr>
          <w:b/>
          <w:sz w:val="22"/>
          <w:szCs w:val="22"/>
        </w:rPr>
        <w:t>tos, con sede El Cairo.</w:t>
      </w:r>
    </w:p>
    <w:p w:rsidR="003D0C78" w:rsidRDefault="00672586" w:rsidP="000A2D6D">
      <w:pPr>
        <w:widowControl/>
        <w:autoSpaceDE/>
        <w:autoSpaceDN/>
        <w:adjustRightInd/>
        <w:ind w:left="851" w:right="-12"/>
        <w:jc w:val="both"/>
        <w:rPr>
          <w:b/>
          <w:sz w:val="22"/>
          <w:szCs w:val="22"/>
        </w:rPr>
      </w:pPr>
      <w:r w:rsidRPr="003D0C78">
        <w:rPr>
          <w:b/>
          <w:sz w:val="22"/>
          <w:szCs w:val="22"/>
        </w:rPr>
        <w:br/>
        <w:t>   El Papa Pablo VI, en el Decreto "</w:t>
      </w:r>
      <w:r w:rsidRPr="003D0C78">
        <w:rPr>
          <w:rStyle w:val="nfasis"/>
          <w:b/>
          <w:sz w:val="22"/>
          <w:szCs w:val="22"/>
        </w:rPr>
        <w:t xml:space="preserve">Ad </w:t>
      </w:r>
      <w:proofErr w:type="spellStart"/>
      <w:r w:rsidRPr="003D0C78">
        <w:rPr>
          <w:rStyle w:val="nfasis"/>
          <w:b/>
          <w:sz w:val="22"/>
          <w:szCs w:val="22"/>
        </w:rPr>
        <w:t>purpuratorum</w:t>
      </w:r>
      <w:proofErr w:type="spellEnd"/>
      <w:r w:rsidRPr="003D0C78">
        <w:rPr>
          <w:rStyle w:val="nfasis"/>
          <w:b/>
          <w:sz w:val="22"/>
          <w:szCs w:val="22"/>
        </w:rPr>
        <w:t xml:space="preserve"> </w:t>
      </w:r>
      <w:proofErr w:type="spellStart"/>
      <w:r w:rsidRPr="003D0C78">
        <w:rPr>
          <w:rStyle w:val="nfasis"/>
          <w:b/>
          <w:sz w:val="22"/>
          <w:szCs w:val="22"/>
        </w:rPr>
        <w:t>patrum</w:t>
      </w:r>
      <w:proofErr w:type="spellEnd"/>
      <w:r w:rsidRPr="003D0C78">
        <w:rPr>
          <w:b/>
          <w:sz w:val="22"/>
          <w:szCs w:val="22"/>
        </w:rPr>
        <w:t>" de 1965, reco</w:t>
      </w:r>
      <w:r w:rsidRPr="003D0C78">
        <w:rPr>
          <w:b/>
          <w:sz w:val="22"/>
          <w:szCs w:val="22"/>
        </w:rPr>
        <w:softHyphen/>
        <w:t>noció a los Patriarcas equivalencia con los Cardenales en dere</w:t>
      </w:r>
      <w:r w:rsidRPr="003D0C78">
        <w:rPr>
          <w:b/>
          <w:sz w:val="22"/>
          <w:szCs w:val="22"/>
        </w:rPr>
        <w:softHyphen/>
        <w:t>chos y deberes.</w:t>
      </w:r>
    </w:p>
    <w:p w:rsidR="003D0C78" w:rsidRDefault="00672586" w:rsidP="000A2D6D">
      <w:pPr>
        <w:widowControl/>
        <w:autoSpaceDE/>
        <w:autoSpaceDN/>
        <w:adjustRightInd/>
        <w:ind w:left="851" w:right="-12"/>
        <w:jc w:val="both"/>
        <w:rPr>
          <w:b/>
          <w:sz w:val="22"/>
          <w:szCs w:val="22"/>
        </w:rPr>
      </w:pPr>
      <w:r w:rsidRPr="003D0C78">
        <w:rPr>
          <w:b/>
          <w:sz w:val="22"/>
          <w:szCs w:val="22"/>
        </w:rPr>
        <w:br/>
        <w:t>     - Las Iglesias ortodoxas organizaron también sus "títulos patriarcales". Se suele d</w:t>
      </w:r>
      <w:r w:rsidRPr="003D0C78">
        <w:rPr>
          <w:b/>
          <w:sz w:val="22"/>
          <w:szCs w:val="22"/>
        </w:rPr>
        <w:t>e</w:t>
      </w:r>
      <w:r w:rsidRPr="003D0C78">
        <w:rPr>
          <w:b/>
          <w:sz w:val="22"/>
          <w:szCs w:val="22"/>
        </w:rPr>
        <w:t>nominar "Patriarca ecuménico"</w:t>
      </w:r>
      <w:r w:rsidRPr="003D0C78">
        <w:rPr>
          <w:b/>
          <w:sz w:val="22"/>
          <w:szCs w:val="22"/>
        </w:rPr>
        <w:softHyphen/>
        <w:t>, el Obispo ortodoxo de Constantinopla. Y se denom</w:t>
      </w:r>
      <w:r w:rsidRPr="003D0C78">
        <w:rPr>
          <w:b/>
          <w:sz w:val="22"/>
          <w:szCs w:val="22"/>
        </w:rPr>
        <w:t>i</w:t>
      </w:r>
      <w:r w:rsidRPr="003D0C78">
        <w:rPr>
          <w:b/>
          <w:sz w:val="22"/>
          <w:szCs w:val="22"/>
        </w:rPr>
        <w:t>nan patriarcas especiales a los ortodoxos de Antioquía y Jerusalén, que se independ</w:t>
      </w:r>
      <w:r w:rsidRPr="003D0C78">
        <w:rPr>
          <w:b/>
          <w:sz w:val="22"/>
          <w:szCs w:val="22"/>
        </w:rPr>
        <w:t>i</w:t>
      </w:r>
      <w:r w:rsidRPr="003D0C78">
        <w:rPr>
          <w:b/>
          <w:sz w:val="22"/>
          <w:szCs w:val="22"/>
        </w:rPr>
        <w:t>zaron al terminar el dominio de los cruzados en el siglo XIII. Alejandría tuvo dos P</w:t>
      </w:r>
      <w:r w:rsidRPr="003D0C78">
        <w:rPr>
          <w:b/>
          <w:sz w:val="22"/>
          <w:szCs w:val="22"/>
        </w:rPr>
        <w:t>a</w:t>
      </w:r>
      <w:r w:rsidRPr="003D0C78">
        <w:rPr>
          <w:b/>
          <w:sz w:val="22"/>
          <w:szCs w:val="22"/>
        </w:rPr>
        <w:t xml:space="preserve">triarcas, uno monofisita y otro abisinio. </w:t>
      </w:r>
    </w:p>
    <w:p w:rsidR="003D0C78" w:rsidRDefault="00672586" w:rsidP="000A2D6D">
      <w:pPr>
        <w:widowControl/>
        <w:autoSpaceDE/>
        <w:autoSpaceDN/>
        <w:adjustRightInd/>
        <w:ind w:left="851" w:right="-12"/>
        <w:jc w:val="both"/>
        <w:rPr>
          <w:b/>
          <w:sz w:val="22"/>
          <w:szCs w:val="22"/>
        </w:rPr>
      </w:pPr>
      <w:r w:rsidRPr="003D0C78">
        <w:rPr>
          <w:b/>
          <w:sz w:val="22"/>
          <w:szCs w:val="22"/>
        </w:rPr>
        <w:br/>
        <w:t>   El de Constantinopla extendió su autoridad en el siglo IX a toda Grecia y a Bulgaria, Rumanía y parte de la sociedad cristiana ortodoxa de Polonia.  Al caer la sede de Con</w:t>
      </w:r>
      <w:r w:rsidRPr="003D0C78">
        <w:rPr>
          <w:b/>
          <w:sz w:val="22"/>
          <w:szCs w:val="22"/>
        </w:rPr>
        <w:t>s</w:t>
      </w:r>
      <w:r w:rsidRPr="003D0C78">
        <w:rPr>
          <w:b/>
          <w:sz w:val="22"/>
          <w:szCs w:val="22"/>
        </w:rPr>
        <w:t>tantinopla en manos turca en 1453, se estable</w:t>
      </w:r>
      <w:r w:rsidRPr="003D0C78">
        <w:rPr>
          <w:b/>
          <w:sz w:val="22"/>
          <w:szCs w:val="22"/>
        </w:rPr>
        <w:softHyphen/>
        <w:t>ció un patriarcado independiente en Kiev, que luego se trasladó a Moscú.</w:t>
      </w:r>
    </w:p>
    <w:p w:rsidR="00672586" w:rsidRPr="003D0C78" w:rsidRDefault="00672586" w:rsidP="000A2D6D">
      <w:pPr>
        <w:widowControl/>
        <w:autoSpaceDE/>
        <w:autoSpaceDN/>
        <w:adjustRightInd/>
        <w:ind w:left="851" w:right="-12"/>
        <w:jc w:val="both"/>
        <w:rPr>
          <w:rFonts w:cs="Aharoni"/>
          <w:b/>
          <w:bCs/>
          <w:color w:val="FF0000"/>
          <w:sz w:val="22"/>
          <w:szCs w:val="22"/>
        </w:rPr>
      </w:pPr>
      <w:r w:rsidRPr="003D0C78">
        <w:rPr>
          <w:b/>
          <w:sz w:val="22"/>
          <w:szCs w:val="22"/>
        </w:rPr>
        <w:br/>
        <w:t>   El título afectuoso de Patriarca se da, en otro sentido, a personajes que vieron mucha descendencia en la Iglesia. Patriarcas monásticos se suelen llamar a los Fundadores de las grandes Órdenes monásticas como S. Benito, S. Basilio, S. Agustín, S. Francisco de Asís, Sto. Domingo. Esos títulos no son más que analogías con los citados anterior</w:t>
      </w:r>
      <w:r w:rsidRPr="003D0C78">
        <w:rPr>
          <w:b/>
          <w:sz w:val="22"/>
          <w:szCs w:val="22"/>
        </w:rPr>
        <w:softHyphen/>
        <w:t>mente.</w:t>
      </w:r>
    </w:p>
    <w:p w:rsidR="00672586" w:rsidRDefault="001F110F" w:rsidP="001F110F">
      <w:pPr>
        <w:widowControl/>
        <w:autoSpaceDE/>
        <w:autoSpaceDN/>
        <w:adjustRightInd/>
        <w:ind w:left="851" w:right="-12"/>
        <w:jc w:val="center"/>
        <w:rPr>
          <w:rFonts w:cs="Aharoni"/>
          <w:b/>
          <w:bCs/>
          <w:sz w:val="22"/>
          <w:szCs w:val="22"/>
        </w:rPr>
      </w:pPr>
      <w:r>
        <w:rPr>
          <w:noProof/>
        </w:rPr>
        <w:drawing>
          <wp:inline distT="0" distB="0" distL="0" distR="0">
            <wp:extent cx="3484805" cy="2419350"/>
            <wp:effectExtent l="19050" t="0" r="1345" b="0"/>
            <wp:docPr id="13" name="irc_mi" descr="http://1.bp.blogspot.com/-szrQqB7zeKw/U2qHIrAXBOI/AAAAAAAAFwE/qHitRe2pW58/s1600/po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szrQqB7zeKw/U2qHIrAXBOI/AAAAAAAAFwE/qHitRe2pW58/s1600/popes.jpg"/>
                    <pic:cNvPicPr>
                      <a:picLocks noChangeAspect="1" noChangeArrowheads="1"/>
                    </pic:cNvPicPr>
                  </pic:nvPicPr>
                  <pic:blipFill>
                    <a:blip r:embed="rId16"/>
                    <a:srcRect/>
                    <a:stretch>
                      <a:fillRect/>
                    </a:stretch>
                  </pic:blipFill>
                  <pic:spPr bwMode="auto">
                    <a:xfrm>
                      <a:off x="0" y="0"/>
                      <a:ext cx="3486399" cy="2420457"/>
                    </a:xfrm>
                    <a:prstGeom prst="rect">
                      <a:avLst/>
                    </a:prstGeom>
                    <a:noFill/>
                    <a:ln w="9525">
                      <a:noFill/>
                      <a:miter lim="800000"/>
                      <a:headEnd/>
                      <a:tailEnd/>
                    </a:ln>
                  </pic:spPr>
                </pic:pic>
              </a:graphicData>
            </a:graphic>
          </wp:inline>
        </w:drawing>
      </w:r>
    </w:p>
    <w:p w:rsidR="001F110F" w:rsidRPr="003D0C78" w:rsidRDefault="001F110F" w:rsidP="000A2D6D">
      <w:pPr>
        <w:widowControl/>
        <w:autoSpaceDE/>
        <w:autoSpaceDN/>
        <w:adjustRightInd/>
        <w:ind w:left="851" w:right="-12"/>
        <w:jc w:val="both"/>
        <w:rPr>
          <w:rFonts w:cs="Aharoni"/>
          <w:b/>
          <w:bCs/>
          <w:sz w:val="22"/>
          <w:szCs w:val="22"/>
        </w:rPr>
      </w:pPr>
    </w:p>
    <w:tbl>
      <w:tblPr>
        <w:tblStyle w:val="Tablaconcuadrcula"/>
        <w:tblW w:w="0" w:type="auto"/>
        <w:tblInd w:w="1384" w:type="dxa"/>
        <w:tblLook w:val="04A0"/>
      </w:tblPr>
      <w:tblGrid>
        <w:gridCol w:w="8080"/>
      </w:tblGrid>
      <w:tr w:rsidR="00A945C7" w:rsidTr="00A945C7">
        <w:tc>
          <w:tcPr>
            <w:tcW w:w="8080" w:type="dxa"/>
          </w:tcPr>
          <w:p w:rsidR="00A945C7" w:rsidRPr="00222B3C" w:rsidRDefault="00A945C7" w:rsidP="00A945C7">
            <w:pPr>
              <w:widowControl/>
              <w:autoSpaceDE/>
              <w:autoSpaceDN/>
              <w:adjustRightInd/>
              <w:ind w:right="-12"/>
              <w:rPr>
                <w:rFonts w:cs="Aharoni"/>
                <w:b/>
                <w:bCs/>
                <w:color w:val="00B050"/>
              </w:rPr>
            </w:pPr>
            <w:r w:rsidRPr="00222B3C">
              <w:rPr>
                <w:rFonts w:cs="Aharoni"/>
                <w:b/>
                <w:bCs/>
                <w:color w:val="00B050"/>
              </w:rPr>
              <w:t>La Iglesia católica en Oriente tiene amplia trayectoria histórica y litúrgica, aunque el número de católico disminuyó mucho antes las persecuciones islámicas, que todavía se mantienen.</w:t>
            </w:r>
          </w:p>
          <w:p w:rsidR="00A945C7" w:rsidRPr="00222B3C" w:rsidRDefault="00A945C7" w:rsidP="00A945C7">
            <w:pPr>
              <w:widowControl/>
              <w:autoSpaceDE/>
              <w:autoSpaceDN/>
              <w:adjustRightInd/>
              <w:ind w:right="-12"/>
              <w:rPr>
                <w:rFonts w:cs="Aharoni"/>
                <w:b/>
                <w:bCs/>
                <w:color w:val="00B050"/>
              </w:rPr>
            </w:pPr>
            <w:r w:rsidRPr="00222B3C">
              <w:rPr>
                <w:rFonts w:cs="Aharoni"/>
                <w:b/>
                <w:bCs/>
                <w:color w:val="00B050"/>
              </w:rPr>
              <w:t xml:space="preserve">  Solo hay católicos unos 5 a 7 millones en los diversos países del Oriente medio. Aumentan sin césar en los países del lejano Oriente</w:t>
            </w:r>
          </w:p>
          <w:p w:rsidR="00A945C7" w:rsidRPr="00A945C7" w:rsidRDefault="00A945C7" w:rsidP="00A945C7">
            <w:pPr>
              <w:widowControl/>
              <w:autoSpaceDE/>
              <w:autoSpaceDN/>
              <w:adjustRightInd/>
              <w:ind w:right="-12"/>
              <w:rPr>
                <w:rFonts w:cs="Aharoni"/>
                <w:b/>
                <w:bCs/>
                <w:color w:val="0070C0"/>
              </w:rPr>
            </w:pPr>
            <w:r w:rsidRPr="00222B3C">
              <w:rPr>
                <w:rFonts w:cs="Aharoni"/>
                <w:b/>
                <w:bCs/>
                <w:color w:val="00B050"/>
              </w:rPr>
              <w:t xml:space="preserve"> Y se consideran unos 130 millones los cristianos ortodoxos desde Rusia por el Norte a Egipto por el Sur y desde Grecia al Oeste a Irán por el Este</w:t>
            </w:r>
            <w:r>
              <w:rPr>
                <w:rFonts w:cs="Aharoni"/>
                <w:b/>
                <w:bCs/>
                <w:color w:val="0070C0"/>
              </w:rPr>
              <w:t xml:space="preserve"> </w:t>
            </w:r>
          </w:p>
        </w:tc>
      </w:tr>
    </w:tbl>
    <w:p w:rsidR="00DD69C8" w:rsidRDefault="00DD69C8" w:rsidP="000A2D6D">
      <w:pPr>
        <w:widowControl/>
        <w:autoSpaceDE/>
        <w:autoSpaceDN/>
        <w:adjustRightInd/>
        <w:ind w:left="851" w:right="-12"/>
        <w:rPr>
          <w:rFonts w:cs="Aharoni"/>
          <w:b/>
          <w:bCs/>
          <w:color w:val="FF0000"/>
          <w:sz w:val="28"/>
          <w:szCs w:val="28"/>
        </w:rPr>
      </w:pPr>
    </w:p>
    <w:p w:rsidR="00DD69C8" w:rsidRDefault="00DD69C8" w:rsidP="000A2D6D">
      <w:pPr>
        <w:widowControl/>
        <w:autoSpaceDE/>
        <w:autoSpaceDN/>
        <w:adjustRightInd/>
        <w:ind w:left="851" w:right="-12"/>
        <w:rPr>
          <w:rFonts w:cs="Aharoni"/>
          <w:b/>
          <w:bCs/>
          <w:color w:val="FF0000"/>
          <w:sz w:val="28"/>
          <w:szCs w:val="28"/>
        </w:rPr>
      </w:pPr>
    </w:p>
    <w:p w:rsidR="00A050F2" w:rsidRPr="00672586" w:rsidRDefault="00DD69C8" w:rsidP="000A2D6D">
      <w:pPr>
        <w:widowControl/>
        <w:autoSpaceDE/>
        <w:autoSpaceDN/>
        <w:adjustRightInd/>
        <w:ind w:left="851" w:right="-12"/>
        <w:rPr>
          <w:rFonts w:cs="Aharoni"/>
          <w:b/>
          <w:bCs/>
          <w:color w:val="FF0000"/>
          <w:sz w:val="28"/>
          <w:szCs w:val="28"/>
        </w:rPr>
      </w:pPr>
      <w:r>
        <w:rPr>
          <w:rFonts w:cs="Aharoni"/>
          <w:b/>
          <w:bCs/>
          <w:color w:val="FF0000"/>
          <w:sz w:val="28"/>
          <w:szCs w:val="28"/>
        </w:rPr>
        <w:t>5.</w:t>
      </w:r>
      <w:r w:rsidR="00672586" w:rsidRPr="00672586">
        <w:rPr>
          <w:rFonts w:cs="Aharoni"/>
          <w:b/>
          <w:bCs/>
          <w:color w:val="FF0000"/>
          <w:sz w:val="28"/>
          <w:szCs w:val="28"/>
        </w:rPr>
        <w:t xml:space="preserve">  </w:t>
      </w:r>
      <w:r w:rsidR="00A050F2" w:rsidRPr="00672586">
        <w:rPr>
          <w:rFonts w:cs="Aharoni"/>
          <w:b/>
          <w:bCs/>
          <w:color w:val="FF0000"/>
          <w:sz w:val="28"/>
          <w:szCs w:val="28"/>
        </w:rPr>
        <w:t xml:space="preserve"> Nuncios</w:t>
      </w:r>
    </w:p>
    <w:p w:rsidR="003D0C78" w:rsidRDefault="00672586" w:rsidP="000A2D6D">
      <w:pPr>
        <w:pStyle w:val="estilo2"/>
        <w:ind w:left="851" w:right="-12"/>
        <w:jc w:val="both"/>
        <w:rPr>
          <w:rFonts w:ascii="Arial" w:hAnsi="Arial" w:cs="Arial"/>
          <w:b/>
          <w:sz w:val="22"/>
          <w:szCs w:val="22"/>
        </w:rPr>
      </w:pPr>
      <w:r w:rsidRPr="003D0C78">
        <w:rPr>
          <w:rFonts w:ascii="Arial" w:hAnsi="Arial" w:cs="Arial"/>
          <w:b/>
          <w:sz w:val="22"/>
          <w:szCs w:val="22"/>
        </w:rPr>
        <w:t xml:space="preserve">   El embajador o representante diplomático del Papa o de la Santa Sede en una país. Desde antiguo el Obispo de Roma envió legados o delegados suyos a diversos lugares. </w:t>
      </w:r>
    </w:p>
    <w:p w:rsidR="003D0C78" w:rsidRDefault="00672586" w:rsidP="000A2D6D">
      <w:pPr>
        <w:pStyle w:val="estilo2"/>
        <w:ind w:left="851" w:right="-12"/>
        <w:jc w:val="both"/>
        <w:rPr>
          <w:rFonts w:ascii="Arial" w:hAnsi="Arial" w:cs="Arial"/>
          <w:b/>
          <w:sz w:val="22"/>
          <w:szCs w:val="22"/>
        </w:rPr>
      </w:pPr>
      <w:r w:rsidRPr="003D0C78">
        <w:rPr>
          <w:rFonts w:ascii="Arial" w:hAnsi="Arial" w:cs="Arial"/>
          <w:b/>
          <w:sz w:val="22"/>
          <w:szCs w:val="22"/>
        </w:rPr>
        <w:t>  Al cobrar importancia social ante las naciones y los emperadores el Obispo de Roma, los legados pontificios tuvieron especial resonancia en las Cortes de los Reyes y ante los Obispos de los reinos. Desde el siglo XVI habitualmente hubo un delegado Papa, nuncio, en todos los reinos cristianos sobre todo</w:t>
      </w:r>
      <w:r w:rsidR="003D0C78">
        <w:rPr>
          <w:rFonts w:ascii="Arial" w:hAnsi="Arial" w:cs="Arial"/>
          <w:b/>
          <w:sz w:val="22"/>
          <w:szCs w:val="22"/>
        </w:rPr>
        <w:t>.</w:t>
      </w:r>
    </w:p>
    <w:p w:rsidR="003D0C78" w:rsidRDefault="00672586" w:rsidP="000A2D6D">
      <w:pPr>
        <w:pStyle w:val="estilo2"/>
        <w:ind w:left="851" w:right="-12"/>
        <w:jc w:val="both"/>
        <w:rPr>
          <w:rFonts w:ascii="Arial" w:hAnsi="Arial" w:cs="Arial"/>
          <w:b/>
          <w:sz w:val="22"/>
          <w:szCs w:val="22"/>
        </w:rPr>
      </w:pPr>
      <w:r w:rsidRPr="003D0C78">
        <w:rPr>
          <w:rFonts w:ascii="Arial" w:hAnsi="Arial" w:cs="Arial"/>
          <w:b/>
          <w:sz w:val="22"/>
          <w:szCs w:val="22"/>
        </w:rPr>
        <w:t>   La misión del nuncio, a imitación de la acción de los embajadores de los prínci</w:t>
      </w:r>
      <w:r w:rsidRPr="003D0C78">
        <w:rPr>
          <w:rFonts w:ascii="Arial" w:hAnsi="Arial" w:cs="Arial"/>
          <w:b/>
          <w:sz w:val="22"/>
          <w:szCs w:val="22"/>
        </w:rPr>
        <w:softHyphen/>
        <w:t>pes y reyes, fue siempre representar, con autoridad variable, a quien le enviaba. Los nuncios pontificios siguen con esta misión, repre</w:t>
      </w:r>
      <w:r w:rsidRPr="003D0C78">
        <w:rPr>
          <w:rFonts w:ascii="Arial" w:hAnsi="Arial" w:cs="Arial"/>
          <w:b/>
          <w:sz w:val="22"/>
          <w:szCs w:val="22"/>
        </w:rPr>
        <w:softHyphen/>
        <w:t>sentan los intereses de la Iglesia y resuelven los problemas legales o sociales que se presentan, no solo ante los poderes públicos, sino en el seno de la Iglesia local en la que habitan como enviados pontificios.</w:t>
      </w:r>
    </w:p>
    <w:p w:rsidR="00672586" w:rsidRPr="003D0C78" w:rsidRDefault="00672586" w:rsidP="000A2D6D">
      <w:pPr>
        <w:pStyle w:val="estilo2"/>
        <w:ind w:left="851" w:right="-12"/>
        <w:jc w:val="both"/>
        <w:rPr>
          <w:rFonts w:ascii="Arial" w:hAnsi="Arial" w:cs="Arial"/>
          <w:b/>
          <w:sz w:val="22"/>
          <w:szCs w:val="22"/>
        </w:rPr>
      </w:pPr>
      <w:r w:rsidRPr="003D0C78">
        <w:rPr>
          <w:rFonts w:ascii="Arial" w:hAnsi="Arial" w:cs="Arial"/>
          <w:b/>
          <w:sz w:val="22"/>
          <w:szCs w:val="22"/>
        </w:rPr>
        <w:t>    El Código de Derecho Canónico actual  (</w:t>
      </w:r>
      <w:proofErr w:type="spellStart"/>
      <w:r w:rsidRPr="003D0C78">
        <w:rPr>
          <w:rFonts w:ascii="Arial" w:hAnsi="Arial" w:cs="Arial"/>
          <w:b/>
          <w:sz w:val="22"/>
          <w:szCs w:val="22"/>
        </w:rPr>
        <w:t>cc</w:t>
      </w:r>
      <w:proofErr w:type="spellEnd"/>
      <w:r w:rsidRPr="003D0C78">
        <w:rPr>
          <w:rFonts w:ascii="Arial" w:hAnsi="Arial" w:cs="Arial"/>
          <w:b/>
          <w:sz w:val="22"/>
          <w:szCs w:val="22"/>
        </w:rPr>
        <w:t>. 362 a 367) determina las formas y alca</w:t>
      </w:r>
      <w:r w:rsidRPr="003D0C78">
        <w:rPr>
          <w:rFonts w:ascii="Arial" w:hAnsi="Arial" w:cs="Arial"/>
          <w:b/>
          <w:sz w:val="22"/>
          <w:szCs w:val="22"/>
        </w:rPr>
        <w:t>n</w:t>
      </w:r>
      <w:r w:rsidRPr="003D0C78">
        <w:rPr>
          <w:rFonts w:ascii="Arial" w:hAnsi="Arial" w:cs="Arial"/>
          <w:b/>
          <w:sz w:val="22"/>
          <w:szCs w:val="22"/>
        </w:rPr>
        <w:t>ces generales de los legados pontificios, tanto de los ocasionales como del permane</w:t>
      </w:r>
      <w:r w:rsidRPr="003D0C78">
        <w:rPr>
          <w:rFonts w:ascii="Arial" w:hAnsi="Arial" w:cs="Arial"/>
          <w:b/>
          <w:sz w:val="22"/>
          <w:szCs w:val="22"/>
        </w:rPr>
        <w:t>n</w:t>
      </w:r>
      <w:r w:rsidRPr="003D0C78">
        <w:rPr>
          <w:rFonts w:ascii="Arial" w:hAnsi="Arial" w:cs="Arial"/>
          <w:b/>
          <w:sz w:val="22"/>
          <w:szCs w:val="22"/>
        </w:rPr>
        <w:t>te al que se suele denominar Nuncio y reside en cada Estado en donde la Iglesia ha e</w:t>
      </w:r>
      <w:r w:rsidRPr="003D0C78">
        <w:rPr>
          <w:rFonts w:ascii="Arial" w:hAnsi="Arial" w:cs="Arial"/>
          <w:b/>
          <w:sz w:val="22"/>
          <w:szCs w:val="22"/>
        </w:rPr>
        <w:t>s</w:t>
      </w:r>
      <w:r w:rsidRPr="003D0C78">
        <w:rPr>
          <w:rFonts w:ascii="Arial" w:hAnsi="Arial" w:cs="Arial"/>
          <w:b/>
          <w:sz w:val="22"/>
          <w:szCs w:val="22"/>
        </w:rPr>
        <w:t>tablecido Nunciaturas o Delegación apostólica. Ordinariamente, por motivos de dign</w:t>
      </w:r>
      <w:r w:rsidRPr="003D0C78">
        <w:rPr>
          <w:rFonts w:ascii="Arial" w:hAnsi="Arial" w:cs="Arial"/>
          <w:b/>
          <w:sz w:val="22"/>
          <w:szCs w:val="22"/>
        </w:rPr>
        <w:t>i</w:t>
      </w:r>
      <w:r w:rsidRPr="003D0C78">
        <w:rPr>
          <w:rFonts w:ascii="Arial" w:hAnsi="Arial" w:cs="Arial"/>
          <w:b/>
          <w:sz w:val="22"/>
          <w:szCs w:val="22"/>
        </w:rPr>
        <w:t>dad y orden eclesial, el Nuncio suele estar Ordenado como Obispo y tiene asignada una sede simbólica de las antiguas y hoy desaparecidas.</w:t>
      </w:r>
    </w:p>
    <w:p w:rsidR="00672586" w:rsidRPr="001F110F" w:rsidRDefault="00672586" w:rsidP="000A2D6D">
      <w:pPr>
        <w:pStyle w:val="estilo2"/>
        <w:ind w:right="-12"/>
        <w:rPr>
          <w:rFonts w:ascii="Arial" w:hAnsi="Arial" w:cs="Arial"/>
          <w:b/>
          <w:bCs/>
          <w:color w:val="FF0000"/>
          <w:sz w:val="28"/>
          <w:szCs w:val="28"/>
        </w:rPr>
      </w:pPr>
      <w:r w:rsidRPr="001F110F">
        <w:rPr>
          <w:rFonts w:ascii="Arial" w:hAnsi="Arial" w:cs="Arial"/>
        </w:rPr>
        <w:t> </w:t>
      </w:r>
      <w:r w:rsidR="003D0C78" w:rsidRPr="001F110F">
        <w:rPr>
          <w:rFonts w:ascii="Arial" w:hAnsi="Arial" w:cs="Arial"/>
          <w:b/>
          <w:bCs/>
          <w:color w:val="FF0000"/>
          <w:sz w:val="28"/>
          <w:szCs w:val="28"/>
        </w:rPr>
        <w:t xml:space="preserve">   </w:t>
      </w:r>
      <w:r w:rsidR="00DD69C8">
        <w:rPr>
          <w:rFonts w:ascii="Arial" w:hAnsi="Arial" w:cs="Arial"/>
          <w:b/>
          <w:bCs/>
          <w:color w:val="FF0000"/>
          <w:sz w:val="28"/>
          <w:szCs w:val="28"/>
        </w:rPr>
        <w:t xml:space="preserve">     </w:t>
      </w:r>
      <w:r w:rsidR="003D0C78" w:rsidRPr="001F110F">
        <w:rPr>
          <w:rFonts w:ascii="Arial" w:hAnsi="Arial" w:cs="Arial"/>
          <w:b/>
          <w:bCs/>
          <w:color w:val="FF0000"/>
          <w:sz w:val="28"/>
          <w:szCs w:val="28"/>
        </w:rPr>
        <w:t xml:space="preserve"> 6</w:t>
      </w:r>
      <w:r w:rsidR="00DD69C8">
        <w:rPr>
          <w:rFonts w:ascii="Arial" w:hAnsi="Arial" w:cs="Arial"/>
          <w:b/>
          <w:bCs/>
          <w:color w:val="FF0000"/>
          <w:sz w:val="28"/>
          <w:szCs w:val="28"/>
        </w:rPr>
        <w:t>.</w:t>
      </w:r>
      <w:r w:rsidR="003D0C78" w:rsidRPr="001F110F">
        <w:rPr>
          <w:rFonts w:ascii="Arial" w:hAnsi="Arial" w:cs="Arial"/>
          <w:b/>
          <w:bCs/>
          <w:color w:val="FF0000"/>
          <w:sz w:val="28"/>
          <w:szCs w:val="28"/>
        </w:rPr>
        <w:t xml:space="preserve">  Otras figuras</w:t>
      </w:r>
    </w:p>
    <w:p w:rsidR="003D0C78" w:rsidRPr="003D0C78" w:rsidRDefault="003D0C78" w:rsidP="000A2D6D">
      <w:pPr>
        <w:widowControl/>
        <w:tabs>
          <w:tab w:val="left" w:pos="9486"/>
        </w:tabs>
        <w:autoSpaceDE/>
        <w:autoSpaceDN/>
        <w:adjustRightInd/>
        <w:ind w:left="851" w:right="-12" w:firstLine="283"/>
        <w:jc w:val="both"/>
        <w:rPr>
          <w:rFonts w:cs="Aharoni"/>
          <w:b/>
          <w:bCs/>
          <w:sz w:val="22"/>
          <w:szCs w:val="22"/>
        </w:rPr>
      </w:pPr>
      <w:r w:rsidRPr="00745F71">
        <w:rPr>
          <w:rFonts w:cs="Aharoni"/>
          <w:b/>
          <w:bCs/>
          <w:color w:val="0070C0"/>
          <w:sz w:val="36"/>
          <w:szCs w:val="36"/>
        </w:rPr>
        <w:t xml:space="preserve">  </w:t>
      </w:r>
      <w:r w:rsidRPr="00745F71">
        <w:rPr>
          <w:rFonts w:cs="Aharoni"/>
          <w:b/>
          <w:bCs/>
          <w:color w:val="0070C0"/>
          <w:sz w:val="22"/>
          <w:szCs w:val="22"/>
        </w:rPr>
        <w:t>Capellanes</w:t>
      </w:r>
      <w:r w:rsidR="00745F71">
        <w:rPr>
          <w:rFonts w:cs="Aharoni"/>
          <w:b/>
          <w:bCs/>
          <w:color w:val="0070C0"/>
          <w:sz w:val="22"/>
          <w:szCs w:val="22"/>
        </w:rPr>
        <w:t xml:space="preserve">. </w:t>
      </w:r>
      <w:r w:rsidR="00745F71">
        <w:rPr>
          <w:rFonts w:cs="Aharoni"/>
          <w:b/>
          <w:bCs/>
          <w:sz w:val="22"/>
          <w:szCs w:val="22"/>
        </w:rPr>
        <w:t>Son los sacerdotes que se cuidan de una capilla o lugar de culto, ord</w:t>
      </w:r>
      <w:r w:rsidR="00745F71">
        <w:rPr>
          <w:rFonts w:cs="Aharoni"/>
          <w:b/>
          <w:bCs/>
          <w:sz w:val="22"/>
          <w:szCs w:val="22"/>
        </w:rPr>
        <w:t>i</w:t>
      </w:r>
      <w:r w:rsidR="00745F71">
        <w:rPr>
          <w:rFonts w:cs="Aharoni"/>
          <w:b/>
          <w:bCs/>
          <w:sz w:val="22"/>
          <w:szCs w:val="22"/>
        </w:rPr>
        <w:t>nariamente iglesia,  o parte otra mayor, en la cual se venera un santo o se celebra un culto particular y concreto  .</w:t>
      </w:r>
    </w:p>
    <w:p w:rsidR="004528A0" w:rsidRPr="004528A0" w:rsidRDefault="004528A0" w:rsidP="000A2D6D">
      <w:pPr>
        <w:widowControl/>
        <w:autoSpaceDE/>
        <w:autoSpaceDN/>
        <w:adjustRightInd/>
        <w:spacing w:before="100" w:beforeAutospacing="1" w:after="100" w:afterAutospacing="1"/>
        <w:ind w:left="851" w:right="-12" w:firstLine="283"/>
        <w:jc w:val="both"/>
        <w:rPr>
          <w:b/>
          <w:sz w:val="22"/>
          <w:szCs w:val="22"/>
        </w:rPr>
      </w:pPr>
      <w:r w:rsidRPr="004528A0">
        <w:rPr>
          <w:b/>
          <w:sz w:val="22"/>
          <w:szCs w:val="22"/>
        </w:rPr>
        <w:t> </w:t>
      </w:r>
      <w:r w:rsidR="00745F71">
        <w:rPr>
          <w:b/>
          <w:sz w:val="22"/>
          <w:szCs w:val="22"/>
        </w:rPr>
        <w:t>La capilla es l</w:t>
      </w:r>
      <w:r w:rsidRPr="004528A0">
        <w:rPr>
          <w:b/>
          <w:sz w:val="22"/>
          <w:szCs w:val="22"/>
        </w:rPr>
        <w:t>ugar religioso, de oración o veneración, de pequeño tamaño o de re</w:t>
      </w:r>
      <w:r w:rsidRPr="004528A0">
        <w:rPr>
          <w:b/>
          <w:sz w:val="22"/>
          <w:szCs w:val="22"/>
        </w:rPr>
        <w:t>s</w:t>
      </w:r>
      <w:r w:rsidRPr="004528A0">
        <w:rPr>
          <w:b/>
          <w:sz w:val="22"/>
          <w:szCs w:val="22"/>
        </w:rPr>
        <w:t>tringida asistencia. Parece que el nombre procede de "capa pequeña" (cappella), rel</w:t>
      </w:r>
      <w:r w:rsidRPr="004528A0">
        <w:rPr>
          <w:b/>
          <w:sz w:val="22"/>
          <w:szCs w:val="22"/>
        </w:rPr>
        <w:t>i</w:t>
      </w:r>
      <w:r w:rsidRPr="004528A0">
        <w:rPr>
          <w:b/>
          <w:sz w:val="22"/>
          <w:szCs w:val="22"/>
        </w:rPr>
        <w:t>quia que se conservaba según la leyenda de cuando S. Martín dio parte de su capa mil</w:t>
      </w:r>
      <w:r w:rsidRPr="004528A0">
        <w:rPr>
          <w:b/>
          <w:sz w:val="22"/>
          <w:szCs w:val="22"/>
        </w:rPr>
        <w:t>i</w:t>
      </w:r>
      <w:r w:rsidRPr="004528A0">
        <w:rPr>
          <w:b/>
          <w:sz w:val="22"/>
          <w:szCs w:val="22"/>
        </w:rPr>
        <w:t>tar al mendigo que se la pedía y que resultó ser el mismo Jesús.</w:t>
      </w:r>
    </w:p>
    <w:p w:rsidR="00745F71" w:rsidRDefault="004528A0" w:rsidP="000A2D6D">
      <w:pPr>
        <w:widowControl/>
        <w:autoSpaceDE/>
        <w:autoSpaceDN/>
        <w:adjustRightInd/>
        <w:spacing w:before="100" w:beforeAutospacing="1" w:after="100" w:afterAutospacing="1"/>
        <w:ind w:left="851" w:right="-12" w:firstLine="283"/>
        <w:jc w:val="both"/>
        <w:rPr>
          <w:b/>
          <w:sz w:val="22"/>
          <w:szCs w:val="22"/>
        </w:rPr>
      </w:pPr>
      <w:r w:rsidRPr="004528A0">
        <w:rPr>
          <w:b/>
          <w:sz w:val="22"/>
          <w:szCs w:val="22"/>
        </w:rPr>
        <w:t>    Por extensión se extendería luego a una iglesia u oratorio particular (de castillo, hospital, colegio o palacio) y a una zona reservada de una Iglesia grande (catedral), p</w:t>
      </w:r>
      <w:r w:rsidRPr="004528A0">
        <w:rPr>
          <w:b/>
          <w:sz w:val="22"/>
          <w:szCs w:val="22"/>
        </w:rPr>
        <w:t>a</w:t>
      </w:r>
      <w:r w:rsidRPr="004528A0">
        <w:rPr>
          <w:b/>
          <w:sz w:val="22"/>
          <w:szCs w:val="22"/>
        </w:rPr>
        <w:t>ra un culto particular Incluso. Desde el Renacimiento se alude con el término al conju</w:t>
      </w:r>
      <w:r w:rsidRPr="004528A0">
        <w:rPr>
          <w:b/>
          <w:sz w:val="22"/>
          <w:szCs w:val="22"/>
        </w:rPr>
        <w:t>n</w:t>
      </w:r>
      <w:r w:rsidRPr="004528A0">
        <w:rPr>
          <w:b/>
          <w:sz w:val="22"/>
          <w:szCs w:val="22"/>
        </w:rPr>
        <w:t>to de clérigos, músicos o personas relacionados en música, plegaria o devociones con una capilla.</w:t>
      </w:r>
    </w:p>
    <w:p w:rsidR="004528A0" w:rsidRPr="004528A0" w:rsidRDefault="004528A0" w:rsidP="000A2D6D">
      <w:pPr>
        <w:widowControl/>
        <w:autoSpaceDE/>
        <w:autoSpaceDN/>
        <w:adjustRightInd/>
        <w:spacing w:before="100" w:beforeAutospacing="1" w:after="100" w:afterAutospacing="1"/>
        <w:ind w:left="851" w:right="-12" w:firstLine="283"/>
        <w:jc w:val="both"/>
        <w:rPr>
          <w:b/>
          <w:sz w:val="22"/>
          <w:szCs w:val="22"/>
        </w:rPr>
      </w:pPr>
      <w:r w:rsidRPr="004528A0">
        <w:rPr>
          <w:b/>
          <w:sz w:val="22"/>
          <w:szCs w:val="22"/>
        </w:rPr>
        <w:t xml:space="preserve"> Algunas de las capillas de templos famosos han sido verdaderas escuelas de arte, de teología y de resonancias de toda la Historia de la Iglesia. Basta recordar el sentido y el contenido de la "Capilla Sixtina", decorada por Miguel </w:t>
      </w:r>
      <w:proofErr w:type="spellStart"/>
      <w:r w:rsidRPr="004528A0">
        <w:rPr>
          <w:b/>
          <w:sz w:val="22"/>
          <w:szCs w:val="22"/>
        </w:rPr>
        <w:t>Angel</w:t>
      </w:r>
      <w:proofErr w:type="spellEnd"/>
      <w:r w:rsidRPr="004528A0">
        <w:rPr>
          <w:b/>
          <w:sz w:val="22"/>
          <w:szCs w:val="22"/>
        </w:rPr>
        <w:t xml:space="preserve"> en San Pedro Vatic</w:t>
      </w:r>
      <w:r w:rsidRPr="004528A0">
        <w:rPr>
          <w:b/>
          <w:sz w:val="22"/>
          <w:szCs w:val="22"/>
        </w:rPr>
        <w:t>a</w:t>
      </w:r>
      <w:r w:rsidRPr="004528A0">
        <w:rPr>
          <w:b/>
          <w:sz w:val="22"/>
          <w:szCs w:val="22"/>
        </w:rPr>
        <w:t xml:space="preserve">no, o la Santa Capilla de la Catedral de París, para entender lo que es y lo que puede dar de sí en </w:t>
      </w:r>
      <w:r w:rsidR="00B52F15">
        <w:rPr>
          <w:b/>
          <w:sz w:val="22"/>
          <w:szCs w:val="22"/>
        </w:rPr>
        <w:t xml:space="preserve">arte, cultura y piedad </w:t>
      </w:r>
      <w:r w:rsidRPr="004528A0">
        <w:rPr>
          <w:b/>
          <w:sz w:val="22"/>
          <w:szCs w:val="22"/>
        </w:rPr>
        <w:t>una de estas creaciones geniales de los hombres.</w:t>
      </w:r>
    </w:p>
    <w:p w:rsidR="003D0C78" w:rsidRDefault="003D0C78" w:rsidP="000A2D6D">
      <w:pPr>
        <w:widowControl/>
        <w:autoSpaceDE/>
        <w:autoSpaceDN/>
        <w:adjustRightInd/>
        <w:ind w:left="851" w:right="-12"/>
        <w:jc w:val="both"/>
        <w:rPr>
          <w:rFonts w:cs="Aharoni"/>
          <w:b/>
          <w:bCs/>
          <w:sz w:val="22"/>
          <w:szCs w:val="22"/>
        </w:rPr>
      </w:pPr>
      <w:r w:rsidRPr="00B52F15">
        <w:rPr>
          <w:rFonts w:cs="Aharoni"/>
          <w:b/>
          <w:bCs/>
          <w:color w:val="0070C0"/>
          <w:sz w:val="22"/>
          <w:szCs w:val="22"/>
        </w:rPr>
        <w:t>Canónigos</w:t>
      </w:r>
      <w:r w:rsidR="00745F71" w:rsidRPr="00B52F15">
        <w:rPr>
          <w:rFonts w:cs="Aharoni"/>
          <w:b/>
          <w:bCs/>
          <w:color w:val="0070C0"/>
          <w:sz w:val="22"/>
          <w:szCs w:val="22"/>
        </w:rPr>
        <w:t>.</w:t>
      </w:r>
      <w:r w:rsidR="00745F71">
        <w:rPr>
          <w:rFonts w:cs="Aharoni"/>
          <w:b/>
          <w:bCs/>
          <w:sz w:val="22"/>
          <w:szCs w:val="22"/>
        </w:rPr>
        <w:t xml:space="preserve"> Son mie</w:t>
      </w:r>
      <w:r w:rsidR="00B52F15">
        <w:rPr>
          <w:rFonts w:cs="Aharoni"/>
          <w:b/>
          <w:bCs/>
          <w:sz w:val="22"/>
          <w:szCs w:val="22"/>
        </w:rPr>
        <w:t>mb</w:t>
      </w:r>
      <w:r w:rsidR="00745F71">
        <w:rPr>
          <w:rFonts w:cs="Aharoni"/>
          <w:b/>
          <w:bCs/>
          <w:sz w:val="22"/>
          <w:szCs w:val="22"/>
        </w:rPr>
        <w:t>ros de un grupo, en el que se lleva una lista o canos para acred</w:t>
      </w:r>
      <w:r w:rsidR="00745F71">
        <w:rPr>
          <w:rFonts w:cs="Aharoni"/>
          <w:b/>
          <w:bCs/>
          <w:sz w:val="22"/>
          <w:szCs w:val="22"/>
        </w:rPr>
        <w:t>i</w:t>
      </w:r>
      <w:r w:rsidR="00745F71">
        <w:rPr>
          <w:rFonts w:cs="Aharoni"/>
          <w:b/>
          <w:bCs/>
          <w:sz w:val="22"/>
          <w:szCs w:val="22"/>
        </w:rPr>
        <w:t>tar la pertenencia</w:t>
      </w:r>
      <w:r w:rsidR="00B52F15">
        <w:rPr>
          <w:rFonts w:cs="Aharoni"/>
          <w:b/>
          <w:bCs/>
          <w:sz w:val="22"/>
          <w:szCs w:val="22"/>
        </w:rPr>
        <w:t>. Unas veces pertenecen a una colegiata o templo que mantiene un grupo sacerdotal para regular y asegurar el culto. Y lo más general es que los canón</w:t>
      </w:r>
      <w:r w:rsidR="00B52F15">
        <w:rPr>
          <w:rFonts w:cs="Aharoni"/>
          <w:b/>
          <w:bCs/>
          <w:sz w:val="22"/>
          <w:szCs w:val="22"/>
        </w:rPr>
        <w:t>i</w:t>
      </w:r>
      <w:r w:rsidR="00B52F15">
        <w:rPr>
          <w:rFonts w:cs="Aharoni"/>
          <w:b/>
          <w:bCs/>
          <w:sz w:val="22"/>
          <w:szCs w:val="22"/>
        </w:rPr>
        <w:t>gos pertenezcan a una catedral, la cual requiere un culto más nutrido, por representa el templo más significativo de una ciudad o sede episcopal.</w:t>
      </w:r>
    </w:p>
    <w:p w:rsidR="00B52F15" w:rsidRDefault="00B52F15" w:rsidP="000A2D6D">
      <w:pPr>
        <w:widowControl/>
        <w:autoSpaceDE/>
        <w:autoSpaceDN/>
        <w:adjustRightInd/>
        <w:ind w:left="851" w:right="-12"/>
        <w:rPr>
          <w:rFonts w:cs="Aharoni"/>
          <w:b/>
          <w:bCs/>
          <w:sz w:val="22"/>
          <w:szCs w:val="22"/>
        </w:rPr>
      </w:pPr>
    </w:p>
    <w:p w:rsidR="00B52F15" w:rsidRDefault="00B52F15" w:rsidP="000A2D6D">
      <w:pPr>
        <w:widowControl/>
        <w:autoSpaceDE/>
        <w:autoSpaceDN/>
        <w:adjustRightInd/>
        <w:ind w:left="851" w:right="-12"/>
        <w:jc w:val="both"/>
        <w:rPr>
          <w:rFonts w:cs="Aharoni"/>
          <w:b/>
          <w:bCs/>
          <w:sz w:val="22"/>
          <w:szCs w:val="22"/>
        </w:rPr>
      </w:pPr>
      <w:r>
        <w:rPr>
          <w:rFonts w:cs="Aharoni"/>
          <w:b/>
          <w:bCs/>
          <w:sz w:val="22"/>
          <w:szCs w:val="22"/>
        </w:rPr>
        <w:t xml:space="preserve">    Desde la Edad Media el término de canónigo era sinónimo de dignidad y de cierto desahogo, al estar dotados los templos en los que había un "cabildo" de recursos suf</w:t>
      </w:r>
      <w:r>
        <w:rPr>
          <w:rFonts w:cs="Aharoni"/>
          <w:b/>
          <w:bCs/>
          <w:sz w:val="22"/>
          <w:szCs w:val="22"/>
        </w:rPr>
        <w:t>i</w:t>
      </w:r>
      <w:r>
        <w:rPr>
          <w:rFonts w:cs="Aharoni"/>
          <w:b/>
          <w:bCs/>
          <w:sz w:val="22"/>
          <w:szCs w:val="22"/>
        </w:rPr>
        <w:t xml:space="preserve">ciente para tratar bien a los </w:t>
      </w:r>
      <w:proofErr w:type="spellStart"/>
      <w:r>
        <w:rPr>
          <w:rFonts w:cs="Aharoni"/>
          <w:b/>
          <w:bCs/>
          <w:sz w:val="22"/>
          <w:szCs w:val="22"/>
        </w:rPr>
        <w:t>clèrigos</w:t>
      </w:r>
      <w:proofErr w:type="spellEnd"/>
      <w:r>
        <w:rPr>
          <w:rFonts w:cs="Aharoni"/>
          <w:b/>
          <w:bCs/>
          <w:sz w:val="22"/>
          <w:szCs w:val="22"/>
        </w:rPr>
        <w:t xml:space="preserve"> pertenecientes al cano del mismo.</w:t>
      </w:r>
    </w:p>
    <w:p w:rsidR="00B52F15" w:rsidRDefault="00B52F15" w:rsidP="000A2D6D">
      <w:pPr>
        <w:widowControl/>
        <w:autoSpaceDE/>
        <w:autoSpaceDN/>
        <w:adjustRightInd/>
        <w:ind w:left="851" w:right="-12"/>
        <w:rPr>
          <w:rFonts w:cs="Aharoni"/>
          <w:b/>
          <w:bCs/>
          <w:sz w:val="22"/>
          <w:szCs w:val="22"/>
        </w:rPr>
      </w:pPr>
    </w:p>
    <w:p w:rsidR="00A945C7" w:rsidRDefault="00B52F15" w:rsidP="000A2D6D">
      <w:pPr>
        <w:widowControl/>
        <w:autoSpaceDE/>
        <w:autoSpaceDN/>
        <w:adjustRightInd/>
        <w:ind w:left="851" w:right="-12"/>
        <w:jc w:val="both"/>
        <w:rPr>
          <w:b/>
        </w:rPr>
      </w:pPr>
      <w:r>
        <w:rPr>
          <w:b/>
        </w:rPr>
        <w:lastRenderedPageBreak/>
        <w:t xml:space="preserve">    Por eso soc</w:t>
      </w:r>
      <w:r w:rsidR="004528A0" w:rsidRPr="004528A0">
        <w:rPr>
          <w:b/>
        </w:rPr>
        <w:t xml:space="preserve">ialmente equivale </w:t>
      </w:r>
      <w:r>
        <w:rPr>
          <w:b/>
        </w:rPr>
        <w:t xml:space="preserve">el oficio de canónigo </w:t>
      </w:r>
      <w:r w:rsidR="004528A0" w:rsidRPr="004528A0">
        <w:rPr>
          <w:b/>
        </w:rPr>
        <w:t>a un cargo o privi</w:t>
      </w:r>
      <w:r w:rsidR="004528A0" w:rsidRPr="004528A0">
        <w:rPr>
          <w:b/>
        </w:rPr>
        <w:softHyphen/>
        <w:t>legio (prebenda) que en otros tiem</w:t>
      </w:r>
      <w:r w:rsidR="004528A0" w:rsidRPr="004528A0">
        <w:rPr>
          <w:b/>
        </w:rPr>
        <w:softHyphen/>
        <w:t xml:space="preserve">pos tenía </w:t>
      </w:r>
      <w:r>
        <w:rPr>
          <w:b/>
        </w:rPr>
        <w:t xml:space="preserve"> una dignidad elevada y </w:t>
      </w:r>
      <w:r w:rsidR="004528A0" w:rsidRPr="004528A0">
        <w:rPr>
          <w:b/>
        </w:rPr>
        <w:t>algún beneficio</w:t>
      </w:r>
      <w:r w:rsidR="00A945C7">
        <w:rPr>
          <w:b/>
        </w:rPr>
        <w:t>.</w:t>
      </w:r>
    </w:p>
    <w:p w:rsidR="00A945C7" w:rsidRDefault="00A945C7" w:rsidP="000A2D6D">
      <w:pPr>
        <w:widowControl/>
        <w:autoSpaceDE/>
        <w:autoSpaceDN/>
        <w:adjustRightInd/>
        <w:ind w:left="851" w:right="-12"/>
        <w:jc w:val="both"/>
        <w:rPr>
          <w:b/>
        </w:rPr>
      </w:pPr>
    </w:p>
    <w:p w:rsidR="003D0C78" w:rsidRPr="004528A0" w:rsidRDefault="00A945C7" w:rsidP="000A2D6D">
      <w:pPr>
        <w:widowControl/>
        <w:autoSpaceDE/>
        <w:autoSpaceDN/>
        <w:adjustRightInd/>
        <w:ind w:left="851" w:right="-12"/>
        <w:jc w:val="both"/>
        <w:rPr>
          <w:rFonts w:cs="Aharoni"/>
          <w:b/>
          <w:bCs/>
          <w:sz w:val="22"/>
          <w:szCs w:val="22"/>
        </w:rPr>
      </w:pPr>
      <w:r>
        <w:rPr>
          <w:b/>
        </w:rPr>
        <w:t xml:space="preserve">     En l</w:t>
      </w:r>
      <w:r w:rsidR="004528A0" w:rsidRPr="004528A0">
        <w:rPr>
          <w:b/>
        </w:rPr>
        <w:t>os tiempos actuales se reduce simplemente a un puesto de honor, el cual implica una mínima obligación de participación en la plegaria oficial del templo y a veces en las responsabilidades compartidas de mantener el culto, el arte o el servicio religioso que en el tempo se realiza</w:t>
      </w:r>
    </w:p>
    <w:p w:rsidR="00272D27" w:rsidRPr="00222B3C" w:rsidRDefault="003D0C78" w:rsidP="000A2D6D">
      <w:pPr>
        <w:widowControl/>
        <w:autoSpaceDE/>
        <w:autoSpaceDN/>
        <w:adjustRightInd/>
        <w:ind w:left="851" w:right="401"/>
        <w:rPr>
          <w:rFonts w:cs="Aharoni"/>
          <w:b/>
          <w:bCs/>
          <w:color w:val="00B050"/>
        </w:rPr>
      </w:pPr>
      <w:r w:rsidRPr="00222B3C">
        <w:rPr>
          <w:rFonts w:cs="Aharoni"/>
          <w:b/>
          <w:bCs/>
          <w:color w:val="00B050"/>
          <w:sz w:val="22"/>
          <w:szCs w:val="22"/>
        </w:rPr>
        <w:t xml:space="preserve">        </w:t>
      </w:r>
    </w:p>
    <w:tbl>
      <w:tblPr>
        <w:tblStyle w:val="Tablaconcuadrcula"/>
        <w:tblW w:w="0" w:type="auto"/>
        <w:tblInd w:w="1242" w:type="dxa"/>
        <w:tblLook w:val="04A0"/>
      </w:tblPr>
      <w:tblGrid>
        <w:gridCol w:w="8789"/>
      </w:tblGrid>
      <w:tr w:rsidR="00272D27" w:rsidRPr="00222B3C" w:rsidTr="001F110F">
        <w:tc>
          <w:tcPr>
            <w:tcW w:w="8789" w:type="dxa"/>
          </w:tcPr>
          <w:p w:rsidR="00272D27" w:rsidRPr="00222B3C" w:rsidRDefault="00272D27" w:rsidP="001F110F">
            <w:pPr>
              <w:widowControl/>
              <w:autoSpaceDE/>
              <w:autoSpaceDN/>
              <w:adjustRightInd/>
              <w:ind w:right="401"/>
              <w:jc w:val="center"/>
              <w:rPr>
                <w:rFonts w:cs="Aharoni"/>
                <w:b/>
                <w:bCs/>
                <w:color w:val="00B050"/>
              </w:rPr>
            </w:pPr>
            <w:r w:rsidRPr="00222B3C">
              <w:rPr>
                <w:rFonts w:cs="Aharoni"/>
                <w:b/>
                <w:bCs/>
                <w:color w:val="00B050"/>
              </w:rPr>
              <w:t>L</w:t>
            </w:r>
            <w:r w:rsidR="001F110F" w:rsidRPr="00222B3C">
              <w:rPr>
                <w:rFonts w:cs="Aharoni"/>
                <w:b/>
                <w:bCs/>
                <w:color w:val="00B050"/>
              </w:rPr>
              <w:t>as</w:t>
            </w:r>
            <w:r w:rsidRPr="00222B3C">
              <w:rPr>
                <w:rFonts w:cs="Aharoni"/>
                <w:b/>
                <w:bCs/>
                <w:color w:val="00B050"/>
              </w:rPr>
              <w:t xml:space="preserve"> obra</w:t>
            </w:r>
            <w:r w:rsidR="001F110F" w:rsidRPr="00222B3C">
              <w:rPr>
                <w:rFonts w:cs="Aharoni"/>
                <w:b/>
                <w:bCs/>
                <w:color w:val="00B050"/>
              </w:rPr>
              <w:t>s</w:t>
            </w:r>
            <w:r w:rsidRPr="00222B3C">
              <w:rPr>
                <w:rFonts w:cs="Aharoni"/>
                <w:b/>
                <w:bCs/>
                <w:color w:val="00B050"/>
              </w:rPr>
              <w:t xml:space="preserve"> de caridad son la vanguardia de</w:t>
            </w:r>
            <w:r w:rsidR="001F110F" w:rsidRPr="00222B3C">
              <w:rPr>
                <w:rFonts w:cs="Aharoni"/>
                <w:b/>
                <w:bCs/>
                <w:color w:val="00B050"/>
              </w:rPr>
              <w:t xml:space="preserve"> </w:t>
            </w:r>
            <w:r w:rsidRPr="00222B3C">
              <w:rPr>
                <w:rFonts w:cs="Aharoni"/>
                <w:b/>
                <w:bCs/>
                <w:color w:val="00B050"/>
              </w:rPr>
              <w:t>la nueva eva</w:t>
            </w:r>
            <w:r w:rsidR="001F110F" w:rsidRPr="00222B3C">
              <w:rPr>
                <w:rFonts w:cs="Aharoni"/>
                <w:b/>
                <w:bCs/>
                <w:color w:val="00B050"/>
              </w:rPr>
              <w:t>n</w:t>
            </w:r>
            <w:r w:rsidRPr="00222B3C">
              <w:rPr>
                <w:rFonts w:cs="Aharoni"/>
                <w:b/>
                <w:bCs/>
                <w:color w:val="00B050"/>
              </w:rPr>
              <w:t>geli</w:t>
            </w:r>
            <w:r w:rsidR="001F110F" w:rsidRPr="00222B3C">
              <w:rPr>
                <w:rFonts w:cs="Aharoni"/>
                <w:b/>
                <w:bCs/>
                <w:color w:val="00B050"/>
              </w:rPr>
              <w:t>z</w:t>
            </w:r>
            <w:r w:rsidRPr="00222B3C">
              <w:rPr>
                <w:rFonts w:cs="Aharoni"/>
                <w:b/>
                <w:bCs/>
                <w:color w:val="00B050"/>
              </w:rPr>
              <w:t>ación.</w:t>
            </w:r>
          </w:p>
          <w:p w:rsidR="00272D27" w:rsidRPr="00222B3C" w:rsidRDefault="00272D27" w:rsidP="001F110F">
            <w:pPr>
              <w:widowControl/>
              <w:autoSpaceDE/>
              <w:autoSpaceDN/>
              <w:adjustRightInd/>
              <w:ind w:right="401"/>
              <w:jc w:val="center"/>
              <w:rPr>
                <w:rFonts w:cs="Aharoni"/>
                <w:b/>
                <w:bCs/>
                <w:color w:val="00B050"/>
              </w:rPr>
            </w:pPr>
            <w:r w:rsidRPr="00222B3C">
              <w:rPr>
                <w:rFonts w:cs="Aharoni"/>
                <w:b/>
                <w:bCs/>
                <w:color w:val="00B050"/>
              </w:rPr>
              <w:t xml:space="preserve">En el </w:t>
            </w:r>
            <w:r w:rsidR="001F110F" w:rsidRPr="00222B3C">
              <w:rPr>
                <w:rFonts w:cs="Aharoni"/>
                <w:b/>
                <w:bCs/>
                <w:color w:val="00B050"/>
              </w:rPr>
              <w:t>A</w:t>
            </w:r>
            <w:r w:rsidRPr="00222B3C">
              <w:rPr>
                <w:rFonts w:cs="Aharoni"/>
                <w:b/>
                <w:bCs/>
                <w:color w:val="00B050"/>
              </w:rPr>
              <w:t xml:space="preserve">nuario </w:t>
            </w:r>
            <w:r w:rsidR="001F110F" w:rsidRPr="00222B3C">
              <w:rPr>
                <w:rFonts w:cs="Aharoni"/>
                <w:b/>
                <w:bCs/>
                <w:color w:val="00B050"/>
              </w:rPr>
              <w:t>V</w:t>
            </w:r>
            <w:r w:rsidRPr="00222B3C">
              <w:rPr>
                <w:rFonts w:cs="Aharoni"/>
                <w:b/>
                <w:bCs/>
                <w:color w:val="00B050"/>
              </w:rPr>
              <w:t>aticano de 2012 se contabilizaban las registrada</w:t>
            </w:r>
            <w:r w:rsidR="001F110F" w:rsidRPr="00222B3C">
              <w:rPr>
                <w:rFonts w:cs="Aharoni"/>
                <w:b/>
                <w:bCs/>
                <w:color w:val="00B050"/>
              </w:rPr>
              <w:t xml:space="preserve">s </w:t>
            </w:r>
            <w:r w:rsidRPr="00222B3C">
              <w:rPr>
                <w:rFonts w:cs="Aharoni"/>
                <w:b/>
                <w:bCs/>
                <w:color w:val="00B050"/>
              </w:rPr>
              <w:t xml:space="preserve"> </w:t>
            </w:r>
            <w:proofErr w:type="spellStart"/>
            <w:r w:rsidR="001F110F" w:rsidRPr="00222B3C">
              <w:rPr>
                <w:rFonts w:cs="Aharoni"/>
                <w:b/>
                <w:bCs/>
                <w:color w:val="00B050"/>
              </w:rPr>
              <w:t>a</w:t>
            </w:r>
            <w:r w:rsidRPr="00222B3C">
              <w:rPr>
                <w:rFonts w:cs="Aharoni"/>
                <w:b/>
                <w:bCs/>
                <w:color w:val="00B050"/>
              </w:rPr>
              <w:t>si</w:t>
            </w:r>
            <w:proofErr w:type="spellEnd"/>
            <w:r w:rsidRPr="00222B3C">
              <w:rPr>
                <w:rFonts w:cs="Aharoni"/>
                <w:b/>
                <w:bCs/>
                <w:color w:val="00B050"/>
              </w:rPr>
              <w:t>:</w:t>
            </w:r>
          </w:p>
          <w:p w:rsidR="00272D27" w:rsidRPr="00222B3C" w:rsidRDefault="001F110F" w:rsidP="001F110F">
            <w:pPr>
              <w:widowControl/>
              <w:autoSpaceDE/>
              <w:autoSpaceDN/>
              <w:adjustRightInd/>
              <w:jc w:val="center"/>
              <w:rPr>
                <w:b/>
                <w:color w:val="00B050"/>
              </w:rPr>
            </w:pPr>
            <w:r w:rsidRPr="00222B3C">
              <w:rPr>
                <w:b/>
                <w:color w:val="00B050"/>
              </w:rPr>
              <w:t>H</w:t>
            </w:r>
            <w:r w:rsidR="00272D27" w:rsidRPr="00222B3C">
              <w:rPr>
                <w:b/>
                <w:color w:val="00B050"/>
              </w:rPr>
              <w:t>ay 115.352 institutos de beneficencia y asistencia</w:t>
            </w:r>
            <w:r w:rsidRPr="00222B3C">
              <w:rPr>
                <w:b/>
                <w:color w:val="00B050"/>
              </w:rPr>
              <w:t xml:space="preserve"> social y caritativa</w:t>
            </w:r>
            <w:r w:rsidR="00272D27" w:rsidRPr="00222B3C">
              <w:rPr>
                <w:b/>
                <w:color w:val="00B050"/>
              </w:rPr>
              <w:t>.</w:t>
            </w:r>
          </w:p>
          <w:p w:rsidR="001F110F" w:rsidRPr="00222B3C" w:rsidRDefault="001F110F" w:rsidP="001F110F">
            <w:pPr>
              <w:widowControl/>
              <w:autoSpaceDE/>
              <w:autoSpaceDN/>
              <w:adjustRightInd/>
              <w:jc w:val="center"/>
              <w:rPr>
                <w:b/>
                <w:color w:val="00B050"/>
              </w:rPr>
            </w:pPr>
            <w:r w:rsidRPr="00222B3C">
              <w:rPr>
                <w:b/>
                <w:color w:val="00B050"/>
              </w:rPr>
              <w:t>L</w:t>
            </w:r>
            <w:r w:rsidR="00272D27" w:rsidRPr="00222B3C">
              <w:rPr>
                <w:b/>
                <w:color w:val="00B050"/>
              </w:rPr>
              <w:t xml:space="preserve">a Iglesia </w:t>
            </w:r>
            <w:r w:rsidRPr="00222B3C">
              <w:rPr>
                <w:b/>
                <w:color w:val="00B050"/>
              </w:rPr>
              <w:t>anima</w:t>
            </w:r>
            <w:r w:rsidR="00272D27" w:rsidRPr="00222B3C">
              <w:rPr>
                <w:b/>
                <w:color w:val="00B050"/>
              </w:rPr>
              <w:t xml:space="preserve"> 5.167 hospitales y 17.322 dispensarios en </w:t>
            </w:r>
            <w:r w:rsidRPr="00222B3C">
              <w:rPr>
                <w:b/>
                <w:color w:val="00B050"/>
              </w:rPr>
              <w:t>5</w:t>
            </w:r>
            <w:r w:rsidR="00272D27" w:rsidRPr="00222B3C">
              <w:rPr>
                <w:b/>
                <w:color w:val="00B050"/>
              </w:rPr>
              <w:t xml:space="preserve"> continentes.</w:t>
            </w:r>
          </w:p>
          <w:p w:rsidR="001F110F" w:rsidRPr="00222B3C" w:rsidRDefault="001F110F" w:rsidP="001F110F">
            <w:pPr>
              <w:widowControl/>
              <w:autoSpaceDE/>
              <w:autoSpaceDN/>
              <w:adjustRightInd/>
              <w:jc w:val="center"/>
              <w:rPr>
                <w:b/>
                <w:color w:val="00B050"/>
              </w:rPr>
            </w:pPr>
            <w:r w:rsidRPr="00222B3C">
              <w:rPr>
                <w:b/>
                <w:color w:val="00B050"/>
              </w:rPr>
              <w:t>D</w:t>
            </w:r>
            <w:r w:rsidR="00272D27" w:rsidRPr="00222B3C">
              <w:rPr>
                <w:b/>
                <w:color w:val="00B050"/>
              </w:rPr>
              <w:t xml:space="preserve">irige 648 leproserías y 15.699 casas </w:t>
            </w:r>
            <w:r w:rsidRPr="00222B3C">
              <w:rPr>
                <w:b/>
                <w:color w:val="00B050"/>
              </w:rPr>
              <w:t>de</w:t>
            </w:r>
            <w:r w:rsidR="00272D27" w:rsidRPr="00222B3C">
              <w:rPr>
                <w:b/>
                <w:color w:val="00B050"/>
              </w:rPr>
              <w:t xml:space="preserve"> ancianos, enfermos y minusváli</w:t>
            </w:r>
            <w:r w:rsidRPr="00222B3C">
              <w:rPr>
                <w:b/>
                <w:color w:val="00B050"/>
              </w:rPr>
              <w:t>dos</w:t>
            </w:r>
          </w:p>
          <w:p w:rsidR="001F110F" w:rsidRPr="00222B3C" w:rsidRDefault="001F110F" w:rsidP="001F110F">
            <w:pPr>
              <w:widowControl/>
              <w:autoSpaceDE/>
              <w:autoSpaceDN/>
              <w:adjustRightInd/>
              <w:jc w:val="center"/>
              <w:rPr>
                <w:b/>
                <w:color w:val="00B050"/>
              </w:rPr>
            </w:pPr>
            <w:r w:rsidRPr="00222B3C">
              <w:rPr>
                <w:b/>
                <w:color w:val="00B050"/>
              </w:rPr>
              <w:t>T</w:t>
            </w:r>
            <w:r w:rsidR="00272D27" w:rsidRPr="00222B3C">
              <w:rPr>
                <w:b/>
                <w:color w:val="00B050"/>
              </w:rPr>
              <w:t>iene 10.124 orfanatos y 11.596 guarderías</w:t>
            </w:r>
            <w:r w:rsidRPr="00222B3C">
              <w:rPr>
                <w:b/>
                <w:color w:val="00B050"/>
              </w:rPr>
              <w:t>. Y</w:t>
            </w:r>
            <w:r w:rsidR="00272D27" w:rsidRPr="00222B3C">
              <w:rPr>
                <w:b/>
                <w:color w:val="00B050"/>
              </w:rPr>
              <w:t xml:space="preserve"> 14.744 consultorios matrimoniales</w:t>
            </w:r>
            <w:r w:rsidRPr="00222B3C">
              <w:rPr>
                <w:b/>
                <w:color w:val="00B050"/>
              </w:rPr>
              <w:t>.</w:t>
            </w:r>
          </w:p>
          <w:p w:rsidR="00272D27" w:rsidRPr="00222B3C" w:rsidRDefault="001F110F" w:rsidP="001F110F">
            <w:pPr>
              <w:widowControl/>
              <w:autoSpaceDE/>
              <w:autoSpaceDN/>
              <w:adjustRightInd/>
              <w:jc w:val="center"/>
              <w:rPr>
                <w:rFonts w:cs="Aharoni"/>
                <w:b/>
                <w:bCs/>
                <w:color w:val="00B050"/>
              </w:rPr>
            </w:pPr>
            <w:r w:rsidRPr="00222B3C">
              <w:rPr>
                <w:b/>
                <w:color w:val="00B050"/>
              </w:rPr>
              <w:t xml:space="preserve">Anima </w:t>
            </w:r>
            <w:r w:rsidR="00272D27" w:rsidRPr="00222B3C">
              <w:rPr>
                <w:b/>
                <w:color w:val="00B050"/>
              </w:rPr>
              <w:t xml:space="preserve"> 3.663 centros de educación y 36.389 instituciones de otro tipo.</w:t>
            </w:r>
          </w:p>
        </w:tc>
      </w:tr>
    </w:tbl>
    <w:p w:rsidR="003D0C78" w:rsidRDefault="003D0C78" w:rsidP="000A2D6D">
      <w:pPr>
        <w:widowControl/>
        <w:autoSpaceDE/>
        <w:autoSpaceDN/>
        <w:adjustRightInd/>
        <w:ind w:left="851" w:right="401"/>
        <w:rPr>
          <w:rFonts w:cs="Aharoni"/>
          <w:b/>
          <w:bCs/>
          <w:color w:val="FF0000"/>
        </w:rPr>
      </w:pPr>
    </w:p>
    <w:p w:rsidR="003D0C78" w:rsidRDefault="003D0C78" w:rsidP="00DD69C8">
      <w:pPr>
        <w:widowControl/>
        <w:autoSpaceDE/>
        <w:autoSpaceDN/>
        <w:adjustRightInd/>
        <w:ind w:left="851" w:right="401"/>
        <w:rPr>
          <w:rFonts w:cs="Aharoni"/>
          <w:b/>
          <w:bCs/>
          <w:color w:val="FF0000"/>
          <w:sz w:val="36"/>
          <w:szCs w:val="36"/>
        </w:rPr>
      </w:pPr>
      <w:r w:rsidRPr="000A2D6D">
        <w:rPr>
          <w:rFonts w:cs="Aharoni"/>
          <w:b/>
          <w:bCs/>
          <w:color w:val="FF0000"/>
          <w:sz w:val="36"/>
          <w:szCs w:val="36"/>
        </w:rPr>
        <w:t xml:space="preserve">  </w:t>
      </w:r>
      <w:r w:rsidR="000A2D6D" w:rsidRPr="000A2D6D">
        <w:rPr>
          <w:rFonts w:cs="Aharoni"/>
          <w:b/>
          <w:bCs/>
          <w:color w:val="FF0000"/>
          <w:sz w:val="36"/>
          <w:szCs w:val="36"/>
        </w:rPr>
        <w:t>7. Los religiosos</w:t>
      </w:r>
    </w:p>
    <w:p w:rsidR="00DD69C8" w:rsidRDefault="00DD69C8" w:rsidP="00DD69C8">
      <w:pPr>
        <w:widowControl/>
        <w:autoSpaceDE/>
        <w:autoSpaceDN/>
        <w:adjustRightInd/>
        <w:ind w:left="851"/>
        <w:jc w:val="both"/>
        <w:rPr>
          <w:b/>
        </w:rPr>
      </w:pPr>
    </w:p>
    <w:p w:rsidR="004528A0" w:rsidRDefault="000A2D6D" w:rsidP="00DD69C8">
      <w:pPr>
        <w:widowControl/>
        <w:autoSpaceDE/>
        <w:autoSpaceDN/>
        <w:adjustRightInd/>
        <w:ind w:left="851"/>
        <w:jc w:val="both"/>
        <w:rPr>
          <w:b/>
        </w:rPr>
      </w:pPr>
      <w:r>
        <w:rPr>
          <w:b/>
        </w:rPr>
        <w:t xml:space="preserve">    </w:t>
      </w:r>
      <w:r w:rsidR="004528A0" w:rsidRPr="004528A0">
        <w:rPr>
          <w:b/>
        </w:rPr>
        <w:t>Se denominan así a las personas que se comprometen de alguna manera con Dios y con la Iglesia (con los creyentes) en determinado género de vida que aparece como extraordinario ante los demás. Implica compromiso público y s</w:t>
      </w:r>
      <w:r w:rsidR="004528A0" w:rsidRPr="004528A0">
        <w:rPr>
          <w:b/>
        </w:rPr>
        <w:t>o</w:t>
      </w:r>
      <w:r w:rsidR="004528A0" w:rsidRPr="004528A0">
        <w:rPr>
          <w:b/>
        </w:rPr>
        <w:t>cial, avalado por votos o promesas, o al menos</w:t>
      </w:r>
      <w:r>
        <w:rPr>
          <w:b/>
        </w:rPr>
        <w:t xml:space="preserve"> por</w:t>
      </w:r>
      <w:r w:rsidR="004528A0" w:rsidRPr="004528A0">
        <w:rPr>
          <w:b/>
        </w:rPr>
        <w:t xml:space="preserve"> una intención explicitada ante los demás creyentes. Surgen movidos por un espíritu interior o vocación especial, que les lleva a vivir personalmente el mensaje evangélico con más i</w:t>
      </w:r>
      <w:r w:rsidR="004528A0" w:rsidRPr="004528A0">
        <w:rPr>
          <w:b/>
        </w:rPr>
        <w:t>n</w:t>
      </w:r>
      <w:r w:rsidR="004528A0" w:rsidRPr="004528A0">
        <w:rPr>
          <w:b/>
        </w:rPr>
        <w:t>tensidad y prestar a la comunidad un servicio de fe, espiritual o material, para beneficios del a comunidad cristiana.</w:t>
      </w:r>
    </w:p>
    <w:p w:rsidR="00DD69C8" w:rsidRPr="004528A0"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A945C7">
        <w:rPr>
          <w:b/>
          <w:color w:val="0070C0"/>
        </w:rPr>
        <w:t xml:space="preserve">   </w:t>
      </w:r>
      <w:r w:rsidRPr="00A945C7">
        <w:rPr>
          <w:b/>
          <w:bCs/>
          <w:color w:val="0070C0"/>
        </w:rPr>
        <w:t>1</w:t>
      </w:r>
      <w:r w:rsidR="00DD69C8">
        <w:rPr>
          <w:b/>
          <w:bCs/>
          <w:color w:val="0070C0"/>
        </w:rPr>
        <w:t>º</w:t>
      </w:r>
      <w:r w:rsidRPr="00A945C7">
        <w:rPr>
          <w:b/>
          <w:bCs/>
          <w:color w:val="0070C0"/>
        </w:rPr>
        <w:t>. Los orígenes</w:t>
      </w:r>
    </w:p>
    <w:p w:rsidR="00DD69C8" w:rsidRPr="00A945C7" w:rsidRDefault="00DD69C8" w:rsidP="00DD69C8">
      <w:pPr>
        <w:widowControl/>
        <w:autoSpaceDE/>
        <w:autoSpaceDN/>
        <w:adjustRightInd/>
        <w:ind w:left="851"/>
        <w:jc w:val="both"/>
        <w:rPr>
          <w:b/>
          <w:color w:val="0070C0"/>
        </w:rPr>
      </w:pPr>
    </w:p>
    <w:p w:rsidR="000A2D6D" w:rsidRDefault="004528A0" w:rsidP="00DD69C8">
      <w:pPr>
        <w:widowControl/>
        <w:autoSpaceDE/>
        <w:autoSpaceDN/>
        <w:adjustRightInd/>
        <w:ind w:left="851"/>
        <w:jc w:val="both"/>
        <w:rPr>
          <w:b/>
        </w:rPr>
      </w:pPr>
      <w:r w:rsidRPr="004528A0">
        <w:rPr>
          <w:b/>
        </w:rPr>
        <w:t>   Los "religiosos", en el sentido más general del término, se han dado en todas las religiones antiguas (Egipto, Mesopotamia, incluso grupos arcaicos americ</w:t>
      </w:r>
      <w:r w:rsidRPr="004528A0">
        <w:rPr>
          <w:b/>
        </w:rPr>
        <w:t>a</w:t>
      </w:r>
      <w:r w:rsidRPr="004528A0">
        <w:rPr>
          <w:b/>
        </w:rPr>
        <w:t>nos) y en todos los sistemas o religiones que duran hasta hoy (hinduismo, b</w:t>
      </w:r>
      <w:r w:rsidRPr="004528A0">
        <w:rPr>
          <w:b/>
        </w:rPr>
        <w:t>u</w:t>
      </w:r>
      <w:r w:rsidRPr="004528A0">
        <w:rPr>
          <w:b/>
        </w:rPr>
        <w:t>dismo, confucionismo, mahometismo. judaísmo).</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Es  normal que hayan surgido en el cristianismo desde los primeros mome</w:t>
      </w:r>
      <w:r w:rsidRPr="004528A0">
        <w:rPr>
          <w:b/>
        </w:rPr>
        <w:t>n</w:t>
      </w:r>
      <w:r w:rsidRPr="004528A0">
        <w:rPr>
          <w:b/>
        </w:rPr>
        <w:t>tos de su aparición en la tierra. Ni Jesús ni sus primeros Apóstoles fueron "rel</w:t>
      </w:r>
      <w:r w:rsidRPr="004528A0">
        <w:rPr>
          <w:b/>
        </w:rPr>
        <w:t>i</w:t>
      </w:r>
      <w:r w:rsidRPr="004528A0">
        <w:rPr>
          <w:b/>
        </w:rPr>
        <w:t>giosos establecidos", sino piadosos miembros de una comunidad naciente, que cumplió la Ley de Moisés sin ser del Templo, que predicaban la esperanza en la salvación sin apartarse a la soledad, que vivían en torno a un maestro carism</w:t>
      </w:r>
      <w:r w:rsidRPr="004528A0">
        <w:rPr>
          <w:b/>
        </w:rPr>
        <w:t>á</w:t>
      </w:r>
      <w:r w:rsidRPr="004528A0">
        <w:rPr>
          <w:b/>
        </w:rPr>
        <w:t>tico sin tener una regla o norma escrita de vida.</w:t>
      </w:r>
    </w:p>
    <w:p w:rsidR="00DD69C8" w:rsidRDefault="00DD69C8" w:rsidP="00DD69C8">
      <w:pPr>
        <w:widowControl/>
        <w:autoSpaceDE/>
        <w:autoSpaceDN/>
        <w:adjustRightInd/>
        <w:ind w:left="851"/>
        <w:jc w:val="both"/>
        <w:rPr>
          <w:b/>
        </w:rPr>
      </w:pPr>
    </w:p>
    <w:p w:rsidR="00A945C7" w:rsidRDefault="004528A0" w:rsidP="00DD69C8">
      <w:pPr>
        <w:widowControl/>
        <w:autoSpaceDE/>
        <w:autoSpaceDN/>
        <w:adjustRightInd/>
        <w:ind w:left="851"/>
        <w:jc w:val="both"/>
        <w:rPr>
          <w:b/>
        </w:rPr>
      </w:pPr>
      <w:r w:rsidRPr="004528A0">
        <w:rPr>
          <w:b/>
        </w:rPr>
        <w:t>   Sin embargo ya en los primeros grupos cristianos surgieron movimientos e</w:t>
      </w:r>
      <w:r w:rsidRPr="004528A0">
        <w:rPr>
          <w:b/>
        </w:rPr>
        <w:t>s</w:t>
      </w:r>
      <w:r w:rsidRPr="004528A0">
        <w:rPr>
          <w:b/>
        </w:rPr>
        <w:t>peciales que se fueron organizando en relación a la comunidad, pero con fo</w:t>
      </w:r>
      <w:r w:rsidRPr="004528A0">
        <w:rPr>
          <w:b/>
        </w:rPr>
        <w:t>r</w:t>
      </w:r>
      <w:r w:rsidRPr="004528A0">
        <w:rPr>
          <w:b/>
        </w:rPr>
        <w:t>mas peculiares de vida: los Apóstoles, después de la resurrección, se sintieron "los doce", y eligieron a uno para reemplazar al trai</w:t>
      </w:r>
      <w:r w:rsidRPr="004528A0">
        <w:rPr>
          <w:b/>
        </w:rPr>
        <w:softHyphen/>
        <w:t>dor (</w:t>
      </w:r>
      <w:proofErr w:type="spellStart"/>
      <w:r w:rsidRPr="004528A0">
        <w:rPr>
          <w:b/>
        </w:rPr>
        <w:t>Hech</w:t>
      </w:r>
      <w:proofErr w:type="spellEnd"/>
      <w:r w:rsidRPr="004528A0">
        <w:rPr>
          <w:b/>
        </w:rPr>
        <w:t>. 1.7); los diáconos para el servicio de los pobres (</w:t>
      </w:r>
      <w:proofErr w:type="spellStart"/>
      <w:r w:rsidRPr="004528A0">
        <w:rPr>
          <w:b/>
        </w:rPr>
        <w:t>Hech</w:t>
      </w:r>
      <w:proofErr w:type="spellEnd"/>
      <w:r w:rsidRPr="004528A0">
        <w:rPr>
          <w:b/>
        </w:rPr>
        <w:t xml:space="preserve">. 6.1.7); las viudas... (1 </w:t>
      </w:r>
      <w:proofErr w:type="spellStart"/>
      <w:r w:rsidRPr="004528A0">
        <w:rPr>
          <w:b/>
        </w:rPr>
        <w:t>Tim.</w:t>
      </w:r>
      <w:proofErr w:type="spellEnd"/>
      <w:r w:rsidRPr="004528A0">
        <w:rPr>
          <w:b/>
        </w:rPr>
        <w:t xml:space="preserve"> 5. 9)... los eva</w:t>
      </w:r>
      <w:r w:rsidRPr="004528A0">
        <w:rPr>
          <w:b/>
        </w:rPr>
        <w:t>n</w:t>
      </w:r>
      <w:r w:rsidRPr="004528A0">
        <w:rPr>
          <w:b/>
        </w:rPr>
        <w:t>gelizadores... (</w:t>
      </w:r>
      <w:proofErr w:type="spellStart"/>
      <w:r w:rsidRPr="004528A0">
        <w:rPr>
          <w:b/>
        </w:rPr>
        <w:t>Hech</w:t>
      </w:r>
      <w:proofErr w:type="spellEnd"/>
      <w:r w:rsidRPr="004528A0">
        <w:rPr>
          <w:b/>
        </w:rPr>
        <w:t>. 11.19)</w:t>
      </w:r>
    </w:p>
    <w:p w:rsidR="00DD69C8" w:rsidRDefault="00DD69C8" w:rsidP="00DD69C8">
      <w:pPr>
        <w:widowControl/>
        <w:autoSpaceDE/>
        <w:autoSpaceDN/>
        <w:adjustRightInd/>
        <w:ind w:left="851"/>
        <w:jc w:val="both"/>
        <w:rPr>
          <w:b/>
        </w:rPr>
      </w:pPr>
    </w:p>
    <w:p w:rsidR="00DD69C8" w:rsidRDefault="004528A0" w:rsidP="00DD69C8">
      <w:pPr>
        <w:widowControl/>
        <w:autoSpaceDE/>
        <w:autoSpaceDN/>
        <w:adjustRightInd/>
        <w:ind w:left="851"/>
        <w:jc w:val="both"/>
        <w:rPr>
          <w:b/>
        </w:rPr>
      </w:pPr>
      <w:r w:rsidRPr="004528A0">
        <w:rPr>
          <w:b/>
        </w:rPr>
        <w:t>   Es bueno recordar que ya antes de Jesús habían surgido esos grupos "marg</w:t>
      </w:r>
      <w:r w:rsidRPr="004528A0">
        <w:rPr>
          <w:b/>
        </w:rPr>
        <w:t>i</w:t>
      </w:r>
      <w:r w:rsidRPr="004528A0">
        <w:rPr>
          <w:b/>
        </w:rPr>
        <w:t xml:space="preserve">nales" en el judaísmo, precedentes, si es que no fueron algo más, de los grupos religiosos posteriores. Existieron, por ejemplos las "comunidades de profetas" a las que tal vez pertenecían Elías y Eliseo (2 Rey. 2. 7 y 16 o 4.1). Y en tiempos helenísticos surgieron los esenios que, además de sus lugares ocultos de </w:t>
      </w:r>
      <w:proofErr w:type="spellStart"/>
      <w:r w:rsidRPr="004528A0">
        <w:rPr>
          <w:b/>
        </w:rPr>
        <w:t>Qu</w:t>
      </w:r>
      <w:r w:rsidRPr="004528A0">
        <w:rPr>
          <w:b/>
        </w:rPr>
        <w:t>m</w:t>
      </w:r>
      <w:r w:rsidRPr="004528A0">
        <w:rPr>
          <w:b/>
        </w:rPr>
        <w:t>ram</w:t>
      </w:r>
      <w:proofErr w:type="spellEnd"/>
      <w:r w:rsidRPr="004528A0">
        <w:rPr>
          <w:b/>
        </w:rPr>
        <w:t xml:space="preserve">, estuvieron en otras localidades palestinas, según Flavio </w:t>
      </w:r>
      <w:proofErr w:type="spellStart"/>
      <w:r w:rsidRPr="004528A0">
        <w:rPr>
          <w:b/>
        </w:rPr>
        <w:t>Josefo</w:t>
      </w:r>
      <w:proofErr w:type="spellEnd"/>
      <w:r w:rsidRPr="004528A0">
        <w:rPr>
          <w:b/>
        </w:rPr>
        <w:t xml:space="preserve"> (De Bell. </w:t>
      </w:r>
      <w:proofErr w:type="spellStart"/>
      <w:r w:rsidRPr="004528A0">
        <w:rPr>
          <w:b/>
        </w:rPr>
        <w:t>jud</w:t>
      </w:r>
      <w:proofErr w:type="spellEnd"/>
      <w:r w:rsidRPr="004528A0">
        <w:rPr>
          <w:b/>
        </w:rPr>
        <w:t xml:space="preserve">. VIII. 4 y 13). </w:t>
      </w:r>
    </w:p>
    <w:p w:rsidR="00DD69C8" w:rsidRDefault="00DD69C8" w:rsidP="00DD69C8">
      <w:pPr>
        <w:widowControl/>
        <w:autoSpaceDE/>
        <w:autoSpaceDN/>
        <w:adjustRightInd/>
        <w:ind w:left="851"/>
        <w:jc w:val="both"/>
        <w:rPr>
          <w:b/>
        </w:rPr>
      </w:pPr>
    </w:p>
    <w:p w:rsidR="000A2D6D" w:rsidRDefault="00DD69C8" w:rsidP="00DD69C8">
      <w:pPr>
        <w:widowControl/>
        <w:autoSpaceDE/>
        <w:autoSpaceDN/>
        <w:adjustRightInd/>
        <w:ind w:left="851"/>
        <w:jc w:val="both"/>
        <w:rPr>
          <w:b/>
        </w:rPr>
      </w:pPr>
      <w:r>
        <w:rPr>
          <w:b/>
        </w:rPr>
        <w:t xml:space="preserve">     </w:t>
      </w:r>
      <w:r w:rsidR="004528A0" w:rsidRPr="004528A0">
        <w:rPr>
          <w:b/>
        </w:rPr>
        <w:t xml:space="preserve">Y existieron los </w:t>
      </w:r>
      <w:proofErr w:type="spellStart"/>
      <w:r w:rsidR="004528A0" w:rsidRPr="004528A0">
        <w:rPr>
          <w:b/>
        </w:rPr>
        <w:t>asideos</w:t>
      </w:r>
      <w:proofErr w:type="spellEnd"/>
      <w:r w:rsidR="004528A0" w:rsidRPr="004528A0">
        <w:rPr>
          <w:b/>
        </w:rPr>
        <w:t xml:space="preserve">, o piadosos, huidos a </w:t>
      </w:r>
      <w:proofErr w:type="spellStart"/>
      <w:r w:rsidR="004528A0" w:rsidRPr="004528A0">
        <w:rPr>
          <w:b/>
        </w:rPr>
        <w:t>lo</w:t>
      </w:r>
      <w:proofErr w:type="spellEnd"/>
      <w:r w:rsidR="004528A0" w:rsidRPr="004528A0">
        <w:rPr>
          <w:b/>
        </w:rPr>
        <w:t xml:space="preserve"> montes según los Libros </w:t>
      </w:r>
      <w:proofErr w:type="spellStart"/>
      <w:r w:rsidR="004528A0" w:rsidRPr="004528A0">
        <w:rPr>
          <w:b/>
        </w:rPr>
        <w:t>Macabeos</w:t>
      </w:r>
      <w:proofErr w:type="spellEnd"/>
      <w:r w:rsidR="004528A0" w:rsidRPr="004528A0">
        <w:rPr>
          <w:b/>
        </w:rPr>
        <w:t xml:space="preserve"> (1. </w:t>
      </w:r>
      <w:proofErr w:type="spellStart"/>
      <w:r w:rsidR="004528A0" w:rsidRPr="004528A0">
        <w:rPr>
          <w:b/>
        </w:rPr>
        <w:t>Mac.</w:t>
      </w:r>
      <w:proofErr w:type="spellEnd"/>
      <w:r w:rsidR="004528A0" w:rsidRPr="004528A0">
        <w:rPr>
          <w:b/>
        </w:rPr>
        <w:t xml:space="preserve"> 7. 12 ss. 1 </w:t>
      </w:r>
      <w:proofErr w:type="spellStart"/>
      <w:r w:rsidR="004528A0" w:rsidRPr="004528A0">
        <w:rPr>
          <w:b/>
        </w:rPr>
        <w:t>Mac.</w:t>
      </w:r>
      <w:proofErr w:type="spellEnd"/>
      <w:r w:rsidR="004528A0" w:rsidRPr="004528A0">
        <w:rPr>
          <w:b/>
        </w:rPr>
        <w:t xml:space="preserve"> 2.29-38). </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Eran eco, sin duda, de los grupos que existieron en algunos templos griegos (Delfos, por ejemplo) o romanos (las Vestales), que eran grupos religiosos sim</w:t>
      </w:r>
      <w:r w:rsidRPr="004528A0">
        <w:rPr>
          <w:b/>
        </w:rPr>
        <w:t>i</w:t>
      </w:r>
      <w:r w:rsidRPr="004528A0">
        <w:rPr>
          <w:b/>
        </w:rPr>
        <w:t xml:space="preserve">lares a grupos filosóficos </w:t>
      </w:r>
      <w:proofErr w:type="spellStart"/>
      <w:r w:rsidRPr="004528A0">
        <w:rPr>
          <w:b/>
        </w:rPr>
        <w:t>semimísticos</w:t>
      </w:r>
      <w:proofErr w:type="spellEnd"/>
      <w:r w:rsidRPr="004528A0">
        <w:rPr>
          <w:b/>
        </w:rPr>
        <w:t>, como los pitagóricos o los neoplatón</w:t>
      </w:r>
      <w:r w:rsidRPr="004528A0">
        <w:rPr>
          <w:b/>
        </w:rPr>
        <w:t>i</w:t>
      </w:r>
      <w:r w:rsidRPr="004528A0">
        <w:rPr>
          <w:b/>
        </w:rPr>
        <w:t>cos.</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Filón de Alejandría (25 a de C. - 50 de C.) describió en su libro "</w:t>
      </w:r>
      <w:r w:rsidRPr="004528A0">
        <w:rPr>
          <w:b/>
          <w:i/>
          <w:iCs/>
        </w:rPr>
        <w:t xml:space="preserve">De vida </w:t>
      </w:r>
      <w:proofErr w:type="spellStart"/>
      <w:r w:rsidRPr="004528A0">
        <w:rPr>
          <w:b/>
          <w:i/>
          <w:iCs/>
        </w:rPr>
        <w:t>co</w:t>
      </w:r>
      <w:r w:rsidRPr="004528A0">
        <w:rPr>
          <w:b/>
          <w:i/>
          <w:iCs/>
        </w:rPr>
        <w:t>m</w:t>
      </w:r>
      <w:r w:rsidRPr="004528A0">
        <w:rPr>
          <w:b/>
          <w:i/>
          <w:iCs/>
        </w:rPr>
        <w:t>templativa</w:t>
      </w:r>
      <w:proofErr w:type="spellEnd"/>
      <w:r w:rsidRPr="004528A0">
        <w:rPr>
          <w:b/>
          <w:i/>
          <w:iCs/>
        </w:rPr>
        <w:t xml:space="preserve"> o Libro de los suplicantes</w:t>
      </w:r>
      <w:r w:rsidRPr="004528A0">
        <w:rPr>
          <w:b/>
        </w:rPr>
        <w:t xml:space="preserve">" unos terapeutas, que Eusebio de </w:t>
      </w:r>
      <w:proofErr w:type="spellStart"/>
      <w:r w:rsidRPr="004528A0">
        <w:rPr>
          <w:b/>
        </w:rPr>
        <w:t>Cesarea</w:t>
      </w:r>
      <w:proofErr w:type="spellEnd"/>
      <w:r w:rsidRPr="004528A0">
        <w:rPr>
          <w:b/>
        </w:rPr>
        <w:t xml:space="preserve"> (265-340)) supuso que eran los contemplativos cristianos. Con toda seguridad reflejaron un espectro de "orantes" más amplio y diversificado, extendido entre judíos, paganos y cristianos.</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El cristianismo pues encontró precedentes y movimientos paralelos de gr</w:t>
      </w:r>
      <w:r w:rsidRPr="004528A0">
        <w:rPr>
          <w:b/>
        </w:rPr>
        <w:t>u</w:t>
      </w:r>
      <w:r w:rsidRPr="004528A0">
        <w:rPr>
          <w:b/>
        </w:rPr>
        <w:t>pos "religiosos" que espontáneamente integró en su esquema de pensamiento y actitud vital, al igual que hizo en otros aspectos: usos y costumbres, lengu</w:t>
      </w:r>
      <w:r w:rsidRPr="004528A0">
        <w:rPr>
          <w:b/>
        </w:rPr>
        <w:t>a</w:t>
      </w:r>
      <w:r w:rsidRPr="004528A0">
        <w:rPr>
          <w:b/>
        </w:rPr>
        <w:t xml:space="preserve">jes, arte, estilo </w:t>
      </w:r>
      <w:proofErr w:type="spellStart"/>
      <w:r w:rsidRPr="004528A0">
        <w:rPr>
          <w:b/>
        </w:rPr>
        <w:t>fimiliar</w:t>
      </w:r>
      <w:proofErr w:type="spellEnd"/>
      <w:r w:rsidRPr="004528A0">
        <w:rPr>
          <w:b/>
        </w:rPr>
        <w:t>, normas internas, etc.</w:t>
      </w:r>
    </w:p>
    <w:p w:rsidR="00DD69C8"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Es probable que después de la persecución de Nerón ya hubo personas que, por miedo, huyeron o, por desengaño, se refugiaron en la soledad de los mo</w:t>
      </w:r>
      <w:r w:rsidRPr="004528A0">
        <w:rPr>
          <w:b/>
        </w:rPr>
        <w:t>n</w:t>
      </w:r>
      <w:r w:rsidRPr="004528A0">
        <w:rPr>
          <w:b/>
        </w:rPr>
        <w:t xml:space="preserve">tes o de los desiertos. Eusebio de </w:t>
      </w:r>
      <w:proofErr w:type="spellStart"/>
      <w:r w:rsidRPr="004528A0">
        <w:rPr>
          <w:b/>
        </w:rPr>
        <w:t>Cesarea</w:t>
      </w:r>
      <w:proofErr w:type="spellEnd"/>
      <w:r w:rsidRPr="004528A0">
        <w:rPr>
          <w:b/>
        </w:rPr>
        <w:t xml:space="preserve"> (265-340), padre de la Historia cri</w:t>
      </w:r>
      <w:r w:rsidRPr="004528A0">
        <w:rPr>
          <w:b/>
        </w:rPr>
        <w:t>s</w:t>
      </w:r>
      <w:r w:rsidRPr="004528A0">
        <w:rPr>
          <w:b/>
        </w:rPr>
        <w:t>tiana con su "</w:t>
      </w:r>
      <w:r w:rsidRPr="004528A0">
        <w:rPr>
          <w:b/>
          <w:i/>
          <w:iCs/>
        </w:rPr>
        <w:t>Historia Eclesiástica</w:t>
      </w:r>
      <w:r w:rsidRPr="004528A0">
        <w:rPr>
          <w:b/>
        </w:rPr>
        <w:t>", en su libro apologético "</w:t>
      </w:r>
      <w:r w:rsidRPr="004528A0">
        <w:rPr>
          <w:b/>
          <w:i/>
          <w:iCs/>
        </w:rPr>
        <w:t>Preparación Evangélica</w:t>
      </w:r>
      <w:r w:rsidRPr="004528A0">
        <w:rPr>
          <w:b/>
        </w:rPr>
        <w:t>" afirmaba de ellos: "</w:t>
      </w:r>
      <w:r w:rsidRPr="004528A0">
        <w:rPr>
          <w:b/>
          <w:i/>
          <w:iCs/>
        </w:rPr>
        <w:t>Sobrepasan la naturaleza y la vida ordinaria de la humanidad, renuncian al matrimonio y a la familia, a la propiedad, a la riqueza y se alejan completamente de la vida común de los hombres</w:t>
      </w:r>
      <w:r w:rsidRPr="004528A0">
        <w:rPr>
          <w:b/>
        </w:rPr>
        <w:t>." (I.8)</w:t>
      </w:r>
    </w:p>
    <w:p w:rsidR="00DD69C8" w:rsidRPr="004528A0"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0A2D6D">
        <w:rPr>
          <w:b/>
          <w:color w:val="0070C0"/>
        </w:rPr>
        <w:t xml:space="preserve">  </w:t>
      </w:r>
      <w:r w:rsidRPr="000A2D6D">
        <w:rPr>
          <w:b/>
          <w:bCs/>
          <w:color w:val="0070C0"/>
        </w:rPr>
        <w:t> 2</w:t>
      </w:r>
      <w:r w:rsidR="00DD69C8">
        <w:rPr>
          <w:b/>
          <w:bCs/>
          <w:color w:val="0070C0"/>
        </w:rPr>
        <w:t>º</w:t>
      </w:r>
      <w:r w:rsidRPr="000A2D6D">
        <w:rPr>
          <w:b/>
          <w:bCs/>
          <w:color w:val="0070C0"/>
        </w:rPr>
        <w:t>. Los ascetas primitivos</w:t>
      </w:r>
    </w:p>
    <w:p w:rsidR="00DD69C8" w:rsidRPr="000A2D6D" w:rsidRDefault="00DD69C8" w:rsidP="00DD69C8">
      <w:pPr>
        <w:widowControl/>
        <w:autoSpaceDE/>
        <w:autoSpaceDN/>
        <w:adjustRightInd/>
        <w:ind w:left="851"/>
        <w:jc w:val="both"/>
        <w:rPr>
          <w:b/>
          <w:color w:val="0070C0"/>
        </w:rPr>
      </w:pPr>
    </w:p>
    <w:p w:rsidR="004528A0" w:rsidRDefault="004528A0" w:rsidP="00DD69C8">
      <w:pPr>
        <w:widowControl/>
        <w:autoSpaceDE/>
        <w:autoSpaceDN/>
        <w:adjustRightInd/>
        <w:ind w:left="851"/>
        <w:jc w:val="both"/>
        <w:rPr>
          <w:b/>
        </w:rPr>
      </w:pPr>
      <w:r w:rsidRPr="004528A0">
        <w:rPr>
          <w:b/>
        </w:rPr>
        <w:t>   En la Iglesia cristiana, a lo largo de dos milenios han surgido variadas corrie</w:t>
      </w:r>
      <w:r w:rsidRPr="004528A0">
        <w:rPr>
          <w:b/>
        </w:rPr>
        <w:t>n</w:t>
      </w:r>
      <w:r w:rsidRPr="004528A0">
        <w:rPr>
          <w:b/>
        </w:rPr>
        <w:t>tes y forma de entender la vida religiosa y de manifestar diversidad de estilo y compromiso de consagración o dedicación, que el buen cristiano debe conocer, respetar y, si es su vocación, asimilar y compartir. Los presbíteros y el obispo dirigieron las comunidades desde el primer momento, pero junto a ellos surgió algún tipo de grupos "selectos". Se centraron en lo que desde antiguo se llam</w:t>
      </w:r>
      <w:r w:rsidRPr="004528A0">
        <w:rPr>
          <w:b/>
        </w:rPr>
        <w:t>a</w:t>
      </w:r>
      <w:r w:rsidRPr="004528A0">
        <w:rPr>
          <w:b/>
        </w:rPr>
        <w:t>ron eremitorios y cenobios, vida en soledad y vida en grupo.</w:t>
      </w:r>
    </w:p>
    <w:p w:rsidR="00DD69C8" w:rsidRPr="004528A0"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Los eremitas surgieron sobre todo en tierras de Egipto, Siria y Palestina, Ca</w:t>
      </w:r>
      <w:r w:rsidRPr="004528A0">
        <w:rPr>
          <w:b/>
        </w:rPr>
        <w:t>r</w:t>
      </w:r>
      <w:r w:rsidRPr="004528A0">
        <w:rPr>
          <w:b/>
        </w:rPr>
        <w:t xml:space="preserve">tago, entre otros lugares.  Al comienzo posiblemente no fueron muchos. Pero luego aquellos anacoretas cobraron cierto prestigio social y hubo personas que huyeron a la soledad (fuga </w:t>
      </w:r>
      <w:proofErr w:type="spellStart"/>
      <w:r w:rsidRPr="004528A0">
        <w:rPr>
          <w:b/>
        </w:rPr>
        <w:t>mundi</w:t>
      </w:r>
      <w:proofErr w:type="spellEnd"/>
      <w:r w:rsidRPr="004528A0">
        <w:rPr>
          <w:b/>
        </w:rPr>
        <w:t>) para huir de la persecución o para llevar vida de oración pura sin estorbos terrenos. Esos ascetas vivieron en la mayor p</w:t>
      </w:r>
      <w:r w:rsidRPr="004528A0">
        <w:rPr>
          <w:b/>
        </w:rPr>
        <w:t>o</w:t>
      </w:r>
      <w:r w:rsidRPr="004528A0">
        <w:rPr>
          <w:b/>
        </w:rPr>
        <w:t>breza y de su trabajo, practicaron el celibato total y se sintieron modelos de v</w:t>
      </w:r>
      <w:r w:rsidRPr="004528A0">
        <w:rPr>
          <w:b/>
        </w:rPr>
        <w:t>i</w:t>
      </w:r>
      <w:r w:rsidRPr="004528A0">
        <w:rPr>
          <w:b/>
        </w:rPr>
        <w:t>da para los demás cristianos.</w:t>
      </w:r>
    </w:p>
    <w:p w:rsidR="00DD69C8" w:rsidRPr="004528A0"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 Los cenobitas fueron eremitas que entendieron que la vida solitaria perjud</w:t>
      </w:r>
      <w:r w:rsidRPr="004528A0">
        <w:rPr>
          <w:b/>
        </w:rPr>
        <w:t>i</w:t>
      </w:r>
      <w:r w:rsidRPr="004528A0">
        <w:rPr>
          <w:b/>
        </w:rPr>
        <w:t>caba a los que la practicaban y les privaba de la relación con los demás para cumplir con el principal mandamiento del cristiano, que es amar y servir al prójimo. Por diversos motivos naturales y espirituales se fueron pronto agr</w:t>
      </w:r>
      <w:r w:rsidRPr="004528A0">
        <w:rPr>
          <w:b/>
        </w:rPr>
        <w:t>u</w:t>
      </w:r>
      <w:r w:rsidRPr="004528A0">
        <w:rPr>
          <w:b/>
        </w:rPr>
        <w:t xml:space="preserve">pando en determinados lugares y coexistieron con los solitarios eremitas. </w:t>
      </w:r>
    </w:p>
    <w:p w:rsidR="00DD69C8" w:rsidRDefault="00DD69C8" w:rsidP="00DD69C8">
      <w:pPr>
        <w:widowControl/>
        <w:autoSpaceDE/>
        <w:autoSpaceDN/>
        <w:adjustRightInd/>
        <w:ind w:left="851"/>
        <w:jc w:val="both"/>
        <w:rPr>
          <w:b/>
        </w:rPr>
      </w:pPr>
    </w:p>
    <w:p w:rsidR="00DD69C8" w:rsidRDefault="004528A0" w:rsidP="00DD69C8">
      <w:pPr>
        <w:widowControl/>
        <w:autoSpaceDE/>
        <w:autoSpaceDN/>
        <w:adjustRightInd/>
        <w:ind w:left="851"/>
        <w:jc w:val="both"/>
        <w:rPr>
          <w:b/>
        </w:rPr>
      </w:pPr>
      <w:r w:rsidRPr="004528A0">
        <w:rPr>
          <w:b/>
        </w:rPr>
        <w:t>   Por regla general formaron cenobios (lugares de vida [</w:t>
      </w:r>
      <w:proofErr w:type="spellStart"/>
      <w:r w:rsidRPr="004528A0">
        <w:rPr>
          <w:b/>
        </w:rPr>
        <w:t>bios</w:t>
      </w:r>
      <w:proofErr w:type="spellEnd"/>
      <w:r w:rsidRPr="004528A0">
        <w:rPr>
          <w:b/>
        </w:rPr>
        <w:t>] en común [</w:t>
      </w:r>
      <w:proofErr w:type="spellStart"/>
      <w:r w:rsidRPr="004528A0">
        <w:rPr>
          <w:b/>
        </w:rPr>
        <w:t>koine</w:t>
      </w:r>
      <w:proofErr w:type="spellEnd"/>
      <w:r w:rsidRPr="004528A0">
        <w:rPr>
          <w:b/>
        </w:rPr>
        <w:t>)] en común) en torno a maestros afamados y capaces de ser objeto de imitación, origen de instrucción y motores de dirección.</w:t>
      </w:r>
    </w:p>
    <w:p w:rsidR="00DD69C8" w:rsidRDefault="00DD69C8" w:rsidP="00DD69C8">
      <w:pPr>
        <w:widowControl/>
        <w:autoSpaceDE/>
        <w:autoSpaceDN/>
        <w:adjustRightInd/>
        <w:ind w:left="851"/>
        <w:jc w:val="both"/>
        <w:rPr>
          <w:b/>
        </w:rPr>
      </w:pPr>
    </w:p>
    <w:p w:rsidR="000A2D6D" w:rsidRDefault="00DD69C8" w:rsidP="00DD69C8">
      <w:pPr>
        <w:widowControl/>
        <w:autoSpaceDE/>
        <w:autoSpaceDN/>
        <w:adjustRightInd/>
        <w:ind w:left="851"/>
        <w:jc w:val="both"/>
        <w:rPr>
          <w:b/>
        </w:rPr>
      </w:pPr>
      <w:r>
        <w:rPr>
          <w:b/>
        </w:rPr>
        <w:t xml:space="preserve">   </w:t>
      </w:r>
      <w:r w:rsidR="004528A0" w:rsidRPr="004528A0">
        <w:rPr>
          <w:b/>
        </w:rPr>
        <w:t xml:space="preserve"> Y con frecuencia se ordenaron en torno a normas o reglas dadas por esos maestros. Muchos no han llegado a nosotros, pero los que conocemos son s</w:t>
      </w:r>
      <w:r w:rsidR="004528A0" w:rsidRPr="004528A0">
        <w:rPr>
          <w:b/>
        </w:rPr>
        <w:t>u</w:t>
      </w:r>
      <w:r w:rsidR="004528A0" w:rsidRPr="004528A0">
        <w:rPr>
          <w:b/>
        </w:rPr>
        <w:t>ficientes para entender el sentido de la vida de estos religiosos: pobreza, virg</w:t>
      </w:r>
      <w:r w:rsidR="004528A0" w:rsidRPr="004528A0">
        <w:rPr>
          <w:b/>
        </w:rPr>
        <w:t>i</w:t>
      </w:r>
      <w:r w:rsidR="004528A0" w:rsidRPr="004528A0">
        <w:rPr>
          <w:b/>
        </w:rPr>
        <w:t>nidad total, oración, trabajo, silencio, caridad, y con frecuencia predicación por medio de hechos y de virtudes.</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xml:space="preserve">   Tal fue el caso de los que, en Egipto, se agruparon en torno a S. Antonio (251-356, abad (padre) de los solitarios cuya vida de 105 años escribió S. Atanasio. O bien el modelo de regidor de cenobios que fue S. </w:t>
      </w:r>
      <w:proofErr w:type="spellStart"/>
      <w:r w:rsidRPr="004528A0">
        <w:rPr>
          <w:b/>
        </w:rPr>
        <w:t>Paco</w:t>
      </w:r>
      <w:r w:rsidRPr="004528A0">
        <w:rPr>
          <w:b/>
        </w:rPr>
        <w:softHyphen/>
        <w:t>mio</w:t>
      </w:r>
      <w:proofErr w:type="spellEnd"/>
      <w:r w:rsidRPr="004528A0">
        <w:rPr>
          <w:b/>
        </w:rPr>
        <w:t xml:space="preserve"> (290-346), de maestro de oración como el abad </w:t>
      </w:r>
      <w:proofErr w:type="spellStart"/>
      <w:r w:rsidRPr="004528A0">
        <w:rPr>
          <w:b/>
        </w:rPr>
        <w:t>Schenute</w:t>
      </w:r>
      <w:proofErr w:type="spellEnd"/>
      <w:r w:rsidRPr="004528A0">
        <w:rPr>
          <w:b/>
        </w:rPr>
        <w:t xml:space="preserve"> (348-453). O de las figuras de historicidad dudosa, pero cuyas vidas por motivos catequísticos escribió S. Jerónimo como la de San Pablo de Te</w:t>
      </w:r>
      <w:r w:rsidRPr="004528A0">
        <w:rPr>
          <w:b/>
        </w:rPr>
        <w:softHyphen/>
        <w:t>bas.</w:t>
      </w:r>
    </w:p>
    <w:p w:rsidR="00DD69C8"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En Palestina hubo ascetas como S. Hilarión (291-371), </w:t>
      </w:r>
      <w:proofErr w:type="spellStart"/>
      <w:r w:rsidRPr="004528A0">
        <w:rPr>
          <w:b/>
        </w:rPr>
        <w:t>Seridon</w:t>
      </w:r>
      <w:proofErr w:type="spellEnd"/>
      <w:r w:rsidRPr="004528A0">
        <w:rPr>
          <w:b/>
        </w:rPr>
        <w:t xml:space="preserve"> (+ 543) o S. D</w:t>
      </w:r>
      <w:r w:rsidRPr="004528A0">
        <w:rPr>
          <w:b/>
        </w:rPr>
        <w:t>o</w:t>
      </w:r>
      <w:r w:rsidRPr="004528A0">
        <w:rPr>
          <w:b/>
        </w:rPr>
        <w:t>roteo y su discípulo S. Epifanio (310-403) o el maestro de monjes San Sabas (439-532). En Siria los hubo famosos como San Efrén (306-373). Allí surgieron monjes curiosos como los estilitas (habitantes en columnas) como San Simón (390-429) o San Daniel (+493), que estuvieron muchos años en lo alto de una c</w:t>
      </w:r>
      <w:r w:rsidRPr="004528A0">
        <w:rPr>
          <w:b/>
        </w:rPr>
        <w:t>o</w:t>
      </w:r>
      <w:r w:rsidRPr="004528A0">
        <w:rPr>
          <w:b/>
        </w:rPr>
        <w:t>lumna aprovechando para predicar a los que se acercaban a ella. Además en S</w:t>
      </w:r>
      <w:r w:rsidRPr="004528A0">
        <w:rPr>
          <w:b/>
        </w:rPr>
        <w:t>i</w:t>
      </w:r>
      <w:r w:rsidRPr="004528A0">
        <w:rPr>
          <w:b/>
        </w:rPr>
        <w:t xml:space="preserve">ria la originalidad llegó a que existieran monjes que vivían enclaustrados en cuevas, en torres, en celdas tapiadas, hasta en árboles. Así atraían a devotos para predicarles penitencia.  </w:t>
      </w:r>
    </w:p>
    <w:p w:rsidR="00776EC7" w:rsidRDefault="00776EC7" w:rsidP="00DD69C8">
      <w:pPr>
        <w:widowControl/>
        <w:autoSpaceDE/>
        <w:autoSpaceDN/>
        <w:adjustRightInd/>
        <w:ind w:left="851"/>
        <w:jc w:val="both"/>
        <w:rPr>
          <w:b/>
        </w:rPr>
      </w:pPr>
    </w:p>
    <w:p w:rsidR="00776EC7" w:rsidRDefault="00776EC7" w:rsidP="00776EC7">
      <w:pPr>
        <w:widowControl/>
        <w:autoSpaceDE/>
        <w:autoSpaceDN/>
        <w:adjustRightInd/>
        <w:ind w:left="851"/>
        <w:jc w:val="center"/>
        <w:rPr>
          <w:b/>
        </w:rPr>
      </w:pPr>
      <w:r>
        <w:rPr>
          <w:noProof/>
        </w:rPr>
        <w:drawing>
          <wp:inline distT="0" distB="0" distL="0" distR="0">
            <wp:extent cx="3406075" cy="2182834"/>
            <wp:effectExtent l="19050" t="0" r="3875" b="0"/>
            <wp:docPr id="14" name="irc_mi" descr="http://www.periodistadigital.com/imagenes/2014/02/01/frai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iodistadigital.com/imagenes/2014/02/01/frailes.jpg"/>
                    <pic:cNvPicPr>
                      <a:picLocks noChangeAspect="1" noChangeArrowheads="1"/>
                    </pic:cNvPicPr>
                  </pic:nvPicPr>
                  <pic:blipFill>
                    <a:blip r:embed="rId17" cstate="print"/>
                    <a:srcRect/>
                    <a:stretch>
                      <a:fillRect/>
                    </a:stretch>
                  </pic:blipFill>
                  <pic:spPr bwMode="auto">
                    <a:xfrm>
                      <a:off x="0" y="0"/>
                      <a:ext cx="3407624" cy="2183827"/>
                    </a:xfrm>
                    <a:prstGeom prst="rect">
                      <a:avLst/>
                    </a:prstGeom>
                    <a:noFill/>
                    <a:ln w="9525">
                      <a:noFill/>
                      <a:miter lim="800000"/>
                      <a:headEnd/>
                      <a:tailEnd/>
                    </a:ln>
                  </pic:spPr>
                </pic:pic>
              </a:graphicData>
            </a:graphic>
          </wp:inline>
        </w:drawing>
      </w:r>
    </w:p>
    <w:p w:rsidR="00DD69C8" w:rsidRPr="004528A0"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0A2D6D">
        <w:rPr>
          <w:b/>
          <w:color w:val="0070C0"/>
        </w:rPr>
        <w:t xml:space="preserve">   </w:t>
      </w:r>
      <w:r w:rsidRPr="000A2D6D">
        <w:rPr>
          <w:b/>
          <w:bCs/>
          <w:color w:val="0070C0"/>
        </w:rPr>
        <w:t>3</w:t>
      </w:r>
      <w:r w:rsidR="00DD69C8">
        <w:rPr>
          <w:b/>
          <w:bCs/>
          <w:color w:val="0070C0"/>
        </w:rPr>
        <w:t>º</w:t>
      </w:r>
      <w:r w:rsidRPr="000A2D6D">
        <w:rPr>
          <w:b/>
          <w:bCs/>
          <w:color w:val="0070C0"/>
        </w:rPr>
        <w:t>. Estadio monacal</w:t>
      </w:r>
    </w:p>
    <w:p w:rsidR="00DD69C8" w:rsidRPr="000A2D6D" w:rsidRDefault="00DD69C8" w:rsidP="00DD69C8">
      <w:pPr>
        <w:widowControl/>
        <w:autoSpaceDE/>
        <w:autoSpaceDN/>
        <w:adjustRightInd/>
        <w:ind w:left="851"/>
        <w:jc w:val="both"/>
        <w:rPr>
          <w:b/>
          <w:color w:val="0070C0"/>
        </w:rPr>
      </w:pPr>
    </w:p>
    <w:p w:rsidR="000A2D6D" w:rsidRDefault="004528A0" w:rsidP="00DD69C8">
      <w:pPr>
        <w:widowControl/>
        <w:autoSpaceDE/>
        <w:autoSpaceDN/>
        <w:adjustRightInd/>
        <w:ind w:left="851"/>
        <w:jc w:val="both"/>
        <w:rPr>
          <w:b/>
        </w:rPr>
      </w:pPr>
      <w:r w:rsidRPr="004528A0">
        <w:rPr>
          <w:b/>
        </w:rPr>
        <w:t xml:space="preserve">   Los eremitas y cenobitas de Asia Menor (Ponto, Armenia, </w:t>
      </w:r>
      <w:proofErr w:type="spellStart"/>
      <w:r w:rsidRPr="004528A0">
        <w:rPr>
          <w:b/>
        </w:rPr>
        <w:t>Panflagonia</w:t>
      </w:r>
      <w:proofErr w:type="spellEnd"/>
      <w:r w:rsidRPr="004528A0">
        <w:rPr>
          <w:b/>
        </w:rPr>
        <w:t>) fueron numerosos, tal vez los más organizados. La región ardía en disputas teológica en el siglo III y IV; por eso fue sede de los grandes concilios primiti</w:t>
      </w:r>
      <w:r w:rsidRPr="004528A0">
        <w:rPr>
          <w:b/>
        </w:rPr>
        <w:softHyphen/>
        <w:t>vos. Por eso mismo también lo fue en lo cenobítico.</w:t>
      </w:r>
    </w:p>
    <w:p w:rsidR="00DD69C8"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w:t>
      </w:r>
      <w:proofErr w:type="spellStart"/>
      <w:r w:rsidRPr="004528A0">
        <w:rPr>
          <w:b/>
        </w:rPr>
        <w:t>Eustacio</w:t>
      </w:r>
      <w:proofErr w:type="spellEnd"/>
      <w:r w:rsidRPr="004528A0">
        <w:rPr>
          <w:b/>
        </w:rPr>
        <w:t xml:space="preserve"> de </w:t>
      </w:r>
      <w:proofErr w:type="spellStart"/>
      <w:r w:rsidRPr="004528A0">
        <w:rPr>
          <w:b/>
        </w:rPr>
        <w:t>Sebaste</w:t>
      </w:r>
      <w:proofErr w:type="spellEnd"/>
      <w:r w:rsidRPr="004528A0">
        <w:rPr>
          <w:b/>
        </w:rPr>
        <w:t>, siglo III, monje y obispo, fue el promotor de  grandes exigencias y de rigorismo de vida, consigo mismo y con los demás, como m</w:t>
      </w:r>
      <w:r w:rsidRPr="004528A0">
        <w:rPr>
          <w:b/>
        </w:rPr>
        <w:t>e</w:t>
      </w:r>
      <w:r w:rsidRPr="004528A0">
        <w:rPr>
          <w:b/>
        </w:rPr>
        <w:t>dio de perfección, testimonio y servicio.</w:t>
      </w:r>
    </w:p>
    <w:p w:rsidR="00DD69C8" w:rsidRPr="004528A0"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0A2D6D">
        <w:rPr>
          <w:b/>
          <w:color w:val="0070C0"/>
        </w:rPr>
        <w:t> </w:t>
      </w:r>
      <w:r w:rsidR="00DD69C8">
        <w:rPr>
          <w:b/>
          <w:bCs/>
          <w:color w:val="0070C0"/>
        </w:rPr>
        <w:t>a)</w:t>
      </w:r>
      <w:r w:rsidRPr="004528A0">
        <w:rPr>
          <w:b/>
          <w:bCs/>
        </w:rPr>
        <w:t xml:space="preserve"> </w:t>
      </w:r>
      <w:r w:rsidRPr="000A2D6D">
        <w:rPr>
          <w:b/>
          <w:bCs/>
          <w:color w:val="0070C0"/>
        </w:rPr>
        <w:t xml:space="preserve">Monjes orientales </w:t>
      </w:r>
    </w:p>
    <w:p w:rsidR="00DD69C8" w:rsidRPr="004528A0"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xml:space="preserve">  Pero San Basilio (329-379), Obispo de </w:t>
      </w:r>
      <w:proofErr w:type="spellStart"/>
      <w:r w:rsidRPr="004528A0">
        <w:rPr>
          <w:b/>
        </w:rPr>
        <w:t>Cesarea</w:t>
      </w:r>
      <w:proofErr w:type="spellEnd"/>
      <w:r w:rsidRPr="004528A0">
        <w:rPr>
          <w:b/>
        </w:rPr>
        <w:t xml:space="preserve"> de Capadocia, y antes monje que conoció y oyó al rigorista </w:t>
      </w:r>
      <w:proofErr w:type="spellStart"/>
      <w:r w:rsidRPr="004528A0">
        <w:rPr>
          <w:b/>
        </w:rPr>
        <w:t>Eustocio</w:t>
      </w:r>
      <w:proofErr w:type="spellEnd"/>
      <w:r w:rsidRPr="004528A0">
        <w:rPr>
          <w:b/>
        </w:rPr>
        <w:t>, puede ser considerado el verdadero transformador de los cenobios en auténticos monasterios, con su dos Reglas y su exigencias en donde se armoniza la cultura, la piedad, el servicio social y la dependencia orgánica y consagrada por votos a un Abad.</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Desde entonces estrictamente aparecen los monjes. Y en la Iglesia se llamarán Ordenes (Or</w:t>
      </w:r>
      <w:r w:rsidRPr="004528A0">
        <w:rPr>
          <w:b/>
        </w:rPr>
        <w:softHyphen/>
        <w:t>denes regula</w:t>
      </w:r>
      <w:r w:rsidRPr="004528A0">
        <w:rPr>
          <w:b/>
        </w:rPr>
        <w:softHyphen/>
        <w:t>res) a las sociedad religiosas en las que, según la pr</w:t>
      </w:r>
      <w:r w:rsidRPr="004528A0">
        <w:rPr>
          <w:b/>
        </w:rPr>
        <w:t>o</w:t>
      </w:r>
      <w:r w:rsidRPr="004528A0">
        <w:rPr>
          <w:b/>
        </w:rPr>
        <w:t>pia historia, índole o naturaleza, se emiten votos solemnes, al menos por una parte de sus miembros, se vive conforme a una regla, se cultiva el campo y la ciencia y se vive para la oración y para solo Dios.</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Una oleada de amor a la vida monacal saltó las playas del Mediterráneo y se extendió por el resto de las regiones cristianas. Las obras de S. Gregorio, que llamarían sus seguidores "El Grande", sobre todo "</w:t>
      </w:r>
      <w:r w:rsidRPr="004528A0">
        <w:rPr>
          <w:b/>
          <w:i/>
          <w:iCs/>
        </w:rPr>
        <w:t xml:space="preserve">El </w:t>
      </w:r>
      <w:proofErr w:type="spellStart"/>
      <w:r w:rsidRPr="004528A0">
        <w:rPr>
          <w:b/>
          <w:i/>
          <w:iCs/>
        </w:rPr>
        <w:t>ascetikon</w:t>
      </w:r>
      <w:proofErr w:type="spellEnd"/>
      <w:r w:rsidRPr="004528A0">
        <w:rPr>
          <w:b/>
          <w:i/>
          <w:iCs/>
        </w:rPr>
        <w:t>",</w:t>
      </w:r>
      <w:r w:rsidRPr="004528A0">
        <w:rPr>
          <w:b/>
        </w:rPr>
        <w:t xml:space="preserve"> sirvieron de cauce admirable.</w:t>
      </w:r>
    </w:p>
    <w:p w:rsidR="00DD69C8" w:rsidRDefault="00DD69C8" w:rsidP="00DD69C8">
      <w:pPr>
        <w:widowControl/>
        <w:autoSpaceDE/>
        <w:autoSpaceDN/>
        <w:adjustRightInd/>
        <w:ind w:left="851"/>
        <w:jc w:val="both"/>
        <w:rPr>
          <w:b/>
        </w:rPr>
      </w:pPr>
    </w:p>
    <w:p w:rsidR="00DD69C8"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En Constantinopla S. Isaac fundó en el 382 el primero monasterio auténtico, abriendo una época fecunda de monasterios, hasta constituir una "república" de monasterios en torno al Monte </w:t>
      </w:r>
      <w:proofErr w:type="spellStart"/>
      <w:r w:rsidRPr="004528A0">
        <w:rPr>
          <w:b/>
        </w:rPr>
        <w:t>Athos</w:t>
      </w:r>
      <w:proofErr w:type="spellEnd"/>
      <w:r w:rsidRPr="004528A0">
        <w:rPr>
          <w:b/>
        </w:rPr>
        <w:t>"  el más renombrado de oriente a lo largo de toda la Edad Media, similar a los que en Occidente sería Monte Casino.</w:t>
      </w:r>
    </w:p>
    <w:p w:rsidR="00DD69C8" w:rsidRPr="004528A0"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0A2D6D">
        <w:rPr>
          <w:b/>
          <w:color w:val="0070C0"/>
        </w:rPr>
        <w:t xml:space="preserve">    </w:t>
      </w:r>
      <w:r w:rsidR="00DD69C8">
        <w:rPr>
          <w:b/>
          <w:bCs/>
          <w:color w:val="0070C0"/>
        </w:rPr>
        <w:t>b)</w:t>
      </w:r>
      <w:r w:rsidRPr="000A2D6D">
        <w:rPr>
          <w:b/>
          <w:bCs/>
          <w:color w:val="0070C0"/>
        </w:rPr>
        <w:t>. Monjes occidentales</w:t>
      </w:r>
    </w:p>
    <w:p w:rsidR="00DD69C8" w:rsidRPr="000A2D6D" w:rsidRDefault="00DD69C8" w:rsidP="00DD69C8">
      <w:pPr>
        <w:widowControl/>
        <w:autoSpaceDE/>
        <w:autoSpaceDN/>
        <w:adjustRightInd/>
        <w:ind w:left="851"/>
        <w:jc w:val="both"/>
        <w:rPr>
          <w:b/>
          <w:color w:val="0070C0"/>
        </w:rPr>
      </w:pPr>
    </w:p>
    <w:p w:rsidR="000A2D6D" w:rsidRDefault="004528A0" w:rsidP="00DD69C8">
      <w:pPr>
        <w:widowControl/>
        <w:autoSpaceDE/>
        <w:autoSpaceDN/>
        <w:adjustRightInd/>
        <w:ind w:left="851"/>
        <w:jc w:val="both"/>
        <w:rPr>
          <w:b/>
        </w:rPr>
      </w:pPr>
      <w:r w:rsidRPr="004528A0">
        <w:rPr>
          <w:b/>
        </w:rPr>
        <w:t xml:space="preserve">   En </w:t>
      </w:r>
      <w:proofErr w:type="spellStart"/>
      <w:r w:rsidRPr="004528A0">
        <w:rPr>
          <w:b/>
        </w:rPr>
        <w:t>Africa</w:t>
      </w:r>
      <w:proofErr w:type="spellEnd"/>
      <w:r w:rsidRPr="004528A0">
        <w:rPr>
          <w:b/>
        </w:rPr>
        <w:t xml:space="preserve"> fue S. Agustín (356-431) el que alentó la llama de los monjes que ya existían, pero que él también orientó </w:t>
      </w:r>
      <w:r w:rsidRPr="004528A0">
        <w:rPr>
          <w:b/>
          <w:i/>
          <w:iCs/>
        </w:rPr>
        <w:t>con su "Regla monástica</w:t>
      </w:r>
      <w:r w:rsidRPr="004528A0">
        <w:rPr>
          <w:b/>
        </w:rPr>
        <w:t>" y con las dive</w:t>
      </w:r>
      <w:r w:rsidRPr="004528A0">
        <w:rPr>
          <w:b/>
        </w:rPr>
        <w:t>r</w:t>
      </w:r>
      <w:r w:rsidRPr="004528A0">
        <w:rPr>
          <w:b/>
        </w:rPr>
        <w:t>sas obras que dedicó en el conte</w:t>
      </w:r>
      <w:r w:rsidR="000A2D6D">
        <w:rPr>
          <w:b/>
        </w:rPr>
        <w:t>x</w:t>
      </w:r>
      <w:r w:rsidRPr="004528A0">
        <w:rPr>
          <w:b/>
        </w:rPr>
        <w:t>to de esa regla; e</w:t>
      </w:r>
      <w:r w:rsidRPr="004528A0">
        <w:rPr>
          <w:b/>
          <w:i/>
          <w:iCs/>
        </w:rPr>
        <w:t xml:space="preserve">l "Ordo </w:t>
      </w:r>
      <w:proofErr w:type="spellStart"/>
      <w:r w:rsidRPr="004528A0">
        <w:rPr>
          <w:b/>
          <w:i/>
          <w:iCs/>
        </w:rPr>
        <w:t>Monasterii</w:t>
      </w:r>
      <w:proofErr w:type="spellEnd"/>
      <w:r w:rsidRPr="004528A0">
        <w:rPr>
          <w:b/>
          <w:i/>
          <w:iCs/>
        </w:rPr>
        <w:t xml:space="preserve"> </w:t>
      </w:r>
      <w:proofErr w:type="spellStart"/>
      <w:r w:rsidRPr="004528A0">
        <w:rPr>
          <w:b/>
          <w:i/>
          <w:iCs/>
        </w:rPr>
        <w:t>Praece</w:t>
      </w:r>
      <w:r w:rsidRPr="004528A0">
        <w:rPr>
          <w:b/>
          <w:i/>
          <w:iCs/>
        </w:rPr>
        <w:t>p</w:t>
      </w:r>
      <w:r w:rsidRPr="004528A0">
        <w:rPr>
          <w:b/>
          <w:i/>
          <w:iCs/>
        </w:rPr>
        <w:t>tum</w:t>
      </w:r>
      <w:proofErr w:type="spellEnd"/>
      <w:r w:rsidRPr="004528A0">
        <w:rPr>
          <w:b/>
        </w:rPr>
        <w:t>", que es la Regla propiamente, y la "</w:t>
      </w:r>
      <w:proofErr w:type="spellStart"/>
      <w:r w:rsidRPr="004528A0">
        <w:rPr>
          <w:b/>
          <w:i/>
          <w:iCs/>
        </w:rPr>
        <w:t>Regularis</w:t>
      </w:r>
      <w:proofErr w:type="spellEnd"/>
      <w:r w:rsidRPr="004528A0">
        <w:rPr>
          <w:b/>
          <w:i/>
          <w:iCs/>
        </w:rPr>
        <w:t xml:space="preserve"> </w:t>
      </w:r>
      <w:proofErr w:type="spellStart"/>
      <w:r w:rsidRPr="004528A0">
        <w:rPr>
          <w:b/>
          <w:i/>
          <w:iCs/>
        </w:rPr>
        <w:t>Informatio</w:t>
      </w:r>
      <w:proofErr w:type="spellEnd"/>
      <w:r w:rsidRPr="004528A0">
        <w:rPr>
          <w:b/>
        </w:rPr>
        <w:t>", dirigida a la c</w:t>
      </w:r>
      <w:r w:rsidRPr="004528A0">
        <w:rPr>
          <w:b/>
        </w:rPr>
        <w:t>o</w:t>
      </w:r>
      <w:r w:rsidRPr="004528A0">
        <w:rPr>
          <w:b/>
        </w:rPr>
        <w:t xml:space="preserve">munidad femenina de </w:t>
      </w:r>
      <w:proofErr w:type="spellStart"/>
      <w:r w:rsidRPr="004528A0">
        <w:rPr>
          <w:b/>
        </w:rPr>
        <w:t>Hipona</w:t>
      </w:r>
      <w:proofErr w:type="spellEnd"/>
      <w:r w:rsidRPr="004528A0">
        <w:rPr>
          <w:b/>
        </w:rPr>
        <w:t>.</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xml:space="preserve">   En Occidente la vida monacal brillo con destello impresionantes con la figura de S. Benito de </w:t>
      </w:r>
      <w:proofErr w:type="spellStart"/>
      <w:r w:rsidRPr="004528A0">
        <w:rPr>
          <w:b/>
        </w:rPr>
        <w:t>Nursia</w:t>
      </w:r>
      <w:proofErr w:type="spellEnd"/>
      <w:r w:rsidRPr="004528A0">
        <w:rPr>
          <w:b/>
        </w:rPr>
        <w:t xml:space="preserve"> (480-547) y el movi</w:t>
      </w:r>
      <w:r w:rsidRPr="004528A0">
        <w:rPr>
          <w:b/>
        </w:rPr>
        <w:softHyphen/>
        <w:t xml:space="preserve">miento que generó en </w:t>
      </w:r>
      <w:proofErr w:type="spellStart"/>
      <w:r w:rsidRPr="004528A0">
        <w:rPr>
          <w:b/>
        </w:rPr>
        <w:t>Montecasino</w:t>
      </w:r>
      <w:proofErr w:type="spellEnd"/>
      <w:r w:rsidRPr="004528A0">
        <w:rPr>
          <w:b/>
        </w:rPr>
        <w:t xml:space="preserve"> una vez que superó la etapa de </w:t>
      </w:r>
      <w:proofErr w:type="spellStart"/>
      <w:r w:rsidRPr="004528A0">
        <w:rPr>
          <w:b/>
        </w:rPr>
        <w:t>Subiaco</w:t>
      </w:r>
      <w:proofErr w:type="spellEnd"/>
      <w:r w:rsidRPr="004528A0">
        <w:rPr>
          <w:b/>
        </w:rPr>
        <w:t>. Los monjes benedictinos se extendi</w:t>
      </w:r>
      <w:r w:rsidRPr="004528A0">
        <w:rPr>
          <w:b/>
        </w:rPr>
        <w:t>e</w:t>
      </w:r>
      <w:r w:rsidRPr="004528A0">
        <w:rPr>
          <w:b/>
        </w:rPr>
        <w:t>ron por toda Europa y luego por mundo de manera portentosa. Su espíritu a</w:t>
      </w:r>
      <w:r w:rsidRPr="004528A0">
        <w:rPr>
          <w:b/>
        </w:rPr>
        <w:t>b</w:t>
      </w:r>
      <w:r w:rsidRPr="004528A0">
        <w:rPr>
          <w:b/>
        </w:rPr>
        <w:t>sorbió durante siglo toda la actividad monacal de Europa.</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En algunos lugares reorientaron, en un sentido de trabajo y oración, los m</w:t>
      </w:r>
      <w:r w:rsidRPr="004528A0">
        <w:rPr>
          <w:b/>
        </w:rPr>
        <w:t>o</w:t>
      </w:r>
      <w:r w:rsidRPr="004528A0">
        <w:rPr>
          <w:b/>
        </w:rPr>
        <w:t xml:space="preserve">vimientos monacales </w:t>
      </w:r>
      <w:proofErr w:type="spellStart"/>
      <w:r w:rsidRPr="004528A0">
        <w:rPr>
          <w:b/>
        </w:rPr>
        <w:t>prebene</w:t>
      </w:r>
      <w:r w:rsidRPr="004528A0">
        <w:rPr>
          <w:b/>
        </w:rPr>
        <w:softHyphen/>
        <w:t>dictinos</w:t>
      </w:r>
      <w:proofErr w:type="spellEnd"/>
      <w:r w:rsidRPr="004528A0">
        <w:rPr>
          <w:b/>
        </w:rPr>
        <w:t xml:space="preserve"> que fueron muchos: (S. Fruc</w:t>
      </w:r>
      <w:r w:rsidRPr="004528A0">
        <w:rPr>
          <w:b/>
        </w:rPr>
        <w:softHyphen/>
        <w:t>tuoso, Obi</w:t>
      </w:r>
      <w:r w:rsidRPr="004528A0">
        <w:rPr>
          <w:b/>
        </w:rPr>
        <w:t>s</w:t>
      </w:r>
      <w:r w:rsidRPr="004528A0">
        <w:rPr>
          <w:b/>
        </w:rPr>
        <w:t>po de Braga (+ 665) en Espa</w:t>
      </w:r>
      <w:r w:rsidRPr="004528A0">
        <w:rPr>
          <w:b/>
        </w:rPr>
        <w:softHyphen/>
        <w:t>ña, San Martín de Tours (315-397) en Fran</w:t>
      </w:r>
      <w:r w:rsidRPr="004528A0">
        <w:rPr>
          <w:b/>
        </w:rPr>
        <w:softHyphen/>
        <w:t>cia (316-397), San Patricio (+ 461) en Irlanda, S. Jerónimo (347-420) en Italia.</w:t>
      </w:r>
    </w:p>
    <w:p w:rsidR="00DD69C8" w:rsidRDefault="00DD69C8" w:rsidP="00DD69C8">
      <w:pPr>
        <w:widowControl/>
        <w:autoSpaceDE/>
        <w:autoSpaceDN/>
        <w:adjustRightInd/>
        <w:ind w:left="851"/>
        <w:jc w:val="both"/>
        <w:rPr>
          <w:b/>
        </w:rPr>
      </w:pPr>
    </w:p>
    <w:p w:rsidR="004528A0" w:rsidRPr="004528A0" w:rsidRDefault="004528A0" w:rsidP="00DD69C8">
      <w:pPr>
        <w:widowControl/>
        <w:autoSpaceDE/>
        <w:autoSpaceDN/>
        <w:adjustRightInd/>
        <w:ind w:left="851"/>
        <w:jc w:val="both"/>
        <w:rPr>
          <w:b/>
        </w:rPr>
      </w:pPr>
      <w:r w:rsidRPr="004528A0">
        <w:rPr>
          <w:b/>
        </w:rPr>
        <w:t>   La fuerza de S. Benito y su "</w:t>
      </w:r>
      <w:r w:rsidRPr="004528A0">
        <w:rPr>
          <w:b/>
          <w:i/>
          <w:iCs/>
        </w:rPr>
        <w:t>Regla de los monjes</w:t>
      </w:r>
      <w:r w:rsidRPr="004528A0">
        <w:rPr>
          <w:b/>
        </w:rPr>
        <w:t xml:space="preserve">", con su eje básico "ora et labora", que de alguna manera reencarnó el movimiento </w:t>
      </w:r>
      <w:proofErr w:type="spellStart"/>
      <w:r w:rsidRPr="004528A0">
        <w:rPr>
          <w:b/>
        </w:rPr>
        <w:t>basiliano</w:t>
      </w:r>
      <w:proofErr w:type="spellEnd"/>
      <w:r w:rsidRPr="004528A0">
        <w:rPr>
          <w:b/>
        </w:rPr>
        <w:t xml:space="preserve"> de Oriente, fue durante siglos el espíritu y el estilo del ideal del monje: liturgia, humildad, estabilidad, fidelidad, trabajo, ejemplaridad de vida para los nuevos pueblos que poblaron Europa.</w:t>
      </w:r>
    </w:p>
    <w:p w:rsidR="004528A0" w:rsidRPr="004528A0" w:rsidRDefault="004528A0" w:rsidP="00DD69C8">
      <w:pPr>
        <w:widowControl/>
        <w:autoSpaceDE/>
        <w:autoSpaceDN/>
        <w:adjustRightInd/>
        <w:ind w:left="851"/>
        <w:jc w:val="center"/>
        <w:rPr>
          <w:b/>
        </w:rPr>
      </w:pPr>
      <w:r w:rsidRPr="004528A0">
        <w:rPr>
          <w:b/>
          <w:noProof/>
        </w:rPr>
        <w:drawing>
          <wp:inline distT="0" distB="0" distL="0" distR="0">
            <wp:extent cx="3143250" cy="2085975"/>
            <wp:effectExtent l="19050" t="0" r="0" b="0"/>
            <wp:docPr id="10" name="Imagen 10" descr="http://www.lasalle.es/catequesis2/R/zplantilla_clip_image002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asalle.es/catequesis2/R/zplantilla_clip_image002_0014.jpg"/>
                    <pic:cNvPicPr>
                      <a:picLocks noChangeAspect="1" noChangeArrowheads="1"/>
                    </pic:cNvPicPr>
                  </pic:nvPicPr>
                  <pic:blipFill>
                    <a:blip r:embed="rId18"/>
                    <a:srcRect/>
                    <a:stretch>
                      <a:fillRect/>
                    </a:stretch>
                  </pic:blipFill>
                  <pic:spPr bwMode="auto">
                    <a:xfrm>
                      <a:off x="0" y="0"/>
                      <a:ext cx="3143250" cy="2085975"/>
                    </a:xfrm>
                    <a:prstGeom prst="rect">
                      <a:avLst/>
                    </a:prstGeom>
                    <a:noFill/>
                    <a:ln w="9525">
                      <a:noFill/>
                      <a:miter lim="800000"/>
                      <a:headEnd/>
                      <a:tailEnd/>
                    </a:ln>
                  </pic:spPr>
                </pic:pic>
              </a:graphicData>
            </a:graphic>
          </wp:inline>
        </w:drawing>
      </w:r>
    </w:p>
    <w:p w:rsidR="00DD69C8" w:rsidRDefault="00DD69C8" w:rsidP="00DD69C8">
      <w:pPr>
        <w:widowControl/>
        <w:autoSpaceDE/>
        <w:autoSpaceDN/>
        <w:adjustRightInd/>
        <w:ind w:left="851"/>
        <w:jc w:val="both"/>
        <w:rPr>
          <w:b/>
          <w:bCs/>
          <w:color w:val="0070C0"/>
        </w:rPr>
      </w:pPr>
      <w:r>
        <w:rPr>
          <w:b/>
          <w:bCs/>
          <w:color w:val="0070C0"/>
        </w:rPr>
        <w:t> </w:t>
      </w:r>
    </w:p>
    <w:p w:rsidR="004528A0" w:rsidRPr="000A2D6D" w:rsidRDefault="00DD69C8" w:rsidP="00DD69C8">
      <w:pPr>
        <w:widowControl/>
        <w:autoSpaceDE/>
        <w:autoSpaceDN/>
        <w:adjustRightInd/>
        <w:ind w:left="851"/>
        <w:jc w:val="both"/>
        <w:rPr>
          <w:b/>
          <w:color w:val="0070C0"/>
        </w:rPr>
      </w:pPr>
      <w:r>
        <w:rPr>
          <w:b/>
          <w:bCs/>
          <w:color w:val="0070C0"/>
        </w:rPr>
        <w:lastRenderedPageBreak/>
        <w:t>c)</w:t>
      </w:r>
      <w:r w:rsidR="004528A0" w:rsidRPr="000A2D6D">
        <w:rPr>
          <w:b/>
          <w:bCs/>
          <w:color w:val="0070C0"/>
        </w:rPr>
        <w:t>. Corrientes monacales</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La Edad Media en Occidente fue benedictina, sobre todo. En espíritu benedi</w:t>
      </w:r>
      <w:r w:rsidRPr="004528A0">
        <w:rPr>
          <w:b/>
        </w:rPr>
        <w:t>c</w:t>
      </w:r>
      <w:r w:rsidRPr="004528A0">
        <w:rPr>
          <w:b/>
        </w:rPr>
        <w:t xml:space="preserve">tino nació el movimiento monacal de San Bonifacio (Wilfrido de </w:t>
      </w:r>
      <w:proofErr w:type="spellStart"/>
      <w:r w:rsidRPr="004528A0">
        <w:rPr>
          <w:b/>
        </w:rPr>
        <w:t>Hessen</w:t>
      </w:r>
      <w:proofErr w:type="spellEnd"/>
      <w:r w:rsidRPr="004528A0">
        <w:rPr>
          <w:b/>
        </w:rPr>
        <w:t>, 675-755) y su monas</w:t>
      </w:r>
      <w:r w:rsidRPr="004528A0">
        <w:rPr>
          <w:b/>
        </w:rPr>
        <w:softHyphen/>
        <w:t xml:space="preserve">terio de </w:t>
      </w:r>
      <w:proofErr w:type="spellStart"/>
      <w:r w:rsidRPr="004528A0">
        <w:rPr>
          <w:b/>
        </w:rPr>
        <w:t>Fulda</w:t>
      </w:r>
      <w:proofErr w:type="spellEnd"/>
      <w:r w:rsidRPr="004528A0">
        <w:rPr>
          <w:b/>
        </w:rPr>
        <w:t xml:space="preserve"> erigido en el 744 y matriz de al menos otros 70 monasterios germánicos.</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Tam</w:t>
      </w:r>
      <w:r w:rsidRPr="004528A0">
        <w:rPr>
          <w:b/>
        </w:rPr>
        <w:softHyphen/>
        <w:t xml:space="preserve">bién en ese espíritu se fue configurando el monacato de España, con cientos de monasterios en los territorios reconquistados a los mahometanos, ya que los existentes antes de la invasión del 711 fueron arrasados y muchos de sus monjes martirizados. </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xml:space="preserve">   Las reformas benedictinas fueron un rasgo típico del movimiento monacal medieval, como si el </w:t>
      </w:r>
      <w:proofErr w:type="spellStart"/>
      <w:r w:rsidRPr="004528A0">
        <w:rPr>
          <w:b/>
        </w:rPr>
        <w:t>benedictinismo</w:t>
      </w:r>
      <w:proofErr w:type="spellEnd"/>
      <w:r w:rsidRPr="004528A0">
        <w:rPr>
          <w:b/>
        </w:rPr>
        <w:t xml:space="preserve"> llevara en su entraña una fuerte capacidad de reorientarse después de cada desviación generada por el paso de los años. </w:t>
      </w:r>
      <w:r w:rsidR="000A2D6D">
        <w:rPr>
          <w:b/>
        </w:rPr>
        <w:t>L</w:t>
      </w:r>
      <w:r w:rsidRPr="004528A0">
        <w:rPr>
          <w:b/>
        </w:rPr>
        <w:t xml:space="preserve">a de S. Benito de </w:t>
      </w:r>
      <w:proofErr w:type="spellStart"/>
      <w:r w:rsidRPr="004528A0">
        <w:rPr>
          <w:b/>
        </w:rPr>
        <w:t>Aniano</w:t>
      </w:r>
      <w:proofErr w:type="spellEnd"/>
      <w:r w:rsidRPr="004528A0">
        <w:rPr>
          <w:b/>
        </w:rPr>
        <w:t xml:space="preserve">, en el imperio de Carlomagno; la de Cluny, iniciada por el abad </w:t>
      </w:r>
      <w:proofErr w:type="spellStart"/>
      <w:r w:rsidRPr="004528A0">
        <w:rPr>
          <w:b/>
        </w:rPr>
        <w:t>Bernon</w:t>
      </w:r>
      <w:proofErr w:type="spellEnd"/>
      <w:r w:rsidRPr="004528A0">
        <w:rPr>
          <w:b/>
        </w:rPr>
        <w:t xml:space="preserve"> (907-927), consolidada por San Odón (927-942)  y casi term</w:t>
      </w:r>
      <w:r w:rsidRPr="004528A0">
        <w:rPr>
          <w:b/>
        </w:rPr>
        <w:t>i</w:t>
      </w:r>
      <w:r w:rsidRPr="004528A0">
        <w:rPr>
          <w:b/>
        </w:rPr>
        <w:t>nada por San Odilón (1009-1122), un siglo después de iniciada; y luego la del Císter, que supuso ya una ruptura entre los monjes negros y los monjes bla</w:t>
      </w:r>
      <w:r w:rsidRPr="004528A0">
        <w:rPr>
          <w:b/>
        </w:rPr>
        <w:t>n</w:t>
      </w:r>
      <w:r w:rsidRPr="004528A0">
        <w:rPr>
          <w:b/>
        </w:rPr>
        <w:t xml:space="preserve">cos. </w:t>
      </w:r>
    </w:p>
    <w:p w:rsidR="00DD69C8" w:rsidRDefault="00DD69C8" w:rsidP="00DD69C8">
      <w:pPr>
        <w:widowControl/>
        <w:autoSpaceDE/>
        <w:autoSpaceDN/>
        <w:adjustRightInd/>
        <w:ind w:left="851"/>
        <w:jc w:val="both"/>
        <w:rPr>
          <w:b/>
        </w:rPr>
      </w:pPr>
    </w:p>
    <w:p w:rsidR="000A2D6D" w:rsidRDefault="004528A0" w:rsidP="00DD69C8">
      <w:pPr>
        <w:widowControl/>
        <w:autoSpaceDE/>
        <w:autoSpaceDN/>
        <w:adjustRightInd/>
        <w:ind w:left="851"/>
        <w:jc w:val="both"/>
        <w:rPr>
          <w:b/>
        </w:rPr>
      </w:pPr>
      <w:r w:rsidRPr="004528A0">
        <w:rPr>
          <w:b/>
        </w:rPr>
        <w:t xml:space="preserve">   Esta última, comenzada por San Roberto de </w:t>
      </w:r>
      <w:proofErr w:type="spellStart"/>
      <w:r w:rsidRPr="004528A0">
        <w:rPr>
          <w:b/>
        </w:rPr>
        <w:t>Molesme</w:t>
      </w:r>
      <w:proofErr w:type="spellEnd"/>
      <w:r w:rsidRPr="004528A0">
        <w:rPr>
          <w:b/>
        </w:rPr>
        <w:t xml:space="preserve"> (1028-1111), supuso la gran remodelación del monje benedictino, estilo y figura que habría de divulgar con eficacia S. Bernardo de </w:t>
      </w:r>
      <w:proofErr w:type="spellStart"/>
      <w:r w:rsidRPr="004528A0">
        <w:rPr>
          <w:b/>
        </w:rPr>
        <w:t>Claraval</w:t>
      </w:r>
      <w:proofErr w:type="spellEnd"/>
      <w:r w:rsidRPr="004528A0">
        <w:rPr>
          <w:b/>
        </w:rPr>
        <w:t xml:space="preserve"> (1090-1153) con su genial figura, su espír</w:t>
      </w:r>
      <w:r w:rsidRPr="004528A0">
        <w:rPr>
          <w:b/>
        </w:rPr>
        <w:t>i</w:t>
      </w:r>
      <w:r w:rsidRPr="004528A0">
        <w:rPr>
          <w:b/>
        </w:rPr>
        <w:t>tu y su gran influencia social y eclesial.</w:t>
      </w:r>
    </w:p>
    <w:p w:rsidR="00DD69C8" w:rsidRDefault="00DD69C8"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Paralelos a los cistercienses, como gran oleada de renovación benedictina, surgieron otras formas de monjes, o casi monjes, consagrados a Dios.</w:t>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Los canónigos regulares fueron grupos sacerdotales que vivían con su obi</w:t>
      </w:r>
      <w:r w:rsidRPr="004528A0">
        <w:rPr>
          <w:b/>
        </w:rPr>
        <w:t>s</w:t>
      </w:r>
      <w:r w:rsidRPr="004528A0">
        <w:rPr>
          <w:b/>
        </w:rPr>
        <w:t xml:space="preserve">po en cierta forma de comunidad estable. Se multiplicaron en diversos grupos, como, en 1039, los "Canónigos de S. Rufo", de </w:t>
      </w:r>
      <w:proofErr w:type="spellStart"/>
      <w:r w:rsidRPr="004528A0">
        <w:rPr>
          <w:b/>
        </w:rPr>
        <w:t>Avignon</w:t>
      </w:r>
      <w:proofErr w:type="spellEnd"/>
      <w:r w:rsidRPr="004528A0">
        <w:rPr>
          <w:b/>
        </w:rPr>
        <w:t xml:space="preserve">; o en 1108 los de "San Víctor" en </w:t>
      </w:r>
      <w:proofErr w:type="spellStart"/>
      <w:r w:rsidRPr="004528A0">
        <w:rPr>
          <w:b/>
        </w:rPr>
        <w:t>Ntre</w:t>
      </w:r>
      <w:proofErr w:type="spellEnd"/>
      <w:r w:rsidRPr="004528A0">
        <w:rPr>
          <w:b/>
        </w:rPr>
        <w:t>. Dame de París.  Pero los más organizados fueron los Premon</w:t>
      </w:r>
      <w:r w:rsidRPr="004528A0">
        <w:rPr>
          <w:b/>
        </w:rPr>
        <w:t>s</w:t>
      </w:r>
      <w:r w:rsidRPr="004528A0">
        <w:rPr>
          <w:b/>
        </w:rPr>
        <w:t xml:space="preserve">tratenses, fundados por S. Norberto de </w:t>
      </w:r>
      <w:proofErr w:type="spellStart"/>
      <w:r w:rsidRPr="004528A0">
        <w:rPr>
          <w:b/>
        </w:rPr>
        <w:t>Xanten</w:t>
      </w:r>
      <w:proofErr w:type="spellEnd"/>
      <w:r w:rsidRPr="004528A0">
        <w:rPr>
          <w:b/>
        </w:rPr>
        <w:t xml:space="preserve"> en 1120 en </w:t>
      </w:r>
      <w:proofErr w:type="spellStart"/>
      <w:r w:rsidRPr="004528A0">
        <w:rPr>
          <w:b/>
        </w:rPr>
        <w:t>Premontré</w:t>
      </w:r>
      <w:proofErr w:type="spellEnd"/>
      <w:r w:rsidRPr="004528A0">
        <w:rPr>
          <w:b/>
        </w:rPr>
        <w:t xml:space="preserve">, cerca de </w:t>
      </w:r>
      <w:proofErr w:type="spellStart"/>
      <w:r w:rsidRPr="004528A0">
        <w:rPr>
          <w:b/>
        </w:rPr>
        <w:t>Laon</w:t>
      </w:r>
      <w:proofErr w:type="spellEnd"/>
      <w:r w:rsidRPr="004528A0">
        <w:rPr>
          <w:b/>
        </w:rPr>
        <w:t xml:space="preserve">. </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Surgieron también los nuevos solita</w:t>
      </w:r>
      <w:r w:rsidRPr="004528A0">
        <w:rPr>
          <w:b/>
        </w:rPr>
        <w:softHyphen/>
        <w:t>rios o eremitas viviendo en comunidad y con normas. Fueron muchos en todos los países mediterráneos.  Pero los m</w:t>
      </w:r>
      <w:r w:rsidRPr="004528A0">
        <w:rPr>
          <w:b/>
        </w:rPr>
        <w:t>o</w:t>
      </w:r>
      <w:r w:rsidRPr="004528A0">
        <w:rPr>
          <w:b/>
        </w:rPr>
        <w:t xml:space="preserve">delos más consistentes fueron los camaldulenses de San Romualdo (952-1027), que fundó en </w:t>
      </w:r>
      <w:proofErr w:type="spellStart"/>
      <w:r w:rsidRPr="004528A0">
        <w:rPr>
          <w:b/>
        </w:rPr>
        <w:t>Camaldoli</w:t>
      </w:r>
      <w:proofErr w:type="spellEnd"/>
      <w:r w:rsidRPr="004528A0">
        <w:rPr>
          <w:b/>
        </w:rPr>
        <w:t>, en los Apeninos, su Orden de solita</w:t>
      </w:r>
      <w:r w:rsidRPr="004528A0">
        <w:rPr>
          <w:b/>
        </w:rPr>
        <w:softHyphen/>
        <w:t>rios, con la Regla de S. Benito. También el de San Juan Gual</w:t>
      </w:r>
      <w:r w:rsidRPr="004528A0">
        <w:rPr>
          <w:b/>
        </w:rPr>
        <w:softHyphen/>
        <w:t xml:space="preserve">berto (+1073), que desarrolló en 1039 la Orden de </w:t>
      </w:r>
      <w:proofErr w:type="spellStart"/>
      <w:r w:rsidRPr="004528A0">
        <w:rPr>
          <w:b/>
        </w:rPr>
        <w:t>Villaum</w:t>
      </w:r>
      <w:r w:rsidRPr="004528A0">
        <w:rPr>
          <w:b/>
        </w:rPr>
        <w:softHyphen/>
        <w:t>brosa</w:t>
      </w:r>
      <w:proofErr w:type="spellEnd"/>
      <w:r w:rsidRPr="004528A0">
        <w:rPr>
          <w:b/>
        </w:rPr>
        <w:t xml:space="preserve"> cerca de Floren</w:t>
      </w:r>
      <w:r w:rsidRPr="004528A0">
        <w:rPr>
          <w:b/>
        </w:rPr>
        <w:softHyphen/>
        <w:t>cia; y la más cono</w:t>
      </w:r>
      <w:r w:rsidRPr="004528A0">
        <w:rPr>
          <w:b/>
        </w:rPr>
        <w:softHyphen/>
        <w:t>cida, la Cartuja, fu</w:t>
      </w:r>
      <w:r w:rsidRPr="004528A0">
        <w:rPr>
          <w:b/>
        </w:rPr>
        <w:t>n</w:t>
      </w:r>
      <w:r w:rsidRPr="004528A0">
        <w:rPr>
          <w:b/>
        </w:rPr>
        <w:t xml:space="preserve">dada por S. Bruno (1030-1101) en la Grand </w:t>
      </w:r>
      <w:proofErr w:type="spellStart"/>
      <w:r w:rsidRPr="004528A0">
        <w:rPr>
          <w:b/>
        </w:rPr>
        <w:t>Chartreusse</w:t>
      </w:r>
      <w:proofErr w:type="spellEnd"/>
      <w:r w:rsidRPr="004528A0">
        <w:rPr>
          <w:b/>
        </w:rPr>
        <w:t xml:space="preserve">, cerca de </w:t>
      </w:r>
      <w:proofErr w:type="spellStart"/>
      <w:r w:rsidRPr="004528A0">
        <w:rPr>
          <w:b/>
        </w:rPr>
        <w:t>Grennoble</w:t>
      </w:r>
      <w:proofErr w:type="spellEnd"/>
      <w:r w:rsidRPr="004528A0">
        <w:rPr>
          <w:b/>
        </w:rPr>
        <w:t>.</w:t>
      </w:r>
    </w:p>
    <w:p w:rsidR="00776EC7" w:rsidRPr="004528A0" w:rsidRDefault="00776EC7" w:rsidP="00DD69C8">
      <w:pPr>
        <w:widowControl/>
        <w:autoSpaceDE/>
        <w:autoSpaceDN/>
        <w:adjustRightInd/>
        <w:ind w:left="851"/>
        <w:jc w:val="both"/>
        <w:rPr>
          <w:b/>
        </w:rPr>
      </w:pPr>
    </w:p>
    <w:p w:rsidR="00DD69C8" w:rsidRDefault="004528A0" w:rsidP="00DD69C8">
      <w:pPr>
        <w:widowControl/>
        <w:autoSpaceDE/>
        <w:autoSpaceDN/>
        <w:adjustRightInd/>
        <w:ind w:left="851"/>
        <w:jc w:val="both"/>
        <w:rPr>
          <w:b/>
        </w:rPr>
      </w:pPr>
      <w:r w:rsidRPr="004528A0">
        <w:rPr>
          <w:b/>
        </w:rPr>
        <w:t>  - Tal vez la modalidad más curiosa o sorprendente sea la de los monjes gue</w:t>
      </w:r>
      <w:r w:rsidRPr="004528A0">
        <w:rPr>
          <w:b/>
        </w:rPr>
        <w:softHyphen/>
        <w:t>rreros, organizados en Ordenes militares, incomprensibles a nuestros ojos de hoy, pero explicables ante la avalancha destructora del islamismo, que amen</w:t>
      </w:r>
      <w:r w:rsidRPr="004528A0">
        <w:rPr>
          <w:b/>
        </w:rPr>
        <w:t>a</w:t>
      </w:r>
      <w:r w:rsidRPr="004528A0">
        <w:rPr>
          <w:b/>
        </w:rPr>
        <w:t xml:space="preserve">zaba devorar toda Europa, como lo había hecho con </w:t>
      </w:r>
      <w:proofErr w:type="spellStart"/>
      <w:r w:rsidRPr="004528A0">
        <w:rPr>
          <w:b/>
        </w:rPr>
        <w:t>Africa</w:t>
      </w:r>
      <w:proofErr w:type="spellEnd"/>
      <w:r w:rsidRPr="004528A0">
        <w:rPr>
          <w:b/>
        </w:rPr>
        <w:t xml:space="preserve"> y con el Oriente.</w:t>
      </w:r>
      <w:r w:rsidRPr="004528A0">
        <w:rPr>
          <w:b/>
        </w:rPr>
        <w:br/>
        <w:t> </w:t>
      </w:r>
    </w:p>
    <w:p w:rsidR="004528A0" w:rsidRDefault="004528A0" w:rsidP="00DD69C8">
      <w:pPr>
        <w:widowControl/>
        <w:autoSpaceDE/>
        <w:autoSpaceDN/>
        <w:adjustRightInd/>
        <w:ind w:left="851"/>
        <w:jc w:val="both"/>
        <w:rPr>
          <w:b/>
        </w:rPr>
      </w:pPr>
      <w:r w:rsidRPr="004528A0">
        <w:rPr>
          <w:b/>
        </w:rPr>
        <w:t>  Nacieron para prestar asistencia a los peregrinos de Tierra Santa. Y fueron nu</w:t>
      </w:r>
      <w:r w:rsidRPr="004528A0">
        <w:rPr>
          <w:b/>
        </w:rPr>
        <w:softHyphen/>
        <w:t>merosas, desde los Caballeros de San Juan de Jerusalén, fundados en 1048 por Gerardo de Pro</w:t>
      </w:r>
      <w:r w:rsidRPr="004528A0">
        <w:rPr>
          <w:b/>
        </w:rPr>
        <w:softHyphen/>
        <w:t>venza, hasta los Templarios, fun</w:t>
      </w:r>
      <w:r w:rsidRPr="004528A0">
        <w:rPr>
          <w:b/>
        </w:rPr>
        <w:softHyphen/>
        <w:t xml:space="preserve">dados también en Jerusalén (Templo, templarios) por Hugo de </w:t>
      </w:r>
      <w:proofErr w:type="spellStart"/>
      <w:r w:rsidRPr="004528A0">
        <w:rPr>
          <w:b/>
        </w:rPr>
        <w:t>Pa</w:t>
      </w:r>
      <w:r w:rsidRPr="004528A0">
        <w:rPr>
          <w:b/>
        </w:rPr>
        <w:softHyphen/>
        <w:t>yens</w:t>
      </w:r>
      <w:proofErr w:type="spellEnd"/>
      <w:r w:rsidRPr="004528A0">
        <w:rPr>
          <w:b/>
        </w:rPr>
        <w:t xml:space="preserve"> hacia 1120. El abanico fue </w:t>
      </w:r>
      <w:proofErr w:type="spellStart"/>
      <w:r w:rsidRPr="004528A0">
        <w:rPr>
          <w:b/>
        </w:rPr>
        <w:t>amplián</w:t>
      </w:r>
      <w:r w:rsidRPr="004528A0">
        <w:rPr>
          <w:b/>
        </w:rPr>
        <w:softHyphen/>
        <w:t>dose</w:t>
      </w:r>
      <w:proofErr w:type="spellEnd"/>
      <w:r w:rsidRPr="004528A0">
        <w:rPr>
          <w:b/>
        </w:rPr>
        <w:t xml:space="preserve"> en Occidente: los caballeros Teutónicos, los Caballeros del Sto. Sepulcro, las españo</w:t>
      </w:r>
      <w:r w:rsidRPr="004528A0">
        <w:rPr>
          <w:b/>
        </w:rPr>
        <w:softHyphen/>
        <w:t xml:space="preserve">las de Calatrava, Santiago, Alcántara, Montesa, Monte Gaudio, las </w:t>
      </w:r>
      <w:r w:rsidRPr="004528A0">
        <w:rPr>
          <w:b/>
        </w:rPr>
        <w:lastRenderedPageBreak/>
        <w:t>portuguesa de Avis, etc. Hasta unas 30 diferentes tuvieron alguna significación militar entre el siglo XI y el XIII</w:t>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Al mismo tiempo que esos religiosos defensores del cristianismo actuaban con las armas, otros monjes de nuevo estilo se entregaban a las obras de car</w:t>
      </w:r>
      <w:r w:rsidRPr="004528A0">
        <w:rPr>
          <w:b/>
        </w:rPr>
        <w:t>i</w:t>
      </w:r>
      <w:r w:rsidRPr="004528A0">
        <w:rPr>
          <w:b/>
        </w:rPr>
        <w:t>dad. Los redentores de cautivos fueron los más resonantes con sus redenci</w:t>
      </w:r>
      <w:r w:rsidRPr="004528A0">
        <w:rPr>
          <w:b/>
        </w:rPr>
        <w:t>o</w:t>
      </w:r>
      <w:r w:rsidRPr="004528A0">
        <w:rPr>
          <w:b/>
        </w:rPr>
        <w:t xml:space="preserve">nes de esclavos. Los Trinitarios de S. Juan de Mata (1154-1213) y de S. Félix de </w:t>
      </w:r>
      <w:proofErr w:type="spellStart"/>
      <w:r w:rsidRPr="004528A0">
        <w:rPr>
          <w:b/>
        </w:rPr>
        <w:t>Valois</w:t>
      </w:r>
      <w:proofErr w:type="spellEnd"/>
      <w:r w:rsidRPr="004528A0">
        <w:rPr>
          <w:b/>
        </w:rPr>
        <w:t xml:space="preserve"> (+1212) y los Mercedarios de S. Pedro Nolasco (1180-1249) en España fueron admirables y persistentes.</w:t>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No es necesario recordar que en la casi totalidad de las formas religiosas medievales se dio la modalidad femenina con el mismo espíritu y con las ada</w:t>
      </w:r>
      <w:r w:rsidRPr="004528A0">
        <w:rPr>
          <w:b/>
        </w:rPr>
        <w:t>p</w:t>
      </w:r>
      <w:r w:rsidRPr="004528A0">
        <w:rPr>
          <w:b/>
        </w:rPr>
        <w:t>taciones conveniente en la forma de vida y en las regulaciones internas. Las monjas, o los monasterios de monjas, se divulgaron con abundancia por toda Europa y fueron objeto de muchas donaciones, protecciones y apoyos de los poderes civiles y religiosos de cada lugar.</w:t>
      </w:r>
    </w:p>
    <w:p w:rsidR="00776EC7" w:rsidRDefault="00776EC7" w:rsidP="00DD69C8">
      <w:pPr>
        <w:widowControl/>
        <w:autoSpaceDE/>
        <w:autoSpaceDN/>
        <w:adjustRightInd/>
        <w:ind w:left="851"/>
        <w:jc w:val="both"/>
        <w:rPr>
          <w:b/>
        </w:rPr>
      </w:pPr>
    </w:p>
    <w:p w:rsidR="00222B3C" w:rsidRPr="004528A0" w:rsidRDefault="00222B3C"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0A2D6D">
        <w:rPr>
          <w:b/>
          <w:color w:val="0070C0"/>
        </w:rPr>
        <w:t xml:space="preserve">   </w:t>
      </w:r>
      <w:r w:rsidRPr="000A2D6D">
        <w:rPr>
          <w:b/>
          <w:bCs/>
          <w:color w:val="0070C0"/>
        </w:rPr>
        <w:t>4</w:t>
      </w:r>
      <w:r w:rsidR="000A2D6D">
        <w:rPr>
          <w:b/>
          <w:bCs/>
          <w:color w:val="0070C0"/>
        </w:rPr>
        <w:t>º</w:t>
      </w:r>
      <w:r w:rsidRPr="000A2D6D">
        <w:rPr>
          <w:b/>
          <w:bCs/>
          <w:color w:val="0070C0"/>
        </w:rPr>
        <w:t>. Frailes y conventos</w:t>
      </w:r>
    </w:p>
    <w:p w:rsidR="00776EC7" w:rsidRPr="000A2D6D" w:rsidRDefault="00776EC7" w:rsidP="00DD69C8">
      <w:pPr>
        <w:widowControl/>
        <w:autoSpaceDE/>
        <w:autoSpaceDN/>
        <w:adjustRightInd/>
        <w:ind w:left="851"/>
        <w:jc w:val="both"/>
        <w:rPr>
          <w:b/>
          <w:color w:val="0070C0"/>
        </w:rPr>
      </w:pPr>
    </w:p>
    <w:p w:rsidR="000A2D6D" w:rsidRDefault="004528A0" w:rsidP="00DD69C8">
      <w:pPr>
        <w:widowControl/>
        <w:autoSpaceDE/>
        <w:autoSpaceDN/>
        <w:adjustRightInd/>
        <w:ind w:left="851"/>
        <w:jc w:val="both"/>
        <w:rPr>
          <w:b/>
        </w:rPr>
      </w:pPr>
      <w:r w:rsidRPr="004528A0">
        <w:rPr>
          <w:b/>
        </w:rPr>
        <w:t>   Los conventos, diferentes de los monasterios por su aspecto material y su r</w:t>
      </w:r>
      <w:r w:rsidRPr="004528A0">
        <w:rPr>
          <w:b/>
        </w:rPr>
        <w:t>e</w:t>
      </w:r>
      <w:r w:rsidRPr="004528A0">
        <w:rPr>
          <w:b/>
        </w:rPr>
        <w:t>gulación interna, fueron otra realidad desde el siglo XII. No tenían tierras ni pr</w:t>
      </w:r>
      <w:r w:rsidRPr="004528A0">
        <w:rPr>
          <w:b/>
        </w:rPr>
        <w:t>o</w:t>
      </w:r>
      <w:r w:rsidRPr="004528A0">
        <w:rPr>
          <w:b/>
        </w:rPr>
        <w:t>piedades. Los religiosos debían vivir de su trabajo o de limosnas (mendicantes) que se les ofrecían.  Dejaron de llamarse "monjes" y comenzaron a denomina</w:t>
      </w:r>
      <w:r w:rsidRPr="004528A0">
        <w:rPr>
          <w:b/>
        </w:rPr>
        <w:t>r</w:t>
      </w:r>
      <w:r w:rsidRPr="004528A0">
        <w:rPr>
          <w:b/>
        </w:rPr>
        <w:t>se "frailes" (</w:t>
      </w:r>
      <w:proofErr w:type="spellStart"/>
      <w:r w:rsidRPr="004528A0">
        <w:rPr>
          <w:b/>
        </w:rPr>
        <w:t>frater</w:t>
      </w:r>
      <w:proofErr w:type="spellEnd"/>
      <w:r w:rsidRPr="004528A0">
        <w:rPr>
          <w:b/>
        </w:rPr>
        <w:t>, hermano). Su espiritualidad ya no fue la de la plegaria ante todo, sino el servicio a la Iglesia en diversas formas, enseñanza, asistencia y predicación.</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Los frailes se multiplicaron portentosamente. Resultaron beneficiosos, efic</w:t>
      </w:r>
      <w:r w:rsidRPr="004528A0">
        <w:rPr>
          <w:b/>
        </w:rPr>
        <w:t>a</w:t>
      </w:r>
      <w:r w:rsidRPr="004528A0">
        <w:rPr>
          <w:b/>
        </w:rPr>
        <w:t>ces, promotores de la cultura dinámica de las cátedras universitarias, como los monjes lo habían sido de la más estática de las bibliotecas de sus monasterios</w:t>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Los "Hermanos Menores" que Francisco de Asís (1182-1226) fue reuniendo desde 1203 resultaron los más significativos de la nueva forma de religiosos. Dedicados a predicar con el ejemplo y con la pala</w:t>
      </w:r>
      <w:r w:rsidRPr="004528A0">
        <w:rPr>
          <w:b/>
        </w:rPr>
        <w:softHyphen/>
        <w:t>bra, a vivir de limosna o de las aportaciones de su trabajo, configurados definitivamente por S. Buenaventura (1221-1274), abrieron nuevos cauces en diversos grupos en que se ordenaron. Primera Orden y la Segunda Orden se disputaron a San Francisco; y la, Tercera Orden admitió a los seglares.</w:t>
      </w:r>
    </w:p>
    <w:p w:rsidR="00776EC7" w:rsidRPr="004528A0" w:rsidRDefault="00776EC7" w:rsidP="00DD69C8">
      <w:pPr>
        <w:widowControl/>
        <w:autoSpaceDE/>
        <w:autoSpaceDN/>
        <w:adjustRightInd/>
        <w:ind w:left="851"/>
        <w:jc w:val="both"/>
        <w:rPr>
          <w:b/>
        </w:rPr>
      </w:pPr>
    </w:p>
    <w:p w:rsidR="004528A0" w:rsidRPr="004528A0" w:rsidRDefault="004528A0" w:rsidP="00DD69C8">
      <w:pPr>
        <w:widowControl/>
        <w:autoSpaceDE/>
        <w:autoSpaceDN/>
        <w:adjustRightInd/>
        <w:ind w:left="851"/>
        <w:jc w:val="both"/>
        <w:rPr>
          <w:b/>
        </w:rPr>
      </w:pPr>
      <w:r w:rsidRPr="004528A0">
        <w:rPr>
          <w:b/>
        </w:rPr>
        <w:t>   Los "Hermanos Predicadores" que en 1207 en Toulouse organizó Santo D</w:t>
      </w:r>
      <w:r w:rsidRPr="004528A0">
        <w:rPr>
          <w:b/>
        </w:rPr>
        <w:t>o</w:t>
      </w:r>
      <w:r w:rsidRPr="004528A0">
        <w:rPr>
          <w:b/>
        </w:rPr>
        <w:t>min</w:t>
      </w:r>
      <w:r w:rsidRPr="004528A0">
        <w:rPr>
          <w:b/>
        </w:rPr>
        <w:softHyphen/>
        <w:t xml:space="preserve">go de Guzmán (1173-1221), poco después de que en 1207 formara el grupo de Hermanas de </w:t>
      </w:r>
      <w:proofErr w:type="spellStart"/>
      <w:r w:rsidRPr="004528A0">
        <w:rPr>
          <w:b/>
        </w:rPr>
        <w:t>Prouille</w:t>
      </w:r>
      <w:proofErr w:type="spellEnd"/>
      <w:r w:rsidRPr="004528A0">
        <w:rPr>
          <w:b/>
        </w:rPr>
        <w:t>, dieron el estilo más "catedrático" de los mendicantes.</w:t>
      </w:r>
    </w:p>
    <w:p w:rsidR="000A2D6D" w:rsidRDefault="004528A0" w:rsidP="00DD69C8">
      <w:pPr>
        <w:widowControl/>
        <w:autoSpaceDE/>
        <w:autoSpaceDN/>
        <w:adjustRightInd/>
        <w:ind w:left="851"/>
        <w:jc w:val="both"/>
        <w:rPr>
          <w:b/>
        </w:rPr>
      </w:pPr>
      <w:r w:rsidRPr="004528A0">
        <w:rPr>
          <w:b/>
        </w:rPr>
        <w:t>   Los servitas o "Siervos de María" na</w:t>
      </w:r>
      <w:r w:rsidRPr="004528A0">
        <w:rPr>
          <w:b/>
        </w:rPr>
        <w:softHyphen/>
        <w:t xml:space="preserve">cieron también desde 1249 organizados por los Siete santos Fundadores, de los que los más fijos fueron </w:t>
      </w:r>
      <w:proofErr w:type="spellStart"/>
      <w:r w:rsidRPr="004528A0">
        <w:rPr>
          <w:b/>
        </w:rPr>
        <w:t>Bonfiglio</w:t>
      </w:r>
      <w:proofErr w:type="spellEnd"/>
      <w:r w:rsidRPr="004528A0">
        <w:rPr>
          <w:b/>
        </w:rPr>
        <w:t xml:space="preserve"> </w:t>
      </w:r>
      <w:proofErr w:type="spellStart"/>
      <w:r w:rsidRPr="004528A0">
        <w:rPr>
          <w:b/>
        </w:rPr>
        <w:t>M</w:t>
      </w:r>
      <w:r w:rsidRPr="004528A0">
        <w:rPr>
          <w:b/>
        </w:rPr>
        <w:t>o</w:t>
      </w:r>
      <w:r w:rsidRPr="004528A0">
        <w:rPr>
          <w:b/>
        </w:rPr>
        <w:t>naldi</w:t>
      </w:r>
      <w:proofErr w:type="spellEnd"/>
      <w:r w:rsidRPr="004528A0">
        <w:rPr>
          <w:b/>
        </w:rPr>
        <w:t xml:space="preserve"> y Alejo </w:t>
      </w:r>
      <w:proofErr w:type="spellStart"/>
      <w:r w:rsidRPr="004528A0">
        <w:rPr>
          <w:b/>
        </w:rPr>
        <w:t>Falconieri</w:t>
      </w:r>
      <w:proofErr w:type="spellEnd"/>
      <w:r w:rsidRPr="004528A0">
        <w:rPr>
          <w:b/>
        </w:rPr>
        <w:t>.</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La "Orden de Ntra. Sra. de Monte Carmelo", o de carmelitas, fue reconocida en 1229 por Gregorio IX con la bula </w:t>
      </w:r>
      <w:r w:rsidRPr="004528A0">
        <w:rPr>
          <w:b/>
          <w:i/>
          <w:iCs/>
        </w:rPr>
        <w:t xml:space="preserve">"Ex </w:t>
      </w:r>
      <w:proofErr w:type="spellStart"/>
      <w:r w:rsidRPr="004528A0">
        <w:rPr>
          <w:b/>
          <w:i/>
          <w:iCs/>
        </w:rPr>
        <w:t>oficii</w:t>
      </w:r>
      <w:proofErr w:type="spellEnd"/>
      <w:r w:rsidRPr="004528A0">
        <w:rPr>
          <w:b/>
          <w:i/>
          <w:iCs/>
        </w:rPr>
        <w:t xml:space="preserve"> </w:t>
      </w:r>
      <w:proofErr w:type="spellStart"/>
      <w:r w:rsidRPr="004528A0">
        <w:rPr>
          <w:b/>
          <w:i/>
          <w:iCs/>
        </w:rPr>
        <w:t>nostri</w:t>
      </w:r>
      <w:proofErr w:type="spellEnd"/>
      <w:r w:rsidRPr="004528A0">
        <w:rPr>
          <w:b/>
        </w:rPr>
        <w:t>". Y la "Orden de los Eremitas de S. Agustín, lo fue por la bula "</w:t>
      </w:r>
      <w:r w:rsidRPr="004528A0">
        <w:rPr>
          <w:b/>
          <w:i/>
          <w:iCs/>
        </w:rPr>
        <w:t xml:space="preserve">Cum </w:t>
      </w:r>
      <w:proofErr w:type="spellStart"/>
      <w:r w:rsidRPr="004528A0">
        <w:rPr>
          <w:b/>
          <w:i/>
          <w:iCs/>
        </w:rPr>
        <w:t>Quaedam</w:t>
      </w:r>
      <w:proofErr w:type="spellEnd"/>
      <w:r w:rsidRPr="004528A0">
        <w:rPr>
          <w:b/>
          <w:i/>
          <w:iCs/>
        </w:rPr>
        <w:t xml:space="preserve"> </w:t>
      </w:r>
      <w:proofErr w:type="spellStart"/>
      <w:r w:rsidRPr="004528A0">
        <w:rPr>
          <w:b/>
          <w:i/>
          <w:iCs/>
        </w:rPr>
        <w:t>salubria</w:t>
      </w:r>
      <w:proofErr w:type="spellEnd"/>
      <w:r w:rsidRPr="004528A0">
        <w:rPr>
          <w:b/>
        </w:rPr>
        <w:t>" de Ale</w:t>
      </w:r>
      <w:r w:rsidRPr="004528A0">
        <w:rPr>
          <w:b/>
        </w:rPr>
        <w:softHyphen/>
        <w:t xml:space="preserve">jandro IV y en 1255 se unificaron los diversos grupos por la bula </w:t>
      </w:r>
      <w:r w:rsidRPr="004528A0">
        <w:rPr>
          <w:b/>
          <w:i/>
          <w:iCs/>
        </w:rPr>
        <w:t>"</w:t>
      </w:r>
      <w:proofErr w:type="spellStart"/>
      <w:r w:rsidRPr="004528A0">
        <w:rPr>
          <w:b/>
          <w:i/>
          <w:iCs/>
        </w:rPr>
        <w:t>Licet</w:t>
      </w:r>
      <w:proofErr w:type="spellEnd"/>
      <w:r w:rsidRPr="004528A0">
        <w:rPr>
          <w:b/>
          <w:i/>
          <w:iCs/>
        </w:rPr>
        <w:t xml:space="preserve"> </w:t>
      </w:r>
      <w:proofErr w:type="spellStart"/>
      <w:r w:rsidRPr="004528A0">
        <w:rPr>
          <w:b/>
          <w:i/>
          <w:iCs/>
        </w:rPr>
        <w:t>Eccle</w:t>
      </w:r>
      <w:r w:rsidRPr="004528A0">
        <w:rPr>
          <w:b/>
          <w:i/>
          <w:iCs/>
        </w:rPr>
        <w:softHyphen/>
        <w:t>siae</w:t>
      </w:r>
      <w:proofErr w:type="spellEnd"/>
      <w:r w:rsidRPr="004528A0">
        <w:rPr>
          <w:b/>
          <w:i/>
          <w:iCs/>
        </w:rPr>
        <w:t xml:space="preserve"> </w:t>
      </w:r>
      <w:proofErr w:type="spellStart"/>
      <w:r w:rsidRPr="004528A0">
        <w:rPr>
          <w:b/>
          <w:i/>
          <w:iCs/>
        </w:rPr>
        <w:t>catholicae</w:t>
      </w:r>
      <w:proofErr w:type="spellEnd"/>
      <w:r w:rsidRPr="004528A0">
        <w:rPr>
          <w:b/>
        </w:rPr>
        <w:t>" del mismo Papa.</w:t>
      </w:r>
    </w:p>
    <w:p w:rsidR="00222B3C" w:rsidRDefault="00222B3C" w:rsidP="00DD69C8">
      <w:pPr>
        <w:widowControl/>
        <w:autoSpaceDE/>
        <w:autoSpaceDN/>
        <w:adjustRightInd/>
        <w:ind w:left="851"/>
        <w:jc w:val="both"/>
        <w:rPr>
          <w:b/>
        </w:rPr>
      </w:pPr>
    </w:p>
    <w:p w:rsidR="00222B3C" w:rsidRDefault="00222B3C" w:rsidP="00DD69C8">
      <w:pPr>
        <w:widowControl/>
        <w:autoSpaceDE/>
        <w:autoSpaceDN/>
        <w:adjustRightInd/>
        <w:ind w:left="851"/>
        <w:jc w:val="both"/>
        <w:rPr>
          <w:b/>
        </w:rPr>
      </w:pPr>
    </w:p>
    <w:p w:rsidR="00222B3C" w:rsidRDefault="00222B3C" w:rsidP="00DD69C8">
      <w:pPr>
        <w:widowControl/>
        <w:autoSpaceDE/>
        <w:autoSpaceDN/>
        <w:adjustRightInd/>
        <w:ind w:left="851"/>
        <w:jc w:val="both"/>
        <w:rPr>
          <w:b/>
        </w:rPr>
      </w:pPr>
    </w:p>
    <w:p w:rsidR="00776EC7" w:rsidRPr="004528A0" w:rsidRDefault="00776EC7" w:rsidP="00DD69C8">
      <w:pPr>
        <w:widowControl/>
        <w:autoSpaceDE/>
        <w:autoSpaceDN/>
        <w:adjustRightInd/>
        <w:ind w:left="851"/>
        <w:jc w:val="both"/>
        <w:rPr>
          <w:b/>
        </w:rPr>
      </w:pPr>
    </w:p>
    <w:p w:rsidR="004528A0" w:rsidRDefault="00A945C7" w:rsidP="00DD69C8">
      <w:pPr>
        <w:widowControl/>
        <w:autoSpaceDE/>
        <w:autoSpaceDN/>
        <w:adjustRightInd/>
        <w:ind w:left="851" w:right="401"/>
        <w:jc w:val="both"/>
        <w:rPr>
          <w:b/>
          <w:bCs/>
          <w:color w:val="0070C0"/>
        </w:rPr>
      </w:pPr>
      <w:r>
        <w:rPr>
          <w:b/>
          <w:bCs/>
          <w:color w:val="0070C0"/>
        </w:rPr>
        <w:t xml:space="preserve"> </w:t>
      </w:r>
      <w:r w:rsidR="00DD69C8">
        <w:rPr>
          <w:b/>
          <w:bCs/>
          <w:color w:val="0070C0"/>
        </w:rPr>
        <w:t xml:space="preserve">5º </w:t>
      </w:r>
      <w:r>
        <w:rPr>
          <w:b/>
          <w:bCs/>
          <w:color w:val="0070C0"/>
        </w:rPr>
        <w:t>Clérigos regulares</w:t>
      </w:r>
    </w:p>
    <w:p w:rsidR="00776EC7" w:rsidRPr="004528A0" w:rsidRDefault="00776EC7" w:rsidP="00DD69C8">
      <w:pPr>
        <w:widowControl/>
        <w:autoSpaceDE/>
        <w:autoSpaceDN/>
        <w:adjustRightInd/>
        <w:ind w:left="851" w:right="401"/>
        <w:jc w:val="both"/>
        <w:rPr>
          <w:b/>
          <w:bCs/>
          <w:sz w:val="36"/>
          <w:szCs w:val="36"/>
        </w:rPr>
      </w:pPr>
    </w:p>
    <w:p w:rsidR="004528A0" w:rsidRDefault="000677E3" w:rsidP="00DD69C8">
      <w:pPr>
        <w:widowControl/>
        <w:autoSpaceDE/>
        <w:autoSpaceDN/>
        <w:adjustRightInd/>
        <w:ind w:left="851"/>
        <w:jc w:val="both"/>
        <w:rPr>
          <w:b/>
        </w:rPr>
      </w:pPr>
      <w:r>
        <w:rPr>
          <w:b/>
        </w:rPr>
        <w:t xml:space="preserve">   </w:t>
      </w:r>
      <w:r w:rsidR="004528A0" w:rsidRPr="004528A0">
        <w:rPr>
          <w:b/>
        </w:rPr>
        <w:t>Los tiempos modernos impusieron cambios enormes por los viajes interco</w:t>
      </w:r>
      <w:r w:rsidR="004528A0" w:rsidRPr="004528A0">
        <w:rPr>
          <w:b/>
        </w:rPr>
        <w:t>n</w:t>
      </w:r>
      <w:r w:rsidR="004528A0" w:rsidRPr="004528A0">
        <w:rPr>
          <w:b/>
        </w:rPr>
        <w:t>tinentales, por la renovación de los lenguajes artísticos y sociales, por el incre</w:t>
      </w:r>
      <w:r w:rsidR="004528A0" w:rsidRPr="004528A0">
        <w:rPr>
          <w:b/>
        </w:rPr>
        <w:softHyphen/>
        <w:t>mento de la cultura. Nuevas formas y estilos religiosos se extendieron por los países católicos y también llegaron a los lejanos mundos de misión que se iban descubriendo y cristianizando.</w:t>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Los Jeronimia</w:t>
      </w:r>
      <w:r w:rsidRPr="004528A0">
        <w:rPr>
          <w:b/>
        </w:rPr>
        <w:softHyphen/>
        <w:t xml:space="preserve">nos, o Hermanos de la vida común, iniciados por Gerardo </w:t>
      </w:r>
      <w:proofErr w:type="spellStart"/>
      <w:r w:rsidRPr="004528A0">
        <w:rPr>
          <w:b/>
        </w:rPr>
        <w:t>Gr</w:t>
      </w:r>
      <w:r w:rsidRPr="004528A0">
        <w:rPr>
          <w:b/>
        </w:rPr>
        <w:t>o</w:t>
      </w:r>
      <w:r w:rsidRPr="004528A0">
        <w:rPr>
          <w:b/>
        </w:rPr>
        <w:t>ot</w:t>
      </w:r>
      <w:proofErr w:type="spellEnd"/>
      <w:r w:rsidRPr="004528A0">
        <w:rPr>
          <w:b/>
        </w:rPr>
        <w:t xml:space="preserve"> (1340-1384), llenaron la Europa central de Centros docentes diferentes de las clásicas universidades. El elemento teológico y filosófico de éstas se sustituyó por los lo literario y por la educación científica. Y una "</w:t>
      </w:r>
      <w:proofErr w:type="spellStart"/>
      <w:r w:rsidRPr="004528A0">
        <w:rPr>
          <w:b/>
        </w:rPr>
        <w:t>Dovotio</w:t>
      </w:r>
      <w:proofErr w:type="spellEnd"/>
      <w:r w:rsidRPr="004528A0">
        <w:rPr>
          <w:b/>
        </w:rPr>
        <w:t xml:space="preserve"> moderna" ree</w:t>
      </w:r>
      <w:r w:rsidRPr="004528A0">
        <w:rPr>
          <w:b/>
        </w:rPr>
        <w:t>m</w:t>
      </w:r>
      <w:r w:rsidRPr="004528A0">
        <w:rPr>
          <w:b/>
        </w:rPr>
        <w:t>plazó a la "</w:t>
      </w:r>
      <w:proofErr w:type="spellStart"/>
      <w:r w:rsidRPr="004528A0">
        <w:rPr>
          <w:b/>
        </w:rPr>
        <w:t>Devotio</w:t>
      </w:r>
      <w:proofErr w:type="spellEnd"/>
      <w:r w:rsidRPr="004528A0">
        <w:rPr>
          <w:b/>
        </w:rPr>
        <w:t xml:space="preserve"> </w:t>
      </w:r>
      <w:proofErr w:type="spellStart"/>
      <w:r w:rsidRPr="004528A0">
        <w:rPr>
          <w:b/>
        </w:rPr>
        <w:t>eclesiae</w:t>
      </w:r>
      <w:proofErr w:type="spellEnd"/>
      <w:r w:rsidRPr="004528A0">
        <w:rPr>
          <w:b/>
        </w:rPr>
        <w:softHyphen/>
        <w:t>" anterior.</w:t>
      </w:r>
    </w:p>
    <w:p w:rsidR="00776EC7" w:rsidRPr="004528A0" w:rsidRDefault="00776EC7" w:rsidP="00DD69C8">
      <w:pPr>
        <w:widowControl/>
        <w:autoSpaceDE/>
        <w:autoSpaceDN/>
        <w:adjustRightInd/>
        <w:ind w:left="851"/>
        <w:jc w:val="both"/>
        <w:rPr>
          <w:b/>
        </w:rPr>
      </w:pPr>
    </w:p>
    <w:p w:rsidR="004528A0" w:rsidRPr="004528A0" w:rsidRDefault="004528A0" w:rsidP="00DD69C8">
      <w:pPr>
        <w:widowControl/>
        <w:autoSpaceDE/>
        <w:autoSpaceDN/>
        <w:adjustRightInd/>
        <w:ind w:left="851"/>
        <w:jc w:val="both"/>
        <w:rPr>
          <w:b/>
        </w:rPr>
      </w:pPr>
      <w:r w:rsidRPr="004528A0">
        <w:rPr>
          <w:b/>
        </w:rPr>
        <w:t>   Los "Hermanos de la Vida común" son los primeros que protagonizaron esa ruptura que supuso el Renacimiento. Rompieron con la tradición, inspirados por los humanistas literatos y sociales del momento. Y abrieron las puertas a la modernidad. En ese contexto aparecieron las diversas familias de Clérigos R</w:t>
      </w:r>
      <w:r w:rsidRPr="004528A0">
        <w:rPr>
          <w:b/>
        </w:rPr>
        <w:t>e</w:t>
      </w:r>
      <w:r w:rsidRPr="004528A0">
        <w:rPr>
          <w:b/>
        </w:rPr>
        <w:t>gulares que lucharon contra las pretensiones religiosas de los Reformadores l</w:t>
      </w:r>
      <w:r w:rsidRPr="004528A0">
        <w:rPr>
          <w:b/>
        </w:rPr>
        <w:t>u</w:t>
      </w:r>
      <w:r w:rsidRPr="004528A0">
        <w:rPr>
          <w:b/>
        </w:rPr>
        <w:t>teranos y se pusieron de parte de las exigencias del Concilio de Trento (1545-1563) antes y después de que fueran publicadas sus decisiones y consignas disciplinares.</w:t>
      </w:r>
    </w:p>
    <w:p w:rsidR="004528A0" w:rsidRDefault="004528A0" w:rsidP="00DD69C8">
      <w:pPr>
        <w:widowControl/>
        <w:autoSpaceDE/>
        <w:autoSpaceDN/>
        <w:adjustRightInd/>
        <w:ind w:left="851"/>
        <w:jc w:val="center"/>
        <w:rPr>
          <w:b/>
        </w:rPr>
      </w:pPr>
      <w:r w:rsidRPr="004528A0">
        <w:rPr>
          <w:b/>
        </w:rPr>
        <w:br/>
      </w:r>
      <w:r w:rsidRPr="004528A0">
        <w:rPr>
          <w:b/>
          <w:noProof/>
        </w:rPr>
        <w:drawing>
          <wp:inline distT="0" distB="0" distL="0" distR="0">
            <wp:extent cx="3743325" cy="2847975"/>
            <wp:effectExtent l="19050" t="0" r="9525" b="0"/>
            <wp:docPr id="12" name="Imagen 12" descr="http://www.lasalle.es/catequesis2/R/zplantilla_clip_image002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asalle.es/catequesis2/R/zplantilla_clip_image002_0015.jpg"/>
                    <pic:cNvPicPr>
                      <a:picLocks noChangeAspect="1" noChangeArrowheads="1"/>
                    </pic:cNvPicPr>
                  </pic:nvPicPr>
                  <pic:blipFill>
                    <a:blip r:embed="rId19"/>
                    <a:srcRect/>
                    <a:stretch>
                      <a:fillRect/>
                    </a:stretch>
                  </pic:blipFill>
                  <pic:spPr bwMode="auto">
                    <a:xfrm>
                      <a:off x="0" y="0"/>
                      <a:ext cx="3743325" cy="2847975"/>
                    </a:xfrm>
                    <a:prstGeom prst="rect">
                      <a:avLst/>
                    </a:prstGeom>
                    <a:noFill/>
                    <a:ln w="9525">
                      <a:noFill/>
                      <a:miter lim="800000"/>
                      <a:headEnd/>
                      <a:tailEnd/>
                    </a:ln>
                  </pic:spPr>
                </pic:pic>
              </a:graphicData>
            </a:graphic>
          </wp:inline>
        </w:drawing>
      </w:r>
    </w:p>
    <w:p w:rsidR="00776EC7" w:rsidRPr="004528A0" w:rsidRDefault="00776EC7" w:rsidP="00DD69C8">
      <w:pPr>
        <w:widowControl/>
        <w:autoSpaceDE/>
        <w:autoSpaceDN/>
        <w:adjustRightInd/>
        <w:ind w:left="851"/>
        <w:jc w:val="center"/>
        <w:rPr>
          <w:b/>
        </w:rPr>
      </w:pPr>
    </w:p>
    <w:p w:rsidR="008B16C8" w:rsidRDefault="004528A0" w:rsidP="00DD69C8">
      <w:pPr>
        <w:widowControl/>
        <w:autoSpaceDE/>
        <w:autoSpaceDN/>
        <w:adjustRightInd/>
        <w:ind w:left="851"/>
        <w:jc w:val="both"/>
        <w:rPr>
          <w:b/>
        </w:rPr>
      </w:pPr>
      <w:r w:rsidRPr="004528A0">
        <w:rPr>
          <w:b/>
        </w:rPr>
        <w:t xml:space="preserve">   El ritmo de aparición de estas familias es ya significativo: en 1524 teatinos, en 1526 Clérigos regulares del Buen Jesús, en 1530 Barnabitas, en 1532 </w:t>
      </w:r>
      <w:proofErr w:type="spellStart"/>
      <w:r w:rsidRPr="004528A0">
        <w:rPr>
          <w:b/>
        </w:rPr>
        <w:t>Soma</w:t>
      </w:r>
      <w:r w:rsidRPr="004528A0">
        <w:rPr>
          <w:b/>
        </w:rPr>
        <w:t>s</w:t>
      </w:r>
      <w:r w:rsidRPr="004528A0">
        <w:rPr>
          <w:b/>
        </w:rPr>
        <w:t>cos</w:t>
      </w:r>
      <w:proofErr w:type="spellEnd"/>
      <w:r w:rsidRPr="004528A0">
        <w:rPr>
          <w:b/>
        </w:rPr>
        <w:t>, en 1540 Jesui</w:t>
      </w:r>
      <w:r w:rsidRPr="004528A0">
        <w:rPr>
          <w:b/>
        </w:rPr>
        <w:softHyphen/>
        <w:t xml:space="preserve">tas, en 1582 </w:t>
      </w:r>
      <w:proofErr w:type="spellStart"/>
      <w:r w:rsidRPr="004528A0">
        <w:rPr>
          <w:b/>
        </w:rPr>
        <w:t>Camilia</w:t>
      </w:r>
      <w:r w:rsidRPr="004528A0">
        <w:rPr>
          <w:b/>
        </w:rPr>
        <w:softHyphen/>
        <w:t>nos</w:t>
      </w:r>
      <w:proofErr w:type="spellEnd"/>
      <w:r w:rsidRPr="004528A0">
        <w:rPr>
          <w:b/>
        </w:rPr>
        <w:t>, en 1574 Clérigo</w:t>
      </w:r>
      <w:r w:rsidRPr="004528A0">
        <w:rPr>
          <w:b/>
        </w:rPr>
        <w:softHyphen/>
        <w:t>s de la Madre de Dios, en 1588 Clérigos regulares Menores, en 1597 Escolapios.</w:t>
      </w:r>
    </w:p>
    <w:p w:rsidR="00776EC7"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El espíritu clerical, consustancial al entorno cultural italiano, desencadenó una cascada de obras de esta naturaleza, impensables sin la clericatura:</w:t>
      </w:r>
    </w:p>
    <w:p w:rsidR="00776EC7"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 S. Juan Leonardo (1541-1609) formo los "Clérigos seculares de la Madre de Dios" y se entregó a la enseñanza de la doctrina en iglesias y oratorios.</w:t>
      </w:r>
    </w:p>
    <w:p w:rsidR="008B16C8" w:rsidRDefault="004528A0" w:rsidP="00DD69C8">
      <w:pPr>
        <w:widowControl/>
        <w:autoSpaceDE/>
        <w:autoSpaceDN/>
        <w:adjustRightInd/>
        <w:ind w:left="851"/>
        <w:jc w:val="both"/>
        <w:rPr>
          <w:b/>
        </w:rPr>
      </w:pPr>
      <w:r w:rsidRPr="004528A0">
        <w:rPr>
          <w:b/>
        </w:rPr>
        <w:t xml:space="preserve">  - S. Cayetano De </w:t>
      </w:r>
      <w:proofErr w:type="spellStart"/>
      <w:r w:rsidRPr="004528A0">
        <w:rPr>
          <w:b/>
        </w:rPr>
        <w:t>Thiene</w:t>
      </w:r>
      <w:proofErr w:type="spellEnd"/>
      <w:r w:rsidRPr="004528A0">
        <w:rPr>
          <w:b/>
        </w:rPr>
        <w:t xml:space="preserve"> (1480-1547) se movió en Roma, Venecia, Nápoles, con la predicación confiada a su "Compañía de Clérigos Regulares", configurada a partir del "Oratorio romano del divino Amor". </w:t>
      </w:r>
    </w:p>
    <w:p w:rsidR="008B16C8" w:rsidRDefault="004528A0" w:rsidP="00DD69C8">
      <w:pPr>
        <w:widowControl/>
        <w:autoSpaceDE/>
        <w:autoSpaceDN/>
        <w:adjustRightInd/>
        <w:ind w:left="851"/>
        <w:jc w:val="both"/>
        <w:rPr>
          <w:b/>
        </w:rPr>
      </w:pPr>
      <w:r w:rsidRPr="004528A0">
        <w:rPr>
          <w:b/>
        </w:rPr>
        <w:lastRenderedPageBreak/>
        <w:t xml:space="preserve">  - San Antonio María </w:t>
      </w:r>
      <w:proofErr w:type="spellStart"/>
      <w:r w:rsidRPr="004528A0">
        <w:rPr>
          <w:b/>
        </w:rPr>
        <w:t>Zaccaria</w:t>
      </w:r>
      <w:proofErr w:type="spellEnd"/>
      <w:r w:rsidRPr="004528A0">
        <w:rPr>
          <w:b/>
        </w:rPr>
        <w:t xml:space="preserve"> (1502-1539) pasó de médico a sacerdote y fue el fundador de los "Clérigos de S. Pablo".</w:t>
      </w:r>
    </w:p>
    <w:p w:rsidR="004528A0" w:rsidRDefault="004528A0" w:rsidP="00DD69C8">
      <w:pPr>
        <w:widowControl/>
        <w:autoSpaceDE/>
        <w:autoSpaceDN/>
        <w:adjustRightInd/>
        <w:ind w:left="851"/>
        <w:jc w:val="both"/>
        <w:rPr>
          <w:b/>
        </w:rPr>
      </w:pPr>
      <w:r w:rsidRPr="004528A0">
        <w:rPr>
          <w:b/>
        </w:rPr>
        <w:t xml:space="preserve">  - S. Jerónimo </w:t>
      </w:r>
      <w:proofErr w:type="spellStart"/>
      <w:r w:rsidRPr="004528A0">
        <w:rPr>
          <w:b/>
        </w:rPr>
        <w:t>Emiliani</w:t>
      </w:r>
      <w:proofErr w:type="spellEnd"/>
      <w:r w:rsidRPr="004528A0">
        <w:rPr>
          <w:b/>
        </w:rPr>
        <w:t xml:space="preserve"> (1486-1537) formó la "Compañía de los Siervos de los Pobres" y sembró Italia de asilos para huérfanos e indigentes.</w:t>
      </w:r>
      <w:r w:rsidRPr="004528A0">
        <w:rPr>
          <w:b/>
        </w:rPr>
        <w:br/>
        <w:t xml:space="preserve">  - San Francisco </w:t>
      </w:r>
      <w:proofErr w:type="spellStart"/>
      <w:r w:rsidRPr="004528A0">
        <w:rPr>
          <w:b/>
        </w:rPr>
        <w:t>Caracciolo</w:t>
      </w:r>
      <w:proofErr w:type="spellEnd"/>
      <w:r w:rsidRPr="004528A0">
        <w:rPr>
          <w:b/>
        </w:rPr>
        <w:t xml:space="preserve"> (1551-1614) ordenó los "Clérigos Menores Regul</w:t>
      </w:r>
      <w:r w:rsidRPr="004528A0">
        <w:rPr>
          <w:b/>
        </w:rPr>
        <w:t>a</w:t>
      </w:r>
      <w:r w:rsidRPr="004528A0">
        <w:rPr>
          <w:b/>
        </w:rPr>
        <w:t>res de la Madre de Dios".</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Y especial mención merece dos españoles fundadores en Roma, de amplia y portentosa difusión posterior en las familias inspiradas que iniciaron:</w:t>
      </w:r>
    </w:p>
    <w:p w:rsidR="00776EC7" w:rsidRDefault="00776EC7" w:rsidP="00DD69C8">
      <w:pPr>
        <w:widowControl/>
        <w:autoSpaceDE/>
        <w:autoSpaceDN/>
        <w:adjustRightInd/>
        <w:ind w:left="851"/>
        <w:jc w:val="both"/>
        <w:rPr>
          <w:b/>
        </w:rPr>
      </w:pPr>
    </w:p>
    <w:p w:rsidR="00776EC7" w:rsidRDefault="004528A0" w:rsidP="00DD69C8">
      <w:pPr>
        <w:widowControl/>
        <w:autoSpaceDE/>
        <w:autoSpaceDN/>
        <w:adjustRightInd/>
        <w:ind w:left="851"/>
        <w:jc w:val="both"/>
        <w:rPr>
          <w:b/>
        </w:rPr>
      </w:pPr>
      <w:r w:rsidRPr="004528A0">
        <w:rPr>
          <w:b/>
        </w:rPr>
        <w:t>  - San Ignacio de Loyola (1491-1556) fundó la más extensa de las Orden</w:t>
      </w:r>
    </w:p>
    <w:p w:rsidR="004528A0" w:rsidRPr="004528A0" w:rsidRDefault="004528A0" w:rsidP="00DD69C8">
      <w:pPr>
        <w:widowControl/>
        <w:autoSpaceDE/>
        <w:autoSpaceDN/>
        <w:adjustRightInd/>
        <w:ind w:left="851"/>
        <w:jc w:val="both"/>
        <w:rPr>
          <w:b/>
        </w:rPr>
      </w:pPr>
      <w:r w:rsidRPr="004528A0">
        <w:rPr>
          <w:b/>
        </w:rPr>
        <w:t>es clericales en 1539, la Compañía de Jesús. Desde el primer momento se puso al servicio del Papa con un voto singular de obediencia. Tomó como objetivo luchar contra el error y el mal en todos los frentes y con su lema de "Ad mai</w:t>
      </w:r>
      <w:r w:rsidRPr="004528A0">
        <w:rPr>
          <w:b/>
        </w:rPr>
        <w:t>o</w:t>
      </w:r>
      <w:r w:rsidRPr="004528A0">
        <w:rPr>
          <w:b/>
        </w:rPr>
        <w:t>rem gloriam Dei" cubrió el mundo de sabios, misioneros, docentes, curiosame</w:t>
      </w:r>
      <w:r w:rsidRPr="004528A0">
        <w:rPr>
          <w:b/>
        </w:rPr>
        <w:t>n</w:t>
      </w:r>
      <w:r w:rsidRPr="004528A0">
        <w:rPr>
          <w:b/>
        </w:rPr>
        <w:t>te siempre perseguidos por unos al par que admirados por todos.</w:t>
      </w:r>
    </w:p>
    <w:p w:rsidR="00776EC7" w:rsidRDefault="004528A0" w:rsidP="00DD69C8">
      <w:pPr>
        <w:widowControl/>
        <w:autoSpaceDE/>
        <w:autoSpaceDN/>
        <w:adjustRightInd/>
        <w:ind w:left="851"/>
        <w:jc w:val="both"/>
        <w:rPr>
          <w:b/>
        </w:rPr>
      </w:pPr>
      <w:r w:rsidRPr="004528A0">
        <w:rPr>
          <w:b/>
        </w:rPr>
        <w:t>   - S. José de Calasanz (1585-1648) de Aragón fundó los "Clérigos regulares pobres de la Madre de Dios de las Escuelas Pías", que tantas escuelas llevaron en todos los países de Europa</w:t>
      </w:r>
    </w:p>
    <w:p w:rsidR="004528A0" w:rsidRPr="004528A0" w:rsidRDefault="004528A0" w:rsidP="00DD69C8">
      <w:pPr>
        <w:widowControl/>
        <w:autoSpaceDE/>
        <w:autoSpaceDN/>
        <w:adjustRightInd/>
        <w:ind w:left="851"/>
        <w:jc w:val="both"/>
        <w:rPr>
          <w:b/>
        </w:rPr>
      </w:pPr>
      <w:r w:rsidRPr="004528A0">
        <w:rPr>
          <w:b/>
        </w:rPr>
        <w:t>.</w:t>
      </w:r>
    </w:p>
    <w:p w:rsidR="004528A0" w:rsidRDefault="004528A0" w:rsidP="00DD69C8">
      <w:pPr>
        <w:widowControl/>
        <w:autoSpaceDE/>
        <w:autoSpaceDN/>
        <w:adjustRightInd/>
        <w:ind w:left="851"/>
        <w:jc w:val="both"/>
        <w:rPr>
          <w:b/>
          <w:bCs/>
          <w:color w:val="0070C0"/>
        </w:rPr>
      </w:pPr>
      <w:r w:rsidRPr="004528A0">
        <w:rPr>
          <w:b/>
        </w:rPr>
        <w:t xml:space="preserve">   </w:t>
      </w:r>
      <w:r w:rsidRPr="000677E3">
        <w:rPr>
          <w:b/>
          <w:bCs/>
          <w:color w:val="0070C0"/>
        </w:rPr>
        <w:t>6</w:t>
      </w:r>
      <w:r w:rsidR="00DD69C8">
        <w:rPr>
          <w:b/>
          <w:bCs/>
          <w:color w:val="0070C0"/>
        </w:rPr>
        <w:t>º</w:t>
      </w:r>
      <w:r w:rsidRPr="000677E3">
        <w:rPr>
          <w:b/>
          <w:bCs/>
          <w:color w:val="0070C0"/>
        </w:rPr>
        <w:t>. Religiosos tridentinos</w:t>
      </w:r>
    </w:p>
    <w:p w:rsidR="00776EC7" w:rsidRPr="000677E3" w:rsidRDefault="00776EC7" w:rsidP="00DD69C8">
      <w:pPr>
        <w:widowControl/>
        <w:autoSpaceDE/>
        <w:autoSpaceDN/>
        <w:adjustRightInd/>
        <w:ind w:left="851"/>
        <w:jc w:val="both"/>
        <w:rPr>
          <w:b/>
          <w:color w:val="0070C0"/>
        </w:rPr>
      </w:pPr>
    </w:p>
    <w:p w:rsidR="004528A0" w:rsidRDefault="004528A0" w:rsidP="00DD69C8">
      <w:pPr>
        <w:widowControl/>
        <w:autoSpaceDE/>
        <w:autoSpaceDN/>
        <w:adjustRightInd/>
        <w:ind w:left="851"/>
        <w:jc w:val="both"/>
        <w:rPr>
          <w:b/>
        </w:rPr>
      </w:pPr>
      <w:r w:rsidRPr="004528A0">
        <w:rPr>
          <w:b/>
        </w:rPr>
        <w:t>   El Concilio de Trento (1545-1563) tuvo especial inquietud por hacer una gran reforma en los ámbitos religiosos. Curiosamente esta inquietud tuvo intensa t</w:t>
      </w:r>
      <w:r w:rsidRPr="004528A0">
        <w:rPr>
          <w:b/>
        </w:rPr>
        <w:t>o</w:t>
      </w:r>
      <w:r w:rsidRPr="004528A0">
        <w:rPr>
          <w:b/>
        </w:rPr>
        <w:t>talidad catequística y educativa. Se atribuyó la revolución protestante a la ign</w:t>
      </w:r>
      <w:r w:rsidRPr="004528A0">
        <w:rPr>
          <w:b/>
        </w:rPr>
        <w:t>o</w:t>
      </w:r>
      <w:r w:rsidRPr="004528A0">
        <w:rPr>
          <w:b/>
        </w:rPr>
        <w:t>rancia y se pidió a la Iglesia instruir en la religión a los cristianos.</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Hubo desde el siglo XVI una gran inquietud por la catequesis y la escuela cri</w:t>
      </w:r>
      <w:r w:rsidRPr="004528A0">
        <w:rPr>
          <w:b/>
        </w:rPr>
        <w:t>s</w:t>
      </w:r>
      <w:r w:rsidRPr="004528A0">
        <w:rPr>
          <w:b/>
        </w:rPr>
        <w:t>tiana. Los movimientos doctrineros fueron una forma de vida religiosa de esp</w:t>
      </w:r>
      <w:r w:rsidRPr="004528A0">
        <w:rPr>
          <w:b/>
        </w:rPr>
        <w:t>e</w:t>
      </w:r>
      <w:r w:rsidRPr="004528A0">
        <w:rPr>
          <w:b/>
        </w:rPr>
        <w:t>cial significación eclesial y eficacia apostólica.</w:t>
      </w:r>
    </w:p>
    <w:p w:rsidR="00776EC7" w:rsidRDefault="00776EC7" w:rsidP="00DD69C8">
      <w:pPr>
        <w:widowControl/>
        <w:autoSpaceDE/>
        <w:autoSpaceDN/>
        <w:adjustRightInd/>
        <w:ind w:left="851"/>
        <w:jc w:val="both"/>
        <w:rPr>
          <w:b/>
        </w:rPr>
      </w:pPr>
    </w:p>
    <w:p w:rsidR="00776EC7" w:rsidRDefault="004528A0" w:rsidP="00DD69C8">
      <w:pPr>
        <w:widowControl/>
        <w:autoSpaceDE/>
        <w:autoSpaceDN/>
        <w:adjustRightInd/>
        <w:ind w:left="851"/>
        <w:jc w:val="both"/>
        <w:rPr>
          <w:b/>
        </w:rPr>
      </w:pPr>
      <w:r w:rsidRPr="004528A0">
        <w:rPr>
          <w:b/>
        </w:rPr>
        <w:t>   Antes del Concilio de Trento, ya hubo gran interés por la enseñanza de la do</w:t>
      </w:r>
      <w:r w:rsidRPr="004528A0">
        <w:rPr>
          <w:b/>
        </w:rPr>
        <w:t>c</w:t>
      </w:r>
      <w:r w:rsidRPr="004528A0">
        <w:rPr>
          <w:b/>
        </w:rPr>
        <w:t>trina cristiana debido a la ignorancia existente; pero luego aumentó ante las con</w:t>
      </w:r>
      <w:r w:rsidRPr="004528A0">
        <w:rPr>
          <w:b/>
        </w:rPr>
        <w:softHyphen/>
        <w:t>signas emanadas del mismo Concilio. </w:t>
      </w:r>
    </w:p>
    <w:p w:rsidR="008B16C8" w:rsidRDefault="004528A0" w:rsidP="00DD69C8">
      <w:pPr>
        <w:widowControl/>
        <w:autoSpaceDE/>
        <w:autoSpaceDN/>
        <w:adjustRightInd/>
        <w:ind w:left="851"/>
        <w:jc w:val="both"/>
        <w:rPr>
          <w:b/>
        </w:rPr>
      </w:pPr>
      <w:r w:rsidRPr="004528A0">
        <w:rPr>
          <w:b/>
        </w:rPr>
        <w:t xml:space="preserve"> </w:t>
      </w:r>
    </w:p>
    <w:p w:rsidR="008B16C8" w:rsidRDefault="004528A0" w:rsidP="00DD69C8">
      <w:pPr>
        <w:widowControl/>
        <w:autoSpaceDE/>
        <w:autoSpaceDN/>
        <w:adjustRightInd/>
        <w:ind w:left="851"/>
        <w:jc w:val="both"/>
        <w:rPr>
          <w:b/>
        </w:rPr>
      </w:pPr>
      <w:r w:rsidRPr="004528A0">
        <w:rPr>
          <w:b/>
        </w:rPr>
        <w:t xml:space="preserve">  - Los Oratorios fueron especialmente interesantes con la Institución iniciada por S. Felipe </w:t>
      </w:r>
      <w:proofErr w:type="spellStart"/>
      <w:r w:rsidRPr="004528A0">
        <w:rPr>
          <w:b/>
        </w:rPr>
        <w:t>Neri</w:t>
      </w:r>
      <w:proofErr w:type="spellEnd"/>
      <w:r w:rsidRPr="004528A0">
        <w:rPr>
          <w:b/>
        </w:rPr>
        <w:t xml:space="preserve"> (1515-1595), quien en 1560 comenzó su labor admirable y en 1575 fundó la "Congregación del Oratorio”. Al morir él, el grupo que había trab</w:t>
      </w:r>
      <w:r w:rsidRPr="004528A0">
        <w:rPr>
          <w:b/>
        </w:rPr>
        <w:t>a</w:t>
      </w:r>
      <w:r w:rsidRPr="004528A0">
        <w:rPr>
          <w:b/>
        </w:rPr>
        <w:t>jado a su lado se dividió en laicos y clérigos. Los primeros se organizaron en cofradías locales y los segundos siguieron como Congregación religiosa.</w:t>
      </w:r>
    </w:p>
    <w:p w:rsidR="00776EC7" w:rsidRDefault="00776EC7" w:rsidP="00DD69C8">
      <w:pPr>
        <w:widowControl/>
        <w:autoSpaceDE/>
        <w:autoSpaceDN/>
        <w:adjustRightInd/>
        <w:ind w:left="851"/>
        <w:jc w:val="both"/>
        <w:rPr>
          <w:b/>
        </w:rPr>
      </w:pPr>
    </w:p>
    <w:p w:rsidR="008B16C8" w:rsidRDefault="008B16C8" w:rsidP="00DD69C8">
      <w:pPr>
        <w:widowControl/>
        <w:autoSpaceDE/>
        <w:autoSpaceDN/>
        <w:adjustRightInd/>
        <w:ind w:left="851"/>
        <w:jc w:val="both"/>
        <w:rPr>
          <w:b/>
        </w:rPr>
      </w:pPr>
      <w:r>
        <w:rPr>
          <w:b/>
        </w:rPr>
        <w:t xml:space="preserve"> -</w:t>
      </w:r>
      <w:r w:rsidR="004528A0" w:rsidRPr="004528A0">
        <w:rPr>
          <w:b/>
        </w:rPr>
        <w:t xml:space="preserve">  En Francia fue César de Bus (1544-1607) el que </w:t>
      </w:r>
      <w:proofErr w:type="spellStart"/>
      <w:r w:rsidR="004528A0" w:rsidRPr="004528A0">
        <w:rPr>
          <w:b/>
        </w:rPr>
        <w:t>fundo</w:t>
      </w:r>
      <w:proofErr w:type="spellEnd"/>
      <w:r w:rsidR="004528A0" w:rsidRPr="004528A0">
        <w:rPr>
          <w:b/>
        </w:rPr>
        <w:t xml:space="preserve"> su Congregación de "Padres de la doctrina Cristiana" en 1592 en </w:t>
      </w:r>
      <w:proofErr w:type="spellStart"/>
      <w:r w:rsidR="004528A0" w:rsidRPr="004528A0">
        <w:rPr>
          <w:b/>
        </w:rPr>
        <w:t>Avig</w:t>
      </w:r>
      <w:r w:rsidR="004528A0" w:rsidRPr="004528A0">
        <w:rPr>
          <w:b/>
        </w:rPr>
        <w:softHyphen/>
        <w:t>non</w:t>
      </w:r>
      <w:proofErr w:type="spellEnd"/>
      <w:r w:rsidR="004528A0" w:rsidRPr="004528A0">
        <w:rPr>
          <w:b/>
        </w:rPr>
        <w:t>, aunque luego sus segu</w:t>
      </w:r>
      <w:r w:rsidR="004528A0" w:rsidRPr="004528A0">
        <w:rPr>
          <w:b/>
        </w:rPr>
        <w:t>i</w:t>
      </w:r>
      <w:r w:rsidR="004528A0" w:rsidRPr="004528A0">
        <w:rPr>
          <w:b/>
        </w:rPr>
        <w:t xml:space="preserve">dores, o parte de ellos, se unieron con el grupo de Pedro </w:t>
      </w:r>
      <w:proofErr w:type="spellStart"/>
      <w:r w:rsidR="004528A0" w:rsidRPr="004528A0">
        <w:rPr>
          <w:b/>
        </w:rPr>
        <w:t>Berulle</w:t>
      </w:r>
      <w:proofErr w:type="spellEnd"/>
      <w:r w:rsidR="004528A0" w:rsidRPr="004528A0">
        <w:rPr>
          <w:b/>
        </w:rPr>
        <w:t xml:space="preserve"> (1575-1629) que había instituido el "Oratorio de Jesús y María Inmaculada".</w:t>
      </w:r>
    </w:p>
    <w:p w:rsidR="00776EC7" w:rsidRDefault="00776EC7" w:rsidP="00DD69C8">
      <w:pPr>
        <w:widowControl/>
        <w:autoSpaceDE/>
        <w:autoSpaceDN/>
        <w:adjustRightInd/>
        <w:ind w:left="851"/>
        <w:jc w:val="both"/>
        <w:rPr>
          <w:b/>
        </w:rPr>
      </w:pPr>
    </w:p>
    <w:p w:rsidR="004528A0" w:rsidRPr="004528A0" w:rsidRDefault="004528A0" w:rsidP="00DD69C8">
      <w:pPr>
        <w:widowControl/>
        <w:autoSpaceDE/>
        <w:autoSpaceDN/>
        <w:adjustRightInd/>
        <w:ind w:left="851"/>
        <w:jc w:val="both"/>
        <w:rPr>
          <w:b/>
        </w:rPr>
      </w:pPr>
      <w:r w:rsidRPr="004528A0">
        <w:rPr>
          <w:b/>
        </w:rPr>
        <w:t>   Es interesante señalar que para este momento surgió también un excelen</w:t>
      </w:r>
      <w:r w:rsidRPr="004528A0">
        <w:rPr>
          <w:b/>
        </w:rPr>
        <w:softHyphen/>
        <w:t xml:space="preserve">te abanico de Institutos femeninos de educadoras. Abrió el Camino Santa </w:t>
      </w:r>
      <w:proofErr w:type="spellStart"/>
      <w:r w:rsidRPr="004528A0">
        <w:rPr>
          <w:b/>
        </w:rPr>
        <w:t>Angela</w:t>
      </w:r>
      <w:proofErr w:type="spellEnd"/>
      <w:r w:rsidRPr="004528A0">
        <w:rPr>
          <w:b/>
        </w:rPr>
        <w:t xml:space="preserve"> de </w:t>
      </w:r>
      <w:proofErr w:type="spellStart"/>
      <w:r w:rsidRPr="004528A0">
        <w:rPr>
          <w:b/>
        </w:rPr>
        <w:t>Merici</w:t>
      </w:r>
      <w:proofErr w:type="spellEnd"/>
      <w:r w:rsidRPr="004528A0">
        <w:rPr>
          <w:b/>
        </w:rPr>
        <w:t xml:space="preserve"> (1470-1530), con la "Compañía de Santa </w:t>
      </w:r>
      <w:proofErr w:type="spellStart"/>
      <w:r w:rsidRPr="004528A0">
        <w:rPr>
          <w:b/>
        </w:rPr>
        <w:t>Ursula</w:t>
      </w:r>
      <w:proofErr w:type="spellEnd"/>
      <w:r w:rsidRPr="004528A0">
        <w:rPr>
          <w:b/>
        </w:rPr>
        <w:t xml:space="preserve">", fundada en 1532. </w:t>
      </w:r>
    </w:p>
    <w:p w:rsidR="008B16C8" w:rsidRDefault="004528A0" w:rsidP="00DD69C8">
      <w:pPr>
        <w:widowControl/>
        <w:autoSpaceDE/>
        <w:autoSpaceDN/>
        <w:adjustRightInd/>
        <w:ind w:left="851"/>
        <w:jc w:val="both"/>
        <w:rPr>
          <w:b/>
        </w:rPr>
      </w:pPr>
      <w:r w:rsidRPr="004528A0">
        <w:rPr>
          <w:b/>
        </w:rPr>
        <w:t xml:space="preserve">   Las fundaciones femeninas se multiplicaron. Tal vez los más interesante o modélicos sean algunos como: las "Teatinas de la Inmaculada", de </w:t>
      </w:r>
      <w:proofErr w:type="spellStart"/>
      <w:r w:rsidRPr="004528A0">
        <w:rPr>
          <w:b/>
        </w:rPr>
        <w:t>Ursula</w:t>
      </w:r>
      <w:proofErr w:type="spellEnd"/>
      <w:r w:rsidRPr="004528A0">
        <w:rPr>
          <w:b/>
        </w:rPr>
        <w:t xml:space="preserve"> </w:t>
      </w:r>
      <w:proofErr w:type="spellStart"/>
      <w:r w:rsidRPr="004528A0">
        <w:rPr>
          <w:b/>
        </w:rPr>
        <w:t>B</w:t>
      </w:r>
      <w:r w:rsidRPr="004528A0">
        <w:rPr>
          <w:b/>
        </w:rPr>
        <w:t>e</w:t>
      </w:r>
      <w:r w:rsidRPr="004528A0">
        <w:rPr>
          <w:b/>
        </w:rPr>
        <w:t>nincasa</w:t>
      </w:r>
      <w:proofErr w:type="spellEnd"/>
      <w:r w:rsidRPr="004528A0">
        <w:rPr>
          <w:b/>
        </w:rPr>
        <w:t xml:space="preserve"> (1550-1616) en 1583; la "Orden de la Beata Virgen María", de la genial María Ward (1585-1645), fundada en 1610; la "Compañía de María" de Santa Juana de </w:t>
      </w:r>
      <w:proofErr w:type="spellStart"/>
      <w:r w:rsidRPr="004528A0">
        <w:rPr>
          <w:b/>
        </w:rPr>
        <w:t>Lestonnac</w:t>
      </w:r>
      <w:proofErr w:type="spellEnd"/>
      <w:r w:rsidRPr="004528A0">
        <w:rPr>
          <w:b/>
        </w:rPr>
        <w:t xml:space="preserve">" (1556-1640); y las "Religiosas del Verbo Encarnado", en 1627, de Juana </w:t>
      </w:r>
      <w:proofErr w:type="spellStart"/>
      <w:r w:rsidRPr="004528A0">
        <w:rPr>
          <w:b/>
        </w:rPr>
        <w:t>Chézard</w:t>
      </w:r>
      <w:proofErr w:type="spellEnd"/>
      <w:r w:rsidRPr="004528A0">
        <w:rPr>
          <w:b/>
        </w:rPr>
        <w:t xml:space="preserve"> (1596-1670).</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Estas iniciativas femeninas, junto a la resonante obra de las "Religiosas de la Visitación", fundadas en 1610 en </w:t>
      </w:r>
      <w:proofErr w:type="spellStart"/>
      <w:r w:rsidRPr="004528A0">
        <w:rPr>
          <w:b/>
        </w:rPr>
        <w:t>Annecy</w:t>
      </w:r>
      <w:proofErr w:type="spellEnd"/>
      <w:r w:rsidRPr="004528A0">
        <w:rPr>
          <w:b/>
        </w:rPr>
        <w:t xml:space="preserve"> por Santa Juana </w:t>
      </w:r>
      <w:proofErr w:type="spellStart"/>
      <w:r w:rsidRPr="004528A0">
        <w:rPr>
          <w:b/>
        </w:rPr>
        <w:t>Fremiot</w:t>
      </w:r>
      <w:proofErr w:type="spellEnd"/>
      <w:r w:rsidRPr="004528A0">
        <w:rPr>
          <w:b/>
        </w:rPr>
        <w:t xml:space="preserve"> de Chantal (1572-1641), apoyada por S. Francisco de Sales (1567-1622), hicieron fecundo también para las mujeres el </w:t>
      </w:r>
      <w:proofErr w:type="spellStart"/>
      <w:r w:rsidRPr="004528A0">
        <w:rPr>
          <w:b/>
        </w:rPr>
        <w:t>postconcilio</w:t>
      </w:r>
      <w:proofErr w:type="spellEnd"/>
      <w:r w:rsidRPr="004528A0">
        <w:rPr>
          <w:b/>
        </w:rPr>
        <w:t xml:space="preserve"> tridentino.</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Los géneros de vida religiosa se abrieron también con abundancia a otras t</w:t>
      </w:r>
      <w:r w:rsidRPr="004528A0">
        <w:rPr>
          <w:b/>
        </w:rPr>
        <w:t>a</w:t>
      </w:r>
      <w:r w:rsidRPr="004528A0">
        <w:rPr>
          <w:b/>
        </w:rPr>
        <w:t xml:space="preserve">reas y beneficios eclesiales: </w:t>
      </w:r>
    </w:p>
    <w:p w:rsidR="00776EC7"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 Los grupos hospitalarios merecieron atención preferente. Se habían multipl</w:t>
      </w:r>
      <w:r w:rsidRPr="004528A0">
        <w:rPr>
          <w:b/>
        </w:rPr>
        <w:t>i</w:t>
      </w:r>
      <w:r w:rsidRPr="004528A0">
        <w:rPr>
          <w:b/>
        </w:rPr>
        <w:t>cado los enfermos y se precisaban hospitales que evidentemente los Reyes no organizaban. En la Iglesia hubo muchos carismáticos que avanzaron por esos caminos del dolor y del abandono, aunque este sector ya había sido cuidado a</w:t>
      </w:r>
      <w:r w:rsidRPr="004528A0">
        <w:rPr>
          <w:b/>
        </w:rPr>
        <w:t>n</w:t>
      </w:r>
      <w:r w:rsidRPr="004528A0">
        <w:rPr>
          <w:b/>
        </w:rPr>
        <w:t>tes por almas caritativas, las cuales abrían en cada ciudad un "Hospital de Inc</w:t>
      </w:r>
      <w:r w:rsidRPr="004528A0">
        <w:rPr>
          <w:b/>
        </w:rPr>
        <w:t>u</w:t>
      </w:r>
      <w:r w:rsidRPr="004528A0">
        <w:rPr>
          <w:b/>
        </w:rPr>
        <w:t>rables", o en mucho lugares asilos de mendigos y marginados.</w:t>
      </w:r>
    </w:p>
    <w:p w:rsidR="008B16C8" w:rsidRDefault="004528A0" w:rsidP="00DD69C8">
      <w:pPr>
        <w:widowControl/>
        <w:autoSpaceDE/>
        <w:autoSpaceDN/>
        <w:adjustRightInd/>
        <w:ind w:left="851"/>
        <w:jc w:val="both"/>
        <w:rPr>
          <w:b/>
        </w:rPr>
      </w:pPr>
      <w:r w:rsidRPr="004528A0">
        <w:rPr>
          <w:b/>
        </w:rPr>
        <w:t xml:space="preserve">   San Juan de Dios (1495-1550) inició la obra de los "Hermanos Hospitalarios" en Granada en 1550, aunque sólo se </w:t>
      </w:r>
      <w:proofErr w:type="spellStart"/>
      <w:r w:rsidRPr="004528A0">
        <w:rPr>
          <w:b/>
        </w:rPr>
        <w:t>autoorganizaron</w:t>
      </w:r>
      <w:proofErr w:type="spellEnd"/>
      <w:r w:rsidRPr="004528A0">
        <w:rPr>
          <w:b/>
        </w:rPr>
        <w:t xml:space="preserve"> como Instituto religioso después de su muerte, siendo aprobados en 1571 por Pío V.</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San Camilo de </w:t>
      </w:r>
      <w:proofErr w:type="spellStart"/>
      <w:r w:rsidRPr="004528A0">
        <w:rPr>
          <w:b/>
        </w:rPr>
        <w:t>Lelis</w:t>
      </w:r>
      <w:proofErr w:type="spellEnd"/>
      <w:r w:rsidRPr="004528A0">
        <w:rPr>
          <w:b/>
        </w:rPr>
        <w:t xml:space="preserve"> (1550-1614) fundó los "Clérigos Regulares Ministros de los enfermos" en 1586.</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xml:space="preserve">   - La otra cara de la vida religiosa en este siglo </w:t>
      </w:r>
      <w:proofErr w:type="spellStart"/>
      <w:r w:rsidRPr="004528A0">
        <w:rPr>
          <w:b/>
        </w:rPr>
        <w:t>postridentino</w:t>
      </w:r>
      <w:proofErr w:type="spellEnd"/>
      <w:r w:rsidRPr="004528A0">
        <w:rPr>
          <w:b/>
        </w:rPr>
        <w:t xml:space="preserve"> estuvo en la tarea de los Reformadores de obras y Ordenes antiguas, que fueron verdaderos Fu</w:t>
      </w:r>
      <w:r w:rsidRPr="004528A0">
        <w:rPr>
          <w:b/>
        </w:rPr>
        <w:t>n</w:t>
      </w:r>
      <w:r w:rsidRPr="004528A0">
        <w:rPr>
          <w:b/>
        </w:rPr>
        <w:t xml:space="preserve">dadores o </w:t>
      </w:r>
      <w:proofErr w:type="spellStart"/>
      <w:r w:rsidRPr="004528A0">
        <w:rPr>
          <w:b/>
        </w:rPr>
        <w:t>refundadores</w:t>
      </w:r>
      <w:proofErr w:type="spellEnd"/>
      <w:r w:rsidRPr="004528A0">
        <w:rPr>
          <w:b/>
        </w:rPr>
        <w:t xml:space="preserve"> de los viejos troncos monacales y conventuales.</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Sta. Teresa de Jesús (1515-1582) fue el emblema de la reforma con sus </w:t>
      </w:r>
      <w:proofErr w:type="spellStart"/>
      <w:r w:rsidRPr="004528A0">
        <w:rPr>
          <w:b/>
        </w:rPr>
        <w:t>Ca</w:t>
      </w:r>
      <w:r w:rsidRPr="004528A0">
        <w:rPr>
          <w:b/>
        </w:rPr>
        <w:t>r</w:t>
      </w:r>
      <w:r w:rsidRPr="004528A0">
        <w:rPr>
          <w:b/>
        </w:rPr>
        <w:t>melos</w:t>
      </w:r>
      <w:proofErr w:type="spellEnd"/>
      <w:r w:rsidRPr="004528A0">
        <w:rPr>
          <w:b/>
        </w:rPr>
        <w:t xml:space="preserve"> nuevos, tarea que inició en </w:t>
      </w:r>
      <w:proofErr w:type="spellStart"/>
      <w:r w:rsidRPr="004528A0">
        <w:rPr>
          <w:b/>
        </w:rPr>
        <w:t>Avila</w:t>
      </w:r>
      <w:proofErr w:type="spellEnd"/>
      <w:r w:rsidRPr="004528A0">
        <w:rPr>
          <w:b/>
        </w:rPr>
        <w:t xml:space="preserve"> en 1562. San Juan de la Cruz (1542-1591) acometió en 1568 la empresa con los varones. San Pedro de Alcántara (1499-1552) reformó en 1550 los Franciscanos; San Juan de la Concepción (1561-163) reformó la Orden Trinitaria en 1599.</w:t>
      </w:r>
    </w:p>
    <w:p w:rsidR="00AA0AA2" w:rsidRDefault="00AA0AA2" w:rsidP="00DD69C8">
      <w:pPr>
        <w:widowControl/>
        <w:autoSpaceDE/>
        <w:autoSpaceDN/>
        <w:adjustRightInd/>
        <w:ind w:left="851"/>
        <w:jc w:val="both"/>
        <w:rPr>
          <w:b/>
        </w:rPr>
      </w:pPr>
    </w:p>
    <w:p w:rsidR="00AA0AA2" w:rsidRDefault="00AA0AA2" w:rsidP="00DD69C8">
      <w:pPr>
        <w:widowControl/>
        <w:autoSpaceDE/>
        <w:autoSpaceDN/>
        <w:adjustRightInd/>
        <w:ind w:left="851"/>
        <w:jc w:val="both"/>
        <w:rPr>
          <w:b/>
        </w:rPr>
      </w:pPr>
    </w:p>
    <w:p w:rsidR="00AA0AA2" w:rsidRDefault="00AA0AA2" w:rsidP="00AA0AA2">
      <w:pPr>
        <w:widowControl/>
        <w:autoSpaceDE/>
        <w:autoSpaceDN/>
        <w:adjustRightInd/>
        <w:ind w:left="851"/>
        <w:jc w:val="center"/>
        <w:rPr>
          <w:b/>
        </w:rPr>
      </w:pPr>
      <w:r>
        <w:rPr>
          <w:noProof/>
        </w:rPr>
        <w:drawing>
          <wp:inline distT="0" distB="0" distL="0" distR="0">
            <wp:extent cx="3297587" cy="2217881"/>
            <wp:effectExtent l="19050" t="0" r="0" b="0"/>
            <wp:docPr id="15" name="irc_mi" descr="http://nuke.fratipoveri.net/Portals/0/Suor%20Veronica%20M.D.%20e%20Suor%20Stella%20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uke.fratipoveri.net/Portals/0/Suor%20Veronica%20M.D.%20e%20Suor%20Stella%20M.P..png"/>
                    <pic:cNvPicPr>
                      <a:picLocks noChangeAspect="1" noChangeArrowheads="1"/>
                    </pic:cNvPicPr>
                  </pic:nvPicPr>
                  <pic:blipFill>
                    <a:blip r:embed="rId20"/>
                    <a:srcRect/>
                    <a:stretch>
                      <a:fillRect/>
                    </a:stretch>
                  </pic:blipFill>
                  <pic:spPr bwMode="auto">
                    <a:xfrm>
                      <a:off x="0" y="0"/>
                      <a:ext cx="3299752" cy="2219337"/>
                    </a:xfrm>
                    <a:prstGeom prst="rect">
                      <a:avLst/>
                    </a:prstGeom>
                    <a:noFill/>
                    <a:ln w="9525">
                      <a:noFill/>
                      <a:miter lim="800000"/>
                      <a:headEnd/>
                      <a:tailEnd/>
                    </a:ln>
                  </pic:spPr>
                </pic:pic>
              </a:graphicData>
            </a:graphic>
          </wp:inline>
        </w:drawing>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rPr>
      </w:pPr>
      <w:r w:rsidRPr="00DD69C8">
        <w:rPr>
          <w:b/>
          <w:color w:val="0070C0"/>
        </w:rPr>
        <w:t xml:space="preserve">   </w:t>
      </w:r>
      <w:r w:rsidRPr="00DD69C8">
        <w:rPr>
          <w:b/>
          <w:bCs/>
          <w:color w:val="0070C0"/>
        </w:rPr>
        <w:t>7</w:t>
      </w:r>
      <w:r w:rsidR="00DD69C8">
        <w:rPr>
          <w:b/>
          <w:bCs/>
          <w:color w:val="0070C0"/>
        </w:rPr>
        <w:t>º</w:t>
      </w:r>
      <w:r w:rsidRPr="00DD69C8">
        <w:rPr>
          <w:b/>
          <w:bCs/>
          <w:color w:val="0070C0"/>
        </w:rPr>
        <w:t>. Sociedades de vida apostólica</w:t>
      </w:r>
      <w:r w:rsidRPr="004528A0">
        <w:rPr>
          <w:b/>
          <w:bCs/>
        </w:rPr>
        <w:t xml:space="preserve">.     </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Ya en el siglo XVII comenzaron a surgir con "cierta alegría eclesial" ciertas formas o iniciativas religiosas que demandaban las necesidades de los tiempos. Buscaban más movilidad social y más "holgura" dentro de la Igle</w:t>
      </w:r>
      <w:r w:rsidRPr="004528A0">
        <w:rPr>
          <w:b/>
        </w:rPr>
        <w:softHyphen/>
        <w:t>sia. Al mismo tiempo más "especialización" en sus servicios eclesiales y más adaptación a determinados oficios.</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lastRenderedPageBreak/>
        <w:t>   Así actuaron las Sociedades apostólicas y los Institutos laicales de votos simples.</w:t>
      </w:r>
    </w:p>
    <w:p w:rsidR="00776EC7" w:rsidRPr="00DD69C8" w:rsidRDefault="00776EC7" w:rsidP="00DD69C8">
      <w:pPr>
        <w:widowControl/>
        <w:autoSpaceDE/>
        <w:autoSpaceDN/>
        <w:adjustRightInd/>
        <w:ind w:left="851"/>
        <w:jc w:val="both"/>
        <w:rPr>
          <w:b/>
          <w:color w:val="0070C0"/>
        </w:rPr>
      </w:pPr>
    </w:p>
    <w:p w:rsidR="008B16C8" w:rsidRDefault="004528A0" w:rsidP="00DD69C8">
      <w:pPr>
        <w:widowControl/>
        <w:autoSpaceDE/>
        <w:autoSpaceDN/>
        <w:adjustRightInd/>
        <w:ind w:left="851"/>
        <w:jc w:val="both"/>
        <w:rPr>
          <w:b/>
          <w:bCs/>
          <w:color w:val="0070C0"/>
        </w:rPr>
      </w:pPr>
      <w:r w:rsidRPr="00DD69C8">
        <w:rPr>
          <w:b/>
          <w:bCs/>
          <w:color w:val="0070C0"/>
        </w:rPr>
        <w:t>. Sociedades de vida apostólica</w:t>
      </w:r>
    </w:p>
    <w:p w:rsidR="00776EC7" w:rsidRPr="00DD69C8" w:rsidRDefault="00776EC7" w:rsidP="00DD69C8">
      <w:pPr>
        <w:widowControl/>
        <w:autoSpaceDE/>
        <w:autoSpaceDN/>
        <w:adjustRightInd/>
        <w:ind w:left="851"/>
        <w:jc w:val="both"/>
        <w:rPr>
          <w:b/>
          <w:bCs/>
          <w:color w:val="0070C0"/>
        </w:rPr>
      </w:pPr>
    </w:p>
    <w:p w:rsidR="008B16C8" w:rsidRDefault="004528A0" w:rsidP="00DD69C8">
      <w:pPr>
        <w:widowControl/>
        <w:autoSpaceDE/>
        <w:autoSpaceDN/>
        <w:adjustRightInd/>
        <w:ind w:left="851"/>
        <w:jc w:val="both"/>
        <w:rPr>
          <w:b/>
        </w:rPr>
      </w:pPr>
      <w:r w:rsidRPr="004528A0">
        <w:rPr>
          <w:b/>
        </w:rPr>
        <w:t>      Fueron grupos religiosos de vitalidad grande, de elevada sensibilidad social, y libres de las cargas históricas de monjes y frailes. Sus campos de acción fu</w:t>
      </w:r>
      <w:r w:rsidRPr="004528A0">
        <w:rPr>
          <w:b/>
        </w:rPr>
        <w:t>e</w:t>
      </w:r>
      <w:r w:rsidRPr="004528A0">
        <w:rPr>
          <w:b/>
        </w:rPr>
        <w:t>ron muchos: caridad, seminarios, misiones, predicación. Un modelo típico fue el promovido en París por el confesor de reyes y protector de huérfanos.</w:t>
      </w:r>
    </w:p>
    <w:p w:rsidR="008B16C8" w:rsidRDefault="004528A0" w:rsidP="00DD69C8">
      <w:pPr>
        <w:widowControl/>
        <w:autoSpaceDE/>
        <w:autoSpaceDN/>
        <w:adjustRightInd/>
        <w:ind w:left="851"/>
        <w:jc w:val="both"/>
        <w:rPr>
          <w:b/>
        </w:rPr>
      </w:pPr>
      <w:r w:rsidRPr="004528A0">
        <w:rPr>
          <w:b/>
        </w:rPr>
        <w:t>   San Vicente de Paúl (1581-1660) fundó en 1633 la "Congregación de la M</w:t>
      </w:r>
      <w:r w:rsidRPr="004528A0">
        <w:rPr>
          <w:b/>
        </w:rPr>
        <w:t>i</w:t>
      </w:r>
      <w:r w:rsidRPr="004528A0">
        <w:rPr>
          <w:b/>
        </w:rPr>
        <w:t>sión", (los Paúles) orientada a las misiones populares y apoyada en la acción de retaguardia de los seminarios.</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Y, con la singular Santa Luisa de </w:t>
      </w:r>
      <w:proofErr w:type="spellStart"/>
      <w:r w:rsidRPr="004528A0">
        <w:rPr>
          <w:b/>
        </w:rPr>
        <w:t>Marillac</w:t>
      </w:r>
      <w:proofErr w:type="spellEnd"/>
      <w:r w:rsidRPr="004528A0">
        <w:rPr>
          <w:b/>
        </w:rPr>
        <w:t xml:space="preserve"> (1591-1660), inició en las "Hijas de la Caridad" en 1633, la más polivalente y original de las obra de Iglesia, al margen ya de votos públicos religiosos y volcadas a todo lo que fuera amor: ancianos, huérfanos, enfermos, abandonados</w:t>
      </w: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 Especial atención mereció en este tiempo la formación de Seminarios y la fo</w:t>
      </w:r>
      <w:r w:rsidRPr="004528A0">
        <w:rPr>
          <w:b/>
        </w:rPr>
        <w:t>r</w:t>
      </w:r>
      <w:r w:rsidRPr="004528A0">
        <w:rPr>
          <w:b/>
        </w:rPr>
        <w:t>tificación de la piedad sacerdotal. Obras como la "Compañía de Sacerdo</w:t>
      </w:r>
      <w:r w:rsidRPr="004528A0">
        <w:rPr>
          <w:b/>
        </w:rPr>
        <w:softHyphen/>
        <w:t xml:space="preserve">tes de S. Sulpicio", fundada por Juan Jacobo </w:t>
      </w:r>
      <w:proofErr w:type="spellStart"/>
      <w:r w:rsidRPr="004528A0">
        <w:rPr>
          <w:b/>
        </w:rPr>
        <w:t>Olier</w:t>
      </w:r>
      <w:proofErr w:type="spellEnd"/>
      <w:r w:rsidRPr="004528A0">
        <w:rPr>
          <w:b/>
        </w:rPr>
        <w:t xml:space="preserve"> (1608-1657), fue incluso proyectada hasta Canadá a donde el Fundador envió un grupo de sus seguidores para rep</w:t>
      </w:r>
      <w:r w:rsidRPr="004528A0">
        <w:rPr>
          <w:b/>
        </w:rPr>
        <w:t>e</w:t>
      </w:r>
      <w:r w:rsidRPr="004528A0">
        <w:rPr>
          <w:b/>
        </w:rPr>
        <w:t>tir en las Colonias lo que se hacía en la Metrópoli.</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xml:space="preserve">  - La atención misionera que entonces comenzaba a sentir la Iglesia ante la conquista de los nuevos mundos de América, </w:t>
      </w:r>
      <w:proofErr w:type="spellStart"/>
      <w:r w:rsidRPr="004528A0">
        <w:rPr>
          <w:b/>
        </w:rPr>
        <w:t>Africa</w:t>
      </w:r>
      <w:proofErr w:type="spellEnd"/>
      <w:r w:rsidRPr="004528A0">
        <w:rPr>
          <w:b/>
        </w:rPr>
        <w:t xml:space="preserve"> y en lo posible Asia oriento muchos empeño. En 1622 se fundó en Roma Propaganda Fide por parte de Gr</w:t>
      </w:r>
      <w:r w:rsidRPr="004528A0">
        <w:rPr>
          <w:b/>
        </w:rPr>
        <w:t>e</w:t>
      </w:r>
      <w:r w:rsidRPr="004528A0">
        <w:rPr>
          <w:b/>
        </w:rPr>
        <w:t>gorio XV. Sus acciones promovieron en diversos países el envío de misioneros debidamente habilitados y capacitado para preparar ellos a su vez a otros m</w:t>
      </w:r>
      <w:r w:rsidRPr="004528A0">
        <w:rPr>
          <w:b/>
        </w:rPr>
        <w:t>i</w:t>
      </w:r>
      <w:r w:rsidRPr="004528A0">
        <w:rPr>
          <w:b/>
        </w:rPr>
        <w:t>sioneros y catequistas nativos.</w:t>
      </w:r>
    </w:p>
    <w:p w:rsidR="008B16C8" w:rsidRDefault="004528A0" w:rsidP="00DD69C8">
      <w:pPr>
        <w:widowControl/>
        <w:autoSpaceDE/>
        <w:autoSpaceDN/>
        <w:adjustRightInd/>
        <w:ind w:left="851"/>
        <w:jc w:val="both"/>
        <w:rPr>
          <w:b/>
        </w:rPr>
      </w:pPr>
      <w:r w:rsidRPr="004528A0">
        <w:rPr>
          <w:b/>
        </w:rPr>
        <w:t>   Algo idéntico busco la "Sociedad de las Misiones Extranjeras" fundada en París en 1660 y modelo de las que luego se abrieron en los demás países. Au</w:t>
      </w:r>
      <w:r w:rsidRPr="004528A0">
        <w:rPr>
          <w:b/>
        </w:rPr>
        <w:t>n</w:t>
      </w:r>
      <w:r w:rsidRPr="004528A0">
        <w:rPr>
          <w:b/>
        </w:rPr>
        <w:t>que no fue una institución de "religiosos", sus miembros pudieron contar con una red de apoyos y protecciones que actuó como una familia religiosa.</w:t>
      </w:r>
      <w:r w:rsidRPr="004528A0">
        <w:rPr>
          <w:b/>
        </w:rPr>
        <w:br/>
        <w:t>   Surgieron diversas congre</w:t>
      </w:r>
      <w:r w:rsidRPr="004528A0">
        <w:rPr>
          <w:b/>
        </w:rPr>
        <w:softHyphen/>
        <w:t>gaciones en los mismos países de mi</w:t>
      </w:r>
      <w:r w:rsidRPr="004528A0">
        <w:rPr>
          <w:b/>
        </w:rPr>
        <w:softHyphen/>
        <w:t xml:space="preserve">sión. Pedro </w:t>
      </w:r>
      <w:proofErr w:type="spellStart"/>
      <w:r w:rsidRPr="004528A0">
        <w:rPr>
          <w:b/>
        </w:rPr>
        <w:t>Bethancour</w:t>
      </w:r>
      <w:proofErr w:type="spellEnd"/>
      <w:r w:rsidRPr="004528A0">
        <w:rPr>
          <w:b/>
        </w:rPr>
        <w:t xml:space="preserve"> (1626-1660), por ejemplo, que fundó en Guatemala los "Hermanos de la Caridad" en 1653, </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xml:space="preserve">   Y más tarde se iniciaron empresas misioneras como la de Jacob </w:t>
      </w:r>
      <w:proofErr w:type="spellStart"/>
      <w:r w:rsidRPr="004528A0">
        <w:rPr>
          <w:b/>
        </w:rPr>
        <w:t>Liberman</w:t>
      </w:r>
      <w:proofErr w:type="spellEnd"/>
      <w:r w:rsidRPr="004528A0">
        <w:rPr>
          <w:b/>
        </w:rPr>
        <w:t xml:space="preserve"> (1802-1852) con su "Congregación del </w:t>
      </w:r>
      <w:proofErr w:type="spellStart"/>
      <w:r w:rsidRPr="004528A0">
        <w:rPr>
          <w:b/>
        </w:rPr>
        <w:t>Sdo</w:t>
      </w:r>
      <w:proofErr w:type="spellEnd"/>
      <w:r w:rsidRPr="004528A0">
        <w:rPr>
          <w:b/>
        </w:rPr>
        <w:t xml:space="preserve">. Corazón de María" para la acción misionera en el </w:t>
      </w:r>
      <w:proofErr w:type="spellStart"/>
      <w:r w:rsidRPr="004528A0">
        <w:rPr>
          <w:b/>
        </w:rPr>
        <w:t>Africa</w:t>
      </w:r>
      <w:proofErr w:type="spellEnd"/>
      <w:r w:rsidRPr="004528A0">
        <w:rPr>
          <w:b/>
        </w:rPr>
        <w:t xml:space="preserve"> negra.</w:t>
      </w:r>
    </w:p>
    <w:p w:rsidR="00776EC7" w:rsidRPr="004528A0"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xml:space="preserve">   - También se sintió la necesidad de revalorizar las misiones populares en cada país cristiano. Surgieron figuras como S. Juan </w:t>
      </w:r>
      <w:proofErr w:type="spellStart"/>
      <w:r w:rsidRPr="004528A0">
        <w:rPr>
          <w:b/>
        </w:rPr>
        <w:t>Eudes</w:t>
      </w:r>
      <w:proofErr w:type="spellEnd"/>
      <w:r w:rsidRPr="004528A0">
        <w:rPr>
          <w:b/>
        </w:rPr>
        <w:t xml:space="preserve"> (1601-1680) con la "Co</w:t>
      </w:r>
      <w:r w:rsidRPr="004528A0">
        <w:rPr>
          <w:b/>
        </w:rPr>
        <w:t>n</w:t>
      </w:r>
      <w:r w:rsidRPr="004528A0">
        <w:rPr>
          <w:b/>
        </w:rPr>
        <w:t xml:space="preserve">gregación de Jesús y María" o con San Luis María </w:t>
      </w:r>
      <w:proofErr w:type="spellStart"/>
      <w:r w:rsidRPr="004528A0">
        <w:rPr>
          <w:b/>
        </w:rPr>
        <w:t>Grignon</w:t>
      </w:r>
      <w:proofErr w:type="spellEnd"/>
      <w:r w:rsidRPr="004528A0">
        <w:rPr>
          <w:b/>
        </w:rPr>
        <w:t xml:space="preserve"> de </w:t>
      </w:r>
      <w:proofErr w:type="spellStart"/>
      <w:r w:rsidRPr="004528A0">
        <w:rPr>
          <w:b/>
        </w:rPr>
        <w:t>Monfort</w:t>
      </w:r>
      <w:proofErr w:type="spellEnd"/>
      <w:r w:rsidRPr="004528A0">
        <w:rPr>
          <w:b/>
        </w:rPr>
        <w:t xml:space="preserve"> (1673-1716) cuyos grupos religiosos se dedicaron sobre todo a la educación.</w:t>
      </w:r>
    </w:p>
    <w:p w:rsidR="00776EC7"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Las sociedades de vida apostólica se divulgaron luego en el siglo XVIII y en el XIX con verdadera profusión. Algunas fueron tan portentosas como la "Soci</w:t>
      </w:r>
      <w:r w:rsidRPr="004528A0">
        <w:rPr>
          <w:b/>
        </w:rPr>
        <w:t>e</w:t>
      </w:r>
      <w:r w:rsidRPr="004528A0">
        <w:rPr>
          <w:b/>
        </w:rPr>
        <w:t xml:space="preserve">dad de sacerdotes de San José Benito </w:t>
      </w:r>
      <w:proofErr w:type="spellStart"/>
      <w:r w:rsidRPr="004528A0">
        <w:rPr>
          <w:b/>
        </w:rPr>
        <w:t>Cottolengo</w:t>
      </w:r>
      <w:proofErr w:type="spellEnd"/>
      <w:r w:rsidRPr="004528A0">
        <w:rPr>
          <w:b/>
        </w:rPr>
        <w:t xml:space="preserve"> (1786-1842) con su obra de los "Sacerdotes de la Providencia". </w:t>
      </w:r>
    </w:p>
    <w:p w:rsidR="00222B3C" w:rsidRDefault="00222B3C" w:rsidP="00DD69C8">
      <w:pPr>
        <w:widowControl/>
        <w:autoSpaceDE/>
        <w:autoSpaceDN/>
        <w:adjustRightInd/>
        <w:ind w:left="851"/>
        <w:jc w:val="both"/>
        <w:rPr>
          <w:b/>
        </w:rPr>
      </w:pPr>
    </w:p>
    <w:p w:rsidR="00222B3C" w:rsidRDefault="00222B3C" w:rsidP="00DD69C8">
      <w:pPr>
        <w:widowControl/>
        <w:autoSpaceDE/>
        <w:autoSpaceDN/>
        <w:adjustRightInd/>
        <w:ind w:left="851"/>
        <w:jc w:val="both"/>
        <w:rPr>
          <w:b/>
        </w:rPr>
      </w:pPr>
    </w:p>
    <w:p w:rsidR="00222B3C" w:rsidRDefault="00222B3C" w:rsidP="00DD69C8">
      <w:pPr>
        <w:widowControl/>
        <w:autoSpaceDE/>
        <w:autoSpaceDN/>
        <w:adjustRightInd/>
        <w:ind w:left="851"/>
        <w:jc w:val="both"/>
        <w:rPr>
          <w:b/>
        </w:rPr>
      </w:pPr>
    </w:p>
    <w:p w:rsidR="00776EC7" w:rsidRDefault="00776EC7" w:rsidP="00DD69C8">
      <w:pPr>
        <w:widowControl/>
        <w:autoSpaceDE/>
        <w:autoSpaceDN/>
        <w:adjustRightInd/>
        <w:ind w:left="851"/>
        <w:jc w:val="both"/>
        <w:rPr>
          <w:b/>
        </w:rPr>
      </w:pPr>
    </w:p>
    <w:p w:rsidR="004528A0" w:rsidRDefault="00DD69C8" w:rsidP="00DD69C8">
      <w:pPr>
        <w:widowControl/>
        <w:autoSpaceDE/>
        <w:autoSpaceDN/>
        <w:adjustRightInd/>
        <w:ind w:left="851"/>
        <w:jc w:val="both"/>
        <w:rPr>
          <w:b/>
          <w:bCs/>
          <w:color w:val="0070C0"/>
        </w:rPr>
      </w:pPr>
      <w:r w:rsidRPr="00DD69C8">
        <w:rPr>
          <w:b/>
          <w:bCs/>
          <w:color w:val="0070C0"/>
        </w:rPr>
        <w:lastRenderedPageBreak/>
        <w:t xml:space="preserve">8º </w:t>
      </w:r>
      <w:r w:rsidR="004528A0" w:rsidRPr="00DD69C8">
        <w:rPr>
          <w:b/>
          <w:bCs/>
          <w:color w:val="0070C0"/>
        </w:rPr>
        <w:t>Religiosos de votos simples</w:t>
      </w:r>
    </w:p>
    <w:p w:rsidR="00776EC7" w:rsidRPr="00DD69C8" w:rsidRDefault="00776EC7" w:rsidP="00DD69C8">
      <w:pPr>
        <w:widowControl/>
        <w:autoSpaceDE/>
        <w:autoSpaceDN/>
        <w:adjustRightInd/>
        <w:ind w:left="851"/>
        <w:jc w:val="both"/>
        <w:rPr>
          <w:b/>
          <w:color w:val="0070C0"/>
        </w:rPr>
      </w:pPr>
    </w:p>
    <w:p w:rsidR="008B16C8" w:rsidRDefault="004528A0" w:rsidP="00DD69C8">
      <w:pPr>
        <w:widowControl/>
        <w:autoSpaceDE/>
        <w:autoSpaceDN/>
        <w:adjustRightInd/>
        <w:ind w:left="851"/>
        <w:jc w:val="both"/>
        <w:rPr>
          <w:b/>
        </w:rPr>
      </w:pPr>
      <w:r w:rsidRPr="004528A0">
        <w:rPr>
          <w:b/>
        </w:rPr>
        <w:t>   Los Institutos de Votos simples añadieron a su sentido de Asociación un compromiso religioso de consagración.</w:t>
      </w:r>
    </w:p>
    <w:p w:rsidR="00776EC7"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Estos Institutos religiosos se centraron por lo general una misión, un carisma, singular y espe</w:t>
      </w:r>
      <w:r w:rsidRPr="004528A0">
        <w:rPr>
          <w:b/>
        </w:rPr>
        <w:softHyphen/>
        <w:t>cial. Las dos terceras partes de los Institutos "religiosos" que se han dado en la Historia de la Iglesia vieron la luz en los siglos XVIII y XIX y se configuraron como entidades de votos sim</w:t>
      </w:r>
      <w:r w:rsidRPr="004528A0">
        <w:rPr>
          <w:b/>
        </w:rPr>
        <w:softHyphen/>
        <w:t>ples. Y las dos terceras partes, hasta el siglo XX, nacieron en Francia, Italia y Espa</w:t>
      </w:r>
      <w:r w:rsidRPr="004528A0">
        <w:rPr>
          <w:b/>
        </w:rPr>
        <w:softHyphen/>
        <w:t>ña. En el siglo XX los rit</w:t>
      </w:r>
      <w:r w:rsidRPr="004528A0">
        <w:rPr>
          <w:b/>
        </w:rPr>
        <w:softHyphen/>
        <w:t>mos y las proporciones experimentaron un cambio radical al entrar en juego continentes jóvenes como Suramérica y la India.</w:t>
      </w:r>
    </w:p>
    <w:p w:rsidR="00776EC7"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rPr>
      </w:pPr>
      <w:r w:rsidRPr="004528A0">
        <w:rPr>
          <w:b/>
        </w:rPr>
        <w:t>   Es sorprendente el dato, pero es real y expresivo: las entidades de votos sim</w:t>
      </w:r>
      <w:r w:rsidRPr="004528A0">
        <w:rPr>
          <w:b/>
        </w:rPr>
        <w:softHyphen/>
        <w:t xml:space="preserve">ples tendieron siempre a la asociación estrecha, a la consagración </w:t>
      </w:r>
      <w:proofErr w:type="spellStart"/>
      <w:r w:rsidRPr="004528A0">
        <w:rPr>
          <w:b/>
        </w:rPr>
        <w:t>votal</w:t>
      </w:r>
      <w:proofErr w:type="spellEnd"/>
      <w:r w:rsidRPr="004528A0">
        <w:rPr>
          <w:b/>
        </w:rPr>
        <w:t xml:space="preserve"> y a la espe</w:t>
      </w:r>
      <w:r w:rsidRPr="004528A0">
        <w:rPr>
          <w:b/>
        </w:rPr>
        <w:softHyphen/>
        <w:t>cialización en un ministe</w:t>
      </w:r>
      <w:r w:rsidRPr="004528A0">
        <w:rPr>
          <w:b/>
        </w:rPr>
        <w:softHyphen/>
        <w:t>rio preciso: ense</w:t>
      </w:r>
      <w:r w:rsidRPr="004528A0">
        <w:rPr>
          <w:b/>
        </w:rPr>
        <w:softHyphen/>
        <w:t>ñanza, enfermos, margi</w:t>
      </w:r>
      <w:r w:rsidRPr="004528A0">
        <w:rPr>
          <w:b/>
        </w:rPr>
        <w:softHyphen/>
        <w:t>na</w:t>
      </w:r>
      <w:r w:rsidRPr="004528A0">
        <w:rPr>
          <w:b/>
        </w:rPr>
        <w:softHyphen/>
        <w:t>dos. etc. Esta especializa</w:t>
      </w:r>
      <w:r w:rsidRPr="004528A0">
        <w:rPr>
          <w:b/>
        </w:rPr>
        <w:softHyphen/>
        <w:t>ción se tradu</w:t>
      </w:r>
      <w:r w:rsidRPr="004528A0">
        <w:rPr>
          <w:b/>
        </w:rPr>
        <w:softHyphen/>
        <w:t>jo en estos siglos en motor de eficacia, en c</w:t>
      </w:r>
      <w:r w:rsidRPr="004528A0">
        <w:rPr>
          <w:b/>
        </w:rPr>
        <w:t>a</w:t>
      </w:r>
      <w:r w:rsidRPr="004528A0">
        <w:rPr>
          <w:b/>
        </w:rPr>
        <w:t>risma.</w:t>
      </w:r>
    </w:p>
    <w:p w:rsidR="00776EC7" w:rsidRPr="004528A0" w:rsidRDefault="00776EC7" w:rsidP="00DD69C8">
      <w:pPr>
        <w:widowControl/>
        <w:autoSpaceDE/>
        <w:autoSpaceDN/>
        <w:adjustRightInd/>
        <w:ind w:left="851"/>
        <w:jc w:val="both"/>
        <w:rPr>
          <w:b/>
        </w:rPr>
      </w:pPr>
    </w:p>
    <w:p w:rsidR="00DD69C8" w:rsidRDefault="004528A0" w:rsidP="00DD69C8">
      <w:pPr>
        <w:widowControl/>
        <w:autoSpaceDE/>
        <w:autoSpaceDN/>
        <w:adjustRightInd/>
        <w:ind w:left="851"/>
        <w:jc w:val="both"/>
        <w:rPr>
          <w:b/>
        </w:rPr>
      </w:pPr>
      <w:r w:rsidRPr="004528A0">
        <w:rPr>
          <w:b/>
        </w:rPr>
        <w:t>     Por otra parte, así como en los tiempos antiguos los Institutos religiosos f</w:t>
      </w:r>
      <w:r w:rsidRPr="004528A0">
        <w:rPr>
          <w:b/>
        </w:rPr>
        <w:t>e</w:t>
      </w:r>
      <w:r w:rsidRPr="004528A0">
        <w:rPr>
          <w:b/>
        </w:rPr>
        <w:t>meninos fueron eco y remedo de los masculinos, en los últimos tres siglos se hicieron originales y autónomos. Además es bueno entender que las tres cua</w:t>
      </w:r>
      <w:r w:rsidRPr="004528A0">
        <w:rPr>
          <w:b/>
        </w:rPr>
        <w:t>r</w:t>
      </w:r>
      <w:r w:rsidRPr="004528A0">
        <w:rPr>
          <w:b/>
        </w:rPr>
        <w:t>tas partes de los institutos del mundo eran femeninos al terminar el siglo XX, aunque tuvieran fundador masculino; y nueve de cada diez religiosos eran m</w:t>
      </w:r>
      <w:r w:rsidRPr="004528A0">
        <w:rPr>
          <w:b/>
        </w:rPr>
        <w:t>u</w:t>
      </w:r>
      <w:r w:rsidRPr="004528A0">
        <w:rPr>
          <w:b/>
        </w:rPr>
        <w:t>jeres.</w:t>
      </w:r>
    </w:p>
    <w:p w:rsidR="004528A0" w:rsidRDefault="004528A0" w:rsidP="00DD69C8">
      <w:pPr>
        <w:widowControl/>
        <w:autoSpaceDE/>
        <w:autoSpaceDN/>
        <w:adjustRightInd/>
        <w:ind w:left="851"/>
        <w:jc w:val="both"/>
        <w:rPr>
          <w:b/>
        </w:rPr>
      </w:pPr>
      <w:r w:rsidRPr="004528A0">
        <w:rPr>
          <w:b/>
        </w:rPr>
        <w:br/>
        <w:t>   De las asociaciones de votos simples unas fueron laicales y otras clericales, todas empezaron siendo diocesanas y luego fueron reconocidas por la Iglesia como pontificias, es decir universales.</w:t>
      </w:r>
    </w:p>
    <w:p w:rsidR="00AA0AA2" w:rsidRDefault="00AA0AA2" w:rsidP="00DD69C8">
      <w:pPr>
        <w:widowControl/>
        <w:autoSpaceDE/>
        <w:autoSpaceDN/>
        <w:adjustRightInd/>
        <w:ind w:left="851"/>
        <w:jc w:val="both"/>
        <w:rPr>
          <w:b/>
        </w:rPr>
      </w:pPr>
    </w:p>
    <w:p w:rsidR="00AA0AA2" w:rsidRDefault="00AA0AA2" w:rsidP="00AA0AA2">
      <w:pPr>
        <w:widowControl/>
        <w:autoSpaceDE/>
        <w:autoSpaceDN/>
        <w:adjustRightInd/>
        <w:ind w:left="851"/>
        <w:jc w:val="center"/>
        <w:rPr>
          <w:b/>
        </w:rPr>
      </w:pPr>
      <w:r>
        <w:rPr>
          <w:noProof/>
        </w:rPr>
        <w:drawing>
          <wp:inline distT="0" distB="0" distL="0" distR="0">
            <wp:extent cx="3786729" cy="2510725"/>
            <wp:effectExtent l="19050" t="0" r="4221" b="0"/>
            <wp:docPr id="16" name="irc_mi" descr="http://www.jetviajes.com/viajar/fotoviajes/2014/04/cortijo-del-fra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etviajes.com/viajar/fotoviajes/2014/04/cortijo-del-fraile.jpg"/>
                    <pic:cNvPicPr>
                      <a:picLocks noChangeAspect="1" noChangeArrowheads="1"/>
                    </pic:cNvPicPr>
                  </pic:nvPicPr>
                  <pic:blipFill>
                    <a:blip r:embed="rId21"/>
                    <a:srcRect/>
                    <a:stretch>
                      <a:fillRect/>
                    </a:stretch>
                  </pic:blipFill>
                  <pic:spPr bwMode="auto">
                    <a:xfrm>
                      <a:off x="0" y="0"/>
                      <a:ext cx="3788102" cy="2511635"/>
                    </a:xfrm>
                    <a:prstGeom prst="rect">
                      <a:avLst/>
                    </a:prstGeom>
                    <a:noFill/>
                    <a:ln w="9525">
                      <a:noFill/>
                      <a:miter lim="800000"/>
                      <a:headEnd/>
                      <a:tailEnd/>
                    </a:ln>
                  </pic:spPr>
                </pic:pic>
              </a:graphicData>
            </a:graphic>
          </wp:inline>
        </w:drawing>
      </w:r>
    </w:p>
    <w:p w:rsidR="00AA0AA2" w:rsidRDefault="00AA0AA2" w:rsidP="00DD69C8">
      <w:pPr>
        <w:widowControl/>
        <w:autoSpaceDE/>
        <w:autoSpaceDN/>
        <w:adjustRightInd/>
        <w:ind w:left="851"/>
        <w:jc w:val="both"/>
        <w:rPr>
          <w:b/>
        </w:rPr>
      </w:pPr>
    </w:p>
    <w:p w:rsidR="00776EC7" w:rsidRPr="004528A0" w:rsidRDefault="00776EC7" w:rsidP="00DD69C8">
      <w:pPr>
        <w:widowControl/>
        <w:autoSpaceDE/>
        <w:autoSpaceDN/>
        <w:adjustRightInd/>
        <w:ind w:left="851"/>
        <w:jc w:val="both"/>
        <w:rPr>
          <w:b/>
        </w:rPr>
      </w:pPr>
    </w:p>
    <w:p w:rsidR="004528A0" w:rsidRDefault="004528A0" w:rsidP="00DD69C8">
      <w:pPr>
        <w:widowControl/>
        <w:autoSpaceDE/>
        <w:autoSpaceDN/>
        <w:adjustRightInd/>
        <w:ind w:left="851"/>
        <w:jc w:val="both"/>
        <w:rPr>
          <w:b/>
          <w:bCs/>
          <w:color w:val="0070C0"/>
        </w:rPr>
      </w:pPr>
      <w:r w:rsidRPr="00DD69C8">
        <w:rPr>
          <w:b/>
          <w:bCs/>
          <w:color w:val="0070C0"/>
        </w:rPr>
        <w:t>Las clericales</w:t>
      </w:r>
    </w:p>
    <w:p w:rsidR="00776EC7" w:rsidRPr="00DD69C8" w:rsidRDefault="00776EC7" w:rsidP="00DD69C8">
      <w:pPr>
        <w:widowControl/>
        <w:autoSpaceDE/>
        <w:autoSpaceDN/>
        <w:adjustRightInd/>
        <w:ind w:left="851"/>
        <w:jc w:val="both"/>
        <w:rPr>
          <w:b/>
          <w:color w:val="0070C0"/>
        </w:rPr>
      </w:pPr>
    </w:p>
    <w:p w:rsidR="00776EC7" w:rsidRDefault="004528A0" w:rsidP="00DD69C8">
      <w:pPr>
        <w:widowControl/>
        <w:autoSpaceDE/>
        <w:autoSpaceDN/>
        <w:adjustRightInd/>
        <w:ind w:left="851"/>
        <w:jc w:val="both"/>
        <w:rPr>
          <w:b/>
        </w:rPr>
      </w:pPr>
      <w:r w:rsidRPr="004528A0">
        <w:rPr>
          <w:b/>
        </w:rPr>
        <w:t>   Surgieron para diversos apostolados y para proporcionar a los sacerdotes apoyos espirituales y materiales en el ejerci</w:t>
      </w:r>
      <w:r w:rsidRPr="004528A0">
        <w:rPr>
          <w:b/>
        </w:rPr>
        <w:softHyphen/>
        <w:t>cio de su sacerdocio.</w:t>
      </w:r>
    </w:p>
    <w:p w:rsidR="004528A0" w:rsidRDefault="004528A0" w:rsidP="00DD69C8">
      <w:pPr>
        <w:widowControl/>
        <w:autoSpaceDE/>
        <w:autoSpaceDN/>
        <w:adjustRightInd/>
        <w:ind w:left="851"/>
        <w:jc w:val="both"/>
        <w:rPr>
          <w:b/>
        </w:rPr>
      </w:pPr>
      <w:r w:rsidRPr="004528A0">
        <w:rPr>
          <w:b/>
        </w:rPr>
        <w:br/>
        <w:t>   Son innumerables las existentes y apa</w:t>
      </w:r>
      <w:r w:rsidRPr="004528A0">
        <w:rPr>
          <w:b/>
        </w:rPr>
        <w:softHyphen/>
        <w:t>recidas en estos últimos siglos. Basta citar entre los casi dos centenares existentes y a manera de modelos a: los P</w:t>
      </w:r>
      <w:r w:rsidRPr="004528A0">
        <w:rPr>
          <w:b/>
        </w:rPr>
        <w:t>a</w:t>
      </w:r>
      <w:r w:rsidRPr="004528A0">
        <w:rPr>
          <w:b/>
        </w:rPr>
        <w:t xml:space="preserve">sionistas (Padres de la Pasión) de S. Pablo de la Cruz (1694-1775) fundados en 1720; los Redentoristas (Congregación del </w:t>
      </w:r>
      <w:proofErr w:type="spellStart"/>
      <w:r w:rsidRPr="004528A0">
        <w:rPr>
          <w:b/>
        </w:rPr>
        <w:t>Stmo</w:t>
      </w:r>
      <w:proofErr w:type="spellEnd"/>
      <w:r w:rsidRPr="004528A0">
        <w:rPr>
          <w:b/>
        </w:rPr>
        <w:t>. Redentor), fundados por S. A</w:t>
      </w:r>
      <w:r w:rsidRPr="004528A0">
        <w:rPr>
          <w:b/>
        </w:rPr>
        <w:t>l</w:t>
      </w:r>
      <w:r w:rsidRPr="004528A0">
        <w:rPr>
          <w:b/>
        </w:rPr>
        <w:lastRenderedPageBreak/>
        <w:t xml:space="preserve">fonso María de </w:t>
      </w:r>
      <w:proofErr w:type="spellStart"/>
      <w:r w:rsidRPr="004528A0">
        <w:rPr>
          <w:b/>
        </w:rPr>
        <w:t>Ligorio</w:t>
      </w:r>
      <w:proofErr w:type="spellEnd"/>
      <w:r w:rsidRPr="004528A0">
        <w:rPr>
          <w:b/>
        </w:rPr>
        <w:t xml:space="preserve"> (1696-1755); o los Claretianos de S. Antonio María </w:t>
      </w:r>
      <w:proofErr w:type="spellStart"/>
      <w:r w:rsidRPr="004528A0">
        <w:rPr>
          <w:b/>
        </w:rPr>
        <w:t>Claret</w:t>
      </w:r>
      <w:proofErr w:type="spellEnd"/>
      <w:r w:rsidRPr="004528A0">
        <w:rPr>
          <w:b/>
        </w:rPr>
        <w:t xml:space="preserve"> (1807-1870), con el nombre de "Misioneros del Corazón de María", en 1855; los Salesianos o "Sociedad de San Francisco de Sales", fundada en 1859 por San Juan Bosco (1815-1888).</w:t>
      </w:r>
    </w:p>
    <w:p w:rsidR="00776EC7" w:rsidRPr="004528A0" w:rsidRDefault="00776EC7" w:rsidP="00DD69C8">
      <w:pPr>
        <w:widowControl/>
        <w:autoSpaceDE/>
        <w:autoSpaceDN/>
        <w:adjustRightInd/>
        <w:ind w:left="851"/>
        <w:jc w:val="both"/>
        <w:rPr>
          <w:b/>
        </w:rPr>
      </w:pPr>
    </w:p>
    <w:p w:rsidR="004528A0" w:rsidRPr="00DD69C8" w:rsidRDefault="004528A0" w:rsidP="00DD69C8">
      <w:pPr>
        <w:widowControl/>
        <w:autoSpaceDE/>
        <w:autoSpaceDN/>
        <w:adjustRightInd/>
        <w:ind w:left="851"/>
        <w:jc w:val="both"/>
        <w:rPr>
          <w:b/>
          <w:color w:val="0070C0"/>
        </w:rPr>
      </w:pPr>
      <w:r w:rsidRPr="00DD69C8">
        <w:rPr>
          <w:b/>
          <w:bCs/>
          <w:color w:val="0070C0"/>
        </w:rPr>
        <w:t>Las laicales</w:t>
      </w:r>
    </w:p>
    <w:p w:rsidR="008B16C8" w:rsidRDefault="004528A0" w:rsidP="00DD69C8">
      <w:pPr>
        <w:widowControl/>
        <w:autoSpaceDE/>
        <w:autoSpaceDN/>
        <w:adjustRightInd/>
        <w:ind w:left="851"/>
        <w:jc w:val="both"/>
        <w:rPr>
          <w:b/>
        </w:rPr>
      </w:pPr>
      <w:r w:rsidRPr="004528A0">
        <w:rPr>
          <w:b/>
        </w:rPr>
        <w:t>   Las laicales son más numerosas, pues pasan del medio millar las que podrían ser propuestas como modelos significativos entre las femeninas; y son varios centenares las que tiene el mismo signo entre las masculinas.</w:t>
      </w:r>
    </w:p>
    <w:p w:rsidR="008B16C8" w:rsidRDefault="004528A0" w:rsidP="00DD69C8">
      <w:pPr>
        <w:widowControl/>
        <w:autoSpaceDE/>
        <w:autoSpaceDN/>
        <w:adjustRightInd/>
        <w:ind w:left="851"/>
        <w:jc w:val="both"/>
        <w:rPr>
          <w:b/>
        </w:rPr>
      </w:pPr>
      <w:r w:rsidRPr="004528A0">
        <w:rPr>
          <w:b/>
        </w:rPr>
        <w:t>   Puede parecer una arrogancia la alusión a esta cantidad, pero los hechos son así. Algunas de las obras emblemáti</w:t>
      </w:r>
      <w:r w:rsidRPr="004528A0">
        <w:rPr>
          <w:b/>
        </w:rPr>
        <w:softHyphen/>
        <w:t>cas ayudan a entender lo que son este tipo de religiosos.</w:t>
      </w:r>
    </w:p>
    <w:p w:rsidR="00776EC7" w:rsidRDefault="00776EC7" w:rsidP="00DD69C8">
      <w:pPr>
        <w:widowControl/>
        <w:autoSpaceDE/>
        <w:autoSpaceDN/>
        <w:adjustRightInd/>
        <w:ind w:left="851"/>
        <w:jc w:val="both"/>
        <w:rPr>
          <w:b/>
        </w:rPr>
      </w:pPr>
    </w:p>
    <w:p w:rsidR="008B16C8" w:rsidRDefault="004528A0" w:rsidP="00DD69C8">
      <w:pPr>
        <w:widowControl/>
        <w:autoSpaceDE/>
        <w:autoSpaceDN/>
        <w:adjustRightInd/>
        <w:ind w:left="851"/>
        <w:jc w:val="both"/>
        <w:rPr>
          <w:b/>
        </w:rPr>
      </w:pPr>
      <w:r w:rsidRPr="004528A0">
        <w:rPr>
          <w:b/>
        </w:rPr>
        <w:t xml:space="preserve">  - El Instituto de "Hermanos de las Escuelas Cristianas", fundado en 1684 por San Juan Bautista de La </w:t>
      </w:r>
      <w:proofErr w:type="spellStart"/>
      <w:r w:rsidRPr="004528A0">
        <w:rPr>
          <w:b/>
        </w:rPr>
        <w:t>Salle</w:t>
      </w:r>
      <w:proofErr w:type="spellEnd"/>
      <w:r w:rsidRPr="004528A0">
        <w:rPr>
          <w:b/>
        </w:rPr>
        <w:t xml:space="preserve">" (1651-1719) es el más representativo por ser el primero plenamente laical y modelo de otros muchos posteriores".   </w:t>
      </w:r>
    </w:p>
    <w:p w:rsidR="00776EC7" w:rsidRDefault="00776EC7" w:rsidP="00DD69C8">
      <w:pPr>
        <w:widowControl/>
        <w:autoSpaceDE/>
        <w:autoSpaceDN/>
        <w:adjustRightInd/>
        <w:ind w:left="851"/>
        <w:jc w:val="both"/>
        <w:rPr>
          <w:b/>
        </w:rPr>
      </w:pPr>
    </w:p>
    <w:p w:rsidR="008B16C8" w:rsidRDefault="008B16C8" w:rsidP="00DD69C8">
      <w:pPr>
        <w:widowControl/>
        <w:autoSpaceDE/>
        <w:autoSpaceDN/>
        <w:adjustRightInd/>
        <w:ind w:left="851"/>
        <w:jc w:val="both"/>
        <w:rPr>
          <w:b/>
        </w:rPr>
      </w:pPr>
      <w:r>
        <w:rPr>
          <w:b/>
        </w:rPr>
        <w:t xml:space="preserve">  </w:t>
      </w:r>
      <w:r w:rsidR="004528A0" w:rsidRPr="004528A0">
        <w:rPr>
          <w:b/>
        </w:rPr>
        <w:t>Después se multiplicaron las iniciativas interminables y variadas:</w:t>
      </w:r>
    </w:p>
    <w:p w:rsidR="00776EC7" w:rsidRDefault="00776EC7" w:rsidP="00DD69C8">
      <w:pPr>
        <w:widowControl/>
        <w:autoSpaceDE/>
        <w:autoSpaceDN/>
        <w:adjustRightInd/>
        <w:ind w:left="851"/>
        <w:jc w:val="both"/>
        <w:rPr>
          <w:b/>
        </w:rPr>
      </w:pPr>
    </w:p>
    <w:p w:rsidR="004528A0" w:rsidRPr="004528A0" w:rsidRDefault="004528A0" w:rsidP="00DD69C8">
      <w:pPr>
        <w:widowControl/>
        <w:autoSpaceDE/>
        <w:autoSpaceDN/>
        <w:adjustRightInd/>
        <w:ind w:left="851"/>
        <w:rPr>
          <w:b/>
        </w:rPr>
      </w:pPr>
      <w:r w:rsidRPr="004528A0">
        <w:rPr>
          <w:b/>
        </w:rPr>
        <w:t xml:space="preserve">   - La Compañía de María" (Marianistas) funda en 1817 por el Beato José G. </w:t>
      </w:r>
      <w:proofErr w:type="spellStart"/>
      <w:r w:rsidRPr="004528A0">
        <w:rPr>
          <w:b/>
        </w:rPr>
        <w:t>Chaminade</w:t>
      </w:r>
      <w:proofErr w:type="spellEnd"/>
      <w:r w:rsidRPr="004528A0">
        <w:rPr>
          <w:b/>
        </w:rPr>
        <w:t xml:space="preserve"> (1761-1850).</w:t>
      </w:r>
      <w:r w:rsidRPr="004528A0">
        <w:rPr>
          <w:b/>
        </w:rPr>
        <w:br/>
        <w:t>   - Los Pequeños Hermanos de María (Maristas) fueron fundados por San Ma</w:t>
      </w:r>
      <w:r w:rsidRPr="004528A0">
        <w:rPr>
          <w:b/>
        </w:rPr>
        <w:t>r</w:t>
      </w:r>
      <w:r w:rsidRPr="004528A0">
        <w:rPr>
          <w:b/>
        </w:rPr>
        <w:t xml:space="preserve">celino </w:t>
      </w:r>
      <w:proofErr w:type="spellStart"/>
      <w:r w:rsidRPr="004528A0">
        <w:rPr>
          <w:b/>
        </w:rPr>
        <w:t>Champagnat</w:t>
      </w:r>
      <w:proofErr w:type="spellEnd"/>
      <w:r w:rsidRPr="004528A0">
        <w:rPr>
          <w:b/>
        </w:rPr>
        <w:t xml:space="preserve"> en 1863.</w:t>
      </w:r>
      <w:r w:rsidRPr="004528A0">
        <w:rPr>
          <w:b/>
        </w:rPr>
        <w:br/>
        <w:t>   - Los "Hermanos de la Instrucción Cristiana", fundados en 1819 por Juan Ma</w:t>
      </w:r>
      <w:r w:rsidRPr="004528A0">
        <w:rPr>
          <w:b/>
        </w:rPr>
        <w:t>r</w:t>
      </w:r>
      <w:r w:rsidRPr="004528A0">
        <w:rPr>
          <w:b/>
        </w:rPr>
        <w:t xml:space="preserve">ía de La </w:t>
      </w:r>
      <w:proofErr w:type="spellStart"/>
      <w:r w:rsidRPr="004528A0">
        <w:rPr>
          <w:b/>
        </w:rPr>
        <w:t>Mannais</w:t>
      </w:r>
      <w:proofErr w:type="spellEnd"/>
      <w:r w:rsidRPr="004528A0">
        <w:rPr>
          <w:b/>
        </w:rPr>
        <w:t xml:space="preserve"> (1780-1860)</w:t>
      </w:r>
      <w:r w:rsidRPr="004528A0">
        <w:rPr>
          <w:b/>
        </w:rPr>
        <w:br/>
        <w:t xml:space="preserve">   - El fundador más laico fue Gabriel </w:t>
      </w:r>
      <w:proofErr w:type="spellStart"/>
      <w:r w:rsidRPr="004528A0">
        <w:rPr>
          <w:b/>
        </w:rPr>
        <w:t>Taborín</w:t>
      </w:r>
      <w:proofErr w:type="spellEnd"/>
      <w:r w:rsidRPr="004528A0">
        <w:rPr>
          <w:b/>
        </w:rPr>
        <w:t xml:space="preserve"> (1789-1864) con sus "Hermanos de la Sagrada Familia", en 1835.</w:t>
      </w:r>
      <w:r w:rsidRPr="004528A0">
        <w:rPr>
          <w:b/>
        </w:rPr>
        <w:br/>
        <w:t xml:space="preserve">   - Y el más interesante catequista resultó Luis María </w:t>
      </w:r>
      <w:proofErr w:type="spellStart"/>
      <w:r w:rsidRPr="004528A0">
        <w:rPr>
          <w:b/>
        </w:rPr>
        <w:t>Querbes</w:t>
      </w:r>
      <w:proofErr w:type="spellEnd"/>
      <w:r w:rsidRPr="004528A0">
        <w:rPr>
          <w:b/>
        </w:rPr>
        <w:t xml:space="preserve"> (1793-1859) que fundó a los Clérigos de S. </w:t>
      </w:r>
      <w:proofErr w:type="spellStart"/>
      <w:r w:rsidRPr="004528A0">
        <w:rPr>
          <w:b/>
        </w:rPr>
        <w:t>Viator</w:t>
      </w:r>
      <w:proofErr w:type="spellEnd"/>
      <w:r w:rsidRPr="004528A0">
        <w:rPr>
          <w:b/>
        </w:rPr>
        <w:t xml:space="preserve"> en 1839 para animar catequesis parroquiales.</w:t>
      </w:r>
    </w:p>
    <w:p w:rsidR="008B16C8" w:rsidRDefault="004528A0" w:rsidP="00DD69C8">
      <w:pPr>
        <w:widowControl/>
        <w:autoSpaceDE/>
        <w:autoSpaceDN/>
        <w:adjustRightInd/>
        <w:ind w:left="851"/>
        <w:rPr>
          <w:b/>
        </w:rPr>
      </w:pPr>
      <w:r w:rsidRPr="004528A0">
        <w:rPr>
          <w:b/>
        </w:rPr>
        <w:t>Entre los Institutos femeninos de votos simples podremos recordar modelos:</w:t>
      </w:r>
    </w:p>
    <w:p w:rsidR="008B16C8" w:rsidRDefault="004528A0" w:rsidP="00DD69C8">
      <w:pPr>
        <w:widowControl/>
        <w:autoSpaceDE/>
        <w:autoSpaceDN/>
        <w:adjustRightInd/>
        <w:ind w:left="851"/>
        <w:rPr>
          <w:b/>
        </w:rPr>
      </w:pPr>
      <w:r w:rsidRPr="004528A0">
        <w:rPr>
          <w:b/>
        </w:rPr>
        <w:t xml:space="preserve">   - La "Sociedad del </w:t>
      </w:r>
      <w:proofErr w:type="spellStart"/>
      <w:r w:rsidRPr="004528A0">
        <w:rPr>
          <w:b/>
        </w:rPr>
        <w:t>Sdo</w:t>
      </w:r>
      <w:proofErr w:type="spellEnd"/>
      <w:r w:rsidRPr="004528A0">
        <w:rPr>
          <w:b/>
        </w:rPr>
        <w:t xml:space="preserve"> Corazón de Jesús", fundada en 1800 por Santa Mag</w:t>
      </w:r>
      <w:r w:rsidRPr="004528A0">
        <w:rPr>
          <w:b/>
        </w:rPr>
        <w:softHyphen/>
        <w:t xml:space="preserve">dalena Sofía </w:t>
      </w:r>
      <w:proofErr w:type="spellStart"/>
      <w:r w:rsidRPr="004528A0">
        <w:rPr>
          <w:b/>
        </w:rPr>
        <w:t>Barat</w:t>
      </w:r>
      <w:proofErr w:type="spellEnd"/>
      <w:r w:rsidRPr="004528A0">
        <w:rPr>
          <w:b/>
        </w:rPr>
        <w:t xml:space="preserve"> (1779-1859).</w:t>
      </w:r>
      <w:r w:rsidRPr="004528A0">
        <w:rPr>
          <w:b/>
        </w:rPr>
        <w:br/>
        <w:t>   - Las "Hermanas de S. José de Cluny" iniciadas en 1806 por la Beata Ana Ma</w:t>
      </w:r>
      <w:r w:rsidRPr="004528A0">
        <w:rPr>
          <w:b/>
        </w:rPr>
        <w:t>r</w:t>
      </w:r>
      <w:r w:rsidRPr="004528A0">
        <w:rPr>
          <w:b/>
        </w:rPr>
        <w:t xml:space="preserve">ía </w:t>
      </w:r>
      <w:proofErr w:type="spellStart"/>
      <w:r w:rsidRPr="004528A0">
        <w:rPr>
          <w:b/>
        </w:rPr>
        <w:t>Javouhey</w:t>
      </w:r>
      <w:proofErr w:type="spellEnd"/>
      <w:r w:rsidRPr="004528A0">
        <w:rPr>
          <w:b/>
        </w:rPr>
        <w:t xml:space="preserve"> (1779-1851).</w:t>
      </w:r>
      <w:r w:rsidRPr="004528A0">
        <w:rPr>
          <w:b/>
        </w:rPr>
        <w:br/>
        <w:t>   - Las "Religiosas de la Presentación de María", fundadas en 1796 por la i</w:t>
      </w:r>
      <w:r w:rsidRPr="004528A0">
        <w:rPr>
          <w:b/>
        </w:rPr>
        <w:t>n</w:t>
      </w:r>
      <w:r w:rsidRPr="004528A0">
        <w:rPr>
          <w:b/>
        </w:rPr>
        <w:t>trépida y misio</w:t>
      </w:r>
      <w:r w:rsidRPr="004528A0">
        <w:rPr>
          <w:b/>
        </w:rPr>
        <w:softHyphen/>
        <w:t xml:space="preserve">nera Ana María </w:t>
      </w:r>
      <w:proofErr w:type="spellStart"/>
      <w:r w:rsidRPr="004528A0">
        <w:rPr>
          <w:b/>
        </w:rPr>
        <w:t>River</w:t>
      </w:r>
      <w:proofErr w:type="spellEnd"/>
      <w:r w:rsidRPr="004528A0">
        <w:rPr>
          <w:b/>
        </w:rPr>
        <w:t xml:space="preserve"> (1768)1851)</w:t>
      </w:r>
      <w:r w:rsidRPr="004528A0">
        <w:rPr>
          <w:b/>
        </w:rPr>
        <w:br/>
        <w:t>   - Las "Hermanas de las Escuelas Cristianas", fundadas en 1807 por Santa Ma</w:t>
      </w:r>
      <w:r w:rsidRPr="004528A0">
        <w:rPr>
          <w:b/>
        </w:rPr>
        <w:t>r</w:t>
      </w:r>
      <w:r w:rsidRPr="004528A0">
        <w:rPr>
          <w:b/>
        </w:rPr>
        <w:t xml:space="preserve">ía Magdalena </w:t>
      </w:r>
      <w:proofErr w:type="spellStart"/>
      <w:r w:rsidRPr="004528A0">
        <w:rPr>
          <w:b/>
        </w:rPr>
        <w:t>Postel</w:t>
      </w:r>
      <w:proofErr w:type="spellEnd"/>
      <w:r w:rsidRPr="004528A0">
        <w:rPr>
          <w:b/>
        </w:rPr>
        <w:t xml:space="preserve"> (1756-18546).</w:t>
      </w:r>
      <w:r w:rsidRPr="004528A0">
        <w:rPr>
          <w:b/>
        </w:rPr>
        <w:br/>
        <w:t>   - Las "Siervas de la Pasión del Señor", fundadas en 1815 por la marquesa Mag</w:t>
      </w:r>
      <w:r w:rsidRPr="004528A0">
        <w:rPr>
          <w:b/>
        </w:rPr>
        <w:softHyphen/>
        <w:t xml:space="preserve">dalena </w:t>
      </w:r>
      <w:proofErr w:type="spellStart"/>
      <w:r w:rsidRPr="004528A0">
        <w:rPr>
          <w:b/>
        </w:rPr>
        <w:t>Frescobaldi</w:t>
      </w:r>
      <w:proofErr w:type="spellEnd"/>
      <w:r w:rsidRPr="004528A0">
        <w:rPr>
          <w:b/>
        </w:rPr>
        <w:t xml:space="preserve"> (1771-1839) </w:t>
      </w:r>
      <w:r w:rsidRPr="004528A0">
        <w:rPr>
          <w:b/>
        </w:rPr>
        <w:br/>
        <w:t xml:space="preserve">   </w:t>
      </w:r>
    </w:p>
    <w:p w:rsidR="004528A0" w:rsidRDefault="004528A0" w:rsidP="00DD69C8">
      <w:pPr>
        <w:widowControl/>
        <w:autoSpaceDE/>
        <w:autoSpaceDN/>
        <w:adjustRightInd/>
        <w:ind w:left="851"/>
        <w:jc w:val="both"/>
        <w:rPr>
          <w:b/>
        </w:rPr>
      </w:pPr>
      <w:r w:rsidRPr="004528A0">
        <w:rPr>
          <w:b/>
        </w:rPr>
        <w:t>La lista resulta interminable y el espíritu y estilo de vida de todos ellos el mi</w:t>
      </w:r>
      <w:r w:rsidRPr="004528A0">
        <w:rPr>
          <w:b/>
        </w:rPr>
        <w:t>s</w:t>
      </w:r>
      <w:r w:rsidRPr="004528A0">
        <w:rPr>
          <w:b/>
        </w:rPr>
        <w:t>mo: sencillez para ser educadores, abnegación para ser misericordiosos, cult</w:t>
      </w:r>
      <w:r w:rsidRPr="004528A0">
        <w:rPr>
          <w:b/>
        </w:rPr>
        <w:t>u</w:t>
      </w:r>
      <w:r w:rsidRPr="004528A0">
        <w:rPr>
          <w:b/>
        </w:rPr>
        <w:t>ra para enseñar en la escuela, siempre piedad, serenidad y caridad para tratar con sanos y enfermos, con niños y adultos, con justos y pecadores.</w:t>
      </w:r>
    </w:p>
    <w:p w:rsidR="00776EC7" w:rsidRDefault="00776EC7" w:rsidP="00DD69C8">
      <w:pPr>
        <w:widowControl/>
        <w:autoSpaceDE/>
        <w:autoSpaceDN/>
        <w:adjustRightInd/>
        <w:ind w:left="851"/>
        <w:jc w:val="both"/>
        <w:rPr>
          <w:b/>
        </w:rPr>
      </w:pPr>
    </w:p>
    <w:tbl>
      <w:tblPr>
        <w:tblStyle w:val="Tablaconcuadrcula"/>
        <w:tblW w:w="0" w:type="auto"/>
        <w:tblInd w:w="1242" w:type="dxa"/>
        <w:tblLook w:val="04A0"/>
      </w:tblPr>
      <w:tblGrid>
        <w:gridCol w:w="8222"/>
      </w:tblGrid>
      <w:tr w:rsidR="00A945C7" w:rsidTr="002C4546">
        <w:tc>
          <w:tcPr>
            <w:tcW w:w="8222" w:type="dxa"/>
          </w:tcPr>
          <w:p w:rsidR="002C4546" w:rsidRPr="00222B3C" w:rsidRDefault="002C4546" w:rsidP="00DD69C8">
            <w:pPr>
              <w:widowControl/>
              <w:autoSpaceDE/>
              <w:autoSpaceDN/>
              <w:adjustRightInd/>
              <w:rPr>
                <w:b/>
                <w:bCs/>
                <w:color w:val="00B050"/>
              </w:rPr>
            </w:pPr>
            <w:r w:rsidRPr="00222B3C">
              <w:rPr>
                <w:b/>
                <w:bCs/>
                <w:color w:val="00B050"/>
              </w:rPr>
              <w:t xml:space="preserve"> Escuelas de religiosos y religiosas en el mundo son muchos miles y sus alumnos varios millones</w:t>
            </w:r>
          </w:p>
          <w:p w:rsidR="002C4546" w:rsidRPr="00222B3C" w:rsidRDefault="002C4546" w:rsidP="00DD69C8">
            <w:pPr>
              <w:widowControl/>
              <w:autoSpaceDE/>
              <w:autoSpaceDN/>
              <w:adjustRightInd/>
              <w:rPr>
                <w:b/>
                <w:color w:val="00B050"/>
              </w:rPr>
            </w:pPr>
            <w:r w:rsidRPr="00222B3C">
              <w:rPr>
                <w:b/>
                <w:color w:val="00B050"/>
              </w:rPr>
              <w:t xml:space="preserve">  Los datos del Anuario Pontificio la Iglesia</w:t>
            </w:r>
            <w:r w:rsidR="00222B3C">
              <w:rPr>
                <w:b/>
                <w:color w:val="00B050"/>
              </w:rPr>
              <w:t xml:space="preserve"> in</w:t>
            </w:r>
            <w:r w:rsidRPr="00222B3C">
              <w:rPr>
                <w:b/>
                <w:color w:val="00B050"/>
              </w:rPr>
              <w:t>dica</w:t>
            </w:r>
          </w:p>
          <w:p w:rsidR="002C4546" w:rsidRPr="00222B3C" w:rsidRDefault="002C4546" w:rsidP="00DD69C8">
            <w:pPr>
              <w:widowControl/>
              <w:autoSpaceDE/>
              <w:autoSpaceDN/>
              <w:adjustRightInd/>
              <w:rPr>
                <w:b/>
                <w:color w:val="00B050"/>
              </w:rPr>
            </w:pPr>
            <w:r w:rsidRPr="00222B3C">
              <w:rPr>
                <w:b/>
                <w:color w:val="00B050"/>
              </w:rPr>
              <w:t xml:space="preserve">        71.188  son escuelas infantiles, </w:t>
            </w:r>
          </w:p>
          <w:p w:rsidR="002C4546" w:rsidRPr="00222B3C" w:rsidRDefault="002C4546" w:rsidP="00DD69C8">
            <w:pPr>
              <w:widowControl/>
              <w:autoSpaceDE/>
              <w:autoSpaceDN/>
              <w:adjustRightInd/>
              <w:rPr>
                <w:b/>
                <w:color w:val="00B050"/>
              </w:rPr>
            </w:pPr>
            <w:r w:rsidRPr="00222B3C">
              <w:rPr>
                <w:b/>
                <w:color w:val="00B050"/>
              </w:rPr>
              <w:t xml:space="preserve">        95.246 escuelas primarias, </w:t>
            </w:r>
          </w:p>
          <w:p w:rsidR="002C4546" w:rsidRPr="00222B3C" w:rsidRDefault="002C4546" w:rsidP="00DD69C8">
            <w:pPr>
              <w:widowControl/>
              <w:autoSpaceDE/>
              <w:autoSpaceDN/>
              <w:adjustRightInd/>
              <w:rPr>
                <w:b/>
                <w:color w:val="00B050"/>
              </w:rPr>
            </w:pPr>
            <w:r w:rsidRPr="00222B3C">
              <w:rPr>
                <w:b/>
                <w:color w:val="00B050"/>
              </w:rPr>
              <w:t xml:space="preserve">       43.783 institutos secundarios y centro de formación profesional</w:t>
            </w:r>
          </w:p>
          <w:p w:rsidR="002C4546" w:rsidRPr="00222B3C" w:rsidRDefault="002C4546" w:rsidP="00DD69C8">
            <w:pPr>
              <w:widowControl/>
              <w:autoSpaceDE/>
              <w:autoSpaceDN/>
              <w:adjustRightInd/>
              <w:rPr>
                <w:b/>
                <w:color w:val="00B050"/>
              </w:rPr>
            </w:pPr>
            <w:r w:rsidRPr="00222B3C">
              <w:rPr>
                <w:b/>
                <w:color w:val="00B050"/>
              </w:rPr>
              <w:t xml:space="preserve">        Una 7.000 son centros superiores y universidades</w:t>
            </w:r>
          </w:p>
          <w:p w:rsidR="00A945C7" w:rsidRDefault="002C4546" w:rsidP="00222B3C">
            <w:pPr>
              <w:widowControl/>
              <w:autoSpaceDE/>
              <w:autoSpaceDN/>
              <w:adjustRightInd/>
              <w:rPr>
                <w:rFonts w:cs="Aharoni"/>
                <w:b/>
                <w:bCs/>
                <w:sz w:val="36"/>
                <w:szCs w:val="36"/>
              </w:rPr>
            </w:pPr>
            <w:r w:rsidRPr="00222B3C">
              <w:rPr>
                <w:b/>
                <w:color w:val="00B050"/>
              </w:rPr>
              <w:t xml:space="preserve"> N</w:t>
            </w:r>
            <w:r w:rsidR="00222B3C">
              <w:rPr>
                <w:b/>
                <w:color w:val="00B050"/>
              </w:rPr>
              <w:t>ú</w:t>
            </w:r>
            <w:r w:rsidRPr="00222B3C">
              <w:rPr>
                <w:b/>
                <w:color w:val="00B050"/>
              </w:rPr>
              <w:t>mero de alumnos que frecuentan las aulas está en torno 15 millones</w:t>
            </w:r>
          </w:p>
        </w:tc>
      </w:tr>
    </w:tbl>
    <w:p w:rsidR="00A050F2" w:rsidRPr="007050EF" w:rsidRDefault="00A050F2" w:rsidP="00222B3C">
      <w:pPr>
        <w:widowControl/>
        <w:autoSpaceDE/>
        <w:autoSpaceDN/>
        <w:adjustRightInd/>
        <w:spacing w:before="100" w:beforeAutospacing="1" w:after="100" w:afterAutospacing="1"/>
        <w:jc w:val="center"/>
        <w:rPr>
          <w:rFonts w:ascii="Times New Roman" w:hAnsi="Times New Roman" w:cs="Times New Roman"/>
        </w:rPr>
      </w:pPr>
    </w:p>
    <w:sectPr w:rsidR="00A050F2" w:rsidRPr="007050EF" w:rsidSect="000A2D6D">
      <w:pgSz w:w="11906" w:h="16838"/>
      <w:pgMar w:top="720" w:right="1133"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6"/>
  </w:num>
  <w:num w:numId="4">
    <w:abstractNumId w:val="5"/>
  </w:num>
  <w:num w:numId="5">
    <w:abstractNumId w:val="4"/>
  </w:num>
  <w:num w:numId="6">
    <w:abstractNumId w:val="2"/>
  </w:num>
  <w:num w:numId="7">
    <w:abstractNumId w:val="9"/>
  </w:num>
  <w:num w:numId="8">
    <w:abstractNumId w:val="0"/>
  </w:num>
  <w:num w:numId="9">
    <w:abstractNumId w:val="3"/>
  </w:num>
  <w:num w:numId="10">
    <w:abstractNumId w:val="10"/>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677E3"/>
    <w:rsid w:val="000824EF"/>
    <w:rsid w:val="000A2D6D"/>
    <w:rsid w:val="00123EDA"/>
    <w:rsid w:val="001433E9"/>
    <w:rsid w:val="00151A2E"/>
    <w:rsid w:val="00161C10"/>
    <w:rsid w:val="001624E8"/>
    <w:rsid w:val="0016415A"/>
    <w:rsid w:val="001B7720"/>
    <w:rsid w:val="001C1A02"/>
    <w:rsid w:val="001C2369"/>
    <w:rsid w:val="001D0C52"/>
    <w:rsid w:val="001D24F4"/>
    <w:rsid w:val="001D2B60"/>
    <w:rsid w:val="001D33A6"/>
    <w:rsid w:val="001D5A01"/>
    <w:rsid w:val="001F110F"/>
    <w:rsid w:val="00204428"/>
    <w:rsid w:val="002045DD"/>
    <w:rsid w:val="00222B3C"/>
    <w:rsid w:val="00222CCE"/>
    <w:rsid w:val="002348A9"/>
    <w:rsid w:val="00272D27"/>
    <w:rsid w:val="00275B8C"/>
    <w:rsid w:val="002C4546"/>
    <w:rsid w:val="002D58B4"/>
    <w:rsid w:val="002D5929"/>
    <w:rsid w:val="002F4C93"/>
    <w:rsid w:val="002F63D1"/>
    <w:rsid w:val="00312AE6"/>
    <w:rsid w:val="00313647"/>
    <w:rsid w:val="003823D0"/>
    <w:rsid w:val="00383B3B"/>
    <w:rsid w:val="00390A50"/>
    <w:rsid w:val="00391D00"/>
    <w:rsid w:val="00397FDC"/>
    <w:rsid w:val="003A465F"/>
    <w:rsid w:val="003A7DE8"/>
    <w:rsid w:val="003B1330"/>
    <w:rsid w:val="003D0C78"/>
    <w:rsid w:val="00415498"/>
    <w:rsid w:val="004154FE"/>
    <w:rsid w:val="00425A9F"/>
    <w:rsid w:val="00444BCB"/>
    <w:rsid w:val="004515C7"/>
    <w:rsid w:val="004528A0"/>
    <w:rsid w:val="00453B03"/>
    <w:rsid w:val="00470D9F"/>
    <w:rsid w:val="004852AC"/>
    <w:rsid w:val="00495E2E"/>
    <w:rsid w:val="004A0931"/>
    <w:rsid w:val="004A1561"/>
    <w:rsid w:val="004C1D41"/>
    <w:rsid w:val="004D7866"/>
    <w:rsid w:val="004D7CD0"/>
    <w:rsid w:val="004E1424"/>
    <w:rsid w:val="004E2B24"/>
    <w:rsid w:val="00513E8C"/>
    <w:rsid w:val="00517BCB"/>
    <w:rsid w:val="00523CD6"/>
    <w:rsid w:val="00527301"/>
    <w:rsid w:val="00533E9D"/>
    <w:rsid w:val="005441F3"/>
    <w:rsid w:val="00547DBE"/>
    <w:rsid w:val="00561DB5"/>
    <w:rsid w:val="00563845"/>
    <w:rsid w:val="00563C33"/>
    <w:rsid w:val="00565E61"/>
    <w:rsid w:val="00571035"/>
    <w:rsid w:val="0057174D"/>
    <w:rsid w:val="005824B8"/>
    <w:rsid w:val="00586A1F"/>
    <w:rsid w:val="00587A12"/>
    <w:rsid w:val="005C2CAB"/>
    <w:rsid w:val="005D287B"/>
    <w:rsid w:val="006141BA"/>
    <w:rsid w:val="0062125D"/>
    <w:rsid w:val="0062536B"/>
    <w:rsid w:val="006300FF"/>
    <w:rsid w:val="006417DB"/>
    <w:rsid w:val="00642F7A"/>
    <w:rsid w:val="00652133"/>
    <w:rsid w:val="00655BA0"/>
    <w:rsid w:val="006569D3"/>
    <w:rsid w:val="00671510"/>
    <w:rsid w:val="00672586"/>
    <w:rsid w:val="006A110E"/>
    <w:rsid w:val="006B057E"/>
    <w:rsid w:val="006F42C9"/>
    <w:rsid w:val="006F52FB"/>
    <w:rsid w:val="007050EF"/>
    <w:rsid w:val="00705128"/>
    <w:rsid w:val="007112E3"/>
    <w:rsid w:val="00714886"/>
    <w:rsid w:val="00715890"/>
    <w:rsid w:val="00724F3F"/>
    <w:rsid w:val="00745F71"/>
    <w:rsid w:val="007563DA"/>
    <w:rsid w:val="00776EC7"/>
    <w:rsid w:val="00780002"/>
    <w:rsid w:val="007A75F5"/>
    <w:rsid w:val="007E3C2D"/>
    <w:rsid w:val="00811DF0"/>
    <w:rsid w:val="008438E6"/>
    <w:rsid w:val="00845F37"/>
    <w:rsid w:val="00847EC4"/>
    <w:rsid w:val="008745FF"/>
    <w:rsid w:val="00875BF4"/>
    <w:rsid w:val="00891547"/>
    <w:rsid w:val="008B16C8"/>
    <w:rsid w:val="008C0873"/>
    <w:rsid w:val="008C35DB"/>
    <w:rsid w:val="008D3A88"/>
    <w:rsid w:val="008F38EC"/>
    <w:rsid w:val="009022B3"/>
    <w:rsid w:val="00912D1B"/>
    <w:rsid w:val="0092527B"/>
    <w:rsid w:val="0094729A"/>
    <w:rsid w:val="00957E74"/>
    <w:rsid w:val="00977BF9"/>
    <w:rsid w:val="0098454B"/>
    <w:rsid w:val="00987700"/>
    <w:rsid w:val="00990B21"/>
    <w:rsid w:val="009D14C7"/>
    <w:rsid w:val="009D31EF"/>
    <w:rsid w:val="009E19CE"/>
    <w:rsid w:val="009E19D3"/>
    <w:rsid w:val="009E3A8C"/>
    <w:rsid w:val="009E7B22"/>
    <w:rsid w:val="009F61EB"/>
    <w:rsid w:val="00A050F2"/>
    <w:rsid w:val="00A06EB1"/>
    <w:rsid w:val="00A31A8E"/>
    <w:rsid w:val="00A64DDD"/>
    <w:rsid w:val="00A723B8"/>
    <w:rsid w:val="00A83259"/>
    <w:rsid w:val="00A86657"/>
    <w:rsid w:val="00A92197"/>
    <w:rsid w:val="00A92876"/>
    <w:rsid w:val="00A94500"/>
    <w:rsid w:val="00A945C7"/>
    <w:rsid w:val="00AA0AA2"/>
    <w:rsid w:val="00AA4F7D"/>
    <w:rsid w:val="00AB3105"/>
    <w:rsid w:val="00AC4584"/>
    <w:rsid w:val="00AC53A5"/>
    <w:rsid w:val="00AE0D46"/>
    <w:rsid w:val="00AE1375"/>
    <w:rsid w:val="00B20717"/>
    <w:rsid w:val="00B402FD"/>
    <w:rsid w:val="00B44F54"/>
    <w:rsid w:val="00B521CD"/>
    <w:rsid w:val="00B52F15"/>
    <w:rsid w:val="00B62BFE"/>
    <w:rsid w:val="00B646A1"/>
    <w:rsid w:val="00B81AED"/>
    <w:rsid w:val="00B86854"/>
    <w:rsid w:val="00B92370"/>
    <w:rsid w:val="00BB26AA"/>
    <w:rsid w:val="00BC4A86"/>
    <w:rsid w:val="00BD0D84"/>
    <w:rsid w:val="00C1018C"/>
    <w:rsid w:val="00C17FDD"/>
    <w:rsid w:val="00C2334E"/>
    <w:rsid w:val="00C235F4"/>
    <w:rsid w:val="00C30B85"/>
    <w:rsid w:val="00C32C0D"/>
    <w:rsid w:val="00C5044E"/>
    <w:rsid w:val="00C75F56"/>
    <w:rsid w:val="00C76082"/>
    <w:rsid w:val="00C9486F"/>
    <w:rsid w:val="00C97144"/>
    <w:rsid w:val="00CA2CC0"/>
    <w:rsid w:val="00CB2A49"/>
    <w:rsid w:val="00CD6E77"/>
    <w:rsid w:val="00D23103"/>
    <w:rsid w:val="00D26931"/>
    <w:rsid w:val="00D31461"/>
    <w:rsid w:val="00D319C6"/>
    <w:rsid w:val="00D34093"/>
    <w:rsid w:val="00D42E5A"/>
    <w:rsid w:val="00D47737"/>
    <w:rsid w:val="00D60892"/>
    <w:rsid w:val="00D7352F"/>
    <w:rsid w:val="00D740FF"/>
    <w:rsid w:val="00D76F94"/>
    <w:rsid w:val="00D82287"/>
    <w:rsid w:val="00D933A8"/>
    <w:rsid w:val="00D94EDB"/>
    <w:rsid w:val="00DC07E1"/>
    <w:rsid w:val="00DD3D4F"/>
    <w:rsid w:val="00DD6058"/>
    <w:rsid w:val="00DD69C8"/>
    <w:rsid w:val="00DE2503"/>
    <w:rsid w:val="00DE2732"/>
    <w:rsid w:val="00E04A11"/>
    <w:rsid w:val="00E20C5D"/>
    <w:rsid w:val="00E245B1"/>
    <w:rsid w:val="00E352EB"/>
    <w:rsid w:val="00E42573"/>
    <w:rsid w:val="00E44B84"/>
    <w:rsid w:val="00E50668"/>
    <w:rsid w:val="00E54631"/>
    <w:rsid w:val="00E5764F"/>
    <w:rsid w:val="00E578D5"/>
    <w:rsid w:val="00E7015D"/>
    <w:rsid w:val="00E80274"/>
    <w:rsid w:val="00EA0AE1"/>
    <w:rsid w:val="00EA54F5"/>
    <w:rsid w:val="00EB295D"/>
    <w:rsid w:val="00ED0267"/>
    <w:rsid w:val="00ED3017"/>
    <w:rsid w:val="00EE3D20"/>
    <w:rsid w:val="00EE4CA6"/>
    <w:rsid w:val="00EF1629"/>
    <w:rsid w:val="00F0348B"/>
    <w:rsid w:val="00F13777"/>
    <w:rsid w:val="00F214E9"/>
    <w:rsid w:val="00F278F5"/>
    <w:rsid w:val="00F36164"/>
    <w:rsid w:val="00F42AD6"/>
    <w:rsid w:val="00F4305A"/>
    <w:rsid w:val="00F43FB3"/>
    <w:rsid w:val="00F54EE9"/>
    <w:rsid w:val="00F832E6"/>
    <w:rsid w:val="00F84C51"/>
    <w:rsid w:val="00F8704D"/>
    <w:rsid w:val="00F94985"/>
    <w:rsid w:val="00F96D83"/>
    <w:rsid w:val="00F96F6D"/>
    <w:rsid w:val="00F97D02"/>
    <w:rsid w:val="00FB0772"/>
    <w:rsid w:val="00FB64ED"/>
    <w:rsid w:val="00FC075E"/>
    <w:rsid w:val="00FC0D36"/>
    <w:rsid w:val="00FC1180"/>
    <w:rsid w:val="00FC1B43"/>
    <w:rsid w:val="00FC5423"/>
    <w:rsid w:val="00FD23F5"/>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estilo5">
    <w:name w:val="estilo5"/>
    <w:basedOn w:val="Normal"/>
    <w:rsid w:val="007050EF"/>
    <w:pPr>
      <w:widowControl/>
      <w:autoSpaceDE/>
      <w:autoSpaceDN/>
      <w:adjustRightInd/>
      <w:spacing w:before="100" w:beforeAutospacing="1" w:after="100" w:afterAutospacing="1"/>
    </w:pPr>
    <w:rPr>
      <w:rFonts w:ascii="Times New Roman" w:hAnsi="Times New Roman" w:cs="Times New Roman"/>
    </w:rPr>
  </w:style>
  <w:style w:type="character" w:customStyle="1" w:styleId="estilo3">
    <w:name w:val="estilo3"/>
    <w:basedOn w:val="Fuentedeprrafopredeter"/>
    <w:rsid w:val="004528A0"/>
  </w:style>
  <w:style w:type="paragraph" w:customStyle="1" w:styleId="estilo31">
    <w:name w:val="estilo31"/>
    <w:basedOn w:val="Normal"/>
    <w:rsid w:val="004528A0"/>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 w:id="31484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6041">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53549741">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709640363">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68238185">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131047895">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4562">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209463984">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1738824280">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434231">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499200535">
                  <w:marLeft w:val="0"/>
                  <w:marRight w:val="0"/>
                  <w:marTop w:val="0"/>
                  <w:marBottom w:val="0"/>
                  <w:divBdr>
                    <w:top w:val="none" w:sz="0" w:space="0" w:color="auto"/>
                    <w:left w:val="none" w:sz="0" w:space="0" w:color="auto"/>
                    <w:bottom w:val="none" w:sz="0" w:space="0" w:color="auto"/>
                    <w:right w:val="none" w:sz="0" w:space="0" w:color="auto"/>
                  </w:divBdr>
                  <w:divsChild>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742336816">
                      <w:marLeft w:val="0"/>
                      <w:marRight w:val="0"/>
                      <w:marTop w:val="0"/>
                      <w:marBottom w:val="0"/>
                      <w:divBdr>
                        <w:top w:val="none" w:sz="0" w:space="0" w:color="auto"/>
                        <w:left w:val="none" w:sz="0" w:space="0" w:color="auto"/>
                        <w:bottom w:val="none" w:sz="0" w:space="0" w:color="auto"/>
                        <w:right w:val="none" w:sz="0" w:space="0" w:color="auto"/>
                      </w:divBdr>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418476008">
          <w:marLeft w:val="0"/>
          <w:marRight w:val="0"/>
          <w:marTop w:val="0"/>
          <w:marBottom w:val="0"/>
          <w:divBdr>
            <w:top w:val="none" w:sz="0" w:space="0" w:color="auto"/>
            <w:left w:val="none" w:sz="0" w:space="0" w:color="auto"/>
            <w:bottom w:val="none" w:sz="0" w:space="0" w:color="auto"/>
            <w:right w:val="none" w:sz="0" w:space="0" w:color="auto"/>
          </w:divBdr>
        </w:div>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56144100">
      <w:bodyDiv w:val="1"/>
      <w:marLeft w:val="0"/>
      <w:marRight w:val="0"/>
      <w:marTop w:val="0"/>
      <w:marBottom w:val="0"/>
      <w:divBdr>
        <w:top w:val="none" w:sz="0" w:space="0" w:color="auto"/>
        <w:left w:val="none" w:sz="0" w:space="0" w:color="auto"/>
        <w:bottom w:val="none" w:sz="0" w:space="0" w:color="auto"/>
        <w:right w:val="none" w:sz="0" w:space="0" w:color="auto"/>
      </w:divBdr>
      <w:divsChild>
        <w:div w:id="725761940">
          <w:marLeft w:val="0"/>
          <w:marRight w:val="0"/>
          <w:marTop w:val="0"/>
          <w:marBottom w:val="0"/>
          <w:divBdr>
            <w:top w:val="none" w:sz="0" w:space="0" w:color="auto"/>
            <w:left w:val="none" w:sz="0" w:space="0" w:color="auto"/>
            <w:bottom w:val="none" w:sz="0" w:space="0" w:color="auto"/>
            <w:right w:val="none" w:sz="0" w:space="0" w:color="auto"/>
          </w:divBdr>
          <w:divsChild>
            <w:div w:id="348338141">
              <w:marLeft w:val="0"/>
              <w:marRight w:val="0"/>
              <w:marTop w:val="0"/>
              <w:marBottom w:val="0"/>
              <w:divBdr>
                <w:top w:val="none" w:sz="0" w:space="0" w:color="auto"/>
                <w:left w:val="none" w:sz="0" w:space="0" w:color="auto"/>
                <w:bottom w:val="none" w:sz="0" w:space="0" w:color="auto"/>
                <w:right w:val="none" w:sz="0" w:space="0" w:color="auto"/>
              </w:divBdr>
              <w:divsChild>
                <w:div w:id="1919437386">
                  <w:marLeft w:val="0"/>
                  <w:marRight w:val="0"/>
                  <w:marTop w:val="0"/>
                  <w:marBottom w:val="0"/>
                  <w:divBdr>
                    <w:top w:val="none" w:sz="0" w:space="0" w:color="auto"/>
                    <w:left w:val="none" w:sz="0" w:space="0" w:color="auto"/>
                    <w:bottom w:val="none" w:sz="0" w:space="0" w:color="auto"/>
                    <w:right w:val="none" w:sz="0" w:space="0" w:color="auto"/>
                  </w:divBdr>
                  <w:divsChild>
                    <w:div w:id="446048215">
                      <w:marLeft w:val="0"/>
                      <w:marRight w:val="0"/>
                      <w:marTop w:val="0"/>
                      <w:marBottom w:val="0"/>
                      <w:divBdr>
                        <w:top w:val="none" w:sz="0" w:space="0" w:color="auto"/>
                        <w:left w:val="none" w:sz="0" w:space="0" w:color="auto"/>
                        <w:bottom w:val="none" w:sz="0" w:space="0" w:color="auto"/>
                        <w:right w:val="none" w:sz="0" w:space="0" w:color="auto"/>
                      </w:divBdr>
                      <w:divsChild>
                        <w:div w:id="2035039374">
                          <w:marLeft w:val="0"/>
                          <w:marRight w:val="0"/>
                          <w:marTop w:val="0"/>
                          <w:marBottom w:val="0"/>
                          <w:divBdr>
                            <w:top w:val="none" w:sz="0" w:space="0" w:color="auto"/>
                            <w:left w:val="none" w:sz="0" w:space="0" w:color="auto"/>
                            <w:bottom w:val="none" w:sz="0" w:space="0" w:color="auto"/>
                            <w:right w:val="none" w:sz="0" w:space="0" w:color="auto"/>
                          </w:divBdr>
                          <w:divsChild>
                            <w:div w:id="632180955">
                              <w:marLeft w:val="0"/>
                              <w:marRight w:val="0"/>
                              <w:marTop w:val="0"/>
                              <w:marBottom w:val="0"/>
                              <w:divBdr>
                                <w:top w:val="none" w:sz="0" w:space="0" w:color="auto"/>
                                <w:left w:val="none" w:sz="0" w:space="0" w:color="auto"/>
                                <w:bottom w:val="none" w:sz="0" w:space="0" w:color="auto"/>
                                <w:right w:val="none" w:sz="0" w:space="0" w:color="auto"/>
                              </w:divBdr>
                              <w:divsChild>
                                <w:div w:id="1015812869">
                                  <w:marLeft w:val="0"/>
                                  <w:marRight w:val="0"/>
                                  <w:marTop w:val="0"/>
                                  <w:marBottom w:val="0"/>
                                  <w:divBdr>
                                    <w:top w:val="none" w:sz="0" w:space="0" w:color="auto"/>
                                    <w:left w:val="none" w:sz="0" w:space="0" w:color="auto"/>
                                    <w:bottom w:val="none" w:sz="0" w:space="0" w:color="auto"/>
                                    <w:right w:val="none" w:sz="0" w:space="0" w:color="auto"/>
                                  </w:divBdr>
                                  <w:divsChild>
                                    <w:div w:id="381753711">
                                      <w:marLeft w:val="0"/>
                                      <w:marRight w:val="0"/>
                                      <w:marTop w:val="0"/>
                                      <w:marBottom w:val="0"/>
                                      <w:divBdr>
                                        <w:top w:val="none" w:sz="0" w:space="0" w:color="auto"/>
                                        <w:left w:val="none" w:sz="0" w:space="0" w:color="auto"/>
                                        <w:bottom w:val="none" w:sz="0" w:space="0" w:color="auto"/>
                                        <w:right w:val="none" w:sz="0" w:space="0" w:color="auto"/>
                                      </w:divBdr>
                                      <w:divsChild>
                                        <w:div w:id="16247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538476056">
                      <w:marLeft w:val="0"/>
                      <w:marRight w:val="0"/>
                      <w:marTop w:val="0"/>
                      <w:marBottom w:val="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353728520">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523057724">
                      <w:marLeft w:val="0"/>
                      <w:marRight w:val="0"/>
                      <w:marTop w:val="0"/>
                      <w:marBottom w:val="0"/>
                      <w:divBdr>
                        <w:top w:val="none" w:sz="0" w:space="0" w:color="auto"/>
                        <w:left w:val="none" w:sz="0" w:space="0" w:color="auto"/>
                        <w:bottom w:val="none" w:sz="0" w:space="0" w:color="auto"/>
                        <w:right w:val="none" w:sz="0" w:space="0" w:color="auto"/>
                      </w:divBdr>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653609816">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462161788">
              <w:marLeft w:val="0"/>
              <w:marRight w:val="0"/>
              <w:marTop w:val="0"/>
              <w:marBottom w:val="0"/>
              <w:divBdr>
                <w:top w:val="none" w:sz="0" w:space="0" w:color="auto"/>
                <w:left w:val="none" w:sz="0" w:space="0" w:color="auto"/>
                <w:bottom w:val="none" w:sz="0" w:space="0" w:color="auto"/>
                <w:right w:val="none" w:sz="0" w:space="0" w:color="auto"/>
              </w:divBdr>
            </w:div>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1389">
                      <w:marLeft w:val="0"/>
                      <w:marRight w:val="0"/>
                      <w:marTop w:val="0"/>
                      <w:marBottom w:val="0"/>
                      <w:divBdr>
                        <w:top w:val="none" w:sz="0" w:space="0" w:color="auto"/>
                        <w:left w:val="none" w:sz="0" w:space="0" w:color="auto"/>
                        <w:bottom w:val="none" w:sz="0" w:space="0" w:color="auto"/>
                        <w:right w:val="none" w:sz="0" w:space="0" w:color="auto"/>
                      </w:divBdr>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11480">
                      <w:marLeft w:val="0"/>
                      <w:marRight w:val="0"/>
                      <w:marTop w:val="0"/>
                      <w:marBottom w:val="120"/>
                      <w:divBdr>
                        <w:top w:val="none" w:sz="0" w:space="0" w:color="auto"/>
                        <w:left w:val="none" w:sz="0" w:space="0" w:color="auto"/>
                        <w:bottom w:val="none" w:sz="0" w:space="0" w:color="auto"/>
                        <w:right w:val="none" w:sz="0" w:space="0" w:color="auto"/>
                      </w:divBdr>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142743367">
                              <w:marLeft w:val="0"/>
                              <w:marRight w:val="0"/>
                              <w:marTop w:val="0"/>
                              <w:marBottom w:val="0"/>
                              <w:divBdr>
                                <w:top w:val="none" w:sz="0" w:space="0" w:color="auto"/>
                                <w:left w:val="none" w:sz="0" w:space="0" w:color="auto"/>
                                <w:bottom w:val="none" w:sz="0" w:space="0" w:color="auto"/>
                                <w:right w:val="none" w:sz="0" w:space="0" w:color="auto"/>
                              </w:divBdr>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46227223">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1300720199">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46340229">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1913196515">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4671377">
                                  <w:marLeft w:val="0"/>
                                  <w:marRight w:val="0"/>
                                  <w:marTop w:val="0"/>
                                  <w:marBottom w:val="0"/>
                                  <w:divBdr>
                                    <w:top w:val="none" w:sz="0" w:space="0" w:color="auto"/>
                                    <w:left w:val="none" w:sz="0" w:space="0" w:color="auto"/>
                                    <w:bottom w:val="none" w:sz="0" w:space="0" w:color="auto"/>
                                    <w:right w:val="none" w:sz="0" w:space="0" w:color="auto"/>
                                  </w:divBdr>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60257701">
                                  <w:marLeft w:val="0"/>
                                  <w:marRight w:val="0"/>
                                  <w:marTop w:val="0"/>
                                  <w:marBottom w:val="0"/>
                                  <w:divBdr>
                                    <w:top w:val="none" w:sz="0" w:space="0" w:color="auto"/>
                                    <w:left w:val="none" w:sz="0" w:space="0" w:color="auto"/>
                                    <w:bottom w:val="none" w:sz="0" w:space="0" w:color="auto"/>
                                    <w:right w:val="none" w:sz="0" w:space="0" w:color="auto"/>
                                  </w:divBdr>
                                </w:div>
                                <w:div w:id="62727678">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106777796">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156920467">
                                  <w:marLeft w:val="0"/>
                                  <w:marRight w:val="0"/>
                                  <w:marTop w:val="0"/>
                                  <w:marBottom w:val="0"/>
                                  <w:divBdr>
                                    <w:top w:val="none" w:sz="0" w:space="0" w:color="auto"/>
                                    <w:left w:val="none" w:sz="0" w:space="0" w:color="auto"/>
                                    <w:bottom w:val="none" w:sz="0" w:space="0" w:color="auto"/>
                                    <w:right w:val="none" w:sz="0" w:space="0" w:color="auto"/>
                                  </w:divBdr>
                                </w:div>
                                <w:div w:id="174073704">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202527398">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249775584">
                                  <w:marLeft w:val="0"/>
                                  <w:marRight w:val="0"/>
                                  <w:marTop w:val="0"/>
                                  <w:marBottom w:val="0"/>
                                  <w:divBdr>
                                    <w:top w:val="none" w:sz="0" w:space="0" w:color="auto"/>
                                    <w:left w:val="none" w:sz="0" w:space="0" w:color="auto"/>
                                    <w:bottom w:val="none" w:sz="0" w:space="0" w:color="auto"/>
                                    <w:right w:val="none" w:sz="0" w:space="0" w:color="auto"/>
                                  </w:divBdr>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335157251">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48486221">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408036998">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417365996">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459760161">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498735112">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518273773">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532184514">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577981299">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617687296">
                                  <w:marLeft w:val="0"/>
                                  <w:marRight w:val="0"/>
                                  <w:marTop w:val="0"/>
                                  <w:marBottom w:val="0"/>
                                  <w:divBdr>
                                    <w:top w:val="none" w:sz="0" w:space="0" w:color="auto"/>
                                    <w:left w:val="none" w:sz="0" w:space="0" w:color="auto"/>
                                    <w:bottom w:val="none" w:sz="0" w:space="0" w:color="auto"/>
                                    <w:right w:val="none" w:sz="0" w:space="0" w:color="auto"/>
                                  </w:divBdr>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72609734">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726144634">
                                  <w:marLeft w:val="0"/>
                                  <w:marRight w:val="0"/>
                                  <w:marTop w:val="0"/>
                                  <w:marBottom w:val="0"/>
                                  <w:divBdr>
                                    <w:top w:val="none" w:sz="0" w:space="0" w:color="auto"/>
                                    <w:left w:val="none" w:sz="0" w:space="0" w:color="auto"/>
                                    <w:bottom w:val="none" w:sz="0" w:space="0" w:color="auto"/>
                                    <w:right w:val="none" w:sz="0" w:space="0" w:color="auto"/>
                                  </w:divBdr>
                                </w:div>
                                <w:div w:id="733432339">
                                  <w:marLeft w:val="0"/>
                                  <w:marRight w:val="0"/>
                                  <w:marTop w:val="0"/>
                                  <w:marBottom w:val="0"/>
                                  <w:divBdr>
                                    <w:top w:val="none" w:sz="0" w:space="0" w:color="auto"/>
                                    <w:left w:val="none" w:sz="0" w:space="0" w:color="auto"/>
                                    <w:bottom w:val="none" w:sz="0" w:space="0" w:color="auto"/>
                                    <w:right w:val="none" w:sz="0" w:space="0" w:color="auto"/>
                                  </w:divBdr>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789131109">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839975766">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86509719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896864360">
                                  <w:marLeft w:val="0"/>
                                  <w:marRight w:val="0"/>
                                  <w:marTop w:val="0"/>
                                  <w:marBottom w:val="0"/>
                                  <w:divBdr>
                                    <w:top w:val="none" w:sz="0" w:space="0" w:color="auto"/>
                                    <w:left w:val="none" w:sz="0" w:space="0" w:color="auto"/>
                                    <w:bottom w:val="none" w:sz="0" w:space="0" w:color="auto"/>
                                    <w:right w:val="none" w:sz="0" w:space="0" w:color="auto"/>
                                  </w:divBdr>
                                </w:div>
                                <w:div w:id="898437369">
                                  <w:marLeft w:val="0"/>
                                  <w:marRight w:val="0"/>
                                  <w:marTop w:val="0"/>
                                  <w:marBottom w:val="0"/>
                                  <w:divBdr>
                                    <w:top w:val="none" w:sz="0" w:space="0" w:color="auto"/>
                                    <w:left w:val="none" w:sz="0" w:space="0" w:color="auto"/>
                                    <w:bottom w:val="none" w:sz="0" w:space="0" w:color="auto"/>
                                    <w:right w:val="none" w:sz="0" w:space="0" w:color="auto"/>
                                  </w:divBdr>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908275251">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950934957">
                                  <w:marLeft w:val="0"/>
                                  <w:marRight w:val="0"/>
                                  <w:marTop w:val="0"/>
                                  <w:marBottom w:val="0"/>
                                  <w:divBdr>
                                    <w:top w:val="none" w:sz="0" w:space="0" w:color="auto"/>
                                    <w:left w:val="none" w:sz="0" w:space="0" w:color="auto"/>
                                    <w:bottom w:val="none" w:sz="0" w:space="0" w:color="auto"/>
                                    <w:right w:val="none" w:sz="0" w:space="0" w:color="auto"/>
                                  </w:divBdr>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993677495">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050223016">
                                  <w:marLeft w:val="0"/>
                                  <w:marRight w:val="0"/>
                                  <w:marTop w:val="0"/>
                                  <w:marBottom w:val="0"/>
                                  <w:divBdr>
                                    <w:top w:val="none" w:sz="0" w:space="0" w:color="auto"/>
                                    <w:left w:val="none" w:sz="0" w:space="0" w:color="auto"/>
                                    <w:bottom w:val="none" w:sz="0" w:space="0" w:color="auto"/>
                                    <w:right w:val="none" w:sz="0" w:space="0" w:color="auto"/>
                                  </w:divBdr>
                                </w:div>
                                <w:div w:id="1055276054">
                                  <w:marLeft w:val="0"/>
                                  <w:marRight w:val="0"/>
                                  <w:marTop w:val="0"/>
                                  <w:marBottom w:val="0"/>
                                  <w:divBdr>
                                    <w:top w:val="none" w:sz="0" w:space="0" w:color="auto"/>
                                    <w:left w:val="none" w:sz="0" w:space="0" w:color="auto"/>
                                    <w:bottom w:val="none" w:sz="0" w:space="0" w:color="auto"/>
                                    <w:right w:val="none" w:sz="0" w:space="0" w:color="auto"/>
                                  </w:divBdr>
                                </w:div>
                                <w:div w:id="1062799094">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2685160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157696297">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1213736939">
                                  <w:marLeft w:val="0"/>
                                  <w:marRight w:val="0"/>
                                  <w:marTop w:val="0"/>
                                  <w:marBottom w:val="0"/>
                                  <w:divBdr>
                                    <w:top w:val="none" w:sz="0" w:space="0" w:color="auto"/>
                                    <w:left w:val="none" w:sz="0" w:space="0" w:color="auto"/>
                                    <w:bottom w:val="none" w:sz="0" w:space="0" w:color="auto"/>
                                    <w:right w:val="none" w:sz="0" w:space="0" w:color="auto"/>
                                  </w:divBdr>
                                </w:div>
                                <w:div w:id="1238399098">
                                  <w:marLeft w:val="0"/>
                                  <w:marRight w:val="0"/>
                                  <w:marTop w:val="0"/>
                                  <w:marBottom w:val="0"/>
                                  <w:divBdr>
                                    <w:top w:val="none" w:sz="0" w:space="0" w:color="auto"/>
                                    <w:left w:val="none" w:sz="0" w:space="0" w:color="auto"/>
                                    <w:bottom w:val="none" w:sz="0" w:space="0" w:color="auto"/>
                                    <w:right w:val="none" w:sz="0" w:space="0" w:color="auto"/>
                                  </w:divBdr>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1252084139">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28164649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323973406">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1338310865">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393235664">
                                  <w:marLeft w:val="0"/>
                                  <w:marRight w:val="0"/>
                                  <w:marTop w:val="0"/>
                                  <w:marBottom w:val="0"/>
                                  <w:divBdr>
                                    <w:top w:val="none" w:sz="0" w:space="0" w:color="auto"/>
                                    <w:left w:val="none" w:sz="0" w:space="0" w:color="auto"/>
                                    <w:bottom w:val="none" w:sz="0" w:space="0" w:color="auto"/>
                                    <w:right w:val="none" w:sz="0" w:space="0" w:color="auto"/>
                                  </w:divBdr>
                                </w:div>
                                <w:div w:id="1413088182">
                                  <w:marLeft w:val="0"/>
                                  <w:marRight w:val="0"/>
                                  <w:marTop w:val="0"/>
                                  <w:marBottom w:val="0"/>
                                  <w:divBdr>
                                    <w:top w:val="none" w:sz="0" w:space="0" w:color="auto"/>
                                    <w:left w:val="none" w:sz="0" w:space="0" w:color="auto"/>
                                    <w:bottom w:val="none" w:sz="0" w:space="0" w:color="auto"/>
                                    <w:right w:val="none" w:sz="0" w:space="0" w:color="auto"/>
                                  </w:divBdr>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1536308067">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563519176">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1625498018">
                                  <w:marLeft w:val="0"/>
                                  <w:marRight w:val="0"/>
                                  <w:marTop w:val="0"/>
                                  <w:marBottom w:val="0"/>
                                  <w:divBdr>
                                    <w:top w:val="none" w:sz="0" w:space="0" w:color="auto"/>
                                    <w:left w:val="none" w:sz="0" w:space="0" w:color="auto"/>
                                    <w:bottom w:val="none" w:sz="0" w:space="0" w:color="auto"/>
                                    <w:right w:val="none" w:sz="0" w:space="0" w:color="auto"/>
                                  </w:divBdr>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666932434">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790120128">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1804620988">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816487680">
                                  <w:marLeft w:val="0"/>
                                  <w:marRight w:val="0"/>
                                  <w:marTop w:val="0"/>
                                  <w:marBottom w:val="0"/>
                                  <w:divBdr>
                                    <w:top w:val="none" w:sz="0" w:space="0" w:color="auto"/>
                                    <w:left w:val="none" w:sz="0" w:space="0" w:color="auto"/>
                                    <w:bottom w:val="none" w:sz="0" w:space="0" w:color="auto"/>
                                    <w:right w:val="none" w:sz="0" w:space="0" w:color="auto"/>
                                  </w:divBdr>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855460659">
                                  <w:marLeft w:val="0"/>
                                  <w:marRight w:val="0"/>
                                  <w:marTop w:val="0"/>
                                  <w:marBottom w:val="0"/>
                                  <w:divBdr>
                                    <w:top w:val="none" w:sz="0" w:space="0" w:color="auto"/>
                                    <w:left w:val="none" w:sz="0" w:space="0" w:color="auto"/>
                                    <w:bottom w:val="none" w:sz="0" w:space="0" w:color="auto"/>
                                    <w:right w:val="none" w:sz="0" w:space="0" w:color="auto"/>
                                  </w:divBdr>
                                </w:div>
                                <w:div w:id="1869485726">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1953398049">
                                  <w:marLeft w:val="0"/>
                                  <w:marRight w:val="0"/>
                                  <w:marTop w:val="0"/>
                                  <w:marBottom w:val="0"/>
                                  <w:divBdr>
                                    <w:top w:val="none" w:sz="0" w:space="0" w:color="auto"/>
                                    <w:left w:val="none" w:sz="0" w:space="0" w:color="auto"/>
                                    <w:bottom w:val="none" w:sz="0" w:space="0" w:color="auto"/>
                                    <w:right w:val="none" w:sz="0" w:space="0" w:color="auto"/>
                                  </w:divBdr>
                                </w:div>
                                <w:div w:id="2020811167">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2046980910">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2099253904">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2100785840">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205558">
      <w:bodyDiv w:val="1"/>
      <w:marLeft w:val="0"/>
      <w:marRight w:val="0"/>
      <w:marTop w:val="0"/>
      <w:marBottom w:val="0"/>
      <w:divBdr>
        <w:top w:val="none" w:sz="0" w:space="0" w:color="auto"/>
        <w:left w:val="none" w:sz="0" w:space="0" w:color="auto"/>
        <w:bottom w:val="none" w:sz="0" w:space="0" w:color="auto"/>
        <w:right w:val="none" w:sz="0" w:space="0" w:color="auto"/>
      </w:divBdr>
    </w:div>
    <w:div w:id="1639337179">
      <w:bodyDiv w:val="1"/>
      <w:marLeft w:val="0"/>
      <w:marRight w:val="0"/>
      <w:marTop w:val="0"/>
      <w:marBottom w:val="0"/>
      <w:divBdr>
        <w:top w:val="none" w:sz="0" w:space="0" w:color="auto"/>
        <w:left w:val="none" w:sz="0" w:space="0" w:color="auto"/>
        <w:bottom w:val="none" w:sz="0" w:space="0" w:color="auto"/>
        <w:right w:val="none" w:sz="0" w:space="0" w:color="auto"/>
      </w:divBdr>
    </w:div>
    <w:div w:id="1737822010">
      <w:bodyDiv w:val="1"/>
      <w:marLeft w:val="0"/>
      <w:marRight w:val="0"/>
      <w:marTop w:val="0"/>
      <w:marBottom w:val="0"/>
      <w:divBdr>
        <w:top w:val="none" w:sz="0" w:space="0" w:color="auto"/>
        <w:left w:val="none" w:sz="0" w:space="0" w:color="auto"/>
        <w:bottom w:val="none" w:sz="0" w:space="0" w:color="auto"/>
        <w:right w:val="none" w:sz="0" w:space="0" w:color="auto"/>
      </w:divBdr>
    </w:div>
    <w:div w:id="1837842615">
      <w:bodyDiv w:val="1"/>
      <w:marLeft w:val="0"/>
      <w:marRight w:val="0"/>
      <w:marTop w:val="0"/>
      <w:marBottom w:val="0"/>
      <w:divBdr>
        <w:top w:val="none" w:sz="0" w:space="0" w:color="auto"/>
        <w:left w:val="none" w:sz="0" w:space="0" w:color="auto"/>
        <w:bottom w:val="none" w:sz="0" w:space="0" w:color="auto"/>
        <w:right w:val="none" w:sz="0" w:space="0" w:color="auto"/>
      </w:divBdr>
    </w:div>
    <w:div w:id="1919510762">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40639601">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79965">
          <w:marLeft w:val="0"/>
          <w:marRight w:val="0"/>
          <w:marTop w:val="0"/>
          <w:marBottom w:val="0"/>
          <w:divBdr>
            <w:top w:val="none" w:sz="0" w:space="0" w:color="auto"/>
            <w:left w:val="none" w:sz="0" w:space="0" w:color="auto"/>
            <w:bottom w:val="none" w:sz="0" w:space="0" w:color="auto"/>
            <w:right w:val="none" w:sz="0" w:space="0" w:color="auto"/>
          </w:divBdr>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311982110">
                          <w:marLeft w:val="0"/>
                          <w:marRight w:val="0"/>
                          <w:marTop w:val="0"/>
                          <w:marBottom w:val="0"/>
                          <w:divBdr>
                            <w:top w:val="none" w:sz="0" w:space="0" w:color="auto"/>
                            <w:left w:val="none" w:sz="0" w:space="0" w:color="auto"/>
                            <w:bottom w:val="none" w:sz="0" w:space="0" w:color="auto"/>
                            <w:right w:val="none" w:sz="0" w:space="0" w:color="auto"/>
                          </w:divBdr>
                        </w:div>
                        <w:div w:id="1552840022">
                          <w:marLeft w:val="0"/>
                          <w:marRight w:val="0"/>
                          <w:marTop w:val="0"/>
                          <w:marBottom w:val="0"/>
                          <w:divBdr>
                            <w:top w:val="none" w:sz="0" w:space="0" w:color="auto"/>
                            <w:left w:val="none" w:sz="0" w:space="0" w:color="auto"/>
                            <w:bottom w:val="none" w:sz="0" w:space="0" w:color="auto"/>
                            <w:right w:val="none" w:sz="0" w:space="0" w:color="auto"/>
                          </w:divBdr>
                          <w:divsChild>
                            <w:div w:id="779449264">
                              <w:marLeft w:val="0"/>
                              <w:marRight w:val="0"/>
                              <w:marTop w:val="0"/>
                              <w:marBottom w:val="0"/>
                              <w:divBdr>
                                <w:top w:val="none" w:sz="0" w:space="0" w:color="auto"/>
                                <w:left w:val="none" w:sz="0" w:space="0" w:color="auto"/>
                                <w:bottom w:val="none" w:sz="0" w:space="0" w:color="auto"/>
                                <w:right w:val="none" w:sz="0" w:space="0" w:color="auto"/>
                              </w:divBdr>
                            </w:div>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145764">
          <w:marLeft w:val="0"/>
          <w:marRight w:val="0"/>
          <w:marTop w:val="0"/>
          <w:marBottom w:val="0"/>
          <w:divBdr>
            <w:top w:val="none" w:sz="0" w:space="0" w:color="auto"/>
            <w:left w:val="none" w:sz="0" w:space="0" w:color="auto"/>
            <w:bottom w:val="none" w:sz="0" w:space="0" w:color="auto"/>
            <w:right w:val="none" w:sz="0" w:space="0" w:color="auto"/>
          </w:divBdr>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21041">
      <w:bodyDiv w:val="1"/>
      <w:marLeft w:val="0"/>
      <w:marRight w:val="0"/>
      <w:marTop w:val="0"/>
      <w:marBottom w:val="0"/>
      <w:divBdr>
        <w:top w:val="none" w:sz="0" w:space="0" w:color="auto"/>
        <w:left w:val="none" w:sz="0" w:space="0" w:color="auto"/>
        <w:bottom w:val="none" w:sz="0" w:space="0" w:color="auto"/>
        <w:right w:val="none" w:sz="0" w:space="0" w:color="auto"/>
      </w:divBdr>
      <w:divsChild>
        <w:div w:id="351686688">
          <w:marLeft w:val="0"/>
          <w:marRight w:val="0"/>
          <w:marTop w:val="0"/>
          <w:marBottom w:val="0"/>
          <w:divBdr>
            <w:top w:val="none" w:sz="0" w:space="0" w:color="auto"/>
            <w:left w:val="none" w:sz="0" w:space="0" w:color="auto"/>
            <w:bottom w:val="none" w:sz="0" w:space="0" w:color="auto"/>
            <w:right w:val="none" w:sz="0" w:space="0" w:color="auto"/>
          </w:divBdr>
          <w:divsChild>
            <w:div w:id="1012538384">
              <w:marLeft w:val="0"/>
              <w:marRight w:val="0"/>
              <w:marTop w:val="0"/>
              <w:marBottom w:val="0"/>
              <w:divBdr>
                <w:top w:val="none" w:sz="0" w:space="0" w:color="auto"/>
                <w:left w:val="none" w:sz="0" w:space="0" w:color="auto"/>
                <w:bottom w:val="none" w:sz="0" w:space="0" w:color="auto"/>
                <w:right w:val="none" w:sz="0" w:space="0" w:color="auto"/>
              </w:divBdr>
              <w:divsChild>
                <w:div w:id="1560894665">
                  <w:marLeft w:val="0"/>
                  <w:marRight w:val="0"/>
                  <w:marTop w:val="0"/>
                  <w:marBottom w:val="0"/>
                  <w:divBdr>
                    <w:top w:val="none" w:sz="0" w:space="0" w:color="auto"/>
                    <w:left w:val="none" w:sz="0" w:space="0" w:color="auto"/>
                    <w:bottom w:val="none" w:sz="0" w:space="0" w:color="auto"/>
                    <w:right w:val="none" w:sz="0" w:space="0" w:color="auto"/>
                  </w:divBdr>
                  <w:divsChild>
                    <w:div w:id="2065525540">
                      <w:marLeft w:val="0"/>
                      <w:marRight w:val="0"/>
                      <w:marTop w:val="0"/>
                      <w:marBottom w:val="0"/>
                      <w:divBdr>
                        <w:top w:val="none" w:sz="0" w:space="0" w:color="auto"/>
                        <w:left w:val="none" w:sz="0" w:space="0" w:color="auto"/>
                        <w:bottom w:val="none" w:sz="0" w:space="0" w:color="auto"/>
                        <w:right w:val="none" w:sz="0" w:space="0" w:color="auto"/>
                      </w:divBdr>
                      <w:divsChild>
                        <w:div w:id="1131703403">
                          <w:marLeft w:val="0"/>
                          <w:marRight w:val="0"/>
                          <w:marTop w:val="0"/>
                          <w:marBottom w:val="0"/>
                          <w:divBdr>
                            <w:top w:val="none" w:sz="0" w:space="0" w:color="auto"/>
                            <w:left w:val="none" w:sz="0" w:space="0" w:color="auto"/>
                            <w:bottom w:val="none" w:sz="0" w:space="0" w:color="auto"/>
                            <w:right w:val="none" w:sz="0" w:space="0" w:color="auto"/>
                          </w:divBdr>
                          <w:divsChild>
                            <w:div w:id="1453549220">
                              <w:marLeft w:val="0"/>
                              <w:marRight w:val="0"/>
                              <w:marTop w:val="0"/>
                              <w:marBottom w:val="0"/>
                              <w:divBdr>
                                <w:top w:val="none" w:sz="0" w:space="0" w:color="auto"/>
                                <w:left w:val="none" w:sz="0" w:space="0" w:color="auto"/>
                                <w:bottom w:val="none" w:sz="0" w:space="0" w:color="auto"/>
                                <w:right w:val="none" w:sz="0" w:space="0" w:color="auto"/>
                              </w:divBdr>
                              <w:divsChild>
                                <w:div w:id="498933244">
                                  <w:marLeft w:val="0"/>
                                  <w:marRight w:val="0"/>
                                  <w:marTop w:val="0"/>
                                  <w:marBottom w:val="0"/>
                                  <w:divBdr>
                                    <w:top w:val="none" w:sz="0" w:space="0" w:color="auto"/>
                                    <w:left w:val="none" w:sz="0" w:space="0" w:color="auto"/>
                                    <w:bottom w:val="none" w:sz="0" w:space="0" w:color="auto"/>
                                    <w:right w:val="none" w:sz="0" w:space="0" w:color="auto"/>
                                  </w:divBdr>
                                  <w:divsChild>
                                    <w:div w:id="1350447685">
                                      <w:marLeft w:val="0"/>
                                      <w:marRight w:val="0"/>
                                      <w:marTop w:val="0"/>
                                      <w:marBottom w:val="0"/>
                                      <w:divBdr>
                                        <w:top w:val="none" w:sz="0" w:space="0" w:color="auto"/>
                                        <w:left w:val="none" w:sz="0" w:space="0" w:color="auto"/>
                                        <w:bottom w:val="none" w:sz="0" w:space="0" w:color="auto"/>
                                        <w:right w:val="none" w:sz="0" w:space="0" w:color="auto"/>
                                      </w:divBdr>
                                      <w:divsChild>
                                        <w:div w:id="58021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46649-DD18-48AD-B571-665E62B62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11606</Words>
  <Characters>63835</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2014-11-30T14:37:00Z</cp:lastPrinted>
  <dcterms:created xsi:type="dcterms:W3CDTF">2015-07-13T11:03:00Z</dcterms:created>
  <dcterms:modified xsi:type="dcterms:W3CDTF">2015-07-13T11:03:00Z</dcterms:modified>
</cp:coreProperties>
</file>