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Default="00141CC7" w:rsidP="00151A2E">
      <w:pPr>
        <w:rPr>
          <w:rFonts w:ascii="Helvetica" w:hAnsi="Helvetica"/>
          <w:i/>
          <w:spacing w:val="-2"/>
          <w:sz w:val="17"/>
          <w:lang w:val="es-ES_tradnl"/>
        </w:rPr>
      </w:pPr>
      <w:r>
        <w:rPr>
          <w:rFonts w:ascii="Helvetica" w:hAnsi="Helvetica"/>
          <w:i/>
          <w:spacing w:val="-2"/>
          <w:sz w:val="17"/>
          <w:lang w:val="es-ES_tradnl"/>
        </w:rPr>
        <w:t>)</w:t>
      </w:r>
    </w:p>
    <w:p w:rsidR="00141CC7" w:rsidRDefault="00141CC7" w:rsidP="00151A2E">
      <w:pPr>
        <w:rPr>
          <w:rFonts w:ascii="Helvetica" w:hAnsi="Helvetica"/>
          <w:i/>
          <w:spacing w:val="-2"/>
          <w:sz w:val="17"/>
          <w:lang w:val="es-ES_tradnl"/>
        </w:rPr>
      </w:pPr>
    </w:p>
    <w:p w:rsidR="00141CC7" w:rsidRP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  <w:r w:rsidRPr="00141CC7">
        <w:rPr>
          <w:b/>
          <w:color w:val="FF0000"/>
          <w:sz w:val="40"/>
          <w:szCs w:val="40"/>
        </w:rPr>
        <w:t>María Pilar Izquierdo Albero,</w:t>
      </w:r>
      <w:r w:rsidRPr="00141CC7">
        <w:rPr>
          <w:rFonts w:ascii="Helvetica" w:hAnsi="Helvetica"/>
          <w:b/>
          <w:color w:val="FF0000"/>
          <w:spacing w:val="-2"/>
          <w:sz w:val="40"/>
          <w:szCs w:val="40"/>
          <w:lang w:val="es-ES_tradnl"/>
        </w:rPr>
        <w:t xml:space="preserve"> </w:t>
      </w:r>
      <w:r>
        <w:rPr>
          <w:rFonts w:ascii="Helvetica" w:hAnsi="Helvetica"/>
          <w:b/>
          <w:color w:val="FF0000"/>
          <w:spacing w:val="-2"/>
          <w:sz w:val="40"/>
          <w:szCs w:val="40"/>
          <w:lang w:val="es-ES_tradnl"/>
        </w:rPr>
        <w:t>(</w:t>
      </w:r>
      <w:r w:rsidRPr="00141CC7">
        <w:rPr>
          <w:rFonts w:ascii="Helvetica" w:hAnsi="Helvetica"/>
          <w:b/>
          <w:color w:val="FF0000"/>
          <w:spacing w:val="-2"/>
          <w:sz w:val="40"/>
          <w:szCs w:val="40"/>
          <w:lang w:val="es-ES_tradnl"/>
        </w:rPr>
        <w:t>1888-1945)</w:t>
      </w:r>
    </w:p>
    <w:p w:rsid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  <w:sz w:val="32"/>
          <w:szCs w:val="32"/>
        </w:rPr>
      </w:pPr>
      <w:r w:rsidRPr="00141CC7">
        <w:rPr>
          <w:b/>
          <w:color w:val="0070C0"/>
          <w:sz w:val="32"/>
          <w:szCs w:val="32"/>
        </w:rPr>
        <w:t>Misioneras de Jesús María</w:t>
      </w:r>
    </w:p>
    <w:p w:rsid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  <w:sz w:val="22"/>
          <w:szCs w:val="22"/>
        </w:rPr>
      </w:pPr>
      <w:r w:rsidRPr="00141CC7">
        <w:rPr>
          <w:b/>
          <w:color w:val="0070C0"/>
          <w:sz w:val="22"/>
          <w:szCs w:val="22"/>
        </w:rPr>
        <w:t>http://www.vatican.va/news_services/liturgy/saints/ns_lit_doc_20011104_beat-izquierdo_sp.html</w:t>
      </w:r>
    </w:p>
    <w:p w:rsidR="00141CC7" w:rsidRP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  <w:sz w:val="22"/>
          <w:szCs w:val="22"/>
        </w:rPr>
      </w:pPr>
      <w:r>
        <w:rPr>
          <w:noProof/>
        </w:rPr>
        <w:drawing>
          <wp:inline distT="0" distB="0" distL="0" distR="0">
            <wp:extent cx="1666875" cy="2137019"/>
            <wp:effectExtent l="19050" t="0" r="9525" b="0"/>
            <wp:docPr id="1" name="Imagen 1" descr="María Pilar Izquierdo Albero (1906-19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ía Pilar Izquierdo Albero (1906-1945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37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CC7" w:rsidRP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 w:rsidRPr="00141CC7">
        <w:rPr>
          <w:b/>
          <w:color w:val="000000"/>
        </w:rPr>
        <w:t xml:space="preserve"> </w:t>
      </w:r>
      <w:r>
        <w:rPr>
          <w:b/>
          <w:color w:val="000000"/>
        </w:rPr>
        <w:t xml:space="preserve">   Fue la </w:t>
      </w:r>
      <w:r w:rsidRPr="00141CC7">
        <w:rPr>
          <w:b/>
          <w:color w:val="000000"/>
        </w:rPr>
        <w:t>tercera de cinco hermanos, nació en Zaragoza (España) el 27 de julio de 1906. Sus padres, un matrimonio humilde y pobre de bienes materiales, pero rico en virtudes, incu</w:t>
      </w:r>
      <w:r w:rsidRPr="00141CC7">
        <w:rPr>
          <w:b/>
          <w:color w:val="000000"/>
        </w:rPr>
        <w:t>l</w:t>
      </w:r>
      <w:r w:rsidRPr="00141CC7">
        <w:rPr>
          <w:b/>
          <w:color w:val="000000"/>
        </w:rPr>
        <w:t>caron a la niña el espíritu de piedad, el amor a los pobres y una tierna devoción a la Virgen del P</w:t>
      </w:r>
      <w:r w:rsidRPr="00141CC7">
        <w:rPr>
          <w:b/>
          <w:color w:val="000000"/>
        </w:rPr>
        <w:t>i</w:t>
      </w:r>
      <w:r w:rsidRPr="00141CC7">
        <w:rPr>
          <w:b/>
          <w:color w:val="000000"/>
        </w:rPr>
        <w:t>lar. El 5 de agosto, fiesta de Santa María de las Nieves, llevaron a la pila del bautismo a María Pilar. Más tarde diría ella que ese era el día más grande de su vida, porque en él se hizo hija de la Iglesia.</w:t>
      </w:r>
    </w:p>
    <w:p w:rsidR="00141CC7" w:rsidRP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  <w:r w:rsidRPr="00141CC7">
        <w:rPr>
          <w:b/>
          <w:color w:val="000000"/>
        </w:rPr>
        <w:t>Desde muy niña brilló en ella un amor exquisito a Dios y a los pobres. Se privaba a veces de su m</w:t>
      </w:r>
      <w:r w:rsidRPr="00141CC7">
        <w:rPr>
          <w:b/>
          <w:color w:val="000000"/>
        </w:rPr>
        <w:t>e</w:t>
      </w:r>
      <w:r w:rsidRPr="00141CC7">
        <w:rPr>
          <w:b/>
          <w:color w:val="000000"/>
        </w:rPr>
        <w:t>rienda y de sus cosas para ayudar a quien consideraba más necesitado que ella. Como nunca fue a la escuela, no sabía escribir ni casi leer, por eso se consideraría «una tontica» que no sabía más que «sufrir y amar, amar y s</w:t>
      </w:r>
      <w:r w:rsidRPr="00141CC7">
        <w:rPr>
          <w:b/>
          <w:color w:val="000000"/>
        </w:rPr>
        <w:t>u</w:t>
      </w:r>
      <w:r w:rsidRPr="00141CC7">
        <w:rPr>
          <w:b/>
          <w:color w:val="000000"/>
        </w:rPr>
        <w:t>frir».</w:t>
      </w:r>
    </w:p>
    <w:p w:rsidR="00141CC7" w:rsidRP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Pronto prob</w:t>
      </w:r>
      <w:r w:rsidRPr="00141CC7">
        <w:rPr>
          <w:b/>
          <w:color w:val="000000"/>
        </w:rPr>
        <w:t xml:space="preserve">ó en propia carne las punzadas del dolor y comprendió el valor redentor del sufrimiento. A la edad de 12 años fue víctima de una enfermedad misteriosa, que ningún médico supo diagnosticar. Después de cuatro años vividos por motivos de salud en </w:t>
      </w:r>
      <w:proofErr w:type="spellStart"/>
      <w:r w:rsidRPr="00141CC7">
        <w:rPr>
          <w:b/>
          <w:color w:val="000000"/>
        </w:rPr>
        <w:t>A</w:t>
      </w:r>
      <w:r w:rsidRPr="00141CC7">
        <w:rPr>
          <w:b/>
          <w:color w:val="000000"/>
        </w:rPr>
        <w:t>l</w:t>
      </w:r>
      <w:r w:rsidRPr="00141CC7">
        <w:rPr>
          <w:b/>
          <w:color w:val="000000"/>
        </w:rPr>
        <w:t>famén</w:t>
      </w:r>
      <w:proofErr w:type="spellEnd"/>
      <w:r w:rsidRPr="00141CC7">
        <w:rPr>
          <w:b/>
          <w:color w:val="000000"/>
        </w:rPr>
        <w:t xml:space="preserve"> (Zaragoza), regresó a Zaragoza, donde comenzó a trabajar en una fábrica de calz</w:t>
      </w:r>
      <w:r w:rsidRPr="00141CC7">
        <w:rPr>
          <w:b/>
          <w:color w:val="000000"/>
        </w:rPr>
        <w:t>a</w:t>
      </w:r>
      <w:r w:rsidRPr="00141CC7">
        <w:rPr>
          <w:b/>
          <w:color w:val="000000"/>
        </w:rPr>
        <w:t>do, siendo muy querida de todos, por su sencillez, su natural simpatía, su bondad y lab</w:t>
      </w:r>
      <w:r w:rsidRPr="00141CC7">
        <w:rPr>
          <w:b/>
          <w:color w:val="000000"/>
        </w:rPr>
        <w:t>o</w:t>
      </w:r>
      <w:r w:rsidRPr="00141CC7">
        <w:rPr>
          <w:b/>
          <w:color w:val="000000"/>
        </w:rPr>
        <w:t>riosidad. Pero, el Señor quería llevarla por otros derroteros y la fue adentrando en el mist</w:t>
      </w:r>
      <w:r w:rsidRPr="00141CC7">
        <w:rPr>
          <w:b/>
          <w:color w:val="000000"/>
        </w:rPr>
        <w:t>e</w:t>
      </w:r>
      <w:r w:rsidRPr="00141CC7">
        <w:rPr>
          <w:b/>
          <w:color w:val="000000"/>
        </w:rPr>
        <w:t>rio de la Cruz. Y tanto amó María Pilar el sufrimiento que solía decir: «E</w:t>
      </w:r>
      <w:r w:rsidRPr="00141CC7">
        <w:rPr>
          <w:b/>
          <w:color w:val="000000"/>
        </w:rPr>
        <w:t>n</w:t>
      </w:r>
      <w:r w:rsidRPr="00141CC7">
        <w:rPr>
          <w:b/>
          <w:color w:val="000000"/>
        </w:rPr>
        <w:t>cuentro en este sufrir un amor tan grande hacia nuestro Jesús, que muero y no muero... porque ese amor es el que me hace vivir».</w:t>
      </w:r>
    </w:p>
    <w:p w:rsidR="00141CC7" w:rsidRP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Pr="00141CC7">
        <w:rPr>
          <w:b/>
          <w:color w:val="000000"/>
        </w:rPr>
        <w:t>En 1926, mientras volvía del trabajo, se fracturó la pelvis al caer del tranvía y, en 1929, quedó p</w:t>
      </w:r>
      <w:r w:rsidRPr="00141CC7">
        <w:rPr>
          <w:b/>
          <w:color w:val="000000"/>
        </w:rPr>
        <w:t>a</w:t>
      </w:r>
      <w:r w:rsidRPr="00141CC7">
        <w:rPr>
          <w:b/>
          <w:color w:val="000000"/>
        </w:rPr>
        <w:t>rapléjica y ciega a causa de multitud de quistes, teniendo que recorrer una vía dolorosa de más de doce años entre los hospitales de Zaragoza y la pobre buhardilla de la calle Cerdán, 24. Esta buhard</w:t>
      </w:r>
      <w:r w:rsidRPr="00141CC7">
        <w:rPr>
          <w:b/>
          <w:color w:val="000000"/>
        </w:rPr>
        <w:t>i</w:t>
      </w:r>
      <w:r w:rsidRPr="00141CC7">
        <w:rPr>
          <w:b/>
          <w:color w:val="000000"/>
        </w:rPr>
        <w:t>lla se convirtió, no obstante, en una escuela de espiritualidad y en un remanso de luz, de paz y alegría para cuantos la visitaban, especialmente durante los tres años de la guerra civil española. Allí se or</w:t>
      </w:r>
      <w:r w:rsidRPr="00141CC7">
        <w:rPr>
          <w:b/>
          <w:color w:val="000000"/>
        </w:rPr>
        <w:t>a</w:t>
      </w:r>
      <w:r w:rsidRPr="00141CC7">
        <w:rPr>
          <w:b/>
          <w:color w:val="000000"/>
        </w:rPr>
        <w:t>ba, se fomentaba la amistad evangélica y las almas discernían la vocación a la que Dios las llamaba.</w:t>
      </w:r>
    </w:p>
    <w:p w:rsidR="00141CC7" w:rsidRP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Pr="00141CC7">
        <w:rPr>
          <w:b/>
          <w:color w:val="000000"/>
        </w:rPr>
        <w:t>En 1936 comienza Mª Pilar a hablar de la «Obra de Jesús» que habría de aparecer en la Iglesia y que tendría como finalidad «Reproducir la vida activa del Señor en la tierra m</w:t>
      </w:r>
      <w:r w:rsidRPr="00141CC7">
        <w:rPr>
          <w:b/>
          <w:color w:val="000000"/>
        </w:rPr>
        <w:t>e</w:t>
      </w:r>
      <w:r w:rsidRPr="00141CC7">
        <w:rPr>
          <w:b/>
          <w:color w:val="000000"/>
        </w:rPr>
        <w:t>diante las obras de miser</w:t>
      </w:r>
      <w:r w:rsidRPr="00141CC7">
        <w:rPr>
          <w:b/>
          <w:color w:val="000000"/>
        </w:rPr>
        <w:t>i</w:t>
      </w:r>
      <w:r w:rsidRPr="00141CC7">
        <w:rPr>
          <w:b/>
          <w:color w:val="000000"/>
        </w:rPr>
        <w:t xml:space="preserve">cordia». El 8 de diciembre de 1939, fiesta de la Inmaculada, de la </w:t>
      </w:r>
      <w:r w:rsidRPr="00141CC7">
        <w:rPr>
          <w:b/>
          <w:color w:val="000000"/>
        </w:rPr>
        <w:lastRenderedPageBreak/>
        <w:t>cual era devotísima, María Pilar se curó milagrosamente de su parálisis que la había tenido prostrada durante más de 10 años en el lecho. Desaparecieron también los quistes y r</w:t>
      </w:r>
      <w:r w:rsidRPr="00141CC7">
        <w:rPr>
          <w:b/>
          <w:color w:val="000000"/>
        </w:rPr>
        <w:t>e</w:t>
      </w:r>
      <w:r w:rsidRPr="00141CC7">
        <w:rPr>
          <w:b/>
          <w:color w:val="000000"/>
        </w:rPr>
        <w:t xml:space="preserve">cobró instantáneamente la vista. Inmediatamente puso en marcha la Obra, trasladándose, junto con varias jóvenes, a Madrid, donde ya había sido aprobada la Fundación con el nombre de «Misioneras de Jesús y María». Pronto se interpusieron los juicios humanos a los planes de </w:t>
      </w:r>
      <w:proofErr w:type="spellStart"/>
      <w:r w:rsidRPr="00141CC7">
        <w:rPr>
          <w:b/>
          <w:color w:val="000000"/>
        </w:rPr>
        <w:t>Diosy</w:t>
      </w:r>
      <w:proofErr w:type="spellEnd"/>
      <w:r w:rsidRPr="00141CC7">
        <w:rPr>
          <w:b/>
          <w:color w:val="000000"/>
        </w:rPr>
        <w:t xml:space="preserve"> le prohibieron ejercer cualquier apostolado, hasta que en 1942 el Sr. Obispo de Madrid erigió canónicamente la Obra como «Pía Unión de Misioneras de Jesús, María y José». </w:t>
      </w:r>
    </w:p>
    <w:p w:rsidR="00141CC7" w:rsidRP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141CC7">
        <w:rPr>
          <w:b/>
          <w:color w:val="000000"/>
        </w:rPr>
        <w:t>Pasados dos años de fecundo apostolado entre los pobres, niños y enfermos de los s</w:t>
      </w:r>
      <w:r w:rsidRPr="00141CC7">
        <w:rPr>
          <w:b/>
          <w:color w:val="000000"/>
        </w:rPr>
        <w:t>u</w:t>
      </w:r>
      <w:r w:rsidRPr="00141CC7">
        <w:rPr>
          <w:b/>
          <w:color w:val="000000"/>
        </w:rPr>
        <w:t>burbios, Dios la quiso llevar de nuevo por el camino de la Cruz. Se le reprodujeron los quistes del vientre y, a la enfermedad, se unieron los sufrimientos morales con los que Dios suele purificar a las almas que quiere llevar hasta la cima de la perfección. Calumnias, intrigas, incomprensiones desacreditaron su Obra y alejaron de la misma a v</w:t>
      </w:r>
      <w:r w:rsidRPr="00141CC7">
        <w:rPr>
          <w:b/>
          <w:color w:val="000000"/>
        </w:rPr>
        <w:t>a</w:t>
      </w:r>
      <w:r w:rsidRPr="00141CC7">
        <w:rPr>
          <w:b/>
          <w:color w:val="000000"/>
        </w:rPr>
        <w:t>rias jóvenes que le habían sido siempre fieles. Llegaron hasta tal punto las cosas que María Pilar, aco</w:t>
      </w:r>
      <w:r w:rsidRPr="00141CC7">
        <w:rPr>
          <w:b/>
          <w:color w:val="000000"/>
        </w:rPr>
        <w:t>n</w:t>
      </w:r>
      <w:r w:rsidRPr="00141CC7">
        <w:rPr>
          <w:b/>
          <w:color w:val="000000"/>
        </w:rPr>
        <w:t>sejada por el confesor, en noviembre de 1944 tuvo que retirarse de su propia Obra. La s</w:t>
      </w:r>
      <w:r w:rsidRPr="00141CC7">
        <w:rPr>
          <w:b/>
          <w:color w:val="000000"/>
        </w:rPr>
        <w:t>i</w:t>
      </w:r>
      <w:r w:rsidRPr="00141CC7">
        <w:rPr>
          <w:b/>
          <w:color w:val="000000"/>
        </w:rPr>
        <w:t>guieron nueve de sus Hijas.</w:t>
      </w:r>
    </w:p>
    <w:p w:rsidR="00141CC7" w:rsidRP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141CC7">
        <w:rPr>
          <w:b/>
          <w:color w:val="000000"/>
        </w:rPr>
        <w:t>El 9 de diciembre viajó a San Sebastián, último tramo de la subida al Calvario. Durante el viaje, en una n</w:t>
      </w:r>
      <w:r w:rsidRPr="00141CC7">
        <w:rPr>
          <w:b/>
          <w:color w:val="000000"/>
        </w:rPr>
        <w:t>o</w:t>
      </w:r>
      <w:r w:rsidRPr="00141CC7">
        <w:rPr>
          <w:b/>
          <w:color w:val="000000"/>
        </w:rPr>
        <w:t xml:space="preserve">che gélida y por caminos cubiertos de nieve, se fracturó una </w:t>
      </w:r>
      <w:proofErr w:type="spellStart"/>
      <w:r w:rsidRPr="00141CC7">
        <w:rPr>
          <w:b/>
          <w:color w:val="000000"/>
        </w:rPr>
        <w:t>piena</w:t>
      </w:r>
      <w:proofErr w:type="spellEnd"/>
      <w:r w:rsidRPr="00141CC7">
        <w:rPr>
          <w:b/>
          <w:color w:val="000000"/>
        </w:rPr>
        <w:t xml:space="preserve"> en un accidente de coche. Un tumor m</w:t>
      </w:r>
      <w:r w:rsidRPr="00141CC7">
        <w:rPr>
          <w:b/>
          <w:color w:val="000000"/>
        </w:rPr>
        <w:t>a</w:t>
      </w:r>
      <w:r w:rsidRPr="00141CC7">
        <w:rPr>
          <w:b/>
          <w:color w:val="000000"/>
        </w:rPr>
        <w:t>ligno que se manifestó casi contemporáneamente, la hirió de muerte, pero no logró apagar la luz de su fe ni su firme convicción de que la Obra vo</w:t>
      </w:r>
      <w:r w:rsidRPr="00141CC7">
        <w:rPr>
          <w:b/>
          <w:color w:val="000000"/>
        </w:rPr>
        <w:t>l</w:t>
      </w:r>
      <w:r w:rsidRPr="00141CC7">
        <w:rPr>
          <w:b/>
          <w:color w:val="000000"/>
        </w:rPr>
        <w:t>vería a resurgir. Postrada en el lecho del dolor, abandonada de las criaturas, pudo saborear mejor el cáliz, mientras alentaba a sus Hijas diciéndoles: «Siento dejaros porque os amo mucho, pero desde el cielo os seré más útil. Volveré a la tierra para estar con los que s</w:t>
      </w:r>
      <w:r w:rsidRPr="00141CC7">
        <w:rPr>
          <w:b/>
          <w:color w:val="000000"/>
        </w:rPr>
        <w:t>u</w:t>
      </w:r>
      <w:r w:rsidRPr="00141CC7">
        <w:rPr>
          <w:b/>
          <w:color w:val="000000"/>
        </w:rPr>
        <w:t>fren, con los pobres, los enfermos. Cuando más solas estéis más cerca estaré de vos</w:t>
      </w:r>
      <w:r w:rsidRPr="00141CC7">
        <w:rPr>
          <w:b/>
          <w:color w:val="000000"/>
        </w:rPr>
        <w:t>o</w:t>
      </w:r>
      <w:r w:rsidRPr="00141CC7">
        <w:rPr>
          <w:b/>
          <w:color w:val="000000"/>
        </w:rPr>
        <w:t>tras».</w:t>
      </w:r>
    </w:p>
    <w:p w:rsidR="00141CC7" w:rsidRP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Pr="00141CC7">
        <w:rPr>
          <w:b/>
          <w:color w:val="000000"/>
        </w:rPr>
        <w:t>Murió en San Sebastián, a los 39 años, el 27 de agosto de 1945, ofreciendo su vida por las Hijas que se le habían separado, a quienes recordaba con dolor y con cariño: «Las amo tanto, -decía- que no las puedo olvidar; aunque me pegaran y me arrastraran, quisiera t</w:t>
      </w:r>
      <w:r w:rsidRPr="00141CC7">
        <w:rPr>
          <w:b/>
          <w:color w:val="000000"/>
        </w:rPr>
        <w:t>e</w:t>
      </w:r>
      <w:r w:rsidRPr="00141CC7">
        <w:rPr>
          <w:b/>
          <w:color w:val="000000"/>
        </w:rPr>
        <w:t>nerlas aquí. No quiero acordarme del mal que me hacen sino del bien que me hicieron. Bien sabe nuestro amado Jesús que más, mucho más de lo que me hacen s</w:t>
      </w:r>
      <w:r w:rsidRPr="00141CC7">
        <w:rPr>
          <w:b/>
          <w:color w:val="000000"/>
        </w:rPr>
        <w:t>u</w:t>
      </w:r>
      <w:r w:rsidRPr="00141CC7">
        <w:rPr>
          <w:b/>
          <w:color w:val="000000"/>
        </w:rPr>
        <w:t>frir quiero que les dé de cielo».</w:t>
      </w:r>
    </w:p>
    <w:p w:rsidR="00141CC7" w:rsidRP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 w:rsidRPr="00141CC7">
        <w:rPr>
          <w:b/>
          <w:color w:val="000000"/>
        </w:rPr>
        <w:t>Sus Hijas, confiadas en las palabras de la Madre, permanecieron unidas bajo la dirección del Padre Daniel Díez García, que la había ayudado y asistido durante los últimos años de su vida. En 1947 llegaron a Logroño y, en mayo de 1948, el Sr. Obispo D. Fidel García Martínez las aprobó canónicame</w:t>
      </w:r>
      <w:r w:rsidRPr="00141CC7">
        <w:rPr>
          <w:b/>
          <w:color w:val="000000"/>
        </w:rPr>
        <w:t>n</w:t>
      </w:r>
      <w:r w:rsidRPr="00141CC7">
        <w:rPr>
          <w:b/>
          <w:color w:val="000000"/>
        </w:rPr>
        <w:t>te como Pía Unión bajo el nombre de «Obra Misionera de Jesús y María». En 1961 fueron aprobadas como Congregación de Derecho Diocesano y, en 1981, fueron declaradas de Derecho Pontificio. La Congregación cuenta en la a</w:t>
      </w:r>
      <w:r w:rsidRPr="00141CC7">
        <w:rPr>
          <w:b/>
          <w:color w:val="000000"/>
        </w:rPr>
        <w:t>c</w:t>
      </w:r>
      <w:r w:rsidRPr="00141CC7">
        <w:rPr>
          <w:b/>
          <w:color w:val="000000"/>
        </w:rPr>
        <w:t>tualidad con 220 religiosas, repartidas en 22 casas por diversos puntos de España, Colombia, Ecuador, V</w:t>
      </w:r>
      <w:r w:rsidRPr="00141CC7">
        <w:rPr>
          <w:b/>
          <w:color w:val="000000"/>
        </w:rPr>
        <w:t>e</w:t>
      </w:r>
      <w:r w:rsidRPr="00141CC7">
        <w:rPr>
          <w:b/>
          <w:color w:val="000000"/>
        </w:rPr>
        <w:t>nezuela, Italia y Mozambique.</w:t>
      </w:r>
    </w:p>
    <w:p w:rsidR="00141CC7" w:rsidRP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  <w:r w:rsidRPr="00141CC7">
        <w:rPr>
          <w:b/>
          <w:color w:val="000000"/>
        </w:rPr>
        <w:t>La fama de santidad de la Venerable Mª Pilar Izquierdo se acrecentó de tal forma que, el Sr. Obispo de Calahorra, La Calzada-Logroño, Mons. Francisco Álvarez Martínez, vio opo</w:t>
      </w:r>
      <w:r w:rsidRPr="00141CC7">
        <w:rPr>
          <w:b/>
          <w:color w:val="000000"/>
        </w:rPr>
        <w:t>r</w:t>
      </w:r>
      <w:r w:rsidRPr="00141CC7">
        <w:rPr>
          <w:b/>
          <w:color w:val="000000"/>
        </w:rPr>
        <w:t>tuno iniciar la Causa de Beatif</w:t>
      </w:r>
      <w:r w:rsidRPr="00141CC7">
        <w:rPr>
          <w:b/>
          <w:color w:val="000000"/>
        </w:rPr>
        <w:t>i</w:t>
      </w:r>
      <w:r w:rsidRPr="00141CC7">
        <w:rPr>
          <w:b/>
          <w:color w:val="000000"/>
        </w:rPr>
        <w:t>cación y Canonización. El Proceso diocesano se realizó de 1983 a 1988.</w:t>
      </w:r>
    </w:p>
    <w:p w:rsidR="00141CC7" w:rsidRPr="00141CC7" w:rsidRDefault="00141CC7" w:rsidP="00141CC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 w:rsidRPr="00141CC7">
        <w:rPr>
          <w:b/>
          <w:color w:val="000000"/>
        </w:rPr>
        <w:t> </w:t>
      </w:r>
      <w:r>
        <w:rPr>
          <w:b/>
          <w:color w:val="000000"/>
        </w:rPr>
        <w:t xml:space="preserve">    </w:t>
      </w:r>
      <w:r w:rsidRPr="00141CC7">
        <w:rPr>
          <w:b/>
          <w:color w:val="000000"/>
        </w:rPr>
        <w:t>El 18 de diciembre del 2000, S. S. el Papa Juan Pablo II declaró la heroicidad de las vi</w:t>
      </w:r>
      <w:r w:rsidRPr="00141CC7">
        <w:rPr>
          <w:b/>
          <w:color w:val="000000"/>
        </w:rPr>
        <w:t>r</w:t>
      </w:r>
      <w:r w:rsidRPr="00141CC7">
        <w:rPr>
          <w:b/>
          <w:color w:val="000000"/>
        </w:rPr>
        <w:t>tudes y el 7 de julio del 2001 aprobó el  milagro atribuido a su intercesión</w:t>
      </w:r>
    </w:p>
    <w:p w:rsidR="00141CC7" w:rsidRPr="00151A2E" w:rsidRDefault="00141CC7" w:rsidP="00151A2E">
      <w:pPr>
        <w:rPr>
          <w:rFonts w:eastAsiaTheme="minorHAnsi"/>
          <w:szCs w:val="22"/>
        </w:rPr>
      </w:pPr>
    </w:p>
    <w:sectPr w:rsidR="00141CC7" w:rsidRPr="00151A2E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41CC7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0BB7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2014-07-12T14:10:00Z</dcterms:created>
  <dcterms:modified xsi:type="dcterms:W3CDTF">2014-07-12T14:10:00Z</dcterms:modified>
</cp:coreProperties>
</file>