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A0" w:rsidRPr="00EC7FA0" w:rsidRDefault="00EC7FA0" w:rsidP="00EC7FA0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C7FA0">
        <w:rPr>
          <w:rFonts w:ascii="Arial" w:hAnsi="Arial" w:cs="Arial"/>
          <w:b/>
          <w:bCs/>
          <w:color w:val="FF0000"/>
          <w:sz w:val="36"/>
          <w:szCs w:val="36"/>
        </w:rPr>
        <w:t xml:space="preserve">San Benito </w:t>
      </w:r>
      <w:proofErr w:type="spellStart"/>
      <w:r w:rsidRPr="00EC7FA0">
        <w:rPr>
          <w:rFonts w:ascii="Arial" w:hAnsi="Arial" w:cs="Arial"/>
          <w:b/>
          <w:bCs/>
          <w:color w:val="FF0000"/>
          <w:sz w:val="36"/>
          <w:szCs w:val="36"/>
        </w:rPr>
        <w:t>Menni</w:t>
      </w:r>
      <w:proofErr w:type="spellEnd"/>
      <w:r w:rsidR="00472179">
        <w:rPr>
          <w:rFonts w:ascii="Arial" w:hAnsi="Arial" w:cs="Arial"/>
          <w:b/>
          <w:bCs/>
          <w:color w:val="FF0000"/>
          <w:sz w:val="36"/>
          <w:szCs w:val="36"/>
        </w:rPr>
        <w:t xml:space="preserve"> 1841-1914</w:t>
      </w:r>
    </w:p>
    <w:p w:rsidR="00EC7FA0" w:rsidRDefault="00C8323B" w:rsidP="00EC7FA0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hyperlink r:id="rId6" w:tooltip="Hospitalarias del Sagrado Corazón de Jesús" w:history="1">
        <w:r w:rsidR="00EC7FA0" w:rsidRPr="00EC7FA0">
          <w:rPr>
            <w:rStyle w:val="Hipervnculo"/>
            <w:rFonts w:ascii="Arial" w:hAnsi="Arial" w:cs="Arial"/>
            <w:b/>
            <w:color w:val="0070C0"/>
            <w:sz w:val="36"/>
            <w:szCs w:val="36"/>
            <w:u w:val="none"/>
          </w:rPr>
          <w:t>Hospitalarias del Sagrado Corazón de Jesús</w:t>
        </w:r>
      </w:hyperlink>
    </w:p>
    <w:p w:rsidR="00EC7FA0" w:rsidRPr="00EC7FA0" w:rsidRDefault="00EC7FA0" w:rsidP="00EC7FA0">
      <w:pPr>
        <w:pStyle w:val="NormalWeb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C7FA0">
        <w:rPr>
          <w:rFonts w:ascii="Arial" w:hAnsi="Arial" w:cs="Arial"/>
          <w:b/>
          <w:color w:val="0070C0"/>
          <w:sz w:val="22"/>
          <w:szCs w:val="22"/>
        </w:rPr>
        <w:t>http://www.hospitalarias.org/index.php/fiesta-de-san-benito-menni</w:t>
      </w:r>
    </w:p>
    <w:p w:rsidR="00EC7FA0" w:rsidRPr="00EC7FA0" w:rsidRDefault="00EC7FA0" w:rsidP="00EC7FA0">
      <w:pPr>
        <w:pStyle w:val="NormalWeb"/>
        <w:jc w:val="center"/>
        <w:rPr>
          <w:rFonts w:ascii="Arial" w:hAnsi="Arial" w:cs="Arial"/>
          <w:b/>
        </w:rPr>
      </w:pPr>
      <w:r>
        <w:rPr>
          <w:rFonts w:ascii="Droid Sans" w:hAnsi="Droid Sans"/>
          <w:b/>
          <w:bCs/>
          <w:noProof/>
          <w:color w:val="0000FF"/>
        </w:rPr>
        <w:drawing>
          <wp:inline distT="0" distB="0" distL="0" distR="0">
            <wp:extent cx="2857500" cy="2143125"/>
            <wp:effectExtent l="19050" t="0" r="0" b="0"/>
            <wp:docPr id="1" name="Imagen 1" descr="http://www.hospitalarias.org/wp-content/uploads/Fundador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spitalarias.org/wp-content/uploads/Fundador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A0" w:rsidRPr="00EC7FA0" w:rsidRDefault="00EC7FA0" w:rsidP="00EC7FA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EC7FA0">
        <w:rPr>
          <w:rFonts w:ascii="Arial" w:hAnsi="Arial" w:cs="Arial"/>
          <w:b/>
        </w:rPr>
        <w:t>(</w:t>
      </w:r>
      <w:hyperlink r:id="rId9" w:tooltip="Milán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Milán</w:t>
        </w:r>
      </w:hyperlink>
      <w:r w:rsidRPr="00EC7FA0">
        <w:rPr>
          <w:rFonts w:ascii="Arial" w:hAnsi="Arial" w:cs="Arial"/>
          <w:b/>
        </w:rPr>
        <w:t xml:space="preserve">, </w:t>
      </w:r>
      <w:hyperlink r:id="rId10" w:tooltip="Italia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Pr="00EC7FA0">
        <w:rPr>
          <w:rFonts w:ascii="Arial" w:hAnsi="Arial" w:cs="Arial"/>
          <w:b/>
        </w:rPr>
        <w:t xml:space="preserve">, </w:t>
      </w:r>
      <w:hyperlink r:id="rId11" w:tooltip="11 de marzo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11 de marzo</w:t>
        </w:r>
      </w:hyperlink>
      <w:r w:rsidRPr="00EC7FA0">
        <w:rPr>
          <w:rFonts w:ascii="Arial" w:hAnsi="Arial" w:cs="Arial"/>
          <w:b/>
        </w:rPr>
        <w:t xml:space="preserve"> de </w:t>
      </w:r>
      <w:hyperlink r:id="rId12" w:tooltip="1841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1841</w:t>
        </w:r>
      </w:hyperlink>
      <w:r w:rsidRPr="00EC7FA0">
        <w:rPr>
          <w:rFonts w:ascii="Arial" w:hAnsi="Arial" w:cs="Arial"/>
          <w:b/>
        </w:rPr>
        <w:t xml:space="preserve"> - </w:t>
      </w:r>
      <w:hyperlink r:id="rId13" w:tooltip="Dinan" w:history="1">
        <w:proofErr w:type="spellStart"/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Dinan</w:t>
        </w:r>
        <w:proofErr w:type="spellEnd"/>
      </w:hyperlink>
      <w:r w:rsidRPr="00EC7FA0">
        <w:rPr>
          <w:rFonts w:ascii="Arial" w:hAnsi="Arial" w:cs="Arial"/>
          <w:b/>
        </w:rPr>
        <w:t xml:space="preserve">, </w:t>
      </w:r>
      <w:hyperlink r:id="rId14" w:tooltip="Francia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Francia</w:t>
        </w:r>
      </w:hyperlink>
      <w:r w:rsidRPr="00EC7FA0">
        <w:rPr>
          <w:rFonts w:ascii="Arial" w:hAnsi="Arial" w:cs="Arial"/>
          <w:b/>
        </w:rPr>
        <w:t xml:space="preserve">, </w:t>
      </w:r>
      <w:hyperlink r:id="rId15" w:tooltip="24 de abril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24 de abril</w:t>
        </w:r>
      </w:hyperlink>
      <w:r w:rsidRPr="00EC7FA0">
        <w:rPr>
          <w:rFonts w:ascii="Arial" w:hAnsi="Arial" w:cs="Arial"/>
          <w:b/>
        </w:rPr>
        <w:t xml:space="preserve"> de </w:t>
      </w:r>
      <w:hyperlink r:id="rId16" w:tooltip="1914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1914</w:t>
        </w:r>
      </w:hyperlink>
      <w:r w:rsidRPr="00EC7FA0">
        <w:rPr>
          <w:rFonts w:ascii="Arial" w:hAnsi="Arial" w:cs="Arial"/>
          <w:b/>
        </w:rPr>
        <w:t xml:space="preserve">); </w:t>
      </w:r>
      <w:hyperlink r:id="rId17" w:tooltip="Sacerdote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Pr="00EC7FA0">
        <w:rPr>
          <w:rFonts w:ascii="Arial" w:hAnsi="Arial" w:cs="Arial"/>
          <w:b/>
        </w:rPr>
        <w:t xml:space="preserve"> ho</w:t>
      </w:r>
      <w:r w:rsidRPr="00EC7FA0">
        <w:rPr>
          <w:rFonts w:ascii="Arial" w:hAnsi="Arial" w:cs="Arial"/>
          <w:b/>
        </w:rPr>
        <w:t>s</w:t>
      </w:r>
      <w:r w:rsidRPr="00EC7FA0">
        <w:rPr>
          <w:rFonts w:ascii="Arial" w:hAnsi="Arial" w:cs="Arial"/>
          <w:b/>
        </w:rPr>
        <w:t xml:space="preserve">pitalario </w:t>
      </w:r>
      <w:hyperlink r:id="rId18" w:tooltip="Italia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italiano</w:t>
        </w:r>
      </w:hyperlink>
      <w:r w:rsidRPr="00EC7FA0">
        <w:rPr>
          <w:rFonts w:ascii="Arial" w:hAnsi="Arial" w:cs="Arial"/>
          <w:b/>
        </w:rPr>
        <w:t xml:space="preserve">, fundador de la Congregación Hermanas </w:t>
      </w:r>
    </w:p>
    <w:p w:rsidR="00EC7FA0" w:rsidRDefault="00EC7FA0" w:rsidP="00EC7FA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EC7FA0">
        <w:rPr>
          <w:rFonts w:ascii="Arial" w:hAnsi="Arial" w:cs="Arial"/>
          <w:b/>
        </w:rPr>
        <w:t xml:space="preserve">Nació en Milán, el 11 de marzo de </w:t>
      </w:r>
      <w:hyperlink r:id="rId19" w:tooltip="1841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1841</w:t>
        </w:r>
      </w:hyperlink>
      <w:r w:rsidRPr="00EC7FA0">
        <w:rPr>
          <w:rFonts w:ascii="Arial" w:hAnsi="Arial" w:cs="Arial"/>
          <w:b/>
        </w:rPr>
        <w:t xml:space="preserve">, con el nombre de </w:t>
      </w:r>
      <w:proofErr w:type="spellStart"/>
      <w:r w:rsidRPr="00EC7FA0">
        <w:rPr>
          <w:rFonts w:ascii="Arial" w:hAnsi="Arial" w:cs="Arial"/>
          <w:b/>
          <w:i/>
          <w:iCs/>
        </w:rPr>
        <w:t>Angelo</w:t>
      </w:r>
      <w:proofErr w:type="spellEnd"/>
      <w:r w:rsidRPr="00EC7FA0">
        <w:rPr>
          <w:rFonts w:ascii="Arial" w:hAnsi="Arial" w:cs="Arial"/>
          <w:b/>
          <w:i/>
          <w:iCs/>
        </w:rPr>
        <w:t xml:space="preserve"> </w:t>
      </w:r>
      <w:proofErr w:type="spellStart"/>
      <w:r w:rsidRPr="00EC7FA0">
        <w:rPr>
          <w:rFonts w:ascii="Arial" w:hAnsi="Arial" w:cs="Arial"/>
          <w:b/>
          <w:i/>
          <w:iCs/>
        </w:rPr>
        <w:t>Hercules</w:t>
      </w:r>
      <w:proofErr w:type="spellEnd"/>
      <w:r w:rsidRPr="00EC7FA0">
        <w:rPr>
          <w:rFonts w:ascii="Arial" w:hAnsi="Arial" w:cs="Arial"/>
          <w:b/>
          <w:i/>
          <w:iCs/>
        </w:rPr>
        <w:t xml:space="preserve"> </w:t>
      </w:r>
      <w:proofErr w:type="spellStart"/>
      <w:r w:rsidRPr="00EC7FA0">
        <w:rPr>
          <w:rFonts w:ascii="Arial" w:hAnsi="Arial" w:cs="Arial"/>
          <w:b/>
          <w:i/>
          <w:iCs/>
        </w:rPr>
        <w:t>Menni</w:t>
      </w:r>
      <w:proofErr w:type="spellEnd"/>
      <w:r w:rsidRPr="00EC7FA0">
        <w:rPr>
          <w:rFonts w:ascii="Arial" w:hAnsi="Arial" w:cs="Arial"/>
          <w:b/>
        </w:rPr>
        <w:t>. Fue un joven diferente a los jóvenes de su época, era sobrio (no bebía ni fumaba), pero soci</w:t>
      </w:r>
      <w:r w:rsidRPr="00EC7FA0">
        <w:rPr>
          <w:rFonts w:ascii="Arial" w:hAnsi="Arial" w:cs="Arial"/>
          <w:b/>
        </w:rPr>
        <w:t>a</w:t>
      </w:r>
      <w:r w:rsidRPr="00EC7FA0">
        <w:rPr>
          <w:rFonts w:ascii="Arial" w:hAnsi="Arial" w:cs="Arial"/>
          <w:b/>
        </w:rPr>
        <w:t>ble en su juventud, estudió en la Universidad de Milán, y trabajó como funcionario de un banco de su ciudad.</w:t>
      </w:r>
    </w:p>
    <w:p w:rsidR="00EC7FA0" w:rsidRP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Pr="00EC7FA0">
        <w:rPr>
          <w:b/>
        </w:rPr>
        <w:t>Junto al humus familiar, que marca la vida de cualquier hombre, cuatro episodios inte</w:t>
      </w:r>
      <w:r w:rsidRPr="00EC7FA0">
        <w:rPr>
          <w:b/>
        </w:rPr>
        <w:t>r</w:t>
      </w:r>
      <w:r w:rsidRPr="00EC7FA0">
        <w:rPr>
          <w:b/>
        </w:rPr>
        <w:t>vienen en su decisión de hacerse Hermano de San Juan de Dios:</w:t>
      </w:r>
    </w:p>
    <w:p w:rsidR="00EC7FA0" w:rsidRP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EC7FA0">
        <w:rPr>
          <w:b/>
        </w:rPr>
        <w:t>- Unos ejercicios espirituales a los 17 años</w:t>
      </w:r>
    </w:p>
    <w:p w:rsidR="00EC7FA0" w:rsidRP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EC7FA0">
        <w:rPr>
          <w:b/>
        </w:rPr>
        <w:t>- Los consejos de un ermitaño de Milán</w:t>
      </w:r>
    </w:p>
    <w:p w:rsidR="00EC7FA0" w:rsidRP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 w:rsidRPr="00EC7FA0">
        <w:rPr>
          <w:b/>
        </w:rPr>
        <w:t>- Su oración diaria ante un cuadro de la Virgen</w:t>
      </w:r>
    </w:p>
    <w:p w:rsidR="00EC7FA0" w:rsidRP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C7FA0">
        <w:rPr>
          <w:b/>
        </w:rPr>
        <w:t>- El ejemplo de los Hermanos de San Juan de Dios atendiendo a los soldados heridos</w:t>
      </w:r>
      <w:r w:rsidRPr="00EC7FA0">
        <w:rPr>
          <w:b/>
        </w:rPr>
        <w:br/>
        <w:t>que llegaban a la estación de Milán procedentes de Magenta, servicio que el mismo</w:t>
      </w:r>
      <w:r w:rsidRPr="00EC7FA0">
        <w:rPr>
          <w:b/>
        </w:rPr>
        <w:br/>
      </w:r>
      <w:proofErr w:type="spellStart"/>
      <w:r w:rsidRPr="00EC7FA0">
        <w:rPr>
          <w:b/>
        </w:rPr>
        <w:t>Menni</w:t>
      </w:r>
      <w:proofErr w:type="spellEnd"/>
      <w:r w:rsidRPr="00EC7FA0">
        <w:rPr>
          <w:b/>
        </w:rPr>
        <w:t xml:space="preserve"> practicó.</w:t>
      </w:r>
    </w:p>
    <w:p w:rsidR="00EC7FA0" w:rsidRP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EC7FA0">
        <w:rPr>
          <w:b/>
        </w:rPr>
        <w:t>En 1860 ingresó en la Orden Hospitalaria de San Juan de Dios cambiando el nombre de Ángel Hércules, impuesto en su bautismo, por el de Benito. Cursó los estudios filosóficos y teológicos primero en el Seminario de Lodi y después en el Colegio Romano (Pontificia Universidad Gregoriana de Roma).</w:t>
      </w:r>
      <w:r>
        <w:rPr>
          <w:b/>
        </w:rPr>
        <w:t xml:space="preserve"> Fue ordenado sacerdote en 1866 </w:t>
      </w:r>
      <w:r w:rsidRPr="00EC7FA0">
        <w:rPr>
          <w:b/>
        </w:rPr>
        <w:t xml:space="preserve">, tres años después, en </w:t>
      </w:r>
      <w:hyperlink r:id="rId20" w:tooltip="1867" w:history="1">
        <w:r w:rsidRPr="00EC7FA0">
          <w:rPr>
            <w:rStyle w:val="Hipervnculo"/>
            <w:b/>
            <w:color w:val="auto"/>
            <w:u w:val="none"/>
          </w:rPr>
          <w:t>1867</w:t>
        </w:r>
      </w:hyperlink>
      <w:r w:rsidRPr="00EC7FA0">
        <w:rPr>
          <w:b/>
        </w:rPr>
        <w:t xml:space="preserve">. Restauró la Orden Hospitalaria en España, y fundó en </w:t>
      </w:r>
      <w:hyperlink r:id="rId21" w:tooltip="1881" w:history="1">
        <w:r w:rsidRPr="00EC7FA0">
          <w:rPr>
            <w:rStyle w:val="Hipervnculo"/>
            <w:b/>
            <w:color w:val="auto"/>
            <w:u w:val="none"/>
          </w:rPr>
          <w:t>1881</w:t>
        </w:r>
      </w:hyperlink>
      <w:r w:rsidRPr="00EC7FA0">
        <w:rPr>
          <w:b/>
        </w:rPr>
        <w:t xml:space="preserve">, la Congregación de las Hermanas </w:t>
      </w:r>
      <w:hyperlink r:id="rId22" w:tooltip="Hospitalarias del Sagrado Corazón de Jesús" w:history="1">
        <w:r w:rsidRPr="00EC7FA0">
          <w:rPr>
            <w:rStyle w:val="Hipervnculo"/>
            <w:b/>
            <w:color w:val="auto"/>
            <w:u w:val="none"/>
          </w:rPr>
          <w:t>Hospitalarias del Sagrado Corazón de Jesús</w:t>
        </w:r>
      </w:hyperlink>
      <w:r w:rsidRPr="00EC7FA0">
        <w:rPr>
          <w:b/>
        </w:rPr>
        <w:t>, junto a sus primeras discíp</w:t>
      </w:r>
      <w:r w:rsidRPr="00EC7FA0">
        <w:rPr>
          <w:b/>
        </w:rPr>
        <w:t>u</w:t>
      </w:r>
      <w:r w:rsidRPr="00EC7FA0">
        <w:rPr>
          <w:b/>
        </w:rPr>
        <w:t xml:space="preserve">las, </w:t>
      </w:r>
      <w:hyperlink r:id="rId23" w:tooltip="María Josefa Recio (aún no redactado)" w:history="1">
        <w:r w:rsidRPr="00EC7FA0">
          <w:rPr>
            <w:rStyle w:val="Hipervnculo"/>
            <w:b/>
            <w:color w:val="auto"/>
            <w:u w:val="none"/>
          </w:rPr>
          <w:t>María Josefa Recio</w:t>
        </w:r>
      </w:hyperlink>
      <w:r w:rsidRPr="00EC7FA0">
        <w:rPr>
          <w:b/>
        </w:rPr>
        <w:t xml:space="preserve"> y </w:t>
      </w:r>
      <w:hyperlink r:id="rId24" w:tooltip="Angustias Giménez (aún no redactado)" w:history="1">
        <w:r w:rsidRPr="00EC7FA0">
          <w:rPr>
            <w:rStyle w:val="Hipervnculo"/>
            <w:b/>
            <w:color w:val="auto"/>
            <w:u w:val="none"/>
          </w:rPr>
          <w:t>Angustias Giménez</w:t>
        </w:r>
      </w:hyperlink>
      <w:r w:rsidRPr="00EC7FA0">
        <w:rPr>
          <w:b/>
        </w:rPr>
        <w:t>.</w:t>
      </w:r>
    </w:p>
    <w:p w:rsid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Pr="00EC7FA0">
        <w:rPr>
          <w:b/>
        </w:rPr>
        <w:t>Si queréis saber de él, si deseáis conocer cuál era su estilo, cuál el rasgo más sobres</w:t>
      </w:r>
      <w:r w:rsidRPr="00EC7FA0">
        <w:rPr>
          <w:b/>
        </w:rPr>
        <w:t>a</w:t>
      </w:r>
      <w:r w:rsidRPr="00EC7FA0">
        <w:rPr>
          <w:b/>
        </w:rPr>
        <w:t>liente de su arrolladora personalidad, tomad una Biblia, abrid el Evangelio por las páginas de San Lucas y leed:</w:t>
      </w:r>
      <w:r>
        <w:rPr>
          <w:b/>
        </w:rPr>
        <w:t xml:space="preserve">  </w:t>
      </w:r>
      <w:r w:rsidRPr="00EC7FA0">
        <w:rPr>
          <w:b/>
        </w:rPr>
        <w:t>“Un hombre bajaba de Jerusalén a Jericó y le asaltaron unos band</w:t>
      </w:r>
      <w:r w:rsidRPr="00EC7FA0">
        <w:rPr>
          <w:b/>
        </w:rPr>
        <w:t>i</w:t>
      </w:r>
      <w:r w:rsidRPr="00EC7FA0">
        <w:rPr>
          <w:b/>
        </w:rPr>
        <w:t xml:space="preserve">dos. (…) un samaritano que iba de camino llegó junto a él, y al verle tuvo compasión, y, acercándose, vendó sus heridas, echando en ellas aceite y vino, y montándole sobre su </w:t>
      </w:r>
      <w:r w:rsidRPr="00EC7FA0">
        <w:rPr>
          <w:b/>
        </w:rPr>
        <w:lastRenderedPageBreak/>
        <w:t xml:space="preserve">cabalgadura, lo llevó a una posada y cuidó de él.” Benito </w:t>
      </w:r>
      <w:proofErr w:type="spellStart"/>
      <w:r w:rsidRPr="00EC7FA0">
        <w:rPr>
          <w:b/>
        </w:rPr>
        <w:t>Menni</w:t>
      </w:r>
      <w:proofErr w:type="spellEnd"/>
      <w:r w:rsidRPr="00EC7FA0">
        <w:rPr>
          <w:b/>
        </w:rPr>
        <w:t>, brindó su vida entera a la humanidad. Por ella y por su bien empeñó su vida entera.</w:t>
      </w:r>
    </w:p>
    <w:p w:rsidR="00EC7FA0" w:rsidRP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EC7FA0">
        <w:rPr>
          <w:b/>
        </w:rPr>
        <w:t>Pío IX le encomendó la compleja misión de restaurar en España la extinguida Orden Ho</w:t>
      </w:r>
      <w:r w:rsidRPr="00EC7FA0">
        <w:rPr>
          <w:b/>
        </w:rPr>
        <w:t>s</w:t>
      </w:r>
      <w:r w:rsidRPr="00EC7FA0">
        <w:rPr>
          <w:b/>
        </w:rPr>
        <w:t>pitalaria, tarea que inició en 1867.</w:t>
      </w:r>
    </w:p>
    <w:p w:rsidR="00EC7FA0" w:rsidRP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Pr="00EC7FA0">
        <w:rPr>
          <w:b/>
        </w:rPr>
        <w:t>A la restauración de la Orden en España siguió también, a finales del siglo XIX la resta</w:t>
      </w:r>
      <w:r w:rsidRPr="00EC7FA0">
        <w:rPr>
          <w:b/>
        </w:rPr>
        <w:t>u</w:t>
      </w:r>
      <w:r w:rsidRPr="00EC7FA0">
        <w:rPr>
          <w:b/>
        </w:rPr>
        <w:t>ración de la misma Orden en Portugal y, a principios del siglo XX, en México. El 31 de mayo de 1881 fundó la Congregación de Hermanas Hospitalarias del Sagrado Corazón de Jesús.</w:t>
      </w:r>
    </w:p>
    <w:p w:rsidR="00EC7FA0" w:rsidRP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Pr="00EC7FA0">
        <w:rPr>
          <w:b/>
        </w:rPr>
        <w:t>Fue un hombre de caridad inagotable y de excepcionales dotes de gobierno. A su mue</w:t>
      </w:r>
      <w:r w:rsidRPr="00EC7FA0">
        <w:rPr>
          <w:b/>
        </w:rPr>
        <w:t>r</w:t>
      </w:r>
      <w:r w:rsidRPr="00EC7FA0">
        <w:rPr>
          <w:b/>
        </w:rPr>
        <w:t xml:space="preserve">te, acaecida en </w:t>
      </w:r>
      <w:proofErr w:type="spellStart"/>
      <w:r w:rsidRPr="00EC7FA0">
        <w:rPr>
          <w:b/>
        </w:rPr>
        <w:t>Dinán</w:t>
      </w:r>
      <w:proofErr w:type="spellEnd"/>
      <w:r w:rsidRPr="00EC7FA0">
        <w:rPr>
          <w:b/>
        </w:rPr>
        <w:t xml:space="preserve"> (Francia) el año 1914, había creado 22 grandes centros entre asilos, hospitales generales y hospitales psiquiátricos. Sus restos descansan en la Casa-madre de </w:t>
      </w:r>
      <w:proofErr w:type="spellStart"/>
      <w:r w:rsidRPr="00EC7FA0">
        <w:rPr>
          <w:b/>
        </w:rPr>
        <w:t>Ciempozuelos</w:t>
      </w:r>
      <w:proofErr w:type="spellEnd"/>
      <w:r w:rsidRPr="00EC7FA0">
        <w:rPr>
          <w:b/>
        </w:rPr>
        <w:t>.</w:t>
      </w:r>
      <w:r>
        <w:rPr>
          <w:b/>
        </w:rPr>
        <w:t xml:space="preserve">   </w:t>
      </w:r>
      <w:r w:rsidRPr="00EC7FA0">
        <w:rPr>
          <w:b/>
        </w:rPr>
        <w:t xml:space="preserve">Este hombre, ese buen samaritano del Evangelio, es el más fiel y ajustado retrato que pueda hacerse de Benito </w:t>
      </w:r>
      <w:proofErr w:type="spellStart"/>
      <w:r w:rsidRPr="00EC7FA0">
        <w:rPr>
          <w:b/>
        </w:rPr>
        <w:t>Menni</w:t>
      </w:r>
      <w:proofErr w:type="spellEnd"/>
      <w:r w:rsidRPr="00EC7FA0">
        <w:rPr>
          <w:b/>
        </w:rPr>
        <w:t>.</w:t>
      </w:r>
    </w:p>
    <w:p w:rsidR="00EC7FA0" w:rsidRPr="00EC7FA0" w:rsidRDefault="00EC7FA0" w:rsidP="00EC7FA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EC7FA0">
        <w:rPr>
          <w:rFonts w:ascii="Arial" w:hAnsi="Arial" w:cs="Arial"/>
          <w:b/>
        </w:rPr>
        <w:t xml:space="preserve">Los últimos años del Padre </w:t>
      </w:r>
      <w:proofErr w:type="spellStart"/>
      <w:r w:rsidRPr="00EC7FA0">
        <w:rPr>
          <w:rFonts w:ascii="Arial" w:hAnsi="Arial" w:cs="Arial"/>
          <w:b/>
        </w:rPr>
        <w:t>Menni</w:t>
      </w:r>
      <w:proofErr w:type="spellEnd"/>
      <w:r w:rsidRPr="00EC7FA0">
        <w:rPr>
          <w:rFonts w:ascii="Arial" w:hAnsi="Arial" w:cs="Arial"/>
          <w:b/>
        </w:rPr>
        <w:t xml:space="preserve"> fueron </w:t>
      </w:r>
      <w:proofErr w:type="spellStart"/>
      <w:r w:rsidRPr="00EC7FA0">
        <w:rPr>
          <w:rFonts w:ascii="Arial" w:hAnsi="Arial" w:cs="Arial"/>
          <w:b/>
        </w:rPr>
        <w:t>constrastados</w:t>
      </w:r>
      <w:proofErr w:type="spellEnd"/>
      <w:r w:rsidRPr="00EC7FA0">
        <w:rPr>
          <w:rFonts w:ascii="Arial" w:hAnsi="Arial" w:cs="Arial"/>
          <w:b/>
        </w:rPr>
        <w:t>, llenos de ingratitudes y de</w:t>
      </w:r>
      <w:r w:rsidRPr="00EC7FA0">
        <w:rPr>
          <w:rFonts w:ascii="Arial" w:hAnsi="Arial" w:cs="Arial"/>
          <w:b/>
        </w:rPr>
        <w:t>s</w:t>
      </w:r>
      <w:r w:rsidRPr="00EC7FA0">
        <w:rPr>
          <w:rFonts w:ascii="Arial" w:hAnsi="Arial" w:cs="Arial"/>
          <w:b/>
        </w:rPr>
        <w:t xml:space="preserve">precios de parte de sus novicios, que criticaron su postura severa. Murió en </w:t>
      </w:r>
      <w:proofErr w:type="spellStart"/>
      <w:r w:rsidRPr="00EC7FA0">
        <w:rPr>
          <w:rFonts w:ascii="Arial" w:hAnsi="Arial" w:cs="Arial"/>
          <w:b/>
        </w:rPr>
        <w:t>Dinan</w:t>
      </w:r>
      <w:proofErr w:type="spellEnd"/>
      <w:r w:rsidRPr="00EC7FA0">
        <w:rPr>
          <w:rFonts w:ascii="Arial" w:hAnsi="Arial" w:cs="Arial"/>
          <w:b/>
        </w:rPr>
        <w:t>, Fra</w:t>
      </w:r>
      <w:r w:rsidRPr="00EC7FA0">
        <w:rPr>
          <w:rFonts w:ascii="Arial" w:hAnsi="Arial" w:cs="Arial"/>
          <w:b/>
        </w:rPr>
        <w:t>n</w:t>
      </w:r>
      <w:r w:rsidRPr="00EC7FA0">
        <w:rPr>
          <w:rFonts w:ascii="Arial" w:hAnsi="Arial" w:cs="Arial"/>
          <w:b/>
        </w:rPr>
        <w:t xml:space="preserve">cia, el 24 de abril de </w:t>
      </w:r>
      <w:hyperlink r:id="rId25" w:tooltip="1914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1914</w:t>
        </w:r>
      </w:hyperlink>
      <w:r w:rsidRPr="00EC7FA0">
        <w:rPr>
          <w:rFonts w:ascii="Arial" w:hAnsi="Arial" w:cs="Arial"/>
          <w:b/>
        </w:rPr>
        <w:t>, a la edad de 73 años.</w:t>
      </w:r>
    </w:p>
    <w:p w:rsidR="00EC7FA0" w:rsidRPr="00EC7FA0" w:rsidRDefault="00EC7FA0" w:rsidP="00EC7FA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EC7FA0">
        <w:rPr>
          <w:rFonts w:ascii="Arial" w:hAnsi="Arial" w:cs="Arial"/>
          <w:b/>
        </w:rPr>
        <w:t xml:space="preserve">Sus restos descansan en </w:t>
      </w:r>
      <w:hyperlink r:id="rId26" w:tooltip="Ciempozuelos" w:history="1">
        <w:proofErr w:type="spellStart"/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Ciempozuelos</w:t>
        </w:r>
        <w:proofErr w:type="spellEnd"/>
      </w:hyperlink>
      <w:r w:rsidRPr="00EC7FA0">
        <w:rPr>
          <w:rFonts w:ascii="Arial" w:hAnsi="Arial" w:cs="Arial"/>
          <w:b/>
        </w:rPr>
        <w:t xml:space="preserve"> (</w:t>
      </w:r>
      <w:hyperlink r:id="rId27" w:tooltip="Comunidad de Madrid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Comunidad de Madrid</w:t>
        </w:r>
      </w:hyperlink>
      <w:r w:rsidRPr="00EC7FA0">
        <w:rPr>
          <w:rFonts w:ascii="Arial" w:hAnsi="Arial" w:cs="Arial"/>
          <w:b/>
        </w:rPr>
        <w:t xml:space="preserve">, </w:t>
      </w:r>
      <w:hyperlink r:id="rId28" w:tooltip="España" w:history="1">
        <w:r w:rsidRPr="00EC7FA0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Pr="00EC7FA0">
        <w:rPr>
          <w:rFonts w:ascii="Arial" w:hAnsi="Arial" w:cs="Arial"/>
          <w:b/>
        </w:rPr>
        <w:t>), donde había instalado el Hospital Psiquiátrico de San Juan de Dios y donde fundó el primer centro de las Hermanas Hospitalarias del Sagrado Corazón de Jesús.</w:t>
      </w:r>
    </w:p>
    <w:p w:rsidR="00EC7FA0" w:rsidRPr="00EC7FA0" w:rsidRDefault="00EC7FA0" w:rsidP="00EC7FA0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Droid Sans" w:hAnsi="Droid Sans" w:cs="Times New Roman"/>
        </w:rPr>
      </w:pPr>
      <w:r>
        <w:rPr>
          <w:b/>
        </w:rPr>
        <w:t xml:space="preserve">    </w:t>
      </w:r>
      <w:r w:rsidRPr="00EC7FA0">
        <w:rPr>
          <w:b/>
        </w:rPr>
        <w:t>El 23 de junio de 1985 fue declarado beato por el Papa Juan Pablo II y el 21 de noviembre de 1999 lo canonizó, acto por el que se reconoció ante la Iglesia su santidad, que vivió en grado extraordinario</w:t>
      </w:r>
      <w:r w:rsidRPr="00EC7FA0">
        <w:rPr>
          <w:rFonts w:ascii="Droid Sans" w:hAnsi="Droid Sans" w:cs="Times New Roman"/>
        </w:rPr>
        <w:t>.</w:t>
      </w:r>
    </w:p>
    <w:p w:rsidR="00587A12" w:rsidRPr="00EC7FA0" w:rsidRDefault="00587A12" w:rsidP="00EC7FA0">
      <w:pPr>
        <w:jc w:val="both"/>
        <w:rPr>
          <w:rFonts w:eastAsiaTheme="minorHAnsi"/>
          <w:b/>
        </w:rPr>
      </w:pPr>
    </w:p>
    <w:sectPr w:rsidR="00587A12" w:rsidRPr="00EC7FA0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74FFB"/>
    <w:multiLevelType w:val="multilevel"/>
    <w:tmpl w:val="2F16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72179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8323B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A2CE5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C7FA0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55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s.wikipedia.org/wiki/Dinan" TargetMode="External"/><Relationship Id="rId18" Type="http://schemas.openxmlformats.org/officeDocument/2006/relationships/hyperlink" Target="http://es.wikipedia.org/wiki/Italia" TargetMode="External"/><Relationship Id="rId26" Type="http://schemas.openxmlformats.org/officeDocument/2006/relationships/hyperlink" Target="http://es.wikipedia.org/wiki/Ciempozuelos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1881" TargetMode="External"/><Relationship Id="rId7" Type="http://schemas.openxmlformats.org/officeDocument/2006/relationships/hyperlink" Target="http://www.hospitalarias.org/wp-content/uploads/Fundador.jpg" TargetMode="External"/><Relationship Id="rId12" Type="http://schemas.openxmlformats.org/officeDocument/2006/relationships/hyperlink" Target="http://es.wikipedia.org/wiki/1841" TargetMode="External"/><Relationship Id="rId17" Type="http://schemas.openxmlformats.org/officeDocument/2006/relationships/hyperlink" Target="http://es.wikipedia.org/wiki/Sacerdote" TargetMode="External"/><Relationship Id="rId25" Type="http://schemas.openxmlformats.org/officeDocument/2006/relationships/hyperlink" Target="http://es.wikipedia.org/wiki/19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1914" TargetMode="External"/><Relationship Id="rId20" Type="http://schemas.openxmlformats.org/officeDocument/2006/relationships/hyperlink" Target="http://es.wikipedia.org/wiki/186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ki/Hospitalarias_del_Sagrado_Coraz%C3%B3n_de_Jes%C3%BAs" TargetMode="External"/><Relationship Id="rId11" Type="http://schemas.openxmlformats.org/officeDocument/2006/relationships/hyperlink" Target="http://es.wikipedia.org/wiki/11_de_marzo" TargetMode="External"/><Relationship Id="rId24" Type="http://schemas.openxmlformats.org/officeDocument/2006/relationships/hyperlink" Target="http://es.wikipedia.org/w/index.php?title=Angustias_Gim%C3%A9nez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24_de_abril" TargetMode="External"/><Relationship Id="rId23" Type="http://schemas.openxmlformats.org/officeDocument/2006/relationships/hyperlink" Target="http://es.wikipedia.org/w/index.php?title=Mar%C3%ADa_Josefa_Recio&amp;action=edit&amp;redlink=1" TargetMode="External"/><Relationship Id="rId28" Type="http://schemas.openxmlformats.org/officeDocument/2006/relationships/hyperlink" Target="http://es.wikipedia.org/wiki/Espa%C3%B1a" TargetMode="External"/><Relationship Id="rId10" Type="http://schemas.openxmlformats.org/officeDocument/2006/relationships/hyperlink" Target="http://es.wikipedia.org/wiki/Italia" TargetMode="External"/><Relationship Id="rId19" Type="http://schemas.openxmlformats.org/officeDocument/2006/relationships/hyperlink" Target="http://es.wikipedia.org/wiki/18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Mil%C3%A1n" TargetMode="External"/><Relationship Id="rId14" Type="http://schemas.openxmlformats.org/officeDocument/2006/relationships/hyperlink" Target="http://es.wikipedia.org/wiki/Francia" TargetMode="External"/><Relationship Id="rId22" Type="http://schemas.openxmlformats.org/officeDocument/2006/relationships/hyperlink" Target="http://es.wikipedia.org/wiki/Hospitalarias_del_Sagrado_Coraz%C3%B3n_de_Jes%C3%BAs" TargetMode="External"/><Relationship Id="rId27" Type="http://schemas.openxmlformats.org/officeDocument/2006/relationships/hyperlink" Target="http://es.wikipedia.org/wiki/Comunidad_de_Madri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2014-06-12T14:04:00Z</cp:lastPrinted>
  <dcterms:created xsi:type="dcterms:W3CDTF">2014-07-11T14:21:00Z</dcterms:created>
  <dcterms:modified xsi:type="dcterms:W3CDTF">2014-07-15T14:22:00Z</dcterms:modified>
</cp:coreProperties>
</file>