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33" w:rsidRDefault="00AA3133" w:rsidP="00151A2E">
      <w:pPr>
        <w:rPr>
          <w:rFonts w:ascii="Helvetica" w:hAnsi="Helvetica"/>
          <w:i/>
          <w:spacing w:val="-2"/>
          <w:sz w:val="17"/>
          <w:lang w:val="es-ES_tradnl"/>
        </w:rPr>
      </w:pPr>
    </w:p>
    <w:p w:rsidR="00AA3133" w:rsidRPr="00AA3133" w:rsidRDefault="00AA3133" w:rsidP="00AA3133">
      <w:pPr>
        <w:pStyle w:val="Ttulo1"/>
        <w:jc w:val="center"/>
        <w:rPr>
          <w:color w:val="FF0000"/>
        </w:rPr>
      </w:pPr>
      <w:r w:rsidRPr="00AA3133">
        <w:rPr>
          <w:color w:val="FF0000"/>
        </w:rPr>
        <w:t xml:space="preserve">Salvador </w:t>
      </w:r>
      <w:proofErr w:type="spellStart"/>
      <w:r w:rsidRPr="00AA3133">
        <w:rPr>
          <w:color w:val="FF0000"/>
        </w:rPr>
        <w:t>Casañas</w:t>
      </w:r>
      <w:proofErr w:type="spellEnd"/>
      <w:r w:rsidRPr="00AA3133">
        <w:rPr>
          <w:color w:val="FF0000"/>
        </w:rPr>
        <w:t xml:space="preserve"> i </w:t>
      </w:r>
      <w:proofErr w:type="spellStart"/>
      <w:r w:rsidRPr="00AA3133">
        <w:rPr>
          <w:color w:val="FF0000"/>
        </w:rPr>
        <w:t>Pagès</w:t>
      </w:r>
      <w:proofErr w:type="spellEnd"/>
      <w:r w:rsidR="002E7EDD">
        <w:rPr>
          <w:color w:val="FF0000"/>
        </w:rPr>
        <w:t xml:space="preserve"> 1834-1908</w:t>
      </w:r>
    </w:p>
    <w:p w:rsidR="00AA3133" w:rsidRDefault="00AA3133" w:rsidP="00AA3133">
      <w:pPr>
        <w:pStyle w:val="Ttulo1"/>
        <w:jc w:val="center"/>
        <w:rPr>
          <w:color w:val="0070C0"/>
          <w:sz w:val="36"/>
          <w:szCs w:val="36"/>
        </w:rPr>
      </w:pPr>
      <w:r w:rsidRPr="00AA3133">
        <w:rPr>
          <w:color w:val="0070C0"/>
          <w:sz w:val="36"/>
          <w:szCs w:val="36"/>
        </w:rPr>
        <w:t xml:space="preserve">Cofundador de la </w:t>
      </w:r>
      <w:hyperlink r:id="rId6" w:tooltip="Asociación San José de la Montaña (aún no redactado)" w:history="1">
        <w:r w:rsidRPr="00AA3133">
          <w:rPr>
            <w:rStyle w:val="Hipervnculo"/>
            <w:color w:val="0070C0"/>
            <w:sz w:val="36"/>
            <w:szCs w:val="36"/>
            <w:u w:val="none"/>
          </w:rPr>
          <w:t>Asociación San José de la Montaña</w:t>
        </w:r>
      </w:hyperlink>
    </w:p>
    <w:p w:rsidR="00AA3133" w:rsidRPr="00AA3133" w:rsidRDefault="00AA3133" w:rsidP="00AA3133">
      <w:pPr>
        <w:pStyle w:val="Ttulo1"/>
        <w:jc w:val="center"/>
        <w:rPr>
          <w:color w:val="0070C0"/>
          <w:sz w:val="24"/>
          <w:szCs w:val="24"/>
        </w:rPr>
      </w:pPr>
      <w:r w:rsidRPr="00AA3133">
        <w:rPr>
          <w:color w:val="0070C0"/>
          <w:sz w:val="24"/>
          <w:szCs w:val="24"/>
        </w:rPr>
        <w:t>http://es.wikipedia.org/wiki/Salvador_Casa%C3%B1as_i_Pag%C3%A8s</w:t>
      </w:r>
    </w:p>
    <w:p w:rsidR="00AA3133" w:rsidRDefault="00AA3133" w:rsidP="00AA3133">
      <w:pPr>
        <w:jc w:val="center"/>
      </w:pPr>
      <w:r>
        <w:rPr>
          <w:noProof/>
        </w:rPr>
        <w:drawing>
          <wp:inline distT="0" distB="0" distL="0" distR="0">
            <wp:extent cx="2238375" cy="3524250"/>
            <wp:effectExtent l="19050" t="0" r="9525" b="0"/>
            <wp:docPr id="9" name="Imagen 9" descr="http://www.enciclopedia.cat/media/gec/FOTO/FG002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nciclopedia.cat/media/gec/FOTO/FG00279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133" w:rsidRDefault="00AA3133" w:rsidP="00AA3133">
      <w:pPr>
        <w:rPr>
          <w:b/>
          <w:bCs/>
        </w:rPr>
      </w:pPr>
      <w:r>
        <w:t>.</w:t>
      </w:r>
      <w:r w:rsidRPr="00AA3133">
        <w:rPr>
          <w:b/>
          <w:bCs/>
        </w:rPr>
        <w:t xml:space="preserve">   </w:t>
      </w:r>
    </w:p>
    <w:p w:rsidR="00AA3133" w:rsidRDefault="00AA3133" w:rsidP="00AA3133">
      <w:pPr>
        <w:rPr>
          <w:b/>
          <w:bCs/>
        </w:rPr>
      </w:pPr>
      <w:r>
        <w:rPr>
          <w:b/>
          <w:bCs/>
        </w:rPr>
        <w:t xml:space="preserve">  </w:t>
      </w:r>
      <w:r w:rsidRPr="00AA3133">
        <w:rPr>
          <w:b/>
          <w:bCs/>
        </w:rPr>
        <w:t xml:space="preserve"> </w:t>
      </w:r>
    </w:p>
    <w:p w:rsidR="00AA3133" w:rsidRPr="00AA3133" w:rsidRDefault="00AA3133" w:rsidP="00AA3133">
      <w:pPr>
        <w:rPr>
          <w:b/>
        </w:rPr>
      </w:pPr>
      <w:r>
        <w:rPr>
          <w:b/>
          <w:bCs/>
        </w:rPr>
        <w:t xml:space="preserve">   </w:t>
      </w:r>
      <w:r w:rsidRPr="00AA3133">
        <w:rPr>
          <w:b/>
          <w:bCs/>
        </w:rPr>
        <w:t xml:space="preserve">Salvador </w:t>
      </w:r>
      <w:proofErr w:type="spellStart"/>
      <w:r w:rsidRPr="00AA3133">
        <w:rPr>
          <w:b/>
          <w:bCs/>
        </w:rPr>
        <w:t>Casañas</w:t>
      </w:r>
      <w:proofErr w:type="spellEnd"/>
      <w:r w:rsidRPr="00AA3133">
        <w:rPr>
          <w:b/>
          <w:bCs/>
        </w:rPr>
        <w:t xml:space="preserve"> i </w:t>
      </w:r>
      <w:proofErr w:type="spellStart"/>
      <w:r w:rsidRPr="00AA3133">
        <w:rPr>
          <w:b/>
          <w:bCs/>
        </w:rPr>
        <w:t>Pagès</w:t>
      </w:r>
      <w:proofErr w:type="spellEnd"/>
      <w:r w:rsidRPr="00AA3133">
        <w:rPr>
          <w:b/>
        </w:rPr>
        <w:t xml:space="preserve">, </w:t>
      </w:r>
      <w:hyperlink r:id="rId8" w:tooltip="Obispo" w:history="1">
        <w:r w:rsidRPr="00AA3133">
          <w:rPr>
            <w:rStyle w:val="Hipervnculo"/>
            <w:b/>
            <w:color w:val="auto"/>
            <w:u w:val="none"/>
          </w:rPr>
          <w:t>obispo</w:t>
        </w:r>
      </w:hyperlink>
      <w:r w:rsidRPr="00AA3133">
        <w:rPr>
          <w:b/>
        </w:rPr>
        <w:t xml:space="preserve"> y </w:t>
      </w:r>
      <w:hyperlink r:id="rId9" w:tooltip="Cardenal" w:history="1">
        <w:r w:rsidRPr="00AA3133">
          <w:rPr>
            <w:rStyle w:val="Hipervnculo"/>
            <w:b/>
            <w:color w:val="auto"/>
            <w:u w:val="none"/>
          </w:rPr>
          <w:t>cardenal</w:t>
        </w:r>
      </w:hyperlink>
      <w:r w:rsidRPr="00AA3133">
        <w:rPr>
          <w:b/>
        </w:rPr>
        <w:t xml:space="preserve"> español, nació en </w:t>
      </w:r>
      <w:hyperlink r:id="rId10" w:tooltip="Barcelona" w:history="1">
        <w:r w:rsidRPr="00AA3133">
          <w:rPr>
            <w:rStyle w:val="Hipervnculo"/>
            <w:b/>
            <w:color w:val="auto"/>
            <w:u w:val="none"/>
          </w:rPr>
          <w:t>Barcelona</w:t>
        </w:r>
      </w:hyperlink>
      <w:r w:rsidRPr="00AA3133">
        <w:rPr>
          <w:b/>
        </w:rPr>
        <w:t xml:space="preserve"> el </w:t>
      </w:r>
      <w:hyperlink r:id="rId11" w:tooltip="5 de noviembre" w:history="1">
        <w:r w:rsidRPr="00AA3133">
          <w:rPr>
            <w:rStyle w:val="Hipervnculo"/>
            <w:b/>
            <w:color w:val="auto"/>
            <w:u w:val="none"/>
          </w:rPr>
          <w:t>5 de n</w:t>
        </w:r>
        <w:r w:rsidRPr="00AA3133">
          <w:rPr>
            <w:rStyle w:val="Hipervnculo"/>
            <w:b/>
            <w:color w:val="auto"/>
            <w:u w:val="none"/>
          </w:rPr>
          <w:t>o</w:t>
        </w:r>
        <w:r w:rsidRPr="00AA3133">
          <w:rPr>
            <w:rStyle w:val="Hipervnculo"/>
            <w:b/>
            <w:color w:val="auto"/>
            <w:u w:val="none"/>
          </w:rPr>
          <w:t>viembre</w:t>
        </w:r>
      </w:hyperlink>
      <w:r w:rsidRPr="00AA3133">
        <w:rPr>
          <w:b/>
        </w:rPr>
        <w:t xml:space="preserve"> de </w:t>
      </w:r>
      <w:hyperlink r:id="rId12" w:tooltip="1834" w:history="1">
        <w:r w:rsidRPr="00AA3133">
          <w:rPr>
            <w:rStyle w:val="Hipervnculo"/>
            <w:b/>
            <w:color w:val="auto"/>
            <w:u w:val="none"/>
          </w:rPr>
          <w:t>1834</w:t>
        </w:r>
      </w:hyperlink>
      <w:r w:rsidRPr="00AA3133">
        <w:rPr>
          <w:b/>
        </w:rPr>
        <w:t xml:space="preserve"> y murió en la misma ciudad el </w:t>
      </w:r>
      <w:hyperlink r:id="rId13" w:tooltip="27 de octubre" w:history="1">
        <w:r w:rsidRPr="00AA3133">
          <w:rPr>
            <w:rStyle w:val="Hipervnculo"/>
            <w:b/>
            <w:color w:val="auto"/>
            <w:u w:val="none"/>
          </w:rPr>
          <w:t>27 de octubre</w:t>
        </w:r>
      </w:hyperlink>
      <w:r w:rsidRPr="00AA3133">
        <w:rPr>
          <w:b/>
        </w:rPr>
        <w:t xml:space="preserve"> de </w:t>
      </w:r>
      <w:hyperlink r:id="rId14" w:tooltip="1908" w:history="1">
        <w:r w:rsidRPr="00AA3133">
          <w:rPr>
            <w:rStyle w:val="Hipervnculo"/>
            <w:b/>
            <w:color w:val="auto"/>
            <w:u w:val="none"/>
          </w:rPr>
          <w:t>1908</w:t>
        </w:r>
      </w:hyperlink>
      <w:r w:rsidRPr="00AA3133">
        <w:rPr>
          <w:b/>
        </w:rPr>
        <w:t>.</w:t>
      </w:r>
    </w:p>
    <w:p w:rsidR="00AA3133" w:rsidRPr="00AA3133" w:rsidRDefault="00AA3133" w:rsidP="00AA3133">
      <w:pPr>
        <w:pStyle w:val="NormalWeb"/>
        <w:jc w:val="both"/>
        <w:rPr>
          <w:rFonts w:ascii="Arial" w:hAnsi="Arial" w:cs="Arial"/>
          <w:b/>
        </w:rPr>
      </w:pPr>
      <w:r w:rsidRPr="00AA3133">
        <w:rPr>
          <w:rFonts w:ascii="Arial" w:hAnsi="Arial" w:cs="Arial"/>
          <w:b/>
        </w:rPr>
        <w:t xml:space="preserve">Estudió en el Seminario Conciliar de Barcelona y más tarde en la </w:t>
      </w:r>
      <w:hyperlink r:id="rId15" w:tooltip="Universidad de Valencia" w:history="1"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>Universidad de Valencia</w:t>
        </w:r>
      </w:hyperlink>
      <w:r w:rsidRPr="00AA3133">
        <w:rPr>
          <w:rFonts w:ascii="Arial" w:hAnsi="Arial" w:cs="Arial"/>
          <w:b/>
        </w:rPr>
        <w:t xml:space="preserve">, donde en </w:t>
      </w:r>
      <w:hyperlink r:id="rId16" w:tooltip="1857" w:history="1"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>1857</w:t>
        </w:r>
      </w:hyperlink>
      <w:r w:rsidRPr="00AA3133">
        <w:rPr>
          <w:rFonts w:ascii="Arial" w:hAnsi="Arial" w:cs="Arial"/>
          <w:b/>
        </w:rPr>
        <w:t xml:space="preserve"> se licenció en teología. Fue ordenado sacerdote en Barcelona el </w:t>
      </w:r>
      <w:hyperlink r:id="rId17" w:tooltip="18 de diciembre" w:history="1"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>18 de d</w:t>
        </w:r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>ciembre</w:t>
        </w:r>
      </w:hyperlink>
      <w:r w:rsidRPr="00AA3133">
        <w:rPr>
          <w:rFonts w:ascii="Arial" w:hAnsi="Arial" w:cs="Arial"/>
          <w:b/>
        </w:rPr>
        <w:t xml:space="preserve"> de </w:t>
      </w:r>
      <w:hyperlink r:id="rId18" w:tooltip="1858" w:history="1"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>1858</w:t>
        </w:r>
      </w:hyperlink>
      <w:r w:rsidRPr="00AA3133">
        <w:rPr>
          <w:rFonts w:ascii="Arial" w:hAnsi="Arial" w:cs="Arial"/>
          <w:b/>
        </w:rPr>
        <w:t xml:space="preserve">, destinándosele a la parroquia de </w:t>
      </w:r>
      <w:hyperlink r:id="rId19" w:tooltip="Santa María del Pí" w:history="1"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 xml:space="preserve">Santa María del </w:t>
        </w:r>
        <w:proofErr w:type="spellStart"/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>Pí</w:t>
        </w:r>
        <w:proofErr w:type="spellEnd"/>
      </w:hyperlink>
      <w:r w:rsidRPr="00AA3133">
        <w:rPr>
          <w:rFonts w:ascii="Arial" w:hAnsi="Arial" w:cs="Arial"/>
          <w:b/>
        </w:rPr>
        <w:t xml:space="preserve"> de esa ciudad como párroco ecónomo, cargo que ocupó durante veinte años. Mientras tanto fue profesor y después rector del seminario barcelonés y canónigo administrador de la catedral.</w:t>
      </w:r>
    </w:p>
    <w:p w:rsidR="00AA3133" w:rsidRPr="00AA3133" w:rsidRDefault="00AA3133" w:rsidP="00AA3133">
      <w:pPr>
        <w:pStyle w:val="NormalWeb"/>
        <w:jc w:val="both"/>
        <w:rPr>
          <w:rFonts w:ascii="Arial" w:hAnsi="Arial" w:cs="Arial"/>
          <w:b/>
        </w:rPr>
      </w:pPr>
      <w:r w:rsidRPr="00AA3133">
        <w:rPr>
          <w:rFonts w:ascii="Arial" w:hAnsi="Arial" w:cs="Arial"/>
          <w:b/>
        </w:rPr>
        <w:t xml:space="preserve">El </w:t>
      </w:r>
      <w:hyperlink r:id="rId20" w:tooltip="23 de marzo" w:history="1"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>23 de marzo</w:t>
        </w:r>
      </w:hyperlink>
      <w:r w:rsidRPr="00AA3133">
        <w:rPr>
          <w:rFonts w:ascii="Arial" w:hAnsi="Arial" w:cs="Arial"/>
          <w:b/>
        </w:rPr>
        <w:t xml:space="preserve"> de </w:t>
      </w:r>
      <w:hyperlink r:id="rId21" w:tooltip="1879" w:history="1"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>1879</w:t>
        </w:r>
      </w:hyperlink>
      <w:r w:rsidRPr="00AA3133">
        <w:rPr>
          <w:rFonts w:ascii="Arial" w:hAnsi="Arial" w:cs="Arial"/>
          <w:b/>
        </w:rPr>
        <w:t xml:space="preserve">, en Barcelona, fue consagrado obispo titular de </w:t>
      </w:r>
      <w:proofErr w:type="spellStart"/>
      <w:r w:rsidRPr="00AA3133">
        <w:rPr>
          <w:rFonts w:ascii="Arial" w:hAnsi="Arial" w:cs="Arial"/>
          <w:b/>
        </w:rPr>
        <w:t>Ceramo</w:t>
      </w:r>
      <w:proofErr w:type="spellEnd"/>
      <w:r w:rsidRPr="00AA3133">
        <w:rPr>
          <w:rFonts w:ascii="Arial" w:hAnsi="Arial" w:cs="Arial"/>
          <w:b/>
        </w:rPr>
        <w:t xml:space="preserve"> y nombr</w:t>
      </w:r>
      <w:r w:rsidRPr="00AA3133">
        <w:rPr>
          <w:rFonts w:ascii="Arial" w:hAnsi="Arial" w:cs="Arial"/>
          <w:b/>
        </w:rPr>
        <w:t>a</w:t>
      </w:r>
      <w:r w:rsidRPr="00AA3133">
        <w:rPr>
          <w:rFonts w:ascii="Arial" w:hAnsi="Arial" w:cs="Arial"/>
          <w:b/>
        </w:rPr>
        <w:t xml:space="preserve">do administrador apostólico del </w:t>
      </w:r>
      <w:hyperlink r:id="rId22" w:tooltip="Obispado de Urgel" w:history="1"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 xml:space="preserve">obispado de </w:t>
        </w:r>
        <w:proofErr w:type="spellStart"/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>Urgel</w:t>
        </w:r>
        <w:proofErr w:type="spellEnd"/>
      </w:hyperlink>
      <w:r w:rsidRPr="00AA3133">
        <w:rPr>
          <w:rFonts w:ascii="Arial" w:hAnsi="Arial" w:cs="Arial"/>
          <w:b/>
        </w:rPr>
        <w:t xml:space="preserve"> para suplir las funciones del titular J</w:t>
      </w:r>
      <w:r w:rsidRPr="00AA3133">
        <w:rPr>
          <w:rFonts w:ascii="Arial" w:hAnsi="Arial" w:cs="Arial"/>
          <w:b/>
        </w:rPr>
        <w:t>o</w:t>
      </w:r>
      <w:r w:rsidRPr="00AA3133">
        <w:rPr>
          <w:rFonts w:ascii="Arial" w:hAnsi="Arial" w:cs="Arial"/>
          <w:b/>
        </w:rPr>
        <w:t xml:space="preserve">sep </w:t>
      </w:r>
      <w:proofErr w:type="spellStart"/>
      <w:r w:rsidRPr="00AA3133">
        <w:rPr>
          <w:rFonts w:ascii="Arial" w:hAnsi="Arial" w:cs="Arial"/>
          <w:b/>
        </w:rPr>
        <w:t>Caixal</w:t>
      </w:r>
      <w:proofErr w:type="spellEnd"/>
      <w:r w:rsidRPr="00AA3133">
        <w:rPr>
          <w:rFonts w:ascii="Arial" w:hAnsi="Arial" w:cs="Arial"/>
          <w:b/>
        </w:rPr>
        <w:t xml:space="preserve"> i </w:t>
      </w:r>
      <w:proofErr w:type="spellStart"/>
      <w:r w:rsidRPr="00AA3133">
        <w:rPr>
          <w:rFonts w:ascii="Arial" w:hAnsi="Arial" w:cs="Arial"/>
          <w:b/>
        </w:rPr>
        <w:t>Estradé</w:t>
      </w:r>
      <w:proofErr w:type="spellEnd"/>
      <w:r w:rsidRPr="00AA3133">
        <w:rPr>
          <w:rFonts w:ascii="Arial" w:hAnsi="Arial" w:cs="Arial"/>
          <w:b/>
        </w:rPr>
        <w:t xml:space="preserve">, </w:t>
      </w:r>
      <w:proofErr w:type="spellStart"/>
      <w:r w:rsidRPr="00AA3133">
        <w:rPr>
          <w:rFonts w:ascii="Arial" w:hAnsi="Arial" w:cs="Arial"/>
          <w:b/>
        </w:rPr>
        <w:t>quuien</w:t>
      </w:r>
      <w:proofErr w:type="spellEnd"/>
      <w:r w:rsidRPr="00AA3133">
        <w:rPr>
          <w:rFonts w:ascii="Arial" w:hAnsi="Arial" w:cs="Arial"/>
          <w:b/>
        </w:rPr>
        <w:t xml:space="preserve"> vivía exiliado en </w:t>
      </w:r>
      <w:hyperlink r:id="rId23" w:tooltip="Roma" w:history="1"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>Roma</w:t>
        </w:r>
      </w:hyperlink>
      <w:r w:rsidRPr="00AA3133">
        <w:rPr>
          <w:rFonts w:ascii="Arial" w:hAnsi="Arial" w:cs="Arial"/>
          <w:b/>
        </w:rPr>
        <w:t xml:space="preserve"> como consecuencia del desenlace de la </w:t>
      </w:r>
      <w:hyperlink r:id="rId24" w:tooltip="Tercera Guerra Carlista" w:history="1"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>Tercera Guerra Carlista</w:t>
        </w:r>
      </w:hyperlink>
      <w:r w:rsidRPr="00AA3133">
        <w:rPr>
          <w:rFonts w:ascii="Arial" w:hAnsi="Arial" w:cs="Arial"/>
          <w:b/>
        </w:rPr>
        <w:t xml:space="preserve">. </w:t>
      </w:r>
      <w:proofErr w:type="spellStart"/>
      <w:r w:rsidRPr="00AA3133">
        <w:rPr>
          <w:rFonts w:ascii="Arial" w:hAnsi="Arial" w:cs="Arial"/>
          <w:b/>
        </w:rPr>
        <w:t>Caixal</w:t>
      </w:r>
      <w:proofErr w:type="spellEnd"/>
      <w:r w:rsidRPr="00AA3133">
        <w:rPr>
          <w:rFonts w:ascii="Arial" w:hAnsi="Arial" w:cs="Arial"/>
          <w:b/>
        </w:rPr>
        <w:t xml:space="preserve"> murió a finales de aquel mismo año y entonces </w:t>
      </w:r>
      <w:proofErr w:type="spellStart"/>
      <w:r w:rsidRPr="00AA3133">
        <w:rPr>
          <w:rFonts w:ascii="Arial" w:hAnsi="Arial" w:cs="Arial"/>
          <w:b/>
        </w:rPr>
        <w:t>Casañas</w:t>
      </w:r>
      <w:proofErr w:type="spellEnd"/>
      <w:r w:rsidRPr="00AA3133">
        <w:rPr>
          <w:rFonts w:ascii="Arial" w:hAnsi="Arial" w:cs="Arial"/>
          <w:b/>
        </w:rPr>
        <w:t xml:space="preserve"> fue nombrado obispo de </w:t>
      </w:r>
      <w:proofErr w:type="spellStart"/>
      <w:r w:rsidRPr="00AA3133">
        <w:rPr>
          <w:rFonts w:ascii="Arial" w:hAnsi="Arial" w:cs="Arial"/>
          <w:b/>
        </w:rPr>
        <w:t>Urgel</w:t>
      </w:r>
      <w:proofErr w:type="spellEnd"/>
      <w:r w:rsidRPr="00AA3133">
        <w:rPr>
          <w:rFonts w:ascii="Arial" w:hAnsi="Arial" w:cs="Arial"/>
          <w:b/>
        </w:rPr>
        <w:t xml:space="preserve"> </w:t>
      </w:r>
      <w:r w:rsidRPr="00AA3133">
        <w:rPr>
          <w:rFonts w:ascii="Arial" w:hAnsi="Arial" w:cs="Arial"/>
          <w:b/>
          <w:i/>
          <w:iCs/>
        </w:rPr>
        <w:t>sede plena</w:t>
      </w:r>
      <w:r w:rsidRPr="00AA3133">
        <w:rPr>
          <w:rFonts w:ascii="Arial" w:hAnsi="Arial" w:cs="Arial"/>
          <w:b/>
        </w:rPr>
        <w:t xml:space="preserve">. En este mismo año, </w:t>
      </w:r>
      <w:hyperlink r:id="rId25" w:tooltip="1879" w:history="1"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>1879</w:t>
        </w:r>
      </w:hyperlink>
      <w:r w:rsidRPr="00AA3133">
        <w:rPr>
          <w:rFonts w:ascii="Arial" w:hAnsi="Arial" w:cs="Arial"/>
          <w:b/>
        </w:rPr>
        <w:t>, por elección de los obi</w:t>
      </w:r>
      <w:r w:rsidRPr="00AA3133">
        <w:rPr>
          <w:rFonts w:ascii="Arial" w:hAnsi="Arial" w:cs="Arial"/>
          <w:b/>
        </w:rPr>
        <w:t>s</w:t>
      </w:r>
      <w:r w:rsidRPr="00AA3133">
        <w:rPr>
          <w:rFonts w:ascii="Arial" w:hAnsi="Arial" w:cs="Arial"/>
          <w:b/>
        </w:rPr>
        <w:t xml:space="preserve">pos de la provincia eclesiástica Tarraconense y nombramiento de </w:t>
      </w:r>
      <w:hyperlink r:id="rId26" w:tooltip="Alfonso XII" w:history="1"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>Alfonso XII</w:t>
        </w:r>
      </w:hyperlink>
      <w:r w:rsidRPr="00AA3133">
        <w:rPr>
          <w:rFonts w:ascii="Arial" w:hAnsi="Arial" w:cs="Arial"/>
          <w:b/>
        </w:rPr>
        <w:t>, fue procl</w:t>
      </w:r>
      <w:r w:rsidRPr="00AA3133">
        <w:rPr>
          <w:rFonts w:ascii="Arial" w:hAnsi="Arial" w:cs="Arial"/>
          <w:b/>
        </w:rPr>
        <w:t>a</w:t>
      </w:r>
      <w:r w:rsidRPr="00AA3133">
        <w:rPr>
          <w:rFonts w:ascii="Arial" w:hAnsi="Arial" w:cs="Arial"/>
          <w:b/>
        </w:rPr>
        <w:t xml:space="preserve">mado </w:t>
      </w:r>
      <w:hyperlink r:id="rId27" w:tooltip="Senador" w:history="1"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>senador</w:t>
        </w:r>
      </w:hyperlink>
      <w:r w:rsidRPr="00AA3133">
        <w:rPr>
          <w:rFonts w:ascii="Arial" w:hAnsi="Arial" w:cs="Arial"/>
          <w:b/>
        </w:rPr>
        <w:t>.</w:t>
      </w:r>
    </w:p>
    <w:p w:rsidR="00AA3133" w:rsidRPr="00AA3133" w:rsidRDefault="00AA3133" w:rsidP="00AA3133">
      <w:pPr>
        <w:pStyle w:val="NormalWeb"/>
        <w:jc w:val="both"/>
        <w:rPr>
          <w:rFonts w:ascii="Arial" w:hAnsi="Arial" w:cs="Arial"/>
          <w:b/>
        </w:rPr>
      </w:pPr>
      <w:r w:rsidRPr="00AA3133">
        <w:rPr>
          <w:rFonts w:ascii="Arial" w:hAnsi="Arial" w:cs="Arial"/>
          <w:b/>
        </w:rPr>
        <w:t xml:space="preserve">Mantuvo la actividad pastoral con una importante proyección patriótica catalanista, y en este sentido impulsó la </w:t>
      </w:r>
      <w:proofErr w:type="spellStart"/>
      <w:r w:rsidRPr="00AA3133">
        <w:rPr>
          <w:rFonts w:ascii="Arial" w:hAnsi="Arial" w:cs="Arial"/>
          <w:b/>
        </w:rPr>
        <w:t>commemoración</w:t>
      </w:r>
      <w:proofErr w:type="spellEnd"/>
      <w:r w:rsidRPr="00AA3133">
        <w:rPr>
          <w:rFonts w:ascii="Arial" w:hAnsi="Arial" w:cs="Arial"/>
          <w:b/>
        </w:rPr>
        <w:t xml:space="preserve"> del milenario de </w:t>
      </w:r>
      <w:hyperlink r:id="rId28" w:tooltip="Monasterio de Montserrat" w:history="1"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>Montserrat</w:t>
        </w:r>
      </w:hyperlink>
      <w:r w:rsidRPr="00AA3133">
        <w:rPr>
          <w:rFonts w:ascii="Arial" w:hAnsi="Arial" w:cs="Arial"/>
          <w:b/>
        </w:rPr>
        <w:t xml:space="preserve"> (</w:t>
      </w:r>
      <w:hyperlink r:id="rId29" w:tooltip="1880" w:history="1"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>1880</w:t>
        </w:r>
      </w:hyperlink>
      <w:r w:rsidRPr="00AA3133">
        <w:rPr>
          <w:rFonts w:ascii="Arial" w:hAnsi="Arial" w:cs="Arial"/>
          <w:b/>
        </w:rPr>
        <w:t>) y la restaur</w:t>
      </w:r>
      <w:r w:rsidRPr="00AA3133">
        <w:rPr>
          <w:rFonts w:ascii="Arial" w:hAnsi="Arial" w:cs="Arial"/>
          <w:b/>
        </w:rPr>
        <w:t>a</w:t>
      </w:r>
      <w:r w:rsidRPr="00AA3133">
        <w:rPr>
          <w:rFonts w:ascii="Arial" w:hAnsi="Arial" w:cs="Arial"/>
          <w:b/>
        </w:rPr>
        <w:t xml:space="preserve">ción del </w:t>
      </w:r>
      <w:hyperlink r:id="rId30" w:tooltip="Monasterio de Ripoll" w:history="1"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 xml:space="preserve">monasterio de </w:t>
        </w:r>
        <w:proofErr w:type="spellStart"/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>Ripoll</w:t>
        </w:r>
        <w:proofErr w:type="spellEnd"/>
      </w:hyperlink>
      <w:r w:rsidRPr="00AA3133">
        <w:rPr>
          <w:rFonts w:ascii="Arial" w:hAnsi="Arial" w:cs="Arial"/>
          <w:b/>
        </w:rPr>
        <w:t xml:space="preserve"> (</w:t>
      </w:r>
      <w:hyperlink r:id="rId31" w:tooltip="1893" w:history="1"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>1893</w:t>
        </w:r>
      </w:hyperlink>
      <w:r w:rsidRPr="00AA3133">
        <w:rPr>
          <w:rFonts w:ascii="Arial" w:hAnsi="Arial" w:cs="Arial"/>
          <w:b/>
        </w:rPr>
        <w:t xml:space="preserve">). Desde su título de </w:t>
      </w:r>
      <w:hyperlink r:id="rId32" w:tooltip="Copríncipes de Andorra" w:history="1"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>copríncipe de Andorra</w:t>
        </w:r>
      </w:hyperlink>
      <w:r w:rsidRPr="00AA3133">
        <w:rPr>
          <w:rFonts w:ascii="Arial" w:hAnsi="Arial" w:cs="Arial"/>
          <w:b/>
        </w:rPr>
        <w:t xml:space="preserve">, inherente al de obispo de </w:t>
      </w:r>
      <w:proofErr w:type="spellStart"/>
      <w:r w:rsidRPr="00AA3133">
        <w:rPr>
          <w:rFonts w:ascii="Arial" w:hAnsi="Arial" w:cs="Arial"/>
          <w:b/>
        </w:rPr>
        <w:t>Urgel</w:t>
      </w:r>
      <w:proofErr w:type="spellEnd"/>
      <w:r w:rsidRPr="00AA3133">
        <w:rPr>
          <w:rFonts w:ascii="Arial" w:hAnsi="Arial" w:cs="Arial"/>
          <w:b/>
        </w:rPr>
        <w:t>, defendió la independencia de este principado ante los intentos anexi</w:t>
      </w:r>
      <w:r w:rsidRPr="00AA3133">
        <w:rPr>
          <w:rFonts w:ascii="Arial" w:hAnsi="Arial" w:cs="Arial"/>
          <w:b/>
        </w:rPr>
        <w:t>o</w:t>
      </w:r>
      <w:r w:rsidRPr="00AA3133">
        <w:rPr>
          <w:rFonts w:ascii="Arial" w:hAnsi="Arial" w:cs="Arial"/>
          <w:b/>
        </w:rPr>
        <w:t xml:space="preserve">nistas de </w:t>
      </w:r>
      <w:hyperlink r:id="rId33" w:tooltip="Francia" w:history="1"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Pr="00AA3133">
        <w:rPr>
          <w:rFonts w:ascii="Arial" w:hAnsi="Arial" w:cs="Arial"/>
          <w:b/>
        </w:rPr>
        <w:t xml:space="preserve"> de los años </w:t>
      </w:r>
      <w:hyperlink r:id="rId34" w:tooltip="1882" w:history="1"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>1882</w:t>
        </w:r>
      </w:hyperlink>
      <w:r w:rsidRPr="00AA3133">
        <w:rPr>
          <w:rFonts w:ascii="Arial" w:hAnsi="Arial" w:cs="Arial"/>
          <w:b/>
        </w:rPr>
        <w:t xml:space="preserve">, </w:t>
      </w:r>
      <w:hyperlink r:id="rId35" w:tooltip="1894" w:history="1"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>1894</w:t>
        </w:r>
      </w:hyperlink>
      <w:r w:rsidRPr="00AA3133">
        <w:rPr>
          <w:rFonts w:ascii="Arial" w:hAnsi="Arial" w:cs="Arial"/>
          <w:b/>
        </w:rPr>
        <w:t xml:space="preserve"> y </w:t>
      </w:r>
      <w:hyperlink r:id="rId36" w:tooltip="1895" w:history="1"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>1895</w:t>
        </w:r>
      </w:hyperlink>
      <w:r w:rsidRPr="00AA3133">
        <w:rPr>
          <w:rFonts w:ascii="Arial" w:hAnsi="Arial" w:cs="Arial"/>
          <w:b/>
        </w:rPr>
        <w:t xml:space="preserve">. Esto le conllevó que el </w:t>
      </w:r>
      <w:hyperlink r:id="rId37" w:tooltip="25 de junio" w:history="1"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>25 de junio</w:t>
        </w:r>
      </w:hyperlink>
      <w:r w:rsidRPr="00AA3133">
        <w:rPr>
          <w:rFonts w:ascii="Arial" w:hAnsi="Arial" w:cs="Arial"/>
          <w:b/>
        </w:rPr>
        <w:t xml:space="preserve"> de </w:t>
      </w:r>
      <w:hyperlink r:id="rId38" w:tooltip="1896" w:history="1"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>1896</w:t>
        </w:r>
      </w:hyperlink>
      <w:r w:rsidRPr="00AA3133">
        <w:rPr>
          <w:rFonts w:ascii="Arial" w:hAnsi="Arial" w:cs="Arial"/>
          <w:b/>
        </w:rPr>
        <w:t xml:space="preserve"> el papa </w:t>
      </w:r>
      <w:hyperlink r:id="rId39" w:tooltip="León XIII" w:history="1"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>León XIII</w:t>
        </w:r>
      </w:hyperlink>
      <w:r w:rsidRPr="00AA3133">
        <w:rPr>
          <w:rFonts w:ascii="Arial" w:hAnsi="Arial" w:cs="Arial"/>
          <w:b/>
        </w:rPr>
        <w:t xml:space="preserve"> lo nombrara cardenal del título de </w:t>
      </w:r>
      <w:r w:rsidRPr="00AA3133">
        <w:rPr>
          <w:rFonts w:ascii="Arial" w:hAnsi="Arial" w:cs="Arial"/>
          <w:b/>
          <w:i/>
          <w:iCs/>
        </w:rPr>
        <w:t xml:space="preserve">Santi Quirico e </w:t>
      </w:r>
      <w:proofErr w:type="spellStart"/>
      <w:r w:rsidRPr="00AA3133">
        <w:rPr>
          <w:rFonts w:ascii="Arial" w:hAnsi="Arial" w:cs="Arial"/>
          <w:b/>
          <w:i/>
          <w:iCs/>
        </w:rPr>
        <w:t>Giulitta</w:t>
      </w:r>
      <w:proofErr w:type="spellEnd"/>
      <w:r w:rsidRPr="00AA3133">
        <w:rPr>
          <w:rFonts w:ascii="Arial" w:hAnsi="Arial" w:cs="Arial"/>
          <w:b/>
        </w:rPr>
        <w:t>.</w:t>
      </w:r>
    </w:p>
    <w:p w:rsidR="00AA3133" w:rsidRDefault="00AA3133" w:rsidP="00AA3133">
      <w:pPr>
        <w:pStyle w:val="NormalWeb"/>
        <w:jc w:val="both"/>
        <w:rPr>
          <w:rFonts w:ascii="Arial" w:hAnsi="Arial" w:cs="Arial"/>
          <w:b/>
        </w:rPr>
      </w:pPr>
      <w:r w:rsidRPr="00AA3133">
        <w:rPr>
          <w:rFonts w:ascii="Arial" w:hAnsi="Arial" w:cs="Arial"/>
          <w:b/>
        </w:rPr>
        <w:lastRenderedPageBreak/>
        <w:t xml:space="preserve">En </w:t>
      </w:r>
      <w:hyperlink r:id="rId40" w:tooltip="1901" w:history="1"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>1901</w:t>
        </w:r>
      </w:hyperlink>
      <w:r w:rsidRPr="00AA3133">
        <w:rPr>
          <w:rFonts w:ascii="Arial" w:hAnsi="Arial" w:cs="Arial"/>
          <w:b/>
        </w:rPr>
        <w:t xml:space="preserve"> fue nombrado obispo de Barcelona a petición del ayuntamiento de la ciudad. En </w:t>
      </w:r>
      <w:hyperlink r:id="rId41" w:tooltip="1902" w:history="1"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>1902</w:t>
        </w:r>
      </w:hyperlink>
      <w:r w:rsidRPr="00AA3133">
        <w:rPr>
          <w:rFonts w:ascii="Arial" w:hAnsi="Arial" w:cs="Arial"/>
          <w:b/>
        </w:rPr>
        <w:t xml:space="preserve"> autorizará la creación por parte de la Beata </w:t>
      </w:r>
      <w:hyperlink r:id="rId42" w:tooltip="Petra de San José" w:history="1"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>Petra de San José</w:t>
        </w:r>
      </w:hyperlink>
      <w:r w:rsidRPr="00AA3133">
        <w:rPr>
          <w:rFonts w:ascii="Arial" w:hAnsi="Arial" w:cs="Arial"/>
          <w:b/>
        </w:rPr>
        <w:t xml:space="preserve"> de la </w:t>
      </w:r>
      <w:hyperlink r:id="rId43" w:tooltip="Pía Unión (aún no redactado)" w:history="1"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>Pía Unión</w:t>
        </w:r>
      </w:hyperlink>
      <w:r w:rsidRPr="00AA3133">
        <w:rPr>
          <w:rFonts w:ascii="Arial" w:hAnsi="Arial" w:cs="Arial"/>
          <w:b/>
        </w:rPr>
        <w:t xml:space="preserve">, hoy </w:t>
      </w:r>
      <w:hyperlink r:id="rId44" w:tooltip="Asociación San José de la Montaña (aún no redactado)" w:history="1"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>Asociación San José de la Montaña</w:t>
        </w:r>
      </w:hyperlink>
      <w:r w:rsidRPr="00AA3133">
        <w:rPr>
          <w:rFonts w:ascii="Arial" w:hAnsi="Arial" w:cs="Arial"/>
          <w:b/>
        </w:rPr>
        <w:t xml:space="preserve">, agregada canónicamente a la venerable </w:t>
      </w:r>
      <w:hyperlink r:id="rId45" w:tooltip="Archicofradía de San José de Falagnami (aún no redactado)" w:history="1"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 xml:space="preserve">Archicofradía de San José de </w:t>
        </w:r>
        <w:proofErr w:type="spellStart"/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>Falagnami</w:t>
        </w:r>
        <w:proofErr w:type="spellEnd"/>
      </w:hyperlink>
      <w:r w:rsidRPr="00AA3133">
        <w:rPr>
          <w:rFonts w:ascii="Arial" w:hAnsi="Arial" w:cs="Arial"/>
          <w:b/>
        </w:rPr>
        <w:t xml:space="preserve"> en </w:t>
      </w:r>
      <w:hyperlink r:id="rId46" w:tooltip="Roma" w:history="1"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>Roma</w:t>
        </w:r>
      </w:hyperlink>
      <w:r w:rsidRPr="00AA3133">
        <w:rPr>
          <w:rFonts w:ascii="Arial" w:hAnsi="Arial" w:cs="Arial"/>
          <w:b/>
        </w:rPr>
        <w:t>.</w:t>
      </w:r>
    </w:p>
    <w:p w:rsidR="00AA3133" w:rsidRPr="00AA3133" w:rsidRDefault="00AA3133" w:rsidP="00AA3133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AA3133">
        <w:rPr>
          <w:rFonts w:ascii="Arial" w:hAnsi="Arial" w:cs="Arial"/>
          <w:b/>
        </w:rPr>
        <w:t xml:space="preserve"> Participó en el </w:t>
      </w:r>
      <w:hyperlink r:id="rId47" w:tooltip="Cónclave" w:history="1"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>cónclave</w:t>
        </w:r>
      </w:hyperlink>
      <w:r w:rsidRPr="00AA3133">
        <w:rPr>
          <w:rFonts w:ascii="Arial" w:hAnsi="Arial" w:cs="Arial"/>
          <w:b/>
        </w:rPr>
        <w:t xml:space="preserve"> de </w:t>
      </w:r>
      <w:hyperlink r:id="rId48" w:tooltip="1903" w:history="1"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>1903</w:t>
        </w:r>
      </w:hyperlink>
      <w:r w:rsidRPr="00AA3133">
        <w:rPr>
          <w:rFonts w:ascii="Arial" w:hAnsi="Arial" w:cs="Arial"/>
          <w:b/>
        </w:rPr>
        <w:t xml:space="preserve"> que eligió al papa san </w:t>
      </w:r>
      <w:hyperlink r:id="rId49" w:tooltip="Pío X" w:history="1"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>Pío X</w:t>
        </w:r>
      </w:hyperlink>
      <w:r w:rsidRPr="00AA3133">
        <w:rPr>
          <w:rFonts w:ascii="Arial" w:hAnsi="Arial" w:cs="Arial"/>
          <w:b/>
        </w:rPr>
        <w:t xml:space="preserve">. En el </w:t>
      </w:r>
      <w:hyperlink r:id="rId50" w:tooltip="Claustro" w:history="1"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>claustro</w:t>
        </w:r>
      </w:hyperlink>
      <w:r w:rsidRPr="00AA3133">
        <w:rPr>
          <w:rFonts w:ascii="Arial" w:hAnsi="Arial" w:cs="Arial"/>
          <w:b/>
        </w:rPr>
        <w:t xml:space="preserve"> de la </w:t>
      </w:r>
      <w:hyperlink r:id="rId51" w:tooltip="Catedral de Barcelona" w:history="1"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>cat</w:t>
        </w:r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>dral barcelonesa</w:t>
        </w:r>
      </w:hyperlink>
      <w:r w:rsidRPr="00AA3133">
        <w:rPr>
          <w:rFonts w:ascii="Arial" w:hAnsi="Arial" w:cs="Arial"/>
          <w:b/>
        </w:rPr>
        <w:t xml:space="preserve">, el día de Navidad de </w:t>
      </w:r>
      <w:hyperlink r:id="rId52" w:tooltip="1905" w:history="1"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>1905</w:t>
        </w:r>
      </w:hyperlink>
      <w:r w:rsidRPr="00AA3133">
        <w:rPr>
          <w:rFonts w:ascii="Arial" w:hAnsi="Arial" w:cs="Arial"/>
          <w:b/>
        </w:rPr>
        <w:t xml:space="preserve">, </w:t>
      </w:r>
      <w:proofErr w:type="spellStart"/>
      <w:r w:rsidRPr="00AA3133">
        <w:rPr>
          <w:rFonts w:ascii="Arial" w:hAnsi="Arial" w:cs="Arial"/>
          <w:b/>
        </w:rPr>
        <w:t>Casañas</w:t>
      </w:r>
      <w:proofErr w:type="spellEnd"/>
      <w:r w:rsidRPr="00AA3133">
        <w:rPr>
          <w:rFonts w:ascii="Arial" w:hAnsi="Arial" w:cs="Arial"/>
          <w:b/>
        </w:rPr>
        <w:t xml:space="preserve"> fue objeto de un atentado </w:t>
      </w:r>
      <w:hyperlink r:id="rId53" w:tooltip="Anarquismo" w:history="1"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>anarquista</w:t>
        </w:r>
      </w:hyperlink>
      <w:r w:rsidRPr="00AA3133">
        <w:rPr>
          <w:rFonts w:ascii="Arial" w:hAnsi="Arial" w:cs="Arial"/>
          <w:b/>
        </w:rPr>
        <w:t xml:space="preserve"> del cual salió ileso. En el año siguiente fue uno de los principales impulsores de la partic</w:t>
      </w:r>
      <w:r w:rsidRPr="00AA3133">
        <w:rPr>
          <w:rFonts w:ascii="Arial" w:hAnsi="Arial" w:cs="Arial"/>
          <w:b/>
        </w:rPr>
        <w:t>i</w:t>
      </w:r>
      <w:r w:rsidRPr="00AA3133">
        <w:rPr>
          <w:rFonts w:ascii="Arial" w:hAnsi="Arial" w:cs="Arial"/>
          <w:b/>
        </w:rPr>
        <w:t xml:space="preserve">pación del catalanismo católico en la coalición </w:t>
      </w:r>
      <w:hyperlink r:id="rId54" w:tooltip="Solidaridad Catalana" w:history="1">
        <w:r w:rsidRPr="00AA3133">
          <w:rPr>
            <w:rStyle w:val="Hipervnculo"/>
            <w:rFonts w:ascii="Arial" w:hAnsi="Arial" w:cs="Arial"/>
            <w:b/>
            <w:color w:val="auto"/>
            <w:u w:val="none"/>
          </w:rPr>
          <w:t>Solidaridad Catalana</w:t>
        </w:r>
      </w:hyperlink>
      <w:r w:rsidRPr="00AA3133">
        <w:rPr>
          <w:rFonts w:ascii="Arial" w:hAnsi="Arial" w:cs="Arial"/>
          <w:b/>
        </w:rPr>
        <w:t xml:space="preserve"> que resultó vencedora en las elecciones de aquel año.</w:t>
      </w:r>
    </w:p>
    <w:p w:rsidR="00AA3133" w:rsidRPr="00AA3133" w:rsidRDefault="00AA3133" w:rsidP="00AA3133">
      <w:pPr>
        <w:pStyle w:val="NormalWeb"/>
        <w:jc w:val="both"/>
        <w:rPr>
          <w:rFonts w:ascii="Arial" w:hAnsi="Arial" w:cs="Arial"/>
          <w:b/>
        </w:rPr>
      </w:pPr>
      <w:r w:rsidRPr="00AA3133">
        <w:rPr>
          <w:rFonts w:ascii="Arial" w:hAnsi="Arial" w:cs="Arial"/>
          <w:b/>
        </w:rPr>
        <w:t xml:space="preserve">Está enterrado en la Catedral de Barcelona. La ciudad le dedicó una calle adyacente a la basílica del </w:t>
      </w:r>
      <w:proofErr w:type="spellStart"/>
      <w:r w:rsidRPr="00AA3133">
        <w:rPr>
          <w:rFonts w:ascii="Arial" w:hAnsi="Arial" w:cs="Arial"/>
          <w:b/>
        </w:rPr>
        <w:t>Pí</w:t>
      </w:r>
      <w:proofErr w:type="spellEnd"/>
      <w:r w:rsidRPr="00AA3133">
        <w:rPr>
          <w:rFonts w:ascii="Arial" w:hAnsi="Arial" w:cs="Arial"/>
          <w:b/>
        </w:rPr>
        <w:t>, de la cual había sido párroco durante tantos años.</w:t>
      </w:r>
    </w:p>
    <w:p w:rsidR="00AA3133" w:rsidRPr="00151A2E" w:rsidRDefault="00AA3133" w:rsidP="00151A2E">
      <w:pPr>
        <w:rPr>
          <w:rFonts w:eastAsiaTheme="minorHAnsi"/>
          <w:szCs w:val="22"/>
        </w:rPr>
      </w:pPr>
    </w:p>
    <w:sectPr w:rsidR="00AA3133" w:rsidRPr="00151A2E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824EF"/>
    <w:rsid w:val="00151A2E"/>
    <w:rsid w:val="0016415A"/>
    <w:rsid w:val="001B7720"/>
    <w:rsid w:val="001C2369"/>
    <w:rsid w:val="001D2B60"/>
    <w:rsid w:val="001D33A6"/>
    <w:rsid w:val="002045DD"/>
    <w:rsid w:val="00275B8C"/>
    <w:rsid w:val="002D5929"/>
    <w:rsid w:val="002E7EDD"/>
    <w:rsid w:val="002E7FDF"/>
    <w:rsid w:val="002F63D1"/>
    <w:rsid w:val="00312AE6"/>
    <w:rsid w:val="003823D0"/>
    <w:rsid w:val="00397FDC"/>
    <w:rsid w:val="003B1330"/>
    <w:rsid w:val="004154FE"/>
    <w:rsid w:val="00453B03"/>
    <w:rsid w:val="00470D9F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E3C2D"/>
    <w:rsid w:val="00811DF0"/>
    <w:rsid w:val="008438E6"/>
    <w:rsid w:val="008745FF"/>
    <w:rsid w:val="00875BF4"/>
    <w:rsid w:val="00891547"/>
    <w:rsid w:val="008C0873"/>
    <w:rsid w:val="008D3A88"/>
    <w:rsid w:val="008F38EC"/>
    <w:rsid w:val="00912D1B"/>
    <w:rsid w:val="0094729A"/>
    <w:rsid w:val="00957E74"/>
    <w:rsid w:val="009D14C7"/>
    <w:rsid w:val="009E19CE"/>
    <w:rsid w:val="009E19D3"/>
    <w:rsid w:val="009E3A8C"/>
    <w:rsid w:val="009F61EB"/>
    <w:rsid w:val="00A06EB1"/>
    <w:rsid w:val="00A31A8E"/>
    <w:rsid w:val="00A64DDD"/>
    <w:rsid w:val="00A83259"/>
    <w:rsid w:val="00A92197"/>
    <w:rsid w:val="00A94500"/>
    <w:rsid w:val="00AA3133"/>
    <w:rsid w:val="00AC4584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365ED"/>
    <w:rsid w:val="00C5044E"/>
    <w:rsid w:val="00C75F56"/>
    <w:rsid w:val="00C76082"/>
    <w:rsid w:val="00C9486F"/>
    <w:rsid w:val="00C97144"/>
    <w:rsid w:val="00CB2A49"/>
    <w:rsid w:val="00D23103"/>
    <w:rsid w:val="00D26931"/>
    <w:rsid w:val="00D319C6"/>
    <w:rsid w:val="00D42E5A"/>
    <w:rsid w:val="00D7352F"/>
    <w:rsid w:val="00D82287"/>
    <w:rsid w:val="00D933A8"/>
    <w:rsid w:val="00D94EDB"/>
    <w:rsid w:val="00DC07E1"/>
    <w:rsid w:val="00DD3D4F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77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00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7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16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9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.wikipedia.org/wiki/27_de_octubre" TargetMode="External"/><Relationship Id="rId18" Type="http://schemas.openxmlformats.org/officeDocument/2006/relationships/hyperlink" Target="http://es.wikipedia.org/wiki/1858" TargetMode="External"/><Relationship Id="rId26" Type="http://schemas.openxmlformats.org/officeDocument/2006/relationships/hyperlink" Target="http://es.wikipedia.org/wiki/Alfonso_XII" TargetMode="External"/><Relationship Id="rId39" Type="http://schemas.openxmlformats.org/officeDocument/2006/relationships/hyperlink" Target="http://es.wikipedia.org/wiki/Le%C3%B3n_XIII" TargetMode="External"/><Relationship Id="rId21" Type="http://schemas.openxmlformats.org/officeDocument/2006/relationships/hyperlink" Target="http://es.wikipedia.org/wiki/1879" TargetMode="External"/><Relationship Id="rId34" Type="http://schemas.openxmlformats.org/officeDocument/2006/relationships/hyperlink" Target="http://es.wikipedia.org/wiki/1882" TargetMode="External"/><Relationship Id="rId42" Type="http://schemas.openxmlformats.org/officeDocument/2006/relationships/hyperlink" Target="http://es.wikipedia.org/wiki/Petra_de_San_Jos%C3%A9" TargetMode="External"/><Relationship Id="rId47" Type="http://schemas.openxmlformats.org/officeDocument/2006/relationships/hyperlink" Target="http://es.wikipedia.org/wiki/C%C3%B3nclave" TargetMode="External"/><Relationship Id="rId50" Type="http://schemas.openxmlformats.org/officeDocument/2006/relationships/hyperlink" Target="http://es.wikipedia.org/wiki/Claustro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es.wikipedia.org/wiki/1834" TargetMode="External"/><Relationship Id="rId17" Type="http://schemas.openxmlformats.org/officeDocument/2006/relationships/hyperlink" Target="http://es.wikipedia.org/wiki/18_de_diciembre" TargetMode="External"/><Relationship Id="rId25" Type="http://schemas.openxmlformats.org/officeDocument/2006/relationships/hyperlink" Target="http://es.wikipedia.org/wiki/1879" TargetMode="External"/><Relationship Id="rId33" Type="http://schemas.openxmlformats.org/officeDocument/2006/relationships/hyperlink" Target="http://es.wikipedia.org/wiki/Francia" TargetMode="External"/><Relationship Id="rId38" Type="http://schemas.openxmlformats.org/officeDocument/2006/relationships/hyperlink" Target="http://es.wikipedia.org/wiki/1896" TargetMode="External"/><Relationship Id="rId46" Type="http://schemas.openxmlformats.org/officeDocument/2006/relationships/hyperlink" Target="http://es.wikipedia.org/wiki/Rom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s.wikipedia.org/wiki/1857" TargetMode="External"/><Relationship Id="rId20" Type="http://schemas.openxmlformats.org/officeDocument/2006/relationships/hyperlink" Target="http://es.wikipedia.org/wiki/23_de_marzo" TargetMode="External"/><Relationship Id="rId29" Type="http://schemas.openxmlformats.org/officeDocument/2006/relationships/hyperlink" Target="http://es.wikipedia.org/wiki/1880" TargetMode="External"/><Relationship Id="rId41" Type="http://schemas.openxmlformats.org/officeDocument/2006/relationships/hyperlink" Target="http://es.wikipedia.org/wiki/1902" TargetMode="External"/><Relationship Id="rId54" Type="http://schemas.openxmlformats.org/officeDocument/2006/relationships/hyperlink" Target="http://es.wikipedia.org/wiki/Solidaridad_Catalan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s.wikipedia.org/w/index.php?title=Asociaci%C3%B3n_San_Jos%C3%A9_de_la_Monta%C3%B1a&amp;action=edit&amp;redlink=1" TargetMode="External"/><Relationship Id="rId11" Type="http://schemas.openxmlformats.org/officeDocument/2006/relationships/hyperlink" Target="http://es.wikipedia.org/wiki/5_de_noviembre" TargetMode="External"/><Relationship Id="rId24" Type="http://schemas.openxmlformats.org/officeDocument/2006/relationships/hyperlink" Target="http://es.wikipedia.org/wiki/Tercera_Guerra_Carlista" TargetMode="External"/><Relationship Id="rId32" Type="http://schemas.openxmlformats.org/officeDocument/2006/relationships/hyperlink" Target="http://es.wikipedia.org/wiki/Copr%C3%ADncipes_de_Andorra" TargetMode="External"/><Relationship Id="rId37" Type="http://schemas.openxmlformats.org/officeDocument/2006/relationships/hyperlink" Target="http://es.wikipedia.org/wiki/25_de_junio" TargetMode="External"/><Relationship Id="rId40" Type="http://schemas.openxmlformats.org/officeDocument/2006/relationships/hyperlink" Target="http://es.wikipedia.org/wiki/1901" TargetMode="External"/><Relationship Id="rId45" Type="http://schemas.openxmlformats.org/officeDocument/2006/relationships/hyperlink" Target="http://es.wikipedia.org/w/index.php?title=Archicofrad%C3%ADa_de_San_Jos%C3%A9_de_Falagnami&amp;action=edit&amp;redlink=1" TargetMode="External"/><Relationship Id="rId53" Type="http://schemas.openxmlformats.org/officeDocument/2006/relationships/hyperlink" Target="http://es.wikipedia.org/wiki/Anarquism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s.wikipedia.org/wiki/Universidad_de_Valencia" TargetMode="External"/><Relationship Id="rId23" Type="http://schemas.openxmlformats.org/officeDocument/2006/relationships/hyperlink" Target="http://es.wikipedia.org/wiki/Roma" TargetMode="External"/><Relationship Id="rId28" Type="http://schemas.openxmlformats.org/officeDocument/2006/relationships/hyperlink" Target="http://es.wikipedia.org/wiki/Monasterio_de_Montserrat" TargetMode="External"/><Relationship Id="rId36" Type="http://schemas.openxmlformats.org/officeDocument/2006/relationships/hyperlink" Target="http://es.wikipedia.org/wiki/1895" TargetMode="External"/><Relationship Id="rId49" Type="http://schemas.openxmlformats.org/officeDocument/2006/relationships/hyperlink" Target="http://es.wikipedia.org/wiki/P%C3%ADo_X" TargetMode="External"/><Relationship Id="rId10" Type="http://schemas.openxmlformats.org/officeDocument/2006/relationships/hyperlink" Target="http://es.wikipedia.org/wiki/Barcelona" TargetMode="External"/><Relationship Id="rId19" Type="http://schemas.openxmlformats.org/officeDocument/2006/relationships/hyperlink" Target="http://es.wikipedia.org/wiki/Santa_Mar%C3%ADa_del_P%C3%AD" TargetMode="External"/><Relationship Id="rId31" Type="http://schemas.openxmlformats.org/officeDocument/2006/relationships/hyperlink" Target="http://es.wikipedia.org/wiki/1893" TargetMode="External"/><Relationship Id="rId44" Type="http://schemas.openxmlformats.org/officeDocument/2006/relationships/hyperlink" Target="http://es.wikipedia.org/w/index.php?title=Asociaci%C3%B3n_San_Jos%C3%A9_de_la_Monta%C3%B1a&amp;action=edit&amp;redlink=1" TargetMode="External"/><Relationship Id="rId52" Type="http://schemas.openxmlformats.org/officeDocument/2006/relationships/hyperlink" Target="http://es.wikipedia.org/wiki/19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Cardenal" TargetMode="External"/><Relationship Id="rId14" Type="http://schemas.openxmlformats.org/officeDocument/2006/relationships/hyperlink" Target="http://es.wikipedia.org/wiki/1908" TargetMode="External"/><Relationship Id="rId22" Type="http://schemas.openxmlformats.org/officeDocument/2006/relationships/hyperlink" Target="http://es.wikipedia.org/wiki/Obispado_de_Urgel" TargetMode="External"/><Relationship Id="rId27" Type="http://schemas.openxmlformats.org/officeDocument/2006/relationships/hyperlink" Target="http://es.wikipedia.org/wiki/Senador" TargetMode="External"/><Relationship Id="rId30" Type="http://schemas.openxmlformats.org/officeDocument/2006/relationships/hyperlink" Target="http://es.wikipedia.org/wiki/Monasterio_de_Ripoll" TargetMode="External"/><Relationship Id="rId35" Type="http://schemas.openxmlformats.org/officeDocument/2006/relationships/hyperlink" Target="http://es.wikipedia.org/wiki/1894" TargetMode="External"/><Relationship Id="rId43" Type="http://schemas.openxmlformats.org/officeDocument/2006/relationships/hyperlink" Target="http://es.wikipedia.org/w/index.php?title=P%C3%ADa_Uni%C3%B3n&amp;action=edit&amp;redlink=1" TargetMode="External"/><Relationship Id="rId48" Type="http://schemas.openxmlformats.org/officeDocument/2006/relationships/hyperlink" Target="http://es.wikipedia.org/wiki/1903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es.wikipedia.org/wiki/Obispo" TargetMode="External"/><Relationship Id="rId51" Type="http://schemas.openxmlformats.org/officeDocument/2006/relationships/hyperlink" Target="http://es.wikipedia.org/wiki/Catedral_de_Barcelona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992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3</cp:revision>
  <cp:lastPrinted>2014-06-12T14:04:00Z</cp:lastPrinted>
  <dcterms:created xsi:type="dcterms:W3CDTF">2014-07-14T13:54:00Z</dcterms:created>
  <dcterms:modified xsi:type="dcterms:W3CDTF">2014-07-15T14:21:00Z</dcterms:modified>
</cp:coreProperties>
</file>