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24" w:rsidRDefault="002E3624" w:rsidP="002E3624">
      <w:pPr>
        <w:pStyle w:val="NormalWeb"/>
        <w:jc w:val="center"/>
        <w:rPr>
          <w:rFonts w:ascii="Arial" w:hAnsi="Arial" w:cs="Arial"/>
          <w:b/>
          <w:bCs/>
          <w:color w:val="FF0000"/>
          <w:sz w:val="36"/>
          <w:szCs w:val="36"/>
          <w:lang w:val="en-US"/>
        </w:rPr>
      </w:pPr>
      <w:r w:rsidRPr="002E3624">
        <w:rPr>
          <w:rFonts w:ascii="Arial" w:hAnsi="Arial" w:cs="Arial"/>
          <w:b/>
          <w:color w:val="FF0000"/>
          <w:sz w:val="36"/>
          <w:szCs w:val="36"/>
        </w:rPr>
        <w:fldChar w:fldCharType="begin"/>
      </w:r>
      <w:r w:rsidRPr="002E3624">
        <w:rPr>
          <w:rFonts w:ascii="Arial" w:hAnsi="Arial" w:cs="Arial"/>
          <w:b/>
          <w:color w:val="FF0000"/>
          <w:sz w:val="36"/>
          <w:szCs w:val="36"/>
          <w:lang w:val="en-US"/>
        </w:rPr>
        <w:instrText xml:space="preserve"> HYPERLINK "http://es.wikipedia.org/wiki/Santo" \o "Santo" </w:instrText>
      </w:r>
      <w:r w:rsidRPr="002E3624">
        <w:rPr>
          <w:rFonts w:ascii="Arial" w:hAnsi="Arial" w:cs="Arial"/>
          <w:b/>
          <w:color w:val="FF0000"/>
          <w:sz w:val="36"/>
          <w:szCs w:val="36"/>
        </w:rPr>
        <w:fldChar w:fldCharType="separate"/>
      </w:r>
      <w:r w:rsidRPr="002E3624">
        <w:rPr>
          <w:rStyle w:val="Hipervnculo"/>
          <w:rFonts w:ascii="Arial" w:hAnsi="Arial" w:cs="Arial"/>
          <w:b/>
          <w:color w:val="FF0000"/>
          <w:sz w:val="36"/>
          <w:szCs w:val="36"/>
          <w:lang w:val="en-US"/>
        </w:rPr>
        <w:t>San</w:t>
      </w:r>
      <w:r w:rsidRPr="002E3624">
        <w:rPr>
          <w:rFonts w:ascii="Arial" w:hAnsi="Arial" w:cs="Arial"/>
          <w:b/>
          <w:color w:val="FF0000"/>
          <w:sz w:val="36"/>
          <w:szCs w:val="36"/>
        </w:rPr>
        <w:fldChar w:fldCharType="end"/>
      </w:r>
      <w:r w:rsidRPr="002E3624">
        <w:rPr>
          <w:rFonts w:ascii="Arial" w:hAnsi="Arial" w:cs="Arial"/>
          <w:b/>
          <w:color w:val="FF0000"/>
          <w:sz w:val="36"/>
          <w:szCs w:val="36"/>
          <w:lang w:val="en-US"/>
        </w:rPr>
        <w:t xml:space="preserve"> </w:t>
      </w:r>
      <w:r w:rsidRPr="002E3624">
        <w:rPr>
          <w:rFonts w:ascii="Arial" w:hAnsi="Arial" w:cs="Arial"/>
          <w:b/>
          <w:bCs/>
          <w:color w:val="FF0000"/>
          <w:sz w:val="36"/>
          <w:szCs w:val="36"/>
          <w:lang w:val="en-US"/>
        </w:rPr>
        <w:t xml:space="preserve">Daniel </w:t>
      </w:r>
      <w:proofErr w:type="spellStart"/>
      <w:r w:rsidRPr="002E3624">
        <w:rPr>
          <w:rFonts w:ascii="Arial" w:hAnsi="Arial" w:cs="Arial"/>
          <w:b/>
          <w:bCs/>
          <w:color w:val="FF0000"/>
          <w:sz w:val="36"/>
          <w:szCs w:val="36"/>
          <w:lang w:val="en-US"/>
        </w:rPr>
        <w:t>Comboni</w:t>
      </w:r>
      <w:proofErr w:type="spellEnd"/>
      <w:r w:rsidRPr="002E3624">
        <w:rPr>
          <w:rFonts w:ascii="Arial" w:hAnsi="Arial" w:cs="Arial"/>
          <w:b/>
          <w:bCs/>
          <w:color w:val="FF0000"/>
          <w:sz w:val="36"/>
          <w:szCs w:val="36"/>
          <w:lang w:val="en-US"/>
        </w:rPr>
        <w:t xml:space="preserve"> (1831- 1881)</w:t>
      </w:r>
    </w:p>
    <w:p w:rsidR="002E3624" w:rsidRPr="002E3624" w:rsidRDefault="002E3624" w:rsidP="002E3624">
      <w:pPr>
        <w:pStyle w:val="NormalWeb"/>
        <w:jc w:val="center"/>
        <w:rPr>
          <w:rFonts w:ascii="Arial" w:hAnsi="Arial" w:cs="Arial"/>
          <w:b/>
          <w:bCs/>
          <w:color w:val="0070C0"/>
          <w:lang w:val="en-US"/>
        </w:rPr>
      </w:pPr>
      <w:r w:rsidRPr="002E3624">
        <w:rPr>
          <w:rFonts w:ascii="Arial" w:hAnsi="Arial" w:cs="Arial"/>
          <w:b/>
          <w:bCs/>
          <w:color w:val="0070C0"/>
          <w:lang w:val="en-US"/>
        </w:rPr>
        <w:t>http://es.wikipedia.org/wiki/Daniel_Comboni</w:t>
      </w:r>
    </w:p>
    <w:p w:rsidR="002E3624" w:rsidRDefault="002E3624" w:rsidP="002E3624">
      <w:pPr>
        <w:pStyle w:val="NormalWeb"/>
        <w:jc w:val="center"/>
        <w:rPr>
          <w:rFonts w:ascii="Arial" w:hAnsi="Arial" w:cs="Arial"/>
          <w:b/>
          <w:color w:val="0070C0"/>
          <w:sz w:val="36"/>
          <w:szCs w:val="36"/>
          <w:lang w:val="en-US"/>
        </w:rPr>
      </w:pPr>
      <w:proofErr w:type="spellStart"/>
      <w:r w:rsidRPr="002E3624">
        <w:rPr>
          <w:rFonts w:ascii="Arial" w:hAnsi="Arial" w:cs="Arial"/>
          <w:b/>
          <w:color w:val="0070C0"/>
          <w:sz w:val="36"/>
          <w:szCs w:val="36"/>
          <w:lang w:val="en-US"/>
        </w:rPr>
        <w:t>Misioneros</w:t>
      </w:r>
      <w:proofErr w:type="spellEnd"/>
      <w:r w:rsidRPr="002E3624">
        <w:rPr>
          <w:rFonts w:ascii="Arial" w:hAnsi="Arial" w:cs="Arial"/>
          <w:b/>
          <w:color w:val="0070C0"/>
          <w:sz w:val="36"/>
          <w:szCs w:val="36"/>
          <w:lang w:val="en-US"/>
        </w:rPr>
        <w:t xml:space="preserve"> y </w:t>
      </w:r>
      <w:proofErr w:type="spellStart"/>
      <w:r w:rsidRPr="002E3624">
        <w:rPr>
          <w:rFonts w:ascii="Arial" w:hAnsi="Arial" w:cs="Arial"/>
          <w:b/>
          <w:color w:val="0070C0"/>
          <w:sz w:val="36"/>
          <w:szCs w:val="36"/>
          <w:lang w:val="en-US"/>
        </w:rPr>
        <w:t>misioneras</w:t>
      </w:r>
      <w:proofErr w:type="spellEnd"/>
      <w:r w:rsidRPr="002E3624">
        <w:rPr>
          <w:rFonts w:ascii="Arial" w:hAnsi="Arial" w:cs="Arial"/>
          <w:b/>
          <w:color w:val="0070C0"/>
          <w:sz w:val="36"/>
          <w:szCs w:val="36"/>
          <w:lang w:val="en-US"/>
        </w:rPr>
        <w:t xml:space="preserve"> </w:t>
      </w:r>
      <w:proofErr w:type="spellStart"/>
      <w:r w:rsidRPr="002E3624">
        <w:rPr>
          <w:rFonts w:ascii="Arial" w:hAnsi="Arial" w:cs="Arial"/>
          <w:b/>
          <w:color w:val="0070C0"/>
          <w:sz w:val="36"/>
          <w:szCs w:val="36"/>
          <w:lang w:val="en-US"/>
        </w:rPr>
        <w:t>combonianos</w:t>
      </w:r>
      <w:proofErr w:type="spellEnd"/>
    </w:p>
    <w:p w:rsidR="002E3624" w:rsidRDefault="002E3624" w:rsidP="002E3624">
      <w:pPr>
        <w:pStyle w:val="NormalWeb"/>
        <w:jc w:val="center"/>
        <w:rPr>
          <w:rFonts w:ascii="Arial" w:hAnsi="Arial" w:cs="Arial"/>
          <w:b/>
          <w:color w:val="0070C0"/>
          <w:sz w:val="36"/>
          <w:szCs w:val="36"/>
          <w:lang w:val="en-US"/>
        </w:rPr>
      </w:pPr>
      <w:r>
        <w:rPr>
          <w:noProof/>
          <w:color w:val="0000FF"/>
          <w:sz w:val="22"/>
          <w:szCs w:val="22"/>
        </w:rPr>
        <w:drawing>
          <wp:inline distT="0" distB="0" distL="0" distR="0">
            <wp:extent cx="1517754" cy="2314575"/>
            <wp:effectExtent l="19050" t="0" r="6246" b="0"/>
            <wp:docPr id="1" name="Imagen 1" descr="Daniele Combon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e Comboni.jpg">
                      <a:hlinkClick r:id="rId6"/>
                    </pic:cNvPr>
                    <pic:cNvPicPr>
                      <a:picLocks noChangeAspect="1" noChangeArrowheads="1"/>
                    </pic:cNvPicPr>
                  </pic:nvPicPr>
                  <pic:blipFill>
                    <a:blip r:embed="rId7"/>
                    <a:srcRect/>
                    <a:stretch>
                      <a:fillRect/>
                    </a:stretch>
                  </pic:blipFill>
                  <pic:spPr bwMode="auto">
                    <a:xfrm>
                      <a:off x="0" y="0"/>
                      <a:ext cx="1517754" cy="2314575"/>
                    </a:xfrm>
                    <a:prstGeom prst="rect">
                      <a:avLst/>
                    </a:prstGeom>
                    <a:noFill/>
                    <a:ln w="9525">
                      <a:noFill/>
                      <a:miter lim="800000"/>
                      <a:headEnd/>
                      <a:tailEnd/>
                    </a:ln>
                  </pic:spPr>
                </pic:pic>
              </a:graphicData>
            </a:graphic>
          </wp:inline>
        </w:drawing>
      </w:r>
    </w:p>
    <w:p w:rsidR="002E3624" w:rsidRPr="002E3624" w:rsidRDefault="002E3624" w:rsidP="002E3624">
      <w:pPr>
        <w:pStyle w:val="NormalWeb"/>
        <w:jc w:val="both"/>
        <w:rPr>
          <w:rFonts w:ascii="Arial" w:hAnsi="Arial" w:cs="Arial"/>
          <w:b/>
        </w:rPr>
      </w:pPr>
      <w:r w:rsidRPr="002E3624">
        <w:rPr>
          <w:rFonts w:ascii="Arial" w:hAnsi="Arial" w:cs="Arial"/>
          <w:b/>
        </w:rPr>
        <w:t xml:space="preserve"> (</w:t>
      </w:r>
      <w:proofErr w:type="spellStart"/>
      <w:r w:rsidRPr="002E3624">
        <w:rPr>
          <w:rFonts w:ascii="Arial" w:hAnsi="Arial" w:cs="Arial"/>
          <w:b/>
          <w:i/>
          <w:iCs/>
        </w:rPr>
        <w:t>Daniele</w:t>
      </w:r>
      <w:proofErr w:type="spellEnd"/>
      <w:r w:rsidRPr="002E3624">
        <w:rPr>
          <w:rFonts w:ascii="Arial" w:hAnsi="Arial" w:cs="Arial"/>
          <w:b/>
          <w:i/>
          <w:iCs/>
        </w:rPr>
        <w:t xml:space="preserve"> </w:t>
      </w:r>
      <w:proofErr w:type="spellStart"/>
      <w:r w:rsidRPr="002E3624">
        <w:rPr>
          <w:rFonts w:ascii="Arial" w:hAnsi="Arial" w:cs="Arial"/>
          <w:b/>
          <w:i/>
          <w:iCs/>
        </w:rPr>
        <w:t>Comboni</w:t>
      </w:r>
      <w:proofErr w:type="spellEnd"/>
      <w:r w:rsidRPr="002E3624">
        <w:rPr>
          <w:rFonts w:ascii="Arial" w:hAnsi="Arial" w:cs="Arial"/>
          <w:b/>
        </w:rPr>
        <w:t xml:space="preserve">; </w:t>
      </w:r>
      <w:hyperlink r:id="rId8" w:tooltip="Brescia" w:history="1">
        <w:r w:rsidRPr="002E3624">
          <w:rPr>
            <w:rStyle w:val="Hipervnculo"/>
            <w:rFonts w:ascii="Arial" w:hAnsi="Arial" w:cs="Arial"/>
            <w:b/>
            <w:color w:val="auto"/>
            <w:u w:val="none"/>
          </w:rPr>
          <w:t>Brescia</w:t>
        </w:r>
      </w:hyperlink>
      <w:r w:rsidRPr="002E3624">
        <w:rPr>
          <w:rFonts w:ascii="Arial" w:hAnsi="Arial" w:cs="Arial"/>
          <w:b/>
        </w:rPr>
        <w:t xml:space="preserve">, </w:t>
      </w:r>
      <w:hyperlink r:id="rId9" w:tooltip="15 de marzo" w:history="1">
        <w:r w:rsidRPr="002E3624">
          <w:rPr>
            <w:rStyle w:val="Hipervnculo"/>
            <w:rFonts w:ascii="Arial" w:hAnsi="Arial" w:cs="Arial"/>
            <w:b/>
            <w:color w:val="auto"/>
            <w:u w:val="none"/>
          </w:rPr>
          <w:t>15 de marzo</w:t>
        </w:r>
      </w:hyperlink>
      <w:r w:rsidRPr="002E3624">
        <w:rPr>
          <w:rFonts w:ascii="Arial" w:hAnsi="Arial" w:cs="Arial"/>
          <w:b/>
        </w:rPr>
        <w:t xml:space="preserve"> de </w:t>
      </w:r>
      <w:hyperlink r:id="rId10" w:tooltip="1831" w:history="1">
        <w:r w:rsidRPr="002E3624">
          <w:rPr>
            <w:rStyle w:val="Hipervnculo"/>
            <w:rFonts w:ascii="Arial" w:hAnsi="Arial" w:cs="Arial"/>
            <w:b/>
            <w:color w:val="auto"/>
            <w:u w:val="none"/>
          </w:rPr>
          <w:t>1831</w:t>
        </w:r>
      </w:hyperlink>
      <w:r w:rsidRPr="002E3624">
        <w:rPr>
          <w:rFonts w:ascii="Arial" w:hAnsi="Arial" w:cs="Arial"/>
          <w:b/>
        </w:rPr>
        <w:t xml:space="preserve"> - </w:t>
      </w:r>
      <w:hyperlink r:id="rId11" w:tooltip="Jartún" w:history="1">
        <w:proofErr w:type="spellStart"/>
        <w:r w:rsidRPr="002E3624">
          <w:rPr>
            <w:rStyle w:val="Hipervnculo"/>
            <w:rFonts w:ascii="Arial" w:hAnsi="Arial" w:cs="Arial"/>
            <w:b/>
            <w:color w:val="auto"/>
            <w:u w:val="none"/>
          </w:rPr>
          <w:t>Jartún</w:t>
        </w:r>
        <w:proofErr w:type="spellEnd"/>
      </w:hyperlink>
      <w:r w:rsidRPr="002E3624">
        <w:rPr>
          <w:rFonts w:ascii="Arial" w:hAnsi="Arial" w:cs="Arial"/>
          <w:b/>
        </w:rPr>
        <w:t xml:space="preserve">, </w:t>
      </w:r>
      <w:hyperlink r:id="rId12" w:tooltip="10 de octubre" w:history="1">
        <w:r w:rsidRPr="002E3624">
          <w:rPr>
            <w:rStyle w:val="Hipervnculo"/>
            <w:rFonts w:ascii="Arial" w:hAnsi="Arial" w:cs="Arial"/>
            <w:b/>
            <w:color w:val="auto"/>
            <w:u w:val="none"/>
          </w:rPr>
          <w:t>10 de octubre</w:t>
        </w:r>
      </w:hyperlink>
      <w:r w:rsidRPr="002E3624">
        <w:rPr>
          <w:rFonts w:ascii="Arial" w:hAnsi="Arial" w:cs="Arial"/>
          <w:b/>
        </w:rPr>
        <w:t xml:space="preserve"> de </w:t>
      </w:r>
      <w:hyperlink r:id="rId13" w:tooltip="1881" w:history="1">
        <w:r w:rsidRPr="002E3624">
          <w:rPr>
            <w:rStyle w:val="Hipervnculo"/>
            <w:rFonts w:ascii="Arial" w:hAnsi="Arial" w:cs="Arial"/>
            <w:b/>
            <w:color w:val="auto"/>
            <w:u w:val="none"/>
          </w:rPr>
          <w:t>1881</w:t>
        </w:r>
      </w:hyperlink>
      <w:r w:rsidRPr="002E3624">
        <w:rPr>
          <w:rFonts w:ascii="Arial" w:hAnsi="Arial" w:cs="Arial"/>
          <w:b/>
        </w:rPr>
        <w:t xml:space="preserve">) fue un </w:t>
      </w:r>
      <w:hyperlink r:id="rId14" w:tooltip="Misionero" w:history="1">
        <w:r w:rsidRPr="002E3624">
          <w:rPr>
            <w:rStyle w:val="Hipervnculo"/>
            <w:rFonts w:ascii="Arial" w:hAnsi="Arial" w:cs="Arial"/>
            <w:b/>
            <w:color w:val="auto"/>
            <w:u w:val="none"/>
          </w:rPr>
          <w:t>misionero</w:t>
        </w:r>
      </w:hyperlink>
      <w:r w:rsidRPr="002E3624">
        <w:rPr>
          <w:rFonts w:ascii="Arial" w:hAnsi="Arial" w:cs="Arial"/>
          <w:b/>
        </w:rPr>
        <w:t xml:space="preserve"> y </w:t>
      </w:r>
      <w:hyperlink r:id="rId15" w:tooltip="Sacerdote" w:history="1">
        <w:r w:rsidRPr="002E3624">
          <w:rPr>
            <w:rStyle w:val="Hipervnculo"/>
            <w:rFonts w:ascii="Arial" w:hAnsi="Arial" w:cs="Arial"/>
            <w:b/>
            <w:color w:val="auto"/>
            <w:u w:val="none"/>
          </w:rPr>
          <w:t>s</w:t>
        </w:r>
        <w:r w:rsidRPr="002E3624">
          <w:rPr>
            <w:rStyle w:val="Hipervnculo"/>
            <w:rFonts w:ascii="Arial" w:hAnsi="Arial" w:cs="Arial"/>
            <w:b/>
            <w:color w:val="auto"/>
            <w:u w:val="none"/>
          </w:rPr>
          <w:t>a</w:t>
        </w:r>
        <w:r w:rsidRPr="002E3624">
          <w:rPr>
            <w:rStyle w:val="Hipervnculo"/>
            <w:rFonts w:ascii="Arial" w:hAnsi="Arial" w:cs="Arial"/>
            <w:b/>
            <w:color w:val="auto"/>
            <w:u w:val="none"/>
          </w:rPr>
          <w:t>cerdote</w:t>
        </w:r>
      </w:hyperlink>
      <w:r w:rsidRPr="002E3624">
        <w:rPr>
          <w:rFonts w:ascii="Arial" w:hAnsi="Arial" w:cs="Arial"/>
          <w:b/>
        </w:rPr>
        <w:t xml:space="preserve"> </w:t>
      </w:r>
      <w:hyperlink r:id="rId16" w:tooltip="Católico" w:history="1">
        <w:r w:rsidRPr="002E3624">
          <w:rPr>
            <w:rStyle w:val="Hipervnculo"/>
            <w:rFonts w:ascii="Arial" w:hAnsi="Arial" w:cs="Arial"/>
            <w:b/>
            <w:color w:val="auto"/>
            <w:u w:val="none"/>
          </w:rPr>
          <w:t>católico</w:t>
        </w:r>
      </w:hyperlink>
      <w:r w:rsidRPr="002E3624">
        <w:rPr>
          <w:rFonts w:ascii="Arial" w:hAnsi="Arial" w:cs="Arial"/>
          <w:b/>
        </w:rPr>
        <w:t xml:space="preserve"> </w:t>
      </w:r>
      <w:hyperlink r:id="rId17" w:tooltip="Italia" w:history="1">
        <w:r w:rsidRPr="002E3624">
          <w:rPr>
            <w:rStyle w:val="Hipervnculo"/>
            <w:rFonts w:ascii="Arial" w:hAnsi="Arial" w:cs="Arial"/>
            <w:b/>
            <w:color w:val="auto"/>
            <w:u w:val="none"/>
          </w:rPr>
          <w:t>italiano</w:t>
        </w:r>
      </w:hyperlink>
      <w:r w:rsidRPr="002E3624">
        <w:rPr>
          <w:rFonts w:ascii="Arial" w:hAnsi="Arial" w:cs="Arial"/>
          <w:b/>
        </w:rPr>
        <w:t xml:space="preserve"> que fue designado como </w:t>
      </w:r>
      <w:hyperlink r:id="rId18" w:tooltip="Obispo" w:history="1">
        <w:r w:rsidRPr="002E3624">
          <w:rPr>
            <w:rStyle w:val="Hipervnculo"/>
            <w:rFonts w:ascii="Arial" w:hAnsi="Arial" w:cs="Arial"/>
            <w:b/>
            <w:color w:val="auto"/>
            <w:u w:val="none"/>
          </w:rPr>
          <w:t>obispo</w:t>
        </w:r>
      </w:hyperlink>
      <w:r w:rsidRPr="002E3624">
        <w:rPr>
          <w:rFonts w:ascii="Arial" w:hAnsi="Arial" w:cs="Arial"/>
          <w:b/>
        </w:rPr>
        <w:t xml:space="preserve"> de </w:t>
      </w:r>
      <w:hyperlink r:id="rId19" w:tooltip="África" w:history="1">
        <w:r w:rsidRPr="002E3624">
          <w:rPr>
            <w:rStyle w:val="Hipervnculo"/>
            <w:rFonts w:ascii="Arial" w:hAnsi="Arial" w:cs="Arial"/>
            <w:b/>
            <w:color w:val="auto"/>
            <w:u w:val="none"/>
          </w:rPr>
          <w:t>África</w:t>
        </w:r>
      </w:hyperlink>
      <w:r w:rsidRPr="002E3624">
        <w:rPr>
          <w:rFonts w:ascii="Arial" w:hAnsi="Arial" w:cs="Arial"/>
          <w:b/>
        </w:rPr>
        <w:t xml:space="preserve"> Central.</w:t>
      </w:r>
    </w:p>
    <w:p w:rsidR="002E3624" w:rsidRDefault="002E3624" w:rsidP="002E3624">
      <w:pPr>
        <w:pStyle w:val="NormalWeb"/>
        <w:jc w:val="both"/>
        <w:rPr>
          <w:rFonts w:ascii="Arial" w:hAnsi="Arial" w:cs="Arial"/>
          <w:b/>
        </w:rPr>
      </w:pPr>
      <w:r w:rsidRPr="002E3624">
        <w:rPr>
          <w:rFonts w:ascii="Arial" w:hAnsi="Arial" w:cs="Arial"/>
          <w:b/>
        </w:rPr>
        <w:t xml:space="preserve">Daniel </w:t>
      </w:r>
      <w:proofErr w:type="spellStart"/>
      <w:r w:rsidRPr="002E3624">
        <w:rPr>
          <w:rFonts w:ascii="Arial" w:hAnsi="Arial" w:cs="Arial"/>
          <w:b/>
        </w:rPr>
        <w:t>Comboni</w:t>
      </w:r>
      <w:proofErr w:type="spellEnd"/>
      <w:r w:rsidRPr="002E3624">
        <w:rPr>
          <w:rFonts w:ascii="Arial" w:hAnsi="Arial" w:cs="Arial"/>
          <w:b/>
        </w:rPr>
        <w:t xml:space="preserve"> nació en </w:t>
      </w:r>
      <w:proofErr w:type="spellStart"/>
      <w:r w:rsidRPr="002E3624">
        <w:rPr>
          <w:rFonts w:ascii="Arial" w:hAnsi="Arial" w:cs="Arial"/>
          <w:b/>
        </w:rPr>
        <w:t>Limone</w:t>
      </w:r>
      <w:proofErr w:type="spellEnd"/>
      <w:r w:rsidRPr="002E3624">
        <w:rPr>
          <w:rFonts w:ascii="Arial" w:hAnsi="Arial" w:cs="Arial"/>
          <w:b/>
        </w:rPr>
        <w:t xml:space="preserve"> </w:t>
      </w:r>
      <w:proofErr w:type="spellStart"/>
      <w:r w:rsidRPr="002E3624">
        <w:rPr>
          <w:rFonts w:ascii="Arial" w:hAnsi="Arial" w:cs="Arial"/>
          <w:b/>
        </w:rPr>
        <w:t>sul</w:t>
      </w:r>
      <w:proofErr w:type="spellEnd"/>
      <w:r w:rsidRPr="002E3624">
        <w:rPr>
          <w:rFonts w:ascii="Arial" w:hAnsi="Arial" w:cs="Arial"/>
          <w:b/>
        </w:rPr>
        <w:t xml:space="preserve"> </w:t>
      </w:r>
      <w:proofErr w:type="spellStart"/>
      <w:r w:rsidRPr="002E3624">
        <w:rPr>
          <w:rFonts w:ascii="Arial" w:hAnsi="Arial" w:cs="Arial"/>
          <w:b/>
        </w:rPr>
        <w:t>Garda</w:t>
      </w:r>
      <w:proofErr w:type="spellEnd"/>
      <w:r w:rsidRPr="002E3624">
        <w:rPr>
          <w:rFonts w:ascii="Arial" w:hAnsi="Arial" w:cs="Arial"/>
          <w:b/>
        </w:rPr>
        <w:t xml:space="preserve">, </w:t>
      </w:r>
      <w:hyperlink r:id="rId20" w:tooltip="Brescia" w:history="1">
        <w:r w:rsidRPr="002E3624">
          <w:rPr>
            <w:rStyle w:val="Hipervnculo"/>
            <w:rFonts w:ascii="Arial" w:hAnsi="Arial" w:cs="Arial"/>
            <w:b/>
            <w:color w:val="auto"/>
            <w:u w:val="none"/>
          </w:rPr>
          <w:t>Brescia</w:t>
        </w:r>
      </w:hyperlink>
      <w:r w:rsidRPr="002E3624">
        <w:rPr>
          <w:rFonts w:ascii="Arial" w:hAnsi="Arial" w:cs="Arial"/>
          <w:b/>
        </w:rPr>
        <w:t xml:space="preserve">, el 15 de marzo de </w:t>
      </w:r>
      <w:hyperlink r:id="rId21" w:tooltip="1831" w:history="1">
        <w:r w:rsidRPr="002E3624">
          <w:rPr>
            <w:rStyle w:val="Hipervnculo"/>
            <w:rFonts w:ascii="Arial" w:hAnsi="Arial" w:cs="Arial"/>
            <w:b/>
            <w:color w:val="auto"/>
            <w:u w:val="none"/>
          </w:rPr>
          <w:t>1831</w:t>
        </w:r>
      </w:hyperlink>
      <w:r w:rsidRPr="002E3624">
        <w:rPr>
          <w:rFonts w:ascii="Arial" w:hAnsi="Arial" w:cs="Arial"/>
          <w:b/>
        </w:rPr>
        <w:t>, en el seno de una familia de agricultores empleados de uno de los terratenientes locales. Siendo el cua</w:t>
      </w:r>
      <w:r w:rsidRPr="002E3624">
        <w:rPr>
          <w:rFonts w:ascii="Arial" w:hAnsi="Arial" w:cs="Arial"/>
          <w:b/>
        </w:rPr>
        <w:t>r</w:t>
      </w:r>
      <w:r w:rsidRPr="002E3624">
        <w:rPr>
          <w:rFonts w:ascii="Arial" w:hAnsi="Arial" w:cs="Arial"/>
          <w:b/>
        </w:rPr>
        <w:t>to de ocho hijos, y el único en sobrevivir a la infancia, Daniel siempre fue muy apegado a sus padres. La f</w:t>
      </w:r>
      <w:r w:rsidRPr="002E3624">
        <w:rPr>
          <w:rFonts w:ascii="Arial" w:hAnsi="Arial" w:cs="Arial"/>
          <w:b/>
        </w:rPr>
        <w:t>a</w:t>
      </w:r>
      <w:r w:rsidRPr="002E3624">
        <w:rPr>
          <w:rFonts w:ascii="Arial" w:hAnsi="Arial" w:cs="Arial"/>
          <w:b/>
        </w:rPr>
        <w:t>milia de Daniel siempre fue muy unida y con grandes valores morales, a pesar de su mala situ</w:t>
      </w:r>
      <w:r w:rsidRPr="002E3624">
        <w:rPr>
          <w:rFonts w:ascii="Arial" w:hAnsi="Arial" w:cs="Arial"/>
          <w:b/>
        </w:rPr>
        <w:t>a</w:t>
      </w:r>
      <w:r w:rsidRPr="002E3624">
        <w:rPr>
          <w:rFonts w:ascii="Arial" w:hAnsi="Arial" w:cs="Arial"/>
          <w:b/>
        </w:rPr>
        <w:t xml:space="preserve">ción económica. </w:t>
      </w:r>
    </w:p>
    <w:p w:rsidR="002E3624" w:rsidRPr="002E3624" w:rsidRDefault="002E3624" w:rsidP="002E3624">
      <w:pPr>
        <w:pStyle w:val="NormalWeb"/>
        <w:jc w:val="both"/>
        <w:rPr>
          <w:rFonts w:ascii="Arial" w:hAnsi="Arial" w:cs="Arial"/>
          <w:b/>
        </w:rPr>
      </w:pPr>
      <w:r>
        <w:rPr>
          <w:rFonts w:ascii="Arial" w:hAnsi="Arial" w:cs="Arial"/>
          <w:b/>
        </w:rPr>
        <w:t xml:space="preserve">   </w:t>
      </w:r>
      <w:r w:rsidRPr="002E3624">
        <w:rPr>
          <w:rFonts w:ascii="Arial" w:hAnsi="Arial" w:cs="Arial"/>
          <w:b/>
        </w:rPr>
        <w:t>Tal vez fue la pobreza la que orilló al joven Daniel a abandonar el hogar paterno para in</w:t>
      </w:r>
      <w:r w:rsidRPr="002E3624">
        <w:rPr>
          <w:rFonts w:ascii="Arial" w:hAnsi="Arial" w:cs="Arial"/>
          <w:b/>
        </w:rPr>
        <w:t>i</w:t>
      </w:r>
      <w:r w:rsidRPr="002E3624">
        <w:rPr>
          <w:rFonts w:ascii="Arial" w:hAnsi="Arial" w:cs="Arial"/>
          <w:b/>
        </w:rPr>
        <w:t xml:space="preserve">ciar su educación en </w:t>
      </w:r>
      <w:hyperlink r:id="rId22" w:tooltip="Verona" w:history="1">
        <w:r w:rsidRPr="002E3624">
          <w:rPr>
            <w:rStyle w:val="Hipervnculo"/>
            <w:rFonts w:ascii="Arial" w:hAnsi="Arial" w:cs="Arial"/>
            <w:b/>
            <w:color w:val="auto"/>
            <w:u w:val="none"/>
          </w:rPr>
          <w:t>Verona</w:t>
        </w:r>
      </w:hyperlink>
      <w:r w:rsidRPr="002E3624">
        <w:rPr>
          <w:rFonts w:ascii="Arial" w:hAnsi="Arial" w:cs="Arial"/>
          <w:b/>
        </w:rPr>
        <w:t xml:space="preserve">, en el instituto fundado por el Padre Nicolás Mazza. Durante sus años en el Instituto, </w:t>
      </w:r>
      <w:r>
        <w:rPr>
          <w:rFonts w:ascii="Arial" w:hAnsi="Arial" w:cs="Arial"/>
          <w:b/>
        </w:rPr>
        <w:t>D</w:t>
      </w:r>
      <w:r w:rsidRPr="002E3624">
        <w:rPr>
          <w:rFonts w:ascii="Arial" w:hAnsi="Arial" w:cs="Arial"/>
          <w:b/>
        </w:rPr>
        <w:t xml:space="preserve">aniel descubrió su vocación sacerdotal y completó sus estudios en </w:t>
      </w:r>
      <w:hyperlink r:id="rId23" w:tooltip="Filosofía" w:history="1">
        <w:r w:rsidRPr="002E3624">
          <w:rPr>
            <w:rStyle w:val="Hipervnculo"/>
            <w:rFonts w:ascii="Arial" w:hAnsi="Arial" w:cs="Arial"/>
            <w:b/>
            <w:color w:val="auto"/>
            <w:u w:val="none"/>
          </w:rPr>
          <w:t>filosofía</w:t>
        </w:r>
      </w:hyperlink>
      <w:r w:rsidRPr="002E3624">
        <w:rPr>
          <w:rFonts w:ascii="Arial" w:hAnsi="Arial" w:cs="Arial"/>
          <w:b/>
        </w:rPr>
        <w:t xml:space="preserve"> y </w:t>
      </w:r>
      <w:hyperlink r:id="rId24" w:tooltip="Teología" w:history="1">
        <w:r w:rsidRPr="002E3624">
          <w:rPr>
            <w:rStyle w:val="Hipervnculo"/>
            <w:rFonts w:ascii="Arial" w:hAnsi="Arial" w:cs="Arial"/>
            <w:b/>
            <w:color w:val="auto"/>
            <w:u w:val="none"/>
          </w:rPr>
          <w:t>teología</w:t>
        </w:r>
      </w:hyperlink>
      <w:r w:rsidRPr="002E3624">
        <w:rPr>
          <w:rFonts w:ascii="Arial" w:hAnsi="Arial" w:cs="Arial"/>
          <w:b/>
        </w:rPr>
        <w:t>. Fue en el Instituto donde se interesó por las misiones en África Ce</w:t>
      </w:r>
      <w:r w:rsidRPr="002E3624">
        <w:rPr>
          <w:rFonts w:ascii="Arial" w:hAnsi="Arial" w:cs="Arial"/>
          <w:b/>
        </w:rPr>
        <w:t>n</w:t>
      </w:r>
      <w:r w:rsidRPr="002E3624">
        <w:rPr>
          <w:rFonts w:ascii="Arial" w:hAnsi="Arial" w:cs="Arial"/>
          <w:b/>
        </w:rPr>
        <w:t>tral, gracias a los maravillosos relatos ofrecidos por los misioneros que volvían al Instituto del Padre Mazza, fue precisamente durante la visita de uno de ellos, el Padre Vinco, que el joven Daniel se sintió llamado a la dura misión de evangelizar el África Central. En 1857 pa</w:t>
      </w:r>
      <w:r w:rsidRPr="002E3624">
        <w:rPr>
          <w:rFonts w:ascii="Arial" w:hAnsi="Arial" w:cs="Arial"/>
          <w:b/>
        </w:rPr>
        <w:t>r</w:t>
      </w:r>
      <w:r w:rsidRPr="002E3624">
        <w:rPr>
          <w:rFonts w:ascii="Arial" w:hAnsi="Arial" w:cs="Arial"/>
          <w:b/>
        </w:rPr>
        <w:t>tió (con la bendición de su anciana madre) con rumbo al continente negro acompañado de otros cinco misioneros del Instit</w:t>
      </w:r>
      <w:r w:rsidRPr="002E3624">
        <w:rPr>
          <w:rFonts w:ascii="Arial" w:hAnsi="Arial" w:cs="Arial"/>
          <w:b/>
        </w:rPr>
        <w:t>u</w:t>
      </w:r>
      <w:r w:rsidRPr="002E3624">
        <w:rPr>
          <w:rFonts w:ascii="Arial" w:hAnsi="Arial" w:cs="Arial"/>
          <w:b/>
        </w:rPr>
        <w:t>to.</w:t>
      </w:r>
    </w:p>
    <w:p w:rsidR="002E3624" w:rsidRPr="002E3624" w:rsidRDefault="002E3624" w:rsidP="002E3624">
      <w:pPr>
        <w:pStyle w:val="NormalWeb"/>
        <w:jc w:val="both"/>
        <w:rPr>
          <w:rFonts w:ascii="Arial" w:hAnsi="Arial" w:cs="Arial"/>
          <w:b/>
        </w:rPr>
      </w:pPr>
      <w:r>
        <w:rPr>
          <w:rFonts w:ascii="Arial" w:hAnsi="Arial" w:cs="Arial"/>
          <w:b/>
        </w:rPr>
        <w:t xml:space="preserve">   </w:t>
      </w:r>
      <w:r w:rsidRPr="002E3624">
        <w:rPr>
          <w:rFonts w:ascii="Arial" w:hAnsi="Arial" w:cs="Arial"/>
          <w:b/>
        </w:rPr>
        <w:t xml:space="preserve">Luego de un viaje de cuatro meses de duración, la expedición llegó a </w:t>
      </w:r>
      <w:hyperlink r:id="rId25" w:tooltip="Jartún" w:history="1">
        <w:proofErr w:type="spellStart"/>
        <w:r w:rsidRPr="002E3624">
          <w:rPr>
            <w:rStyle w:val="Hipervnculo"/>
            <w:rFonts w:ascii="Arial" w:hAnsi="Arial" w:cs="Arial"/>
            <w:b/>
            <w:color w:val="auto"/>
            <w:u w:val="none"/>
          </w:rPr>
          <w:t>Jartún</w:t>
        </w:r>
        <w:proofErr w:type="spellEnd"/>
      </w:hyperlink>
      <w:r w:rsidRPr="002E3624">
        <w:rPr>
          <w:rFonts w:ascii="Arial" w:hAnsi="Arial" w:cs="Arial"/>
          <w:b/>
        </w:rPr>
        <w:t xml:space="preserve">, capital de </w:t>
      </w:r>
      <w:hyperlink r:id="rId26" w:tooltip="Sudán" w:history="1">
        <w:r w:rsidRPr="002E3624">
          <w:rPr>
            <w:rStyle w:val="Hipervnculo"/>
            <w:rFonts w:ascii="Arial" w:hAnsi="Arial" w:cs="Arial"/>
            <w:b/>
            <w:color w:val="auto"/>
            <w:u w:val="none"/>
          </w:rPr>
          <w:t>Sudán</w:t>
        </w:r>
      </w:hyperlink>
      <w:r w:rsidRPr="002E3624">
        <w:rPr>
          <w:rFonts w:ascii="Arial" w:hAnsi="Arial" w:cs="Arial"/>
          <w:b/>
        </w:rPr>
        <w:t xml:space="preserve">. Los misioneros se establecieron inmediatamente en medio de la selva, iniciando así su ardua labor. La tragedia no tardó en ocurrir: el Padre </w:t>
      </w:r>
      <w:proofErr w:type="spellStart"/>
      <w:r w:rsidRPr="002E3624">
        <w:rPr>
          <w:rFonts w:ascii="Arial" w:hAnsi="Arial" w:cs="Arial"/>
          <w:b/>
        </w:rPr>
        <w:t>Oliboni</w:t>
      </w:r>
      <w:proofErr w:type="spellEnd"/>
      <w:r w:rsidRPr="002E3624">
        <w:rPr>
          <w:rFonts w:ascii="Arial" w:hAnsi="Arial" w:cs="Arial"/>
          <w:b/>
        </w:rPr>
        <w:t xml:space="preserve"> contrajo una fiebre mortal y falleció. Fue d</w:t>
      </w:r>
      <w:r w:rsidRPr="002E3624">
        <w:rPr>
          <w:rFonts w:ascii="Arial" w:hAnsi="Arial" w:cs="Arial"/>
          <w:b/>
        </w:rPr>
        <w:t>u</w:t>
      </w:r>
      <w:r w:rsidRPr="002E3624">
        <w:rPr>
          <w:rFonts w:ascii="Arial" w:hAnsi="Arial" w:cs="Arial"/>
          <w:b/>
        </w:rPr>
        <w:t xml:space="preserve">rante el entierro de su compañero, primera víctima de la inhóspita atmósfera de la selva africana, que </w:t>
      </w:r>
      <w:proofErr w:type="spellStart"/>
      <w:r w:rsidRPr="002E3624">
        <w:rPr>
          <w:rFonts w:ascii="Arial" w:hAnsi="Arial" w:cs="Arial"/>
          <w:b/>
        </w:rPr>
        <w:t>Comboni</w:t>
      </w:r>
      <w:proofErr w:type="spellEnd"/>
      <w:r w:rsidRPr="002E3624">
        <w:rPr>
          <w:rFonts w:ascii="Arial" w:hAnsi="Arial" w:cs="Arial"/>
          <w:b/>
        </w:rPr>
        <w:t xml:space="preserve"> pronunció su célebre frase: "El África o la muerte". Poco después volvió a </w:t>
      </w:r>
      <w:hyperlink r:id="rId27" w:tooltip="Italia" w:history="1">
        <w:r w:rsidRPr="002E3624">
          <w:rPr>
            <w:rStyle w:val="Hipervnculo"/>
            <w:rFonts w:ascii="Arial" w:hAnsi="Arial" w:cs="Arial"/>
            <w:b/>
            <w:color w:val="auto"/>
            <w:u w:val="none"/>
          </w:rPr>
          <w:t>Italia</w:t>
        </w:r>
      </w:hyperlink>
      <w:r w:rsidRPr="002E3624">
        <w:rPr>
          <w:rFonts w:ascii="Arial" w:hAnsi="Arial" w:cs="Arial"/>
          <w:b/>
        </w:rPr>
        <w:t>, para trazar un nuevo plan para las misiones en Áfr</w:t>
      </w:r>
      <w:r w:rsidRPr="002E3624">
        <w:rPr>
          <w:rFonts w:ascii="Arial" w:hAnsi="Arial" w:cs="Arial"/>
          <w:b/>
        </w:rPr>
        <w:t>i</w:t>
      </w:r>
      <w:r w:rsidRPr="002E3624">
        <w:rPr>
          <w:rFonts w:ascii="Arial" w:hAnsi="Arial" w:cs="Arial"/>
          <w:b/>
        </w:rPr>
        <w:t xml:space="preserve">ca. En 1864, mientras rezaba frente a la tumba de </w:t>
      </w:r>
      <w:hyperlink r:id="rId28" w:tooltip="San Pedro" w:history="1">
        <w:r w:rsidRPr="002E3624">
          <w:rPr>
            <w:rStyle w:val="Hipervnculo"/>
            <w:rFonts w:ascii="Arial" w:hAnsi="Arial" w:cs="Arial"/>
            <w:b/>
            <w:color w:val="auto"/>
            <w:u w:val="none"/>
          </w:rPr>
          <w:t>San Pedro</w:t>
        </w:r>
      </w:hyperlink>
      <w:r w:rsidRPr="002E3624">
        <w:rPr>
          <w:rFonts w:ascii="Arial" w:hAnsi="Arial" w:cs="Arial"/>
          <w:b/>
        </w:rPr>
        <w:t xml:space="preserve"> en </w:t>
      </w:r>
      <w:hyperlink r:id="rId29" w:tooltip="Roma" w:history="1">
        <w:r w:rsidRPr="002E3624">
          <w:rPr>
            <w:rStyle w:val="Hipervnculo"/>
            <w:rFonts w:ascii="Arial" w:hAnsi="Arial" w:cs="Arial"/>
            <w:b/>
            <w:color w:val="auto"/>
            <w:u w:val="none"/>
          </w:rPr>
          <w:t>Roma</w:t>
        </w:r>
      </w:hyperlink>
      <w:r w:rsidRPr="002E3624">
        <w:rPr>
          <w:rFonts w:ascii="Arial" w:hAnsi="Arial" w:cs="Arial"/>
          <w:b/>
        </w:rPr>
        <w:t xml:space="preserve">, </w:t>
      </w:r>
      <w:proofErr w:type="spellStart"/>
      <w:r w:rsidRPr="002E3624">
        <w:rPr>
          <w:rFonts w:ascii="Arial" w:hAnsi="Arial" w:cs="Arial"/>
          <w:b/>
        </w:rPr>
        <w:t>Comboni</w:t>
      </w:r>
      <w:proofErr w:type="spellEnd"/>
      <w:r w:rsidRPr="002E3624">
        <w:rPr>
          <w:rFonts w:ascii="Arial" w:hAnsi="Arial" w:cs="Arial"/>
          <w:b/>
        </w:rPr>
        <w:t xml:space="preserve"> se sintió </w:t>
      </w:r>
      <w:proofErr w:type="spellStart"/>
      <w:r w:rsidRPr="002E3624">
        <w:rPr>
          <w:rFonts w:ascii="Arial" w:hAnsi="Arial" w:cs="Arial"/>
          <w:b/>
        </w:rPr>
        <w:t>ins</w:t>
      </w:r>
      <w:proofErr w:type="spellEnd"/>
      <w:r>
        <w:rPr>
          <w:rFonts w:ascii="Arial" w:hAnsi="Arial" w:cs="Arial"/>
          <w:b/>
        </w:rPr>
        <w:t xml:space="preserve"> </w:t>
      </w:r>
      <w:r w:rsidRPr="002E3624">
        <w:rPr>
          <w:rFonts w:ascii="Arial" w:hAnsi="Arial" w:cs="Arial"/>
          <w:b/>
        </w:rPr>
        <w:t>pirado para trazar su "Plan para el Renacimiento de África".</w:t>
      </w:r>
    </w:p>
    <w:p w:rsidR="002E3624" w:rsidRDefault="002E3624" w:rsidP="002E3624">
      <w:pPr>
        <w:pStyle w:val="NormalWeb"/>
        <w:jc w:val="both"/>
        <w:rPr>
          <w:rFonts w:ascii="Arial" w:hAnsi="Arial" w:cs="Arial"/>
          <w:b/>
        </w:rPr>
      </w:pPr>
      <w:r>
        <w:rPr>
          <w:rFonts w:ascii="Arial" w:hAnsi="Arial" w:cs="Arial"/>
          <w:b/>
        </w:rPr>
        <w:t xml:space="preserve">    </w:t>
      </w:r>
      <w:proofErr w:type="spellStart"/>
      <w:r w:rsidRPr="002E3624">
        <w:rPr>
          <w:rFonts w:ascii="Arial" w:hAnsi="Arial" w:cs="Arial"/>
          <w:b/>
        </w:rPr>
        <w:t>Comboni</w:t>
      </w:r>
      <w:proofErr w:type="spellEnd"/>
      <w:r w:rsidRPr="002E3624">
        <w:rPr>
          <w:rFonts w:ascii="Arial" w:hAnsi="Arial" w:cs="Arial"/>
          <w:b/>
        </w:rPr>
        <w:t xml:space="preserve"> sostenía que la sociedad Europea y la Iglesia debían tomar un mayor interés por las misiones de África Central, por lo que se dio a la tarea de emprender numerosas giras por </w:t>
      </w:r>
      <w:hyperlink r:id="rId30" w:tooltip="Europa" w:history="1">
        <w:r w:rsidRPr="002E3624">
          <w:rPr>
            <w:rStyle w:val="Hipervnculo"/>
            <w:rFonts w:ascii="Arial" w:hAnsi="Arial" w:cs="Arial"/>
            <w:b/>
            <w:color w:val="auto"/>
            <w:u w:val="none"/>
          </w:rPr>
          <w:t>Europa</w:t>
        </w:r>
      </w:hyperlink>
      <w:r w:rsidRPr="002E3624">
        <w:rPr>
          <w:rFonts w:ascii="Arial" w:hAnsi="Arial" w:cs="Arial"/>
          <w:b/>
        </w:rPr>
        <w:t>, visitando a monarcas y a altos jerarcas de la iglesia, pidiendo ayuda m</w:t>
      </w:r>
      <w:r w:rsidRPr="002E3624">
        <w:rPr>
          <w:rFonts w:ascii="Arial" w:hAnsi="Arial" w:cs="Arial"/>
          <w:b/>
        </w:rPr>
        <w:t>a</w:t>
      </w:r>
      <w:r w:rsidRPr="002E3624">
        <w:rPr>
          <w:rFonts w:ascii="Arial" w:hAnsi="Arial" w:cs="Arial"/>
          <w:b/>
        </w:rPr>
        <w:t>terial y espiritual para los misioneros en el continente africano. Entró en 1867 y 1872 est</w:t>
      </w:r>
      <w:r w:rsidRPr="002E3624">
        <w:rPr>
          <w:rFonts w:ascii="Arial" w:hAnsi="Arial" w:cs="Arial"/>
          <w:b/>
        </w:rPr>
        <w:t>a</w:t>
      </w:r>
      <w:r w:rsidRPr="002E3624">
        <w:rPr>
          <w:rFonts w:ascii="Arial" w:hAnsi="Arial" w:cs="Arial"/>
          <w:b/>
        </w:rPr>
        <w:t>bleció dos institutos para misioneros, uno para hombres y otro para mujeres, que más ta</w:t>
      </w:r>
      <w:r w:rsidRPr="002E3624">
        <w:rPr>
          <w:rFonts w:ascii="Arial" w:hAnsi="Arial" w:cs="Arial"/>
          <w:b/>
        </w:rPr>
        <w:t>r</w:t>
      </w:r>
      <w:r w:rsidRPr="002E3624">
        <w:rPr>
          <w:rFonts w:ascii="Arial" w:hAnsi="Arial" w:cs="Arial"/>
          <w:b/>
        </w:rPr>
        <w:t xml:space="preserve">de fueron conocidos como los misioneros y hermanas </w:t>
      </w:r>
      <w:proofErr w:type="spellStart"/>
      <w:r w:rsidRPr="002E3624">
        <w:rPr>
          <w:rFonts w:ascii="Arial" w:hAnsi="Arial" w:cs="Arial"/>
          <w:b/>
        </w:rPr>
        <w:t>Combonianas</w:t>
      </w:r>
      <w:proofErr w:type="spellEnd"/>
      <w:r w:rsidRPr="002E3624">
        <w:rPr>
          <w:rFonts w:ascii="Arial" w:hAnsi="Arial" w:cs="Arial"/>
          <w:b/>
        </w:rPr>
        <w:t xml:space="preserve">. </w:t>
      </w:r>
    </w:p>
    <w:p w:rsidR="002E3624" w:rsidRPr="002E3624" w:rsidRDefault="002E3624" w:rsidP="002E3624">
      <w:pPr>
        <w:pStyle w:val="NormalWeb"/>
        <w:jc w:val="both"/>
        <w:rPr>
          <w:rFonts w:ascii="Arial" w:hAnsi="Arial" w:cs="Arial"/>
          <w:b/>
        </w:rPr>
      </w:pPr>
      <w:r>
        <w:rPr>
          <w:rFonts w:ascii="Arial" w:hAnsi="Arial" w:cs="Arial"/>
          <w:b/>
        </w:rPr>
        <w:lastRenderedPageBreak/>
        <w:t xml:space="preserve">    </w:t>
      </w:r>
      <w:r w:rsidRPr="002E3624">
        <w:rPr>
          <w:rFonts w:ascii="Arial" w:hAnsi="Arial" w:cs="Arial"/>
          <w:b/>
        </w:rPr>
        <w:t xml:space="preserve">Daniel </w:t>
      </w:r>
      <w:proofErr w:type="spellStart"/>
      <w:r w:rsidRPr="002E3624">
        <w:rPr>
          <w:rFonts w:ascii="Arial" w:hAnsi="Arial" w:cs="Arial"/>
          <w:b/>
        </w:rPr>
        <w:t>Comboni</w:t>
      </w:r>
      <w:proofErr w:type="spellEnd"/>
      <w:r w:rsidRPr="002E3624">
        <w:rPr>
          <w:rFonts w:ascii="Arial" w:hAnsi="Arial" w:cs="Arial"/>
          <w:b/>
        </w:rPr>
        <w:t xml:space="preserve"> participó en el </w:t>
      </w:r>
      <w:hyperlink r:id="rId31" w:tooltip="Concilio Vaticano I" w:history="1">
        <w:r w:rsidRPr="002E3624">
          <w:rPr>
            <w:rStyle w:val="Hipervnculo"/>
            <w:rFonts w:ascii="Arial" w:hAnsi="Arial" w:cs="Arial"/>
            <w:b/>
            <w:color w:val="auto"/>
            <w:u w:val="none"/>
          </w:rPr>
          <w:t>Concilio Vaticano I</w:t>
        </w:r>
      </w:hyperlink>
      <w:r w:rsidRPr="002E3624">
        <w:rPr>
          <w:rFonts w:ascii="Arial" w:hAnsi="Arial" w:cs="Arial"/>
          <w:b/>
        </w:rPr>
        <w:t>, como el teólogo del obispo de Ver</w:t>
      </w:r>
      <w:r w:rsidRPr="002E3624">
        <w:rPr>
          <w:rFonts w:ascii="Arial" w:hAnsi="Arial" w:cs="Arial"/>
          <w:b/>
        </w:rPr>
        <w:t>o</w:t>
      </w:r>
      <w:r w:rsidRPr="002E3624">
        <w:rPr>
          <w:rFonts w:ascii="Arial" w:hAnsi="Arial" w:cs="Arial"/>
          <w:b/>
        </w:rPr>
        <w:t xml:space="preserve">na, y fue capaz de convencer a 70 obispos de firmar una petición para la evangelización de África Central: </w:t>
      </w:r>
      <w:proofErr w:type="spellStart"/>
      <w:r w:rsidRPr="002E3624">
        <w:rPr>
          <w:rFonts w:ascii="Arial" w:hAnsi="Arial" w:cs="Arial"/>
          <w:b/>
        </w:rPr>
        <w:t>Post</w:t>
      </w:r>
      <w:r w:rsidRPr="002E3624">
        <w:rPr>
          <w:rFonts w:ascii="Arial" w:hAnsi="Arial" w:cs="Arial"/>
          <w:b/>
        </w:rPr>
        <w:t>u</w:t>
      </w:r>
      <w:r w:rsidRPr="002E3624">
        <w:rPr>
          <w:rFonts w:ascii="Arial" w:hAnsi="Arial" w:cs="Arial"/>
          <w:b/>
        </w:rPr>
        <w:t>latum</w:t>
      </w:r>
      <w:proofErr w:type="spellEnd"/>
      <w:r w:rsidRPr="002E3624">
        <w:rPr>
          <w:rFonts w:ascii="Arial" w:hAnsi="Arial" w:cs="Arial"/>
          <w:b/>
        </w:rPr>
        <w:t xml:space="preserve"> pro </w:t>
      </w:r>
      <w:proofErr w:type="spellStart"/>
      <w:r w:rsidRPr="002E3624">
        <w:rPr>
          <w:rFonts w:ascii="Arial" w:hAnsi="Arial" w:cs="Arial"/>
          <w:b/>
        </w:rPr>
        <w:t>Nigris</w:t>
      </w:r>
      <w:proofErr w:type="spellEnd"/>
      <w:r w:rsidRPr="002E3624">
        <w:rPr>
          <w:rFonts w:ascii="Arial" w:hAnsi="Arial" w:cs="Arial"/>
          <w:b/>
        </w:rPr>
        <w:t xml:space="preserve"> </w:t>
      </w:r>
      <w:proofErr w:type="spellStart"/>
      <w:r w:rsidRPr="002E3624">
        <w:rPr>
          <w:rFonts w:ascii="Arial" w:hAnsi="Arial" w:cs="Arial"/>
          <w:b/>
        </w:rPr>
        <w:t>Africæ</w:t>
      </w:r>
      <w:proofErr w:type="spellEnd"/>
      <w:r w:rsidRPr="002E3624">
        <w:rPr>
          <w:rFonts w:ascii="Arial" w:hAnsi="Arial" w:cs="Arial"/>
          <w:b/>
        </w:rPr>
        <w:t xml:space="preserve"> </w:t>
      </w:r>
      <w:proofErr w:type="spellStart"/>
      <w:r w:rsidRPr="002E3624">
        <w:rPr>
          <w:rFonts w:ascii="Arial" w:hAnsi="Arial" w:cs="Arial"/>
          <w:b/>
        </w:rPr>
        <w:t>Centralis</w:t>
      </w:r>
      <w:proofErr w:type="spellEnd"/>
      <w:r w:rsidRPr="002E3624">
        <w:rPr>
          <w:rFonts w:ascii="Arial" w:hAnsi="Arial" w:cs="Arial"/>
          <w:b/>
        </w:rPr>
        <w:t xml:space="preserve">. El 2 de julio de 1877, </w:t>
      </w:r>
      <w:proofErr w:type="spellStart"/>
      <w:r w:rsidRPr="002E3624">
        <w:rPr>
          <w:rFonts w:ascii="Arial" w:hAnsi="Arial" w:cs="Arial"/>
          <w:b/>
        </w:rPr>
        <w:t>Comboni</w:t>
      </w:r>
      <w:proofErr w:type="spellEnd"/>
      <w:r w:rsidRPr="002E3624">
        <w:rPr>
          <w:rFonts w:ascii="Arial" w:hAnsi="Arial" w:cs="Arial"/>
          <w:b/>
        </w:rPr>
        <w:t xml:space="preserve"> fue nombrado Vicario Apostól</w:t>
      </w:r>
      <w:r w:rsidRPr="002E3624">
        <w:rPr>
          <w:rFonts w:ascii="Arial" w:hAnsi="Arial" w:cs="Arial"/>
          <w:b/>
        </w:rPr>
        <w:t>i</w:t>
      </w:r>
      <w:r w:rsidRPr="002E3624">
        <w:rPr>
          <w:rFonts w:ascii="Arial" w:hAnsi="Arial" w:cs="Arial"/>
          <w:b/>
        </w:rPr>
        <w:t>co de África Central, y fue nombrado obispo en agosto de 1877.</w:t>
      </w:r>
    </w:p>
    <w:p w:rsidR="00587A12" w:rsidRDefault="002E3624" w:rsidP="002E3624">
      <w:pPr>
        <w:pStyle w:val="NormalWeb"/>
        <w:jc w:val="both"/>
        <w:rPr>
          <w:rFonts w:ascii="Arial" w:hAnsi="Arial" w:cs="Arial"/>
          <w:b/>
        </w:rPr>
      </w:pPr>
      <w:r>
        <w:rPr>
          <w:rFonts w:ascii="Arial" w:hAnsi="Arial" w:cs="Arial"/>
          <w:b/>
        </w:rPr>
        <w:t xml:space="preserve">    </w:t>
      </w:r>
      <w:r w:rsidRPr="002E3624">
        <w:rPr>
          <w:rFonts w:ascii="Arial" w:hAnsi="Arial" w:cs="Arial"/>
          <w:b/>
        </w:rPr>
        <w:t>En los años siguientes, una serie de catástrofes naturales, seguidas por hambrunas sin precede</w:t>
      </w:r>
      <w:r w:rsidRPr="002E3624">
        <w:rPr>
          <w:rFonts w:ascii="Arial" w:hAnsi="Arial" w:cs="Arial"/>
          <w:b/>
        </w:rPr>
        <w:t>n</w:t>
      </w:r>
      <w:r w:rsidRPr="002E3624">
        <w:rPr>
          <w:rFonts w:ascii="Arial" w:hAnsi="Arial" w:cs="Arial"/>
          <w:b/>
        </w:rPr>
        <w:t xml:space="preserve">tes en África, llevaron a las misiones al borde del fracaso, y en 1880, </w:t>
      </w:r>
      <w:proofErr w:type="spellStart"/>
      <w:r w:rsidRPr="002E3624">
        <w:rPr>
          <w:rFonts w:ascii="Arial" w:hAnsi="Arial" w:cs="Arial"/>
          <w:b/>
        </w:rPr>
        <w:t>Comboni</w:t>
      </w:r>
      <w:proofErr w:type="spellEnd"/>
      <w:r w:rsidRPr="002E3624">
        <w:rPr>
          <w:rFonts w:ascii="Arial" w:hAnsi="Arial" w:cs="Arial"/>
          <w:b/>
        </w:rPr>
        <w:t xml:space="preserve"> emprendió su octavo y último viaje al co</w:t>
      </w:r>
      <w:r w:rsidRPr="002E3624">
        <w:rPr>
          <w:rFonts w:ascii="Arial" w:hAnsi="Arial" w:cs="Arial"/>
          <w:b/>
        </w:rPr>
        <w:t>n</w:t>
      </w:r>
      <w:r w:rsidRPr="002E3624">
        <w:rPr>
          <w:rFonts w:ascii="Arial" w:hAnsi="Arial" w:cs="Arial"/>
          <w:b/>
        </w:rPr>
        <w:t>tinente africano, para motivar a los misioneros supervivientes. En 1881, fue sorprendido por una fuerte to</w:t>
      </w:r>
      <w:r w:rsidRPr="002E3624">
        <w:rPr>
          <w:rFonts w:ascii="Arial" w:hAnsi="Arial" w:cs="Arial"/>
          <w:b/>
        </w:rPr>
        <w:t>r</w:t>
      </w:r>
      <w:r w:rsidRPr="002E3624">
        <w:rPr>
          <w:rFonts w:ascii="Arial" w:hAnsi="Arial" w:cs="Arial"/>
          <w:b/>
        </w:rPr>
        <w:t xml:space="preserve">menta en medio de la selva y contrajo una seria enfermedad, que lo llevó a la muerte el 10 de octubre de 1881. El padre Daniel </w:t>
      </w:r>
      <w:proofErr w:type="spellStart"/>
      <w:r w:rsidRPr="002E3624">
        <w:rPr>
          <w:rFonts w:ascii="Arial" w:hAnsi="Arial" w:cs="Arial"/>
          <w:b/>
        </w:rPr>
        <w:t>Comboni</w:t>
      </w:r>
      <w:proofErr w:type="spellEnd"/>
      <w:r w:rsidRPr="002E3624">
        <w:rPr>
          <w:rFonts w:ascii="Arial" w:hAnsi="Arial" w:cs="Arial"/>
          <w:b/>
        </w:rPr>
        <w:t xml:space="preserve"> fue beatificado por el </w:t>
      </w:r>
      <w:hyperlink r:id="rId32" w:tooltip="Papa Juan Pablo II" w:history="1">
        <w:r w:rsidRPr="002E3624">
          <w:rPr>
            <w:rStyle w:val="Hipervnculo"/>
            <w:rFonts w:ascii="Arial" w:hAnsi="Arial" w:cs="Arial"/>
            <w:b/>
            <w:color w:val="auto"/>
            <w:u w:val="none"/>
          </w:rPr>
          <w:t>Papa Juan Pablo II</w:t>
        </w:r>
      </w:hyperlink>
      <w:r w:rsidRPr="002E3624">
        <w:rPr>
          <w:rFonts w:ascii="Arial" w:hAnsi="Arial" w:cs="Arial"/>
          <w:b/>
        </w:rPr>
        <w:t xml:space="preserve"> el 17 de marzo de 1996 y fue po</w:t>
      </w:r>
      <w:r w:rsidRPr="002E3624">
        <w:rPr>
          <w:rFonts w:ascii="Arial" w:hAnsi="Arial" w:cs="Arial"/>
          <w:b/>
        </w:rPr>
        <w:t>s</w:t>
      </w:r>
      <w:r w:rsidRPr="002E3624">
        <w:rPr>
          <w:rFonts w:ascii="Arial" w:hAnsi="Arial" w:cs="Arial"/>
          <w:b/>
        </w:rPr>
        <w:t>teriormente canonizado por el mismo pontíf</w:t>
      </w:r>
      <w:r w:rsidRPr="002E3624">
        <w:rPr>
          <w:rFonts w:ascii="Arial" w:hAnsi="Arial" w:cs="Arial"/>
          <w:b/>
        </w:rPr>
        <w:t>i</w:t>
      </w:r>
      <w:r w:rsidRPr="002E3624">
        <w:rPr>
          <w:rFonts w:ascii="Arial" w:hAnsi="Arial" w:cs="Arial"/>
          <w:b/>
        </w:rPr>
        <w:t>ce el 5 de octubre de 2003</w:t>
      </w:r>
    </w:p>
    <w:p w:rsidR="002E3624" w:rsidRPr="002E3624" w:rsidRDefault="002E3624" w:rsidP="002E3624">
      <w:pPr>
        <w:pStyle w:val="NormalWeb"/>
        <w:jc w:val="center"/>
        <w:rPr>
          <w:rFonts w:ascii="Arial" w:hAnsi="Arial" w:cs="Arial"/>
          <w:b/>
          <w:color w:val="FF0000"/>
        </w:rPr>
      </w:pPr>
      <w:r w:rsidRPr="002E3624">
        <w:rPr>
          <w:rFonts w:ascii="Arial" w:hAnsi="Arial" w:cs="Arial"/>
          <w:b/>
          <w:color w:val="FF0000"/>
        </w:rPr>
        <w:t>También</w:t>
      </w:r>
    </w:p>
    <w:p w:rsidR="002E3624" w:rsidRPr="002E3624" w:rsidRDefault="002E3624" w:rsidP="002E3624">
      <w:pPr>
        <w:pStyle w:val="NormalWeb"/>
        <w:jc w:val="center"/>
        <w:rPr>
          <w:rFonts w:ascii="Arial" w:hAnsi="Arial" w:cs="Arial"/>
          <w:b/>
          <w:color w:val="0070C0"/>
          <w:sz w:val="20"/>
          <w:szCs w:val="20"/>
        </w:rPr>
      </w:pPr>
      <w:r w:rsidRPr="002E3624">
        <w:rPr>
          <w:rFonts w:ascii="Arial" w:hAnsi="Arial" w:cs="Arial"/>
          <w:b/>
          <w:color w:val="0070C0"/>
          <w:sz w:val="20"/>
          <w:szCs w:val="20"/>
        </w:rPr>
        <w:t>http://www.vatican.va/news_services/liturgy/saints/ns_lit_doc_20031005_comboni_sp.html</w:t>
      </w:r>
    </w:p>
    <w:p w:rsidR="002E3624" w:rsidRPr="002E3624" w:rsidRDefault="002E3624" w:rsidP="002E3624">
      <w:pPr>
        <w:widowControl/>
        <w:autoSpaceDE/>
        <w:autoSpaceDN/>
        <w:adjustRightInd/>
        <w:spacing w:before="100" w:beforeAutospacing="1" w:after="100" w:afterAutospacing="1"/>
        <w:rPr>
          <w:b/>
          <w:color w:val="000000"/>
        </w:rPr>
      </w:pPr>
      <w:r w:rsidRPr="002E3624">
        <w:rPr>
          <w:b/>
          <w:bCs/>
          <w:i/>
          <w:iCs/>
          <w:color w:val="000000"/>
        </w:rPr>
        <w:t>Un Obispo misionero original</w:t>
      </w:r>
    </w:p>
    <w:p w:rsidR="002E3624" w:rsidRPr="002E3624" w:rsidRDefault="002E3624" w:rsidP="002E3624">
      <w:pPr>
        <w:widowControl/>
        <w:autoSpaceDE/>
        <w:autoSpaceDN/>
        <w:adjustRightInd/>
        <w:spacing w:before="100" w:beforeAutospacing="1" w:after="100" w:afterAutospacing="1"/>
        <w:rPr>
          <w:b/>
          <w:color w:val="000000"/>
        </w:rPr>
      </w:pPr>
      <w:r>
        <w:rPr>
          <w:b/>
          <w:color w:val="000000"/>
        </w:rPr>
        <w:t xml:space="preserve">   </w:t>
      </w:r>
      <w:r w:rsidRPr="002E3624">
        <w:rPr>
          <w:b/>
          <w:color w:val="000000"/>
        </w:rPr>
        <w:t xml:space="preserve">En medio de muchas dificultades e incomprensiones, Daniel </w:t>
      </w:r>
      <w:proofErr w:type="spellStart"/>
      <w:r w:rsidRPr="002E3624">
        <w:rPr>
          <w:b/>
          <w:color w:val="000000"/>
        </w:rPr>
        <w:t>Comboni</w:t>
      </w:r>
      <w:proofErr w:type="spellEnd"/>
      <w:r w:rsidRPr="002E3624">
        <w:rPr>
          <w:b/>
          <w:color w:val="000000"/>
        </w:rPr>
        <w:t xml:space="preserve"> intuye que la s</w:t>
      </w:r>
      <w:r w:rsidRPr="002E3624">
        <w:rPr>
          <w:b/>
          <w:color w:val="000000"/>
        </w:rPr>
        <w:t>o</w:t>
      </w:r>
      <w:r w:rsidRPr="002E3624">
        <w:rPr>
          <w:b/>
          <w:color w:val="000000"/>
        </w:rPr>
        <w:t xml:space="preserve">ciedad europea y la Iglesia deben tomarse más en serio la misión de </w:t>
      </w:r>
      <w:proofErr w:type="spellStart"/>
      <w:r w:rsidRPr="002E3624">
        <w:rPr>
          <w:b/>
          <w:color w:val="000000"/>
        </w:rPr>
        <w:t>Africa</w:t>
      </w:r>
      <w:proofErr w:type="spellEnd"/>
      <w:r w:rsidRPr="002E3624">
        <w:rPr>
          <w:b/>
          <w:color w:val="000000"/>
        </w:rPr>
        <w:t xml:space="preserve"> Central. Para lograrlo se dedica con todas sus fuerzas a la animación misionera por toda Europa, p</w:t>
      </w:r>
      <w:r w:rsidRPr="002E3624">
        <w:rPr>
          <w:b/>
          <w:color w:val="000000"/>
        </w:rPr>
        <w:t>i</w:t>
      </w:r>
      <w:r w:rsidRPr="002E3624">
        <w:rPr>
          <w:b/>
          <w:color w:val="000000"/>
        </w:rPr>
        <w:t>diendo ayudas espirituales y materiales para la misión africana tanto a reyes, obispos y señores como a la gente sencilla y pobre. Y funda una revista misionera, la primera en It</w:t>
      </w:r>
      <w:r w:rsidRPr="002E3624">
        <w:rPr>
          <w:b/>
          <w:color w:val="000000"/>
        </w:rPr>
        <w:t>a</w:t>
      </w:r>
      <w:r w:rsidRPr="002E3624">
        <w:rPr>
          <w:b/>
          <w:color w:val="000000"/>
        </w:rPr>
        <w:t>lia, como instrumento de animación mision</w:t>
      </w:r>
      <w:r w:rsidRPr="002E3624">
        <w:rPr>
          <w:b/>
          <w:color w:val="000000"/>
        </w:rPr>
        <w:t>e</w:t>
      </w:r>
      <w:r w:rsidRPr="002E3624">
        <w:rPr>
          <w:b/>
          <w:color w:val="000000"/>
        </w:rPr>
        <w:t>ra.</w:t>
      </w:r>
    </w:p>
    <w:p w:rsidR="002E3624" w:rsidRPr="002E3624" w:rsidRDefault="002E3624" w:rsidP="002E3624">
      <w:pPr>
        <w:widowControl/>
        <w:autoSpaceDE/>
        <w:autoSpaceDN/>
        <w:adjustRightInd/>
        <w:spacing w:before="100" w:beforeAutospacing="1" w:after="100" w:afterAutospacing="1"/>
        <w:rPr>
          <w:b/>
          <w:color w:val="000000"/>
        </w:rPr>
      </w:pPr>
      <w:r>
        <w:rPr>
          <w:b/>
          <w:color w:val="000000"/>
        </w:rPr>
        <w:t xml:space="preserve">   </w:t>
      </w:r>
      <w:r w:rsidRPr="002E3624">
        <w:rPr>
          <w:b/>
          <w:color w:val="000000"/>
        </w:rPr>
        <w:t xml:space="preserve">Su inquebrantable confianza en el Señor y su amor a </w:t>
      </w:r>
      <w:proofErr w:type="spellStart"/>
      <w:r w:rsidRPr="002E3624">
        <w:rPr>
          <w:b/>
          <w:color w:val="000000"/>
        </w:rPr>
        <w:t>Africa</w:t>
      </w:r>
      <w:proofErr w:type="spellEnd"/>
      <w:r w:rsidRPr="002E3624">
        <w:rPr>
          <w:b/>
          <w:color w:val="000000"/>
        </w:rPr>
        <w:t xml:space="preserve"> llevan a </w:t>
      </w:r>
      <w:proofErr w:type="spellStart"/>
      <w:r w:rsidRPr="002E3624">
        <w:rPr>
          <w:b/>
          <w:color w:val="000000"/>
        </w:rPr>
        <w:t>Comboni</w:t>
      </w:r>
      <w:proofErr w:type="spellEnd"/>
      <w:r w:rsidRPr="002E3624">
        <w:rPr>
          <w:b/>
          <w:color w:val="000000"/>
        </w:rPr>
        <w:t xml:space="preserve"> a fundar en 1867 y en 1872 dos Institutos misioneros, masculino y femenino respectivamente; más ta</w:t>
      </w:r>
      <w:r w:rsidRPr="002E3624">
        <w:rPr>
          <w:b/>
          <w:color w:val="000000"/>
        </w:rPr>
        <w:t>r</w:t>
      </w:r>
      <w:r w:rsidRPr="002E3624">
        <w:rPr>
          <w:b/>
          <w:color w:val="000000"/>
        </w:rPr>
        <w:t>de sus miembros se llamarán M</w:t>
      </w:r>
      <w:r w:rsidRPr="002E3624">
        <w:rPr>
          <w:b/>
          <w:color w:val="000000"/>
        </w:rPr>
        <w:t>i</w:t>
      </w:r>
      <w:r w:rsidRPr="002E3624">
        <w:rPr>
          <w:b/>
          <w:color w:val="000000"/>
        </w:rPr>
        <w:t xml:space="preserve">sioneros </w:t>
      </w:r>
      <w:proofErr w:type="spellStart"/>
      <w:r w:rsidRPr="002E3624">
        <w:rPr>
          <w:b/>
          <w:color w:val="000000"/>
        </w:rPr>
        <w:t>Combonianos</w:t>
      </w:r>
      <w:proofErr w:type="spellEnd"/>
      <w:r w:rsidRPr="002E3624">
        <w:rPr>
          <w:b/>
          <w:color w:val="000000"/>
        </w:rPr>
        <w:t xml:space="preserve"> y Misioneras </w:t>
      </w:r>
      <w:proofErr w:type="spellStart"/>
      <w:r w:rsidRPr="002E3624">
        <w:rPr>
          <w:b/>
          <w:color w:val="000000"/>
        </w:rPr>
        <w:t>Combonianas</w:t>
      </w:r>
      <w:proofErr w:type="spellEnd"/>
      <w:r w:rsidRPr="002E3624">
        <w:rPr>
          <w:b/>
          <w:color w:val="000000"/>
        </w:rPr>
        <w:t>.</w:t>
      </w:r>
    </w:p>
    <w:p w:rsidR="002E3624" w:rsidRPr="002E3624" w:rsidRDefault="002E3624" w:rsidP="002E3624">
      <w:pPr>
        <w:widowControl/>
        <w:autoSpaceDE/>
        <w:autoSpaceDN/>
        <w:adjustRightInd/>
        <w:spacing w:before="100" w:beforeAutospacing="1" w:after="100" w:afterAutospacing="1"/>
        <w:rPr>
          <w:b/>
          <w:color w:val="000000"/>
        </w:rPr>
      </w:pPr>
      <w:r>
        <w:rPr>
          <w:b/>
          <w:color w:val="000000"/>
        </w:rPr>
        <w:t xml:space="preserve">    </w:t>
      </w:r>
      <w:r w:rsidRPr="002E3624">
        <w:rPr>
          <w:b/>
          <w:color w:val="000000"/>
        </w:rPr>
        <w:t xml:space="preserve">Como teólogo del Obispo de Verona participa en el Concilio Vaticano I, consiguiendo que 70 obispos firmen una petición en favor de la evangelización de </w:t>
      </w:r>
      <w:proofErr w:type="spellStart"/>
      <w:r w:rsidRPr="002E3624">
        <w:rPr>
          <w:b/>
          <w:color w:val="000000"/>
        </w:rPr>
        <w:t>Africa</w:t>
      </w:r>
      <w:proofErr w:type="spellEnd"/>
      <w:r w:rsidRPr="002E3624">
        <w:rPr>
          <w:b/>
          <w:color w:val="000000"/>
        </w:rPr>
        <w:t xml:space="preserve"> Central</w:t>
      </w:r>
      <w:r w:rsidRPr="002E3624">
        <w:rPr>
          <w:b/>
          <w:i/>
          <w:iCs/>
          <w:color w:val="000000"/>
        </w:rPr>
        <w:t xml:space="preserve"> (</w:t>
      </w:r>
      <w:proofErr w:type="spellStart"/>
      <w:r w:rsidRPr="002E3624">
        <w:rPr>
          <w:b/>
          <w:i/>
          <w:iCs/>
          <w:color w:val="000000"/>
        </w:rPr>
        <w:t>Post</w:t>
      </w:r>
      <w:r w:rsidRPr="002E3624">
        <w:rPr>
          <w:b/>
          <w:i/>
          <w:iCs/>
          <w:color w:val="000000"/>
        </w:rPr>
        <w:t>u</w:t>
      </w:r>
      <w:r w:rsidRPr="002E3624">
        <w:rPr>
          <w:b/>
          <w:i/>
          <w:iCs/>
          <w:color w:val="000000"/>
        </w:rPr>
        <w:t>latum</w:t>
      </w:r>
      <w:proofErr w:type="spellEnd"/>
      <w:r w:rsidRPr="002E3624">
        <w:rPr>
          <w:b/>
          <w:i/>
          <w:iCs/>
          <w:color w:val="000000"/>
        </w:rPr>
        <w:t xml:space="preserve"> pro </w:t>
      </w:r>
      <w:proofErr w:type="spellStart"/>
      <w:r w:rsidRPr="002E3624">
        <w:rPr>
          <w:b/>
          <w:i/>
          <w:iCs/>
          <w:color w:val="000000"/>
        </w:rPr>
        <w:t>Nigris</w:t>
      </w:r>
      <w:proofErr w:type="spellEnd"/>
      <w:r w:rsidRPr="002E3624">
        <w:rPr>
          <w:b/>
          <w:i/>
          <w:iCs/>
          <w:color w:val="000000"/>
        </w:rPr>
        <w:t xml:space="preserve"> </w:t>
      </w:r>
      <w:proofErr w:type="spellStart"/>
      <w:r w:rsidRPr="002E3624">
        <w:rPr>
          <w:b/>
          <w:i/>
          <w:iCs/>
          <w:color w:val="000000"/>
        </w:rPr>
        <w:t>Africæ</w:t>
      </w:r>
      <w:proofErr w:type="spellEnd"/>
      <w:r w:rsidRPr="002E3624">
        <w:rPr>
          <w:b/>
          <w:i/>
          <w:iCs/>
          <w:color w:val="000000"/>
        </w:rPr>
        <w:t xml:space="preserve"> </w:t>
      </w:r>
      <w:proofErr w:type="spellStart"/>
      <w:r w:rsidRPr="002E3624">
        <w:rPr>
          <w:b/>
          <w:i/>
          <w:iCs/>
          <w:color w:val="000000"/>
        </w:rPr>
        <w:t>Centralis</w:t>
      </w:r>
      <w:proofErr w:type="spellEnd"/>
      <w:r w:rsidRPr="002E3624">
        <w:rPr>
          <w:b/>
          <w:color w:val="000000"/>
        </w:rPr>
        <w:t>).</w:t>
      </w:r>
    </w:p>
    <w:p w:rsidR="002E3624" w:rsidRPr="002E3624" w:rsidRDefault="002E3624" w:rsidP="002E3624">
      <w:pPr>
        <w:widowControl/>
        <w:autoSpaceDE/>
        <w:autoSpaceDN/>
        <w:adjustRightInd/>
        <w:spacing w:before="100" w:beforeAutospacing="1" w:after="100" w:afterAutospacing="1"/>
        <w:rPr>
          <w:b/>
          <w:color w:val="000000"/>
        </w:rPr>
      </w:pPr>
      <w:r>
        <w:rPr>
          <w:b/>
          <w:color w:val="000000"/>
        </w:rPr>
        <w:t xml:space="preserve">    </w:t>
      </w:r>
      <w:r w:rsidRPr="002E3624">
        <w:rPr>
          <w:b/>
          <w:color w:val="000000"/>
        </w:rPr>
        <w:t xml:space="preserve">El 2 de julio de 1877, </w:t>
      </w:r>
      <w:proofErr w:type="spellStart"/>
      <w:r w:rsidRPr="002E3624">
        <w:rPr>
          <w:b/>
          <w:color w:val="000000"/>
        </w:rPr>
        <w:t>Comboni</w:t>
      </w:r>
      <w:proofErr w:type="spellEnd"/>
      <w:r w:rsidRPr="002E3624">
        <w:rPr>
          <w:b/>
          <w:color w:val="000000"/>
        </w:rPr>
        <w:t xml:space="preserve"> es nombrado Vicario Apostólico de </w:t>
      </w:r>
      <w:proofErr w:type="spellStart"/>
      <w:r w:rsidRPr="002E3624">
        <w:rPr>
          <w:b/>
          <w:color w:val="000000"/>
        </w:rPr>
        <w:t>Africa</w:t>
      </w:r>
      <w:proofErr w:type="spellEnd"/>
      <w:r w:rsidRPr="002E3624">
        <w:rPr>
          <w:b/>
          <w:color w:val="000000"/>
        </w:rPr>
        <w:t xml:space="preserve"> Central y co</w:t>
      </w:r>
      <w:r w:rsidRPr="002E3624">
        <w:rPr>
          <w:b/>
          <w:color w:val="000000"/>
        </w:rPr>
        <w:t>n</w:t>
      </w:r>
      <w:r w:rsidRPr="002E3624">
        <w:rPr>
          <w:b/>
          <w:color w:val="000000"/>
        </w:rPr>
        <w:t>sagrado Obispo un mes más tarde. Este nombramiento confirma que sus ideas y sus a</w:t>
      </w:r>
      <w:r w:rsidRPr="002E3624">
        <w:rPr>
          <w:b/>
          <w:color w:val="000000"/>
        </w:rPr>
        <w:t>c</w:t>
      </w:r>
      <w:r w:rsidRPr="002E3624">
        <w:rPr>
          <w:b/>
          <w:color w:val="000000"/>
        </w:rPr>
        <w:t>ciones, que muchos consideran arriesgadas e incluso ilusorias, son eficaces para el anu</w:t>
      </w:r>
      <w:r w:rsidRPr="002E3624">
        <w:rPr>
          <w:b/>
          <w:color w:val="000000"/>
        </w:rPr>
        <w:t>n</w:t>
      </w:r>
      <w:r w:rsidRPr="002E3624">
        <w:rPr>
          <w:b/>
          <w:color w:val="000000"/>
        </w:rPr>
        <w:t>cio del Evangelio y la liberación del continente africano.</w:t>
      </w:r>
    </w:p>
    <w:p w:rsidR="002E3624" w:rsidRPr="002E3624" w:rsidRDefault="002E3624" w:rsidP="002E3624">
      <w:pPr>
        <w:widowControl/>
        <w:autoSpaceDE/>
        <w:autoSpaceDN/>
        <w:adjustRightInd/>
        <w:spacing w:before="100" w:beforeAutospacing="1" w:after="100" w:afterAutospacing="1"/>
        <w:rPr>
          <w:b/>
          <w:color w:val="000000"/>
        </w:rPr>
      </w:pPr>
      <w:r>
        <w:rPr>
          <w:b/>
          <w:color w:val="000000"/>
        </w:rPr>
        <w:t xml:space="preserve">   </w:t>
      </w:r>
      <w:r w:rsidRPr="002E3624">
        <w:rPr>
          <w:b/>
          <w:color w:val="000000"/>
        </w:rPr>
        <w:t xml:space="preserve">Durante los años 1877-1878, </w:t>
      </w:r>
      <w:proofErr w:type="spellStart"/>
      <w:r w:rsidRPr="002E3624">
        <w:rPr>
          <w:b/>
          <w:color w:val="000000"/>
        </w:rPr>
        <w:t>Comboni</w:t>
      </w:r>
      <w:proofErr w:type="spellEnd"/>
      <w:r w:rsidRPr="002E3624">
        <w:rPr>
          <w:b/>
          <w:color w:val="000000"/>
        </w:rPr>
        <w:t xml:space="preserve"> sufre en el cuerpo y en el espíritu, junto con sus mision</w:t>
      </w:r>
      <w:r w:rsidRPr="002E3624">
        <w:rPr>
          <w:b/>
          <w:color w:val="000000"/>
        </w:rPr>
        <w:t>e</w:t>
      </w:r>
      <w:r w:rsidRPr="002E3624">
        <w:rPr>
          <w:b/>
          <w:color w:val="000000"/>
        </w:rPr>
        <w:t>ros y misioneras, las consecuencias de una sequía sin precedentes en Sudán, que diezma la población local, agota al personal misionero y bloquea la actividad evangelizad</w:t>
      </w:r>
      <w:r w:rsidRPr="002E3624">
        <w:rPr>
          <w:b/>
          <w:color w:val="000000"/>
        </w:rPr>
        <w:t>o</w:t>
      </w:r>
      <w:r w:rsidRPr="002E3624">
        <w:rPr>
          <w:b/>
          <w:color w:val="000000"/>
        </w:rPr>
        <w:t>ra.</w:t>
      </w:r>
    </w:p>
    <w:p w:rsidR="002E3624" w:rsidRPr="002E3624" w:rsidRDefault="002E3624" w:rsidP="002E3624">
      <w:pPr>
        <w:widowControl/>
        <w:autoSpaceDE/>
        <w:autoSpaceDN/>
        <w:adjustRightInd/>
        <w:spacing w:before="100" w:beforeAutospacing="1" w:after="100" w:afterAutospacing="1"/>
        <w:rPr>
          <w:b/>
          <w:color w:val="000000"/>
        </w:rPr>
      </w:pPr>
      <w:r w:rsidRPr="002E3624">
        <w:rPr>
          <w:b/>
          <w:color w:val="000000"/>
        </w:rPr>
        <w:t> </w:t>
      </w:r>
      <w:r w:rsidRPr="002E3624">
        <w:rPr>
          <w:b/>
          <w:bCs/>
          <w:i/>
          <w:iCs/>
          <w:color w:val="000000"/>
        </w:rPr>
        <w:t>La cruz como «amiga y esposa» </w:t>
      </w:r>
    </w:p>
    <w:p w:rsidR="002E3624" w:rsidRPr="002E3624" w:rsidRDefault="002E3624" w:rsidP="002E3624">
      <w:pPr>
        <w:widowControl/>
        <w:autoSpaceDE/>
        <w:autoSpaceDN/>
        <w:adjustRightInd/>
        <w:spacing w:before="100" w:beforeAutospacing="1" w:after="100" w:afterAutospacing="1"/>
        <w:rPr>
          <w:b/>
          <w:color w:val="000000"/>
        </w:rPr>
      </w:pPr>
      <w:r w:rsidRPr="002E3624">
        <w:rPr>
          <w:b/>
          <w:color w:val="000000"/>
        </w:rPr>
        <w:t xml:space="preserve">En 1880 </w:t>
      </w:r>
      <w:proofErr w:type="spellStart"/>
      <w:r w:rsidRPr="002E3624">
        <w:rPr>
          <w:b/>
          <w:color w:val="000000"/>
        </w:rPr>
        <w:t>Comboni</w:t>
      </w:r>
      <w:proofErr w:type="spellEnd"/>
      <w:r w:rsidRPr="002E3624">
        <w:rPr>
          <w:b/>
          <w:color w:val="000000"/>
        </w:rPr>
        <w:t xml:space="preserve"> vuelve a </w:t>
      </w:r>
      <w:proofErr w:type="spellStart"/>
      <w:r w:rsidRPr="002E3624">
        <w:rPr>
          <w:b/>
          <w:color w:val="000000"/>
        </w:rPr>
        <w:t>Africa</w:t>
      </w:r>
      <w:proofErr w:type="spellEnd"/>
      <w:r w:rsidRPr="002E3624">
        <w:rPr>
          <w:b/>
          <w:color w:val="000000"/>
        </w:rPr>
        <w:t xml:space="preserve"> por octava y última vez, para estar al lado de sus misi</w:t>
      </w:r>
      <w:r w:rsidRPr="002E3624">
        <w:rPr>
          <w:b/>
          <w:color w:val="000000"/>
        </w:rPr>
        <w:t>o</w:t>
      </w:r>
      <w:r w:rsidRPr="002E3624">
        <w:rPr>
          <w:b/>
          <w:color w:val="000000"/>
        </w:rPr>
        <w:t>neros y mision</w:t>
      </w:r>
      <w:r w:rsidRPr="002E3624">
        <w:rPr>
          <w:b/>
          <w:color w:val="000000"/>
        </w:rPr>
        <w:t>e</w:t>
      </w:r>
      <w:r w:rsidRPr="002E3624">
        <w:rPr>
          <w:b/>
          <w:color w:val="000000"/>
        </w:rPr>
        <w:t>ras, con el entusiasmo de siempre y decidido a continuar la lucha contra la esclavitud y a consolidar la act</w:t>
      </w:r>
      <w:r w:rsidRPr="002E3624">
        <w:rPr>
          <w:b/>
          <w:color w:val="000000"/>
        </w:rPr>
        <w:t>i</w:t>
      </w:r>
      <w:r w:rsidRPr="002E3624">
        <w:rPr>
          <w:b/>
          <w:color w:val="000000"/>
        </w:rPr>
        <w:t xml:space="preserve">vidad misionera. Un año más tarde, puesto a prueba por el cansancio, la muerte reciente de varios de sus colaboradores y la amargura causada por acusaciones infundadas, </w:t>
      </w:r>
      <w:proofErr w:type="spellStart"/>
      <w:r w:rsidRPr="002E3624">
        <w:rPr>
          <w:b/>
          <w:color w:val="000000"/>
        </w:rPr>
        <w:t>Comboni</w:t>
      </w:r>
      <w:proofErr w:type="spellEnd"/>
      <w:r w:rsidRPr="002E3624">
        <w:rPr>
          <w:b/>
          <w:color w:val="000000"/>
        </w:rPr>
        <w:t xml:space="preserve"> cae enfermo. El 10 de octubre de 1881, a los 50 años de edad, marcado por la cruz que nunca lo ha abandonado «como fiel y amada esposa», mu</w:t>
      </w:r>
      <w:r w:rsidRPr="002E3624">
        <w:rPr>
          <w:b/>
          <w:color w:val="000000"/>
        </w:rPr>
        <w:t>e</w:t>
      </w:r>
      <w:r w:rsidRPr="002E3624">
        <w:rPr>
          <w:b/>
          <w:color w:val="000000"/>
        </w:rPr>
        <w:t>re en Jartum, en medio de su gente, consciente de que su obra misionera no morirá. «Yo muero –exclama– pero mi obra, no morirá».</w:t>
      </w:r>
    </w:p>
    <w:p w:rsidR="002E3624" w:rsidRPr="002E3624" w:rsidRDefault="002E3624" w:rsidP="002E3624">
      <w:pPr>
        <w:widowControl/>
        <w:autoSpaceDE/>
        <w:autoSpaceDN/>
        <w:adjustRightInd/>
        <w:spacing w:before="100" w:beforeAutospacing="1" w:after="100" w:afterAutospacing="1"/>
        <w:rPr>
          <w:b/>
          <w:color w:val="000000"/>
        </w:rPr>
      </w:pPr>
      <w:proofErr w:type="spellStart"/>
      <w:r w:rsidRPr="002E3624">
        <w:rPr>
          <w:b/>
          <w:color w:val="000000"/>
        </w:rPr>
        <w:lastRenderedPageBreak/>
        <w:t>Comboni</w:t>
      </w:r>
      <w:proofErr w:type="spellEnd"/>
      <w:r w:rsidRPr="002E3624">
        <w:rPr>
          <w:b/>
          <w:color w:val="000000"/>
        </w:rPr>
        <w:t xml:space="preserve"> acertó. Su obra no ha muerto. Como todas las grandes realidades que « nacen al pie de la cruz », sigue viva gracias al don que de la propia vida han hecho y hacen tantos hombres y m</w:t>
      </w:r>
      <w:r w:rsidRPr="002E3624">
        <w:rPr>
          <w:b/>
          <w:color w:val="000000"/>
        </w:rPr>
        <w:t>u</w:t>
      </w:r>
      <w:r w:rsidRPr="002E3624">
        <w:rPr>
          <w:b/>
          <w:color w:val="000000"/>
        </w:rPr>
        <w:t xml:space="preserve">jeres que han querido seguir a </w:t>
      </w:r>
      <w:proofErr w:type="spellStart"/>
      <w:r w:rsidRPr="002E3624">
        <w:rPr>
          <w:b/>
          <w:color w:val="000000"/>
        </w:rPr>
        <w:t>Comboni</w:t>
      </w:r>
      <w:proofErr w:type="spellEnd"/>
      <w:r w:rsidRPr="002E3624">
        <w:rPr>
          <w:b/>
          <w:color w:val="000000"/>
        </w:rPr>
        <w:t xml:space="preserve"> por el camino difícil y fascinante de la misión entre los pueblos más pobres en la fe y más abandonados de la solidaridad de los hombres.</w:t>
      </w:r>
    </w:p>
    <w:p w:rsidR="002E3624" w:rsidRPr="002E3624" w:rsidRDefault="002E3624" w:rsidP="002E3624">
      <w:pPr>
        <w:pStyle w:val="NormalWeb"/>
        <w:jc w:val="center"/>
        <w:rPr>
          <w:rFonts w:ascii="Arial" w:eastAsiaTheme="minorHAnsi" w:hAnsi="Arial" w:cs="Arial"/>
          <w:b/>
          <w:szCs w:val="22"/>
        </w:rPr>
      </w:pPr>
    </w:p>
    <w:sectPr w:rsidR="002E3624" w:rsidRPr="002E3624"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E3624"/>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B4E34"/>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077031">
      <w:bodyDiv w:val="1"/>
      <w:marLeft w:val="0"/>
      <w:marRight w:val="0"/>
      <w:marTop w:val="0"/>
      <w:marBottom w:val="0"/>
      <w:divBdr>
        <w:top w:val="none" w:sz="0" w:space="0" w:color="auto"/>
        <w:left w:val="none" w:sz="0" w:space="0" w:color="auto"/>
        <w:bottom w:val="none" w:sz="0" w:space="0" w:color="auto"/>
        <w:right w:val="none" w:sz="0" w:space="0" w:color="auto"/>
      </w:divBdr>
      <w:divsChild>
        <w:div w:id="1456871320">
          <w:marLeft w:val="0"/>
          <w:marRight w:val="0"/>
          <w:marTop w:val="0"/>
          <w:marBottom w:val="0"/>
          <w:divBdr>
            <w:top w:val="none" w:sz="0" w:space="0" w:color="auto"/>
            <w:left w:val="none" w:sz="0" w:space="0" w:color="auto"/>
            <w:bottom w:val="none" w:sz="0" w:space="0" w:color="auto"/>
            <w:right w:val="none" w:sz="0" w:space="0" w:color="auto"/>
          </w:divBdr>
          <w:divsChild>
            <w:div w:id="1585186378">
              <w:marLeft w:val="0"/>
              <w:marRight w:val="0"/>
              <w:marTop w:val="0"/>
              <w:marBottom w:val="0"/>
              <w:divBdr>
                <w:top w:val="none" w:sz="0" w:space="0" w:color="auto"/>
                <w:left w:val="none" w:sz="0" w:space="0" w:color="auto"/>
                <w:bottom w:val="none" w:sz="0" w:space="0" w:color="auto"/>
                <w:right w:val="none" w:sz="0" w:space="0" w:color="auto"/>
              </w:divBdr>
              <w:divsChild>
                <w:div w:id="94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Brescia" TargetMode="External"/><Relationship Id="rId13" Type="http://schemas.openxmlformats.org/officeDocument/2006/relationships/hyperlink" Target="http://es.wikipedia.org/wiki/1881" TargetMode="External"/><Relationship Id="rId18" Type="http://schemas.openxmlformats.org/officeDocument/2006/relationships/hyperlink" Target="http://es.wikipedia.org/wiki/Obispo" TargetMode="External"/><Relationship Id="rId26" Type="http://schemas.openxmlformats.org/officeDocument/2006/relationships/hyperlink" Target="http://es.wikipedia.org/wiki/Sud%C3%A1n" TargetMode="External"/><Relationship Id="rId3" Type="http://schemas.openxmlformats.org/officeDocument/2006/relationships/styles" Target="styles.xml"/><Relationship Id="rId21" Type="http://schemas.openxmlformats.org/officeDocument/2006/relationships/hyperlink" Target="http://es.wikipedia.org/wiki/1831"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s.wikipedia.org/wiki/10_de_octubre" TargetMode="External"/><Relationship Id="rId17" Type="http://schemas.openxmlformats.org/officeDocument/2006/relationships/hyperlink" Target="http://es.wikipedia.org/wiki/Italia" TargetMode="External"/><Relationship Id="rId25" Type="http://schemas.openxmlformats.org/officeDocument/2006/relationships/hyperlink" Target="http://es.wikipedia.org/wiki/Jart%C3%BA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Cat%C3%B3lico" TargetMode="External"/><Relationship Id="rId20" Type="http://schemas.openxmlformats.org/officeDocument/2006/relationships/hyperlink" Target="http://es.wikipedia.org/wiki/Brescia" TargetMode="External"/><Relationship Id="rId29" Type="http://schemas.openxmlformats.org/officeDocument/2006/relationships/hyperlink" Target="http://es.wikipedia.org/wiki/Roma" TargetMode="External"/><Relationship Id="rId1" Type="http://schemas.openxmlformats.org/officeDocument/2006/relationships/customXml" Target="../customXml/item1.xml"/><Relationship Id="rId6" Type="http://schemas.openxmlformats.org/officeDocument/2006/relationships/hyperlink" Target="http://commons.wikimedia.org/wiki/File:Daniele_Comboni.jpg" TargetMode="External"/><Relationship Id="rId11" Type="http://schemas.openxmlformats.org/officeDocument/2006/relationships/hyperlink" Target="http://es.wikipedia.org/wiki/Jart%C3%BAn" TargetMode="External"/><Relationship Id="rId24" Type="http://schemas.openxmlformats.org/officeDocument/2006/relationships/hyperlink" Target="http://es.wikipedia.org/wiki/Teolog%C3%ADa" TargetMode="External"/><Relationship Id="rId32" Type="http://schemas.openxmlformats.org/officeDocument/2006/relationships/hyperlink" Target="http://es.wikipedia.org/wiki/Papa_Juan_Pablo_II" TargetMode="External"/><Relationship Id="rId5" Type="http://schemas.openxmlformats.org/officeDocument/2006/relationships/webSettings" Target="webSettings.xml"/><Relationship Id="rId15" Type="http://schemas.openxmlformats.org/officeDocument/2006/relationships/hyperlink" Target="http://es.wikipedia.org/wiki/Sacerdote" TargetMode="External"/><Relationship Id="rId23" Type="http://schemas.openxmlformats.org/officeDocument/2006/relationships/hyperlink" Target="http://es.wikipedia.org/wiki/Filosof%C3%ADa" TargetMode="External"/><Relationship Id="rId28" Type="http://schemas.openxmlformats.org/officeDocument/2006/relationships/hyperlink" Target="http://es.wikipedia.org/wiki/San_Pedro" TargetMode="External"/><Relationship Id="rId10" Type="http://schemas.openxmlformats.org/officeDocument/2006/relationships/hyperlink" Target="http://es.wikipedia.org/wiki/1831" TargetMode="External"/><Relationship Id="rId19" Type="http://schemas.openxmlformats.org/officeDocument/2006/relationships/hyperlink" Target="http://es.wikipedia.org/wiki/%C3%81frica" TargetMode="External"/><Relationship Id="rId31" Type="http://schemas.openxmlformats.org/officeDocument/2006/relationships/hyperlink" Target="http://es.wikipedia.org/wiki/Concilio_Vaticano_I" TargetMode="External"/><Relationship Id="rId4" Type="http://schemas.openxmlformats.org/officeDocument/2006/relationships/settings" Target="settings.xml"/><Relationship Id="rId9" Type="http://schemas.openxmlformats.org/officeDocument/2006/relationships/hyperlink" Target="http://es.wikipedia.org/wiki/15_de_marzo" TargetMode="External"/><Relationship Id="rId14" Type="http://schemas.openxmlformats.org/officeDocument/2006/relationships/hyperlink" Target="http://es.wikipedia.org/wiki/Misionero" TargetMode="External"/><Relationship Id="rId22" Type="http://schemas.openxmlformats.org/officeDocument/2006/relationships/hyperlink" Target="http://es.wikipedia.org/wiki/Verona" TargetMode="External"/><Relationship Id="rId27" Type="http://schemas.openxmlformats.org/officeDocument/2006/relationships/hyperlink" Target="http://es.wikipedia.org/wiki/Italia" TargetMode="External"/><Relationship Id="rId30" Type="http://schemas.openxmlformats.org/officeDocument/2006/relationships/hyperlink" Target="http://es.wikipedia.org/wiki/Euro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1251</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2014-07-10T08:36:00Z</dcterms:created>
  <dcterms:modified xsi:type="dcterms:W3CDTF">2014-07-10T08:36:00Z</dcterms:modified>
</cp:coreProperties>
</file>