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F40" w:rsidRDefault="00664F40" w:rsidP="00664F40">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es-ES"/>
        </w:rPr>
      </w:pPr>
      <w:r w:rsidRPr="00664F40">
        <w:rPr>
          <w:rFonts w:ascii="Times New Roman" w:eastAsia="Times New Roman" w:hAnsi="Times New Roman" w:cs="Times New Roman"/>
          <w:b/>
          <w:bCs/>
          <w:color w:val="FF0000"/>
          <w:kern w:val="36"/>
          <w:sz w:val="48"/>
          <w:szCs w:val="48"/>
          <w:lang w:eastAsia="es-ES"/>
        </w:rPr>
        <w:t>Santa Clara de Asís</w:t>
      </w:r>
    </w:p>
    <w:p w:rsidR="00664F40" w:rsidRDefault="00664F40" w:rsidP="00664F40">
      <w:pPr>
        <w:spacing w:before="100" w:beforeAutospacing="1" w:after="100" w:afterAutospacing="1" w:line="240" w:lineRule="auto"/>
        <w:jc w:val="center"/>
        <w:outlineLvl w:val="0"/>
        <w:rPr>
          <w:rFonts w:ascii="Times New Roman" w:eastAsia="Times New Roman" w:hAnsi="Times New Roman" w:cs="Times New Roman"/>
          <w:b/>
          <w:bCs/>
          <w:color w:val="0070C0"/>
          <w:kern w:val="36"/>
          <w:sz w:val="36"/>
          <w:szCs w:val="36"/>
          <w:lang w:eastAsia="es-ES"/>
        </w:rPr>
      </w:pPr>
      <w:r w:rsidRPr="00664F40">
        <w:rPr>
          <w:rFonts w:ascii="Times New Roman" w:eastAsia="Times New Roman" w:hAnsi="Times New Roman" w:cs="Times New Roman"/>
          <w:b/>
          <w:bCs/>
          <w:color w:val="0070C0"/>
          <w:kern w:val="36"/>
          <w:sz w:val="36"/>
          <w:szCs w:val="36"/>
          <w:lang w:eastAsia="es-ES"/>
        </w:rPr>
        <w:t>Iniciadora de las Clarisas</w:t>
      </w:r>
    </w:p>
    <w:p w:rsidR="00664F40" w:rsidRPr="00664F40" w:rsidRDefault="00664F40" w:rsidP="00664F40">
      <w:pPr>
        <w:spacing w:before="100" w:beforeAutospacing="1" w:after="100" w:afterAutospacing="1" w:line="240" w:lineRule="auto"/>
        <w:jc w:val="center"/>
        <w:outlineLvl w:val="0"/>
        <w:rPr>
          <w:rFonts w:ascii="Times New Roman" w:eastAsia="Times New Roman" w:hAnsi="Times New Roman" w:cs="Times New Roman"/>
          <w:b/>
          <w:bCs/>
          <w:color w:val="0070C0"/>
          <w:kern w:val="36"/>
          <w:sz w:val="24"/>
          <w:szCs w:val="24"/>
          <w:lang w:eastAsia="es-ES"/>
        </w:rPr>
      </w:pPr>
      <w:r w:rsidRPr="00664F40">
        <w:rPr>
          <w:rFonts w:ascii="Times New Roman" w:eastAsia="Times New Roman" w:hAnsi="Times New Roman" w:cs="Times New Roman"/>
          <w:b/>
          <w:bCs/>
          <w:color w:val="0070C0"/>
          <w:kern w:val="36"/>
          <w:sz w:val="24"/>
          <w:szCs w:val="24"/>
          <w:lang w:eastAsia="es-ES"/>
        </w:rPr>
        <w:t>http://es.wikipedia.org/wiki/Clara_de_As%C3%ADs</w:t>
      </w:r>
    </w:p>
    <w:p w:rsidR="00664F40" w:rsidRDefault="00664F40" w:rsidP="00664F4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664F40">
        <w:rPr>
          <w:rFonts w:ascii="Times New Roman" w:eastAsia="Times New Roman" w:hAnsi="Times New Roman" w:cs="Times New Roman"/>
          <w:b/>
          <w:bCs/>
          <w:kern w:val="36"/>
          <w:sz w:val="48"/>
          <w:szCs w:val="48"/>
          <w:lang w:eastAsia="es-ES"/>
        </w:rPr>
        <w:drawing>
          <wp:inline distT="0" distB="0" distL="0" distR="0">
            <wp:extent cx="1905000" cy="2314575"/>
            <wp:effectExtent l="19050" t="0" r="0" b="0"/>
            <wp:docPr id="14" name="Imagen 1" descr="Simone Martini 04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ne Martini 047.jpg">
                      <a:hlinkClick r:id="rId5"/>
                    </pic:cNvPr>
                    <pic:cNvPicPr>
                      <a:picLocks noChangeAspect="1" noChangeArrowheads="1"/>
                    </pic:cNvPicPr>
                  </pic:nvPicPr>
                  <pic:blipFill>
                    <a:blip r:embed="rId6"/>
                    <a:srcRect/>
                    <a:stretch>
                      <a:fillRect/>
                    </a:stretch>
                  </pic:blipFill>
                  <pic:spPr bwMode="auto">
                    <a:xfrm>
                      <a:off x="0" y="0"/>
                      <a:ext cx="1905000" cy="2314575"/>
                    </a:xfrm>
                    <a:prstGeom prst="rect">
                      <a:avLst/>
                    </a:prstGeom>
                    <a:noFill/>
                    <a:ln w="9525">
                      <a:noFill/>
                      <a:miter lim="800000"/>
                      <a:headEnd/>
                      <a:tailEnd/>
                    </a:ln>
                  </pic:spPr>
                </pic:pic>
              </a:graphicData>
            </a:graphic>
          </wp:inline>
        </w:drawing>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bCs/>
          <w:lang w:eastAsia="es-ES"/>
        </w:rPr>
        <w:t xml:space="preserve">    </w:t>
      </w:r>
      <w:r w:rsidRPr="00664F40">
        <w:rPr>
          <w:rFonts w:ascii="Arial" w:eastAsia="Times New Roman" w:hAnsi="Arial" w:cs="Arial"/>
          <w:b/>
          <w:bCs/>
          <w:lang w:eastAsia="es-ES"/>
        </w:rPr>
        <w:t>Santa Clara de Asís</w:t>
      </w:r>
      <w:r w:rsidRPr="00664F40">
        <w:rPr>
          <w:rFonts w:ascii="Arial" w:eastAsia="Times New Roman" w:hAnsi="Arial" w:cs="Arial"/>
          <w:b/>
          <w:lang w:eastAsia="es-ES"/>
        </w:rPr>
        <w:t xml:space="preserve"> (en </w:t>
      </w:r>
      <w:hyperlink r:id="rId7" w:tooltip="Idioma italiano" w:history="1">
        <w:r w:rsidRPr="00664F40">
          <w:rPr>
            <w:rFonts w:ascii="Arial" w:eastAsia="Times New Roman" w:hAnsi="Arial" w:cs="Arial"/>
            <w:b/>
            <w:lang w:eastAsia="es-ES"/>
          </w:rPr>
          <w:t>italiano</w:t>
        </w:r>
      </w:hyperlink>
      <w:r w:rsidRPr="00664F40">
        <w:rPr>
          <w:rFonts w:ascii="Arial" w:eastAsia="Times New Roman" w:hAnsi="Arial" w:cs="Arial"/>
          <w:b/>
          <w:lang w:eastAsia="es-ES"/>
        </w:rPr>
        <w:t xml:space="preserve">: </w:t>
      </w:r>
      <w:proofErr w:type="spellStart"/>
      <w:r w:rsidRPr="00664F40">
        <w:rPr>
          <w:rFonts w:ascii="Arial" w:eastAsia="Times New Roman" w:hAnsi="Arial" w:cs="Arial"/>
          <w:b/>
          <w:i/>
          <w:iCs/>
          <w:lang w:eastAsia="es-ES"/>
        </w:rPr>
        <w:t>Chiara</w:t>
      </w:r>
      <w:proofErr w:type="spellEnd"/>
      <w:r w:rsidRPr="00664F40">
        <w:rPr>
          <w:rFonts w:ascii="Arial" w:eastAsia="Times New Roman" w:hAnsi="Arial" w:cs="Arial"/>
          <w:b/>
          <w:i/>
          <w:iCs/>
          <w:lang w:eastAsia="es-ES"/>
        </w:rPr>
        <w:t xml:space="preserve"> </w:t>
      </w:r>
      <w:proofErr w:type="spellStart"/>
      <w:r w:rsidRPr="00664F40">
        <w:rPr>
          <w:rFonts w:ascii="Arial" w:eastAsia="Times New Roman" w:hAnsi="Arial" w:cs="Arial"/>
          <w:b/>
          <w:i/>
          <w:iCs/>
          <w:lang w:eastAsia="es-ES"/>
        </w:rPr>
        <w:t>d'Assisi</w:t>
      </w:r>
      <w:proofErr w:type="spellEnd"/>
      <w:r w:rsidRPr="00664F40">
        <w:rPr>
          <w:rFonts w:ascii="Arial" w:eastAsia="Times New Roman" w:hAnsi="Arial" w:cs="Arial"/>
          <w:b/>
          <w:i/>
          <w:iCs/>
          <w:lang w:eastAsia="es-ES"/>
        </w:rPr>
        <w:t>;</w:t>
      </w:r>
      <w:r w:rsidRPr="00664F40">
        <w:rPr>
          <w:rFonts w:ascii="Arial" w:eastAsia="Times New Roman" w:hAnsi="Arial" w:cs="Arial"/>
          <w:b/>
          <w:lang w:eastAsia="es-ES"/>
        </w:rPr>
        <w:t xml:space="preserve"> </w:t>
      </w:r>
      <w:hyperlink r:id="rId8" w:tooltip="Asís" w:history="1">
        <w:r w:rsidRPr="00664F40">
          <w:rPr>
            <w:rFonts w:ascii="Arial" w:eastAsia="Times New Roman" w:hAnsi="Arial" w:cs="Arial"/>
            <w:b/>
            <w:lang w:eastAsia="es-ES"/>
          </w:rPr>
          <w:t>Asís</w:t>
        </w:r>
      </w:hyperlink>
      <w:r w:rsidRPr="00664F40">
        <w:rPr>
          <w:rFonts w:ascii="Arial" w:eastAsia="Times New Roman" w:hAnsi="Arial" w:cs="Arial"/>
          <w:b/>
          <w:lang w:eastAsia="es-ES"/>
        </w:rPr>
        <w:t xml:space="preserve">, </w:t>
      </w:r>
      <w:hyperlink r:id="rId9" w:tooltip="Italia" w:history="1">
        <w:r w:rsidRPr="00664F40">
          <w:rPr>
            <w:rFonts w:ascii="Arial" w:eastAsia="Times New Roman" w:hAnsi="Arial" w:cs="Arial"/>
            <w:b/>
            <w:lang w:eastAsia="es-ES"/>
          </w:rPr>
          <w:t>Italia</w:t>
        </w:r>
      </w:hyperlink>
      <w:r w:rsidRPr="00664F40">
        <w:rPr>
          <w:rFonts w:ascii="Arial" w:eastAsia="Times New Roman" w:hAnsi="Arial" w:cs="Arial"/>
          <w:b/>
          <w:lang w:eastAsia="es-ES"/>
        </w:rPr>
        <w:t xml:space="preserve">, </w:t>
      </w:r>
      <w:hyperlink r:id="rId10" w:tooltip="16 de julio" w:history="1">
        <w:r w:rsidRPr="00664F40">
          <w:rPr>
            <w:rFonts w:ascii="Arial" w:eastAsia="Times New Roman" w:hAnsi="Arial" w:cs="Arial"/>
            <w:b/>
            <w:lang w:eastAsia="es-ES"/>
          </w:rPr>
          <w:t>16 de julio</w:t>
        </w:r>
      </w:hyperlink>
      <w:r w:rsidRPr="00664F40">
        <w:rPr>
          <w:rFonts w:ascii="Arial" w:eastAsia="Times New Roman" w:hAnsi="Arial" w:cs="Arial"/>
          <w:b/>
          <w:lang w:eastAsia="es-ES"/>
        </w:rPr>
        <w:t xml:space="preserve"> de </w:t>
      </w:r>
      <w:hyperlink r:id="rId11" w:tooltip="1194" w:history="1">
        <w:r w:rsidRPr="00664F40">
          <w:rPr>
            <w:rFonts w:ascii="Arial" w:eastAsia="Times New Roman" w:hAnsi="Arial" w:cs="Arial"/>
            <w:b/>
            <w:lang w:eastAsia="es-ES"/>
          </w:rPr>
          <w:t>1194</w:t>
        </w:r>
      </w:hyperlink>
      <w:r w:rsidRPr="00664F40">
        <w:rPr>
          <w:rFonts w:ascii="Arial" w:eastAsia="Times New Roman" w:hAnsi="Arial" w:cs="Arial"/>
          <w:b/>
          <w:lang w:eastAsia="es-ES"/>
        </w:rPr>
        <w:t xml:space="preserve"> – ídem, </w:t>
      </w:r>
      <w:hyperlink r:id="rId12" w:tooltip="11 de agosto" w:history="1">
        <w:r w:rsidRPr="00664F40">
          <w:rPr>
            <w:rFonts w:ascii="Arial" w:eastAsia="Times New Roman" w:hAnsi="Arial" w:cs="Arial"/>
            <w:b/>
            <w:lang w:eastAsia="es-ES"/>
          </w:rPr>
          <w:t>11 de agosto</w:t>
        </w:r>
      </w:hyperlink>
      <w:r w:rsidRPr="00664F40">
        <w:rPr>
          <w:rFonts w:ascii="Arial" w:eastAsia="Times New Roman" w:hAnsi="Arial" w:cs="Arial"/>
          <w:b/>
          <w:lang w:eastAsia="es-ES"/>
        </w:rPr>
        <w:t xml:space="preserve"> de </w:t>
      </w:r>
      <w:hyperlink r:id="rId13" w:tooltip="1253" w:history="1">
        <w:r w:rsidRPr="00664F40">
          <w:rPr>
            <w:rFonts w:ascii="Arial" w:eastAsia="Times New Roman" w:hAnsi="Arial" w:cs="Arial"/>
            <w:b/>
            <w:lang w:eastAsia="es-ES"/>
          </w:rPr>
          <w:t>1253</w:t>
        </w:r>
      </w:hyperlink>
      <w:r w:rsidRPr="00664F40">
        <w:rPr>
          <w:rFonts w:ascii="Arial" w:eastAsia="Times New Roman" w:hAnsi="Arial" w:cs="Arial"/>
          <w:b/>
          <w:lang w:eastAsia="es-ES"/>
        </w:rPr>
        <w:t xml:space="preserve">), </w:t>
      </w:r>
      <w:hyperlink r:id="rId14" w:anchor="Clero_regular" w:tooltip="Clero" w:history="1">
        <w:r w:rsidRPr="00664F40">
          <w:rPr>
            <w:rFonts w:ascii="Arial" w:eastAsia="Times New Roman" w:hAnsi="Arial" w:cs="Arial"/>
            <w:b/>
            <w:lang w:eastAsia="es-ES"/>
          </w:rPr>
          <w:t>religiosa</w:t>
        </w:r>
      </w:hyperlink>
      <w:r w:rsidRPr="00664F40">
        <w:rPr>
          <w:rFonts w:ascii="Arial" w:eastAsia="Times New Roman" w:hAnsi="Arial" w:cs="Arial"/>
          <w:b/>
          <w:lang w:eastAsia="es-ES"/>
        </w:rPr>
        <w:t xml:space="preserve"> y </w:t>
      </w:r>
      <w:hyperlink r:id="rId15" w:tooltip="Santo" w:history="1">
        <w:r w:rsidRPr="00664F40">
          <w:rPr>
            <w:rFonts w:ascii="Arial" w:eastAsia="Times New Roman" w:hAnsi="Arial" w:cs="Arial"/>
            <w:b/>
            <w:lang w:eastAsia="es-ES"/>
          </w:rPr>
          <w:t>santa</w:t>
        </w:r>
      </w:hyperlink>
      <w:r w:rsidRPr="00664F40">
        <w:rPr>
          <w:rFonts w:ascii="Arial" w:eastAsia="Times New Roman" w:hAnsi="Arial" w:cs="Arial"/>
          <w:b/>
          <w:lang w:eastAsia="es-ES"/>
        </w:rPr>
        <w:t xml:space="preserve"> </w:t>
      </w:r>
      <w:hyperlink r:id="rId16" w:tooltip="Italia" w:history="1">
        <w:r w:rsidRPr="00664F40">
          <w:rPr>
            <w:rFonts w:ascii="Arial" w:eastAsia="Times New Roman" w:hAnsi="Arial" w:cs="Arial"/>
            <w:b/>
            <w:lang w:eastAsia="es-ES"/>
          </w:rPr>
          <w:t>italiana</w:t>
        </w:r>
      </w:hyperlink>
      <w:r w:rsidRPr="00664F40">
        <w:rPr>
          <w:rFonts w:ascii="Arial" w:eastAsia="Times New Roman" w:hAnsi="Arial" w:cs="Arial"/>
          <w:b/>
          <w:lang w:eastAsia="es-ES"/>
        </w:rPr>
        <w:t xml:space="preserve">. Seguidora fiel de san </w:t>
      </w:r>
      <w:hyperlink r:id="rId17" w:tooltip="Francisco de Asís" w:history="1">
        <w:r w:rsidRPr="00664F40">
          <w:rPr>
            <w:rFonts w:ascii="Arial" w:eastAsia="Times New Roman" w:hAnsi="Arial" w:cs="Arial"/>
            <w:b/>
            <w:lang w:eastAsia="es-ES"/>
          </w:rPr>
          <w:t>Francisco de Asís</w:t>
        </w:r>
      </w:hyperlink>
      <w:r w:rsidRPr="00664F40">
        <w:rPr>
          <w:rFonts w:ascii="Arial" w:eastAsia="Times New Roman" w:hAnsi="Arial" w:cs="Arial"/>
          <w:b/>
          <w:lang w:eastAsia="es-ES"/>
        </w:rPr>
        <w:t xml:space="preserve">, con el que fundó la </w:t>
      </w:r>
      <w:hyperlink r:id="rId18" w:tooltip="Segunda orden franciscana" w:history="1">
        <w:r w:rsidRPr="00664F40">
          <w:rPr>
            <w:rFonts w:ascii="Arial" w:eastAsia="Times New Roman" w:hAnsi="Arial" w:cs="Arial"/>
            <w:b/>
            <w:lang w:eastAsia="es-ES"/>
          </w:rPr>
          <w:t>segunda orden franciscana</w:t>
        </w:r>
      </w:hyperlink>
      <w:r w:rsidRPr="00664F40">
        <w:rPr>
          <w:rFonts w:ascii="Arial" w:eastAsia="Times New Roman" w:hAnsi="Arial" w:cs="Arial"/>
          <w:b/>
          <w:lang w:eastAsia="es-ES"/>
        </w:rPr>
        <w:t xml:space="preserve"> o de hermanas </w:t>
      </w:r>
      <w:hyperlink r:id="rId19" w:tooltip="Orden de las hermanas pobres de Santa Clara" w:history="1">
        <w:r w:rsidRPr="00664F40">
          <w:rPr>
            <w:rFonts w:ascii="Arial" w:eastAsia="Times New Roman" w:hAnsi="Arial" w:cs="Arial"/>
            <w:b/>
            <w:lang w:eastAsia="es-ES"/>
          </w:rPr>
          <w:t>clarisas</w:t>
        </w:r>
      </w:hyperlink>
      <w:r w:rsidRPr="00664F40">
        <w:rPr>
          <w:rFonts w:ascii="Arial" w:eastAsia="Times New Roman" w:hAnsi="Arial" w:cs="Arial"/>
          <w:b/>
          <w:lang w:eastAsia="es-ES"/>
        </w:rPr>
        <w:t xml:space="preserve">, Clara se preciaba de llamarse “humilde planta del bienaventurado Padre Francisco” Después de abandonar su antigua vida de noble, se estableció en el </w:t>
      </w:r>
      <w:hyperlink r:id="rId20" w:tooltip="Iglesia de San Damián (Asís)" w:history="1">
        <w:r w:rsidRPr="00664F40">
          <w:rPr>
            <w:rFonts w:ascii="Arial" w:eastAsia="Times New Roman" w:hAnsi="Arial" w:cs="Arial"/>
            <w:b/>
            <w:lang w:eastAsia="es-ES"/>
          </w:rPr>
          <w:t xml:space="preserve">monasterio de San </w:t>
        </w:r>
        <w:proofErr w:type="spellStart"/>
        <w:r w:rsidRPr="00664F40">
          <w:rPr>
            <w:rFonts w:ascii="Arial" w:eastAsia="Times New Roman" w:hAnsi="Arial" w:cs="Arial"/>
            <w:b/>
            <w:lang w:eastAsia="es-ES"/>
          </w:rPr>
          <w:t>Damiano</w:t>
        </w:r>
        <w:proofErr w:type="spellEnd"/>
      </w:hyperlink>
      <w:r w:rsidRPr="00664F40">
        <w:rPr>
          <w:rFonts w:ascii="Arial" w:eastAsia="Times New Roman" w:hAnsi="Arial" w:cs="Arial"/>
          <w:b/>
          <w:lang w:eastAsia="es-ES"/>
        </w:rPr>
        <w:t xml:space="preserve"> hasta su muerte.</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Clara fue la primera y única mujer en escribir una regla de vida religiosa para mujeres. En su contenido y en su estructura se aleja de las tradicionales </w:t>
      </w:r>
      <w:hyperlink r:id="rId21" w:tooltip="Reglas monásticas" w:history="1">
        <w:r w:rsidRPr="00664F40">
          <w:rPr>
            <w:rFonts w:ascii="Arial" w:eastAsia="Times New Roman" w:hAnsi="Arial" w:cs="Arial"/>
            <w:b/>
            <w:lang w:eastAsia="es-ES"/>
          </w:rPr>
          <w:t>reglas monásticas</w:t>
        </w:r>
      </w:hyperlink>
      <w:r w:rsidRPr="00664F40">
        <w:rPr>
          <w:rFonts w:ascii="Arial" w:eastAsia="Times New Roman" w:hAnsi="Arial" w:cs="Arial"/>
          <w:b/>
          <w:lang w:eastAsia="es-ES"/>
        </w:rPr>
        <w:t xml:space="preserve">. Sus restos mortales descansan en la cripta de la Basílica de santa Clara de </w:t>
      </w:r>
      <w:hyperlink r:id="rId22" w:tooltip="Asís" w:history="1">
        <w:r w:rsidRPr="00664F40">
          <w:rPr>
            <w:rFonts w:ascii="Arial" w:eastAsia="Times New Roman" w:hAnsi="Arial" w:cs="Arial"/>
            <w:b/>
            <w:lang w:eastAsia="es-ES"/>
          </w:rPr>
          <w:t>Asís</w:t>
        </w:r>
      </w:hyperlink>
      <w:r w:rsidRPr="00664F40">
        <w:rPr>
          <w:rFonts w:ascii="Arial" w:eastAsia="Times New Roman" w:hAnsi="Arial" w:cs="Arial"/>
          <w:b/>
          <w:lang w:eastAsia="es-ES"/>
        </w:rPr>
        <w:t>.</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Fue canonizada un año después de su fallecimiento, por el papa </w:t>
      </w:r>
      <w:hyperlink r:id="rId23" w:tooltip="Alejandro IV (Papa)" w:history="1">
        <w:r w:rsidRPr="00664F40">
          <w:rPr>
            <w:rFonts w:ascii="Arial" w:eastAsia="Times New Roman" w:hAnsi="Arial" w:cs="Arial"/>
            <w:b/>
            <w:lang w:eastAsia="es-ES"/>
          </w:rPr>
          <w:t>Alejandro IV</w:t>
        </w:r>
      </w:hyperlink>
      <w:r w:rsidRPr="00664F40">
        <w:rPr>
          <w:rFonts w:ascii="Arial" w:eastAsia="Times New Roman" w:hAnsi="Arial" w:cs="Arial"/>
          <w:b/>
          <w:lang w:eastAsia="es-ES"/>
        </w:rPr>
        <w:t>.</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Clara nació en Asís en </w:t>
      </w:r>
      <w:hyperlink r:id="rId24" w:tooltip="1194" w:history="1">
        <w:r w:rsidRPr="00664F40">
          <w:rPr>
            <w:rFonts w:ascii="Arial" w:eastAsia="Times New Roman" w:hAnsi="Arial" w:cs="Arial"/>
            <w:b/>
            <w:lang w:eastAsia="es-ES"/>
          </w:rPr>
          <w:t>1194</w:t>
        </w:r>
      </w:hyperlink>
      <w:r w:rsidRPr="00664F40">
        <w:rPr>
          <w:rFonts w:ascii="Arial" w:eastAsia="Times New Roman" w:hAnsi="Arial" w:cs="Arial"/>
          <w:b/>
          <w:lang w:eastAsia="es-ES"/>
        </w:rPr>
        <w:t xml:space="preserve">, probablemente el </w:t>
      </w:r>
      <w:hyperlink r:id="rId25" w:tooltip="16 de julio" w:history="1">
        <w:r w:rsidRPr="00664F40">
          <w:rPr>
            <w:rFonts w:ascii="Arial" w:eastAsia="Times New Roman" w:hAnsi="Arial" w:cs="Arial"/>
            <w:b/>
            <w:lang w:eastAsia="es-ES"/>
          </w:rPr>
          <w:t>16 de julio</w:t>
        </w:r>
      </w:hyperlink>
      <w:r w:rsidRPr="00664F40">
        <w:rPr>
          <w:rFonts w:ascii="Arial" w:eastAsia="Times New Roman" w:hAnsi="Arial" w:cs="Arial"/>
          <w:b/>
          <w:lang w:eastAsia="es-ES"/>
        </w:rPr>
        <w:t xml:space="preserve">. Hija mayor del matrimonio de </w:t>
      </w:r>
      <w:proofErr w:type="spellStart"/>
      <w:r w:rsidRPr="00664F40">
        <w:rPr>
          <w:rFonts w:ascii="Arial" w:eastAsia="Times New Roman" w:hAnsi="Arial" w:cs="Arial"/>
          <w:b/>
          <w:lang w:eastAsia="es-ES"/>
        </w:rPr>
        <w:t>Favorino</w:t>
      </w:r>
      <w:proofErr w:type="spellEnd"/>
      <w:r w:rsidRPr="00664F40">
        <w:rPr>
          <w:rFonts w:ascii="Arial" w:eastAsia="Times New Roman" w:hAnsi="Arial" w:cs="Arial"/>
          <w:b/>
          <w:lang w:eastAsia="es-ES"/>
        </w:rPr>
        <w:t xml:space="preserve"> de </w:t>
      </w:r>
      <w:proofErr w:type="spellStart"/>
      <w:r w:rsidRPr="00664F40">
        <w:rPr>
          <w:rFonts w:ascii="Arial" w:eastAsia="Times New Roman" w:hAnsi="Arial" w:cs="Arial"/>
          <w:b/>
          <w:lang w:eastAsia="es-ES"/>
        </w:rPr>
        <w:t>Scifi</w:t>
      </w:r>
      <w:proofErr w:type="spellEnd"/>
      <w:r w:rsidRPr="00664F40">
        <w:rPr>
          <w:rFonts w:ascii="Arial" w:eastAsia="Times New Roman" w:hAnsi="Arial" w:cs="Arial"/>
          <w:b/>
          <w:lang w:eastAsia="es-ES"/>
        </w:rPr>
        <w:t xml:space="preserve"> y </w:t>
      </w:r>
      <w:hyperlink r:id="rId26" w:tooltip="Ortolana (aún no redactado)" w:history="1">
        <w:proofErr w:type="spellStart"/>
        <w:r w:rsidRPr="00664F40">
          <w:rPr>
            <w:rFonts w:ascii="Arial" w:eastAsia="Times New Roman" w:hAnsi="Arial" w:cs="Arial"/>
            <w:b/>
            <w:lang w:eastAsia="es-ES"/>
          </w:rPr>
          <w:t>Ortolana</w:t>
        </w:r>
        <w:proofErr w:type="spellEnd"/>
      </w:hyperlink>
      <w:r w:rsidRPr="00664F40">
        <w:rPr>
          <w:rFonts w:ascii="Arial" w:eastAsia="Times New Roman" w:hAnsi="Arial" w:cs="Arial"/>
          <w:b/>
          <w:lang w:eastAsia="es-ES"/>
        </w:rPr>
        <w:t xml:space="preserve">, la cual era descendiente de una ilustre familia de </w:t>
      </w:r>
      <w:proofErr w:type="spellStart"/>
      <w:r w:rsidRPr="00664F40">
        <w:rPr>
          <w:rFonts w:ascii="Arial" w:eastAsia="Times New Roman" w:hAnsi="Arial" w:cs="Arial"/>
          <w:b/>
          <w:lang w:eastAsia="es-ES"/>
        </w:rPr>
        <w:t>Sterpeto</w:t>
      </w:r>
      <w:proofErr w:type="spellEnd"/>
      <w:r w:rsidRPr="00664F40">
        <w:rPr>
          <w:rFonts w:ascii="Arial" w:eastAsia="Times New Roman" w:hAnsi="Arial" w:cs="Arial"/>
          <w:b/>
          <w:lang w:eastAsia="es-ES"/>
        </w:rPr>
        <w:t xml:space="preserve">, los </w:t>
      </w:r>
      <w:proofErr w:type="spellStart"/>
      <w:r w:rsidRPr="00664F40">
        <w:rPr>
          <w:rFonts w:ascii="Arial" w:eastAsia="Times New Roman" w:hAnsi="Arial" w:cs="Arial"/>
          <w:b/>
          <w:lang w:eastAsia="es-ES"/>
        </w:rPr>
        <w:t>Eiumi</w:t>
      </w:r>
      <w:proofErr w:type="spellEnd"/>
      <w:r w:rsidRPr="00664F40">
        <w:rPr>
          <w:rFonts w:ascii="Arial" w:eastAsia="Times New Roman" w:hAnsi="Arial" w:cs="Arial"/>
          <w:b/>
          <w:lang w:eastAsia="es-ES"/>
        </w:rPr>
        <w:t xml:space="preserve">. Ambas familias pertenecían a la más augusta aristocracia de Asís, </w:t>
      </w:r>
      <w:proofErr w:type="spellStart"/>
      <w:r w:rsidRPr="00664F40">
        <w:rPr>
          <w:rFonts w:ascii="Arial" w:eastAsia="Times New Roman" w:hAnsi="Arial" w:cs="Arial"/>
          <w:b/>
          <w:lang w:eastAsia="es-ES"/>
        </w:rPr>
        <w:t>Favorino</w:t>
      </w:r>
      <w:proofErr w:type="spellEnd"/>
      <w:r w:rsidRPr="00664F40">
        <w:rPr>
          <w:rFonts w:ascii="Arial" w:eastAsia="Times New Roman" w:hAnsi="Arial" w:cs="Arial"/>
          <w:b/>
          <w:lang w:eastAsia="es-ES"/>
        </w:rPr>
        <w:t xml:space="preserve"> tenía el título de Conde de </w:t>
      </w:r>
      <w:proofErr w:type="spellStart"/>
      <w:r w:rsidRPr="00664F40">
        <w:rPr>
          <w:rFonts w:ascii="Arial" w:eastAsia="Times New Roman" w:hAnsi="Arial" w:cs="Arial"/>
          <w:b/>
          <w:lang w:eastAsia="es-ES"/>
        </w:rPr>
        <w:t>Sasso–Rosso</w:t>
      </w:r>
      <w:proofErr w:type="spellEnd"/>
      <w:r w:rsidRPr="00664F40">
        <w:rPr>
          <w:rFonts w:ascii="Arial" w:eastAsia="Times New Roman" w:hAnsi="Arial" w:cs="Arial"/>
          <w:b/>
          <w:lang w:eastAsia="es-ES"/>
        </w:rPr>
        <w:t xml:space="preserve">. Clara tenía cuatro hermanos, un varón, </w:t>
      </w:r>
      <w:proofErr w:type="spellStart"/>
      <w:r w:rsidRPr="00664F40">
        <w:rPr>
          <w:rFonts w:ascii="Arial" w:eastAsia="Times New Roman" w:hAnsi="Arial" w:cs="Arial"/>
          <w:b/>
          <w:lang w:eastAsia="es-ES"/>
        </w:rPr>
        <w:t>Boson</w:t>
      </w:r>
      <w:proofErr w:type="spellEnd"/>
      <w:r w:rsidRPr="00664F40">
        <w:rPr>
          <w:rFonts w:ascii="Arial" w:eastAsia="Times New Roman" w:hAnsi="Arial" w:cs="Arial"/>
          <w:b/>
          <w:lang w:eastAsia="es-ES"/>
        </w:rPr>
        <w:t xml:space="preserve">, y tres mujeres, </w:t>
      </w:r>
      <w:proofErr w:type="spellStart"/>
      <w:r w:rsidRPr="00664F40">
        <w:rPr>
          <w:rFonts w:ascii="Arial" w:eastAsia="Times New Roman" w:hAnsi="Arial" w:cs="Arial"/>
          <w:b/>
          <w:lang w:eastAsia="es-ES"/>
        </w:rPr>
        <w:t>Renenda</w:t>
      </w:r>
      <w:proofErr w:type="spellEnd"/>
      <w:r w:rsidRPr="00664F40">
        <w:rPr>
          <w:rFonts w:ascii="Arial" w:eastAsia="Times New Roman" w:hAnsi="Arial" w:cs="Arial"/>
          <w:b/>
          <w:lang w:eastAsia="es-ES"/>
        </w:rPr>
        <w:t xml:space="preserve">, </w:t>
      </w:r>
      <w:hyperlink r:id="rId27" w:tooltip="Inés de Asís" w:history="1">
        <w:r w:rsidRPr="00664F40">
          <w:rPr>
            <w:rFonts w:ascii="Arial" w:eastAsia="Times New Roman" w:hAnsi="Arial" w:cs="Arial"/>
            <w:b/>
            <w:lang w:eastAsia="es-ES"/>
          </w:rPr>
          <w:t>Inés</w:t>
        </w:r>
      </w:hyperlink>
      <w:r w:rsidRPr="00664F40">
        <w:rPr>
          <w:rFonts w:ascii="Arial" w:eastAsia="Times New Roman" w:hAnsi="Arial" w:cs="Arial"/>
          <w:b/>
          <w:lang w:eastAsia="es-ES"/>
        </w:rPr>
        <w:t xml:space="preserve"> y </w:t>
      </w:r>
      <w:hyperlink r:id="rId28" w:tooltip="Beatriz de Asís (aún no redactado)" w:history="1">
        <w:r w:rsidRPr="00664F40">
          <w:rPr>
            <w:rFonts w:ascii="Arial" w:eastAsia="Times New Roman" w:hAnsi="Arial" w:cs="Arial"/>
            <w:b/>
            <w:lang w:eastAsia="es-ES"/>
          </w:rPr>
          <w:t>Beatriz</w:t>
        </w:r>
      </w:hyperlink>
      <w:r w:rsidRPr="00664F40">
        <w:rPr>
          <w:rFonts w:ascii="Arial" w:eastAsia="Times New Roman" w:hAnsi="Arial" w:cs="Arial"/>
          <w:b/>
          <w:lang w:eastAsia="es-ES"/>
        </w:rPr>
        <w:t>.</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proofErr w:type="spellStart"/>
      <w:r w:rsidRPr="00664F40">
        <w:rPr>
          <w:rFonts w:ascii="Arial" w:eastAsia="Times New Roman" w:hAnsi="Arial" w:cs="Arial"/>
          <w:b/>
          <w:lang w:eastAsia="es-ES"/>
        </w:rPr>
        <w:t>Ortolana</w:t>
      </w:r>
      <w:proofErr w:type="spellEnd"/>
      <w:r w:rsidRPr="00664F40">
        <w:rPr>
          <w:rFonts w:ascii="Arial" w:eastAsia="Times New Roman" w:hAnsi="Arial" w:cs="Arial"/>
          <w:b/>
          <w:lang w:eastAsia="es-ES"/>
        </w:rPr>
        <w:t xml:space="preserve"> era una mujer de mucha virtud y </w:t>
      </w:r>
      <w:hyperlink r:id="rId29" w:tooltip="Piedad" w:history="1">
        <w:r w:rsidRPr="00664F40">
          <w:rPr>
            <w:rFonts w:ascii="Arial" w:eastAsia="Times New Roman" w:hAnsi="Arial" w:cs="Arial"/>
            <w:b/>
            <w:lang w:eastAsia="es-ES"/>
          </w:rPr>
          <w:t>piedad</w:t>
        </w:r>
      </w:hyperlink>
      <w:r w:rsidRPr="00664F40">
        <w:rPr>
          <w:rFonts w:ascii="Arial" w:eastAsia="Times New Roman" w:hAnsi="Arial" w:cs="Arial"/>
          <w:b/>
          <w:lang w:eastAsia="es-ES"/>
        </w:rPr>
        <w:t xml:space="preserve"> cristiana, y era devota de hacer largas peregrinaciones a </w:t>
      </w:r>
      <w:hyperlink r:id="rId30" w:tooltip="Bari (ciudad)" w:history="1">
        <w:r w:rsidRPr="00664F40">
          <w:rPr>
            <w:rFonts w:ascii="Arial" w:eastAsia="Times New Roman" w:hAnsi="Arial" w:cs="Arial"/>
            <w:b/>
            <w:lang w:eastAsia="es-ES"/>
          </w:rPr>
          <w:t>Bari</w:t>
        </w:r>
      </w:hyperlink>
      <w:r w:rsidRPr="00664F40">
        <w:rPr>
          <w:rFonts w:ascii="Arial" w:eastAsia="Times New Roman" w:hAnsi="Arial" w:cs="Arial"/>
          <w:b/>
          <w:lang w:eastAsia="es-ES"/>
        </w:rPr>
        <w:t xml:space="preserve">, </w:t>
      </w:r>
      <w:hyperlink r:id="rId31" w:tooltip="Santiago de Compostela" w:history="1">
        <w:r w:rsidRPr="00664F40">
          <w:rPr>
            <w:rFonts w:ascii="Arial" w:eastAsia="Times New Roman" w:hAnsi="Arial" w:cs="Arial"/>
            <w:b/>
            <w:lang w:eastAsia="es-ES"/>
          </w:rPr>
          <w:t>Santiago de Compostela</w:t>
        </w:r>
      </w:hyperlink>
      <w:r w:rsidRPr="00664F40">
        <w:rPr>
          <w:rFonts w:ascii="Arial" w:eastAsia="Times New Roman" w:hAnsi="Arial" w:cs="Arial"/>
          <w:b/>
          <w:lang w:eastAsia="es-ES"/>
        </w:rPr>
        <w:t xml:space="preserve"> y </w:t>
      </w:r>
      <w:hyperlink r:id="rId32" w:tooltip="Tierra Santa" w:history="1">
        <w:r w:rsidRPr="00664F40">
          <w:rPr>
            <w:rFonts w:ascii="Arial" w:eastAsia="Times New Roman" w:hAnsi="Arial" w:cs="Arial"/>
            <w:b/>
            <w:lang w:eastAsia="es-ES"/>
          </w:rPr>
          <w:t>Tierra Santa</w:t>
        </w:r>
      </w:hyperlink>
      <w:r w:rsidRPr="00664F40">
        <w:rPr>
          <w:rFonts w:ascii="Arial" w:eastAsia="Times New Roman" w:hAnsi="Arial" w:cs="Arial"/>
          <w:b/>
          <w:lang w:eastAsia="es-ES"/>
        </w:rPr>
        <w:t xml:space="preserve">. Dice la tradición que antes de nacer Clara, el Señor le reveló en oración que la alumbraría de una brillante luz que habría de iluminar al mundo entero, y fue por eso que la niña recibió en el </w:t>
      </w:r>
      <w:hyperlink r:id="rId33" w:tooltip="Bautismo" w:history="1">
        <w:r w:rsidRPr="00664F40">
          <w:rPr>
            <w:rFonts w:ascii="Arial" w:eastAsia="Times New Roman" w:hAnsi="Arial" w:cs="Arial"/>
            <w:b/>
            <w:lang w:eastAsia="es-ES"/>
          </w:rPr>
          <w:t>bautismo</w:t>
        </w:r>
      </w:hyperlink>
      <w:r w:rsidRPr="00664F40">
        <w:rPr>
          <w:rFonts w:ascii="Arial" w:eastAsia="Times New Roman" w:hAnsi="Arial" w:cs="Arial"/>
          <w:b/>
          <w:lang w:eastAsia="es-ES"/>
        </w:rPr>
        <w:t xml:space="preserve"> el nombre de Clara, el cual encierra dos significados, </w:t>
      </w:r>
      <w:r w:rsidRPr="00664F40">
        <w:rPr>
          <w:rFonts w:ascii="Arial" w:eastAsia="Times New Roman" w:hAnsi="Arial" w:cs="Arial"/>
          <w:b/>
          <w:i/>
          <w:iCs/>
          <w:lang w:eastAsia="es-ES"/>
        </w:rPr>
        <w:t>resplandeciente</w:t>
      </w:r>
      <w:r w:rsidRPr="00664F40">
        <w:rPr>
          <w:rFonts w:ascii="Arial" w:eastAsia="Times New Roman" w:hAnsi="Arial" w:cs="Arial"/>
          <w:b/>
          <w:lang w:eastAsia="es-ES"/>
        </w:rPr>
        <w:t xml:space="preserve"> y </w:t>
      </w:r>
      <w:r w:rsidRPr="00664F40">
        <w:rPr>
          <w:rFonts w:ascii="Arial" w:eastAsia="Times New Roman" w:hAnsi="Arial" w:cs="Arial"/>
          <w:b/>
          <w:i/>
          <w:iCs/>
          <w:lang w:eastAsia="es-ES"/>
        </w:rPr>
        <w:t>célebre</w:t>
      </w:r>
      <w:r w:rsidRPr="00664F40">
        <w:rPr>
          <w:rFonts w:ascii="Arial" w:eastAsia="Times New Roman" w:hAnsi="Arial" w:cs="Arial"/>
          <w:b/>
          <w:lang w:eastAsia="es-ES"/>
        </w:rPr>
        <w:t>.</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La niña Clara creció en el palacio fortificado de la familia, cerca de la Puerta Vieja. Se dice que desde su más corta edad sobresalió en virtud, se mortificaba </w:t>
      </w:r>
      <w:r w:rsidRPr="00664F40">
        <w:rPr>
          <w:rFonts w:ascii="Arial" w:eastAsia="Times New Roman" w:hAnsi="Arial" w:cs="Arial"/>
          <w:b/>
          <w:lang w:eastAsia="es-ES"/>
        </w:rPr>
        <w:lastRenderedPageBreak/>
        <w:t xml:space="preserve">duramente usando ásperos </w:t>
      </w:r>
      <w:hyperlink r:id="rId34" w:tooltip="Cilicio" w:history="1">
        <w:r w:rsidRPr="00664F40">
          <w:rPr>
            <w:rFonts w:ascii="Arial" w:eastAsia="Times New Roman" w:hAnsi="Arial" w:cs="Arial"/>
            <w:b/>
            <w:lang w:eastAsia="es-ES"/>
          </w:rPr>
          <w:t>cilicios</w:t>
        </w:r>
      </w:hyperlink>
      <w:r w:rsidRPr="00664F40">
        <w:rPr>
          <w:rFonts w:ascii="Arial" w:eastAsia="Times New Roman" w:hAnsi="Arial" w:cs="Arial"/>
          <w:b/>
          <w:lang w:eastAsia="es-ES"/>
        </w:rPr>
        <w:t xml:space="preserve"> de cerdas y rezaba todos los días tantas oraciones que tenía que valerse de piedrecillas para contarlas.</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sidRPr="00664F40">
        <w:rPr>
          <w:rFonts w:ascii="Arial" w:eastAsia="Times New Roman" w:hAnsi="Arial" w:cs="Arial"/>
          <w:b/>
          <w:lang w:eastAsia="es-ES"/>
        </w:rPr>
        <w:t xml:space="preserve">Cuando cumplió los 15 años, sus padres la prometieron en matrimonio a un joven de la nobleza, a lo que ella se resistió respondiendo que se había consagrado a </w:t>
      </w:r>
      <w:hyperlink r:id="rId35" w:tooltip="Dios" w:history="1">
        <w:r w:rsidRPr="00664F40">
          <w:rPr>
            <w:rFonts w:ascii="Arial" w:eastAsia="Times New Roman" w:hAnsi="Arial" w:cs="Arial"/>
            <w:b/>
            <w:lang w:eastAsia="es-ES"/>
          </w:rPr>
          <w:t>Dios</w:t>
        </w:r>
      </w:hyperlink>
      <w:r w:rsidRPr="00664F40">
        <w:rPr>
          <w:rFonts w:ascii="Arial" w:eastAsia="Times New Roman" w:hAnsi="Arial" w:cs="Arial"/>
          <w:b/>
          <w:lang w:eastAsia="es-ES"/>
        </w:rPr>
        <w:t xml:space="preserve"> y había resuelto no conocer jamás a hombre alguno.</w:t>
      </w:r>
    </w:p>
    <w:p w:rsidR="00664F40" w:rsidRPr="00664F40" w:rsidRDefault="00664F40" w:rsidP="00664F40">
      <w:pPr>
        <w:spacing w:before="100" w:beforeAutospacing="1" w:after="100" w:afterAutospacing="1" w:line="240" w:lineRule="auto"/>
        <w:jc w:val="both"/>
        <w:outlineLvl w:val="2"/>
        <w:rPr>
          <w:rFonts w:ascii="Arial" w:eastAsia="Times New Roman" w:hAnsi="Arial" w:cs="Arial"/>
          <w:b/>
          <w:bCs/>
          <w:lang w:eastAsia="es-ES"/>
        </w:rPr>
      </w:pPr>
      <w:r w:rsidRPr="00664F40">
        <w:rPr>
          <w:rFonts w:ascii="Arial" w:eastAsia="Times New Roman" w:hAnsi="Arial" w:cs="Arial"/>
          <w:b/>
          <w:bCs/>
          <w:lang w:eastAsia="es-ES"/>
        </w:rPr>
        <w:t>Conversión</w:t>
      </w:r>
    </w:p>
    <w:p w:rsidR="00664F40" w:rsidRPr="00664F40" w:rsidRDefault="00664F40" w:rsidP="00664F40">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Por esa fecha había vuelto de </w:t>
      </w:r>
      <w:hyperlink r:id="rId36" w:tooltip="Roma" w:history="1">
        <w:r w:rsidRPr="00664F40">
          <w:rPr>
            <w:rFonts w:ascii="Arial" w:eastAsia="Times New Roman" w:hAnsi="Arial" w:cs="Arial"/>
            <w:b/>
            <w:lang w:eastAsia="es-ES"/>
          </w:rPr>
          <w:t>Roma</w:t>
        </w:r>
      </w:hyperlink>
      <w:r w:rsidRPr="00664F40">
        <w:rPr>
          <w:rFonts w:ascii="Arial" w:eastAsia="Times New Roman" w:hAnsi="Arial" w:cs="Arial"/>
          <w:b/>
          <w:lang w:eastAsia="es-ES"/>
        </w:rPr>
        <w:t xml:space="preserve">, con autoridad pontificia para predicar, el joven Francisco, cuya conversión tan hondamente había conmovido a la ciudad entera. Clara le oyó predicar en la </w:t>
      </w:r>
      <w:hyperlink r:id="rId37" w:tooltip="Iglesia de San Rufino (aún no redactado)" w:history="1">
        <w:r w:rsidRPr="00664F40">
          <w:rPr>
            <w:rFonts w:ascii="Arial" w:eastAsia="Times New Roman" w:hAnsi="Arial" w:cs="Arial"/>
            <w:b/>
            <w:lang w:eastAsia="es-ES"/>
          </w:rPr>
          <w:t>iglesia de San Rufino</w:t>
        </w:r>
      </w:hyperlink>
      <w:r w:rsidRPr="00664F40">
        <w:rPr>
          <w:rFonts w:ascii="Arial" w:eastAsia="Times New Roman" w:hAnsi="Arial" w:cs="Arial"/>
          <w:b/>
          <w:lang w:eastAsia="es-ES"/>
        </w:rPr>
        <w:t xml:space="preserve"> y comprendió que el modo de vida observada por el Santo era el que a ella le señalaba el Señor.</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Entre los seguidores de Francisco había dos, Rufino y Silvestre, que eran parientes cercanos de Clara, y estos le facilitaron el camino a sus deseos. Así un día acompañada de una de sus parientes, a quien la tradición atribuye el nombre de Bona </w:t>
      </w:r>
      <w:proofErr w:type="spellStart"/>
      <w:r w:rsidRPr="00664F40">
        <w:rPr>
          <w:rFonts w:ascii="Arial" w:eastAsia="Times New Roman" w:hAnsi="Arial" w:cs="Arial"/>
          <w:b/>
          <w:lang w:eastAsia="es-ES"/>
        </w:rPr>
        <w:t>Guelfuci</w:t>
      </w:r>
      <w:proofErr w:type="spellEnd"/>
      <w:r w:rsidRPr="00664F40">
        <w:rPr>
          <w:rFonts w:ascii="Arial" w:eastAsia="Times New Roman" w:hAnsi="Arial" w:cs="Arial"/>
          <w:b/>
          <w:lang w:eastAsia="es-ES"/>
        </w:rPr>
        <w:t>, fue a ver a Francisco. Este había oído hablar de ella, por medio de Rufino y Silvestre, y desde que la vio tomó una decisión: «quitar del mundo malvado tan precioso botín para enriquecer con él a su divino Maestro». Desde entonces Francisco fue el guía espiritual de Clara.</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La noche después del </w:t>
      </w:r>
      <w:hyperlink r:id="rId38" w:tooltip="Domingo de Ramos" w:history="1">
        <w:proofErr w:type="gramStart"/>
        <w:r w:rsidRPr="00664F40">
          <w:rPr>
            <w:rFonts w:ascii="Arial" w:eastAsia="Times New Roman" w:hAnsi="Arial" w:cs="Arial"/>
            <w:b/>
            <w:lang w:eastAsia="es-ES"/>
          </w:rPr>
          <w:t>Domingo</w:t>
        </w:r>
        <w:proofErr w:type="gramEnd"/>
        <w:r w:rsidRPr="00664F40">
          <w:rPr>
            <w:rFonts w:ascii="Arial" w:eastAsia="Times New Roman" w:hAnsi="Arial" w:cs="Arial"/>
            <w:b/>
            <w:lang w:eastAsia="es-ES"/>
          </w:rPr>
          <w:t xml:space="preserve"> de Ramos</w:t>
        </w:r>
      </w:hyperlink>
      <w:r w:rsidRPr="00664F40">
        <w:rPr>
          <w:rFonts w:ascii="Arial" w:eastAsia="Times New Roman" w:hAnsi="Arial" w:cs="Arial"/>
          <w:b/>
          <w:lang w:eastAsia="es-ES"/>
        </w:rPr>
        <w:t xml:space="preserve"> de </w:t>
      </w:r>
      <w:hyperlink r:id="rId39" w:tooltip="1212" w:history="1">
        <w:r w:rsidRPr="00664F40">
          <w:rPr>
            <w:rFonts w:ascii="Arial" w:eastAsia="Times New Roman" w:hAnsi="Arial" w:cs="Arial"/>
            <w:b/>
            <w:lang w:eastAsia="es-ES"/>
          </w:rPr>
          <w:t>1212</w:t>
        </w:r>
      </w:hyperlink>
      <w:r w:rsidRPr="00664F40">
        <w:rPr>
          <w:rFonts w:ascii="Arial" w:eastAsia="Times New Roman" w:hAnsi="Arial" w:cs="Arial"/>
          <w:b/>
          <w:lang w:eastAsia="es-ES"/>
        </w:rPr>
        <w:t xml:space="preserve">, Clara huyó de su casa y se encaminó a la </w:t>
      </w:r>
      <w:hyperlink r:id="rId40" w:tooltip="Porciúncula" w:history="1">
        <w:r w:rsidRPr="00664F40">
          <w:rPr>
            <w:rFonts w:ascii="Arial" w:eastAsia="Times New Roman" w:hAnsi="Arial" w:cs="Arial"/>
            <w:b/>
            <w:lang w:eastAsia="es-ES"/>
          </w:rPr>
          <w:t>Porciúncula</w:t>
        </w:r>
      </w:hyperlink>
      <w:r w:rsidRPr="00664F40">
        <w:rPr>
          <w:rFonts w:ascii="Arial" w:eastAsia="Times New Roman" w:hAnsi="Arial" w:cs="Arial"/>
          <w:b/>
          <w:lang w:eastAsia="es-ES"/>
        </w:rPr>
        <w:t xml:space="preserve">; allí la aguardaban los </w:t>
      </w:r>
      <w:hyperlink r:id="rId41" w:tooltip="Orden de Frailes Menores" w:history="1">
        <w:r w:rsidRPr="00664F40">
          <w:rPr>
            <w:rFonts w:ascii="Arial" w:eastAsia="Times New Roman" w:hAnsi="Arial" w:cs="Arial"/>
            <w:b/>
            <w:lang w:eastAsia="es-ES"/>
          </w:rPr>
          <w:t>frailes menores</w:t>
        </w:r>
      </w:hyperlink>
      <w:r w:rsidRPr="00664F40">
        <w:rPr>
          <w:rFonts w:ascii="Arial" w:eastAsia="Times New Roman" w:hAnsi="Arial" w:cs="Arial"/>
          <w:b/>
          <w:lang w:eastAsia="es-ES"/>
        </w:rPr>
        <w:t xml:space="preserve"> con antorchas encendidas. Habiendo entrado en la capilla, se arrodilló ante la imagen del Cristo de san Damián y ratificó su renuncia al mundo «por amor hacia el santísimo y amadísimo Niño envuelto en pañales y recostado sobre el pesebre».</w:t>
      </w:r>
      <w:hyperlink r:id="rId42" w:anchor="cite_note-4" w:history="1">
        <w:r w:rsidRPr="00664F40">
          <w:rPr>
            <w:rFonts w:ascii="Arial" w:eastAsia="Times New Roman" w:hAnsi="Arial" w:cs="Arial"/>
            <w:b/>
            <w:vertAlign w:val="superscript"/>
            <w:lang w:eastAsia="es-ES"/>
          </w:rPr>
          <w:t>4</w:t>
        </w:r>
      </w:hyperlink>
      <w:r w:rsidRPr="00664F40">
        <w:rPr>
          <w:rFonts w:ascii="Arial" w:eastAsia="Times New Roman" w:hAnsi="Arial" w:cs="Arial"/>
          <w:b/>
          <w:lang w:eastAsia="es-ES"/>
        </w:rPr>
        <w:t xml:space="preserve"> Cambió sus relumbrantes vestiduras por un </w:t>
      </w:r>
      <w:hyperlink r:id="rId43" w:tooltip="Sayal" w:history="1">
        <w:r w:rsidRPr="00664F40">
          <w:rPr>
            <w:rFonts w:ascii="Arial" w:eastAsia="Times New Roman" w:hAnsi="Arial" w:cs="Arial"/>
            <w:b/>
            <w:lang w:eastAsia="es-ES"/>
          </w:rPr>
          <w:t>sayal</w:t>
        </w:r>
      </w:hyperlink>
      <w:r w:rsidRPr="00664F40">
        <w:rPr>
          <w:rFonts w:ascii="Arial" w:eastAsia="Times New Roman" w:hAnsi="Arial" w:cs="Arial"/>
          <w:b/>
          <w:lang w:eastAsia="es-ES"/>
        </w:rPr>
        <w:t xml:space="preserve"> tosco, semejante al de los frailes; trocó el cinturón adornado con joyas por un </w:t>
      </w:r>
      <w:hyperlink r:id="rId44" w:tooltip="Cordón franciscano" w:history="1">
        <w:r w:rsidRPr="00664F40">
          <w:rPr>
            <w:rFonts w:ascii="Arial" w:eastAsia="Times New Roman" w:hAnsi="Arial" w:cs="Arial"/>
            <w:b/>
            <w:lang w:eastAsia="es-ES"/>
          </w:rPr>
          <w:t>nudoso cordón</w:t>
        </w:r>
      </w:hyperlink>
      <w:r w:rsidRPr="00664F40">
        <w:rPr>
          <w:rFonts w:ascii="Arial" w:eastAsia="Times New Roman" w:hAnsi="Arial" w:cs="Arial"/>
          <w:b/>
          <w:lang w:eastAsia="es-ES"/>
        </w:rPr>
        <w:t xml:space="preserve">, y cuando Francisco </w:t>
      </w:r>
      <w:hyperlink r:id="rId45" w:tooltip="Tonsura" w:history="1">
        <w:r w:rsidRPr="00664F40">
          <w:rPr>
            <w:rFonts w:ascii="Arial" w:eastAsia="Times New Roman" w:hAnsi="Arial" w:cs="Arial"/>
            <w:b/>
            <w:lang w:eastAsia="es-ES"/>
          </w:rPr>
          <w:t>cortó su rubio cabello</w:t>
        </w:r>
      </w:hyperlink>
      <w:r w:rsidRPr="00664F40">
        <w:rPr>
          <w:rFonts w:ascii="Arial" w:eastAsia="Times New Roman" w:hAnsi="Arial" w:cs="Arial"/>
          <w:b/>
          <w:lang w:eastAsia="es-ES"/>
        </w:rPr>
        <w:t xml:space="preserve"> entró a formar parte de la Orden de los Hermanos Menores.</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Clara prometió obedecer a san Francisco en todo. Luego, fue trasladada al convento de las benedictinas de San Pablo.</w:t>
      </w:r>
      <w:r>
        <w:rPr>
          <w:rFonts w:ascii="Arial" w:eastAsia="Times New Roman" w:hAnsi="Arial" w:cs="Arial"/>
          <w:b/>
          <w:lang w:eastAsia="es-ES"/>
        </w:rPr>
        <w:t xml:space="preserve"> </w:t>
      </w:r>
      <w:r w:rsidRPr="00664F40">
        <w:rPr>
          <w:rFonts w:ascii="Arial" w:eastAsia="Times New Roman" w:hAnsi="Arial" w:cs="Arial"/>
          <w:b/>
          <w:lang w:eastAsia="es-ES"/>
        </w:rPr>
        <w:t xml:space="preserve">Cuando sus familiares descubrieron su huida y paradero fueron a buscarla al convento. Tras la negativa rotunda de Clara a regresar a su casa, se trasladó a la iglesia de San Ángel de </w:t>
      </w:r>
      <w:hyperlink r:id="rId46" w:tooltip="Panzo (aún no redactado)" w:history="1">
        <w:proofErr w:type="spellStart"/>
        <w:r w:rsidRPr="00664F40">
          <w:rPr>
            <w:rFonts w:ascii="Arial" w:eastAsia="Times New Roman" w:hAnsi="Arial" w:cs="Arial"/>
            <w:b/>
            <w:lang w:eastAsia="es-ES"/>
          </w:rPr>
          <w:t>Panzo</w:t>
        </w:r>
        <w:proofErr w:type="spellEnd"/>
      </w:hyperlink>
      <w:r w:rsidRPr="00664F40">
        <w:rPr>
          <w:rFonts w:ascii="Arial" w:eastAsia="Times New Roman" w:hAnsi="Arial" w:cs="Arial"/>
          <w:b/>
          <w:lang w:eastAsia="es-ES"/>
        </w:rPr>
        <w:t>, donde residían unas mujeres piadosas, que llevaban vida de penitentes.</w:t>
      </w:r>
    </w:p>
    <w:p w:rsidR="00664F40" w:rsidRPr="00664F40" w:rsidRDefault="00664F40" w:rsidP="00664F40">
      <w:pPr>
        <w:spacing w:before="100" w:beforeAutospacing="1" w:after="100" w:afterAutospacing="1" w:line="240" w:lineRule="auto"/>
        <w:jc w:val="both"/>
        <w:outlineLvl w:val="2"/>
        <w:rPr>
          <w:rFonts w:ascii="Arial" w:eastAsia="Times New Roman" w:hAnsi="Arial" w:cs="Arial"/>
          <w:b/>
          <w:bCs/>
          <w:lang w:eastAsia="es-ES"/>
        </w:rPr>
      </w:pPr>
      <w:r w:rsidRPr="00664F40">
        <w:rPr>
          <w:rFonts w:ascii="Arial" w:eastAsia="Times New Roman" w:hAnsi="Arial" w:cs="Arial"/>
          <w:b/>
          <w:bCs/>
          <w:lang w:eastAsia="es-ES"/>
        </w:rPr>
        <w:t>Inicio de las clarisas</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Seis o diez días después de la huida de Clara, otra de sus hermanas, Inés, huyó también a la iglesia de San Ángel a compartir con su hermana el mismo régimen de vida. Más tarde fue a reunírseles su otra hermana, Beatriz, y ya en san Damián, unos años más tarde, </w:t>
      </w:r>
      <w:proofErr w:type="spellStart"/>
      <w:r w:rsidRPr="00664F40">
        <w:rPr>
          <w:rFonts w:ascii="Arial" w:eastAsia="Times New Roman" w:hAnsi="Arial" w:cs="Arial"/>
          <w:b/>
          <w:lang w:eastAsia="es-ES"/>
        </w:rPr>
        <w:t>Ortolana</w:t>
      </w:r>
      <w:proofErr w:type="spellEnd"/>
      <w:r w:rsidRPr="00664F40">
        <w:rPr>
          <w:rFonts w:ascii="Arial" w:eastAsia="Times New Roman" w:hAnsi="Arial" w:cs="Arial"/>
          <w:b/>
          <w:lang w:eastAsia="es-ES"/>
        </w:rPr>
        <w:t>, su madre.</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Clara e Inés pronto abandonaron el beaterio de San Ángel. Así Francisco habló con los </w:t>
      </w:r>
      <w:hyperlink r:id="rId47" w:tooltip="Camaldulenses" w:history="1">
        <w:r w:rsidRPr="00664F40">
          <w:rPr>
            <w:rFonts w:ascii="Arial" w:eastAsia="Times New Roman" w:hAnsi="Arial" w:cs="Arial"/>
            <w:b/>
            <w:lang w:eastAsia="es-ES"/>
          </w:rPr>
          <w:t>camaldulenses</w:t>
        </w:r>
      </w:hyperlink>
      <w:r w:rsidRPr="00664F40">
        <w:rPr>
          <w:rFonts w:ascii="Arial" w:eastAsia="Times New Roman" w:hAnsi="Arial" w:cs="Arial"/>
          <w:b/>
          <w:lang w:eastAsia="es-ES"/>
        </w:rPr>
        <w:t xml:space="preserve"> del monte </w:t>
      </w:r>
      <w:proofErr w:type="spellStart"/>
      <w:r w:rsidRPr="00664F40">
        <w:rPr>
          <w:rFonts w:ascii="Arial" w:eastAsia="Times New Roman" w:hAnsi="Arial" w:cs="Arial"/>
          <w:b/>
          <w:lang w:eastAsia="es-ES"/>
        </w:rPr>
        <w:t>Subasio</w:t>
      </w:r>
      <w:proofErr w:type="spellEnd"/>
      <w:r w:rsidRPr="00664F40">
        <w:rPr>
          <w:rFonts w:ascii="Arial" w:eastAsia="Times New Roman" w:hAnsi="Arial" w:cs="Arial"/>
          <w:b/>
          <w:lang w:eastAsia="es-ES"/>
        </w:rPr>
        <w:t xml:space="preserve">, que antes habían donado a la nueva Orden la Porciúncula, los cuales le ofrecieron cederles la </w:t>
      </w:r>
      <w:hyperlink r:id="rId48" w:tooltip="Iglesia de San Damián (Asís)" w:history="1">
        <w:r w:rsidRPr="00664F40">
          <w:rPr>
            <w:rFonts w:ascii="Arial" w:eastAsia="Times New Roman" w:hAnsi="Arial" w:cs="Arial"/>
            <w:b/>
            <w:lang w:eastAsia="es-ES"/>
          </w:rPr>
          <w:t>iglesia de San Damián</w:t>
        </w:r>
      </w:hyperlink>
      <w:r w:rsidRPr="00664F40">
        <w:rPr>
          <w:rFonts w:ascii="Arial" w:eastAsia="Times New Roman" w:hAnsi="Arial" w:cs="Arial"/>
          <w:b/>
          <w:lang w:eastAsia="es-ES"/>
        </w:rPr>
        <w:t xml:space="preserve"> y la casa anexa, que serían desde ese momento la casa de Clara durante 41 años hasta su muerte.</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En aquel convento de San Damián, germinó y se desenvolvió la vida de oración, de trabajo, de pobreza y de alegría, virtudes del carisma franciscano. Por esa fecha el estilo de vida de Clara y sus hermanas llamó fuertemente la </w:t>
      </w:r>
      <w:r w:rsidRPr="00664F40">
        <w:rPr>
          <w:rFonts w:ascii="Arial" w:eastAsia="Times New Roman" w:hAnsi="Arial" w:cs="Arial"/>
          <w:b/>
          <w:lang w:eastAsia="es-ES"/>
        </w:rPr>
        <w:lastRenderedPageBreak/>
        <w:t>atención y el movimiento creció rápidamente. La condición requerida para admitir una postulante en San Damián era la misma que pedía Francisco en la Porciúncula: repartir entre los pobres todos los bienes.</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El convento no podía recibir donación alguna, pero debía permanecer inquebrantable para siempre. Los medios de vida de las monjas eran el trabajo y la limosna. Mientras unas hermanas trabajaban dentro del claustro otras iban a mendigar de puerta en puerta. Clara, cuando las hermanas volvían de mendigar, las abrazaba y las besaba en los pies.</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San Francisco escribió poco después la norma de vida para las hermanas y, por medio del Santo, obtuvieron del papa </w:t>
      </w:r>
      <w:hyperlink r:id="rId49" w:tooltip="Inocencio III" w:history="1">
        <w:r w:rsidRPr="00664F40">
          <w:rPr>
            <w:rFonts w:ascii="Arial" w:eastAsia="Times New Roman" w:hAnsi="Arial" w:cs="Arial"/>
            <w:b/>
            <w:lang w:eastAsia="es-ES"/>
          </w:rPr>
          <w:t>Inocencio III</w:t>
        </w:r>
      </w:hyperlink>
      <w:r w:rsidRPr="00664F40">
        <w:rPr>
          <w:rFonts w:ascii="Arial" w:eastAsia="Times New Roman" w:hAnsi="Arial" w:cs="Arial"/>
          <w:b/>
          <w:lang w:eastAsia="es-ES"/>
        </w:rPr>
        <w:t xml:space="preserve"> la confirmación de esta regla en </w:t>
      </w:r>
      <w:hyperlink r:id="rId50" w:tooltip="1215" w:history="1">
        <w:r w:rsidRPr="00664F40">
          <w:rPr>
            <w:rFonts w:ascii="Arial" w:eastAsia="Times New Roman" w:hAnsi="Arial" w:cs="Arial"/>
            <w:b/>
            <w:lang w:eastAsia="es-ES"/>
          </w:rPr>
          <w:t>1215</w:t>
        </w:r>
      </w:hyperlink>
      <w:r w:rsidRPr="00664F40">
        <w:rPr>
          <w:rFonts w:ascii="Arial" w:eastAsia="Times New Roman" w:hAnsi="Arial" w:cs="Arial"/>
          <w:b/>
          <w:lang w:eastAsia="es-ES"/>
        </w:rPr>
        <w:t>, pues ese año, por orden expresa de Francisco, aceptó Clara el título de abadesa de San Damián. Hasta entonces Francisco había sido jefe y director de las dos órdenes, pero después que el Papa les aprobó la regla, las monjas debían de tener una superiora que las gobernase.</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Cl</w:t>
      </w:r>
      <w:r w:rsidRPr="00664F40">
        <w:rPr>
          <w:rFonts w:ascii="Arial" w:eastAsia="Times New Roman" w:hAnsi="Arial" w:cs="Arial"/>
          <w:b/>
          <w:lang w:eastAsia="es-ES"/>
        </w:rPr>
        <w:t xml:space="preserve">ara, a pesar de ser </w:t>
      </w:r>
      <w:hyperlink r:id="rId51" w:tooltip="Superiora" w:history="1">
        <w:r w:rsidRPr="00664F40">
          <w:rPr>
            <w:rFonts w:ascii="Arial" w:eastAsia="Times New Roman" w:hAnsi="Arial" w:cs="Arial"/>
            <w:b/>
            <w:lang w:eastAsia="es-ES"/>
          </w:rPr>
          <w:t>superiora</w:t>
        </w:r>
      </w:hyperlink>
      <w:r w:rsidRPr="00664F40">
        <w:rPr>
          <w:rFonts w:ascii="Arial" w:eastAsia="Times New Roman" w:hAnsi="Arial" w:cs="Arial"/>
          <w:b/>
          <w:lang w:eastAsia="es-ES"/>
        </w:rPr>
        <w:t>, tenía la costumbre de servir la mesa y brindar agua a las religiosas para que lavasen sus manos, y cuidaba solícitamente de ellas. Cuentan que se levantaba todas las noches a verificar si alguna religiosa estaba destapada. Francisco muchas veces le envió enfermos a San Damián y Clara los sanaba con sus cuidados.</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Ni au</w:t>
      </w:r>
      <w:r w:rsidRPr="00664F40">
        <w:rPr>
          <w:rFonts w:ascii="Arial" w:eastAsia="Times New Roman" w:hAnsi="Arial" w:cs="Arial"/>
          <w:b/>
          <w:lang w:eastAsia="es-ES"/>
        </w:rPr>
        <w:t>n estando enferma, lo que era frecuente, omitía el trabajo manual. Así se dedicaba a bordar corporales, en la misma cama, que mandaba a las iglesias pobres de las montañas del valle.</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Así como en el trabajo era ejemplo para las religiosas, lo era también en la vida de oración. Después de las </w:t>
      </w:r>
      <w:hyperlink r:id="rId52" w:tooltip="Completas" w:history="1">
        <w:r w:rsidRPr="00664F40">
          <w:rPr>
            <w:rFonts w:ascii="Arial" w:eastAsia="Times New Roman" w:hAnsi="Arial" w:cs="Arial"/>
            <w:b/>
            <w:lang w:eastAsia="es-ES"/>
          </w:rPr>
          <w:t>completas</w:t>
        </w:r>
      </w:hyperlink>
      <w:r w:rsidRPr="00664F40">
        <w:rPr>
          <w:rFonts w:ascii="Arial" w:eastAsia="Times New Roman" w:hAnsi="Arial" w:cs="Arial"/>
          <w:b/>
          <w:lang w:eastAsia="es-ES"/>
        </w:rPr>
        <w:t xml:space="preserve">, último oficio del día, permanecía largo rato </w:t>
      </w:r>
      <w:proofErr w:type="gramStart"/>
      <w:r w:rsidRPr="00664F40">
        <w:rPr>
          <w:rFonts w:ascii="Arial" w:eastAsia="Times New Roman" w:hAnsi="Arial" w:cs="Arial"/>
          <w:b/>
          <w:lang w:eastAsia="es-ES"/>
        </w:rPr>
        <w:t>sola</w:t>
      </w:r>
      <w:proofErr w:type="gramEnd"/>
      <w:r w:rsidRPr="00664F40">
        <w:rPr>
          <w:rFonts w:ascii="Arial" w:eastAsia="Times New Roman" w:hAnsi="Arial" w:cs="Arial"/>
          <w:b/>
          <w:lang w:eastAsia="es-ES"/>
        </w:rPr>
        <w:t xml:space="preserve">, en la iglesia ante el </w:t>
      </w:r>
      <w:hyperlink r:id="rId53" w:tooltip="Cristo de San Damián" w:history="1">
        <w:r w:rsidRPr="00664F40">
          <w:rPr>
            <w:rFonts w:ascii="Arial" w:eastAsia="Times New Roman" w:hAnsi="Arial" w:cs="Arial"/>
            <w:b/>
            <w:lang w:eastAsia="es-ES"/>
          </w:rPr>
          <w:t>Crucifijo</w:t>
        </w:r>
      </w:hyperlink>
      <w:r w:rsidRPr="00664F40">
        <w:rPr>
          <w:rFonts w:ascii="Arial" w:eastAsia="Times New Roman" w:hAnsi="Arial" w:cs="Arial"/>
          <w:b/>
          <w:lang w:eastAsia="es-ES"/>
        </w:rPr>
        <w:t xml:space="preserve"> que habló a San Francisco. Allí rezaba el “</w:t>
      </w:r>
      <w:hyperlink r:id="rId54" w:tooltip="Oficio de la Cruz (aún no redactado)" w:history="1">
        <w:r w:rsidRPr="00664F40">
          <w:rPr>
            <w:rFonts w:ascii="Arial" w:eastAsia="Times New Roman" w:hAnsi="Arial" w:cs="Arial"/>
            <w:b/>
            <w:lang w:eastAsia="es-ES"/>
          </w:rPr>
          <w:t>Oficio de la Cruz</w:t>
        </w:r>
      </w:hyperlink>
      <w:r w:rsidRPr="00664F40">
        <w:rPr>
          <w:rFonts w:ascii="Arial" w:eastAsia="Times New Roman" w:hAnsi="Arial" w:cs="Arial"/>
          <w:b/>
          <w:lang w:eastAsia="es-ES"/>
        </w:rPr>
        <w:t xml:space="preserve">”, que había compuesto Francisco. Estas prácticas no le impedían levantarse por la mañana muy temprano, para levantar a las hermanas, encender las lámparas y tocar la campana para la </w:t>
      </w:r>
      <w:hyperlink r:id="rId55" w:tooltip="Misa" w:history="1">
        <w:r w:rsidRPr="00664F40">
          <w:rPr>
            <w:rFonts w:ascii="Arial" w:eastAsia="Times New Roman" w:hAnsi="Arial" w:cs="Arial"/>
            <w:b/>
            <w:lang w:eastAsia="es-ES"/>
          </w:rPr>
          <w:t>misa</w:t>
        </w:r>
      </w:hyperlink>
      <w:r w:rsidRPr="00664F40">
        <w:rPr>
          <w:rFonts w:ascii="Arial" w:eastAsia="Times New Roman" w:hAnsi="Arial" w:cs="Arial"/>
          <w:b/>
          <w:lang w:eastAsia="es-ES"/>
        </w:rPr>
        <w:t xml:space="preserve"> primera.</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Según la </w:t>
      </w:r>
      <w:hyperlink r:id="rId56" w:tooltip="Leyenda" w:history="1">
        <w:r w:rsidRPr="00664F40">
          <w:rPr>
            <w:rFonts w:ascii="Arial" w:eastAsia="Times New Roman" w:hAnsi="Arial" w:cs="Arial"/>
            <w:b/>
            <w:lang w:eastAsia="es-ES"/>
          </w:rPr>
          <w:t>leyenda</w:t>
        </w:r>
      </w:hyperlink>
      <w:r w:rsidRPr="00664F40">
        <w:rPr>
          <w:rFonts w:ascii="Arial" w:eastAsia="Times New Roman" w:hAnsi="Arial" w:cs="Arial"/>
          <w:b/>
          <w:lang w:eastAsia="es-ES"/>
        </w:rPr>
        <w:t>, una vez fue el Papa a San Damián</w:t>
      </w:r>
      <w:r>
        <w:rPr>
          <w:rFonts w:ascii="Arial" w:eastAsia="Times New Roman" w:hAnsi="Arial" w:cs="Arial"/>
          <w:b/>
          <w:lang w:eastAsia="es-ES"/>
        </w:rPr>
        <w:t>.</w:t>
      </w:r>
      <w:r w:rsidRPr="00664F40">
        <w:rPr>
          <w:rFonts w:ascii="Arial" w:eastAsia="Times New Roman" w:hAnsi="Arial" w:cs="Arial"/>
          <w:b/>
          <w:lang w:eastAsia="es-ES"/>
        </w:rPr>
        <w:t xml:space="preserve"> Santa Clara hizo preparar las mesas y poner el pan en ellas, para que el Santo padre lo bendijera. El Papa pidió a la santa que fuera ella quien lo hiciera, a lo que Clara se opuso rotundamente. El Papa la instó por santa obediencia a que hiciera la señal de la cruz sobre los panes y los bendijera en el nombre de Dios. Santa Clara, como verdadera hija de obediencia, bendijo muy devotamente aquellos panes con la señal de la cruz, y al instante apareció en todos los panes la señal de la cruz. </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Su cama, en los inicios, eran haces de sarmiento con un tronco de madera por almohada; después la cambió en un pedazo de cuero y un áspero cojín; por orden de Francisco se redujo a dormir después en un jergón de paja.</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En los </w:t>
      </w:r>
      <w:hyperlink r:id="rId57" w:tooltip="Ayuno" w:history="1">
        <w:r w:rsidRPr="00664F40">
          <w:rPr>
            <w:rFonts w:ascii="Arial" w:eastAsia="Times New Roman" w:hAnsi="Arial" w:cs="Arial"/>
            <w:b/>
            <w:lang w:eastAsia="es-ES"/>
          </w:rPr>
          <w:t>ayunos</w:t>
        </w:r>
      </w:hyperlink>
      <w:r w:rsidRPr="00664F40">
        <w:rPr>
          <w:rFonts w:ascii="Arial" w:eastAsia="Times New Roman" w:hAnsi="Arial" w:cs="Arial"/>
          <w:b/>
          <w:lang w:eastAsia="es-ES"/>
        </w:rPr>
        <w:t xml:space="preserve"> de </w:t>
      </w:r>
      <w:hyperlink r:id="rId58" w:tooltip="Adviento" w:history="1">
        <w:r w:rsidRPr="00664F40">
          <w:rPr>
            <w:rFonts w:ascii="Arial" w:eastAsia="Times New Roman" w:hAnsi="Arial" w:cs="Arial"/>
            <w:b/>
            <w:lang w:eastAsia="es-ES"/>
          </w:rPr>
          <w:t>Adviento</w:t>
        </w:r>
      </w:hyperlink>
      <w:r w:rsidRPr="00664F40">
        <w:rPr>
          <w:rFonts w:ascii="Arial" w:eastAsia="Times New Roman" w:hAnsi="Arial" w:cs="Arial"/>
          <w:b/>
          <w:lang w:eastAsia="es-ES"/>
        </w:rPr>
        <w:t xml:space="preserve">, </w:t>
      </w:r>
      <w:hyperlink r:id="rId59" w:tooltip="Cuaresma" w:history="1">
        <w:r w:rsidRPr="00664F40">
          <w:rPr>
            <w:rFonts w:ascii="Arial" w:eastAsia="Times New Roman" w:hAnsi="Arial" w:cs="Arial"/>
            <w:b/>
            <w:lang w:eastAsia="es-ES"/>
          </w:rPr>
          <w:t>Cuaresma</w:t>
        </w:r>
      </w:hyperlink>
      <w:r w:rsidRPr="00664F40">
        <w:rPr>
          <w:rFonts w:ascii="Arial" w:eastAsia="Times New Roman" w:hAnsi="Arial" w:cs="Arial"/>
          <w:b/>
          <w:lang w:eastAsia="es-ES"/>
        </w:rPr>
        <w:t xml:space="preserve"> y de </w:t>
      </w:r>
      <w:hyperlink r:id="rId60" w:tooltip="San Martín de Tours" w:history="1">
        <w:r w:rsidRPr="00664F40">
          <w:rPr>
            <w:rFonts w:ascii="Arial" w:eastAsia="Times New Roman" w:hAnsi="Arial" w:cs="Arial"/>
            <w:b/>
            <w:lang w:eastAsia="es-ES"/>
          </w:rPr>
          <w:t>San Martín</w:t>
        </w:r>
      </w:hyperlink>
      <w:r w:rsidRPr="00664F40">
        <w:rPr>
          <w:rFonts w:ascii="Arial" w:eastAsia="Times New Roman" w:hAnsi="Arial" w:cs="Arial"/>
          <w:b/>
          <w:lang w:eastAsia="es-ES"/>
        </w:rPr>
        <w:t>, Clara no se alimentaba sino tres días en la semana, y solo con pan y agua. Para reemplazar la mortificación corporal observó por largo tiempo la práctica de usar a raíz del cuerpo una camisa de cuero de cerdo con la parte velluda hacia dentro.</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Estando una vez Clara gravemente enferma en la solemnidad de la </w:t>
      </w:r>
      <w:hyperlink r:id="rId61" w:tooltip="Natividad de Cristo" w:history="1">
        <w:r w:rsidRPr="00664F40">
          <w:rPr>
            <w:rFonts w:ascii="Arial" w:eastAsia="Times New Roman" w:hAnsi="Arial" w:cs="Arial"/>
            <w:b/>
            <w:lang w:eastAsia="es-ES"/>
          </w:rPr>
          <w:t>Natividad de Cristo</w:t>
        </w:r>
      </w:hyperlink>
      <w:r w:rsidRPr="00664F40">
        <w:rPr>
          <w:rFonts w:ascii="Arial" w:eastAsia="Times New Roman" w:hAnsi="Arial" w:cs="Arial"/>
          <w:b/>
          <w:lang w:eastAsia="es-ES"/>
        </w:rPr>
        <w:t xml:space="preserve">, fue transportada milagrosamente a la iglesia de San Francisco y así pudo asistir a todo el oficio de los </w:t>
      </w:r>
      <w:hyperlink r:id="rId62" w:tooltip="Maitines" w:history="1">
        <w:r w:rsidRPr="00664F40">
          <w:rPr>
            <w:rFonts w:ascii="Arial" w:eastAsia="Times New Roman" w:hAnsi="Arial" w:cs="Arial"/>
            <w:b/>
            <w:lang w:eastAsia="es-ES"/>
          </w:rPr>
          <w:t>maitines</w:t>
        </w:r>
      </w:hyperlink>
      <w:r w:rsidRPr="00664F40">
        <w:rPr>
          <w:rFonts w:ascii="Arial" w:eastAsia="Times New Roman" w:hAnsi="Arial" w:cs="Arial"/>
          <w:b/>
          <w:lang w:eastAsia="es-ES"/>
        </w:rPr>
        <w:t xml:space="preserve"> y de la misa de medianoche, y </w:t>
      </w:r>
      <w:r w:rsidRPr="00664F40">
        <w:rPr>
          <w:rFonts w:ascii="Arial" w:eastAsia="Times New Roman" w:hAnsi="Arial" w:cs="Arial"/>
          <w:b/>
          <w:lang w:eastAsia="es-ES"/>
        </w:rPr>
        <w:lastRenderedPageBreak/>
        <w:t xml:space="preserve">además pudo recibir la sagrada </w:t>
      </w:r>
      <w:hyperlink r:id="rId63" w:tooltip="Comunión" w:history="1">
        <w:r w:rsidRPr="00664F40">
          <w:rPr>
            <w:rFonts w:ascii="Arial" w:eastAsia="Times New Roman" w:hAnsi="Arial" w:cs="Arial"/>
            <w:b/>
            <w:lang w:eastAsia="es-ES"/>
          </w:rPr>
          <w:t>comunión</w:t>
        </w:r>
      </w:hyperlink>
      <w:r w:rsidRPr="00664F40">
        <w:rPr>
          <w:rFonts w:ascii="Arial" w:eastAsia="Times New Roman" w:hAnsi="Arial" w:cs="Arial"/>
          <w:b/>
          <w:lang w:eastAsia="es-ES"/>
        </w:rPr>
        <w:t xml:space="preserve">; después fue llevada de nuevo a su cama. </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C</w:t>
      </w:r>
      <w:r w:rsidRPr="00664F40">
        <w:rPr>
          <w:rFonts w:ascii="Arial" w:eastAsia="Times New Roman" w:hAnsi="Arial" w:cs="Arial"/>
          <w:b/>
          <w:lang w:eastAsia="es-ES"/>
        </w:rPr>
        <w:t>lara, ante Francisco, se manifestaba débil y necesitaba consuelo y aliento pero en medio de sus hermanas era la madre revestida de fortaleza para defenderlas y protegerlas.</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hyperlink r:id="rId64" w:tooltip="Federico II de Sicilia" w:history="1">
        <w:r w:rsidRPr="00664F40">
          <w:rPr>
            <w:rFonts w:ascii="Arial" w:eastAsia="Times New Roman" w:hAnsi="Arial" w:cs="Arial"/>
            <w:b/>
            <w:lang w:eastAsia="es-ES"/>
          </w:rPr>
          <w:t>Federico II</w:t>
        </w:r>
      </w:hyperlink>
      <w:r w:rsidRPr="00664F40">
        <w:rPr>
          <w:rFonts w:ascii="Arial" w:eastAsia="Times New Roman" w:hAnsi="Arial" w:cs="Arial"/>
          <w:b/>
          <w:lang w:eastAsia="es-ES"/>
        </w:rPr>
        <w:t xml:space="preserve"> mantenía una guerra contra el Papa y lanzó a los </w:t>
      </w:r>
      <w:hyperlink r:id="rId65" w:tooltip="Estados Pontificios" w:history="1">
        <w:r w:rsidRPr="00664F40">
          <w:rPr>
            <w:rFonts w:ascii="Arial" w:eastAsia="Times New Roman" w:hAnsi="Arial" w:cs="Arial"/>
            <w:b/>
            <w:lang w:eastAsia="es-ES"/>
          </w:rPr>
          <w:t>Estados Pontificios</w:t>
        </w:r>
      </w:hyperlink>
      <w:r w:rsidRPr="00664F40">
        <w:rPr>
          <w:rFonts w:ascii="Arial" w:eastAsia="Times New Roman" w:hAnsi="Arial" w:cs="Arial"/>
          <w:b/>
          <w:lang w:eastAsia="es-ES"/>
        </w:rPr>
        <w:t xml:space="preserve"> arqueros mahometanos, sobre los que no tenían ningún poder las excomuniones del Papa. En </w:t>
      </w:r>
      <w:hyperlink r:id="rId66" w:tooltip="1230" w:history="1">
        <w:r w:rsidRPr="00664F40">
          <w:rPr>
            <w:rFonts w:ascii="Arial" w:eastAsia="Times New Roman" w:hAnsi="Arial" w:cs="Arial"/>
            <w:b/>
            <w:lang w:eastAsia="es-ES"/>
          </w:rPr>
          <w:t>1230</w:t>
        </w:r>
      </w:hyperlink>
      <w:r w:rsidRPr="00664F40">
        <w:rPr>
          <w:rFonts w:ascii="Arial" w:eastAsia="Times New Roman" w:hAnsi="Arial" w:cs="Arial"/>
          <w:b/>
          <w:lang w:eastAsia="es-ES"/>
        </w:rPr>
        <w:t xml:space="preserve">, desde la cima de la fortaleza de </w:t>
      </w:r>
      <w:hyperlink r:id="rId67" w:tooltip="Nocera (aún no redactado)" w:history="1">
        <w:proofErr w:type="spellStart"/>
        <w:r w:rsidRPr="00664F40">
          <w:rPr>
            <w:rFonts w:ascii="Arial" w:eastAsia="Times New Roman" w:hAnsi="Arial" w:cs="Arial"/>
            <w:b/>
            <w:lang w:eastAsia="es-ES"/>
          </w:rPr>
          <w:t>Nocera</w:t>
        </w:r>
        <w:proofErr w:type="spellEnd"/>
      </w:hyperlink>
      <w:r w:rsidRPr="00664F40">
        <w:rPr>
          <w:rFonts w:ascii="Arial" w:eastAsia="Times New Roman" w:hAnsi="Arial" w:cs="Arial"/>
          <w:b/>
          <w:lang w:eastAsia="es-ES"/>
        </w:rPr>
        <w:t xml:space="preserve">, a corta distancia de Asís, los sarracenos cayeron sobre el valle de </w:t>
      </w:r>
      <w:hyperlink r:id="rId68" w:tooltip="Espoleto" w:history="1">
        <w:proofErr w:type="spellStart"/>
        <w:r w:rsidRPr="00664F40">
          <w:rPr>
            <w:rFonts w:ascii="Arial" w:eastAsia="Times New Roman" w:hAnsi="Arial" w:cs="Arial"/>
            <w:b/>
            <w:lang w:eastAsia="es-ES"/>
          </w:rPr>
          <w:t>Espoleto</w:t>
        </w:r>
        <w:proofErr w:type="spellEnd"/>
      </w:hyperlink>
      <w:r w:rsidRPr="00664F40">
        <w:rPr>
          <w:rFonts w:ascii="Arial" w:eastAsia="Times New Roman" w:hAnsi="Arial" w:cs="Arial"/>
          <w:b/>
          <w:lang w:eastAsia="es-ES"/>
        </w:rPr>
        <w:t xml:space="preserve"> y fueron a embestir el convento de San Damián. La entrada de los musulmanes en el monasterio significaba para las monjas no solo la muerte, sino probablemente la violación. Todas, asustadas, se acogieron en torno a Clara, quien se encontraba postrada en la cama debido a una gravísima enfermedad. Ella se hizo trasladar a la puerta del convento, mandó que le trajeran el </w:t>
      </w:r>
      <w:hyperlink r:id="rId69" w:tooltip="Cáliz" w:history="1">
        <w:r w:rsidRPr="00664F40">
          <w:rPr>
            <w:rFonts w:ascii="Arial" w:eastAsia="Times New Roman" w:hAnsi="Arial" w:cs="Arial"/>
            <w:b/>
            <w:lang w:eastAsia="es-ES"/>
          </w:rPr>
          <w:t>cáliz</w:t>
        </w:r>
      </w:hyperlink>
      <w:r w:rsidRPr="00664F40">
        <w:rPr>
          <w:rFonts w:ascii="Arial" w:eastAsia="Times New Roman" w:hAnsi="Arial" w:cs="Arial"/>
          <w:b/>
          <w:lang w:eastAsia="es-ES"/>
        </w:rPr>
        <w:t xml:space="preserve"> de plata en el que se reservaba el </w:t>
      </w:r>
      <w:hyperlink r:id="rId70" w:tooltip="Santísimo Sacramento" w:history="1">
        <w:r w:rsidRPr="00664F40">
          <w:rPr>
            <w:rFonts w:ascii="Arial" w:eastAsia="Times New Roman" w:hAnsi="Arial" w:cs="Arial"/>
            <w:b/>
            <w:lang w:eastAsia="es-ES"/>
          </w:rPr>
          <w:t>Santísimo Sacramento</w:t>
        </w:r>
      </w:hyperlink>
      <w:r w:rsidRPr="00664F40">
        <w:rPr>
          <w:rFonts w:ascii="Arial" w:eastAsia="Times New Roman" w:hAnsi="Arial" w:cs="Arial"/>
          <w:b/>
          <w:lang w:eastAsia="es-ES"/>
        </w:rPr>
        <w:t xml:space="preserve"> y cayó de rodillas delante de Él, pidiendo el amparo del cielo para sí y sus hijas. Cuenta la leyenda que del cáliz salió una voz como de un niño que le dijo: “Yo os guardaré siempre”, tras lo cual se alzó de la oración. En ese mismo instante los sarracenos levantaron el sitio del monasterio y se fueron a otra parte.</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Cuatro años más tarde, en junio de 1234, un milagro parecido, las tropas de Federico, capitaneadas por Vital de </w:t>
      </w:r>
      <w:proofErr w:type="spellStart"/>
      <w:r w:rsidRPr="00664F40">
        <w:rPr>
          <w:rFonts w:ascii="Arial" w:eastAsia="Times New Roman" w:hAnsi="Arial" w:cs="Arial"/>
          <w:b/>
          <w:lang w:eastAsia="es-ES"/>
        </w:rPr>
        <w:t>Aversa</w:t>
      </w:r>
      <w:proofErr w:type="spellEnd"/>
      <w:r w:rsidRPr="00664F40">
        <w:rPr>
          <w:rFonts w:ascii="Arial" w:eastAsia="Times New Roman" w:hAnsi="Arial" w:cs="Arial"/>
          <w:b/>
          <w:lang w:eastAsia="es-ES"/>
        </w:rPr>
        <w:t>,</w:t>
      </w:r>
      <w:r>
        <w:rPr>
          <w:rFonts w:ascii="Arial" w:eastAsia="Times New Roman" w:hAnsi="Arial" w:cs="Arial"/>
          <w:b/>
          <w:lang w:eastAsia="es-ES"/>
        </w:rPr>
        <w:t xml:space="preserve"> </w:t>
      </w:r>
      <w:r w:rsidRPr="00664F40">
        <w:rPr>
          <w:rFonts w:ascii="Arial" w:eastAsia="Times New Roman" w:hAnsi="Arial" w:cs="Arial"/>
          <w:b/>
          <w:lang w:eastAsia="es-ES"/>
        </w:rPr>
        <w:t xml:space="preserve">atacaban a la ciudad de Asís y </w:t>
      </w:r>
      <w:r>
        <w:rPr>
          <w:rFonts w:ascii="Arial" w:eastAsia="Times New Roman" w:hAnsi="Arial" w:cs="Arial"/>
          <w:b/>
          <w:lang w:eastAsia="es-ES"/>
        </w:rPr>
        <w:t>6</w:t>
      </w:r>
      <w:r w:rsidRPr="00664F40">
        <w:rPr>
          <w:rFonts w:ascii="Arial" w:eastAsia="Times New Roman" w:hAnsi="Arial" w:cs="Arial"/>
          <w:b/>
          <w:lang w:eastAsia="es-ES"/>
        </w:rPr>
        <w:t xml:space="preserve">querían destruirla. Santa Clara y sus monjas oraron con fe ante el Santísimo Sacramento y los atacantes se retiraron sin saber por qué. Este acontecimiento es celebrado siempre por los </w:t>
      </w:r>
      <w:proofErr w:type="spellStart"/>
      <w:r w:rsidRPr="00664F40">
        <w:rPr>
          <w:rFonts w:ascii="Arial" w:eastAsia="Times New Roman" w:hAnsi="Arial" w:cs="Arial"/>
          <w:b/>
          <w:lang w:eastAsia="es-ES"/>
        </w:rPr>
        <w:t>asisienses</w:t>
      </w:r>
      <w:proofErr w:type="spellEnd"/>
      <w:r w:rsidRPr="00664F40">
        <w:rPr>
          <w:rFonts w:ascii="Arial" w:eastAsia="Times New Roman" w:hAnsi="Arial" w:cs="Arial"/>
          <w:b/>
          <w:lang w:eastAsia="es-ES"/>
        </w:rPr>
        <w:t xml:space="preserve"> como fiesta nacional.</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Otra muestra de su fortaleza se manifestó en la lucha que sostuvo por años con el papa </w:t>
      </w:r>
      <w:hyperlink r:id="rId71" w:tooltip="Gregorio IX" w:history="1">
        <w:r w:rsidRPr="00664F40">
          <w:rPr>
            <w:rFonts w:ascii="Arial" w:eastAsia="Times New Roman" w:hAnsi="Arial" w:cs="Arial"/>
            <w:b/>
            <w:lang w:eastAsia="es-ES"/>
          </w:rPr>
          <w:t>Gregorio IX</w:t>
        </w:r>
      </w:hyperlink>
      <w:r w:rsidRPr="00664F40">
        <w:rPr>
          <w:rFonts w:ascii="Arial" w:eastAsia="Times New Roman" w:hAnsi="Arial" w:cs="Arial"/>
          <w:b/>
          <w:lang w:eastAsia="es-ES"/>
        </w:rPr>
        <w:t xml:space="preserve"> a trueque de sostener la integridad del voto de pobreza. El pontífice quería convencerla que aceptara algunos bienes para el convento, como lo hacían las demás </w:t>
      </w:r>
      <w:hyperlink r:id="rId72" w:tooltip="Órdenes religiosas" w:history="1">
        <w:r w:rsidRPr="00664F40">
          <w:rPr>
            <w:rFonts w:ascii="Arial" w:eastAsia="Times New Roman" w:hAnsi="Arial" w:cs="Arial"/>
            <w:b/>
            <w:lang w:eastAsia="es-ES"/>
          </w:rPr>
          <w:t>órdenes religiosas</w:t>
        </w:r>
      </w:hyperlink>
      <w:r w:rsidRPr="00664F40">
        <w:rPr>
          <w:rFonts w:ascii="Arial" w:eastAsia="Times New Roman" w:hAnsi="Arial" w:cs="Arial"/>
          <w:b/>
          <w:lang w:eastAsia="es-ES"/>
        </w:rPr>
        <w:t xml:space="preserve">. A tal punto llegó la disputa que el Papa llegó a decirle que si ella se creía ligada por su voto, él tenía el poder y la obligación de desatárselo, a lo que ella replicó: “Santísimo Padre, desatadme de mis pecados, más no de la obligación de seguir a Nuestro Señor Jesucristo”. Solo dos días antes de morir vino a obtener Clara, de </w:t>
      </w:r>
      <w:hyperlink r:id="rId73" w:tooltip="Inocencio IV" w:history="1">
        <w:r w:rsidRPr="00664F40">
          <w:rPr>
            <w:rFonts w:ascii="Arial" w:eastAsia="Times New Roman" w:hAnsi="Arial" w:cs="Arial"/>
            <w:b/>
            <w:lang w:eastAsia="es-ES"/>
          </w:rPr>
          <w:t>Inocencio IV</w:t>
        </w:r>
      </w:hyperlink>
      <w:r w:rsidRPr="00664F40">
        <w:rPr>
          <w:rFonts w:ascii="Arial" w:eastAsia="Times New Roman" w:hAnsi="Arial" w:cs="Arial"/>
          <w:b/>
          <w:lang w:eastAsia="es-ES"/>
        </w:rPr>
        <w:t xml:space="preserve"> y a perpetuidad, el derecho de ser y permanecer siempre pobre.</w:t>
      </w:r>
    </w:p>
    <w:p w:rsidR="00664F40" w:rsidRPr="00664F40" w:rsidRDefault="00664F40" w:rsidP="00664F40">
      <w:pPr>
        <w:spacing w:before="100" w:beforeAutospacing="1" w:after="100" w:afterAutospacing="1" w:line="240" w:lineRule="auto"/>
        <w:jc w:val="both"/>
        <w:outlineLvl w:val="2"/>
        <w:rPr>
          <w:rFonts w:ascii="Arial" w:eastAsia="Times New Roman" w:hAnsi="Arial" w:cs="Arial"/>
          <w:b/>
          <w:bCs/>
          <w:lang w:eastAsia="es-ES"/>
        </w:rPr>
      </w:pPr>
      <w:r>
        <w:rPr>
          <w:rFonts w:ascii="Arial" w:eastAsia="Times New Roman" w:hAnsi="Arial" w:cs="Arial"/>
          <w:b/>
          <w:bCs/>
          <w:lang w:eastAsia="es-ES"/>
        </w:rPr>
        <w:t xml:space="preserve">  </w:t>
      </w:r>
      <w:r w:rsidRPr="00664F40">
        <w:rPr>
          <w:rFonts w:ascii="Arial" w:eastAsia="Times New Roman" w:hAnsi="Arial" w:cs="Arial"/>
          <w:b/>
          <w:bCs/>
          <w:lang w:eastAsia="es-ES"/>
        </w:rPr>
        <w:t>Muerte de la Santa</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El verano del </w:t>
      </w:r>
      <w:hyperlink r:id="rId74" w:tooltip="1253" w:history="1">
        <w:r w:rsidRPr="00664F40">
          <w:rPr>
            <w:rFonts w:ascii="Arial" w:eastAsia="Times New Roman" w:hAnsi="Arial" w:cs="Arial"/>
            <w:b/>
            <w:lang w:eastAsia="es-ES"/>
          </w:rPr>
          <w:t>1253</w:t>
        </w:r>
      </w:hyperlink>
      <w:r w:rsidRPr="00664F40">
        <w:rPr>
          <w:rFonts w:ascii="Arial" w:eastAsia="Times New Roman" w:hAnsi="Arial" w:cs="Arial"/>
          <w:b/>
          <w:lang w:eastAsia="es-ES"/>
        </w:rPr>
        <w:t xml:space="preserve"> vino a Asís el papa </w:t>
      </w:r>
      <w:hyperlink r:id="rId75" w:tooltip="Inocencio IV" w:history="1">
        <w:r w:rsidRPr="00664F40">
          <w:rPr>
            <w:rFonts w:ascii="Arial" w:eastAsia="Times New Roman" w:hAnsi="Arial" w:cs="Arial"/>
            <w:b/>
            <w:lang w:eastAsia="es-ES"/>
          </w:rPr>
          <w:t>Inocencio IV</w:t>
        </w:r>
      </w:hyperlink>
      <w:r w:rsidRPr="00664F40">
        <w:rPr>
          <w:rFonts w:ascii="Arial" w:eastAsia="Times New Roman" w:hAnsi="Arial" w:cs="Arial"/>
          <w:b/>
          <w:lang w:eastAsia="es-ES"/>
        </w:rPr>
        <w:t xml:space="preserve"> para ver a Clara, la cual se encontraba postrada en su lecho. Ella le pidió la </w:t>
      </w:r>
      <w:hyperlink r:id="rId76" w:tooltip="Bendición apostólica" w:history="1">
        <w:r w:rsidRPr="00664F40">
          <w:rPr>
            <w:rFonts w:ascii="Arial" w:eastAsia="Times New Roman" w:hAnsi="Arial" w:cs="Arial"/>
            <w:b/>
            <w:lang w:eastAsia="es-ES"/>
          </w:rPr>
          <w:t>bendición apostólica</w:t>
        </w:r>
      </w:hyperlink>
      <w:r w:rsidRPr="00664F40">
        <w:rPr>
          <w:rFonts w:ascii="Arial" w:eastAsia="Times New Roman" w:hAnsi="Arial" w:cs="Arial"/>
          <w:b/>
          <w:lang w:eastAsia="es-ES"/>
        </w:rPr>
        <w:t xml:space="preserve"> y la </w:t>
      </w:r>
      <w:hyperlink r:id="rId77" w:tooltip="Absolución (cristianismo)" w:history="1">
        <w:r w:rsidRPr="00664F40">
          <w:rPr>
            <w:rFonts w:ascii="Arial" w:eastAsia="Times New Roman" w:hAnsi="Arial" w:cs="Arial"/>
            <w:b/>
            <w:lang w:eastAsia="es-ES"/>
          </w:rPr>
          <w:t>absolución</w:t>
        </w:r>
      </w:hyperlink>
      <w:r w:rsidRPr="00664F40">
        <w:rPr>
          <w:rFonts w:ascii="Arial" w:eastAsia="Times New Roman" w:hAnsi="Arial" w:cs="Arial"/>
          <w:b/>
          <w:lang w:eastAsia="es-ES"/>
        </w:rPr>
        <w:t xml:space="preserve"> de sus pecados, y el Sumo Pontífice contestó: «Quiera el cielo, hija mía, que tenga yo tanta necesidad como tú de la indulgencia de Dios». Cuando Inocencio se retiró dijo Clara a sus hermanas: «Hijas mías, ahora más que nunca debemos darle gracias a Dios, porque, sobre recibirle a Él mismo en la sagrada hostia, he sido hallada digna de recibir la visita de su Vicario en la tierra».</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Desde aquel día las monjas no se separaron de su lecho, incluso Inés, su hermana, viajó desde </w:t>
      </w:r>
      <w:hyperlink r:id="rId78" w:tooltip="Florencia" w:history="1">
        <w:r w:rsidRPr="00664F40">
          <w:rPr>
            <w:rFonts w:ascii="Arial" w:eastAsia="Times New Roman" w:hAnsi="Arial" w:cs="Arial"/>
            <w:b/>
            <w:lang w:eastAsia="es-ES"/>
          </w:rPr>
          <w:t>Florencia</w:t>
        </w:r>
      </w:hyperlink>
      <w:r w:rsidRPr="00664F40">
        <w:rPr>
          <w:rFonts w:ascii="Arial" w:eastAsia="Times New Roman" w:hAnsi="Arial" w:cs="Arial"/>
          <w:b/>
          <w:lang w:eastAsia="es-ES"/>
        </w:rPr>
        <w:t xml:space="preserve"> para estar a su lado. En dos semanas la santa no pudo tomar alimento, pero las fuerzas no le faltaban.</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 xml:space="preserve">Cuenta la leyenda que estando en el más hondo dolor, dirigió su mirada hacia la puerta de la habitación, y he aquí que ve entrar una procesión de vírgenes </w:t>
      </w:r>
      <w:r w:rsidRPr="00664F40">
        <w:rPr>
          <w:rFonts w:ascii="Arial" w:eastAsia="Times New Roman" w:hAnsi="Arial" w:cs="Arial"/>
          <w:b/>
          <w:lang w:eastAsia="es-ES"/>
        </w:rPr>
        <w:lastRenderedPageBreak/>
        <w:t xml:space="preserve">vestidas de blanco, llevando todas en sus cabezas coronas de oro. Marchaba entre ellas una que deslumbraba más que las otras, de cuya corona, que en su remate presenta una especie de incensario con orificios, irradia tanto esplendor que convertía la noche en día luminoso dentro de la casa; era la </w:t>
      </w:r>
      <w:hyperlink r:id="rId79" w:tooltip="Bienaventurada Virgen María" w:history="1">
        <w:r w:rsidRPr="00664F40">
          <w:rPr>
            <w:rFonts w:ascii="Arial" w:eastAsia="Times New Roman" w:hAnsi="Arial" w:cs="Arial"/>
            <w:b/>
            <w:lang w:eastAsia="es-ES"/>
          </w:rPr>
          <w:t>Bienaventurada Virgen María</w:t>
        </w:r>
      </w:hyperlink>
      <w:r w:rsidRPr="00664F40">
        <w:rPr>
          <w:rFonts w:ascii="Arial" w:eastAsia="Times New Roman" w:hAnsi="Arial" w:cs="Arial"/>
          <w:b/>
          <w:lang w:eastAsia="es-ES"/>
        </w:rPr>
        <w:t xml:space="preserve">. Se adelantó la Virgen hasta el lecho donde yacía Clara, e inclinándose amorosamente sobre ella, le dio un abrazo. </w:t>
      </w:r>
    </w:p>
    <w:p w:rsidR="00664F40" w:rsidRPr="00664F40" w:rsidRDefault="00664F40"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664F40">
        <w:rPr>
          <w:rFonts w:ascii="Arial" w:eastAsia="Times New Roman" w:hAnsi="Arial" w:cs="Arial"/>
          <w:b/>
          <w:lang w:eastAsia="es-ES"/>
        </w:rPr>
        <w:t>Murió el 10 de agosto, rodeada de sus hermanas y de los frailes León, Ángel y Junípero. De ella se dijo: «Clara de nombre, clara en la vida y clarísima en la muerte».</w:t>
      </w:r>
      <w:r w:rsidR="00C66B8F">
        <w:rPr>
          <w:rFonts w:ascii="Arial" w:eastAsia="Times New Roman" w:hAnsi="Arial" w:cs="Arial"/>
          <w:b/>
          <w:lang w:eastAsia="es-ES"/>
        </w:rPr>
        <w:t xml:space="preserve">  </w:t>
      </w:r>
      <w:r w:rsidRPr="00664F40">
        <w:rPr>
          <w:rFonts w:ascii="Arial" w:eastAsia="Times New Roman" w:hAnsi="Arial" w:cs="Arial"/>
          <w:b/>
          <w:lang w:eastAsia="es-ES"/>
        </w:rPr>
        <w:t xml:space="preserve">La noticia de la muerte de la religiosa conmovió de inmediato, con impresionante resonancia, a toda la ciudad. Acudieron en tropel los hombres y las mujeres al lugar. Todos la proclamaban santa y no pocos, en medio de las frases laudatorias, rompían a llorar. Acudió el </w:t>
      </w:r>
      <w:hyperlink r:id="rId80" w:tooltip="Podestá" w:history="1">
        <w:r w:rsidRPr="00664F40">
          <w:rPr>
            <w:rFonts w:ascii="Arial" w:eastAsia="Times New Roman" w:hAnsi="Arial" w:cs="Arial"/>
            <w:b/>
            <w:lang w:eastAsia="es-ES"/>
          </w:rPr>
          <w:t>podestá</w:t>
        </w:r>
      </w:hyperlink>
      <w:r w:rsidRPr="00664F40">
        <w:rPr>
          <w:rFonts w:ascii="Arial" w:eastAsia="Times New Roman" w:hAnsi="Arial" w:cs="Arial"/>
          <w:b/>
          <w:lang w:eastAsia="es-ES"/>
        </w:rPr>
        <w:t xml:space="preserve"> con un cortejo de caballeros y una tropa de hombres armados, y aquella tarde y toda la noche hicieron guardia vigilante en torno a los restos mortales de Clara. Al día siguiente, llegó el Papa en persona con los cardenales, y toda la población se encaminó hacia San Damián. Era justo el momento en que iban a comenzar los oficios divinos y los frailes iniciaban el de difuntos; cuando, de pronto, el Papa dijo que debía rezarse el oficio de las vírgenes, y no el de difuntos, como si quisiera canonizarla antes aún de que su cuerpo fuera entregado a la sepultura. Sin embargo, el obispo de </w:t>
      </w:r>
      <w:hyperlink r:id="rId81" w:tooltip="Ostia" w:history="1">
        <w:r w:rsidRPr="00664F40">
          <w:rPr>
            <w:rFonts w:ascii="Arial" w:eastAsia="Times New Roman" w:hAnsi="Arial" w:cs="Arial"/>
            <w:b/>
            <w:lang w:eastAsia="es-ES"/>
          </w:rPr>
          <w:t>Ostia</w:t>
        </w:r>
      </w:hyperlink>
      <w:r w:rsidRPr="00664F40">
        <w:rPr>
          <w:rFonts w:ascii="Arial" w:eastAsia="Times New Roman" w:hAnsi="Arial" w:cs="Arial"/>
          <w:b/>
          <w:lang w:eastAsia="es-ES"/>
        </w:rPr>
        <w:t xml:space="preserve"> le observó que en esta materia se ha de proceder con prudente demora, y se celebró por fin la misa de difuntos.</w:t>
      </w:r>
    </w:p>
    <w:p w:rsidR="00664F40" w:rsidRPr="00664F40" w:rsidRDefault="00C66B8F"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00664F40" w:rsidRPr="00664F40">
        <w:rPr>
          <w:rFonts w:ascii="Arial" w:eastAsia="Times New Roman" w:hAnsi="Arial" w:cs="Arial"/>
          <w:b/>
          <w:lang w:eastAsia="es-ES"/>
        </w:rPr>
        <w:t xml:space="preserve">Muy pronto comenzaron a llegar verdaderas multitudes de </w:t>
      </w:r>
      <w:hyperlink r:id="rId82" w:tooltip="Peregrinos" w:history="1">
        <w:r w:rsidR="00664F40" w:rsidRPr="00664F40">
          <w:rPr>
            <w:rFonts w:ascii="Arial" w:eastAsia="Times New Roman" w:hAnsi="Arial" w:cs="Arial"/>
            <w:b/>
            <w:lang w:eastAsia="es-ES"/>
          </w:rPr>
          <w:t>peregrinos</w:t>
        </w:r>
      </w:hyperlink>
      <w:r w:rsidR="00664F40" w:rsidRPr="00664F40">
        <w:rPr>
          <w:rFonts w:ascii="Arial" w:eastAsia="Times New Roman" w:hAnsi="Arial" w:cs="Arial"/>
          <w:b/>
          <w:lang w:eastAsia="es-ES"/>
        </w:rPr>
        <w:t xml:space="preserve"> al lugar donde yacía la religiosa, popularizándose una oración a ella dedicada: «Verdaderamente santa, verdaderamente gloriosa, reina con los ángeles la que tanto honor recibe de los hombres en la tierra. Intercede por nosotros ante Cristo, tú, que a tantos guiaste a la penitencia, a tantos a la vida».</w:t>
      </w:r>
    </w:p>
    <w:p w:rsidR="00664F40" w:rsidRPr="00664F40" w:rsidRDefault="00C66B8F" w:rsidP="00664F40">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00664F40" w:rsidRPr="00664F40">
        <w:rPr>
          <w:rFonts w:ascii="Arial" w:eastAsia="Times New Roman" w:hAnsi="Arial" w:cs="Arial"/>
          <w:b/>
          <w:lang w:eastAsia="es-ES"/>
        </w:rPr>
        <w:t>Al cabo de pocos días, su hermana Inés siguió a Clara a la muerte</w:t>
      </w:r>
    </w:p>
    <w:p w:rsidR="00A32B2E" w:rsidRPr="00664F40" w:rsidRDefault="00A32B2E">
      <w:pPr>
        <w:jc w:val="center"/>
        <w:rPr>
          <w:rFonts w:ascii="Arial Black" w:hAnsi="Arial Black"/>
          <w:sz w:val="24"/>
          <w:szCs w:val="24"/>
        </w:rPr>
      </w:pPr>
    </w:p>
    <w:sectPr w:rsidR="00A32B2E" w:rsidRPr="00664F40" w:rsidSect="00A32B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C37F0"/>
    <w:multiLevelType w:val="multilevel"/>
    <w:tmpl w:val="5C0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383B32"/>
    <w:multiLevelType w:val="multilevel"/>
    <w:tmpl w:val="ED4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A2CC9"/>
    <w:rsid w:val="0004545D"/>
    <w:rsid w:val="002D5610"/>
    <w:rsid w:val="00346688"/>
    <w:rsid w:val="003834DF"/>
    <w:rsid w:val="005A2CC9"/>
    <w:rsid w:val="00664F40"/>
    <w:rsid w:val="00800C6E"/>
    <w:rsid w:val="00997AE9"/>
    <w:rsid w:val="009B787C"/>
    <w:rsid w:val="00A32B2E"/>
    <w:rsid w:val="00A56D5D"/>
    <w:rsid w:val="00C66B8F"/>
    <w:rsid w:val="00E52A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7C"/>
  </w:style>
  <w:style w:type="paragraph" w:styleId="Ttulo1">
    <w:name w:val="heading 1"/>
    <w:basedOn w:val="Normal"/>
    <w:link w:val="Ttulo1Car"/>
    <w:uiPriority w:val="9"/>
    <w:qFormat/>
    <w:rsid w:val="00664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64F4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64F4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00C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00C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C6E"/>
    <w:rPr>
      <w:rFonts w:ascii="Tahoma" w:hAnsi="Tahoma" w:cs="Tahoma"/>
      <w:sz w:val="16"/>
      <w:szCs w:val="16"/>
    </w:rPr>
  </w:style>
  <w:style w:type="character" w:customStyle="1" w:styleId="Ttulo1Car">
    <w:name w:val="Título 1 Car"/>
    <w:basedOn w:val="Fuentedeprrafopredeter"/>
    <w:link w:val="Ttulo1"/>
    <w:uiPriority w:val="9"/>
    <w:rsid w:val="00664F4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64F4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64F4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664F40"/>
    <w:rPr>
      <w:color w:val="0000FF"/>
      <w:u w:val="single"/>
    </w:rPr>
  </w:style>
  <w:style w:type="paragraph" w:styleId="NormalWeb">
    <w:name w:val="Normal (Web)"/>
    <w:basedOn w:val="Normal"/>
    <w:uiPriority w:val="99"/>
    <w:semiHidden/>
    <w:unhideWhenUsed/>
    <w:rsid w:val="00664F4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number">
    <w:name w:val="tocnumber"/>
    <w:basedOn w:val="Fuentedeprrafopredeter"/>
    <w:rsid w:val="00664F40"/>
  </w:style>
  <w:style w:type="character" w:customStyle="1" w:styleId="toctext">
    <w:name w:val="toctext"/>
    <w:basedOn w:val="Fuentedeprrafopredeter"/>
    <w:rsid w:val="00664F40"/>
  </w:style>
  <w:style w:type="character" w:customStyle="1" w:styleId="mw-headline">
    <w:name w:val="mw-headline"/>
    <w:basedOn w:val="Fuentedeprrafopredeter"/>
    <w:rsid w:val="00664F40"/>
  </w:style>
</w:styles>
</file>

<file path=word/webSettings.xml><?xml version="1.0" encoding="utf-8"?>
<w:webSettings xmlns:r="http://schemas.openxmlformats.org/officeDocument/2006/relationships" xmlns:w="http://schemas.openxmlformats.org/wordprocessingml/2006/main">
  <w:divs>
    <w:div w:id="448091285">
      <w:bodyDiv w:val="1"/>
      <w:marLeft w:val="0"/>
      <w:marRight w:val="0"/>
      <w:marTop w:val="0"/>
      <w:marBottom w:val="0"/>
      <w:divBdr>
        <w:top w:val="none" w:sz="0" w:space="0" w:color="auto"/>
        <w:left w:val="none" w:sz="0" w:space="0" w:color="auto"/>
        <w:bottom w:val="none" w:sz="0" w:space="0" w:color="auto"/>
        <w:right w:val="none" w:sz="0" w:space="0" w:color="auto"/>
      </w:divBdr>
      <w:divsChild>
        <w:div w:id="676151988">
          <w:marLeft w:val="0"/>
          <w:marRight w:val="0"/>
          <w:marTop w:val="0"/>
          <w:marBottom w:val="0"/>
          <w:divBdr>
            <w:top w:val="none" w:sz="0" w:space="0" w:color="auto"/>
            <w:left w:val="none" w:sz="0" w:space="0" w:color="auto"/>
            <w:bottom w:val="none" w:sz="0" w:space="0" w:color="auto"/>
            <w:right w:val="none" w:sz="0" w:space="0" w:color="auto"/>
          </w:divBdr>
          <w:divsChild>
            <w:div w:id="1342315813">
              <w:marLeft w:val="0"/>
              <w:marRight w:val="0"/>
              <w:marTop w:val="0"/>
              <w:marBottom w:val="0"/>
              <w:divBdr>
                <w:top w:val="none" w:sz="0" w:space="0" w:color="auto"/>
                <w:left w:val="none" w:sz="0" w:space="0" w:color="auto"/>
                <w:bottom w:val="none" w:sz="0" w:space="0" w:color="auto"/>
                <w:right w:val="none" w:sz="0" w:space="0" w:color="auto"/>
              </w:divBdr>
              <w:divsChild>
                <w:div w:id="1076709798">
                  <w:marLeft w:val="0"/>
                  <w:marRight w:val="0"/>
                  <w:marTop w:val="0"/>
                  <w:marBottom w:val="0"/>
                  <w:divBdr>
                    <w:top w:val="none" w:sz="0" w:space="0" w:color="auto"/>
                    <w:left w:val="none" w:sz="0" w:space="0" w:color="auto"/>
                    <w:bottom w:val="none" w:sz="0" w:space="0" w:color="auto"/>
                    <w:right w:val="none" w:sz="0" w:space="0" w:color="auto"/>
                  </w:divBdr>
                  <w:divsChild>
                    <w:div w:id="950168952">
                      <w:marLeft w:val="0"/>
                      <w:marRight w:val="0"/>
                      <w:marTop w:val="0"/>
                      <w:marBottom w:val="0"/>
                      <w:divBdr>
                        <w:top w:val="none" w:sz="0" w:space="0" w:color="auto"/>
                        <w:left w:val="none" w:sz="0" w:space="0" w:color="auto"/>
                        <w:bottom w:val="none" w:sz="0" w:space="0" w:color="auto"/>
                        <w:right w:val="none" w:sz="0" w:space="0" w:color="auto"/>
                      </w:divBdr>
                    </w:div>
                  </w:divsChild>
                </w:div>
                <w:div w:id="858349268">
                  <w:marLeft w:val="0"/>
                  <w:marRight w:val="0"/>
                  <w:marTop w:val="0"/>
                  <w:marBottom w:val="0"/>
                  <w:divBdr>
                    <w:top w:val="none" w:sz="0" w:space="0" w:color="auto"/>
                    <w:left w:val="none" w:sz="0" w:space="0" w:color="auto"/>
                    <w:bottom w:val="none" w:sz="0" w:space="0" w:color="auto"/>
                    <w:right w:val="none" w:sz="0" w:space="0" w:color="auto"/>
                  </w:divBdr>
                  <w:divsChild>
                    <w:div w:id="203058885">
                      <w:marLeft w:val="0"/>
                      <w:marRight w:val="0"/>
                      <w:marTop w:val="0"/>
                      <w:marBottom w:val="0"/>
                      <w:divBdr>
                        <w:top w:val="none" w:sz="0" w:space="0" w:color="auto"/>
                        <w:left w:val="none" w:sz="0" w:space="0" w:color="auto"/>
                        <w:bottom w:val="none" w:sz="0" w:space="0" w:color="auto"/>
                        <w:right w:val="none" w:sz="0" w:space="0" w:color="auto"/>
                      </w:divBdr>
                      <w:divsChild>
                        <w:div w:id="507212805">
                          <w:marLeft w:val="0"/>
                          <w:marRight w:val="0"/>
                          <w:marTop w:val="0"/>
                          <w:marBottom w:val="0"/>
                          <w:divBdr>
                            <w:top w:val="none" w:sz="0" w:space="0" w:color="auto"/>
                            <w:left w:val="none" w:sz="0" w:space="0" w:color="auto"/>
                            <w:bottom w:val="none" w:sz="0" w:space="0" w:color="auto"/>
                            <w:right w:val="none" w:sz="0" w:space="0" w:color="auto"/>
                          </w:divBdr>
                          <w:divsChild>
                            <w:div w:id="3313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7286">
                  <w:marLeft w:val="0"/>
                  <w:marRight w:val="0"/>
                  <w:marTop w:val="0"/>
                  <w:marBottom w:val="0"/>
                  <w:divBdr>
                    <w:top w:val="none" w:sz="0" w:space="0" w:color="auto"/>
                    <w:left w:val="none" w:sz="0" w:space="0" w:color="auto"/>
                    <w:bottom w:val="none" w:sz="0" w:space="0" w:color="auto"/>
                    <w:right w:val="none" w:sz="0" w:space="0" w:color="auto"/>
                  </w:divBdr>
                  <w:divsChild>
                    <w:div w:id="298802454">
                      <w:marLeft w:val="0"/>
                      <w:marRight w:val="0"/>
                      <w:marTop w:val="0"/>
                      <w:marBottom w:val="0"/>
                      <w:divBdr>
                        <w:top w:val="none" w:sz="0" w:space="0" w:color="auto"/>
                        <w:left w:val="none" w:sz="0" w:space="0" w:color="auto"/>
                        <w:bottom w:val="none" w:sz="0" w:space="0" w:color="auto"/>
                        <w:right w:val="none" w:sz="0" w:space="0" w:color="auto"/>
                      </w:divBdr>
                      <w:divsChild>
                        <w:div w:id="501819809">
                          <w:marLeft w:val="0"/>
                          <w:marRight w:val="0"/>
                          <w:marTop w:val="0"/>
                          <w:marBottom w:val="0"/>
                          <w:divBdr>
                            <w:top w:val="none" w:sz="0" w:space="0" w:color="auto"/>
                            <w:left w:val="none" w:sz="0" w:space="0" w:color="auto"/>
                            <w:bottom w:val="none" w:sz="0" w:space="0" w:color="auto"/>
                            <w:right w:val="none" w:sz="0" w:space="0" w:color="auto"/>
                          </w:divBdr>
                          <w:divsChild>
                            <w:div w:id="21309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98744">
                  <w:marLeft w:val="0"/>
                  <w:marRight w:val="0"/>
                  <w:marTop w:val="0"/>
                  <w:marBottom w:val="0"/>
                  <w:divBdr>
                    <w:top w:val="none" w:sz="0" w:space="0" w:color="auto"/>
                    <w:left w:val="none" w:sz="0" w:space="0" w:color="auto"/>
                    <w:bottom w:val="none" w:sz="0" w:space="0" w:color="auto"/>
                    <w:right w:val="none" w:sz="0" w:space="0" w:color="auto"/>
                  </w:divBdr>
                  <w:divsChild>
                    <w:div w:id="1780642888">
                      <w:marLeft w:val="0"/>
                      <w:marRight w:val="0"/>
                      <w:marTop w:val="0"/>
                      <w:marBottom w:val="0"/>
                      <w:divBdr>
                        <w:top w:val="none" w:sz="0" w:space="0" w:color="auto"/>
                        <w:left w:val="none" w:sz="0" w:space="0" w:color="auto"/>
                        <w:bottom w:val="none" w:sz="0" w:space="0" w:color="auto"/>
                        <w:right w:val="none" w:sz="0" w:space="0" w:color="auto"/>
                      </w:divBdr>
                      <w:divsChild>
                        <w:div w:id="598100479">
                          <w:marLeft w:val="0"/>
                          <w:marRight w:val="0"/>
                          <w:marTop w:val="0"/>
                          <w:marBottom w:val="0"/>
                          <w:divBdr>
                            <w:top w:val="none" w:sz="0" w:space="0" w:color="auto"/>
                            <w:left w:val="none" w:sz="0" w:space="0" w:color="auto"/>
                            <w:bottom w:val="none" w:sz="0" w:space="0" w:color="auto"/>
                            <w:right w:val="none" w:sz="0" w:space="0" w:color="auto"/>
                          </w:divBdr>
                          <w:divsChild>
                            <w:div w:id="19444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5604">
                  <w:marLeft w:val="0"/>
                  <w:marRight w:val="0"/>
                  <w:marTop w:val="0"/>
                  <w:marBottom w:val="0"/>
                  <w:divBdr>
                    <w:top w:val="none" w:sz="0" w:space="0" w:color="auto"/>
                    <w:left w:val="none" w:sz="0" w:space="0" w:color="auto"/>
                    <w:bottom w:val="none" w:sz="0" w:space="0" w:color="auto"/>
                    <w:right w:val="none" w:sz="0" w:space="0" w:color="auto"/>
                  </w:divBdr>
                  <w:divsChild>
                    <w:div w:id="750739539">
                      <w:marLeft w:val="0"/>
                      <w:marRight w:val="0"/>
                      <w:marTop w:val="0"/>
                      <w:marBottom w:val="0"/>
                      <w:divBdr>
                        <w:top w:val="none" w:sz="0" w:space="0" w:color="auto"/>
                        <w:left w:val="none" w:sz="0" w:space="0" w:color="auto"/>
                        <w:bottom w:val="none" w:sz="0" w:space="0" w:color="auto"/>
                        <w:right w:val="none" w:sz="0" w:space="0" w:color="auto"/>
                      </w:divBdr>
                      <w:divsChild>
                        <w:div w:id="36316561">
                          <w:marLeft w:val="0"/>
                          <w:marRight w:val="0"/>
                          <w:marTop w:val="0"/>
                          <w:marBottom w:val="0"/>
                          <w:divBdr>
                            <w:top w:val="none" w:sz="0" w:space="0" w:color="auto"/>
                            <w:left w:val="none" w:sz="0" w:space="0" w:color="auto"/>
                            <w:bottom w:val="none" w:sz="0" w:space="0" w:color="auto"/>
                            <w:right w:val="none" w:sz="0" w:space="0" w:color="auto"/>
                          </w:divBdr>
                          <w:divsChild>
                            <w:div w:id="765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81784">
                  <w:marLeft w:val="0"/>
                  <w:marRight w:val="0"/>
                  <w:marTop w:val="0"/>
                  <w:marBottom w:val="0"/>
                  <w:divBdr>
                    <w:top w:val="none" w:sz="0" w:space="0" w:color="auto"/>
                    <w:left w:val="none" w:sz="0" w:space="0" w:color="auto"/>
                    <w:bottom w:val="none" w:sz="0" w:space="0" w:color="auto"/>
                    <w:right w:val="none" w:sz="0" w:space="0" w:color="auto"/>
                  </w:divBdr>
                  <w:divsChild>
                    <w:div w:id="1487934075">
                      <w:marLeft w:val="0"/>
                      <w:marRight w:val="0"/>
                      <w:marTop w:val="0"/>
                      <w:marBottom w:val="0"/>
                      <w:divBdr>
                        <w:top w:val="none" w:sz="0" w:space="0" w:color="auto"/>
                        <w:left w:val="none" w:sz="0" w:space="0" w:color="auto"/>
                        <w:bottom w:val="none" w:sz="0" w:space="0" w:color="auto"/>
                        <w:right w:val="none" w:sz="0" w:space="0" w:color="auto"/>
                      </w:divBdr>
                      <w:divsChild>
                        <w:div w:id="750615770">
                          <w:marLeft w:val="0"/>
                          <w:marRight w:val="0"/>
                          <w:marTop w:val="0"/>
                          <w:marBottom w:val="0"/>
                          <w:divBdr>
                            <w:top w:val="none" w:sz="0" w:space="0" w:color="auto"/>
                            <w:left w:val="none" w:sz="0" w:space="0" w:color="auto"/>
                            <w:bottom w:val="none" w:sz="0" w:space="0" w:color="auto"/>
                            <w:right w:val="none" w:sz="0" w:space="0" w:color="auto"/>
                          </w:divBdr>
                          <w:divsChild>
                            <w:div w:id="6766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21300">
                  <w:marLeft w:val="0"/>
                  <w:marRight w:val="0"/>
                  <w:marTop w:val="0"/>
                  <w:marBottom w:val="0"/>
                  <w:divBdr>
                    <w:top w:val="none" w:sz="0" w:space="0" w:color="auto"/>
                    <w:left w:val="none" w:sz="0" w:space="0" w:color="auto"/>
                    <w:bottom w:val="none" w:sz="0" w:space="0" w:color="auto"/>
                    <w:right w:val="none" w:sz="0" w:space="0" w:color="auto"/>
                  </w:divBdr>
                  <w:divsChild>
                    <w:div w:id="1650287072">
                      <w:marLeft w:val="0"/>
                      <w:marRight w:val="0"/>
                      <w:marTop w:val="0"/>
                      <w:marBottom w:val="0"/>
                      <w:divBdr>
                        <w:top w:val="none" w:sz="0" w:space="0" w:color="auto"/>
                        <w:left w:val="none" w:sz="0" w:space="0" w:color="auto"/>
                        <w:bottom w:val="none" w:sz="0" w:space="0" w:color="auto"/>
                        <w:right w:val="none" w:sz="0" w:space="0" w:color="auto"/>
                      </w:divBdr>
                      <w:divsChild>
                        <w:div w:id="871722054">
                          <w:marLeft w:val="0"/>
                          <w:marRight w:val="0"/>
                          <w:marTop w:val="0"/>
                          <w:marBottom w:val="0"/>
                          <w:divBdr>
                            <w:top w:val="none" w:sz="0" w:space="0" w:color="auto"/>
                            <w:left w:val="none" w:sz="0" w:space="0" w:color="auto"/>
                            <w:bottom w:val="none" w:sz="0" w:space="0" w:color="auto"/>
                            <w:right w:val="none" w:sz="0" w:space="0" w:color="auto"/>
                          </w:divBdr>
                          <w:divsChild>
                            <w:div w:id="3961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874370">
      <w:bodyDiv w:val="1"/>
      <w:marLeft w:val="0"/>
      <w:marRight w:val="0"/>
      <w:marTop w:val="0"/>
      <w:marBottom w:val="0"/>
      <w:divBdr>
        <w:top w:val="none" w:sz="0" w:space="0" w:color="auto"/>
        <w:left w:val="none" w:sz="0" w:space="0" w:color="auto"/>
        <w:bottom w:val="none" w:sz="0" w:space="0" w:color="auto"/>
        <w:right w:val="none" w:sz="0" w:space="0" w:color="auto"/>
      </w:divBdr>
      <w:divsChild>
        <w:div w:id="1056011443">
          <w:marLeft w:val="0"/>
          <w:marRight w:val="0"/>
          <w:marTop w:val="0"/>
          <w:marBottom w:val="0"/>
          <w:divBdr>
            <w:top w:val="none" w:sz="0" w:space="0" w:color="auto"/>
            <w:left w:val="none" w:sz="0" w:space="0" w:color="auto"/>
            <w:bottom w:val="none" w:sz="0" w:space="0" w:color="auto"/>
            <w:right w:val="none" w:sz="0" w:space="0" w:color="auto"/>
          </w:divBdr>
          <w:divsChild>
            <w:div w:id="803275948">
              <w:marLeft w:val="0"/>
              <w:marRight w:val="0"/>
              <w:marTop w:val="0"/>
              <w:marBottom w:val="0"/>
              <w:divBdr>
                <w:top w:val="none" w:sz="0" w:space="0" w:color="auto"/>
                <w:left w:val="none" w:sz="0" w:space="0" w:color="auto"/>
                <w:bottom w:val="none" w:sz="0" w:space="0" w:color="auto"/>
                <w:right w:val="none" w:sz="0" w:space="0" w:color="auto"/>
              </w:divBdr>
              <w:divsChild>
                <w:div w:id="361828761">
                  <w:marLeft w:val="0"/>
                  <w:marRight w:val="0"/>
                  <w:marTop w:val="0"/>
                  <w:marBottom w:val="0"/>
                  <w:divBdr>
                    <w:top w:val="none" w:sz="0" w:space="0" w:color="auto"/>
                    <w:left w:val="none" w:sz="0" w:space="0" w:color="auto"/>
                    <w:bottom w:val="none" w:sz="0" w:space="0" w:color="auto"/>
                    <w:right w:val="none" w:sz="0" w:space="0" w:color="auto"/>
                  </w:divBdr>
                  <w:divsChild>
                    <w:div w:id="579408775">
                      <w:marLeft w:val="0"/>
                      <w:marRight w:val="0"/>
                      <w:marTop w:val="0"/>
                      <w:marBottom w:val="0"/>
                      <w:divBdr>
                        <w:top w:val="none" w:sz="0" w:space="0" w:color="auto"/>
                        <w:left w:val="none" w:sz="0" w:space="0" w:color="auto"/>
                        <w:bottom w:val="none" w:sz="0" w:space="0" w:color="auto"/>
                        <w:right w:val="none" w:sz="0" w:space="0" w:color="auto"/>
                      </w:divBdr>
                    </w:div>
                  </w:divsChild>
                </w:div>
                <w:div w:id="131677710">
                  <w:marLeft w:val="0"/>
                  <w:marRight w:val="0"/>
                  <w:marTop w:val="0"/>
                  <w:marBottom w:val="0"/>
                  <w:divBdr>
                    <w:top w:val="none" w:sz="0" w:space="0" w:color="auto"/>
                    <w:left w:val="none" w:sz="0" w:space="0" w:color="auto"/>
                    <w:bottom w:val="none" w:sz="0" w:space="0" w:color="auto"/>
                    <w:right w:val="none" w:sz="0" w:space="0" w:color="auto"/>
                  </w:divBdr>
                  <w:divsChild>
                    <w:div w:id="1432167477">
                      <w:marLeft w:val="0"/>
                      <w:marRight w:val="0"/>
                      <w:marTop w:val="0"/>
                      <w:marBottom w:val="0"/>
                      <w:divBdr>
                        <w:top w:val="none" w:sz="0" w:space="0" w:color="auto"/>
                        <w:left w:val="none" w:sz="0" w:space="0" w:color="auto"/>
                        <w:bottom w:val="none" w:sz="0" w:space="0" w:color="auto"/>
                        <w:right w:val="none" w:sz="0" w:space="0" w:color="auto"/>
                      </w:divBdr>
                      <w:divsChild>
                        <w:div w:id="1792625938">
                          <w:marLeft w:val="0"/>
                          <w:marRight w:val="0"/>
                          <w:marTop w:val="0"/>
                          <w:marBottom w:val="0"/>
                          <w:divBdr>
                            <w:top w:val="none" w:sz="0" w:space="0" w:color="auto"/>
                            <w:left w:val="none" w:sz="0" w:space="0" w:color="auto"/>
                            <w:bottom w:val="none" w:sz="0" w:space="0" w:color="auto"/>
                            <w:right w:val="none" w:sz="0" w:space="0" w:color="auto"/>
                          </w:divBdr>
                          <w:divsChild>
                            <w:div w:id="4935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6798">
                  <w:marLeft w:val="0"/>
                  <w:marRight w:val="0"/>
                  <w:marTop w:val="0"/>
                  <w:marBottom w:val="0"/>
                  <w:divBdr>
                    <w:top w:val="none" w:sz="0" w:space="0" w:color="auto"/>
                    <w:left w:val="none" w:sz="0" w:space="0" w:color="auto"/>
                    <w:bottom w:val="none" w:sz="0" w:space="0" w:color="auto"/>
                    <w:right w:val="none" w:sz="0" w:space="0" w:color="auto"/>
                  </w:divBdr>
                  <w:divsChild>
                    <w:div w:id="1617833254">
                      <w:marLeft w:val="0"/>
                      <w:marRight w:val="0"/>
                      <w:marTop w:val="0"/>
                      <w:marBottom w:val="0"/>
                      <w:divBdr>
                        <w:top w:val="none" w:sz="0" w:space="0" w:color="auto"/>
                        <w:left w:val="none" w:sz="0" w:space="0" w:color="auto"/>
                        <w:bottom w:val="none" w:sz="0" w:space="0" w:color="auto"/>
                        <w:right w:val="none" w:sz="0" w:space="0" w:color="auto"/>
                      </w:divBdr>
                      <w:divsChild>
                        <w:div w:id="331180402">
                          <w:marLeft w:val="0"/>
                          <w:marRight w:val="0"/>
                          <w:marTop w:val="0"/>
                          <w:marBottom w:val="0"/>
                          <w:divBdr>
                            <w:top w:val="none" w:sz="0" w:space="0" w:color="auto"/>
                            <w:left w:val="none" w:sz="0" w:space="0" w:color="auto"/>
                            <w:bottom w:val="none" w:sz="0" w:space="0" w:color="auto"/>
                            <w:right w:val="none" w:sz="0" w:space="0" w:color="auto"/>
                          </w:divBdr>
                          <w:divsChild>
                            <w:div w:id="9476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3729">
                  <w:marLeft w:val="0"/>
                  <w:marRight w:val="0"/>
                  <w:marTop w:val="0"/>
                  <w:marBottom w:val="0"/>
                  <w:divBdr>
                    <w:top w:val="none" w:sz="0" w:space="0" w:color="auto"/>
                    <w:left w:val="none" w:sz="0" w:space="0" w:color="auto"/>
                    <w:bottom w:val="none" w:sz="0" w:space="0" w:color="auto"/>
                    <w:right w:val="none" w:sz="0" w:space="0" w:color="auto"/>
                  </w:divBdr>
                  <w:divsChild>
                    <w:div w:id="971519442">
                      <w:marLeft w:val="0"/>
                      <w:marRight w:val="0"/>
                      <w:marTop w:val="0"/>
                      <w:marBottom w:val="0"/>
                      <w:divBdr>
                        <w:top w:val="none" w:sz="0" w:space="0" w:color="auto"/>
                        <w:left w:val="none" w:sz="0" w:space="0" w:color="auto"/>
                        <w:bottom w:val="none" w:sz="0" w:space="0" w:color="auto"/>
                        <w:right w:val="none" w:sz="0" w:space="0" w:color="auto"/>
                      </w:divBdr>
                      <w:divsChild>
                        <w:div w:id="1333265757">
                          <w:marLeft w:val="0"/>
                          <w:marRight w:val="0"/>
                          <w:marTop w:val="0"/>
                          <w:marBottom w:val="0"/>
                          <w:divBdr>
                            <w:top w:val="none" w:sz="0" w:space="0" w:color="auto"/>
                            <w:left w:val="none" w:sz="0" w:space="0" w:color="auto"/>
                            <w:bottom w:val="none" w:sz="0" w:space="0" w:color="auto"/>
                            <w:right w:val="none" w:sz="0" w:space="0" w:color="auto"/>
                          </w:divBdr>
                          <w:divsChild>
                            <w:div w:id="6464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74485">
                  <w:marLeft w:val="0"/>
                  <w:marRight w:val="0"/>
                  <w:marTop w:val="0"/>
                  <w:marBottom w:val="0"/>
                  <w:divBdr>
                    <w:top w:val="none" w:sz="0" w:space="0" w:color="auto"/>
                    <w:left w:val="none" w:sz="0" w:space="0" w:color="auto"/>
                    <w:bottom w:val="none" w:sz="0" w:space="0" w:color="auto"/>
                    <w:right w:val="none" w:sz="0" w:space="0" w:color="auto"/>
                  </w:divBdr>
                  <w:divsChild>
                    <w:div w:id="323558398">
                      <w:marLeft w:val="0"/>
                      <w:marRight w:val="0"/>
                      <w:marTop w:val="0"/>
                      <w:marBottom w:val="0"/>
                      <w:divBdr>
                        <w:top w:val="none" w:sz="0" w:space="0" w:color="auto"/>
                        <w:left w:val="none" w:sz="0" w:space="0" w:color="auto"/>
                        <w:bottom w:val="none" w:sz="0" w:space="0" w:color="auto"/>
                        <w:right w:val="none" w:sz="0" w:space="0" w:color="auto"/>
                      </w:divBdr>
                      <w:divsChild>
                        <w:div w:id="1051920565">
                          <w:marLeft w:val="0"/>
                          <w:marRight w:val="0"/>
                          <w:marTop w:val="0"/>
                          <w:marBottom w:val="0"/>
                          <w:divBdr>
                            <w:top w:val="none" w:sz="0" w:space="0" w:color="auto"/>
                            <w:left w:val="none" w:sz="0" w:space="0" w:color="auto"/>
                            <w:bottom w:val="none" w:sz="0" w:space="0" w:color="auto"/>
                            <w:right w:val="none" w:sz="0" w:space="0" w:color="auto"/>
                          </w:divBdr>
                          <w:divsChild>
                            <w:div w:id="8094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2034">
                  <w:marLeft w:val="0"/>
                  <w:marRight w:val="0"/>
                  <w:marTop w:val="0"/>
                  <w:marBottom w:val="0"/>
                  <w:divBdr>
                    <w:top w:val="none" w:sz="0" w:space="0" w:color="auto"/>
                    <w:left w:val="none" w:sz="0" w:space="0" w:color="auto"/>
                    <w:bottom w:val="none" w:sz="0" w:space="0" w:color="auto"/>
                    <w:right w:val="none" w:sz="0" w:space="0" w:color="auto"/>
                  </w:divBdr>
                  <w:divsChild>
                    <w:div w:id="21591583">
                      <w:marLeft w:val="0"/>
                      <w:marRight w:val="0"/>
                      <w:marTop w:val="0"/>
                      <w:marBottom w:val="0"/>
                      <w:divBdr>
                        <w:top w:val="none" w:sz="0" w:space="0" w:color="auto"/>
                        <w:left w:val="none" w:sz="0" w:space="0" w:color="auto"/>
                        <w:bottom w:val="none" w:sz="0" w:space="0" w:color="auto"/>
                        <w:right w:val="none" w:sz="0" w:space="0" w:color="auto"/>
                      </w:divBdr>
                      <w:divsChild>
                        <w:div w:id="1579945051">
                          <w:marLeft w:val="0"/>
                          <w:marRight w:val="0"/>
                          <w:marTop w:val="0"/>
                          <w:marBottom w:val="0"/>
                          <w:divBdr>
                            <w:top w:val="none" w:sz="0" w:space="0" w:color="auto"/>
                            <w:left w:val="none" w:sz="0" w:space="0" w:color="auto"/>
                            <w:bottom w:val="none" w:sz="0" w:space="0" w:color="auto"/>
                            <w:right w:val="none" w:sz="0" w:space="0" w:color="auto"/>
                          </w:divBdr>
                          <w:divsChild>
                            <w:div w:id="16272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14286">
                  <w:marLeft w:val="0"/>
                  <w:marRight w:val="0"/>
                  <w:marTop w:val="0"/>
                  <w:marBottom w:val="0"/>
                  <w:divBdr>
                    <w:top w:val="none" w:sz="0" w:space="0" w:color="auto"/>
                    <w:left w:val="none" w:sz="0" w:space="0" w:color="auto"/>
                    <w:bottom w:val="none" w:sz="0" w:space="0" w:color="auto"/>
                    <w:right w:val="none" w:sz="0" w:space="0" w:color="auto"/>
                  </w:divBdr>
                  <w:divsChild>
                    <w:div w:id="59450025">
                      <w:marLeft w:val="0"/>
                      <w:marRight w:val="0"/>
                      <w:marTop w:val="0"/>
                      <w:marBottom w:val="0"/>
                      <w:divBdr>
                        <w:top w:val="none" w:sz="0" w:space="0" w:color="auto"/>
                        <w:left w:val="none" w:sz="0" w:space="0" w:color="auto"/>
                        <w:bottom w:val="none" w:sz="0" w:space="0" w:color="auto"/>
                        <w:right w:val="none" w:sz="0" w:space="0" w:color="auto"/>
                      </w:divBdr>
                      <w:divsChild>
                        <w:div w:id="966199116">
                          <w:marLeft w:val="0"/>
                          <w:marRight w:val="0"/>
                          <w:marTop w:val="0"/>
                          <w:marBottom w:val="0"/>
                          <w:divBdr>
                            <w:top w:val="none" w:sz="0" w:space="0" w:color="auto"/>
                            <w:left w:val="none" w:sz="0" w:space="0" w:color="auto"/>
                            <w:bottom w:val="none" w:sz="0" w:space="0" w:color="auto"/>
                            <w:right w:val="none" w:sz="0" w:space="0" w:color="auto"/>
                          </w:divBdr>
                          <w:divsChild>
                            <w:div w:id="192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1253" TargetMode="External"/><Relationship Id="rId18" Type="http://schemas.openxmlformats.org/officeDocument/2006/relationships/hyperlink" Target="http://es.wikipedia.org/wiki/Segunda_orden_franciscana" TargetMode="External"/><Relationship Id="rId26" Type="http://schemas.openxmlformats.org/officeDocument/2006/relationships/hyperlink" Target="http://es.wikipedia.org/w/index.php?title=Ortolana&amp;action=edit&amp;redlink=1" TargetMode="External"/><Relationship Id="rId39" Type="http://schemas.openxmlformats.org/officeDocument/2006/relationships/hyperlink" Target="http://es.wikipedia.org/wiki/1212" TargetMode="External"/><Relationship Id="rId21" Type="http://schemas.openxmlformats.org/officeDocument/2006/relationships/hyperlink" Target="http://es.wikipedia.org/wiki/Reglas_mon%C3%A1sticas" TargetMode="External"/><Relationship Id="rId34" Type="http://schemas.openxmlformats.org/officeDocument/2006/relationships/hyperlink" Target="http://es.wikipedia.org/wiki/Cilicio" TargetMode="External"/><Relationship Id="rId42" Type="http://schemas.openxmlformats.org/officeDocument/2006/relationships/hyperlink" Target="http://es.wikipedia.org/wiki/Clara_de_As%C3%ADs" TargetMode="External"/><Relationship Id="rId47" Type="http://schemas.openxmlformats.org/officeDocument/2006/relationships/hyperlink" Target="http://es.wikipedia.org/wiki/Camaldulenses" TargetMode="External"/><Relationship Id="rId50" Type="http://schemas.openxmlformats.org/officeDocument/2006/relationships/hyperlink" Target="http://es.wikipedia.org/wiki/1215" TargetMode="External"/><Relationship Id="rId55" Type="http://schemas.openxmlformats.org/officeDocument/2006/relationships/hyperlink" Target="http://es.wikipedia.org/wiki/Misa" TargetMode="External"/><Relationship Id="rId63" Type="http://schemas.openxmlformats.org/officeDocument/2006/relationships/hyperlink" Target="http://es.wikipedia.org/wiki/Comuni%C3%B3n" TargetMode="External"/><Relationship Id="rId68" Type="http://schemas.openxmlformats.org/officeDocument/2006/relationships/hyperlink" Target="http://es.wikipedia.org/wiki/Espoleto" TargetMode="External"/><Relationship Id="rId76" Type="http://schemas.openxmlformats.org/officeDocument/2006/relationships/hyperlink" Target="http://es.wikipedia.org/wiki/Bendici%C3%B3n_apost%C3%B3lica" TargetMode="External"/><Relationship Id="rId84" Type="http://schemas.openxmlformats.org/officeDocument/2006/relationships/theme" Target="theme/theme1.xml"/><Relationship Id="rId7" Type="http://schemas.openxmlformats.org/officeDocument/2006/relationships/hyperlink" Target="http://es.wikipedia.org/wiki/Idioma_italiano" TargetMode="External"/><Relationship Id="rId71" Type="http://schemas.openxmlformats.org/officeDocument/2006/relationships/hyperlink" Target="http://es.wikipedia.org/wiki/Gregorio_IX" TargetMode="External"/><Relationship Id="rId2" Type="http://schemas.openxmlformats.org/officeDocument/2006/relationships/styles" Target="styles.xml"/><Relationship Id="rId16" Type="http://schemas.openxmlformats.org/officeDocument/2006/relationships/hyperlink" Target="http://es.wikipedia.org/wiki/Italia" TargetMode="External"/><Relationship Id="rId29" Type="http://schemas.openxmlformats.org/officeDocument/2006/relationships/hyperlink" Target="http://es.wikipedia.org/wiki/Piedad" TargetMode="External"/><Relationship Id="rId11" Type="http://schemas.openxmlformats.org/officeDocument/2006/relationships/hyperlink" Target="http://es.wikipedia.org/wiki/1194" TargetMode="External"/><Relationship Id="rId24" Type="http://schemas.openxmlformats.org/officeDocument/2006/relationships/hyperlink" Target="http://es.wikipedia.org/wiki/1194" TargetMode="External"/><Relationship Id="rId32" Type="http://schemas.openxmlformats.org/officeDocument/2006/relationships/hyperlink" Target="http://es.wikipedia.org/wiki/Tierra_Santa" TargetMode="External"/><Relationship Id="rId37" Type="http://schemas.openxmlformats.org/officeDocument/2006/relationships/hyperlink" Target="http://es.wikipedia.org/w/index.php?title=Iglesia_de_San_Rufino&amp;action=edit&amp;redlink=1" TargetMode="External"/><Relationship Id="rId40" Type="http://schemas.openxmlformats.org/officeDocument/2006/relationships/hyperlink" Target="http://es.wikipedia.org/wiki/Porci%C3%BAncula" TargetMode="External"/><Relationship Id="rId45" Type="http://schemas.openxmlformats.org/officeDocument/2006/relationships/hyperlink" Target="http://es.wikipedia.org/wiki/Tonsura" TargetMode="External"/><Relationship Id="rId53" Type="http://schemas.openxmlformats.org/officeDocument/2006/relationships/hyperlink" Target="http://es.wikipedia.org/wiki/Cristo_de_San_Dami%C3%A1n" TargetMode="External"/><Relationship Id="rId58" Type="http://schemas.openxmlformats.org/officeDocument/2006/relationships/hyperlink" Target="http://es.wikipedia.org/wiki/Adviento" TargetMode="External"/><Relationship Id="rId66" Type="http://schemas.openxmlformats.org/officeDocument/2006/relationships/hyperlink" Target="http://es.wikipedia.org/wiki/1230" TargetMode="External"/><Relationship Id="rId74" Type="http://schemas.openxmlformats.org/officeDocument/2006/relationships/hyperlink" Target="http://es.wikipedia.org/wiki/1253" TargetMode="External"/><Relationship Id="rId79" Type="http://schemas.openxmlformats.org/officeDocument/2006/relationships/hyperlink" Target="http://es.wikipedia.org/wiki/Bienaventurada_Virgen_Mar%C3%ADa" TargetMode="External"/><Relationship Id="rId5" Type="http://schemas.openxmlformats.org/officeDocument/2006/relationships/hyperlink" Target="http://commons.wikimedia.org/wiki/File:Simone_Martini_047.jpg" TargetMode="External"/><Relationship Id="rId61" Type="http://schemas.openxmlformats.org/officeDocument/2006/relationships/hyperlink" Target="http://es.wikipedia.org/wiki/Natividad_de_Cristo" TargetMode="External"/><Relationship Id="rId82" Type="http://schemas.openxmlformats.org/officeDocument/2006/relationships/hyperlink" Target="http://es.wikipedia.org/wiki/Peregrinos" TargetMode="External"/><Relationship Id="rId10" Type="http://schemas.openxmlformats.org/officeDocument/2006/relationships/hyperlink" Target="http://es.wikipedia.org/wiki/16_de_julio" TargetMode="External"/><Relationship Id="rId19" Type="http://schemas.openxmlformats.org/officeDocument/2006/relationships/hyperlink" Target="http://es.wikipedia.org/wiki/Orden_de_las_hermanas_pobres_de_Santa_Clara" TargetMode="External"/><Relationship Id="rId31" Type="http://schemas.openxmlformats.org/officeDocument/2006/relationships/hyperlink" Target="http://es.wikipedia.org/wiki/Santiago_de_Compostela" TargetMode="External"/><Relationship Id="rId44" Type="http://schemas.openxmlformats.org/officeDocument/2006/relationships/hyperlink" Target="http://es.wikipedia.org/wiki/Cord%C3%B3n_franciscano" TargetMode="External"/><Relationship Id="rId52" Type="http://schemas.openxmlformats.org/officeDocument/2006/relationships/hyperlink" Target="http://es.wikipedia.org/wiki/Completas" TargetMode="External"/><Relationship Id="rId60" Type="http://schemas.openxmlformats.org/officeDocument/2006/relationships/hyperlink" Target="http://es.wikipedia.org/wiki/San_Mart%C3%ADn_de_Tours" TargetMode="External"/><Relationship Id="rId65" Type="http://schemas.openxmlformats.org/officeDocument/2006/relationships/hyperlink" Target="http://es.wikipedia.org/wiki/Estados_Pontificios" TargetMode="External"/><Relationship Id="rId73" Type="http://schemas.openxmlformats.org/officeDocument/2006/relationships/hyperlink" Target="http://es.wikipedia.org/wiki/Inocencio_IV" TargetMode="External"/><Relationship Id="rId78" Type="http://schemas.openxmlformats.org/officeDocument/2006/relationships/hyperlink" Target="http://es.wikipedia.org/wiki/Florencia" TargetMode="External"/><Relationship Id="rId81" Type="http://schemas.openxmlformats.org/officeDocument/2006/relationships/hyperlink" Target="http://es.wikipedia.org/wiki/Ostia" TargetMode="External"/><Relationship Id="rId4" Type="http://schemas.openxmlformats.org/officeDocument/2006/relationships/webSettings" Target="webSettings.xml"/><Relationship Id="rId9" Type="http://schemas.openxmlformats.org/officeDocument/2006/relationships/hyperlink" Target="http://es.wikipedia.org/wiki/Italia" TargetMode="External"/><Relationship Id="rId14" Type="http://schemas.openxmlformats.org/officeDocument/2006/relationships/hyperlink" Target="http://es.wikipedia.org/wiki/Clero" TargetMode="External"/><Relationship Id="rId22" Type="http://schemas.openxmlformats.org/officeDocument/2006/relationships/hyperlink" Target="http://es.wikipedia.org/wiki/As%C3%ADs" TargetMode="External"/><Relationship Id="rId27" Type="http://schemas.openxmlformats.org/officeDocument/2006/relationships/hyperlink" Target="http://es.wikipedia.org/wiki/In%C3%A9s_de_As%C3%ADs" TargetMode="External"/><Relationship Id="rId30" Type="http://schemas.openxmlformats.org/officeDocument/2006/relationships/hyperlink" Target="http://es.wikipedia.org/wiki/Bari_%28ciudad%29" TargetMode="External"/><Relationship Id="rId35" Type="http://schemas.openxmlformats.org/officeDocument/2006/relationships/hyperlink" Target="http://es.wikipedia.org/wiki/Dios" TargetMode="External"/><Relationship Id="rId43" Type="http://schemas.openxmlformats.org/officeDocument/2006/relationships/hyperlink" Target="http://es.wikipedia.org/wiki/Sayal" TargetMode="External"/><Relationship Id="rId48" Type="http://schemas.openxmlformats.org/officeDocument/2006/relationships/hyperlink" Target="http://es.wikipedia.org/wiki/Iglesia_de_San_Dami%C3%A1n_%28As%C3%ADs%29" TargetMode="External"/><Relationship Id="rId56" Type="http://schemas.openxmlformats.org/officeDocument/2006/relationships/hyperlink" Target="http://es.wikipedia.org/wiki/Leyenda" TargetMode="External"/><Relationship Id="rId64" Type="http://schemas.openxmlformats.org/officeDocument/2006/relationships/hyperlink" Target="http://es.wikipedia.org/wiki/Federico_II_de_Sicilia" TargetMode="External"/><Relationship Id="rId69" Type="http://schemas.openxmlformats.org/officeDocument/2006/relationships/hyperlink" Target="http://es.wikipedia.org/wiki/C%C3%A1liz" TargetMode="External"/><Relationship Id="rId77" Type="http://schemas.openxmlformats.org/officeDocument/2006/relationships/hyperlink" Target="http://es.wikipedia.org/wiki/Absoluci%C3%B3n_%28cristianismo%29" TargetMode="External"/><Relationship Id="rId8" Type="http://schemas.openxmlformats.org/officeDocument/2006/relationships/hyperlink" Target="http://es.wikipedia.org/wiki/As%C3%ADs" TargetMode="External"/><Relationship Id="rId51" Type="http://schemas.openxmlformats.org/officeDocument/2006/relationships/hyperlink" Target="http://es.wikipedia.org/wiki/Superiora" TargetMode="External"/><Relationship Id="rId72" Type="http://schemas.openxmlformats.org/officeDocument/2006/relationships/hyperlink" Target="http://es.wikipedia.org/wiki/%C3%93rdenes_religiosas" TargetMode="External"/><Relationship Id="rId80" Type="http://schemas.openxmlformats.org/officeDocument/2006/relationships/hyperlink" Target="http://es.wikipedia.org/wiki/Podest%C3%A1" TargetMode="External"/><Relationship Id="rId3" Type="http://schemas.openxmlformats.org/officeDocument/2006/relationships/settings" Target="settings.xml"/><Relationship Id="rId12" Type="http://schemas.openxmlformats.org/officeDocument/2006/relationships/hyperlink" Target="http://es.wikipedia.org/wiki/11_de_agosto" TargetMode="External"/><Relationship Id="rId17" Type="http://schemas.openxmlformats.org/officeDocument/2006/relationships/hyperlink" Target="http://es.wikipedia.org/wiki/Francisco_de_As%C3%ADs" TargetMode="External"/><Relationship Id="rId25" Type="http://schemas.openxmlformats.org/officeDocument/2006/relationships/hyperlink" Target="http://es.wikipedia.org/wiki/16_de_julio" TargetMode="External"/><Relationship Id="rId33" Type="http://schemas.openxmlformats.org/officeDocument/2006/relationships/hyperlink" Target="http://es.wikipedia.org/wiki/Bautismo" TargetMode="External"/><Relationship Id="rId38" Type="http://schemas.openxmlformats.org/officeDocument/2006/relationships/hyperlink" Target="http://es.wikipedia.org/wiki/Domingo_de_Ramos" TargetMode="External"/><Relationship Id="rId46" Type="http://schemas.openxmlformats.org/officeDocument/2006/relationships/hyperlink" Target="http://es.wikipedia.org/w/index.php?title=Panzo&amp;action=edit&amp;redlink=1" TargetMode="External"/><Relationship Id="rId59" Type="http://schemas.openxmlformats.org/officeDocument/2006/relationships/hyperlink" Target="http://es.wikipedia.org/wiki/Cuaresma" TargetMode="External"/><Relationship Id="rId67" Type="http://schemas.openxmlformats.org/officeDocument/2006/relationships/hyperlink" Target="http://es.wikipedia.org/w/index.php?title=Nocera&amp;action=edit&amp;redlink=1" TargetMode="External"/><Relationship Id="rId20" Type="http://schemas.openxmlformats.org/officeDocument/2006/relationships/hyperlink" Target="http://es.wikipedia.org/wiki/Iglesia_de_San_Dami%C3%A1n_%28As%C3%ADs%29" TargetMode="External"/><Relationship Id="rId41" Type="http://schemas.openxmlformats.org/officeDocument/2006/relationships/hyperlink" Target="http://es.wikipedia.org/wiki/Orden_de_Frailes_Menores" TargetMode="External"/><Relationship Id="rId54" Type="http://schemas.openxmlformats.org/officeDocument/2006/relationships/hyperlink" Target="http://es.wikipedia.org/w/index.php?title=Oficio_de_la_Cruz&amp;action=edit&amp;redlink=1" TargetMode="External"/><Relationship Id="rId62" Type="http://schemas.openxmlformats.org/officeDocument/2006/relationships/hyperlink" Target="http://es.wikipedia.org/wiki/Maitines" TargetMode="External"/><Relationship Id="rId70" Type="http://schemas.openxmlformats.org/officeDocument/2006/relationships/hyperlink" Target="http://es.wikipedia.org/wiki/Sant%C3%ADsimo_Sacramento" TargetMode="External"/><Relationship Id="rId75" Type="http://schemas.openxmlformats.org/officeDocument/2006/relationships/hyperlink" Target="http://es.wikipedia.org/wiki/Inocencio_IV"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es.wikipedia.org/wiki/Santo" TargetMode="External"/><Relationship Id="rId23" Type="http://schemas.openxmlformats.org/officeDocument/2006/relationships/hyperlink" Target="http://es.wikipedia.org/wiki/Alejandro_IV_%28Papa%29" TargetMode="External"/><Relationship Id="rId28" Type="http://schemas.openxmlformats.org/officeDocument/2006/relationships/hyperlink" Target="http://es.wikipedia.org/w/index.php?title=Beatriz_de_As%C3%ADs&amp;action=edit&amp;redlink=1" TargetMode="External"/><Relationship Id="rId36" Type="http://schemas.openxmlformats.org/officeDocument/2006/relationships/hyperlink" Target="http://es.wikipedia.org/wiki/Roma" TargetMode="External"/><Relationship Id="rId49" Type="http://schemas.openxmlformats.org/officeDocument/2006/relationships/hyperlink" Target="http://es.wikipedia.org/wiki/Inocencio_III" TargetMode="External"/><Relationship Id="rId57" Type="http://schemas.openxmlformats.org/officeDocument/2006/relationships/hyperlink" Target="http://es.wikipedia.org/wiki/Ayu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3070</Words>
  <Characters>16886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2014-03-03T12:36:00Z</cp:lastPrinted>
  <dcterms:created xsi:type="dcterms:W3CDTF">2014-07-14T05:39:00Z</dcterms:created>
  <dcterms:modified xsi:type="dcterms:W3CDTF">2014-07-14T05:39:00Z</dcterms:modified>
</cp:coreProperties>
</file>