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C3" w:rsidRDefault="004236C3" w:rsidP="004236C3">
      <w:pPr>
        <w:spacing w:before="100" w:beforeAutospacing="1" w:after="100" w:afterAutospacing="1" w:line="240" w:lineRule="auto"/>
        <w:jc w:val="center"/>
        <w:rPr>
          <w:rFonts w:ascii="Verdana" w:eastAsia="Times New Roman" w:hAnsi="Verdana" w:cs="Times New Roman"/>
          <w:b/>
          <w:bCs/>
          <w:color w:val="FF0000"/>
          <w:sz w:val="36"/>
          <w:szCs w:val="36"/>
          <w:lang w:eastAsia="es-ES"/>
        </w:rPr>
      </w:pPr>
      <w:r w:rsidRPr="00936AC1">
        <w:rPr>
          <w:rFonts w:ascii="Verdana" w:eastAsia="Times New Roman" w:hAnsi="Verdana" w:cs="Times New Roman"/>
          <w:b/>
          <w:bCs/>
          <w:color w:val="FF0000"/>
          <w:sz w:val="36"/>
          <w:szCs w:val="36"/>
          <w:lang w:eastAsia="es-ES"/>
        </w:rPr>
        <w:t xml:space="preserve">Marshall </w:t>
      </w:r>
      <w:proofErr w:type="spellStart"/>
      <w:r w:rsidRPr="00936AC1">
        <w:rPr>
          <w:rFonts w:ascii="Verdana" w:eastAsia="Times New Roman" w:hAnsi="Verdana" w:cs="Times New Roman"/>
          <w:b/>
          <w:bCs/>
          <w:color w:val="FF0000"/>
          <w:sz w:val="36"/>
          <w:szCs w:val="36"/>
          <w:lang w:eastAsia="es-ES"/>
        </w:rPr>
        <w:t>McLuhan</w:t>
      </w:r>
      <w:proofErr w:type="spellEnd"/>
    </w:p>
    <w:p w:rsidR="00936AC1" w:rsidRPr="00936AC1" w:rsidRDefault="00936AC1" w:rsidP="004236C3">
      <w:pPr>
        <w:spacing w:before="100" w:beforeAutospacing="1" w:after="100" w:afterAutospacing="1" w:line="240" w:lineRule="auto"/>
        <w:jc w:val="center"/>
        <w:rPr>
          <w:rFonts w:ascii="Verdana" w:eastAsia="Times New Roman" w:hAnsi="Verdana" w:cs="Times New Roman"/>
          <w:b/>
          <w:bCs/>
          <w:i/>
          <w:color w:val="0070C0"/>
          <w:sz w:val="28"/>
          <w:szCs w:val="28"/>
          <w:lang w:eastAsia="es-ES"/>
        </w:rPr>
      </w:pPr>
      <w:r w:rsidRPr="00936AC1">
        <w:rPr>
          <w:rStyle w:val="CitaHTML"/>
          <w:rFonts w:ascii="Arial" w:hAnsi="Arial" w:cs="Arial"/>
          <w:i w:val="0"/>
          <w:color w:val="0070C0"/>
          <w:sz w:val="28"/>
          <w:szCs w:val="28"/>
        </w:rPr>
        <w:t>www.biografiasyvidas.com/biografia/m/</w:t>
      </w:r>
      <w:r w:rsidRPr="00936AC1">
        <w:rPr>
          <w:rStyle w:val="CitaHTML"/>
          <w:rFonts w:ascii="Arial" w:hAnsi="Arial" w:cs="Arial"/>
          <w:b/>
          <w:bCs/>
          <w:i w:val="0"/>
          <w:color w:val="0070C0"/>
          <w:sz w:val="28"/>
          <w:szCs w:val="28"/>
        </w:rPr>
        <w:t>mcluhan</w:t>
      </w:r>
      <w:r w:rsidRPr="00936AC1">
        <w:rPr>
          <w:rStyle w:val="CitaHTML"/>
          <w:rFonts w:ascii="Arial" w:hAnsi="Arial" w:cs="Arial"/>
          <w:i w:val="0"/>
          <w:color w:val="0070C0"/>
          <w:sz w:val="28"/>
          <w:szCs w:val="28"/>
        </w:rPr>
        <w:t>.htm</w:t>
      </w:r>
    </w:p>
    <w:p w:rsidR="004236C3" w:rsidRPr="004236C3" w:rsidRDefault="004236C3" w:rsidP="004236C3">
      <w:pPr>
        <w:spacing w:before="100" w:beforeAutospacing="1" w:after="100" w:afterAutospacing="1" w:line="240" w:lineRule="auto"/>
        <w:jc w:val="both"/>
        <w:rPr>
          <w:rFonts w:ascii="Arial" w:eastAsia="Times New Roman" w:hAnsi="Arial" w:cs="Arial"/>
          <w:b/>
          <w:sz w:val="24"/>
          <w:szCs w:val="24"/>
          <w:lang w:eastAsia="es-ES"/>
        </w:rPr>
      </w:pPr>
      <w:r w:rsidRPr="004236C3">
        <w:rPr>
          <w:rFonts w:ascii="Arial" w:eastAsia="Times New Roman" w:hAnsi="Arial" w:cs="Arial"/>
          <w:b/>
          <w:sz w:val="24"/>
          <w:szCs w:val="24"/>
          <w:lang w:eastAsia="es-ES"/>
        </w:rPr>
        <w:t xml:space="preserve">    (Herbert Marshall </w:t>
      </w:r>
      <w:proofErr w:type="spellStart"/>
      <w:r w:rsidRPr="004236C3">
        <w:rPr>
          <w:rFonts w:ascii="Arial" w:eastAsia="Times New Roman" w:hAnsi="Arial" w:cs="Arial"/>
          <w:b/>
          <w:sz w:val="24"/>
          <w:szCs w:val="24"/>
          <w:lang w:eastAsia="es-ES"/>
        </w:rPr>
        <w:t>McLuhan</w:t>
      </w:r>
      <w:proofErr w:type="spellEnd"/>
      <w:r w:rsidRPr="004236C3">
        <w:rPr>
          <w:rFonts w:ascii="Arial" w:eastAsia="Times New Roman" w:hAnsi="Arial" w:cs="Arial"/>
          <w:b/>
          <w:sz w:val="24"/>
          <w:szCs w:val="24"/>
          <w:lang w:eastAsia="es-ES"/>
        </w:rPr>
        <w:t>; Edmonton, 1911 - Toronto, 1980) Filósofo, profesor y teórico canadie</w:t>
      </w:r>
      <w:r w:rsidRPr="004236C3">
        <w:rPr>
          <w:rFonts w:ascii="Arial" w:eastAsia="Times New Roman" w:hAnsi="Arial" w:cs="Arial"/>
          <w:b/>
          <w:sz w:val="24"/>
          <w:szCs w:val="24"/>
          <w:lang w:eastAsia="es-ES"/>
        </w:rPr>
        <w:t>n</w:t>
      </w:r>
      <w:r w:rsidRPr="004236C3">
        <w:rPr>
          <w:rFonts w:ascii="Arial" w:eastAsia="Times New Roman" w:hAnsi="Arial" w:cs="Arial"/>
          <w:b/>
          <w:sz w:val="24"/>
          <w:szCs w:val="24"/>
          <w:lang w:eastAsia="es-ES"/>
        </w:rPr>
        <w:t>se que influyó en la cultura contemporánea por sus estudios sobre la naturaleza y efectos de los m</w:t>
      </w:r>
      <w:r w:rsidRPr="004236C3">
        <w:rPr>
          <w:rFonts w:ascii="Arial" w:eastAsia="Times New Roman" w:hAnsi="Arial" w:cs="Arial"/>
          <w:b/>
          <w:sz w:val="24"/>
          <w:szCs w:val="24"/>
          <w:lang w:eastAsia="es-ES"/>
        </w:rPr>
        <w:t>e</w:t>
      </w:r>
      <w:r w:rsidRPr="004236C3">
        <w:rPr>
          <w:rFonts w:ascii="Arial" w:eastAsia="Times New Roman" w:hAnsi="Arial" w:cs="Arial"/>
          <w:b/>
          <w:sz w:val="24"/>
          <w:szCs w:val="24"/>
          <w:lang w:eastAsia="es-ES"/>
        </w:rPr>
        <w:t>dios de comunicación en los procesos sociales, el arte y la literatura.</w:t>
      </w:r>
    </w:p>
    <w:p w:rsidR="004236C3" w:rsidRPr="004236C3" w:rsidRDefault="004236C3" w:rsidP="004236C3">
      <w:pPr>
        <w:spacing w:before="100" w:beforeAutospacing="1" w:after="100" w:afterAutospacing="1" w:line="240" w:lineRule="auto"/>
        <w:jc w:val="center"/>
        <w:rPr>
          <w:rFonts w:ascii="Arial" w:eastAsia="Times New Roman" w:hAnsi="Arial" w:cs="Arial"/>
          <w:b/>
          <w:sz w:val="24"/>
          <w:szCs w:val="24"/>
          <w:lang w:eastAsia="es-ES"/>
        </w:rPr>
      </w:pPr>
      <w:r w:rsidRPr="004236C3">
        <w:rPr>
          <w:rFonts w:ascii="Arial" w:eastAsia="Times New Roman" w:hAnsi="Arial" w:cs="Arial"/>
          <w:b/>
          <w:noProof/>
          <w:sz w:val="24"/>
          <w:szCs w:val="24"/>
          <w:lang w:eastAsia="es-ES"/>
        </w:rPr>
        <w:drawing>
          <wp:inline distT="0" distB="0" distL="0" distR="0">
            <wp:extent cx="2669309" cy="2590800"/>
            <wp:effectExtent l="19050" t="0" r="0" b="0"/>
            <wp:docPr id="1" name="Imagen 1" descr="http://www.biografiasyvidas.com/biografia/m/fotos/mclu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m/fotos/mcluhan.jpg"/>
                    <pic:cNvPicPr>
                      <a:picLocks noChangeAspect="1" noChangeArrowheads="1"/>
                    </pic:cNvPicPr>
                  </pic:nvPicPr>
                  <pic:blipFill>
                    <a:blip r:embed="rId6"/>
                    <a:srcRect/>
                    <a:stretch>
                      <a:fillRect/>
                    </a:stretch>
                  </pic:blipFill>
                  <pic:spPr bwMode="auto">
                    <a:xfrm>
                      <a:off x="0" y="0"/>
                      <a:ext cx="2669309" cy="2590800"/>
                    </a:xfrm>
                    <a:prstGeom prst="rect">
                      <a:avLst/>
                    </a:prstGeom>
                    <a:noFill/>
                    <a:ln w="9525">
                      <a:noFill/>
                      <a:miter lim="800000"/>
                      <a:headEnd/>
                      <a:tailEnd/>
                    </a:ln>
                  </pic:spPr>
                </pic:pic>
              </a:graphicData>
            </a:graphic>
          </wp:inline>
        </w:drawing>
      </w:r>
      <w:r w:rsidRPr="004236C3">
        <w:rPr>
          <w:rFonts w:ascii="Arial" w:eastAsia="Times New Roman" w:hAnsi="Arial" w:cs="Arial"/>
          <w:b/>
          <w:sz w:val="24"/>
          <w:szCs w:val="24"/>
          <w:lang w:eastAsia="es-ES"/>
        </w:rPr>
        <w:br/>
        <w:t xml:space="preserve">Marshall </w:t>
      </w:r>
      <w:proofErr w:type="spellStart"/>
      <w:r w:rsidRPr="004236C3">
        <w:rPr>
          <w:rFonts w:ascii="Arial" w:eastAsia="Times New Roman" w:hAnsi="Arial" w:cs="Arial"/>
          <w:b/>
          <w:sz w:val="24"/>
          <w:szCs w:val="24"/>
          <w:lang w:eastAsia="es-ES"/>
        </w:rPr>
        <w:t>McLuhan</w:t>
      </w:r>
      <w:proofErr w:type="spellEnd"/>
    </w:p>
    <w:p w:rsidR="004236C3" w:rsidRPr="004236C3" w:rsidRDefault="004236C3" w:rsidP="004236C3">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236C3">
        <w:rPr>
          <w:rFonts w:ascii="Arial" w:eastAsia="Times New Roman" w:hAnsi="Arial" w:cs="Arial"/>
          <w:b/>
          <w:sz w:val="24"/>
          <w:szCs w:val="24"/>
          <w:lang w:eastAsia="es-ES"/>
        </w:rPr>
        <w:t>Estudió un tiempo ingeniería en la Universidad de Manitoba y luego se trasladó a la de Cambridge para cursar literatura. Impartió clases en la Universidad de Toronto. Los est</w:t>
      </w:r>
      <w:r w:rsidRPr="004236C3">
        <w:rPr>
          <w:rFonts w:ascii="Arial" w:eastAsia="Times New Roman" w:hAnsi="Arial" w:cs="Arial"/>
          <w:b/>
          <w:sz w:val="24"/>
          <w:szCs w:val="24"/>
          <w:lang w:eastAsia="es-ES"/>
        </w:rPr>
        <w:t>u</w:t>
      </w:r>
      <w:r w:rsidRPr="004236C3">
        <w:rPr>
          <w:rFonts w:ascii="Arial" w:eastAsia="Times New Roman" w:hAnsi="Arial" w:cs="Arial"/>
          <w:b/>
          <w:sz w:val="24"/>
          <w:szCs w:val="24"/>
          <w:lang w:eastAsia="es-ES"/>
        </w:rPr>
        <w:t xml:space="preserve">dios de </w:t>
      </w:r>
      <w:proofErr w:type="spellStart"/>
      <w:r w:rsidRPr="004236C3">
        <w:rPr>
          <w:rFonts w:ascii="Arial" w:eastAsia="Times New Roman" w:hAnsi="Arial" w:cs="Arial"/>
          <w:b/>
          <w:sz w:val="24"/>
          <w:szCs w:val="24"/>
          <w:lang w:eastAsia="es-ES"/>
        </w:rPr>
        <w:t>McLuhan</w:t>
      </w:r>
      <w:proofErr w:type="spellEnd"/>
      <w:r w:rsidRPr="004236C3">
        <w:rPr>
          <w:rFonts w:ascii="Arial" w:eastAsia="Times New Roman" w:hAnsi="Arial" w:cs="Arial"/>
          <w:b/>
          <w:sz w:val="24"/>
          <w:szCs w:val="24"/>
          <w:lang w:eastAsia="es-ES"/>
        </w:rPr>
        <w:t xml:space="preserve"> fueron pion</w:t>
      </w:r>
      <w:r w:rsidRPr="004236C3">
        <w:rPr>
          <w:rFonts w:ascii="Arial" w:eastAsia="Times New Roman" w:hAnsi="Arial" w:cs="Arial"/>
          <w:b/>
          <w:sz w:val="24"/>
          <w:szCs w:val="24"/>
          <w:lang w:eastAsia="es-ES"/>
        </w:rPr>
        <w:t>e</w:t>
      </w:r>
      <w:r w:rsidRPr="004236C3">
        <w:rPr>
          <w:rFonts w:ascii="Arial" w:eastAsia="Times New Roman" w:hAnsi="Arial" w:cs="Arial"/>
          <w:b/>
          <w:sz w:val="24"/>
          <w:szCs w:val="24"/>
          <w:lang w:eastAsia="es-ES"/>
        </w:rPr>
        <w:t>ros en la esfera de la información y la comunicación y de la influencia de los nuevos medios y la electricidad en los cambios de percepción del hombre moderno. Su famosa frase "el medio es el mensaje" se ha convertido en un lema de la est</w:t>
      </w:r>
      <w:r w:rsidRPr="004236C3">
        <w:rPr>
          <w:rFonts w:ascii="Arial" w:eastAsia="Times New Roman" w:hAnsi="Arial" w:cs="Arial"/>
          <w:b/>
          <w:sz w:val="24"/>
          <w:szCs w:val="24"/>
          <w:lang w:eastAsia="es-ES"/>
        </w:rPr>
        <w:t>é</w:t>
      </w:r>
      <w:r w:rsidRPr="004236C3">
        <w:rPr>
          <w:rFonts w:ascii="Arial" w:eastAsia="Times New Roman" w:hAnsi="Arial" w:cs="Arial"/>
          <w:b/>
          <w:sz w:val="24"/>
          <w:szCs w:val="24"/>
          <w:lang w:eastAsia="es-ES"/>
        </w:rPr>
        <w:t>tica y las ciencias de la comun</w:t>
      </w:r>
      <w:r w:rsidRPr="004236C3">
        <w:rPr>
          <w:rFonts w:ascii="Arial" w:eastAsia="Times New Roman" w:hAnsi="Arial" w:cs="Arial"/>
          <w:b/>
          <w:sz w:val="24"/>
          <w:szCs w:val="24"/>
          <w:lang w:eastAsia="es-ES"/>
        </w:rPr>
        <w:t>i</w:t>
      </w:r>
      <w:r w:rsidRPr="004236C3">
        <w:rPr>
          <w:rFonts w:ascii="Arial" w:eastAsia="Times New Roman" w:hAnsi="Arial" w:cs="Arial"/>
          <w:b/>
          <w:sz w:val="24"/>
          <w:szCs w:val="24"/>
          <w:lang w:eastAsia="es-ES"/>
        </w:rPr>
        <w:t>cación contemporáneas. Para él, la manera de percibir la realidad está en relación directa con la estructura y la forma de la información, y cada m</w:t>
      </w:r>
      <w:r w:rsidRPr="004236C3">
        <w:rPr>
          <w:rFonts w:ascii="Arial" w:eastAsia="Times New Roman" w:hAnsi="Arial" w:cs="Arial"/>
          <w:b/>
          <w:sz w:val="24"/>
          <w:szCs w:val="24"/>
          <w:lang w:eastAsia="es-ES"/>
        </w:rPr>
        <w:t>e</w:t>
      </w:r>
      <w:r w:rsidRPr="004236C3">
        <w:rPr>
          <w:rFonts w:ascii="Arial" w:eastAsia="Times New Roman" w:hAnsi="Arial" w:cs="Arial"/>
          <w:b/>
          <w:sz w:val="24"/>
          <w:szCs w:val="24"/>
          <w:lang w:eastAsia="es-ES"/>
        </w:rPr>
        <w:t xml:space="preserve">dio está relacionado a su vez con una parte de la psiquis humana. </w:t>
      </w:r>
    </w:p>
    <w:p w:rsidR="004236C3" w:rsidRPr="004236C3" w:rsidRDefault="004236C3" w:rsidP="004236C3">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236C3">
        <w:rPr>
          <w:rFonts w:ascii="Arial" w:eastAsia="Times New Roman" w:hAnsi="Arial" w:cs="Arial"/>
          <w:b/>
          <w:sz w:val="24"/>
          <w:szCs w:val="24"/>
          <w:lang w:eastAsia="es-ES"/>
        </w:rPr>
        <w:t>Su obra está escrita mayoritariamente en forma de aforismos o fragmentos breves, al estilo del siguiente: "Toda forma de tecnología es un reflejo de nuestra experiencia ps</w:t>
      </w:r>
      <w:r w:rsidRPr="004236C3">
        <w:rPr>
          <w:rFonts w:ascii="Arial" w:eastAsia="Times New Roman" w:hAnsi="Arial" w:cs="Arial"/>
          <w:b/>
          <w:sz w:val="24"/>
          <w:szCs w:val="24"/>
          <w:lang w:eastAsia="es-ES"/>
        </w:rPr>
        <w:t>i</w:t>
      </w:r>
      <w:r w:rsidRPr="004236C3">
        <w:rPr>
          <w:rFonts w:ascii="Arial" w:eastAsia="Times New Roman" w:hAnsi="Arial" w:cs="Arial"/>
          <w:b/>
          <w:sz w:val="24"/>
          <w:szCs w:val="24"/>
          <w:lang w:eastAsia="es-ES"/>
        </w:rPr>
        <w:t>cológica más íntima"; y, en gran parte, su escritura está presidida por el humor: "Como la máquina de escribir, el teléfono fusiona funciones, capacitando a la telefonista, por eje</w:t>
      </w:r>
      <w:r w:rsidRPr="004236C3">
        <w:rPr>
          <w:rFonts w:ascii="Arial" w:eastAsia="Times New Roman" w:hAnsi="Arial" w:cs="Arial"/>
          <w:b/>
          <w:sz w:val="24"/>
          <w:szCs w:val="24"/>
          <w:lang w:eastAsia="es-ES"/>
        </w:rPr>
        <w:t>m</w:t>
      </w:r>
      <w:r w:rsidRPr="004236C3">
        <w:rPr>
          <w:rFonts w:ascii="Arial" w:eastAsia="Times New Roman" w:hAnsi="Arial" w:cs="Arial"/>
          <w:b/>
          <w:sz w:val="24"/>
          <w:szCs w:val="24"/>
          <w:lang w:eastAsia="es-ES"/>
        </w:rPr>
        <w:t xml:space="preserve">plo, para ser su propia embaucadora y </w:t>
      </w:r>
      <w:r w:rsidRPr="004236C3">
        <w:rPr>
          <w:rFonts w:ascii="Arial" w:eastAsia="Times New Roman" w:hAnsi="Arial" w:cs="Arial"/>
          <w:b/>
          <w:i/>
          <w:iCs/>
          <w:sz w:val="24"/>
          <w:szCs w:val="24"/>
          <w:lang w:eastAsia="es-ES"/>
        </w:rPr>
        <w:t>madame</w:t>
      </w:r>
      <w:r w:rsidRPr="004236C3">
        <w:rPr>
          <w:rFonts w:ascii="Arial" w:eastAsia="Times New Roman" w:hAnsi="Arial" w:cs="Arial"/>
          <w:b/>
          <w:sz w:val="24"/>
          <w:szCs w:val="24"/>
          <w:lang w:eastAsia="es-ES"/>
        </w:rPr>
        <w:t xml:space="preserve">." </w:t>
      </w:r>
    </w:p>
    <w:p w:rsidR="004236C3" w:rsidRPr="004236C3" w:rsidRDefault="004236C3" w:rsidP="004236C3">
      <w:pPr>
        <w:pStyle w:val="biog"/>
        <w:rPr>
          <w:rFonts w:ascii="Arial" w:hAnsi="Arial" w:cs="Arial"/>
          <w:b/>
          <w:color w:val="auto"/>
          <w:sz w:val="24"/>
          <w:szCs w:val="24"/>
        </w:rPr>
      </w:pPr>
      <w:r>
        <w:rPr>
          <w:rFonts w:ascii="Arial" w:hAnsi="Arial" w:cs="Arial"/>
          <w:b/>
          <w:color w:val="auto"/>
          <w:sz w:val="24"/>
          <w:szCs w:val="24"/>
        </w:rPr>
        <w:t xml:space="preserve">    </w:t>
      </w:r>
      <w:r w:rsidRPr="004236C3">
        <w:rPr>
          <w:rFonts w:ascii="Arial" w:hAnsi="Arial" w:cs="Arial"/>
          <w:b/>
          <w:color w:val="auto"/>
          <w:sz w:val="24"/>
          <w:szCs w:val="24"/>
        </w:rPr>
        <w:t>Este estilo, entre asertivo, paradójico y profético, le trajo algunos problemas en los m</w:t>
      </w:r>
      <w:r w:rsidRPr="004236C3">
        <w:rPr>
          <w:rFonts w:ascii="Arial" w:hAnsi="Arial" w:cs="Arial"/>
          <w:b/>
          <w:color w:val="auto"/>
          <w:sz w:val="24"/>
          <w:szCs w:val="24"/>
        </w:rPr>
        <w:t>e</w:t>
      </w:r>
      <w:r w:rsidRPr="004236C3">
        <w:rPr>
          <w:rFonts w:ascii="Arial" w:hAnsi="Arial" w:cs="Arial"/>
          <w:b/>
          <w:color w:val="auto"/>
          <w:sz w:val="24"/>
          <w:szCs w:val="24"/>
        </w:rPr>
        <w:t>dios académicos, que no sabían cómo clasificarlo, dudando entre si era un filósofo genial al e</w:t>
      </w:r>
      <w:r w:rsidRPr="004236C3">
        <w:rPr>
          <w:rFonts w:ascii="Arial" w:hAnsi="Arial" w:cs="Arial"/>
          <w:b/>
          <w:color w:val="auto"/>
          <w:sz w:val="24"/>
          <w:szCs w:val="24"/>
        </w:rPr>
        <w:t>s</w:t>
      </w:r>
      <w:r w:rsidRPr="004236C3">
        <w:rPr>
          <w:rFonts w:ascii="Arial" w:hAnsi="Arial" w:cs="Arial"/>
          <w:b/>
          <w:color w:val="auto"/>
          <w:sz w:val="24"/>
          <w:szCs w:val="24"/>
        </w:rPr>
        <w:t xml:space="preserve">tilo de F. </w:t>
      </w:r>
      <w:proofErr w:type="spellStart"/>
      <w:r w:rsidRPr="004236C3">
        <w:rPr>
          <w:rFonts w:ascii="Arial" w:hAnsi="Arial" w:cs="Arial"/>
          <w:b/>
          <w:color w:val="auto"/>
          <w:sz w:val="24"/>
          <w:szCs w:val="24"/>
        </w:rPr>
        <w:t>Nietszche</w:t>
      </w:r>
      <w:proofErr w:type="spellEnd"/>
      <w:r w:rsidRPr="004236C3">
        <w:rPr>
          <w:rFonts w:ascii="Arial" w:hAnsi="Arial" w:cs="Arial"/>
          <w:b/>
          <w:color w:val="auto"/>
          <w:sz w:val="24"/>
          <w:szCs w:val="24"/>
        </w:rPr>
        <w:t xml:space="preserve">, un escritor imaginativo o un "sabio un poco loco". Lo cierto es que su obra y sus ideas cobran, cada día que pasa, mayor fuerza y vigencia en la ciencia de la comunicación y los comportamientos sociales dentro del entramado de los </w:t>
      </w:r>
      <w:proofErr w:type="spellStart"/>
      <w:r w:rsidRPr="004236C3">
        <w:rPr>
          <w:rFonts w:ascii="Arial" w:hAnsi="Arial" w:cs="Arial"/>
          <w:b/>
          <w:i/>
          <w:iCs/>
          <w:color w:val="auto"/>
          <w:sz w:val="24"/>
          <w:szCs w:val="24"/>
        </w:rPr>
        <w:t>mass</w:t>
      </w:r>
      <w:proofErr w:type="spellEnd"/>
      <w:r w:rsidRPr="004236C3">
        <w:rPr>
          <w:rFonts w:ascii="Arial" w:hAnsi="Arial" w:cs="Arial"/>
          <w:b/>
          <w:i/>
          <w:iCs/>
          <w:color w:val="auto"/>
          <w:sz w:val="24"/>
          <w:szCs w:val="24"/>
        </w:rPr>
        <w:t>-media</w:t>
      </w:r>
      <w:r w:rsidRPr="004236C3">
        <w:rPr>
          <w:rFonts w:ascii="Arial" w:hAnsi="Arial" w:cs="Arial"/>
          <w:b/>
          <w:color w:val="auto"/>
          <w:sz w:val="24"/>
          <w:szCs w:val="24"/>
        </w:rPr>
        <w:t>, al margen del ingenio y las p</w:t>
      </w:r>
      <w:r w:rsidRPr="004236C3">
        <w:rPr>
          <w:rFonts w:ascii="Arial" w:hAnsi="Arial" w:cs="Arial"/>
          <w:b/>
          <w:color w:val="auto"/>
          <w:sz w:val="24"/>
          <w:szCs w:val="24"/>
        </w:rPr>
        <w:t>a</w:t>
      </w:r>
      <w:r w:rsidRPr="004236C3">
        <w:rPr>
          <w:rFonts w:ascii="Arial" w:hAnsi="Arial" w:cs="Arial"/>
          <w:b/>
          <w:color w:val="auto"/>
          <w:sz w:val="24"/>
          <w:szCs w:val="24"/>
        </w:rPr>
        <w:t xml:space="preserve">radojas que satisfacen, por otra parte, la imaginación artística y literaria moderna. </w:t>
      </w:r>
    </w:p>
    <w:p w:rsidR="004236C3" w:rsidRDefault="004236C3" w:rsidP="004236C3">
      <w:pPr>
        <w:pStyle w:val="biog"/>
        <w:rPr>
          <w:rFonts w:ascii="Arial" w:hAnsi="Arial" w:cs="Arial"/>
          <w:b/>
          <w:color w:val="auto"/>
          <w:sz w:val="24"/>
          <w:szCs w:val="24"/>
        </w:rPr>
      </w:pPr>
      <w:r>
        <w:rPr>
          <w:rFonts w:ascii="Arial" w:hAnsi="Arial" w:cs="Arial"/>
          <w:b/>
          <w:color w:val="auto"/>
          <w:sz w:val="24"/>
          <w:szCs w:val="24"/>
        </w:rPr>
        <w:t xml:space="preserve">    </w:t>
      </w:r>
      <w:r w:rsidRPr="004236C3">
        <w:rPr>
          <w:rFonts w:ascii="Arial" w:hAnsi="Arial" w:cs="Arial"/>
          <w:b/>
          <w:color w:val="auto"/>
          <w:sz w:val="24"/>
          <w:szCs w:val="24"/>
        </w:rPr>
        <w:t xml:space="preserve">Entre sus obras fundamentales cabe mencionar </w:t>
      </w:r>
      <w:r w:rsidRPr="004236C3">
        <w:rPr>
          <w:rFonts w:ascii="Arial" w:hAnsi="Arial" w:cs="Arial"/>
          <w:b/>
          <w:i/>
          <w:iCs/>
          <w:color w:val="auto"/>
          <w:sz w:val="24"/>
          <w:szCs w:val="24"/>
        </w:rPr>
        <w:t>La galaxia Gutenberg</w:t>
      </w:r>
      <w:r w:rsidRPr="004236C3">
        <w:rPr>
          <w:rFonts w:ascii="Arial" w:hAnsi="Arial" w:cs="Arial"/>
          <w:b/>
          <w:color w:val="auto"/>
          <w:sz w:val="24"/>
          <w:szCs w:val="24"/>
        </w:rPr>
        <w:t xml:space="preserve"> (1962), </w:t>
      </w:r>
      <w:r w:rsidRPr="004236C3">
        <w:rPr>
          <w:rFonts w:ascii="Arial" w:hAnsi="Arial" w:cs="Arial"/>
          <w:b/>
          <w:i/>
          <w:iCs/>
          <w:color w:val="auto"/>
          <w:sz w:val="24"/>
          <w:szCs w:val="24"/>
        </w:rPr>
        <w:t>La aldea global</w:t>
      </w:r>
      <w:r w:rsidRPr="004236C3">
        <w:rPr>
          <w:rFonts w:ascii="Arial" w:hAnsi="Arial" w:cs="Arial"/>
          <w:b/>
          <w:color w:val="auto"/>
          <w:sz w:val="24"/>
          <w:szCs w:val="24"/>
        </w:rPr>
        <w:t xml:space="preserve"> (1989) y ensayos como "Joyce</w:t>
      </w:r>
      <w:r w:rsidRPr="004236C3">
        <w:rPr>
          <w:rFonts w:ascii="Arial" w:hAnsi="Arial" w:cs="Arial"/>
          <w:b/>
          <w:i/>
          <w:iCs/>
          <w:color w:val="auto"/>
          <w:sz w:val="24"/>
          <w:szCs w:val="24"/>
        </w:rPr>
        <w:t>,</w:t>
      </w:r>
      <w:r w:rsidRPr="004236C3">
        <w:rPr>
          <w:rFonts w:ascii="Arial" w:hAnsi="Arial" w:cs="Arial"/>
          <w:b/>
          <w:color w:val="auto"/>
          <w:sz w:val="24"/>
          <w:szCs w:val="24"/>
        </w:rPr>
        <w:t xml:space="preserve"> </w:t>
      </w:r>
      <w:proofErr w:type="spellStart"/>
      <w:r w:rsidRPr="004236C3">
        <w:rPr>
          <w:rFonts w:ascii="Arial" w:hAnsi="Arial" w:cs="Arial"/>
          <w:b/>
          <w:color w:val="auto"/>
          <w:sz w:val="24"/>
          <w:szCs w:val="24"/>
        </w:rPr>
        <w:t>Mallarmé</w:t>
      </w:r>
      <w:proofErr w:type="spellEnd"/>
      <w:r w:rsidRPr="004236C3">
        <w:rPr>
          <w:rFonts w:ascii="Arial" w:hAnsi="Arial" w:cs="Arial"/>
          <w:b/>
          <w:color w:val="auto"/>
          <w:sz w:val="24"/>
          <w:szCs w:val="24"/>
        </w:rPr>
        <w:t xml:space="preserve"> y la prensa" o "Leyes de los medios", i</w:t>
      </w:r>
      <w:r w:rsidRPr="004236C3">
        <w:rPr>
          <w:rFonts w:ascii="Arial" w:hAnsi="Arial" w:cs="Arial"/>
          <w:b/>
          <w:color w:val="auto"/>
          <w:sz w:val="24"/>
          <w:szCs w:val="24"/>
        </w:rPr>
        <w:t>n</w:t>
      </w:r>
      <w:r w:rsidRPr="004236C3">
        <w:rPr>
          <w:rFonts w:ascii="Arial" w:hAnsi="Arial" w:cs="Arial"/>
          <w:b/>
          <w:color w:val="auto"/>
          <w:sz w:val="24"/>
          <w:szCs w:val="24"/>
        </w:rPr>
        <w:t xml:space="preserve">cluidos en la antología </w:t>
      </w:r>
      <w:proofErr w:type="spellStart"/>
      <w:r w:rsidRPr="004236C3">
        <w:rPr>
          <w:rFonts w:ascii="Arial" w:hAnsi="Arial" w:cs="Arial"/>
          <w:b/>
          <w:i/>
          <w:iCs/>
          <w:color w:val="auto"/>
          <w:sz w:val="24"/>
          <w:szCs w:val="24"/>
        </w:rPr>
        <w:t>McLuhan</w:t>
      </w:r>
      <w:proofErr w:type="spellEnd"/>
      <w:r w:rsidRPr="004236C3">
        <w:rPr>
          <w:rFonts w:ascii="Arial" w:hAnsi="Arial" w:cs="Arial"/>
          <w:b/>
          <w:i/>
          <w:iCs/>
          <w:color w:val="auto"/>
          <w:sz w:val="24"/>
          <w:szCs w:val="24"/>
        </w:rPr>
        <w:t>. Escritos esenciales</w:t>
      </w:r>
      <w:r w:rsidRPr="004236C3">
        <w:rPr>
          <w:rFonts w:ascii="Arial" w:hAnsi="Arial" w:cs="Arial"/>
          <w:b/>
          <w:color w:val="auto"/>
          <w:sz w:val="24"/>
          <w:szCs w:val="24"/>
        </w:rPr>
        <w:t xml:space="preserve"> (1998). </w:t>
      </w:r>
      <w:r w:rsidRPr="004236C3">
        <w:rPr>
          <w:rFonts w:ascii="Arial" w:hAnsi="Arial" w:cs="Arial"/>
          <w:b/>
          <w:i/>
          <w:iCs/>
          <w:color w:val="auto"/>
          <w:sz w:val="24"/>
          <w:szCs w:val="24"/>
        </w:rPr>
        <w:t>La galaxia Gutenberg</w:t>
      </w:r>
      <w:r w:rsidRPr="004236C3">
        <w:rPr>
          <w:rFonts w:ascii="Arial" w:hAnsi="Arial" w:cs="Arial"/>
          <w:b/>
          <w:color w:val="auto"/>
          <w:sz w:val="24"/>
          <w:szCs w:val="24"/>
        </w:rPr>
        <w:t xml:space="preserve"> popul</w:t>
      </w:r>
      <w:r w:rsidRPr="004236C3">
        <w:rPr>
          <w:rFonts w:ascii="Arial" w:hAnsi="Arial" w:cs="Arial"/>
          <w:b/>
          <w:color w:val="auto"/>
          <w:sz w:val="24"/>
          <w:szCs w:val="24"/>
        </w:rPr>
        <w:t>a</w:t>
      </w:r>
      <w:r w:rsidRPr="004236C3">
        <w:rPr>
          <w:rFonts w:ascii="Arial" w:hAnsi="Arial" w:cs="Arial"/>
          <w:b/>
          <w:color w:val="auto"/>
          <w:sz w:val="24"/>
          <w:szCs w:val="24"/>
        </w:rPr>
        <w:t xml:space="preserve">rizó sus ideas sobre los medios de comunicación: para </w:t>
      </w:r>
      <w:proofErr w:type="spellStart"/>
      <w:r w:rsidRPr="004236C3">
        <w:rPr>
          <w:rFonts w:ascii="Arial" w:hAnsi="Arial" w:cs="Arial"/>
          <w:b/>
          <w:color w:val="auto"/>
          <w:sz w:val="24"/>
          <w:szCs w:val="24"/>
        </w:rPr>
        <w:t>McLuhan</w:t>
      </w:r>
      <w:proofErr w:type="spellEnd"/>
      <w:r w:rsidRPr="004236C3">
        <w:rPr>
          <w:rFonts w:ascii="Arial" w:hAnsi="Arial" w:cs="Arial"/>
          <w:b/>
          <w:color w:val="auto"/>
          <w:sz w:val="24"/>
          <w:szCs w:val="24"/>
        </w:rPr>
        <w:t>, ha finalizado la era de la cultura basada en el libro; la televisión y los nuevos sistemas electrónicos de comunic</w:t>
      </w:r>
      <w:r w:rsidRPr="004236C3">
        <w:rPr>
          <w:rFonts w:ascii="Arial" w:hAnsi="Arial" w:cs="Arial"/>
          <w:b/>
          <w:color w:val="auto"/>
          <w:sz w:val="24"/>
          <w:szCs w:val="24"/>
        </w:rPr>
        <w:t>a</w:t>
      </w:r>
      <w:r w:rsidRPr="004236C3">
        <w:rPr>
          <w:rFonts w:ascii="Arial" w:hAnsi="Arial" w:cs="Arial"/>
          <w:b/>
          <w:color w:val="auto"/>
          <w:sz w:val="24"/>
          <w:szCs w:val="24"/>
        </w:rPr>
        <w:t>ción en general han instalado ya al ser humano en una "a</w:t>
      </w:r>
      <w:r w:rsidRPr="004236C3">
        <w:rPr>
          <w:rFonts w:ascii="Arial" w:hAnsi="Arial" w:cs="Arial"/>
          <w:b/>
          <w:color w:val="auto"/>
          <w:sz w:val="24"/>
          <w:szCs w:val="24"/>
        </w:rPr>
        <w:t>l</w:t>
      </w:r>
      <w:r w:rsidRPr="004236C3">
        <w:rPr>
          <w:rFonts w:ascii="Arial" w:hAnsi="Arial" w:cs="Arial"/>
          <w:b/>
          <w:color w:val="auto"/>
          <w:sz w:val="24"/>
          <w:szCs w:val="24"/>
        </w:rPr>
        <w:t xml:space="preserve">dea global", un sociedad audio-táctil </w:t>
      </w:r>
      <w:proofErr w:type="spellStart"/>
      <w:r w:rsidRPr="004236C3">
        <w:rPr>
          <w:rFonts w:ascii="Arial" w:hAnsi="Arial" w:cs="Arial"/>
          <w:b/>
          <w:color w:val="auto"/>
          <w:sz w:val="24"/>
          <w:szCs w:val="24"/>
        </w:rPr>
        <w:t>tribalizada</w:t>
      </w:r>
      <w:proofErr w:type="spellEnd"/>
      <w:r w:rsidRPr="004236C3">
        <w:rPr>
          <w:rFonts w:ascii="Arial" w:hAnsi="Arial" w:cs="Arial"/>
          <w:b/>
          <w:color w:val="auto"/>
          <w:sz w:val="24"/>
          <w:szCs w:val="24"/>
        </w:rPr>
        <w:t xml:space="preserve"> a escala planetaria.</w:t>
      </w:r>
    </w:p>
    <w:p w:rsidR="004236C3" w:rsidRPr="004236C3" w:rsidRDefault="004236C3" w:rsidP="004236C3">
      <w:pPr>
        <w:pStyle w:val="Ttulo2"/>
        <w:jc w:val="center"/>
        <w:rPr>
          <w:color w:val="FF0000"/>
        </w:rPr>
      </w:pPr>
      <w:r w:rsidRPr="004236C3">
        <w:rPr>
          <w:rStyle w:val="mw-headline"/>
          <w:rFonts w:ascii="Arial Black" w:hAnsi="Arial Black"/>
          <w:color w:val="FF0000"/>
        </w:rPr>
        <w:lastRenderedPageBreak/>
        <w:t>Pensamiento</w:t>
      </w:r>
    </w:p>
    <w:p w:rsidR="004236C3" w:rsidRDefault="004236C3" w:rsidP="004236C3">
      <w:pPr>
        <w:pStyle w:val="Ttulo2"/>
        <w:jc w:val="center"/>
        <w:rPr>
          <w:rStyle w:val="mw-editsection-bracket"/>
          <w:color w:val="0070C0"/>
          <w:sz w:val="28"/>
          <w:szCs w:val="28"/>
        </w:rPr>
      </w:pPr>
      <w:r w:rsidRPr="004236C3">
        <w:rPr>
          <w:rStyle w:val="mw-editsection-bracket"/>
          <w:color w:val="0070C0"/>
          <w:sz w:val="28"/>
          <w:szCs w:val="28"/>
        </w:rPr>
        <w:t>http://es.wikipedia.org/wiki/Marshall_McLuhan</w:t>
      </w:r>
    </w:p>
    <w:p w:rsidR="00936AC1" w:rsidRPr="004236C3" w:rsidRDefault="00936AC1" w:rsidP="004236C3">
      <w:pPr>
        <w:pStyle w:val="Ttulo2"/>
        <w:jc w:val="center"/>
        <w:rPr>
          <w:color w:val="0070C0"/>
        </w:rPr>
      </w:pPr>
      <w:r w:rsidRPr="00936AC1">
        <w:rPr>
          <w:rStyle w:val="mw-editsection-bracket"/>
          <w:color w:val="0070C0"/>
          <w:sz w:val="28"/>
          <w:szCs w:val="28"/>
        </w:rPr>
        <w:drawing>
          <wp:inline distT="0" distB="0" distL="0" distR="0">
            <wp:extent cx="3467100" cy="2600325"/>
            <wp:effectExtent l="19050" t="0" r="0" b="0"/>
            <wp:docPr id="2" name="irc_mi" descr="http://seechangeconnect.files.wordpress.com/2012/06/marshall-mcluha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echangeconnect.files.wordpress.com/2012/06/marshall-mcluhan.gif">
                      <a:hlinkClick r:id="rId7"/>
                    </pic:cNvPr>
                    <pic:cNvPicPr>
                      <a:picLocks noChangeAspect="1" noChangeArrowheads="1"/>
                    </pic:cNvPicPr>
                  </pic:nvPicPr>
                  <pic:blipFill>
                    <a:blip r:embed="rId8"/>
                    <a:srcRect/>
                    <a:stretch>
                      <a:fillRect/>
                    </a:stretch>
                  </pic:blipFill>
                  <pic:spPr bwMode="auto">
                    <a:xfrm>
                      <a:off x="0" y="0"/>
                      <a:ext cx="3467100" cy="2600325"/>
                    </a:xfrm>
                    <a:prstGeom prst="rect">
                      <a:avLst/>
                    </a:prstGeom>
                    <a:noFill/>
                    <a:ln w="9525">
                      <a:noFill/>
                      <a:miter lim="800000"/>
                      <a:headEnd/>
                      <a:tailEnd/>
                    </a:ln>
                  </pic:spPr>
                </pic:pic>
              </a:graphicData>
            </a:graphic>
          </wp:inline>
        </w:drawing>
      </w:r>
    </w:p>
    <w:p w:rsidR="004236C3" w:rsidRPr="004236C3" w:rsidRDefault="004236C3" w:rsidP="004236C3">
      <w:pPr>
        <w:pStyle w:val="NormalWeb"/>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Durante los años en la Universidad de Saint Louis (1937-1944),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trabajó evident</w:t>
      </w:r>
      <w:r w:rsidRPr="004236C3">
        <w:rPr>
          <w:rFonts w:ascii="Arial" w:hAnsi="Arial" w:cs="Arial"/>
          <w:b/>
          <w:sz w:val="22"/>
          <w:szCs w:val="22"/>
        </w:rPr>
        <w:t>e</w:t>
      </w:r>
      <w:r w:rsidRPr="004236C3">
        <w:rPr>
          <w:rFonts w:ascii="Arial" w:hAnsi="Arial" w:cs="Arial"/>
          <w:b/>
          <w:sz w:val="22"/>
          <w:szCs w:val="22"/>
        </w:rPr>
        <w:t xml:space="preserve">mente en dos ambiciosos proyectos: su disertación doctoral y su manuscrito que sería publicado en 1951 como el libro de </w:t>
      </w:r>
      <w:proofErr w:type="spellStart"/>
      <w:r w:rsidRPr="004236C3">
        <w:rPr>
          <w:rFonts w:ascii="Arial" w:hAnsi="Arial" w:cs="Arial"/>
          <w:b/>
          <w:i/>
          <w:iCs/>
          <w:sz w:val="22"/>
          <w:szCs w:val="22"/>
        </w:rPr>
        <w:t>The</w:t>
      </w:r>
      <w:proofErr w:type="spellEnd"/>
      <w:r w:rsidRPr="004236C3">
        <w:rPr>
          <w:rFonts w:ascii="Arial" w:hAnsi="Arial" w:cs="Arial"/>
          <w:b/>
          <w:i/>
          <w:iCs/>
          <w:sz w:val="22"/>
          <w:szCs w:val="22"/>
        </w:rPr>
        <w:t xml:space="preserve"> </w:t>
      </w:r>
      <w:proofErr w:type="spellStart"/>
      <w:r w:rsidRPr="004236C3">
        <w:rPr>
          <w:rFonts w:ascii="Arial" w:hAnsi="Arial" w:cs="Arial"/>
          <w:b/>
          <w:i/>
          <w:iCs/>
          <w:sz w:val="22"/>
          <w:szCs w:val="22"/>
        </w:rPr>
        <w:t>Mechanical</w:t>
      </w:r>
      <w:proofErr w:type="spellEnd"/>
      <w:r w:rsidRPr="004236C3">
        <w:rPr>
          <w:rFonts w:ascii="Arial" w:hAnsi="Arial" w:cs="Arial"/>
          <w:b/>
          <w:i/>
          <w:iCs/>
          <w:sz w:val="22"/>
          <w:szCs w:val="22"/>
        </w:rPr>
        <w:t xml:space="preserve"> Bride</w:t>
      </w:r>
      <w:r w:rsidRPr="004236C3">
        <w:rPr>
          <w:rFonts w:ascii="Arial" w:hAnsi="Arial" w:cs="Arial"/>
          <w:b/>
          <w:sz w:val="22"/>
          <w:szCs w:val="22"/>
        </w:rPr>
        <w:t>, que incluía sólo una selección representativa de los mat</w:t>
      </w:r>
      <w:r w:rsidRPr="004236C3">
        <w:rPr>
          <w:rFonts w:ascii="Arial" w:hAnsi="Arial" w:cs="Arial"/>
          <w:b/>
          <w:sz w:val="22"/>
          <w:szCs w:val="22"/>
        </w:rPr>
        <w:t>e</w:t>
      </w:r>
      <w:r w:rsidRPr="004236C3">
        <w:rPr>
          <w:rFonts w:ascii="Arial" w:hAnsi="Arial" w:cs="Arial"/>
          <w:b/>
          <w:sz w:val="22"/>
          <w:szCs w:val="22"/>
        </w:rPr>
        <w:t xml:space="preserve">riales que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había preparado para él.</w:t>
      </w:r>
    </w:p>
    <w:p w:rsidR="004236C3" w:rsidRPr="004236C3" w:rsidRDefault="004236C3" w:rsidP="004236C3">
      <w:pPr>
        <w:pStyle w:val="NormalWeb"/>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El doctorado de la Universidad de Cambridge, logrado en 1943, revisa su disertación sobre la historia de las artes verbales (gramática, dialéctica, lógica y retórica).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algunas veces util</w:t>
      </w:r>
      <w:r w:rsidRPr="004236C3">
        <w:rPr>
          <w:rFonts w:ascii="Arial" w:hAnsi="Arial" w:cs="Arial"/>
          <w:b/>
          <w:sz w:val="22"/>
          <w:szCs w:val="22"/>
        </w:rPr>
        <w:t>i</w:t>
      </w:r>
      <w:r w:rsidRPr="004236C3">
        <w:rPr>
          <w:rFonts w:ascii="Arial" w:hAnsi="Arial" w:cs="Arial"/>
          <w:b/>
          <w:sz w:val="22"/>
          <w:szCs w:val="22"/>
        </w:rPr>
        <w:t xml:space="preserve">za el concepto en latín de </w:t>
      </w:r>
      <w:proofErr w:type="spellStart"/>
      <w:r w:rsidRPr="004236C3">
        <w:rPr>
          <w:rFonts w:ascii="Arial" w:hAnsi="Arial" w:cs="Arial"/>
          <w:b/>
          <w:sz w:val="22"/>
          <w:szCs w:val="22"/>
        </w:rPr>
        <w:t>trivium</w:t>
      </w:r>
      <w:proofErr w:type="spellEnd"/>
      <w:r w:rsidRPr="004236C3">
        <w:rPr>
          <w:rFonts w:ascii="Arial" w:hAnsi="Arial" w:cs="Arial"/>
          <w:b/>
          <w:sz w:val="22"/>
          <w:szCs w:val="22"/>
        </w:rPr>
        <w:t xml:space="preserve"> para destacar un orden sistemático de la visión de ciertos peri</w:t>
      </w:r>
      <w:r w:rsidRPr="004236C3">
        <w:rPr>
          <w:rFonts w:ascii="Arial" w:hAnsi="Arial" w:cs="Arial"/>
          <w:b/>
          <w:sz w:val="22"/>
          <w:szCs w:val="22"/>
        </w:rPr>
        <w:t>o</w:t>
      </w:r>
      <w:r w:rsidRPr="004236C3">
        <w:rPr>
          <w:rFonts w:ascii="Arial" w:hAnsi="Arial" w:cs="Arial"/>
          <w:b/>
          <w:sz w:val="22"/>
          <w:szCs w:val="22"/>
        </w:rPr>
        <w:t>dos de la historia cultural de Occidente. Sugiere que la Edad Media, por ejemplo, se caracterizó en gran medida por el énfasis en el estudio de la lógica. La clave que llevó al Renacimiento no fue el redescubrimiento de textos antiguos, sino más bien la renovada importancia que se le dio a la r</w:t>
      </w:r>
      <w:r w:rsidRPr="004236C3">
        <w:rPr>
          <w:rFonts w:ascii="Arial" w:hAnsi="Arial" w:cs="Arial"/>
          <w:b/>
          <w:sz w:val="22"/>
          <w:szCs w:val="22"/>
        </w:rPr>
        <w:t>e</w:t>
      </w:r>
      <w:r w:rsidRPr="004236C3">
        <w:rPr>
          <w:rFonts w:ascii="Arial" w:hAnsi="Arial" w:cs="Arial"/>
          <w:b/>
          <w:sz w:val="22"/>
          <w:szCs w:val="22"/>
        </w:rPr>
        <w:t>tórica y al lenguaje por encima del estudio de la lógica. Este cambio realizado en el Renacimiento humani</w:t>
      </w:r>
      <w:r w:rsidRPr="004236C3">
        <w:rPr>
          <w:rFonts w:ascii="Arial" w:hAnsi="Arial" w:cs="Arial"/>
          <w:b/>
          <w:sz w:val="22"/>
          <w:szCs w:val="22"/>
        </w:rPr>
        <w:t>s</w:t>
      </w:r>
      <w:r w:rsidRPr="004236C3">
        <w:rPr>
          <w:rFonts w:ascii="Arial" w:hAnsi="Arial" w:cs="Arial"/>
          <w:b/>
          <w:sz w:val="22"/>
          <w:szCs w:val="22"/>
        </w:rPr>
        <w:t>ta fue un cambio en el énfasis dado no totalmente a la eliminación del arte verbal. La Edad Moderna se caracteriza por el resurgimiento de la gramática como su tema más s</w:t>
      </w:r>
      <w:r w:rsidRPr="004236C3">
        <w:rPr>
          <w:rFonts w:ascii="Arial" w:hAnsi="Arial" w:cs="Arial"/>
          <w:b/>
          <w:sz w:val="22"/>
          <w:szCs w:val="22"/>
        </w:rPr>
        <w:t>o</w:t>
      </w:r>
      <w:r w:rsidRPr="004236C3">
        <w:rPr>
          <w:rFonts w:ascii="Arial" w:hAnsi="Arial" w:cs="Arial"/>
          <w:b/>
          <w:sz w:val="22"/>
          <w:szCs w:val="22"/>
        </w:rPr>
        <w:t>bresaliente.</w:t>
      </w:r>
    </w:p>
    <w:p w:rsidR="004236C3" w:rsidRPr="004236C3" w:rsidRDefault="004236C3" w:rsidP="004236C3">
      <w:pPr>
        <w:pStyle w:val="NormalWeb"/>
        <w:jc w:val="both"/>
        <w:rPr>
          <w:rFonts w:ascii="Arial" w:hAnsi="Arial" w:cs="Arial"/>
          <w:b/>
          <w:sz w:val="22"/>
          <w:szCs w:val="22"/>
        </w:rPr>
      </w:pPr>
      <w:r w:rsidRPr="004236C3">
        <w:rPr>
          <w:rFonts w:ascii="Arial" w:hAnsi="Arial" w:cs="Arial"/>
          <w:b/>
          <w:sz w:val="22"/>
          <w:szCs w:val="22"/>
        </w:rPr>
        <w:t xml:space="preserv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es el creador de numerosos conceptos hoy muy populares acerca de los medios de d</w:t>
      </w:r>
      <w:r w:rsidRPr="004236C3">
        <w:rPr>
          <w:rFonts w:ascii="Arial" w:hAnsi="Arial" w:cs="Arial"/>
          <w:b/>
          <w:sz w:val="22"/>
          <w:szCs w:val="22"/>
        </w:rPr>
        <w:t>i</w:t>
      </w:r>
      <w:r w:rsidRPr="004236C3">
        <w:rPr>
          <w:rFonts w:ascii="Arial" w:hAnsi="Arial" w:cs="Arial"/>
          <w:b/>
          <w:sz w:val="22"/>
          <w:szCs w:val="22"/>
        </w:rPr>
        <w:t xml:space="preserve">fusión masiva y la sociedad de la información, tales como la </w:t>
      </w:r>
      <w:r w:rsidRPr="004236C3">
        <w:rPr>
          <w:rFonts w:ascii="Arial" w:hAnsi="Arial" w:cs="Arial"/>
          <w:b/>
          <w:i/>
          <w:iCs/>
          <w:sz w:val="22"/>
          <w:szCs w:val="22"/>
        </w:rPr>
        <w:t>Galaxia Gutenberg</w:t>
      </w:r>
      <w:r w:rsidRPr="004236C3">
        <w:rPr>
          <w:rFonts w:ascii="Arial" w:hAnsi="Arial" w:cs="Arial"/>
          <w:b/>
          <w:sz w:val="22"/>
          <w:szCs w:val="22"/>
        </w:rPr>
        <w:t xml:space="preserve">, la </w:t>
      </w:r>
      <w:hyperlink r:id="rId9" w:tooltip="Aldea global" w:history="1">
        <w:r w:rsidRPr="004236C3">
          <w:rPr>
            <w:rStyle w:val="Hipervnculo"/>
            <w:rFonts w:ascii="Arial" w:hAnsi="Arial" w:cs="Arial"/>
            <w:b/>
            <w:i/>
            <w:iCs/>
            <w:color w:val="auto"/>
            <w:sz w:val="22"/>
            <w:szCs w:val="22"/>
            <w:u w:val="none"/>
          </w:rPr>
          <w:t>Aldea global</w:t>
        </w:r>
      </w:hyperlink>
      <w:r w:rsidRPr="004236C3">
        <w:rPr>
          <w:rFonts w:ascii="Arial" w:hAnsi="Arial" w:cs="Arial"/>
          <w:b/>
          <w:sz w:val="22"/>
          <w:szCs w:val="22"/>
        </w:rPr>
        <w:t>, la diferenci</w:t>
      </w:r>
      <w:r w:rsidRPr="004236C3">
        <w:rPr>
          <w:rFonts w:ascii="Arial" w:hAnsi="Arial" w:cs="Arial"/>
          <w:b/>
          <w:sz w:val="22"/>
          <w:szCs w:val="22"/>
        </w:rPr>
        <w:t>a</w:t>
      </w:r>
      <w:r w:rsidRPr="004236C3">
        <w:rPr>
          <w:rFonts w:ascii="Arial" w:hAnsi="Arial" w:cs="Arial"/>
          <w:b/>
          <w:sz w:val="22"/>
          <w:szCs w:val="22"/>
        </w:rPr>
        <w:t xml:space="preserve">ción entre medios </w:t>
      </w:r>
      <w:r w:rsidRPr="004236C3">
        <w:rPr>
          <w:rFonts w:ascii="Arial" w:hAnsi="Arial" w:cs="Arial"/>
          <w:b/>
          <w:i/>
          <w:iCs/>
          <w:sz w:val="22"/>
          <w:szCs w:val="22"/>
        </w:rPr>
        <w:t>fríos</w:t>
      </w:r>
      <w:r w:rsidRPr="004236C3">
        <w:rPr>
          <w:rFonts w:ascii="Arial" w:hAnsi="Arial" w:cs="Arial"/>
          <w:b/>
          <w:sz w:val="22"/>
          <w:szCs w:val="22"/>
        </w:rPr>
        <w:t xml:space="preserve"> y </w:t>
      </w:r>
      <w:r w:rsidRPr="004236C3">
        <w:rPr>
          <w:rFonts w:ascii="Arial" w:hAnsi="Arial" w:cs="Arial"/>
          <w:b/>
          <w:i/>
          <w:iCs/>
          <w:sz w:val="22"/>
          <w:szCs w:val="22"/>
        </w:rPr>
        <w:t>calientes</w:t>
      </w:r>
      <w:r w:rsidRPr="004236C3">
        <w:rPr>
          <w:rFonts w:ascii="Arial" w:hAnsi="Arial" w:cs="Arial"/>
          <w:b/>
          <w:sz w:val="22"/>
          <w:szCs w:val="22"/>
        </w:rPr>
        <w:t xml:space="preserve"> y la descripción de los medios de comunicación como </w:t>
      </w:r>
      <w:r w:rsidRPr="004236C3">
        <w:rPr>
          <w:rFonts w:ascii="Arial" w:hAnsi="Arial" w:cs="Arial"/>
          <w:b/>
          <w:i/>
          <w:iCs/>
          <w:sz w:val="22"/>
          <w:szCs w:val="22"/>
        </w:rPr>
        <w:t>extensiones</w:t>
      </w:r>
      <w:r w:rsidRPr="004236C3">
        <w:rPr>
          <w:rFonts w:ascii="Arial" w:hAnsi="Arial" w:cs="Arial"/>
          <w:b/>
          <w:sz w:val="22"/>
          <w:szCs w:val="22"/>
        </w:rPr>
        <w:t xml:space="preserve"> de la persona.</w:t>
      </w:r>
    </w:p>
    <w:p w:rsidR="004236C3" w:rsidRPr="004236C3" w:rsidRDefault="004236C3" w:rsidP="004236C3">
      <w:pPr>
        <w:pStyle w:val="NormalWeb"/>
        <w:jc w:val="both"/>
        <w:rPr>
          <w:rFonts w:ascii="Arial" w:hAnsi="Arial" w:cs="Arial"/>
          <w:b/>
          <w:sz w:val="22"/>
          <w:szCs w:val="22"/>
        </w:rPr>
      </w:pP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saltó a la fama en </w:t>
      </w:r>
      <w:hyperlink r:id="rId10" w:tooltip="1964" w:history="1">
        <w:r w:rsidRPr="004236C3">
          <w:rPr>
            <w:rStyle w:val="Hipervnculo"/>
            <w:rFonts w:ascii="Arial" w:hAnsi="Arial" w:cs="Arial"/>
            <w:b/>
            <w:color w:val="auto"/>
            <w:sz w:val="22"/>
            <w:szCs w:val="22"/>
            <w:u w:val="none"/>
          </w:rPr>
          <w:t>1964</w:t>
        </w:r>
      </w:hyperlink>
      <w:r w:rsidRPr="004236C3">
        <w:rPr>
          <w:rFonts w:ascii="Arial" w:hAnsi="Arial" w:cs="Arial"/>
          <w:b/>
          <w:sz w:val="22"/>
          <w:szCs w:val="22"/>
        </w:rPr>
        <w:t xml:space="preserve">, cuando publicó </w:t>
      </w:r>
      <w:proofErr w:type="spellStart"/>
      <w:r w:rsidRPr="004236C3">
        <w:rPr>
          <w:rFonts w:ascii="Arial" w:hAnsi="Arial" w:cs="Arial"/>
          <w:b/>
          <w:i/>
          <w:iCs/>
          <w:sz w:val="22"/>
          <w:szCs w:val="22"/>
        </w:rPr>
        <w:t>Understanding</w:t>
      </w:r>
      <w:proofErr w:type="spellEnd"/>
      <w:r w:rsidRPr="004236C3">
        <w:rPr>
          <w:rFonts w:ascii="Arial" w:hAnsi="Arial" w:cs="Arial"/>
          <w:b/>
          <w:i/>
          <w:iCs/>
          <w:sz w:val="22"/>
          <w:szCs w:val="22"/>
        </w:rPr>
        <w:t xml:space="preserve"> Media</w:t>
      </w:r>
      <w:r w:rsidRPr="004236C3">
        <w:rPr>
          <w:rFonts w:ascii="Arial" w:hAnsi="Arial" w:cs="Arial"/>
          <w:b/>
          <w:sz w:val="22"/>
          <w:szCs w:val="22"/>
        </w:rPr>
        <w:t>. El libro, sin recursos publ</w:t>
      </w:r>
      <w:r w:rsidRPr="004236C3">
        <w:rPr>
          <w:rFonts w:ascii="Arial" w:hAnsi="Arial" w:cs="Arial"/>
          <w:b/>
          <w:sz w:val="22"/>
          <w:szCs w:val="22"/>
        </w:rPr>
        <w:t>i</w:t>
      </w:r>
      <w:r w:rsidRPr="004236C3">
        <w:rPr>
          <w:rFonts w:ascii="Arial" w:hAnsi="Arial" w:cs="Arial"/>
          <w:b/>
          <w:sz w:val="22"/>
          <w:szCs w:val="22"/>
        </w:rPr>
        <w:t xml:space="preserve">citarios, se trasformó en un </w:t>
      </w:r>
      <w:proofErr w:type="spellStart"/>
      <w:r w:rsidRPr="004236C3">
        <w:rPr>
          <w:rFonts w:ascii="Arial" w:hAnsi="Arial" w:cs="Arial"/>
          <w:b/>
          <w:sz w:val="22"/>
          <w:szCs w:val="22"/>
        </w:rPr>
        <w:t>best</w:t>
      </w:r>
      <w:proofErr w:type="spellEnd"/>
      <w:r w:rsidRPr="004236C3">
        <w:rPr>
          <w:rFonts w:ascii="Arial" w:hAnsi="Arial" w:cs="Arial"/>
          <w:b/>
          <w:sz w:val="22"/>
          <w:szCs w:val="22"/>
        </w:rPr>
        <w:t xml:space="preserve"> </w:t>
      </w:r>
      <w:proofErr w:type="spellStart"/>
      <w:r w:rsidRPr="004236C3">
        <w:rPr>
          <w:rFonts w:ascii="Arial" w:hAnsi="Arial" w:cs="Arial"/>
          <w:b/>
          <w:sz w:val="22"/>
          <w:szCs w:val="22"/>
        </w:rPr>
        <w:t>seller</w:t>
      </w:r>
      <w:proofErr w:type="spellEnd"/>
      <w:r w:rsidRPr="004236C3">
        <w:rPr>
          <w:rFonts w:ascii="Arial" w:hAnsi="Arial" w:cs="Arial"/>
          <w:b/>
          <w:sz w:val="22"/>
          <w:szCs w:val="22"/>
        </w:rPr>
        <w:t xml:space="preserve"> en </w:t>
      </w:r>
      <w:hyperlink r:id="rId11" w:tooltip="Harvard" w:history="1">
        <w:r w:rsidRPr="004236C3">
          <w:rPr>
            <w:rStyle w:val="Hipervnculo"/>
            <w:rFonts w:ascii="Arial" w:hAnsi="Arial" w:cs="Arial"/>
            <w:b/>
            <w:color w:val="auto"/>
            <w:sz w:val="22"/>
            <w:szCs w:val="22"/>
            <w:u w:val="none"/>
          </w:rPr>
          <w:t>Harvard</w:t>
        </w:r>
      </w:hyperlink>
      <w:r w:rsidRPr="004236C3">
        <w:rPr>
          <w:rFonts w:ascii="Arial" w:hAnsi="Arial" w:cs="Arial"/>
          <w:b/>
          <w:sz w:val="22"/>
          <w:szCs w:val="22"/>
        </w:rPr>
        <w:t xml:space="preserve"> y otras universidades.</w:t>
      </w:r>
    </w:p>
    <w:p w:rsidR="004236C3" w:rsidRPr="004236C3" w:rsidRDefault="00936AC1" w:rsidP="004236C3">
      <w:pPr>
        <w:pStyle w:val="NormalWeb"/>
        <w:jc w:val="both"/>
        <w:rPr>
          <w:rFonts w:ascii="Arial" w:hAnsi="Arial" w:cs="Arial"/>
          <w:b/>
          <w:sz w:val="22"/>
          <w:szCs w:val="22"/>
        </w:rPr>
      </w:pPr>
      <w:r>
        <w:rPr>
          <w:rFonts w:ascii="Arial" w:hAnsi="Arial" w:cs="Arial"/>
          <w:b/>
          <w:sz w:val="22"/>
          <w:szCs w:val="22"/>
        </w:rPr>
        <w:t xml:space="preserve">   </w:t>
      </w:r>
      <w:r w:rsidR="004236C3" w:rsidRPr="004236C3">
        <w:rPr>
          <w:rFonts w:ascii="Arial" w:hAnsi="Arial" w:cs="Arial"/>
          <w:b/>
          <w:sz w:val="22"/>
          <w:szCs w:val="22"/>
        </w:rPr>
        <w:t xml:space="preserve">¿Cuál era el particular enfoque de </w:t>
      </w:r>
      <w:proofErr w:type="spellStart"/>
      <w:r w:rsidR="004236C3" w:rsidRPr="004236C3">
        <w:rPr>
          <w:rFonts w:ascii="Arial" w:hAnsi="Arial" w:cs="Arial"/>
          <w:b/>
          <w:sz w:val="22"/>
          <w:szCs w:val="22"/>
        </w:rPr>
        <w:t>McLuhan</w:t>
      </w:r>
      <w:proofErr w:type="spellEnd"/>
      <w:r w:rsidR="004236C3" w:rsidRPr="004236C3">
        <w:rPr>
          <w:rFonts w:ascii="Arial" w:hAnsi="Arial" w:cs="Arial"/>
          <w:b/>
          <w:sz w:val="22"/>
          <w:szCs w:val="22"/>
        </w:rPr>
        <w:t xml:space="preserve">? Esencialmente, podría decirse que no tenía ninguno. La aproximación de </w:t>
      </w:r>
      <w:proofErr w:type="spellStart"/>
      <w:r w:rsidR="004236C3" w:rsidRPr="004236C3">
        <w:rPr>
          <w:rFonts w:ascii="Arial" w:hAnsi="Arial" w:cs="Arial"/>
          <w:b/>
          <w:sz w:val="22"/>
          <w:szCs w:val="22"/>
        </w:rPr>
        <w:t>McLuhan</w:t>
      </w:r>
      <w:proofErr w:type="spellEnd"/>
      <w:r w:rsidR="004236C3" w:rsidRPr="004236C3">
        <w:rPr>
          <w:rFonts w:ascii="Arial" w:hAnsi="Arial" w:cs="Arial"/>
          <w:b/>
          <w:sz w:val="22"/>
          <w:szCs w:val="22"/>
        </w:rPr>
        <w:t xml:space="preserve"> a un determinado problema partía de negar un pu</w:t>
      </w:r>
      <w:r w:rsidR="004236C3" w:rsidRPr="004236C3">
        <w:rPr>
          <w:rFonts w:ascii="Arial" w:hAnsi="Arial" w:cs="Arial"/>
          <w:b/>
          <w:sz w:val="22"/>
          <w:szCs w:val="22"/>
        </w:rPr>
        <w:t>n</w:t>
      </w:r>
      <w:r w:rsidR="004236C3" w:rsidRPr="004236C3">
        <w:rPr>
          <w:rFonts w:ascii="Arial" w:hAnsi="Arial" w:cs="Arial"/>
          <w:b/>
          <w:sz w:val="22"/>
          <w:szCs w:val="22"/>
        </w:rPr>
        <w:t>to fijo, puesto que la comprensión requiere siempre, para él, un enfoque multidimensional. Con total libertad, sus e</w:t>
      </w:r>
      <w:r w:rsidR="004236C3" w:rsidRPr="004236C3">
        <w:rPr>
          <w:rFonts w:ascii="Arial" w:hAnsi="Arial" w:cs="Arial"/>
          <w:b/>
          <w:sz w:val="22"/>
          <w:szCs w:val="22"/>
        </w:rPr>
        <w:t>s</w:t>
      </w:r>
      <w:r w:rsidR="004236C3" w:rsidRPr="004236C3">
        <w:rPr>
          <w:rFonts w:ascii="Arial" w:hAnsi="Arial" w:cs="Arial"/>
          <w:b/>
          <w:sz w:val="22"/>
          <w:szCs w:val="22"/>
        </w:rPr>
        <w:t>critos carecen de a</w:t>
      </w:r>
      <w:r w:rsidR="004236C3" w:rsidRPr="004236C3">
        <w:rPr>
          <w:rFonts w:ascii="Arial" w:hAnsi="Arial" w:cs="Arial"/>
          <w:b/>
          <w:sz w:val="22"/>
          <w:szCs w:val="22"/>
        </w:rPr>
        <w:t>r</w:t>
      </w:r>
      <w:r w:rsidR="004236C3" w:rsidRPr="004236C3">
        <w:rPr>
          <w:rFonts w:ascii="Arial" w:hAnsi="Arial" w:cs="Arial"/>
          <w:b/>
          <w:sz w:val="22"/>
          <w:szCs w:val="22"/>
        </w:rPr>
        <w:t>gumentaciones complejas o de tesis alguna que se desarrolle linealmente a lo largo de sus páginas.</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Es innegable que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fue, en efecto, un hombre libre. Su lápida reza, con tipografía digital:</w:t>
      </w:r>
    </w:p>
    <w:p w:rsidR="004236C3" w:rsidRPr="00936AC1" w:rsidRDefault="004236C3" w:rsidP="004236C3">
      <w:pPr>
        <w:pStyle w:val="NormalWeb"/>
        <w:jc w:val="both"/>
        <w:rPr>
          <w:rFonts w:ascii="Arial" w:hAnsi="Arial" w:cs="Arial"/>
          <w:b/>
          <w:color w:val="0070C0"/>
          <w:sz w:val="28"/>
          <w:szCs w:val="28"/>
        </w:rPr>
      </w:pPr>
      <w:r>
        <w:rPr>
          <w:rFonts w:ascii="Arial" w:hAnsi="Arial" w:cs="Arial"/>
          <w:b/>
          <w:i/>
          <w:iCs/>
          <w:sz w:val="22"/>
          <w:szCs w:val="22"/>
        </w:rPr>
        <w:t xml:space="preserve">    </w:t>
      </w:r>
      <w:r w:rsidRPr="00936AC1">
        <w:rPr>
          <w:rFonts w:ascii="Arial" w:hAnsi="Arial" w:cs="Arial"/>
          <w:b/>
          <w:i/>
          <w:iCs/>
          <w:color w:val="0070C0"/>
          <w:sz w:val="28"/>
          <w:szCs w:val="28"/>
        </w:rPr>
        <w:t>La verdad nos hará libres</w:t>
      </w:r>
    </w:p>
    <w:p w:rsidR="004236C3" w:rsidRPr="004236C3" w:rsidRDefault="004236C3" w:rsidP="004236C3">
      <w:pPr>
        <w:pStyle w:val="NormalWeb"/>
        <w:jc w:val="both"/>
        <w:rPr>
          <w:rFonts w:ascii="Arial" w:hAnsi="Arial" w:cs="Arial"/>
          <w:b/>
          <w:sz w:val="22"/>
          <w:szCs w:val="22"/>
        </w:rPr>
      </w:pPr>
      <w:r w:rsidRPr="004236C3">
        <w:rPr>
          <w:rFonts w:ascii="Arial" w:hAnsi="Arial" w:cs="Arial"/>
          <w:b/>
          <w:sz w:val="22"/>
          <w:szCs w:val="22"/>
        </w:rPr>
        <w:t xml:space="preserve">Diarios y revistas lo recordaron a su muerte con calificativos como </w:t>
      </w:r>
      <w:r w:rsidRPr="004236C3">
        <w:rPr>
          <w:rFonts w:ascii="Arial" w:hAnsi="Arial" w:cs="Arial"/>
          <w:b/>
          <w:i/>
          <w:iCs/>
          <w:sz w:val="22"/>
          <w:szCs w:val="22"/>
        </w:rPr>
        <w:t>Místico de la Aldea Electrónica</w:t>
      </w:r>
      <w:r w:rsidRPr="004236C3">
        <w:rPr>
          <w:rFonts w:ascii="Arial" w:hAnsi="Arial" w:cs="Arial"/>
          <w:b/>
          <w:sz w:val="22"/>
          <w:szCs w:val="22"/>
        </w:rPr>
        <w:t xml:space="preserve"> o </w:t>
      </w:r>
      <w:r w:rsidRPr="004236C3">
        <w:rPr>
          <w:rFonts w:ascii="Arial" w:hAnsi="Arial" w:cs="Arial"/>
          <w:b/>
          <w:i/>
          <w:iCs/>
          <w:sz w:val="22"/>
          <w:szCs w:val="22"/>
        </w:rPr>
        <w:t>El más hippie entre los académicos y el más académico entre los hippies</w:t>
      </w:r>
      <w:r w:rsidRPr="004236C3">
        <w:rPr>
          <w:rFonts w:ascii="Arial" w:hAnsi="Arial" w:cs="Arial"/>
          <w:b/>
          <w:sz w:val="22"/>
          <w:szCs w:val="22"/>
        </w:rPr>
        <w:t>.</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lastRenderedPageBreak/>
        <w:t xml:space="preserve">    </w:t>
      </w:r>
      <w:r w:rsidRPr="004236C3">
        <w:rPr>
          <w:rFonts w:ascii="Arial" w:hAnsi="Arial" w:cs="Arial"/>
          <w:b/>
          <w:sz w:val="22"/>
          <w:szCs w:val="22"/>
        </w:rPr>
        <w:t xml:space="preserve">La perspectiva de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respecto a los medios de comunicación social se ha dado en llamar </w:t>
      </w:r>
      <w:r w:rsidRPr="004236C3">
        <w:rPr>
          <w:rFonts w:ascii="Arial" w:hAnsi="Arial" w:cs="Arial"/>
          <w:b/>
          <w:i/>
          <w:iCs/>
          <w:sz w:val="22"/>
          <w:szCs w:val="22"/>
        </w:rPr>
        <w:t>determinismo tecnológico</w:t>
      </w:r>
      <w:r w:rsidRPr="004236C3">
        <w:rPr>
          <w:rFonts w:ascii="Arial" w:hAnsi="Arial" w:cs="Arial"/>
          <w:b/>
          <w:sz w:val="22"/>
          <w:szCs w:val="22"/>
        </w:rPr>
        <w:t>. Aunque es probable ver en él, también, a un visionario. En efecto, cua</w:t>
      </w:r>
      <w:r w:rsidRPr="004236C3">
        <w:rPr>
          <w:rFonts w:ascii="Arial" w:hAnsi="Arial" w:cs="Arial"/>
          <w:b/>
          <w:sz w:val="22"/>
          <w:szCs w:val="22"/>
        </w:rPr>
        <w:t>n</w:t>
      </w:r>
      <w:r w:rsidRPr="004236C3">
        <w:rPr>
          <w:rFonts w:ascii="Arial" w:hAnsi="Arial" w:cs="Arial"/>
          <w:b/>
          <w:sz w:val="22"/>
          <w:szCs w:val="22"/>
        </w:rPr>
        <w:t xml:space="preserve">do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murió, la televisión por cable aún no era una realidad mundial, los habitantes de la 'aldea global' aún poco sabían sobre </w:t>
      </w:r>
      <w:hyperlink r:id="rId12" w:tooltip="Interactividad" w:history="1">
        <w:r w:rsidRPr="004236C3">
          <w:rPr>
            <w:rStyle w:val="Hipervnculo"/>
            <w:rFonts w:ascii="Arial" w:hAnsi="Arial" w:cs="Arial"/>
            <w:b/>
            <w:color w:val="auto"/>
            <w:sz w:val="22"/>
            <w:szCs w:val="22"/>
            <w:u w:val="none"/>
          </w:rPr>
          <w:t>interactividad</w:t>
        </w:r>
      </w:hyperlink>
      <w:r w:rsidRPr="004236C3">
        <w:rPr>
          <w:rFonts w:ascii="Arial" w:hAnsi="Arial" w:cs="Arial"/>
          <w:b/>
          <w:sz w:val="22"/>
          <w:szCs w:val="22"/>
        </w:rPr>
        <w:t xml:space="preserve">, </w:t>
      </w:r>
      <w:hyperlink r:id="rId13" w:tooltip="Libro-e" w:history="1">
        <w:r w:rsidRPr="004236C3">
          <w:rPr>
            <w:rStyle w:val="Hipervnculo"/>
            <w:rFonts w:ascii="Arial" w:hAnsi="Arial" w:cs="Arial"/>
            <w:b/>
            <w:color w:val="auto"/>
            <w:sz w:val="22"/>
            <w:szCs w:val="22"/>
            <w:u w:val="none"/>
          </w:rPr>
          <w:t>e-</w:t>
        </w:r>
        <w:proofErr w:type="spellStart"/>
        <w:r w:rsidRPr="004236C3">
          <w:rPr>
            <w:rStyle w:val="Hipervnculo"/>
            <w:rFonts w:ascii="Arial" w:hAnsi="Arial" w:cs="Arial"/>
            <w:b/>
            <w:color w:val="auto"/>
            <w:sz w:val="22"/>
            <w:szCs w:val="22"/>
            <w:u w:val="none"/>
          </w:rPr>
          <w:t>books</w:t>
        </w:r>
        <w:proofErr w:type="spellEnd"/>
      </w:hyperlink>
      <w:r w:rsidRPr="004236C3">
        <w:rPr>
          <w:rFonts w:ascii="Arial" w:hAnsi="Arial" w:cs="Arial"/>
          <w:b/>
          <w:sz w:val="22"/>
          <w:szCs w:val="22"/>
        </w:rPr>
        <w:t>, multim</w:t>
      </w:r>
      <w:r w:rsidRPr="004236C3">
        <w:rPr>
          <w:rFonts w:ascii="Arial" w:hAnsi="Arial" w:cs="Arial"/>
          <w:b/>
          <w:sz w:val="22"/>
          <w:szCs w:val="22"/>
        </w:rPr>
        <w:t>e</w:t>
      </w:r>
      <w:r w:rsidRPr="004236C3">
        <w:rPr>
          <w:rFonts w:ascii="Arial" w:hAnsi="Arial" w:cs="Arial"/>
          <w:b/>
          <w:sz w:val="22"/>
          <w:szCs w:val="22"/>
        </w:rPr>
        <w:t xml:space="preserve">dia, </w:t>
      </w:r>
      <w:hyperlink r:id="rId14" w:tooltip="Videoconferencia" w:history="1">
        <w:proofErr w:type="spellStart"/>
        <w:r w:rsidRPr="004236C3">
          <w:rPr>
            <w:rStyle w:val="Hipervnculo"/>
            <w:rFonts w:ascii="Arial" w:hAnsi="Arial" w:cs="Arial"/>
            <w:b/>
            <w:color w:val="auto"/>
            <w:sz w:val="22"/>
            <w:szCs w:val="22"/>
            <w:u w:val="none"/>
          </w:rPr>
          <w:t>vídeoconferencias</w:t>
        </w:r>
        <w:proofErr w:type="spellEnd"/>
      </w:hyperlink>
      <w:r w:rsidRPr="004236C3">
        <w:rPr>
          <w:rFonts w:ascii="Arial" w:hAnsi="Arial" w:cs="Arial"/>
          <w:b/>
          <w:sz w:val="22"/>
          <w:szCs w:val="22"/>
        </w:rPr>
        <w:t xml:space="preserve">... pero la obra de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ha dejado un ma</w:t>
      </w:r>
      <w:r w:rsidRPr="004236C3">
        <w:rPr>
          <w:rFonts w:ascii="Arial" w:hAnsi="Arial" w:cs="Arial"/>
          <w:b/>
          <w:sz w:val="22"/>
          <w:szCs w:val="22"/>
        </w:rPr>
        <w:t>r</w:t>
      </w:r>
      <w:r w:rsidRPr="004236C3">
        <w:rPr>
          <w:rFonts w:ascii="Arial" w:hAnsi="Arial" w:cs="Arial"/>
          <w:b/>
          <w:sz w:val="22"/>
          <w:szCs w:val="22"/>
        </w:rPr>
        <w:t>co teórico que permite estudiar y comprender la naturaleza de estos nuevos medios que han revolucionado la hi</w:t>
      </w:r>
      <w:r w:rsidRPr="004236C3">
        <w:rPr>
          <w:rFonts w:ascii="Arial" w:hAnsi="Arial" w:cs="Arial"/>
          <w:b/>
          <w:sz w:val="22"/>
          <w:szCs w:val="22"/>
        </w:rPr>
        <w:t>s</w:t>
      </w:r>
      <w:r w:rsidRPr="004236C3">
        <w:rPr>
          <w:rFonts w:ascii="Arial" w:hAnsi="Arial" w:cs="Arial"/>
          <w:b/>
          <w:sz w:val="22"/>
          <w:szCs w:val="22"/>
        </w:rPr>
        <w:t>toria de la comunicación de la humanidad.</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Cuando </w:t>
      </w:r>
      <w:proofErr w:type="spellStart"/>
      <w:r w:rsidRPr="004236C3">
        <w:rPr>
          <w:rFonts w:ascii="Arial" w:hAnsi="Arial" w:cs="Arial"/>
          <w:b/>
          <w:sz w:val="22"/>
          <w:szCs w:val="22"/>
        </w:rPr>
        <w:t>McLuhan</w:t>
      </w:r>
      <w:proofErr w:type="spellEnd"/>
      <w:r w:rsidRPr="004236C3">
        <w:rPr>
          <w:rFonts w:ascii="Arial" w:hAnsi="Arial" w:cs="Arial"/>
          <w:b/>
          <w:sz w:val="22"/>
          <w:szCs w:val="22"/>
        </w:rPr>
        <w:t>, a mediados de la década de los 60, llamó por primera vez la atención del público al redefinir medios y mensajes, hubo quien interpretó que lo que hacía era prom</w:t>
      </w:r>
      <w:r w:rsidRPr="004236C3">
        <w:rPr>
          <w:rFonts w:ascii="Arial" w:hAnsi="Arial" w:cs="Arial"/>
          <w:b/>
          <w:sz w:val="22"/>
          <w:szCs w:val="22"/>
        </w:rPr>
        <w:t>o</w:t>
      </w:r>
      <w:r w:rsidRPr="004236C3">
        <w:rPr>
          <w:rFonts w:ascii="Arial" w:hAnsi="Arial" w:cs="Arial"/>
          <w:b/>
          <w:sz w:val="22"/>
          <w:szCs w:val="22"/>
        </w:rPr>
        <w:t>ver el fin de la cultura del libro para propiciar la era de la televisión. Pero, en realidad, lo que hacía era adve</w:t>
      </w:r>
      <w:r w:rsidRPr="004236C3">
        <w:rPr>
          <w:rFonts w:ascii="Arial" w:hAnsi="Arial" w:cs="Arial"/>
          <w:b/>
          <w:sz w:val="22"/>
          <w:szCs w:val="22"/>
        </w:rPr>
        <w:t>r</w:t>
      </w:r>
      <w:r w:rsidRPr="004236C3">
        <w:rPr>
          <w:rFonts w:ascii="Arial" w:hAnsi="Arial" w:cs="Arial"/>
          <w:b/>
          <w:sz w:val="22"/>
          <w:szCs w:val="22"/>
        </w:rPr>
        <w:t xml:space="preserve">tir sobre el poderoso potencial del nuevo medio. Se sabe que en su vida privada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rechaz</w:t>
      </w:r>
      <w:r w:rsidRPr="004236C3">
        <w:rPr>
          <w:rFonts w:ascii="Arial" w:hAnsi="Arial" w:cs="Arial"/>
          <w:b/>
          <w:sz w:val="22"/>
          <w:szCs w:val="22"/>
        </w:rPr>
        <w:t>a</w:t>
      </w:r>
      <w:r w:rsidRPr="004236C3">
        <w:rPr>
          <w:rFonts w:ascii="Arial" w:hAnsi="Arial" w:cs="Arial"/>
          <w:b/>
          <w:sz w:val="22"/>
          <w:szCs w:val="22"/>
        </w:rPr>
        <w:t>ba a la TV ha</w:t>
      </w:r>
      <w:r w:rsidRPr="004236C3">
        <w:rPr>
          <w:rFonts w:ascii="Arial" w:hAnsi="Arial" w:cs="Arial"/>
          <w:b/>
          <w:sz w:val="22"/>
          <w:szCs w:val="22"/>
        </w:rPr>
        <w:t>s</w:t>
      </w:r>
      <w:r w:rsidRPr="004236C3">
        <w:rPr>
          <w:rFonts w:ascii="Arial" w:hAnsi="Arial" w:cs="Arial"/>
          <w:b/>
          <w:sz w:val="22"/>
          <w:szCs w:val="22"/>
        </w:rPr>
        <w:t>ta tal punto que le pedía a su hijo que impidiera que sus nietos la vieran. En efecto, llamó a la TV «el gigante tímido» y pretendía gen</w:t>
      </w:r>
      <w:r w:rsidRPr="004236C3">
        <w:rPr>
          <w:rFonts w:ascii="Arial" w:hAnsi="Arial" w:cs="Arial"/>
          <w:b/>
          <w:sz w:val="22"/>
          <w:szCs w:val="22"/>
        </w:rPr>
        <w:t>e</w:t>
      </w:r>
      <w:r w:rsidRPr="004236C3">
        <w:rPr>
          <w:rFonts w:ascii="Arial" w:hAnsi="Arial" w:cs="Arial"/>
          <w:b/>
          <w:sz w:val="22"/>
          <w:szCs w:val="22"/>
        </w:rPr>
        <w:t>rar conciencia acerca de su enorme poder.</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El pensamiento de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respecto a los medios de comunicación se inicia a partir de las s</w:t>
      </w:r>
      <w:r w:rsidRPr="004236C3">
        <w:rPr>
          <w:rFonts w:ascii="Arial" w:hAnsi="Arial" w:cs="Arial"/>
          <w:b/>
          <w:sz w:val="22"/>
          <w:szCs w:val="22"/>
        </w:rPr>
        <w:t>i</w:t>
      </w:r>
      <w:r w:rsidRPr="004236C3">
        <w:rPr>
          <w:rFonts w:ascii="Arial" w:hAnsi="Arial" w:cs="Arial"/>
          <w:b/>
          <w:sz w:val="22"/>
          <w:szCs w:val="22"/>
        </w:rPr>
        <w:t>guientes ideas:</w:t>
      </w:r>
    </w:p>
    <w:p w:rsidR="004236C3" w:rsidRPr="004236C3" w:rsidRDefault="004236C3" w:rsidP="004236C3">
      <w:pPr>
        <w:numPr>
          <w:ilvl w:val="0"/>
          <w:numId w:val="5"/>
        </w:numPr>
        <w:spacing w:before="100" w:beforeAutospacing="1" w:after="100" w:afterAutospacing="1" w:line="240" w:lineRule="auto"/>
        <w:jc w:val="both"/>
        <w:rPr>
          <w:rFonts w:ascii="Arial" w:hAnsi="Arial" w:cs="Arial"/>
          <w:b/>
        </w:rPr>
      </w:pPr>
      <w:r w:rsidRPr="004236C3">
        <w:rPr>
          <w:rFonts w:ascii="Arial" w:hAnsi="Arial" w:cs="Arial"/>
          <w:b/>
          <w:i/>
          <w:iCs/>
        </w:rPr>
        <w:t>Somos lo que vemos.</w:t>
      </w:r>
    </w:p>
    <w:p w:rsidR="004236C3" w:rsidRPr="004236C3" w:rsidRDefault="004236C3" w:rsidP="004236C3">
      <w:pPr>
        <w:numPr>
          <w:ilvl w:val="0"/>
          <w:numId w:val="5"/>
        </w:numPr>
        <w:spacing w:before="100" w:beforeAutospacing="1" w:after="100" w:afterAutospacing="1" w:line="240" w:lineRule="auto"/>
        <w:jc w:val="both"/>
        <w:rPr>
          <w:rFonts w:ascii="Arial" w:hAnsi="Arial" w:cs="Arial"/>
          <w:b/>
        </w:rPr>
      </w:pPr>
      <w:r w:rsidRPr="004236C3">
        <w:rPr>
          <w:rFonts w:ascii="Arial" w:hAnsi="Arial" w:cs="Arial"/>
          <w:b/>
          <w:i/>
          <w:iCs/>
        </w:rPr>
        <w:t>Formamos nuestras herramientas y luego éstas nos forman.</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En esta línea, podría afirmarse que veía en los medios más agentes de </w:t>
      </w:r>
      <w:r w:rsidRPr="004236C3">
        <w:rPr>
          <w:rFonts w:ascii="Arial" w:hAnsi="Arial" w:cs="Arial"/>
          <w:b/>
          <w:i/>
          <w:iCs/>
          <w:sz w:val="22"/>
          <w:szCs w:val="22"/>
        </w:rPr>
        <w:t>posibilidad</w:t>
      </w:r>
      <w:r w:rsidRPr="004236C3">
        <w:rPr>
          <w:rFonts w:ascii="Arial" w:hAnsi="Arial" w:cs="Arial"/>
          <w:b/>
          <w:sz w:val="22"/>
          <w:szCs w:val="22"/>
        </w:rPr>
        <w:t xml:space="preserve"> que de </w:t>
      </w:r>
      <w:r w:rsidRPr="004236C3">
        <w:rPr>
          <w:rFonts w:ascii="Arial" w:hAnsi="Arial" w:cs="Arial"/>
          <w:b/>
          <w:i/>
          <w:iCs/>
          <w:sz w:val="22"/>
          <w:szCs w:val="22"/>
        </w:rPr>
        <w:t>co</w:t>
      </w:r>
      <w:r w:rsidRPr="004236C3">
        <w:rPr>
          <w:rFonts w:ascii="Arial" w:hAnsi="Arial" w:cs="Arial"/>
          <w:b/>
          <w:i/>
          <w:iCs/>
          <w:sz w:val="22"/>
          <w:szCs w:val="22"/>
        </w:rPr>
        <w:t>n</w:t>
      </w:r>
      <w:r w:rsidRPr="004236C3">
        <w:rPr>
          <w:rFonts w:ascii="Arial" w:hAnsi="Arial" w:cs="Arial"/>
          <w:b/>
          <w:i/>
          <w:iCs/>
          <w:sz w:val="22"/>
          <w:szCs w:val="22"/>
        </w:rPr>
        <w:t>ciencia</w:t>
      </w:r>
      <w:r w:rsidRPr="004236C3">
        <w:rPr>
          <w:rFonts w:ascii="Arial" w:hAnsi="Arial" w:cs="Arial"/>
          <w:b/>
          <w:sz w:val="22"/>
          <w:szCs w:val="22"/>
        </w:rPr>
        <w:t>: así, los medios podrían compararse con caminos y canales, antes que con obras de valor artístico o modelos de co</w:t>
      </w:r>
      <w:r w:rsidRPr="004236C3">
        <w:rPr>
          <w:rFonts w:ascii="Arial" w:hAnsi="Arial" w:cs="Arial"/>
          <w:b/>
          <w:sz w:val="22"/>
          <w:szCs w:val="22"/>
        </w:rPr>
        <w:t>n</w:t>
      </w:r>
      <w:r w:rsidRPr="004236C3">
        <w:rPr>
          <w:rFonts w:ascii="Arial" w:hAnsi="Arial" w:cs="Arial"/>
          <w:b/>
          <w:sz w:val="22"/>
          <w:szCs w:val="22"/>
        </w:rPr>
        <w:t>ducta a seguir.</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Es habitual que pensemos que los medios no son sino fuentes a través de las cuales rec</w:t>
      </w:r>
      <w:r w:rsidRPr="004236C3">
        <w:rPr>
          <w:rFonts w:ascii="Arial" w:hAnsi="Arial" w:cs="Arial"/>
          <w:b/>
          <w:sz w:val="22"/>
          <w:szCs w:val="22"/>
        </w:rPr>
        <w:t>i</w:t>
      </w:r>
      <w:r w:rsidRPr="004236C3">
        <w:rPr>
          <w:rFonts w:ascii="Arial" w:hAnsi="Arial" w:cs="Arial"/>
          <w:b/>
          <w:sz w:val="22"/>
          <w:szCs w:val="22"/>
        </w:rPr>
        <w:t xml:space="preserve">bimos información, pero la concepción de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era que cualquier tecnología (todo medio) es una e</w:t>
      </w:r>
      <w:r w:rsidRPr="004236C3">
        <w:rPr>
          <w:rFonts w:ascii="Arial" w:hAnsi="Arial" w:cs="Arial"/>
          <w:b/>
          <w:sz w:val="22"/>
          <w:szCs w:val="22"/>
        </w:rPr>
        <w:t>x</w:t>
      </w:r>
      <w:r w:rsidRPr="004236C3">
        <w:rPr>
          <w:rFonts w:ascii="Arial" w:hAnsi="Arial" w:cs="Arial"/>
          <w:b/>
          <w:sz w:val="22"/>
          <w:szCs w:val="22"/>
        </w:rPr>
        <w:t>tensión de nuestro cuerpo, mente o ser. Los medios tecnológicos son entendidos como herramie</w:t>
      </w:r>
      <w:r w:rsidRPr="004236C3">
        <w:rPr>
          <w:rFonts w:ascii="Arial" w:hAnsi="Arial" w:cs="Arial"/>
          <w:b/>
          <w:sz w:val="22"/>
          <w:szCs w:val="22"/>
        </w:rPr>
        <w:t>n</w:t>
      </w:r>
      <w:r w:rsidRPr="004236C3">
        <w:rPr>
          <w:rFonts w:ascii="Arial" w:hAnsi="Arial" w:cs="Arial"/>
          <w:b/>
          <w:sz w:val="22"/>
          <w:szCs w:val="22"/>
        </w:rPr>
        <w:t>tas que extie</w:t>
      </w:r>
      <w:r w:rsidRPr="004236C3">
        <w:rPr>
          <w:rFonts w:ascii="Arial" w:hAnsi="Arial" w:cs="Arial"/>
          <w:b/>
          <w:sz w:val="22"/>
          <w:szCs w:val="22"/>
        </w:rPr>
        <w:t>n</w:t>
      </w:r>
      <w:r w:rsidRPr="004236C3">
        <w:rPr>
          <w:rFonts w:ascii="Arial" w:hAnsi="Arial" w:cs="Arial"/>
          <w:b/>
          <w:sz w:val="22"/>
          <w:szCs w:val="22"/>
        </w:rPr>
        <w:t>den las habilidades humanas, del mismo modo que una bicicleta o un automóvil son una extensión de nuestros pies... la comp</w:t>
      </w:r>
      <w:r w:rsidRPr="004236C3">
        <w:rPr>
          <w:rFonts w:ascii="Arial" w:hAnsi="Arial" w:cs="Arial"/>
          <w:b/>
          <w:sz w:val="22"/>
          <w:szCs w:val="22"/>
        </w:rPr>
        <w:t>u</w:t>
      </w:r>
      <w:r w:rsidRPr="004236C3">
        <w:rPr>
          <w:rFonts w:ascii="Arial" w:hAnsi="Arial" w:cs="Arial"/>
          <w:b/>
          <w:sz w:val="22"/>
          <w:szCs w:val="22"/>
        </w:rPr>
        <w:t>tadora sería una extensión de nuestro sistema nervioso central.</w:t>
      </w:r>
    </w:p>
    <w:p w:rsidR="004236C3" w:rsidRPr="004236C3" w:rsidRDefault="004236C3" w:rsidP="004236C3">
      <w:pPr>
        <w:pStyle w:val="Ttulo3"/>
        <w:jc w:val="both"/>
        <w:rPr>
          <w:rFonts w:ascii="Arial" w:hAnsi="Arial" w:cs="Arial"/>
          <w:color w:val="FF0000"/>
          <w:sz w:val="28"/>
          <w:szCs w:val="28"/>
        </w:rPr>
      </w:pPr>
      <w:r w:rsidRPr="004236C3">
        <w:rPr>
          <w:rStyle w:val="mw-headline"/>
          <w:rFonts w:ascii="Arial" w:hAnsi="Arial" w:cs="Arial"/>
          <w:color w:val="FF0000"/>
          <w:sz w:val="28"/>
          <w:szCs w:val="28"/>
        </w:rPr>
        <w:t xml:space="preserve">     El medio es el mensaje</w:t>
      </w:r>
    </w:p>
    <w:p w:rsidR="004236C3" w:rsidRPr="004236C3" w:rsidRDefault="004236C3" w:rsidP="004236C3">
      <w:pPr>
        <w:pStyle w:val="NormalWeb"/>
        <w:jc w:val="both"/>
        <w:rPr>
          <w:rFonts w:ascii="Arial" w:hAnsi="Arial" w:cs="Arial"/>
          <w:b/>
          <w:sz w:val="22"/>
          <w:szCs w:val="22"/>
        </w:rPr>
      </w:pPr>
      <w:r w:rsidRPr="004236C3">
        <w:rPr>
          <w:rFonts w:ascii="Arial" w:hAnsi="Arial" w:cs="Arial"/>
          <w:b/>
          <w:sz w:val="22"/>
          <w:szCs w:val="22"/>
        </w:rPr>
        <w:t>Así como el medio es entendido como una extensión del cuerpo humano, el mensaje no podría lim</w:t>
      </w:r>
      <w:r w:rsidRPr="004236C3">
        <w:rPr>
          <w:rFonts w:ascii="Arial" w:hAnsi="Arial" w:cs="Arial"/>
          <w:b/>
          <w:sz w:val="22"/>
          <w:szCs w:val="22"/>
        </w:rPr>
        <w:t>i</w:t>
      </w:r>
      <w:r w:rsidRPr="004236C3">
        <w:rPr>
          <w:rFonts w:ascii="Arial" w:hAnsi="Arial" w:cs="Arial"/>
          <w:b/>
          <w:sz w:val="22"/>
          <w:szCs w:val="22"/>
        </w:rPr>
        <w:t>tarse e</w:t>
      </w:r>
      <w:r w:rsidRPr="004236C3">
        <w:rPr>
          <w:rFonts w:ascii="Arial" w:hAnsi="Arial" w:cs="Arial"/>
          <w:b/>
          <w:sz w:val="22"/>
          <w:szCs w:val="22"/>
        </w:rPr>
        <w:t>n</w:t>
      </w:r>
      <w:r w:rsidRPr="004236C3">
        <w:rPr>
          <w:rFonts w:ascii="Arial" w:hAnsi="Arial" w:cs="Arial"/>
          <w:b/>
          <w:sz w:val="22"/>
          <w:szCs w:val="22"/>
        </w:rPr>
        <w:t xml:space="preserve">tonces simplemente a </w:t>
      </w:r>
      <w:r w:rsidRPr="004236C3">
        <w:rPr>
          <w:rFonts w:ascii="Arial" w:hAnsi="Arial" w:cs="Arial"/>
          <w:b/>
          <w:i/>
          <w:iCs/>
          <w:sz w:val="22"/>
          <w:szCs w:val="22"/>
        </w:rPr>
        <w:t>contenido</w:t>
      </w:r>
      <w:r w:rsidRPr="004236C3">
        <w:rPr>
          <w:rFonts w:ascii="Arial" w:hAnsi="Arial" w:cs="Arial"/>
          <w:b/>
          <w:sz w:val="22"/>
          <w:szCs w:val="22"/>
        </w:rPr>
        <w:t xml:space="preserve"> o </w:t>
      </w:r>
      <w:r w:rsidRPr="004236C3">
        <w:rPr>
          <w:rFonts w:ascii="Arial" w:hAnsi="Arial" w:cs="Arial"/>
          <w:b/>
          <w:i/>
          <w:iCs/>
          <w:sz w:val="22"/>
          <w:szCs w:val="22"/>
        </w:rPr>
        <w:t>información</w:t>
      </w:r>
      <w:r w:rsidRPr="004236C3">
        <w:rPr>
          <w:rFonts w:ascii="Arial" w:hAnsi="Arial" w:cs="Arial"/>
          <w:b/>
          <w:sz w:val="22"/>
          <w:szCs w:val="22"/>
        </w:rPr>
        <w:t>, porque de esta forma excluiríamos algunas de las características más importantes de los medios: su poder para modificar el curso y el funci</w:t>
      </w:r>
      <w:r w:rsidRPr="004236C3">
        <w:rPr>
          <w:rFonts w:ascii="Arial" w:hAnsi="Arial" w:cs="Arial"/>
          <w:b/>
          <w:sz w:val="22"/>
          <w:szCs w:val="22"/>
        </w:rPr>
        <w:t>o</w:t>
      </w:r>
      <w:r w:rsidRPr="004236C3">
        <w:rPr>
          <w:rFonts w:ascii="Arial" w:hAnsi="Arial" w:cs="Arial"/>
          <w:b/>
          <w:sz w:val="22"/>
          <w:szCs w:val="22"/>
        </w:rPr>
        <w:t>namiento de las relaciones y las actividades humanas.</w:t>
      </w:r>
    </w:p>
    <w:p w:rsidR="004236C3" w:rsidRPr="004236C3" w:rsidRDefault="004236C3" w:rsidP="004236C3">
      <w:pPr>
        <w:pStyle w:val="NormalWeb"/>
        <w:jc w:val="both"/>
        <w:rPr>
          <w:rFonts w:ascii="Arial" w:hAnsi="Arial" w:cs="Arial"/>
          <w:b/>
          <w:sz w:val="22"/>
          <w:szCs w:val="22"/>
        </w:rPr>
      </w:pPr>
      <w:r w:rsidRPr="004236C3">
        <w:rPr>
          <w:rFonts w:ascii="Arial" w:hAnsi="Arial" w:cs="Arial"/>
          <w:b/>
          <w:sz w:val="22"/>
          <w:szCs w:val="22"/>
        </w:rPr>
        <w:t xml:space="preserve">En esta línea,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definirá el </w:t>
      </w:r>
      <w:r w:rsidRPr="004236C3">
        <w:rPr>
          <w:rFonts w:ascii="Arial" w:hAnsi="Arial" w:cs="Arial"/>
          <w:b/>
          <w:i/>
          <w:iCs/>
          <w:sz w:val="22"/>
          <w:szCs w:val="22"/>
        </w:rPr>
        <w:t>mensaje</w:t>
      </w:r>
      <w:r w:rsidRPr="004236C3">
        <w:rPr>
          <w:rFonts w:ascii="Arial" w:hAnsi="Arial" w:cs="Arial"/>
          <w:b/>
          <w:sz w:val="22"/>
          <w:szCs w:val="22"/>
        </w:rPr>
        <w:t xml:space="preserve"> de un medio como todo cambio de escala, ritmo o letras que ese medio provoque en las sociedades o culturas. De esta forma, el </w:t>
      </w:r>
      <w:proofErr w:type="spellStart"/>
      <w:r w:rsidRPr="004236C3">
        <w:rPr>
          <w:rFonts w:ascii="Arial" w:hAnsi="Arial" w:cs="Arial"/>
          <w:b/>
          <w:i/>
          <w:iCs/>
          <w:sz w:val="22"/>
          <w:szCs w:val="22"/>
        </w:rPr>
        <w:t>content</w:t>
      </w:r>
      <w:proofErr w:type="spellEnd"/>
      <w:r w:rsidRPr="004236C3">
        <w:rPr>
          <w:rFonts w:ascii="Arial" w:hAnsi="Arial" w:cs="Arial"/>
          <w:b/>
          <w:sz w:val="22"/>
          <w:szCs w:val="22"/>
        </w:rPr>
        <w:t xml:space="preserve"> se convierte en una il</w:t>
      </w:r>
      <w:r w:rsidRPr="004236C3">
        <w:rPr>
          <w:rFonts w:ascii="Arial" w:hAnsi="Arial" w:cs="Arial"/>
          <w:b/>
          <w:sz w:val="22"/>
          <w:szCs w:val="22"/>
        </w:rPr>
        <w:t>u</w:t>
      </w:r>
      <w:r w:rsidRPr="004236C3">
        <w:rPr>
          <w:rFonts w:ascii="Arial" w:hAnsi="Arial" w:cs="Arial"/>
          <w:b/>
          <w:sz w:val="22"/>
          <w:szCs w:val="22"/>
        </w:rPr>
        <w:t>sión o visión, en el sentido de que éste se encuentra enmascarando, como La Máscara, la modificación del medio (la m</w:t>
      </w:r>
      <w:r w:rsidRPr="004236C3">
        <w:rPr>
          <w:rFonts w:ascii="Arial" w:hAnsi="Arial" w:cs="Arial"/>
          <w:b/>
          <w:sz w:val="22"/>
          <w:szCs w:val="22"/>
        </w:rPr>
        <w:t>e</w:t>
      </w:r>
      <w:r w:rsidRPr="004236C3">
        <w:rPr>
          <w:rFonts w:ascii="Arial" w:hAnsi="Arial" w:cs="Arial"/>
          <w:b/>
          <w:sz w:val="22"/>
          <w:szCs w:val="22"/>
        </w:rPr>
        <w:t>diatización).</w:t>
      </w:r>
    </w:p>
    <w:p w:rsidR="004236C3" w:rsidRPr="004236C3" w:rsidRDefault="004236C3" w:rsidP="004236C3">
      <w:pPr>
        <w:jc w:val="center"/>
        <w:rPr>
          <w:rFonts w:ascii="Arial" w:hAnsi="Arial" w:cs="Arial"/>
          <w:b/>
        </w:rPr>
      </w:pPr>
      <w:r w:rsidRPr="004236C3">
        <w:rPr>
          <w:rFonts w:ascii="Arial" w:hAnsi="Arial" w:cs="Arial"/>
          <w:b/>
          <w:noProof/>
          <w:lang w:eastAsia="es-ES"/>
        </w:rPr>
        <w:drawing>
          <wp:inline distT="0" distB="0" distL="0" distR="0">
            <wp:extent cx="2286000" cy="1381125"/>
            <wp:effectExtent l="19050" t="0" r="0" b="0"/>
            <wp:docPr id="9" name="Imagen 9" descr="McLuhan tetraedro.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Luhan tetraedro.jpg">
                      <a:hlinkClick r:id="rId15"/>
                    </pic:cNvPr>
                    <pic:cNvPicPr>
                      <a:picLocks noChangeAspect="1" noChangeArrowheads="1"/>
                    </pic:cNvPicPr>
                  </pic:nvPicPr>
                  <pic:blipFill>
                    <a:blip r:embed="rId16"/>
                    <a:srcRect/>
                    <a:stretch>
                      <a:fillRect/>
                    </a:stretch>
                  </pic:blipFill>
                  <pic:spPr bwMode="auto">
                    <a:xfrm>
                      <a:off x="0" y="0"/>
                      <a:ext cx="2286000" cy="1381125"/>
                    </a:xfrm>
                    <a:prstGeom prst="rect">
                      <a:avLst/>
                    </a:prstGeom>
                    <a:noFill/>
                    <a:ln w="9525">
                      <a:noFill/>
                      <a:miter lim="800000"/>
                      <a:headEnd/>
                      <a:tailEnd/>
                    </a:ln>
                  </pic:spPr>
                </pic:pic>
              </a:graphicData>
            </a:graphic>
          </wp:inline>
        </w:drawing>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Medio y mensaje funcionan en pareja, comprometidos más o menos, puesto que uno puede co</w:t>
      </w:r>
      <w:r w:rsidRPr="004236C3">
        <w:rPr>
          <w:rFonts w:ascii="Arial" w:hAnsi="Arial" w:cs="Arial"/>
          <w:b/>
          <w:sz w:val="22"/>
          <w:szCs w:val="22"/>
        </w:rPr>
        <w:t>n</w:t>
      </w:r>
      <w:r w:rsidRPr="004236C3">
        <w:rPr>
          <w:rFonts w:ascii="Arial" w:hAnsi="Arial" w:cs="Arial"/>
          <w:b/>
          <w:sz w:val="22"/>
          <w:szCs w:val="22"/>
        </w:rPr>
        <w:t>tener a otro: el telégrafo contiene a la palabra impresa, que contiene a su vez a la escritura, que contiene al discurso... y así, por lo que el contenido se convierte en el mensaje del medio contine</w:t>
      </w:r>
      <w:r w:rsidRPr="004236C3">
        <w:rPr>
          <w:rFonts w:ascii="Arial" w:hAnsi="Arial" w:cs="Arial"/>
          <w:b/>
          <w:sz w:val="22"/>
          <w:szCs w:val="22"/>
        </w:rPr>
        <w:t>n</w:t>
      </w:r>
      <w:r w:rsidRPr="004236C3">
        <w:rPr>
          <w:rFonts w:ascii="Arial" w:hAnsi="Arial" w:cs="Arial"/>
          <w:b/>
          <w:sz w:val="22"/>
          <w:szCs w:val="22"/>
        </w:rPr>
        <w:t>te.</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lastRenderedPageBreak/>
        <w:t xml:space="preserve">    </w:t>
      </w:r>
      <w:r w:rsidRPr="004236C3">
        <w:rPr>
          <w:rFonts w:ascii="Arial" w:hAnsi="Arial" w:cs="Arial"/>
          <w:b/>
          <w:sz w:val="22"/>
          <w:szCs w:val="22"/>
        </w:rPr>
        <w:t>Habitualmente no notamos que existe interacción entre los medios y, dado que su efecto sobre n</w:t>
      </w:r>
      <w:r w:rsidRPr="004236C3">
        <w:rPr>
          <w:rFonts w:ascii="Arial" w:hAnsi="Arial" w:cs="Arial"/>
          <w:b/>
          <w:sz w:val="22"/>
          <w:szCs w:val="22"/>
        </w:rPr>
        <w:t>o</w:t>
      </w:r>
      <w:r w:rsidRPr="004236C3">
        <w:rPr>
          <w:rFonts w:ascii="Arial" w:hAnsi="Arial" w:cs="Arial"/>
          <w:b/>
          <w:sz w:val="22"/>
          <w:szCs w:val="22"/>
        </w:rPr>
        <w:t>sotros, en tanto audiencia, suele ser poderoso, el contenido de cualquier mensaje resulta menos importante que el m</w:t>
      </w:r>
      <w:r w:rsidRPr="004236C3">
        <w:rPr>
          <w:rFonts w:ascii="Arial" w:hAnsi="Arial" w:cs="Arial"/>
          <w:b/>
          <w:sz w:val="22"/>
          <w:szCs w:val="22"/>
        </w:rPr>
        <w:t>e</w:t>
      </w:r>
      <w:r w:rsidRPr="004236C3">
        <w:rPr>
          <w:rFonts w:ascii="Arial" w:hAnsi="Arial" w:cs="Arial"/>
          <w:b/>
          <w:sz w:val="22"/>
          <w:szCs w:val="22"/>
        </w:rPr>
        <w:t>dio en sí mismo.</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Las cuatro edades. Una manera de intentar sistematizar algunas ideas que caracterizan el pe</w:t>
      </w:r>
      <w:r w:rsidRPr="004236C3">
        <w:rPr>
          <w:rFonts w:ascii="Arial" w:hAnsi="Arial" w:cs="Arial"/>
          <w:b/>
          <w:sz w:val="22"/>
          <w:szCs w:val="22"/>
        </w:rPr>
        <w:t>n</w:t>
      </w:r>
      <w:r w:rsidRPr="004236C3">
        <w:rPr>
          <w:rFonts w:ascii="Arial" w:hAnsi="Arial" w:cs="Arial"/>
          <w:b/>
          <w:sz w:val="22"/>
          <w:szCs w:val="22"/>
        </w:rPr>
        <w:t xml:space="preserve">samiento de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es realizar un breve recorrido por la historia de la comunicación, de acuerdo con la concepción que éste tenía de cada etapa.</w:t>
      </w:r>
    </w:p>
    <w:p w:rsidR="004236C3" w:rsidRPr="004236C3" w:rsidRDefault="004236C3" w:rsidP="004236C3">
      <w:pPr>
        <w:pStyle w:val="Ttulo3"/>
        <w:jc w:val="both"/>
        <w:rPr>
          <w:rFonts w:ascii="Arial" w:hAnsi="Arial" w:cs="Arial"/>
          <w:color w:val="0070C0"/>
          <w:sz w:val="22"/>
          <w:szCs w:val="22"/>
        </w:rPr>
      </w:pPr>
      <w:r w:rsidRPr="004236C3">
        <w:rPr>
          <w:rStyle w:val="mw-headline"/>
          <w:rFonts w:ascii="Arial" w:hAnsi="Arial" w:cs="Arial"/>
          <w:color w:val="0070C0"/>
          <w:sz w:val="22"/>
          <w:szCs w:val="22"/>
        </w:rPr>
        <w:t>La historia de la civilización</w:t>
      </w:r>
    </w:p>
    <w:p w:rsidR="004236C3" w:rsidRPr="004236C3" w:rsidRDefault="004236C3" w:rsidP="004236C3">
      <w:pPr>
        <w:pStyle w:val="NormalWeb"/>
        <w:jc w:val="both"/>
        <w:rPr>
          <w:rFonts w:ascii="Arial" w:hAnsi="Arial" w:cs="Arial"/>
          <w:b/>
          <w:sz w:val="22"/>
          <w:szCs w:val="22"/>
        </w:rPr>
      </w:pPr>
      <w:r w:rsidRPr="004236C3">
        <w:rPr>
          <w:rFonts w:ascii="Arial" w:hAnsi="Arial" w:cs="Arial"/>
          <w:b/>
          <w:sz w:val="22"/>
          <w:szCs w:val="22"/>
        </w:rPr>
        <w:t xml:space="preserve">Recorre tres fases, según </w:t>
      </w:r>
      <w:proofErr w:type="spellStart"/>
      <w:r w:rsidRPr="004236C3">
        <w:rPr>
          <w:rFonts w:ascii="Arial" w:hAnsi="Arial" w:cs="Arial"/>
          <w:b/>
          <w:sz w:val="22"/>
          <w:szCs w:val="22"/>
        </w:rPr>
        <w:t>McLuhan</w:t>
      </w:r>
      <w:proofErr w:type="spellEnd"/>
      <w:r w:rsidRPr="004236C3">
        <w:rPr>
          <w:rFonts w:ascii="Arial" w:hAnsi="Arial" w:cs="Arial"/>
          <w:b/>
          <w:sz w:val="22"/>
          <w:szCs w:val="22"/>
        </w:rPr>
        <w:t>:</w:t>
      </w:r>
    </w:p>
    <w:p w:rsidR="004236C3" w:rsidRPr="004236C3" w:rsidRDefault="004236C3" w:rsidP="004236C3">
      <w:pPr>
        <w:numPr>
          <w:ilvl w:val="0"/>
          <w:numId w:val="6"/>
        </w:numPr>
        <w:spacing w:before="100" w:beforeAutospacing="1" w:after="100" w:afterAutospacing="1" w:line="240" w:lineRule="auto"/>
        <w:jc w:val="both"/>
        <w:rPr>
          <w:rFonts w:ascii="Arial" w:hAnsi="Arial" w:cs="Arial"/>
          <w:b/>
        </w:rPr>
      </w:pPr>
      <w:r w:rsidRPr="004236C3">
        <w:rPr>
          <w:rFonts w:ascii="Arial" w:hAnsi="Arial" w:cs="Arial"/>
          <w:b/>
        </w:rPr>
        <w:t>El estado tribal. Es un periodo que no está asociado con ningún fenómeno que él ya cons</w:t>
      </w:r>
      <w:r w:rsidRPr="004236C3">
        <w:rPr>
          <w:rFonts w:ascii="Arial" w:hAnsi="Arial" w:cs="Arial"/>
          <w:b/>
        </w:rPr>
        <w:t>i</w:t>
      </w:r>
      <w:r w:rsidRPr="004236C3">
        <w:rPr>
          <w:rFonts w:ascii="Arial" w:hAnsi="Arial" w:cs="Arial"/>
          <w:b/>
        </w:rPr>
        <w:t xml:space="preserve">dera tecnológico: la comunicación verbal. Para él es tecnología la creación de un medio que no poseemos cuando nacemos. </w:t>
      </w:r>
      <w:proofErr w:type="spellStart"/>
      <w:r w:rsidRPr="004236C3">
        <w:rPr>
          <w:rFonts w:ascii="Arial" w:hAnsi="Arial" w:cs="Arial"/>
          <w:b/>
        </w:rPr>
        <w:t>McLuhan</w:t>
      </w:r>
      <w:proofErr w:type="spellEnd"/>
      <w:r w:rsidRPr="004236C3">
        <w:rPr>
          <w:rFonts w:ascii="Arial" w:hAnsi="Arial" w:cs="Arial"/>
          <w:b/>
        </w:rPr>
        <w:t xml:space="preserve"> no se refiere a una lengua como una combinación de fonemas. Él se refiere a las lenguas que cuentan con series de sonidos asociados a obj</w:t>
      </w:r>
      <w:r w:rsidRPr="004236C3">
        <w:rPr>
          <w:rFonts w:ascii="Arial" w:hAnsi="Arial" w:cs="Arial"/>
          <w:b/>
        </w:rPr>
        <w:t>e</w:t>
      </w:r>
      <w:r w:rsidRPr="004236C3">
        <w:rPr>
          <w:rFonts w:ascii="Arial" w:hAnsi="Arial" w:cs="Arial"/>
          <w:b/>
        </w:rPr>
        <w:t>tos. ¿Por qué hemos desarrollado un lenguaje donde predomina la funcionalidad sobre la descripción de las emociones?</w:t>
      </w:r>
    </w:p>
    <w:p w:rsidR="004236C3" w:rsidRPr="004236C3" w:rsidRDefault="004236C3" w:rsidP="004236C3">
      <w:pPr>
        <w:numPr>
          <w:ilvl w:val="0"/>
          <w:numId w:val="6"/>
        </w:numPr>
        <w:spacing w:before="100" w:beforeAutospacing="1" w:after="100" w:afterAutospacing="1" w:line="240" w:lineRule="auto"/>
        <w:jc w:val="both"/>
        <w:rPr>
          <w:rFonts w:ascii="Arial" w:hAnsi="Arial" w:cs="Arial"/>
          <w:b/>
        </w:rPr>
      </w:pPr>
      <w:r w:rsidRPr="004236C3">
        <w:rPr>
          <w:rFonts w:ascii="Arial" w:hAnsi="Arial" w:cs="Arial"/>
          <w:b/>
        </w:rPr>
        <w:t xml:space="preserve">El estado de </w:t>
      </w:r>
      <w:proofErr w:type="spellStart"/>
      <w:r w:rsidRPr="004236C3">
        <w:rPr>
          <w:rFonts w:ascii="Arial" w:hAnsi="Arial" w:cs="Arial"/>
          <w:b/>
        </w:rPr>
        <w:t>destribalización</w:t>
      </w:r>
      <w:proofErr w:type="spellEnd"/>
      <w:r w:rsidRPr="004236C3">
        <w:rPr>
          <w:rFonts w:ascii="Arial" w:hAnsi="Arial" w:cs="Arial"/>
          <w:b/>
        </w:rPr>
        <w:t>. El momento clave en el que se inicia un segundo estadio de la civilización es la creación de la escritura. La abstracción, la separación y distancia de los símbolos respecto de los objetos llevó a la civilización a un estado más racional y funcional, donde nacen los conceptos de útil y beneficioso. La exigencia de racionalización que dete</w:t>
      </w:r>
      <w:r w:rsidRPr="004236C3">
        <w:rPr>
          <w:rFonts w:ascii="Arial" w:hAnsi="Arial" w:cs="Arial"/>
          <w:b/>
        </w:rPr>
        <w:t>r</w:t>
      </w:r>
      <w:r w:rsidRPr="004236C3">
        <w:rPr>
          <w:rFonts w:ascii="Arial" w:hAnsi="Arial" w:cs="Arial"/>
          <w:b/>
        </w:rPr>
        <w:t>mina la escritura produce un desarrollo especial de la vista, porque requiere una organiz</w:t>
      </w:r>
      <w:r w:rsidRPr="004236C3">
        <w:rPr>
          <w:rFonts w:ascii="Arial" w:hAnsi="Arial" w:cs="Arial"/>
          <w:b/>
        </w:rPr>
        <w:t>a</w:t>
      </w:r>
      <w:r w:rsidRPr="004236C3">
        <w:rPr>
          <w:rFonts w:ascii="Arial" w:hAnsi="Arial" w:cs="Arial"/>
          <w:b/>
        </w:rPr>
        <w:t xml:space="preserve">ción sistemática, visual, del conocimiento. El concepto de </w:t>
      </w:r>
      <w:proofErr w:type="spellStart"/>
      <w:r w:rsidRPr="004236C3">
        <w:rPr>
          <w:rFonts w:ascii="Arial" w:hAnsi="Arial" w:cs="Arial"/>
          <w:b/>
        </w:rPr>
        <w:t>destribalización</w:t>
      </w:r>
      <w:proofErr w:type="spellEnd"/>
      <w:r w:rsidRPr="004236C3">
        <w:rPr>
          <w:rFonts w:ascii="Arial" w:hAnsi="Arial" w:cs="Arial"/>
          <w:b/>
        </w:rPr>
        <w:t xml:space="preserve"> no es nuevo. La división que supone la escritura es compartida por el sociólogo </w:t>
      </w:r>
      <w:hyperlink r:id="rId17" w:tooltip="Max Weber" w:history="1">
        <w:r w:rsidRPr="004236C3">
          <w:rPr>
            <w:rStyle w:val="Hipervnculo"/>
            <w:rFonts w:ascii="Arial" w:hAnsi="Arial" w:cs="Arial"/>
            <w:b/>
            <w:color w:val="auto"/>
            <w:u w:val="none"/>
          </w:rPr>
          <w:t>Max Weber</w:t>
        </w:r>
      </w:hyperlink>
      <w:r w:rsidRPr="004236C3">
        <w:rPr>
          <w:rFonts w:ascii="Arial" w:hAnsi="Arial" w:cs="Arial"/>
          <w:b/>
        </w:rPr>
        <w:t xml:space="preserve"> o por </w:t>
      </w:r>
      <w:hyperlink r:id="rId18" w:tooltip="Northrop Frye" w:history="1">
        <w:proofErr w:type="spellStart"/>
        <w:r w:rsidRPr="004236C3">
          <w:rPr>
            <w:rStyle w:val="Hipervnculo"/>
            <w:rFonts w:ascii="Arial" w:hAnsi="Arial" w:cs="Arial"/>
            <w:b/>
            <w:color w:val="auto"/>
            <w:u w:val="none"/>
          </w:rPr>
          <w:t>Northrop</w:t>
        </w:r>
        <w:proofErr w:type="spellEnd"/>
        <w:r w:rsidRPr="004236C3">
          <w:rPr>
            <w:rStyle w:val="Hipervnculo"/>
            <w:rFonts w:ascii="Arial" w:hAnsi="Arial" w:cs="Arial"/>
            <w:b/>
            <w:color w:val="auto"/>
            <w:u w:val="none"/>
          </w:rPr>
          <w:t xml:space="preserve"> </w:t>
        </w:r>
        <w:proofErr w:type="spellStart"/>
        <w:r w:rsidRPr="004236C3">
          <w:rPr>
            <w:rStyle w:val="Hipervnculo"/>
            <w:rFonts w:ascii="Arial" w:hAnsi="Arial" w:cs="Arial"/>
            <w:b/>
            <w:color w:val="auto"/>
            <w:u w:val="none"/>
          </w:rPr>
          <w:t>Frye</w:t>
        </w:r>
        <w:proofErr w:type="spellEnd"/>
      </w:hyperlink>
      <w:r w:rsidRPr="004236C3">
        <w:rPr>
          <w:rFonts w:ascii="Arial" w:hAnsi="Arial" w:cs="Arial"/>
          <w:b/>
        </w:rPr>
        <w:t>.</w:t>
      </w:r>
    </w:p>
    <w:p w:rsidR="004236C3" w:rsidRDefault="004236C3" w:rsidP="004236C3">
      <w:pPr>
        <w:numPr>
          <w:ilvl w:val="0"/>
          <w:numId w:val="6"/>
        </w:numPr>
        <w:spacing w:before="100" w:beforeAutospacing="1" w:after="100" w:afterAutospacing="1" w:line="240" w:lineRule="auto"/>
        <w:jc w:val="both"/>
        <w:rPr>
          <w:rFonts w:ascii="Arial" w:hAnsi="Arial" w:cs="Arial"/>
          <w:b/>
        </w:rPr>
      </w:pPr>
      <w:r w:rsidRPr="004236C3">
        <w:rPr>
          <w:rFonts w:ascii="Arial" w:hAnsi="Arial" w:cs="Arial"/>
          <w:b/>
        </w:rPr>
        <w:t xml:space="preserve">El estado de </w:t>
      </w:r>
      <w:proofErr w:type="spellStart"/>
      <w:r w:rsidRPr="004236C3">
        <w:rPr>
          <w:rFonts w:ascii="Arial" w:hAnsi="Arial" w:cs="Arial"/>
          <w:b/>
        </w:rPr>
        <w:t>retribalización</w:t>
      </w:r>
      <w:proofErr w:type="spellEnd"/>
      <w:r w:rsidRPr="004236C3">
        <w:rPr>
          <w:rFonts w:ascii="Arial" w:hAnsi="Arial" w:cs="Arial"/>
          <w:b/>
        </w:rPr>
        <w:t>. Supone una vuelta atrás y está marcada por la aparición de los medios te</w:t>
      </w:r>
      <w:r w:rsidRPr="004236C3">
        <w:rPr>
          <w:rFonts w:ascii="Arial" w:hAnsi="Arial" w:cs="Arial"/>
          <w:b/>
        </w:rPr>
        <w:t>c</w:t>
      </w:r>
      <w:r w:rsidRPr="004236C3">
        <w:rPr>
          <w:rFonts w:ascii="Arial" w:hAnsi="Arial" w:cs="Arial"/>
          <w:b/>
        </w:rPr>
        <w:t xml:space="preserve">nológicos en el ámbito de la comunicación. Los medios electrónicos redescubren las facultades eclipsadas por la cultura </w:t>
      </w:r>
      <w:proofErr w:type="spellStart"/>
      <w:r w:rsidRPr="004236C3">
        <w:rPr>
          <w:rFonts w:ascii="Arial" w:hAnsi="Arial" w:cs="Arial"/>
          <w:b/>
        </w:rPr>
        <w:t>quirográfica</w:t>
      </w:r>
      <w:proofErr w:type="spellEnd"/>
      <w:r w:rsidRPr="004236C3">
        <w:rPr>
          <w:rFonts w:ascii="Arial" w:hAnsi="Arial" w:cs="Arial"/>
          <w:b/>
        </w:rPr>
        <w:t xml:space="preserve"> e impresa. La radio, como extensión del oído, y la TV, como extensión de la vista, tienen la capacidad de romper los equilibrios nat</w:t>
      </w:r>
      <w:r w:rsidRPr="004236C3">
        <w:rPr>
          <w:rFonts w:ascii="Arial" w:hAnsi="Arial" w:cs="Arial"/>
          <w:b/>
        </w:rPr>
        <w:t>u</w:t>
      </w:r>
      <w:r w:rsidRPr="004236C3">
        <w:rPr>
          <w:rFonts w:ascii="Arial" w:hAnsi="Arial" w:cs="Arial"/>
          <w:b/>
        </w:rPr>
        <w:t>rales para restituir al individuo la totalidad de sus sensaciones. Por un lado, recrean el co</w:t>
      </w:r>
      <w:r w:rsidRPr="004236C3">
        <w:rPr>
          <w:rFonts w:ascii="Arial" w:hAnsi="Arial" w:cs="Arial"/>
          <w:b/>
        </w:rPr>
        <w:t>n</w:t>
      </w:r>
      <w:r w:rsidRPr="004236C3">
        <w:rPr>
          <w:rFonts w:ascii="Arial" w:hAnsi="Arial" w:cs="Arial"/>
          <w:b/>
        </w:rPr>
        <w:t>tacto oral inmediato que fue típico de la vida arcaica comunitaria y tribal. Por otro lado, d</w:t>
      </w:r>
      <w:r w:rsidRPr="004236C3">
        <w:rPr>
          <w:rFonts w:ascii="Arial" w:hAnsi="Arial" w:cs="Arial"/>
          <w:b/>
        </w:rPr>
        <w:t>e</w:t>
      </w:r>
      <w:r w:rsidRPr="004236C3">
        <w:rPr>
          <w:rFonts w:ascii="Arial" w:hAnsi="Arial" w:cs="Arial"/>
          <w:b/>
        </w:rPr>
        <w:t>rriban las barreras estatales derivadas a su vez de los efectos de la escritura y dan cuerpo a los pr</w:t>
      </w:r>
      <w:r w:rsidRPr="004236C3">
        <w:rPr>
          <w:rFonts w:ascii="Arial" w:hAnsi="Arial" w:cs="Arial"/>
          <w:b/>
        </w:rPr>
        <w:t>o</w:t>
      </w:r>
      <w:r w:rsidRPr="004236C3">
        <w:rPr>
          <w:rFonts w:ascii="Arial" w:hAnsi="Arial" w:cs="Arial"/>
          <w:b/>
        </w:rPr>
        <w:t>yectos de mundialización de la cultura.</w:t>
      </w:r>
    </w:p>
    <w:p w:rsidR="00936AC1" w:rsidRPr="004236C3" w:rsidRDefault="00936AC1" w:rsidP="00936AC1">
      <w:pPr>
        <w:spacing w:before="100" w:beforeAutospacing="1" w:after="100" w:afterAutospacing="1" w:line="240" w:lineRule="auto"/>
        <w:jc w:val="center"/>
        <w:rPr>
          <w:rFonts w:ascii="Arial" w:hAnsi="Arial" w:cs="Arial"/>
          <w:b/>
        </w:rPr>
      </w:pPr>
      <w:r>
        <w:rPr>
          <w:noProof/>
          <w:color w:val="0000FF"/>
          <w:lang w:eastAsia="es-ES"/>
        </w:rPr>
        <w:drawing>
          <wp:inline distT="0" distB="0" distL="0" distR="0">
            <wp:extent cx="3433090" cy="2238375"/>
            <wp:effectExtent l="19050" t="0" r="0" b="0"/>
            <wp:docPr id="22" name="irc_mi" descr="http://meinmediaed.files.wordpress.com/2013/03/marshall-mcluha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inmediaed.files.wordpress.com/2013/03/marshall-mcluhan.jpg">
                      <a:hlinkClick r:id="rId19"/>
                    </pic:cNvPr>
                    <pic:cNvPicPr>
                      <a:picLocks noChangeAspect="1" noChangeArrowheads="1"/>
                    </pic:cNvPicPr>
                  </pic:nvPicPr>
                  <pic:blipFill>
                    <a:blip r:embed="rId20"/>
                    <a:srcRect/>
                    <a:stretch>
                      <a:fillRect/>
                    </a:stretch>
                  </pic:blipFill>
                  <pic:spPr bwMode="auto">
                    <a:xfrm>
                      <a:off x="0" y="0"/>
                      <a:ext cx="3443092" cy="2244896"/>
                    </a:xfrm>
                    <a:prstGeom prst="rect">
                      <a:avLst/>
                    </a:prstGeom>
                    <a:noFill/>
                    <a:ln w="9525">
                      <a:noFill/>
                      <a:miter lim="800000"/>
                      <a:headEnd/>
                      <a:tailEnd/>
                    </a:ln>
                  </pic:spPr>
                </pic:pic>
              </a:graphicData>
            </a:graphic>
          </wp:inline>
        </w:drawing>
      </w:r>
    </w:p>
    <w:p w:rsidR="004236C3" w:rsidRPr="004236C3" w:rsidRDefault="004236C3" w:rsidP="004236C3">
      <w:pPr>
        <w:pStyle w:val="Ttulo3"/>
        <w:jc w:val="both"/>
        <w:rPr>
          <w:rFonts w:ascii="Arial" w:hAnsi="Arial" w:cs="Arial"/>
          <w:color w:val="FF0000"/>
          <w:sz w:val="28"/>
          <w:szCs w:val="28"/>
        </w:rPr>
      </w:pPr>
      <w:r w:rsidRPr="004236C3">
        <w:rPr>
          <w:rStyle w:val="mw-headline"/>
          <w:rFonts w:ascii="Arial" w:hAnsi="Arial" w:cs="Arial"/>
          <w:color w:val="FF0000"/>
          <w:sz w:val="28"/>
          <w:szCs w:val="28"/>
        </w:rPr>
        <w:t>La aldea tribal</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Es posible que el habla se haya iniciado hace unos 30 000 años, pero la comunicación </w:t>
      </w:r>
      <w:hyperlink r:id="rId21" w:tooltip="Escritura" w:history="1">
        <w:r w:rsidRPr="004236C3">
          <w:rPr>
            <w:rStyle w:val="Hipervnculo"/>
            <w:rFonts w:ascii="Arial" w:hAnsi="Arial" w:cs="Arial"/>
            <w:b/>
            <w:color w:val="auto"/>
            <w:sz w:val="22"/>
            <w:szCs w:val="22"/>
            <w:u w:val="none"/>
          </w:rPr>
          <w:t>e</w:t>
        </w:r>
        <w:r w:rsidRPr="004236C3">
          <w:rPr>
            <w:rStyle w:val="Hipervnculo"/>
            <w:rFonts w:ascii="Arial" w:hAnsi="Arial" w:cs="Arial"/>
            <w:b/>
            <w:color w:val="auto"/>
            <w:sz w:val="22"/>
            <w:szCs w:val="22"/>
            <w:u w:val="none"/>
          </w:rPr>
          <w:t>s</w:t>
        </w:r>
        <w:r w:rsidRPr="004236C3">
          <w:rPr>
            <w:rStyle w:val="Hipervnculo"/>
            <w:rFonts w:ascii="Arial" w:hAnsi="Arial" w:cs="Arial"/>
            <w:b/>
            <w:color w:val="auto"/>
            <w:sz w:val="22"/>
            <w:szCs w:val="22"/>
            <w:u w:val="none"/>
          </w:rPr>
          <w:t>crita-alfabética</w:t>
        </w:r>
      </w:hyperlink>
      <w:r w:rsidRPr="004236C3">
        <w:rPr>
          <w:rFonts w:ascii="Arial" w:hAnsi="Arial" w:cs="Arial"/>
          <w:b/>
          <w:sz w:val="22"/>
          <w:szCs w:val="22"/>
        </w:rPr>
        <w:t xml:space="preserve"> tiene tan solo unos cuatro milenios de antigüedad. La aldea </w:t>
      </w:r>
      <w:hyperlink r:id="rId22" w:tooltip="Tribu" w:history="1">
        <w:r w:rsidRPr="004236C3">
          <w:rPr>
            <w:rStyle w:val="Hipervnculo"/>
            <w:rFonts w:ascii="Arial" w:hAnsi="Arial" w:cs="Arial"/>
            <w:b/>
            <w:color w:val="auto"/>
            <w:sz w:val="22"/>
            <w:szCs w:val="22"/>
            <w:u w:val="none"/>
          </w:rPr>
          <w:t>tribal</w:t>
        </w:r>
      </w:hyperlink>
      <w:r w:rsidRPr="004236C3">
        <w:rPr>
          <w:rFonts w:ascii="Arial" w:hAnsi="Arial" w:cs="Arial"/>
          <w:b/>
          <w:sz w:val="22"/>
          <w:szCs w:val="22"/>
        </w:rPr>
        <w:t xml:space="preserve"> es pues una aldea ana</w:t>
      </w:r>
      <w:r w:rsidRPr="004236C3">
        <w:rPr>
          <w:rFonts w:ascii="Arial" w:hAnsi="Arial" w:cs="Arial"/>
          <w:b/>
          <w:sz w:val="22"/>
          <w:szCs w:val="22"/>
        </w:rPr>
        <w:t>l</w:t>
      </w:r>
      <w:r w:rsidRPr="004236C3">
        <w:rPr>
          <w:rFonts w:ascii="Arial" w:hAnsi="Arial" w:cs="Arial"/>
          <w:b/>
          <w:sz w:val="22"/>
          <w:szCs w:val="22"/>
        </w:rPr>
        <w:t>fabeta y su duración en la tierra habría tenido la extensión de unos 26 000 años.</w:t>
      </w:r>
    </w:p>
    <w:p w:rsidR="00936AC1"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Durante todo ese tiempo, otros factores (innovaciones tecnológicas desde el fuego y los metales hasta los medios de transporte y las armas) hicieron que el hombre dejase de ser cazador y nóm</w:t>
      </w:r>
      <w:r w:rsidRPr="004236C3">
        <w:rPr>
          <w:rFonts w:ascii="Arial" w:hAnsi="Arial" w:cs="Arial"/>
          <w:b/>
          <w:sz w:val="22"/>
          <w:szCs w:val="22"/>
        </w:rPr>
        <w:t>a</w:t>
      </w:r>
      <w:r w:rsidRPr="004236C3">
        <w:rPr>
          <w:rFonts w:ascii="Arial" w:hAnsi="Arial" w:cs="Arial"/>
          <w:b/>
          <w:sz w:val="22"/>
          <w:szCs w:val="22"/>
        </w:rPr>
        <w:t>da para aprender los secretos de la agricultura y transformarse en un ser sedentario.</w:t>
      </w:r>
    </w:p>
    <w:p w:rsidR="004236C3" w:rsidRPr="004236C3" w:rsidRDefault="00936AC1" w:rsidP="004236C3">
      <w:pPr>
        <w:pStyle w:val="NormalWeb"/>
        <w:jc w:val="both"/>
        <w:rPr>
          <w:rFonts w:ascii="Arial" w:hAnsi="Arial" w:cs="Arial"/>
          <w:b/>
          <w:sz w:val="22"/>
          <w:szCs w:val="22"/>
        </w:rPr>
      </w:pPr>
      <w:r>
        <w:rPr>
          <w:rFonts w:ascii="Arial" w:hAnsi="Arial" w:cs="Arial"/>
          <w:b/>
          <w:sz w:val="22"/>
          <w:szCs w:val="22"/>
        </w:rPr>
        <w:lastRenderedPageBreak/>
        <w:t xml:space="preserve">   </w:t>
      </w:r>
      <w:r w:rsidR="004236C3" w:rsidRPr="004236C3">
        <w:rPr>
          <w:rFonts w:ascii="Arial" w:hAnsi="Arial" w:cs="Arial"/>
          <w:b/>
          <w:sz w:val="22"/>
          <w:szCs w:val="22"/>
        </w:rPr>
        <w:t xml:space="preserve"> Aparecieron, pues, las aldeas estables, se desarrollaron recursos defensivos, lo cual abrió el p</w:t>
      </w:r>
      <w:r w:rsidR="004236C3" w:rsidRPr="004236C3">
        <w:rPr>
          <w:rFonts w:ascii="Arial" w:hAnsi="Arial" w:cs="Arial"/>
          <w:b/>
          <w:sz w:val="22"/>
          <w:szCs w:val="22"/>
        </w:rPr>
        <w:t>a</w:t>
      </w:r>
      <w:r w:rsidR="004236C3" w:rsidRPr="004236C3">
        <w:rPr>
          <w:rFonts w:ascii="Arial" w:hAnsi="Arial" w:cs="Arial"/>
          <w:b/>
          <w:sz w:val="22"/>
          <w:szCs w:val="22"/>
        </w:rPr>
        <w:t>so para las primeras ciudades y, más tarde, las civilizaciones, con todo lo que ellas implican: la formación de clases, jerarquías, estructuras administrativas, etc. La aldea tribal se caracteriza po</w:t>
      </w:r>
      <w:r w:rsidR="004236C3" w:rsidRPr="004236C3">
        <w:rPr>
          <w:rFonts w:ascii="Arial" w:hAnsi="Arial" w:cs="Arial"/>
          <w:b/>
          <w:sz w:val="22"/>
          <w:szCs w:val="22"/>
        </w:rPr>
        <w:t>r</w:t>
      </w:r>
      <w:r w:rsidR="004236C3" w:rsidRPr="004236C3">
        <w:rPr>
          <w:rFonts w:ascii="Arial" w:hAnsi="Arial" w:cs="Arial"/>
          <w:b/>
          <w:sz w:val="22"/>
          <w:szCs w:val="22"/>
        </w:rPr>
        <w:t>que será la palabra oral el único m</w:t>
      </w:r>
      <w:r w:rsidR="004236C3" w:rsidRPr="004236C3">
        <w:rPr>
          <w:rFonts w:ascii="Arial" w:hAnsi="Arial" w:cs="Arial"/>
          <w:b/>
          <w:sz w:val="22"/>
          <w:szCs w:val="22"/>
        </w:rPr>
        <w:t>e</w:t>
      </w:r>
      <w:r w:rsidR="004236C3" w:rsidRPr="004236C3">
        <w:rPr>
          <w:rFonts w:ascii="Arial" w:hAnsi="Arial" w:cs="Arial"/>
          <w:b/>
          <w:sz w:val="22"/>
          <w:szCs w:val="22"/>
        </w:rPr>
        <w:t>dio de comunicación del que disponía el hombre.</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La palabra oral como medio de comunicación estimulaba el oído antes que la vista, involucrando se</w:t>
      </w:r>
      <w:r w:rsidRPr="004236C3">
        <w:rPr>
          <w:rFonts w:ascii="Arial" w:hAnsi="Arial" w:cs="Arial"/>
          <w:b/>
          <w:sz w:val="22"/>
          <w:szCs w:val="22"/>
        </w:rPr>
        <w:t>n</w:t>
      </w:r>
      <w:r w:rsidRPr="004236C3">
        <w:rPr>
          <w:rFonts w:ascii="Arial" w:hAnsi="Arial" w:cs="Arial"/>
          <w:b/>
          <w:sz w:val="22"/>
          <w:szCs w:val="22"/>
        </w:rPr>
        <w:t>sorial y emocionalmente al oyente e integrándolo así al grupo de pertenencia (el clan, la tribu). En la aldea tribal, la única posibilidad de transmitir experiencias y acumula</w:t>
      </w:r>
      <w:r w:rsidRPr="004236C3">
        <w:rPr>
          <w:rFonts w:ascii="Arial" w:hAnsi="Arial" w:cs="Arial"/>
          <w:b/>
          <w:sz w:val="22"/>
          <w:szCs w:val="22"/>
        </w:rPr>
        <w:t>r</w:t>
      </w:r>
      <w:r w:rsidRPr="004236C3">
        <w:rPr>
          <w:rFonts w:ascii="Arial" w:hAnsi="Arial" w:cs="Arial"/>
          <w:b/>
          <w:sz w:val="22"/>
          <w:szCs w:val="22"/>
        </w:rPr>
        <w:t>las era haciéndolo en un espacio restringido que estaba representado por la memoria del grupo puesto que aún no exis</w:t>
      </w:r>
      <w:r w:rsidRPr="004236C3">
        <w:rPr>
          <w:rFonts w:ascii="Arial" w:hAnsi="Arial" w:cs="Arial"/>
          <w:b/>
          <w:sz w:val="22"/>
          <w:szCs w:val="22"/>
        </w:rPr>
        <w:t>t</w:t>
      </w:r>
      <w:r w:rsidRPr="004236C3">
        <w:rPr>
          <w:rFonts w:ascii="Arial" w:hAnsi="Arial" w:cs="Arial"/>
          <w:b/>
          <w:sz w:val="22"/>
          <w:szCs w:val="22"/>
        </w:rPr>
        <w:t>ían ni la historia ni las escuelas ni la burocracia... los ho</w:t>
      </w:r>
      <w:r w:rsidRPr="004236C3">
        <w:rPr>
          <w:rFonts w:ascii="Arial" w:hAnsi="Arial" w:cs="Arial"/>
          <w:b/>
          <w:sz w:val="22"/>
          <w:szCs w:val="22"/>
        </w:rPr>
        <w:t>m</w:t>
      </w:r>
      <w:r w:rsidRPr="004236C3">
        <w:rPr>
          <w:rFonts w:ascii="Arial" w:hAnsi="Arial" w:cs="Arial"/>
          <w:b/>
          <w:sz w:val="22"/>
          <w:szCs w:val="22"/>
        </w:rPr>
        <w:t>bres estaban 'sensorialmente' integrados.</w:t>
      </w:r>
    </w:p>
    <w:p w:rsidR="00936AC1"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El hombre alfabético-</w:t>
      </w:r>
      <w:proofErr w:type="spellStart"/>
      <w:r w:rsidRPr="004236C3">
        <w:rPr>
          <w:rFonts w:ascii="Arial" w:hAnsi="Arial" w:cs="Arial"/>
          <w:b/>
          <w:sz w:val="22"/>
          <w:szCs w:val="22"/>
        </w:rPr>
        <w:t>quirográfico</w:t>
      </w:r>
      <w:proofErr w:type="spellEnd"/>
      <w:r w:rsidRPr="004236C3">
        <w:rPr>
          <w:rFonts w:ascii="Arial" w:hAnsi="Arial" w:cs="Arial"/>
          <w:b/>
          <w:sz w:val="22"/>
          <w:szCs w:val="22"/>
        </w:rPr>
        <w:t>: Esta era se inicia con la invención de la escritura hasta la dif</w:t>
      </w:r>
      <w:r w:rsidRPr="004236C3">
        <w:rPr>
          <w:rFonts w:ascii="Arial" w:hAnsi="Arial" w:cs="Arial"/>
          <w:b/>
          <w:sz w:val="22"/>
          <w:szCs w:val="22"/>
        </w:rPr>
        <w:t>u</w:t>
      </w:r>
      <w:r w:rsidRPr="004236C3">
        <w:rPr>
          <w:rFonts w:ascii="Arial" w:hAnsi="Arial" w:cs="Arial"/>
          <w:b/>
          <w:sz w:val="22"/>
          <w:szCs w:val="22"/>
        </w:rPr>
        <w:t xml:space="preserve">sión de la imprenta en Europa, por lo tanto, esta etapa se extendería a lo largo de unos 3 500 años. </w:t>
      </w:r>
    </w:p>
    <w:p w:rsidR="004236C3" w:rsidRPr="004236C3" w:rsidRDefault="00936AC1" w:rsidP="004236C3">
      <w:pPr>
        <w:pStyle w:val="NormalWeb"/>
        <w:jc w:val="both"/>
        <w:rPr>
          <w:rFonts w:ascii="Arial" w:hAnsi="Arial" w:cs="Arial"/>
          <w:b/>
          <w:sz w:val="22"/>
          <w:szCs w:val="22"/>
        </w:rPr>
      </w:pPr>
      <w:r>
        <w:rPr>
          <w:rFonts w:ascii="Arial" w:hAnsi="Arial" w:cs="Arial"/>
          <w:b/>
          <w:sz w:val="22"/>
          <w:szCs w:val="22"/>
        </w:rPr>
        <w:t xml:space="preserve">  </w:t>
      </w:r>
      <w:r w:rsidR="004236C3" w:rsidRPr="004236C3">
        <w:rPr>
          <w:rFonts w:ascii="Arial" w:hAnsi="Arial" w:cs="Arial"/>
          <w:b/>
          <w:sz w:val="22"/>
          <w:szCs w:val="22"/>
        </w:rPr>
        <w:t>Durante este período aparecen numerosas 'extensiones del hombre' en el campo de las máquinas y herramientas. Pero apar</w:t>
      </w:r>
      <w:r w:rsidR="004236C3" w:rsidRPr="004236C3">
        <w:rPr>
          <w:rFonts w:ascii="Arial" w:hAnsi="Arial" w:cs="Arial"/>
          <w:b/>
          <w:sz w:val="22"/>
          <w:szCs w:val="22"/>
        </w:rPr>
        <w:t>e</w:t>
      </w:r>
      <w:r w:rsidR="004236C3" w:rsidRPr="004236C3">
        <w:rPr>
          <w:rFonts w:ascii="Arial" w:hAnsi="Arial" w:cs="Arial"/>
          <w:b/>
          <w:sz w:val="22"/>
          <w:szCs w:val="22"/>
        </w:rPr>
        <w:t xml:space="preserve">cerá también la </w:t>
      </w:r>
      <w:hyperlink r:id="rId23" w:tooltip="Alfabeto" w:history="1">
        <w:r w:rsidR="004236C3" w:rsidRPr="004236C3">
          <w:rPr>
            <w:rStyle w:val="Hipervnculo"/>
            <w:rFonts w:ascii="Arial" w:hAnsi="Arial" w:cs="Arial"/>
            <w:b/>
            <w:color w:val="auto"/>
            <w:sz w:val="22"/>
            <w:szCs w:val="22"/>
            <w:u w:val="none"/>
          </w:rPr>
          <w:t>escritura alfabética</w:t>
        </w:r>
      </w:hyperlink>
      <w:r w:rsidR="004236C3" w:rsidRPr="004236C3">
        <w:rPr>
          <w:rFonts w:ascii="Arial" w:hAnsi="Arial" w:cs="Arial"/>
          <w:b/>
          <w:sz w:val="22"/>
          <w:szCs w:val="22"/>
        </w:rPr>
        <w:t xml:space="preserve"> que puede ser considerada el primer medio capaz de recoger, conservar y transmitir las exp</w:t>
      </w:r>
      <w:r w:rsidR="004236C3" w:rsidRPr="004236C3">
        <w:rPr>
          <w:rFonts w:ascii="Arial" w:hAnsi="Arial" w:cs="Arial"/>
          <w:b/>
          <w:sz w:val="22"/>
          <w:szCs w:val="22"/>
        </w:rPr>
        <w:t>e</w:t>
      </w:r>
      <w:r w:rsidR="004236C3" w:rsidRPr="004236C3">
        <w:rPr>
          <w:rFonts w:ascii="Arial" w:hAnsi="Arial" w:cs="Arial"/>
          <w:b/>
          <w:sz w:val="22"/>
          <w:szCs w:val="22"/>
        </w:rPr>
        <w:t xml:space="preserve">riencias humanas, reduciendo la función </w:t>
      </w:r>
      <w:hyperlink r:id="rId24" w:tooltip="Nemónica (aún no redactado)" w:history="1">
        <w:r w:rsidR="004236C3" w:rsidRPr="004236C3">
          <w:rPr>
            <w:rStyle w:val="Hipervnculo"/>
            <w:rFonts w:ascii="Arial" w:hAnsi="Arial" w:cs="Arial"/>
            <w:b/>
            <w:color w:val="auto"/>
            <w:sz w:val="22"/>
            <w:szCs w:val="22"/>
            <w:u w:val="none"/>
          </w:rPr>
          <w:t>nemónica</w:t>
        </w:r>
      </w:hyperlink>
      <w:r w:rsidR="004236C3" w:rsidRPr="004236C3">
        <w:rPr>
          <w:rFonts w:ascii="Arial" w:hAnsi="Arial" w:cs="Arial"/>
          <w:b/>
          <w:sz w:val="22"/>
          <w:szCs w:val="22"/>
        </w:rPr>
        <w:t xml:space="preserve"> de los individuos, el peso dogmático de los proverbios e incluso la autoridad de los a</w:t>
      </w:r>
      <w:r w:rsidR="004236C3" w:rsidRPr="004236C3">
        <w:rPr>
          <w:rFonts w:ascii="Arial" w:hAnsi="Arial" w:cs="Arial"/>
          <w:b/>
          <w:sz w:val="22"/>
          <w:szCs w:val="22"/>
        </w:rPr>
        <w:t>n</w:t>
      </w:r>
      <w:r w:rsidR="004236C3" w:rsidRPr="004236C3">
        <w:rPr>
          <w:rFonts w:ascii="Arial" w:hAnsi="Arial" w:cs="Arial"/>
          <w:b/>
          <w:sz w:val="22"/>
          <w:szCs w:val="22"/>
        </w:rPr>
        <w:t>cianos, que hasta entonces eran los depositarios de la historia y la tradición, cargando con la fu</w:t>
      </w:r>
      <w:r w:rsidR="004236C3" w:rsidRPr="004236C3">
        <w:rPr>
          <w:rFonts w:ascii="Arial" w:hAnsi="Arial" w:cs="Arial"/>
          <w:b/>
          <w:sz w:val="22"/>
          <w:szCs w:val="22"/>
        </w:rPr>
        <w:t>n</w:t>
      </w:r>
      <w:r w:rsidR="004236C3" w:rsidRPr="004236C3">
        <w:rPr>
          <w:rFonts w:ascii="Arial" w:hAnsi="Arial" w:cs="Arial"/>
          <w:b/>
          <w:sz w:val="22"/>
          <w:szCs w:val="22"/>
        </w:rPr>
        <w:t>ción de transmitirlas a las élites a</w:t>
      </w:r>
      <w:r w:rsidR="004236C3" w:rsidRPr="004236C3">
        <w:rPr>
          <w:rFonts w:ascii="Arial" w:hAnsi="Arial" w:cs="Arial"/>
          <w:b/>
          <w:sz w:val="22"/>
          <w:szCs w:val="22"/>
        </w:rPr>
        <w:t>d</w:t>
      </w:r>
      <w:r w:rsidR="004236C3" w:rsidRPr="004236C3">
        <w:rPr>
          <w:rFonts w:ascii="Arial" w:hAnsi="Arial" w:cs="Arial"/>
          <w:b/>
          <w:sz w:val="22"/>
          <w:szCs w:val="22"/>
        </w:rPr>
        <w:t>ministrativas religiosas y fiscales.</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El alfabeto se concreta en una perspectiva sensorial-visual y posee una clara función anal</w:t>
      </w:r>
      <w:r w:rsidRPr="004236C3">
        <w:rPr>
          <w:rFonts w:ascii="Arial" w:hAnsi="Arial" w:cs="Arial"/>
          <w:b/>
          <w:sz w:val="22"/>
          <w:szCs w:val="22"/>
        </w:rPr>
        <w:t>í</w:t>
      </w:r>
      <w:r w:rsidRPr="004236C3">
        <w:rPr>
          <w:rFonts w:ascii="Arial" w:hAnsi="Arial" w:cs="Arial"/>
          <w:b/>
          <w:sz w:val="22"/>
          <w:szCs w:val="22"/>
        </w:rPr>
        <w:t>tico-lineal, en efecto la linealidad es una característica predominante de la vista si se la compara con otros sent</w:t>
      </w:r>
      <w:r w:rsidRPr="004236C3">
        <w:rPr>
          <w:rFonts w:ascii="Arial" w:hAnsi="Arial" w:cs="Arial"/>
          <w:b/>
          <w:sz w:val="22"/>
          <w:szCs w:val="22"/>
        </w:rPr>
        <w:t>i</w:t>
      </w:r>
      <w:r w:rsidRPr="004236C3">
        <w:rPr>
          <w:rFonts w:ascii="Arial" w:hAnsi="Arial" w:cs="Arial"/>
          <w:b/>
          <w:sz w:val="22"/>
          <w:szCs w:val="22"/>
        </w:rPr>
        <w:t>dos como el oído, el gusto y el tacto.</w:t>
      </w:r>
    </w:p>
    <w:p w:rsidR="004236C3" w:rsidRPr="004236C3" w:rsidRDefault="004236C3" w:rsidP="004236C3">
      <w:pPr>
        <w:pStyle w:val="NormalWeb"/>
        <w:jc w:val="both"/>
        <w:rPr>
          <w:rFonts w:ascii="Arial" w:hAnsi="Arial" w:cs="Arial"/>
          <w:b/>
          <w:sz w:val="22"/>
          <w:szCs w:val="22"/>
        </w:rPr>
      </w:pP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dirá que esto deriva en una disociación entre la sensibilidad interior del hombre alfabet</w:t>
      </w:r>
      <w:r w:rsidRPr="004236C3">
        <w:rPr>
          <w:rFonts w:ascii="Arial" w:hAnsi="Arial" w:cs="Arial"/>
          <w:b/>
          <w:sz w:val="22"/>
          <w:szCs w:val="22"/>
        </w:rPr>
        <w:t>i</w:t>
      </w:r>
      <w:r w:rsidRPr="004236C3">
        <w:rPr>
          <w:rFonts w:ascii="Arial" w:hAnsi="Arial" w:cs="Arial"/>
          <w:b/>
          <w:sz w:val="22"/>
          <w:szCs w:val="22"/>
        </w:rPr>
        <w:t xml:space="preserve">zado.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verá, además, que la disolución de la familia y el clan hacia sociedades más abie</w:t>
      </w:r>
      <w:r w:rsidRPr="004236C3">
        <w:rPr>
          <w:rFonts w:ascii="Arial" w:hAnsi="Arial" w:cs="Arial"/>
          <w:b/>
          <w:sz w:val="22"/>
          <w:szCs w:val="22"/>
        </w:rPr>
        <w:t>r</w:t>
      </w:r>
      <w:r w:rsidRPr="004236C3">
        <w:rPr>
          <w:rFonts w:ascii="Arial" w:hAnsi="Arial" w:cs="Arial"/>
          <w:b/>
          <w:sz w:val="22"/>
          <w:szCs w:val="22"/>
        </w:rPr>
        <w:t xml:space="preserve">tas es una consecuencia mediata de la </w:t>
      </w:r>
      <w:hyperlink r:id="rId25" w:tooltip="Alfabetización" w:history="1">
        <w:r w:rsidRPr="004236C3">
          <w:rPr>
            <w:rStyle w:val="Hipervnculo"/>
            <w:rFonts w:ascii="Arial" w:hAnsi="Arial" w:cs="Arial"/>
            <w:b/>
            <w:color w:val="auto"/>
            <w:sz w:val="22"/>
            <w:szCs w:val="22"/>
            <w:u w:val="none"/>
          </w:rPr>
          <w:t>alfabetización</w:t>
        </w:r>
      </w:hyperlink>
      <w:r w:rsidRPr="004236C3">
        <w:rPr>
          <w:rFonts w:ascii="Arial" w:hAnsi="Arial" w:cs="Arial"/>
          <w:b/>
          <w:sz w:val="22"/>
          <w:szCs w:val="22"/>
        </w:rPr>
        <w:t>, en el sentido que ésta posibilita la homog</w:t>
      </w:r>
      <w:r w:rsidRPr="004236C3">
        <w:rPr>
          <w:rFonts w:ascii="Arial" w:hAnsi="Arial" w:cs="Arial"/>
          <w:b/>
          <w:sz w:val="22"/>
          <w:szCs w:val="22"/>
        </w:rPr>
        <w:t>e</w:t>
      </w:r>
      <w:r w:rsidRPr="004236C3">
        <w:rPr>
          <w:rFonts w:ascii="Arial" w:hAnsi="Arial" w:cs="Arial"/>
          <w:b/>
          <w:sz w:val="22"/>
          <w:szCs w:val="22"/>
        </w:rPr>
        <w:t xml:space="preserve">neización entre las </w:t>
      </w:r>
      <w:hyperlink r:id="rId26" w:tooltip="Cultura" w:history="1">
        <w:r w:rsidRPr="004236C3">
          <w:rPr>
            <w:rStyle w:val="Hipervnculo"/>
            <w:rFonts w:ascii="Arial" w:hAnsi="Arial" w:cs="Arial"/>
            <w:b/>
            <w:color w:val="auto"/>
            <w:sz w:val="22"/>
            <w:szCs w:val="22"/>
            <w:u w:val="none"/>
          </w:rPr>
          <w:t>culturas</w:t>
        </w:r>
      </w:hyperlink>
      <w:r w:rsidRPr="004236C3">
        <w:rPr>
          <w:rFonts w:ascii="Arial" w:hAnsi="Arial" w:cs="Arial"/>
          <w:b/>
          <w:sz w:val="22"/>
          <w:szCs w:val="22"/>
        </w:rPr>
        <w:t>, la uniformidad de los individuos ante las leyes escritas y, particula</w:t>
      </w:r>
      <w:r w:rsidRPr="004236C3">
        <w:rPr>
          <w:rFonts w:ascii="Arial" w:hAnsi="Arial" w:cs="Arial"/>
          <w:b/>
          <w:sz w:val="22"/>
          <w:szCs w:val="22"/>
        </w:rPr>
        <w:t>r</w:t>
      </w:r>
      <w:r w:rsidRPr="004236C3">
        <w:rPr>
          <w:rFonts w:ascii="Arial" w:hAnsi="Arial" w:cs="Arial"/>
          <w:b/>
          <w:sz w:val="22"/>
          <w:szCs w:val="22"/>
        </w:rPr>
        <w:t>mente, la revolución que la escritura generó en el pensamiento griego que marcó el paso de lo '</w:t>
      </w:r>
      <w:hyperlink r:id="rId27" w:tooltip="Salvaje" w:history="1">
        <w:r w:rsidRPr="004236C3">
          <w:rPr>
            <w:rStyle w:val="Hipervnculo"/>
            <w:rFonts w:ascii="Arial" w:hAnsi="Arial" w:cs="Arial"/>
            <w:b/>
            <w:color w:val="auto"/>
            <w:sz w:val="22"/>
            <w:szCs w:val="22"/>
            <w:u w:val="none"/>
          </w:rPr>
          <w:t>salvaje</w:t>
        </w:r>
      </w:hyperlink>
      <w:r w:rsidRPr="004236C3">
        <w:rPr>
          <w:rFonts w:ascii="Arial" w:hAnsi="Arial" w:cs="Arial"/>
          <w:b/>
          <w:sz w:val="22"/>
          <w:szCs w:val="22"/>
        </w:rPr>
        <w:t xml:space="preserve">' hacia la </w:t>
      </w:r>
      <w:hyperlink r:id="rId28" w:tooltip="Filosofía" w:history="1">
        <w:r w:rsidRPr="004236C3">
          <w:rPr>
            <w:rStyle w:val="Hipervnculo"/>
            <w:rFonts w:ascii="Arial" w:hAnsi="Arial" w:cs="Arial"/>
            <w:b/>
            <w:color w:val="auto"/>
            <w:sz w:val="22"/>
            <w:szCs w:val="22"/>
            <w:u w:val="none"/>
          </w:rPr>
          <w:t>fil</w:t>
        </w:r>
        <w:r w:rsidRPr="004236C3">
          <w:rPr>
            <w:rStyle w:val="Hipervnculo"/>
            <w:rFonts w:ascii="Arial" w:hAnsi="Arial" w:cs="Arial"/>
            <w:b/>
            <w:color w:val="auto"/>
            <w:sz w:val="22"/>
            <w:szCs w:val="22"/>
            <w:u w:val="none"/>
          </w:rPr>
          <w:t>o</w:t>
        </w:r>
        <w:r w:rsidRPr="004236C3">
          <w:rPr>
            <w:rStyle w:val="Hipervnculo"/>
            <w:rFonts w:ascii="Arial" w:hAnsi="Arial" w:cs="Arial"/>
            <w:b/>
            <w:color w:val="auto"/>
            <w:sz w:val="22"/>
            <w:szCs w:val="22"/>
            <w:u w:val="none"/>
          </w:rPr>
          <w:t>sofía</w:t>
        </w:r>
      </w:hyperlink>
      <w:r w:rsidRPr="004236C3">
        <w:rPr>
          <w:rFonts w:ascii="Arial" w:hAnsi="Arial" w:cs="Arial"/>
          <w:b/>
          <w:sz w:val="22"/>
          <w:szCs w:val="22"/>
        </w:rPr>
        <w:t xml:space="preserve"> y la </w:t>
      </w:r>
      <w:hyperlink r:id="rId29" w:tooltip="Ciencia" w:history="1">
        <w:r w:rsidRPr="004236C3">
          <w:rPr>
            <w:rStyle w:val="Hipervnculo"/>
            <w:rFonts w:ascii="Arial" w:hAnsi="Arial" w:cs="Arial"/>
            <w:b/>
            <w:color w:val="auto"/>
            <w:sz w:val="22"/>
            <w:szCs w:val="22"/>
            <w:u w:val="none"/>
          </w:rPr>
          <w:t>ciencia</w:t>
        </w:r>
      </w:hyperlink>
      <w:r w:rsidRPr="004236C3">
        <w:rPr>
          <w:rFonts w:ascii="Arial" w:hAnsi="Arial" w:cs="Arial"/>
          <w:b/>
          <w:sz w:val="22"/>
          <w:szCs w:val="22"/>
        </w:rPr>
        <w:t>.</w:t>
      </w:r>
    </w:p>
    <w:p w:rsidR="004236C3" w:rsidRPr="00936AC1" w:rsidRDefault="00936AC1" w:rsidP="004236C3">
      <w:pPr>
        <w:pStyle w:val="Ttulo3"/>
        <w:jc w:val="both"/>
        <w:rPr>
          <w:rFonts w:ascii="Arial" w:hAnsi="Arial" w:cs="Arial"/>
          <w:color w:val="0070C0"/>
          <w:sz w:val="28"/>
          <w:szCs w:val="28"/>
        </w:rPr>
      </w:pPr>
      <w:r w:rsidRPr="00936AC1">
        <w:rPr>
          <w:rStyle w:val="mw-headline"/>
          <w:rFonts w:ascii="Arial" w:hAnsi="Arial" w:cs="Arial"/>
          <w:color w:val="0070C0"/>
          <w:sz w:val="28"/>
          <w:szCs w:val="28"/>
        </w:rPr>
        <w:t xml:space="preserve">   </w:t>
      </w:r>
      <w:r w:rsidR="004236C3" w:rsidRPr="00936AC1">
        <w:rPr>
          <w:rStyle w:val="mw-headline"/>
          <w:rFonts w:ascii="Arial" w:hAnsi="Arial" w:cs="Arial"/>
          <w:color w:val="0070C0"/>
          <w:sz w:val="28"/>
          <w:szCs w:val="28"/>
        </w:rPr>
        <w:t>La galaxia Gutenberg o la Aldea Global</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En la introducción a </w:t>
      </w:r>
      <w:proofErr w:type="spellStart"/>
      <w:r w:rsidRPr="004236C3">
        <w:rPr>
          <w:rFonts w:ascii="Arial" w:hAnsi="Arial" w:cs="Arial"/>
          <w:b/>
          <w:i/>
          <w:iCs/>
          <w:sz w:val="22"/>
          <w:szCs w:val="22"/>
        </w:rPr>
        <w:t>The</w:t>
      </w:r>
      <w:proofErr w:type="spellEnd"/>
      <w:r w:rsidRPr="004236C3">
        <w:rPr>
          <w:rFonts w:ascii="Arial" w:hAnsi="Arial" w:cs="Arial"/>
          <w:b/>
          <w:i/>
          <w:iCs/>
          <w:sz w:val="22"/>
          <w:szCs w:val="22"/>
        </w:rPr>
        <w:t xml:space="preserve"> </w:t>
      </w:r>
      <w:proofErr w:type="spellStart"/>
      <w:r w:rsidRPr="004236C3">
        <w:rPr>
          <w:rFonts w:ascii="Arial" w:hAnsi="Arial" w:cs="Arial"/>
          <w:b/>
          <w:i/>
          <w:iCs/>
          <w:sz w:val="22"/>
          <w:szCs w:val="22"/>
        </w:rPr>
        <w:t>Gutemberg</w:t>
      </w:r>
      <w:proofErr w:type="spellEnd"/>
      <w:r w:rsidRPr="004236C3">
        <w:rPr>
          <w:rFonts w:ascii="Arial" w:hAnsi="Arial" w:cs="Arial"/>
          <w:b/>
          <w:i/>
          <w:iCs/>
          <w:sz w:val="22"/>
          <w:szCs w:val="22"/>
        </w:rPr>
        <w:t xml:space="preserve"> </w:t>
      </w:r>
      <w:proofErr w:type="spellStart"/>
      <w:r w:rsidRPr="004236C3">
        <w:rPr>
          <w:rFonts w:ascii="Arial" w:hAnsi="Arial" w:cs="Arial"/>
          <w:b/>
          <w:i/>
          <w:iCs/>
          <w:sz w:val="22"/>
          <w:szCs w:val="22"/>
        </w:rPr>
        <w:t>Galaxy</w:t>
      </w:r>
      <w:proofErr w:type="spellEnd"/>
      <w:r w:rsidRPr="004236C3">
        <w:rPr>
          <w:rFonts w:ascii="Arial" w:hAnsi="Arial" w:cs="Arial"/>
          <w:b/>
          <w:sz w:val="22"/>
          <w:szCs w:val="22"/>
        </w:rPr>
        <w:t xml:space="preserv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dice que la palabra "ambiente" hubiera s</w:t>
      </w:r>
      <w:r w:rsidRPr="004236C3">
        <w:rPr>
          <w:rFonts w:ascii="Arial" w:hAnsi="Arial" w:cs="Arial"/>
          <w:b/>
          <w:sz w:val="22"/>
          <w:szCs w:val="22"/>
        </w:rPr>
        <w:t>i</w:t>
      </w:r>
      <w:r w:rsidRPr="004236C3">
        <w:rPr>
          <w:rFonts w:ascii="Arial" w:hAnsi="Arial" w:cs="Arial"/>
          <w:b/>
          <w:sz w:val="22"/>
          <w:szCs w:val="22"/>
        </w:rPr>
        <w:t>do preferible para describir el período pero luego reflexiona: El término galaxia expresa perfect</w:t>
      </w:r>
      <w:r w:rsidRPr="004236C3">
        <w:rPr>
          <w:rFonts w:ascii="Arial" w:hAnsi="Arial" w:cs="Arial"/>
          <w:b/>
          <w:sz w:val="22"/>
          <w:szCs w:val="22"/>
        </w:rPr>
        <w:t>a</w:t>
      </w:r>
      <w:r w:rsidRPr="004236C3">
        <w:rPr>
          <w:rFonts w:ascii="Arial" w:hAnsi="Arial" w:cs="Arial"/>
          <w:b/>
          <w:sz w:val="22"/>
          <w:szCs w:val="22"/>
        </w:rPr>
        <w:t>mente al conjunto simultáneo y recíproco de diversos factores no dire</w:t>
      </w:r>
      <w:r w:rsidRPr="004236C3">
        <w:rPr>
          <w:rFonts w:ascii="Arial" w:hAnsi="Arial" w:cs="Arial"/>
          <w:b/>
          <w:sz w:val="22"/>
          <w:szCs w:val="22"/>
        </w:rPr>
        <w:t>c</w:t>
      </w:r>
      <w:r w:rsidRPr="004236C3">
        <w:rPr>
          <w:rFonts w:ascii="Arial" w:hAnsi="Arial" w:cs="Arial"/>
          <w:b/>
          <w:sz w:val="22"/>
          <w:szCs w:val="22"/>
        </w:rPr>
        <w:t>tamente relacionados entre sí.</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Este período comprende los casi cuatro siglos que van desde la difusión de la imprenta en la E</w:t>
      </w:r>
      <w:r w:rsidRPr="004236C3">
        <w:rPr>
          <w:rFonts w:ascii="Arial" w:hAnsi="Arial" w:cs="Arial"/>
          <w:b/>
          <w:sz w:val="22"/>
          <w:szCs w:val="22"/>
        </w:rPr>
        <w:t>u</w:t>
      </w:r>
      <w:r w:rsidRPr="004236C3">
        <w:rPr>
          <w:rFonts w:ascii="Arial" w:hAnsi="Arial" w:cs="Arial"/>
          <w:b/>
          <w:sz w:val="22"/>
          <w:szCs w:val="22"/>
        </w:rPr>
        <w:t>ropa de la modernidad hasta las primeras décadas del siglo XIX, cuando el telégrafo cambiaría para sie</w:t>
      </w:r>
      <w:r w:rsidRPr="004236C3">
        <w:rPr>
          <w:rFonts w:ascii="Arial" w:hAnsi="Arial" w:cs="Arial"/>
          <w:b/>
          <w:sz w:val="22"/>
          <w:szCs w:val="22"/>
        </w:rPr>
        <w:t>m</w:t>
      </w:r>
      <w:r w:rsidRPr="004236C3">
        <w:rPr>
          <w:rFonts w:ascii="Arial" w:hAnsi="Arial" w:cs="Arial"/>
          <w:b/>
          <w:sz w:val="22"/>
          <w:szCs w:val="22"/>
        </w:rPr>
        <w:t>pre la historia de la comunicación humana.</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En el mundo occidental, solo una tercera parte de la historia ha sido tipográfica, aunque, por cie</w:t>
      </w:r>
      <w:r w:rsidRPr="004236C3">
        <w:rPr>
          <w:rFonts w:ascii="Arial" w:hAnsi="Arial" w:cs="Arial"/>
          <w:b/>
          <w:sz w:val="22"/>
          <w:szCs w:val="22"/>
        </w:rPr>
        <w:t>r</w:t>
      </w:r>
      <w:r w:rsidRPr="004236C3">
        <w:rPr>
          <w:rFonts w:ascii="Arial" w:hAnsi="Arial" w:cs="Arial"/>
          <w:b/>
          <w:sz w:val="22"/>
          <w:szCs w:val="22"/>
        </w:rPr>
        <w:t xml:space="preserve">to, la relación entre esta etapa y la anterior es interdependiente. Para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la </w:t>
      </w:r>
      <w:r w:rsidRPr="004236C3">
        <w:rPr>
          <w:rFonts w:ascii="Arial" w:hAnsi="Arial" w:cs="Arial"/>
          <w:b/>
          <w:i/>
          <w:iCs/>
          <w:sz w:val="22"/>
          <w:szCs w:val="22"/>
        </w:rPr>
        <w:t>civilización</w:t>
      </w:r>
      <w:r w:rsidRPr="004236C3">
        <w:rPr>
          <w:rFonts w:ascii="Arial" w:hAnsi="Arial" w:cs="Arial"/>
          <w:b/>
          <w:sz w:val="22"/>
          <w:szCs w:val="22"/>
        </w:rPr>
        <w:t xml:space="preserve"> es equiparable a </w:t>
      </w:r>
      <w:r w:rsidRPr="004236C3">
        <w:rPr>
          <w:rFonts w:ascii="Arial" w:hAnsi="Arial" w:cs="Arial"/>
          <w:b/>
          <w:i/>
          <w:iCs/>
          <w:sz w:val="22"/>
          <w:szCs w:val="22"/>
        </w:rPr>
        <w:t>la cultura de la escritura</w:t>
      </w:r>
      <w:r w:rsidRPr="004236C3">
        <w:rPr>
          <w:rFonts w:ascii="Arial" w:hAnsi="Arial" w:cs="Arial"/>
          <w:b/>
          <w:sz w:val="22"/>
          <w:szCs w:val="22"/>
        </w:rPr>
        <w:t>, cultura que, según su opinión, competirá con la cultura electrónica. Observará, además, que mientras que la escritura manuscrita destacaba la insignif</w:t>
      </w:r>
      <w:r w:rsidRPr="004236C3">
        <w:rPr>
          <w:rFonts w:ascii="Arial" w:hAnsi="Arial" w:cs="Arial"/>
          <w:b/>
          <w:sz w:val="22"/>
          <w:szCs w:val="22"/>
        </w:rPr>
        <w:t>i</w:t>
      </w:r>
      <w:r w:rsidRPr="004236C3">
        <w:rPr>
          <w:rFonts w:ascii="Arial" w:hAnsi="Arial" w:cs="Arial"/>
          <w:b/>
          <w:sz w:val="22"/>
          <w:szCs w:val="22"/>
        </w:rPr>
        <w:t>cancia y la torpeza de la irritación especializada propias del signo visual, en la página impresa, predominará la linealidad y la repetitividad.</w:t>
      </w:r>
      <w:r w:rsidR="00936AC1" w:rsidRPr="00936AC1">
        <w:t xml:space="preserve"> </w:t>
      </w:r>
    </w:p>
    <w:p w:rsidR="004236C3" w:rsidRPr="004236C3" w:rsidRDefault="004236C3" w:rsidP="004236C3">
      <w:pPr>
        <w:pStyle w:val="NormalWeb"/>
        <w:jc w:val="both"/>
        <w:rPr>
          <w:rFonts w:ascii="Arial" w:hAnsi="Arial" w:cs="Arial"/>
          <w:b/>
          <w:sz w:val="22"/>
          <w:szCs w:val="22"/>
        </w:rPr>
      </w:pP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divide la historia en cuatro fases:</w:t>
      </w:r>
    </w:p>
    <w:p w:rsidR="004236C3" w:rsidRPr="004236C3" w:rsidRDefault="004236C3" w:rsidP="004236C3">
      <w:pPr>
        <w:numPr>
          <w:ilvl w:val="0"/>
          <w:numId w:val="7"/>
        </w:numPr>
        <w:spacing w:before="100" w:beforeAutospacing="1" w:after="100" w:afterAutospacing="1" w:line="240" w:lineRule="auto"/>
        <w:jc w:val="both"/>
        <w:rPr>
          <w:rFonts w:ascii="Arial" w:hAnsi="Arial" w:cs="Arial"/>
          <w:b/>
        </w:rPr>
      </w:pPr>
      <w:r w:rsidRPr="004236C3">
        <w:rPr>
          <w:rFonts w:ascii="Arial" w:hAnsi="Arial" w:cs="Arial"/>
          <w:b/>
        </w:rPr>
        <w:t>Agrícola.</w:t>
      </w:r>
    </w:p>
    <w:p w:rsidR="004236C3" w:rsidRPr="004236C3" w:rsidRDefault="004236C3" w:rsidP="004236C3">
      <w:pPr>
        <w:numPr>
          <w:ilvl w:val="0"/>
          <w:numId w:val="7"/>
        </w:numPr>
        <w:spacing w:before="100" w:beforeAutospacing="1" w:after="100" w:afterAutospacing="1" w:line="240" w:lineRule="auto"/>
        <w:jc w:val="both"/>
        <w:rPr>
          <w:rFonts w:ascii="Arial" w:hAnsi="Arial" w:cs="Arial"/>
          <w:b/>
        </w:rPr>
      </w:pPr>
      <w:r w:rsidRPr="004236C3">
        <w:rPr>
          <w:rFonts w:ascii="Arial" w:hAnsi="Arial" w:cs="Arial"/>
          <w:b/>
        </w:rPr>
        <w:t>Mecánica.</w:t>
      </w:r>
    </w:p>
    <w:p w:rsidR="004236C3" w:rsidRPr="004236C3" w:rsidRDefault="004236C3" w:rsidP="004236C3">
      <w:pPr>
        <w:numPr>
          <w:ilvl w:val="0"/>
          <w:numId w:val="7"/>
        </w:numPr>
        <w:spacing w:before="100" w:beforeAutospacing="1" w:after="100" w:afterAutospacing="1" w:line="240" w:lineRule="auto"/>
        <w:jc w:val="both"/>
        <w:rPr>
          <w:rFonts w:ascii="Arial" w:hAnsi="Arial" w:cs="Arial"/>
          <w:b/>
        </w:rPr>
      </w:pPr>
      <w:r w:rsidRPr="004236C3">
        <w:rPr>
          <w:rFonts w:ascii="Arial" w:hAnsi="Arial" w:cs="Arial"/>
          <w:b/>
        </w:rPr>
        <w:t xml:space="preserve">Eléctrica, </w:t>
      </w:r>
      <w:proofErr w:type="spellStart"/>
      <w:r w:rsidRPr="004236C3">
        <w:rPr>
          <w:rFonts w:ascii="Arial" w:hAnsi="Arial" w:cs="Arial"/>
          <w:b/>
        </w:rPr>
        <w:t>Mass</w:t>
      </w:r>
      <w:proofErr w:type="spellEnd"/>
      <w:r w:rsidRPr="004236C3">
        <w:rPr>
          <w:rFonts w:ascii="Arial" w:hAnsi="Arial" w:cs="Arial"/>
          <w:b/>
        </w:rPr>
        <w:t xml:space="preserve"> Media.</w:t>
      </w:r>
    </w:p>
    <w:p w:rsidR="004236C3" w:rsidRPr="004236C3" w:rsidRDefault="004236C3" w:rsidP="004236C3">
      <w:pPr>
        <w:numPr>
          <w:ilvl w:val="0"/>
          <w:numId w:val="7"/>
        </w:numPr>
        <w:spacing w:before="100" w:beforeAutospacing="1" w:after="100" w:afterAutospacing="1" w:line="240" w:lineRule="auto"/>
        <w:jc w:val="both"/>
        <w:rPr>
          <w:rFonts w:ascii="Arial" w:hAnsi="Arial" w:cs="Arial"/>
          <w:b/>
        </w:rPr>
      </w:pPr>
      <w:r w:rsidRPr="004236C3">
        <w:rPr>
          <w:rFonts w:ascii="Arial" w:hAnsi="Arial" w:cs="Arial"/>
          <w:b/>
        </w:rPr>
        <w:t>Tecnológica. Esta es la etapa de mayor relevancia en su investigación. De hecho, aún perv</w:t>
      </w:r>
      <w:r w:rsidRPr="004236C3">
        <w:rPr>
          <w:rFonts w:ascii="Arial" w:hAnsi="Arial" w:cs="Arial"/>
          <w:b/>
        </w:rPr>
        <w:t>i</w:t>
      </w:r>
      <w:r w:rsidRPr="004236C3">
        <w:rPr>
          <w:rFonts w:ascii="Arial" w:hAnsi="Arial" w:cs="Arial"/>
          <w:b/>
        </w:rPr>
        <w:t xml:space="preserve">ve el </w:t>
      </w:r>
      <w:hyperlink r:id="rId30" w:history="1">
        <w:r w:rsidRPr="004236C3">
          <w:rPr>
            <w:rStyle w:val="Hipervnculo"/>
            <w:rFonts w:ascii="Arial" w:hAnsi="Arial" w:cs="Arial"/>
            <w:b/>
            <w:color w:val="auto"/>
            <w:u w:val="none"/>
          </w:rPr>
          <w:t xml:space="preserve">Programa </w:t>
        </w:r>
        <w:proofErr w:type="spellStart"/>
        <w:r w:rsidRPr="004236C3">
          <w:rPr>
            <w:rStyle w:val="Hipervnculo"/>
            <w:rFonts w:ascii="Arial" w:hAnsi="Arial" w:cs="Arial"/>
            <w:b/>
            <w:color w:val="auto"/>
            <w:u w:val="none"/>
          </w:rPr>
          <w:t>McLuhan</w:t>
        </w:r>
        <w:proofErr w:type="spellEnd"/>
        <w:r w:rsidRPr="004236C3">
          <w:rPr>
            <w:rStyle w:val="Hipervnculo"/>
            <w:rFonts w:ascii="Arial" w:hAnsi="Arial" w:cs="Arial"/>
            <w:b/>
            <w:color w:val="auto"/>
            <w:u w:val="none"/>
          </w:rPr>
          <w:t xml:space="preserve"> en Cultura y Tecnología</w:t>
        </w:r>
      </w:hyperlink>
      <w:r w:rsidRPr="004236C3">
        <w:rPr>
          <w:rFonts w:ascii="Arial" w:hAnsi="Arial" w:cs="Arial"/>
          <w:b/>
        </w:rPr>
        <w:t xml:space="preserve"> de la </w:t>
      </w:r>
      <w:hyperlink r:id="rId31" w:tooltip="Universidad de Toronto" w:history="1">
        <w:r w:rsidRPr="004236C3">
          <w:rPr>
            <w:rStyle w:val="Hipervnculo"/>
            <w:rFonts w:ascii="Arial" w:hAnsi="Arial" w:cs="Arial"/>
            <w:b/>
            <w:color w:val="auto"/>
            <w:u w:val="none"/>
          </w:rPr>
          <w:t>Universidad de Toronto</w:t>
        </w:r>
      </w:hyperlink>
      <w:r w:rsidRPr="004236C3">
        <w:rPr>
          <w:rFonts w:ascii="Arial" w:hAnsi="Arial" w:cs="Arial"/>
          <w:b/>
        </w:rPr>
        <w:t>, centrado en el estudio de la influencia de las nuevas tecnologías en el cambio social.</w:t>
      </w:r>
    </w:p>
    <w:p w:rsidR="004236C3" w:rsidRPr="004236C3" w:rsidRDefault="004236C3" w:rsidP="004236C3">
      <w:pPr>
        <w:pStyle w:val="Ttulo4"/>
        <w:jc w:val="both"/>
        <w:rPr>
          <w:rFonts w:ascii="Arial" w:hAnsi="Arial" w:cs="Arial"/>
          <w:color w:val="0070C0"/>
          <w:sz w:val="22"/>
          <w:szCs w:val="22"/>
        </w:rPr>
      </w:pPr>
      <w:r w:rsidRPr="004236C3">
        <w:rPr>
          <w:rStyle w:val="mw-headline"/>
          <w:rFonts w:ascii="Arial" w:hAnsi="Arial" w:cs="Arial"/>
          <w:color w:val="0070C0"/>
          <w:sz w:val="22"/>
          <w:szCs w:val="22"/>
        </w:rPr>
        <w:lastRenderedPageBreak/>
        <w:t>Medios fríos y calientes</w:t>
      </w:r>
    </w:p>
    <w:p w:rsid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La definición de los datos transmitidos a través de un medio, y el grado de participación de las a</w:t>
      </w:r>
      <w:r w:rsidRPr="004236C3">
        <w:rPr>
          <w:rFonts w:ascii="Arial" w:hAnsi="Arial" w:cs="Arial"/>
          <w:b/>
          <w:sz w:val="22"/>
          <w:szCs w:val="22"/>
        </w:rPr>
        <w:t>u</w:t>
      </w:r>
      <w:r w:rsidRPr="004236C3">
        <w:rPr>
          <w:rFonts w:ascii="Arial" w:hAnsi="Arial" w:cs="Arial"/>
          <w:b/>
          <w:sz w:val="22"/>
          <w:szCs w:val="22"/>
        </w:rPr>
        <w:t xml:space="preserve">diencias para completar al medio, son los dos criterios fundamentales que propuso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para distinguir medios fríos y calientes. Para él, la alta definición es el estado del ser bien abastec</w:t>
      </w:r>
      <w:r w:rsidRPr="004236C3">
        <w:rPr>
          <w:rFonts w:ascii="Arial" w:hAnsi="Arial" w:cs="Arial"/>
          <w:b/>
          <w:sz w:val="22"/>
          <w:szCs w:val="22"/>
        </w:rPr>
        <w:t>i</w:t>
      </w:r>
      <w:r w:rsidRPr="004236C3">
        <w:rPr>
          <w:rFonts w:ascii="Arial" w:hAnsi="Arial" w:cs="Arial"/>
          <w:b/>
          <w:sz w:val="22"/>
          <w:szCs w:val="22"/>
        </w:rPr>
        <w:t>do de datos. En este sentido, una fotografía es una alta definición y una caricatura es una defin</w:t>
      </w:r>
      <w:r w:rsidRPr="004236C3">
        <w:rPr>
          <w:rFonts w:ascii="Arial" w:hAnsi="Arial" w:cs="Arial"/>
          <w:b/>
          <w:sz w:val="22"/>
          <w:szCs w:val="22"/>
        </w:rPr>
        <w:t>i</w:t>
      </w:r>
      <w:r w:rsidRPr="004236C3">
        <w:rPr>
          <w:rFonts w:ascii="Arial" w:hAnsi="Arial" w:cs="Arial"/>
          <w:b/>
          <w:sz w:val="22"/>
          <w:szCs w:val="22"/>
        </w:rPr>
        <w:t xml:space="preserve">ción baja por la sencilla razón de que proporciona muy poca información visual. </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La revista latinoamericana de comunicación Chasqui, hace referencia a un apartado en el cual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explica claramente esta dif</w:t>
      </w:r>
      <w:r w:rsidRPr="004236C3">
        <w:rPr>
          <w:rFonts w:ascii="Arial" w:hAnsi="Arial" w:cs="Arial"/>
          <w:b/>
          <w:sz w:val="22"/>
          <w:szCs w:val="22"/>
        </w:rPr>
        <w:t>e</w:t>
      </w:r>
      <w:r w:rsidRPr="004236C3">
        <w:rPr>
          <w:rFonts w:ascii="Arial" w:hAnsi="Arial" w:cs="Arial"/>
          <w:b/>
          <w:sz w:val="22"/>
          <w:szCs w:val="22"/>
        </w:rPr>
        <w:t>rencia: "El teléfono es un medio frío o un medio de definición baja debido a que se da al oído una cantidad mezquina de i</w:t>
      </w:r>
      <w:r w:rsidRPr="004236C3">
        <w:rPr>
          <w:rFonts w:ascii="Arial" w:hAnsi="Arial" w:cs="Arial"/>
          <w:b/>
          <w:sz w:val="22"/>
          <w:szCs w:val="22"/>
        </w:rPr>
        <w:t>n</w:t>
      </w:r>
      <w:r w:rsidRPr="004236C3">
        <w:rPr>
          <w:rFonts w:ascii="Arial" w:hAnsi="Arial" w:cs="Arial"/>
          <w:b/>
          <w:sz w:val="22"/>
          <w:szCs w:val="22"/>
        </w:rPr>
        <w:t>formación, y el habla es un medio frío de definición baja, debido a que es muy poco lo que se da y mucho lo que el oyente tiene que co</w:t>
      </w:r>
      <w:r w:rsidRPr="004236C3">
        <w:rPr>
          <w:rFonts w:ascii="Arial" w:hAnsi="Arial" w:cs="Arial"/>
          <w:b/>
          <w:sz w:val="22"/>
          <w:szCs w:val="22"/>
        </w:rPr>
        <w:t>m</w:t>
      </w:r>
      <w:r w:rsidRPr="004236C3">
        <w:rPr>
          <w:rFonts w:ascii="Arial" w:hAnsi="Arial" w:cs="Arial"/>
          <w:b/>
          <w:sz w:val="22"/>
          <w:szCs w:val="22"/>
        </w:rPr>
        <w:t>pletar (…) los m</w:t>
      </w:r>
      <w:r w:rsidRPr="004236C3">
        <w:rPr>
          <w:rFonts w:ascii="Arial" w:hAnsi="Arial" w:cs="Arial"/>
          <w:b/>
          <w:sz w:val="22"/>
          <w:szCs w:val="22"/>
        </w:rPr>
        <w:t>e</w:t>
      </w:r>
      <w:r w:rsidRPr="004236C3">
        <w:rPr>
          <w:rFonts w:ascii="Arial" w:hAnsi="Arial" w:cs="Arial"/>
          <w:b/>
          <w:sz w:val="22"/>
          <w:szCs w:val="22"/>
        </w:rPr>
        <w:t>dios cálidos son de poca o baja participación, mientras que los fríos son de alta participación para que el públ</w:t>
      </w:r>
      <w:r w:rsidRPr="004236C3">
        <w:rPr>
          <w:rFonts w:ascii="Arial" w:hAnsi="Arial" w:cs="Arial"/>
          <w:b/>
          <w:sz w:val="22"/>
          <w:szCs w:val="22"/>
        </w:rPr>
        <w:t>i</w:t>
      </w:r>
      <w:r w:rsidRPr="004236C3">
        <w:rPr>
          <w:rFonts w:ascii="Arial" w:hAnsi="Arial" w:cs="Arial"/>
          <w:b/>
          <w:sz w:val="22"/>
          <w:szCs w:val="22"/>
        </w:rPr>
        <w:t>co los complete". (</w:t>
      </w:r>
      <w:proofErr w:type="spellStart"/>
      <w:r w:rsidRPr="004236C3">
        <w:rPr>
          <w:rFonts w:ascii="Arial" w:hAnsi="Arial" w:cs="Arial"/>
          <w:b/>
          <w:sz w:val="22"/>
          <w:szCs w:val="22"/>
        </w:rPr>
        <w:t>McLuhan</w:t>
      </w:r>
      <w:proofErr w:type="spellEnd"/>
      <w:r w:rsidRPr="004236C3">
        <w:rPr>
          <w:rFonts w:ascii="Arial" w:hAnsi="Arial" w:cs="Arial"/>
          <w:b/>
          <w:sz w:val="22"/>
          <w:szCs w:val="22"/>
        </w:rPr>
        <w:t>, 1977: 47).</w:t>
      </w:r>
      <w:hyperlink r:id="rId32" w:anchor="cite_note-2" w:history="1">
        <w:r w:rsidRPr="004236C3">
          <w:rPr>
            <w:rStyle w:val="corchete-llamada1"/>
            <w:rFonts w:ascii="Arial" w:hAnsi="Arial" w:cs="Arial"/>
            <w:b/>
            <w:sz w:val="22"/>
            <w:szCs w:val="22"/>
            <w:vertAlign w:val="superscript"/>
          </w:rPr>
          <w:t>[</w:t>
        </w:r>
        <w:r w:rsidRPr="004236C3">
          <w:rPr>
            <w:rFonts w:ascii="Arial" w:hAnsi="Arial" w:cs="Arial"/>
            <w:b/>
            <w:sz w:val="22"/>
            <w:szCs w:val="22"/>
            <w:vertAlign w:val="superscript"/>
          </w:rPr>
          <w:t>2</w:t>
        </w:r>
        <w:r w:rsidRPr="004236C3">
          <w:rPr>
            <w:rStyle w:val="corchete-llamada1"/>
            <w:rFonts w:ascii="Arial" w:hAnsi="Arial" w:cs="Arial"/>
            <w:b/>
            <w:sz w:val="22"/>
            <w:szCs w:val="22"/>
            <w:vertAlign w:val="superscript"/>
          </w:rPr>
          <w:t>]</w:t>
        </w:r>
      </w:hyperlink>
    </w:p>
    <w:p w:rsidR="004236C3" w:rsidRPr="004236C3" w:rsidRDefault="004236C3" w:rsidP="004236C3">
      <w:pPr>
        <w:numPr>
          <w:ilvl w:val="0"/>
          <w:numId w:val="8"/>
        </w:numPr>
        <w:spacing w:before="100" w:beforeAutospacing="1" w:after="100" w:afterAutospacing="1" w:line="240" w:lineRule="auto"/>
        <w:jc w:val="both"/>
        <w:rPr>
          <w:rFonts w:ascii="Arial" w:hAnsi="Arial" w:cs="Arial"/>
          <w:b/>
        </w:rPr>
      </w:pPr>
      <w:r w:rsidRPr="004236C3">
        <w:rPr>
          <w:rFonts w:ascii="Arial" w:hAnsi="Arial" w:cs="Arial"/>
          <w:b/>
        </w:rPr>
        <w:t>Medio caliente: Alta definición - Más información - Menos participación</w:t>
      </w:r>
    </w:p>
    <w:p w:rsidR="004236C3" w:rsidRPr="004236C3" w:rsidRDefault="004236C3" w:rsidP="004236C3">
      <w:pPr>
        <w:numPr>
          <w:ilvl w:val="0"/>
          <w:numId w:val="8"/>
        </w:numPr>
        <w:spacing w:before="100" w:beforeAutospacing="1" w:after="100" w:afterAutospacing="1" w:line="240" w:lineRule="auto"/>
        <w:jc w:val="both"/>
        <w:rPr>
          <w:rFonts w:ascii="Arial" w:hAnsi="Arial" w:cs="Arial"/>
          <w:b/>
        </w:rPr>
      </w:pPr>
      <w:r w:rsidRPr="004236C3">
        <w:rPr>
          <w:rFonts w:ascii="Arial" w:hAnsi="Arial" w:cs="Arial"/>
          <w:b/>
        </w:rPr>
        <w:t>Medio frío: Baja definición - Menos información - Más participación</w:t>
      </w:r>
    </w:p>
    <w:p w:rsidR="004236C3" w:rsidRPr="004236C3" w:rsidRDefault="004236C3" w:rsidP="004236C3">
      <w:pPr>
        <w:pStyle w:val="Ttulo3"/>
        <w:jc w:val="both"/>
        <w:rPr>
          <w:rFonts w:ascii="Arial" w:hAnsi="Arial" w:cs="Arial"/>
          <w:color w:val="0070C0"/>
          <w:sz w:val="22"/>
          <w:szCs w:val="22"/>
        </w:rPr>
      </w:pPr>
      <w:r w:rsidRPr="004236C3">
        <w:rPr>
          <w:rStyle w:val="mw-headline"/>
          <w:rFonts w:ascii="Arial" w:hAnsi="Arial" w:cs="Arial"/>
          <w:color w:val="0070C0"/>
          <w:sz w:val="22"/>
          <w:szCs w:val="22"/>
        </w:rPr>
        <w:t xml:space="preserve">     La Galaxia Marconi o la Aldea Cósmica</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dijo que el ciclo histórico entre los medios-mensajes y el hombre-usuario, co</w:t>
      </w:r>
      <w:r w:rsidRPr="004236C3">
        <w:rPr>
          <w:rFonts w:ascii="Arial" w:hAnsi="Arial" w:cs="Arial"/>
          <w:b/>
          <w:sz w:val="22"/>
          <w:szCs w:val="22"/>
        </w:rPr>
        <w:t>n</w:t>
      </w:r>
      <w:r w:rsidRPr="004236C3">
        <w:rPr>
          <w:rFonts w:ascii="Arial" w:hAnsi="Arial" w:cs="Arial"/>
          <w:b/>
          <w:sz w:val="22"/>
          <w:szCs w:val="22"/>
        </w:rPr>
        <w:t>cluye en la actual Galaxia Marconi, caracterizada por el medio televisivo.</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En síntesis, hay una referencia de hecho (aunque probablemente intuitiva) a tres diferentes órd</w:t>
      </w:r>
      <w:r w:rsidRPr="004236C3">
        <w:rPr>
          <w:rFonts w:ascii="Arial" w:hAnsi="Arial" w:cs="Arial"/>
          <w:b/>
          <w:sz w:val="22"/>
          <w:szCs w:val="22"/>
        </w:rPr>
        <w:t>e</w:t>
      </w:r>
      <w:r w:rsidRPr="004236C3">
        <w:rPr>
          <w:rFonts w:ascii="Arial" w:hAnsi="Arial" w:cs="Arial"/>
          <w:b/>
          <w:sz w:val="22"/>
          <w:szCs w:val="22"/>
        </w:rPr>
        <w:t>nes de inn</w:t>
      </w:r>
      <w:r w:rsidRPr="004236C3">
        <w:rPr>
          <w:rFonts w:ascii="Arial" w:hAnsi="Arial" w:cs="Arial"/>
          <w:b/>
          <w:sz w:val="22"/>
          <w:szCs w:val="22"/>
        </w:rPr>
        <w:t>o</w:t>
      </w:r>
      <w:r w:rsidRPr="004236C3">
        <w:rPr>
          <w:rFonts w:ascii="Arial" w:hAnsi="Arial" w:cs="Arial"/>
          <w:b/>
          <w:sz w:val="22"/>
          <w:szCs w:val="22"/>
        </w:rPr>
        <w:t>vaciones tecnológicas:</w:t>
      </w:r>
    </w:p>
    <w:p w:rsidR="00936AC1" w:rsidRPr="00936AC1" w:rsidRDefault="004236C3" w:rsidP="00936AC1">
      <w:pPr>
        <w:numPr>
          <w:ilvl w:val="0"/>
          <w:numId w:val="9"/>
        </w:numPr>
        <w:spacing w:before="100" w:beforeAutospacing="1" w:after="100" w:afterAutospacing="1" w:line="240" w:lineRule="auto"/>
        <w:jc w:val="both"/>
        <w:rPr>
          <w:rFonts w:ascii="Arial" w:hAnsi="Arial" w:cs="Arial"/>
          <w:b/>
        </w:rPr>
      </w:pPr>
      <w:r w:rsidRPr="004236C3">
        <w:rPr>
          <w:rFonts w:ascii="Arial" w:hAnsi="Arial" w:cs="Arial"/>
          <w:b/>
        </w:rPr>
        <w:t>Un orden eléctrico: el telégrafo y el teléfono, medios que redujeron el espacio psicosocial en asociación con otras 'extensiones' como los medios de transporte.</w:t>
      </w:r>
    </w:p>
    <w:p w:rsidR="004236C3" w:rsidRDefault="004236C3" w:rsidP="004236C3">
      <w:pPr>
        <w:numPr>
          <w:ilvl w:val="0"/>
          <w:numId w:val="9"/>
        </w:numPr>
        <w:spacing w:before="100" w:beforeAutospacing="1" w:after="100" w:afterAutospacing="1" w:line="240" w:lineRule="auto"/>
        <w:jc w:val="both"/>
        <w:rPr>
          <w:rFonts w:ascii="Arial" w:hAnsi="Arial" w:cs="Arial"/>
          <w:b/>
        </w:rPr>
      </w:pPr>
      <w:r w:rsidRPr="004236C3">
        <w:rPr>
          <w:rFonts w:ascii="Arial" w:hAnsi="Arial" w:cs="Arial"/>
          <w:b/>
        </w:rPr>
        <w:t>Un orden electrónico: dispositivos centrados esencialmente en el uso de válvulas.</w:t>
      </w:r>
    </w:p>
    <w:p w:rsidR="00936AC1" w:rsidRPr="004236C3" w:rsidRDefault="00936AC1" w:rsidP="00936AC1">
      <w:pPr>
        <w:spacing w:before="100" w:beforeAutospacing="1" w:after="100" w:afterAutospacing="1" w:line="240" w:lineRule="auto"/>
        <w:ind w:left="720"/>
        <w:jc w:val="both"/>
        <w:rPr>
          <w:rFonts w:ascii="Arial" w:hAnsi="Arial" w:cs="Arial"/>
          <w:b/>
        </w:rPr>
      </w:pPr>
    </w:p>
    <w:p w:rsidR="004236C3" w:rsidRPr="004236C3" w:rsidRDefault="004236C3" w:rsidP="004236C3">
      <w:pPr>
        <w:numPr>
          <w:ilvl w:val="0"/>
          <w:numId w:val="9"/>
        </w:numPr>
        <w:spacing w:before="100" w:beforeAutospacing="1" w:after="100" w:afterAutospacing="1" w:line="240" w:lineRule="auto"/>
        <w:jc w:val="both"/>
        <w:rPr>
          <w:rFonts w:ascii="Arial" w:hAnsi="Arial" w:cs="Arial"/>
          <w:b/>
        </w:rPr>
      </w:pPr>
      <w:r w:rsidRPr="004236C3">
        <w:rPr>
          <w:rFonts w:ascii="Arial" w:hAnsi="Arial" w:cs="Arial"/>
          <w:b/>
        </w:rPr>
        <w:t>Tecnologías recientes: estas tecnologías parecen invadir todas las técnicas convencionales de comunicación haciendo confluir la comunicación y la información de forma integrada y universal asociando todos los aspectos de la comunicación humana: desde la administr</w:t>
      </w:r>
      <w:r w:rsidRPr="004236C3">
        <w:rPr>
          <w:rFonts w:ascii="Arial" w:hAnsi="Arial" w:cs="Arial"/>
          <w:b/>
        </w:rPr>
        <w:t>a</w:t>
      </w:r>
      <w:r w:rsidRPr="004236C3">
        <w:rPr>
          <w:rFonts w:ascii="Arial" w:hAnsi="Arial" w:cs="Arial"/>
          <w:b/>
        </w:rPr>
        <w:t>ción pública, hasta los servicios sociales, desde el entretenimiento hasta la salud y la ed</w:t>
      </w:r>
      <w:r w:rsidRPr="004236C3">
        <w:rPr>
          <w:rFonts w:ascii="Arial" w:hAnsi="Arial" w:cs="Arial"/>
          <w:b/>
        </w:rPr>
        <w:t>u</w:t>
      </w:r>
      <w:r w:rsidRPr="004236C3">
        <w:rPr>
          <w:rFonts w:ascii="Arial" w:hAnsi="Arial" w:cs="Arial"/>
          <w:b/>
        </w:rPr>
        <w:t>cación.</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Medios fríos y Medios calientes La clasificación que hace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de los medios como </w:t>
      </w:r>
      <w:r w:rsidRPr="004236C3">
        <w:rPr>
          <w:rFonts w:ascii="Arial" w:hAnsi="Arial" w:cs="Arial"/>
          <w:b/>
          <w:i/>
          <w:iCs/>
          <w:sz w:val="22"/>
          <w:szCs w:val="22"/>
        </w:rPr>
        <w:t>calientes</w:t>
      </w:r>
      <w:r w:rsidRPr="004236C3">
        <w:rPr>
          <w:rFonts w:ascii="Arial" w:hAnsi="Arial" w:cs="Arial"/>
          <w:b/>
          <w:sz w:val="22"/>
          <w:szCs w:val="22"/>
        </w:rPr>
        <w:t xml:space="preserve"> o </w:t>
      </w:r>
      <w:r w:rsidRPr="004236C3">
        <w:rPr>
          <w:rFonts w:ascii="Arial" w:hAnsi="Arial" w:cs="Arial"/>
          <w:b/>
          <w:i/>
          <w:iCs/>
          <w:sz w:val="22"/>
          <w:szCs w:val="22"/>
        </w:rPr>
        <w:t>fríos</w:t>
      </w:r>
      <w:r w:rsidRPr="004236C3">
        <w:rPr>
          <w:rFonts w:ascii="Arial" w:hAnsi="Arial" w:cs="Arial"/>
          <w:b/>
          <w:sz w:val="22"/>
          <w:szCs w:val="22"/>
        </w:rPr>
        <w:t xml:space="preserve"> surge de significados técnicos como </w:t>
      </w:r>
      <w:r w:rsidRPr="004236C3">
        <w:rPr>
          <w:rFonts w:ascii="Arial" w:hAnsi="Arial" w:cs="Arial"/>
          <w:b/>
          <w:i/>
          <w:iCs/>
          <w:sz w:val="22"/>
          <w:szCs w:val="22"/>
        </w:rPr>
        <w:t>definición</w:t>
      </w:r>
      <w:r w:rsidRPr="004236C3">
        <w:rPr>
          <w:rFonts w:ascii="Arial" w:hAnsi="Arial" w:cs="Arial"/>
          <w:b/>
          <w:sz w:val="22"/>
          <w:szCs w:val="22"/>
        </w:rPr>
        <w:t xml:space="preserve"> e </w:t>
      </w:r>
      <w:r w:rsidRPr="004236C3">
        <w:rPr>
          <w:rFonts w:ascii="Arial" w:hAnsi="Arial" w:cs="Arial"/>
          <w:b/>
          <w:i/>
          <w:iCs/>
          <w:sz w:val="22"/>
          <w:szCs w:val="22"/>
        </w:rPr>
        <w:t>información</w:t>
      </w:r>
      <w:r w:rsidRPr="004236C3">
        <w:rPr>
          <w:rFonts w:ascii="Arial" w:hAnsi="Arial" w:cs="Arial"/>
          <w:b/>
          <w:sz w:val="22"/>
          <w:szCs w:val="22"/>
        </w:rPr>
        <w:t xml:space="preserve"> y se sustenta más en la exp</w:t>
      </w:r>
      <w:r w:rsidRPr="004236C3">
        <w:rPr>
          <w:rFonts w:ascii="Arial" w:hAnsi="Arial" w:cs="Arial"/>
          <w:b/>
          <w:sz w:val="22"/>
          <w:szCs w:val="22"/>
        </w:rPr>
        <w:t>e</w:t>
      </w:r>
      <w:r w:rsidRPr="004236C3">
        <w:rPr>
          <w:rFonts w:ascii="Arial" w:hAnsi="Arial" w:cs="Arial"/>
          <w:b/>
          <w:sz w:val="22"/>
          <w:szCs w:val="22"/>
        </w:rPr>
        <w:t>riencia sensorial que en el significado de las palabras.</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En el mundo de la TV, </w:t>
      </w:r>
      <w:r w:rsidRPr="004236C3">
        <w:rPr>
          <w:rFonts w:ascii="Arial" w:hAnsi="Arial" w:cs="Arial"/>
          <w:b/>
          <w:i/>
          <w:iCs/>
          <w:sz w:val="22"/>
          <w:szCs w:val="22"/>
        </w:rPr>
        <w:t>alta definición</w:t>
      </w:r>
      <w:r w:rsidRPr="004236C3">
        <w:rPr>
          <w:rFonts w:ascii="Arial" w:hAnsi="Arial" w:cs="Arial"/>
          <w:b/>
          <w:sz w:val="22"/>
          <w:szCs w:val="22"/>
        </w:rPr>
        <w:t xml:space="preserve"> significa precisión, detalle, calidad en referencia a cualquier imagen visual. De acuerdo con este criterio, Mc </w:t>
      </w:r>
      <w:proofErr w:type="spellStart"/>
      <w:r w:rsidRPr="004236C3">
        <w:rPr>
          <w:rFonts w:ascii="Arial" w:hAnsi="Arial" w:cs="Arial"/>
          <w:b/>
          <w:sz w:val="22"/>
          <w:szCs w:val="22"/>
        </w:rPr>
        <w:t>Luhan</w:t>
      </w:r>
      <w:proofErr w:type="spellEnd"/>
      <w:r w:rsidRPr="004236C3">
        <w:rPr>
          <w:rFonts w:ascii="Arial" w:hAnsi="Arial" w:cs="Arial"/>
          <w:b/>
          <w:sz w:val="22"/>
          <w:szCs w:val="22"/>
        </w:rPr>
        <w:t xml:space="preserve"> explicó que las letras del abecedario, los números, las fot</w:t>
      </w:r>
      <w:r w:rsidRPr="004236C3">
        <w:rPr>
          <w:rFonts w:ascii="Arial" w:hAnsi="Arial" w:cs="Arial"/>
          <w:b/>
          <w:sz w:val="22"/>
          <w:szCs w:val="22"/>
        </w:rPr>
        <w:t>o</w:t>
      </w:r>
      <w:r w:rsidRPr="004236C3">
        <w:rPr>
          <w:rFonts w:ascii="Arial" w:hAnsi="Arial" w:cs="Arial"/>
          <w:b/>
          <w:sz w:val="22"/>
          <w:szCs w:val="22"/>
        </w:rPr>
        <w:t>grafías y los mapas son objetos de alta definición.</w:t>
      </w:r>
    </w:p>
    <w:p w:rsidR="004236C3" w:rsidRP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Un medio de tales características brinda mucha información y un receptor pasivo. Por el contr</w:t>
      </w:r>
      <w:r w:rsidRPr="004236C3">
        <w:rPr>
          <w:rFonts w:ascii="Arial" w:hAnsi="Arial" w:cs="Arial"/>
          <w:b/>
          <w:sz w:val="22"/>
          <w:szCs w:val="22"/>
        </w:rPr>
        <w:t>a</w:t>
      </w:r>
      <w:r w:rsidRPr="004236C3">
        <w:rPr>
          <w:rFonts w:ascii="Arial" w:hAnsi="Arial" w:cs="Arial"/>
          <w:b/>
          <w:sz w:val="22"/>
          <w:szCs w:val="22"/>
        </w:rPr>
        <w:t>rio, las fo</w:t>
      </w:r>
      <w:r w:rsidRPr="004236C3">
        <w:rPr>
          <w:rFonts w:ascii="Arial" w:hAnsi="Arial" w:cs="Arial"/>
          <w:b/>
          <w:sz w:val="22"/>
          <w:szCs w:val="22"/>
        </w:rPr>
        <w:t>r</w:t>
      </w:r>
      <w:r w:rsidRPr="004236C3">
        <w:rPr>
          <w:rFonts w:ascii="Arial" w:hAnsi="Arial" w:cs="Arial"/>
          <w:b/>
          <w:sz w:val="22"/>
          <w:szCs w:val="22"/>
        </w:rPr>
        <w:t>mas que no se definen con tanta calidad como por ejemplo, los dibujos animados, serían de baja definición porque nuestros ojos se ven en la obligación de completar lo que falta para o</w:t>
      </w:r>
      <w:r w:rsidRPr="004236C3">
        <w:rPr>
          <w:rFonts w:ascii="Arial" w:hAnsi="Arial" w:cs="Arial"/>
          <w:b/>
          <w:sz w:val="22"/>
          <w:szCs w:val="22"/>
        </w:rPr>
        <w:t>b</w:t>
      </w:r>
      <w:r w:rsidRPr="004236C3">
        <w:rPr>
          <w:rFonts w:ascii="Arial" w:hAnsi="Arial" w:cs="Arial"/>
          <w:b/>
          <w:sz w:val="22"/>
          <w:szCs w:val="22"/>
        </w:rPr>
        <w:t>tener una percepción acabada. Este principio de 'completar los espacios en blanco' también se aplicaría a los sonidos. Al brindar poca información, los medios de baja definición exigen un rece</w:t>
      </w:r>
      <w:r w:rsidRPr="004236C3">
        <w:rPr>
          <w:rFonts w:ascii="Arial" w:hAnsi="Arial" w:cs="Arial"/>
          <w:b/>
          <w:sz w:val="22"/>
          <w:szCs w:val="22"/>
        </w:rPr>
        <w:t>p</w:t>
      </w:r>
      <w:r w:rsidRPr="004236C3">
        <w:rPr>
          <w:rFonts w:ascii="Arial" w:hAnsi="Arial" w:cs="Arial"/>
          <w:b/>
          <w:sz w:val="22"/>
          <w:szCs w:val="22"/>
        </w:rPr>
        <w:t>tor activo.</w:t>
      </w:r>
    </w:p>
    <w:p w:rsidR="004236C3" w:rsidRDefault="004236C3" w:rsidP="004236C3">
      <w:pPr>
        <w:pStyle w:val="NormalWeb"/>
        <w:jc w:val="both"/>
        <w:rPr>
          <w:rFonts w:ascii="Arial" w:hAnsi="Arial" w:cs="Arial"/>
          <w:b/>
          <w:sz w:val="22"/>
          <w:szCs w:val="22"/>
        </w:rPr>
      </w:pPr>
      <w:r>
        <w:rPr>
          <w:rFonts w:ascii="Arial" w:hAnsi="Arial" w:cs="Arial"/>
          <w:b/>
          <w:sz w:val="22"/>
          <w:szCs w:val="22"/>
        </w:rPr>
        <w:t xml:space="preserve">   </w:t>
      </w:r>
      <w:r w:rsidRPr="004236C3">
        <w:rPr>
          <w:rFonts w:ascii="Arial" w:hAnsi="Arial" w:cs="Arial"/>
          <w:b/>
          <w:sz w:val="22"/>
          <w:szCs w:val="22"/>
        </w:rPr>
        <w:t xml:space="preserve">Es necesario aclarar que cuando </w:t>
      </w:r>
      <w:proofErr w:type="spellStart"/>
      <w:r w:rsidRPr="004236C3">
        <w:rPr>
          <w:rFonts w:ascii="Arial" w:hAnsi="Arial" w:cs="Arial"/>
          <w:b/>
          <w:sz w:val="22"/>
          <w:szCs w:val="22"/>
        </w:rPr>
        <w:t>McLuhan</w:t>
      </w:r>
      <w:proofErr w:type="spellEnd"/>
      <w:r w:rsidRPr="004236C3">
        <w:rPr>
          <w:rFonts w:ascii="Arial" w:hAnsi="Arial" w:cs="Arial"/>
          <w:b/>
          <w:sz w:val="22"/>
          <w:szCs w:val="22"/>
        </w:rPr>
        <w:t xml:space="preserve"> se refiere a la 'información' que un medio transmite, no se refiere a datos o conocimientos sino al modo en que nuestros sentidos físicos responden a un medio o participan en él. En conclusión, los medios de alta defin</w:t>
      </w:r>
      <w:r w:rsidRPr="004236C3">
        <w:rPr>
          <w:rFonts w:ascii="Arial" w:hAnsi="Arial" w:cs="Arial"/>
          <w:b/>
          <w:sz w:val="22"/>
          <w:szCs w:val="22"/>
        </w:rPr>
        <w:t>i</w:t>
      </w:r>
      <w:r w:rsidRPr="004236C3">
        <w:rPr>
          <w:rFonts w:ascii="Arial" w:hAnsi="Arial" w:cs="Arial"/>
          <w:b/>
          <w:sz w:val="22"/>
          <w:szCs w:val="22"/>
        </w:rPr>
        <w:t>ción son medios calientes y los de baja defin</w:t>
      </w:r>
      <w:r w:rsidRPr="004236C3">
        <w:rPr>
          <w:rFonts w:ascii="Arial" w:hAnsi="Arial" w:cs="Arial"/>
          <w:b/>
          <w:sz w:val="22"/>
          <w:szCs w:val="22"/>
        </w:rPr>
        <w:t>i</w:t>
      </w:r>
      <w:r w:rsidRPr="004236C3">
        <w:rPr>
          <w:rFonts w:ascii="Arial" w:hAnsi="Arial" w:cs="Arial"/>
          <w:b/>
          <w:sz w:val="22"/>
          <w:szCs w:val="22"/>
        </w:rPr>
        <w:t>ción son medios fríos.</w:t>
      </w:r>
    </w:p>
    <w:p w:rsidR="00936AC1" w:rsidRPr="004236C3" w:rsidRDefault="00936AC1" w:rsidP="004236C3">
      <w:pPr>
        <w:pStyle w:val="NormalWeb"/>
        <w:jc w:val="both"/>
        <w:rPr>
          <w:rFonts w:ascii="Arial" w:hAnsi="Arial" w:cs="Arial"/>
          <w:b/>
          <w:sz w:val="22"/>
          <w:szCs w:val="22"/>
        </w:rPr>
      </w:pPr>
    </w:p>
    <w:p w:rsidR="004236C3" w:rsidRPr="004236C3" w:rsidRDefault="004236C3" w:rsidP="004236C3">
      <w:pPr>
        <w:pStyle w:val="Ttulo4"/>
        <w:jc w:val="both"/>
        <w:rPr>
          <w:rFonts w:ascii="Arial" w:hAnsi="Arial" w:cs="Arial"/>
          <w:color w:val="0070C0"/>
          <w:sz w:val="28"/>
          <w:szCs w:val="28"/>
        </w:rPr>
      </w:pPr>
      <w:r w:rsidRPr="004236C3">
        <w:rPr>
          <w:rStyle w:val="mw-headline"/>
          <w:rFonts w:ascii="Arial" w:hAnsi="Arial" w:cs="Arial"/>
          <w:color w:val="0070C0"/>
          <w:sz w:val="28"/>
          <w:szCs w:val="28"/>
        </w:rPr>
        <w:lastRenderedPageBreak/>
        <w:t>Servomecanismos</w:t>
      </w:r>
    </w:p>
    <w:p w:rsidR="004236C3" w:rsidRPr="004236C3" w:rsidRDefault="00936AC1" w:rsidP="004236C3">
      <w:pPr>
        <w:pStyle w:val="NormalWeb"/>
        <w:jc w:val="both"/>
        <w:rPr>
          <w:rFonts w:ascii="Arial" w:hAnsi="Arial" w:cs="Arial"/>
          <w:b/>
          <w:sz w:val="22"/>
          <w:szCs w:val="22"/>
        </w:rPr>
      </w:pPr>
      <w:r>
        <w:rPr>
          <w:rFonts w:ascii="Arial" w:hAnsi="Arial" w:cs="Arial"/>
          <w:b/>
          <w:sz w:val="22"/>
          <w:szCs w:val="22"/>
        </w:rPr>
        <w:t xml:space="preserve">   </w:t>
      </w:r>
      <w:proofErr w:type="spellStart"/>
      <w:r w:rsidR="004236C3" w:rsidRPr="004236C3">
        <w:rPr>
          <w:rFonts w:ascii="Arial" w:hAnsi="Arial" w:cs="Arial"/>
          <w:b/>
          <w:sz w:val="22"/>
          <w:szCs w:val="22"/>
        </w:rPr>
        <w:t>xtensiones</w:t>
      </w:r>
      <w:proofErr w:type="spellEnd"/>
      <w:r w:rsidR="004236C3" w:rsidRPr="004236C3">
        <w:rPr>
          <w:rFonts w:ascii="Arial" w:hAnsi="Arial" w:cs="Arial"/>
          <w:b/>
          <w:sz w:val="22"/>
          <w:szCs w:val="22"/>
        </w:rPr>
        <w:t xml:space="preserve"> del cuerpo. Hombre máquina. Hombre rueda. Hombre arma. El ser humano se extie</w:t>
      </w:r>
      <w:r w:rsidR="004236C3" w:rsidRPr="004236C3">
        <w:rPr>
          <w:rFonts w:ascii="Arial" w:hAnsi="Arial" w:cs="Arial"/>
          <w:b/>
          <w:sz w:val="22"/>
          <w:szCs w:val="22"/>
        </w:rPr>
        <w:t>n</w:t>
      </w:r>
      <w:r w:rsidR="004236C3" w:rsidRPr="004236C3">
        <w:rPr>
          <w:rFonts w:ascii="Arial" w:hAnsi="Arial" w:cs="Arial"/>
          <w:b/>
          <w:sz w:val="22"/>
          <w:szCs w:val="22"/>
        </w:rPr>
        <w:t xml:space="preserve">de. El sistema puede ser mecánico. Servomecanismos al servicio del hombre. El término utilizado por Marshall </w:t>
      </w:r>
      <w:proofErr w:type="spellStart"/>
      <w:r w:rsidR="004236C3" w:rsidRPr="004236C3">
        <w:rPr>
          <w:rFonts w:ascii="Arial" w:hAnsi="Arial" w:cs="Arial"/>
          <w:b/>
          <w:sz w:val="22"/>
          <w:szCs w:val="22"/>
        </w:rPr>
        <w:t>McLuhan</w:t>
      </w:r>
      <w:proofErr w:type="spellEnd"/>
      <w:r w:rsidR="004236C3" w:rsidRPr="004236C3">
        <w:rPr>
          <w:rFonts w:ascii="Arial" w:hAnsi="Arial" w:cs="Arial"/>
          <w:b/>
          <w:sz w:val="22"/>
          <w:szCs w:val="22"/>
        </w:rPr>
        <w:t xml:space="preserve"> se refiere a los mecanismos que el hombre ha utilizado a través del tiempo. Cualquiera de nuestras extensiones resultan de las nuevas escalas de extensiones o nuevas tecn</w:t>
      </w:r>
      <w:r w:rsidR="004236C3" w:rsidRPr="004236C3">
        <w:rPr>
          <w:rFonts w:ascii="Arial" w:hAnsi="Arial" w:cs="Arial"/>
          <w:b/>
          <w:sz w:val="22"/>
          <w:szCs w:val="22"/>
        </w:rPr>
        <w:t>o</w:t>
      </w:r>
      <w:r w:rsidR="004236C3" w:rsidRPr="004236C3">
        <w:rPr>
          <w:rFonts w:ascii="Arial" w:hAnsi="Arial" w:cs="Arial"/>
          <w:b/>
          <w:sz w:val="22"/>
          <w:szCs w:val="22"/>
        </w:rPr>
        <w:t>logías.</w:t>
      </w:r>
    </w:p>
    <w:p w:rsidR="004236C3" w:rsidRPr="004236C3" w:rsidRDefault="004236C3" w:rsidP="004236C3">
      <w:pPr>
        <w:pStyle w:val="NormalWeb"/>
        <w:jc w:val="both"/>
        <w:rPr>
          <w:rFonts w:ascii="Arial" w:hAnsi="Arial" w:cs="Arial"/>
          <w:b/>
          <w:sz w:val="22"/>
          <w:szCs w:val="22"/>
        </w:rPr>
      </w:pPr>
      <w:r w:rsidRPr="004236C3">
        <w:rPr>
          <w:rFonts w:ascii="Arial" w:hAnsi="Arial" w:cs="Arial"/>
          <w:b/>
          <w:sz w:val="22"/>
          <w:szCs w:val="22"/>
        </w:rPr>
        <w:t xml:space="preserve">Uno de los ejemplos utilizados es la </w:t>
      </w:r>
      <w:hyperlink r:id="rId33" w:tooltip="Luz eléctrica" w:history="1">
        <w:r w:rsidRPr="004236C3">
          <w:rPr>
            <w:rStyle w:val="Hipervnculo"/>
            <w:rFonts w:ascii="Arial" w:hAnsi="Arial" w:cs="Arial"/>
            <w:b/>
            <w:color w:val="auto"/>
            <w:sz w:val="22"/>
            <w:szCs w:val="22"/>
            <w:u w:val="none"/>
          </w:rPr>
          <w:t>luz eléctrica</w:t>
        </w:r>
      </w:hyperlink>
      <w:r w:rsidRPr="004236C3">
        <w:rPr>
          <w:rFonts w:ascii="Arial" w:hAnsi="Arial" w:cs="Arial"/>
          <w:b/>
          <w:sz w:val="22"/>
          <w:szCs w:val="22"/>
        </w:rPr>
        <w:t xml:space="preserve">: información pura. </w:t>
      </w:r>
      <w:r w:rsidRPr="004236C3">
        <w:rPr>
          <w:rFonts w:ascii="Arial" w:hAnsi="Arial" w:cs="Arial"/>
          <w:b/>
          <w:i/>
          <w:iCs/>
          <w:sz w:val="22"/>
          <w:szCs w:val="22"/>
        </w:rPr>
        <w:t>"En la edad eléctrica llevamos a toda la humanidad como nuestra piel".</w:t>
      </w:r>
    </w:p>
    <w:p w:rsidR="004236C3" w:rsidRPr="004236C3" w:rsidRDefault="004236C3" w:rsidP="004236C3">
      <w:pPr>
        <w:pStyle w:val="NormalWeb"/>
        <w:jc w:val="both"/>
        <w:rPr>
          <w:rFonts w:ascii="Arial" w:hAnsi="Arial" w:cs="Arial"/>
          <w:b/>
          <w:sz w:val="22"/>
          <w:szCs w:val="22"/>
        </w:rPr>
      </w:pPr>
      <w:r w:rsidRPr="004236C3">
        <w:rPr>
          <w:rFonts w:ascii="Arial" w:hAnsi="Arial" w:cs="Arial"/>
          <w:b/>
          <w:i/>
          <w:iCs/>
          <w:sz w:val="22"/>
          <w:szCs w:val="22"/>
        </w:rPr>
        <w:t>"Situando nuestros cuerpos físicos en el centro de nuestros sistemas nerviosos ampliados con la ayuda de los medios electrónicos, iniciamos una dinámica por la cual todas las categorías anteri</w:t>
      </w:r>
      <w:r w:rsidRPr="004236C3">
        <w:rPr>
          <w:rFonts w:ascii="Arial" w:hAnsi="Arial" w:cs="Arial"/>
          <w:b/>
          <w:i/>
          <w:iCs/>
          <w:sz w:val="22"/>
          <w:szCs w:val="22"/>
        </w:rPr>
        <w:t>o</w:t>
      </w:r>
      <w:r w:rsidRPr="004236C3">
        <w:rPr>
          <w:rFonts w:ascii="Arial" w:hAnsi="Arial" w:cs="Arial"/>
          <w:b/>
          <w:i/>
          <w:iCs/>
          <w:sz w:val="22"/>
          <w:szCs w:val="22"/>
        </w:rPr>
        <w:t>res, que son m</w:t>
      </w:r>
      <w:r w:rsidRPr="004236C3">
        <w:rPr>
          <w:rFonts w:ascii="Arial" w:hAnsi="Arial" w:cs="Arial"/>
          <w:b/>
          <w:i/>
          <w:iCs/>
          <w:sz w:val="22"/>
          <w:szCs w:val="22"/>
        </w:rPr>
        <w:t>e</w:t>
      </w:r>
      <w:r w:rsidRPr="004236C3">
        <w:rPr>
          <w:rFonts w:ascii="Arial" w:hAnsi="Arial" w:cs="Arial"/>
          <w:b/>
          <w:i/>
          <w:iCs/>
          <w:sz w:val="22"/>
          <w:szCs w:val="22"/>
        </w:rPr>
        <w:t>ras extensiones de nuestro cuerpo, incluidas las ciudades, podrán traducirse en sistemas de inform</w:t>
      </w:r>
      <w:r w:rsidRPr="004236C3">
        <w:rPr>
          <w:rFonts w:ascii="Arial" w:hAnsi="Arial" w:cs="Arial"/>
          <w:b/>
          <w:i/>
          <w:iCs/>
          <w:sz w:val="22"/>
          <w:szCs w:val="22"/>
        </w:rPr>
        <w:t>a</w:t>
      </w:r>
      <w:r w:rsidRPr="004236C3">
        <w:rPr>
          <w:rFonts w:ascii="Arial" w:hAnsi="Arial" w:cs="Arial"/>
          <w:b/>
          <w:i/>
          <w:iCs/>
          <w:sz w:val="22"/>
          <w:szCs w:val="22"/>
        </w:rPr>
        <w:t>ción".</w:t>
      </w:r>
    </w:p>
    <w:p w:rsidR="004236C3" w:rsidRPr="004236C3" w:rsidRDefault="00936AC1" w:rsidP="004236C3">
      <w:pPr>
        <w:pStyle w:val="NormalWeb"/>
        <w:jc w:val="both"/>
        <w:rPr>
          <w:rFonts w:ascii="Arial" w:hAnsi="Arial" w:cs="Arial"/>
          <w:b/>
          <w:sz w:val="22"/>
          <w:szCs w:val="22"/>
        </w:rPr>
      </w:pPr>
      <w:r>
        <w:rPr>
          <w:rFonts w:ascii="Arial" w:hAnsi="Arial" w:cs="Arial"/>
          <w:b/>
          <w:sz w:val="22"/>
          <w:szCs w:val="22"/>
        </w:rPr>
        <w:t xml:space="preserve">   </w:t>
      </w:r>
      <w:proofErr w:type="spellStart"/>
      <w:r w:rsidR="004236C3" w:rsidRPr="004236C3">
        <w:rPr>
          <w:rFonts w:ascii="Arial" w:hAnsi="Arial" w:cs="Arial"/>
          <w:b/>
          <w:sz w:val="22"/>
          <w:szCs w:val="22"/>
        </w:rPr>
        <w:t>McLuhan</w:t>
      </w:r>
      <w:proofErr w:type="spellEnd"/>
      <w:r w:rsidR="004236C3" w:rsidRPr="004236C3">
        <w:rPr>
          <w:rFonts w:ascii="Arial" w:hAnsi="Arial" w:cs="Arial"/>
          <w:b/>
          <w:sz w:val="22"/>
          <w:szCs w:val="22"/>
        </w:rPr>
        <w:t xml:space="preserve"> alude al mito griego de </w:t>
      </w:r>
      <w:hyperlink r:id="rId34" w:tooltip="Narciso" w:history="1">
        <w:r w:rsidR="004236C3" w:rsidRPr="004236C3">
          <w:rPr>
            <w:rStyle w:val="Hipervnculo"/>
            <w:rFonts w:ascii="Arial" w:hAnsi="Arial" w:cs="Arial"/>
            <w:b/>
            <w:color w:val="auto"/>
            <w:sz w:val="22"/>
            <w:szCs w:val="22"/>
            <w:u w:val="none"/>
          </w:rPr>
          <w:t>Narciso</w:t>
        </w:r>
      </w:hyperlink>
      <w:r w:rsidR="004236C3" w:rsidRPr="004236C3">
        <w:rPr>
          <w:rFonts w:ascii="Arial" w:hAnsi="Arial" w:cs="Arial"/>
          <w:b/>
          <w:sz w:val="22"/>
          <w:szCs w:val="22"/>
        </w:rPr>
        <w:t xml:space="preserve"> que confundió su reflejo en el agua con otra persona. </w:t>
      </w:r>
      <w:r w:rsidR="004236C3" w:rsidRPr="004236C3">
        <w:rPr>
          <w:rFonts w:ascii="Arial" w:hAnsi="Arial" w:cs="Arial"/>
          <w:b/>
          <w:i/>
          <w:iCs/>
          <w:sz w:val="22"/>
          <w:szCs w:val="22"/>
        </w:rPr>
        <w:t>"Esta extensión suya sensibilizó sus percepciones hasta que se convirtió en el se</w:t>
      </w:r>
      <w:r w:rsidR="004236C3" w:rsidRPr="004236C3">
        <w:rPr>
          <w:rFonts w:ascii="Arial" w:hAnsi="Arial" w:cs="Arial"/>
          <w:b/>
          <w:i/>
          <w:iCs/>
          <w:sz w:val="22"/>
          <w:szCs w:val="22"/>
        </w:rPr>
        <w:t>r</w:t>
      </w:r>
      <w:r w:rsidR="004236C3" w:rsidRPr="004236C3">
        <w:rPr>
          <w:rFonts w:ascii="Arial" w:hAnsi="Arial" w:cs="Arial"/>
          <w:b/>
          <w:i/>
          <w:iCs/>
          <w:sz w:val="22"/>
          <w:szCs w:val="22"/>
        </w:rPr>
        <w:t>vomecanismo de su propia imagen extendida o repetida"</w:t>
      </w:r>
      <w:r w:rsidR="004236C3" w:rsidRPr="004236C3">
        <w:rPr>
          <w:rFonts w:ascii="Arial" w:hAnsi="Arial" w:cs="Arial"/>
          <w:b/>
          <w:sz w:val="22"/>
          <w:szCs w:val="22"/>
        </w:rPr>
        <w:t>.</w:t>
      </w:r>
    </w:p>
    <w:p w:rsidR="004236C3" w:rsidRDefault="00936AC1" w:rsidP="004236C3">
      <w:pPr>
        <w:pStyle w:val="NormalWeb"/>
        <w:jc w:val="both"/>
        <w:rPr>
          <w:rFonts w:ascii="Arial" w:hAnsi="Arial" w:cs="Arial"/>
          <w:b/>
          <w:sz w:val="22"/>
          <w:szCs w:val="22"/>
        </w:rPr>
      </w:pPr>
      <w:r>
        <w:rPr>
          <w:rFonts w:ascii="Arial" w:hAnsi="Arial" w:cs="Arial"/>
          <w:b/>
          <w:sz w:val="22"/>
          <w:szCs w:val="22"/>
        </w:rPr>
        <w:t xml:space="preserve">    </w:t>
      </w:r>
      <w:r w:rsidR="004236C3" w:rsidRPr="004236C3">
        <w:rPr>
          <w:rFonts w:ascii="Arial" w:hAnsi="Arial" w:cs="Arial"/>
          <w:b/>
          <w:sz w:val="22"/>
          <w:szCs w:val="22"/>
        </w:rPr>
        <w:t>Por ende, si pensamos que una rueda es una extensión de las piernas, la realidad virtual, la rev</w:t>
      </w:r>
      <w:r w:rsidR="004236C3" w:rsidRPr="004236C3">
        <w:rPr>
          <w:rFonts w:ascii="Arial" w:hAnsi="Arial" w:cs="Arial"/>
          <w:b/>
          <w:sz w:val="22"/>
          <w:szCs w:val="22"/>
        </w:rPr>
        <w:t>o</w:t>
      </w:r>
      <w:r w:rsidR="004236C3" w:rsidRPr="004236C3">
        <w:rPr>
          <w:rFonts w:ascii="Arial" w:hAnsi="Arial" w:cs="Arial"/>
          <w:b/>
          <w:sz w:val="22"/>
          <w:szCs w:val="22"/>
        </w:rPr>
        <w:t>lución digital ¿Es acaso una extensión de nuestro cerebro? ¿De nuestra sensibilidad? La metáfora de Narciso en el mundo de las redes digitales, parece una visión de un futuro que ya llegó.</w:t>
      </w:r>
    </w:p>
    <w:p w:rsidR="00936AC1" w:rsidRPr="00936AC1" w:rsidRDefault="00936AC1" w:rsidP="004236C3">
      <w:pPr>
        <w:pStyle w:val="NormalWeb"/>
        <w:jc w:val="both"/>
        <w:rPr>
          <w:rFonts w:ascii="Arial" w:hAnsi="Arial" w:cs="Arial"/>
          <w:b/>
          <w:color w:val="FF0000"/>
          <w:sz w:val="40"/>
          <w:szCs w:val="40"/>
        </w:rPr>
      </w:pPr>
      <w:r w:rsidRPr="00936AC1">
        <w:rPr>
          <w:rFonts w:ascii="Arial" w:hAnsi="Arial" w:cs="Arial"/>
          <w:b/>
          <w:color w:val="FF0000"/>
          <w:sz w:val="40"/>
          <w:szCs w:val="40"/>
        </w:rPr>
        <w:t>OBRAS</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 xml:space="preserve">1950 </w:t>
      </w:r>
      <w:proofErr w:type="spellStart"/>
      <w:r w:rsidRPr="004236C3">
        <w:rPr>
          <w:rFonts w:ascii="Arial" w:hAnsi="Arial" w:cs="Arial"/>
          <w:b/>
          <w:lang w:val="en-US"/>
        </w:rPr>
        <w:t>Enok</w:t>
      </w:r>
      <w:proofErr w:type="spellEnd"/>
      <w:r w:rsidRPr="004236C3">
        <w:rPr>
          <w:rFonts w:ascii="Arial" w:hAnsi="Arial" w:cs="Arial"/>
          <w:b/>
          <w:lang w:val="en-US"/>
        </w:rPr>
        <w:t xml:space="preserve"> In Graff: Making poetry and painting culture (produced by Harley </w:t>
      </w:r>
      <w:proofErr w:type="spellStart"/>
      <w:r w:rsidRPr="004236C3">
        <w:rPr>
          <w:rFonts w:ascii="Arial" w:hAnsi="Arial" w:cs="Arial"/>
          <w:b/>
          <w:lang w:val="en-US"/>
        </w:rPr>
        <w:t>Agel</w:t>
      </w:r>
      <w:proofErr w:type="spellEnd"/>
      <w:r w:rsidRPr="004236C3">
        <w:rPr>
          <w:rFonts w:ascii="Arial" w:hAnsi="Arial" w:cs="Arial"/>
          <w:b/>
          <w:lang w:val="en-US"/>
        </w:rPr>
        <w:t>)</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 xml:space="preserve">1951 The Mechanical Bride: Folklore of Industrial Man (1ra Ed.: The Vanguard Press, NY 1951) (Gingko Press) </w:t>
      </w:r>
      <w:hyperlink r:id="rId35" w:history="1">
        <w:r w:rsidRPr="004236C3">
          <w:rPr>
            <w:rStyle w:val="Hipervnculo"/>
            <w:rFonts w:ascii="Arial" w:hAnsi="Arial" w:cs="Arial"/>
            <w:b/>
            <w:color w:val="auto"/>
            <w:u w:val="none"/>
            <w:lang w:val="en-US"/>
          </w:rPr>
          <w:t>ISBN 1-58423-050-9</w:t>
        </w:r>
      </w:hyperlink>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1960 Report on Project in Understanding New Media National Association of Educational Broadcasters.</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rPr>
      </w:pPr>
      <w:r w:rsidRPr="004236C3">
        <w:rPr>
          <w:rFonts w:ascii="Arial" w:hAnsi="Arial" w:cs="Arial"/>
          <w:b/>
          <w:lang w:val="en-US"/>
        </w:rPr>
        <w:t xml:space="preserve">1960 Explorations in Communication, edited with Edmund Carpenter. </w:t>
      </w:r>
      <w:r w:rsidRPr="004236C3">
        <w:rPr>
          <w:rFonts w:ascii="Arial" w:hAnsi="Arial" w:cs="Arial"/>
          <w:b/>
        </w:rPr>
        <w:t xml:space="preserve">(1ra </w:t>
      </w:r>
      <w:proofErr w:type="spellStart"/>
      <w:r w:rsidRPr="004236C3">
        <w:rPr>
          <w:rFonts w:ascii="Arial" w:hAnsi="Arial" w:cs="Arial"/>
          <w:b/>
        </w:rPr>
        <w:t>Ed</w:t>
      </w:r>
      <w:proofErr w:type="spellEnd"/>
      <w:r w:rsidRPr="004236C3">
        <w:rPr>
          <w:rFonts w:ascii="Arial" w:hAnsi="Arial" w:cs="Arial"/>
          <w:b/>
        </w:rPr>
        <w:t xml:space="preserve">: </w:t>
      </w:r>
      <w:proofErr w:type="spellStart"/>
      <w:r w:rsidRPr="004236C3">
        <w:rPr>
          <w:rFonts w:ascii="Arial" w:hAnsi="Arial" w:cs="Arial"/>
          <w:b/>
        </w:rPr>
        <w:t>Beacon</w:t>
      </w:r>
      <w:proofErr w:type="spellEnd"/>
      <w:r w:rsidRPr="004236C3">
        <w:rPr>
          <w:rFonts w:ascii="Arial" w:hAnsi="Arial" w:cs="Arial"/>
          <w:b/>
        </w:rPr>
        <w:t xml:space="preserve"> </w:t>
      </w:r>
      <w:proofErr w:type="spellStart"/>
      <w:r w:rsidRPr="004236C3">
        <w:rPr>
          <w:rFonts w:ascii="Arial" w:hAnsi="Arial" w:cs="Arial"/>
          <w:b/>
        </w:rPr>
        <w:t>Press</w:t>
      </w:r>
      <w:proofErr w:type="spellEnd"/>
      <w:r w:rsidRPr="004236C3">
        <w:rPr>
          <w:rFonts w:ascii="Arial" w:hAnsi="Arial" w:cs="Arial"/>
          <w:b/>
        </w:rPr>
        <w:t>: Boston 1960)</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1962 The Gutenberg Galaxy: The Making of Typographic Man (</w:t>
      </w:r>
      <w:proofErr w:type="spellStart"/>
      <w:r w:rsidRPr="004236C3">
        <w:rPr>
          <w:rFonts w:ascii="Arial" w:hAnsi="Arial" w:cs="Arial"/>
          <w:b/>
          <w:lang w:val="en-US"/>
        </w:rPr>
        <w:t>Routledge</w:t>
      </w:r>
      <w:proofErr w:type="spellEnd"/>
      <w:r w:rsidRPr="004236C3">
        <w:rPr>
          <w:rFonts w:ascii="Arial" w:hAnsi="Arial" w:cs="Arial"/>
          <w:b/>
          <w:lang w:val="en-US"/>
        </w:rPr>
        <w:t xml:space="preserve"> &amp; </w:t>
      </w:r>
      <w:proofErr w:type="spellStart"/>
      <w:r w:rsidRPr="004236C3">
        <w:rPr>
          <w:rFonts w:ascii="Arial" w:hAnsi="Arial" w:cs="Arial"/>
          <w:b/>
          <w:lang w:val="en-US"/>
        </w:rPr>
        <w:t>Kegan</w:t>
      </w:r>
      <w:proofErr w:type="spellEnd"/>
      <w:r w:rsidRPr="004236C3">
        <w:rPr>
          <w:rFonts w:ascii="Arial" w:hAnsi="Arial" w:cs="Arial"/>
          <w:b/>
          <w:lang w:val="en-US"/>
        </w:rPr>
        <w:t xml:space="preserve"> Paul) </w:t>
      </w:r>
      <w:hyperlink r:id="rId36" w:history="1">
        <w:r w:rsidRPr="004236C3">
          <w:rPr>
            <w:rStyle w:val="Hipervnculo"/>
            <w:rFonts w:ascii="Arial" w:hAnsi="Arial" w:cs="Arial"/>
            <w:b/>
            <w:color w:val="auto"/>
            <w:u w:val="none"/>
            <w:lang w:val="en-US"/>
          </w:rPr>
          <w:t>ISBN 0-7100-1818-5</w:t>
        </w:r>
      </w:hyperlink>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 xml:space="preserve">1964 Understanding Media: The Extensions of Man (Gingko Press) </w:t>
      </w:r>
      <w:hyperlink r:id="rId37" w:history="1">
        <w:r w:rsidRPr="004236C3">
          <w:rPr>
            <w:rStyle w:val="Hipervnculo"/>
            <w:rFonts w:ascii="Arial" w:hAnsi="Arial" w:cs="Arial"/>
            <w:b/>
            <w:color w:val="auto"/>
            <w:u w:val="none"/>
            <w:lang w:val="en-US"/>
          </w:rPr>
          <w:t>ISBN 1-58423-073-8</w:t>
        </w:r>
      </w:hyperlink>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 xml:space="preserve">1967 The Medium is the Massage (written with Quentin Fiore; produced by Jerome </w:t>
      </w:r>
      <w:proofErr w:type="spellStart"/>
      <w:r w:rsidRPr="004236C3">
        <w:rPr>
          <w:rFonts w:ascii="Arial" w:hAnsi="Arial" w:cs="Arial"/>
          <w:b/>
          <w:lang w:val="en-US"/>
        </w:rPr>
        <w:t>Agel</w:t>
      </w:r>
      <w:proofErr w:type="spellEnd"/>
      <w:r w:rsidRPr="004236C3">
        <w:rPr>
          <w:rFonts w:ascii="Arial" w:hAnsi="Arial" w:cs="Arial"/>
          <w:b/>
          <w:lang w:val="en-US"/>
        </w:rPr>
        <w:t xml:space="preserve">) (Random House; 2000 reprint by Gingko) </w:t>
      </w:r>
      <w:hyperlink r:id="rId38" w:history="1">
        <w:r w:rsidRPr="004236C3">
          <w:rPr>
            <w:rStyle w:val="Hipervnculo"/>
            <w:rFonts w:ascii="Arial" w:hAnsi="Arial" w:cs="Arial"/>
            <w:b/>
            <w:color w:val="auto"/>
            <w:u w:val="none"/>
            <w:lang w:val="en-US"/>
          </w:rPr>
          <w:t>ISBN 1-58423-070-3</w:t>
        </w:r>
      </w:hyperlink>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 xml:space="preserve">1967 </w:t>
      </w:r>
      <w:proofErr w:type="spellStart"/>
      <w:r w:rsidRPr="004236C3">
        <w:rPr>
          <w:rFonts w:ascii="Arial" w:hAnsi="Arial" w:cs="Arial"/>
          <w:b/>
          <w:lang w:val="en-US"/>
        </w:rPr>
        <w:t>Verbo</w:t>
      </w:r>
      <w:proofErr w:type="spellEnd"/>
      <w:r w:rsidRPr="004236C3">
        <w:rPr>
          <w:rFonts w:ascii="Arial" w:hAnsi="Arial" w:cs="Arial"/>
          <w:b/>
          <w:lang w:val="en-US"/>
        </w:rPr>
        <w:t>-</w:t>
      </w:r>
      <w:proofErr w:type="spellStart"/>
      <w:r w:rsidRPr="004236C3">
        <w:rPr>
          <w:rFonts w:ascii="Arial" w:hAnsi="Arial" w:cs="Arial"/>
          <w:b/>
          <w:lang w:val="en-US"/>
        </w:rPr>
        <w:t>Voco</w:t>
      </w:r>
      <w:proofErr w:type="spellEnd"/>
      <w:r w:rsidRPr="004236C3">
        <w:rPr>
          <w:rFonts w:ascii="Arial" w:hAnsi="Arial" w:cs="Arial"/>
          <w:b/>
          <w:lang w:val="en-US"/>
        </w:rPr>
        <w:t>-Visual Explorations (1st Ed: Something Else Press, NY 1967)</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1968 War and Peace in the Global Village (design/layout by Quentin Fiore; produced by J</w:t>
      </w:r>
      <w:r w:rsidRPr="004236C3">
        <w:rPr>
          <w:rFonts w:ascii="Arial" w:hAnsi="Arial" w:cs="Arial"/>
          <w:b/>
          <w:lang w:val="en-US"/>
        </w:rPr>
        <w:t>e</w:t>
      </w:r>
      <w:r w:rsidRPr="004236C3">
        <w:rPr>
          <w:rFonts w:ascii="Arial" w:hAnsi="Arial" w:cs="Arial"/>
          <w:b/>
          <w:lang w:val="en-US"/>
        </w:rPr>
        <w:t xml:space="preserve">rome </w:t>
      </w:r>
      <w:proofErr w:type="spellStart"/>
      <w:r w:rsidRPr="004236C3">
        <w:rPr>
          <w:rFonts w:ascii="Arial" w:hAnsi="Arial" w:cs="Arial"/>
          <w:b/>
          <w:lang w:val="en-US"/>
        </w:rPr>
        <w:t>Agel</w:t>
      </w:r>
      <w:proofErr w:type="spellEnd"/>
      <w:r w:rsidRPr="004236C3">
        <w:rPr>
          <w:rFonts w:ascii="Arial" w:hAnsi="Arial" w:cs="Arial"/>
          <w:b/>
          <w:lang w:val="en-US"/>
        </w:rPr>
        <w:t xml:space="preserve">) (2001 reprint by Gingko) </w:t>
      </w:r>
      <w:hyperlink r:id="rId39" w:history="1">
        <w:r w:rsidRPr="004236C3">
          <w:rPr>
            <w:rStyle w:val="Hipervnculo"/>
            <w:rFonts w:ascii="Arial" w:hAnsi="Arial" w:cs="Arial"/>
            <w:b/>
            <w:color w:val="auto"/>
            <w:u w:val="none"/>
            <w:lang w:val="en-US"/>
          </w:rPr>
          <w:t>ISBN 1-58423-074-6</w:t>
        </w:r>
      </w:hyperlink>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1968 Through the Vanishing Point - space in poetry and painting (written with Harley Parker) (1st Ed.: Harper &amp; Row, NY 1968)</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1969 Counterblast (design/layout by Harley Parker) (1st Ed.: McClelland and Steward, Toro</w:t>
      </w:r>
      <w:r w:rsidRPr="004236C3">
        <w:rPr>
          <w:rFonts w:ascii="Arial" w:hAnsi="Arial" w:cs="Arial"/>
          <w:b/>
          <w:lang w:val="en-US"/>
        </w:rPr>
        <w:t>n</w:t>
      </w:r>
      <w:r w:rsidRPr="004236C3">
        <w:rPr>
          <w:rFonts w:ascii="Arial" w:hAnsi="Arial" w:cs="Arial"/>
          <w:b/>
          <w:lang w:val="en-US"/>
        </w:rPr>
        <w:t>to 1969)</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1970 Culture is Our Business (1st Ed.: McGraw Hill, NY 1970)</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1970 From Cliché to Archetype With Wilfred Watson (1st Ed: Viking, NY 1970)</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rPr>
      </w:pPr>
      <w:r w:rsidRPr="004236C3">
        <w:rPr>
          <w:rFonts w:ascii="Arial" w:hAnsi="Arial" w:cs="Arial"/>
          <w:b/>
          <w:lang w:val="en-US"/>
        </w:rPr>
        <w:t xml:space="preserve">1970 Take Today: the Executive As Dropout With Barrington </w:t>
      </w:r>
      <w:proofErr w:type="spellStart"/>
      <w:r w:rsidRPr="004236C3">
        <w:rPr>
          <w:rFonts w:ascii="Arial" w:hAnsi="Arial" w:cs="Arial"/>
          <w:b/>
          <w:lang w:val="en-US"/>
        </w:rPr>
        <w:t>Nevitt</w:t>
      </w:r>
      <w:proofErr w:type="spellEnd"/>
      <w:r w:rsidRPr="004236C3">
        <w:rPr>
          <w:rFonts w:ascii="Arial" w:hAnsi="Arial" w:cs="Arial"/>
          <w:b/>
          <w:lang w:val="en-US"/>
        </w:rPr>
        <w:t xml:space="preserve">. </w:t>
      </w:r>
      <w:r w:rsidRPr="004236C3">
        <w:rPr>
          <w:rFonts w:ascii="Arial" w:hAnsi="Arial" w:cs="Arial"/>
          <w:b/>
        </w:rPr>
        <w:t xml:space="preserve">(1st </w:t>
      </w:r>
      <w:proofErr w:type="spellStart"/>
      <w:r w:rsidRPr="004236C3">
        <w:rPr>
          <w:rFonts w:ascii="Arial" w:hAnsi="Arial" w:cs="Arial"/>
          <w:b/>
        </w:rPr>
        <w:t>Ed</w:t>
      </w:r>
      <w:proofErr w:type="spellEnd"/>
      <w:r w:rsidRPr="004236C3">
        <w:rPr>
          <w:rFonts w:ascii="Arial" w:hAnsi="Arial" w:cs="Arial"/>
          <w:b/>
        </w:rPr>
        <w:t xml:space="preserve">: </w:t>
      </w:r>
      <w:proofErr w:type="spellStart"/>
      <w:r w:rsidRPr="004236C3">
        <w:rPr>
          <w:rFonts w:ascii="Arial" w:hAnsi="Arial" w:cs="Arial"/>
          <w:b/>
        </w:rPr>
        <w:t>Harcourt</w:t>
      </w:r>
      <w:proofErr w:type="spellEnd"/>
      <w:r w:rsidRPr="004236C3">
        <w:rPr>
          <w:rFonts w:ascii="Arial" w:hAnsi="Arial" w:cs="Arial"/>
          <w:b/>
        </w:rPr>
        <w:t xml:space="preserve"> </w:t>
      </w:r>
      <w:proofErr w:type="spellStart"/>
      <w:r w:rsidRPr="004236C3">
        <w:rPr>
          <w:rFonts w:ascii="Arial" w:hAnsi="Arial" w:cs="Arial"/>
          <w:b/>
        </w:rPr>
        <w:t>Brace</w:t>
      </w:r>
      <w:proofErr w:type="spellEnd"/>
      <w:r w:rsidRPr="004236C3">
        <w:rPr>
          <w:rFonts w:ascii="Arial" w:hAnsi="Arial" w:cs="Arial"/>
          <w:b/>
        </w:rPr>
        <w:t xml:space="preserve"> </w:t>
      </w:r>
      <w:proofErr w:type="spellStart"/>
      <w:r w:rsidRPr="004236C3">
        <w:rPr>
          <w:rFonts w:ascii="Arial" w:hAnsi="Arial" w:cs="Arial"/>
          <w:b/>
        </w:rPr>
        <w:t>Jovanovish</w:t>
      </w:r>
      <w:proofErr w:type="spellEnd"/>
      <w:r w:rsidRPr="004236C3">
        <w:rPr>
          <w:rFonts w:ascii="Arial" w:hAnsi="Arial" w:cs="Arial"/>
          <w:b/>
        </w:rPr>
        <w:t>, NY 1970)</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1977 City As Classroom: Understanding Language and Media With Eric McLuhan (1st Ed: University of T</w:t>
      </w:r>
      <w:r w:rsidRPr="004236C3">
        <w:rPr>
          <w:rFonts w:ascii="Arial" w:hAnsi="Arial" w:cs="Arial"/>
          <w:b/>
          <w:lang w:val="en-US"/>
        </w:rPr>
        <w:t>o</w:t>
      </w:r>
      <w:r w:rsidRPr="004236C3">
        <w:rPr>
          <w:rFonts w:ascii="Arial" w:hAnsi="Arial" w:cs="Arial"/>
          <w:b/>
          <w:lang w:val="en-US"/>
        </w:rPr>
        <w:t>ronto Press, Toronto 1977)</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1988 Laws of Media: The New Science With Eric McLuhan (1st Ed: University of Toronto Press, Toronto 1988)</w:t>
      </w:r>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 xml:space="preserve">1989 The Global Village with Bruce R. Powers) (Oxford University Press) </w:t>
      </w:r>
      <w:hyperlink r:id="rId40" w:history="1">
        <w:r w:rsidRPr="004236C3">
          <w:rPr>
            <w:rStyle w:val="Hipervnculo"/>
            <w:rFonts w:ascii="Arial" w:hAnsi="Arial" w:cs="Arial"/>
            <w:b/>
            <w:color w:val="auto"/>
            <w:u w:val="none"/>
            <w:lang w:val="en-US"/>
          </w:rPr>
          <w:t>ISBN 0-19-505444-X</w:t>
        </w:r>
      </w:hyperlink>
    </w:p>
    <w:p w:rsidR="004236C3" w:rsidRPr="004236C3" w:rsidRDefault="004236C3" w:rsidP="004236C3">
      <w:pPr>
        <w:numPr>
          <w:ilvl w:val="0"/>
          <w:numId w:val="11"/>
        </w:numPr>
        <w:spacing w:before="100" w:beforeAutospacing="1" w:after="100" w:afterAutospacing="1" w:line="240" w:lineRule="auto"/>
        <w:jc w:val="both"/>
        <w:rPr>
          <w:rFonts w:ascii="Arial" w:hAnsi="Arial" w:cs="Arial"/>
          <w:b/>
          <w:lang w:val="en-US"/>
        </w:rPr>
      </w:pPr>
      <w:r w:rsidRPr="004236C3">
        <w:rPr>
          <w:rFonts w:ascii="Arial" w:hAnsi="Arial" w:cs="Arial"/>
          <w:b/>
          <w:lang w:val="en-US"/>
        </w:rPr>
        <w:t xml:space="preserve">2004 Understanding Me (edited by Stephanie McLuhan and David </w:t>
      </w:r>
      <w:proofErr w:type="spellStart"/>
      <w:r w:rsidRPr="004236C3">
        <w:rPr>
          <w:rFonts w:ascii="Arial" w:hAnsi="Arial" w:cs="Arial"/>
          <w:b/>
          <w:lang w:val="en-US"/>
        </w:rPr>
        <w:t>Staines</w:t>
      </w:r>
      <w:proofErr w:type="spellEnd"/>
      <w:r w:rsidRPr="004236C3">
        <w:rPr>
          <w:rFonts w:ascii="Arial" w:hAnsi="Arial" w:cs="Arial"/>
          <w:b/>
          <w:lang w:val="en-US"/>
        </w:rPr>
        <w:t xml:space="preserve">),The MIT Press, </w:t>
      </w:r>
      <w:hyperlink r:id="rId41" w:history="1">
        <w:r w:rsidRPr="004236C3">
          <w:rPr>
            <w:rStyle w:val="Hipervnculo"/>
            <w:rFonts w:ascii="Arial" w:hAnsi="Arial" w:cs="Arial"/>
            <w:b/>
            <w:color w:val="auto"/>
            <w:u w:val="none"/>
            <w:lang w:val="en-US"/>
          </w:rPr>
          <w:t>ISBN 0-262-13442-X</w:t>
        </w:r>
      </w:hyperlink>
    </w:p>
    <w:p w:rsidR="004236C3" w:rsidRPr="004236C3" w:rsidRDefault="004236C3" w:rsidP="004236C3">
      <w:pPr>
        <w:numPr>
          <w:ilvl w:val="0"/>
          <w:numId w:val="11"/>
        </w:numPr>
        <w:spacing w:before="100" w:beforeAutospacing="1" w:after="100" w:afterAutospacing="1" w:line="240" w:lineRule="auto"/>
        <w:jc w:val="both"/>
        <w:rPr>
          <w:rFonts w:ascii="Arial" w:hAnsi="Arial" w:cs="Arial"/>
          <w:b/>
        </w:rPr>
      </w:pPr>
      <w:r w:rsidRPr="004236C3">
        <w:rPr>
          <w:rFonts w:ascii="Arial" w:hAnsi="Arial" w:cs="Arial"/>
          <w:b/>
          <w:lang w:val="en-US"/>
        </w:rPr>
        <w:t xml:space="preserve">2006 The Classical </w:t>
      </w:r>
      <w:proofErr w:type="spellStart"/>
      <w:r w:rsidRPr="004236C3">
        <w:rPr>
          <w:rFonts w:ascii="Arial" w:hAnsi="Arial" w:cs="Arial"/>
          <w:b/>
          <w:lang w:val="en-US"/>
        </w:rPr>
        <w:t>Trivium</w:t>
      </w:r>
      <w:proofErr w:type="spellEnd"/>
      <w:r w:rsidRPr="004236C3">
        <w:rPr>
          <w:rFonts w:ascii="Arial" w:hAnsi="Arial" w:cs="Arial"/>
          <w:b/>
          <w:lang w:val="en-US"/>
        </w:rPr>
        <w:t xml:space="preserve">. Corte Madera: Gingko Press. </w:t>
      </w:r>
      <w:hyperlink r:id="rId42" w:history="1">
        <w:r w:rsidRPr="004236C3">
          <w:rPr>
            <w:rStyle w:val="Hipervnculo"/>
            <w:rFonts w:ascii="Arial" w:hAnsi="Arial" w:cs="Arial"/>
            <w:b/>
            <w:color w:val="auto"/>
            <w:u w:val="none"/>
          </w:rPr>
          <w:t>ISBN 1-58423-067-3</w:t>
        </w:r>
      </w:hyperlink>
      <w:r w:rsidRPr="004236C3">
        <w:rPr>
          <w:rFonts w:ascii="Arial" w:hAnsi="Arial" w:cs="Arial"/>
          <w:b/>
        </w:rPr>
        <w:t>.</w:t>
      </w:r>
    </w:p>
    <w:p w:rsidR="004236C3" w:rsidRPr="004236C3" w:rsidRDefault="004236C3" w:rsidP="004236C3">
      <w:pPr>
        <w:pStyle w:val="Ttulo3"/>
        <w:jc w:val="both"/>
        <w:rPr>
          <w:rFonts w:ascii="Arial" w:hAnsi="Arial" w:cs="Arial"/>
          <w:sz w:val="22"/>
          <w:szCs w:val="22"/>
        </w:rPr>
      </w:pPr>
      <w:r w:rsidRPr="004236C3">
        <w:rPr>
          <w:rStyle w:val="mw-headline"/>
          <w:rFonts w:ascii="Arial" w:hAnsi="Arial" w:cs="Arial"/>
          <w:sz w:val="22"/>
          <w:szCs w:val="22"/>
        </w:rPr>
        <w:lastRenderedPageBreak/>
        <w:t>Entrevistas publicadas</w:t>
      </w:r>
    </w:p>
    <w:p w:rsidR="004236C3" w:rsidRPr="00936AC1" w:rsidRDefault="004236C3" w:rsidP="004236C3">
      <w:pPr>
        <w:numPr>
          <w:ilvl w:val="0"/>
          <w:numId w:val="12"/>
        </w:numPr>
        <w:spacing w:before="100" w:beforeAutospacing="1" w:after="100" w:afterAutospacing="1" w:line="240" w:lineRule="auto"/>
        <w:jc w:val="both"/>
        <w:rPr>
          <w:rFonts w:ascii="Arial" w:hAnsi="Arial" w:cs="Arial"/>
          <w:b/>
          <w:lang w:val="en-US"/>
        </w:rPr>
      </w:pPr>
      <w:r w:rsidRPr="004236C3">
        <w:rPr>
          <w:rFonts w:ascii="Arial" w:hAnsi="Arial" w:cs="Arial"/>
          <w:b/>
          <w:lang w:val="en-US"/>
        </w:rPr>
        <w:t xml:space="preserve">"Understanding Canada and Sundry Other Matters: Marshall McLuhan." </w:t>
      </w:r>
      <w:r w:rsidRPr="00936AC1">
        <w:rPr>
          <w:rFonts w:ascii="Arial" w:hAnsi="Arial" w:cs="Arial"/>
          <w:b/>
          <w:lang w:val="en-US"/>
        </w:rPr>
        <w:t>Mademoiselle, Ja</w:t>
      </w:r>
      <w:r w:rsidRPr="00936AC1">
        <w:rPr>
          <w:rFonts w:ascii="Arial" w:hAnsi="Arial" w:cs="Arial"/>
          <w:b/>
          <w:lang w:val="en-US"/>
        </w:rPr>
        <w:t>n</w:t>
      </w:r>
      <w:r w:rsidRPr="00936AC1">
        <w:rPr>
          <w:rFonts w:ascii="Arial" w:hAnsi="Arial" w:cs="Arial"/>
          <w:b/>
          <w:lang w:val="en-US"/>
        </w:rPr>
        <w:t>uary 1967, pp. 114-115, 126-130.</w:t>
      </w:r>
    </w:p>
    <w:p w:rsidR="004236C3" w:rsidRPr="004236C3" w:rsidRDefault="004236C3" w:rsidP="004236C3">
      <w:pPr>
        <w:numPr>
          <w:ilvl w:val="0"/>
          <w:numId w:val="12"/>
        </w:numPr>
        <w:spacing w:before="100" w:beforeAutospacing="1" w:after="100" w:afterAutospacing="1" w:line="240" w:lineRule="auto"/>
        <w:jc w:val="both"/>
        <w:rPr>
          <w:rFonts w:ascii="Arial" w:hAnsi="Arial" w:cs="Arial"/>
          <w:b/>
          <w:lang w:val="en-US"/>
        </w:rPr>
      </w:pPr>
      <w:r w:rsidRPr="004236C3">
        <w:rPr>
          <w:rFonts w:ascii="Arial" w:hAnsi="Arial" w:cs="Arial"/>
          <w:b/>
          <w:lang w:val="en-US"/>
        </w:rPr>
        <w:t>"Playboy Interview: Marshall McLuhan." Playboy, March 1969, pp. 26-27, 45, 55-56, 61, 63.</w:t>
      </w:r>
    </w:p>
    <w:p w:rsidR="004236C3" w:rsidRPr="004236C3" w:rsidRDefault="004236C3" w:rsidP="004236C3">
      <w:pPr>
        <w:numPr>
          <w:ilvl w:val="0"/>
          <w:numId w:val="12"/>
        </w:numPr>
        <w:spacing w:before="100" w:beforeAutospacing="1" w:after="100" w:afterAutospacing="1" w:line="240" w:lineRule="auto"/>
        <w:jc w:val="both"/>
        <w:rPr>
          <w:rFonts w:ascii="Arial" w:hAnsi="Arial" w:cs="Arial"/>
          <w:b/>
        </w:rPr>
      </w:pPr>
      <w:r w:rsidRPr="004236C3">
        <w:rPr>
          <w:rFonts w:ascii="Arial" w:hAnsi="Arial" w:cs="Arial"/>
          <w:b/>
          <w:lang w:val="en-US"/>
        </w:rPr>
        <w:t xml:space="preserve">"The Table Talk of Marshall McLuhan." by Peter C. Newman. </w:t>
      </w:r>
      <w:proofErr w:type="spellStart"/>
      <w:r w:rsidRPr="004236C3">
        <w:rPr>
          <w:rFonts w:ascii="Arial" w:hAnsi="Arial" w:cs="Arial"/>
          <w:b/>
        </w:rPr>
        <w:t>Maclean's</w:t>
      </w:r>
      <w:proofErr w:type="spellEnd"/>
      <w:r w:rsidRPr="004236C3">
        <w:rPr>
          <w:rFonts w:ascii="Arial" w:hAnsi="Arial" w:cs="Arial"/>
          <w:b/>
        </w:rPr>
        <w:t>, June 1971, pp. 42, 45.</w:t>
      </w:r>
    </w:p>
    <w:p w:rsidR="004236C3" w:rsidRPr="004236C3" w:rsidRDefault="004236C3" w:rsidP="004236C3">
      <w:pPr>
        <w:numPr>
          <w:ilvl w:val="0"/>
          <w:numId w:val="12"/>
        </w:numPr>
        <w:spacing w:before="100" w:beforeAutospacing="1" w:after="100" w:afterAutospacing="1" w:line="240" w:lineRule="auto"/>
        <w:jc w:val="both"/>
        <w:rPr>
          <w:rFonts w:ascii="Arial" w:hAnsi="Arial" w:cs="Arial"/>
          <w:b/>
        </w:rPr>
      </w:pPr>
      <w:r w:rsidRPr="004236C3">
        <w:rPr>
          <w:rFonts w:ascii="Arial" w:hAnsi="Arial" w:cs="Arial"/>
          <w:b/>
          <w:lang w:val="en-US"/>
        </w:rPr>
        <w:t>"An Interview With Marshall McLuhan: His Outrageous Views About Women." by Linda San</w:t>
      </w:r>
      <w:r w:rsidRPr="004236C3">
        <w:rPr>
          <w:rFonts w:ascii="Arial" w:hAnsi="Arial" w:cs="Arial"/>
          <w:b/>
          <w:lang w:val="en-US"/>
        </w:rPr>
        <w:t>d</w:t>
      </w:r>
      <w:r w:rsidRPr="004236C3">
        <w:rPr>
          <w:rFonts w:ascii="Arial" w:hAnsi="Arial" w:cs="Arial"/>
          <w:b/>
          <w:lang w:val="en-US"/>
        </w:rPr>
        <w:t xml:space="preserve">ler. </w:t>
      </w:r>
      <w:r w:rsidRPr="004236C3">
        <w:rPr>
          <w:rFonts w:ascii="Arial" w:hAnsi="Arial" w:cs="Arial"/>
          <w:b/>
        </w:rPr>
        <w:t xml:space="preserve">Miss </w:t>
      </w:r>
      <w:proofErr w:type="spellStart"/>
      <w:r w:rsidRPr="004236C3">
        <w:rPr>
          <w:rFonts w:ascii="Arial" w:hAnsi="Arial" w:cs="Arial"/>
          <w:b/>
        </w:rPr>
        <w:t>Ch</w:t>
      </w:r>
      <w:r w:rsidRPr="004236C3">
        <w:rPr>
          <w:rFonts w:ascii="Arial" w:hAnsi="Arial" w:cs="Arial"/>
          <w:b/>
        </w:rPr>
        <w:t>a</w:t>
      </w:r>
      <w:r w:rsidRPr="004236C3">
        <w:rPr>
          <w:rFonts w:ascii="Arial" w:hAnsi="Arial" w:cs="Arial"/>
          <w:b/>
        </w:rPr>
        <w:t>telaine</w:t>
      </w:r>
      <w:proofErr w:type="spellEnd"/>
      <w:r w:rsidRPr="004236C3">
        <w:rPr>
          <w:rFonts w:ascii="Arial" w:hAnsi="Arial" w:cs="Arial"/>
          <w:b/>
        </w:rPr>
        <w:t xml:space="preserve">, </w:t>
      </w:r>
      <w:proofErr w:type="spellStart"/>
      <w:r w:rsidRPr="004236C3">
        <w:rPr>
          <w:rFonts w:ascii="Arial" w:hAnsi="Arial" w:cs="Arial"/>
          <w:b/>
        </w:rPr>
        <w:t>September</w:t>
      </w:r>
      <w:proofErr w:type="spellEnd"/>
      <w:r w:rsidRPr="004236C3">
        <w:rPr>
          <w:rFonts w:ascii="Arial" w:hAnsi="Arial" w:cs="Arial"/>
          <w:b/>
        </w:rPr>
        <w:t xml:space="preserve"> 3, 1974, pp. 58-59, 82-87, 90-91.</w:t>
      </w:r>
    </w:p>
    <w:p w:rsidR="004236C3" w:rsidRPr="004236C3" w:rsidRDefault="004236C3" w:rsidP="004236C3">
      <w:pPr>
        <w:pStyle w:val="Ttulo3"/>
        <w:jc w:val="both"/>
        <w:rPr>
          <w:rFonts w:ascii="Arial" w:hAnsi="Arial" w:cs="Arial"/>
          <w:sz w:val="22"/>
          <w:szCs w:val="22"/>
        </w:rPr>
      </w:pPr>
      <w:r w:rsidRPr="004236C3">
        <w:rPr>
          <w:rStyle w:val="mw-headline"/>
          <w:rFonts w:ascii="Arial" w:hAnsi="Arial" w:cs="Arial"/>
          <w:sz w:val="22"/>
          <w:szCs w:val="22"/>
        </w:rPr>
        <w:t>Ediciones en español</w:t>
      </w:r>
      <w:r w:rsidRPr="004236C3">
        <w:rPr>
          <w:rStyle w:val="mw-editsection-bracket"/>
          <w:rFonts w:ascii="Arial" w:hAnsi="Arial" w:cs="Arial"/>
          <w:sz w:val="22"/>
          <w:szCs w:val="22"/>
        </w:rPr>
        <w:t>[</w:t>
      </w:r>
      <w:hyperlink r:id="rId43" w:tooltip="Editar sección: Ediciones en español" w:history="1">
        <w:r w:rsidRPr="004236C3">
          <w:rPr>
            <w:rStyle w:val="Hipervnculo"/>
            <w:rFonts w:ascii="Arial" w:hAnsi="Arial" w:cs="Arial"/>
            <w:color w:val="auto"/>
            <w:sz w:val="22"/>
            <w:szCs w:val="22"/>
            <w:u w:val="none"/>
          </w:rPr>
          <w:t>editar</w:t>
        </w:r>
      </w:hyperlink>
      <w:r w:rsidRPr="004236C3">
        <w:rPr>
          <w:rStyle w:val="mw-editsection-divider"/>
          <w:rFonts w:ascii="Arial" w:hAnsi="Arial" w:cs="Arial"/>
          <w:sz w:val="22"/>
          <w:szCs w:val="22"/>
        </w:rPr>
        <w:t xml:space="preserve"> · </w:t>
      </w:r>
      <w:hyperlink r:id="rId44" w:tooltip="Editar sección: Ediciones en español" w:history="1">
        <w:r w:rsidRPr="004236C3">
          <w:rPr>
            <w:rStyle w:val="Hipervnculo"/>
            <w:rFonts w:ascii="Arial" w:hAnsi="Arial" w:cs="Arial"/>
            <w:color w:val="auto"/>
            <w:sz w:val="22"/>
            <w:szCs w:val="22"/>
            <w:u w:val="none"/>
          </w:rPr>
          <w:t>editar código</w:t>
        </w:r>
      </w:hyperlink>
    </w:p>
    <w:p w:rsidR="004236C3" w:rsidRPr="004236C3" w:rsidRDefault="004236C3" w:rsidP="004236C3">
      <w:pPr>
        <w:numPr>
          <w:ilvl w:val="0"/>
          <w:numId w:val="13"/>
        </w:numPr>
        <w:spacing w:before="100" w:beforeAutospacing="1" w:after="100" w:afterAutospacing="1" w:line="240" w:lineRule="auto"/>
        <w:jc w:val="both"/>
        <w:rPr>
          <w:rFonts w:ascii="Arial" w:hAnsi="Arial" w:cs="Arial"/>
          <w:b/>
        </w:rPr>
      </w:pPr>
      <w:r w:rsidRPr="004236C3">
        <w:rPr>
          <w:rStyle w:val="citation"/>
          <w:rFonts w:ascii="Arial" w:hAnsi="Arial" w:cs="Arial"/>
          <w:b/>
        </w:rPr>
        <w:t xml:space="preserve">Marshall </w:t>
      </w:r>
      <w:proofErr w:type="spellStart"/>
      <w:r w:rsidRPr="004236C3">
        <w:rPr>
          <w:rStyle w:val="citation"/>
          <w:rFonts w:ascii="Arial" w:hAnsi="Arial" w:cs="Arial"/>
          <w:b/>
        </w:rPr>
        <w:t>McLuhan</w:t>
      </w:r>
      <w:proofErr w:type="spellEnd"/>
      <w:r w:rsidRPr="004236C3">
        <w:rPr>
          <w:rStyle w:val="citation"/>
          <w:rFonts w:ascii="Arial" w:hAnsi="Arial" w:cs="Arial"/>
          <w:b/>
        </w:rPr>
        <w:t xml:space="preserve"> (1996). </w:t>
      </w:r>
      <w:hyperlink r:id="rId45" w:history="1">
        <w:r w:rsidRPr="004236C3">
          <w:rPr>
            <w:rStyle w:val="citation"/>
            <w:rFonts w:ascii="Arial" w:hAnsi="Arial" w:cs="Arial"/>
            <w:b/>
            <w:i/>
            <w:iCs/>
          </w:rPr>
          <w:t>Comprender los medios de comunicación</w:t>
        </w:r>
      </w:hyperlink>
      <w:r w:rsidRPr="004236C3">
        <w:rPr>
          <w:rStyle w:val="citation"/>
          <w:rFonts w:ascii="Arial" w:hAnsi="Arial" w:cs="Arial"/>
          <w:b/>
        </w:rPr>
        <w:t xml:space="preserve">. Editorial </w:t>
      </w:r>
      <w:proofErr w:type="spellStart"/>
      <w:r w:rsidRPr="004236C3">
        <w:rPr>
          <w:rStyle w:val="citation"/>
          <w:rFonts w:ascii="Arial" w:hAnsi="Arial" w:cs="Arial"/>
          <w:b/>
        </w:rPr>
        <w:t>Paidós</w:t>
      </w:r>
      <w:proofErr w:type="spellEnd"/>
      <w:r w:rsidRPr="004236C3">
        <w:rPr>
          <w:rStyle w:val="citation"/>
          <w:rFonts w:ascii="Arial" w:hAnsi="Arial" w:cs="Arial"/>
          <w:b/>
        </w:rPr>
        <w:t xml:space="preserve">. </w:t>
      </w:r>
      <w:hyperlink r:id="rId46" w:tooltip="ISBN" w:history="1">
        <w:r w:rsidRPr="004236C3">
          <w:rPr>
            <w:rStyle w:val="Hipervnculo"/>
            <w:rFonts w:ascii="Arial" w:hAnsi="Arial" w:cs="Arial"/>
            <w:b/>
            <w:color w:val="auto"/>
            <w:u w:val="none"/>
          </w:rPr>
          <w:t>ISBN</w:t>
        </w:r>
      </w:hyperlink>
      <w:r w:rsidRPr="004236C3">
        <w:rPr>
          <w:rStyle w:val="citation"/>
          <w:rFonts w:ascii="Arial" w:hAnsi="Arial" w:cs="Arial"/>
          <w:b/>
        </w:rPr>
        <w:t xml:space="preserve"> </w:t>
      </w:r>
      <w:hyperlink r:id="rId47" w:tooltip="Especial:FuentesDeLibros/9788449302404" w:history="1">
        <w:r w:rsidRPr="004236C3">
          <w:rPr>
            <w:rStyle w:val="Hipervnculo"/>
            <w:rFonts w:ascii="Arial" w:hAnsi="Arial" w:cs="Arial"/>
            <w:b/>
            <w:color w:val="auto"/>
            <w:u w:val="none"/>
          </w:rPr>
          <w:t>9788449302404</w:t>
        </w:r>
      </w:hyperlink>
      <w:r w:rsidRPr="004236C3">
        <w:rPr>
          <w:rStyle w:val="printonly"/>
          <w:rFonts w:ascii="Arial" w:hAnsi="Arial" w:cs="Arial"/>
          <w:b/>
        </w:rPr>
        <w:t xml:space="preserve">. </w:t>
      </w:r>
      <w:hyperlink r:id="rId48" w:history="1">
        <w:r w:rsidRPr="004236C3">
          <w:rPr>
            <w:rStyle w:val="printonly"/>
            <w:rFonts w:ascii="Arial" w:hAnsi="Arial" w:cs="Arial"/>
            <w:b/>
          </w:rPr>
          <w:t>http://books.google.com/books?id=NaC4w1z_y-YC</w:t>
        </w:r>
      </w:hyperlink>
      <w:r w:rsidRPr="004236C3">
        <w:rPr>
          <w:rStyle w:val="citation"/>
          <w:rFonts w:ascii="Arial" w:hAnsi="Arial" w:cs="Arial"/>
          <w:b/>
        </w:rPr>
        <w:t>.</w:t>
      </w:r>
      <w:r w:rsidRPr="004236C3">
        <w:rPr>
          <w:rStyle w:val="z3988"/>
          <w:rFonts w:ascii="Arial" w:hAnsi="Arial" w:cs="Arial"/>
          <w:b/>
          <w:vanish/>
        </w:rPr>
        <w:t xml:space="preserve"> </w:t>
      </w:r>
    </w:p>
    <w:p w:rsidR="004236C3" w:rsidRPr="004236C3" w:rsidRDefault="004236C3" w:rsidP="004236C3">
      <w:pPr>
        <w:numPr>
          <w:ilvl w:val="0"/>
          <w:numId w:val="13"/>
        </w:numPr>
        <w:spacing w:before="100" w:beforeAutospacing="1" w:after="100" w:afterAutospacing="1" w:line="240" w:lineRule="auto"/>
        <w:jc w:val="both"/>
        <w:rPr>
          <w:rFonts w:ascii="Arial" w:hAnsi="Arial" w:cs="Arial"/>
          <w:b/>
        </w:rPr>
      </w:pPr>
      <w:r w:rsidRPr="004236C3">
        <w:rPr>
          <w:rStyle w:val="citation"/>
          <w:rFonts w:ascii="Arial" w:hAnsi="Arial" w:cs="Arial"/>
          <w:b/>
        </w:rPr>
        <w:t xml:space="preserve">Marshall </w:t>
      </w:r>
      <w:proofErr w:type="spellStart"/>
      <w:r w:rsidRPr="004236C3">
        <w:rPr>
          <w:rStyle w:val="citation"/>
          <w:rFonts w:ascii="Arial" w:hAnsi="Arial" w:cs="Arial"/>
          <w:b/>
        </w:rPr>
        <w:t>McLuhan</w:t>
      </w:r>
      <w:proofErr w:type="spellEnd"/>
      <w:r w:rsidRPr="004236C3">
        <w:rPr>
          <w:rStyle w:val="citation"/>
          <w:rFonts w:ascii="Arial" w:hAnsi="Arial" w:cs="Arial"/>
          <w:b/>
        </w:rPr>
        <w:t xml:space="preserve">, </w:t>
      </w:r>
      <w:hyperlink r:id="rId49" w:tooltip="Quentin Fiore (aún no redactado)" w:history="1">
        <w:r w:rsidRPr="004236C3">
          <w:rPr>
            <w:rStyle w:val="citation"/>
            <w:rFonts w:ascii="Arial" w:hAnsi="Arial" w:cs="Arial"/>
            <w:b/>
          </w:rPr>
          <w:t>Quentin Fiore</w:t>
        </w:r>
      </w:hyperlink>
      <w:r w:rsidRPr="004236C3">
        <w:rPr>
          <w:rStyle w:val="citation"/>
          <w:rFonts w:ascii="Arial" w:hAnsi="Arial" w:cs="Arial"/>
          <w:b/>
        </w:rPr>
        <w:t xml:space="preserve"> (1997). </w:t>
      </w:r>
      <w:hyperlink r:id="rId50" w:history="1">
        <w:r w:rsidRPr="004236C3">
          <w:rPr>
            <w:rStyle w:val="citation"/>
            <w:rFonts w:ascii="Arial" w:hAnsi="Arial" w:cs="Arial"/>
            <w:b/>
            <w:i/>
            <w:iCs/>
          </w:rPr>
          <w:t>El medio es el mensaje</w:t>
        </w:r>
      </w:hyperlink>
      <w:r w:rsidRPr="004236C3">
        <w:rPr>
          <w:rStyle w:val="citation"/>
          <w:rFonts w:ascii="Arial" w:hAnsi="Arial" w:cs="Arial"/>
          <w:b/>
        </w:rPr>
        <w:t xml:space="preserve">. Editorial </w:t>
      </w:r>
      <w:proofErr w:type="spellStart"/>
      <w:r w:rsidRPr="004236C3">
        <w:rPr>
          <w:rStyle w:val="citation"/>
          <w:rFonts w:ascii="Arial" w:hAnsi="Arial" w:cs="Arial"/>
          <w:b/>
        </w:rPr>
        <w:t>Paidós</w:t>
      </w:r>
      <w:proofErr w:type="spellEnd"/>
      <w:r w:rsidRPr="004236C3">
        <w:rPr>
          <w:rStyle w:val="citation"/>
          <w:rFonts w:ascii="Arial" w:hAnsi="Arial" w:cs="Arial"/>
          <w:b/>
        </w:rPr>
        <w:t xml:space="preserve">. </w:t>
      </w:r>
      <w:hyperlink r:id="rId51" w:tooltip="ISBN" w:history="1">
        <w:r w:rsidRPr="004236C3">
          <w:rPr>
            <w:rStyle w:val="Hipervnculo"/>
            <w:rFonts w:ascii="Arial" w:hAnsi="Arial" w:cs="Arial"/>
            <w:b/>
            <w:color w:val="auto"/>
            <w:u w:val="none"/>
          </w:rPr>
          <w:t>ISBN</w:t>
        </w:r>
      </w:hyperlink>
      <w:r w:rsidRPr="004236C3">
        <w:rPr>
          <w:rStyle w:val="citation"/>
          <w:rFonts w:ascii="Arial" w:hAnsi="Arial" w:cs="Arial"/>
          <w:b/>
        </w:rPr>
        <w:t xml:space="preserve"> </w:t>
      </w:r>
      <w:hyperlink r:id="rId52" w:tooltip="Especial:FuentesDeLibros/9788475090153" w:history="1">
        <w:r w:rsidRPr="004236C3">
          <w:rPr>
            <w:rStyle w:val="Hipervnculo"/>
            <w:rFonts w:ascii="Arial" w:hAnsi="Arial" w:cs="Arial"/>
            <w:b/>
            <w:color w:val="auto"/>
            <w:u w:val="none"/>
          </w:rPr>
          <w:t>9788475090153</w:t>
        </w:r>
      </w:hyperlink>
      <w:r w:rsidRPr="004236C3">
        <w:rPr>
          <w:rStyle w:val="printonly"/>
          <w:rFonts w:ascii="Arial" w:hAnsi="Arial" w:cs="Arial"/>
          <w:b/>
        </w:rPr>
        <w:t xml:space="preserve">. </w:t>
      </w:r>
      <w:hyperlink r:id="rId53" w:history="1">
        <w:r w:rsidRPr="004236C3">
          <w:rPr>
            <w:rStyle w:val="printonly"/>
            <w:rFonts w:ascii="Arial" w:hAnsi="Arial" w:cs="Arial"/>
            <w:b/>
          </w:rPr>
          <w:t>http://books.google.com/books?id=5yPVv4rpmFUC</w:t>
        </w:r>
      </w:hyperlink>
      <w:r w:rsidRPr="004236C3">
        <w:rPr>
          <w:rStyle w:val="citation"/>
          <w:rFonts w:ascii="Arial" w:hAnsi="Arial" w:cs="Arial"/>
          <w:b/>
        </w:rPr>
        <w:t>.</w:t>
      </w:r>
    </w:p>
    <w:p w:rsidR="00936AC1" w:rsidRPr="00936AC1" w:rsidRDefault="00936AC1" w:rsidP="00936AC1">
      <w:pPr>
        <w:pStyle w:val="Prrafodelista"/>
        <w:numPr>
          <w:ilvl w:val="0"/>
          <w:numId w:val="13"/>
        </w:numPr>
        <w:shd w:val="clear" w:color="auto" w:fill="F1F1F1"/>
        <w:spacing w:before="195" w:after="180" w:line="0" w:lineRule="auto"/>
        <w:jc w:val="center"/>
        <w:textAlignment w:val="center"/>
        <w:rPr>
          <w:rFonts w:ascii="Arial" w:eastAsia="Times New Roman" w:hAnsi="Arial" w:cs="Arial"/>
          <w:color w:val="222222"/>
          <w:sz w:val="24"/>
          <w:szCs w:val="24"/>
          <w:lang w:eastAsia="es-ES"/>
        </w:rPr>
      </w:pPr>
    </w:p>
    <w:p w:rsidR="00884735" w:rsidRPr="004236C3" w:rsidRDefault="00936AC1" w:rsidP="00936AC1">
      <w:pPr>
        <w:jc w:val="center"/>
        <w:rPr>
          <w:rFonts w:ascii="Arial" w:hAnsi="Arial" w:cs="Arial"/>
          <w:b/>
          <w:sz w:val="24"/>
          <w:szCs w:val="24"/>
        </w:rPr>
      </w:pPr>
      <w:r>
        <w:rPr>
          <w:noProof/>
          <w:color w:val="0000FF"/>
          <w:lang w:eastAsia="es-ES"/>
        </w:rPr>
        <w:drawing>
          <wp:inline distT="0" distB="0" distL="0" distR="0">
            <wp:extent cx="1649209" cy="2502793"/>
            <wp:effectExtent l="19050" t="0" r="8141" b="0"/>
            <wp:docPr id="16" name="coverImage" descr="Marshall McLuhan: Escape to Understandi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Marshall McLuhan: Escape to Understanding">
                      <a:hlinkClick r:id="rId54"/>
                    </pic:cNvPr>
                    <pic:cNvPicPr>
                      <a:picLocks noChangeAspect="1" noChangeArrowheads="1"/>
                    </pic:cNvPicPr>
                  </pic:nvPicPr>
                  <pic:blipFill>
                    <a:blip r:embed="rId55"/>
                    <a:srcRect/>
                    <a:stretch>
                      <a:fillRect/>
                    </a:stretch>
                  </pic:blipFill>
                  <pic:spPr bwMode="auto">
                    <a:xfrm>
                      <a:off x="0" y="0"/>
                      <a:ext cx="1650426" cy="2504640"/>
                    </a:xfrm>
                    <a:prstGeom prst="rect">
                      <a:avLst/>
                    </a:prstGeom>
                    <a:noFill/>
                    <a:ln w="9525">
                      <a:noFill/>
                      <a:miter lim="800000"/>
                      <a:headEnd/>
                      <a:tailEnd/>
                    </a:ln>
                  </pic:spPr>
                </pic:pic>
              </a:graphicData>
            </a:graphic>
          </wp:inline>
        </w:drawing>
      </w:r>
      <w:r>
        <w:rPr>
          <w:noProof/>
          <w:color w:val="0000FF"/>
          <w:lang w:eastAsia="es-ES"/>
        </w:rPr>
        <w:drawing>
          <wp:inline distT="0" distB="0" distL="0" distR="0">
            <wp:extent cx="4166540" cy="2505075"/>
            <wp:effectExtent l="19050" t="0" r="5410" b="0"/>
            <wp:docPr id="19" name="irc_mi" descr="http://media.winnipegfreepress.com/images/648*389/2561532.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winnipegfreepress.com/images/648*389/2561532.jpg">
                      <a:hlinkClick r:id="rId56"/>
                    </pic:cNvPr>
                    <pic:cNvPicPr>
                      <a:picLocks noChangeAspect="1" noChangeArrowheads="1"/>
                    </pic:cNvPicPr>
                  </pic:nvPicPr>
                  <pic:blipFill>
                    <a:blip r:embed="rId57"/>
                    <a:srcRect/>
                    <a:stretch>
                      <a:fillRect/>
                    </a:stretch>
                  </pic:blipFill>
                  <pic:spPr bwMode="auto">
                    <a:xfrm>
                      <a:off x="0" y="0"/>
                      <a:ext cx="4168445" cy="2506221"/>
                    </a:xfrm>
                    <a:prstGeom prst="rect">
                      <a:avLst/>
                    </a:prstGeom>
                    <a:noFill/>
                    <a:ln w="9525">
                      <a:noFill/>
                      <a:miter lim="800000"/>
                      <a:headEnd/>
                      <a:tailEnd/>
                    </a:ln>
                  </pic:spPr>
                </pic:pic>
              </a:graphicData>
            </a:graphic>
          </wp:inline>
        </w:drawing>
      </w:r>
    </w:p>
    <w:sectPr w:rsidR="00884735" w:rsidRPr="004236C3"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0B4"/>
    <w:multiLevelType w:val="multilevel"/>
    <w:tmpl w:val="16EA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D3E8A"/>
    <w:multiLevelType w:val="multilevel"/>
    <w:tmpl w:val="09DE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17840"/>
    <w:multiLevelType w:val="multilevel"/>
    <w:tmpl w:val="28D4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FA793C"/>
    <w:multiLevelType w:val="multilevel"/>
    <w:tmpl w:val="A65C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E5F9B"/>
    <w:multiLevelType w:val="multilevel"/>
    <w:tmpl w:val="EA68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E11CD"/>
    <w:multiLevelType w:val="multilevel"/>
    <w:tmpl w:val="3582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1B3D8B"/>
    <w:multiLevelType w:val="multilevel"/>
    <w:tmpl w:val="83CE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06090"/>
    <w:multiLevelType w:val="multilevel"/>
    <w:tmpl w:val="6E007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9B5AD2"/>
    <w:multiLevelType w:val="multilevel"/>
    <w:tmpl w:val="EE26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5"/>
  </w:num>
  <w:num w:numId="4">
    <w:abstractNumId w:val="4"/>
  </w:num>
  <w:num w:numId="5">
    <w:abstractNumId w:val="9"/>
  </w:num>
  <w:num w:numId="6">
    <w:abstractNumId w:val="1"/>
  </w:num>
  <w:num w:numId="7">
    <w:abstractNumId w:val="2"/>
  </w:num>
  <w:num w:numId="8">
    <w:abstractNumId w:val="3"/>
  </w:num>
  <w:num w:numId="9">
    <w:abstractNumId w:val="0"/>
  </w:num>
  <w:num w:numId="10">
    <w:abstractNumId w:val="7"/>
  </w:num>
  <w:num w:numId="11">
    <w:abstractNumId w:val="10"/>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562A6"/>
    <w:rsid w:val="001C24ED"/>
    <w:rsid w:val="001D2B60"/>
    <w:rsid w:val="001E63E8"/>
    <w:rsid w:val="002045DD"/>
    <w:rsid w:val="002870A5"/>
    <w:rsid w:val="00312AE6"/>
    <w:rsid w:val="003B045E"/>
    <w:rsid w:val="003B23E0"/>
    <w:rsid w:val="004236C3"/>
    <w:rsid w:val="004C1D41"/>
    <w:rsid w:val="00525546"/>
    <w:rsid w:val="005441F3"/>
    <w:rsid w:val="00556A37"/>
    <w:rsid w:val="00571D0E"/>
    <w:rsid w:val="0063279F"/>
    <w:rsid w:val="006569D3"/>
    <w:rsid w:val="00662F63"/>
    <w:rsid w:val="00671510"/>
    <w:rsid w:val="006B057E"/>
    <w:rsid w:val="00727079"/>
    <w:rsid w:val="00761FB6"/>
    <w:rsid w:val="00792495"/>
    <w:rsid w:val="008406C6"/>
    <w:rsid w:val="00884735"/>
    <w:rsid w:val="008C0873"/>
    <w:rsid w:val="008D3A88"/>
    <w:rsid w:val="00912D1B"/>
    <w:rsid w:val="00936AC1"/>
    <w:rsid w:val="00987DC7"/>
    <w:rsid w:val="009E19D3"/>
    <w:rsid w:val="00AC4584"/>
    <w:rsid w:val="00AF7068"/>
    <w:rsid w:val="00B44F54"/>
    <w:rsid w:val="00B521CD"/>
    <w:rsid w:val="00B55462"/>
    <w:rsid w:val="00BB26AA"/>
    <w:rsid w:val="00C2334E"/>
    <w:rsid w:val="00C37505"/>
    <w:rsid w:val="00C5044E"/>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paragraph" w:customStyle="1" w:styleId="biog">
    <w:name w:val="biog"/>
    <w:basedOn w:val="Normal"/>
    <w:rsid w:val="004236C3"/>
    <w:pPr>
      <w:spacing w:before="100" w:beforeAutospacing="1" w:after="100" w:afterAutospacing="1" w:line="240" w:lineRule="auto"/>
      <w:jc w:val="both"/>
    </w:pPr>
    <w:rPr>
      <w:rFonts w:ascii="Verdana" w:eastAsia="Times New Roman" w:hAnsi="Verdana" w:cs="Times New Roman"/>
      <w:color w:val="000000"/>
      <w:sz w:val="18"/>
      <w:szCs w:val="18"/>
      <w:lang w:eastAsia="es-ES"/>
    </w:rPr>
  </w:style>
  <w:style w:type="paragraph" w:customStyle="1" w:styleId="pers">
    <w:name w:val="pers"/>
    <w:basedOn w:val="Normal"/>
    <w:rsid w:val="004236C3"/>
    <w:pPr>
      <w:spacing w:before="100" w:beforeAutospacing="1" w:after="100" w:afterAutospacing="1" w:line="240" w:lineRule="auto"/>
    </w:pPr>
    <w:rPr>
      <w:rFonts w:ascii="Verdana" w:eastAsia="Times New Roman" w:hAnsi="Verdana" w:cs="Times New Roman"/>
      <w:b/>
      <w:bCs/>
      <w:color w:val="FF9900"/>
      <w:sz w:val="24"/>
      <w:szCs w:val="24"/>
      <w:lang w:eastAsia="es-ES"/>
    </w:rPr>
  </w:style>
  <w:style w:type="paragraph" w:customStyle="1" w:styleId="piefotos">
    <w:name w:val="piefotos"/>
    <w:basedOn w:val="Normal"/>
    <w:rsid w:val="004236C3"/>
    <w:pPr>
      <w:spacing w:before="100" w:beforeAutospacing="1" w:after="100" w:afterAutospacing="1" w:line="240" w:lineRule="auto"/>
    </w:pPr>
    <w:rPr>
      <w:rFonts w:ascii="Verdana" w:eastAsia="Times New Roman" w:hAnsi="Verdana" w:cs="Times New Roman"/>
      <w:color w:val="000000"/>
      <w:sz w:val="17"/>
      <w:szCs w:val="17"/>
      <w:lang w:eastAsia="es-ES"/>
    </w:rPr>
  </w:style>
  <w:style w:type="character" w:customStyle="1" w:styleId="citation">
    <w:name w:val="citation"/>
    <w:basedOn w:val="Fuentedeprrafopredeter"/>
    <w:rsid w:val="004236C3"/>
  </w:style>
  <w:style w:type="character" w:customStyle="1" w:styleId="printonly">
    <w:name w:val="printonly"/>
    <w:basedOn w:val="Fuentedeprrafopredeter"/>
    <w:rsid w:val="004236C3"/>
  </w:style>
  <w:style w:type="character" w:customStyle="1" w:styleId="z3988">
    <w:name w:val="z3988"/>
    <w:basedOn w:val="Fuentedeprrafopredeter"/>
    <w:rsid w:val="004236C3"/>
  </w:style>
  <w:style w:type="character" w:styleId="CitaHTML">
    <w:name w:val="HTML Cite"/>
    <w:basedOn w:val="Fuentedeprrafopredeter"/>
    <w:uiPriority w:val="99"/>
    <w:semiHidden/>
    <w:unhideWhenUsed/>
    <w:rsid w:val="00936AC1"/>
    <w:rPr>
      <w:i/>
      <w:iCs/>
    </w:rPr>
  </w:style>
  <w:style w:type="paragraph" w:styleId="Prrafodelista">
    <w:name w:val="List Paragraph"/>
    <w:basedOn w:val="Normal"/>
    <w:uiPriority w:val="34"/>
    <w:qFormat/>
    <w:rsid w:val="00936AC1"/>
    <w:pPr>
      <w:ind w:left="720"/>
      <w:contextualSpacing/>
    </w:pPr>
  </w:style>
</w:styles>
</file>

<file path=word/webSettings.xml><?xml version="1.0" encoding="utf-8"?>
<w:webSettings xmlns:r="http://schemas.openxmlformats.org/officeDocument/2006/relationships" xmlns:w="http://schemas.openxmlformats.org/wordprocessingml/2006/main">
  <w:divs>
    <w:div w:id="196089332">
      <w:bodyDiv w:val="1"/>
      <w:marLeft w:val="0"/>
      <w:marRight w:val="0"/>
      <w:marTop w:val="0"/>
      <w:marBottom w:val="0"/>
      <w:divBdr>
        <w:top w:val="none" w:sz="0" w:space="0" w:color="auto"/>
        <w:left w:val="none" w:sz="0" w:space="0" w:color="auto"/>
        <w:bottom w:val="none" w:sz="0" w:space="0" w:color="auto"/>
        <w:right w:val="none" w:sz="0" w:space="0" w:color="auto"/>
      </w:divBdr>
      <w:divsChild>
        <w:div w:id="960575182">
          <w:marLeft w:val="0"/>
          <w:marRight w:val="0"/>
          <w:marTop w:val="0"/>
          <w:marBottom w:val="0"/>
          <w:divBdr>
            <w:top w:val="none" w:sz="0" w:space="0" w:color="auto"/>
            <w:left w:val="none" w:sz="0" w:space="0" w:color="auto"/>
            <w:bottom w:val="none" w:sz="0" w:space="0" w:color="auto"/>
            <w:right w:val="none" w:sz="0" w:space="0" w:color="auto"/>
          </w:divBdr>
          <w:divsChild>
            <w:div w:id="534777555">
              <w:marLeft w:val="0"/>
              <w:marRight w:val="0"/>
              <w:marTop w:val="0"/>
              <w:marBottom w:val="0"/>
              <w:divBdr>
                <w:top w:val="none" w:sz="0" w:space="0" w:color="auto"/>
                <w:left w:val="none" w:sz="0" w:space="0" w:color="auto"/>
                <w:bottom w:val="none" w:sz="0" w:space="0" w:color="auto"/>
                <w:right w:val="none" w:sz="0" w:space="0" w:color="auto"/>
              </w:divBdr>
              <w:divsChild>
                <w:div w:id="171725474">
                  <w:marLeft w:val="0"/>
                  <w:marRight w:val="0"/>
                  <w:marTop w:val="0"/>
                  <w:marBottom w:val="0"/>
                  <w:divBdr>
                    <w:top w:val="none" w:sz="0" w:space="0" w:color="auto"/>
                    <w:left w:val="none" w:sz="0" w:space="0" w:color="auto"/>
                    <w:bottom w:val="none" w:sz="0" w:space="0" w:color="auto"/>
                    <w:right w:val="none" w:sz="0" w:space="0" w:color="auto"/>
                  </w:divBdr>
                  <w:divsChild>
                    <w:div w:id="1285691634">
                      <w:marLeft w:val="0"/>
                      <w:marRight w:val="0"/>
                      <w:marTop w:val="195"/>
                      <w:marBottom w:val="0"/>
                      <w:divBdr>
                        <w:top w:val="none" w:sz="0" w:space="0" w:color="auto"/>
                        <w:left w:val="none" w:sz="0" w:space="0" w:color="auto"/>
                        <w:bottom w:val="none" w:sz="0" w:space="0" w:color="auto"/>
                        <w:right w:val="none" w:sz="0" w:space="0" w:color="auto"/>
                      </w:divBdr>
                      <w:divsChild>
                        <w:div w:id="583608892">
                          <w:marLeft w:val="0"/>
                          <w:marRight w:val="0"/>
                          <w:marTop w:val="0"/>
                          <w:marBottom w:val="180"/>
                          <w:divBdr>
                            <w:top w:val="none" w:sz="0" w:space="0" w:color="auto"/>
                            <w:left w:val="none" w:sz="0" w:space="0" w:color="auto"/>
                            <w:bottom w:val="none" w:sz="0" w:space="0" w:color="auto"/>
                            <w:right w:val="none" w:sz="0" w:space="0" w:color="auto"/>
                          </w:divBdr>
                          <w:divsChild>
                            <w:div w:id="1587420286">
                              <w:marLeft w:val="0"/>
                              <w:marRight w:val="0"/>
                              <w:marTop w:val="0"/>
                              <w:marBottom w:val="0"/>
                              <w:divBdr>
                                <w:top w:val="none" w:sz="0" w:space="0" w:color="auto"/>
                                <w:left w:val="none" w:sz="0" w:space="0" w:color="auto"/>
                                <w:bottom w:val="none" w:sz="0" w:space="0" w:color="auto"/>
                                <w:right w:val="none" w:sz="0" w:space="0" w:color="auto"/>
                              </w:divBdr>
                              <w:divsChild>
                                <w:div w:id="1785298505">
                                  <w:marLeft w:val="0"/>
                                  <w:marRight w:val="0"/>
                                  <w:marTop w:val="0"/>
                                  <w:marBottom w:val="0"/>
                                  <w:divBdr>
                                    <w:top w:val="none" w:sz="0" w:space="0" w:color="auto"/>
                                    <w:left w:val="none" w:sz="0" w:space="0" w:color="auto"/>
                                    <w:bottom w:val="none" w:sz="0" w:space="0" w:color="auto"/>
                                    <w:right w:val="none" w:sz="0" w:space="0" w:color="auto"/>
                                  </w:divBdr>
                                  <w:divsChild>
                                    <w:div w:id="1347291953">
                                      <w:marLeft w:val="0"/>
                                      <w:marRight w:val="0"/>
                                      <w:marTop w:val="0"/>
                                      <w:marBottom w:val="0"/>
                                      <w:divBdr>
                                        <w:top w:val="none" w:sz="0" w:space="0" w:color="auto"/>
                                        <w:left w:val="none" w:sz="0" w:space="0" w:color="auto"/>
                                        <w:bottom w:val="none" w:sz="0" w:space="0" w:color="auto"/>
                                        <w:right w:val="none" w:sz="0" w:space="0" w:color="auto"/>
                                      </w:divBdr>
                                      <w:divsChild>
                                        <w:div w:id="112794394">
                                          <w:marLeft w:val="0"/>
                                          <w:marRight w:val="0"/>
                                          <w:marTop w:val="0"/>
                                          <w:marBottom w:val="0"/>
                                          <w:divBdr>
                                            <w:top w:val="none" w:sz="0" w:space="0" w:color="auto"/>
                                            <w:left w:val="none" w:sz="0" w:space="0" w:color="auto"/>
                                            <w:bottom w:val="none" w:sz="0" w:space="0" w:color="auto"/>
                                            <w:right w:val="none" w:sz="0" w:space="0" w:color="auto"/>
                                          </w:divBdr>
                                          <w:divsChild>
                                            <w:div w:id="1229681479">
                                              <w:marLeft w:val="0"/>
                                              <w:marRight w:val="0"/>
                                              <w:marTop w:val="0"/>
                                              <w:marBottom w:val="0"/>
                                              <w:divBdr>
                                                <w:top w:val="none" w:sz="0" w:space="0" w:color="auto"/>
                                                <w:left w:val="none" w:sz="0" w:space="0" w:color="auto"/>
                                                <w:bottom w:val="none" w:sz="0" w:space="0" w:color="auto"/>
                                                <w:right w:val="none" w:sz="0" w:space="0" w:color="auto"/>
                                              </w:divBdr>
                                              <w:divsChild>
                                                <w:div w:id="6509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549952">
      <w:bodyDiv w:val="1"/>
      <w:marLeft w:val="0"/>
      <w:marRight w:val="0"/>
      <w:marTop w:val="0"/>
      <w:marBottom w:val="0"/>
      <w:divBdr>
        <w:top w:val="none" w:sz="0" w:space="0" w:color="auto"/>
        <w:left w:val="none" w:sz="0" w:space="0" w:color="auto"/>
        <w:bottom w:val="none" w:sz="0" w:space="0" w:color="auto"/>
        <w:right w:val="none" w:sz="0" w:space="0" w:color="auto"/>
      </w:divBdr>
      <w:divsChild>
        <w:div w:id="2007322821">
          <w:marLeft w:val="0"/>
          <w:marRight w:val="0"/>
          <w:marTop w:val="0"/>
          <w:marBottom w:val="0"/>
          <w:divBdr>
            <w:top w:val="none" w:sz="0" w:space="0" w:color="auto"/>
            <w:left w:val="none" w:sz="0" w:space="0" w:color="auto"/>
            <w:bottom w:val="none" w:sz="0" w:space="0" w:color="auto"/>
            <w:right w:val="none" w:sz="0" w:space="0" w:color="auto"/>
          </w:divBdr>
          <w:divsChild>
            <w:div w:id="1237397273">
              <w:marLeft w:val="0"/>
              <w:marRight w:val="0"/>
              <w:marTop w:val="0"/>
              <w:marBottom w:val="0"/>
              <w:divBdr>
                <w:top w:val="none" w:sz="0" w:space="0" w:color="auto"/>
                <w:left w:val="none" w:sz="0" w:space="0" w:color="auto"/>
                <w:bottom w:val="none" w:sz="0" w:space="0" w:color="auto"/>
                <w:right w:val="none" w:sz="0" w:space="0" w:color="auto"/>
              </w:divBdr>
              <w:divsChild>
                <w:div w:id="282542120">
                  <w:marLeft w:val="0"/>
                  <w:marRight w:val="0"/>
                  <w:marTop w:val="0"/>
                  <w:marBottom w:val="0"/>
                  <w:divBdr>
                    <w:top w:val="none" w:sz="0" w:space="0" w:color="auto"/>
                    <w:left w:val="none" w:sz="0" w:space="0" w:color="auto"/>
                    <w:bottom w:val="none" w:sz="0" w:space="0" w:color="auto"/>
                    <w:right w:val="none" w:sz="0" w:space="0" w:color="auto"/>
                  </w:divBdr>
                  <w:divsChild>
                    <w:div w:id="1893492300">
                      <w:marLeft w:val="0"/>
                      <w:marRight w:val="0"/>
                      <w:marTop w:val="0"/>
                      <w:marBottom w:val="0"/>
                      <w:divBdr>
                        <w:top w:val="none" w:sz="0" w:space="0" w:color="auto"/>
                        <w:left w:val="none" w:sz="0" w:space="0" w:color="auto"/>
                        <w:bottom w:val="none" w:sz="0" w:space="0" w:color="auto"/>
                        <w:right w:val="none" w:sz="0" w:space="0" w:color="auto"/>
                      </w:divBdr>
                      <w:divsChild>
                        <w:div w:id="897210934">
                          <w:marLeft w:val="0"/>
                          <w:marRight w:val="0"/>
                          <w:marTop w:val="0"/>
                          <w:marBottom w:val="0"/>
                          <w:divBdr>
                            <w:top w:val="none" w:sz="0" w:space="0" w:color="auto"/>
                            <w:left w:val="none" w:sz="0" w:space="0" w:color="auto"/>
                            <w:bottom w:val="none" w:sz="0" w:space="0" w:color="auto"/>
                            <w:right w:val="none" w:sz="0" w:space="0" w:color="auto"/>
                          </w:divBdr>
                          <w:divsChild>
                            <w:div w:id="982932284">
                              <w:marLeft w:val="0"/>
                              <w:marRight w:val="0"/>
                              <w:marTop w:val="0"/>
                              <w:marBottom w:val="0"/>
                              <w:divBdr>
                                <w:top w:val="none" w:sz="0" w:space="0" w:color="auto"/>
                                <w:left w:val="none" w:sz="0" w:space="0" w:color="auto"/>
                                <w:bottom w:val="none" w:sz="0" w:space="0" w:color="auto"/>
                                <w:right w:val="none" w:sz="0" w:space="0" w:color="auto"/>
                              </w:divBdr>
                              <w:divsChild>
                                <w:div w:id="524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Libro-e" TargetMode="External"/><Relationship Id="rId18" Type="http://schemas.openxmlformats.org/officeDocument/2006/relationships/hyperlink" Target="http://es.wikipedia.org/wiki/Northrop_Frye" TargetMode="External"/><Relationship Id="rId26" Type="http://schemas.openxmlformats.org/officeDocument/2006/relationships/hyperlink" Target="http://es.wikipedia.org/wiki/Cultura" TargetMode="External"/><Relationship Id="rId39" Type="http://schemas.openxmlformats.org/officeDocument/2006/relationships/hyperlink" Target="http://es.wikipedia.org/wiki/Especial:FuentesDeLibros/1584230746" TargetMode="External"/><Relationship Id="rId21" Type="http://schemas.openxmlformats.org/officeDocument/2006/relationships/hyperlink" Target="http://es.wikipedia.org/wiki/Escritura" TargetMode="External"/><Relationship Id="rId34" Type="http://schemas.openxmlformats.org/officeDocument/2006/relationships/hyperlink" Target="http://es.wikipedia.org/wiki/Narciso" TargetMode="External"/><Relationship Id="rId42" Type="http://schemas.openxmlformats.org/officeDocument/2006/relationships/hyperlink" Target="http://es.wikipedia.org/wiki/Especial:FuentesDeLibros/1584230673" TargetMode="External"/><Relationship Id="rId47" Type="http://schemas.openxmlformats.org/officeDocument/2006/relationships/hyperlink" Target="http://es.wikipedia.org/wiki/Especial:FuentesDeLibros/9788449302404" TargetMode="External"/><Relationship Id="rId50" Type="http://schemas.openxmlformats.org/officeDocument/2006/relationships/hyperlink" Target="http://books.google.com/books?id=5yPVv4rpmFUC" TargetMode="External"/><Relationship Id="rId55" Type="http://schemas.openxmlformats.org/officeDocument/2006/relationships/image" Target="media/image5.jpeg"/><Relationship Id="rId7" Type="http://schemas.openxmlformats.org/officeDocument/2006/relationships/hyperlink" Target="http://www.google.es/url?sa=i&amp;rct=j&amp;q=&amp;esrc=s&amp;frm=1&amp;source=images&amp;cd=&amp;cad=rja&amp;docid=SNX1SBndZMLBgM&amp;tbnid=w5RHfu-1E_B5rM:&amp;ved=0CAUQjRw&amp;url=http%3A%2F%2Fseechangeconnect.com%2Fpage%2F2%2F&amp;ei=EOuFUuTUJoOh0QW5woG4BA&amp;bvm=bv.56643336,d.d2k&amp;psig=AFQjCNFziC3-duZVJ2-iUA6jXYaUnqzbcg&amp;ust=1384594390195967" TargetMode="External"/><Relationship Id="rId12" Type="http://schemas.openxmlformats.org/officeDocument/2006/relationships/hyperlink" Target="http://es.wikipedia.org/wiki/Interactividad" TargetMode="External"/><Relationship Id="rId17" Type="http://schemas.openxmlformats.org/officeDocument/2006/relationships/hyperlink" Target="http://es.wikipedia.org/wiki/Max_Weber" TargetMode="External"/><Relationship Id="rId25" Type="http://schemas.openxmlformats.org/officeDocument/2006/relationships/hyperlink" Target="http://es.wikipedia.org/wiki/Alfabetizaci%C3%B3n" TargetMode="External"/><Relationship Id="rId33" Type="http://schemas.openxmlformats.org/officeDocument/2006/relationships/hyperlink" Target="http://es.wikipedia.org/wiki/Luz_el%C3%A9ctrica" TargetMode="External"/><Relationship Id="rId38" Type="http://schemas.openxmlformats.org/officeDocument/2006/relationships/hyperlink" Target="http://es.wikipedia.org/wiki/Especial:FuentesDeLibros/1584230703" TargetMode="External"/><Relationship Id="rId46" Type="http://schemas.openxmlformats.org/officeDocument/2006/relationships/hyperlink" Target="http://es.wikipedia.org/wiki/ISB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hyperlink" Target="http://es.wikipedia.org/wiki/Ciencia" TargetMode="External"/><Relationship Id="rId41" Type="http://schemas.openxmlformats.org/officeDocument/2006/relationships/hyperlink" Target="http://es.wikipedia.org/wiki/Especial:FuentesDeLibros/026213442X" TargetMode="External"/><Relationship Id="rId54" Type="http://schemas.openxmlformats.org/officeDocument/2006/relationships/hyperlink" Target="http://www.goodreads.com/book/photo/36736.Marshall_McLuha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s.wikipedia.org/wiki/Harvard" TargetMode="External"/><Relationship Id="rId24" Type="http://schemas.openxmlformats.org/officeDocument/2006/relationships/hyperlink" Target="http://es.wikipedia.org/w/index.php?title=Nem%C3%B3nica&amp;action=edit&amp;redlink=1" TargetMode="External"/><Relationship Id="rId32" Type="http://schemas.openxmlformats.org/officeDocument/2006/relationships/hyperlink" Target="http://es.wikipedia.org/wiki/Marshall_McLuhan" TargetMode="External"/><Relationship Id="rId37" Type="http://schemas.openxmlformats.org/officeDocument/2006/relationships/hyperlink" Target="http://es.wikipedia.org/wiki/Especial:FuentesDeLibros/1584230738" TargetMode="External"/><Relationship Id="rId40" Type="http://schemas.openxmlformats.org/officeDocument/2006/relationships/hyperlink" Target="http://es.wikipedia.org/wiki/Especial:FuentesDeLibros/019505444X" TargetMode="External"/><Relationship Id="rId45" Type="http://schemas.openxmlformats.org/officeDocument/2006/relationships/hyperlink" Target="http://books.google.com/books?id=NaC4w1z_y-YC" TargetMode="External"/><Relationship Id="rId53" Type="http://schemas.openxmlformats.org/officeDocument/2006/relationships/hyperlink" Target="http://books.google.com/books?id=5yPVv4rpmFU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mons.wikimedia.org/wiki/File:McLuhan_tetraedro.jpg" TargetMode="External"/><Relationship Id="rId23" Type="http://schemas.openxmlformats.org/officeDocument/2006/relationships/hyperlink" Target="http://es.wikipedia.org/wiki/Alfabeto" TargetMode="External"/><Relationship Id="rId28" Type="http://schemas.openxmlformats.org/officeDocument/2006/relationships/hyperlink" Target="http://es.wikipedia.org/wiki/Filosof%C3%ADa" TargetMode="External"/><Relationship Id="rId36" Type="http://schemas.openxmlformats.org/officeDocument/2006/relationships/hyperlink" Target="http://es.wikipedia.org/wiki/Especial:FuentesDeLibros/0710018185" TargetMode="External"/><Relationship Id="rId49" Type="http://schemas.openxmlformats.org/officeDocument/2006/relationships/hyperlink" Target="http://es.wikipedia.org/w/index.php?title=Quentin_Fiore&amp;action=edit&amp;redlink=1" TargetMode="External"/><Relationship Id="rId57" Type="http://schemas.openxmlformats.org/officeDocument/2006/relationships/image" Target="media/image6.jpeg"/><Relationship Id="rId10" Type="http://schemas.openxmlformats.org/officeDocument/2006/relationships/hyperlink" Target="http://es.wikipedia.org/wiki/1964" TargetMode="External"/><Relationship Id="rId19" Type="http://schemas.openxmlformats.org/officeDocument/2006/relationships/hyperlink" Target="http://www.google.es/url?sa=i&amp;rct=j&amp;q=&amp;esrc=s&amp;frm=1&amp;source=images&amp;cd=&amp;cad=rja&amp;docid=Jg48ODzFPqoZWM&amp;tbnid=cN1AMw9UR3N5yM:&amp;ved=0CAUQjRw&amp;url=http%3A%2F%2Fmeinmediaed.wordpress.com%2F2013%2F03%2F19%2Fmcluhan-fish-swim-in-their-medium%2F&amp;ei=wOqFUpKvMeLB0QXvv4HoCA&amp;bvm=bv.56643336,d.d2k&amp;psig=AFQjCNFziC3-duZVJ2-iUA6jXYaUnqzbcg&amp;ust=1384594390195967" TargetMode="External"/><Relationship Id="rId31" Type="http://schemas.openxmlformats.org/officeDocument/2006/relationships/hyperlink" Target="http://es.wikipedia.org/wiki/Universidad_de_Toronto" TargetMode="External"/><Relationship Id="rId44" Type="http://schemas.openxmlformats.org/officeDocument/2006/relationships/hyperlink" Target="http://es.wikipedia.org/w/index.php?title=Marshall_McLuhan&amp;action=edit&amp;section=13" TargetMode="External"/><Relationship Id="rId52" Type="http://schemas.openxmlformats.org/officeDocument/2006/relationships/hyperlink" Target="http://es.wikipedia.org/wiki/Especial:FuentesDeLibros/9788475090153" TargetMode="External"/><Relationship Id="rId4" Type="http://schemas.openxmlformats.org/officeDocument/2006/relationships/settings" Target="settings.xml"/><Relationship Id="rId9" Type="http://schemas.openxmlformats.org/officeDocument/2006/relationships/hyperlink" Target="http://es.wikipedia.org/wiki/Aldea_global" TargetMode="External"/><Relationship Id="rId14" Type="http://schemas.openxmlformats.org/officeDocument/2006/relationships/hyperlink" Target="http://es.wikipedia.org/wiki/Videoconferencia" TargetMode="External"/><Relationship Id="rId22" Type="http://schemas.openxmlformats.org/officeDocument/2006/relationships/hyperlink" Target="http://es.wikipedia.org/wiki/Tribu" TargetMode="External"/><Relationship Id="rId27" Type="http://schemas.openxmlformats.org/officeDocument/2006/relationships/hyperlink" Target="http://es.wikipedia.org/wiki/Salvaje" TargetMode="External"/><Relationship Id="rId30" Type="http://schemas.openxmlformats.org/officeDocument/2006/relationships/hyperlink" Target="http://www.utoronto.ca/mcluhan" TargetMode="External"/><Relationship Id="rId35" Type="http://schemas.openxmlformats.org/officeDocument/2006/relationships/hyperlink" Target="http://es.wikipedia.org/wiki/Especial:FuentesDeLibros/1584230509" TargetMode="External"/><Relationship Id="rId43" Type="http://schemas.openxmlformats.org/officeDocument/2006/relationships/hyperlink" Target="http://es.wikipedia.org/w/index.php?title=Marshall_McLuhan&amp;veaction=edit&amp;section=13" TargetMode="External"/><Relationship Id="rId48" Type="http://schemas.openxmlformats.org/officeDocument/2006/relationships/hyperlink" Target="http://books.google.com/books?id=NaC4w1z_y-YC" TargetMode="External"/><Relationship Id="rId56" Type="http://schemas.openxmlformats.org/officeDocument/2006/relationships/hyperlink" Target="http://www.google.es/url?sa=i&amp;rct=j&amp;q=&amp;esrc=s&amp;frm=1&amp;source=images&amp;cd=&amp;cad=rja&amp;docid=p-jhcxsimqnGEM&amp;tbnid=bjsbzIanh1B1AM:&amp;ved=0CAUQjRw&amp;url=http%3A%2F%2Fmcluhangalaxy.wordpress.com%2F2012%2F09%2F01%2Funderstanding-marshall-mcluhan-a-short-introduction%2F&amp;ei=deqFUq3FA4L20gXxyIDYAQ&amp;bvm=bv.56643336,d.d2k&amp;psig=AFQjCNFziC3-duZVJ2-iUA6jXYaUnqzbcg&amp;ust=1384594390195967" TargetMode="External"/><Relationship Id="rId8" Type="http://schemas.openxmlformats.org/officeDocument/2006/relationships/image" Target="media/image2.gif"/><Relationship Id="rId51" Type="http://schemas.openxmlformats.org/officeDocument/2006/relationships/hyperlink" Target="http://es.wikipedia.org/wiki/ISBN"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3989</Words>
  <Characters>21942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2013-11-15T09:39:00Z</dcterms:created>
  <dcterms:modified xsi:type="dcterms:W3CDTF">2013-11-15T09:39:00Z</dcterms:modified>
</cp:coreProperties>
</file>