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CD3265" w:rsidP="00CD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F0158" w:rsidRPr="008F0158" w:rsidRDefault="00EB5382" w:rsidP="008F0158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12</w:t>
      </w:r>
      <w:r w:rsidR="008F0158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8F0158" w:rsidRPr="008F0158">
        <w:rPr>
          <w:rFonts w:ascii="Arial" w:hAnsi="Arial" w:cs="Arial"/>
          <w:b/>
          <w:color w:val="FF0000"/>
          <w:sz w:val="36"/>
          <w:szCs w:val="36"/>
        </w:rPr>
        <w:t>Equipos de exámenes</w:t>
      </w:r>
    </w:p>
    <w:p w:rsidR="00124D62" w:rsidRDefault="00124D62" w:rsidP="00124D6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668" w:type="dxa"/>
        <w:tblLook w:val="04A0"/>
      </w:tblPr>
      <w:tblGrid>
        <w:gridCol w:w="7371"/>
      </w:tblGrid>
      <w:tr w:rsidR="00124D62" w:rsidTr="00124D62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62" w:rsidRDefault="00124D6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124D62" w:rsidRDefault="00124D6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124D62" w:rsidRDefault="00124D62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124D62" w:rsidRDefault="00124D62" w:rsidP="00124D6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0158" w:rsidRDefault="008F0158" w:rsidP="00124D62">
      <w:pPr>
        <w:spacing w:after="0" w:line="240" w:lineRule="auto"/>
        <w:jc w:val="center"/>
        <w:rPr>
          <w:rFonts w:ascii="Arial" w:hAnsi="Arial" w:cs="Arial"/>
          <w:b/>
        </w:rPr>
      </w:pPr>
    </w:p>
    <w:p w:rsidR="008F0158" w:rsidRPr="001D5DE9" w:rsidRDefault="008F0158" w:rsidP="008F015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8F0158" w:rsidRPr="001D5DE9" w:rsidRDefault="008F0158" w:rsidP="008F015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Tamaño del grupo 4-6</w:t>
      </w:r>
    </w:p>
    <w:p w:rsidR="008F0158" w:rsidRPr="001D5DE9" w:rsidRDefault="008F0158" w:rsidP="008F015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Tiempo de trabajo PROPORCIONAL AL EXAMEN</w:t>
      </w:r>
    </w:p>
    <w:p w:rsidR="008F0158" w:rsidRPr="001D5DE9" w:rsidRDefault="008F0158" w:rsidP="008F015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Duración de los grupos PROPORCIONAL AL EXAMEN</w:t>
      </w:r>
    </w:p>
    <w:p w:rsidR="008F0158" w:rsidRPr="001D5DE9" w:rsidRDefault="008F0158" w:rsidP="008F015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Aplicación en Internet MODERADA '</w:t>
      </w: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D5DE9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F0158" w:rsidRPr="008F0158">
        <w:rPr>
          <w:rFonts w:ascii="Arial" w:hAnsi="Arial" w:cs="Arial"/>
          <w:b/>
        </w:rPr>
        <w:t>Los estudiantes trabajan en equipos con el fin de prepararse para los exámenes convocados por el profesor y los realizan,-·primero individualmente y después como grupo. Por tanto, esta TAC comprende tres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etapas: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F0158" w:rsidRPr="008F0158">
        <w:rPr>
          <w:rFonts w:ascii="Arial" w:hAnsi="Arial" w:cs="Arial"/>
          <w:b/>
        </w:rPr>
        <w:t>1)</w:t>
      </w:r>
      <w:r>
        <w:rPr>
          <w:rFonts w:ascii="Arial" w:hAnsi="Arial" w:cs="Arial"/>
          <w:b/>
        </w:rPr>
        <w:t xml:space="preserve">  E</w:t>
      </w:r>
      <w:r w:rsidR="008F0158" w:rsidRPr="008F0158">
        <w:rPr>
          <w:rFonts w:ascii="Arial" w:hAnsi="Arial" w:cs="Arial"/>
          <w:b/>
        </w:rPr>
        <w:t xml:space="preserve">l grupo estudia para el examen;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2) L</w:t>
      </w:r>
      <w:r w:rsidR="008F0158" w:rsidRPr="008F0158">
        <w:rPr>
          <w:rFonts w:ascii="Arial" w:hAnsi="Arial" w:cs="Arial"/>
          <w:b/>
        </w:rPr>
        <w:t xml:space="preserve">os alumnos se examinan,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 xml:space="preserve">y 3) el grupo realiza el examen. </w:t>
      </w: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F0158" w:rsidRPr="008F0158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trabajar juntos para preparar el examen, los alumnos se ayudan mutuamente a profundizar en la compren</w:t>
      </w:r>
      <w:r>
        <w:rPr>
          <w:rFonts w:ascii="Arial" w:hAnsi="Arial" w:cs="Arial"/>
          <w:b/>
        </w:rPr>
        <w:t>sión de los Contenidos. Como c</w:t>
      </w:r>
      <w:r w:rsidR="008F0158" w:rsidRPr="008F0158">
        <w:rPr>
          <w:rFonts w:ascii="Arial" w:hAnsi="Arial" w:cs="Arial"/>
          <w:b/>
        </w:rPr>
        <w:t>ada alumno hace primero el examen de forma indepe</w:t>
      </w:r>
      <w:r w:rsidR="008F0158" w:rsidRPr="008F0158">
        <w:rPr>
          <w:rFonts w:ascii="Arial" w:hAnsi="Arial" w:cs="Arial"/>
          <w:b/>
        </w:rPr>
        <w:t>n</w:t>
      </w:r>
      <w:r w:rsidR="008F0158" w:rsidRPr="008F0158">
        <w:rPr>
          <w:rFonts w:ascii="Arial" w:hAnsi="Arial" w:cs="Arial"/>
          <w:b/>
        </w:rPr>
        <w:t>diente, esta TAC destaca la responsabilidad individual. Al volver a realizar el examen en equipo, cada uno de los alumnos se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beneficia del saber colectivo del grupo. Como la puntuación del grupo suele ser superior a las puntuaciones individuales, los Equipos de exámenes suelen ser útiles para demostrar el valor del aprendizaje colaborativo. Esta TAC puede utilizarse para ejercicios cortos en una misma clase o para exámenes que abarquen mayores </w:t>
      </w:r>
      <w:r>
        <w:rPr>
          <w:rFonts w:ascii="Arial" w:hAnsi="Arial" w:cs="Arial"/>
          <w:b/>
        </w:rPr>
        <w:t>c</w:t>
      </w:r>
      <w:r w:rsidR="008F0158" w:rsidRPr="008F0158">
        <w:rPr>
          <w:rFonts w:ascii="Arial" w:hAnsi="Arial" w:cs="Arial"/>
          <w:b/>
        </w:rPr>
        <w:t>antidades de material.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124D62" w:rsidRDefault="00124D6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D5DE9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F0158" w:rsidRPr="008F0158">
        <w:rPr>
          <w:rFonts w:ascii="Arial" w:hAnsi="Arial" w:cs="Arial"/>
          <w:b/>
        </w:rPr>
        <w:t>Una vez determinados los Contenidos que deban dominar los estudiantes y se los hayan prese</w:t>
      </w:r>
      <w:r w:rsidR="008F0158" w:rsidRPr="008F0158">
        <w:rPr>
          <w:rFonts w:ascii="Arial" w:hAnsi="Arial" w:cs="Arial"/>
          <w:b/>
        </w:rPr>
        <w:t>n</w:t>
      </w:r>
      <w:r w:rsidR="008F0158" w:rsidRPr="008F0158">
        <w:rPr>
          <w:rFonts w:ascii="Arial" w:hAnsi="Arial" w:cs="Arial"/>
          <w:b/>
        </w:rPr>
        <w:t>tado en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lecciones magistrales, lecturas recomendadas u otras actividades, la preparación para esta TAC es igual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que la de un buen examen individual. Para ver distintos consejos destinados a elab</w:t>
      </w:r>
      <w:r w:rsidR="008F0158" w:rsidRPr="008F0158">
        <w:rPr>
          <w:rFonts w:ascii="Arial" w:hAnsi="Arial" w:cs="Arial"/>
          <w:b/>
        </w:rPr>
        <w:t>o</w:t>
      </w:r>
      <w:r w:rsidR="008F0158" w:rsidRPr="008F0158">
        <w:rPr>
          <w:rFonts w:ascii="Arial" w:hAnsi="Arial" w:cs="Arial"/>
          <w:b/>
        </w:rPr>
        <w:t>rar un buen examen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acuda a una fuente como los ca</w:t>
      </w:r>
      <w:r>
        <w:rPr>
          <w:rFonts w:ascii="Arial" w:hAnsi="Arial" w:cs="Arial"/>
          <w:b/>
        </w:rPr>
        <w:t>pítulos de DAVIS (1993) o de MI</w:t>
      </w:r>
      <w:r w:rsidR="008F0158" w:rsidRPr="008F0158">
        <w:rPr>
          <w:rFonts w:ascii="Arial" w:hAnsi="Arial" w:cs="Arial"/>
          <w:b/>
        </w:rPr>
        <w:t>CKEACHIE (2002) sobre exámenes y calificaciones. Piense en la posibilidad de Crear una guía de estudio para el examen que proporcione a los estud</w:t>
      </w:r>
      <w:r>
        <w:rPr>
          <w:rFonts w:ascii="Arial" w:hAnsi="Arial" w:cs="Arial"/>
          <w:b/>
        </w:rPr>
        <w:t>i</w:t>
      </w:r>
      <w:r w:rsidR="008F0158" w:rsidRPr="008F0158">
        <w:rPr>
          <w:rFonts w:ascii="Arial" w:hAnsi="Arial" w:cs="Arial"/>
          <w:b/>
        </w:rPr>
        <w:t xml:space="preserve">antes un marco de referencia para prepararlo. </w:t>
      </w: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D5DE9">
        <w:rPr>
          <w:rFonts w:ascii="Arial" w:hAnsi="Arial" w:cs="Arial"/>
          <w:b/>
          <w:color w:val="FF0000"/>
          <w:sz w:val="28"/>
          <w:szCs w:val="28"/>
        </w:rPr>
        <w:t xml:space="preserve"> Procedimiento</w:t>
      </w: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 xml:space="preserve"> 1. Pida a los estudiantes que formen grupos de entre Cuatro y seis miembros. Considere uno de los métodos de estratificación determinada por el profesor para formar grupos que se describen en el Capítulo </w:t>
      </w:r>
      <w:proofErr w:type="spellStart"/>
      <w:r w:rsidR="008F0158" w:rsidRPr="008F0158">
        <w:rPr>
          <w:rFonts w:ascii="Arial" w:hAnsi="Arial" w:cs="Arial"/>
          <w:b/>
        </w:rPr>
        <w:t>lll</w:t>
      </w:r>
      <w:proofErr w:type="spellEnd"/>
      <w:r w:rsidR="008F0158" w:rsidRPr="008F0158">
        <w:rPr>
          <w:rFonts w:ascii="Arial" w:hAnsi="Arial" w:cs="Arial"/>
          <w:b/>
        </w:rPr>
        <w:t xml:space="preserve"> para garantizar que en todos los equipos haya alumnos de distintas Capacidades y se</w:t>
      </w: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  <w:r w:rsidRPr="008F0158">
        <w:rPr>
          <w:rFonts w:ascii="Arial" w:hAnsi="Arial" w:cs="Arial"/>
          <w:b/>
        </w:rPr>
        <w:t>y mantenga el equilibrio.</w:t>
      </w: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F0158" w:rsidRPr="008F0158">
        <w:rPr>
          <w:rFonts w:ascii="Arial" w:hAnsi="Arial" w:cs="Arial"/>
          <w:b/>
        </w:rPr>
        <w:t xml:space="preserve"> 2. </w:t>
      </w:r>
      <w:r>
        <w:rPr>
          <w:rFonts w:ascii="Arial" w:hAnsi="Arial" w:cs="Arial"/>
          <w:b/>
        </w:rPr>
        <w:t>Dependiendo del tamaño y de la c</w:t>
      </w:r>
      <w:r w:rsidR="008F0158" w:rsidRPr="008F0158">
        <w:rPr>
          <w:rFonts w:ascii="Arial" w:hAnsi="Arial" w:cs="Arial"/>
          <w:b/>
        </w:rPr>
        <w:t>omplejidad del material que deba dominarse, los grupos Se pueden reunir durante 15 minutos, toda una clase O más tiempo.</w:t>
      </w: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 Administre el examen individual a los estudiantes y recójalo para calificarlo.</w:t>
      </w: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F0158" w:rsidRPr="008F0158">
        <w:rPr>
          <w:rFonts w:ascii="Arial" w:hAnsi="Arial" w:cs="Arial"/>
          <w:b/>
        </w:rPr>
        <w:t xml:space="preserve"> 4. Antes de devolver los exámenes ya calificados, pida a los alumnos que se reúnan con sus gr</w:t>
      </w:r>
      <w:r w:rsidR="008F0158" w:rsidRPr="008F0158">
        <w:rPr>
          <w:rFonts w:ascii="Arial" w:hAnsi="Arial" w:cs="Arial"/>
          <w:b/>
        </w:rPr>
        <w:t>u</w:t>
      </w:r>
      <w:r w:rsidR="008F0158" w:rsidRPr="008F0158">
        <w:rPr>
          <w:rFonts w:ascii="Arial" w:hAnsi="Arial" w:cs="Arial"/>
          <w:b/>
        </w:rPr>
        <w:t>pos para llegar a un consenso sobre las respuestas y entreguen este documento de grupo.</w:t>
      </w:r>
    </w:p>
    <w:p w:rsidR="008F0158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>5. Considere la posibilidad de promediar las calificaciones individuales del examen y las de grupo para determinar las notas de los alumnos. Pondere las puntuaciones, asignando, por ejemplo, dos tercios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del valor a la calificación individ</w:t>
      </w:r>
      <w:r>
        <w:rPr>
          <w:rFonts w:ascii="Arial" w:hAnsi="Arial" w:cs="Arial"/>
          <w:b/>
        </w:rPr>
        <w:t xml:space="preserve">ual y un tercio a la de grupo.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124D62" w:rsidRDefault="00124D6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1D5DE9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D5DE9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Ejemplos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1D5DE9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D5DE9">
        <w:rPr>
          <w:rFonts w:ascii="Arial" w:hAnsi="Arial" w:cs="Arial"/>
          <w:b/>
          <w:color w:val="0070C0"/>
          <w:sz w:val="28"/>
          <w:szCs w:val="28"/>
        </w:rPr>
        <w:t>P</w:t>
      </w:r>
      <w:r w:rsidR="001D5DE9" w:rsidRPr="001D5DE9">
        <w:rPr>
          <w:rFonts w:ascii="Arial" w:hAnsi="Arial" w:cs="Arial"/>
          <w:b/>
          <w:color w:val="0070C0"/>
          <w:sz w:val="28"/>
          <w:szCs w:val="28"/>
        </w:rPr>
        <w:t>sicología general</w:t>
      </w:r>
    </w:p>
    <w:p w:rsidR="001D5DE9" w:rsidRPr="008F0158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EB5382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 xml:space="preserve">Después de tres clases sobre las teorías cognitivas del aprendizaje en las que los alumnos han leído  textos, escuchado una lección magistral y participado en un diálogo de Clase, la profesora Sara </w:t>
      </w:r>
      <w:proofErr w:type="spellStart"/>
      <w:r w:rsidR="008F0158" w:rsidRPr="008F0158">
        <w:rPr>
          <w:rFonts w:ascii="Arial" w:hAnsi="Arial" w:cs="Arial"/>
          <w:b/>
        </w:rPr>
        <w:t>Bellum</w:t>
      </w:r>
      <w:proofErr w:type="spellEnd"/>
      <w:r w:rsidR="008F0158" w:rsidRPr="008F01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decidió utilizar Equipos de exá</w:t>
      </w:r>
      <w:r w:rsidR="008F0158" w:rsidRPr="008F0158">
        <w:rPr>
          <w:rFonts w:ascii="Arial" w:hAnsi="Arial" w:cs="Arial"/>
          <w:b/>
        </w:rPr>
        <w:t>menes. Informó a los alumnos de que, en la clase s</w:t>
      </w:r>
      <w:r w:rsidR="008F0158" w:rsidRPr="008F0158">
        <w:rPr>
          <w:rFonts w:ascii="Arial" w:hAnsi="Arial" w:cs="Arial"/>
          <w:b/>
        </w:rPr>
        <w:t>i</w:t>
      </w:r>
      <w:r w:rsidR="008F0158" w:rsidRPr="008F0158">
        <w:rPr>
          <w:rFonts w:ascii="Arial" w:hAnsi="Arial" w:cs="Arial"/>
          <w:b/>
        </w:rPr>
        <w:t>guiente, repasarían y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harían después un examen de respuestas cortas. Debían llegar preparados en relación con las preguntas que creyesen pudieran entrar en el examen y pensar en dialogar sobre ellas en una sesión de grupo con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otros tres compañeros. Al principio de la clase siguiente, la pr</w:t>
      </w:r>
      <w:r w:rsidR="008F0158" w:rsidRPr="008F0158">
        <w:rPr>
          <w:rFonts w:ascii="Arial" w:hAnsi="Arial" w:cs="Arial"/>
          <w:b/>
        </w:rPr>
        <w:t>o</w:t>
      </w:r>
      <w:r w:rsidR="008F0158" w:rsidRPr="008F0158">
        <w:rPr>
          <w:rFonts w:ascii="Arial" w:hAnsi="Arial" w:cs="Arial"/>
          <w:b/>
        </w:rPr>
        <w:t xml:space="preserve">fesora </w:t>
      </w:r>
      <w:proofErr w:type="spellStart"/>
      <w:r w:rsidR="008F0158" w:rsidRPr="008F0158">
        <w:rPr>
          <w:rFonts w:ascii="Arial" w:hAnsi="Arial" w:cs="Arial"/>
          <w:b/>
        </w:rPr>
        <w:t>Bellum</w:t>
      </w:r>
      <w:proofErr w:type="spellEnd"/>
      <w:r w:rsidR="008F0158" w:rsidRPr="008F0158">
        <w:rPr>
          <w:rFonts w:ascii="Arial" w:hAnsi="Arial" w:cs="Arial"/>
          <w:b/>
        </w:rPr>
        <w:t xml:space="preserve"> pidió a los estudiantes que formaran grupos de cuatro y dedicaran l5 minutos a tr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>bajar juntos repasando para la prueba. Después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puso el examen que había preparado, diciendo a los alumnos que tenían que hacerlo individualmente en </w:t>
      </w:r>
      <w:r>
        <w:rPr>
          <w:rFonts w:ascii="Arial" w:hAnsi="Arial" w:cs="Arial"/>
          <w:b/>
        </w:rPr>
        <w:t>u</w:t>
      </w:r>
      <w:r w:rsidR="008F0158" w:rsidRPr="008F0158">
        <w:rPr>
          <w:rFonts w:ascii="Arial" w:hAnsi="Arial" w:cs="Arial"/>
          <w:b/>
        </w:rPr>
        <w:t>n tiempo máximo de 21 minutos.</w:t>
      </w:r>
    </w:p>
    <w:p w:rsidR="001D5DE9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 Después de que los estudiantes entregaran sus hojas de examen, la profesora </w:t>
      </w:r>
      <w:proofErr w:type="spellStart"/>
      <w:r w:rsidR="008F0158" w:rsidRPr="008F0158">
        <w:rPr>
          <w:rFonts w:ascii="Arial" w:hAnsi="Arial" w:cs="Arial"/>
          <w:b/>
        </w:rPr>
        <w:t>Bellum</w:t>
      </w:r>
      <w:proofErr w:type="spellEnd"/>
      <w:r w:rsidR="008F0158" w:rsidRPr="008F0158">
        <w:rPr>
          <w:rFonts w:ascii="Arial" w:hAnsi="Arial" w:cs="Arial"/>
          <w:b/>
        </w:rPr>
        <w:t xml:space="preserve"> les pidió que volvieran a reunirse en sus grupos originales para preparar una respuesta de</w:t>
      </w:r>
      <w:r w:rsidR="001D5DE9"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grupo. Como e</w:t>
      </w:r>
      <w:r w:rsidR="008F0158" w:rsidRPr="008F0158">
        <w:rPr>
          <w:rFonts w:ascii="Arial" w:hAnsi="Arial" w:cs="Arial"/>
          <w:b/>
        </w:rPr>
        <w:t>s</w:t>
      </w:r>
      <w:r w:rsidR="008F0158" w:rsidRPr="008F0158">
        <w:rPr>
          <w:rFonts w:ascii="Arial" w:hAnsi="Arial" w:cs="Arial"/>
          <w:b/>
        </w:rPr>
        <w:t>peraba, las puntuaciones de grupo fueron superiores a las puntuaciones individuales. Las calific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>ciones definitivas de los alumnos eran una Combinación ponderada de dos tercios de la puntu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 xml:space="preserve">ción individual y un tercio de la de grupo.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EB5382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B5382">
        <w:rPr>
          <w:rFonts w:ascii="Arial" w:hAnsi="Arial" w:cs="Arial"/>
          <w:b/>
          <w:color w:val="0070C0"/>
          <w:sz w:val="28"/>
          <w:szCs w:val="28"/>
        </w:rPr>
        <w:t xml:space="preserve">Poesía inglesa del Romanticismo </w:t>
      </w:r>
    </w:p>
    <w:p w:rsidR="001D5DE9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EB5382" w:rsidRDefault="001D5DE9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>En esta asignatura de segundo ciclo, el profesor Cole Ridge sabía que los estudiantes estaban an</w:t>
      </w:r>
      <w:r w:rsidR="00EB5382">
        <w:rPr>
          <w:rFonts w:ascii="Arial" w:hAnsi="Arial" w:cs="Arial"/>
          <w:b/>
        </w:rPr>
        <w:t>sio</w:t>
      </w:r>
      <w:r w:rsidR="008F0158" w:rsidRPr="008F0158">
        <w:rPr>
          <w:rFonts w:ascii="Arial" w:hAnsi="Arial" w:cs="Arial"/>
          <w:b/>
        </w:rPr>
        <w:t>sos ante el próximo examen global de grado de máster. Creía que esta ansiedad estaba di</w:t>
      </w:r>
      <w:r w:rsidR="008F0158" w:rsidRPr="008F0158">
        <w:rPr>
          <w:rFonts w:ascii="Arial" w:hAnsi="Arial" w:cs="Arial"/>
          <w:b/>
        </w:rPr>
        <w:t>s</w:t>
      </w:r>
      <w:r w:rsidR="00EB5382">
        <w:rPr>
          <w:rFonts w:ascii="Arial" w:hAnsi="Arial" w:cs="Arial"/>
          <w:b/>
        </w:rPr>
        <w:t>tr</w:t>
      </w:r>
      <w:r w:rsidR="008F0158" w:rsidRPr="008F0158">
        <w:rPr>
          <w:rFonts w:ascii="Arial" w:hAnsi="Arial" w:cs="Arial"/>
          <w:b/>
        </w:rPr>
        <w:t>ayendo su atención de lo que debían aprender especí</w:t>
      </w:r>
      <w:r w:rsidR="00EB5382">
        <w:rPr>
          <w:rFonts w:ascii="Arial" w:hAnsi="Arial" w:cs="Arial"/>
          <w:b/>
        </w:rPr>
        <w:t>f</w:t>
      </w:r>
      <w:r w:rsidR="008F0158" w:rsidRPr="008F0158">
        <w:rPr>
          <w:rFonts w:ascii="Arial" w:hAnsi="Arial" w:cs="Arial"/>
          <w:b/>
        </w:rPr>
        <w:t>icamente en su asignatura. Decidió utilizar Equipos de exá</w:t>
      </w:r>
      <w:r w:rsidR="00EB5382">
        <w:rPr>
          <w:rFonts w:ascii="Arial" w:hAnsi="Arial" w:cs="Arial"/>
          <w:b/>
        </w:rPr>
        <w:t>menes</w:t>
      </w:r>
      <w:r w:rsidR="008F0158" w:rsidRPr="008F0158">
        <w:rPr>
          <w:rFonts w:ascii="Arial" w:hAnsi="Arial" w:cs="Arial"/>
          <w:b/>
        </w:rPr>
        <w:t xml:space="preserve"> para abordar ambos problemas: utilizó el contenido de su asignatura para ayudar a los estudiantes a prepararse para el tipo de preguntas que les harían en el examen global. El profesor Ridge diseñó</w:t>
      </w:r>
      <w:r w:rsidR="00EB5382">
        <w:rPr>
          <w:rFonts w:ascii="Arial" w:hAnsi="Arial" w:cs="Arial"/>
          <w:b/>
        </w:rPr>
        <w:t xml:space="preserve"> u</w:t>
      </w:r>
      <w:r w:rsidR="008F0158" w:rsidRPr="008F0158">
        <w:rPr>
          <w:rFonts w:ascii="Arial" w:hAnsi="Arial" w:cs="Arial"/>
          <w:b/>
        </w:rPr>
        <w:t xml:space="preserve">n examen de muestra, centrado en la poesía inglesa romántica, y explicó a los estudiantes que en el examen había preguntas de identificación y de ensayo de estilo Similar a las del examen global. </w:t>
      </w:r>
    </w:p>
    <w:p w:rsidR="008F0158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F0158" w:rsidRPr="008F0158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pués </w:t>
      </w:r>
      <w:r w:rsidR="008F0158" w:rsidRPr="008F0158">
        <w:rPr>
          <w:rFonts w:ascii="Arial" w:hAnsi="Arial" w:cs="Arial"/>
          <w:b/>
        </w:rPr>
        <w:t>pidió a los alumnos que trabajaran en grupos para poner en común estrategias de est</w:t>
      </w:r>
      <w:r w:rsidR="008F0158" w:rsidRPr="008F0158">
        <w:rPr>
          <w:rFonts w:ascii="Arial" w:hAnsi="Arial" w:cs="Arial"/>
          <w:b/>
        </w:rPr>
        <w:t>u</w:t>
      </w:r>
      <w:r w:rsidR="008F0158" w:rsidRPr="008F0158">
        <w:rPr>
          <w:rFonts w:ascii="Arial" w:hAnsi="Arial" w:cs="Arial"/>
          <w:b/>
        </w:rPr>
        <w:t>dio mientras repa</w:t>
      </w:r>
      <w:r>
        <w:rPr>
          <w:rFonts w:ascii="Arial" w:hAnsi="Arial" w:cs="Arial"/>
          <w:b/>
        </w:rPr>
        <w:t>s</w:t>
      </w:r>
      <w:r w:rsidR="008F0158" w:rsidRPr="008F0158">
        <w:rPr>
          <w:rFonts w:ascii="Arial" w:hAnsi="Arial" w:cs="Arial"/>
          <w:b/>
        </w:rPr>
        <w:t>aban el material y se preparaban para hacer el examen de muest</w:t>
      </w:r>
      <w:r>
        <w:rPr>
          <w:rFonts w:ascii="Arial" w:hAnsi="Arial" w:cs="Arial"/>
          <w:b/>
        </w:rPr>
        <w:t>ra</w:t>
      </w:r>
      <w:r w:rsidR="008F0158" w:rsidRPr="008F0158">
        <w:rPr>
          <w:rFonts w:ascii="Arial" w:hAnsi="Arial" w:cs="Arial"/>
          <w:b/>
        </w:rPr>
        <w:t xml:space="preserve">. Primero, convocó el examen para </w:t>
      </w:r>
      <w:r>
        <w:rPr>
          <w:rFonts w:ascii="Arial" w:hAnsi="Arial" w:cs="Arial"/>
          <w:b/>
        </w:rPr>
        <w:t>q</w:t>
      </w:r>
      <w:r w:rsidR="008F0158" w:rsidRPr="008F0158">
        <w:rPr>
          <w:rFonts w:ascii="Arial" w:hAnsi="Arial" w:cs="Arial"/>
          <w:b/>
        </w:rPr>
        <w:t>ue lo hicieran individualmente los alumnos y después lo puso a los gr</w:t>
      </w:r>
      <w:r w:rsidR="008F0158" w:rsidRPr="008F0158">
        <w:rPr>
          <w:rFonts w:ascii="Arial" w:hAnsi="Arial" w:cs="Arial"/>
          <w:b/>
        </w:rPr>
        <w:t>u</w:t>
      </w:r>
      <w:r w:rsidR="008F0158" w:rsidRPr="008F0158">
        <w:rPr>
          <w:rFonts w:ascii="Arial" w:hAnsi="Arial" w:cs="Arial"/>
          <w:b/>
        </w:rPr>
        <w:t>pos. Al trabajar en grupo, los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estudiantes pudieron cubrir las lagunas de sus conocimientos de la asignatura, al tiempo que aprendían técnicas adicionales de identificación de algunos fragmentos que les servían para preparar el examen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global.  </w:t>
      </w:r>
    </w:p>
    <w:p w:rsidR="00EB5382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EB5382" w:rsidRDefault="00EB5382" w:rsidP="008F015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B5382">
        <w:rPr>
          <w:rFonts w:ascii="Arial" w:hAnsi="Arial" w:cs="Arial"/>
          <w:b/>
          <w:color w:val="0070C0"/>
          <w:sz w:val="28"/>
          <w:szCs w:val="28"/>
        </w:rPr>
        <w:t xml:space="preserve">Estadística elemental </w:t>
      </w:r>
    </w:p>
    <w:p w:rsidR="00EB5382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84735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F0158" w:rsidRPr="008F0158">
        <w:rPr>
          <w:rFonts w:ascii="Arial" w:hAnsi="Arial" w:cs="Arial"/>
          <w:b/>
        </w:rPr>
        <w:t>Este profesor forma parejas de alumnos para que trabajen juntos hasta la mitad del curso y de</w:t>
      </w:r>
      <w:r w:rsidR="008F0158" w:rsidRPr="008F01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pués </w:t>
      </w:r>
      <w:r w:rsidR="008F0158" w:rsidRPr="008F0158">
        <w:rPr>
          <w:rFonts w:ascii="Arial" w:hAnsi="Arial" w:cs="Arial"/>
          <w:b/>
        </w:rPr>
        <w:t xml:space="preserve">crea parejas nuevas para que colaboren unidas hasta el </w:t>
      </w:r>
      <w:proofErr w:type="spellStart"/>
      <w:r w:rsidR="008F0158" w:rsidRPr="008F0158">
        <w:rPr>
          <w:rFonts w:ascii="Arial" w:hAnsi="Arial" w:cs="Arial"/>
          <w:b/>
        </w:rPr>
        <w:t>ñnal</w:t>
      </w:r>
      <w:proofErr w:type="spellEnd"/>
      <w:r w:rsidR="008F0158" w:rsidRPr="008F0158">
        <w:rPr>
          <w:rFonts w:ascii="Arial" w:hAnsi="Arial" w:cs="Arial"/>
          <w:b/>
        </w:rPr>
        <w:t>. Los alumnos trabajan juntos para preparar cada uno de los ejercicios semanales. Hacen el examen de forma individual durante los primeros 30 minutos de la clase y después vuelven a hacerlo juntos durante los últimos 20 m</w:t>
      </w:r>
      <w:r w:rsidR="008F0158" w:rsidRPr="008F0158">
        <w:rPr>
          <w:rFonts w:ascii="Arial" w:hAnsi="Arial" w:cs="Arial"/>
          <w:b/>
        </w:rPr>
        <w:t>i</w:t>
      </w:r>
      <w:r w:rsidR="008F0158" w:rsidRPr="008F0158">
        <w:rPr>
          <w:rFonts w:ascii="Arial" w:hAnsi="Arial" w:cs="Arial"/>
          <w:b/>
        </w:rPr>
        <w:t>nutos. El profesor otorga una calificación a cada alumno, que es una Combinación de las puntu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>ciones individual y de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pareja</w:t>
      </w:r>
    </w:p>
    <w:p w:rsidR="00EB5382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EB5382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8F0158">
        <w:rPr>
          <w:rFonts w:ascii="Arial" w:hAnsi="Arial" w:cs="Arial"/>
          <w:b/>
        </w:rPr>
        <w:t xml:space="preserve"> </w:t>
      </w:r>
      <w:r w:rsidRPr="00EB5382">
        <w:rPr>
          <w:rFonts w:ascii="Arial" w:hAnsi="Arial" w:cs="Arial"/>
          <w:b/>
          <w:color w:val="0070C0"/>
          <w:sz w:val="28"/>
          <w:szCs w:val="28"/>
        </w:rPr>
        <w:t>Composición y teor</w:t>
      </w:r>
      <w:r w:rsidR="00EB5382" w:rsidRPr="00EB5382">
        <w:rPr>
          <w:rFonts w:ascii="Arial" w:hAnsi="Arial" w:cs="Arial"/>
          <w:b/>
          <w:color w:val="0070C0"/>
          <w:sz w:val="28"/>
          <w:szCs w:val="28"/>
        </w:rPr>
        <w:t>í</w:t>
      </w:r>
      <w:r w:rsidRPr="00EB5382">
        <w:rPr>
          <w:rFonts w:ascii="Arial" w:hAnsi="Arial" w:cs="Arial"/>
          <w:b/>
          <w:color w:val="0070C0"/>
          <w:sz w:val="28"/>
          <w:szCs w:val="28"/>
        </w:rPr>
        <w:t xml:space="preserve">a de </w:t>
      </w:r>
      <w:proofErr w:type="spellStart"/>
      <w:r w:rsidRPr="00EB5382">
        <w:rPr>
          <w:rFonts w:ascii="Arial" w:hAnsi="Arial" w:cs="Arial"/>
          <w:b/>
          <w:color w:val="0070C0"/>
          <w:sz w:val="28"/>
          <w:szCs w:val="28"/>
        </w:rPr>
        <w:t>Ia</w:t>
      </w:r>
      <w:proofErr w:type="spellEnd"/>
      <w:r w:rsidRPr="00EB5382">
        <w:rPr>
          <w:rFonts w:ascii="Arial" w:hAnsi="Arial" w:cs="Arial"/>
          <w:b/>
          <w:color w:val="0070C0"/>
          <w:sz w:val="28"/>
          <w:szCs w:val="28"/>
        </w:rPr>
        <w:t xml:space="preserve"> música</w:t>
      </w:r>
    </w:p>
    <w:p w:rsidR="00EB5382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  <w:r w:rsidRPr="008F0158">
        <w:rPr>
          <w:rFonts w:ascii="Arial" w:hAnsi="Arial" w:cs="Arial"/>
          <w:b/>
        </w:rPr>
        <w:t>Con el fin de transferir a sus alumnos a una institución de cuatro cursos de carrera y acceder al</w:t>
      </w:r>
    </w:p>
    <w:p w:rsid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  <w:r w:rsidRPr="008F0158">
        <w:rPr>
          <w:rFonts w:ascii="Arial" w:hAnsi="Arial" w:cs="Arial"/>
          <w:b/>
        </w:rPr>
        <w:t>nivel junior, los estudiantes de música de una escuela universita1'ia pú</w:t>
      </w:r>
      <w:r w:rsidR="00EB5382">
        <w:rPr>
          <w:rFonts w:ascii="Arial" w:hAnsi="Arial" w:cs="Arial"/>
          <w:b/>
        </w:rPr>
        <w:t>blica tenían que aprobar un exa</w:t>
      </w:r>
      <w:r w:rsidRPr="008F0158">
        <w:rPr>
          <w:rFonts w:ascii="Arial" w:hAnsi="Arial" w:cs="Arial"/>
          <w:b/>
        </w:rPr>
        <w:t>men global en la institución receptora que evaluara sus conocimientos de teoría de la música. A pesar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de que muchos profesores y estudiantes estaban convencidos de que tenían una prepar</w:t>
      </w:r>
      <w:r w:rsidRPr="008F0158">
        <w:rPr>
          <w:rFonts w:ascii="Arial" w:hAnsi="Arial" w:cs="Arial"/>
          <w:b/>
        </w:rPr>
        <w:t>a</w:t>
      </w:r>
      <w:r w:rsidRPr="008F0158">
        <w:rPr>
          <w:rFonts w:ascii="Arial" w:hAnsi="Arial" w:cs="Arial"/>
          <w:b/>
        </w:rPr>
        <w:t>ción adecuada, los alumnos no estaban saliendo muy airosos y, a menudo, debían repetir la teoría de segundo curso en la institución receptora. Esto producía frustración y desánimo y los profes</w:t>
      </w:r>
      <w:r w:rsidRPr="008F0158">
        <w:rPr>
          <w:rFonts w:ascii="Arial" w:hAnsi="Arial" w:cs="Arial"/>
          <w:b/>
        </w:rPr>
        <w:t>o</w:t>
      </w:r>
      <w:r w:rsidRPr="008F0158">
        <w:rPr>
          <w:rFonts w:ascii="Arial" w:hAnsi="Arial" w:cs="Arial"/>
          <w:b/>
        </w:rPr>
        <w:t>res de teoría de la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música decidieron trabajar juntos para ayudar a los alumnos a conseguir más éxito. Crearon un extenso conjunto de preguntas de examen, de opción múltiple, centradas en el tipo de información que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sabían aparecerían en la prueba de admisión. Después, trabajaron con el departamento de tecnología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 xml:space="preserve">educativa del colegio para poner en marcha una serie de pruebas </w:t>
      </w:r>
      <w:proofErr w:type="spellStart"/>
      <w:r w:rsidRPr="008F0158">
        <w:rPr>
          <w:rFonts w:ascii="Arial" w:hAnsi="Arial" w:cs="Arial"/>
          <w:b/>
        </w:rPr>
        <w:t>a</w:t>
      </w:r>
      <w:r w:rsidRPr="008F0158">
        <w:rPr>
          <w:rFonts w:ascii="Arial" w:hAnsi="Arial" w:cs="Arial"/>
          <w:b/>
        </w:rPr>
        <w:t>u</w:t>
      </w:r>
      <w:r w:rsidRPr="008F0158">
        <w:rPr>
          <w:rFonts w:ascii="Arial" w:hAnsi="Arial" w:cs="Arial"/>
          <w:b/>
        </w:rPr>
        <w:t>tocali</w:t>
      </w:r>
      <w:r w:rsidR="00EB5382">
        <w:rPr>
          <w:rFonts w:ascii="Arial" w:hAnsi="Arial" w:cs="Arial"/>
          <w:b/>
        </w:rPr>
        <w:t>fi</w:t>
      </w:r>
      <w:r w:rsidRPr="008F0158">
        <w:rPr>
          <w:rFonts w:ascii="Arial" w:hAnsi="Arial" w:cs="Arial"/>
          <w:b/>
        </w:rPr>
        <w:t>cables</w:t>
      </w:r>
      <w:proofErr w:type="spellEnd"/>
      <w:r w:rsidRPr="008F0158">
        <w:rPr>
          <w:rFonts w:ascii="Arial" w:hAnsi="Arial" w:cs="Arial"/>
          <w:b/>
        </w:rPr>
        <w:t xml:space="preserve"> y accesibles a través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de Internet.</w:t>
      </w:r>
    </w:p>
    <w:p w:rsidR="00124D62" w:rsidRPr="008F0158" w:rsidRDefault="00124D6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8F0158" w:rsidRPr="008F0158">
        <w:rPr>
          <w:rFonts w:ascii="Arial" w:hAnsi="Arial" w:cs="Arial"/>
          <w:b/>
        </w:rPr>
        <w:t>Durante la última asignatura de teoría de la música de segundo curso, se asignó a los alumnos a</w:t>
      </w: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  <w:r w:rsidRPr="008F0158">
        <w:rPr>
          <w:rFonts w:ascii="Arial" w:hAnsi="Arial" w:cs="Arial"/>
          <w:b/>
        </w:rPr>
        <w:t>pequeños grupos para que trabajaran juntos durante todo el período lectivo. Cada semana, los e</w:t>
      </w:r>
      <w:r w:rsidRPr="008F0158">
        <w:rPr>
          <w:rFonts w:ascii="Arial" w:hAnsi="Arial" w:cs="Arial"/>
          <w:b/>
        </w:rPr>
        <w:t>s</w:t>
      </w:r>
      <w:r w:rsidRPr="008F0158">
        <w:rPr>
          <w:rFonts w:ascii="Arial" w:hAnsi="Arial" w:cs="Arial"/>
          <w:b/>
        </w:rPr>
        <w:t>tudiantes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acudían al laboratorio de informática para hacer un examen de preparación, primero ind</w:t>
      </w:r>
      <w:r w:rsidRPr="008F0158">
        <w:rPr>
          <w:rFonts w:ascii="Arial" w:hAnsi="Arial" w:cs="Arial"/>
          <w:b/>
        </w:rPr>
        <w:t>i</w:t>
      </w:r>
      <w:r w:rsidRPr="008F0158">
        <w:rPr>
          <w:rFonts w:ascii="Arial" w:hAnsi="Arial" w:cs="Arial"/>
          <w:b/>
        </w:rPr>
        <w:t>vidualmente y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después en grupo. Mientras hacían el examen de grupo, los estudiantes se ayudaban a repasar el material;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como los pasos que tenían que dar para identificar los intervalos o los aco</w:t>
      </w:r>
      <w:r w:rsidRPr="008F0158">
        <w:rPr>
          <w:rFonts w:ascii="Arial" w:hAnsi="Arial" w:cs="Arial"/>
          <w:b/>
        </w:rPr>
        <w:t>r</w:t>
      </w:r>
      <w:r w:rsidRPr="008F0158">
        <w:rPr>
          <w:rFonts w:ascii="Arial" w:hAnsi="Arial" w:cs="Arial"/>
          <w:b/>
        </w:rPr>
        <w:t>des en una progresión armónica. El programa de examen llevaba un registro de las puntuaciones individuales y grupales que tenían en</w:t>
      </w:r>
      <w:r w:rsidR="00EB5382">
        <w:rPr>
          <w:rFonts w:ascii="Arial" w:hAnsi="Arial" w:cs="Arial"/>
          <w:b/>
        </w:rPr>
        <w:t xml:space="preserve"> c</w:t>
      </w:r>
      <w:r w:rsidRPr="008F0158">
        <w:rPr>
          <w:rFonts w:ascii="Arial" w:hAnsi="Arial" w:cs="Arial"/>
          <w:b/>
        </w:rPr>
        <w:t>uenta los profesores para poner las calificaciones de la asignatura. En el otoño siguiente, el profesorado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de teoría de la escuela universitaria pública se puso en contacto con el de la universidad local para hacer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un seguimiento de los exámenes de a</w:t>
      </w:r>
      <w:r w:rsidRPr="008F0158">
        <w:rPr>
          <w:rFonts w:ascii="Arial" w:hAnsi="Arial" w:cs="Arial"/>
          <w:b/>
        </w:rPr>
        <w:t>c</w:t>
      </w:r>
      <w:r w:rsidRPr="008F0158">
        <w:rPr>
          <w:rFonts w:ascii="Arial" w:hAnsi="Arial" w:cs="Arial"/>
          <w:b/>
        </w:rPr>
        <w:t>ceso de los alumnos que se presentaban en ese curso. Las puntuaciones y los exámenes mejor</w:t>
      </w:r>
      <w:r w:rsidRPr="008F0158">
        <w:rPr>
          <w:rFonts w:ascii="Arial" w:hAnsi="Arial" w:cs="Arial"/>
          <w:b/>
        </w:rPr>
        <w:t>a</w:t>
      </w:r>
      <w:r w:rsidRPr="008F0158">
        <w:rPr>
          <w:rFonts w:ascii="Arial" w:hAnsi="Arial" w:cs="Arial"/>
          <w:b/>
        </w:rPr>
        <w:t>ron de tal manera que los profesores de ambas instituciones decidieron trabajar juntos para pe</w:t>
      </w:r>
      <w:r w:rsidRPr="008F0158">
        <w:rPr>
          <w:rFonts w:ascii="Arial" w:hAnsi="Arial" w:cs="Arial"/>
          <w:b/>
        </w:rPr>
        <w:t>r</w:t>
      </w:r>
      <w:r w:rsidRPr="008F0158">
        <w:rPr>
          <w:rFonts w:ascii="Arial" w:hAnsi="Arial" w:cs="Arial"/>
          <w:b/>
        </w:rPr>
        <w:t>feccionar la amplitud y profundidad de las preguntas de los exámenes y para desarrollar estrat</w:t>
      </w:r>
      <w:r w:rsidRPr="008F0158">
        <w:rPr>
          <w:rFonts w:ascii="Arial" w:hAnsi="Arial" w:cs="Arial"/>
          <w:b/>
        </w:rPr>
        <w:t>e</w:t>
      </w:r>
      <w:r w:rsidRPr="008F0158">
        <w:rPr>
          <w:rFonts w:ascii="Arial" w:hAnsi="Arial" w:cs="Arial"/>
          <w:b/>
        </w:rPr>
        <w:t>gias orientadas a mejorar la articulación en las asignaturas de historia de la música y de</w:t>
      </w:r>
      <w:r w:rsidR="00EB5382">
        <w:rPr>
          <w:rFonts w:ascii="Arial" w:hAnsi="Arial" w:cs="Arial"/>
          <w:b/>
        </w:rPr>
        <w:t xml:space="preserve"> </w:t>
      </w:r>
      <w:r w:rsidRPr="008F0158">
        <w:rPr>
          <w:rFonts w:ascii="Arial" w:hAnsi="Arial" w:cs="Arial"/>
          <w:b/>
        </w:rPr>
        <w:t>interpret</w:t>
      </w:r>
      <w:r w:rsidRPr="008F0158">
        <w:rPr>
          <w:rFonts w:ascii="Arial" w:hAnsi="Arial" w:cs="Arial"/>
          <w:b/>
        </w:rPr>
        <w:t>a</w:t>
      </w:r>
      <w:r w:rsidRPr="008F0158">
        <w:rPr>
          <w:rFonts w:ascii="Arial" w:hAnsi="Arial" w:cs="Arial"/>
          <w:b/>
        </w:rPr>
        <w:t>ción musical.</w:t>
      </w:r>
    </w:p>
    <w:p w:rsidR="00EB5382" w:rsidRPr="00EB5382" w:rsidRDefault="00EB5382" w:rsidP="008F015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8F0158" w:rsidRPr="0049708B" w:rsidRDefault="00EB5382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708B"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r w:rsidR="008F0158" w:rsidRPr="0049708B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EB5382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8F0158" w:rsidRDefault="00EB5382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F0158" w:rsidRPr="008F0158">
        <w:rPr>
          <w:rFonts w:ascii="Arial" w:hAnsi="Arial" w:cs="Arial"/>
          <w:b/>
        </w:rPr>
        <w:t>Por razones de honestidad académica, si desea utilizar esta TAC en una asignatura en Internet, es preferible que prepare exámenes de ensayo o de resolución de problemas. Organice a los est</w:t>
      </w:r>
      <w:r w:rsidR="008F0158" w:rsidRPr="008F0158">
        <w:rPr>
          <w:rFonts w:ascii="Arial" w:hAnsi="Arial" w:cs="Arial"/>
          <w:b/>
        </w:rPr>
        <w:t>u</w:t>
      </w:r>
      <w:r w:rsidR="008F0158" w:rsidRPr="008F0158">
        <w:rPr>
          <w:rFonts w:ascii="Arial" w:hAnsi="Arial" w:cs="Arial"/>
          <w:b/>
        </w:rPr>
        <w:t>diantes en grupos de entre diez y doce alumnos, ident</w:t>
      </w:r>
      <w:r w:rsidR="0049708B">
        <w:rPr>
          <w:rFonts w:ascii="Arial" w:hAnsi="Arial" w:cs="Arial"/>
          <w:b/>
        </w:rPr>
        <w:t>ifí</w:t>
      </w:r>
      <w:r w:rsidR="008F0158" w:rsidRPr="008F0158">
        <w:rPr>
          <w:rFonts w:ascii="Arial" w:hAnsi="Arial" w:cs="Arial"/>
          <w:b/>
        </w:rPr>
        <w:t xml:space="preserve">quelos como grupo A, grupo B, etcétera y cree un foro para </w:t>
      </w:r>
      <w:r w:rsidR="0049708B">
        <w:rPr>
          <w:rFonts w:ascii="Arial" w:hAnsi="Arial" w:cs="Arial"/>
          <w:b/>
        </w:rPr>
        <w:t>c</w:t>
      </w:r>
      <w:r w:rsidR="008F0158" w:rsidRPr="008F0158">
        <w:rPr>
          <w:rFonts w:ascii="Arial" w:hAnsi="Arial" w:cs="Arial"/>
          <w:b/>
        </w:rPr>
        <w:t>ada</w:t>
      </w:r>
      <w:r w:rsidR="0049708B"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grupo. Deje tiempo a los grupos para que trabajen como tales para reunir información, recursos e ideas</w:t>
      </w:r>
      <w:r w:rsidR="0049708B"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para preparar la prueba. Pida a los alumnos que hagan el exa</w:t>
      </w:r>
      <w:r w:rsidR="0049708B">
        <w:rPr>
          <w:rFonts w:ascii="Arial" w:hAnsi="Arial" w:cs="Arial"/>
          <w:b/>
        </w:rPr>
        <w:t>men de forma individual, entregá</w:t>
      </w:r>
      <w:r w:rsidR="008F0158" w:rsidRPr="008F0158">
        <w:rPr>
          <w:rFonts w:ascii="Arial" w:hAnsi="Arial" w:cs="Arial"/>
          <w:b/>
        </w:rPr>
        <w:t>ndolo después para calificarlo. Antes de devolverles la versión calificada, pida a todos los alumnos que trabajen juntos en el foro correspondiente para dar unas respuestas</w:t>
      </w:r>
      <w:r w:rsidR="0049708B"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colab</w:t>
      </w:r>
      <w:r w:rsidR="0049708B">
        <w:rPr>
          <w:rFonts w:ascii="Arial" w:hAnsi="Arial" w:cs="Arial"/>
          <w:b/>
        </w:rPr>
        <w:t>o</w:t>
      </w:r>
      <w:r w:rsidR="008F0158" w:rsidRPr="008F0158">
        <w:rPr>
          <w:rFonts w:ascii="Arial" w:hAnsi="Arial" w:cs="Arial"/>
          <w:b/>
        </w:rPr>
        <w:t>rativas al examen con el fin de entregarlas.</w:t>
      </w:r>
    </w:p>
    <w:p w:rsidR="008F0158" w:rsidRPr="008F0158" w:rsidRDefault="0049708B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F0158" w:rsidRPr="008F0158">
        <w:rPr>
          <w:rFonts w:ascii="Arial" w:hAnsi="Arial" w:cs="Arial"/>
          <w:b/>
        </w:rPr>
        <w:t>Nombre a un líder de grupo (o deje que lo elijan los alumnos) que entregue el examen del grupo en su nombre. Otra técnica a este respecto consiste en una variante de la TAC 25: /l/lesa redonda: un estudiante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comienza una respuesta y la envía a otro miembro del grupo como archivo adjunto a un mensaje de correo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electrónico. Este otro alumno Continúa la respuesta con un color diferente, enviándola después a un tercer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estudiante y así sucesivamente hasta que todos los miembros del grupo hayan hecho su aportación a la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>respuesta al examen. Igual que en la versión presencial de esta TAC, considere la posibilidad de combinar</w:t>
      </w: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las </w:t>
      </w:r>
      <w:r>
        <w:rPr>
          <w:rFonts w:ascii="Arial" w:hAnsi="Arial" w:cs="Arial"/>
          <w:b/>
        </w:rPr>
        <w:t>c</w:t>
      </w:r>
      <w:r w:rsidR="008F0158" w:rsidRPr="008F0158">
        <w:rPr>
          <w:rFonts w:ascii="Arial" w:hAnsi="Arial" w:cs="Arial"/>
          <w:b/>
        </w:rPr>
        <w:t>alificaciones individual y de grupo para gara</w:t>
      </w:r>
      <w:r w:rsidR="008F0158" w:rsidRPr="008F0158">
        <w:rPr>
          <w:rFonts w:ascii="Arial" w:hAnsi="Arial" w:cs="Arial"/>
          <w:b/>
        </w:rPr>
        <w:t>n</w:t>
      </w:r>
      <w:r w:rsidR="008F0158" w:rsidRPr="008F0158">
        <w:rPr>
          <w:rFonts w:ascii="Arial" w:hAnsi="Arial" w:cs="Arial"/>
          <w:b/>
        </w:rPr>
        <w:t>tizar la responsabilidad individual y promover la interdependencia positiva.</w:t>
      </w: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8F0158" w:rsidRPr="0049708B" w:rsidRDefault="008F0158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708B">
        <w:rPr>
          <w:rFonts w:ascii="Arial" w:hAnsi="Arial" w:cs="Arial"/>
          <w:b/>
          <w:color w:val="FF0000"/>
          <w:sz w:val="28"/>
          <w:szCs w:val="28"/>
        </w:rPr>
        <w:t xml:space="preserve"> Variantes y ampliaciones</w:t>
      </w:r>
    </w:p>
    <w:p w:rsidR="008F0158" w:rsidRPr="008F0158" w:rsidRDefault="008F0158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49708B" w:rsidRDefault="0049708B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8F0158" w:rsidRPr="008F0158">
        <w:rPr>
          <w:rFonts w:ascii="Arial" w:hAnsi="Arial" w:cs="Arial"/>
          <w:b/>
        </w:rPr>
        <w:t xml:space="preserve"> Haga que los estudiantes trabajen por parejas en vez de en un grupo.</w:t>
      </w:r>
      <w:r>
        <w:rPr>
          <w:rFonts w:ascii="Arial" w:hAnsi="Arial" w:cs="Arial"/>
          <w:b/>
        </w:rPr>
        <w:t xml:space="preserve"> </w:t>
      </w:r>
    </w:p>
    <w:p w:rsidR="008F0158" w:rsidRPr="008F0158" w:rsidRDefault="0049708B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158" w:rsidRPr="008F0158">
        <w:rPr>
          <w:rFonts w:ascii="Arial" w:hAnsi="Arial" w:cs="Arial"/>
          <w:b/>
        </w:rPr>
        <w:t xml:space="preserve"> ­ </w:t>
      </w:r>
      <w:r>
        <w:rPr>
          <w:rFonts w:ascii="Arial" w:hAnsi="Arial" w:cs="Arial"/>
          <w:b/>
        </w:rPr>
        <w:t xml:space="preserve">  </w:t>
      </w:r>
      <w:r w:rsidR="008F0158" w:rsidRPr="008F0158">
        <w:rPr>
          <w:rFonts w:ascii="Arial" w:hAnsi="Arial" w:cs="Arial"/>
          <w:b/>
        </w:rPr>
        <w:t>Haga dos copias del examen, una para distribuirla a los equipos para que la utilicen en el rep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>so y la</w:t>
      </w:r>
      <w:r>
        <w:rPr>
          <w:rFonts w:ascii="Arial" w:hAnsi="Arial" w:cs="Arial"/>
          <w:b/>
        </w:rPr>
        <w:t xml:space="preserve">  otra para su entrega con f</w:t>
      </w:r>
      <w:r w:rsidR="008F0158" w:rsidRPr="008F0158">
        <w:rPr>
          <w:rFonts w:ascii="Arial" w:hAnsi="Arial" w:cs="Arial"/>
          <w:b/>
        </w:rPr>
        <w:t xml:space="preserve">ines de </w:t>
      </w:r>
      <w:r>
        <w:rPr>
          <w:rFonts w:ascii="Arial" w:hAnsi="Arial" w:cs="Arial"/>
          <w:b/>
        </w:rPr>
        <w:t>c</w:t>
      </w:r>
      <w:r w:rsidR="008F0158" w:rsidRPr="008F0158">
        <w:rPr>
          <w:rFonts w:ascii="Arial" w:hAnsi="Arial" w:cs="Arial"/>
          <w:b/>
        </w:rPr>
        <w:t>alificación.</w:t>
      </w:r>
    </w:p>
    <w:p w:rsidR="008F0158" w:rsidRDefault="0049708B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8F0158" w:rsidRPr="008F0158">
        <w:rPr>
          <w:rFonts w:ascii="Arial" w:hAnsi="Arial" w:cs="Arial"/>
          <w:b/>
        </w:rPr>
        <w:t xml:space="preserve"> Pida a los grupos que entreguen los materiales que hayan Creado para prepararse para el ex</w:t>
      </w:r>
      <w:r w:rsidR="008F0158" w:rsidRPr="008F0158">
        <w:rPr>
          <w:rFonts w:ascii="Arial" w:hAnsi="Arial" w:cs="Arial"/>
          <w:b/>
        </w:rPr>
        <w:t>a</w:t>
      </w:r>
      <w:r w:rsidR="008F0158" w:rsidRPr="008F0158">
        <w:rPr>
          <w:rFonts w:ascii="Arial" w:hAnsi="Arial" w:cs="Arial"/>
          <w:b/>
        </w:rPr>
        <w:t>men. Por ejemplo, pueden entregar un breve resumen de cada respuesta formulada, una Copia del esquema y del material utilizados para organizar el diálogo o una descripción de los procedimie</w:t>
      </w:r>
      <w:r w:rsidR="008F0158" w:rsidRPr="008F0158">
        <w:rPr>
          <w:rFonts w:ascii="Arial" w:hAnsi="Arial" w:cs="Arial"/>
          <w:b/>
        </w:rPr>
        <w:t>n</w:t>
      </w:r>
      <w:r w:rsidR="008F0158" w:rsidRPr="008F0158">
        <w:rPr>
          <w:rFonts w:ascii="Arial" w:hAnsi="Arial" w:cs="Arial"/>
          <w:b/>
        </w:rPr>
        <w:t>tos que hayan adoptado para preparar el examen.</w:t>
      </w: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3734D">
        <w:rPr>
          <w:rFonts w:ascii="Arial" w:hAnsi="Arial" w:cs="Arial"/>
          <w:b/>
          <w:color w:val="FF0000"/>
          <w:sz w:val="28"/>
          <w:szCs w:val="28"/>
        </w:rPr>
        <w:t xml:space="preserve"> Apoyos de grupo</w:t>
      </w: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3734D">
        <w:rPr>
          <w:rFonts w:ascii="Arial" w:hAnsi="Arial" w:cs="Arial"/>
          <w:b/>
        </w:rPr>
        <w:t xml:space="preserve">  Los</w:t>
      </w:r>
      <w:r>
        <w:rPr>
          <w:rFonts w:ascii="Arial" w:hAnsi="Arial" w:cs="Arial"/>
          <w:b/>
        </w:rPr>
        <w:t xml:space="preserve"> apoyos de grupo suelen ser muy efectivos para los escolares,, en unos </w:t>
      </w:r>
      <w:proofErr w:type="spellStart"/>
      <w:r>
        <w:rPr>
          <w:rFonts w:ascii="Arial" w:hAnsi="Arial" w:cs="Arial"/>
          <w:b/>
        </w:rPr>
        <w:t>por que</w:t>
      </w:r>
      <w:proofErr w:type="spellEnd"/>
      <w:r>
        <w:rPr>
          <w:rFonts w:ascii="Arial" w:hAnsi="Arial" w:cs="Arial"/>
          <w:b/>
        </w:rPr>
        <w:t xml:space="preserve"> pueden 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contrar claridad en lo que deben saber; en otros por que repasan y refuerzan conocimientos cua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do tratan de enseñar a otros lo que ellos ya saben</w:t>
      </w: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Estos logros deben seguir ciertas consignas o estrategias</w:t>
      </w: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No hay que fiarse del todo de lo que enseña un compañero. Hay que hacer esfuerzo por contr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star los datos y los conocimientos que se reciben por ese camino. El esfuerzo es ya una forma de arraigar los conocimientos</w:t>
      </w:r>
    </w:p>
    <w:p w:rsidR="0053734D" w:rsidRDefault="0053734D" w:rsidP="008F01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Es importante saber sistematizar y sintetizar. El saber ocupa un lugar en la mente. Pero el orden  la sistematización, contribuyen poderosamente a consolidar los datos que se reciben</w:t>
      </w:r>
    </w:p>
    <w:p w:rsidR="008F0158" w:rsidRPr="0053734D" w:rsidRDefault="0053734D" w:rsidP="00124D62">
      <w:pPr>
        <w:spacing w:after="0" w:line="240" w:lineRule="auto"/>
        <w:jc w:val="both"/>
        <w:rPr>
          <w:szCs w:val="24"/>
        </w:rPr>
      </w:pPr>
      <w:r>
        <w:rPr>
          <w:rFonts w:ascii="Arial" w:hAnsi="Arial" w:cs="Arial"/>
          <w:b/>
        </w:rPr>
        <w:t xml:space="preserve">  - El contacto con el compañero no debe agotar toda la forma d compartir conocimientos. Es más afectivo el apoyo en el resumen escrito, en el esfuerzo por escribir lo que se desea recordar.</w:t>
      </w:r>
    </w:p>
    <w:sectPr w:rsidR="008F0158" w:rsidRPr="0053734D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24D62"/>
    <w:rsid w:val="00134E5B"/>
    <w:rsid w:val="001562A6"/>
    <w:rsid w:val="001C24ED"/>
    <w:rsid w:val="001D2B60"/>
    <w:rsid w:val="001D5DE9"/>
    <w:rsid w:val="001E63E8"/>
    <w:rsid w:val="002045DD"/>
    <w:rsid w:val="002870A5"/>
    <w:rsid w:val="002D03C7"/>
    <w:rsid w:val="00312AE6"/>
    <w:rsid w:val="003B045E"/>
    <w:rsid w:val="003B23E0"/>
    <w:rsid w:val="0049708B"/>
    <w:rsid w:val="004C1D41"/>
    <w:rsid w:val="00525546"/>
    <w:rsid w:val="0053734D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7A2A76"/>
    <w:rsid w:val="008406C6"/>
    <w:rsid w:val="00884735"/>
    <w:rsid w:val="008C0873"/>
    <w:rsid w:val="008D3A88"/>
    <w:rsid w:val="008F0158"/>
    <w:rsid w:val="00912D1B"/>
    <w:rsid w:val="00987DC7"/>
    <w:rsid w:val="009E19D3"/>
    <w:rsid w:val="00A03C5D"/>
    <w:rsid w:val="00AC4584"/>
    <w:rsid w:val="00AF7068"/>
    <w:rsid w:val="00B44F54"/>
    <w:rsid w:val="00B521CD"/>
    <w:rsid w:val="00B82418"/>
    <w:rsid w:val="00BB26AA"/>
    <w:rsid w:val="00C2334E"/>
    <w:rsid w:val="00C37505"/>
    <w:rsid w:val="00C5044E"/>
    <w:rsid w:val="00CD3265"/>
    <w:rsid w:val="00D319C6"/>
    <w:rsid w:val="00D42E5A"/>
    <w:rsid w:val="00D94EDB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B5382"/>
    <w:rsid w:val="00EC7699"/>
    <w:rsid w:val="00ED3C5F"/>
    <w:rsid w:val="00F05025"/>
    <w:rsid w:val="00F3779F"/>
    <w:rsid w:val="00F3787E"/>
    <w:rsid w:val="00F40179"/>
    <w:rsid w:val="00F517A9"/>
    <w:rsid w:val="00F60662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2013-12-16T14:35:00Z</dcterms:created>
  <dcterms:modified xsi:type="dcterms:W3CDTF">2013-12-16T14:35:00Z</dcterms:modified>
</cp:coreProperties>
</file>