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B2" w:rsidRPr="00A76574" w:rsidRDefault="001143A8" w:rsidP="00A76574">
      <w:pPr>
        <w:pStyle w:val="Ttulo2"/>
        <w:spacing w:before="0" w:after="0"/>
        <w:jc w:val="center"/>
        <w:rPr>
          <w:rFonts w:ascii="Arial" w:hAnsi="Arial" w:cs="Arial"/>
          <w:color w:val="FF0000"/>
        </w:rPr>
      </w:pPr>
      <w:r w:rsidRPr="00A76574">
        <w:rPr>
          <w:rFonts w:ascii="Arial" w:hAnsi="Arial" w:cs="Arial"/>
          <w:color w:val="FF0000"/>
        </w:rPr>
        <w:fldChar w:fldCharType="begin"/>
      </w:r>
      <w:r w:rsidR="00AB22B2" w:rsidRPr="00A76574">
        <w:rPr>
          <w:rFonts w:ascii="Arial" w:hAnsi="Arial" w:cs="Arial"/>
          <w:color w:val="FF0000"/>
        </w:rPr>
        <w:instrText xml:space="preserve"> HYPERLINK "http://www.iase.com.ar/blog/?p=260" </w:instrText>
      </w:r>
      <w:r w:rsidRPr="00A76574">
        <w:rPr>
          <w:rFonts w:ascii="Arial" w:hAnsi="Arial" w:cs="Arial"/>
          <w:color w:val="FF0000"/>
        </w:rPr>
        <w:fldChar w:fldCharType="separate"/>
      </w:r>
      <w:r w:rsidR="00AB22B2" w:rsidRPr="00A76574">
        <w:rPr>
          <w:rFonts w:ascii="Arial" w:hAnsi="Arial" w:cs="Arial"/>
          <w:color w:val="FF0000"/>
        </w:rPr>
        <w:t>La educación recurrente</w:t>
      </w:r>
      <w:r w:rsidRPr="00A76574">
        <w:rPr>
          <w:rFonts w:ascii="Arial" w:hAnsi="Arial" w:cs="Arial"/>
          <w:color w:val="FF0000"/>
        </w:rPr>
        <w:fldChar w:fldCharType="end"/>
      </w:r>
    </w:p>
    <w:p w:rsidR="00D52826" w:rsidRPr="00A76574" w:rsidRDefault="00D52826" w:rsidP="00A76574">
      <w:pPr>
        <w:pStyle w:val="Ttulo2"/>
        <w:spacing w:before="0" w:after="0"/>
        <w:jc w:val="center"/>
        <w:rPr>
          <w:rFonts w:ascii="Arial" w:hAnsi="Arial" w:cs="Arial"/>
          <w:color w:val="0070C0"/>
          <w:sz w:val="24"/>
          <w:szCs w:val="24"/>
        </w:rPr>
      </w:pPr>
      <w:r w:rsidRPr="00A76574">
        <w:rPr>
          <w:rFonts w:ascii="Arial" w:hAnsi="Arial" w:cs="Arial"/>
          <w:color w:val="0070C0"/>
          <w:sz w:val="24"/>
          <w:szCs w:val="24"/>
        </w:rPr>
        <w:t>http://www.iase.com.ar/blog/?p=260</w:t>
      </w:r>
    </w:p>
    <w:p w:rsidR="00A76574" w:rsidRPr="00A76574" w:rsidRDefault="00A76574" w:rsidP="00A76574">
      <w:pPr>
        <w:pStyle w:val="Ttulo2"/>
        <w:spacing w:before="0" w:after="0"/>
        <w:jc w:val="both"/>
        <w:rPr>
          <w:rFonts w:ascii="Arial" w:hAnsi="Arial" w:cs="Arial"/>
          <w:sz w:val="22"/>
          <w:szCs w:val="22"/>
        </w:rPr>
      </w:pPr>
      <w:r w:rsidRPr="00A76574">
        <w:rPr>
          <w:rFonts w:ascii="Arial" w:hAnsi="Arial" w:cs="Arial"/>
          <w:sz w:val="22"/>
          <w:szCs w:val="22"/>
        </w:rPr>
        <w:t xml:space="preserve">   Por educación recurrente se ha solido entender la necesidad encontrar tie</w:t>
      </w:r>
      <w:r w:rsidRPr="00A76574">
        <w:rPr>
          <w:rFonts w:ascii="Arial" w:hAnsi="Arial" w:cs="Arial"/>
          <w:sz w:val="22"/>
          <w:szCs w:val="22"/>
        </w:rPr>
        <w:t>m</w:t>
      </w:r>
      <w:r w:rsidRPr="00A76574">
        <w:rPr>
          <w:rFonts w:ascii="Arial" w:hAnsi="Arial" w:cs="Arial"/>
          <w:sz w:val="22"/>
          <w:szCs w:val="22"/>
        </w:rPr>
        <w:t>pos de interrupción en el proceso laboral de un profesional de cualquier grado o nivel para dedicar un periodo de tiempo organizado para mejorar sus conoc</w:t>
      </w:r>
      <w:r w:rsidRPr="00A76574">
        <w:rPr>
          <w:rFonts w:ascii="Arial" w:hAnsi="Arial" w:cs="Arial"/>
          <w:sz w:val="22"/>
          <w:szCs w:val="22"/>
        </w:rPr>
        <w:t>i</w:t>
      </w:r>
      <w:r w:rsidRPr="00A76574">
        <w:rPr>
          <w:rFonts w:ascii="Arial" w:hAnsi="Arial" w:cs="Arial"/>
          <w:sz w:val="22"/>
          <w:szCs w:val="22"/>
        </w:rPr>
        <w:t xml:space="preserve">mientos o habilidades laborales mediante sistema de mejora, de </w:t>
      </w:r>
      <w:proofErr w:type="spellStart"/>
      <w:r w:rsidRPr="00A76574">
        <w:rPr>
          <w:rFonts w:ascii="Arial" w:hAnsi="Arial" w:cs="Arial"/>
          <w:sz w:val="22"/>
          <w:szCs w:val="22"/>
        </w:rPr>
        <w:t>profundicación</w:t>
      </w:r>
      <w:proofErr w:type="spellEnd"/>
      <w:r w:rsidRPr="00A76574">
        <w:rPr>
          <w:rFonts w:ascii="Arial" w:hAnsi="Arial" w:cs="Arial"/>
          <w:sz w:val="22"/>
          <w:szCs w:val="22"/>
        </w:rPr>
        <w:t xml:space="preserve"> o de complementación en los conocimiento adquiridos en los tiempos de form</w:t>
      </w:r>
      <w:r w:rsidRPr="00A76574">
        <w:rPr>
          <w:rFonts w:ascii="Arial" w:hAnsi="Arial" w:cs="Arial"/>
          <w:sz w:val="22"/>
          <w:szCs w:val="22"/>
        </w:rPr>
        <w:t>a</w:t>
      </w:r>
      <w:r w:rsidRPr="00A76574">
        <w:rPr>
          <w:rFonts w:ascii="Arial" w:hAnsi="Arial" w:cs="Arial"/>
          <w:sz w:val="22"/>
          <w:szCs w:val="22"/>
        </w:rPr>
        <w:t>ción profesional.</w:t>
      </w:r>
    </w:p>
    <w:p w:rsidR="00A76574" w:rsidRPr="00A76574" w:rsidRDefault="00A76574" w:rsidP="00A76574">
      <w:pPr>
        <w:pStyle w:val="Ttulo2"/>
        <w:spacing w:before="0" w:after="0"/>
        <w:jc w:val="both"/>
        <w:rPr>
          <w:rFonts w:ascii="Arial" w:hAnsi="Arial" w:cs="Arial"/>
          <w:sz w:val="22"/>
          <w:szCs w:val="22"/>
        </w:rPr>
      </w:pPr>
      <w:r w:rsidRPr="00A76574">
        <w:rPr>
          <w:rFonts w:ascii="Arial" w:hAnsi="Arial" w:cs="Arial"/>
          <w:sz w:val="22"/>
          <w:szCs w:val="22"/>
        </w:rPr>
        <w:t xml:space="preserve">    Y por educación concurrente se ha entendido a posibilidad o necesidad de hacer compatible y simultanea una vida de productividad laboral con una ded</w:t>
      </w:r>
      <w:r w:rsidRPr="00A76574">
        <w:rPr>
          <w:rFonts w:ascii="Arial" w:hAnsi="Arial" w:cs="Arial"/>
          <w:sz w:val="22"/>
          <w:szCs w:val="22"/>
        </w:rPr>
        <w:t>i</w:t>
      </w:r>
      <w:r w:rsidRPr="00A76574">
        <w:rPr>
          <w:rFonts w:ascii="Arial" w:hAnsi="Arial" w:cs="Arial"/>
          <w:sz w:val="22"/>
          <w:szCs w:val="22"/>
        </w:rPr>
        <w:t>cación paralela más o menos sistemática para la mejor formación en el área l</w:t>
      </w:r>
      <w:r w:rsidRPr="00A76574">
        <w:rPr>
          <w:rFonts w:ascii="Arial" w:hAnsi="Arial" w:cs="Arial"/>
          <w:sz w:val="22"/>
          <w:szCs w:val="22"/>
        </w:rPr>
        <w:t>a</w:t>
      </w:r>
      <w:r w:rsidRPr="00A76574">
        <w:rPr>
          <w:rFonts w:ascii="Arial" w:hAnsi="Arial" w:cs="Arial"/>
          <w:sz w:val="22"/>
          <w:szCs w:val="22"/>
        </w:rPr>
        <w:t>boral que se ejerce.</w:t>
      </w:r>
    </w:p>
    <w:p w:rsidR="00A76574" w:rsidRDefault="00A76574" w:rsidP="00A76574">
      <w:pPr>
        <w:pStyle w:val="Ttulo2"/>
        <w:spacing w:before="0" w:after="0"/>
        <w:jc w:val="both"/>
        <w:rPr>
          <w:rFonts w:ascii="Arial" w:hAnsi="Arial" w:cs="Arial"/>
          <w:sz w:val="22"/>
          <w:szCs w:val="22"/>
        </w:rPr>
      </w:pPr>
      <w:r w:rsidRPr="00A76574">
        <w:rPr>
          <w:rFonts w:ascii="Arial" w:hAnsi="Arial" w:cs="Arial"/>
          <w:sz w:val="22"/>
          <w:szCs w:val="22"/>
        </w:rPr>
        <w:t xml:space="preserve">    Con todo es conveniente reconocer que los términos son muy flexibles en sus significado y alcances conceptuales. Se habla de formación permanente, form</w:t>
      </w:r>
      <w:r w:rsidRPr="00A76574">
        <w:rPr>
          <w:rFonts w:ascii="Arial" w:hAnsi="Arial" w:cs="Arial"/>
          <w:sz w:val="22"/>
          <w:szCs w:val="22"/>
        </w:rPr>
        <w:t>a</w:t>
      </w:r>
      <w:r w:rsidRPr="00A76574">
        <w:rPr>
          <w:rFonts w:ascii="Arial" w:hAnsi="Arial" w:cs="Arial"/>
          <w:sz w:val="22"/>
          <w:szCs w:val="22"/>
        </w:rPr>
        <w:t>ción cont</w:t>
      </w:r>
      <w:r>
        <w:rPr>
          <w:rFonts w:ascii="Arial" w:hAnsi="Arial" w:cs="Arial"/>
          <w:sz w:val="22"/>
          <w:szCs w:val="22"/>
        </w:rPr>
        <w:t>i</w:t>
      </w:r>
      <w:r w:rsidRPr="00A76574">
        <w:rPr>
          <w:rFonts w:ascii="Arial" w:hAnsi="Arial" w:cs="Arial"/>
          <w:sz w:val="22"/>
          <w:szCs w:val="22"/>
        </w:rPr>
        <w:t>nua, años s</w:t>
      </w:r>
      <w:r>
        <w:rPr>
          <w:rFonts w:ascii="Arial" w:hAnsi="Arial" w:cs="Arial"/>
          <w:sz w:val="22"/>
          <w:szCs w:val="22"/>
        </w:rPr>
        <w:t>a</w:t>
      </w:r>
      <w:r w:rsidRPr="00A76574">
        <w:rPr>
          <w:rFonts w:ascii="Arial" w:hAnsi="Arial" w:cs="Arial"/>
          <w:sz w:val="22"/>
          <w:szCs w:val="22"/>
        </w:rPr>
        <w:t xml:space="preserve">báticos, periodos de reciclajes, aprendizajes paralelos o alternativos y enseñanzas no formales </w:t>
      </w:r>
    </w:p>
    <w:p w:rsidR="00A76574" w:rsidRDefault="00A76574" w:rsidP="00A76574">
      <w:pPr>
        <w:pStyle w:val="Ttulo2"/>
        <w:spacing w:before="0" w:after="0"/>
        <w:jc w:val="center"/>
        <w:rPr>
          <w:rFonts w:ascii="Arial" w:hAnsi="Arial" w:cs="Arial"/>
          <w:sz w:val="22"/>
          <w:szCs w:val="22"/>
        </w:rPr>
      </w:pPr>
      <w:r>
        <w:rPr>
          <w:rFonts w:ascii="Arial" w:hAnsi="Arial" w:cs="Arial"/>
          <w:noProof/>
          <w:color w:val="4183BF"/>
          <w:sz w:val="23"/>
          <w:szCs w:val="23"/>
        </w:rPr>
        <w:drawing>
          <wp:inline distT="0" distB="0" distL="0" distR="0">
            <wp:extent cx="3048000" cy="1714500"/>
            <wp:effectExtent l="19050" t="0" r="0" b="0"/>
            <wp:docPr id="1" name="Imagen 1" descr="http://1.bp.blogspot.com/-g__zHs22LvQ/UizZVvCk82I/AAAAAAAABi4/oJm8yYl0rJo/s1600/adulto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g__zHs22LvQ/UizZVvCk82I/AAAAAAAABi4/oJm8yYl0rJo/s1600/adultos.jpg">
                      <a:hlinkClick r:id="rId6"/>
                    </pic:cNvPr>
                    <pic:cNvPicPr>
                      <a:picLocks noChangeAspect="1" noChangeArrowheads="1"/>
                    </pic:cNvPicPr>
                  </pic:nvPicPr>
                  <pic:blipFill>
                    <a:blip r:embed="rId7"/>
                    <a:srcRect/>
                    <a:stretch>
                      <a:fillRect/>
                    </a:stretch>
                  </pic:blipFill>
                  <pic:spPr bwMode="auto">
                    <a:xfrm>
                      <a:off x="0" y="0"/>
                      <a:ext cx="3048000" cy="1714500"/>
                    </a:xfrm>
                    <a:prstGeom prst="rect">
                      <a:avLst/>
                    </a:prstGeom>
                    <a:noFill/>
                    <a:ln w="9525">
                      <a:noFill/>
                      <a:miter lim="800000"/>
                      <a:headEnd/>
                      <a:tailEnd/>
                    </a:ln>
                  </pic:spPr>
                </pic:pic>
              </a:graphicData>
            </a:graphic>
          </wp:inline>
        </w:drawing>
      </w:r>
    </w:p>
    <w:p w:rsidR="00AB22B2" w:rsidRPr="00A76574" w:rsidRDefault="00A76574" w:rsidP="00A76574">
      <w:pPr>
        <w:pStyle w:val="Ttulo2"/>
        <w:spacing w:before="0" w:after="0"/>
        <w:jc w:val="both"/>
        <w:rPr>
          <w:rFonts w:ascii="Arial" w:hAnsi="Arial" w:cs="Arial"/>
          <w:sz w:val="22"/>
          <w:szCs w:val="22"/>
        </w:rPr>
      </w:pPr>
      <w:r>
        <w:rPr>
          <w:rFonts w:ascii="Arial" w:hAnsi="Arial" w:cs="Arial"/>
          <w:sz w:val="22"/>
          <w:szCs w:val="22"/>
        </w:rPr>
        <w:t xml:space="preserve">   </w:t>
      </w:r>
      <w:r>
        <w:rPr>
          <w:rFonts w:ascii="Arial" w:hAnsi="Arial" w:cs="Arial"/>
          <w:b w:val="0"/>
          <w:color w:val="333333"/>
          <w:sz w:val="22"/>
          <w:szCs w:val="22"/>
        </w:rPr>
        <w:t xml:space="preserve">     </w:t>
      </w:r>
      <w:r w:rsidR="00AB22B2" w:rsidRPr="00A76574">
        <w:rPr>
          <w:rFonts w:ascii="Arial" w:hAnsi="Arial" w:cs="Arial"/>
          <w:sz w:val="22"/>
          <w:szCs w:val="22"/>
        </w:rPr>
        <w:t xml:space="preserve">Hasta hoy, </w:t>
      </w:r>
      <w:r>
        <w:rPr>
          <w:rFonts w:ascii="Arial" w:hAnsi="Arial" w:cs="Arial"/>
          <w:sz w:val="22"/>
          <w:szCs w:val="22"/>
        </w:rPr>
        <w:t>la formación o preparación cultural y profesional se ha  entend</w:t>
      </w:r>
      <w:r>
        <w:rPr>
          <w:rFonts w:ascii="Arial" w:hAnsi="Arial" w:cs="Arial"/>
          <w:sz w:val="22"/>
          <w:szCs w:val="22"/>
        </w:rPr>
        <w:t>i</w:t>
      </w:r>
      <w:r>
        <w:rPr>
          <w:rFonts w:ascii="Arial" w:hAnsi="Arial" w:cs="Arial"/>
          <w:sz w:val="22"/>
          <w:szCs w:val="22"/>
        </w:rPr>
        <w:t xml:space="preserve">do como una </w:t>
      </w:r>
      <w:r w:rsidR="00AB22B2" w:rsidRPr="00A76574">
        <w:rPr>
          <w:rFonts w:ascii="Arial" w:hAnsi="Arial" w:cs="Arial"/>
          <w:sz w:val="22"/>
          <w:szCs w:val="22"/>
        </w:rPr>
        <w:t>tarea que concluía en un determinado momento de la vida. Las crecientes necesidades sociales y tecnológicas así como los requerimientos de los individuos hacen absurdo dividir la vida del ser humano en dos períodos, muy delimitados, uno de escolaridad y otro de trabajo.</w:t>
      </w:r>
    </w:p>
    <w:p w:rsidR="00AB22B2" w:rsidRPr="00A76574" w:rsidRDefault="00A76574" w:rsidP="00A76574">
      <w:pPr>
        <w:pStyle w:val="NormalWeb"/>
        <w:spacing w:before="0" w:beforeAutospacing="0" w:after="0" w:afterAutospacing="0"/>
        <w:jc w:val="both"/>
        <w:rPr>
          <w:rFonts w:ascii="Arial" w:hAnsi="Arial" w:cs="Arial"/>
          <w:b/>
          <w:sz w:val="22"/>
          <w:szCs w:val="22"/>
        </w:rPr>
      </w:pPr>
      <w:r w:rsidRPr="00A76574">
        <w:rPr>
          <w:rStyle w:val="Textoennegrita"/>
          <w:rFonts w:ascii="Arial" w:hAnsi="Arial" w:cs="Arial"/>
          <w:sz w:val="22"/>
          <w:szCs w:val="22"/>
        </w:rPr>
        <w:t xml:space="preserve">    </w:t>
      </w:r>
      <w:r w:rsidR="00AB22B2" w:rsidRPr="00A76574">
        <w:rPr>
          <w:rStyle w:val="Textoennegrita"/>
          <w:rFonts w:ascii="Arial" w:hAnsi="Arial" w:cs="Arial"/>
          <w:sz w:val="22"/>
          <w:szCs w:val="22"/>
        </w:rPr>
        <w:t xml:space="preserve">La Educación </w:t>
      </w:r>
      <w:r w:rsidRPr="00A76574">
        <w:rPr>
          <w:rStyle w:val="Textoennegrita"/>
          <w:rFonts w:ascii="Arial" w:hAnsi="Arial" w:cs="Arial"/>
          <w:sz w:val="22"/>
          <w:szCs w:val="22"/>
        </w:rPr>
        <w:t>r</w:t>
      </w:r>
      <w:r w:rsidR="00AB22B2" w:rsidRPr="00A76574">
        <w:rPr>
          <w:rStyle w:val="Textoennegrita"/>
          <w:rFonts w:ascii="Arial" w:hAnsi="Arial" w:cs="Arial"/>
          <w:sz w:val="22"/>
          <w:szCs w:val="22"/>
        </w:rPr>
        <w:t>ecurrente</w:t>
      </w:r>
      <w:r w:rsidR="00AB22B2" w:rsidRPr="00A76574">
        <w:rPr>
          <w:rFonts w:ascii="Arial" w:hAnsi="Arial" w:cs="Arial"/>
          <w:b/>
          <w:sz w:val="22"/>
          <w:szCs w:val="22"/>
        </w:rPr>
        <w:t xml:space="preserve"> trata en esencia de solucionar el problema que se les plantea a los jóvenes cuando deben elegir educación terciaria. Muchos egres</w:t>
      </w:r>
      <w:r w:rsidR="00AB22B2" w:rsidRPr="00A76574">
        <w:rPr>
          <w:rFonts w:ascii="Arial" w:hAnsi="Arial" w:cs="Arial"/>
          <w:b/>
          <w:sz w:val="22"/>
          <w:szCs w:val="22"/>
        </w:rPr>
        <w:t>a</w:t>
      </w:r>
      <w:r w:rsidR="00AB22B2" w:rsidRPr="00A76574">
        <w:rPr>
          <w:rFonts w:ascii="Arial" w:hAnsi="Arial" w:cs="Arial"/>
          <w:b/>
          <w:sz w:val="22"/>
          <w:szCs w:val="22"/>
        </w:rPr>
        <w:t>dos secundarios desearían tener una oportunidad laboral satisfactoria, cierta experiencia, en lugar de precipitarse a ciegas a la enseñanza superior.</w:t>
      </w:r>
    </w:p>
    <w:p w:rsidR="00A76574" w:rsidRPr="00A76574" w:rsidRDefault="00A76574" w:rsidP="00A76574">
      <w:pPr>
        <w:pStyle w:val="NormalWeb"/>
        <w:spacing w:before="0" w:beforeAutospacing="0" w:after="0" w:afterAutospacing="0"/>
        <w:jc w:val="both"/>
        <w:rPr>
          <w:rFonts w:ascii="Arial" w:hAnsi="Arial" w:cs="Arial"/>
          <w:b/>
          <w:sz w:val="22"/>
          <w:szCs w:val="22"/>
        </w:rPr>
      </w:pPr>
    </w:p>
    <w:p w:rsidR="00AB22B2" w:rsidRPr="00A76574" w:rsidRDefault="00A76574" w:rsidP="00A76574">
      <w:pPr>
        <w:pStyle w:val="NormalWeb"/>
        <w:spacing w:before="0" w:beforeAutospacing="0" w:after="0" w:afterAutospacing="0"/>
        <w:jc w:val="both"/>
        <w:rPr>
          <w:rFonts w:ascii="Arial" w:hAnsi="Arial" w:cs="Arial"/>
          <w:b/>
          <w:sz w:val="22"/>
          <w:szCs w:val="22"/>
        </w:rPr>
      </w:pPr>
      <w:r w:rsidRPr="00A76574">
        <w:rPr>
          <w:rFonts w:ascii="Arial" w:hAnsi="Arial" w:cs="Arial"/>
          <w:b/>
          <w:sz w:val="22"/>
          <w:szCs w:val="22"/>
        </w:rPr>
        <w:t xml:space="preserve">     </w:t>
      </w:r>
      <w:r w:rsidR="00AB22B2" w:rsidRPr="00A76574">
        <w:rPr>
          <w:rFonts w:ascii="Arial" w:hAnsi="Arial" w:cs="Arial"/>
          <w:b/>
          <w:sz w:val="22"/>
          <w:szCs w:val="22"/>
        </w:rPr>
        <w:t xml:space="preserve">Lo que intentaría la </w:t>
      </w:r>
      <w:r w:rsidRPr="00A76574">
        <w:rPr>
          <w:rStyle w:val="Textoennegrita"/>
          <w:rFonts w:ascii="Arial" w:hAnsi="Arial" w:cs="Arial"/>
          <w:sz w:val="22"/>
          <w:szCs w:val="22"/>
        </w:rPr>
        <w:t>Educación r</w:t>
      </w:r>
      <w:r w:rsidR="00AB22B2" w:rsidRPr="00A76574">
        <w:rPr>
          <w:rStyle w:val="Textoennegrita"/>
          <w:rFonts w:ascii="Arial" w:hAnsi="Arial" w:cs="Arial"/>
          <w:sz w:val="22"/>
          <w:szCs w:val="22"/>
        </w:rPr>
        <w:t>ecurrente</w:t>
      </w:r>
      <w:r w:rsidR="00AB22B2" w:rsidRPr="00A76574">
        <w:rPr>
          <w:rFonts w:ascii="Arial" w:hAnsi="Arial" w:cs="Arial"/>
          <w:b/>
          <w:sz w:val="22"/>
          <w:szCs w:val="22"/>
        </w:rPr>
        <w:t xml:space="preserve"> sería modificar el sistema de man</w:t>
      </w:r>
      <w:r w:rsidR="00AB22B2" w:rsidRPr="00A76574">
        <w:rPr>
          <w:rFonts w:ascii="Arial" w:hAnsi="Arial" w:cs="Arial"/>
          <w:b/>
          <w:sz w:val="22"/>
          <w:szCs w:val="22"/>
        </w:rPr>
        <w:t>e</w:t>
      </w:r>
      <w:r w:rsidR="00AB22B2" w:rsidRPr="00A76574">
        <w:rPr>
          <w:rFonts w:ascii="Arial" w:hAnsi="Arial" w:cs="Arial"/>
          <w:b/>
          <w:sz w:val="22"/>
          <w:szCs w:val="22"/>
        </w:rPr>
        <w:t>ra que los jóvenes no estuvieran constreñidos a una decisión irrevocable.</w:t>
      </w:r>
    </w:p>
    <w:p w:rsidR="00A76574" w:rsidRPr="00A76574" w:rsidRDefault="00A76574" w:rsidP="00A76574">
      <w:pPr>
        <w:pStyle w:val="NormalWeb"/>
        <w:spacing w:before="0" w:beforeAutospacing="0" w:after="0" w:afterAutospacing="0"/>
        <w:jc w:val="both"/>
        <w:rPr>
          <w:rFonts w:ascii="Arial" w:hAnsi="Arial" w:cs="Arial"/>
          <w:b/>
          <w:sz w:val="22"/>
          <w:szCs w:val="22"/>
        </w:rPr>
      </w:pPr>
    </w:p>
    <w:p w:rsidR="00AB22B2" w:rsidRPr="00A76574" w:rsidRDefault="00A76574" w:rsidP="00A76574">
      <w:pPr>
        <w:pStyle w:val="NormalWeb"/>
        <w:spacing w:before="0" w:beforeAutospacing="0" w:after="0" w:afterAutospacing="0"/>
        <w:jc w:val="both"/>
        <w:rPr>
          <w:rFonts w:ascii="Arial" w:hAnsi="Arial" w:cs="Arial"/>
          <w:b/>
          <w:sz w:val="22"/>
          <w:szCs w:val="22"/>
        </w:rPr>
      </w:pPr>
      <w:r w:rsidRPr="00A76574">
        <w:rPr>
          <w:rFonts w:ascii="Arial" w:hAnsi="Arial" w:cs="Arial"/>
          <w:b/>
          <w:sz w:val="22"/>
          <w:szCs w:val="22"/>
        </w:rPr>
        <w:t xml:space="preserve">    </w:t>
      </w:r>
      <w:r w:rsidR="00AB22B2" w:rsidRPr="00A76574">
        <w:rPr>
          <w:rFonts w:ascii="Arial" w:hAnsi="Arial" w:cs="Arial"/>
          <w:b/>
          <w:sz w:val="22"/>
          <w:szCs w:val="22"/>
        </w:rPr>
        <w:t>La elección obligatoria entre el estudio de tiempo completo y la entrada sin transición a la población activa, no permite a los adolescentes manifestar y de</w:t>
      </w:r>
      <w:r w:rsidR="00AB22B2" w:rsidRPr="00A76574">
        <w:rPr>
          <w:rFonts w:ascii="Arial" w:hAnsi="Arial" w:cs="Arial"/>
          <w:b/>
          <w:sz w:val="22"/>
          <w:szCs w:val="22"/>
        </w:rPr>
        <w:t>s</w:t>
      </w:r>
      <w:r w:rsidR="00AB22B2" w:rsidRPr="00A76574">
        <w:rPr>
          <w:rFonts w:ascii="Arial" w:hAnsi="Arial" w:cs="Arial"/>
          <w:b/>
          <w:sz w:val="22"/>
          <w:szCs w:val="22"/>
        </w:rPr>
        <w:t>arrollar toda la diversidad de aptitudes que poseen.</w:t>
      </w:r>
      <w:r>
        <w:rPr>
          <w:rFonts w:ascii="Arial" w:hAnsi="Arial" w:cs="Arial"/>
          <w:b/>
          <w:sz w:val="22"/>
          <w:szCs w:val="22"/>
        </w:rPr>
        <w:t xml:space="preserve">  </w:t>
      </w:r>
      <w:r w:rsidR="00AB22B2" w:rsidRPr="00A76574">
        <w:rPr>
          <w:rFonts w:ascii="Arial" w:hAnsi="Arial" w:cs="Arial"/>
          <w:b/>
          <w:sz w:val="22"/>
          <w:szCs w:val="22"/>
        </w:rPr>
        <w:t>Resulta absurdo que un individuo deba agotar todas sus oportunidades educativas antes de haber tenido una experiencia laboral. Habría que favorecer por lo tanto un mayor contacto entre el estudio y el trabajo.</w:t>
      </w:r>
    </w:p>
    <w:p w:rsidR="00D52826" w:rsidRPr="00A76574" w:rsidRDefault="00D52826" w:rsidP="00A76574">
      <w:pPr>
        <w:pStyle w:val="NormalWeb"/>
        <w:spacing w:before="0" w:beforeAutospacing="0" w:after="0" w:afterAutospacing="0"/>
        <w:jc w:val="both"/>
        <w:rPr>
          <w:rFonts w:ascii="Arial" w:hAnsi="Arial" w:cs="Arial"/>
          <w:b/>
          <w:color w:val="333333"/>
          <w:sz w:val="22"/>
          <w:szCs w:val="22"/>
        </w:rPr>
      </w:pPr>
    </w:p>
    <w:p w:rsidR="00D52826" w:rsidRPr="00A76574" w:rsidRDefault="00D52826" w:rsidP="00A76574">
      <w:pPr>
        <w:pStyle w:val="NormalWeb"/>
        <w:spacing w:before="0" w:beforeAutospacing="0" w:after="0" w:afterAutospacing="0"/>
        <w:jc w:val="center"/>
        <w:rPr>
          <w:rFonts w:ascii="Arial" w:hAnsi="Arial" w:cs="Arial"/>
          <w:b/>
          <w:color w:val="FF0000"/>
          <w:sz w:val="36"/>
          <w:szCs w:val="36"/>
        </w:rPr>
      </w:pPr>
      <w:r w:rsidRPr="00A76574">
        <w:rPr>
          <w:rFonts w:ascii="Arial" w:hAnsi="Arial" w:cs="Arial"/>
          <w:b/>
          <w:color w:val="FF0000"/>
          <w:sz w:val="36"/>
          <w:szCs w:val="36"/>
        </w:rPr>
        <w:lastRenderedPageBreak/>
        <w:t>La relación con la educaci</w:t>
      </w:r>
      <w:r w:rsidR="00A76574" w:rsidRPr="00A76574">
        <w:rPr>
          <w:rFonts w:ascii="Arial" w:hAnsi="Arial" w:cs="Arial"/>
          <w:b/>
          <w:color w:val="FF0000"/>
          <w:sz w:val="36"/>
          <w:szCs w:val="36"/>
        </w:rPr>
        <w:t>ó</w:t>
      </w:r>
      <w:r w:rsidRPr="00A76574">
        <w:rPr>
          <w:rFonts w:ascii="Arial" w:hAnsi="Arial" w:cs="Arial"/>
          <w:b/>
          <w:color w:val="FF0000"/>
          <w:sz w:val="36"/>
          <w:szCs w:val="36"/>
        </w:rPr>
        <w:t>n de adultos</w:t>
      </w:r>
    </w:p>
    <w:p w:rsidR="00D52826" w:rsidRPr="00A76574" w:rsidRDefault="00D52826" w:rsidP="00A76574">
      <w:pPr>
        <w:spacing w:after="0" w:line="240" w:lineRule="auto"/>
        <w:jc w:val="center"/>
        <w:rPr>
          <w:rFonts w:ascii="Arial" w:eastAsia="Times New Roman" w:hAnsi="Arial" w:cs="Arial"/>
          <w:b/>
          <w:color w:val="0070C0"/>
          <w:sz w:val="28"/>
          <w:szCs w:val="28"/>
          <w:lang w:eastAsia="es-ES"/>
        </w:rPr>
      </w:pPr>
      <w:r w:rsidRPr="00A76574">
        <w:rPr>
          <w:rFonts w:ascii="Arial" w:eastAsia="Times New Roman" w:hAnsi="Arial" w:cs="Arial"/>
          <w:b/>
          <w:bCs/>
          <w:color w:val="0070C0"/>
          <w:sz w:val="28"/>
          <w:szCs w:val="28"/>
          <w:lang w:eastAsia="es-ES"/>
        </w:rPr>
        <w:t xml:space="preserve">Por </w:t>
      </w:r>
      <w:proofErr w:type="spellStart"/>
      <w:r w:rsidRPr="00A76574">
        <w:rPr>
          <w:rFonts w:ascii="Arial" w:eastAsia="Times New Roman" w:hAnsi="Arial" w:cs="Arial"/>
          <w:b/>
          <w:bCs/>
          <w:color w:val="0070C0"/>
          <w:sz w:val="28"/>
          <w:szCs w:val="28"/>
          <w:lang w:eastAsia="es-ES"/>
        </w:rPr>
        <w:t>Profr</w:t>
      </w:r>
      <w:proofErr w:type="spellEnd"/>
      <w:r w:rsidRPr="00A76574">
        <w:rPr>
          <w:rFonts w:ascii="Arial" w:eastAsia="Times New Roman" w:hAnsi="Arial" w:cs="Arial"/>
          <w:b/>
          <w:bCs/>
          <w:color w:val="0070C0"/>
          <w:sz w:val="28"/>
          <w:szCs w:val="28"/>
          <w:lang w:eastAsia="es-ES"/>
        </w:rPr>
        <w:t xml:space="preserve">. </w:t>
      </w:r>
      <w:r w:rsidR="004A52E0">
        <w:rPr>
          <w:rFonts w:ascii="Arial" w:eastAsia="Times New Roman" w:hAnsi="Arial" w:cs="Arial"/>
          <w:b/>
          <w:bCs/>
          <w:color w:val="0070C0"/>
          <w:sz w:val="28"/>
          <w:szCs w:val="28"/>
          <w:lang w:eastAsia="es-ES"/>
        </w:rPr>
        <w:t xml:space="preserve">Jorge Guadalupe Pacheco </w:t>
      </w:r>
      <w:proofErr w:type="spellStart"/>
      <w:r w:rsidR="004A52E0">
        <w:rPr>
          <w:rFonts w:ascii="Arial" w:eastAsia="Times New Roman" w:hAnsi="Arial" w:cs="Arial"/>
          <w:b/>
          <w:bCs/>
          <w:color w:val="0070C0"/>
          <w:sz w:val="28"/>
          <w:szCs w:val="28"/>
          <w:lang w:eastAsia="es-ES"/>
        </w:rPr>
        <w:t>Fabela</w:t>
      </w:r>
      <w:proofErr w:type="spellEnd"/>
      <w:r w:rsidR="004A52E0">
        <w:rPr>
          <w:rFonts w:ascii="Arial" w:eastAsia="Times New Roman" w:hAnsi="Arial" w:cs="Arial"/>
          <w:b/>
          <w:bCs/>
          <w:color w:val="0070C0"/>
          <w:sz w:val="28"/>
          <w:szCs w:val="28"/>
          <w:lang w:eastAsia="es-ES"/>
        </w:rPr>
        <w:t xml:space="preserve"> </w:t>
      </w:r>
    </w:p>
    <w:p w:rsidR="00D52826" w:rsidRPr="00A76574" w:rsidRDefault="00D52826" w:rsidP="00A76574">
      <w:pPr>
        <w:spacing w:after="0" w:line="240" w:lineRule="auto"/>
        <w:jc w:val="both"/>
        <w:rPr>
          <w:rFonts w:ascii="Arial" w:eastAsia="Times New Roman" w:hAnsi="Arial" w:cs="Arial"/>
          <w:b/>
          <w:color w:val="333333"/>
          <w:lang w:eastAsia="es-ES"/>
        </w:rPr>
      </w:pPr>
    </w:p>
    <w:p w:rsidR="00D52826" w:rsidRPr="00A76574" w:rsidRDefault="00D52826" w:rsidP="00A76574">
      <w:pPr>
        <w:spacing w:after="0" w:line="240" w:lineRule="auto"/>
        <w:jc w:val="both"/>
        <w:rPr>
          <w:rFonts w:ascii="Arial" w:eastAsia="Times New Roman" w:hAnsi="Arial" w:cs="Arial"/>
          <w:b/>
          <w:color w:val="333333"/>
          <w:lang w:eastAsia="es-ES"/>
        </w:rPr>
      </w:pP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El tema de la cultura y el desarrollo local conjugan un binomio para el progr</w:t>
      </w:r>
      <w:r w:rsidR="00D52826" w:rsidRPr="00871519">
        <w:rPr>
          <w:rFonts w:ascii="Arial" w:eastAsia="Times New Roman" w:hAnsi="Arial" w:cs="Arial"/>
          <w:b/>
          <w:lang w:eastAsia="es-ES"/>
        </w:rPr>
        <w:t>e</w:t>
      </w:r>
      <w:r w:rsidR="00D52826" w:rsidRPr="00871519">
        <w:rPr>
          <w:rFonts w:ascii="Arial" w:eastAsia="Times New Roman" w:hAnsi="Arial" w:cs="Arial"/>
          <w:b/>
          <w:lang w:eastAsia="es-ES"/>
        </w:rPr>
        <w:t>so desde una plataforma de acción participante de los diferentes sectores que integran nuestra sociedad, para ello es necesario que se constituya en la agenda pública, la cultura como medio para el desarrollo local, con la finalidad de org</w:t>
      </w:r>
      <w:r w:rsidR="00D52826" w:rsidRPr="00871519">
        <w:rPr>
          <w:rFonts w:ascii="Arial" w:eastAsia="Times New Roman" w:hAnsi="Arial" w:cs="Arial"/>
          <w:b/>
          <w:lang w:eastAsia="es-ES"/>
        </w:rPr>
        <w:t>a</w:t>
      </w:r>
      <w:r w:rsidR="00D52826" w:rsidRPr="00871519">
        <w:rPr>
          <w:rFonts w:ascii="Arial" w:eastAsia="Times New Roman" w:hAnsi="Arial" w:cs="Arial"/>
          <w:b/>
          <w:lang w:eastAsia="es-ES"/>
        </w:rPr>
        <w:t xml:space="preserve">nizar a los diferentes actores sociales para fortalecer de una manera integral los diversos mecanismos que permiten detonar el progreso en el contexto local. </w:t>
      </w:r>
    </w:p>
    <w:p w:rsidR="00D52826" w:rsidRPr="00871519" w:rsidRDefault="00D52826" w:rsidP="00A76574">
      <w:pPr>
        <w:spacing w:after="0" w:line="240" w:lineRule="auto"/>
        <w:jc w:val="both"/>
        <w:rPr>
          <w:rFonts w:ascii="Arial" w:eastAsia="Times New Roman" w:hAnsi="Arial" w:cs="Arial"/>
          <w:b/>
          <w:lang w:eastAsia="es-ES"/>
        </w:rPr>
      </w:pPr>
    </w:p>
    <w:p w:rsidR="00D52826" w:rsidRPr="00871519" w:rsidRDefault="00D52826"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A76574" w:rsidRPr="00871519">
        <w:rPr>
          <w:rFonts w:ascii="Arial" w:eastAsia="Times New Roman" w:hAnsi="Arial" w:cs="Arial"/>
          <w:b/>
          <w:lang w:eastAsia="es-ES"/>
        </w:rPr>
        <w:t xml:space="preserve">   D</w:t>
      </w:r>
      <w:r w:rsidRPr="00871519">
        <w:rPr>
          <w:rFonts w:ascii="Arial" w:eastAsia="Times New Roman" w:hAnsi="Arial" w:cs="Arial"/>
          <w:b/>
          <w:lang w:eastAsia="es-ES"/>
        </w:rPr>
        <w:t>esde esta posición es necesario considerar la cultura de la gente de las loc</w:t>
      </w:r>
      <w:r w:rsidRPr="00871519">
        <w:rPr>
          <w:rFonts w:ascii="Arial" w:eastAsia="Times New Roman" w:hAnsi="Arial" w:cs="Arial"/>
          <w:b/>
          <w:lang w:eastAsia="es-ES"/>
        </w:rPr>
        <w:t>a</w:t>
      </w:r>
      <w:r w:rsidRPr="00871519">
        <w:rPr>
          <w:rFonts w:ascii="Arial" w:eastAsia="Times New Roman" w:hAnsi="Arial" w:cs="Arial"/>
          <w:b/>
          <w:lang w:eastAsia="es-ES"/>
        </w:rPr>
        <w:t>lidades y la cultura para la gente de dichas localidades como dos dimensiones sociales que permiten situarnos en realidades concretas en la definición de nuestro desarrollo local.</w:t>
      </w:r>
    </w:p>
    <w:p w:rsidR="00FA7C24" w:rsidRPr="00871519" w:rsidRDefault="00FA7C24" w:rsidP="00A76574">
      <w:pPr>
        <w:spacing w:after="0" w:line="240" w:lineRule="auto"/>
        <w:jc w:val="both"/>
        <w:rPr>
          <w:rFonts w:ascii="Arial" w:eastAsia="Times New Roman" w:hAnsi="Arial" w:cs="Arial"/>
          <w:b/>
          <w:lang w:eastAsia="es-ES"/>
        </w:rPr>
      </w:pP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Por un lado la cultura de la gente, y cultura para la gente se han convertido en dos problemas que han propiciado una crisis recurrente al planear, organizar y realizar proyectos culturales en los municipios del Sur del Estado, ya que existe una carencia metodológica y académica en la definición de procesos culturales y desarrollo cultural como un medio para el desarrollo local en los distintos agentes que promueven la gestión y el desarrollo cultural.</w:t>
      </w:r>
    </w:p>
    <w:p w:rsidR="00D52826" w:rsidRPr="00871519" w:rsidRDefault="00D52826" w:rsidP="00A76574">
      <w:pPr>
        <w:spacing w:after="0" w:line="240" w:lineRule="auto"/>
        <w:jc w:val="both"/>
        <w:rPr>
          <w:rFonts w:ascii="Arial" w:eastAsia="Times New Roman" w:hAnsi="Arial" w:cs="Arial"/>
          <w:b/>
          <w:lang w:eastAsia="es-ES"/>
        </w:rPr>
      </w:pP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Para ello hay que situar el problema de la cultura de la gente, de la cultura l</w:t>
      </w:r>
      <w:r w:rsidR="00D52826" w:rsidRPr="00871519">
        <w:rPr>
          <w:rFonts w:ascii="Arial" w:eastAsia="Times New Roman" w:hAnsi="Arial" w:cs="Arial"/>
          <w:b/>
          <w:lang w:eastAsia="es-ES"/>
        </w:rPr>
        <w:t>o</w:t>
      </w:r>
      <w:r w:rsidR="00D52826" w:rsidRPr="00871519">
        <w:rPr>
          <w:rFonts w:ascii="Arial" w:eastAsia="Times New Roman" w:hAnsi="Arial" w:cs="Arial"/>
          <w:b/>
          <w:lang w:eastAsia="es-ES"/>
        </w:rPr>
        <w:t>cal, y más específicamente de la cultura rural, es decir cuáles son las prácticas cotidianas en la sociedad; gustos, preferencias, modos de trabajo, espacios r</w:t>
      </w:r>
      <w:r w:rsidR="00D52826" w:rsidRPr="00871519">
        <w:rPr>
          <w:rFonts w:ascii="Arial" w:eastAsia="Times New Roman" w:hAnsi="Arial" w:cs="Arial"/>
          <w:b/>
          <w:lang w:eastAsia="es-ES"/>
        </w:rPr>
        <w:t>e</w:t>
      </w:r>
      <w:r w:rsidR="00D52826" w:rsidRPr="00871519">
        <w:rPr>
          <w:rFonts w:ascii="Arial" w:eastAsia="Times New Roman" w:hAnsi="Arial" w:cs="Arial"/>
          <w:b/>
          <w:lang w:eastAsia="es-ES"/>
        </w:rPr>
        <w:t>creativos, espacios públicos, gusto musical, indumentaria, ingresos económ</w:t>
      </w:r>
      <w:r w:rsidR="00D52826" w:rsidRPr="00871519">
        <w:rPr>
          <w:rFonts w:ascii="Arial" w:eastAsia="Times New Roman" w:hAnsi="Arial" w:cs="Arial"/>
          <w:b/>
          <w:lang w:eastAsia="es-ES"/>
        </w:rPr>
        <w:t>i</w:t>
      </w:r>
      <w:r w:rsidR="00D52826" w:rsidRPr="00871519">
        <w:rPr>
          <w:rFonts w:ascii="Arial" w:eastAsia="Times New Roman" w:hAnsi="Arial" w:cs="Arial"/>
          <w:b/>
          <w:lang w:eastAsia="es-ES"/>
        </w:rPr>
        <w:t xml:space="preserve">cos, necesidades de consumo, y por otro lado </w:t>
      </w:r>
      <w:proofErr w:type="spellStart"/>
      <w:r w:rsidR="00D52826" w:rsidRPr="00871519">
        <w:rPr>
          <w:rFonts w:ascii="Arial" w:eastAsia="Times New Roman" w:hAnsi="Arial" w:cs="Arial"/>
          <w:b/>
          <w:lang w:eastAsia="es-ES"/>
        </w:rPr>
        <w:t>que</w:t>
      </w:r>
      <w:proofErr w:type="spellEnd"/>
      <w:r w:rsidR="00D52826" w:rsidRPr="00871519">
        <w:rPr>
          <w:rFonts w:ascii="Arial" w:eastAsia="Times New Roman" w:hAnsi="Arial" w:cs="Arial"/>
          <w:b/>
          <w:lang w:eastAsia="es-ES"/>
        </w:rPr>
        <w:t xml:space="preserve"> responsabilidad tiene el E</w:t>
      </w:r>
      <w:r w:rsidR="00D52826" w:rsidRPr="00871519">
        <w:rPr>
          <w:rFonts w:ascii="Arial" w:eastAsia="Times New Roman" w:hAnsi="Arial" w:cs="Arial"/>
          <w:b/>
          <w:lang w:eastAsia="es-ES"/>
        </w:rPr>
        <w:t>s</w:t>
      </w:r>
      <w:r w:rsidR="00D52826" w:rsidRPr="00871519">
        <w:rPr>
          <w:rFonts w:ascii="Arial" w:eastAsia="Times New Roman" w:hAnsi="Arial" w:cs="Arial"/>
          <w:b/>
          <w:lang w:eastAsia="es-ES"/>
        </w:rPr>
        <w:t>tado, las instituciones de educación y los diferentes agentes de propiciar el d</w:t>
      </w:r>
      <w:r w:rsidR="00D52826" w:rsidRPr="00871519">
        <w:rPr>
          <w:rFonts w:ascii="Arial" w:eastAsia="Times New Roman" w:hAnsi="Arial" w:cs="Arial"/>
          <w:b/>
          <w:lang w:eastAsia="es-ES"/>
        </w:rPr>
        <w:t>e</w:t>
      </w:r>
      <w:r w:rsidR="00D52826" w:rsidRPr="00871519">
        <w:rPr>
          <w:rFonts w:ascii="Arial" w:eastAsia="Times New Roman" w:hAnsi="Arial" w:cs="Arial"/>
          <w:b/>
          <w:lang w:eastAsia="es-ES"/>
        </w:rPr>
        <w:t>sarrollo cultural y local para ofrecer servicios de calidad, formativos y que co</w:t>
      </w:r>
      <w:r w:rsidR="00D52826" w:rsidRPr="00871519">
        <w:rPr>
          <w:rFonts w:ascii="Arial" w:eastAsia="Times New Roman" w:hAnsi="Arial" w:cs="Arial"/>
          <w:b/>
          <w:lang w:eastAsia="es-ES"/>
        </w:rPr>
        <w:t>n</w:t>
      </w:r>
      <w:r w:rsidR="00D52826" w:rsidRPr="00871519">
        <w:rPr>
          <w:rFonts w:ascii="Arial" w:eastAsia="Times New Roman" w:hAnsi="Arial" w:cs="Arial"/>
          <w:b/>
          <w:lang w:eastAsia="es-ES"/>
        </w:rPr>
        <w:t xml:space="preserve">tribuyan al desarrollo humano y espiritual de la colectividad. </w:t>
      </w:r>
    </w:p>
    <w:p w:rsidR="00D52826" w:rsidRPr="00871519" w:rsidRDefault="00D52826" w:rsidP="00A76574">
      <w:pPr>
        <w:spacing w:after="0" w:line="240" w:lineRule="auto"/>
        <w:jc w:val="both"/>
        <w:rPr>
          <w:rFonts w:ascii="Arial" w:eastAsia="Times New Roman" w:hAnsi="Arial" w:cs="Arial"/>
          <w:b/>
          <w:lang w:eastAsia="es-ES"/>
        </w:rPr>
      </w:pP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Desde esta posición podemos reflexionar en torno al panorama que tenemos del concepto de cultura y desarrollo cultural en el contexto local como un co</w:t>
      </w:r>
      <w:r w:rsidR="00D52826" w:rsidRPr="00871519">
        <w:rPr>
          <w:rFonts w:ascii="Arial" w:eastAsia="Times New Roman" w:hAnsi="Arial" w:cs="Arial"/>
          <w:b/>
          <w:lang w:eastAsia="es-ES"/>
        </w:rPr>
        <w:t>n</w:t>
      </w:r>
      <w:r w:rsidR="00D52826" w:rsidRPr="00871519">
        <w:rPr>
          <w:rFonts w:ascii="Arial" w:eastAsia="Times New Roman" w:hAnsi="Arial" w:cs="Arial"/>
          <w:b/>
          <w:lang w:eastAsia="es-ES"/>
        </w:rPr>
        <w:t>junto de servicios puestos a la disposición de la población como; cines, mus</w:t>
      </w:r>
      <w:r w:rsidR="00D52826" w:rsidRPr="00871519">
        <w:rPr>
          <w:rFonts w:ascii="Arial" w:eastAsia="Times New Roman" w:hAnsi="Arial" w:cs="Arial"/>
          <w:b/>
          <w:lang w:eastAsia="es-ES"/>
        </w:rPr>
        <w:t>e</w:t>
      </w:r>
      <w:r w:rsidR="00D52826" w:rsidRPr="00871519">
        <w:rPr>
          <w:rFonts w:ascii="Arial" w:eastAsia="Times New Roman" w:hAnsi="Arial" w:cs="Arial"/>
          <w:b/>
          <w:lang w:eastAsia="es-ES"/>
        </w:rPr>
        <w:t>os, teatros, escuelas de formación artística, peñas culturales, olimpiadas cult</w:t>
      </w:r>
      <w:r w:rsidR="00D52826" w:rsidRPr="00871519">
        <w:rPr>
          <w:rFonts w:ascii="Arial" w:eastAsia="Times New Roman" w:hAnsi="Arial" w:cs="Arial"/>
          <w:b/>
          <w:lang w:eastAsia="es-ES"/>
        </w:rPr>
        <w:t>u</w:t>
      </w:r>
      <w:r w:rsidR="00D52826" w:rsidRPr="00871519">
        <w:rPr>
          <w:rFonts w:ascii="Arial" w:eastAsia="Times New Roman" w:hAnsi="Arial" w:cs="Arial"/>
          <w:b/>
          <w:lang w:eastAsia="es-ES"/>
        </w:rPr>
        <w:t>rales, corredores culturales, festivales, entre otros eventos recreativos y de an</w:t>
      </w:r>
      <w:r w:rsidR="00D52826" w:rsidRPr="00871519">
        <w:rPr>
          <w:rFonts w:ascii="Arial" w:eastAsia="Times New Roman" w:hAnsi="Arial" w:cs="Arial"/>
          <w:b/>
          <w:lang w:eastAsia="es-ES"/>
        </w:rPr>
        <w:t>i</w:t>
      </w:r>
      <w:r w:rsidR="00D52826" w:rsidRPr="00871519">
        <w:rPr>
          <w:rFonts w:ascii="Arial" w:eastAsia="Times New Roman" w:hAnsi="Arial" w:cs="Arial"/>
          <w:b/>
          <w:lang w:eastAsia="es-ES"/>
        </w:rPr>
        <w:t>mación cultural.</w:t>
      </w:r>
    </w:p>
    <w:p w:rsidR="00D52826" w:rsidRPr="00871519" w:rsidRDefault="00D52826" w:rsidP="00A76574">
      <w:pPr>
        <w:spacing w:after="0" w:line="240" w:lineRule="auto"/>
        <w:jc w:val="both"/>
        <w:rPr>
          <w:rFonts w:ascii="Arial" w:eastAsia="Times New Roman" w:hAnsi="Arial" w:cs="Arial"/>
          <w:b/>
          <w:lang w:eastAsia="es-ES"/>
        </w:rPr>
      </w:pP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La UNESCO, en el año de 1982, realizó en México la "Conferencia Mundial s</w:t>
      </w:r>
      <w:r w:rsidR="00D52826" w:rsidRPr="00871519">
        <w:rPr>
          <w:rFonts w:ascii="Arial" w:eastAsia="Times New Roman" w:hAnsi="Arial" w:cs="Arial"/>
          <w:b/>
          <w:lang w:eastAsia="es-ES"/>
        </w:rPr>
        <w:t>o</w:t>
      </w:r>
      <w:r w:rsidR="00D52826" w:rsidRPr="00871519">
        <w:rPr>
          <w:rFonts w:ascii="Arial" w:eastAsia="Times New Roman" w:hAnsi="Arial" w:cs="Arial"/>
          <w:b/>
          <w:lang w:eastAsia="es-ES"/>
        </w:rPr>
        <w:t xml:space="preserve">bre las Políticas Culturales" en la que la comunidad internacional contribuyó de manera efectiva con la siguiente declaración: </w:t>
      </w:r>
    </w:p>
    <w:p w:rsid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La cultura puede considerarse actualmente como el conjunto de los rasgos distintivos, espirituales y materiales, intelectuales y afectivos que caracterizan a una sociedad o un grupo social. Ella engloba, además de las artes y las letras, los modos de vida, los derechos fundamentales al ser humano, los sistemas de valores, las tradiciones y las creencias y que la cultura da al hombre la capac</w:t>
      </w:r>
      <w:r w:rsidR="00D52826" w:rsidRPr="00871519">
        <w:rPr>
          <w:rFonts w:ascii="Arial" w:eastAsia="Times New Roman" w:hAnsi="Arial" w:cs="Arial"/>
          <w:b/>
          <w:lang w:eastAsia="es-ES"/>
        </w:rPr>
        <w:t>i</w:t>
      </w:r>
      <w:r w:rsidR="00D52826" w:rsidRPr="00871519">
        <w:rPr>
          <w:rFonts w:ascii="Arial" w:eastAsia="Times New Roman" w:hAnsi="Arial" w:cs="Arial"/>
          <w:b/>
          <w:lang w:eastAsia="es-ES"/>
        </w:rPr>
        <w:t>dad de reflexionar sobre sí mismo.</w:t>
      </w:r>
    </w:p>
    <w:p w:rsidR="00D52826" w:rsidRPr="00871519" w:rsidRDefault="00871519" w:rsidP="00A76574">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00D52826" w:rsidRPr="00871519">
        <w:rPr>
          <w:rFonts w:ascii="Arial" w:eastAsia="Times New Roman" w:hAnsi="Arial" w:cs="Arial"/>
          <w:b/>
          <w:lang w:eastAsia="es-ES"/>
        </w:rPr>
        <w:t xml:space="preserve"> Es ella la que hace de nosotros seres específicamente humanos, racionales, críticos y éticamente comprometidos. A través de ella discernimos los valores y efectuamos opciones. A través de ella el hombre se expresa, toma conciencia de sí mismo, se reconoce como un proyecto inacabado, pone en cuestión sus pr</w:t>
      </w:r>
      <w:r w:rsidR="00D52826" w:rsidRPr="00871519">
        <w:rPr>
          <w:rFonts w:ascii="Arial" w:eastAsia="Times New Roman" w:hAnsi="Arial" w:cs="Arial"/>
          <w:b/>
          <w:lang w:eastAsia="es-ES"/>
        </w:rPr>
        <w:t>o</w:t>
      </w:r>
      <w:r w:rsidR="00D52826" w:rsidRPr="00871519">
        <w:rPr>
          <w:rFonts w:ascii="Arial" w:eastAsia="Times New Roman" w:hAnsi="Arial" w:cs="Arial"/>
          <w:b/>
          <w:lang w:eastAsia="es-ES"/>
        </w:rPr>
        <w:t>pias realizaciones, busca incansablemente nuevas significaciones, y crea obras que lo trascienden.</w:t>
      </w:r>
    </w:p>
    <w:p w:rsidR="00D52826" w:rsidRPr="00871519" w:rsidRDefault="00D52826" w:rsidP="00A76574">
      <w:pPr>
        <w:spacing w:after="0" w:line="240" w:lineRule="auto"/>
        <w:jc w:val="both"/>
        <w:rPr>
          <w:rFonts w:ascii="Arial" w:eastAsia="Times New Roman" w:hAnsi="Arial" w:cs="Arial"/>
          <w:b/>
          <w:lang w:eastAsia="es-ES"/>
        </w:rPr>
      </w:pP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En este sentido la organización de los servicios culturales que se ofrecen en los municipios, que depende muy a menudo de los poderes públicos, e instit</w:t>
      </w:r>
      <w:r w:rsidR="00D52826" w:rsidRPr="00871519">
        <w:rPr>
          <w:rFonts w:ascii="Arial" w:eastAsia="Times New Roman" w:hAnsi="Arial" w:cs="Arial"/>
          <w:b/>
          <w:lang w:eastAsia="es-ES"/>
        </w:rPr>
        <w:t>u</w:t>
      </w:r>
      <w:r w:rsidR="00D52826" w:rsidRPr="00871519">
        <w:rPr>
          <w:rFonts w:ascii="Arial" w:eastAsia="Times New Roman" w:hAnsi="Arial" w:cs="Arial"/>
          <w:b/>
          <w:lang w:eastAsia="es-ES"/>
        </w:rPr>
        <w:t>ciones de nivel superior son el resultado de una serie de acciones que resuelven de manera inmediata las carencias y limitaciones en la planeación cultural, a</w:t>
      </w:r>
      <w:r w:rsidR="00D52826" w:rsidRPr="00871519">
        <w:rPr>
          <w:rFonts w:ascii="Arial" w:eastAsia="Times New Roman" w:hAnsi="Arial" w:cs="Arial"/>
          <w:b/>
          <w:lang w:eastAsia="es-ES"/>
        </w:rPr>
        <w:t>c</w:t>
      </w:r>
      <w:r w:rsidR="00D52826" w:rsidRPr="00871519">
        <w:rPr>
          <w:rFonts w:ascii="Arial" w:eastAsia="Times New Roman" w:hAnsi="Arial" w:cs="Arial"/>
          <w:b/>
          <w:lang w:eastAsia="es-ES"/>
        </w:rPr>
        <w:t>ción cultural, y política cultural en lo local.</w:t>
      </w:r>
    </w:p>
    <w:p w:rsidR="00D52826" w:rsidRPr="00871519" w:rsidRDefault="00D52826" w:rsidP="00A76574">
      <w:pPr>
        <w:spacing w:after="0" w:line="240" w:lineRule="auto"/>
        <w:jc w:val="both"/>
        <w:rPr>
          <w:rFonts w:ascii="Arial" w:eastAsia="Times New Roman" w:hAnsi="Arial" w:cs="Arial"/>
          <w:b/>
          <w:lang w:eastAsia="es-ES"/>
        </w:rPr>
      </w:pP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 xml:space="preserve">En la práctica de la acción cultural en el contexto local es común observar que las propuestas se realizan de manera aislada entre los diferentes agentes culturales, lo cual permite la realización de eventos imprevistos y sin garantizar la calidad para lograr satisfacción plena a los usuarios del consumo cultural. </w:t>
      </w:r>
    </w:p>
    <w:p w:rsidR="00D52826" w:rsidRPr="00871519" w:rsidRDefault="00D52826" w:rsidP="00A76574">
      <w:pPr>
        <w:spacing w:after="0" w:line="240" w:lineRule="auto"/>
        <w:jc w:val="both"/>
        <w:rPr>
          <w:rFonts w:ascii="Arial" w:eastAsia="Times New Roman" w:hAnsi="Arial" w:cs="Arial"/>
          <w:b/>
          <w:lang w:eastAsia="es-ES"/>
        </w:rPr>
      </w:pP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En la reflexión sobre el desarrollo local no se pueden separar ambos conce</w:t>
      </w:r>
      <w:r w:rsidR="00D52826" w:rsidRPr="00871519">
        <w:rPr>
          <w:rFonts w:ascii="Arial" w:eastAsia="Times New Roman" w:hAnsi="Arial" w:cs="Arial"/>
          <w:b/>
          <w:lang w:eastAsia="es-ES"/>
        </w:rPr>
        <w:t>p</w:t>
      </w:r>
      <w:r w:rsidR="00D52826" w:rsidRPr="00871519">
        <w:rPr>
          <w:rFonts w:ascii="Arial" w:eastAsia="Times New Roman" w:hAnsi="Arial" w:cs="Arial"/>
          <w:b/>
          <w:lang w:eastAsia="es-ES"/>
        </w:rPr>
        <w:t xml:space="preserve">tos, cultura de la gente y cultura para la gente. Tampoco puede estar ausente la dimensión cultural en los proyectos de desarrollo, ya que de lo contrario, estos serían incompletos ya que se les habría privado de una parte de su eficacia. </w:t>
      </w:r>
    </w:p>
    <w:p w:rsidR="00D52826" w:rsidRPr="00871519" w:rsidRDefault="00D52826" w:rsidP="00A76574">
      <w:pPr>
        <w:spacing w:after="0" w:line="240" w:lineRule="auto"/>
        <w:jc w:val="both"/>
        <w:rPr>
          <w:rFonts w:ascii="Arial" w:eastAsia="Times New Roman" w:hAnsi="Arial" w:cs="Arial"/>
          <w:b/>
          <w:lang w:eastAsia="es-ES"/>
        </w:rPr>
      </w:pP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Sin duda alguna se comienza a admitirse que el desarrollo local proviene de la sinergia de las fuerzas y las capacidades locales con los medios exógenos, i</w:t>
      </w:r>
      <w:r w:rsidR="00D52826" w:rsidRPr="00871519">
        <w:rPr>
          <w:rFonts w:ascii="Arial" w:eastAsia="Times New Roman" w:hAnsi="Arial" w:cs="Arial"/>
          <w:b/>
          <w:lang w:eastAsia="es-ES"/>
        </w:rPr>
        <w:t>n</w:t>
      </w:r>
      <w:r w:rsidR="00D52826" w:rsidRPr="00871519">
        <w:rPr>
          <w:rFonts w:ascii="Arial" w:eastAsia="Times New Roman" w:hAnsi="Arial" w:cs="Arial"/>
          <w:b/>
          <w:lang w:eastAsia="es-ES"/>
        </w:rPr>
        <w:t xml:space="preserve">versiones privadas o créditos públicos. </w:t>
      </w:r>
    </w:p>
    <w:p w:rsidR="00D52826" w:rsidRPr="00871519" w:rsidRDefault="00D52826" w:rsidP="00A76574">
      <w:pPr>
        <w:spacing w:after="0" w:line="240" w:lineRule="auto"/>
        <w:jc w:val="both"/>
        <w:rPr>
          <w:rFonts w:ascii="Arial" w:eastAsia="Times New Roman" w:hAnsi="Arial" w:cs="Arial"/>
          <w:b/>
          <w:lang w:eastAsia="es-ES"/>
        </w:rPr>
      </w:pP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Esto es válido para todos los sectores. Y por supuesto, también es válido p</w:t>
      </w:r>
      <w:r w:rsidR="00D52826" w:rsidRPr="00871519">
        <w:rPr>
          <w:rFonts w:ascii="Arial" w:eastAsia="Times New Roman" w:hAnsi="Arial" w:cs="Arial"/>
          <w:b/>
          <w:lang w:eastAsia="es-ES"/>
        </w:rPr>
        <w:t>a</w:t>
      </w:r>
      <w:r w:rsidR="00D52826" w:rsidRPr="00871519">
        <w:rPr>
          <w:rFonts w:ascii="Arial" w:eastAsia="Times New Roman" w:hAnsi="Arial" w:cs="Arial"/>
          <w:b/>
          <w:lang w:eastAsia="es-ES"/>
        </w:rPr>
        <w:t>ra el sector de la cultura: en la dinámica del sistema de desarrollo, el sector cu</w:t>
      </w:r>
      <w:r w:rsidR="00D52826" w:rsidRPr="00871519">
        <w:rPr>
          <w:rFonts w:ascii="Arial" w:eastAsia="Times New Roman" w:hAnsi="Arial" w:cs="Arial"/>
          <w:b/>
          <w:lang w:eastAsia="es-ES"/>
        </w:rPr>
        <w:t>l</w:t>
      </w:r>
      <w:r w:rsidR="00D52826" w:rsidRPr="00871519">
        <w:rPr>
          <w:rFonts w:ascii="Arial" w:eastAsia="Times New Roman" w:hAnsi="Arial" w:cs="Arial"/>
          <w:b/>
          <w:lang w:eastAsia="es-ES"/>
        </w:rPr>
        <w:t xml:space="preserve">tural se encuentra estrechamente vinculado a los demás, a la iniciativa local, al potencial humano, al potencial educativo y el potencial político. </w:t>
      </w: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p>
    <w:p w:rsidR="00D52826" w:rsidRPr="00871519" w:rsidRDefault="00A76574" w:rsidP="00A76574">
      <w:pPr>
        <w:spacing w:after="0" w:line="240" w:lineRule="auto"/>
        <w:jc w:val="both"/>
        <w:rPr>
          <w:rFonts w:ascii="Arial" w:eastAsia="Times New Roman" w:hAnsi="Arial" w:cs="Arial"/>
          <w:b/>
          <w:lang w:eastAsia="es-ES"/>
        </w:rPr>
      </w:pPr>
      <w:r w:rsidRPr="00871519">
        <w:rPr>
          <w:rFonts w:ascii="Arial" w:eastAsia="Times New Roman" w:hAnsi="Arial" w:cs="Arial"/>
          <w:b/>
          <w:lang w:eastAsia="es-ES"/>
        </w:rPr>
        <w:t xml:space="preserve">    </w:t>
      </w:r>
      <w:r w:rsidR="00D52826" w:rsidRPr="00871519">
        <w:rPr>
          <w:rFonts w:ascii="Arial" w:eastAsia="Times New Roman" w:hAnsi="Arial" w:cs="Arial"/>
          <w:b/>
          <w:lang w:eastAsia="es-ES"/>
        </w:rPr>
        <w:t>Las diferencias existentes entre regiones, localidades, pueblos, entre gener</w:t>
      </w:r>
      <w:r w:rsidR="00D52826" w:rsidRPr="00871519">
        <w:rPr>
          <w:rFonts w:ascii="Arial" w:eastAsia="Times New Roman" w:hAnsi="Arial" w:cs="Arial"/>
          <w:b/>
          <w:lang w:eastAsia="es-ES"/>
        </w:rPr>
        <w:t>a</w:t>
      </w:r>
      <w:r w:rsidR="00D52826" w:rsidRPr="00871519">
        <w:rPr>
          <w:rFonts w:ascii="Arial" w:eastAsia="Times New Roman" w:hAnsi="Arial" w:cs="Arial"/>
          <w:b/>
          <w:lang w:eastAsia="es-ES"/>
        </w:rPr>
        <w:t>ciones y grupos sociales, instituciones educativas, empresas son sobre todo diferencias culturales. ¿No sería más conveniente intentar consolidar y prom</w:t>
      </w:r>
      <w:r w:rsidR="00D52826" w:rsidRPr="00871519">
        <w:rPr>
          <w:rFonts w:ascii="Arial" w:eastAsia="Times New Roman" w:hAnsi="Arial" w:cs="Arial"/>
          <w:b/>
          <w:lang w:eastAsia="es-ES"/>
        </w:rPr>
        <w:t>o</w:t>
      </w:r>
      <w:r w:rsidR="00D52826" w:rsidRPr="00871519">
        <w:rPr>
          <w:rFonts w:ascii="Arial" w:eastAsia="Times New Roman" w:hAnsi="Arial" w:cs="Arial"/>
          <w:b/>
          <w:lang w:eastAsia="es-ES"/>
        </w:rPr>
        <w:t>ver dichas diferencias, unirse y dialogar con la posibilidad de realizar proyectos que detonen el desarrollo integral del nuestra sociedad? Sin duda alguna el d</w:t>
      </w:r>
      <w:r w:rsidR="00D52826" w:rsidRPr="00871519">
        <w:rPr>
          <w:rFonts w:ascii="Arial" w:eastAsia="Times New Roman" w:hAnsi="Arial" w:cs="Arial"/>
          <w:b/>
          <w:lang w:eastAsia="es-ES"/>
        </w:rPr>
        <w:t>e</w:t>
      </w:r>
      <w:r w:rsidR="00D52826" w:rsidRPr="00871519">
        <w:rPr>
          <w:rFonts w:ascii="Arial" w:eastAsia="Times New Roman" w:hAnsi="Arial" w:cs="Arial"/>
          <w:b/>
          <w:lang w:eastAsia="es-ES"/>
        </w:rPr>
        <w:t>sarrollo cultural debe ser considerado como un verdadero motor del desarrollo económico y social, y no como un lujo del que se puede prescindir.</w:t>
      </w:r>
    </w:p>
    <w:p w:rsidR="00D52826" w:rsidRPr="00871519" w:rsidRDefault="00D52826" w:rsidP="00A76574">
      <w:pPr>
        <w:pStyle w:val="NormalWeb"/>
        <w:spacing w:before="0" w:beforeAutospacing="0" w:after="0" w:afterAutospacing="0"/>
        <w:jc w:val="both"/>
        <w:rPr>
          <w:rFonts w:ascii="Arial" w:hAnsi="Arial" w:cs="Arial"/>
          <w:b/>
          <w:sz w:val="22"/>
          <w:szCs w:val="22"/>
        </w:rPr>
      </w:pPr>
    </w:p>
    <w:p w:rsidR="00D52826" w:rsidRPr="00871519" w:rsidRDefault="00D52826" w:rsidP="00A76574">
      <w:pPr>
        <w:pStyle w:val="NormalWeb"/>
        <w:spacing w:before="0" w:beforeAutospacing="0" w:after="0" w:afterAutospacing="0"/>
        <w:jc w:val="both"/>
        <w:rPr>
          <w:rFonts w:ascii="Arial" w:hAnsi="Arial" w:cs="Arial"/>
          <w:b/>
          <w:sz w:val="22"/>
          <w:szCs w:val="22"/>
        </w:rPr>
      </w:pPr>
    </w:p>
    <w:p w:rsidR="00A76574" w:rsidRPr="00871519" w:rsidRDefault="00CA5A2F" w:rsidP="00871519">
      <w:pPr>
        <w:pStyle w:val="NormalWeb"/>
        <w:spacing w:before="0" w:beforeAutospacing="0" w:after="0" w:afterAutospacing="0"/>
        <w:jc w:val="center"/>
        <w:rPr>
          <w:rFonts w:ascii="Arial" w:hAnsi="Arial" w:cs="Arial"/>
          <w:b/>
          <w:sz w:val="22"/>
          <w:szCs w:val="22"/>
        </w:rPr>
      </w:pPr>
      <w:r>
        <w:rPr>
          <w:noProof/>
          <w:color w:val="0000FF"/>
        </w:rPr>
        <w:drawing>
          <wp:inline distT="0" distB="0" distL="0" distR="0">
            <wp:extent cx="3456728" cy="2590800"/>
            <wp:effectExtent l="19050" t="0" r="0" b="0"/>
            <wp:docPr id="19" name="irc_mi" descr="http://1.bp.blogspot.com/-01paQUryUQQ/UUhLVEbZ8kI/AAAAAAAAAAk/sekjtuwqOLA/s1600/Educacion+permanent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01paQUryUQQ/UUhLVEbZ8kI/AAAAAAAAAAk/sekjtuwqOLA/s1600/Educacion+permanente.jpg">
                      <a:hlinkClick r:id="rId8"/>
                    </pic:cNvPr>
                    <pic:cNvPicPr>
                      <a:picLocks noChangeAspect="1" noChangeArrowheads="1"/>
                    </pic:cNvPicPr>
                  </pic:nvPicPr>
                  <pic:blipFill>
                    <a:blip r:embed="rId9"/>
                    <a:srcRect/>
                    <a:stretch>
                      <a:fillRect/>
                    </a:stretch>
                  </pic:blipFill>
                  <pic:spPr bwMode="auto">
                    <a:xfrm>
                      <a:off x="0" y="0"/>
                      <a:ext cx="3456728" cy="2590800"/>
                    </a:xfrm>
                    <a:prstGeom prst="rect">
                      <a:avLst/>
                    </a:prstGeom>
                    <a:noFill/>
                    <a:ln w="9525">
                      <a:noFill/>
                      <a:miter lim="800000"/>
                      <a:headEnd/>
                      <a:tailEnd/>
                    </a:ln>
                  </pic:spPr>
                </pic:pic>
              </a:graphicData>
            </a:graphic>
          </wp:inline>
        </w:drawing>
      </w:r>
    </w:p>
    <w:p w:rsidR="00A76574" w:rsidRPr="00871519" w:rsidRDefault="00A76574" w:rsidP="00A76574">
      <w:pPr>
        <w:pStyle w:val="NormalWeb"/>
        <w:spacing w:before="0" w:beforeAutospacing="0" w:after="0" w:afterAutospacing="0"/>
        <w:jc w:val="both"/>
        <w:rPr>
          <w:rFonts w:ascii="Arial" w:hAnsi="Arial" w:cs="Arial"/>
          <w:b/>
          <w:sz w:val="22"/>
          <w:szCs w:val="22"/>
        </w:rPr>
      </w:pPr>
    </w:p>
    <w:p w:rsidR="00A76574" w:rsidRPr="00871519" w:rsidRDefault="00A76574" w:rsidP="00A76574">
      <w:pPr>
        <w:pStyle w:val="NormalWeb"/>
        <w:spacing w:before="0" w:beforeAutospacing="0" w:after="0" w:afterAutospacing="0"/>
        <w:jc w:val="both"/>
        <w:rPr>
          <w:rFonts w:ascii="Arial" w:hAnsi="Arial" w:cs="Arial"/>
          <w:b/>
          <w:color w:val="333333"/>
          <w:sz w:val="36"/>
          <w:szCs w:val="36"/>
        </w:rPr>
      </w:pPr>
    </w:p>
    <w:p w:rsidR="009E19CE" w:rsidRPr="00871519" w:rsidRDefault="00FA7C24" w:rsidP="00871519">
      <w:pPr>
        <w:spacing w:after="0" w:line="240" w:lineRule="auto"/>
        <w:jc w:val="center"/>
        <w:rPr>
          <w:rFonts w:ascii="Arial" w:hAnsi="Arial" w:cs="Arial"/>
          <w:b/>
          <w:color w:val="FF0000"/>
          <w:sz w:val="36"/>
          <w:szCs w:val="36"/>
        </w:rPr>
      </w:pPr>
      <w:r w:rsidRPr="00871519">
        <w:rPr>
          <w:rFonts w:ascii="Arial" w:hAnsi="Arial" w:cs="Arial"/>
          <w:b/>
          <w:color w:val="FF0000"/>
          <w:sz w:val="36"/>
          <w:szCs w:val="36"/>
        </w:rPr>
        <w:lastRenderedPageBreak/>
        <w:t>Educaci</w:t>
      </w:r>
      <w:r w:rsidR="00871519">
        <w:rPr>
          <w:rFonts w:ascii="Arial" w:hAnsi="Arial" w:cs="Arial"/>
          <w:b/>
          <w:color w:val="FF0000"/>
          <w:sz w:val="36"/>
          <w:szCs w:val="36"/>
        </w:rPr>
        <w:t>ó</w:t>
      </w:r>
      <w:r w:rsidRPr="00871519">
        <w:rPr>
          <w:rFonts w:ascii="Arial" w:hAnsi="Arial" w:cs="Arial"/>
          <w:b/>
          <w:color w:val="FF0000"/>
          <w:sz w:val="36"/>
          <w:szCs w:val="36"/>
        </w:rPr>
        <w:t>n permanente</w:t>
      </w:r>
    </w:p>
    <w:p w:rsidR="00871519" w:rsidRPr="00A76574" w:rsidRDefault="00871519" w:rsidP="00871519">
      <w:pPr>
        <w:spacing w:after="0" w:line="240" w:lineRule="auto"/>
        <w:jc w:val="center"/>
        <w:rPr>
          <w:rFonts w:ascii="Arial" w:hAnsi="Arial" w:cs="Arial"/>
          <w:b/>
          <w:color w:val="FF0000"/>
        </w:rPr>
      </w:pPr>
    </w:p>
    <w:p w:rsidR="00FA7C24" w:rsidRPr="00A76574" w:rsidRDefault="00FA7C24" w:rsidP="00871519">
      <w:pPr>
        <w:spacing w:after="0" w:line="240" w:lineRule="auto"/>
        <w:jc w:val="center"/>
        <w:rPr>
          <w:rFonts w:ascii="Arial" w:hAnsi="Arial" w:cs="Arial"/>
          <w:b/>
          <w:color w:val="0070C0"/>
        </w:rPr>
      </w:pPr>
      <w:r w:rsidRPr="00A76574">
        <w:rPr>
          <w:rFonts w:ascii="Arial" w:hAnsi="Arial" w:cs="Arial"/>
          <w:b/>
          <w:color w:val="0070C0"/>
        </w:rPr>
        <w:t>http://www.granadahoy.com/article/granada/1658023/educacion/permanente/la/segunda/oportunidad.html</w:t>
      </w:r>
    </w:p>
    <w:p w:rsidR="00FA7C24" w:rsidRDefault="00FA7C24" w:rsidP="00871519">
      <w:pPr>
        <w:spacing w:after="0" w:line="240" w:lineRule="auto"/>
        <w:jc w:val="center"/>
        <w:outlineLvl w:val="1"/>
        <w:rPr>
          <w:rFonts w:ascii="Arial" w:eastAsia="Times New Roman" w:hAnsi="Arial" w:cs="Arial"/>
          <w:b/>
          <w:lang w:eastAsia="es-ES"/>
        </w:rPr>
      </w:pPr>
      <w:r w:rsidRPr="00A76574">
        <w:rPr>
          <w:rFonts w:ascii="Arial" w:eastAsia="Times New Roman" w:hAnsi="Arial" w:cs="Arial"/>
          <w:b/>
          <w:lang w:eastAsia="es-ES"/>
        </w:rPr>
        <w:t>Educación permanente La segunda oportunidad</w:t>
      </w:r>
    </w:p>
    <w:p w:rsidR="00871519" w:rsidRPr="00A76574" w:rsidRDefault="00871519" w:rsidP="00A76574">
      <w:pPr>
        <w:spacing w:after="0" w:line="240" w:lineRule="auto"/>
        <w:jc w:val="both"/>
        <w:outlineLvl w:val="1"/>
        <w:rPr>
          <w:rFonts w:ascii="Arial" w:eastAsia="Times New Roman" w:hAnsi="Arial" w:cs="Arial"/>
          <w:b/>
          <w:lang w:eastAsia="es-ES"/>
        </w:rPr>
      </w:pPr>
    </w:p>
    <w:p w:rsidR="00FA7C24" w:rsidRPr="00A76574" w:rsidRDefault="00FA7C24" w:rsidP="00A76574">
      <w:pPr>
        <w:spacing w:after="0" w:line="240" w:lineRule="auto"/>
        <w:jc w:val="both"/>
        <w:rPr>
          <w:rFonts w:ascii="Arial" w:eastAsia="Times New Roman" w:hAnsi="Arial" w:cs="Arial"/>
          <w:b/>
          <w:lang w:eastAsia="es-ES"/>
        </w:rPr>
      </w:pPr>
      <w:r w:rsidRPr="00A76574">
        <w:rPr>
          <w:rFonts w:ascii="Arial" w:eastAsia="Times New Roman" w:hAnsi="Arial" w:cs="Arial"/>
          <w:b/>
          <w:lang w:eastAsia="es-ES"/>
        </w:rPr>
        <w:t>La provincia tiene 123 centros que forman a 35.669 alumnos de todas las edades que deciden volver a las aulas para labrarse un futuro Este año cumple treinta años desde su creación</w:t>
      </w:r>
    </w:p>
    <w:p w:rsidR="00FA7C24" w:rsidRPr="00A76574" w:rsidRDefault="00FA7C24" w:rsidP="00A76574">
      <w:pPr>
        <w:spacing w:after="0" w:line="240" w:lineRule="auto"/>
        <w:jc w:val="both"/>
        <w:rPr>
          <w:rFonts w:ascii="Arial" w:eastAsia="Times New Roman" w:hAnsi="Arial" w:cs="Arial"/>
          <w:b/>
          <w:lang w:eastAsia="es-ES"/>
        </w:rPr>
      </w:pPr>
      <w:r w:rsidRPr="00A76574">
        <w:rPr>
          <w:rFonts w:ascii="Arial" w:eastAsia="Times New Roman" w:hAnsi="Arial" w:cs="Arial"/>
          <w:b/>
          <w:lang w:eastAsia="es-ES"/>
        </w:rPr>
        <w:t>&gt;</w:t>
      </w:r>
    </w:p>
    <w:p w:rsidR="00CA5A2F" w:rsidRDefault="004769B0" w:rsidP="00A76574">
      <w:pPr>
        <w:spacing w:after="0" w:line="240" w:lineRule="auto"/>
        <w:jc w:val="both"/>
        <w:rPr>
          <w:rFonts w:ascii="Arial" w:eastAsia="Times New Roman" w:hAnsi="Arial" w:cs="Arial"/>
          <w:b/>
          <w:spacing w:val="5"/>
          <w:lang w:eastAsia="es-ES"/>
        </w:rPr>
      </w:pPr>
      <w:r w:rsidRPr="00A76574">
        <w:rPr>
          <w:rFonts w:ascii="Arial" w:eastAsia="Times New Roman" w:hAnsi="Arial" w:cs="Arial"/>
          <w:b/>
          <w:spacing w:val="5"/>
          <w:lang w:eastAsia="es-ES"/>
        </w:rPr>
        <w:t xml:space="preserve">   </w:t>
      </w:r>
      <w:r w:rsidR="00FA7C24" w:rsidRPr="00A76574">
        <w:rPr>
          <w:rFonts w:ascii="Arial" w:eastAsia="Times New Roman" w:hAnsi="Arial" w:cs="Arial"/>
          <w:b/>
          <w:spacing w:val="5"/>
          <w:lang w:eastAsia="es-ES"/>
        </w:rPr>
        <w:t>DEJARON sus estudios a edades muy tempranas, pero ahora con treinta, cuarenta o cincuenta han vuelto a abrir sus mochilas y su mente para a</w:t>
      </w:r>
      <w:r w:rsidR="00FA7C24" w:rsidRPr="00A76574">
        <w:rPr>
          <w:rFonts w:ascii="Arial" w:eastAsia="Times New Roman" w:hAnsi="Arial" w:cs="Arial"/>
          <w:b/>
          <w:spacing w:val="5"/>
          <w:lang w:eastAsia="es-ES"/>
        </w:rPr>
        <w:t>m</w:t>
      </w:r>
      <w:r w:rsidR="00FA7C24" w:rsidRPr="00A76574">
        <w:rPr>
          <w:rFonts w:ascii="Arial" w:eastAsia="Times New Roman" w:hAnsi="Arial" w:cs="Arial"/>
          <w:b/>
          <w:spacing w:val="5"/>
          <w:lang w:eastAsia="es-ES"/>
        </w:rPr>
        <w:t>pliar sus conocimientos. La necesidad de optar a un puesto de trabajo en un panorama laboral negro donde cada vez hay más competencia con jóvenes muy formados han colapsado los centros de Educación Permanente de la Junta de Andalucía. ¿De qué? De hombres y mujeres ávidos de formación que cada día acuden a clase buscando su segunda oportunidad. Y la encue</w:t>
      </w:r>
      <w:r w:rsidR="00FA7C24" w:rsidRPr="00A76574">
        <w:rPr>
          <w:rFonts w:ascii="Arial" w:eastAsia="Times New Roman" w:hAnsi="Arial" w:cs="Arial"/>
          <w:b/>
          <w:spacing w:val="5"/>
          <w:lang w:eastAsia="es-ES"/>
        </w:rPr>
        <w:t>n</w:t>
      </w:r>
      <w:r w:rsidR="00FA7C24" w:rsidRPr="00A76574">
        <w:rPr>
          <w:rFonts w:ascii="Arial" w:eastAsia="Times New Roman" w:hAnsi="Arial" w:cs="Arial"/>
          <w:b/>
          <w:spacing w:val="5"/>
          <w:lang w:eastAsia="es-ES"/>
        </w:rPr>
        <w:t xml:space="preserve">tran. </w:t>
      </w:r>
      <w:r w:rsidR="00FA7C24" w:rsidRPr="00A76574">
        <w:rPr>
          <w:rFonts w:ascii="Arial" w:eastAsia="Times New Roman" w:hAnsi="Arial" w:cs="Arial"/>
          <w:b/>
          <w:spacing w:val="5"/>
          <w:lang w:eastAsia="es-ES"/>
        </w:rPr>
        <w:br/>
      </w:r>
      <w:r w:rsidR="00FA7C24" w:rsidRPr="00A76574">
        <w:rPr>
          <w:rFonts w:ascii="Arial" w:eastAsia="Times New Roman" w:hAnsi="Arial" w:cs="Arial"/>
          <w:b/>
          <w:spacing w:val="5"/>
          <w:lang w:eastAsia="es-ES"/>
        </w:rPr>
        <w:br/>
        <w:t xml:space="preserve">Así, en el CEPER Elena Martín Vivaldi situado en pleno corazón del municipio de Santa Fe, cada día se cruzan cientos de personas -carpeta en mano- de todas las edades compartiendo un mismo sueño: lograr el título de la ESO, de Bachillerato o las pruebas de acceso a la Universidad. Unos lo hacen por necesidad, pues con la crisis económica se está produciendo una auténtica burbuja en el campo de la formación que cada vez eleva más los requisitos para optar a un empleo. Otros por la sencilla razón de superarse a sí mismos, como es el caso de María Eugenia </w:t>
      </w:r>
      <w:proofErr w:type="spellStart"/>
      <w:r w:rsidR="00FA7C24" w:rsidRPr="00A76574">
        <w:rPr>
          <w:rFonts w:ascii="Arial" w:eastAsia="Times New Roman" w:hAnsi="Arial" w:cs="Arial"/>
          <w:b/>
          <w:spacing w:val="5"/>
          <w:lang w:eastAsia="es-ES"/>
        </w:rPr>
        <w:t>Megías</w:t>
      </w:r>
      <w:proofErr w:type="spellEnd"/>
      <w:r w:rsidR="00FA7C24" w:rsidRPr="00A76574">
        <w:rPr>
          <w:rFonts w:ascii="Arial" w:eastAsia="Times New Roman" w:hAnsi="Arial" w:cs="Arial"/>
          <w:b/>
          <w:spacing w:val="5"/>
          <w:lang w:eastAsia="es-ES"/>
        </w:rPr>
        <w:t>, que llevaba más de cuarenta años sin tocar un libro y que recientemente decidió matricularse para lograr el título de la Educación Secundaria Obligatoria (ESO). "Ahora mismo me cue</w:t>
      </w:r>
      <w:r w:rsidR="00FA7C24" w:rsidRPr="00A76574">
        <w:rPr>
          <w:rFonts w:ascii="Arial" w:eastAsia="Times New Roman" w:hAnsi="Arial" w:cs="Arial"/>
          <w:b/>
          <w:spacing w:val="5"/>
          <w:lang w:eastAsia="es-ES"/>
        </w:rPr>
        <w:t>s</w:t>
      </w:r>
      <w:r w:rsidR="00FA7C24" w:rsidRPr="00A76574">
        <w:rPr>
          <w:rFonts w:ascii="Arial" w:eastAsia="Times New Roman" w:hAnsi="Arial" w:cs="Arial"/>
          <w:b/>
          <w:spacing w:val="5"/>
          <w:lang w:eastAsia="es-ES"/>
        </w:rPr>
        <w:t xml:space="preserve">ta mucho. </w:t>
      </w:r>
    </w:p>
    <w:p w:rsidR="00CA5A2F" w:rsidRDefault="00CA5A2F" w:rsidP="00A76574">
      <w:pPr>
        <w:spacing w:after="0" w:line="240" w:lineRule="auto"/>
        <w:jc w:val="both"/>
        <w:rPr>
          <w:rFonts w:ascii="Arial" w:eastAsia="Times New Roman" w:hAnsi="Arial" w:cs="Arial"/>
          <w:b/>
          <w:spacing w:val="5"/>
          <w:lang w:eastAsia="es-ES"/>
        </w:rPr>
      </w:pPr>
      <w:r>
        <w:rPr>
          <w:rFonts w:ascii="Arial" w:eastAsia="Times New Roman" w:hAnsi="Arial" w:cs="Arial"/>
          <w:b/>
          <w:spacing w:val="5"/>
          <w:lang w:eastAsia="es-ES"/>
        </w:rPr>
        <w:t xml:space="preserve">   </w:t>
      </w:r>
    </w:p>
    <w:p w:rsidR="00871519" w:rsidRDefault="00CA5A2F" w:rsidP="00A76574">
      <w:pPr>
        <w:spacing w:after="0" w:line="240" w:lineRule="auto"/>
        <w:jc w:val="both"/>
        <w:rPr>
          <w:rFonts w:ascii="Arial" w:eastAsia="Times New Roman" w:hAnsi="Arial" w:cs="Arial"/>
          <w:b/>
          <w:spacing w:val="5"/>
          <w:lang w:eastAsia="es-ES"/>
        </w:rPr>
      </w:pPr>
      <w:r>
        <w:rPr>
          <w:rFonts w:ascii="Arial" w:eastAsia="Times New Roman" w:hAnsi="Arial" w:cs="Arial"/>
          <w:b/>
          <w:spacing w:val="5"/>
          <w:lang w:eastAsia="es-ES"/>
        </w:rPr>
        <w:t xml:space="preserve">   </w:t>
      </w:r>
      <w:r w:rsidR="00FA7C24" w:rsidRPr="00A76574">
        <w:rPr>
          <w:rFonts w:ascii="Arial" w:eastAsia="Times New Roman" w:hAnsi="Arial" w:cs="Arial"/>
          <w:b/>
          <w:spacing w:val="5"/>
          <w:lang w:eastAsia="es-ES"/>
        </w:rPr>
        <w:t>No dejo de copiar todo lo que se explica en clase y me entero de unas c</w:t>
      </w:r>
      <w:r w:rsidR="00FA7C24" w:rsidRPr="00A76574">
        <w:rPr>
          <w:rFonts w:ascii="Arial" w:eastAsia="Times New Roman" w:hAnsi="Arial" w:cs="Arial"/>
          <w:b/>
          <w:spacing w:val="5"/>
          <w:lang w:eastAsia="es-ES"/>
        </w:rPr>
        <w:t>o</w:t>
      </w:r>
      <w:r w:rsidR="00FA7C24" w:rsidRPr="00A76574">
        <w:rPr>
          <w:rFonts w:ascii="Arial" w:eastAsia="Times New Roman" w:hAnsi="Arial" w:cs="Arial"/>
          <w:b/>
          <w:spacing w:val="5"/>
          <w:lang w:eastAsia="es-ES"/>
        </w:rPr>
        <w:t xml:space="preserve">sas sí y de otras no, pero estoy muy ilusionada", explica </w:t>
      </w:r>
      <w:proofErr w:type="spellStart"/>
      <w:r w:rsidR="00FA7C24" w:rsidRPr="00A76574">
        <w:rPr>
          <w:rFonts w:ascii="Arial" w:eastAsia="Times New Roman" w:hAnsi="Arial" w:cs="Arial"/>
          <w:b/>
          <w:spacing w:val="5"/>
          <w:lang w:eastAsia="es-ES"/>
        </w:rPr>
        <w:t>Megías</w:t>
      </w:r>
      <w:proofErr w:type="spellEnd"/>
      <w:r w:rsidR="00FA7C24" w:rsidRPr="00A76574">
        <w:rPr>
          <w:rFonts w:ascii="Arial" w:eastAsia="Times New Roman" w:hAnsi="Arial" w:cs="Arial"/>
          <w:b/>
          <w:spacing w:val="5"/>
          <w:lang w:eastAsia="es-ES"/>
        </w:rPr>
        <w:t>, que afirma que quiere tener esta formación aunque no le hace falta "para nada en co</w:t>
      </w:r>
      <w:r w:rsidR="00FA7C24" w:rsidRPr="00A76574">
        <w:rPr>
          <w:rFonts w:ascii="Arial" w:eastAsia="Times New Roman" w:hAnsi="Arial" w:cs="Arial"/>
          <w:b/>
          <w:spacing w:val="5"/>
          <w:lang w:eastAsia="es-ES"/>
        </w:rPr>
        <w:t>n</w:t>
      </w:r>
      <w:r w:rsidR="00FA7C24" w:rsidRPr="00A76574">
        <w:rPr>
          <w:rFonts w:ascii="Arial" w:eastAsia="Times New Roman" w:hAnsi="Arial" w:cs="Arial"/>
          <w:b/>
          <w:spacing w:val="5"/>
          <w:lang w:eastAsia="es-ES"/>
        </w:rPr>
        <w:t xml:space="preserve">creto" y simplemente lo hace por ella misma. Lo que más le gusta, dice, son las lecciones de Lengua, pues a ella siempre le ha encantado leer. Por el contrario, reconoce que detesta todo lo referido a números y cuentas. "Odio las lecciones de matemáticas o de física, me parecen imposibles aunque creo que con tiempo conseguiré asimilarlos", afirma a la vez que subraya que no tiene prisa por sacarse el título, pues de momento le suena "todo a chino" y simplemente tendrá paciencia. </w:t>
      </w:r>
    </w:p>
    <w:p w:rsidR="00871519" w:rsidRDefault="00FA7C24" w:rsidP="00A76574">
      <w:pPr>
        <w:spacing w:after="0" w:line="240" w:lineRule="auto"/>
        <w:jc w:val="both"/>
        <w:rPr>
          <w:rFonts w:ascii="Arial" w:eastAsia="Times New Roman" w:hAnsi="Arial" w:cs="Arial"/>
          <w:b/>
          <w:spacing w:val="5"/>
          <w:lang w:eastAsia="es-ES"/>
        </w:rPr>
      </w:pPr>
      <w:r w:rsidRPr="00A76574">
        <w:rPr>
          <w:rFonts w:ascii="Arial" w:eastAsia="Times New Roman" w:hAnsi="Arial" w:cs="Arial"/>
          <w:b/>
          <w:spacing w:val="5"/>
          <w:lang w:eastAsia="es-ES"/>
        </w:rPr>
        <w:br/>
      </w:r>
      <w:r w:rsidR="00CA5A2F">
        <w:rPr>
          <w:rFonts w:ascii="Arial" w:eastAsia="Times New Roman" w:hAnsi="Arial" w:cs="Arial"/>
          <w:b/>
          <w:spacing w:val="5"/>
          <w:lang w:eastAsia="es-ES"/>
        </w:rPr>
        <w:t xml:space="preserve">    </w:t>
      </w:r>
      <w:r w:rsidRPr="00A76574">
        <w:rPr>
          <w:rFonts w:ascii="Arial" w:eastAsia="Times New Roman" w:hAnsi="Arial" w:cs="Arial"/>
          <w:b/>
          <w:spacing w:val="5"/>
          <w:lang w:eastAsia="es-ES"/>
        </w:rPr>
        <w:t xml:space="preserve">En su misma clase, que forma parte del turno de tarde con un horario de lunes a jueves de seis a nueve de la noche, hay otras 29 personas con el mismo objetivo: Incorporar a su </w:t>
      </w:r>
      <w:proofErr w:type="spellStart"/>
      <w:r w:rsidRPr="00A76574">
        <w:rPr>
          <w:rFonts w:ascii="Arial" w:eastAsia="Times New Roman" w:hAnsi="Arial" w:cs="Arial"/>
          <w:b/>
          <w:spacing w:val="5"/>
          <w:lang w:eastAsia="es-ES"/>
        </w:rPr>
        <w:t>curriculum</w:t>
      </w:r>
      <w:proofErr w:type="spellEnd"/>
      <w:r w:rsidRPr="00A76574">
        <w:rPr>
          <w:rFonts w:ascii="Arial" w:eastAsia="Times New Roman" w:hAnsi="Arial" w:cs="Arial"/>
          <w:b/>
          <w:spacing w:val="5"/>
          <w:lang w:eastAsia="es-ES"/>
        </w:rPr>
        <w:t xml:space="preserve"> este título abriendo sus posibil</w:t>
      </w:r>
      <w:r w:rsidRPr="00A76574">
        <w:rPr>
          <w:rFonts w:ascii="Arial" w:eastAsia="Times New Roman" w:hAnsi="Arial" w:cs="Arial"/>
          <w:b/>
          <w:spacing w:val="5"/>
          <w:lang w:eastAsia="es-ES"/>
        </w:rPr>
        <w:t>i</w:t>
      </w:r>
      <w:r w:rsidRPr="00A76574">
        <w:rPr>
          <w:rFonts w:ascii="Arial" w:eastAsia="Times New Roman" w:hAnsi="Arial" w:cs="Arial"/>
          <w:b/>
          <w:spacing w:val="5"/>
          <w:lang w:eastAsia="es-ES"/>
        </w:rPr>
        <w:t>dades dentro del mercado laboral.</w:t>
      </w:r>
    </w:p>
    <w:p w:rsidR="00871519" w:rsidRDefault="00FA7C24" w:rsidP="00A76574">
      <w:pPr>
        <w:spacing w:after="0" w:line="240" w:lineRule="auto"/>
        <w:jc w:val="both"/>
        <w:rPr>
          <w:rFonts w:ascii="Arial" w:eastAsia="Times New Roman" w:hAnsi="Arial" w:cs="Arial"/>
          <w:b/>
          <w:spacing w:val="5"/>
          <w:lang w:eastAsia="es-ES"/>
        </w:rPr>
      </w:pPr>
      <w:r w:rsidRPr="00A76574">
        <w:rPr>
          <w:rFonts w:ascii="Arial" w:eastAsia="Times New Roman" w:hAnsi="Arial" w:cs="Arial"/>
          <w:b/>
          <w:spacing w:val="5"/>
          <w:lang w:eastAsia="es-ES"/>
        </w:rPr>
        <w:br/>
      </w:r>
      <w:r w:rsidR="00CA5A2F">
        <w:rPr>
          <w:rFonts w:ascii="Arial" w:eastAsia="Times New Roman" w:hAnsi="Arial" w:cs="Arial"/>
          <w:b/>
          <w:spacing w:val="5"/>
          <w:lang w:eastAsia="es-ES"/>
        </w:rPr>
        <w:t xml:space="preserve">    </w:t>
      </w:r>
      <w:r w:rsidRPr="00A76574">
        <w:rPr>
          <w:rFonts w:ascii="Arial" w:eastAsia="Times New Roman" w:hAnsi="Arial" w:cs="Arial"/>
          <w:b/>
          <w:spacing w:val="5"/>
          <w:lang w:eastAsia="es-ES"/>
        </w:rPr>
        <w:t>Éste es uno de los intereses de Gabriel Ángel Rodríguez, de 47 años, que se enteró de la existencia de este curso por los vecinos del pueblo. No lo dudó y decidió volver a las aulas después de haber estado trabajando desde los dieciséis años. "A esa edad comencé a trabajar y prácticamente no paré hasta el uno de mayo; el día del Trabajo, que terminó mi contrato", relata contrariado por la coincidencia del día. Pinche de cocina, camarero, mayo</w:t>
      </w:r>
      <w:r w:rsidRPr="00A76574">
        <w:rPr>
          <w:rFonts w:ascii="Arial" w:eastAsia="Times New Roman" w:hAnsi="Arial" w:cs="Arial"/>
          <w:b/>
          <w:spacing w:val="5"/>
          <w:lang w:eastAsia="es-ES"/>
        </w:rPr>
        <w:t>r</w:t>
      </w:r>
      <w:r w:rsidRPr="00A76574">
        <w:rPr>
          <w:rFonts w:ascii="Arial" w:eastAsia="Times New Roman" w:hAnsi="Arial" w:cs="Arial"/>
          <w:b/>
          <w:spacing w:val="5"/>
          <w:lang w:eastAsia="es-ES"/>
        </w:rPr>
        <w:t xml:space="preserve">domo en países como Italia o Suiza, son algunos de los cargos que aparecen </w:t>
      </w:r>
      <w:r w:rsidRPr="00A76574">
        <w:rPr>
          <w:rFonts w:ascii="Arial" w:eastAsia="Times New Roman" w:hAnsi="Arial" w:cs="Arial"/>
          <w:b/>
          <w:spacing w:val="5"/>
          <w:lang w:eastAsia="es-ES"/>
        </w:rPr>
        <w:lastRenderedPageBreak/>
        <w:t xml:space="preserve">en su </w:t>
      </w:r>
      <w:proofErr w:type="spellStart"/>
      <w:r w:rsidRPr="00A76574">
        <w:rPr>
          <w:rFonts w:ascii="Arial" w:eastAsia="Times New Roman" w:hAnsi="Arial" w:cs="Arial"/>
          <w:b/>
          <w:spacing w:val="5"/>
          <w:lang w:eastAsia="es-ES"/>
        </w:rPr>
        <w:t>curriculum</w:t>
      </w:r>
      <w:proofErr w:type="spellEnd"/>
      <w:r w:rsidRPr="00A76574">
        <w:rPr>
          <w:rFonts w:ascii="Arial" w:eastAsia="Times New Roman" w:hAnsi="Arial" w:cs="Arial"/>
          <w:b/>
          <w:spacing w:val="5"/>
          <w:lang w:eastAsia="es-ES"/>
        </w:rPr>
        <w:t xml:space="preserve"> al que ahora desea incorporar estos nuevos conocimientos. Sobre las clases relata la enorme satisfacción que siente cada día cuando aprueba un examen o entrega un trabajo que no le suscitan demasiada co</w:t>
      </w:r>
      <w:r w:rsidRPr="00A76574">
        <w:rPr>
          <w:rFonts w:ascii="Arial" w:eastAsia="Times New Roman" w:hAnsi="Arial" w:cs="Arial"/>
          <w:b/>
          <w:spacing w:val="5"/>
          <w:lang w:eastAsia="es-ES"/>
        </w:rPr>
        <w:t>m</w:t>
      </w:r>
      <w:r w:rsidRPr="00A76574">
        <w:rPr>
          <w:rFonts w:ascii="Arial" w:eastAsia="Times New Roman" w:hAnsi="Arial" w:cs="Arial"/>
          <w:b/>
          <w:spacing w:val="5"/>
          <w:lang w:eastAsia="es-ES"/>
        </w:rPr>
        <w:t>plicación. "Damos Ciencias Sociales, Ciencias Tecnológicas... Los profes</w:t>
      </w:r>
      <w:r w:rsidRPr="00A76574">
        <w:rPr>
          <w:rFonts w:ascii="Arial" w:eastAsia="Times New Roman" w:hAnsi="Arial" w:cs="Arial"/>
          <w:b/>
          <w:spacing w:val="5"/>
          <w:lang w:eastAsia="es-ES"/>
        </w:rPr>
        <w:t>o</w:t>
      </w:r>
      <w:r w:rsidRPr="00A76574">
        <w:rPr>
          <w:rFonts w:ascii="Arial" w:eastAsia="Times New Roman" w:hAnsi="Arial" w:cs="Arial"/>
          <w:b/>
          <w:spacing w:val="5"/>
          <w:lang w:eastAsia="es-ES"/>
        </w:rPr>
        <w:t>res son muy agradables y si no entendemos algo se paran sin problemas y lo explican de nuevo. Tienen mucha paciencia con nosotros", remarca Gabriel, que espera presentarse a la próxima convocatoria de este nivel que se cel</w:t>
      </w:r>
      <w:r w:rsidRPr="00A76574">
        <w:rPr>
          <w:rFonts w:ascii="Arial" w:eastAsia="Times New Roman" w:hAnsi="Arial" w:cs="Arial"/>
          <w:b/>
          <w:spacing w:val="5"/>
          <w:lang w:eastAsia="es-ES"/>
        </w:rPr>
        <w:t>e</w:t>
      </w:r>
      <w:r w:rsidRPr="00A76574">
        <w:rPr>
          <w:rFonts w:ascii="Arial" w:eastAsia="Times New Roman" w:hAnsi="Arial" w:cs="Arial"/>
          <w:b/>
          <w:spacing w:val="5"/>
          <w:lang w:eastAsia="es-ES"/>
        </w:rPr>
        <w:t>brará el próximo abril y que se está preparado. Aunque, si no, dice que podrá presentarse en junio.</w:t>
      </w:r>
    </w:p>
    <w:p w:rsidR="00871519" w:rsidRDefault="00FA7C24" w:rsidP="00A76574">
      <w:pPr>
        <w:spacing w:after="0" w:line="240" w:lineRule="auto"/>
        <w:jc w:val="both"/>
        <w:rPr>
          <w:rFonts w:ascii="Arial" w:eastAsia="Times New Roman" w:hAnsi="Arial" w:cs="Arial"/>
          <w:b/>
          <w:spacing w:val="5"/>
          <w:lang w:eastAsia="es-ES"/>
        </w:rPr>
      </w:pPr>
      <w:r w:rsidRPr="00A76574">
        <w:rPr>
          <w:rFonts w:ascii="Arial" w:eastAsia="Times New Roman" w:hAnsi="Arial" w:cs="Arial"/>
          <w:b/>
          <w:spacing w:val="5"/>
          <w:lang w:eastAsia="es-ES"/>
        </w:rPr>
        <w:br/>
      </w:r>
      <w:r w:rsidR="00CA5A2F">
        <w:rPr>
          <w:rFonts w:ascii="Arial" w:eastAsia="Times New Roman" w:hAnsi="Arial" w:cs="Arial"/>
          <w:b/>
          <w:spacing w:val="5"/>
          <w:lang w:eastAsia="es-ES"/>
        </w:rPr>
        <w:t xml:space="preserve">    </w:t>
      </w:r>
      <w:r w:rsidRPr="00A76574">
        <w:rPr>
          <w:rFonts w:ascii="Arial" w:eastAsia="Times New Roman" w:hAnsi="Arial" w:cs="Arial"/>
          <w:b/>
          <w:spacing w:val="5"/>
          <w:lang w:eastAsia="es-ES"/>
        </w:rPr>
        <w:t>Por su parte, Ezequiel García, de 50 años, se suma a lo dicho por Gabriel. Él quiere sacarse el graduado para poder optar a diversos puestos aunque también está buscando trabajo. Según cuenta, el graduado en ESO se ha convertido en un ingrediente fundamental para presentarse a las oposici</w:t>
      </w:r>
      <w:r w:rsidRPr="00A76574">
        <w:rPr>
          <w:rFonts w:ascii="Arial" w:eastAsia="Times New Roman" w:hAnsi="Arial" w:cs="Arial"/>
          <w:b/>
          <w:spacing w:val="5"/>
          <w:lang w:eastAsia="es-ES"/>
        </w:rPr>
        <w:t>o</w:t>
      </w:r>
      <w:r w:rsidRPr="00A76574">
        <w:rPr>
          <w:rFonts w:ascii="Arial" w:eastAsia="Times New Roman" w:hAnsi="Arial" w:cs="Arial"/>
          <w:b/>
          <w:spacing w:val="5"/>
          <w:lang w:eastAsia="es-ES"/>
        </w:rPr>
        <w:t>nes, pues según su testimonio la UGR, por ejemplo, ya exige este nivel para muchos puestos.</w:t>
      </w:r>
    </w:p>
    <w:p w:rsidR="00871519" w:rsidRDefault="00FA7C24" w:rsidP="00A76574">
      <w:pPr>
        <w:spacing w:after="0" w:line="240" w:lineRule="auto"/>
        <w:jc w:val="both"/>
        <w:rPr>
          <w:rFonts w:ascii="Arial" w:eastAsia="Times New Roman" w:hAnsi="Arial" w:cs="Arial"/>
          <w:b/>
          <w:spacing w:val="5"/>
          <w:lang w:eastAsia="es-ES"/>
        </w:rPr>
      </w:pPr>
      <w:r w:rsidRPr="00A76574">
        <w:rPr>
          <w:rFonts w:ascii="Arial" w:eastAsia="Times New Roman" w:hAnsi="Arial" w:cs="Arial"/>
          <w:b/>
          <w:spacing w:val="5"/>
          <w:lang w:eastAsia="es-ES"/>
        </w:rPr>
        <w:br/>
      </w:r>
      <w:r w:rsidR="00CA5A2F">
        <w:rPr>
          <w:rFonts w:ascii="Arial" w:eastAsia="Times New Roman" w:hAnsi="Arial" w:cs="Arial"/>
          <w:b/>
          <w:spacing w:val="5"/>
          <w:lang w:eastAsia="es-ES"/>
        </w:rPr>
        <w:t xml:space="preserve">    </w:t>
      </w:r>
      <w:r w:rsidRPr="00A76574">
        <w:rPr>
          <w:rFonts w:ascii="Arial" w:eastAsia="Times New Roman" w:hAnsi="Arial" w:cs="Arial"/>
          <w:b/>
          <w:spacing w:val="5"/>
          <w:lang w:eastAsia="es-ES"/>
        </w:rPr>
        <w:t>"El pasado domingo hice el examen para trabajar en las labores de mant</w:t>
      </w:r>
      <w:r w:rsidRPr="00A76574">
        <w:rPr>
          <w:rFonts w:ascii="Arial" w:eastAsia="Times New Roman" w:hAnsi="Arial" w:cs="Arial"/>
          <w:b/>
          <w:spacing w:val="5"/>
          <w:lang w:eastAsia="es-ES"/>
        </w:rPr>
        <w:t>e</w:t>
      </w:r>
      <w:r w:rsidRPr="00A76574">
        <w:rPr>
          <w:rFonts w:ascii="Arial" w:eastAsia="Times New Roman" w:hAnsi="Arial" w:cs="Arial"/>
          <w:b/>
          <w:spacing w:val="5"/>
          <w:lang w:eastAsia="es-ES"/>
        </w:rPr>
        <w:t>nimiento de la Universidad, que en general están divididas en cinco niveles". Sin embargo, según cuenta, uno de esos niveles, el certificado de estudios primarios, ha desaparecido, por lo que ahora se hace necesaria una form</w:t>
      </w:r>
      <w:r w:rsidRPr="00A76574">
        <w:rPr>
          <w:rFonts w:ascii="Arial" w:eastAsia="Times New Roman" w:hAnsi="Arial" w:cs="Arial"/>
          <w:b/>
          <w:spacing w:val="5"/>
          <w:lang w:eastAsia="es-ES"/>
        </w:rPr>
        <w:t>a</w:t>
      </w:r>
      <w:r w:rsidRPr="00A76574">
        <w:rPr>
          <w:rFonts w:ascii="Arial" w:eastAsia="Times New Roman" w:hAnsi="Arial" w:cs="Arial"/>
          <w:b/>
          <w:spacing w:val="5"/>
          <w:lang w:eastAsia="es-ES"/>
        </w:rPr>
        <w:t>ción superior. "Tengo que sacarme la ESO para este tipo de trabajos pero también para otros como el de conductor-celador del SAS, en el que he pe</w:t>
      </w:r>
      <w:r w:rsidRPr="00A76574">
        <w:rPr>
          <w:rFonts w:ascii="Arial" w:eastAsia="Times New Roman" w:hAnsi="Arial" w:cs="Arial"/>
          <w:b/>
          <w:spacing w:val="5"/>
          <w:lang w:eastAsia="es-ES"/>
        </w:rPr>
        <w:t>r</w:t>
      </w:r>
      <w:r w:rsidRPr="00A76574">
        <w:rPr>
          <w:rFonts w:ascii="Arial" w:eastAsia="Times New Roman" w:hAnsi="Arial" w:cs="Arial"/>
          <w:b/>
          <w:spacing w:val="5"/>
          <w:lang w:eastAsia="es-ES"/>
        </w:rPr>
        <w:t>dido 2,5 puntos por no tenerlo", pues según aclara, "estoy en la bolsa del SAS y hasta hace poco pedían 25 puntos, pero ahora lo han subido porque hay mucha gente así que ahora mismo veo imprescindible estudiar la ESO salvo que encuentre un trabajo", relata García, quien afirma que también está dispuesto a sacarse el Bachillerato y el acceso a la Universidad con tal de encontrarlo. Además, mientras llega o no esa oportunidad laboral afirma que prefiere pasar sí o sí sus tardes aprendiendo matemáticas, lengua o historia del Imperio Romano antes que perder el tiempo viendo el Sálvame.</w:t>
      </w:r>
    </w:p>
    <w:p w:rsidR="00A76574" w:rsidRDefault="00FA7C24" w:rsidP="00CA5A2F">
      <w:pPr>
        <w:spacing w:after="0" w:line="240" w:lineRule="auto"/>
        <w:jc w:val="both"/>
        <w:rPr>
          <w:rFonts w:ascii="Arial" w:eastAsia="Times New Roman" w:hAnsi="Arial" w:cs="Arial"/>
          <w:b/>
          <w:spacing w:val="5"/>
          <w:lang w:eastAsia="es-ES"/>
        </w:rPr>
      </w:pPr>
      <w:r w:rsidRPr="00A76574">
        <w:rPr>
          <w:rFonts w:ascii="Arial" w:eastAsia="Times New Roman" w:hAnsi="Arial" w:cs="Arial"/>
          <w:b/>
          <w:spacing w:val="5"/>
          <w:lang w:eastAsia="es-ES"/>
        </w:rPr>
        <w:br/>
      </w:r>
      <w:r w:rsidR="00CA5A2F">
        <w:rPr>
          <w:rFonts w:ascii="Arial" w:eastAsia="Times New Roman" w:hAnsi="Arial" w:cs="Arial"/>
          <w:b/>
          <w:spacing w:val="5"/>
          <w:lang w:eastAsia="es-ES"/>
        </w:rPr>
        <w:t xml:space="preserve">    </w:t>
      </w:r>
      <w:r w:rsidR="00A76574">
        <w:rPr>
          <w:noProof/>
          <w:color w:val="0000FF"/>
          <w:lang w:eastAsia="es-ES"/>
        </w:rPr>
        <w:drawing>
          <wp:inline distT="0" distB="0" distL="0" distR="0">
            <wp:extent cx="4714875" cy="3181350"/>
            <wp:effectExtent l="19050" t="0" r="9525" b="0"/>
            <wp:docPr id="7" name="irc_mi" descr="http://www.jasoft.org/blog/content/binary/WindowsLiveWriter/Lamenorformadeaprenderaprogramar_12420/Cono_de_Dale_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asoft.org/blog/content/binary/WindowsLiveWriter/Lamenorformadeaprenderaprogramar_12420/Cono_de_Dale_4.jpg">
                      <a:hlinkClick r:id="rId10"/>
                    </pic:cNvPr>
                    <pic:cNvPicPr>
                      <a:picLocks noChangeAspect="1" noChangeArrowheads="1"/>
                    </pic:cNvPicPr>
                  </pic:nvPicPr>
                  <pic:blipFill>
                    <a:blip r:embed="rId11" cstate="print"/>
                    <a:srcRect/>
                    <a:stretch>
                      <a:fillRect/>
                    </a:stretch>
                  </pic:blipFill>
                  <pic:spPr bwMode="auto">
                    <a:xfrm>
                      <a:off x="0" y="0"/>
                      <a:ext cx="4714875" cy="3181350"/>
                    </a:xfrm>
                    <a:prstGeom prst="rect">
                      <a:avLst/>
                    </a:prstGeom>
                    <a:noFill/>
                    <a:ln w="9525">
                      <a:noFill/>
                      <a:miter lim="800000"/>
                      <a:headEnd/>
                      <a:tailEnd/>
                    </a:ln>
                  </pic:spPr>
                </pic:pic>
              </a:graphicData>
            </a:graphic>
          </wp:inline>
        </w:drawing>
      </w:r>
      <w:r w:rsidRPr="00A76574">
        <w:rPr>
          <w:rFonts w:ascii="Arial" w:eastAsia="Times New Roman" w:hAnsi="Arial" w:cs="Arial"/>
          <w:b/>
          <w:spacing w:val="5"/>
          <w:lang w:eastAsia="es-ES"/>
        </w:rPr>
        <w:br/>
      </w:r>
    </w:p>
    <w:p w:rsidR="00CA5A2F" w:rsidRDefault="00FA7C24" w:rsidP="00871519">
      <w:pPr>
        <w:spacing w:after="0" w:line="240" w:lineRule="auto"/>
        <w:jc w:val="both"/>
        <w:rPr>
          <w:rFonts w:ascii="Arial" w:eastAsia="Times New Roman" w:hAnsi="Arial" w:cs="Arial"/>
          <w:b/>
          <w:spacing w:val="5"/>
          <w:lang w:eastAsia="es-ES"/>
        </w:rPr>
      </w:pPr>
      <w:r w:rsidRPr="00A76574">
        <w:rPr>
          <w:rFonts w:ascii="Arial" w:eastAsia="Times New Roman" w:hAnsi="Arial" w:cs="Arial"/>
          <w:b/>
          <w:spacing w:val="5"/>
          <w:lang w:eastAsia="es-ES"/>
        </w:rPr>
        <w:br/>
      </w:r>
    </w:p>
    <w:p w:rsidR="00CA5A2F" w:rsidRDefault="00CA5A2F" w:rsidP="00CA5A2F">
      <w:pPr>
        <w:spacing w:after="0" w:line="240" w:lineRule="auto"/>
        <w:jc w:val="both"/>
        <w:rPr>
          <w:rFonts w:ascii="Arial" w:eastAsia="Times New Roman" w:hAnsi="Arial" w:cs="Arial"/>
          <w:b/>
          <w:spacing w:val="5"/>
          <w:lang w:eastAsia="es-ES"/>
        </w:rPr>
      </w:pPr>
      <w:r>
        <w:rPr>
          <w:rFonts w:ascii="Arial" w:eastAsia="Times New Roman" w:hAnsi="Arial" w:cs="Arial"/>
          <w:b/>
          <w:spacing w:val="5"/>
          <w:lang w:eastAsia="es-ES"/>
        </w:rPr>
        <w:lastRenderedPageBreak/>
        <w:t xml:space="preserve">    </w:t>
      </w:r>
      <w:r w:rsidRPr="00A76574">
        <w:rPr>
          <w:rFonts w:ascii="Arial" w:eastAsia="Times New Roman" w:hAnsi="Arial" w:cs="Arial"/>
          <w:b/>
          <w:spacing w:val="5"/>
          <w:lang w:eastAsia="es-ES"/>
        </w:rPr>
        <w:t>Otra de las cosas que valoran estos estudiantes, sin duda alguna, es el compañerismo. Y es que en clase se establecen numerosos vínculos entre los alumnos que se ayudan en las cosas que no entienden y son pacientes si alguno no comprende un tema. Frente a esto, para lo que sí son impacientes, y bastante, es para coger turno de palabra en clase, pues según cuentan re</w:t>
      </w:r>
      <w:r w:rsidRPr="00A76574">
        <w:rPr>
          <w:rFonts w:ascii="Arial" w:eastAsia="Times New Roman" w:hAnsi="Arial" w:cs="Arial"/>
          <w:b/>
          <w:spacing w:val="5"/>
          <w:lang w:eastAsia="es-ES"/>
        </w:rPr>
        <w:t>a</w:t>
      </w:r>
      <w:r w:rsidRPr="00A76574">
        <w:rPr>
          <w:rFonts w:ascii="Arial" w:eastAsia="Times New Roman" w:hAnsi="Arial" w:cs="Arial"/>
          <w:b/>
          <w:spacing w:val="5"/>
          <w:lang w:eastAsia="es-ES"/>
        </w:rPr>
        <w:t>lizan grandes debates donde todos aportan su punto de vista y aprenden unos de otros. Un hecho al que se suma otra peculiaridad: la gran cantidad de reencuentros que ha habido bajo los techos de este centro de personas que estudiaron juntas de pequeñas y ahora vuelven a compartir pupitre.</w:t>
      </w:r>
    </w:p>
    <w:p w:rsidR="00CA5A2F" w:rsidRDefault="00CA5A2F" w:rsidP="00871519">
      <w:pPr>
        <w:spacing w:after="0" w:line="240" w:lineRule="auto"/>
        <w:jc w:val="both"/>
        <w:rPr>
          <w:rFonts w:ascii="Arial" w:eastAsia="Times New Roman" w:hAnsi="Arial" w:cs="Arial"/>
          <w:b/>
          <w:spacing w:val="5"/>
          <w:lang w:eastAsia="es-ES"/>
        </w:rPr>
      </w:pPr>
    </w:p>
    <w:p w:rsidR="00871519" w:rsidRDefault="00CA5A2F" w:rsidP="00871519">
      <w:pPr>
        <w:spacing w:after="0" w:line="240" w:lineRule="auto"/>
        <w:jc w:val="both"/>
        <w:rPr>
          <w:rFonts w:ascii="Arial" w:eastAsia="Times New Roman" w:hAnsi="Arial" w:cs="Arial"/>
          <w:b/>
          <w:spacing w:val="5"/>
          <w:lang w:eastAsia="es-ES"/>
        </w:rPr>
      </w:pPr>
      <w:r>
        <w:rPr>
          <w:rFonts w:ascii="Arial" w:eastAsia="Times New Roman" w:hAnsi="Arial" w:cs="Arial"/>
          <w:b/>
          <w:spacing w:val="5"/>
          <w:lang w:eastAsia="es-ES"/>
        </w:rPr>
        <w:t xml:space="preserve">    </w:t>
      </w:r>
      <w:r w:rsidR="00FA7C24" w:rsidRPr="00A76574">
        <w:rPr>
          <w:rFonts w:ascii="Arial" w:eastAsia="Times New Roman" w:hAnsi="Arial" w:cs="Arial"/>
          <w:b/>
          <w:spacing w:val="5"/>
          <w:lang w:eastAsia="es-ES"/>
        </w:rPr>
        <w:t xml:space="preserve">Ése es el caso de </w:t>
      </w:r>
      <w:proofErr w:type="spellStart"/>
      <w:r w:rsidR="00FA7C24" w:rsidRPr="00A76574">
        <w:rPr>
          <w:rFonts w:ascii="Arial" w:eastAsia="Times New Roman" w:hAnsi="Arial" w:cs="Arial"/>
          <w:b/>
          <w:spacing w:val="5"/>
          <w:lang w:eastAsia="es-ES"/>
        </w:rPr>
        <w:t>Sidonie</w:t>
      </w:r>
      <w:proofErr w:type="spellEnd"/>
      <w:r w:rsidR="00FA7C24" w:rsidRPr="00A76574">
        <w:rPr>
          <w:rFonts w:ascii="Arial" w:eastAsia="Times New Roman" w:hAnsi="Arial" w:cs="Arial"/>
          <w:b/>
          <w:spacing w:val="5"/>
          <w:lang w:eastAsia="es-ES"/>
        </w:rPr>
        <w:t xml:space="preserve"> </w:t>
      </w:r>
      <w:proofErr w:type="spellStart"/>
      <w:r w:rsidR="00FA7C24" w:rsidRPr="00A76574">
        <w:rPr>
          <w:rFonts w:ascii="Arial" w:eastAsia="Times New Roman" w:hAnsi="Arial" w:cs="Arial"/>
          <w:b/>
          <w:spacing w:val="5"/>
          <w:lang w:eastAsia="es-ES"/>
        </w:rPr>
        <w:t>Godart</w:t>
      </w:r>
      <w:proofErr w:type="spellEnd"/>
      <w:r w:rsidR="00FA7C24" w:rsidRPr="00A76574">
        <w:rPr>
          <w:rFonts w:ascii="Arial" w:eastAsia="Times New Roman" w:hAnsi="Arial" w:cs="Arial"/>
          <w:b/>
          <w:spacing w:val="5"/>
          <w:lang w:eastAsia="es-ES"/>
        </w:rPr>
        <w:t>, una francesa de 37 años afincada desde los 17 en Santa Fe y que se ha reencontrado con algunos compañeros en su vuelta a clase para sacarse el título de la ESO y convertir su diploma de Aux</w:t>
      </w:r>
      <w:r w:rsidR="00FA7C24" w:rsidRPr="00A76574">
        <w:rPr>
          <w:rFonts w:ascii="Arial" w:eastAsia="Times New Roman" w:hAnsi="Arial" w:cs="Arial"/>
          <w:b/>
          <w:spacing w:val="5"/>
          <w:lang w:eastAsia="es-ES"/>
        </w:rPr>
        <w:t>i</w:t>
      </w:r>
      <w:r w:rsidR="00FA7C24" w:rsidRPr="00A76574">
        <w:rPr>
          <w:rFonts w:ascii="Arial" w:eastAsia="Times New Roman" w:hAnsi="Arial" w:cs="Arial"/>
          <w:b/>
          <w:spacing w:val="5"/>
          <w:lang w:eastAsia="es-ES"/>
        </w:rPr>
        <w:t>liar de Enfermería en título. Según cuenta, es el segundo nivel educativo que estudia, pues antes aprobó el certificado de estudios primarios y los mae</w:t>
      </w:r>
      <w:r w:rsidR="00FA7C24" w:rsidRPr="00A76574">
        <w:rPr>
          <w:rFonts w:ascii="Arial" w:eastAsia="Times New Roman" w:hAnsi="Arial" w:cs="Arial"/>
          <w:b/>
          <w:spacing w:val="5"/>
          <w:lang w:eastAsia="es-ES"/>
        </w:rPr>
        <w:t>s</w:t>
      </w:r>
      <w:r w:rsidR="00FA7C24" w:rsidRPr="00A76574">
        <w:rPr>
          <w:rFonts w:ascii="Arial" w:eastAsia="Times New Roman" w:hAnsi="Arial" w:cs="Arial"/>
          <w:b/>
          <w:spacing w:val="5"/>
          <w:lang w:eastAsia="es-ES"/>
        </w:rPr>
        <w:t>tros ya la conocen. "Llevo ya mucho tiempo viniendo aquí y me parece que este centro es muy importante porque ayuda a muchas personas del pueblo", dice. Su caso, frente a sus compañeros, es algo distinto. No está parada pues trabaja en el sistema de Ayuda a Domicilio aunque ahora mismo está de baja por maternidad. No obstante, afirma que aún teniendo este trabajo co</w:t>
      </w:r>
      <w:r w:rsidR="00FA7C24" w:rsidRPr="00A76574">
        <w:rPr>
          <w:rFonts w:ascii="Arial" w:eastAsia="Times New Roman" w:hAnsi="Arial" w:cs="Arial"/>
          <w:b/>
          <w:spacing w:val="5"/>
          <w:lang w:eastAsia="es-ES"/>
        </w:rPr>
        <w:t>n</w:t>
      </w:r>
      <w:r w:rsidR="00FA7C24" w:rsidRPr="00A76574">
        <w:rPr>
          <w:rFonts w:ascii="Arial" w:eastAsia="Times New Roman" w:hAnsi="Arial" w:cs="Arial"/>
          <w:b/>
          <w:spacing w:val="5"/>
          <w:lang w:eastAsia="es-ES"/>
        </w:rPr>
        <w:t>sidera necesario seguir avanzando en su formación.</w:t>
      </w:r>
    </w:p>
    <w:p w:rsidR="00871519" w:rsidRDefault="00FA7C24" w:rsidP="00871519">
      <w:pPr>
        <w:spacing w:after="0" w:line="240" w:lineRule="auto"/>
        <w:jc w:val="both"/>
        <w:rPr>
          <w:rFonts w:ascii="Arial" w:eastAsia="Times New Roman" w:hAnsi="Arial" w:cs="Arial"/>
          <w:b/>
          <w:spacing w:val="5"/>
          <w:lang w:eastAsia="es-ES"/>
        </w:rPr>
      </w:pPr>
      <w:r w:rsidRPr="00A76574">
        <w:rPr>
          <w:rFonts w:ascii="Arial" w:eastAsia="Times New Roman" w:hAnsi="Arial" w:cs="Arial"/>
          <w:b/>
          <w:spacing w:val="5"/>
          <w:lang w:eastAsia="es-ES"/>
        </w:rPr>
        <w:br/>
      </w:r>
      <w:r w:rsidR="00CA5A2F">
        <w:rPr>
          <w:rFonts w:ascii="Arial" w:eastAsia="Times New Roman" w:hAnsi="Arial" w:cs="Arial"/>
          <w:b/>
          <w:spacing w:val="5"/>
          <w:lang w:eastAsia="es-ES"/>
        </w:rPr>
        <w:t xml:space="preserve">    </w:t>
      </w:r>
      <w:r w:rsidRPr="00A76574">
        <w:rPr>
          <w:rFonts w:ascii="Arial" w:eastAsia="Times New Roman" w:hAnsi="Arial" w:cs="Arial"/>
          <w:b/>
          <w:spacing w:val="5"/>
          <w:lang w:eastAsia="es-ES"/>
        </w:rPr>
        <w:t>En estos momentos un total de 751 personas están matriculadas en el C</w:t>
      </w:r>
      <w:r w:rsidRPr="00A76574">
        <w:rPr>
          <w:rFonts w:ascii="Arial" w:eastAsia="Times New Roman" w:hAnsi="Arial" w:cs="Arial"/>
          <w:b/>
          <w:spacing w:val="5"/>
          <w:lang w:eastAsia="es-ES"/>
        </w:rPr>
        <w:t>E</w:t>
      </w:r>
      <w:r w:rsidRPr="00A76574">
        <w:rPr>
          <w:rFonts w:ascii="Arial" w:eastAsia="Times New Roman" w:hAnsi="Arial" w:cs="Arial"/>
          <w:b/>
          <w:spacing w:val="5"/>
          <w:lang w:eastAsia="es-ES"/>
        </w:rPr>
        <w:t>PER Elena Martín Vivaldi de Santa Fe, según los datos aportados por la d</w:t>
      </w:r>
      <w:r w:rsidRPr="00A76574">
        <w:rPr>
          <w:rFonts w:ascii="Arial" w:eastAsia="Times New Roman" w:hAnsi="Arial" w:cs="Arial"/>
          <w:b/>
          <w:spacing w:val="5"/>
          <w:lang w:eastAsia="es-ES"/>
        </w:rPr>
        <w:t>i</w:t>
      </w:r>
      <w:r w:rsidRPr="00A76574">
        <w:rPr>
          <w:rFonts w:ascii="Arial" w:eastAsia="Times New Roman" w:hAnsi="Arial" w:cs="Arial"/>
          <w:b/>
          <w:spacing w:val="5"/>
          <w:lang w:eastAsia="es-ES"/>
        </w:rPr>
        <w:t>rectora del centro, Pilar Oliva. Una cifra que se vio incrementada con el inicio de la crisis y que se tienen a su disposición una amplia variedad de estudios y niveles: "El nivel más bajo que ofertamos es Hábitos de vida saludable, para las personas que tienen más dificultades. Luego está Cultura Andaluza, con un poco más de nivel, graduado en ESO, tutorías de apoyo -para gente que no puede venir al centro-, Bachillerato, preparación al Grado Medio, pr</w:t>
      </w:r>
      <w:r w:rsidRPr="00A76574">
        <w:rPr>
          <w:rFonts w:ascii="Arial" w:eastAsia="Times New Roman" w:hAnsi="Arial" w:cs="Arial"/>
          <w:b/>
          <w:spacing w:val="5"/>
          <w:lang w:eastAsia="es-ES"/>
        </w:rPr>
        <w:t>e</w:t>
      </w:r>
      <w:r w:rsidRPr="00A76574">
        <w:rPr>
          <w:rFonts w:ascii="Arial" w:eastAsia="Times New Roman" w:hAnsi="Arial" w:cs="Arial"/>
          <w:b/>
          <w:spacing w:val="5"/>
          <w:lang w:eastAsia="es-ES"/>
        </w:rPr>
        <w:t>paración al Grado Superior y Acceso a la Universidad para mayores de 25 y de 40 años", indica Oliva, que apunta que también se dan clases de inform</w:t>
      </w:r>
      <w:r w:rsidRPr="00A76574">
        <w:rPr>
          <w:rFonts w:ascii="Arial" w:eastAsia="Times New Roman" w:hAnsi="Arial" w:cs="Arial"/>
          <w:b/>
          <w:spacing w:val="5"/>
          <w:lang w:eastAsia="es-ES"/>
        </w:rPr>
        <w:t>á</w:t>
      </w:r>
      <w:r w:rsidRPr="00A76574">
        <w:rPr>
          <w:rFonts w:ascii="Arial" w:eastAsia="Times New Roman" w:hAnsi="Arial" w:cs="Arial"/>
          <w:b/>
          <w:spacing w:val="5"/>
          <w:lang w:eastAsia="es-ES"/>
        </w:rPr>
        <w:t xml:space="preserve">tica y de inglés, que están completamente colapsadas. </w:t>
      </w:r>
    </w:p>
    <w:p w:rsidR="00A76574" w:rsidRDefault="00FA7C24" w:rsidP="00871519">
      <w:pPr>
        <w:spacing w:after="0" w:line="240" w:lineRule="auto"/>
        <w:jc w:val="both"/>
        <w:rPr>
          <w:rFonts w:ascii="Arial" w:eastAsia="Times New Roman" w:hAnsi="Arial" w:cs="Arial"/>
          <w:b/>
          <w:spacing w:val="5"/>
          <w:lang w:eastAsia="es-ES"/>
        </w:rPr>
      </w:pPr>
      <w:r w:rsidRPr="00A76574">
        <w:rPr>
          <w:rFonts w:ascii="Arial" w:eastAsia="Times New Roman" w:hAnsi="Arial" w:cs="Arial"/>
          <w:b/>
          <w:spacing w:val="5"/>
          <w:lang w:eastAsia="es-ES"/>
        </w:rPr>
        <w:br/>
      </w:r>
      <w:r w:rsidR="00CA5A2F">
        <w:rPr>
          <w:rFonts w:ascii="Arial" w:eastAsia="Times New Roman" w:hAnsi="Arial" w:cs="Arial"/>
          <w:b/>
          <w:spacing w:val="5"/>
          <w:lang w:eastAsia="es-ES"/>
        </w:rPr>
        <w:t xml:space="preserve">   </w:t>
      </w:r>
    </w:p>
    <w:p w:rsidR="00A76574" w:rsidRDefault="00A76574" w:rsidP="00A76574">
      <w:pPr>
        <w:spacing w:after="0" w:line="240" w:lineRule="auto"/>
        <w:jc w:val="center"/>
        <w:rPr>
          <w:rFonts w:ascii="Arial" w:eastAsia="Times New Roman" w:hAnsi="Arial" w:cs="Arial"/>
          <w:b/>
          <w:spacing w:val="5"/>
          <w:lang w:eastAsia="es-ES"/>
        </w:rPr>
      </w:pPr>
      <w:r>
        <w:rPr>
          <w:noProof/>
          <w:color w:val="0000FF"/>
          <w:lang w:eastAsia="es-ES"/>
        </w:rPr>
        <w:drawing>
          <wp:inline distT="0" distB="0" distL="0" distR="0">
            <wp:extent cx="3922674" cy="2924175"/>
            <wp:effectExtent l="19050" t="0" r="1626" b="0"/>
            <wp:docPr id="10" name="irc_mi" descr="http://www.sabiduria.com/images/conoDal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biduria.com/images/conoDale.jpg">
                      <a:hlinkClick r:id="rId12"/>
                    </pic:cNvPr>
                    <pic:cNvPicPr>
                      <a:picLocks noChangeAspect="1" noChangeArrowheads="1"/>
                    </pic:cNvPicPr>
                  </pic:nvPicPr>
                  <pic:blipFill>
                    <a:blip r:embed="rId13"/>
                    <a:srcRect/>
                    <a:stretch>
                      <a:fillRect/>
                    </a:stretch>
                  </pic:blipFill>
                  <pic:spPr bwMode="auto">
                    <a:xfrm>
                      <a:off x="0" y="0"/>
                      <a:ext cx="3922674" cy="2924175"/>
                    </a:xfrm>
                    <a:prstGeom prst="rect">
                      <a:avLst/>
                    </a:prstGeom>
                    <a:noFill/>
                    <a:ln w="9525">
                      <a:noFill/>
                      <a:miter lim="800000"/>
                      <a:headEnd/>
                      <a:tailEnd/>
                    </a:ln>
                  </pic:spPr>
                </pic:pic>
              </a:graphicData>
            </a:graphic>
          </wp:inline>
        </w:drawing>
      </w:r>
    </w:p>
    <w:p w:rsidR="00CA5A2F" w:rsidRDefault="00CA5A2F" w:rsidP="00871519">
      <w:pPr>
        <w:spacing w:after="0" w:line="240" w:lineRule="auto"/>
        <w:jc w:val="both"/>
        <w:rPr>
          <w:rFonts w:ascii="Arial" w:eastAsia="Times New Roman" w:hAnsi="Arial" w:cs="Arial"/>
          <w:b/>
          <w:spacing w:val="5"/>
          <w:lang w:eastAsia="es-ES"/>
        </w:rPr>
      </w:pPr>
    </w:p>
    <w:p w:rsidR="00CA5A2F" w:rsidRDefault="00CA5A2F" w:rsidP="00871519">
      <w:pPr>
        <w:spacing w:after="0" w:line="240" w:lineRule="auto"/>
        <w:jc w:val="both"/>
        <w:rPr>
          <w:rFonts w:ascii="Arial" w:eastAsia="Times New Roman" w:hAnsi="Arial" w:cs="Arial"/>
          <w:b/>
          <w:spacing w:val="5"/>
          <w:lang w:eastAsia="es-ES"/>
        </w:rPr>
      </w:pPr>
    </w:p>
    <w:p w:rsidR="00CA5A2F" w:rsidRDefault="00CA5A2F" w:rsidP="00871519">
      <w:pPr>
        <w:spacing w:after="0" w:line="240" w:lineRule="auto"/>
        <w:jc w:val="both"/>
        <w:rPr>
          <w:rFonts w:ascii="Arial" w:eastAsia="Times New Roman" w:hAnsi="Arial" w:cs="Arial"/>
          <w:b/>
          <w:spacing w:val="5"/>
          <w:lang w:eastAsia="es-ES"/>
        </w:rPr>
      </w:pPr>
    </w:p>
    <w:p w:rsidR="00CA5A2F" w:rsidRDefault="00CA5A2F" w:rsidP="00871519">
      <w:pPr>
        <w:spacing w:after="0" w:line="240" w:lineRule="auto"/>
        <w:jc w:val="both"/>
        <w:rPr>
          <w:rFonts w:ascii="Arial" w:eastAsia="Times New Roman" w:hAnsi="Arial" w:cs="Arial"/>
          <w:b/>
          <w:spacing w:val="5"/>
          <w:lang w:eastAsia="es-ES"/>
        </w:rPr>
      </w:pPr>
    </w:p>
    <w:p w:rsidR="00CA5A2F" w:rsidRDefault="00CA5A2F" w:rsidP="00CA5A2F">
      <w:pPr>
        <w:spacing w:after="0" w:line="240" w:lineRule="auto"/>
        <w:jc w:val="both"/>
        <w:rPr>
          <w:rFonts w:ascii="Arial" w:eastAsia="Times New Roman" w:hAnsi="Arial" w:cs="Arial"/>
          <w:b/>
          <w:spacing w:val="5"/>
          <w:lang w:eastAsia="es-ES"/>
        </w:rPr>
      </w:pPr>
      <w:r>
        <w:rPr>
          <w:rFonts w:ascii="Arial" w:eastAsia="Times New Roman" w:hAnsi="Arial" w:cs="Arial"/>
          <w:b/>
          <w:spacing w:val="5"/>
          <w:lang w:eastAsia="es-ES"/>
        </w:rPr>
        <w:t xml:space="preserve">   </w:t>
      </w:r>
      <w:r w:rsidRPr="00A76574">
        <w:rPr>
          <w:rFonts w:ascii="Arial" w:eastAsia="Times New Roman" w:hAnsi="Arial" w:cs="Arial"/>
          <w:b/>
          <w:spacing w:val="5"/>
          <w:lang w:eastAsia="es-ES"/>
        </w:rPr>
        <w:t>Sobre su labor en el CEPER, destaca la enorme gratificación que entraña ver avanzar a sus alumnos, sobre todo cuando ya están trabajando. "Llevo aquí desde el 84. Por mis manos han pasado casi los padres, los hijos y los nietos y no son pocas las veces que te encuentras a un alumno y te cuenta que ya es maestro o trabajador social después de haberse titulado en la Un</w:t>
      </w:r>
      <w:r w:rsidRPr="00A76574">
        <w:rPr>
          <w:rFonts w:ascii="Arial" w:eastAsia="Times New Roman" w:hAnsi="Arial" w:cs="Arial"/>
          <w:b/>
          <w:spacing w:val="5"/>
          <w:lang w:eastAsia="es-ES"/>
        </w:rPr>
        <w:t>i</w:t>
      </w:r>
      <w:r w:rsidRPr="00A76574">
        <w:rPr>
          <w:rFonts w:ascii="Arial" w:eastAsia="Times New Roman" w:hAnsi="Arial" w:cs="Arial"/>
          <w:b/>
          <w:spacing w:val="5"/>
          <w:lang w:eastAsia="es-ES"/>
        </w:rPr>
        <w:t>versidad, lo que trae una auténtica satisfacción".</w:t>
      </w:r>
    </w:p>
    <w:p w:rsidR="00CA5A2F" w:rsidRDefault="00FA7C24" w:rsidP="00871519">
      <w:pPr>
        <w:spacing w:after="0" w:line="240" w:lineRule="auto"/>
        <w:jc w:val="both"/>
        <w:rPr>
          <w:rFonts w:ascii="Arial" w:eastAsia="Times New Roman" w:hAnsi="Arial" w:cs="Arial"/>
          <w:b/>
          <w:spacing w:val="5"/>
          <w:lang w:eastAsia="es-ES"/>
        </w:rPr>
      </w:pPr>
      <w:r w:rsidRPr="00A76574">
        <w:rPr>
          <w:rFonts w:ascii="Arial" w:eastAsia="Times New Roman" w:hAnsi="Arial" w:cs="Arial"/>
          <w:b/>
          <w:spacing w:val="5"/>
          <w:lang w:eastAsia="es-ES"/>
        </w:rPr>
        <w:br/>
      </w:r>
      <w:r w:rsidR="00CA5A2F">
        <w:rPr>
          <w:rFonts w:ascii="Arial" w:eastAsia="Times New Roman" w:hAnsi="Arial" w:cs="Arial"/>
          <w:b/>
          <w:spacing w:val="5"/>
          <w:lang w:eastAsia="es-ES"/>
        </w:rPr>
        <w:t xml:space="preserve">    </w:t>
      </w:r>
      <w:r w:rsidRPr="00A76574">
        <w:rPr>
          <w:rFonts w:ascii="Arial" w:eastAsia="Times New Roman" w:hAnsi="Arial" w:cs="Arial"/>
          <w:b/>
          <w:spacing w:val="5"/>
          <w:lang w:eastAsia="es-ES"/>
        </w:rPr>
        <w:t>Por todo ello, destaca que la existencia de estos centros es muy importa</w:t>
      </w:r>
      <w:r w:rsidRPr="00A76574">
        <w:rPr>
          <w:rFonts w:ascii="Arial" w:eastAsia="Times New Roman" w:hAnsi="Arial" w:cs="Arial"/>
          <w:b/>
          <w:spacing w:val="5"/>
          <w:lang w:eastAsia="es-ES"/>
        </w:rPr>
        <w:t>n</w:t>
      </w:r>
      <w:r w:rsidRPr="00A76574">
        <w:rPr>
          <w:rFonts w:ascii="Arial" w:eastAsia="Times New Roman" w:hAnsi="Arial" w:cs="Arial"/>
          <w:b/>
          <w:spacing w:val="5"/>
          <w:lang w:eastAsia="es-ES"/>
        </w:rPr>
        <w:t>te, pues están haciendo una labor fundamental. "Hay gente que se quitó muy joven del colegio y ahora vienen aquí y pueden incorporarse de nuevo".</w:t>
      </w:r>
      <w:r w:rsidRPr="00A76574">
        <w:rPr>
          <w:rFonts w:ascii="Arial" w:eastAsia="Times New Roman" w:hAnsi="Arial" w:cs="Arial"/>
          <w:b/>
          <w:spacing w:val="5"/>
          <w:lang w:eastAsia="es-ES"/>
        </w:rPr>
        <w:br/>
      </w:r>
      <w:r w:rsidRPr="00A76574">
        <w:rPr>
          <w:rFonts w:ascii="Arial" w:eastAsia="Times New Roman" w:hAnsi="Arial" w:cs="Arial"/>
          <w:b/>
          <w:spacing w:val="5"/>
          <w:lang w:eastAsia="es-ES"/>
        </w:rPr>
        <w:br/>
      </w:r>
      <w:r w:rsidR="00CA5A2F">
        <w:rPr>
          <w:rFonts w:ascii="Arial" w:eastAsia="Times New Roman" w:hAnsi="Arial" w:cs="Arial"/>
          <w:b/>
          <w:spacing w:val="5"/>
          <w:lang w:eastAsia="es-ES"/>
        </w:rPr>
        <w:t xml:space="preserve">    </w:t>
      </w:r>
      <w:r w:rsidRPr="00A76574">
        <w:rPr>
          <w:rFonts w:ascii="Arial" w:eastAsia="Times New Roman" w:hAnsi="Arial" w:cs="Arial"/>
          <w:b/>
          <w:spacing w:val="5"/>
          <w:lang w:eastAsia="es-ES"/>
        </w:rPr>
        <w:t>Este año la Educación Permanente en Andalucía está de aniversario. Han pasado treinta años desde que el organismo autónomo decidió crear el si</w:t>
      </w:r>
      <w:r w:rsidRPr="00A76574">
        <w:rPr>
          <w:rFonts w:ascii="Arial" w:eastAsia="Times New Roman" w:hAnsi="Arial" w:cs="Arial"/>
          <w:b/>
          <w:spacing w:val="5"/>
          <w:lang w:eastAsia="es-ES"/>
        </w:rPr>
        <w:t>s</w:t>
      </w:r>
      <w:r w:rsidRPr="00A76574">
        <w:rPr>
          <w:rFonts w:ascii="Arial" w:eastAsia="Times New Roman" w:hAnsi="Arial" w:cs="Arial"/>
          <w:b/>
          <w:spacing w:val="5"/>
          <w:lang w:eastAsia="es-ES"/>
        </w:rPr>
        <w:t xml:space="preserve">tema de Educación para Adultos para atajar los problemas sociales de la comunidad con la creación de estos centros. </w:t>
      </w:r>
    </w:p>
    <w:p w:rsidR="00CA5A2F" w:rsidRDefault="00CA5A2F" w:rsidP="00871519">
      <w:pPr>
        <w:spacing w:after="0" w:line="240" w:lineRule="auto"/>
        <w:jc w:val="both"/>
        <w:rPr>
          <w:rFonts w:ascii="Arial" w:eastAsia="Times New Roman" w:hAnsi="Arial" w:cs="Arial"/>
          <w:b/>
          <w:spacing w:val="5"/>
          <w:lang w:eastAsia="es-ES"/>
        </w:rPr>
      </w:pPr>
    </w:p>
    <w:p w:rsidR="00FA7C24" w:rsidRPr="00A76574" w:rsidRDefault="00CA5A2F" w:rsidP="00871519">
      <w:pPr>
        <w:spacing w:after="0" w:line="240" w:lineRule="auto"/>
        <w:jc w:val="both"/>
        <w:rPr>
          <w:rFonts w:ascii="Arial" w:eastAsia="Times New Roman" w:hAnsi="Arial" w:cs="Arial"/>
          <w:b/>
          <w:spacing w:val="5"/>
          <w:lang w:eastAsia="es-ES"/>
        </w:rPr>
      </w:pPr>
      <w:r>
        <w:rPr>
          <w:rFonts w:ascii="Arial" w:eastAsia="Times New Roman" w:hAnsi="Arial" w:cs="Arial"/>
          <w:b/>
          <w:spacing w:val="5"/>
          <w:lang w:eastAsia="es-ES"/>
        </w:rPr>
        <w:t xml:space="preserve">  </w:t>
      </w:r>
      <w:r w:rsidR="00FA7C24" w:rsidRPr="00A76574">
        <w:rPr>
          <w:rFonts w:ascii="Arial" w:eastAsia="Times New Roman" w:hAnsi="Arial" w:cs="Arial"/>
          <w:b/>
          <w:spacing w:val="5"/>
          <w:lang w:eastAsia="es-ES"/>
        </w:rPr>
        <w:t>Lo hicieron después de comprobar que por aquel entonces un 75% de la ciudadanía tenía una renta per cápita inferior a la media nacional; existía una escasa especialización y cualificación profesional así como un bajo índice de lectura sumado a un 30% de personas que no tenían estudios completos en educación básica. Sin embargo, gracias a esta iniciativa, hoy día se atienden a diversos sectores de la población, entre ellos incluso a Instituciones Pen</w:t>
      </w:r>
      <w:r w:rsidR="00FA7C24" w:rsidRPr="00A76574">
        <w:rPr>
          <w:rFonts w:ascii="Arial" w:eastAsia="Times New Roman" w:hAnsi="Arial" w:cs="Arial"/>
          <w:b/>
          <w:spacing w:val="5"/>
          <w:lang w:eastAsia="es-ES"/>
        </w:rPr>
        <w:t>i</w:t>
      </w:r>
      <w:r w:rsidR="00FA7C24" w:rsidRPr="00A76574">
        <w:rPr>
          <w:rFonts w:ascii="Arial" w:eastAsia="Times New Roman" w:hAnsi="Arial" w:cs="Arial"/>
          <w:b/>
          <w:spacing w:val="5"/>
          <w:lang w:eastAsia="es-ES"/>
        </w:rPr>
        <w:t>tenciarias o centros militares. Unos estudios que en Granada se realizan a través de las cuatro redes de aprendizaje repartidas por todas las comarcas y que atienden a un total de 35.669 alumnos en 123 centros</w:t>
      </w:r>
    </w:p>
    <w:p w:rsidR="00FA7C24" w:rsidRPr="00A76574" w:rsidRDefault="00FA7C24" w:rsidP="00871519">
      <w:pPr>
        <w:spacing w:after="0" w:line="240" w:lineRule="auto"/>
        <w:jc w:val="both"/>
        <w:rPr>
          <w:rFonts w:ascii="Arial" w:hAnsi="Arial" w:cs="Arial"/>
          <w:b/>
        </w:rPr>
      </w:pPr>
    </w:p>
    <w:p w:rsidR="00FA7C24" w:rsidRPr="00A76574" w:rsidRDefault="00FA7C24" w:rsidP="00871519">
      <w:pPr>
        <w:spacing w:after="0" w:line="240" w:lineRule="auto"/>
        <w:jc w:val="both"/>
        <w:rPr>
          <w:rFonts w:ascii="Arial" w:hAnsi="Arial" w:cs="Arial"/>
          <w:b/>
        </w:rPr>
      </w:pPr>
    </w:p>
    <w:p w:rsidR="00A76574" w:rsidRPr="00A76574" w:rsidRDefault="00A76574" w:rsidP="00871519">
      <w:pPr>
        <w:shd w:val="clear" w:color="auto" w:fill="F1F1F1"/>
        <w:spacing w:after="180" w:line="240" w:lineRule="auto"/>
        <w:jc w:val="both"/>
        <w:rPr>
          <w:rFonts w:ascii="Arial" w:eastAsia="Times New Roman" w:hAnsi="Arial" w:cs="Arial"/>
          <w:vanish/>
          <w:color w:val="222222"/>
          <w:sz w:val="24"/>
          <w:szCs w:val="24"/>
          <w:lang w:eastAsia="es-ES"/>
        </w:rPr>
      </w:pPr>
      <w:r>
        <w:rPr>
          <w:rFonts w:ascii="Droid Sans" w:hAnsi="Droid Sans" w:cs="Arial"/>
          <w:noProof/>
          <w:color w:val="90251F"/>
          <w:sz w:val="18"/>
          <w:szCs w:val="18"/>
          <w:lang w:eastAsia="es-ES"/>
        </w:rPr>
        <w:drawing>
          <wp:inline distT="0" distB="0" distL="0" distR="0">
            <wp:extent cx="4591050" cy="1831536"/>
            <wp:effectExtent l="19050" t="0" r="0" b="0"/>
            <wp:docPr id="15" name="Imagen 15" descr="http://sel.edu/wp-content/uploads/2013/03/20130614_181931-940x375.jpg">
              <a:hlinkClick xmlns:a="http://schemas.openxmlformats.org/drawingml/2006/main" r:id="rId14" tooltip="&quot;Educación permanente para pasto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l.edu/wp-content/uploads/2013/03/20130614_181931-940x375.jpg">
                      <a:hlinkClick r:id="rId14" tooltip="&quot;Educación permanente para pastores&quot;"/>
                    </pic:cNvPr>
                    <pic:cNvPicPr>
                      <a:picLocks noChangeAspect="1" noChangeArrowheads="1"/>
                    </pic:cNvPicPr>
                  </pic:nvPicPr>
                  <pic:blipFill>
                    <a:blip r:embed="rId15"/>
                    <a:srcRect/>
                    <a:stretch>
                      <a:fillRect/>
                    </a:stretch>
                  </pic:blipFill>
                  <pic:spPr bwMode="auto">
                    <a:xfrm>
                      <a:off x="0" y="0"/>
                      <a:ext cx="4594507" cy="1832915"/>
                    </a:xfrm>
                    <a:prstGeom prst="rect">
                      <a:avLst/>
                    </a:prstGeom>
                    <a:noFill/>
                    <a:ln w="9525">
                      <a:noFill/>
                      <a:miter lim="800000"/>
                      <a:headEnd/>
                      <a:tailEnd/>
                    </a:ln>
                  </pic:spPr>
                </pic:pic>
              </a:graphicData>
            </a:graphic>
          </wp:inline>
        </w:drawing>
      </w:r>
      <w:hyperlink r:id="rId16" w:history="1">
        <w:r w:rsidR="001143A8" w:rsidRPr="001143A8">
          <w:rPr>
            <w:rFonts w:ascii="Arial" w:eastAsia="Times New Roman" w:hAnsi="Arial" w:cs="Arial"/>
            <w:vanish/>
            <w:color w:val="0000FF"/>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google.es/url?sa=i&amp;rct=j&amp;q=&amp;esrc=s&amp;frm=1&amp;source=images&amp;cd=&amp;cad=rja&amp;docid=IeBPwNT2HO2nOM&amp;tbnid=nVeg1Kuaxy1QNM:&amp;ved=0CAUQjRw&amp;url=http%3A%2F%2Fsel.edu%2Fcurso%2Feducacion-permanente-para-pastores%2F&amp;ei=S9axUozMI7H40gWQlYEI&amp;bvm=bv.58187178,d.d2k&amp;psig=AFQjCNFa7633fWAaGDdxkSQQKaV_dxn48w&amp;ust=1387472644976160" style="width:371.25pt;height:278.25pt" o:button="t"/>
          </w:pict>
        </w:r>
      </w:hyperlink>
    </w:p>
    <w:p w:rsidR="00FA7C24" w:rsidRPr="00A76574" w:rsidRDefault="00FA7C24" w:rsidP="00871519">
      <w:pPr>
        <w:spacing w:after="0" w:line="240" w:lineRule="auto"/>
        <w:jc w:val="both"/>
        <w:rPr>
          <w:rFonts w:ascii="Arial" w:hAnsi="Arial" w:cs="Arial"/>
          <w:b/>
        </w:rPr>
      </w:pPr>
    </w:p>
    <w:sectPr w:rsidR="00FA7C24" w:rsidRPr="00A76574" w:rsidSect="006F42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96D3E"/>
    <w:multiLevelType w:val="multilevel"/>
    <w:tmpl w:val="4F8E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367C0"/>
    <w:rsid w:val="000824EF"/>
    <w:rsid w:val="001143A8"/>
    <w:rsid w:val="001D2B60"/>
    <w:rsid w:val="002045DD"/>
    <w:rsid w:val="002D5929"/>
    <w:rsid w:val="00312AE6"/>
    <w:rsid w:val="004769B0"/>
    <w:rsid w:val="004A52E0"/>
    <w:rsid w:val="004C1D41"/>
    <w:rsid w:val="005441F3"/>
    <w:rsid w:val="006569D3"/>
    <w:rsid w:val="00671510"/>
    <w:rsid w:val="006B057E"/>
    <w:rsid w:val="006F42C9"/>
    <w:rsid w:val="00871519"/>
    <w:rsid w:val="008C0873"/>
    <w:rsid w:val="008D3A88"/>
    <w:rsid w:val="008F38EC"/>
    <w:rsid w:val="00912D1B"/>
    <w:rsid w:val="009E19CE"/>
    <w:rsid w:val="009E19D3"/>
    <w:rsid w:val="00A1710B"/>
    <w:rsid w:val="00A76574"/>
    <w:rsid w:val="00A934F0"/>
    <w:rsid w:val="00AB22B2"/>
    <w:rsid w:val="00AC4584"/>
    <w:rsid w:val="00B44F54"/>
    <w:rsid w:val="00B521CD"/>
    <w:rsid w:val="00BB26AA"/>
    <w:rsid w:val="00C17FDD"/>
    <w:rsid w:val="00C2334E"/>
    <w:rsid w:val="00C5044E"/>
    <w:rsid w:val="00CA5A2F"/>
    <w:rsid w:val="00D319C6"/>
    <w:rsid w:val="00D42E5A"/>
    <w:rsid w:val="00D52826"/>
    <w:rsid w:val="00D94EDB"/>
    <w:rsid w:val="00DC07E1"/>
    <w:rsid w:val="00DD3D4F"/>
    <w:rsid w:val="00E04A11"/>
    <w:rsid w:val="00E245B1"/>
    <w:rsid w:val="00E80274"/>
    <w:rsid w:val="00EA54F5"/>
    <w:rsid w:val="00F84C51"/>
    <w:rsid w:val="00F96D83"/>
    <w:rsid w:val="00F96F6D"/>
    <w:rsid w:val="00FA7C24"/>
    <w:rsid w:val="00FB64ED"/>
    <w:rsid w:val="00FC5423"/>
    <w:rsid w:val="00FD5C7B"/>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style2">
    <w:name w:val="style2"/>
    <w:basedOn w:val="Normal"/>
    <w:rsid w:val="00D52826"/>
    <w:pPr>
      <w:spacing w:before="100" w:beforeAutospacing="1" w:after="100" w:afterAutospacing="1" w:line="240" w:lineRule="auto"/>
    </w:pPr>
    <w:rPr>
      <w:rFonts w:ascii="Arial" w:eastAsia="Times New Roman" w:hAnsi="Arial" w:cs="Arial"/>
      <w:b/>
      <w:bCs/>
      <w:sz w:val="17"/>
      <w:szCs w:val="17"/>
      <w:lang w:eastAsia="es-ES"/>
    </w:rPr>
  </w:style>
  <w:style w:type="character" w:customStyle="1" w:styleId="estilo91">
    <w:name w:val="estilo91"/>
    <w:basedOn w:val="Fuentedeprrafopredeter"/>
    <w:rsid w:val="00D52826"/>
    <w:rPr>
      <w:rFonts w:ascii="Times New Roman" w:hAnsi="Times New Roman" w:cs="Times New Roman" w:hint="default"/>
      <w:color w:val="000099"/>
      <w:sz w:val="39"/>
      <w:szCs w:val="39"/>
    </w:rPr>
  </w:style>
  <w:style w:type="character" w:customStyle="1" w:styleId="style151">
    <w:name w:val="style151"/>
    <w:basedOn w:val="Fuentedeprrafopredeter"/>
    <w:rsid w:val="00D52826"/>
    <w:rPr>
      <w:rFonts w:ascii="Arial" w:hAnsi="Arial" w:cs="Arial" w:hint="default"/>
      <w:color w:val="2B2B23"/>
      <w:sz w:val="18"/>
      <w:szCs w:val="18"/>
    </w:rPr>
  </w:style>
  <w:style w:type="character" w:customStyle="1" w:styleId="style8y1">
    <w:name w:val="style8y1"/>
    <w:basedOn w:val="Fuentedeprrafopredeter"/>
    <w:rsid w:val="00D52826"/>
    <w:rPr>
      <w:rFonts w:ascii="Arial" w:hAnsi="Arial" w:cs="Arial" w:hint="default"/>
      <w:b/>
      <w:bCs/>
      <w:color w:val="FFFFFF"/>
      <w:sz w:val="18"/>
      <w:szCs w:val="18"/>
    </w:rPr>
  </w:style>
  <w:style w:type="paragraph" w:customStyle="1" w:styleId="subtitle18">
    <w:name w:val="subtitle18"/>
    <w:basedOn w:val="Normal"/>
    <w:rsid w:val="00FA7C24"/>
    <w:pPr>
      <w:spacing w:before="120" w:after="120" w:line="240" w:lineRule="auto"/>
    </w:pPr>
    <w:rPr>
      <w:rFonts w:ascii="Times New Roman" w:eastAsia="Times New Roman" w:hAnsi="Times New Roman" w:cs="Times New Roman"/>
      <w:sz w:val="34"/>
      <w:szCs w:val="34"/>
      <w:lang w:eastAsia="es-ES"/>
    </w:rPr>
  </w:style>
  <w:style w:type="character" w:customStyle="1" w:styleId="info8">
    <w:name w:val="info8"/>
    <w:basedOn w:val="Fuentedeprrafopredeter"/>
    <w:rsid w:val="00FA7C24"/>
    <w:rPr>
      <w:caps/>
      <w:vanish w:val="0"/>
      <w:webHidden w:val="0"/>
      <w:color w:val="848484"/>
      <w:sz w:val="22"/>
      <w:szCs w:val="22"/>
      <w:specVanish w:val="0"/>
    </w:r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868840">
      <w:bodyDiv w:val="1"/>
      <w:marLeft w:val="0"/>
      <w:marRight w:val="0"/>
      <w:marTop w:val="0"/>
      <w:marBottom w:val="0"/>
      <w:divBdr>
        <w:top w:val="none" w:sz="0" w:space="0" w:color="auto"/>
        <w:left w:val="none" w:sz="0" w:space="0" w:color="auto"/>
        <w:bottom w:val="none" w:sz="0" w:space="0" w:color="auto"/>
        <w:right w:val="none" w:sz="0" w:space="0" w:color="auto"/>
      </w:divBdr>
      <w:divsChild>
        <w:div w:id="2104255228">
          <w:marLeft w:val="0"/>
          <w:marRight w:val="0"/>
          <w:marTop w:val="0"/>
          <w:marBottom w:val="0"/>
          <w:divBdr>
            <w:top w:val="none" w:sz="0" w:space="0" w:color="auto"/>
            <w:left w:val="none" w:sz="0" w:space="0" w:color="auto"/>
            <w:bottom w:val="none" w:sz="0" w:space="0" w:color="auto"/>
            <w:right w:val="none" w:sz="0" w:space="0" w:color="auto"/>
          </w:divBdr>
          <w:divsChild>
            <w:div w:id="1406418828">
              <w:marLeft w:val="0"/>
              <w:marRight w:val="0"/>
              <w:marTop w:val="0"/>
              <w:marBottom w:val="0"/>
              <w:divBdr>
                <w:top w:val="none" w:sz="0" w:space="0" w:color="auto"/>
                <w:left w:val="none" w:sz="0" w:space="0" w:color="auto"/>
                <w:bottom w:val="none" w:sz="0" w:space="0" w:color="auto"/>
                <w:right w:val="none" w:sz="0" w:space="0" w:color="auto"/>
              </w:divBdr>
              <w:divsChild>
                <w:div w:id="1621909169">
                  <w:marLeft w:val="0"/>
                  <w:marRight w:val="0"/>
                  <w:marTop w:val="195"/>
                  <w:marBottom w:val="0"/>
                  <w:divBdr>
                    <w:top w:val="none" w:sz="0" w:space="0" w:color="auto"/>
                    <w:left w:val="none" w:sz="0" w:space="0" w:color="auto"/>
                    <w:bottom w:val="none" w:sz="0" w:space="0" w:color="auto"/>
                    <w:right w:val="none" w:sz="0" w:space="0" w:color="auto"/>
                  </w:divBdr>
                  <w:divsChild>
                    <w:div w:id="2053141891">
                      <w:marLeft w:val="0"/>
                      <w:marRight w:val="0"/>
                      <w:marTop w:val="0"/>
                      <w:marBottom w:val="180"/>
                      <w:divBdr>
                        <w:top w:val="none" w:sz="0" w:space="0" w:color="auto"/>
                        <w:left w:val="none" w:sz="0" w:space="0" w:color="auto"/>
                        <w:bottom w:val="none" w:sz="0" w:space="0" w:color="auto"/>
                        <w:right w:val="none" w:sz="0" w:space="0" w:color="auto"/>
                      </w:divBdr>
                      <w:divsChild>
                        <w:div w:id="443616420">
                          <w:marLeft w:val="0"/>
                          <w:marRight w:val="0"/>
                          <w:marTop w:val="0"/>
                          <w:marBottom w:val="0"/>
                          <w:divBdr>
                            <w:top w:val="none" w:sz="0" w:space="0" w:color="auto"/>
                            <w:left w:val="none" w:sz="0" w:space="0" w:color="auto"/>
                            <w:bottom w:val="none" w:sz="0" w:space="0" w:color="auto"/>
                            <w:right w:val="none" w:sz="0" w:space="0" w:color="auto"/>
                          </w:divBdr>
                          <w:divsChild>
                            <w:div w:id="1531146182">
                              <w:marLeft w:val="0"/>
                              <w:marRight w:val="0"/>
                              <w:marTop w:val="0"/>
                              <w:marBottom w:val="0"/>
                              <w:divBdr>
                                <w:top w:val="none" w:sz="0" w:space="0" w:color="auto"/>
                                <w:left w:val="none" w:sz="0" w:space="0" w:color="auto"/>
                                <w:bottom w:val="none" w:sz="0" w:space="0" w:color="auto"/>
                                <w:right w:val="none" w:sz="0" w:space="0" w:color="auto"/>
                              </w:divBdr>
                              <w:divsChild>
                                <w:div w:id="234291563">
                                  <w:marLeft w:val="0"/>
                                  <w:marRight w:val="0"/>
                                  <w:marTop w:val="0"/>
                                  <w:marBottom w:val="0"/>
                                  <w:divBdr>
                                    <w:top w:val="none" w:sz="0" w:space="0" w:color="auto"/>
                                    <w:left w:val="none" w:sz="0" w:space="0" w:color="auto"/>
                                    <w:bottom w:val="none" w:sz="0" w:space="0" w:color="auto"/>
                                    <w:right w:val="none" w:sz="0" w:space="0" w:color="auto"/>
                                  </w:divBdr>
                                  <w:divsChild>
                                    <w:div w:id="2034722527">
                                      <w:marLeft w:val="0"/>
                                      <w:marRight w:val="0"/>
                                      <w:marTop w:val="0"/>
                                      <w:marBottom w:val="0"/>
                                      <w:divBdr>
                                        <w:top w:val="none" w:sz="0" w:space="0" w:color="auto"/>
                                        <w:left w:val="none" w:sz="0" w:space="0" w:color="auto"/>
                                        <w:bottom w:val="none" w:sz="0" w:space="0" w:color="auto"/>
                                        <w:right w:val="none" w:sz="0" w:space="0" w:color="auto"/>
                                      </w:divBdr>
                                      <w:divsChild>
                                        <w:div w:id="1166743860">
                                          <w:marLeft w:val="0"/>
                                          <w:marRight w:val="0"/>
                                          <w:marTop w:val="0"/>
                                          <w:marBottom w:val="0"/>
                                          <w:divBdr>
                                            <w:top w:val="none" w:sz="0" w:space="0" w:color="auto"/>
                                            <w:left w:val="none" w:sz="0" w:space="0" w:color="auto"/>
                                            <w:bottom w:val="none" w:sz="0" w:space="0" w:color="auto"/>
                                            <w:right w:val="none" w:sz="0" w:space="0" w:color="auto"/>
                                          </w:divBdr>
                                          <w:divsChild>
                                            <w:div w:id="1179269416">
                                              <w:marLeft w:val="0"/>
                                              <w:marRight w:val="0"/>
                                              <w:marTop w:val="0"/>
                                              <w:marBottom w:val="0"/>
                                              <w:divBdr>
                                                <w:top w:val="none" w:sz="0" w:space="0" w:color="auto"/>
                                                <w:left w:val="none" w:sz="0" w:space="0" w:color="auto"/>
                                                <w:bottom w:val="none" w:sz="0" w:space="0" w:color="auto"/>
                                                <w:right w:val="none" w:sz="0" w:space="0" w:color="auto"/>
                                              </w:divBdr>
                                              <w:divsChild>
                                                <w:div w:id="18528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954638">
      <w:bodyDiv w:val="1"/>
      <w:marLeft w:val="0"/>
      <w:marRight w:val="0"/>
      <w:marTop w:val="0"/>
      <w:marBottom w:val="0"/>
      <w:divBdr>
        <w:top w:val="none" w:sz="0" w:space="0" w:color="auto"/>
        <w:left w:val="none" w:sz="0" w:space="0" w:color="auto"/>
        <w:bottom w:val="none" w:sz="0" w:space="0" w:color="auto"/>
        <w:right w:val="none" w:sz="0" w:space="0" w:color="auto"/>
      </w:divBdr>
      <w:divsChild>
        <w:div w:id="770473564">
          <w:marLeft w:val="0"/>
          <w:marRight w:val="0"/>
          <w:marTop w:val="0"/>
          <w:marBottom w:val="0"/>
          <w:divBdr>
            <w:top w:val="none" w:sz="0" w:space="0" w:color="auto"/>
            <w:left w:val="none" w:sz="0" w:space="0" w:color="auto"/>
            <w:bottom w:val="none" w:sz="0" w:space="0" w:color="auto"/>
            <w:right w:val="none" w:sz="0" w:space="0" w:color="auto"/>
          </w:divBdr>
        </w:div>
        <w:div w:id="424378244">
          <w:marLeft w:val="0"/>
          <w:marRight w:val="0"/>
          <w:marTop w:val="0"/>
          <w:marBottom w:val="0"/>
          <w:divBdr>
            <w:top w:val="none" w:sz="0" w:space="0" w:color="auto"/>
            <w:left w:val="none" w:sz="0" w:space="0" w:color="auto"/>
            <w:bottom w:val="none" w:sz="0" w:space="0" w:color="auto"/>
            <w:right w:val="none" w:sz="0" w:space="0" w:color="auto"/>
          </w:divBdr>
          <w:divsChild>
            <w:div w:id="332758599">
              <w:marLeft w:val="0"/>
              <w:marRight w:val="0"/>
              <w:marTop w:val="0"/>
              <w:marBottom w:val="0"/>
              <w:divBdr>
                <w:top w:val="none" w:sz="0" w:space="0" w:color="auto"/>
                <w:left w:val="none" w:sz="0" w:space="0" w:color="auto"/>
                <w:bottom w:val="none" w:sz="0" w:space="0" w:color="auto"/>
                <w:right w:val="none" w:sz="0" w:space="0" w:color="auto"/>
              </w:divBdr>
              <w:divsChild>
                <w:div w:id="1209104644">
                  <w:marLeft w:val="0"/>
                  <w:marRight w:val="0"/>
                  <w:marTop w:val="0"/>
                  <w:marBottom w:val="0"/>
                  <w:divBdr>
                    <w:top w:val="none" w:sz="0" w:space="0" w:color="auto"/>
                    <w:left w:val="none" w:sz="0" w:space="0" w:color="auto"/>
                    <w:bottom w:val="none" w:sz="0" w:space="0" w:color="auto"/>
                    <w:right w:val="none" w:sz="0" w:space="0" w:color="auto"/>
                  </w:divBdr>
                </w:div>
                <w:div w:id="1117941862">
                  <w:marLeft w:val="0"/>
                  <w:marRight w:val="0"/>
                  <w:marTop w:val="0"/>
                  <w:marBottom w:val="0"/>
                  <w:divBdr>
                    <w:top w:val="none" w:sz="0" w:space="0" w:color="auto"/>
                    <w:left w:val="none" w:sz="0" w:space="0" w:color="auto"/>
                    <w:bottom w:val="none" w:sz="0" w:space="0" w:color="auto"/>
                    <w:right w:val="none" w:sz="0" w:space="0" w:color="auto"/>
                  </w:divBdr>
                </w:div>
                <w:div w:id="812135841">
                  <w:marLeft w:val="0"/>
                  <w:marRight w:val="0"/>
                  <w:marTop w:val="0"/>
                  <w:marBottom w:val="0"/>
                  <w:divBdr>
                    <w:top w:val="none" w:sz="0" w:space="0" w:color="auto"/>
                    <w:left w:val="none" w:sz="0" w:space="0" w:color="auto"/>
                    <w:bottom w:val="none" w:sz="0" w:space="0" w:color="auto"/>
                    <w:right w:val="none" w:sz="0" w:space="0" w:color="auto"/>
                  </w:divBdr>
                </w:div>
                <w:div w:id="2067949176">
                  <w:marLeft w:val="0"/>
                  <w:marRight w:val="0"/>
                  <w:marTop w:val="0"/>
                  <w:marBottom w:val="0"/>
                  <w:divBdr>
                    <w:top w:val="none" w:sz="0" w:space="0" w:color="auto"/>
                    <w:left w:val="none" w:sz="0" w:space="0" w:color="auto"/>
                    <w:bottom w:val="none" w:sz="0" w:space="0" w:color="auto"/>
                    <w:right w:val="none" w:sz="0" w:space="0" w:color="auto"/>
                  </w:divBdr>
                </w:div>
                <w:div w:id="502164383">
                  <w:marLeft w:val="0"/>
                  <w:marRight w:val="0"/>
                  <w:marTop w:val="0"/>
                  <w:marBottom w:val="0"/>
                  <w:divBdr>
                    <w:top w:val="none" w:sz="0" w:space="0" w:color="auto"/>
                    <w:left w:val="none" w:sz="0" w:space="0" w:color="auto"/>
                    <w:bottom w:val="none" w:sz="0" w:space="0" w:color="auto"/>
                    <w:right w:val="none" w:sz="0" w:space="0" w:color="auto"/>
                  </w:divBdr>
                </w:div>
                <w:div w:id="1652369336">
                  <w:marLeft w:val="0"/>
                  <w:marRight w:val="0"/>
                  <w:marTop w:val="0"/>
                  <w:marBottom w:val="0"/>
                  <w:divBdr>
                    <w:top w:val="none" w:sz="0" w:space="0" w:color="auto"/>
                    <w:left w:val="none" w:sz="0" w:space="0" w:color="auto"/>
                    <w:bottom w:val="none" w:sz="0" w:space="0" w:color="auto"/>
                    <w:right w:val="none" w:sz="0" w:space="0" w:color="auto"/>
                  </w:divBdr>
                </w:div>
                <w:div w:id="1127046375">
                  <w:marLeft w:val="0"/>
                  <w:marRight w:val="0"/>
                  <w:marTop w:val="0"/>
                  <w:marBottom w:val="0"/>
                  <w:divBdr>
                    <w:top w:val="none" w:sz="0" w:space="0" w:color="auto"/>
                    <w:left w:val="none" w:sz="0" w:space="0" w:color="auto"/>
                    <w:bottom w:val="none" w:sz="0" w:space="0" w:color="auto"/>
                    <w:right w:val="none" w:sz="0" w:space="0" w:color="auto"/>
                  </w:divBdr>
                </w:div>
                <w:div w:id="793643483">
                  <w:marLeft w:val="0"/>
                  <w:marRight w:val="0"/>
                  <w:marTop w:val="0"/>
                  <w:marBottom w:val="0"/>
                  <w:divBdr>
                    <w:top w:val="none" w:sz="0" w:space="0" w:color="auto"/>
                    <w:left w:val="none" w:sz="0" w:space="0" w:color="auto"/>
                    <w:bottom w:val="none" w:sz="0" w:space="0" w:color="auto"/>
                    <w:right w:val="none" w:sz="0" w:space="0" w:color="auto"/>
                  </w:divBdr>
                </w:div>
                <w:div w:id="541789208">
                  <w:marLeft w:val="0"/>
                  <w:marRight w:val="0"/>
                  <w:marTop w:val="0"/>
                  <w:marBottom w:val="0"/>
                  <w:divBdr>
                    <w:top w:val="none" w:sz="0" w:space="0" w:color="auto"/>
                    <w:left w:val="none" w:sz="0" w:space="0" w:color="auto"/>
                    <w:bottom w:val="none" w:sz="0" w:space="0" w:color="auto"/>
                    <w:right w:val="none" w:sz="0" w:space="0" w:color="auto"/>
                  </w:divBdr>
                </w:div>
                <w:div w:id="61489514">
                  <w:marLeft w:val="0"/>
                  <w:marRight w:val="0"/>
                  <w:marTop w:val="0"/>
                  <w:marBottom w:val="0"/>
                  <w:divBdr>
                    <w:top w:val="none" w:sz="0" w:space="0" w:color="auto"/>
                    <w:left w:val="none" w:sz="0" w:space="0" w:color="auto"/>
                    <w:bottom w:val="none" w:sz="0" w:space="0" w:color="auto"/>
                    <w:right w:val="none" w:sz="0" w:space="0" w:color="auto"/>
                  </w:divBdr>
                </w:div>
                <w:div w:id="365299843">
                  <w:marLeft w:val="0"/>
                  <w:marRight w:val="0"/>
                  <w:marTop w:val="0"/>
                  <w:marBottom w:val="0"/>
                  <w:divBdr>
                    <w:top w:val="none" w:sz="0" w:space="0" w:color="auto"/>
                    <w:left w:val="none" w:sz="0" w:space="0" w:color="auto"/>
                    <w:bottom w:val="none" w:sz="0" w:space="0" w:color="auto"/>
                    <w:right w:val="none" w:sz="0" w:space="0" w:color="auto"/>
                  </w:divBdr>
                </w:div>
                <w:div w:id="369260123">
                  <w:marLeft w:val="0"/>
                  <w:marRight w:val="0"/>
                  <w:marTop w:val="0"/>
                  <w:marBottom w:val="0"/>
                  <w:divBdr>
                    <w:top w:val="none" w:sz="0" w:space="0" w:color="auto"/>
                    <w:left w:val="none" w:sz="0" w:space="0" w:color="auto"/>
                    <w:bottom w:val="none" w:sz="0" w:space="0" w:color="auto"/>
                    <w:right w:val="none" w:sz="0" w:space="0" w:color="auto"/>
                  </w:divBdr>
                </w:div>
                <w:div w:id="677777409">
                  <w:marLeft w:val="0"/>
                  <w:marRight w:val="0"/>
                  <w:marTop w:val="0"/>
                  <w:marBottom w:val="0"/>
                  <w:divBdr>
                    <w:top w:val="none" w:sz="0" w:space="0" w:color="auto"/>
                    <w:left w:val="none" w:sz="0" w:space="0" w:color="auto"/>
                    <w:bottom w:val="none" w:sz="0" w:space="0" w:color="auto"/>
                    <w:right w:val="none" w:sz="0" w:space="0" w:color="auto"/>
                  </w:divBdr>
                </w:div>
                <w:div w:id="61803419">
                  <w:marLeft w:val="0"/>
                  <w:marRight w:val="0"/>
                  <w:marTop w:val="0"/>
                  <w:marBottom w:val="0"/>
                  <w:divBdr>
                    <w:top w:val="none" w:sz="0" w:space="0" w:color="auto"/>
                    <w:left w:val="none" w:sz="0" w:space="0" w:color="auto"/>
                    <w:bottom w:val="none" w:sz="0" w:space="0" w:color="auto"/>
                    <w:right w:val="none" w:sz="0" w:space="0" w:color="auto"/>
                  </w:divBdr>
                </w:div>
                <w:div w:id="882862225">
                  <w:marLeft w:val="0"/>
                  <w:marRight w:val="0"/>
                  <w:marTop w:val="0"/>
                  <w:marBottom w:val="0"/>
                  <w:divBdr>
                    <w:top w:val="none" w:sz="0" w:space="0" w:color="auto"/>
                    <w:left w:val="none" w:sz="0" w:space="0" w:color="auto"/>
                    <w:bottom w:val="none" w:sz="0" w:space="0" w:color="auto"/>
                    <w:right w:val="none" w:sz="0" w:space="0" w:color="auto"/>
                  </w:divBdr>
                </w:div>
                <w:div w:id="640966803">
                  <w:marLeft w:val="0"/>
                  <w:marRight w:val="0"/>
                  <w:marTop w:val="0"/>
                  <w:marBottom w:val="0"/>
                  <w:divBdr>
                    <w:top w:val="none" w:sz="0" w:space="0" w:color="auto"/>
                    <w:left w:val="none" w:sz="0" w:space="0" w:color="auto"/>
                    <w:bottom w:val="none" w:sz="0" w:space="0" w:color="auto"/>
                    <w:right w:val="none" w:sz="0" w:space="0" w:color="auto"/>
                  </w:divBdr>
                </w:div>
                <w:div w:id="2072729143">
                  <w:marLeft w:val="0"/>
                  <w:marRight w:val="0"/>
                  <w:marTop w:val="0"/>
                  <w:marBottom w:val="0"/>
                  <w:divBdr>
                    <w:top w:val="none" w:sz="0" w:space="0" w:color="auto"/>
                    <w:left w:val="none" w:sz="0" w:space="0" w:color="auto"/>
                    <w:bottom w:val="none" w:sz="0" w:space="0" w:color="auto"/>
                    <w:right w:val="none" w:sz="0" w:space="0" w:color="auto"/>
                  </w:divBdr>
                </w:div>
                <w:div w:id="237786766">
                  <w:marLeft w:val="0"/>
                  <w:marRight w:val="0"/>
                  <w:marTop w:val="0"/>
                  <w:marBottom w:val="0"/>
                  <w:divBdr>
                    <w:top w:val="none" w:sz="0" w:space="0" w:color="auto"/>
                    <w:left w:val="none" w:sz="0" w:space="0" w:color="auto"/>
                    <w:bottom w:val="none" w:sz="0" w:space="0" w:color="auto"/>
                    <w:right w:val="none" w:sz="0" w:space="0" w:color="auto"/>
                  </w:divBdr>
                </w:div>
                <w:div w:id="909191117">
                  <w:marLeft w:val="0"/>
                  <w:marRight w:val="0"/>
                  <w:marTop w:val="0"/>
                  <w:marBottom w:val="0"/>
                  <w:divBdr>
                    <w:top w:val="none" w:sz="0" w:space="0" w:color="auto"/>
                    <w:left w:val="none" w:sz="0" w:space="0" w:color="auto"/>
                    <w:bottom w:val="none" w:sz="0" w:space="0" w:color="auto"/>
                    <w:right w:val="none" w:sz="0" w:space="0" w:color="auto"/>
                  </w:divBdr>
                </w:div>
                <w:div w:id="160700441">
                  <w:marLeft w:val="0"/>
                  <w:marRight w:val="0"/>
                  <w:marTop w:val="0"/>
                  <w:marBottom w:val="0"/>
                  <w:divBdr>
                    <w:top w:val="none" w:sz="0" w:space="0" w:color="auto"/>
                    <w:left w:val="none" w:sz="0" w:space="0" w:color="auto"/>
                    <w:bottom w:val="none" w:sz="0" w:space="0" w:color="auto"/>
                    <w:right w:val="none" w:sz="0" w:space="0" w:color="auto"/>
                  </w:divBdr>
                </w:div>
                <w:div w:id="357973244">
                  <w:marLeft w:val="0"/>
                  <w:marRight w:val="0"/>
                  <w:marTop w:val="0"/>
                  <w:marBottom w:val="0"/>
                  <w:divBdr>
                    <w:top w:val="none" w:sz="0" w:space="0" w:color="auto"/>
                    <w:left w:val="none" w:sz="0" w:space="0" w:color="auto"/>
                    <w:bottom w:val="none" w:sz="0" w:space="0" w:color="auto"/>
                    <w:right w:val="none" w:sz="0" w:space="0" w:color="auto"/>
                  </w:divBdr>
                </w:div>
                <w:div w:id="850337435">
                  <w:marLeft w:val="0"/>
                  <w:marRight w:val="0"/>
                  <w:marTop w:val="0"/>
                  <w:marBottom w:val="0"/>
                  <w:divBdr>
                    <w:top w:val="none" w:sz="0" w:space="0" w:color="auto"/>
                    <w:left w:val="none" w:sz="0" w:space="0" w:color="auto"/>
                    <w:bottom w:val="none" w:sz="0" w:space="0" w:color="auto"/>
                    <w:right w:val="none" w:sz="0" w:space="0" w:color="auto"/>
                  </w:divBdr>
                </w:div>
                <w:div w:id="586423598">
                  <w:marLeft w:val="0"/>
                  <w:marRight w:val="0"/>
                  <w:marTop w:val="0"/>
                  <w:marBottom w:val="0"/>
                  <w:divBdr>
                    <w:top w:val="none" w:sz="0" w:space="0" w:color="auto"/>
                    <w:left w:val="none" w:sz="0" w:space="0" w:color="auto"/>
                    <w:bottom w:val="none" w:sz="0" w:space="0" w:color="auto"/>
                    <w:right w:val="none" w:sz="0" w:space="0" w:color="auto"/>
                  </w:divBdr>
                </w:div>
                <w:div w:id="1859931096">
                  <w:marLeft w:val="0"/>
                  <w:marRight w:val="0"/>
                  <w:marTop w:val="0"/>
                  <w:marBottom w:val="0"/>
                  <w:divBdr>
                    <w:top w:val="none" w:sz="0" w:space="0" w:color="auto"/>
                    <w:left w:val="none" w:sz="0" w:space="0" w:color="auto"/>
                    <w:bottom w:val="none" w:sz="0" w:space="0" w:color="auto"/>
                    <w:right w:val="none" w:sz="0" w:space="0" w:color="auto"/>
                  </w:divBdr>
                </w:div>
                <w:div w:id="1063527723">
                  <w:marLeft w:val="0"/>
                  <w:marRight w:val="0"/>
                  <w:marTop w:val="0"/>
                  <w:marBottom w:val="0"/>
                  <w:divBdr>
                    <w:top w:val="none" w:sz="0" w:space="0" w:color="auto"/>
                    <w:left w:val="none" w:sz="0" w:space="0" w:color="auto"/>
                    <w:bottom w:val="none" w:sz="0" w:space="0" w:color="auto"/>
                    <w:right w:val="none" w:sz="0" w:space="0" w:color="auto"/>
                  </w:divBdr>
                </w:div>
                <w:div w:id="18908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412548">
      <w:bodyDiv w:val="1"/>
      <w:marLeft w:val="0"/>
      <w:marRight w:val="0"/>
      <w:marTop w:val="0"/>
      <w:marBottom w:val="0"/>
      <w:divBdr>
        <w:top w:val="none" w:sz="0" w:space="0" w:color="auto"/>
        <w:left w:val="none" w:sz="0" w:space="0" w:color="auto"/>
        <w:bottom w:val="none" w:sz="0" w:space="0" w:color="auto"/>
        <w:right w:val="none" w:sz="0" w:space="0" w:color="auto"/>
      </w:divBdr>
      <w:divsChild>
        <w:div w:id="2117402983">
          <w:marLeft w:val="0"/>
          <w:marRight w:val="0"/>
          <w:marTop w:val="0"/>
          <w:marBottom w:val="0"/>
          <w:divBdr>
            <w:top w:val="none" w:sz="0" w:space="0" w:color="auto"/>
            <w:left w:val="none" w:sz="0" w:space="0" w:color="auto"/>
            <w:bottom w:val="none" w:sz="0" w:space="0" w:color="auto"/>
            <w:right w:val="none" w:sz="0" w:space="0" w:color="auto"/>
          </w:divBdr>
          <w:divsChild>
            <w:div w:id="703288643">
              <w:marLeft w:val="0"/>
              <w:marRight w:val="0"/>
              <w:marTop w:val="0"/>
              <w:marBottom w:val="0"/>
              <w:divBdr>
                <w:top w:val="none" w:sz="0" w:space="0" w:color="auto"/>
                <w:left w:val="none" w:sz="0" w:space="0" w:color="auto"/>
                <w:bottom w:val="none" w:sz="0" w:space="0" w:color="auto"/>
                <w:right w:val="none" w:sz="0" w:space="0" w:color="auto"/>
              </w:divBdr>
              <w:divsChild>
                <w:div w:id="1960333018">
                  <w:marLeft w:val="0"/>
                  <w:marRight w:val="0"/>
                  <w:marTop w:val="0"/>
                  <w:marBottom w:val="0"/>
                  <w:divBdr>
                    <w:top w:val="none" w:sz="0" w:space="0" w:color="auto"/>
                    <w:left w:val="none" w:sz="0" w:space="0" w:color="auto"/>
                    <w:bottom w:val="none" w:sz="0" w:space="0" w:color="auto"/>
                    <w:right w:val="none" w:sz="0" w:space="0" w:color="auto"/>
                  </w:divBdr>
                  <w:divsChild>
                    <w:div w:id="817117358">
                      <w:marLeft w:val="0"/>
                      <w:marRight w:val="150"/>
                      <w:marTop w:val="0"/>
                      <w:marBottom w:val="0"/>
                      <w:divBdr>
                        <w:top w:val="none" w:sz="0" w:space="0" w:color="auto"/>
                        <w:left w:val="none" w:sz="0" w:space="0" w:color="auto"/>
                        <w:bottom w:val="none" w:sz="0" w:space="0" w:color="auto"/>
                        <w:right w:val="none" w:sz="0" w:space="0" w:color="auto"/>
                      </w:divBdr>
                      <w:divsChild>
                        <w:div w:id="2073114886">
                          <w:marLeft w:val="0"/>
                          <w:marRight w:val="300"/>
                          <w:marTop w:val="0"/>
                          <w:marBottom w:val="0"/>
                          <w:divBdr>
                            <w:top w:val="none" w:sz="0" w:space="0" w:color="auto"/>
                            <w:left w:val="none" w:sz="0" w:space="0" w:color="auto"/>
                            <w:bottom w:val="none" w:sz="0" w:space="0" w:color="auto"/>
                            <w:right w:val="none" w:sz="0" w:space="0" w:color="auto"/>
                          </w:divBdr>
                          <w:divsChild>
                            <w:div w:id="1869290825">
                              <w:marLeft w:val="0"/>
                              <w:marRight w:val="0"/>
                              <w:marTop w:val="0"/>
                              <w:marBottom w:val="0"/>
                              <w:divBdr>
                                <w:top w:val="none" w:sz="0" w:space="0" w:color="auto"/>
                                <w:left w:val="none" w:sz="0" w:space="0" w:color="auto"/>
                                <w:bottom w:val="none" w:sz="0" w:space="0" w:color="auto"/>
                                <w:right w:val="none" w:sz="0" w:space="0" w:color="auto"/>
                              </w:divBdr>
                              <w:divsChild>
                                <w:div w:id="2022201496">
                                  <w:marLeft w:val="0"/>
                                  <w:marRight w:val="0"/>
                                  <w:marTop w:val="0"/>
                                  <w:marBottom w:val="0"/>
                                  <w:divBdr>
                                    <w:top w:val="none" w:sz="0" w:space="0" w:color="auto"/>
                                    <w:left w:val="none" w:sz="0" w:space="0" w:color="auto"/>
                                    <w:bottom w:val="none" w:sz="0" w:space="0" w:color="auto"/>
                                    <w:right w:val="none" w:sz="0" w:space="0" w:color="auto"/>
                                  </w:divBdr>
                                  <w:divsChild>
                                    <w:div w:id="823739312">
                                      <w:marLeft w:val="0"/>
                                      <w:marRight w:val="0"/>
                                      <w:marTop w:val="0"/>
                                      <w:marBottom w:val="0"/>
                                      <w:divBdr>
                                        <w:top w:val="none" w:sz="0" w:space="0" w:color="auto"/>
                                        <w:left w:val="none" w:sz="0" w:space="0" w:color="auto"/>
                                        <w:bottom w:val="none" w:sz="0" w:space="0" w:color="auto"/>
                                        <w:right w:val="none" w:sz="0" w:space="0" w:color="auto"/>
                                      </w:divBdr>
                                    </w:div>
                                    <w:div w:id="847259717">
                                      <w:marLeft w:val="0"/>
                                      <w:marRight w:val="0"/>
                                      <w:marTop w:val="300"/>
                                      <w:marBottom w:val="0"/>
                                      <w:divBdr>
                                        <w:top w:val="none" w:sz="0" w:space="0" w:color="auto"/>
                                        <w:left w:val="none" w:sz="0" w:space="0" w:color="auto"/>
                                        <w:bottom w:val="none" w:sz="0" w:space="0" w:color="auto"/>
                                        <w:right w:val="none" w:sz="0" w:space="0" w:color="auto"/>
                                      </w:divBdr>
                                      <w:divsChild>
                                        <w:div w:id="1132863165">
                                          <w:marLeft w:val="225"/>
                                          <w:marRight w:val="0"/>
                                          <w:marTop w:val="0"/>
                                          <w:marBottom w:val="450"/>
                                          <w:divBdr>
                                            <w:top w:val="none" w:sz="0" w:space="0" w:color="auto"/>
                                            <w:left w:val="none" w:sz="0" w:space="0" w:color="auto"/>
                                            <w:bottom w:val="none" w:sz="0" w:space="0" w:color="auto"/>
                                            <w:right w:val="none" w:sz="0" w:space="0" w:color="auto"/>
                                          </w:divBdr>
                                          <w:divsChild>
                                            <w:div w:id="1040596010">
                                              <w:marLeft w:val="0"/>
                                              <w:marRight w:val="0"/>
                                              <w:marTop w:val="0"/>
                                              <w:marBottom w:val="0"/>
                                              <w:divBdr>
                                                <w:top w:val="none" w:sz="0" w:space="0" w:color="auto"/>
                                                <w:left w:val="none" w:sz="0" w:space="0" w:color="auto"/>
                                                <w:bottom w:val="none" w:sz="0" w:space="0" w:color="auto"/>
                                                <w:right w:val="none" w:sz="0" w:space="0" w:color="auto"/>
                                              </w:divBdr>
                                              <w:divsChild>
                                                <w:div w:id="1318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4583">
                                          <w:marLeft w:val="0"/>
                                          <w:marRight w:val="0"/>
                                          <w:marTop w:val="0"/>
                                          <w:marBottom w:val="0"/>
                                          <w:divBdr>
                                            <w:top w:val="none" w:sz="0" w:space="0" w:color="auto"/>
                                            <w:left w:val="none" w:sz="0" w:space="0" w:color="auto"/>
                                            <w:bottom w:val="none" w:sz="0" w:space="0" w:color="auto"/>
                                            <w:right w:val="none" w:sz="0" w:space="0" w:color="auto"/>
                                          </w:divBdr>
                                        </w:div>
                                        <w:div w:id="1766220696">
                                          <w:marLeft w:val="0"/>
                                          <w:marRight w:val="0"/>
                                          <w:marTop w:val="0"/>
                                          <w:marBottom w:val="0"/>
                                          <w:divBdr>
                                            <w:top w:val="none" w:sz="0" w:space="0" w:color="auto"/>
                                            <w:left w:val="none" w:sz="0" w:space="0" w:color="auto"/>
                                            <w:bottom w:val="none" w:sz="0" w:space="0" w:color="auto"/>
                                            <w:right w:val="none" w:sz="0" w:space="0" w:color="auto"/>
                                          </w:divBdr>
                                        </w:div>
                                        <w:div w:id="17958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904944">
      <w:bodyDiv w:val="1"/>
      <w:marLeft w:val="0"/>
      <w:marRight w:val="0"/>
      <w:marTop w:val="0"/>
      <w:marBottom w:val="0"/>
      <w:divBdr>
        <w:top w:val="none" w:sz="0" w:space="0" w:color="auto"/>
        <w:left w:val="none" w:sz="0" w:space="0" w:color="auto"/>
        <w:bottom w:val="none" w:sz="0" w:space="0" w:color="auto"/>
        <w:right w:val="none" w:sz="0" w:space="0" w:color="auto"/>
      </w:divBdr>
      <w:divsChild>
        <w:div w:id="1211305611">
          <w:marLeft w:val="0"/>
          <w:marRight w:val="0"/>
          <w:marTop w:val="150"/>
          <w:marBottom w:val="0"/>
          <w:divBdr>
            <w:top w:val="none" w:sz="0" w:space="0" w:color="auto"/>
            <w:left w:val="none" w:sz="0" w:space="0" w:color="auto"/>
            <w:bottom w:val="none" w:sz="0" w:space="0" w:color="auto"/>
            <w:right w:val="none" w:sz="0" w:space="0" w:color="auto"/>
          </w:divBdr>
          <w:divsChild>
            <w:div w:id="1545363428">
              <w:marLeft w:val="0"/>
              <w:marRight w:val="0"/>
              <w:marTop w:val="0"/>
              <w:marBottom w:val="0"/>
              <w:divBdr>
                <w:top w:val="none" w:sz="0" w:space="0" w:color="auto"/>
                <w:left w:val="none" w:sz="0" w:space="0" w:color="auto"/>
                <w:bottom w:val="none" w:sz="0" w:space="0" w:color="auto"/>
                <w:right w:val="none" w:sz="0" w:space="0" w:color="auto"/>
              </w:divBdr>
              <w:divsChild>
                <w:div w:id="21469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es/url?sa=i&amp;rct=j&amp;q=&amp;esrc=s&amp;frm=1&amp;source=images&amp;cd=&amp;cad=rja&amp;docid=r_ncIVvBKnADaM&amp;tbnid=swhia_CkpVaFkM:&amp;ved=0CAUQjRw&amp;url=http://sepelrubio.blogspot.com/&amp;ei=TtqxUtr8BKqo0wXgyoDIDw&amp;bvm=bv.58187178,d.d2k&amp;psig=AFQjCNHWwuO_UMKQIg1FZRFwyRf4Q9kRZQ&amp;ust=1387473825881215"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google.es/url?sa=i&amp;rct=j&amp;q=&amp;esrc=s&amp;frm=1&amp;source=images&amp;cd=&amp;cad=rja&amp;docid=PNisbCqKkR0qIM&amp;tbnid=ia7iiAl-R3wkJM:&amp;ved=0CAUQjRw&amp;url=http://www.slideshare.net/juanmi.munoz/red-personal-deaprenendizajepln&amp;ei=6dWxUumAAemX0QWRg4DgDw&amp;bvm=bv.58187178,d.d2k&amp;psig=AFQjCNFa7633fWAaGDdxkSQQKaV_dxn48w&amp;ust=138747264497616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es/url?sa=i&amp;rct=j&amp;q=&amp;esrc=s&amp;frm=1&amp;source=images&amp;cd=&amp;cad=rja&amp;docid=IeBPwNT2HO2nOM&amp;tbnid=nVeg1Kuaxy1QNM:&amp;ved=0CAUQjRw&amp;url=http%3A%2F%2Fsel.edu%2Fcurso%2Feducacion-permanente-para-pastores%2F&amp;ei=S9axUozMI7H40gWQlYEI&amp;bvm=bv.58187178,d.d2k&amp;psig=AFQjCNFa7633fWAaGDdxkSQQKaV_dxn48w&amp;ust=1387472644976160" TargetMode="External"/><Relationship Id="rId1" Type="http://schemas.openxmlformats.org/officeDocument/2006/relationships/customXml" Target="../customXml/item1.xml"/><Relationship Id="rId6" Type="http://schemas.openxmlformats.org/officeDocument/2006/relationships/hyperlink" Target="http://1.bp.blogspot.com/-g__zHs22LvQ/UizZVvCk82I/AAAAAAAABi4/oJm8yYl0rJo/s1600/adultos.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google.es/url?sa=i&amp;rct=j&amp;q=&amp;esrc=s&amp;frm=1&amp;source=images&amp;cd=&amp;cad=rja&amp;docid=PNisbCqKkR0qIM&amp;tbnid=ia7iiAl-R3wkJM:&amp;ved=0CAUQjRw&amp;url=http://www.jasoft.org/blog/PermaLink,guid,504b7082-c4bf-47a9-833c-f4f561ec59ff.aspx&amp;ei=u9WxUqCTF4ix0AWCg4DoDw&amp;bvm=bv.58187178,d.d2k&amp;psig=AFQjCNFa7633fWAaGDdxkSQQKaV_dxn48w&amp;ust=13874726449761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l.edu/wp-content/uploads/2013/03/20130614_181931.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2632</Words>
  <Characters>14479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3</cp:revision>
  <dcterms:created xsi:type="dcterms:W3CDTF">2013-12-18T17:26:00Z</dcterms:created>
  <dcterms:modified xsi:type="dcterms:W3CDTF">2013-12-19T05:12:00Z</dcterms:modified>
</cp:coreProperties>
</file>