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647" w:rsidRPr="00FD2647" w:rsidRDefault="00FD2647" w:rsidP="00FD26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D2647">
        <w:rPr>
          <w:rFonts w:ascii="Arial" w:hAnsi="Arial" w:cs="Arial"/>
          <w:b/>
          <w:color w:val="FF0000"/>
          <w:sz w:val="36"/>
          <w:szCs w:val="36"/>
        </w:rPr>
        <w:t>LA INNOVACIÓN Y LA ORGANIZACIÓN ESCOLAR</w:t>
      </w:r>
    </w:p>
    <w:p w:rsidR="00FD2647" w:rsidRDefault="00FD2647" w:rsidP="00FD2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:rsidR="00FD2647" w:rsidRPr="00FD2647" w:rsidRDefault="00FD2647" w:rsidP="00FD2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FD2647">
        <w:rPr>
          <w:rFonts w:ascii="Arial" w:hAnsi="Arial" w:cs="Arial"/>
          <w:b/>
          <w:color w:val="0070C0"/>
          <w:sz w:val="24"/>
          <w:szCs w:val="24"/>
        </w:rPr>
        <w:t>http://www.ipes.anep.edu.uy/documentos/curso_dir_07/modulo4/materiales/gestion.pdf</w:t>
      </w:r>
    </w:p>
    <w:p w:rsidR="00FD2647" w:rsidRDefault="00FD2647" w:rsidP="00FD2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4"/>
          <w:szCs w:val="44"/>
        </w:rPr>
      </w:pPr>
    </w:p>
    <w:p w:rsidR="00FD2647" w:rsidRPr="002356E1" w:rsidRDefault="00FD2647" w:rsidP="00FD264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2356E1">
        <w:rPr>
          <w:rFonts w:ascii="Arial" w:hAnsi="Arial" w:cs="Arial"/>
          <w:b/>
          <w:color w:val="0070C0"/>
          <w:sz w:val="36"/>
          <w:szCs w:val="36"/>
        </w:rPr>
        <w:t>Juan Manuel Escudero Muñoz</w:t>
      </w:r>
    </w:p>
    <w:p w:rsidR="00FD2647" w:rsidRPr="00FD2647" w:rsidRDefault="00FD2647" w:rsidP="00FD26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 xml:space="preserve">    La escuela como organización y el cambio educativo representan dos ámbitos llamados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a ser debidamente relacionados, cuidadosamente analizados y estratégicamente planific</w:t>
      </w:r>
      <w:r w:rsidRPr="00B113BB">
        <w:rPr>
          <w:rFonts w:ascii="Arial" w:hAnsi="Arial" w:cs="Arial"/>
          <w:b/>
          <w:sz w:val="24"/>
          <w:szCs w:val="24"/>
        </w:rPr>
        <w:t>a</w:t>
      </w:r>
      <w:r w:rsidRPr="00B113BB">
        <w:rPr>
          <w:rFonts w:ascii="Arial" w:hAnsi="Arial" w:cs="Arial"/>
          <w:b/>
          <w:sz w:val="24"/>
          <w:szCs w:val="24"/>
        </w:rPr>
        <w:t>dos y animados para su desarrollo conjunto.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 xml:space="preserve">   Esta relación entre la escuela como organización y la innovación educativa ha de ser contemplada y justificada tanto en el plano de la argumentación teórica como en el del funcionamiento y vida institucional de las escuelas como espacios educativos. Ha de pr</w:t>
      </w:r>
      <w:r w:rsidRPr="00B113BB">
        <w:rPr>
          <w:rFonts w:ascii="Arial" w:hAnsi="Arial" w:cs="Arial"/>
          <w:b/>
          <w:sz w:val="24"/>
          <w:szCs w:val="24"/>
        </w:rPr>
        <w:t>o</w:t>
      </w:r>
      <w:r w:rsidRPr="00B113BB">
        <w:rPr>
          <w:rFonts w:ascii="Arial" w:hAnsi="Arial" w:cs="Arial"/>
          <w:b/>
          <w:sz w:val="24"/>
          <w:szCs w:val="24"/>
        </w:rPr>
        <w:t>yectarse, al tiempo, en la articulación de la política educativa de un país y en las prácticas escolares y educativas que ocurren en las aulas.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Considero que en nuestro país esta doble tarea está por realizar. No hemos conseguido desarrollar hasta el momento, en mi opinión, una tradición sólida de pensamiento pedag</w:t>
      </w:r>
      <w:r w:rsidR="00FD2647" w:rsidRPr="00B113BB">
        <w:rPr>
          <w:rFonts w:ascii="Arial" w:hAnsi="Arial" w:cs="Arial"/>
          <w:b/>
          <w:sz w:val="24"/>
          <w:szCs w:val="24"/>
        </w:rPr>
        <w:t>ó</w:t>
      </w:r>
      <w:r w:rsidR="00FD2647" w:rsidRPr="00B113BB">
        <w:rPr>
          <w:rFonts w:ascii="Arial" w:hAnsi="Arial" w:cs="Arial"/>
          <w:b/>
          <w:sz w:val="24"/>
          <w:szCs w:val="24"/>
        </w:rPr>
        <w:t>gico que haya explorado adecuadamente las implicaciones mutuas entre la escuela como organización y la innovación como proceso educativo. Pienso igualmente que ni en el p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sado reciente ni en la actualidad podríamos identificar una política educativa que haya re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pondido a una estrategia programática inspirada en la idea de la escuela como unidad y eje nuclear del cambio educativo. Aunque pudiéramos señalar algunos centros escolares que tratan de funcionar bajo esta aspiración, estaríamos en condiciones de afirmar con toda probabilidad que no son representativos.</w:t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E4C" w:rsidRPr="00B113BB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386138" cy="2257425"/>
            <wp:effectExtent l="19050" t="0" r="4762" b="0"/>
            <wp:docPr id="1" name="irc_mi" descr="http://www.vanguardia.com/sites/default/files/imagecache/Noticia_600x400/foto_grandes_400x300_noticia/2011/11/26/27regsu01a012_big_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nguardia.com/sites/default/files/imagecache/Noticia_600x400/foto_grandes_400x300_noticia/2011/11/26/27regsu01a012_big_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 xml:space="preserve">   El tema a que aludo, sin embargo, viene gozando de un amplio reconocimiento y ate</w:t>
      </w:r>
      <w:r w:rsidRPr="00B113BB">
        <w:rPr>
          <w:rFonts w:ascii="Arial" w:hAnsi="Arial" w:cs="Arial"/>
          <w:b/>
          <w:sz w:val="24"/>
          <w:szCs w:val="24"/>
        </w:rPr>
        <w:t>n</w:t>
      </w:r>
      <w:r w:rsidRPr="00B113BB">
        <w:rPr>
          <w:rFonts w:ascii="Arial" w:hAnsi="Arial" w:cs="Arial"/>
          <w:b/>
          <w:sz w:val="24"/>
          <w:szCs w:val="24"/>
        </w:rPr>
        <w:t>ción en la literatura mundial de los últimos años. Puede, asimismo, identificarse buen número de propuestas y algunos proyectos educativos en esta dirección.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La investigación sobre innovación ha venido destacando, de un lado, la importancia dec</w:t>
      </w:r>
      <w:r w:rsidRPr="00B113BB">
        <w:rPr>
          <w:rFonts w:ascii="Arial" w:hAnsi="Arial" w:cs="Arial"/>
          <w:b/>
          <w:sz w:val="24"/>
          <w:szCs w:val="24"/>
        </w:rPr>
        <w:t>i</w:t>
      </w:r>
      <w:r w:rsidRPr="00B113BB">
        <w:rPr>
          <w:rFonts w:ascii="Arial" w:hAnsi="Arial" w:cs="Arial"/>
          <w:b/>
          <w:sz w:val="24"/>
          <w:szCs w:val="24"/>
        </w:rPr>
        <w:t>siva que tienen diversas variables organizativas en la potenciación y desarrollo del ca</w:t>
      </w:r>
      <w:r w:rsidRPr="00B113BB">
        <w:rPr>
          <w:rFonts w:ascii="Arial" w:hAnsi="Arial" w:cs="Arial"/>
          <w:b/>
          <w:sz w:val="24"/>
          <w:szCs w:val="24"/>
        </w:rPr>
        <w:t>m</w:t>
      </w:r>
      <w:r w:rsidRPr="00B113BB">
        <w:rPr>
          <w:rFonts w:ascii="Arial" w:hAnsi="Arial" w:cs="Arial"/>
          <w:b/>
          <w:sz w:val="24"/>
          <w:szCs w:val="24"/>
        </w:rPr>
        <w:t>bio; de otro, la existencia de barreras, también organizativas, que dificultan seriamente la efectiva realización de procesos y resultados innovadores.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Asimismo, las teorías más actuales en torno a la escuela como organización han</w:t>
      </w:r>
      <w:r w:rsidR="002356E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contr</w:t>
      </w:r>
      <w:r w:rsidRPr="00B113BB">
        <w:rPr>
          <w:rFonts w:ascii="Arial" w:hAnsi="Arial" w:cs="Arial"/>
          <w:b/>
          <w:sz w:val="24"/>
          <w:szCs w:val="24"/>
        </w:rPr>
        <w:t>i</w:t>
      </w:r>
      <w:r w:rsidRPr="00B113BB">
        <w:rPr>
          <w:rFonts w:ascii="Arial" w:hAnsi="Arial" w:cs="Arial"/>
          <w:b/>
          <w:sz w:val="24"/>
          <w:szCs w:val="24"/>
        </w:rPr>
        <w:t>buido a desvelar propiedades, contenidos, funciones y procesos organizativos, que han de ser tenidos en cuenta en los intentos sistemáticos de promover el cambio en las escuelas. Van a ser éstas las coordenadas en las que abordaré el contenido de esta ponencia.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Trataré tres cuestione que me parecen pertinentes en relación con el problema. 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En primer lugar voy a ofrecer algunas consideraciones sobre la naturaleza y procesos de la innovación educativa y de la escuela como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organización.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 A continuación, daré cuenta sucinta de algunas estrategias  de cambio que asumen el supuesto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de la escuela como unidad de cambio. </w:t>
      </w:r>
    </w:p>
    <w:p w:rsidR="00B37E4C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Para finalizar, presentaré algunas reflexiones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sobre nuestra realidad educativa, valorada a la luz de los puntos anteriores.</w:t>
      </w:r>
      <w:r w:rsidR="00B37E4C" w:rsidRPr="00B37E4C">
        <w:rPr>
          <w:noProof/>
          <w:lang w:eastAsia="es-ES"/>
        </w:rPr>
        <w:t xml:space="preserve"> </w:t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E4C" w:rsidRPr="00B113BB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37E4C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1494752" cy="2007550"/>
            <wp:effectExtent l="19050" t="0" r="0" b="0"/>
            <wp:docPr id="3" name="irc_mi" descr="http://www.educablog.es/wp-content/uploads/2011/05/EXPERIENCIA-DE-UNA-EDUCADORA-SOCIAL-EN-PRAC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ablog.es/wp-content/uploads/2011/05/EXPERIENCIA-DE-UNA-EDUCADORA-SOCIAL-EN-PRACTIC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52" cy="20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707598" cy="3514725"/>
            <wp:effectExtent l="19050" t="0" r="0" b="0"/>
            <wp:docPr id="10" name="irc_mi" descr="http://www.latitudperiodico.com.ar/educacion/doc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titudperiodico.com.ar/educacion/docenci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98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496409" cy="2009775"/>
            <wp:effectExtent l="19050" t="0" r="8541" b="0"/>
            <wp:docPr id="13" name="irc_mi" descr="http://www.educablog.es/wp-content/uploads/2011/05/EXPERIENCIA-DE-UNA-EDUCADORA-SOCIAL-EN-PRACT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ucablog.es/wp-content/uploads/2011/05/EXPERIENCIA-DE-UNA-EDUCADORA-SOCIAL-EN-PRACTIC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09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075C1D"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 w:rsidR="00FD2647" w:rsidRPr="00075C1D">
        <w:rPr>
          <w:rFonts w:ascii="Arial" w:hAnsi="Arial" w:cs="Arial"/>
          <w:b/>
          <w:color w:val="FF0000"/>
          <w:sz w:val="28"/>
          <w:szCs w:val="28"/>
        </w:rPr>
        <w:t>La innovación educativa y la escuela como organización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La innovación educativa es uno de los temas de más reciente actualidad y desarrollo</w:t>
      </w:r>
      <w:r w:rsidR="002356E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la teoría 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investigación pedagógica.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Fullan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(1986a), una de las autoridades mundiales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reconocida en este campo,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afirmaba hace poco que sólo a partir de 1970 ha empezado a surgir una investigación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sistemática sobre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naturaleza y procesos de innovación educat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va, sobre condiciones, factores y variables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que inciden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significativamente en el des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rrollo exitoso o fracaso de proyectos innovadores. Desde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 fecha, ha ido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profundizá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dose en la elaboración de una teoría del cambio educativo, y se ofrecen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diversas sugere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cias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recomendaciones para la planificación y desarrollo del mismo.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No pretendo ofrecer aquí una revisión precisa de las investigaciones y tampoco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cripción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detallada de los factores más asociados como “innovaciones exitosas”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Hube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man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Miles, 1984;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Crandall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1983 ...).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Una ojeada panorámica al conjunto de conocimientos disponibles sobre innovación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permite destacar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algunas conclusiones importantes referidas a la relevancia de una co</w:t>
      </w:r>
      <w:r w:rsidRPr="00B113BB">
        <w:rPr>
          <w:rFonts w:ascii="Arial" w:hAnsi="Arial" w:cs="Arial"/>
          <w:b/>
          <w:sz w:val="24"/>
          <w:szCs w:val="24"/>
        </w:rPr>
        <w:t>m</w:t>
      </w:r>
      <w:r w:rsidRPr="00B113BB">
        <w:rPr>
          <w:rFonts w:ascii="Arial" w:hAnsi="Arial" w:cs="Arial"/>
          <w:b/>
          <w:sz w:val="24"/>
          <w:szCs w:val="24"/>
        </w:rPr>
        <w:t>pleja red de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variables en el desarrollo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de proyectos educativos de cambio.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Precisamente, uno de los bloques de tales variables se sitúa claramente en el ámbito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la escuela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como organización; de modo más concreto, en una serie de aspectos conect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dos con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 que suele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denominarse cultura o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ethos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escolares, que representan una serie de condiciones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decisivas en el logro de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grado mínimo de éxito innovador.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Intentaré, pues, en este punto exponer cómo y por qué cualquier proyecto de cambio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necesita encontrar, o generar si se quiere, ese cierto clima organizativo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condición indispensable para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incidencia efectiva y significativa de aquél en las prácticas y procesos educativos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pretende mejorar.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Para comprender debidamente la razón de ser de este postulado a favor </w:t>
      </w:r>
      <w:r w:rsidR="008B34D0">
        <w:rPr>
          <w:rFonts w:ascii="Arial" w:hAnsi="Arial" w:cs="Arial"/>
          <w:b/>
          <w:sz w:val="24"/>
          <w:szCs w:val="24"/>
        </w:rPr>
        <w:t>d</w:t>
      </w:r>
      <w:r w:rsidR="00FD2647" w:rsidRPr="00B113BB">
        <w:rPr>
          <w:rFonts w:ascii="Arial" w:hAnsi="Arial" w:cs="Arial"/>
          <w:b/>
          <w:sz w:val="24"/>
          <w:szCs w:val="24"/>
        </w:rPr>
        <w:t>e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adecuada sintonía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entre innovación y organización escolar es necesario algún tipo de precisiones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iniciales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sobre cada uno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estos fenóm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nos.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075C1D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075C1D">
        <w:rPr>
          <w:rFonts w:ascii="Arial" w:hAnsi="Arial" w:cs="Arial"/>
          <w:b/>
          <w:color w:val="FF0000"/>
          <w:sz w:val="28"/>
          <w:szCs w:val="28"/>
        </w:rPr>
        <w:t>El carácter complejo de la innovación en educación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El cambio en educación, sea al nivel que sea, y referido a no importa qué contenidos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del proceso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educativo, constituye una empresa, una serie de procesos y una pluralidad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laciones de alto nivel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complejidad, siempre costosa y difícil de desarrollar con acierto.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Cuando hablo aquí de cam</w:t>
      </w:r>
      <w:r>
        <w:rPr>
          <w:rFonts w:ascii="Arial" w:hAnsi="Arial" w:cs="Arial"/>
          <w:b/>
          <w:sz w:val="24"/>
          <w:szCs w:val="24"/>
        </w:rPr>
        <w:t>b</w:t>
      </w:r>
      <w:r w:rsidR="00FD2647" w:rsidRPr="00B113BB">
        <w:rPr>
          <w:rFonts w:ascii="Arial" w:hAnsi="Arial" w:cs="Arial"/>
          <w:b/>
          <w:sz w:val="24"/>
          <w:szCs w:val="24"/>
        </w:rPr>
        <w:t>io o innovación educativa, estoy pensando en algo más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la mera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realización de experiencias o proyectos pedagógicos ocasionales, fragment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rios 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puntuales por parte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agentes educativos aislados. También descarto, por insuf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ciente, su equiparación con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política oficial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cambio, con frecuencia condenada a no superar el espacio inerte de los documentos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que aparece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formalmente enunciada.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Afirmar que la innovación es algo más que un cúmulo de experiencias aisladas y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ordenación administrativa del cambio, significa abogar por una visión de la innov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suficientemente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compleja y rica como para no ser reductible a ninguna de las dos modalidades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anteriores. Y esto, pese a que,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como apuntaré, una dinámica seria de innov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resulta impensable sin apelar 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experiencias concretas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compromisos personales y a un marco administrativo idóneo y facilitador.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Voy a comentar seis características que me parecen útiles para aproximarnos 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naturaleza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innovación educativa.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La innovación educativa es un proceso de definición, construcción y participación social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Con esta idea quiero llamar la atención sobre el hecho de que la innovación en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educación ha de ser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pensada bajo categorías sociales, políticas, ideológicas, culturales...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Una definición de la innovación bajo estas categorías debiera obviar “aficiones” muy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frecuentes a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innovar por innovar, a la precipitación de reformas y falta de solidez, fund</w:t>
      </w:r>
      <w:r w:rsidRPr="00B113BB">
        <w:rPr>
          <w:rFonts w:ascii="Arial" w:hAnsi="Arial" w:cs="Arial"/>
          <w:b/>
          <w:sz w:val="24"/>
          <w:szCs w:val="24"/>
        </w:rPr>
        <w:t>a</w:t>
      </w:r>
      <w:r w:rsidRPr="00B113BB">
        <w:rPr>
          <w:rFonts w:ascii="Arial" w:hAnsi="Arial" w:cs="Arial"/>
          <w:b/>
          <w:sz w:val="24"/>
          <w:szCs w:val="24"/>
        </w:rPr>
        <w:t>mentación y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legitimación de las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mismas, así como a la recurrencia, también frecuente, a planes innovadores como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“imágenes de marca” para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partidos en el poder, centros, grupos de profesores.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La innovación como categoría social, por el contrario, compromete en un proceso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liberación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social, de concertación y de planificación, dirigido a reconsiderar los contenidos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orientaciones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procesos educativos en un momento histórico dado, a la luz de las coordenadas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ideológicas, sociales,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económicas y culturales del sistema social.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E4C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Bajo este supuesto el cambio educativo no es pensable al margen de las tensiones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contradicciones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del mismo sistema social y de sus líneas de fuerza hacia el futuro. Igua</w:t>
      </w:r>
      <w:r w:rsidR="00FD2647" w:rsidRPr="00B113BB">
        <w:rPr>
          <w:rFonts w:ascii="Arial" w:hAnsi="Arial" w:cs="Arial"/>
          <w:b/>
          <w:sz w:val="24"/>
          <w:szCs w:val="24"/>
        </w:rPr>
        <w:t>l</w:t>
      </w:r>
      <w:r w:rsidR="00FD2647" w:rsidRPr="00B113BB">
        <w:rPr>
          <w:rFonts w:ascii="Arial" w:hAnsi="Arial" w:cs="Arial"/>
          <w:b/>
          <w:sz w:val="24"/>
          <w:szCs w:val="24"/>
        </w:rPr>
        <w:t>mente,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máxime en determinadas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coyunturas históricas de un país, el proyecto de cambio educativo ha de ser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ampliamente debatido y avalado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por todo el cuerpo social, y no rel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gado a las decisiones coyunturales de la clase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política o la clase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expertos y especi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listas. Desde el mismo presupuesto, finalmente, innovar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educación requiere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fund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mentación reflexiva, crítica y deliberada sobre qué cambiar, en qué dirección,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cómo hace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lo y con qué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política de recursos.</w:t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innovación educativa merece ser pensada como una tensión utópica en el sistema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educativo, en las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escuelas, en los agentes educativos.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Innovación educativa significa, entonces, una batalla a la realidad tal cual es, a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mec</w:t>
      </w:r>
      <w:r w:rsidR="00FD2647" w:rsidRPr="00B113BB">
        <w:rPr>
          <w:rFonts w:ascii="Arial" w:hAnsi="Arial" w:cs="Arial"/>
          <w:b/>
          <w:sz w:val="24"/>
          <w:szCs w:val="24"/>
        </w:rPr>
        <w:t>á</w:t>
      </w:r>
      <w:r w:rsidR="00FD2647" w:rsidRPr="00B113BB">
        <w:rPr>
          <w:rFonts w:ascii="Arial" w:hAnsi="Arial" w:cs="Arial"/>
          <w:b/>
          <w:sz w:val="24"/>
          <w:szCs w:val="24"/>
        </w:rPr>
        <w:t>nico, rutinario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y usual, a la fuerza de los hechos y al peso de la inercia. Supone, pues, una apuesta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por lo colectivamente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construido como deseable, por la imaginación creadora, por la transformación de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existente. Reclama,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suma, la apertura de una rendija utópica en el seno de un sistema que, como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educativo, disfruta de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exceso de tradición, perp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tuación y conservación de pasado.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Dicho en términos más próximos a la realidad, innovación equivale, ha de equivaler, a</w:t>
      </w:r>
      <w:r w:rsidR="009533A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determinado clima en todo el sistema educativo que, desde la Administración a los</w:t>
      </w:r>
      <w:r w:rsidR="009533A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sores y alumnos,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propicie la disposición a indagar, descubrir, reflexionar, criticar...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</w:t>
      </w:r>
      <w:r w:rsidR="00FD2647" w:rsidRPr="00B113BB">
        <w:rPr>
          <w:rFonts w:ascii="Arial" w:hAnsi="Arial" w:cs="Arial"/>
          <w:b/>
          <w:sz w:val="24"/>
          <w:szCs w:val="24"/>
        </w:rPr>
        <w:t>m</w:t>
      </w:r>
      <w:r w:rsidR="00FD2647" w:rsidRPr="00B113BB">
        <w:rPr>
          <w:rFonts w:ascii="Arial" w:hAnsi="Arial" w:cs="Arial"/>
          <w:b/>
          <w:sz w:val="24"/>
          <w:szCs w:val="24"/>
        </w:rPr>
        <w:t>biar.</w:t>
      </w:r>
    </w:p>
    <w:p w:rsidR="00075C1D" w:rsidRPr="00B113BB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276600" cy="2184400"/>
            <wp:effectExtent l="19050" t="0" r="0" b="0"/>
            <wp:docPr id="16" name="irc_mi" descr="http://www.vanguardia.com/sites/default/files/imagecache/Noticia_600x400/foto_grandes_400x300_noticia/2013/03/04/web_colp_hf130296_big_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nguardia.com/sites/default/files/imagecache/Noticia_600x400/foto_grandes_400x300_noticia/2013/03/04/web_colp_hf130296_big_t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La innovación en educación ha de parecerse más a un proceso de capacitación y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pote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ciación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instituciones educativas y sujetos que a otro, bien distinto, de implantación de nuevos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programas, nuevas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tecnologías, o inculcación de nuevos términos y concepciones</w:t>
      </w:r>
    </w:p>
    <w:p w:rsidR="009533AB" w:rsidRPr="00B113BB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D20522"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Esta idea pretende destacar cómo, hoy por hoy, goza de mayor credibilidad y validez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educativa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visión de la innovación como proceso de construcción institucional y pe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sonal que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correspondiente, ya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superada, del cambio como tecnología del diseño y dif</w:t>
      </w:r>
      <w:r w:rsidR="00FD2647" w:rsidRPr="00B113BB">
        <w:rPr>
          <w:rFonts w:ascii="Arial" w:hAnsi="Arial" w:cs="Arial"/>
          <w:b/>
          <w:sz w:val="24"/>
          <w:szCs w:val="24"/>
        </w:rPr>
        <w:t>u</w:t>
      </w:r>
      <w:r w:rsidR="00FD2647" w:rsidRPr="00B113BB">
        <w:rPr>
          <w:rFonts w:ascii="Arial" w:hAnsi="Arial" w:cs="Arial"/>
          <w:b/>
          <w:sz w:val="24"/>
          <w:szCs w:val="24"/>
        </w:rPr>
        <w:t>sión de programas educativos.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este sentido, una innovación ha de suponer un conte</w:t>
      </w:r>
      <w:r w:rsidR="00FD2647" w:rsidRPr="00B113BB">
        <w:rPr>
          <w:rFonts w:ascii="Arial" w:hAnsi="Arial" w:cs="Arial"/>
          <w:b/>
          <w:sz w:val="24"/>
          <w:szCs w:val="24"/>
        </w:rPr>
        <w:t>x</w:t>
      </w:r>
      <w:r w:rsidR="00FD2647" w:rsidRPr="00B113BB">
        <w:rPr>
          <w:rFonts w:ascii="Arial" w:hAnsi="Arial" w:cs="Arial"/>
          <w:b/>
          <w:sz w:val="24"/>
          <w:szCs w:val="24"/>
        </w:rPr>
        <w:t>to, un espacio, para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aprendizaje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desarrollo de capacidades nuevas en los centros 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colares, en los profesores, en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alumnos, y qué duda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cabe, en la misma Administración, en los expertos, en el personal de apoyo.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innovación educativa no puede agotarse en meras enunciaciones de principios,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estéticas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relaciones de buenas intenciones</w:t>
      </w:r>
      <w:r>
        <w:rPr>
          <w:rFonts w:ascii="Arial" w:hAnsi="Arial" w:cs="Arial"/>
          <w:b/>
          <w:sz w:val="24"/>
          <w:szCs w:val="24"/>
        </w:rPr>
        <w:t>.</w:t>
      </w:r>
    </w:p>
    <w:p w:rsidR="009533AB" w:rsidRPr="00B113BB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Es preciso que los proyectos innovadores, sin atentar contra el punto precedente,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elab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ren perfiles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del cambio unitario y comprehensivos en los que se defina con toda claridad la filosofía</w:t>
      </w:r>
      <w:r w:rsidR="009533A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del cambio y sus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metas, las estrategias metodológicas más plausibles, los mat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riales y recursos más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idóneos, los nuevos roles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y relaciones entre los sujetos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Fullan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1982).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ausencia de este nivel deseable de explicitación, los proyectos educativos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cambio suelen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resultar inoperantes por lo difusos, opacos a la crítica por lo etéreos, y p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tencialmente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poco incisivos en la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práctica por su carencia de “ejemplares” para...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Innovar en educación requiere articular debidamente una serie de procesos y</w:t>
      </w:r>
      <w:r w:rsidR="009533A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establecer con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cu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dado una estructura de diversos roles complementarios</w:t>
      </w:r>
      <w:r w:rsidR="009533AB">
        <w:rPr>
          <w:rFonts w:ascii="Arial" w:hAnsi="Arial" w:cs="Arial"/>
          <w:b/>
          <w:sz w:val="24"/>
          <w:szCs w:val="24"/>
        </w:rPr>
        <w:t>.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Como apuntaba más arriba, un cambio educativo exige ser debidamente construido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definido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socialmente. También requiere un cuidadoso diseño. A este respecto, sin emba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go,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parece superada la etapa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la que casi todas las energías innovadoras habían de ce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trarse en la elaboración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diseños de cambio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sólidos y científicamente bien avalados. En estos momentos, aunque naturalmente sin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obviar estos procesos,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asistimos a la era en la que ha adquirido una importancia decisiva el relativo 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“implementación” con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rrespondientes implicaciones.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Un ámbito decisivo para cualquier proyecto de cambio es el de su puesta en práctica,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el de su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desarrollo en centros y aulas, y el de su transformación en procesos y resultados de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aprendizaje para todos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sujetos implicados: profesores, alumnos, expertos, etc. De este modo, hoy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constituye un imperativo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pensar y decidir sobre el cambio tanto en las fases de su construcción y diseño como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las correspondientes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 su implementación, evaluación, institucionalización (González y Escudero, 1987).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Puede parecer de sentido común esta propuesta. Creo, sin embargo que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explicit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ción, amén de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responder a una nota definitoria del carácter evolutivo de los cambios ed</w:t>
      </w:r>
      <w:r w:rsidR="00FD2647" w:rsidRPr="00B113BB">
        <w:rPr>
          <w:rFonts w:ascii="Arial" w:hAnsi="Arial" w:cs="Arial"/>
          <w:b/>
          <w:sz w:val="24"/>
          <w:szCs w:val="24"/>
        </w:rPr>
        <w:t>u</w:t>
      </w:r>
      <w:r w:rsidR="00FD2647" w:rsidRPr="00B113BB">
        <w:rPr>
          <w:rFonts w:ascii="Arial" w:hAnsi="Arial" w:cs="Arial"/>
          <w:b/>
          <w:sz w:val="24"/>
          <w:szCs w:val="24"/>
        </w:rPr>
        <w:t>cativos,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resulta sumamente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pertinente con respec</w:t>
      </w:r>
      <w:r w:rsidR="00075C1D">
        <w:rPr>
          <w:rFonts w:ascii="Arial" w:hAnsi="Arial" w:cs="Arial"/>
          <w:b/>
          <w:sz w:val="24"/>
          <w:szCs w:val="24"/>
        </w:rPr>
        <w:t>t</w:t>
      </w:r>
      <w:r w:rsidR="00FD2647" w:rsidRPr="00B113BB">
        <w:rPr>
          <w:rFonts w:ascii="Arial" w:hAnsi="Arial" w:cs="Arial"/>
          <w:b/>
          <w:sz w:val="24"/>
          <w:szCs w:val="24"/>
        </w:rPr>
        <w:t>o al estilo innovador dominante en nue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tra política educativa de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pasado e incluso de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presente. Volveré sobre este particular más adelante.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Guarda una relación estrecha con esta misma idea que comento la referencia a lo que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he denominado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“estructura de roles complementarios”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Fullan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1986b; Cox, 1983).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Anteriores dicotomías, representadas por la contraposición de modelos de cambio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tro-periferia,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desde arriba-desde abajo, externo-interno, han quedado matizadas, y en alg</w:t>
      </w:r>
      <w:r w:rsidR="00FD2647" w:rsidRPr="00B113BB">
        <w:rPr>
          <w:rFonts w:ascii="Arial" w:hAnsi="Arial" w:cs="Arial"/>
          <w:b/>
          <w:sz w:val="24"/>
          <w:szCs w:val="24"/>
        </w:rPr>
        <w:t>u</w:t>
      </w:r>
      <w:r w:rsidR="00FD2647" w:rsidRPr="00B113BB">
        <w:rPr>
          <w:rFonts w:ascii="Arial" w:hAnsi="Arial" w:cs="Arial"/>
          <w:b/>
          <w:sz w:val="24"/>
          <w:szCs w:val="24"/>
        </w:rPr>
        <w:t>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medida superadas, por la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propuesta de modelos más integradores.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9533AB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En este sentido, una adecuada concertación y definición de roles complementarios</w:t>
      </w:r>
      <w:r w:rsidR="00B37E4C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entre los distintos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agentes innovadores viene proponiéndose como plataforma bastante realista para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facilitar la innovación.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Ciertamente, el rol del profesor y su preparación profesional es decisiva en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realización del cambio,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pero también goza de su propia entidad el papel del grupo de profesores, la función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directores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escolares, las funciones de apoyo de se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vicios externos y su organización a nivel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regional o provincial. Sólo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una adecuada co</w:t>
      </w:r>
      <w:r w:rsidR="00FD2647" w:rsidRPr="00B113BB">
        <w:rPr>
          <w:rFonts w:ascii="Arial" w:hAnsi="Arial" w:cs="Arial"/>
          <w:b/>
          <w:sz w:val="24"/>
          <w:szCs w:val="24"/>
        </w:rPr>
        <w:t>m</w:t>
      </w:r>
      <w:r w:rsidR="00FD2647" w:rsidRPr="00B113BB">
        <w:rPr>
          <w:rFonts w:ascii="Arial" w:hAnsi="Arial" w:cs="Arial"/>
          <w:b/>
          <w:sz w:val="24"/>
          <w:szCs w:val="24"/>
        </w:rPr>
        <w:t>plementariedad entre todas esas instancias y sujetos parece ofrecer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algunas garantías más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verosímiles para el éxito de proyectos innovadores (Huberman,1983).</w:t>
      </w:r>
    </w:p>
    <w:p w:rsidR="00B37E4C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75C1D" w:rsidRPr="00B113BB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522203" cy="3337395"/>
            <wp:effectExtent l="19050" t="0" r="2047" b="0"/>
            <wp:docPr id="19" name="irc_mi" descr="http://1.bp.blogspot.com/-A6umSVPEPo8/UZ1jQy0tbiI/AAAAAAAAFMA/IHTInOoyn3s/s1600/social-learning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A6umSVPEPo8/UZ1jQy0tbiI/AAAAAAAAFMA/IHTInOoyn3s/s1600/social-learning_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90" cy="333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47" w:rsidRPr="00075C1D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075C1D">
        <w:rPr>
          <w:rFonts w:ascii="Arial" w:hAnsi="Arial" w:cs="Arial"/>
          <w:b/>
          <w:color w:val="FF0000"/>
          <w:sz w:val="28"/>
          <w:szCs w:val="28"/>
        </w:rPr>
        <w:t>Criterios para analizar el cambio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E4C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Para terminar este punto deseo referir tres tipos de criterios desde los cuales parece</w:t>
      </w:r>
      <w:r w:rsidR="009533A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conveniente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analizar el cambio, reflexionar, debatir y criticar sobre el mismo, y, en algún sentido,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establecer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orientaciones.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Carr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Kemmis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(1986) hablan extensamente sobre el tema en una excelente obra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donde analizan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implicaciones de tres grandes orientaci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nes epistemológicas y prácticas en educación: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la orientación técnica,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práctica y la crít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ca. </w:t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Aludo a ellas tan sólo como referencia a tres criterios generales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que pueden servir para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analizar y valorar nuestras prácticas innovadoras.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D20522"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1. En primer lugar, un criterio de eficacia y funcionalidad: debe hacernos pensar y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debatir sobre si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nuestros proyectos de cambio son o no eficaces para el logro de los propósitos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perseguidos, y si conectan 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no con necesidades y demandas del sistema s</w:t>
      </w:r>
      <w:r w:rsidRPr="00B113BB">
        <w:rPr>
          <w:rFonts w:ascii="Arial" w:hAnsi="Arial" w:cs="Arial"/>
          <w:b/>
          <w:sz w:val="24"/>
          <w:szCs w:val="24"/>
        </w:rPr>
        <w:t>o</w:t>
      </w:r>
      <w:r w:rsidRPr="00B113BB">
        <w:rPr>
          <w:rFonts w:ascii="Arial" w:hAnsi="Arial" w:cs="Arial"/>
          <w:b/>
          <w:sz w:val="24"/>
          <w:szCs w:val="24"/>
        </w:rPr>
        <w:t>cial.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075C1D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2. En segundo lugar, un criterio centrado en la práctica educativa de los centros,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fesores y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alumnos: habría de articular una reflexión en torno al grado en que los proyectos de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innovación posibilitan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prácticas y experiencias educativas de calidad, humana y prof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sionalmente hablando,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para los agentes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implicados.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075C1D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3. En tercer lugar no podríamos dejar de analizar, revisar y valorar los planes y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acci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nes de cambio a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luz de criterios sociales e ideológicos: ¿propician o no los proyectos de cambio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acciones encaminadas al</w:t>
      </w:r>
      <w:r w:rsidR="00075C1D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logro de una mayor equidad, libertad y justicia social?</w:t>
      </w:r>
    </w:p>
    <w:p w:rsidR="00075C1D" w:rsidRPr="00B113BB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Una adecuada conjunción de estos tres criterios bien interrelacionados puede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sumini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trar una especie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vigilancia crítica sobre la innovación.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He aquí, pues, una aproximación a eso que llamamos innovación. He querido destacar,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síntesis,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que hablar de innovación educativa significa referirse a proyectos socioeducativos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transformación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nuestras ideas y prácticas educativas en una dirección social e ideológicamente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legitimada; he s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ñalado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esa transformación merece ser analizada a la luz de criterios de eficacia, fu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cionalidad,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calidad y justicia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libertad social; he llamado la atención sobre la innovación en tanto que potenciación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aprendizajes en todo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el sistema educativo y como proceso en el que deben participar diversas instancias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sujeto en una adecuada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red de roles y rel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ciones complementarias.</w:t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E4C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004185" cy="3034530"/>
            <wp:effectExtent l="19050" t="0" r="5715" b="0"/>
            <wp:docPr id="22" name="irc_mi" descr="http://img.scoop.it/ju7U9pimEfXgGhay3Ls1Tzl72eJkfbmt4t8yenImKBVvK0kTmF0xjctABnaLJIm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scoop.it/ju7U9pimEfXgGhay3Ls1Tzl72eJkfbmt4t8yenImKBVvK0kTmF0xjctABnaLJIm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03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1D" w:rsidRP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FD2647" w:rsidRPr="00075C1D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075C1D">
        <w:rPr>
          <w:rFonts w:ascii="Arial" w:hAnsi="Arial" w:cs="Arial"/>
          <w:b/>
          <w:color w:val="FF0000"/>
          <w:sz w:val="28"/>
          <w:szCs w:val="28"/>
        </w:rPr>
        <w:t>La naturaleza de la organización escolar</w:t>
      </w:r>
    </w:p>
    <w:p w:rsidR="00075C1D" w:rsidRDefault="00075C1D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34D0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Cualquier proyecto de innovación educativa está llamado a desarrollarse al amparo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las escuelas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como unidades básicas del servicio educativo formal que el sistema social ofrece a los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ciudadanos.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Como acabamos de ver en el punto anterior, el cambio educativo se traduce en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proyectos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innovación socialmente construidos, y por consiguiente son de interés social, colectivo;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algo más, pues, que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aficiones individuales.</w:t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 Exige, además, la innovación la puesta en funcionamiento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procesos deliberados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planificación, desarrollo, evaluación y asignación de recursos, así como, decía,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ad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cuada red de roles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complementarios entre distintos agentes implicados.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Aunque el espacio más decisivo para el desarrollo de la innovación hay que situarlo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las aulas,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todavía más específicamente en los procesos interactivos de enseñanza-aprendizaje,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realización efectiva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 proyecto de cambio está en función de la concurrencia de múltiples factores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condiciones.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 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coordenadas organizativas más inmediatas, la escuela como organización, represe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tan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sin duda el contexto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probablemente más decisivo para la facilitación o inhibición de las innovaciones. Puede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afirmarse en este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sentido que la escuela constituye el nicho ecológ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co natural y más influyente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devenir de buen número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proyectos de cambio educat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vo. Es por ello por lo que en la actualidad se formula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 nitidez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propuesta desde la que se aboga por la escuela como la “unidad básica del cambio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educativo”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Goodlad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1983).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Esto es así porque en realidad la escuela como organización representa la institución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educativa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formal encargada de posibilitar al individuo procesos y experiencias educativas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estables, permanentes y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continuas. Es la escuela la unidad educativa formal por excele</w:t>
      </w:r>
      <w:r w:rsidRPr="00B113BB">
        <w:rPr>
          <w:rFonts w:ascii="Arial" w:hAnsi="Arial" w:cs="Arial"/>
          <w:b/>
          <w:sz w:val="24"/>
          <w:szCs w:val="24"/>
        </w:rPr>
        <w:t>n</w:t>
      </w:r>
      <w:r w:rsidRPr="00B113BB">
        <w:rPr>
          <w:rFonts w:ascii="Arial" w:hAnsi="Arial" w:cs="Arial"/>
          <w:b/>
          <w:sz w:val="24"/>
          <w:szCs w:val="24"/>
        </w:rPr>
        <w:t>cia, no el aula ni el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profesor aislado y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particular.</w:t>
      </w:r>
    </w:p>
    <w:p w:rsidR="00176A41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Ha llegado a afirmarse en esta dirección que “a no ser que la escuela como sistema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cial se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convierta en el foco del cambio social, la adopción de programas y reformas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difíci</w:t>
      </w:r>
      <w:r w:rsidR="00FD2647" w:rsidRPr="00B113BB">
        <w:rPr>
          <w:rFonts w:ascii="Arial" w:hAnsi="Arial" w:cs="Arial"/>
          <w:b/>
          <w:sz w:val="24"/>
          <w:szCs w:val="24"/>
        </w:rPr>
        <w:t>l</w:t>
      </w:r>
      <w:r w:rsidR="00FD2647" w:rsidRPr="00B113BB">
        <w:rPr>
          <w:rFonts w:ascii="Arial" w:hAnsi="Arial" w:cs="Arial"/>
          <w:b/>
          <w:sz w:val="24"/>
          <w:szCs w:val="24"/>
        </w:rPr>
        <w:t>mente ocurrirán”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Pratzner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1983, p. 22).</w:t>
      </w:r>
    </w:p>
    <w:p w:rsidR="00176A41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La literatura sobre la innovación ha documentado en los últimos años, con diversos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tices, la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necesaria concurrencia de una serie de condiciones organizativas para la facilit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y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buen desarrollo de las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innovaciones. Se ha hablado, así, de la necesidad de una cu</w:t>
      </w:r>
      <w:r w:rsidR="008B34D0">
        <w:rPr>
          <w:rFonts w:ascii="Arial" w:hAnsi="Arial" w:cs="Arial"/>
          <w:b/>
          <w:sz w:val="24"/>
          <w:szCs w:val="24"/>
        </w:rPr>
        <w:t>l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tura, clima o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ethos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escolar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donde han de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cultivarse el sentido del trabajo colectivo, cree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cias y expectativas comunes y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compartidas por los profesores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y el papel activo de los d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rectores escolares, como conjunto de condiciones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facilitadoras del cambio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Fullan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1985, 1986a, 1986b).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34D0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Por su parte Cuban (1984) ha insistido en la importancia del liderazgo escolar para el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desarrollo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efectivo del cambio; Little (1985), insistiendo en la misma dirección, asigna a la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escuela el carácter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entorno más adecuado para aprender a enseñar y habla de la conv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niente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reorganización del centro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orden a promover su propia mejora y el desarrollo del conocimiento profesional 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práctico de los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profesores. 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Huberman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y Miles (1984),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Huberman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(1983), entre otros factores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influyentes en el desarr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llo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exitoso de innovaciones, destacan: la disposición de ciertas condiciones organizativas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como la revisión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del trabajo en equipo y el autocontrol, y la estabilidad del personal en los centros.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Purkey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y Smith (1985),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una revisión de la investigación sobre escuelas efic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ces, destacan una serie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características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claramente organizativas: toma de decisiones y gestión democrática a nivel escolar,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estabilidad del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profesorado, planificación conjunta, relaciones de colaboración a nivel de centro,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sentido de comunidad...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Sin necesidad de agotar las referencias, estas indicaciones constituyen una buena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muestra de ciertas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ev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dencias que hablan de la impronta de la organización escolar sobre el desarrollo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las i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novaciones.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Pero, en última instancia, ¿por qué resulta tan decisiva la influencia de la escuela como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organización? O en otros términos, ¿cuál es la naturaleza de la escuela como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organización para que o queda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incorporada debidamente en los proyectos de cambio, o éstos tienen e</w:t>
      </w:r>
      <w:r w:rsidRPr="00B113BB">
        <w:rPr>
          <w:rFonts w:ascii="Arial" w:hAnsi="Arial" w:cs="Arial"/>
          <w:b/>
          <w:sz w:val="24"/>
          <w:szCs w:val="24"/>
        </w:rPr>
        <w:t>s</w:t>
      </w:r>
      <w:r w:rsidRPr="00B113BB">
        <w:rPr>
          <w:rFonts w:ascii="Arial" w:hAnsi="Arial" w:cs="Arial"/>
          <w:b/>
          <w:sz w:val="24"/>
          <w:szCs w:val="24"/>
        </w:rPr>
        <w:t>casas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probabilidades de realizarse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manera significativa?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Naturalmente la explicación última reside, al tiempo, en la naturaleza compleja de los</w:t>
      </w:r>
    </w:p>
    <w:p w:rsidR="008B34D0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procesos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innovación educativa y en las peculiaridades que conforman a las escuelas como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organizaciones muy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particulares.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No es, por cierto, la escuela un tipo de organiz</w:t>
      </w:r>
      <w:r w:rsidRPr="00B113BB">
        <w:rPr>
          <w:rFonts w:ascii="Arial" w:hAnsi="Arial" w:cs="Arial"/>
          <w:b/>
          <w:sz w:val="24"/>
          <w:szCs w:val="24"/>
        </w:rPr>
        <w:t>a</w:t>
      </w:r>
      <w:r w:rsidRPr="00B113BB">
        <w:rPr>
          <w:rFonts w:ascii="Arial" w:hAnsi="Arial" w:cs="Arial"/>
          <w:b/>
          <w:sz w:val="24"/>
          <w:szCs w:val="24"/>
        </w:rPr>
        <w:t>ción altamente estructural,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tecnológicamente precisa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 xml:space="preserve">y dotada de metas bien definidas y unívocas. 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Por mucho que una determinada visión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estructural y racional de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organización se e</w:t>
      </w:r>
      <w:r w:rsidR="00FD2647" w:rsidRPr="00B113BB">
        <w:rPr>
          <w:rFonts w:ascii="Arial" w:hAnsi="Arial" w:cs="Arial"/>
          <w:b/>
          <w:sz w:val="24"/>
          <w:szCs w:val="24"/>
        </w:rPr>
        <w:t>m</w:t>
      </w:r>
      <w:r w:rsidR="00FD2647" w:rsidRPr="00B113BB">
        <w:rPr>
          <w:rFonts w:ascii="Arial" w:hAnsi="Arial" w:cs="Arial"/>
          <w:b/>
          <w:sz w:val="24"/>
          <w:szCs w:val="24"/>
        </w:rPr>
        <w:t>peñó en acentuar el carácter formal y orgánico de las escuelas;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por más que se procura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una definición formal y administrativista de roles y funciones, así como una normativa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glamentista que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trata de codificar funciones, propósitos, estructuras y órganos escola</w:t>
      </w:r>
      <w:r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es; a pesar de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que se aboga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constantemente por la necesidad de procesos racionales para tomar decisiones y se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establecen coordinaciones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formales entre los componentes y los niveles escolares, las escuelas siguen siendo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microcosmos sociales muy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complejos. Y, como suele ser patente, mucho menos eficaces y funcionales que lo que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 da por sent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do.</w:t>
      </w:r>
    </w:p>
    <w:p w:rsidR="00176A41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E4C" w:rsidRPr="00B113BB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37E4C"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857500" cy="1905000"/>
            <wp:effectExtent l="19050" t="0" r="0" b="0"/>
            <wp:docPr id="5" name="irc_mi" descr="http://www.vanguardia.com/sites/default/files/imagecache/Noticia_600x400/foto_grandes_400x300_noticia/2012/11/07/08piede03e006_big_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nguardia.com/sites/default/files/imagecache/Noticia_600x400/foto_grandes_400x300_noticia/2012/11/07/08piede03e006_big_c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647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Una serie de notas diferentes pueden permitir hacernos una idea más realista de cuál</w:t>
      </w:r>
    </w:p>
    <w:p w:rsidR="00F01C12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es la naturaleza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de la escuela como organización.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a) La escuela como organización es una realidad socialmente construida por los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mie</w:t>
      </w:r>
      <w:r w:rsidR="00FD2647" w:rsidRPr="00B113BB">
        <w:rPr>
          <w:rFonts w:ascii="Arial" w:hAnsi="Arial" w:cs="Arial"/>
          <w:b/>
          <w:sz w:val="24"/>
          <w:szCs w:val="24"/>
        </w:rPr>
        <w:t>m</w:t>
      </w:r>
      <w:r w:rsidR="00FD2647" w:rsidRPr="00B113BB">
        <w:rPr>
          <w:rFonts w:ascii="Arial" w:hAnsi="Arial" w:cs="Arial"/>
          <w:b/>
          <w:sz w:val="24"/>
          <w:szCs w:val="24"/>
        </w:rPr>
        <w:t>bros que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componen, a través de procesos interacción social y en relación con los co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textos 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ambientes en los que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funciona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Greenfield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1984). Como organización construida de este modo, la escuela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genera estructuras,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roles, normas, valores y redes de comunic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informales en el seno de la estructura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formalmente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reglamentada que queda, en este caso, redefinida.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b) Cada escuela crea en el tiempo una cultura propia, constituida por creencias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implíc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tas,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representaciones y expectativas, tradiciones, rituales y simbologías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Bolman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Deal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1984). Sin embargo,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cultura escolar implícita no aparece como un todo compacto y homogéneo: individuos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y/o grupos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particulares disponen de subculturas, asentadas en perspectivas, orientaciones 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intereses diferentes.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c) La estructura interna de la organización escolar aparece “débilmente articulada”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Weick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1976,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1982), lo que dificulta el ejercicio jerárquico de la autoridad y torna inefic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ces, con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frecuencia, los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mecanismos formales de coordinación entre sus miembros y niv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les. Así, las escuelas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 parecen en muchas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ocasiones más a “anarquías organizadas” (Clark, 1981) que a un sistema altamente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racional, bien articulado 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eficaz en el logro de las metas que pretende.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37E4C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d) La cultura escolar prima y protege sobremanera la autonomía individual de los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sores, cultiva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el sentimiento de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privací</w:t>
      </w:r>
      <w:r>
        <w:rPr>
          <w:rFonts w:ascii="Arial" w:hAnsi="Arial" w:cs="Arial"/>
          <w:b/>
          <w:sz w:val="24"/>
          <w:szCs w:val="24"/>
        </w:rPr>
        <w:t>dad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y responsabilidad individual en el ejercicio de las funciones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docentes. Favorece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escasamente, por lo tanto, las relaciones profesionales entre los mismos profesores.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</w:p>
    <w:p w:rsidR="00FD2647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Se dice, con acierto, que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estructura organizativa de las escuelas en este aspecto pr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picia el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celularismo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: cada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 en su aula con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sus correspondientes alumnos y tareas (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Lortie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, 1975;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Sarason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1982).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e) Tal como funcionan la mayoría de las escuelas, las tareas formalmente establecidas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y el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cumplimiento formal de las mismas constituyen los puntos de referencia más decisivos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la evaluación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implícita de su funcionamiento. Esas tareas agotan prácticamente los tiempos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organizativos, quedando por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ello pocos tiempos libres para la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autorrevisión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la reflexión y el trabajo profesional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colaboración.</w:t>
      </w:r>
    </w:p>
    <w:p w:rsidR="00B37E4C" w:rsidRDefault="00B37E4C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01C12" w:rsidRPr="00B113BB" w:rsidRDefault="00B37E4C" w:rsidP="00B37E4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157538" cy="2105025"/>
            <wp:effectExtent l="19050" t="0" r="4762" b="0"/>
            <wp:docPr id="28" name="irc_mi" descr="http://www.vanguardia.com/sites/default/files/imagecache/Noticia_600x400/foto_grandes_400x300_noticia/2012/11/22/web_b5602001_big_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nguardia.com/sites/default/files/imagecache/Noticia_600x400/foto_grandes_400x300_noticia/2012/11/22/web_b5602001_big_t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3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07946" cy="2105025"/>
            <wp:effectExtent l="19050" t="0" r="0" b="0"/>
            <wp:docPr id="31" name="irc_mi" descr="http://3.bp.blogspot.com/-AqQMPzbLd6s/Ucos3CjtA7I/AAAAAAAAI-4/LALygVCoLJI/s1600/selec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AqQMPzbLd6s/Ucos3CjtA7I/AAAAAAAAI-4/LALygVCoLJI/s1600/selecc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0" cy="210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E4C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Como puede suponerse, una estructura organizativa de esta naturaleza resulta poco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picia;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principio y como tal, para el cambio.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Sin embargo, ésa es la estructura que genera la cultura y el clima institucional de las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escuelas,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cuyo seno se mantienen, cultivan y tienden a estabilizarse creencias y prácticas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pedagógicas. Y es aquí donde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deben adopta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se las innovaciones y donde, de hecho, se producen “adaptaciones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mutuas” (Berman, 1981)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entre los proyectos innovadores y la realidad escolar.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Desde una perspectiva realista sobre el cambio educativo, por consiguiente, no puede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suponerse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el mero mandato del mismo desde el exterior sea suficiente para crear las condiciones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organizativas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necesarias para su desarrollo adecuado. Cualquier proyecto i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novador, al igual que 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puede puentear a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profesores, tampoco puede desconsiderar la importancia decisiva de la organización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 desarrollo. Así, 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mismo que se postula en planes serios de cambio una política de formación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profesores acorde con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ción, debieran trazarse estrategias de acción con los centros en tanto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organizaciones educativas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contextos institucionales más inmediatos al desarrollo de la innovación.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20522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definitiva, pues, dada la naturaleza del cambio educativo, su efectividad será tanto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mayor cuanto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mejor orquestadas aparezcan estructuras de adaptación, desarrollo, evalu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apoyo en las mismas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organizaciones donde está destinado a ocurrir. Es justamente en esta dirección donde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 sitúan una serie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estrategias de innovación especialmente centradas en la escuela como unidad básica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cambio.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Algunas estrategias de innovación basadas en la escuela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revisión de proyectos innovadores y la consiguiente identific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de diversos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factores asociados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 el buen desarrollo de proyectos de cambio educ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tivo que se sitúan en el ámbito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escuela como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organización, han dado pie a la elabor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de diversas estrategias de renovación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centradas en la misma.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Estas estrategias, además, han adquirido una adecuada fundamentación en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desarrollo de nuevas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teorías sobre la innovación de corte culturalista y crítico, así como en la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reco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ceptualización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más reciente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misma organización escolar y en nuevas concepciones relativas a la formación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profesional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profesores. Todo ello está afectando, como es lógico, a una definición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investigación educativa bajo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nuevos propósitos, en contextos más naturales y con la puesta en práctica de nuevas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metodologías. 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No puedo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detenerme aquí en una exposición sobre cómo están configurándose todas estas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parcelas del pensamiento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acción educativa. Puede encontrarse algunas precisi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nes en un trabajo reciente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(Escudero, 1987), donde he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explorado cómo está componiénd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se el programa de la investigación educativa y,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modo particular, cómo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 incardina la misma en programas de cambio educativo.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Voy a limitarme aquí a dar cuenta de algunas sugerencias y guías estratégicas para el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desarrollo de</w:t>
      </w:r>
      <w:r w:rsidR="00F01C12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innovaciones en base a la escuela como unidad de cambio, y como lugar privilegiado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para la formación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profesores.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Todas estas estrategias, aunque con algunos matices diferenciales y con grados de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yor o menor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sistematización, asumen los supuestos y principios siguientes: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a) La escuela como unidad debe constituir el foco y el contexto más adecuado para el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desarrollo del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cambio educativo. Este no ocurrirá a no ser que se tenga en cuenta las 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riables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escolares y los contextos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que las escuelas funcionan.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b) La escuela y los profesores han de tener la oportunidad de apropiarse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ción, de decidir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sobre la misma, de controlar sus contenidos y desarrollo.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c) Ha de propiciarse un clima de colaboración en las escuelas y una estructura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zativa que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apoye y facilite la innovación.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d) Las estrategias de innovación a nivel escolar han de tender a que el centro como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organización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desarrolle capacidades para:</w:t>
      </w: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76A41"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1. Diagnosticar su propia situación y desarrollo.</w:t>
      </w: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176A41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2. Movilizar planes de acción conjuntos.</w:t>
      </w: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76A41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3. Controlar y autoevaluar su implementación y resultados.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8B34D0">
        <w:rPr>
          <w:rFonts w:ascii="Arial" w:hAnsi="Arial" w:cs="Arial"/>
          <w:b/>
          <w:sz w:val="24"/>
          <w:szCs w:val="24"/>
        </w:rPr>
        <w:t xml:space="preserve">  </w:t>
      </w:r>
      <w:r w:rsidR="00176A41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e) La formación de los profesores ha de ocurrir en el contexto de programas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y debe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estar localizada, preferentemente, en la misma escuela.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D20522">
        <w:rPr>
          <w:rFonts w:ascii="Arial" w:hAnsi="Arial" w:cs="Arial"/>
          <w:b/>
          <w:sz w:val="24"/>
          <w:szCs w:val="24"/>
        </w:rPr>
        <w:t xml:space="preserve">  </w:t>
      </w:r>
      <w:r w:rsidR="008B34D0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f) La resolución de problemas prácticos como metodología de base puede constituir un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buen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procedimiento para la innovación y la autoformación.</w:t>
      </w:r>
    </w:p>
    <w:p w:rsidR="00B37E4C" w:rsidRDefault="00173E21" w:rsidP="00173E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783218" cy="2524125"/>
            <wp:effectExtent l="19050" t="0" r="7732" b="0"/>
            <wp:docPr id="34" name="irc_mi" descr="http://www.datecuenta.org/wp-content/uploads/la-mainada-aurea-social-date-cuenta-637x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atecuenta.org/wp-content/uploads/la-mainada-aurea-social-date-cuenta-637x4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18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Pueden localizarse en la literatura diferentes guías o esquemas orientativos para el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sarrollo de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innovación en esta dirección. Señalaré a continuación algunos de ellos a tít</w:t>
      </w:r>
      <w:r w:rsidR="00FD2647" w:rsidRPr="00B113BB">
        <w:rPr>
          <w:rFonts w:ascii="Arial" w:hAnsi="Arial" w:cs="Arial"/>
          <w:b/>
          <w:sz w:val="24"/>
          <w:szCs w:val="24"/>
        </w:rPr>
        <w:t>u</w:t>
      </w:r>
      <w:r w:rsidR="00FD2647" w:rsidRPr="00B113BB">
        <w:rPr>
          <w:rFonts w:ascii="Arial" w:hAnsi="Arial" w:cs="Arial"/>
          <w:b/>
          <w:sz w:val="24"/>
          <w:szCs w:val="24"/>
        </w:rPr>
        <w:t>lo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ilustrativo.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Fullan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(1985, 1986a) da cuenta de diversos esquemas de esta naturaleza, y, tras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revisar diferentes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estudios sobre el desarrollo eficaz de algunas innovaciones, sugiere una serie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pasos, sólo orientativos</w:t>
      </w:r>
      <w:r w:rsidR="00F01C12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naturalmente, para la puesta en práctica de una estrategia de innovación basada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las escuelas: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1. Desarrollar un plan acorde, en lo posible, con el conocimiento sobre cambio eficaz.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El plan habrá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ser específico para cada innovación y debe contemplar la deliberación y adaptación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contextual del mismo.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2. Clarificar y especificar el papel de apoyo de asesores externos en la elaboración y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puesta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práctica del plan, así como en la asistencia técnica y formativa que debe pre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tarse 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directores escolares 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profesores.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3. Seleccionar innovaciones y escuelas. Hay que decidir aquí si se va a trabajar con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una innovación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preferentemente iniciada en las propias escuelas, o con una innovación de m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yor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cobertura (provincial,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regional, etc.). Según uno y otro caso, habrán de adoptarse sus correspondientes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decisiones.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4. Definir y preparar el papel a desempeñar por los directores escolares. Esto supone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un énfasis sobre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la figura del director escolar como líder innovador y pedagógico.</w:t>
      </w:r>
    </w:p>
    <w:p w:rsidR="00176A41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5. Formación y asistencia técnica a los profesores. Formación, pues, de los profesores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en el contexto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del plan innovador y provisión de asistencia técnica por parte del personal de apoyo,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sobre todo en los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primeros estadios de la innovación.</w:t>
      </w:r>
    </w:p>
    <w:p w:rsidR="00176A41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6. Asegurar la recogida y uso de información relativa a la fase de implementación. Esta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información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debiera cubrir tres aspectos más destacables:</w:t>
      </w:r>
    </w:p>
    <w:p w:rsidR="00FD2647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8B34D0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- el estado de la implementación en las aulas;</w:t>
      </w:r>
    </w:p>
    <w:p w:rsidR="00FD2647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8B34D0"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- los factores que dificultan o facilitan el cambio en las aulas;</w:t>
      </w:r>
    </w:p>
    <w:p w:rsidR="00FD2647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8B34D0"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- los resultados que están siendo obtenidos (aprendizaje de los alumnos, habilidades y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actitudes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profesores).</w:t>
      </w:r>
    </w:p>
    <w:p w:rsidR="00176A41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176A41"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Conviene prestar atención, además, a la creación de espacios para la comunicación e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interacción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entre los profesores como estructura básica para la influencia mutua.</w:t>
      </w:r>
    </w:p>
    <w:p w:rsidR="00176A41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7. Planificar la continuación de la innovación y su ampliación si procede.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implement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exitosa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un plan de cambio no es un fin en sí mismo; debe comunicarse y ampliarse a otros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sujetos, contextos, etc.</w:t>
      </w:r>
    </w:p>
    <w:p w:rsidR="00176A41" w:rsidRPr="00B113BB" w:rsidRDefault="00176A4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8. Revisar la capacidad para cambios sucesivos. El propósito de una estrategia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dora de este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tipo no se reduce a implementar una innovación sino, de modo complement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rio, a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potenciar la capacidad de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una comunidad escolar para identificar otras innovaciones, estudiarlas, desarrollarlas e</w:t>
      </w:r>
      <w:r w:rsidR="00176A41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institucionalizarlas.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8B34D0"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Como puede apreciarse se trata, pues, de una estrategia de innovación que, sea con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proyectos de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cambio iniciados dentro de una escuela, o con otros de mayor cobertura y generados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fuera, sugiere una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metodología de cobertura y desarrollo de la innovación bás</w:t>
      </w:r>
      <w:r w:rsidRPr="00B113BB">
        <w:rPr>
          <w:rFonts w:ascii="Arial" w:hAnsi="Arial" w:cs="Arial"/>
          <w:b/>
          <w:sz w:val="24"/>
          <w:szCs w:val="24"/>
        </w:rPr>
        <w:t>i</w:t>
      </w:r>
      <w:r w:rsidRPr="00B113BB">
        <w:rPr>
          <w:rFonts w:ascii="Arial" w:hAnsi="Arial" w:cs="Arial"/>
          <w:b/>
          <w:sz w:val="24"/>
          <w:szCs w:val="24"/>
        </w:rPr>
        <w:t>camente articulada en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torno al centro escolar.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73E21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>Otro de los proyectos que merece ser citado aquí con todo derecho, tanto por su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nombre como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 indudable interés, es el que viene desarrollándose desde 1982 en el seno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OCDE, y que lleva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título Proyecto internacional para la mejora de la escuela. Particularmente el CERI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aglutina, desde la fecha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indicada, a un total de catorce países en cada uno de los cuales están realizándose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programas de innovación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centrados en la 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cuela. </w:t>
      </w:r>
    </w:p>
    <w:p w:rsidR="00FD2647" w:rsidRPr="00B113BB" w:rsidRDefault="00173E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El marco teórico y metodológico de inspiración de dicho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proyecto viene dado por los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presupuestos y metodologías generales bajo la expresión más específica de Revisión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B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sada en la Escuela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(RBE).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La RBE procura satisfacer las siguientes características: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1. El foco básico de atención es la escuela o un subsistema de la misma.</w:t>
      </w:r>
    </w:p>
    <w:p w:rsidR="00FD2647" w:rsidRPr="00B113BB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20522"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2. La RBE es un proceso sistemático y reflexivo, orientado a desarrollar la capacidad de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la escuela para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resolver problemas.</w:t>
      </w:r>
    </w:p>
    <w:p w:rsidR="00FD2647" w:rsidRPr="00B113BB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20522"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3. Es una estrategia para y de los profesores, quienes asumen la responsabilidad</w:t>
      </w:r>
    </w:p>
    <w:p w:rsidR="0079623A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conjunta del cambio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(González, 1987).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Es abundante, ya en estos momentos, la documentación sobre esta estrategia, tanto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sus aspectos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teóricos (Hopkins, 1985), como en los metodológicos. Una serie de experie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cias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realizadas en los países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participantes han sido recopiladas recientemente en una de las publicaciones del grupo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(Bollen y Hopkins,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1987).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En cada uno de los países, el desarrollo metodológico adopta algunas ligeras variantes,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resultando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similares los procesos de base.</w:t>
      </w: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Bollen y Hopkins (1987, p. 29) han elaborado una matriz en uno de cuyos ejes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aparecen señalados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 serie de procesos: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1. Fase de preparación: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>Sobre las bases de la experiencia e historia previa de cada escuela se abordan aquí</w:t>
      </w:r>
    </w:p>
    <w:p w:rsidR="00FD2647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="00FD2647" w:rsidRPr="00B113BB">
        <w:rPr>
          <w:rFonts w:ascii="Arial" w:hAnsi="Arial" w:cs="Arial"/>
          <w:b/>
          <w:sz w:val="24"/>
          <w:szCs w:val="24"/>
        </w:rPr>
        <w:t>aspectos tales como: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negociación, decisiones de formación para la RBE...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2. Fase de Revisión Inicial, que implica los siguientes aspectos: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FD2647" w:rsidRPr="00B113BB">
        <w:rPr>
          <w:rFonts w:ascii="Arial" w:hAnsi="Arial" w:cs="Arial"/>
          <w:b/>
          <w:sz w:val="24"/>
          <w:szCs w:val="24"/>
        </w:rPr>
        <w:t>- Planificación de la Revisión.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FD2647" w:rsidRPr="00B113BB">
        <w:rPr>
          <w:rFonts w:ascii="Arial" w:hAnsi="Arial" w:cs="Arial"/>
          <w:b/>
          <w:sz w:val="24"/>
          <w:szCs w:val="24"/>
        </w:rPr>
        <w:t>- Decisiones sobre instrumentos de análisis.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FD2647" w:rsidRPr="00B113BB">
        <w:rPr>
          <w:rFonts w:ascii="Arial" w:hAnsi="Arial" w:cs="Arial"/>
          <w:b/>
          <w:sz w:val="24"/>
          <w:szCs w:val="24"/>
        </w:rPr>
        <w:t>- Recogida y análisis de datos.</w:t>
      </w: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FD2647" w:rsidRPr="00B113BB">
        <w:rPr>
          <w:rFonts w:ascii="Arial" w:hAnsi="Arial" w:cs="Arial"/>
          <w:b/>
          <w:sz w:val="24"/>
          <w:szCs w:val="24"/>
        </w:rPr>
        <w:t>- Informe y decisiones sucesivas.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3. Fase de Revisión Específica: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>- Establecimiento de prioridades.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>- Planificación de la Revisión Específica.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>- Movilizar recursos y expertos.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>- Formación para el proceso de revisión.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>- Recogida de información.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- Validación de conclusiones,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feed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-back y valoración.</w:t>
      </w: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FD2647" w:rsidRPr="00B113BB">
        <w:rPr>
          <w:rFonts w:ascii="Arial" w:hAnsi="Arial" w:cs="Arial"/>
          <w:b/>
          <w:sz w:val="24"/>
          <w:szCs w:val="24"/>
        </w:rPr>
        <w:t>- Decisiones sucesivas.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4. Fases de desarrollo: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- Establecimiento de un plan de acción.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- Planificación de la implementación.</w:t>
      </w:r>
    </w:p>
    <w:p w:rsidR="00FD2647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- Formación para la implementación.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- Implementación del plan con referencias a: organización escolar, materiales,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79623A"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>estrategias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enseñanza, utilización del conocimiento, aceptación del cambio.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B34D0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- Seguimiento y Evaluación.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5. Fase de institucionalización: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FD2647" w:rsidRPr="00B113BB">
        <w:rPr>
          <w:rFonts w:ascii="Arial" w:hAnsi="Arial" w:cs="Arial"/>
          <w:b/>
          <w:sz w:val="24"/>
          <w:szCs w:val="24"/>
        </w:rPr>
        <w:t>- Control de la acción llevada a cabo.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FD2647" w:rsidRPr="00B113BB">
        <w:rPr>
          <w:rFonts w:ascii="Arial" w:hAnsi="Arial" w:cs="Arial"/>
          <w:b/>
          <w:sz w:val="24"/>
          <w:szCs w:val="24"/>
        </w:rPr>
        <w:t>- Utilización de la RBE en otras áreas curriculares u organizativas.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B34D0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- Desarrollo de una capacidad de resolución de problemas como </w:t>
      </w: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="00FD2647" w:rsidRPr="00B113BB">
        <w:rPr>
          <w:rFonts w:ascii="Arial" w:hAnsi="Arial" w:cs="Arial"/>
          <w:b/>
          <w:sz w:val="24"/>
          <w:szCs w:val="24"/>
        </w:rPr>
        <w:t>una norma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organizativa dentro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escuela.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20522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La RBE supone, pues, el desarrollo de una serie de procesos, situados y controlados</w:t>
      </w:r>
      <w:r w:rsidR="00D2052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por el centro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educativo, aunque contempla, al menos en algunos estadios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iniciales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la c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laboración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estrecha con expertos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externos. Es una metodología bastante estructurada que pretende dinamizar procesos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mejora educativa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desde, en y por parte de la misma escu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la.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D20522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En resumidas cuentas, la serie de procesos implicados en la RBE llevan a un análisis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si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temático y a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una reflexión sobre la situación presente de una organización escolar, a la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identificación y establecimiento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prioridades por parte de todo el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staff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 la elaboración y puesta en funcionamiento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una estrategia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implementación, en la que se incluyen act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vidades de formación y búsqueda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recursos, así como el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seguimiento, control y reflexión sobre todo el proceso con la finalidad de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institucionalizar esas capacidades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diagnóst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co, acción conjunta y autoevaluación institucional que refería</w:t>
      </w:r>
      <w:r w:rsidR="008B34D0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anteriormente.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Para finalizar esta relación de algunas estrategias de cambio escolar voy a describir un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tercer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proyecto de innovación educativa, bastante original, que viene desarrollándose en un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conjunto de escuelas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del cantón de Ginebra desde hace unos años, bajo el liderazgo del profesor M.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Huberman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.</w:t>
      </w:r>
    </w:p>
    <w:p w:rsidR="008B34D0" w:rsidRPr="00B113BB" w:rsidRDefault="008B34D0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El proyecto, como digo, es bastante original y sugerente. Sus características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sobr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salientes son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escasa formalización y mínima burocratización, de lo que constituye una prueba,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aunque sólo sea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anecdótica, la carencia de fuentes documentales publicadas s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bre el mismo. Mi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conocimiento del programa,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denominado Red de Escuelas, se debe a una visita personal para conocer in situ sus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características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funcionamiento.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El proyecto en cuestión pretende ofrecer a profesores y escuelas un dispositivo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perm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nente para 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perfeccionamiento y mejora educativa, en base a la utilización, bastante lábil, de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metodología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resolución de problemas prácticos planteados por las escuelas y profesores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pertenecientes a la red.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 la intención de transmitir una idea aproximada de la estructura y principios del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proyecto,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señalaré a continuación algunos puntos referidos a sus componentes y una explicación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algunos de los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principios en los que se inspira.</w:t>
      </w:r>
    </w:p>
    <w:p w:rsidR="00173E21" w:rsidRDefault="00173E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73E21" w:rsidRPr="00B113BB" w:rsidRDefault="00173E21" w:rsidP="00173E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571875" cy="2286000"/>
            <wp:effectExtent l="19050" t="0" r="9525" b="0"/>
            <wp:docPr id="37" name="irc_mi" descr="http://www.revistacarrusel.cl/wp-content/uploads/2011/12/matematica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vistacarrusel.cl/wp-content/uploads/2011/12/matematica-ful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Los componentes del proyecto Red de Escuelas vienen a ser los siguientes: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1. Una red constituida por personas, profesores, con problemas, y profesores que en</w:t>
      </w:r>
    </w:p>
    <w:p w:rsidR="00FD2647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su quehacer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educativo han encontrado algunas soluciones a los mismos. La red, integrada por una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veintena de escuelas,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está débilmente articulada, sus propósitos son conocer i</w:t>
      </w:r>
      <w:r w:rsidRPr="00B113BB">
        <w:rPr>
          <w:rFonts w:ascii="Arial" w:hAnsi="Arial" w:cs="Arial"/>
          <w:b/>
          <w:sz w:val="24"/>
          <w:szCs w:val="24"/>
        </w:rPr>
        <w:t>n</w:t>
      </w:r>
      <w:r w:rsidRPr="00B113BB">
        <w:rPr>
          <w:rFonts w:ascii="Arial" w:hAnsi="Arial" w:cs="Arial"/>
          <w:b/>
          <w:sz w:val="24"/>
          <w:szCs w:val="24"/>
        </w:rPr>
        <w:t>formación y hacerla asequible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para quienes la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necesiten o la deseen.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2. La red es, pues, una estructura mínimamente organizada para dar y recibir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inform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3. Los contenidos informativos son eminentemente prácticos; incluyen sugerencias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cretas,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prácticas y fácilmente utilizables, ya que provienen, del experiencias concretas de los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mismos profesores.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356E1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4. Los apoyos de personas externas suelen ser breves e intensivos, localizados sobre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problemas 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nivel de centro, y con carácter de continuidad de cara a resolver los probl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mas en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cuestión.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5. Una escasísima burocratización. No demasiadas estructuras, ni form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dores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profesionales.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6. Cada centro conecta con los demás por medio de un profesor “a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tena”, cuyas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funciones son: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recoger demandas del centro, difundir información, comunicar a la red los recursos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disponibles y los logros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existentes, y participar en la coordinación de la red.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</w:p>
    <w:p w:rsidR="002356E1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Los principios que subyacen al proyecto puede resumirse en estos términos: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a) Rentabilidad rápida de la formación ya que gira en torno </w:t>
      </w:r>
    </w:p>
    <w:p w:rsidR="00FD2647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</w:t>
      </w:r>
      <w:r w:rsidR="00FD2647" w:rsidRPr="00B113BB">
        <w:rPr>
          <w:rFonts w:ascii="Arial" w:hAnsi="Arial" w:cs="Arial"/>
          <w:b/>
          <w:sz w:val="24"/>
          <w:szCs w:val="24"/>
        </w:rPr>
        <w:t>a la resolución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problemas prácticos.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b) Formación instrumental, esto es, formación desde y para la práctica.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c) Los profesores son los formadores de profesores.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d) Pluralismo y adaptación local de la información y de la formación.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e) Disponibilidad de productos, materiales y también personas.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f) Continuidad de las relaciones, de la información y la formación.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g) Una red entre y de iguales; no jerarquización ni separación de funciones, </w:t>
      </w:r>
    </w:p>
    <w:p w:rsidR="00FD2647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="00FD2647" w:rsidRPr="00B113BB">
        <w:rPr>
          <w:rFonts w:ascii="Arial" w:hAnsi="Arial" w:cs="Arial"/>
          <w:b/>
          <w:sz w:val="24"/>
          <w:szCs w:val="24"/>
        </w:rPr>
        <w:t>o sólo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aquellas relativas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 la coordinación necesaria.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>Las originalidades del modelo son, sin duda, llamativas. Además de las características</w:t>
      </w:r>
    </w:p>
    <w:p w:rsidR="0079623A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señaladas,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cabe destacar cómo supone una estrategia no sólo centrada en la escuela c</w:t>
      </w:r>
      <w:r w:rsidRPr="00B113BB">
        <w:rPr>
          <w:rFonts w:ascii="Arial" w:hAnsi="Arial" w:cs="Arial"/>
          <w:b/>
          <w:sz w:val="24"/>
          <w:szCs w:val="24"/>
        </w:rPr>
        <w:t>o</w:t>
      </w:r>
      <w:r w:rsidRPr="00B113BB">
        <w:rPr>
          <w:rFonts w:ascii="Arial" w:hAnsi="Arial" w:cs="Arial"/>
          <w:b/>
          <w:sz w:val="24"/>
          <w:szCs w:val="24"/>
        </w:rPr>
        <w:t>mo unidad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de cambio individual,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sino en una red de escuelas, lo que, como mínimo, resulta sugerente de cara a la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articulación de políticas y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estructuras innovadoras a niveles coma</w:t>
      </w:r>
      <w:r w:rsidRPr="00B113BB">
        <w:rPr>
          <w:rFonts w:ascii="Arial" w:hAnsi="Arial" w:cs="Arial"/>
          <w:b/>
          <w:sz w:val="24"/>
          <w:szCs w:val="24"/>
        </w:rPr>
        <w:t>r</w:t>
      </w:r>
      <w:r w:rsidRPr="00B113BB">
        <w:rPr>
          <w:rFonts w:ascii="Arial" w:hAnsi="Arial" w:cs="Arial"/>
          <w:b/>
          <w:sz w:val="24"/>
          <w:szCs w:val="24"/>
        </w:rPr>
        <w:t>cales, regionales, etc.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He aquí, pues, una muestra de algunas líneas de trabajo a través de las cuales se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proponen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sugerencias prácticas para una estrategia de cambio en la que las escuelas, como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unidades organizativas,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representen una pieza clave.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Para situar las propuestas en el lugar correspondiente, es casi innecesario advertir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cada uno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estos u otros esquemas de innovación no son otra cosa que eso: marcos para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reflexión, para el análisis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nuestra propia realidad, de nuestras disposiciones y posib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lidades, y para la creación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nuestras propias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estrategias de acción educativa encamin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da a la mejora de la educación y de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escuela. No se trata, por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consiguiente, de nuevas recetas, traídas de fuera y para ser convertidas en objeto, una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vez más, de nuestro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mim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tismo inveterado. Sí se trata, sin embargo, de una llamada de atención sobre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posibilidad de hacer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algunas cosas de otra manera, de un punto de comparación y de contraste para la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reflexión sobre nuestra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realidad y nuestra política de innovación educativa.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Sobre este particular, para terminar, me gustaría presentar algunas conclusiones,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79623A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79623A">
        <w:rPr>
          <w:rFonts w:ascii="Arial" w:hAnsi="Arial" w:cs="Arial"/>
          <w:b/>
          <w:color w:val="FF0000"/>
          <w:sz w:val="28"/>
          <w:szCs w:val="28"/>
        </w:rPr>
        <w:t>ideas y</w:t>
      </w:r>
      <w:r w:rsidR="0079623A" w:rsidRPr="0079623A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79623A">
        <w:rPr>
          <w:rFonts w:ascii="Arial" w:hAnsi="Arial" w:cs="Arial"/>
          <w:b/>
          <w:color w:val="FF0000"/>
          <w:sz w:val="28"/>
          <w:szCs w:val="28"/>
        </w:rPr>
        <w:t>valoraciones.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9623A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Algunas consideraciones sobre nuestra política de innovación educativa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Pretendo en este último punto poco más que unas consideraciones generales sobre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nuestra realidad 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luz de lo tratado en esta exposición.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Consideraciones que serán, obviamente, generales, y por lo tanto acaso no pertinentes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 todos los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casos particulares, ni a las distintas polít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cas educativas que hoy existen en todo el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territorio nacional.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356E1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 Así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pues, y hechas estas salvedades, se me ocurre una serie de puntos de reflexión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comentaré seguidamente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sobre nuestra política innovadora en educación.</w:t>
      </w:r>
    </w:p>
    <w:p w:rsidR="00FD2647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 Quizás conve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ga, antes de seguir, una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pequeña matización: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 referiré, principalmente, a las líneas estratégicas de innovación marcadas desde la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Administración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educativa, a a</w:t>
      </w:r>
      <w:r w:rsidR="00FD2647" w:rsidRPr="00B113BB">
        <w:rPr>
          <w:rFonts w:ascii="Arial" w:hAnsi="Arial" w:cs="Arial"/>
          <w:b/>
          <w:sz w:val="24"/>
          <w:szCs w:val="24"/>
        </w:rPr>
        <w:t>l</w:t>
      </w:r>
      <w:r w:rsidR="00FD2647" w:rsidRPr="00B113BB">
        <w:rPr>
          <w:rFonts w:ascii="Arial" w:hAnsi="Arial" w:cs="Arial"/>
          <w:b/>
          <w:sz w:val="24"/>
          <w:szCs w:val="24"/>
        </w:rPr>
        <w:t>gunos aspectos de la misma, y no a otras prácticas o fenómenos de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innovación como, por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ejemplo, las r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presentadas por grupos de profesores innovadores que han proliferado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los últimos años.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Este particular merecería un tratamiento propio.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No me referiré, tampoco, a toda la serie de muy diversas cuestiones que cabría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plantear en relación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 nuestra política ed</w:t>
      </w:r>
      <w:r w:rsidR="00FD2647" w:rsidRPr="00B113BB">
        <w:rPr>
          <w:rFonts w:ascii="Arial" w:hAnsi="Arial" w:cs="Arial"/>
          <w:b/>
          <w:sz w:val="24"/>
          <w:szCs w:val="24"/>
        </w:rPr>
        <w:t>u</w:t>
      </w:r>
      <w:r w:rsidR="00FD2647" w:rsidRPr="00B113BB">
        <w:rPr>
          <w:rFonts w:ascii="Arial" w:hAnsi="Arial" w:cs="Arial"/>
          <w:b/>
          <w:sz w:val="24"/>
          <w:szCs w:val="24"/>
        </w:rPr>
        <w:t>cativa. Tocaré aquellas más relacionadas con el contenido de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este trabajo.</w:t>
      </w:r>
    </w:p>
    <w:p w:rsidR="0079623A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En resumen, yo he hablado de la complejidad de los procesos de innovación y de la</w:t>
      </w:r>
      <w:r w:rsidR="00D2052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cesaria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concurrencia de múltiples factores para que la innovación llegue a transformar,</w:t>
      </w:r>
      <w:r w:rsidR="00D2052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realmente, concepciones 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prácticas educativas. De modo más particular, he destacado una serie de ideas sobre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importancia de las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escuelas en la facilitación y desarrollo de innovaciones. Analizaré, pues, estos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aspectos: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>- nuestros procesos de cambio preferentes;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>- la política de formación del profesorado;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>- el papel de los centros educativos y el sistema externo de apoyo al cambio.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D20522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relación con estos aspectos, cada uno de los cuales merecería un tratamiento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espec</w:t>
      </w:r>
      <w:r w:rsidR="00FD2647" w:rsidRPr="00B113BB">
        <w:rPr>
          <w:rFonts w:ascii="Arial" w:hAnsi="Arial" w:cs="Arial"/>
          <w:b/>
          <w:sz w:val="24"/>
          <w:szCs w:val="24"/>
        </w:rPr>
        <w:t>í</w:t>
      </w:r>
      <w:r w:rsidR="00FD2647" w:rsidRPr="00B113BB">
        <w:rPr>
          <w:rFonts w:ascii="Arial" w:hAnsi="Arial" w:cs="Arial"/>
          <w:b/>
          <w:sz w:val="24"/>
          <w:szCs w:val="24"/>
        </w:rPr>
        <w:t>fico y extenso,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resaltaré sólo algunas cuestiones que me parecen más críticas.</w:t>
      </w:r>
    </w:p>
    <w:p w:rsidR="00173E21" w:rsidRDefault="00173E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73E21" w:rsidRPr="00B113BB" w:rsidRDefault="00173E21" w:rsidP="00173E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143375" cy="2762250"/>
            <wp:effectExtent l="19050" t="0" r="9525" b="0"/>
            <wp:docPr id="40" name="irc_mi" descr="http://images04.olx.cl/ui/12/15/57/1344982379_428550857_4-Curso-Taller-de-Robotica-Educativa-para-todos-Nivel-1-desde-los-8-anos-Diseno-web-Multi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04.olx.cl/ui/12/15/57/1344982379_428550857_4-Curso-Taller-de-Robotica-Educativa-para-todos-Nivel-1-desde-los-8-anos-Diseno-web-Multimedi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F01C12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01C12">
        <w:rPr>
          <w:rFonts w:ascii="Arial" w:hAnsi="Arial" w:cs="Arial"/>
          <w:b/>
          <w:color w:val="FF0000"/>
          <w:sz w:val="28"/>
          <w:szCs w:val="28"/>
        </w:rPr>
        <w:t>Procesos de cambio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01C12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Me refiero en este punto a nuestro modelo de innovación en razón del tipo de procesos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los que,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modo preferente, se asienta en mi opinión.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Existe, en primer lugar, un aspe</w:t>
      </w:r>
      <w:r w:rsidR="00FD2647" w:rsidRPr="00B113BB">
        <w:rPr>
          <w:rFonts w:ascii="Arial" w:hAnsi="Arial" w:cs="Arial"/>
          <w:b/>
          <w:sz w:val="24"/>
          <w:szCs w:val="24"/>
        </w:rPr>
        <w:t>c</w:t>
      </w:r>
      <w:r w:rsidR="00FD2647" w:rsidRPr="00B113BB">
        <w:rPr>
          <w:rFonts w:ascii="Arial" w:hAnsi="Arial" w:cs="Arial"/>
          <w:b/>
          <w:sz w:val="24"/>
          <w:szCs w:val="24"/>
        </w:rPr>
        <w:t>to que sí merece para mí una valoración bastante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positiva: me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refiero al clima general, a la particular sensibilidad y al compromiso con la idea de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reforma y el cambio,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prácticame</w:t>
      </w:r>
      <w:r w:rsidR="00FD2647" w:rsidRPr="00B113BB">
        <w:rPr>
          <w:rFonts w:ascii="Arial" w:hAnsi="Arial" w:cs="Arial"/>
          <w:b/>
          <w:sz w:val="24"/>
          <w:szCs w:val="24"/>
        </w:rPr>
        <w:t>n</w:t>
      </w:r>
      <w:r w:rsidR="00FD2647" w:rsidRPr="00B113BB">
        <w:rPr>
          <w:rFonts w:ascii="Arial" w:hAnsi="Arial" w:cs="Arial"/>
          <w:b/>
          <w:sz w:val="24"/>
          <w:szCs w:val="24"/>
        </w:rPr>
        <w:t>te en todo el sistema educativo. Acaso la característica más definitoria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nuestra situ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ción actual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 el hecho de tener planteado, en todos sus niveles, el reto de la reforma y el cambio.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Este clima es, por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supuesto, una condición indispensable, aunque lamentablemente no suficiente. Pues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si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</w:t>
      </w:r>
      <w:r w:rsidR="00F01C12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de una parte,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conciencia social y educativa del cambio es necesaria, una política hipotéticamente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innovadora que fuese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inadecuada podría contribuir, por otro lado, a generar frustraciones sociales 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educativas. El deseo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cambiar es, qué duda c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be, decisivo, pero no basta para generar y desarrollar cambio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efectivo. Este reclama,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además, estrategias, recursos, procesos y prácticas acordes con la naturaleza y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discurrir real del cambio.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20522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lastRenderedPageBreak/>
        <w:t>Es aquí, en mi opinión, donde se dan cita una serie de síntomas dignos de atención.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Todo proceso de cambio exige cuidadosos procesos de planificación, una política de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disemin</w:t>
      </w:r>
      <w:r w:rsidRPr="00B113BB">
        <w:rPr>
          <w:rFonts w:ascii="Arial" w:hAnsi="Arial" w:cs="Arial"/>
          <w:b/>
          <w:sz w:val="24"/>
          <w:szCs w:val="24"/>
        </w:rPr>
        <w:t>a</w:t>
      </w:r>
      <w:r w:rsidRPr="00B113BB">
        <w:rPr>
          <w:rFonts w:ascii="Arial" w:hAnsi="Arial" w:cs="Arial"/>
          <w:b/>
          <w:sz w:val="24"/>
          <w:szCs w:val="24"/>
        </w:rPr>
        <w:t>ción de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las ideas y metodologías que postula, una atención crítica a la fase de implement</w:t>
      </w:r>
      <w:r w:rsidRPr="00B113BB">
        <w:rPr>
          <w:rFonts w:ascii="Arial" w:hAnsi="Arial" w:cs="Arial"/>
          <w:b/>
          <w:sz w:val="24"/>
          <w:szCs w:val="24"/>
        </w:rPr>
        <w:t>a</w:t>
      </w:r>
      <w:r w:rsidRPr="00B113BB">
        <w:rPr>
          <w:rFonts w:ascii="Arial" w:hAnsi="Arial" w:cs="Arial"/>
          <w:b/>
          <w:sz w:val="24"/>
          <w:szCs w:val="24"/>
        </w:rPr>
        <w:t>ción,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y procesos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sistemáticos de evaluación e institucionalización.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Pues bien, nuestro m</w:t>
      </w:r>
      <w:r w:rsidRPr="00B113BB">
        <w:rPr>
          <w:rFonts w:ascii="Arial" w:hAnsi="Arial" w:cs="Arial"/>
          <w:b/>
          <w:sz w:val="24"/>
          <w:szCs w:val="24"/>
        </w:rPr>
        <w:t>o</w:t>
      </w:r>
      <w:r w:rsidRPr="00B113BB">
        <w:rPr>
          <w:rFonts w:ascii="Arial" w:hAnsi="Arial" w:cs="Arial"/>
          <w:b/>
          <w:sz w:val="24"/>
          <w:szCs w:val="24"/>
        </w:rPr>
        <w:t>delo de cambio, tal como aparece en la política educativa, creo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q</w:t>
      </w:r>
    </w:p>
    <w:p w:rsidR="00D20522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ue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 xml:space="preserve"> está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gastando todas sus energías en la fase de planificación, una planificación por lo demás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peculiar, gasta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algunas en la formación del profesorado -hablaré sobre el particular-, desatiende casi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por completo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implementación, y practica un modelo de evaluación esencialmente inadecuado.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Conocida es la afección de nuestra Administración a diseñar planes, unos tras otros,</w:t>
      </w:r>
      <w:r w:rsidR="0079623A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nuevos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superpuestos sobre los antiguos, con lo cual nuestro sistema educativo viene 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tando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jaque permanente en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últimos años. Los planes diseñados se difunden con carácter general y centralizado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-aunque sería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correcto decir que se decretan- no se cuida la implementación (escaso sistema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apoyo y mal articulado,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nulo seguimiento...), y cuando se evalúan, se recurre a un modelo macro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centralizado que cumple más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funci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nes administrativistas que contribuciones a la mejora interna de los programas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Esta sobre</w:t>
      </w:r>
      <w:r w:rsidR="00D2052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insistencia en el diseño, y este descuido flagrante de la implementación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ev</w:t>
      </w:r>
      <w:r w:rsidR="00FD2647" w:rsidRPr="00B113BB">
        <w:rPr>
          <w:rFonts w:ascii="Arial" w:hAnsi="Arial" w:cs="Arial"/>
          <w:b/>
          <w:sz w:val="24"/>
          <w:szCs w:val="24"/>
        </w:rPr>
        <w:t>a</w:t>
      </w:r>
      <w:r w:rsidR="00FD2647" w:rsidRPr="00B113BB">
        <w:rPr>
          <w:rFonts w:ascii="Arial" w:hAnsi="Arial" w:cs="Arial"/>
          <w:b/>
          <w:sz w:val="24"/>
          <w:szCs w:val="24"/>
        </w:rPr>
        <w:t>luación,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permite pensar que si acaso las innovaciones llegan a ser efectivas, será debido a que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 suerte y el azar han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terminado jugando a nuestro favor.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F01C12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01C12">
        <w:rPr>
          <w:rFonts w:ascii="Arial" w:hAnsi="Arial" w:cs="Arial"/>
          <w:b/>
          <w:color w:val="FF0000"/>
          <w:sz w:val="28"/>
          <w:szCs w:val="28"/>
        </w:rPr>
        <w:t>Política de formación del profesorado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9623A" w:rsidRDefault="00D2052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FD2647" w:rsidRPr="00B113BB">
        <w:rPr>
          <w:rFonts w:ascii="Arial" w:hAnsi="Arial" w:cs="Arial"/>
          <w:b/>
          <w:sz w:val="24"/>
          <w:szCs w:val="24"/>
        </w:rPr>
        <w:t>Es éste uno de los puntos fuertes de los que suele presumir la Administración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educativa actual, por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los presupuestos que dice consignar, por las modalidades de formación que está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dispuesta a ofertar, por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reorganización que ha llevado a cabo de las instituciones responsables de la formación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permanente de los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profesores. El esfuerzo, justo es recon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cerlo, está resultando notable.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</w:p>
    <w:p w:rsidR="0079623A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73E21" w:rsidRDefault="00173E21" w:rsidP="00173E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771900" cy="2506229"/>
            <wp:effectExtent l="19050" t="0" r="0" b="0"/>
            <wp:docPr id="43" name="irc_mi" descr="http://3.bp.blogspot.com/-AkcaCRkXKPQ/UXWiibjGoqI/AAAAAAAAgwY/rAW8bfAfw04/s1600/Leonardos+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AkcaCRkXKPQ/UXWiibjGoqI/AAAAAAAAgwY/rAW8bfAfw04/s1600/Leonardos+II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21" w:rsidRDefault="00173E21" w:rsidP="00173E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848100" cy="1526942"/>
            <wp:effectExtent l="19050" t="0" r="0" b="0"/>
            <wp:docPr id="46" name="irc_mi" descr="http://1.bp.blogspot.com/-TMZvcRAsZyo/TaBknoV5iNI/AAAAAAAAA84/uvsBneSpJXs/s1600/06.+NUESTRA+ESCUELA+DE+VANGUARDI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TMZvcRAsZyo/TaBknoV5iNI/AAAAAAAAA84/uvsBneSpJXs/s1600/06.+NUESTRA+ESCUELA+DE+VANGUARDIA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2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21" w:rsidRDefault="00173E21" w:rsidP="00173E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D2647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En mi opinión, sin embargo, caben algunas apreciaciones críticas: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01C12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FD2647" w:rsidRPr="00B113BB">
        <w:rPr>
          <w:rFonts w:ascii="Arial" w:hAnsi="Arial" w:cs="Arial"/>
          <w:b/>
          <w:sz w:val="24"/>
          <w:szCs w:val="24"/>
        </w:rPr>
        <w:t>- se dispone más de una estructura orgánica para la formación que de modelos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</w:t>
      </w:r>
      <w:r w:rsidR="00FD2647" w:rsidRPr="00B113BB">
        <w:rPr>
          <w:rFonts w:ascii="Arial" w:hAnsi="Arial" w:cs="Arial"/>
          <w:b/>
          <w:sz w:val="24"/>
          <w:szCs w:val="24"/>
        </w:rPr>
        <w:t>s</w:t>
      </w:r>
      <w:r w:rsidR="00FD2647" w:rsidRPr="00B113BB">
        <w:rPr>
          <w:rFonts w:ascii="Arial" w:hAnsi="Arial" w:cs="Arial"/>
          <w:b/>
          <w:sz w:val="24"/>
          <w:szCs w:val="24"/>
        </w:rPr>
        <w:t>tratégicos bien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definidos y fundamentados de formación;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- la formación más dominante tiene un claro sesgo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psicologicista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: el foco de formación</w:t>
      </w:r>
    </w:p>
    <w:p w:rsidR="00F01C12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es el profesor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como individuo aislado;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</w:p>
    <w:p w:rsidR="00F01C12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FD2647" w:rsidRPr="00B113BB">
        <w:rPr>
          <w:rFonts w:ascii="Arial" w:hAnsi="Arial" w:cs="Arial"/>
          <w:b/>
          <w:sz w:val="24"/>
          <w:szCs w:val="24"/>
        </w:rPr>
        <w:t>- la modalidad más frecuente todavía se agota en cursos y cursillos puntuales;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- está propiciándose un mercado de certificados de perfeccionamiento como vía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preferente para la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realización del currículum profesional;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</w:p>
    <w:p w:rsidR="00FD2647" w:rsidRPr="00B113BB" w:rsidRDefault="0079623A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FD2647" w:rsidRPr="00B113BB">
        <w:rPr>
          <w:rFonts w:ascii="Arial" w:hAnsi="Arial" w:cs="Arial"/>
          <w:b/>
          <w:sz w:val="24"/>
          <w:szCs w:val="24"/>
        </w:rPr>
        <w:t>- el perfeccionamiento no está institucionalizado: se perfecciona el que quiere y a costa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de, en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ocasiones, sus propios recursos económicos, y siempre, de su tiempo libre.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01C12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El papel de los centros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He aquí uno de los invitados de piedra en el concierto. La idea del centro como unidad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de cambio es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una “moda” que todavía no llegó a nuestro país.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Aquí, los centros no suelen ser el lugar de formación permanente del profesorado; hay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que ir fuera y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 tiempos “libres”. No existen sistemas de incentivos para los centros, grupos de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profesores; no se aprecian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estrategias de acción con centros, que son concebidos como adop</w:t>
      </w:r>
      <w:r w:rsidR="002356E1">
        <w:rPr>
          <w:rFonts w:ascii="Arial" w:hAnsi="Arial" w:cs="Arial"/>
          <w:b/>
          <w:sz w:val="24"/>
          <w:szCs w:val="24"/>
        </w:rPr>
        <w:t>t</w:t>
      </w:r>
      <w:r w:rsidR="00FD2647" w:rsidRPr="00B113BB">
        <w:rPr>
          <w:rFonts w:ascii="Arial" w:hAnsi="Arial" w:cs="Arial"/>
          <w:b/>
          <w:sz w:val="24"/>
          <w:szCs w:val="24"/>
        </w:rPr>
        <w:t>adores y ejecutores</w:t>
      </w:r>
      <w:r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de proyectos. </w:t>
      </w:r>
    </w:p>
    <w:p w:rsidR="00F01C12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De los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centros se reclama la aprobación formal y democrática de ciertos cambios, pero en ello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suelen quedar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agotadas las tareas de las escuelas. Se desconoce, prácticamente, la figura del director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como líder pedagógico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 innovador. El director es “representante polít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co” del centro, no su animador,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coordinador o facilitador de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cambio.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F01C12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01C12">
        <w:rPr>
          <w:rFonts w:ascii="Arial" w:hAnsi="Arial" w:cs="Arial"/>
          <w:b/>
          <w:color w:val="FF0000"/>
          <w:sz w:val="28"/>
          <w:szCs w:val="28"/>
        </w:rPr>
        <w:t>Sistema de apoyo a la innovación</w:t>
      </w:r>
    </w:p>
    <w:p w:rsidR="00F01C12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FD2647" w:rsidRPr="00B113BB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Es ésta otra característica peculiar de nuestro sistema educativo. Lo curioso es que lo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que sucede no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 que carezcamos de profesores asesores, monitores, equipos de apoyo, se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 xml:space="preserve">vicios </w:t>
      </w:r>
      <w:proofErr w:type="spellStart"/>
      <w:r w:rsidR="00FD2647" w:rsidRPr="00B113BB">
        <w:rPr>
          <w:rFonts w:ascii="Arial" w:hAnsi="Arial" w:cs="Arial"/>
          <w:b/>
          <w:sz w:val="24"/>
          <w:szCs w:val="24"/>
        </w:rPr>
        <w:t>deorientación</w:t>
      </w:r>
      <w:proofErr w:type="spellEnd"/>
      <w:r w:rsidR="00FD2647" w:rsidRPr="00B113BB">
        <w:rPr>
          <w:rFonts w:ascii="Arial" w:hAnsi="Arial" w:cs="Arial"/>
          <w:b/>
          <w:sz w:val="24"/>
          <w:szCs w:val="24"/>
        </w:rPr>
        <w:t>,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inspectores... y, dejemos aquí la lista. Lo curioso de entrada, es que todas estas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figuras existen de cualquier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forma menos como un sistema externo de apoyo a las escuelas y a la innovación.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FD2647" w:rsidRPr="00B113BB">
        <w:rPr>
          <w:rFonts w:ascii="Arial" w:hAnsi="Arial" w:cs="Arial"/>
          <w:b/>
          <w:sz w:val="24"/>
          <w:szCs w:val="24"/>
        </w:rPr>
        <w:t>Aparte de esta variopinta yuxtaposición de “externos”, está por perfilar un modelo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profesional y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técnico de los mismos, en cuya ausencia difícilmente pueden llevarse a cabo con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coherencia estrategias de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formación adecuada.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73E21" w:rsidRDefault="00F01C12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FD2647" w:rsidRPr="00B113BB">
        <w:rPr>
          <w:rFonts w:ascii="Arial" w:hAnsi="Arial" w:cs="Arial"/>
          <w:b/>
          <w:sz w:val="24"/>
          <w:szCs w:val="24"/>
        </w:rPr>
        <w:t>De modo todavía más chocante, la política de innovación en nuestro país 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sumamente recelosa de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las relaciones con la universidad. Lo que se reclama de la universidad es leg</w:t>
      </w:r>
      <w:r w:rsidR="00FD2647" w:rsidRPr="00B113BB">
        <w:rPr>
          <w:rFonts w:ascii="Arial" w:hAnsi="Arial" w:cs="Arial"/>
          <w:b/>
          <w:sz w:val="24"/>
          <w:szCs w:val="24"/>
        </w:rPr>
        <w:t>i</w:t>
      </w:r>
      <w:r w:rsidR="00FD2647" w:rsidRPr="00B113BB">
        <w:rPr>
          <w:rFonts w:ascii="Arial" w:hAnsi="Arial" w:cs="Arial"/>
          <w:b/>
          <w:sz w:val="24"/>
          <w:szCs w:val="24"/>
        </w:rPr>
        <w:t>timación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científica de cursos y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cursillos puntuales, pero falta por elaborar como problema -eso sería un primer paso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tema de la relación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entre la universidad y la escuela, la unive</w:t>
      </w:r>
      <w:r w:rsidR="00FD2647" w:rsidRPr="00B113BB">
        <w:rPr>
          <w:rFonts w:ascii="Arial" w:hAnsi="Arial" w:cs="Arial"/>
          <w:b/>
          <w:sz w:val="24"/>
          <w:szCs w:val="24"/>
        </w:rPr>
        <w:t>r</w:t>
      </w:r>
      <w:r w:rsidR="00FD2647" w:rsidRPr="00B113BB">
        <w:rPr>
          <w:rFonts w:ascii="Arial" w:hAnsi="Arial" w:cs="Arial"/>
          <w:b/>
          <w:sz w:val="24"/>
          <w:szCs w:val="24"/>
        </w:rPr>
        <w:t>sidad y la innovación educativa. Se ha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argumentado que la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universidad ha sido disfunci</w:t>
      </w:r>
      <w:r w:rsidR="00FD2647" w:rsidRPr="00B113BB">
        <w:rPr>
          <w:rFonts w:ascii="Arial" w:hAnsi="Arial" w:cs="Arial"/>
          <w:b/>
          <w:sz w:val="24"/>
          <w:szCs w:val="24"/>
        </w:rPr>
        <w:t>o</w:t>
      </w:r>
      <w:r w:rsidR="00FD2647" w:rsidRPr="00B113BB">
        <w:rPr>
          <w:rFonts w:ascii="Arial" w:hAnsi="Arial" w:cs="Arial"/>
          <w:b/>
          <w:sz w:val="24"/>
          <w:szCs w:val="24"/>
        </w:rPr>
        <w:t>nal en esta parcela, pero también lo es la Administración,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 son las escuelas y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lo es la cascada de reformas tras reformas.</w:t>
      </w:r>
    </w:p>
    <w:p w:rsidR="00173E21" w:rsidRDefault="00173E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173E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Creo, en resumen, que a la luz de estas consideraciones y del conjunto de cuestiones</w:t>
      </w:r>
      <w:r w:rsidR="00F01C12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analizadas en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 exposición, deberíamos repensar seriamente muchas de las decisiones que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estamos tomando para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="00FD2647" w:rsidRPr="00B113BB">
        <w:rPr>
          <w:rFonts w:ascii="Arial" w:hAnsi="Arial" w:cs="Arial"/>
          <w:b/>
          <w:sz w:val="24"/>
          <w:szCs w:val="24"/>
        </w:rPr>
        <w:t>promover el cambio educativo en este país.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73E21" w:rsidRDefault="00173E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2356E1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2356E1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2356E1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2356E1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2356E1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2356E1" w:rsidRPr="002356E1" w:rsidRDefault="002356E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FD2647" w:rsidRPr="00173E21" w:rsidRDefault="00FD2647" w:rsidP="002356E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  <w:r w:rsidRPr="00173E21">
        <w:rPr>
          <w:rFonts w:ascii="Arial" w:hAnsi="Arial" w:cs="Arial"/>
          <w:b/>
          <w:color w:val="FF0000"/>
          <w:sz w:val="32"/>
          <w:szCs w:val="32"/>
          <w:lang w:val="en-US"/>
        </w:rPr>
        <w:t>BIBLIOGRAFÍA</w:t>
      </w:r>
      <w:r w:rsidR="00173E21">
        <w:rPr>
          <w:noProof/>
          <w:lang w:eastAsia="es-ES"/>
        </w:rPr>
        <w:drawing>
          <wp:inline distT="0" distB="0" distL="0" distR="0">
            <wp:extent cx="2162175" cy="1439530"/>
            <wp:effectExtent l="19050" t="0" r="9525" b="0"/>
            <wp:docPr id="49" name="irc_mi" descr="http://4.bp.blogspot.com/-4t78qCRaWeY/USASkFYbVvI/AAAAAAAAD7U/gejqpestryw/s1600/m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4t78qCRaWeY/USASkFYbVvI/AAAAAAAAD7U/gejqpestryw/s1600/mot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63" cy="144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BERMAN, P. (1981): “Educational Change: An Implementation Paradigm”, en LEHMING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y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KANE (eds.): Improving Schools. Sage,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Londres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BOLMAN, L. y DEAL, T. (1984): Modern Approaches to Understanding and Managing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Organizations.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Jossey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 Bass, San Francisco.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BOLLEN, R. y HOPKINS, D. (1987): School Bases Review: Towards a Praxis. ACCO,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Lovaina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CARR, W. y KEMMIS, S. (1986): Becoming Critical. Education,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Kowledge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 and Action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Research.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Falmer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,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Londres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CLARKS, D. L. (1981): “A Sampler Perspectives and Models for Viewing Educational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Organizations” en CLARK,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McKIBBIN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 y MALKAS (eds.): Alternatives Perspectives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for Viewing Educational Organizations. Far West Laboratory for RD, California.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COX, P. (1983): “Complementary Roles in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Succesful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 Change”. Educational Research,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noviembre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, 10-13.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CRANDALL, D. (1983): People, Policies and Practices: Examining the Chain of Schoo1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Improvement. The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Nerwork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 Inc. Andover,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Mas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A11821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CROCKER, D. (1986): “El paradigma funcional de los profesores”. Revista de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Innovación o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Investigación Educativa, 4, 53-64.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CUBAN, L. (1984): “Transforming the Frog into a Prince: Effective School Research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Policy and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Practice at the District Level”. </w:t>
      </w:r>
      <w:r w:rsidRPr="00B113BB">
        <w:rPr>
          <w:rFonts w:ascii="Arial" w:hAnsi="Arial" w:cs="Arial"/>
          <w:b/>
          <w:sz w:val="24"/>
          <w:szCs w:val="24"/>
        </w:rPr>
        <w:t xml:space="preserve">Harvard Ed. </w:t>
      </w:r>
      <w:proofErr w:type="spellStart"/>
      <w:r w:rsidRPr="00B113BB">
        <w:rPr>
          <w:rFonts w:ascii="Arial" w:hAnsi="Arial" w:cs="Arial"/>
          <w:b/>
          <w:sz w:val="24"/>
          <w:szCs w:val="24"/>
        </w:rPr>
        <w:t>Review</w:t>
      </w:r>
      <w:proofErr w:type="spellEnd"/>
      <w:r w:rsidRPr="00B113BB">
        <w:rPr>
          <w:rFonts w:ascii="Arial" w:hAnsi="Arial" w:cs="Arial"/>
          <w:b/>
          <w:sz w:val="24"/>
          <w:szCs w:val="24"/>
        </w:rPr>
        <w:t>, 34, 129-151.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</w:rPr>
        <w:t>ESCUDERO, J. M. (1987): “La investigación en la acción en el panorama actual de la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inve</w:t>
      </w:r>
      <w:r w:rsidRPr="00B113BB">
        <w:rPr>
          <w:rFonts w:ascii="Arial" w:hAnsi="Arial" w:cs="Arial"/>
          <w:b/>
          <w:sz w:val="24"/>
          <w:szCs w:val="24"/>
        </w:rPr>
        <w:t>s</w:t>
      </w:r>
      <w:r w:rsidRPr="00B113BB">
        <w:rPr>
          <w:rFonts w:ascii="Arial" w:hAnsi="Arial" w:cs="Arial"/>
          <w:b/>
          <w:sz w:val="24"/>
          <w:szCs w:val="24"/>
        </w:rPr>
        <w:t xml:space="preserve">tigación educativa: algunas tendencias”. </w:t>
      </w:r>
      <w:proofErr w:type="spellStart"/>
      <w:r w:rsidRPr="008B34D0">
        <w:rPr>
          <w:rFonts w:ascii="Arial" w:hAnsi="Arial" w:cs="Arial"/>
          <w:b/>
          <w:sz w:val="24"/>
          <w:szCs w:val="24"/>
          <w:lang w:val="en-US"/>
        </w:rPr>
        <w:t>Innovación</w:t>
      </w:r>
      <w:proofErr w:type="spellEnd"/>
      <w:r w:rsidRPr="008B34D0">
        <w:rPr>
          <w:rFonts w:ascii="Arial" w:hAnsi="Arial" w:cs="Arial"/>
          <w:b/>
          <w:sz w:val="24"/>
          <w:szCs w:val="24"/>
          <w:lang w:val="en-US"/>
        </w:rPr>
        <w:t xml:space="preserve"> e </w:t>
      </w:r>
      <w:proofErr w:type="spellStart"/>
      <w:r w:rsidRPr="008B34D0">
        <w:rPr>
          <w:rFonts w:ascii="Arial" w:hAnsi="Arial" w:cs="Arial"/>
          <w:b/>
          <w:sz w:val="24"/>
          <w:szCs w:val="24"/>
          <w:lang w:val="en-US"/>
        </w:rPr>
        <w:t>Investigación</w:t>
      </w:r>
      <w:proofErr w:type="spellEnd"/>
      <w:r w:rsidRPr="008B34D0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8B34D0">
        <w:rPr>
          <w:rFonts w:ascii="Arial" w:hAnsi="Arial" w:cs="Arial"/>
          <w:b/>
          <w:sz w:val="24"/>
          <w:szCs w:val="24"/>
          <w:lang w:val="en-US"/>
        </w:rPr>
        <w:t>Educativa</w:t>
      </w:r>
      <w:proofErr w:type="spellEnd"/>
      <w:r w:rsidRPr="008B34D0">
        <w:rPr>
          <w:rFonts w:ascii="Arial" w:hAnsi="Arial" w:cs="Arial"/>
          <w:b/>
          <w:sz w:val="24"/>
          <w:szCs w:val="24"/>
          <w:lang w:val="en-US"/>
        </w:rPr>
        <w:t>, 3</w:t>
      </w:r>
      <w:r w:rsidR="00A11821" w:rsidRPr="008B34D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(en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pre</w:t>
      </w:r>
      <w:r w:rsidRPr="00B113BB">
        <w:rPr>
          <w:rFonts w:ascii="Arial" w:hAnsi="Arial" w:cs="Arial"/>
          <w:b/>
          <w:sz w:val="24"/>
          <w:szCs w:val="24"/>
          <w:lang w:val="en-US"/>
        </w:rPr>
        <w:t>n</w:t>
      </w:r>
      <w:r w:rsidRPr="00B113BB">
        <w:rPr>
          <w:rFonts w:ascii="Arial" w:hAnsi="Arial" w:cs="Arial"/>
          <w:b/>
          <w:sz w:val="24"/>
          <w:szCs w:val="24"/>
          <w:lang w:val="en-US"/>
        </w:rPr>
        <w:t>sa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).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FULLAN, M. (1982): The Meaning of Educational Change. Teachers College Record,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Nueva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York.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- (1985): “Change Processes and Strategies at the Local Level”. </w:t>
      </w:r>
      <w:proofErr w:type="spellStart"/>
      <w:r w:rsidRPr="00B113BB">
        <w:rPr>
          <w:rFonts w:ascii="Arial" w:hAnsi="Arial" w:cs="Arial"/>
          <w:b/>
          <w:sz w:val="24"/>
          <w:szCs w:val="24"/>
        </w:rPr>
        <w:t>The</w:t>
      </w:r>
      <w:proofErr w:type="spellEnd"/>
      <w:r w:rsidRPr="00B113B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113BB">
        <w:rPr>
          <w:rFonts w:ascii="Arial" w:hAnsi="Arial" w:cs="Arial"/>
          <w:b/>
          <w:sz w:val="24"/>
          <w:szCs w:val="24"/>
        </w:rPr>
        <w:t>Elementary</w:t>
      </w:r>
      <w:proofErr w:type="spellEnd"/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113BB">
        <w:rPr>
          <w:rFonts w:ascii="Arial" w:hAnsi="Arial" w:cs="Arial"/>
          <w:b/>
          <w:sz w:val="24"/>
          <w:szCs w:val="24"/>
        </w:rPr>
        <w:t>School</w:t>
      </w:r>
      <w:proofErr w:type="spellEnd"/>
      <w:r w:rsidRPr="00B113B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113BB">
        <w:rPr>
          <w:rFonts w:ascii="Arial" w:hAnsi="Arial" w:cs="Arial"/>
          <w:b/>
          <w:sz w:val="24"/>
          <w:szCs w:val="24"/>
        </w:rPr>
        <w:t>Journal</w:t>
      </w:r>
      <w:proofErr w:type="spellEnd"/>
      <w:r w:rsidRPr="00B113BB">
        <w:rPr>
          <w:rFonts w:ascii="Arial" w:hAnsi="Arial" w:cs="Arial"/>
          <w:b/>
          <w:sz w:val="24"/>
          <w:szCs w:val="24"/>
        </w:rPr>
        <w:t>,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85 (3), 391-421.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 xml:space="preserve">- (1986a): La gestión del cambio educativo. </w:t>
      </w:r>
      <w:proofErr w:type="spellStart"/>
      <w:r w:rsidRPr="00B113BB">
        <w:rPr>
          <w:rFonts w:ascii="Arial" w:hAnsi="Arial" w:cs="Arial"/>
          <w:b/>
          <w:sz w:val="24"/>
          <w:szCs w:val="24"/>
        </w:rPr>
        <w:t>Symposium</w:t>
      </w:r>
      <w:proofErr w:type="spellEnd"/>
      <w:r w:rsidRPr="00B113BB">
        <w:rPr>
          <w:rFonts w:ascii="Arial" w:hAnsi="Arial" w:cs="Arial"/>
          <w:b/>
          <w:sz w:val="24"/>
          <w:szCs w:val="24"/>
        </w:rPr>
        <w:t xml:space="preserve"> de Innovación Educativa,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Murcia.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- (1986b): Support Systems for Implementing Curriculum in School Boards. </w:t>
      </w:r>
      <w:proofErr w:type="spellStart"/>
      <w:r w:rsidRPr="00B113BB">
        <w:rPr>
          <w:rFonts w:ascii="Arial" w:hAnsi="Arial" w:cs="Arial"/>
          <w:b/>
          <w:sz w:val="24"/>
          <w:szCs w:val="24"/>
        </w:rPr>
        <w:t>Ministry</w:t>
      </w:r>
      <w:proofErr w:type="spellEnd"/>
      <w:r w:rsidRPr="00B113BB">
        <w:rPr>
          <w:rFonts w:ascii="Arial" w:hAnsi="Arial" w:cs="Arial"/>
          <w:b/>
          <w:sz w:val="24"/>
          <w:szCs w:val="24"/>
        </w:rPr>
        <w:t xml:space="preserve"> of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113BB">
        <w:rPr>
          <w:rFonts w:ascii="Arial" w:hAnsi="Arial" w:cs="Arial"/>
          <w:b/>
          <w:sz w:val="24"/>
          <w:szCs w:val="24"/>
        </w:rPr>
        <w:t>Education</w:t>
      </w:r>
      <w:proofErr w:type="spellEnd"/>
      <w:r w:rsidRPr="00B113BB">
        <w:rPr>
          <w:rFonts w:ascii="Arial" w:hAnsi="Arial" w:cs="Arial"/>
          <w:b/>
          <w:sz w:val="24"/>
          <w:szCs w:val="24"/>
        </w:rPr>
        <w:t>, Ontario.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B113BB">
        <w:rPr>
          <w:rFonts w:ascii="Arial" w:hAnsi="Arial" w:cs="Arial"/>
          <w:b/>
          <w:sz w:val="24"/>
          <w:szCs w:val="24"/>
        </w:rPr>
        <w:t>GONZALEZ, M. T. (1987): La Revisión Basada en la Escuela. Documento inédito,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Murcia.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D2647" w:rsidRPr="008B34D0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</w:rPr>
        <w:t>GONZALEZ, M., T. y ESCUDERO, J. M. (1987): Innovación Educativa: Teorías y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>procesos</w:t>
      </w:r>
      <w:r w:rsidR="00A11821" w:rsidRPr="00B113BB">
        <w:rPr>
          <w:rFonts w:ascii="Arial" w:hAnsi="Arial" w:cs="Arial"/>
          <w:b/>
          <w:sz w:val="24"/>
          <w:szCs w:val="24"/>
        </w:rPr>
        <w:t xml:space="preserve"> </w:t>
      </w:r>
      <w:r w:rsidRPr="00B113BB">
        <w:rPr>
          <w:rFonts w:ascii="Arial" w:hAnsi="Arial" w:cs="Arial"/>
          <w:b/>
          <w:sz w:val="24"/>
          <w:szCs w:val="24"/>
        </w:rPr>
        <w:t xml:space="preserve">de desarrollo. </w:t>
      </w:r>
      <w:proofErr w:type="spellStart"/>
      <w:r w:rsidRPr="008B34D0">
        <w:rPr>
          <w:rFonts w:ascii="Arial" w:hAnsi="Arial" w:cs="Arial"/>
          <w:b/>
          <w:sz w:val="24"/>
          <w:szCs w:val="24"/>
          <w:lang w:val="en-US"/>
        </w:rPr>
        <w:t>Humánitas</w:t>
      </w:r>
      <w:proofErr w:type="spellEnd"/>
      <w:r w:rsidRPr="008B34D0">
        <w:rPr>
          <w:rFonts w:ascii="Arial" w:hAnsi="Arial" w:cs="Arial"/>
          <w:b/>
          <w:sz w:val="24"/>
          <w:szCs w:val="24"/>
          <w:lang w:val="en-US"/>
        </w:rPr>
        <w:t>, Barcelona.</w:t>
      </w:r>
    </w:p>
    <w:p w:rsidR="00A11821" w:rsidRPr="008B34D0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GOODLAD, J. (1983): “The School as a Work Place”, en GRIFFIN (ed.): Staff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Development.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NSSE, Chicago 36-61.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GREENFIELD, T. (1984): “Theory about Organization: A New Perspective and its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Implication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for Schools”, en BUSH, et al., (ed.): Approaches to School Management. Harper,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Londres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, 154-171.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HOPKINS, D. (1985): School Based Review for School Improvement. ACCO,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Lovaina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HUBERMAN, M. (1983): “School Improvement Strategies that Work: Some Scenarios”.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Ed</w:t>
      </w:r>
      <w:r w:rsidRPr="00B113BB">
        <w:rPr>
          <w:rFonts w:ascii="Arial" w:hAnsi="Arial" w:cs="Arial"/>
          <w:b/>
          <w:sz w:val="24"/>
          <w:szCs w:val="24"/>
          <w:lang w:val="en-US"/>
        </w:rPr>
        <w:t>u</w:t>
      </w: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cational Leadership,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noviembre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, 23-27.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HUBERMAN, M. y MILES, M. (1984): Innovation up Close. Plenum, Nueva York.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LORTIE, D. (1975): School Teacher. The University of Chicago Press, Chicago.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PRATZNER, F. (1984): “Quality of School Life: Foundations for Improvement”.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Educational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Researcher, 13 (3), 20-25.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PURKEY, S. y SMITH, M. (1985): “School Reform. The District Policy Implications of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Effective School literature”. The Elem. School Jour. 85, 353-390.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SARASON, S. (1982): The Culture of Schools and The Problem of Change.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Allyn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 and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Bacon,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>Boston 2.º ed.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WEICK, K. (1984): “Management of Organizational Change among Loosely Coupled</w:t>
      </w: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Elements”, en GOODMAN (ed.): Change in Organizations: New Perspectives on</w:t>
      </w:r>
      <w:r w:rsidR="00A11821" w:rsidRPr="00B113BB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B113BB">
        <w:rPr>
          <w:rFonts w:ascii="Arial" w:hAnsi="Arial" w:cs="Arial"/>
          <w:b/>
          <w:sz w:val="24"/>
          <w:szCs w:val="24"/>
          <w:lang w:val="en-US"/>
        </w:rPr>
        <w:t xml:space="preserve">Theory, Research and Practices. </w:t>
      </w:r>
      <w:proofErr w:type="spellStart"/>
      <w:r w:rsidRPr="00B113BB">
        <w:rPr>
          <w:rFonts w:ascii="Arial" w:hAnsi="Arial" w:cs="Arial"/>
          <w:b/>
          <w:sz w:val="24"/>
          <w:szCs w:val="24"/>
          <w:lang w:val="en-US"/>
        </w:rPr>
        <w:t>Jossey</w:t>
      </w:r>
      <w:proofErr w:type="spellEnd"/>
      <w:r w:rsidRPr="00B113BB">
        <w:rPr>
          <w:rFonts w:ascii="Arial" w:hAnsi="Arial" w:cs="Arial"/>
          <w:b/>
          <w:sz w:val="24"/>
          <w:szCs w:val="24"/>
          <w:lang w:val="en-US"/>
        </w:rPr>
        <w:t>-Bass, San Francisco.</w:t>
      </w:r>
    </w:p>
    <w:p w:rsidR="00A11821" w:rsidRPr="00B113BB" w:rsidRDefault="00A118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FD2647" w:rsidRPr="00B113BB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WICK, K. (1976): “Educational Organization as Loosely Coupled Systems”. Adm.</w:t>
      </w:r>
    </w:p>
    <w:p w:rsidR="00884735" w:rsidRDefault="00FD2647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B113BB">
        <w:rPr>
          <w:rFonts w:ascii="Arial" w:hAnsi="Arial" w:cs="Arial"/>
          <w:b/>
          <w:sz w:val="24"/>
          <w:szCs w:val="24"/>
          <w:lang w:val="en-US"/>
        </w:rPr>
        <w:t>Science Quarterly, 21, 1-19.</w:t>
      </w:r>
    </w:p>
    <w:p w:rsidR="00173E21" w:rsidRDefault="00173E21" w:rsidP="00B113B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173E21" w:rsidRPr="00B113BB" w:rsidRDefault="00173E21" w:rsidP="00173E2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3048000" cy="2286000"/>
            <wp:effectExtent l="19050" t="0" r="0" b="0"/>
            <wp:docPr id="52" name="irc_mi" descr="http://3.bp.blogspot.com/-YzpIhRMIXFo/UjtZqsmw61I/AAAAAAAAHjI/1-y0GTfP9PE/s320/Foto+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YzpIhRMIXFo/UjtZqsmw61I/AAAAAAAAHjI/1-y0GTfP9PE/s320/Foto+L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E21" w:rsidRPr="00B113BB" w:rsidSect="001C2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E80274"/>
    <w:rsid w:val="00007E89"/>
    <w:rsid w:val="000367C0"/>
    <w:rsid w:val="00075C1D"/>
    <w:rsid w:val="000824EF"/>
    <w:rsid w:val="000C5674"/>
    <w:rsid w:val="00103F01"/>
    <w:rsid w:val="001562A6"/>
    <w:rsid w:val="00173E21"/>
    <w:rsid w:val="00176A41"/>
    <w:rsid w:val="001C24ED"/>
    <w:rsid w:val="001D2B60"/>
    <w:rsid w:val="001E63E8"/>
    <w:rsid w:val="002045DD"/>
    <w:rsid w:val="002208E4"/>
    <w:rsid w:val="002356E1"/>
    <w:rsid w:val="002870A5"/>
    <w:rsid w:val="00312AE6"/>
    <w:rsid w:val="003B045E"/>
    <w:rsid w:val="003B23E0"/>
    <w:rsid w:val="004C1D41"/>
    <w:rsid w:val="00525546"/>
    <w:rsid w:val="005441F3"/>
    <w:rsid w:val="00556A37"/>
    <w:rsid w:val="00571D0E"/>
    <w:rsid w:val="0063279F"/>
    <w:rsid w:val="006569D3"/>
    <w:rsid w:val="00662F63"/>
    <w:rsid w:val="00671510"/>
    <w:rsid w:val="006B057E"/>
    <w:rsid w:val="00727079"/>
    <w:rsid w:val="00761FB6"/>
    <w:rsid w:val="00792495"/>
    <w:rsid w:val="0079623A"/>
    <w:rsid w:val="008304E3"/>
    <w:rsid w:val="008406C6"/>
    <w:rsid w:val="00884735"/>
    <w:rsid w:val="008B34D0"/>
    <w:rsid w:val="008C0873"/>
    <w:rsid w:val="008D3A88"/>
    <w:rsid w:val="00912D1B"/>
    <w:rsid w:val="009533AB"/>
    <w:rsid w:val="00987DC7"/>
    <w:rsid w:val="009E19D3"/>
    <w:rsid w:val="00A11821"/>
    <w:rsid w:val="00AC4584"/>
    <w:rsid w:val="00AF7068"/>
    <w:rsid w:val="00AF7F6F"/>
    <w:rsid w:val="00B113BB"/>
    <w:rsid w:val="00B37E4C"/>
    <w:rsid w:val="00B44F54"/>
    <w:rsid w:val="00B521CD"/>
    <w:rsid w:val="00BB26AA"/>
    <w:rsid w:val="00C2334E"/>
    <w:rsid w:val="00C37505"/>
    <w:rsid w:val="00C5044E"/>
    <w:rsid w:val="00D20522"/>
    <w:rsid w:val="00D319C6"/>
    <w:rsid w:val="00D42E5A"/>
    <w:rsid w:val="00D94EDB"/>
    <w:rsid w:val="00DC07E1"/>
    <w:rsid w:val="00DD3D4F"/>
    <w:rsid w:val="00E04A11"/>
    <w:rsid w:val="00E245B1"/>
    <w:rsid w:val="00E748AC"/>
    <w:rsid w:val="00E80274"/>
    <w:rsid w:val="00E82C62"/>
    <w:rsid w:val="00EA54F5"/>
    <w:rsid w:val="00EC7699"/>
    <w:rsid w:val="00ED3C5F"/>
    <w:rsid w:val="00F01C12"/>
    <w:rsid w:val="00F05025"/>
    <w:rsid w:val="00F3779F"/>
    <w:rsid w:val="00F3787E"/>
    <w:rsid w:val="00F40179"/>
    <w:rsid w:val="00F517A9"/>
    <w:rsid w:val="00F96D83"/>
    <w:rsid w:val="00F96F6D"/>
    <w:rsid w:val="00FB64ED"/>
    <w:rsid w:val="00FD2647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1">
    <w:name w:val="heading 1"/>
    <w:basedOn w:val="Normal"/>
    <w:link w:val="Ttulo1Car"/>
    <w:uiPriority w:val="9"/>
    <w:qFormat/>
    <w:rsid w:val="00B5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qFormat/>
    <w:rsid w:val="00B5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5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521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nhideWhenUsed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es-ES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 w:line="240" w:lineRule="auto"/>
      <w:ind w:left="288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eastAsia="Times New Roman" w:hAnsi="Times New Roman" w:cs="Times New Roman"/>
      <w:color w:val="000000"/>
      <w:lang w:eastAsia="es-ES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paragraph" w:customStyle="1" w:styleId="notice">
    <w:name w:val="notice"/>
    <w:basedOn w:val="Normal"/>
    <w:rsid w:val="00B521CD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llink">
    <w:name w:val="rel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dablink">
    <w:name w:val="dab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es-ES"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sz w:val="34"/>
      <w:szCs w:val="34"/>
      <w:lang w:eastAsia="es-ES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table" w:styleId="Tablaconcuadrcula">
    <w:name w:val="Table Grid"/>
    <w:basedOn w:val="Tablanormal"/>
    <w:uiPriority w:val="59"/>
    <w:rsid w:val="00761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61">
    <w:name w:val="estilo61"/>
    <w:basedOn w:val="Fuentedeprrafopredeter"/>
    <w:rsid w:val="00F3779F"/>
    <w:rPr>
      <w:rFonts w:ascii="Arial" w:hAnsi="Arial" w:cs="Arial" w:hint="default"/>
      <w:sz w:val="18"/>
      <w:szCs w:val="18"/>
    </w:rPr>
  </w:style>
  <w:style w:type="character" w:customStyle="1" w:styleId="a">
    <w:name w:val="a"/>
    <w:basedOn w:val="Fuentedeprrafopredeter"/>
    <w:rsid w:val="00F3779F"/>
  </w:style>
  <w:style w:type="character" w:customStyle="1" w:styleId="sm1">
    <w:name w:val="sm1"/>
    <w:basedOn w:val="Fuentedeprrafopredeter"/>
    <w:rsid w:val="00F3779F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7859</Words>
  <Characters>43226</Characters>
  <Application>Microsoft Office Word</Application>
  <DocSecurity>0</DocSecurity>
  <Lines>360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2013-12-14T10:08:00Z</dcterms:created>
  <dcterms:modified xsi:type="dcterms:W3CDTF">2013-12-14T10:08:00Z</dcterms:modified>
</cp:coreProperties>
</file>