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E7C" w:rsidRPr="00152E7C" w:rsidRDefault="00152E7C" w:rsidP="00152E7C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FF0000"/>
          <w:sz w:val="36"/>
          <w:szCs w:val="36"/>
          <w:lang w:eastAsia="es-ES"/>
        </w:rPr>
      </w:pPr>
      <w:r w:rsidRPr="00152E7C">
        <w:rPr>
          <w:rFonts w:ascii="Arial" w:eastAsia="Times New Roman" w:hAnsi="Arial" w:cs="Arial"/>
          <w:b/>
          <w:bCs/>
          <w:color w:val="FF0000"/>
          <w:sz w:val="36"/>
          <w:szCs w:val="36"/>
          <w:lang w:eastAsia="es-ES"/>
        </w:rPr>
        <w:t>COLEGIO MODELO LOPE DE VEGA</w:t>
      </w:r>
    </w:p>
    <w:p w:rsidR="00152E7C" w:rsidRPr="00152E7C" w:rsidRDefault="00152E7C" w:rsidP="00152E7C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FF0000"/>
          <w:sz w:val="36"/>
          <w:szCs w:val="36"/>
          <w:lang w:eastAsia="es-ES"/>
        </w:rPr>
      </w:pPr>
      <w:r w:rsidRPr="00152E7C">
        <w:rPr>
          <w:rFonts w:ascii="Arial" w:eastAsia="Times New Roman" w:hAnsi="Arial" w:cs="Arial"/>
          <w:b/>
          <w:bCs/>
          <w:color w:val="FF0000"/>
          <w:sz w:val="36"/>
          <w:szCs w:val="36"/>
          <w:lang w:eastAsia="es-ES"/>
        </w:rPr>
        <w:t>BENIDORM  ALICANTE</w:t>
      </w:r>
    </w:p>
    <w:p w:rsidR="00152E7C" w:rsidRDefault="00152E7C" w:rsidP="00152E7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>
        <w:rPr>
          <w:rFonts w:ascii="Arial" w:hAnsi="Arial" w:cs="Arial"/>
          <w:noProof/>
          <w:sz w:val="21"/>
          <w:szCs w:val="21"/>
          <w:lang w:eastAsia="es-ES"/>
        </w:rPr>
        <w:drawing>
          <wp:inline distT="0" distB="0" distL="0" distR="0">
            <wp:extent cx="3603838" cy="2371725"/>
            <wp:effectExtent l="19050" t="0" r="0" b="0"/>
            <wp:docPr id="1" name="u83_img" descr="http://www.lopedevega.es/emprendedores/images/fond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83_img" descr="http://www.lopedevega.es/emprendedores/images/fondo-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52" cy="237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7C" w:rsidRDefault="00152E7C" w:rsidP="00152E7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>
        <w:rPr>
          <w:rFonts w:ascii="Arial" w:hAnsi="Arial" w:cs="Arial"/>
          <w:b/>
          <w:bCs/>
          <w:color w:val="555555"/>
          <w:sz w:val="15"/>
          <w:szCs w:val="15"/>
        </w:rPr>
        <w:t xml:space="preserve">CENTRO DE ESTUDIOS LOPE DE VEGA S.A.U. </w:t>
      </w:r>
      <w:r>
        <w:rPr>
          <w:rFonts w:ascii="Arial" w:hAnsi="Arial" w:cs="Arial"/>
          <w:color w:val="555555"/>
          <w:sz w:val="15"/>
          <w:szCs w:val="15"/>
        </w:rPr>
        <w:br/>
      </w:r>
      <w:proofErr w:type="spellStart"/>
      <w:r>
        <w:rPr>
          <w:rFonts w:ascii="Arial" w:hAnsi="Arial" w:cs="Arial"/>
          <w:color w:val="555555"/>
          <w:sz w:val="15"/>
          <w:szCs w:val="15"/>
        </w:rPr>
        <w:t>Avda</w:t>
      </w:r>
      <w:proofErr w:type="spellEnd"/>
      <w:r>
        <w:rPr>
          <w:rFonts w:ascii="Arial" w:hAnsi="Arial" w:cs="Arial"/>
          <w:color w:val="555555"/>
          <w:sz w:val="15"/>
          <w:szCs w:val="15"/>
        </w:rPr>
        <w:t xml:space="preserve"> Doctor Severo Ochoa 9 - 03503 BENIDORM</w:t>
      </w:r>
      <w:r>
        <w:rPr>
          <w:rFonts w:ascii="Arial" w:hAnsi="Arial" w:cs="Arial"/>
          <w:color w:val="555555"/>
          <w:sz w:val="15"/>
          <w:szCs w:val="15"/>
        </w:rPr>
        <w:br/>
        <w:t>Tel. 96 585 41 50 - 54 • Fax 96 586 79 43</w:t>
      </w:r>
      <w:r>
        <w:rPr>
          <w:rFonts w:ascii="Arial" w:hAnsi="Arial" w:cs="Arial"/>
          <w:color w:val="555555"/>
          <w:sz w:val="15"/>
          <w:szCs w:val="15"/>
        </w:rPr>
        <w:br/>
        <w:t>CIF A03165578</w:t>
      </w:r>
      <w:r>
        <w:rPr>
          <w:rFonts w:ascii="Arial" w:hAnsi="Arial" w:cs="Arial"/>
          <w:color w:val="555555"/>
          <w:sz w:val="15"/>
          <w:szCs w:val="15"/>
        </w:rPr>
        <w:br/>
        <w:t>Inscrita en el RM de Alicante T.704 L285. S.3ª.F37 H.5638</w:t>
      </w:r>
    </w:p>
    <w:p w:rsidR="00152E7C" w:rsidRPr="00152E7C" w:rsidRDefault="00152E7C" w:rsidP="00152E7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es-ES"/>
        </w:rPr>
      </w:pPr>
      <w:r w:rsidRPr="00152E7C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es-ES"/>
        </w:rPr>
        <w:t>http://www.lopedevega.es/ciclosformativos/index.html</w:t>
      </w:r>
    </w:p>
    <w:p w:rsidR="00152E7C" w:rsidRDefault="00152E7C" w:rsidP="00152E7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</w:p>
    <w:p w:rsidR="00152E7C" w:rsidRPr="00152E7C" w:rsidRDefault="00152E7C" w:rsidP="00152E7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es-ES"/>
        </w:rPr>
      </w:pPr>
      <w:r w:rsidRPr="00152E7C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es-ES"/>
        </w:rPr>
        <w:t>El Lope se convierte en Colegio modelo del Aprend</w:t>
      </w:r>
      <w:r w:rsidRPr="00152E7C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es-ES"/>
        </w:rPr>
        <w:t>i</w:t>
      </w:r>
      <w:r w:rsidRPr="00152E7C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es-ES"/>
        </w:rPr>
        <w:t>zaje basado en el Pensamiento</w:t>
      </w:r>
    </w:p>
    <w:p w:rsidR="00152E7C" w:rsidRPr="00152E7C" w:rsidRDefault="00152E7C" w:rsidP="00152E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próximo día 17 de mayo del 2013 más de treinta profesores del </w:t>
      </w:r>
      <w:r w:rsidRPr="00152E7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Colegio Intern</w:t>
      </w:r>
      <w:r w:rsidRPr="00152E7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</w:t>
      </w:r>
      <w:r w:rsidRPr="00152E7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cional Lope de Vega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Benidorm recibirán de manos del Dr. Robert </w:t>
      </w:r>
      <w:proofErr w:type="spellStart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Swartz</w:t>
      </w:r>
      <w:proofErr w:type="spellEnd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, director del NCTT (</w:t>
      </w:r>
      <w:proofErr w:type="spellStart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The</w:t>
      </w:r>
      <w:proofErr w:type="spellEnd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National</w:t>
      </w:r>
      <w:proofErr w:type="spellEnd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Center </w:t>
      </w:r>
      <w:proofErr w:type="spellStart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for</w:t>
      </w:r>
      <w:proofErr w:type="spellEnd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Teaching</w:t>
      </w:r>
      <w:proofErr w:type="spellEnd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Thinking</w:t>
      </w:r>
      <w:proofErr w:type="spellEnd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, USA-</w:t>
      </w:r>
      <w:proofErr w:type="spellStart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Spain</w:t>
      </w:r>
      <w:proofErr w:type="spellEnd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) la certificación que los acredita como profesores modelo en Aprendizaje basado en el Pensamiento.</w:t>
      </w:r>
    </w:p>
    <w:p w:rsidR="00152E7C" w:rsidRPr="00152E7C" w:rsidRDefault="00152E7C" w:rsidP="00152E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En sus más de veinticinco años de trayectoria, NCTT ha entrenando a profesores y educadores de escuelas y universidades alrededor del mundo (Jordania; Arabia Saud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i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ta; Emiratos Árabes, Chile, Nueva Zelanda, Australia; Malasia; Irlanda del Norte, I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n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dia y España) en la </w:t>
      </w:r>
      <w:r w:rsidRPr="00152E7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enseñanza y aprendizaje basados en el pensamiento crítico y creativo (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a partir de aquí,</w:t>
      </w:r>
      <w:r w:rsidRPr="00152E7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TBL).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Esta instrucción consiste en la </w:t>
      </w:r>
      <w:r w:rsidRPr="00152E7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 xml:space="preserve">infusión 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de la ens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e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ñanza del pensamiento crítico y creativo en la instrucción del contenido. En otras p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a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labras, el profesor enseña a sus alumnos a </w:t>
      </w:r>
      <w:r w:rsidRPr="00152E7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pensar y a aprender con destreza los c</w:t>
      </w:r>
      <w:r w:rsidRPr="00152E7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</w:t>
      </w:r>
      <w:r w:rsidRPr="00152E7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nocimientos de la materia estudiada en clase,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aplicando técnicas y hábitos del pe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n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samiento necesarios para desarrollar en el alumno esta capacidad.</w:t>
      </w:r>
    </w:p>
    <w:p w:rsidR="00152E7C" w:rsidRPr="00152E7C" w:rsidRDefault="00152E7C" w:rsidP="00152E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6" w:tooltip="Robert J. Swartz, Director" w:history="1">
        <w:r w:rsidRPr="00152E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Robert </w:t>
        </w:r>
        <w:proofErr w:type="spellStart"/>
        <w:r w:rsidRPr="00152E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Swartz</w:t>
        </w:r>
        <w:proofErr w:type="spellEnd"/>
      </w:hyperlink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, profesor emérito de la universidad de Massachusetts en Boston y Do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c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tor en Filosofía por la Universidad de Harvard, es el creador de este método de ens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e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ñanza y director general del centro desde sus inicios. Los reconocidos investigadores Art Costa, profesor emérito de la Universidad de Sacramento </w:t>
      </w:r>
      <w:proofErr w:type="spellStart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State</w:t>
      </w:r>
      <w:proofErr w:type="spellEnd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David </w:t>
      </w:r>
      <w:proofErr w:type="spellStart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Perkins</w:t>
      </w:r>
      <w:proofErr w:type="spellEnd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del proyecto </w:t>
      </w:r>
      <w:proofErr w:type="spellStart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Zero</w:t>
      </w:r>
      <w:proofErr w:type="spellEnd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la Universidad de Harvard también forman parte del consejo d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i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rectivo de NCTT.</w:t>
      </w:r>
    </w:p>
    <w:p w:rsidR="00152E7C" w:rsidRPr="00152E7C" w:rsidRDefault="00152E7C" w:rsidP="00152E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Hace poco más de un año el “</w:t>
      </w:r>
      <w:proofErr w:type="spellStart"/>
      <w:r w:rsidRPr="00152E7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National</w:t>
      </w:r>
      <w:proofErr w:type="spellEnd"/>
      <w:r w:rsidRPr="00152E7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 xml:space="preserve"> Center </w:t>
      </w:r>
      <w:proofErr w:type="spellStart"/>
      <w:r w:rsidRPr="00152E7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for</w:t>
      </w:r>
      <w:proofErr w:type="spellEnd"/>
      <w:r w:rsidRPr="00152E7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 xml:space="preserve"> </w:t>
      </w:r>
      <w:proofErr w:type="spellStart"/>
      <w:r w:rsidRPr="00152E7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Teaching</w:t>
      </w:r>
      <w:proofErr w:type="spellEnd"/>
      <w:r w:rsidRPr="00152E7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 xml:space="preserve"> </w:t>
      </w:r>
      <w:proofErr w:type="spellStart"/>
      <w:r w:rsidRPr="00152E7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Thinking</w:t>
      </w:r>
      <w:proofErr w:type="spellEnd"/>
      <w:r w:rsidRPr="00152E7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, USA”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decidió establecer su “segunda casa” en España dado el creciente interés que ha suscitado este innovador enfoque metodológico-imprescindible en la modernización de la Educación para cumplir con la exigencias del siglo XXI- en los educadores del país. En este tiempo ya más de diez colegios de diferentes puntos de España (Navarra, País Vasco, Cataluña, Alicante, Murcia, Islas Canarias y Madrid) han apostado por la formación del profes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o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rado en el TBL y la implantación de este método de enseñanza- aprendizaje en sus ce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n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tros</w:t>
      </w:r>
    </w:p>
    <w:p w:rsidR="00152E7C" w:rsidRPr="00152E7C" w:rsidRDefault="00152E7C" w:rsidP="00152E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El colegio Internacional Lope de Vega de Benidorm es uno de esos centros. Un centro innovador cuya actuación pedagógica va encaminada a lograr el protagonismo y aut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o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nomía de sus alumnos en el proceso de aprendizaje, a la vez que desarrollan capacid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a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des intelectuales y humanas que les permitan convertirse en personas felices, comp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e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tentes; capaces de tomar decisiones con destreza; de encontrar soluciones creativas a los problemas; de utilizar y evaluar con habilidad la inmensa cantidad de información a la que están expuestos; de trabajar en equipo y de contribuir, en definitiva, a mejorar el mundo en el que viven. Sin duda alguna, la integración de la enseñanza del pens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a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miento crítico y creativo en la instrucción del contenido brindará a los profesores del “Lope de Vega” una poderosa herramienta que les ayudará a construir los cimientos de su gran obra educativa y lograr sus objetivos pedagógicos.</w:t>
      </w:r>
    </w:p>
    <w:p w:rsidR="00152E7C" w:rsidRPr="00152E7C" w:rsidRDefault="00152E7C" w:rsidP="00152E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La calidad personal y profesional de los educadores del colegio Lope de vega, así c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o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mo el interés tanto de profesores y administradores por la innovación educativa y la form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a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ción continua, han hecho posible que este próximo día 17 un primer grupo de profesores se conviertan en ”profesores especialistas en el TBL ” y que muy pronto, una vez terminado el programa integral de formación, este colegio reciba la certific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a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ción como “</w:t>
      </w:r>
      <w:r w:rsidRPr="00152E7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Ce</w:t>
      </w:r>
      <w:r w:rsidRPr="00152E7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n</w:t>
      </w:r>
      <w:r w:rsidRPr="00152E7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tro modelo en Aprendizaje Basado en el Pensamiento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”, convirtiéndose en el primer c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o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legio en España que reciba dicha certificación. ¡Desde NCTT-</w:t>
      </w:r>
      <w:proofErr w:type="spellStart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Spain</w:t>
      </w:r>
      <w:proofErr w:type="spellEnd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queremos felicita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r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los a todos por su trabajo y dedicación, y agradecerles el habernos permitido ser testigos de su buen hacer en pro de una educación de calidad!</w:t>
      </w:r>
    </w:p>
    <w:p w:rsidR="00B44F54" w:rsidRDefault="00152E7C" w:rsidP="00671510"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040" cy="2038791"/>
            <wp:effectExtent l="19050" t="0" r="0" b="0"/>
            <wp:docPr id="4" name="Imagen 4" descr="Ciclos Formativos Lope de Ve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clos Formativos Lope de Veg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3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7C" w:rsidRDefault="00152E7C" w:rsidP="00671510"/>
    <w:p w:rsidR="00152E7C" w:rsidRDefault="00152E7C" w:rsidP="00671510"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5400675" cy="1740549"/>
            <wp:effectExtent l="19050" t="0" r="9525" b="0"/>
            <wp:docPr id="7" name="Imagen 7" descr="Ciclos Formativos Lope de Ve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clos Formativos Lope de Veg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43" cy="174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7C" w:rsidRDefault="00152E7C" w:rsidP="00671510">
      <w:pPr>
        <w:rPr>
          <w:rFonts w:ascii="Arial" w:hAnsi="Arial" w:cs="Arial"/>
          <w:b/>
          <w:bCs/>
          <w:color w:val="333333"/>
          <w:sz w:val="33"/>
          <w:szCs w:val="33"/>
        </w:rPr>
      </w:pPr>
      <w:r>
        <w:rPr>
          <w:rFonts w:ascii="Arial" w:hAnsi="Arial" w:cs="Arial"/>
          <w:b/>
          <w:bCs/>
          <w:color w:val="333333"/>
          <w:sz w:val="33"/>
          <w:szCs w:val="33"/>
        </w:rPr>
        <w:t>Nuestros Sellos de Calidad y Pertenencia</w:t>
      </w:r>
    </w:p>
    <w:p w:rsidR="00152E7C" w:rsidRDefault="00152E7C" w:rsidP="00671510">
      <w:r>
        <w:rPr>
          <w:rFonts w:ascii="Arial" w:hAnsi="Arial" w:cs="Arial"/>
          <w:b/>
          <w:bCs/>
          <w:noProof/>
          <w:color w:val="333333"/>
          <w:sz w:val="33"/>
          <w:szCs w:val="33"/>
          <w:lang w:eastAsia="es-ES"/>
        </w:rPr>
        <w:drawing>
          <wp:inline distT="0" distB="0" distL="0" distR="0">
            <wp:extent cx="5400040" cy="530502"/>
            <wp:effectExtent l="19050" t="0" r="0" b="0"/>
            <wp:docPr id="13" name="Imagen 13" descr="Sellos de Calidad y Pertenenc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llos de Calidad y Pertenencia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7C" w:rsidRDefault="00152E7C" w:rsidP="00671510"/>
    <w:p w:rsidR="00152E7C" w:rsidRPr="00152E7C" w:rsidRDefault="00152E7C" w:rsidP="00152E7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s-ES"/>
        </w:rPr>
      </w:pPr>
      <w:r w:rsidRPr="00152E7C">
        <w:rPr>
          <w:rFonts w:ascii="Helvetica" w:eastAsia="Times New Roman" w:hAnsi="Helvetica" w:cs="Helvetica"/>
          <w:b/>
          <w:bCs/>
          <w:color w:val="990033"/>
          <w:sz w:val="32"/>
          <w:szCs w:val="32"/>
          <w:lang w:eastAsia="es-ES"/>
        </w:rPr>
        <w:t>CICLO FORMATIVO TÉCNICO SUPERIOR EN ANIM</w:t>
      </w:r>
      <w:r w:rsidRPr="00152E7C">
        <w:rPr>
          <w:rFonts w:ascii="Helvetica" w:eastAsia="Times New Roman" w:hAnsi="Helvetica" w:cs="Helvetica"/>
          <w:b/>
          <w:bCs/>
          <w:color w:val="990033"/>
          <w:sz w:val="32"/>
          <w:szCs w:val="32"/>
          <w:lang w:eastAsia="es-ES"/>
        </w:rPr>
        <w:t>A</w:t>
      </w:r>
      <w:r w:rsidRPr="00152E7C">
        <w:rPr>
          <w:rFonts w:ascii="Helvetica" w:eastAsia="Times New Roman" w:hAnsi="Helvetica" w:cs="Helvetica"/>
          <w:b/>
          <w:bCs/>
          <w:color w:val="990033"/>
          <w:sz w:val="32"/>
          <w:szCs w:val="32"/>
          <w:lang w:eastAsia="es-ES"/>
        </w:rPr>
        <w:t>CIÓN DE ACTIVIDADES FÍSICAS Y D</w:t>
      </w:r>
      <w:r w:rsidRPr="00152E7C">
        <w:rPr>
          <w:rFonts w:ascii="Helvetica" w:eastAsia="Times New Roman" w:hAnsi="Helvetica" w:cs="Helvetica"/>
          <w:b/>
          <w:bCs/>
          <w:color w:val="990033"/>
          <w:sz w:val="32"/>
          <w:szCs w:val="32"/>
          <w:lang w:eastAsia="es-ES"/>
        </w:rPr>
        <w:t>E</w:t>
      </w:r>
      <w:r w:rsidRPr="00152E7C">
        <w:rPr>
          <w:rFonts w:ascii="Helvetica" w:eastAsia="Times New Roman" w:hAnsi="Helvetica" w:cs="Helvetica"/>
          <w:b/>
          <w:bCs/>
          <w:color w:val="990033"/>
          <w:sz w:val="32"/>
          <w:szCs w:val="32"/>
          <w:lang w:eastAsia="es-ES"/>
        </w:rPr>
        <w:t>PORTIVAS</w:t>
      </w:r>
    </w:p>
    <w:tbl>
      <w:tblPr>
        <w:tblW w:w="9371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71"/>
      </w:tblGrid>
      <w:tr w:rsidR="00152E7C" w:rsidRPr="00152E7C" w:rsidTr="00152E7C">
        <w:trPr>
          <w:tblCellSpacing w:w="0" w:type="dxa"/>
        </w:trPr>
        <w:tc>
          <w:tcPr>
            <w:tcW w:w="5000" w:type="pct"/>
            <w:vAlign w:val="center"/>
            <w:hideMark/>
          </w:tcPr>
          <w:p w:rsidR="00152E7C" w:rsidRPr="00152E7C" w:rsidRDefault="00152E7C" w:rsidP="00152E7C">
            <w:pPr>
              <w:spacing w:before="100" w:beforeAutospacing="1" w:after="100" w:afterAutospacing="1" w:line="240" w:lineRule="auto"/>
              <w:jc w:val="center"/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</w:pP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t>Se trata de un ciclo formativo de 2000 horas lectivas que permite acceder a un mercado de trabajo con muy alta demanda de este tipo de profesionales o acceder a la un</w:t>
            </w: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t>i</w:t>
            </w: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t xml:space="preserve">versidad a partir de esta titulación. </w:t>
            </w: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br/>
            </w: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br/>
            </w:r>
            <w:r w:rsidRPr="00152E7C">
              <w:rPr>
                <w:rFonts w:ascii="Helvetica" w:eastAsia="Times New Roman" w:hAnsi="Helvetica" w:cs="Helvetica"/>
                <w:b/>
                <w:bCs/>
                <w:color w:val="990033"/>
                <w:sz w:val="27"/>
                <w:szCs w:val="27"/>
                <w:lang w:eastAsia="es-ES"/>
              </w:rPr>
              <w:t>Por qué estudiar Animación de Actividades Físicas y Deportivas</w:t>
            </w:r>
            <w:r w:rsidRPr="00152E7C">
              <w:rPr>
                <w:rFonts w:ascii="Helvetica" w:eastAsia="Times New Roman" w:hAnsi="Helvetica" w:cs="Helvetica"/>
                <w:b/>
                <w:bCs/>
                <w:color w:val="990033"/>
                <w:sz w:val="27"/>
                <w:szCs w:val="27"/>
                <w:lang w:eastAsia="es-ES"/>
              </w:rPr>
              <w:br/>
            </w: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br/>
            </w:r>
            <w:r w:rsidRPr="00152E7C">
              <w:rPr>
                <w:rFonts w:ascii="Helvetica" w:eastAsia="Times New Roman" w:hAnsi="Helvetica" w:cs="Helvetica"/>
                <w:b/>
                <w:lang w:eastAsia="es-ES"/>
              </w:rPr>
              <w:t>Para responder a la creciente demanda en la Comunidad Valenciana y a nivel nacional, de profesionales cualificados y especializados en el mundo de la salud y el deporte para todas las edades. El ocio y el tiempo libre adquieren cada día mayor importancia por la trascendencia de estos aspectos en la consecución de una mejor calidad de vida. Por eso es una profesión de presente y sobre todo de fut</w:t>
            </w:r>
            <w:r w:rsidRPr="00152E7C">
              <w:rPr>
                <w:rFonts w:ascii="Helvetica" w:eastAsia="Times New Roman" w:hAnsi="Helvetica" w:cs="Helvetica"/>
                <w:b/>
                <w:lang w:eastAsia="es-ES"/>
              </w:rPr>
              <w:t>u</w:t>
            </w:r>
            <w:r w:rsidRPr="00152E7C">
              <w:rPr>
                <w:rFonts w:ascii="Helvetica" w:eastAsia="Times New Roman" w:hAnsi="Helvetica" w:cs="Helvetica"/>
                <w:b/>
                <w:lang w:eastAsia="es-ES"/>
              </w:rPr>
              <w:t>ro</w:t>
            </w: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t xml:space="preserve">. </w:t>
            </w: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br/>
            </w: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br/>
            </w:r>
            <w:r w:rsidRPr="00152E7C">
              <w:rPr>
                <w:rFonts w:ascii="Helvetica" w:eastAsia="Times New Roman" w:hAnsi="Helvetica" w:cs="Helvetica"/>
                <w:b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027057" cy="1689708"/>
                  <wp:effectExtent l="19050" t="0" r="0" b="0"/>
                  <wp:docPr id="16" name="Imagen 16" descr="http://www.lopedevega.es/lopedevega/imagenes_nuevas2/juegos_tafa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lopedevega.es/lopedevega/imagenes_nuevas2/juegos_tafa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941" cy="169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E7C" w:rsidRPr="00152E7C" w:rsidRDefault="00152E7C" w:rsidP="00536CF2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</w:pPr>
            <w:r w:rsidRPr="00152E7C">
              <w:rPr>
                <w:rFonts w:ascii="Helvetica" w:eastAsia="Times New Roman" w:hAnsi="Helvetica" w:cs="Helvetica"/>
                <w:b/>
                <w:bCs/>
                <w:color w:val="990033"/>
                <w:sz w:val="27"/>
                <w:szCs w:val="27"/>
                <w:lang w:eastAsia="es-ES"/>
              </w:rPr>
              <w:t>Salidas profesionales</w:t>
            </w:r>
            <w:r w:rsidR="00536CF2">
              <w:rPr>
                <w:rFonts w:ascii="Helvetica" w:eastAsia="Times New Roman" w:hAnsi="Helvetica" w:cs="Helvetica"/>
                <w:b/>
                <w:bCs/>
                <w:color w:val="990033"/>
                <w:sz w:val="27"/>
                <w:szCs w:val="27"/>
                <w:lang w:eastAsia="es-ES"/>
              </w:rPr>
              <w:t xml:space="preserve"> </w:t>
            </w: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t>Las salidas profesionales son múltiples. A destacar:</w:t>
            </w:r>
          </w:p>
          <w:p w:rsidR="00152E7C" w:rsidRPr="00152E7C" w:rsidRDefault="00152E7C" w:rsidP="00152E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center"/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</w:pP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t xml:space="preserve">Promotor y animador de </w:t>
            </w:r>
            <w:r w:rsidRPr="00152E7C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es-ES"/>
              </w:rPr>
              <w:t>actividades físico-deportivas</w:t>
            </w: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t>.</w:t>
            </w:r>
          </w:p>
          <w:p w:rsidR="00152E7C" w:rsidRPr="00152E7C" w:rsidRDefault="00152E7C" w:rsidP="00152E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center"/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</w:pP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t xml:space="preserve">Coordinador de </w:t>
            </w:r>
            <w:r w:rsidRPr="00152E7C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es-ES"/>
              </w:rPr>
              <w:t>actividades polideportivas</w:t>
            </w: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t>.</w:t>
            </w:r>
          </w:p>
          <w:p w:rsidR="00152E7C" w:rsidRPr="00152E7C" w:rsidRDefault="00152E7C" w:rsidP="00536CF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ES"/>
              </w:rPr>
            </w:pP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t xml:space="preserve">Monitor de </w:t>
            </w:r>
            <w:r w:rsidRPr="00152E7C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es-ES"/>
              </w:rPr>
              <w:t>actividades físico-deportivas</w:t>
            </w:r>
          </w:p>
        </w:tc>
      </w:tr>
    </w:tbl>
    <w:p w:rsidR="00152E7C" w:rsidRDefault="00536CF2" w:rsidP="00536CF2">
      <w:pPr>
        <w:jc w:val="center"/>
      </w:pPr>
      <w:r>
        <w:rPr>
          <w:rFonts w:ascii="Helvetica" w:hAnsi="Helvetica" w:cs="Helvetica"/>
          <w:noProof/>
          <w:lang w:eastAsia="es-ES"/>
        </w:rPr>
        <w:lastRenderedPageBreak/>
        <w:drawing>
          <wp:inline distT="0" distB="0" distL="0" distR="0">
            <wp:extent cx="3124397" cy="3743325"/>
            <wp:effectExtent l="19050" t="0" r="0" b="0"/>
            <wp:docPr id="18" name="Imagen 18" descr="http://www.lopedevega.es/lopedevega/imagenes_nuevas2/tafad_depor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opedevega.es/lopedevega/imagenes_nuevas2/tafad_deport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97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CF2" w:rsidRDefault="00536CF2" w:rsidP="00536CF2">
      <w:pPr>
        <w:jc w:val="center"/>
      </w:pPr>
    </w:p>
    <w:p w:rsidR="00536CF2" w:rsidRPr="00671510" w:rsidRDefault="00536CF2" w:rsidP="00536CF2">
      <w:pPr>
        <w:jc w:val="center"/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11140" cy="2005226"/>
            <wp:effectExtent l="19050" t="0" r="3810" b="0"/>
            <wp:docPr id="21" name="Imagen 21" descr="Ciclos Formativos Lope de Ve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clos Formativos Lope de Veg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200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CF2" w:rsidRPr="00671510" w:rsidSect="00152E7C">
      <w:pgSz w:w="11906" w:h="16838"/>
      <w:pgMar w:top="1417" w:right="184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9C6C4D"/>
    <w:multiLevelType w:val="multilevel"/>
    <w:tmpl w:val="74184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compat/>
  <w:rsids>
    <w:rsidRoot w:val="00E80274"/>
    <w:rsid w:val="000367C0"/>
    <w:rsid w:val="000824EF"/>
    <w:rsid w:val="00152E7C"/>
    <w:rsid w:val="001D2B60"/>
    <w:rsid w:val="004C1D41"/>
    <w:rsid w:val="00536CF2"/>
    <w:rsid w:val="006569D3"/>
    <w:rsid w:val="00671510"/>
    <w:rsid w:val="008C0873"/>
    <w:rsid w:val="008D3A88"/>
    <w:rsid w:val="00AC4584"/>
    <w:rsid w:val="00B44F54"/>
    <w:rsid w:val="00C11312"/>
    <w:rsid w:val="00C2334E"/>
    <w:rsid w:val="00D42E5A"/>
    <w:rsid w:val="00D94EDB"/>
    <w:rsid w:val="00DC07E1"/>
    <w:rsid w:val="00E04A11"/>
    <w:rsid w:val="00E80274"/>
    <w:rsid w:val="00EA54F5"/>
    <w:rsid w:val="00FE3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274"/>
  </w:style>
  <w:style w:type="paragraph" w:styleId="Ttulo2">
    <w:name w:val="heading 2"/>
    <w:basedOn w:val="Normal"/>
    <w:link w:val="Ttulo2Car"/>
    <w:uiPriority w:val="9"/>
    <w:qFormat/>
    <w:rsid w:val="00152E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152E7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152E7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52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152E7C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2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2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9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1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8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12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ctt.es/robert-j-swartz-director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806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2013-08-16T09:16:00Z</dcterms:created>
  <dcterms:modified xsi:type="dcterms:W3CDTF">2013-08-16T09:16:00Z</dcterms:modified>
</cp:coreProperties>
</file>