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496" w:rsidRPr="002E725D" w:rsidRDefault="00B02496" w:rsidP="00B02496">
      <w:pPr>
        <w:pStyle w:val="NormalWeb"/>
        <w:shd w:val="clear" w:color="auto" w:fill="FFFFFF"/>
        <w:spacing w:before="240" w:beforeAutospacing="0" w:after="240" w:afterAutospacing="0"/>
        <w:jc w:val="center"/>
        <w:rPr>
          <w:rStyle w:val="Textoennegrita"/>
          <w:rFonts w:ascii="Georgia" w:hAnsi="Georgia"/>
          <w:iCs/>
          <w:color w:val="FF0000"/>
          <w:sz w:val="36"/>
          <w:szCs w:val="36"/>
        </w:rPr>
      </w:pPr>
      <w:proofErr w:type="spellStart"/>
      <w:r w:rsidRPr="002E725D">
        <w:rPr>
          <w:rStyle w:val="Textoennegrita"/>
          <w:rFonts w:ascii="Arial" w:hAnsi="Arial" w:cs="Arial"/>
          <w:iCs/>
          <w:color w:val="FF0000"/>
          <w:sz w:val="36"/>
          <w:szCs w:val="36"/>
        </w:rPr>
        <w:t>Lenna</w:t>
      </w:r>
      <w:proofErr w:type="spellEnd"/>
      <w:r w:rsidRPr="002E725D">
        <w:rPr>
          <w:rStyle w:val="Textoennegrita"/>
          <w:rFonts w:ascii="Arial" w:hAnsi="Arial" w:cs="Arial"/>
          <w:iCs/>
          <w:color w:val="FF0000"/>
          <w:sz w:val="36"/>
          <w:szCs w:val="36"/>
        </w:rPr>
        <w:t xml:space="preserve"> Gerónimo</w:t>
      </w:r>
    </w:p>
    <w:p w:rsidR="00B02496" w:rsidRPr="002E725D" w:rsidRDefault="002E725D" w:rsidP="00B02496">
      <w:pPr>
        <w:pStyle w:val="NormalWeb"/>
        <w:shd w:val="clear" w:color="auto" w:fill="FFFFFF"/>
        <w:spacing w:before="240" w:beforeAutospacing="0" w:after="240" w:afterAutospacing="0"/>
        <w:jc w:val="center"/>
        <w:rPr>
          <w:rStyle w:val="Textoennegrita"/>
          <w:rFonts w:ascii="Arial" w:hAnsi="Arial" w:cs="Arial"/>
          <w:iCs/>
          <w:color w:val="0070C0"/>
          <w:sz w:val="28"/>
          <w:szCs w:val="28"/>
        </w:rPr>
      </w:pPr>
      <w:r w:rsidRPr="002E725D">
        <w:rPr>
          <w:rStyle w:val="Textoennegrita"/>
          <w:rFonts w:ascii="Arial" w:hAnsi="Arial" w:cs="Arial"/>
          <w:iCs/>
          <w:color w:val="0070C0"/>
          <w:sz w:val="28"/>
          <w:szCs w:val="28"/>
        </w:rPr>
        <w:t>Ind</w:t>
      </w:r>
      <w:r>
        <w:rPr>
          <w:rStyle w:val="Textoennegrita"/>
          <w:rFonts w:ascii="Arial" w:hAnsi="Arial" w:cs="Arial"/>
          <w:iCs/>
          <w:color w:val="0070C0"/>
          <w:sz w:val="28"/>
          <w:szCs w:val="28"/>
        </w:rPr>
        <w:t>í</w:t>
      </w:r>
      <w:r w:rsidR="00B02496" w:rsidRPr="002E725D">
        <w:rPr>
          <w:rStyle w:val="Textoennegrita"/>
          <w:rFonts w:ascii="Arial" w:hAnsi="Arial" w:cs="Arial"/>
          <w:iCs/>
          <w:color w:val="0070C0"/>
          <w:sz w:val="28"/>
          <w:szCs w:val="28"/>
        </w:rPr>
        <w:t xml:space="preserve">gena </w:t>
      </w:r>
      <w:r>
        <w:rPr>
          <w:rStyle w:val="Textoennegrita"/>
          <w:rFonts w:ascii="Arial" w:hAnsi="Arial" w:cs="Arial"/>
          <w:iCs/>
          <w:color w:val="0070C0"/>
          <w:sz w:val="28"/>
          <w:szCs w:val="28"/>
        </w:rPr>
        <w:t>cheyene</w:t>
      </w:r>
      <w:r w:rsidR="00B02496" w:rsidRPr="002E725D">
        <w:rPr>
          <w:rStyle w:val="Textoennegrita"/>
          <w:rFonts w:ascii="Arial" w:hAnsi="Arial" w:cs="Arial"/>
          <w:iCs/>
          <w:color w:val="0070C0"/>
          <w:sz w:val="28"/>
          <w:szCs w:val="28"/>
        </w:rPr>
        <w:t xml:space="preserve"> a comienzo de siglo XX</w:t>
      </w:r>
    </w:p>
    <w:p w:rsidR="00361C85" w:rsidRDefault="00361C85" w:rsidP="00B02496">
      <w:pPr>
        <w:pStyle w:val="NormalWeb"/>
        <w:shd w:val="clear" w:color="auto" w:fill="FFFFFF"/>
        <w:spacing w:before="240" w:beforeAutospacing="0" w:after="240" w:afterAutospacing="0"/>
        <w:jc w:val="center"/>
        <w:rPr>
          <w:rStyle w:val="Textoennegrita"/>
          <w:rFonts w:ascii="Georgia" w:hAnsi="Georgia"/>
          <w:i/>
          <w:iCs/>
          <w:color w:val="000000"/>
          <w:sz w:val="30"/>
          <w:szCs w:val="30"/>
        </w:rPr>
      </w:pPr>
      <w:r>
        <w:rPr>
          <w:rFonts w:ascii="Georgia" w:hAnsi="Georgia"/>
          <w:i/>
          <w:iCs/>
          <w:noProof/>
          <w:color w:val="000000"/>
          <w:sz w:val="30"/>
          <w:szCs w:val="30"/>
        </w:rPr>
        <w:drawing>
          <wp:inline distT="0" distB="0" distL="0" distR="0">
            <wp:extent cx="2181225" cy="2276475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582" t="8486" r="49030" b="3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96" w:rsidRPr="00B02496" w:rsidRDefault="00B02496" w:rsidP="00B02496">
      <w:pPr>
        <w:pStyle w:val="NormalWeb"/>
        <w:shd w:val="clear" w:color="auto" w:fill="FFFFFF"/>
        <w:spacing w:before="240" w:beforeAutospacing="0" w:after="240" w:afterAutospacing="0"/>
        <w:jc w:val="both"/>
        <w:rPr>
          <w:rStyle w:val="nfasis"/>
          <w:rFonts w:ascii="Arial" w:hAnsi="Arial" w:cs="Arial"/>
          <w:b/>
          <w:i w:val="0"/>
          <w:color w:val="000000"/>
        </w:rPr>
      </w:pPr>
    </w:p>
    <w:p w:rsidR="00B02496" w:rsidRPr="00B02496" w:rsidRDefault="00B02496" w:rsidP="00B02496">
      <w:pPr>
        <w:pStyle w:val="NormalWeb"/>
        <w:shd w:val="clear" w:color="auto" w:fill="FFFFFF"/>
        <w:spacing w:before="240" w:beforeAutospacing="0" w:after="240" w:afterAutospacing="0"/>
        <w:jc w:val="both"/>
        <w:rPr>
          <w:rStyle w:val="nfasis"/>
          <w:rFonts w:ascii="Arial" w:hAnsi="Arial" w:cs="Arial"/>
          <w:b/>
          <w:i w:val="0"/>
          <w:color w:val="000000"/>
        </w:rPr>
      </w:pPr>
      <w:r w:rsidRPr="00B02496">
        <w:rPr>
          <w:rStyle w:val="nfasis"/>
          <w:rFonts w:ascii="Arial" w:hAnsi="Arial" w:cs="Arial"/>
          <w:b/>
          <w:i w:val="0"/>
          <w:color w:val="000000"/>
        </w:rPr>
        <w:t xml:space="preserve">    </w:t>
      </w:r>
      <w:proofErr w:type="spellStart"/>
      <w:r w:rsidRPr="00B02496">
        <w:rPr>
          <w:rStyle w:val="nfasis"/>
          <w:rFonts w:ascii="Arial" w:hAnsi="Arial" w:cs="Arial"/>
          <w:b/>
          <w:i w:val="0"/>
          <w:color w:val="000000"/>
        </w:rPr>
        <w:t>Lenna</w:t>
      </w:r>
      <w:proofErr w:type="spellEnd"/>
      <w:r w:rsidRPr="00B02496">
        <w:rPr>
          <w:rStyle w:val="nfasis"/>
          <w:rFonts w:ascii="Arial" w:hAnsi="Arial" w:cs="Arial"/>
          <w:b/>
          <w:i w:val="0"/>
          <w:color w:val="000000"/>
        </w:rPr>
        <w:t xml:space="preserve"> de Gerónimo era una mujer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 xml:space="preserve"> que estuvo de modelo en la pri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>m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e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>ra exposición de la tribu de los apache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s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>, relegada a una reserva, de las más grandes que quedaron del práctico exterminio que se hizo de este pueblo . Al comienzo de del siglo X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X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 xml:space="preserve"> se calcula que q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u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 xml:space="preserve">edaban uno 17.000 apaches. Muchos menos quedaban entre los </w:t>
      </w:r>
      <w:proofErr w:type="spellStart"/>
      <w:r w:rsidRPr="00B02496">
        <w:rPr>
          <w:rStyle w:val="nfasis"/>
          <w:rFonts w:ascii="Arial" w:hAnsi="Arial" w:cs="Arial"/>
          <w:b/>
          <w:i w:val="0"/>
          <w:color w:val="000000"/>
        </w:rPr>
        <w:t>cheyenes</w:t>
      </w:r>
      <w:proofErr w:type="spellEnd"/>
      <w:r w:rsidRPr="00B02496">
        <w:rPr>
          <w:rStyle w:val="nfasis"/>
          <w:rFonts w:ascii="Arial" w:hAnsi="Arial" w:cs="Arial"/>
          <w:b/>
          <w:i w:val="0"/>
          <w:color w:val="000000"/>
        </w:rPr>
        <w:t xml:space="preserve"> y 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o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>tr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a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>s etnias. Al final del XX los apache apenas s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i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 xml:space="preserve"> llegaban a un milla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r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>, absorbidos por la poblaci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ó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>n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 xml:space="preserve"> 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>acrecentada dur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ant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 xml:space="preserve">e el siglo. Estaban </w:t>
      </w:r>
      <w:r>
        <w:rPr>
          <w:rStyle w:val="nfasis"/>
          <w:rFonts w:ascii="Arial" w:hAnsi="Arial" w:cs="Arial"/>
          <w:b/>
          <w:i w:val="0"/>
          <w:color w:val="000000"/>
        </w:rPr>
        <w:t>p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>rácticamen</w:t>
      </w:r>
      <w:r>
        <w:rPr>
          <w:rStyle w:val="nfasis"/>
          <w:rFonts w:ascii="Arial" w:hAnsi="Arial" w:cs="Arial"/>
          <w:b/>
          <w:i w:val="0"/>
          <w:color w:val="000000"/>
        </w:rPr>
        <w:t>t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>e convertidos todos al catolicismo. Solo recordaban de su primitivo pueblo ligar cualidades y leyendas le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í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>das en los libros de las escuela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.</w:t>
      </w:r>
    </w:p>
    <w:p w:rsidR="00B02496" w:rsidRPr="00B02496" w:rsidRDefault="00B02496" w:rsidP="00B02496">
      <w:pPr>
        <w:pStyle w:val="NormalWeb"/>
        <w:shd w:val="clear" w:color="auto" w:fill="FFFFFF"/>
        <w:spacing w:before="240" w:beforeAutospacing="0" w:after="240" w:afterAutospacing="0"/>
        <w:jc w:val="both"/>
        <w:rPr>
          <w:rStyle w:val="nfasis"/>
          <w:rFonts w:ascii="Arial" w:hAnsi="Arial" w:cs="Arial"/>
          <w:b/>
          <w:i w:val="0"/>
          <w:color w:val="000000"/>
        </w:rPr>
      </w:pPr>
      <w:r w:rsidRPr="00B02496">
        <w:rPr>
          <w:rStyle w:val="nfasis"/>
          <w:rFonts w:ascii="Arial" w:hAnsi="Arial" w:cs="Arial"/>
          <w:b/>
          <w:i w:val="0"/>
          <w:color w:val="000000"/>
        </w:rPr>
        <w:t xml:space="preserve">   Por el nombre de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 xml:space="preserve"> 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>l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a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 xml:space="preserve"> ap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ache que se exhibía en la exposi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>ción citada, se presta a ser considerada como una muje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 xml:space="preserve">r más del pueblo que se </w:t>
      </w:r>
      <w:proofErr w:type="spellStart"/>
      <w:r w:rsidR="002E725D">
        <w:rPr>
          <w:rStyle w:val="nfasis"/>
          <w:rFonts w:ascii="Arial" w:hAnsi="Arial" w:cs="Arial"/>
          <w:b/>
          <w:i w:val="0"/>
          <w:color w:val="000000"/>
        </w:rPr>
        <w:t>extiguió</w:t>
      </w:r>
      <w:proofErr w:type="spellEnd"/>
      <w:r w:rsidRPr="00B02496">
        <w:rPr>
          <w:rStyle w:val="nfasis"/>
          <w:rFonts w:ascii="Arial" w:hAnsi="Arial" w:cs="Arial"/>
          <w:b/>
          <w:i w:val="0"/>
          <w:color w:val="000000"/>
        </w:rPr>
        <w:t xml:space="preserve"> en la tierra que fue para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í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>so de los emigrantes.</w:t>
      </w:r>
    </w:p>
    <w:p w:rsidR="00361C85" w:rsidRPr="00B02496" w:rsidRDefault="00B02496" w:rsidP="00B02496">
      <w:pPr>
        <w:pStyle w:val="NormalWeb"/>
        <w:shd w:val="clear" w:color="auto" w:fill="FFFFFF"/>
        <w:spacing w:before="240" w:beforeAutospacing="0" w:after="240" w:afterAutospacing="0"/>
        <w:jc w:val="both"/>
        <w:rPr>
          <w:rStyle w:val="nfasis"/>
          <w:rFonts w:ascii="Arial" w:hAnsi="Arial" w:cs="Arial"/>
          <w:b/>
          <w:i w:val="0"/>
          <w:color w:val="000000"/>
        </w:rPr>
      </w:pPr>
      <w:r w:rsidRPr="00B02496">
        <w:rPr>
          <w:rStyle w:val="nfasis"/>
          <w:rFonts w:ascii="Arial" w:hAnsi="Arial" w:cs="Arial"/>
          <w:b/>
          <w:i w:val="0"/>
          <w:color w:val="000000"/>
        </w:rPr>
        <w:t xml:space="preserve">  </w:t>
      </w:r>
      <w:proofErr w:type="spellStart"/>
      <w:r w:rsidRPr="00B02496">
        <w:rPr>
          <w:rStyle w:val="nfasis"/>
          <w:rFonts w:ascii="Arial" w:hAnsi="Arial" w:cs="Arial"/>
          <w:b/>
          <w:i w:val="0"/>
          <w:color w:val="000000"/>
        </w:rPr>
        <w:t>Lenna</w:t>
      </w:r>
      <w:proofErr w:type="spellEnd"/>
      <w:r w:rsidRPr="00B02496">
        <w:rPr>
          <w:rStyle w:val="nfasis"/>
          <w:rFonts w:ascii="Arial" w:hAnsi="Arial" w:cs="Arial"/>
          <w:b/>
          <w:i w:val="0"/>
          <w:color w:val="000000"/>
        </w:rPr>
        <w:t xml:space="preserve"> </w:t>
      </w:r>
      <w:proofErr w:type="spellStart"/>
      <w:r w:rsidRPr="00B02496">
        <w:rPr>
          <w:rStyle w:val="nfasis"/>
          <w:rFonts w:ascii="Arial" w:hAnsi="Arial" w:cs="Arial"/>
          <w:b/>
          <w:i w:val="0"/>
          <w:color w:val="000000"/>
        </w:rPr>
        <w:t>tenia</w:t>
      </w:r>
      <w:proofErr w:type="spellEnd"/>
      <w:r w:rsidRPr="00B02496">
        <w:rPr>
          <w:rStyle w:val="nfasis"/>
          <w:rFonts w:ascii="Arial" w:hAnsi="Arial" w:cs="Arial"/>
          <w:b/>
          <w:i w:val="0"/>
          <w:color w:val="000000"/>
        </w:rPr>
        <w:t xml:space="preserve"> 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17 años</w:t>
      </w:r>
      <w:r>
        <w:rPr>
          <w:rStyle w:val="nfasis"/>
          <w:rFonts w:ascii="Arial" w:hAnsi="Arial" w:cs="Arial"/>
          <w:b/>
          <w:i w:val="0"/>
          <w:color w:val="000000"/>
        </w:rPr>
        <w:t xml:space="preserve"> </w:t>
      </w:r>
      <w:proofErr w:type="spellStart"/>
      <w:r>
        <w:rPr>
          <w:rStyle w:val="nfasis"/>
          <w:rFonts w:ascii="Arial" w:hAnsi="Arial" w:cs="Arial"/>
          <w:b/>
          <w:i w:val="0"/>
          <w:color w:val="000000"/>
        </w:rPr>
        <w:t>ciando</w:t>
      </w:r>
      <w:proofErr w:type="spellEnd"/>
      <w:r>
        <w:rPr>
          <w:rStyle w:val="nfasis"/>
          <w:rFonts w:ascii="Arial" w:hAnsi="Arial" w:cs="Arial"/>
          <w:b/>
          <w:i w:val="0"/>
          <w:color w:val="000000"/>
        </w:rPr>
        <w:t xml:space="preserve"> fue llevada para exhibir su original belleza en la exposición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. E</w:t>
      </w:r>
      <w:r>
        <w:rPr>
          <w:rStyle w:val="nfasis"/>
          <w:rFonts w:ascii="Arial" w:hAnsi="Arial" w:cs="Arial"/>
          <w:b/>
          <w:i w:val="0"/>
          <w:color w:val="000000"/>
        </w:rPr>
        <w:t>ra de la</w:t>
      </w:r>
      <w:r w:rsidRPr="00B02496">
        <w:rPr>
          <w:rStyle w:val="nfasis"/>
          <w:rFonts w:ascii="Arial" w:hAnsi="Arial" w:cs="Arial"/>
          <w:b/>
          <w:i w:val="0"/>
          <w:color w:val="000000"/>
        </w:rPr>
        <w:t xml:space="preserve"> 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familia del legendario Gerónimo, apache que fue el 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ú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ltimo gran jefe, antes de 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 xml:space="preserve">que 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los soldados blancos de </w:t>
      </w:r>
      <w:r>
        <w:rPr>
          <w:rStyle w:val="nfasis"/>
          <w:rFonts w:ascii="Arial" w:hAnsi="Arial" w:cs="Arial"/>
          <w:b/>
          <w:i w:val="0"/>
          <w:color w:val="000000"/>
        </w:rPr>
        <w:t>N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uevo </w:t>
      </w:r>
      <w:r>
        <w:rPr>
          <w:rStyle w:val="nfasis"/>
          <w:rFonts w:ascii="Arial" w:hAnsi="Arial" w:cs="Arial"/>
          <w:b/>
          <w:i w:val="0"/>
          <w:color w:val="000000"/>
        </w:rPr>
        <w:t>M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éxico destruye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r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an su territorio</w:t>
      </w:r>
      <w:r>
        <w:rPr>
          <w:rStyle w:val="nfasis"/>
          <w:rFonts w:ascii="Arial" w:hAnsi="Arial" w:cs="Arial"/>
          <w:b/>
          <w:i w:val="0"/>
          <w:color w:val="000000"/>
        </w:rPr>
        <w:t xml:space="preserve"> y acorralaran en un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a</w:t>
      </w:r>
      <w:r>
        <w:rPr>
          <w:rStyle w:val="nfasis"/>
          <w:rFonts w:ascii="Arial" w:hAnsi="Arial" w:cs="Arial"/>
          <w:b/>
          <w:i w:val="0"/>
          <w:color w:val="000000"/>
        </w:rPr>
        <w:t xml:space="preserve"> reserva a los </w:t>
      </w:r>
      <w:proofErr w:type="spellStart"/>
      <w:r>
        <w:rPr>
          <w:rStyle w:val="nfasis"/>
          <w:rFonts w:ascii="Arial" w:hAnsi="Arial" w:cs="Arial"/>
          <w:b/>
          <w:i w:val="0"/>
          <w:color w:val="000000"/>
        </w:rPr>
        <w:t>sueprvi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v</w:t>
      </w:r>
      <w:r>
        <w:rPr>
          <w:rStyle w:val="nfasis"/>
          <w:rFonts w:ascii="Arial" w:hAnsi="Arial" w:cs="Arial"/>
          <w:b/>
          <w:i w:val="0"/>
          <w:color w:val="000000"/>
        </w:rPr>
        <w:t>ientes</w:t>
      </w:r>
      <w:proofErr w:type="spellEnd"/>
      <w:r>
        <w:rPr>
          <w:rStyle w:val="nfasis"/>
          <w:rFonts w:ascii="Arial" w:hAnsi="Arial" w:cs="Arial"/>
          <w:b/>
          <w:i w:val="0"/>
          <w:color w:val="000000"/>
        </w:rPr>
        <w:t xml:space="preserve"> 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.</w:t>
      </w:r>
    </w:p>
    <w:p w:rsidR="00360F70" w:rsidRDefault="00B02496" w:rsidP="00B02496">
      <w:pPr>
        <w:pStyle w:val="NormalWeb"/>
        <w:shd w:val="clear" w:color="auto" w:fill="FFFFFF"/>
        <w:spacing w:before="240" w:beforeAutospacing="0" w:after="240" w:afterAutospacing="0"/>
        <w:jc w:val="both"/>
        <w:rPr>
          <w:rStyle w:val="nfasis"/>
          <w:rFonts w:ascii="Arial" w:hAnsi="Arial" w:cs="Arial"/>
          <w:b/>
          <w:i w:val="0"/>
          <w:color w:val="000000"/>
        </w:rPr>
      </w:pPr>
      <w:r>
        <w:rPr>
          <w:rStyle w:val="nfasis"/>
          <w:rFonts w:ascii="Arial" w:hAnsi="Arial" w:cs="Arial"/>
          <w:b/>
          <w:i w:val="0"/>
          <w:color w:val="000000"/>
        </w:rPr>
        <w:t xml:space="preserve">   </w:t>
      </w:r>
      <w:proofErr w:type="spellStart"/>
      <w:r>
        <w:rPr>
          <w:rStyle w:val="nfasis"/>
          <w:rFonts w:ascii="Arial" w:hAnsi="Arial" w:cs="Arial"/>
          <w:b/>
          <w:i w:val="0"/>
          <w:color w:val="000000"/>
        </w:rPr>
        <w:t>Lenna</w:t>
      </w:r>
      <w:proofErr w:type="spellEnd"/>
      <w:r>
        <w:rPr>
          <w:rStyle w:val="nfasis"/>
          <w:rFonts w:ascii="Arial" w:hAnsi="Arial" w:cs="Arial"/>
          <w:b/>
          <w:i w:val="0"/>
          <w:color w:val="000000"/>
        </w:rPr>
        <w:t xml:space="preserve"> 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 llegó al salón de etnología de la “</w:t>
      </w:r>
      <w:proofErr w:type="spellStart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Louisiana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 </w:t>
      </w:r>
      <w:proofErr w:type="spellStart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Purchase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 </w:t>
      </w:r>
      <w:proofErr w:type="spellStart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Exposition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” el 14 de julio desde la Reserva </w:t>
      </w:r>
      <w:proofErr w:type="spellStart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Mescalero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  [Otero y Lincoln </w:t>
      </w:r>
      <w:proofErr w:type="spellStart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Counties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, New </w:t>
      </w:r>
      <w:proofErr w:type="spellStart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Mexico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] y su viaje fue sufragado por el ferrocarril para que repartiera folletos, en la sección de la exposición dedicada a New M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é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xico, de la localidad turística de </w:t>
      </w:r>
      <w:proofErr w:type="spellStart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Cloudcroft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 [Otero County, New </w:t>
      </w:r>
      <w:proofErr w:type="spellStart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Mexico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]. </w:t>
      </w:r>
    </w:p>
    <w:p w:rsidR="00361C85" w:rsidRPr="00B02496" w:rsidRDefault="00360F70" w:rsidP="00B02496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="Arial" w:hAnsi="Arial" w:cs="Arial"/>
          <w:b/>
          <w:color w:val="444444"/>
        </w:rPr>
      </w:pPr>
      <w:r>
        <w:rPr>
          <w:rStyle w:val="nfasis"/>
          <w:rFonts w:ascii="Arial" w:hAnsi="Arial" w:cs="Arial"/>
          <w:b/>
          <w:i w:val="0"/>
          <w:color w:val="000000"/>
        </w:rPr>
        <w:t xml:space="preserve">   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Pero no pudo realizar ninguna actividad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,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 porque sufría de tracoma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,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 por lo que regresó el 24 de agosto. </w:t>
      </w:r>
      <w:proofErr w:type="spellStart"/>
      <w:r w:rsidR="00361C85" w:rsidRPr="00360F70">
        <w:rPr>
          <w:rStyle w:val="Textoennegrita"/>
          <w:rFonts w:ascii="Arial" w:hAnsi="Arial" w:cs="Arial"/>
          <w:iCs/>
          <w:color w:val="000000"/>
        </w:rPr>
        <w:t>Lenna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 era una </w:t>
      </w:r>
      <w:proofErr w:type="spellStart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bedonkohe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 por parte de padre y </w:t>
      </w:r>
      <w:proofErr w:type="spellStart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mescalero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 por parte de su madre </w:t>
      </w:r>
      <w:proofErr w:type="spellStart"/>
      <w:r w:rsidR="00361C85" w:rsidRPr="002E725D">
        <w:rPr>
          <w:rStyle w:val="Textoennegrita"/>
          <w:rFonts w:ascii="Arial" w:hAnsi="Arial" w:cs="Arial"/>
          <w:iCs/>
          <w:color w:val="000000"/>
        </w:rPr>
        <w:t>Ih-tedda</w:t>
      </w:r>
      <w:proofErr w:type="spellEnd"/>
      <w:r w:rsidR="00361C85" w:rsidRPr="002E725D">
        <w:rPr>
          <w:rStyle w:val="nfasis"/>
          <w:rFonts w:ascii="Arial" w:hAnsi="Arial" w:cs="Arial"/>
          <w:b/>
          <w:color w:val="000000"/>
        </w:rPr>
        <w:t>. </w:t>
      </w:r>
      <w:proofErr w:type="spellStart"/>
      <w:r w:rsidR="00361C85" w:rsidRPr="002E725D">
        <w:rPr>
          <w:rStyle w:val="Textoennegrita"/>
          <w:rFonts w:ascii="Arial" w:hAnsi="Arial" w:cs="Arial"/>
          <w:iCs/>
          <w:color w:val="000000"/>
        </w:rPr>
        <w:t>Lenna</w:t>
      </w:r>
      <w:proofErr w:type="spellEnd"/>
      <w:r w:rsidR="00361C85" w:rsidRPr="002E725D">
        <w:rPr>
          <w:rStyle w:val="nfasis"/>
          <w:rFonts w:ascii="Arial" w:hAnsi="Arial" w:cs="Arial"/>
          <w:b/>
          <w:color w:val="000000"/>
        </w:rPr>
        <w:t> </w:t>
      </w:r>
      <w:r w:rsidR="002E725D" w:rsidRPr="002E725D">
        <w:rPr>
          <w:rStyle w:val="nfasis"/>
          <w:rFonts w:ascii="Arial" w:hAnsi="Arial" w:cs="Arial"/>
          <w:b/>
          <w:i w:val="0"/>
          <w:color w:val="000000"/>
        </w:rPr>
        <w:t xml:space="preserve"> se</w:t>
      </w:r>
      <w:r w:rsidR="002E725D">
        <w:rPr>
          <w:rStyle w:val="nfasis"/>
          <w:rFonts w:ascii="Arial" w:hAnsi="Arial" w:cs="Arial"/>
          <w:b/>
          <w:color w:val="000000"/>
        </w:rPr>
        <w:t xml:space="preserve"> 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cas</w:t>
      </w:r>
      <w:r w:rsidR="002E725D">
        <w:rPr>
          <w:rStyle w:val="nfasis"/>
          <w:rFonts w:ascii="Arial" w:hAnsi="Arial" w:cs="Arial"/>
          <w:b/>
          <w:i w:val="0"/>
          <w:color w:val="000000"/>
        </w:rPr>
        <w:t>ó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 en 1906 con </w:t>
      </w:r>
      <w:r w:rsidR="00361C85" w:rsidRPr="002E725D">
        <w:rPr>
          <w:rStyle w:val="Textoennegrita"/>
          <w:rFonts w:ascii="Arial" w:hAnsi="Arial" w:cs="Arial"/>
          <w:iCs/>
          <w:color w:val="000000"/>
        </w:rPr>
        <w:t xml:space="preserve">Juan </w:t>
      </w:r>
      <w:proofErr w:type="spellStart"/>
      <w:r w:rsidR="00361C85" w:rsidRPr="002E725D">
        <w:rPr>
          <w:rStyle w:val="Textoennegrita"/>
          <w:rFonts w:ascii="Arial" w:hAnsi="Arial" w:cs="Arial"/>
          <w:iCs/>
          <w:color w:val="000000"/>
        </w:rPr>
        <w:t>Via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, un apache </w:t>
      </w:r>
      <w:proofErr w:type="spellStart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lipán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, en la Reserva </w:t>
      </w:r>
      <w:proofErr w:type="spellStart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Mescalero</w:t>
      </w:r>
      <w:proofErr w:type="spellEnd"/>
      <w:r w:rsidR="002E725D">
        <w:rPr>
          <w:rStyle w:val="nfasis"/>
          <w:rFonts w:ascii="Arial" w:hAnsi="Arial" w:cs="Arial"/>
          <w:b/>
          <w:i w:val="0"/>
          <w:color w:val="000000"/>
        </w:rPr>
        <w:t>,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 teniendo varios hijos: </w:t>
      </w:r>
      <w:r>
        <w:rPr>
          <w:rStyle w:val="nfasis"/>
          <w:rFonts w:ascii="Arial" w:hAnsi="Arial" w:cs="Arial"/>
          <w:b/>
          <w:i w:val="0"/>
          <w:color w:val="000000"/>
        </w:rPr>
        <w:t xml:space="preserve">estos fueron </w:t>
      </w:r>
      <w:r w:rsidR="00361C85" w:rsidRPr="00B02496">
        <w:rPr>
          <w:rStyle w:val="Textoennegrita"/>
          <w:rFonts w:ascii="Arial" w:hAnsi="Arial" w:cs="Arial"/>
          <w:i/>
          <w:iCs/>
          <w:color w:val="000000"/>
        </w:rPr>
        <w:t xml:space="preserve">Ella </w:t>
      </w:r>
      <w:proofErr w:type="spellStart"/>
      <w:r w:rsidR="00361C85" w:rsidRPr="00B02496">
        <w:rPr>
          <w:rStyle w:val="Textoennegrita"/>
          <w:rFonts w:ascii="Arial" w:hAnsi="Arial" w:cs="Arial"/>
          <w:i/>
          <w:iCs/>
          <w:color w:val="000000"/>
        </w:rPr>
        <w:t>Via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, nacida en 1907; </w:t>
      </w:r>
      <w:proofErr w:type="spellStart"/>
      <w:r w:rsidR="00361C85" w:rsidRPr="00B02496">
        <w:rPr>
          <w:rStyle w:val="Textoennegrita"/>
          <w:rFonts w:ascii="Arial" w:hAnsi="Arial" w:cs="Arial"/>
          <w:i/>
          <w:iCs/>
          <w:color w:val="000000"/>
        </w:rPr>
        <w:t>Annie</w:t>
      </w:r>
      <w:proofErr w:type="spellEnd"/>
      <w:r w:rsidR="00361C85" w:rsidRPr="00B02496">
        <w:rPr>
          <w:rStyle w:val="Textoennegrita"/>
          <w:rFonts w:ascii="Arial" w:hAnsi="Arial" w:cs="Arial"/>
          <w:i/>
          <w:iCs/>
          <w:color w:val="000000"/>
        </w:rPr>
        <w:t xml:space="preserve"> </w:t>
      </w:r>
      <w:proofErr w:type="spellStart"/>
      <w:r w:rsidR="00361C85" w:rsidRPr="00B02496">
        <w:rPr>
          <w:rStyle w:val="Textoennegrita"/>
          <w:rFonts w:ascii="Arial" w:hAnsi="Arial" w:cs="Arial"/>
          <w:i/>
          <w:iCs/>
          <w:color w:val="000000"/>
        </w:rPr>
        <w:t>Via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, nacida en 1909; </w:t>
      </w:r>
      <w:r w:rsidR="00361C85" w:rsidRPr="00B02496">
        <w:rPr>
          <w:rStyle w:val="Textoennegrita"/>
          <w:rFonts w:ascii="Arial" w:hAnsi="Arial" w:cs="Arial"/>
          <w:i/>
          <w:iCs/>
          <w:color w:val="000000"/>
        </w:rPr>
        <w:t>Alberto 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o</w:t>
      </w:r>
      <w:r w:rsidR="00361C85" w:rsidRPr="00B02496">
        <w:rPr>
          <w:rStyle w:val="Textoennegrita"/>
          <w:rFonts w:ascii="Arial" w:hAnsi="Arial" w:cs="Arial"/>
          <w:i/>
          <w:iCs/>
          <w:color w:val="000000"/>
        </w:rPr>
        <w:t xml:space="preserve"> Juanito </w:t>
      </w:r>
      <w:proofErr w:type="spellStart"/>
      <w:r w:rsidR="00361C85" w:rsidRPr="00B02496">
        <w:rPr>
          <w:rStyle w:val="Textoennegrita"/>
          <w:rFonts w:ascii="Arial" w:hAnsi="Arial" w:cs="Arial"/>
          <w:i/>
          <w:iCs/>
          <w:color w:val="000000"/>
        </w:rPr>
        <w:t>Via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 xml:space="preserve">, nacido en 1912, el cual serviría en ultramar en las fuerzas </w:t>
      </w:r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lastRenderedPageBreak/>
        <w:t>armadas estadounidenses durante la II Guerra Mundial; </w:t>
      </w:r>
      <w:proofErr w:type="spellStart"/>
      <w:r w:rsidR="00361C85" w:rsidRPr="00B02496">
        <w:rPr>
          <w:rStyle w:val="Textoennegrita"/>
          <w:rFonts w:ascii="Arial" w:hAnsi="Arial" w:cs="Arial"/>
          <w:i/>
          <w:iCs/>
          <w:color w:val="000000"/>
        </w:rPr>
        <w:t>Gillerma</w:t>
      </w:r>
      <w:proofErr w:type="spellEnd"/>
      <w:r w:rsidR="00361C85" w:rsidRPr="00B02496">
        <w:rPr>
          <w:rStyle w:val="Textoennegrita"/>
          <w:rFonts w:ascii="Arial" w:hAnsi="Arial" w:cs="Arial"/>
          <w:i/>
          <w:iCs/>
          <w:color w:val="000000"/>
        </w:rPr>
        <w:t xml:space="preserve"> </w:t>
      </w:r>
      <w:proofErr w:type="spellStart"/>
      <w:r w:rsidR="00361C85" w:rsidRPr="00B02496">
        <w:rPr>
          <w:rStyle w:val="Textoennegrita"/>
          <w:rFonts w:ascii="Arial" w:hAnsi="Arial" w:cs="Arial"/>
          <w:i/>
          <w:iCs/>
          <w:color w:val="000000"/>
        </w:rPr>
        <w:t>Via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, nacida en 1914; y </w:t>
      </w:r>
      <w:proofErr w:type="spellStart"/>
      <w:r w:rsidR="00361C85" w:rsidRPr="00B02496">
        <w:rPr>
          <w:rStyle w:val="Textoennegrita"/>
          <w:rFonts w:ascii="Arial" w:hAnsi="Arial" w:cs="Arial"/>
          <w:i/>
          <w:iCs/>
          <w:color w:val="000000"/>
        </w:rPr>
        <w:t>Percy</w:t>
      </w:r>
      <w:proofErr w:type="spellEnd"/>
      <w:r w:rsidR="00361C85" w:rsidRPr="00B02496">
        <w:rPr>
          <w:rStyle w:val="Textoennegrita"/>
          <w:rFonts w:ascii="Arial" w:hAnsi="Arial" w:cs="Arial"/>
          <w:i/>
          <w:iCs/>
          <w:color w:val="000000"/>
        </w:rPr>
        <w:t xml:space="preserve"> Edward </w:t>
      </w:r>
      <w:proofErr w:type="spellStart"/>
      <w:r w:rsidR="00361C85" w:rsidRPr="00B02496">
        <w:rPr>
          <w:rStyle w:val="Textoennegrita"/>
          <w:rFonts w:ascii="Arial" w:hAnsi="Arial" w:cs="Arial"/>
          <w:i/>
          <w:iCs/>
          <w:color w:val="000000"/>
        </w:rPr>
        <w:t>Via</w:t>
      </w:r>
      <w:proofErr w:type="spellEnd"/>
      <w:r w:rsidR="00361C85" w:rsidRPr="00B02496">
        <w:rPr>
          <w:rStyle w:val="nfasis"/>
          <w:rFonts w:ascii="Arial" w:hAnsi="Arial" w:cs="Arial"/>
          <w:b/>
          <w:i w:val="0"/>
          <w:color w:val="000000"/>
        </w:rPr>
        <w:t>, nacido en 1917</w:t>
      </w:r>
      <w:r w:rsidR="00361C85" w:rsidRPr="00B02496">
        <w:rPr>
          <w:rStyle w:val="nfasis"/>
          <w:rFonts w:ascii="Arial" w:hAnsi="Arial" w:cs="Arial"/>
          <w:b/>
          <w:color w:val="000000"/>
        </w:rPr>
        <w:t>.</w:t>
      </w:r>
      <w:hyperlink r:id="rId5" w:history="1">
        <w:r w:rsidR="00361C85" w:rsidRPr="00B02496">
          <w:rPr>
            <w:rStyle w:val="Hipervnculo"/>
            <w:rFonts w:ascii="Arial" w:hAnsi="Arial" w:cs="Arial"/>
            <w:b/>
            <w:i/>
            <w:iCs/>
            <w:color w:val="537853"/>
            <w:u w:val="none"/>
          </w:rPr>
          <w:t> </w:t>
        </w:r>
      </w:hyperlink>
    </w:p>
    <w:p w:rsidR="00361C85" w:rsidRPr="00B02496" w:rsidRDefault="00361C85" w:rsidP="00B02496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="Arial" w:hAnsi="Arial" w:cs="Arial"/>
          <w:b/>
          <w:color w:val="444444"/>
        </w:rPr>
      </w:pPr>
      <w:r w:rsidRPr="00360F70">
        <w:rPr>
          <w:rStyle w:val="nfasis"/>
          <w:rFonts w:ascii="Arial" w:hAnsi="Arial" w:cs="Arial"/>
          <w:b/>
          <w:i w:val="0"/>
          <w:color w:val="000000"/>
        </w:rPr>
        <w:t>También </w:t>
      </w:r>
      <w:r w:rsidRPr="002E725D">
        <w:rPr>
          <w:rStyle w:val="hps"/>
          <w:rFonts w:ascii="Arial" w:hAnsi="Arial" w:cs="Arial"/>
          <w:b/>
          <w:iCs/>
          <w:color w:val="000000"/>
        </w:rPr>
        <w:t>acudió a la</w:t>
      </w:r>
      <w:r w:rsidRPr="00360F70">
        <w:rPr>
          <w:rStyle w:val="hps"/>
          <w:rFonts w:ascii="Arial" w:hAnsi="Arial" w:cs="Arial"/>
          <w:b/>
          <w:i/>
          <w:iCs/>
          <w:color w:val="000000"/>
        </w:rPr>
        <w:t> </w:t>
      </w:r>
      <w:r w:rsidRPr="00360F70">
        <w:rPr>
          <w:rStyle w:val="nfasis"/>
          <w:rFonts w:ascii="Arial" w:hAnsi="Arial" w:cs="Arial"/>
          <w:b/>
          <w:i w:val="0"/>
          <w:color w:val="000000"/>
        </w:rPr>
        <w:t xml:space="preserve">“Feria Mundial de St. Louis” una delegación de apaches </w:t>
      </w:r>
      <w:proofErr w:type="spellStart"/>
      <w:r w:rsidRPr="00360F70">
        <w:rPr>
          <w:rStyle w:val="nfasis"/>
          <w:rFonts w:ascii="Arial" w:hAnsi="Arial" w:cs="Arial"/>
          <w:b/>
          <w:i w:val="0"/>
          <w:color w:val="000000"/>
        </w:rPr>
        <w:t>jicarillas</w:t>
      </w:r>
      <w:proofErr w:type="spellEnd"/>
      <w:r w:rsidR="002E725D">
        <w:rPr>
          <w:rStyle w:val="nfasis"/>
          <w:rFonts w:ascii="Arial" w:hAnsi="Arial" w:cs="Arial"/>
          <w:b/>
          <w:i w:val="0"/>
          <w:color w:val="000000"/>
        </w:rPr>
        <w:t>,</w:t>
      </w:r>
      <w:r w:rsidRPr="00360F70">
        <w:rPr>
          <w:rStyle w:val="nfasis"/>
          <w:rFonts w:ascii="Arial" w:hAnsi="Arial" w:cs="Arial"/>
          <w:b/>
          <w:i w:val="0"/>
          <w:color w:val="000000"/>
        </w:rPr>
        <w:t xml:space="preserve"> proveniente de la reserva apache </w:t>
      </w:r>
      <w:proofErr w:type="spellStart"/>
      <w:r w:rsidRPr="00360F70">
        <w:rPr>
          <w:rStyle w:val="nfasis"/>
          <w:rFonts w:ascii="Arial" w:hAnsi="Arial" w:cs="Arial"/>
          <w:b/>
          <w:i w:val="0"/>
          <w:color w:val="000000"/>
        </w:rPr>
        <w:t>jicarilla</w:t>
      </w:r>
      <w:proofErr w:type="spellEnd"/>
      <w:r w:rsidRPr="00360F70">
        <w:rPr>
          <w:rStyle w:val="nfasis"/>
          <w:rFonts w:ascii="Arial" w:hAnsi="Arial" w:cs="Arial"/>
          <w:b/>
          <w:i w:val="0"/>
          <w:color w:val="000000"/>
        </w:rPr>
        <w:t xml:space="preserve"> [Rio Arriba y Sandoval </w:t>
      </w:r>
      <w:proofErr w:type="spellStart"/>
      <w:r w:rsidRPr="00360F70">
        <w:rPr>
          <w:rStyle w:val="nfasis"/>
          <w:rFonts w:ascii="Arial" w:hAnsi="Arial" w:cs="Arial"/>
          <w:b/>
          <w:i w:val="0"/>
          <w:color w:val="000000"/>
        </w:rPr>
        <w:t>Counties</w:t>
      </w:r>
      <w:proofErr w:type="spellEnd"/>
      <w:r w:rsidRPr="00360F70">
        <w:rPr>
          <w:rStyle w:val="nfasis"/>
          <w:rFonts w:ascii="Arial" w:hAnsi="Arial" w:cs="Arial"/>
          <w:b/>
          <w:i w:val="0"/>
          <w:color w:val="000000"/>
        </w:rPr>
        <w:t xml:space="preserve">, New </w:t>
      </w:r>
      <w:proofErr w:type="spellStart"/>
      <w:r w:rsidRPr="00360F70">
        <w:rPr>
          <w:rStyle w:val="nfasis"/>
          <w:rFonts w:ascii="Arial" w:hAnsi="Arial" w:cs="Arial"/>
          <w:b/>
          <w:i w:val="0"/>
          <w:color w:val="000000"/>
        </w:rPr>
        <w:t>Mexico</w:t>
      </w:r>
      <w:proofErr w:type="spellEnd"/>
      <w:r w:rsidRPr="00360F70">
        <w:rPr>
          <w:rStyle w:val="nfasis"/>
          <w:rFonts w:ascii="Arial" w:hAnsi="Arial" w:cs="Arial"/>
          <w:b/>
          <w:i w:val="0"/>
          <w:color w:val="000000"/>
        </w:rPr>
        <w:t>], formada por el jefe 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Diloya</w:t>
      </w:r>
      <w:proofErr w:type="spellEnd"/>
      <w:r w:rsidRPr="00360F70">
        <w:rPr>
          <w:rStyle w:val="Textoennegrita"/>
          <w:rFonts w:ascii="Arial" w:hAnsi="Arial" w:cs="Arial"/>
          <w:iCs/>
          <w:color w:val="000000"/>
        </w:rPr>
        <w:t xml:space="preserve"> 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Tagoya</w:t>
      </w:r>
      <w:proofErr w:type="spellEnd"/>
      <w:r w:rsidRPr="00360F70">
        <w:rPr>
          <w:rStyle w:val="nfasis"/>
          <w:rFonts w:ascii="Arial" w:hAnsi="Arial" w:cs="Arial"/>
          <w:b/>
          <w:color w:val="000000"/>
        </w:rPr>
        <w:t>, 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Raman</w:t>
      </w:r>
      <w:proofErr w:type="spellEnd"/>
      <w:r w:rsidRPr="00360F70">
        <w:rPr>
          <w:rStyle w:val="Textoennegrita"/>
          <w:rFonts w:ascii="Arial" w:hAnsi="Arial" w:cs="Arial"/>
          <w:iCs/>
          <w:color w:val="000000"/>
        </w:rPr>
        <w:t xml:space="preserve"> 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Tafoya</w:t>
      </w:r>
      <w:proofErr w:type="spellEnd"/>
      <w:r w:rsidRPr="002E725D">
        <w:rPr>
          <w:rStyle w:val="nfasis"/>
          <w:rFonts w:ascii="Arial" w:hAnsi="Arial" w:cs="Arial"/>
          <w:b/>
          <w:i w:val="0"/>
          <w:color w:val="000000"/>
        </w:rPr>
        <w:t>,   el joven</w:t>
      </w:r>
      <w:r w:rsidRPr="00360F70">
        <w:rPr>
          <w:rStyle w:val="nfasis"/>
          <w:rFonts w:ascii="Arial" w:hAnsi="Arial" w:cs="Arial"/>
          <w:b/>
          <w:color w:val="000000"/>
        </w:rPr>
        <w:t> 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Deloya</w:t>
      </w:r>
      <w:proofErr w:type="spellEnd"/>
      <w:r w:rsidRPr="00360F70">
        <w:rPr>
          <w:rStyle w:val="Textoennegrita"/>
          <w:rFonts w:ascii="Arial" w:hAnsi="Arial" w:cs="Arial"/>
          <w:iCs/>
          <w:color w:val="000000"/>
        </w:rPr>
        <w:t xml:space="preserve"> 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Tafoya</w:t>
      </w:r>
      <w:proofErr w:type="spellEnd"/>
      <w:r w:rsidRPr="00360F70">
        <w:rPr>
          <w:rStyle w:val="nfasis"/>
          <w:rFonts w:ascii="Arial" w:hAnsi="Arial" w:cs="Arial"/>
          <w:b/>
          <w:color w:val="000000"/>
        </w:rPr>
        <w:t>,</w:t>
      </w:r>
      <w:r w:rsidR="00360F70" w:rsidRPr="00360F70">
        <w:rPr>
          <w:rStyle w:val="nfasis"/>
          <w:rFonts w:ascii="Arial" w:hAnsi="Arial" w:cs="Arial"/>
          <w:b/>
          <w:color w:val="000000"/>
        </w:rPr>
        <w:t xml:space="preserve"> </w:t>
      </w:r>
      <w:r w:rsidRPr="00360F70">
        <w:rPr>
          <w:rStyle w:val="nfasis"/>
          <w:rFonts w:ascii="Arial" w:hAnsi="Arial" w:cs="Arial"/>
          <w:b/>
          <w:color w:val="000000"/>
        </w:rPr>
        <w:t> </w:t>
      </w:r>
      <w:r w:rsidRPr="00360F70">
        <w:rPr>
          <w:rStyle w:val="Textoennegrita"/>
          <w:rFonts w:ascii="Arial" w:hAnsi="Arial" w:cs="Arial"/>
          <w:iCs/>
          <w:color w:val="000000"/>
        </w:rPr>
        <w:t xml:space="preserve">Christian 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Vasalta</w:t>
      </w:r>
      <w:proofErr w:type="spellEnd"/>
      <w:r w:rsidRPr="00360F70">
        <w:rPr>
          <w:rStyle w:val="nfasis"/>
          <w:rFonts w:ascii="Arial" w:hAnsi="Arial" w:cs="Arial"/>
          <w:b/>
          <w:color w:val="000000"/>
        </w:rPr>
        <w:t>, 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Lamonta</w:t>
      </w:r>
      <w:proofErr w:type="spellEnd"/>
      <w:r w:rsidRPr="00360F70">
        <w:rPr>
          <w:rStyle w:val="Textoennegrita"/>
          <w:rFonts w:ascii="Arial" w:hAnsi="Arial" w:cs="Arial"/>
          <w:iCs/>
          <w:color w:val="000000"/>
        </w:rPr>
        <w:t xml:space="preserve"> 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Trovlezeter</w:t>
      </w:r>
      <w:proofErr w:type="spellEnd"/>
      <w:r w:rsidRPr="00360F70">
        <w:rPr>
          <w:rStyle w:val="nfasis"/>
          <w:rFonts w:ascii="Arial" w:hAnsi="Arial" w:cs="Arial"/>
          <w:b/>
          <w:color w:val="000000"/>
        </w:rPr>
        <w:t>, 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Christin</w:t>
      </w:r>
      <w:proofErr w:type="spellEnd"/>
      <w:r w:rsidRPr="00360F70">
        <w:rPr>
          <w:rStyle w:val="Textoennegrita"/>
          <w:rFonts w:ascii="Arial" w:hAnsi="Arial" w:cs="Arial"/>
          <w:iCs/>
          <w:color w:val="000000"/>
        </w:rPr>
        <w:t xml:space="preserve"> 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Pisente</w:t>
      </w:r>
      <w:proofErr w:type="spellEnd"/>
      <w:r w:rsidRPr="00360F70">
        <w:rPr>
          <w:rStyle w:val="Textoennegrita"/>
          <w:rFonts w:ascii="Arial" w:hAnsi="Arial" w:cs="Arial"/>
          <w:iCs/>
          <w:color w:val="000000"/>
        </w:rPr>
        <w:t> </w:t>
      </w:r>
      <w:r w:rsidRPr="00360F70">
        <w:rPr>
          <w:rStyle w:val="nfasis"/>
          <w:rFonts w:ascii="Arial" w:hAnsi="Arial" w:cs="Arial"/>
          <w:b/>
          <w:color w:val="000000"/>
        </w:rPr>
        <w:t>de 39 años, 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Lassar</w:t>
      </w:r>
      <w:proofErr w:type="spellEnd"/>
      <w:r w:rsidRPr="00360F70">
        <w:rPr>
          <w:rStyle w:val="nfasis"/>
          <w:rFonts w:ascii="Arial" w:hAnsi="Arial" w:cs="Arial"/>
          <w:b/>
          <w:color w:val="000000"/>
        </w:rPr>
        <w:t xml:space="preserve">, </w:t>
      </w:r>
      <w:r w:rsidRPr="002E725D">
        <w:rPr>
          <w:rStyle w:val="nfasis"/>
          <w:rFonts w:ascii="Arial" w:hAnsi="Arial" w:cs="Arial"/>
          <w:b/>
          <w:i w:val="0"/>
          <w:color w:val="000000"/>
        </w:rPr>
        <w:t>y las mujeres</w:t>
      </w:r>
      <w:r w:rsidRPr="00360F70">
        <w:rPr>
          <w:rStyle w:val="nfasis"/>
          <w:rFonts w:ascii="Arial" w:hAnsi="Arial" w:cs="Arial"/>
          <w:b/>
          <w:color w:val="000000"/>
        </w:rPr>
        <w:t> 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Darcia</w:t>
      </w:r>
      <w:proofErr w:type="spellEnd"/>
      <w:r w:rsidRPr="00360F70">
        <w:rPr>
          <w:rStyle w:val="Textoennegrita"/>
          <w:rFonts w:ascii="Arial" w:hAnsi="Arial" w:cs="Arial"/>
          <w:iCs/>
          <w:color w:val="000000"/>
        </w:rPr>
        <w:t xml:space="preserve"> 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Tafoya</w:t>
      </w:r>
      <w:proofErr w:type="spellEnd"/>
      <w:r w:rsidRPr="00360F70">
        <w:rPr>
          <w:rStyle w:val="nfasis"/>
          <w:rFonts w:ascii="Arial" w:hAnsi="Arial" w:cs="Arial"/>
          <w:b/>
          <w:color w:val="000000"/>
        </w:rPr>
        <w:t>,</w:t>
      </w:r>
      <w:r w:rsidRPr="00360F70">
        <w:rPr>
          <w:rStyle w:val="Textoennegrita"/>
          <w:rFonts w:ascii="Arial" w:hAnsi="Arial" w:cs="Arial"/>
          <w:iCs/>
          <w:color w:val="000000"/>
        </w:rPr>
        <w:t> 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Eloya</w:t>
      </w:r>
      <w:proofErr w:type="spellEnd"/>
      <w:r w:rsidRPr="00360F70">
        <w:rPr>
          <w:rStyle w:val="Textoennegrita"/>
          <w:rFonts w:ascii="Arial" w:hAnsi="Arial" w:cs="Arial"/>
          <w:iCs/>
          <w:color w:val="000000"/>
        </w:rPr>
        <w:t> </w:t>
      </w:r>
      <w:r w:rsidRPr="00360F70">
        <w:rPr>
          <w:rStyle w:val="nfasis"/>
          <w:rFonts w:ascii="Arial" w:hAnsi="Arial" w:cs="Arial"/>
          <w:b/>
          <w:color w:val="000000"/>
        </w:rPr>
        <w:t>[</w:t>
      </w:r>
      <w:r w:rsidRPr="002E725D">
        <w:rPr>
          <w:rStyle w:val="nfasis"/>
          <w:rFonts w:ascii="Arial" w:hAnsi="Arial" w:cs="Arial"/>
          <w:b/>
          <w:i w:val="0"/>
          <w:color w:val="000000"/>
        </w:rPr>
        <w:t>también llamada</w:t>
      </w:r>
      <w:r w:rsidRPr="00360F70">
        <w:rPr>
          <w:rStyle w:val="nfasis"/>
          <w:rFonts w:ascii="Arial" w:hAnsi="Arial" w:cs="Arial"/>
          <w:b/>
          <w:color w:val="000000"/>
        </w:rPr>
        <w:t> </w:t>
      </w:r>
      <w:r w:rsidRPr="00360F70">
        <w:rPr>
          <w:rStyle w:val="Textoennegrita"/>
          <w:rFonts w:ascii="Arial" w:hAnsi="Arial" w:cs="Arial"/>
          <w:iCs/>
          <w:color w:val="000000"/>
        </w:rPr>
        <w:t>Lena Smith</w:t>
      </w:r>
      <w:r w:rsidRPr="00360F70">
        <w:rPr>
          <w:rStyle w:val="nfasis"/>
          <w:rFonts w:ascii="Arial" w:hAnsi="Arial" w:cs="Arial"/>
          <w:b/>
          <w:color w:val="000000"/>
        </w:rPr>
        <w:t>], y 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Truata</w:t>
      </w:r>
      <w:proofErr w:type="spellEnd"/>
      <w:r w:rsidRPr="00360F70">
        <w:rPr>
          <w:rStyle w:val="Textoennegrita"/>
          <w:rFonts w:ascii="Arial" w:hAnsi="Arial" w:cs="Arial"/>
          <w:iCs/>
          <w:color w:val="000000"/>
        </w:rPr>
        <w:t xml:space="preserve"> </w:t>
      </w:r>
      <w:proofErr w:type="spellStart"/>
      <w:r w:rsidRPr="00360F70">
        <w:rPr>
          <w:rStyle w:val="Textoennegrita"/>
          <w:rFonts w:ascii="Arial" w:hAnsi="Arial" w:cs="Arial"/>
          <w:iCs/>
          <w:color w:val="000000"/>
        </w:rPr>
        <w:t>Trovlezeter</w:t>
      </w:r>
      <w:proofErr w:type="spellEnd"/>
      <w:r w:rsidRPr="00B02496">
        <w:rPr>
          <w:rStyle w:val="nfasis"/>
          <w:rFonts w:ascii="Arial" w:hAnsi="Arial" w:cs="Arial"/>
          <w:b/>
          <w:color w:val="000000"/>
        </w:rPr>
        <w:t>.</w:t>
      </w:r>
    </w:p>
    <w:p w:rsidR="00361C85" w:rsidRPr="00360F70" w:rsidRDefault="00361C85" w:rsidP="00B02496">
      <w:pPr>
        <w:pStyle w:val="NormalWeb"/>
        <w:shd w:val="clear" w:color="auto" w:fill="FFFFFF"/>
        <w:spacing w:before="240" w:beforeAutospacing="0" w:after="240" w:afterAutospacing="0"/>
        <w:jc w:val="both"/>
        <w:rPr>
          <w:rStyle w:val="tlid-translation"/>
          <w:rFonts w:ascii="Arial" w:hAnsi="Arial" w:cs="Arial"/>
          <w:b/>
          <w:iCs/>
          <w:color w:val="0070C0"/>
        </w:rPr>
      </w:pPr>
      <w:r w:rsidRPr="00360F70">
        <w:rPr>
          <w:rStyle w:val="Textoennegrita"/>
          <w:rFonts w:ascii="Arial" w:hAnsi="Arial" w:cs="Arial"/>
          <w:iCs/>
          <w:color w:val="0070C0"/>
        </w:rPr>
        <w:t>Gerónimo</w:t>
      </w:r>
      <w:r w:rsidRPr="00360F70">
        <w:rPr>
          <w:rStyle w:val="tlid-translation"/>
          <w:rFonts w:ascii="Arial" w:hAnsi="Arial" w:cs="Arial"/>
          <w:b/>
          <w:iCs/>
          <w:color w:val="0070C0"/>
        </w:rPr>
        <w:t> </w:t>
      </w:r>
      <w:r w:rsidR="00360F70" w:rsidRPr="00360F70">
        <w:rPr>
          <w:rStyle w:val="tlid-translation"/>
          <w:rFonts w:ascii="Arial" w:hAnsi="Arial" w:cs="Arial"/>
          <w:b/>
          <w:iCs/>
          <w:color w:val="0070C0"/>
        </w:rPr>
        <w:t xml:space="preserve"> y los apaches</w:t>
      </w:r>
    </w:p>
    <w:p w:rsidR="00360F70" w:rsidRDefault="00360F70" w:rsidP="00B0249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202122"/>
        </w:rPr>
        <w:t xml:space="preserve">   </w:t>
      </w:r>
      <w:r w:rsidRPr="00360F70">
        <w:rPr>
          <w:rFonts w:ascii="Arial" w:hAnsi="Arial" w:cs="Arial"/>
          <w:b/>
          <w:bCs/>
        </w:rPr>
        <w:t>A</w:t>
      </w:r>
      <w:r w:rsidR="00B02496" w:rsidRPr="00360F70">
        <w:rPr>
          <w:rFonts w:ascii="Arial" w:hAnsi="Arial" w:cs="Arial"/>
          <w:b/>
          <w:bCs/>
        </w:rPr>
        <w:t>pache</w:t>
      </w:r>
      <w:r w:rsidR="00B02496" w:rsidRPr="00360F70">
        <w:rPr>
          <w:rFonts w:ascii="Arial" w:hAnsi="Arial" w:cs="Arial"/>
          <w:b/>
        </w:rPr>
        <w:t> es el nombre con el que se conoce a un grupo de naciones indígenas culturalmente cercanas del este de </w:t>
      </w:r>
      <w:hyperlink r:id="rId6" w:tooltip="Arizona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Arizona</w:t>
        </w:r>
      </w:hyperlink>
      <w:r w:rsidR="00B02496" w:rsidRPr="00360F70">
        <w:rPr>
          <w:rFonts w:ascii="Arial" w:hAnsi="Arial" w:cs="Arial"/>
          <w:b/>
        </w:rPr>
        <w:t>, noroeste de </w:t>
      </w:r>
      <w:hyperlink r:id="rId7" w:tooltip="México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México</w:t>
        </w:r>
      </w:hyperlink>
      <w:r w:rsidR="00B02496" w:rsidRPr="00360F70">
        <w:rPr>
          <w:rFonts w:ascii="Arial" w:hAnsi="Arial" w:cs="Arial"/>
          <w:b/>
        </w:rPr>
        <w:t> (norte de los Estados de </w:t>
      </w:r>
      <w:hyperlink r:id="rId8" w:tooltip="Sonora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Sonora</w:t>
        </w:r>
      </w:hyperlink>
      <w:r w:rsidR="00B02496" w:rsidRPr="00360F70">
        <w:rPr>
          <w:rFonts w:ascii="Arial" w:hAnsi="Arial" w:cs="Arial"/>
          <w:b/>
        </w:rPr>
        <w:t>, </w:t>
      </w:r>
      <w:hyperlink r:id="rId9" w:tooltip="Chihuahua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Chihuahua</w:t>
        </w:r>
      </w:hyperlink>
      <w:r w:rsidR="00B02496" w:rsidRPr="00360F70">
        <w:rPr>
          <w:rFonts w:ascii="Arial" w:hAnsi="Arial" w:cs="Arial"/>
          <w:b/>
        </w:rPr>
        <w:t>, </w:t>
      </w:r>
      <w:hyperlink r:id="rId10" w:tooltip="Coahuila de Zaragoza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Coahuila</w:t>
        </w:r>
      </w:hyperlink>
      <w:r w:rsidR="00B02496" w:rsidRPr="00360F70">
        <w:rPr>
          <w:rFonts w:ascii="Arial" w:hAnsi="Arial" w:cs="Arial"/>
          <w:b/>
        </w:rPr>
        <w:t>, </w:t>
      </w:r>
      <w:hyperlink r:id="rId11" w:tooltip="Nuevo León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Nuevo León</w:t>
        </w:r>
      </w:hyperlink>
      <w:r w:rsidR="00B02496" w:rsidRPr="00360F70">
        <w:rPr>
          <w:rFonts w:ascii="Arial" w:hAnsi="Arial" w:cs="Arial"/>
          <w:b/>
        </w:rPr>
        <w:t> y </w:t>
      </w:r>
      <w:hyperlink r:id="rId12" w:tooltip="Tamaulipas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Tamaulipas</w:t>
        </w:r>
      </w:hyperlink>
      <w:r w:rsidR="00B02496" w:rsidRPr="00360F70">
        <w:rPr>
          <w:rFonts w:ascii="Arial" w:hAnsi="Arial" w:cs="Arial"/>
          <w:b/>
        </w:rPr>
        <w:t>), </w:t>
      </w:r>
      <w:hyperlink r:id="rId13" w:tooltip="Nuevo México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Nuevo México</w:t>
        </w:r>
      </w:hyperlink>
      <w:r w:rsidR="00B02496" w:rsidRPr="00360F70">
        <w:rPr>
          <w:rFonts w:ascii="Arial" w:hAnsi="Arial" w:cs="Arial"/>
          <w:b/>
        </w:rPr>
        <w:t> y regiones de </w:t>
      </w:r>
      <w:hyperlink r:id="rId14" w:tooltip="Texas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Texas</w:t>
        </w:r>
      </w:hyperlink>
      <w:r w:rsidR="00B02496" w:rsidRPr="00360F70">
        <w:rPr>
          <w:rFonts w:ascii="Arial" w:hAnsi="Arial" w:cs="Arial"/>
          <w:b/>
        </w:rPr>
        <w:t> y de las </w:t>
      </w:r>
      <w:hyperlink r:id="rId15" w:tooltip="Grandes Llanuras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Grandes Llanuras</w:t>
        </w:r>
      </w:hyperlink>
      <w:r w:rsidR="00B02496" w:rsidRPr="00360F70">
        <w:rPr>
          <w:rFonts w:ascii="Arial" w:hAnsi="Arial" w:cs="Arial"/>
          <w:b/>
        </w:rPr>
        <w:t xml:space="preserve">. </w:t>
      </w:r>
    </w:p>
    <w:p w:rsidR="00B02496" w:rsidRPr="00360F70" w:rsidRDefault="00360F70" w:rsidP="00B0249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02496" w:rsidRPr="00360F70">
        <w:rPr>
          <w:rFonts w:ascii="Arial" w:hAnsi="Arial" w:cs="Arial"/>
          <w:b/>
        </w:rPr>
        <w:t>El término </w:t>
      </w:r>
      <w:r w:rsidR="00B02496" w:rsidRPr="00360F70">
        <w:rPr>
          <w:rFonts w:ascii="Arial" w:hAnsi="Arial" w:cs="Arial"/>
          <w:b/>
          <w:iCs/>
        </w:rPr>
        <w:t>apache</w:t>
      </w:r>
      <w:r w:rsidR="00B02496" w:rsidRPr="00360F70">
        <w:rPr>
          <w:rFonts w:ascii="Arial" w:hAnsi="Arial" w:cs="Arial"/>
          <w:b/>
        </w:rPr>
        <w:t> probablemente proceda del </w:t>
      </w:r>
      <w:hyperlink r:id="rId16" w:tooltip="Zuñi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zuñi</w:t>
        </w:r>
      </w:hyperlink>
      <w:r w:rsidR="00B02496" w:rsidRPr="00360F70">
        <w:rPr>
          <w:rFonts w:ascii="Arial" w:hAnsi="Arial" w:cs="Arial"/>
          <w:b/>
        </w:rPr>
        <w:t> </w:t>
      </w:r>
      <w:proofErr w:type="spellStart"/>
      <w:r w:rsidR="00B02496" w:rsidRPr="00360F70">
        <w:rPr>
          <w:rFonts w:ascii="Arial" w:hAnsi="Arial" w:cs="Arial"/>
          <w:b/>
          <w:iCs/>
        </w:rPr>
        <w:t>apachu</w:t>
      </w:r>
      <w:proofErr w:type="spellEnd"/>
      <w:r w:rsidR="00B02496" w:rsidRPr="00360F70">
        <w:rPr>
          <w:rFonts w:ascii="Arial" w:hAnsi="Arial" w:cs="Arial"/>
          <w:b/>
        </w:rPr>
        <w:t>, que significa «enemigo»; de ahí el nombre que les pusieron los españoles. Se denominaban a sí mismos </w:t>
      </w:r>
      <w:proofErr w:type="spellStart"/>
      <w:r w:rsidR="00B02496" w:rsidRPr="00360F70">
        <w:rPr>
          <w:rFonts w:ascii="Arial" w:hAnsi="Arial" w:cs="Arial"/>
          <w:b/>
          <w:iCs/>
        </w:rPr>
        <w:t>Diné</w:t>
      </w:r>
      <w:proofErr w:type="spellEnd"/>
      <w:r w:rsidR="00B02496" w:rsidRPr="00360F70">
        <w:rPr>
          <w:rFonts w:ascii="Arial" w:hAnsi="Arial" w:cs="Arial"/>
          <w:b/>
        </w:rPr>
        <w:t>, que quiere decir «la gente». Hablaban un conjunto de </w:t>
      </w:r>
      <w:hyperlink r:id="rId17" w:tooltip="Lenguas atabascanas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 xml:space="preserve">lenguas </w:t>
        </w:r>
        <w:proofErr w:type="spellStart"/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atabascanas</w:t>
        </w:r>
        <w:proofErr w:type="spellEnd"/>
      </w:hyperlink>
      <w:r w:rsidR="00B02496" w:rsidRPr="00360F70">
        <w:rPr>
          <w:rFonts w:ascii="Arial" w:hAnsi="Arial" w:cs="Arial"/>
          <w:b/>
        </w:rPr>
        <w:t> meridionales, que se han clasificado en apache de las llanuras, apache oriental y apache occidental.</w:t>
      </w:r>
    </w:p>
    <w:p w:rsidR="00B02496" w:rsidRPr="00360F70" w:rsidRDefault="00360F70" w:rsidP="00B0249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02496" w:rsidRPr="00360F70">
        <w:rPr>
          <w:rFonts w:ascii="Arial" w:hAnsi="Arial" w:cs="Arial"/>
          <w:b/>
        </w:rPr>
        <w:t>Eran pescadores, cazadores y agricultores. Vivían en pequeños grupos basados en la familia. Los grupos se formaban con varias familias de carácter matriarcal. Compartían el mismo rito de los </w:t>
      </w:r>
      <w:hyperlink r:id="rId18" w:tooltip="Sioux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sioux</w:t>
        </w:r>
      </w:hyperlink>
      <w:r w:rsidR="00B02496" w:rsidRPr="00360F70">
        <w:rPr>
          <w:rFonts w:ascii="Arial" w:hAnsi="Arial" w:cs="Arial"/>
          <w:b/>
        </w:rPr>
        <w:t> y los </w:t>
      </w:r>
      <w:proofErr w:type="spellStart"/>
      <w:r w:rsidR="00331F08" w:rsidRPr="00360F70">
        <w:rPr>
          <w:rFonts w:ascii="Arial" w:hAnsi="Arial" w:cs="Arial"/>
          <w:b/>
        </w:rPr>
        <w:fldChar w:fldCharType="begin"/>
      </w:r>
      <w:r w:rsidR="00B02496" w:rsidRPr="00360F70">
        <w:rPr>
          <w:rFonts w:ascii="Arial" w:hAnsi="Arial" w:cs="Arial"/>
          <w:b/>
        </w:rPr>
        <w:instrText xml:space="preserve"> HYPERLINK "https://es.wikipedia.org/wiki/Cheyennes" \o "Cheyennes" </w:instrText>
      </w:r>
      <w:r w:rsidR="00331F08" w:rsidRPr="00360F70">
        <w:rPr>
          <w:rFonts w:ascii="Arial" w:hAnsi="Arial" w:cs="Arial"/>
          <w:b/>
        </w:rPr>
        <w:fldChar w:fldCharType="separate"/>
      </w:r>
      <w:r w:rsidR="00B02496" w:rsidRPr="00360F70">
        <w:rPr>
          <w:rStyle w:val="Hipervnculo"/>
          <w:rFonts w:ascii="Arial" w:hAnsi="Arial" w:cs="Arial"/>
          <w:b/>
          <w:color w:val="auto"/>
          <w:u w:val="none"/>
        </w:rPr>
        <w:t>cheyennes</w:t>
      </w:r>
      <w:proofErr w:type="spellEnd"/>
      <w:r w:rsidR="00331F08" w:rsidRPr="00360F70">
        <w:rPr>
          <w:rFonts w:ascii="Arial" w:hAnsi="Arial" w:cs="Arial"/>
          <w:b/>
        </w:rPr>
        <w:fldChar w:fldCharType="end"/>
      </w:r>
      <w:r w:rsidR="00B02496" w:rsidRPr="00360F70">
        <w:rPr>
          <w:rFonts w:ascii="Arial" w:hAnsi="Arial" w:cs="Arial"/>
          <w:b/>
        </w:rPr>
        <w:t>.</w:t>
      </w:r>
    </w:p>
    <w:p w:rsidR="00B02496" w:rsidRPr="00360F70" w:rsidRDefault="00360F70" w:rsidP="00B0249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B02496" w:rsidRPr="00360F70">
        <w:rPr>
          <w:rFonts w:ascii="Arial" w:hAnsi="Arial" w:cs="Arial"/>
          <w:b/>
        </w:rPr>
        <w:t>Cuando llegaron los españoles, los apaches habían alcanzado el suroeste de lo que hoy es Estados Unidos y norte de México en una migración de unos 500 años desde </w:t>
      </w:r>
      <w:hyperlink r:id="rId19" w:tooltip="Canadá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Canadá</w:t>
        </w:r>
      </w:hyperlink>
      <w:r w:rsidR="00B02496" w:rsidRPr="00360F70">
        <w:rPr>
          <w:rFonts w:ascii="Arial" w:hAnsi="Arial" w:cs="Arial"/>
          <w:b/>
        </w:rPr>
        <w:t xml:space="preserve">. Fue una tribu poderosa y guerrera, en continua lucha tanto con los colonizadores de procedencia europea como con otras tribus indias. La rendición de la tribu tuvo lugar en 1886, cuando los </w:t>
      </w:r>
      <w:proofErr w:type="spellStart"/>
      <w:r w:rsidR="00B02496" w:rsidRPr="00360F70">
        <w:rPr>
          <w:rFonts w:ascii="Arial" w:hAnsi="Arial" w:cs="Arial"/>
          <w:b/>
        </w:rPr>
        <w:t>chiricahuas</w:t>
      </w:r>
      <w:proofErr w:type="spellEnd"/>
      <w:r w:rsidR="00B02496" w:rsidRPr="00360F70">
        <w:rPr>
          <w:rFonts w:ascii="Arial" w:hAnsi="Arial" w:cs="Arial"/>
          <w:b/>
        </w:rPr>
        <w:t xml:space="preserve"> fueron deportados a Florida y Alabama, donde estuvieron bajo confinamiento militar. Siempre mostraron una gran fiereza como guerreros y mucha habilidad como estrategas.</w:t>
      </w:r>
    </w:p>
    <w:p w:rsidR="00360F70" w:rsidRDefault="00360F70" w:rsidP="00B0249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02496" w:rsidRPr="00360F70">
        <w:rPr>
          <w:rFonts w:ascii="Arial" w:hAnsi="Arial" w:cs="Arial"/>
          <w:b/>
        </w:rPr>
        <w:t>En el año </w:t>
      </w:r>
      <w:hyperlink r:id="rId20" w:tooltip="1900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1900</w:t>
        </w:r>
      </w:hyperlink>
      <w:r w:rsidR="00B02496" w:rsidRPr="00360F70">
        <w:rPr>
          <w:rFonts w:ascii="Arial" w:hAnsi="Arial" w:cs="Arial"/>
          <w:b/>
        </w:rPr>
        <w:t> vivían unos 17 000 apaches en libertad. Su jefe más conocido,</w:t>
      </w:r>
      <w:r>
        <w:rPr>
          <w:rFonts w:ascii="Arial" w:hAnsi="Arial" w:cs="Arial"/>
          <w:b/>
        </w:rPr>
        <w:t xml:space="preserve"> </w:t>
      </w:r>
      <w:r w:rsidR="00B02496" w:rsidRPr="00360F70">
        <w:rPr>
          <w:rFonts w:ascii="Arial" w:hAnsi="Arial" w:cs="Arial"/>
          <w:b/>
        </w:rPr>
        <w:t> </w:t>
      </w:r>
      <w:hyperlink r:id="rId21" w:tooltip="Gerónimo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Gerónimo</w:t>
        </w:r>
      </w:hyperlink>
      <w:r w:rsidR="00B02496" w:rsidRPr="00360F70">
        <w:rPr>
          <w:rFonts w:ascii="Arial" w:hAnsi="Arial" w:cs="Arial"/>
          <w:b/>
        </w:rPr>
        <w:t> (</w:t>
      </w:r>
      <w:proofErr w:type="spellStart"/>
      <w:r w:rsidR="00B02496" w:rsidRPr="00360F70">
        <w:rPr>
          <w:rFonts w:ascii="Arial" w:hAnsi="Arial" w:cs="Arial"/>
          <w:b/>
          <w:iCs/>
        </w:rPr>
        <w:t>Gokhlayeh</w:t>
      </w:r>
      <w:proofErr w:type="spellEnd"/>
      <w:r w:rsidR="00B02496" w:rsidRPr="00360F70">
        <w:rPr>
          <w:rFonts w:ascii="Arial" w:hAnsi="Arial" w:cs="Arial"/>
          <w:b/>
        </w:rPr>
        <w:t>), nació en </w:t>
      </w:r>
      <w:hyperlink r:id="rId22" w:tooltip="1829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1829</w:t>
        </w:r>
      </w:hyperlink>
      <w:r w:rsidR="00B02496" w:rsidRPr="00360F70">
        <w:rPr>
          <w:rFonts w:ascii="Arial" w:hAnsi="Arial" w:cs="Arial"/>
          <w:b/>
        </w:rPr>
        <w:t xml:space="preserve"> y murió por causas naturales en Fort </w:t>
      </w:r>
      <w:proofErr w:type="spellStart"/>
      <w:r w:rsidR="00B02496" w:rsidRPr="00360F70">
        <w:rPr>
          <w:rFonts w:ascii="Arial" w:hAnsi="Arial" w:cs="Arial"/>
          <w:b/>
        </w:rPr>
        <w:t>Sill</w:t>
      </w:r>
      <w:proofErr w:type="spellEnd"/>
      <w:r w:rsidR="00B02496" w:rsidRPr="00360F70">
        <w:rPr>
          <w:rFonts w:ascii="Arial" w:hAnsi="Arial" w:cs="Arial"/>
          <w:b/>
        </w:rPr>
        <w:t>, Oklahoma, en el año </w:t>
      </w:r>
      <w:hyperlink r:id="rId23" w:tooltip="1909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1909</w:t>
        </w:r>
      </w:hyperlink>
      <w:r w:rsidR="00B02496" w:rsidRPr="00360F70">
        <w:rPr>
          <w:rFonts w:ascii="Arial" w:hAnsi="Arial" w:cs="Arial"/>
          <w:b/>
        </w:rPr>
        <w:t>. Sucedió como jefe de los apaches a </w:t>
      </w:r>
      <w:proofErr w:type="spellStart"/>
      <w:r w:rsidR="00331F08" w:rsidRPr="00360F70">
        <w:rPr>
          <w:rFonts w:ascii="Arial" w:hAnsi="Arial" w:cs="Arial"/>
          <w:b/>
        </w:rPr>
        <w:fldChar w:fldCharType="begin"/>
      </w:r>
      <w:r w:rsidR="00B02496" w:rsidRPr="00360F70">
        <w:rPr>
          <w:rFonts w:ascii="Arial" w:hAnsi="Arial" w:cs="Arial"/>
          <w:b/>
        </w:rPr>
        <w:instrText xml:space="preserve"> HYPERLINK "https://es.wikipedia.org/wiki/Cochise" \o "Cochise" </w:instrText>
      </w:r>
      <w:r w:rsidR="00331F08" w:rsidRPr="00360F70">
        <w:rPr>
          <w:rFonts w:ascii="Arial" w:hAnsi="Arial" w:cs="Arial"/>
          <w:b/>
        </w:rPr>
        <w:fldChar w:fldCharType="separate"/>
      </w:r>
      <w:r w:rsidR="00B02496" w:rsidRPr="00360F70">
        <w:rPr>
          <w:rStyle w:val="Hipervnculo"/>
          <w:rFonts w:ascii="Arial" w:hAnsi="Arial" w:cs="Arial"/>
          <w:b/>
          <w:color w:val="auto"/>
          <w:u w:val="none"/>
        </w:rPr>
        <w:t>Cochise</w:t>
      </w:r>
      <w:proofErr w:type="spellEnd"/>
      <w:r w:rsidR="00331F08" w:rsidRPr="00360F70">
        <w:rPr>
          <w:rFonts w:ascii="Arial" w:hAnsi="Arial" w:cs="Arial"/>
          <w:b/>
        </w:rPr>
        <w:fldChar w:fldCharType="end"/>
      </w:r>
      <w:r w:rsidR="00B02496" w:rsidRPr="00360F70">
        <w:rPr>
          <w:rFonts w:ascii="Arial" w:hAnsi="Arial" w:cs="Arial"/>
          <w:b/>
        </w:rPr>
        <w:t xml:space="preserve">, quien vivió 62 años. Fue el hijo de </w:t>
      </w:r>
      <w:proofErr w:type="spellStart"/>
      <w:r w:rsidR="00B02496" w:rsidRPr="00360F70">
        <w:rPr>
          <w:rFonts w:ascii="Arial" w:hAnsi="Arial" w:cs="Arial"/>
          <w:b/>
        </w:rPr>
        <w:t>Cochise</w:t>
      </w:r>
      <w:proofErr w:type="spellEnd"/>
      <w:r w:rsidR="00B02496" w:rsidRPr="00360F70">
        <w:rPr>
          <w:rFonts w:ascii="Arial" w:hAnsi="Arial" w:cs="Arial"/>
          <w:b/>
        </w:rPr>
        <w:t xml:space="preserve">, Taza, quien designó a Gerónimo como sucesor de su padre. </w:t>
      </w:r>
    </w:p>
    <w:p w:rsidR="00B02496" w:rsidRDefault="00360F70" w:rsidP="00B0249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02496" w:rsidRPr="00360F70">
        <w:rPr>
          <w:rFonts w:ascii="Arial" w:hAnsi="Arial" w:cs="Arial"/>
          <w:b/>
        </w:rPr>
        <w:t>Ahora se encuentran en reservas en </w:t>
      </w:r>
      <w:hyperlink r:id="rId24" w:tooltip="Arizona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Arizona</w:t>
        </w:r>
      </w:hyperlink>
      <w:r w:rsidR="00B02496" w:rsidRPr="00360F70">
        <w:rPr>
          <w:rFonts w:ascii="Arial" w:hAnsi="Arial" w:cs="Arial"/>
          <w:b/>
        </w:rPr>
        <w:t>, </w:t>
      </w:r>
      <w:hyperlink r:id="rId25" w:tooltip="Nuevo México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Nuevo México</w:t>
        </w:r>
      </w:hyperlink>
      <w:r w:rsidR="00B02496" w:rsidRPr="00360F70">
        <w:rPr>
          <w:rFonts w:ascii="Arial" w:hAnsi="Arial" w:cs="Arial"/>
          <w:b/>
        </w:rPr>
        <w:t> y </w:t>
      </w:r>
      <w:hyperlink r:id="rId26" w:tooltip="Oklahoma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Oklahoma</w:t>
        </w:r>
      </w:hyperlink>
      <w:r w:rsidR="00B02496" w:rsidRPr="00360F70">
        <w:rPr>
          <w:rFonts w:ascii="Arial" w:hAnsi="Arial" w:cs="Arial"/>
          <w:b/>
        </w:rPr>
        <w:t> en un número de entre 5500 y 6000. Una pequeña minoría de 20 apaches </w:t>
      </w:r>
      <w:proofErr w:type="spellStart"/>
      <w:r w:rsidR="00331F08" w:rsidRPr="00360F70">
        <w:rPr>
          <w:rFonts w:ascii="Arial" w:hAnsi="Arial" w:cs="Arial"/>
          <w:b/>
        </w:rPr>
        <w:fldChar w:fldCharType="begin"/>
      </w:r>
      <w:r w:rsidR="00B02496" w:rsidRPr="00360F70">
        <w:rPr>
          <w:rFonts w:ascii="Arial" w:hAnsi="Arial" w:cs="Arial"/>
          <w:b/>
        </w:rPr>
        <w:instrText xml:space="preserve"> HYPERLINK "https://es.wikipedia.org/wiki/Mescalero" \o "Mescalero" </w:instrText>
      </w:r>
      <w:r w:rsidR="00331F08" w:rsidRPr="00360F70">
        <w:rPr>
          <w:rFonts w:ascii="Arial" w:hAnsi="Arial" w:cs="Arial"/>
          <w:b/>
        </w:rPr>
        <w:fldChar w:fldCharType="separate"/>
      </w:r>
      <w:r w:rsidR="00B02496" w:rsidRPr="00360F70">
        <w:rPr>
          <w:rStyle w:val="Hipervnculo"/>
          <w:rFonts w:ascii="Arial" w:hAnsi="Arial" w:cs="Arial"/>
          <w:b/>
          <w:color w:val="auto"/>
          <w:u w:val="none"/>
        </w:rPr>
        <w:t>mescaleros</w:t>
      </w:r>
      <w:proofErr w:type="spellEnd"/>
      <w:r w:rsidR="00331F08" w:rsidRPr="00360F70">
        <w:rPr>
          <w:rFonts w:ascii="Arial" w:hAnsi="Arial" w:cs="Arial"/>
          <w:b/>
        </w:rPr>
        <w:fldChar w:fldCharType="end"/>
      </w:r>
      <w:r w:rsidR="00B02496" w:rsidRPr="00360F70">
        <w:rPr>
          <w:rFonts w:ascii="Arial" w:hAnsi="Arial" w:cs="Arial"/>
          <w:b/>
        </w:rPr>
        <w:t> aún subsisten en la frontera norte de los estados mexicanos de </w:t>
      </w:r>
      <w:hyperlink r:id="rId27" w:tooltip="Chihuahua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Chihuahua</w:t>
        </w:r>
      </w:hyperlink>
      <w:r w:rsidR="00B02496" w:rsidRPr="00360F70">
        <w:rPr>
          <w:rFonts w:ascii="Arial" w:hAnsi="Arial" w:cs="Arial"/>
          <w:b/>
        </w:rPr>
        <w:t>, </w:t>
      </w:r>
      <w:hyperlink r:id="rId28" w:tooltip="Sonora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Sonora</w:t>
        </w:r>
      </w:hyperlink>
      <w:r w:rsidR="00B02496" w:rsidRPr="00360F70">
        <w:rPr>
          <w:rFonts w:ascii="Arial" w:hAnsi="Arial" w:cs="Arial"/>
          <w:b/>
        </w:rPr>
        <w:t> y </w:t>
      </w:r>
      <w:hyperlink r:id="rId29" w:tooltip="Coahuila" w:history="1">
        <w:r w:rsidR="00B02496" w:rsidRPr="00360F70">
          <w:rPr>
            <w:rStyle w:val="Hipervnculo"/>
            <w:rFonts w:ascii="Arial" w:hAnsi="Arial" w:cs="Arial"/>
            <w:b/>
            <w:color w:val="auto"/>
            <w:u w:val="none"/>
          </w:rPr>
          <w:t>Coahuila</w:t>
        </w:r>
      </w:hyperlink>
      <w:r w:rsidR="00B02496" w:rsidRPr="00360F70">
        <w:rPr>
          <w:rFonts w:ascii="Arial" w:hAnsi="Arial" w:cs="Arial"/>
          <w:b/>
        </w:rPr>
        <w:t>.</w:t>
      </w:r>
    </w:p>
    <w:p w:rsidR="00360F70" w:rsidRDefault="00360F70" w:rsidP="00B0249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A ese pueblo "exterminado" pertenec</w:t>
      </w:r>
      <w:r w:rsidR="002E725D">
        <w:rPr>
          <w:rFonts w:ascii="Arial" w:hAnsi="Arial" w:cs="Arial"/>
          <w:b/>
        </w:rPr>
        <w:t>í</w:t>
      </w:r>
      <w:r>
        <w:rPr>
          <w:rFonts w:ascii="Arial" w:hAnsi="Arial" w:cs="Arial"/>
          <w:b/>
        </w:rPr>
        <w:t xml:space="preserve">a </w:t>
      </w:r>
      <w:proofErr w:type="spellStart"/>
      <w:r>
        <w:rPr>
          <w:rFonts w:ascii="Arial" w:hAnsi="Arial" w:cs="Arial"/>
          <w:b/>
        </w:rPr>
        <w:t>Lenna</w:t>
      </w:r>
      <w:proofErr w:type="spellEnd"/>
      <w:r>
        <w:rPr>
          <w:rFonts w:ascii="Arial" w:hAnsi="Arial" w:cs="Arial"/>
          <w:b/>
        </w:rPr>
        <w:t xml:space="preserve"> Gerónimo</w:t>
      </w:r>
    </w:p>
    <w:p w:rsidR="00360F70" w:rsidRPr="00360F70" w:rsidRDefault="00360F70" w:rsidP="00B0249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</w:p>
    <w:p w:rsidR="00B02496" w:rsidRPr="00360F70" w:rsidRDefault="00B02496" w:rsidP="00B02496">
      <w:pPr>
        <w:pStyle w:val="NormalWeb"/>
        <w:shd w:val="clear" w:color="auto" w:fill="FFFFFF"/>
        <w:spacing w:before="240" w:beforeAutospacing="0" w:after="240" w:afterAutospacing="0"/>
        <w:jc w:val="both"/>
        <w:rPr>
          <w:rStyle w:val="tlid-translation"/>
          <w:rFonts w:ascii="Georgia" w:hAnsi="Georgia"/>
          <w:b/>
          <w:iCs/>
          <w:sz w:val="30"/>
          <w:szCs w:val="30"/>
        </w:rPr>
      </w:pPr>
    </w:p>
    <w:p w:rsidR="00B02496" w:rsidRPr="00360F70" w:rsidRDefault="00B02496" w:rsidP="00361C85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="Georgia" w:hAnsi="Georgia"/>
          <w:sz w:val="30"/>
          <w:szCs w:val="30"/>
        </w:rPr>
      </w:pPr>
    </w:p>
    <w:p w:rsidR="00DA0C65" w:rsidRDefault="002E725D"/>
    <w:sectPr w:rsidR="00DA0C65" w:rsidSect="00B02496">
      <w:pgSz w:w="11906" w:h="16838"/>
      <w:pgMar w:top="1417" w:right="566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61C85"/>
    <w:rsid w:val="001D2FD9"/>
    <w:rsid w:val="002E725D"/>
    <w:rsid w:val="00331F08"/>
    <w:rsid w:val="00360F70"/>
    <w:rsid w:val="00361C85"/>
    <w:rsid w:val="00A831C0"/>
    <w:rsid w:val="00B02496"/>
    <w:rsid w:val="00BF4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1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1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361C85"/>
    <w:rPr>
      <w:i/>
      <w:iCs/>
    </w:rPr>
  </w:style>
  <w:style w:type="character" w:styleId="Textoennegrita">
    <w:name w:val="Strong"/>
    <w:basedOn w:val="Fuentedeprrafopredeter"/>
    <w:uiPriority w:val="22"/>
    <w:qFormat/>
    <w:rsid w:val="00361C85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361C85"/>
    <w:rPr>
      <w:color w:val="0000FF"/>
      <w:u w:val="single"/>
    </w:rPr>
  </w:style>
  <w:style w:type="character" w:customStyle="1" w:styleId="hps">
    <w:name w:val="hps"/>
    <w:basedOn w:val="Fuentedeprrafopredeter"/>
    <w:rsid w:val="00361C85"/>
  </w:style>
  <w:style w:type="character" w:customStyle="1" w:styleId="tlid-translation">
    <w:name w:val="tlid-translation"/>
    <w:basedOn w:val="Fuentedeprrafopredeter"/>
    <w:rsid w:val="00361C85"/>
  </w:style>
  <w:style w:type="paragraph" w:styleId="Textodeglobo">
    <w:name w:val="Balloon Text"/>
    <w:basedOn w:val="Normal"/>
    <w:link w:val="TextodegloboCar"/>
    <w:uiPriority w:val="99"/>
    <w:semiHidden/>
    <w:unhideWhenUsed/>
    <w:rsid w:val="00361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7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Sonora" TargetMode="External"/><Relationship Id="rId13" Type="http://schemas.openxmlformats.org/officeDocument/2006/relationships/hyperlink" Target="https://es.wikipedia.org/wiki/Nuevo_M%C3%A9xico" TargetMode="External"/><Relationship Id="rId18" Type="http://schemas.openxmlformats.org/officeDocument/2006/relationships/hyperlink" Target="https://es.wikipedia.org/wiki/Sioux" TargetMode="External"/><Relationship Id="rId26" Type="http://schemas.openxmlformats.org/officeDocument/2006/relationships/hyperlink" Target="https://es.wikipedia.org/wiki/Oklahom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es.wikipedia.org/wiki/Ger%C3%B3nimo" TargetMode="External"/><Relationship Id="rId7" Type="http://schemas.openxmlformats.org/officeDocument/2006/relationships/hyperlink" Target="https://es.wikipedia.org/wiki/M%C3%A9xico" TargetMode="External"/><Relationship Id="rId12" Type="http://schemas.openxmlformats.org/officeDocument/2006/relationships/hyperlink" Target="https://es.wikipedia.org/wiki/Tamaulipas" TargetMode="External"/><Relationship Id="rId17" Type="http://schemas.openxmlformats.org/officeDocument/2006/relationships/hyperlink" Target="https://es.wikipedia.org/wiki/Lenguas_atabascanas" TargetMode="External"/><Relationship Id="rId25" Type="http://schemas.openxmlformats.org/officeDocument/2006/relationships/hyperlink" Target="https://es.wikipedia.org/wiki/Nuevo_M%C3%A9xico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s.wikipedia.org/wiki/Zu%C3%B1i" TargetMode="External"/><Relationship Id="rId20" Type="http://schemas.openxmlformats.org/officeDocument/2006/relationships/hyperlink" Target="https://es.wikipedia.org/wiki/1900" TargetMode="External"/><Relationship Id="rId29" Type="http://schemas.openxmlformats.org/officeDocument/2006/relationships/hyperlink" Target="https://es.wikipedia.org/wiki/Coahuila" TargetMode="External"/><Relationship Id="rId1" Type="http://schemas.openxmlformats.org/officeDocument/2006/relationships/styles" Target="styles.xml"/><Relationship Id="rId6" Type="http://schemas.openxmlformats.org/officeDocument/2006/relationships/hyperlink" Target="https://es.wikipedia.org/wiki/Arizona" TargetMode="External"/><Relationship Id="rId11" Type="http://schemas.openxmlformats.org/officeDocument/2006/relationships/hyperlink" Target="https://es.wikipedia.org/wiki/Nuevo_Le%C3%B3n" TargetMode="External"/><Relationship Id="rId24" Type="http://schemas.openxmlformats.org/officeDocument/2006/relationships/hyperlink" Target="https://es.wikipedia.org/wiki/Arizona" TargetMode="External"/><Relationship Id="rId5" Type="http://schemas.openxmlformats.org/officeDocument/2006/relationships/hyperlink" Target="https://www.geni.com/people/Guillerma-Via/6000000050317516864" TargetMode="External"/><Relationship Id="rId15" Type="http://schemas.openxmlformats.org/officeDocument/2006/relationships/hyperlink" Target="https://es.wikipedia.org/wiki/Grandes_Llanuras" TargetMode="External"/><Relationship Id="rId23" Type="http://schemas.openxmlformats.org/officeDocument/2006/relationships/hyperlink" Target="https://es.wikipedia.org/wiki/1909" TargetMode="External"/><Relationship Id="rId28" Type="http://schemas.openxmlformats.org/officeDocument/2006/relationships/hyperlink" Target="https://es.wikipedia.org/wiki/Sonora" TargetMode="External"/><Relationship Id="rId10" Type="http://schemas.openxmlformats.org/officeDocument/2006/relationships/hyperlink" Target="https://es.wikipedia.org/wiki/Coahuila_de_Zaragoza" TargetMode="External"/><Relationship Id="rId19" Type="http://schemas.openxmlformats.org/officeDocument/2006/relationships/hyperlink" Target="https://es.wikipedia.org/wiki/Canad%C3%A1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es.wikipedia.org/wiki/Chihuahua" TargetMode="External"/><Relationship Id="rId14" Type="http://schemas.openxmlformats.org/officeDocument/2006/relationships/hyperlink" Target="https://es.wikipedia.org/wiki/Texas" TargetMode="External"/><Relationship Id="rId22" Type="http://schemas.openxmlformats.org/officeDocument/2006/relationships/hyperlink" Target="https://es.wikipedia.org/wiki/1829" TargetMode="External"/><Relationship Id="rId27" Type="http://schemas.openxmlformats.org/officeDocument/2006/relationships/hyperlink" Target="https://es.wikipedia.org/wiki/Chihuahu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1002</Words>
  <Characters>5514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2021-03-05T17:19:00Z</dcterms:created>
  <dcterms:modified xsi:type="dcterms:W3CDTF">2021-03-05T17:19:00Z</dcterms:modified>
</cp:coreProperties>
</file>