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5E2DB7" w:rsidRDefault="005E2DB7" w:rsidP="005E2DB7">
      <w:pPr>
        <w:jc w:val="center"/>
        <w:rPr>
          <w:b/>
          <w:sz w:val="22"/>
          <w:szCs w:val="22"/>
        </w:rPr>
      </w:pPr>
    </w:p>
    <w:p w:rsidR="00235DF4" w:rsidRDefault="00235DF4" w:rsidP="00235DF4">
      <w:pPr>
        <w:tabs>
          <w:tab w:val="center" w:pos="2007"/>
        </w:tabs>
        <w:jc w:val="center"/>
        <w:rPr>
          <w:b/>
          <w:color w:val="FF0000"/>
          <w:spacing w:val="-3"/>
          <w:sz w:val="36"/>
          <w:szCs w:val="36"/>
          <w:lang w:val="es-ES_tradnl"/>
        </w:rPr>
      </w:pPr>
      <w:proofErr w:type="spellStart"/>
      <w:r w:rsidRPr="00053C36">
        <w:rPr>
          <w:b/>
          <w:color w:val="FF0000"/>
          <w:spacing w:val="-3"/>
          <w:sz w:val="36"/>
          <w:szCs w:val="36"/>
          <w:lang w:val="es-ES_tradnl"/>
        </w:rPr>
        <w:t>Sta</w:t>
      </w:r>
      <w:proofErr w:type="spellEnd"/>
      <w:r w:rsidRPr="00053C36">
        <w:rPr>
          <w:b/>
          <w:color w:val="FF0000"/>
          <w:spacing w:val="-3"/>
          <w:sz w:val="36"/>
          <w:szCs w:val="36"/>
          <w:lang w:val="es-ES_tradnl"/>
        </w:rPr>
        <w:t xml:space="preserve"> María Emilia de </w:t>
      </w:r>
      <w:proofErr w:type="spellStart"/>
      <w:r w:rsidRPr="00053C36">
        <w:rPr>
          <w:b/>
          <w:color w:val="FF0000"/>
          <w:spacing w:val="-3"/>
          <w:sz w:val="36"/>
          <w:szCs w:val="36"/>
          <w:lang w:val="es-ES_tradnl"/>
        </w:rPr>
        <w:t>Rodat</w:t>
      </w:r>
      <w:proofErr w:type="spellEnd"/>
      <w:r w:rsidRPr="00053C36">
        <w:rPr>
          <w:b/>
          <w:color w:val="FF0000"/>
          <w:spacing w:val="-3"/>
          <w:sz w:val="36"/>
          <w:szCs w:val="36"/>
          <w:lang w:val="es-ES_tradnl"/>
        </w:rPr>
        <w:t xml:space="preserve"> </w:t>
      </w:r>
      <w:r w:rsidR="00362FF2">
        <w:rPr>
          <w:b/>
          <w:color w:val="FF0000"/>
          <w:spacing w:val="-3"/>
          <w:sz w:val="36"/>
          <w:szCs w:val="36"/>
          <w:lang w:val="es-ES_tradnl"/>
        </w:rPr>
        <w:t>*  (1</w:t>
      </w:r>
      <w:r w:rsidRPr="00053C36">
        <w:rPr>
          <w:b/>
          <w:color w:val="FF0000"/>
          <w:spacing w:val="-3"/>
          <w:sz w:val="36"/>
          <w:szCs w:val="36"/>
          <w:lang w:val="es-ES_tradnl"/>
        </w:rPr>
        <w:t>787-1852)</w:t>
      </w:r>
    </w:p>
    <w:p w:rsidR="00362FF2" w:rsidRPr="00053C36" w:rsidRDefault="00362FF2" w:rsidP="00235DF4">
      <w:pPr>
        <w:tabs>
          <w:tab w:val="center" w:pos="2007"/>
        </w:tabs>
        <w:jc w:val="center"/>
        <w:rPr>
          <w:b/>
          <w:color w:val="FF0000"/>
          <w:spacing w:val="-3"/>
          <w:sz w:val="36"/>
          <w:szCs w:val="36"/>
          <w:lang w:val="es-ES_tradnl"/>
        </w:rPr>
      </w:pPr>
    </w:p>
    <w:p w:rsidR="00235DF4" w:rsidRPr="00235DF4" w:rsidRDefault="00235DF4" w:rsidP="00235DF4">
      <w:pPr>
        <w:tabs>
          <w:tab w:val="center" w:pos="2007"/>
        </w:tabs>
        <w:jc w:val="both"/>
        <w:rPr>
          <w:b/>
          <w:color w:val="0070C0"/>
          <w:spacing w:val="-3"/>
          <w:lang w:val="es-ES_tradnl"/>
        </w:rPr>
      </w:pPr>
      <w:r>
        <w:rPr>
          <w:rFonts w:ascii="Maiandra GD" w:hAnsi="Maiandra GD"/>
          <w:b/>
          <w:color w:val="FF0000"/>
          <w:spacing w:val="-3"/>
          <w:sz w:val="28"/>
          <w:lang w:val="es-ES_tradnl"/>
        </w:rPr>
        <w:t xml:space="preserve">       </w:t>
      </w:r>
      <w:r w:rsidRPr="00053C36">
        <w:rPr>
          <w:rFonts w:ascii="Helvetica-Narrow" w:hAnsi="Helvetica-Narrow"/>
          <w:b/>
          <w:color w:val="0070C0"/>
          <w:spacing w:val="-3"/>
          <w:lang w:val="es-ES_tradnl"/>
        </w:rPr>
        <w:t xml:space="preserve"> </w:t>
      </w:r>
      <w:r w:rsidRPr="00235DF4">
        <w:rPr>
          <w:b/>
          <w:color w:val="0070C0"/>
          <w:spacing w:val="-3"/>
          <w:lang w:val="es-ES_tradnl"/>
        </w:rPr>
        <w:t xml:space="preserve">Fundadora de las </w:t>
      </w:r>
      <w:proofErr w:type="spellStart"/>
      <w:r w:rsidRPr="00235DF4">
        <w:rPr>
          <w:b/>
          <w:color w:val="0070C0"/>
          <w:spacing w:val="-3"/>
          <w:lang w:val="es-ES_tradnl"/>
        </w:rPr>
        <w:t>Hnas</w:t>
      </w:r>
      <w:proofErr w:type="spellEnd"/>
      <w:r w:rsidR="004F40DC">
        <w:rPr>
          <w:b/>
          <w:color w:val="0070C0"/>
          <w:spacing w:val="-3"/>
          <w:lang w:val="es-ES_tradnl"/>
        </w:rPr>
        <w:t>.</w:t>
      </w:r>
      <w:r w:rsidRPr="00235DF4">
        <w:rPr>
          <w:b/>
          <w:color w:val="0070C0"/>
          <w:spacing w:val="-3"/>
          <w:lang w:val="es-ES_tradnl"/>
        </w:rPr>
        <w:t xml:space="preserve"> de la </w:t>
      </w:r>
      <w:proofErr w:type="spellStart"/>
      <w:r w:rsidRPr="00235DF4">
        <w:rPr>
          <w:b/>
          <w:color w:val="0070C0"/>
          <w:spacing w:val="-3"/>
          <w:lang w:val="es-ES_tradnl"/>
        </w:rPr>
        <w:t>Sda</w:t>
      </w:r>
      <w:proofErr w:type="spellEnd"/>
      <w:r w:rsidRPr="00235DF4">
        <w:rPr>
          <w:b/>
          <w:color w:val="0070C0"/>
          <w:spacing w:val="-3"/>
          <w:lang w:val="es-ES_tradnl"/>
        </w:rPr>
        <w:t>. Familia de</w:t>
      </w:r>
      <w:r w:rsidR="004F40DC">
        <w:rPr>
          <w:b/>
          <w:color w:val="0070C0"/>
          <w:spacing w:val="-3"/>
          <w:lang w:val="es-ES_tradnl"/>
        </w:rPr>
        <w:t xml:space="preserve"> </w:t>
      </w:r>
      <w:r w:rsidRPr="00235DF4">
        <w:rPr>
          <w:b/>
          <w:color w:val="0070C0"/>
          <w:spacing w:val="-3"/>
          <w:lang w:val="es-ES_tradnl"/>
        </w:rPr>
        <w:t>Villafranca-de-</w:t>
      </w:r>
      <w:proofErr w:type="spellStart"/>
      <w:r w:rsidRPr="00235DF4">
        <w:rPr>
          <w:b/>
          <w:color w:val="0070C0"/>
          <w:spacing w:val="-3"/>
          <w:lang w:val="es-ES_tradnl"/>
        </w:rPr>
        <w:t>Rouergue</w:t>
      </w:r>
      <w:proofErr w:type="spellEnd"/>
      <w:r>
        <w:rPr>
          <w:b/>
          <w:color w:val="0070C0"/>
          <w:spacing w:val="-3"/>
          <w:lang w:val="es-ES_tradnl"/>
        </w:rPr>
        <w:t xml:space="preserve"> e</w:t>
      </w:r>
      <w:r w:rsidRPr="00235DF4">
        <w:rPr>
          <w:b/>
          <w:color w:val="0070C0"/>
          <w:spacing w:val="-3"/>
          <w:lang w:val="es-ES_tradnl"/>
        </w:rPr>
        <w:t>n 1816</w:t>
      </w:r>
    </w:p>
    <w:p w:rsidR="00B83BBF" w:rsidRDefault="00B83BBF" w:rsidP="005E2DB7">
      <w:pPr>
        <w:jc w:val="center"/>
        <w:rPr>
          <w:szCs w:val="22"/>
          <w:lang w:val="es-ES_tradnl"/>
        </w:rPr>
      </w:pPr>
    </w:p>
    <w:p w:rsidR="00235DF4" w:rsidRDefault="00235DF4" w:rsidP="005E2DB7">
      <w:pPr>
        <w:jc w:val="center"/>
        <w:rPr>
          <w:szCs w:val="22"/>
          <w:lang w:val="es-ES_tradnl"/>
        </w:rPr>
      </w:pPr>
      <w:r w:rsidRPr="00235DF4">
        <w:rPr>
          <w:noProof/>
          <w:szCs w:val="22"/>
        </w:rPr>
        <w:drawing>
          <wp:anchor distT="0" distB="0" distL="114300" distR="114300" simplePos="0" relativeHeight="251659264" behindDoc="1" locked="0" layoutInCell="0" allowOverlap="1">
            <wp:simplePos x="0" y="0"/>
            <wp:positionH relativeFrom="column">
              <wp:posOffset>2273300</wp:posOffset>
            </wp:positionH>
            <wp:positionV relativeFrom="paragraph">
              <wp:posOffset>21590</wp:posOffset>
            </wp:positionV>
            <wp:extent cx="1877060" cy="1981200"/>
            <wp:effectExtent l="19050" t="0" r="8890" b="0"/>
            <wp:wrapTight wrapText="bothSides">
              <wp:wrapPolygon edited="0">
                <wp:start x="-219" y="0"/>
                <wp:lineTo x="-219" y="21392"/>
                <wp:lineTo x="21702" y="21392"/>
                <wp:lineTo x="21702" y="0"/>
                <wp:lineTo x="-219" y="0"/>
              </wp:wrapPolygon>
            </wp:wrapTight>
            <wp:docPr id="3" name="Imagen 2" descr="Pg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027"/>
                    <pic:cNvPicPr>
                      <a:picLocks noChangeAspect="1" noChangeArrowheads="1"/>
                    </pic:cNvPicPr>
                  </pic:nvPicPr>
                  <pic:blipFill>
                    <a:blip r:embed="rId8"/>
                    <a:srcRect/>
                    <a:stretch>
                      <a:fillRect/>
                    </a:stretch>
                  </pic:blipFill>
                  <pic:spPr bwMode="auto">
                    <a:xfrm>
                      <a:off x="0" y="0"/>
                      <a:ext cx="1877060" cy="1981200"/>
                    </a:xfrm>
                    <a:prstGeom prst="rect">
                      <a:avLst/>
                    </a:prstGeom>
                    <a:noFill/>
                    <a:ln w="9525">
                      <a:noFill/>
                      <a:miter lim="800000"/>
                      <a:headEnd/>
                      <a:tailEnd/>
                    </a:ln>
                  </pic:spPr>
                </pic:pic>
              </a:graphicData>
            </a:graphic>
          </wp:anchor>
        </w:drawing>
      </w: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362FF2" w:rsidP="00601288">
      <w:pPr>
        <w:jc w:val="both"/>
        <w:rPr>
          <w:szCs w:val="22"/>
          <w:lang w:val="es-ES_tradnl"/>
        </w:rPr>
      </w:pPr>
      <w:r>
        <w:rPr>
          <w:b/>
          <w:color w:val="FF0000"/>
          <w:szCs w:val="22"/>
          <w:lang w:val="es-ES_tradnl"/>
        </w:rPr>
        <w:t xml:space="preserve">    </w:t>
      </w:r>
    </w:p>
    <w:p w:rsidR="00601288" w:rsidRDefault="00235DF4" w:rsidP="00235DF4">
      <w:pPr>
        <w:tabs>
          <w:tab w:val="left" w:pos="-720"/>
        </w:tabs>
        <w:jc w:val="both"/>
        <w:rPr>
          <w:b/>
          <w:i/>
          <w:spacing w:val="-2"/>
          <w:lang w:val="es-ES_tradnl"/>
        </w:rPr>
      </w:pPr>
      <w:r w:rsidRPr="00235DF4">
        <w:rPr>
          <w:b/>
          <w:i/>
          <w:spacing w:val="-2"/>
          <w:lang w:val="es-ES_tradnl"/>
        </w:rPr>
        <w:t xml:space="preserve">  </w:t>
      </w:r>
    </w:p>
    <w:p w:rsidR="00235DF4" w:rsidRPr="00601288" w:rsidRDefault="00235DF4" w:rsidP="00235DF4">
      <w:pPr>
        <w:tabs>
          <w:tab w:val="left" w:pos="-720"/>
        </w:tabs>
        <w:jc w:val="both"/>
        <w:rPr>
          <w:b/>
          <w:spacing w:val="-2"/>
          <w:lang w:val="es-ES_tradnl"/>
        </w:rPr>
      </w:pPr>
      <w:r w:rsidRPr="00601288">
        <w:rPr>
          <w:b/>
          <w:spacing w:val="-2"/>
          <w:lang w:val="es-ES_tradnl"/>
        </w:rPr>
        <w:t>Fue un espíritu nacido para la generosidad y para la l</w:t>
      </w:r>
      <w:r w:rsidRPr="00601288">
        <w:rPr>
          <w:b/>
          <w:spacing w:val="-2"/>
          <w:lang w:val="es-ES_tradnl"/>
        </w:rPr>
        <w:t>u</w:t>
      </w:r>
      <w:r w:rsidRPr="00601288">
        <w:rPr>
          <w:b/>
          <w:spacing w:val="-2"/>
          <w:lang w:val="es-ES_tradnl"/>
        </w:rPr>
        <w:t>cha. El trabajo fue su patrimonio y el servicio su ideal. La fortaleza fue el don con que Dios la bendijo Dios. No pudieron con ella los enemigos exteriores ni los interiores, aunque el cielo toleró que ambos la purificaran en el crisol del sufrimiento.</w:t>
      </w:r>
    </w:p>
    <w:p w:rsidR="00235DF4" w:rsidRPr="00601288" w:rsidRDefault="00235DF4" w:rsidP="00235DF4">
      <w:pPr>
        <w:tabs>
          <w:tab w:val="left" w:pos="-720"/>
        </w:tabs>
        <w:jc w:val="both"/>
        <w:rPr>
          <w:b/>
          <w:spacing w:val="-2"/>
          <w:lang w:val="es-ES_tradnl"/>
        </w:rPr>
      </w:pPr>
    </w:p>
    <w:p w:rsidR="00235DF4" w:rsidRPr="00601288" w:rsidRDefault="00235DF4" w:rsidP="00235DF4">
      <w:pPr>
        <w:tabs>
          <w:tab w:val="left" w:pos="-720"/>
        </w:tabs>
        <w:jc w:val="both"/>
        <w:rPr>
          <w:b/>
          <w:spacing w:val="-2"/>
          <w:lang w:val="es-ES_tradnl"/>
        </w:rPr>
      </w:pPr>
      <w:r w:rsidRPr="00601288">
        <w:rPr>
          <w:b/>
          <w:spacing w:val="-2"/>
          <w:lang w:val="es-ES_tradnl"/>
        </w:rPr>
        <w:t xml:space="preserve">   Vocación repartida entre el silencio de los contemplativos y el fuego de los apóstoles, si</w:t>
      </w:r>
      <w:r w:rsidRPr="00601288">
        <w:rPr>
          <w:b/>
          <w:spacing w:val="-2"/>
          <w:lang w:val="es-ES_tradnl"/>
        </w:rPr>
        <w:t>n</w:t>
      </w:r>
      <w:r w:rsidRPr="00601288">
        <w:rPr>
          <w:b/>
          <w:spacing w:val="-2"/>
          <w:lang w:val="es-ES_tradnl"/>
        </w:rPr>
        <w:t>tetizó maravillosamente la delicadeza de María y los afanes incansables de Marta, siempre al servicio de Jesús. Y como todo lo que poseyó lo puso a disposición de quienes la rodearon, también su doble espíritu de contemplación y de acción se orientó para el bien de sus sem</w:t>
      </w:r>
      <w:r w:rsidRPr="00601288">
        <w:rPr>
          <w:b/>
          <w:spacing w:val="-2"/>
          <w:lang w:val="es-ES_tradnl"/>
        </w:rPr>
        <w:t>e</w:t>
      </w:r>
      <w:r w:rsidRPr="00601288">
        <w:rPr>
          <w:b/>
          <w:spacing w:val="-2"/>
          <w:lang w:val="es-ES_tradnl"/>
        </w:rPr>
        <w:t>jantes, sobre todo de las religiosas que en torno suyo se reunieron para una misión prov</w:t>
      </w:r>
      <w:r w:rsidRPr="00601288">
        <w:rPr>
          <w:b/>
          <w:spacing w:val="-2"/>
          <w:lang w:val="es-ES_tradnl"/>
        </w:rPr>
        <w:t>i</w:t>
      </w:r>
      <w:r w:rsidRPr="00601288">
        <w:rPr>
          <w:b/>
          <w:spacing w:val="-2"/>
          <w:lang w:val="es-ES_tradnl"/>
        </w:rPr>
        <w:t>dencial.</w:t>
      </w:r>
    </w:p>
    <w:p w:rsidR="00235DF4" w:rsidRPr="00601288" w:rsidRDefault="00235DF4" w:rsidP="00235DF4">
      <w:pPr>
        <w:tabs>
          <w:tab w:val="left" w:pos="-720"/>
        </w:tabs>
        <w:jc w:val="both"/>
        <w:rPr>
          <w:b/>
          <w:spacing w:val="-2"/>
          <w:lang w:val="es-ES_tradnl"/>
        </w:rPr>
      </w:pPr>
    </w:p>
    <w:p w:rsidR="00235DF4" w:rsidRPr="00601288" w:rsidRDefault="00235DF4" w:rsidP="00235DF4">
      <w:pPr>
        <w:tabs>
          <w:tab w:val="left" w:pos="-720"/>
        </w:tabs>
        <w:jc w:val="both"/>
        <w:rPr>
          <w:b/>
          <w:spacing w:val="-2"/>
          <w:lang w:val="es-ES_tradnl"/>
        </w:rPr>
      </w:pPr>
      <w:r w:rsidRPr="00601288">
        <w:rPr>
          <w:b/>
          <w:spacing w:val="-2"/>
          <w:lang w:val="es-ES_tradnl"/>
        </w:rPr>
        <w:t xml:space="preserve">   En medio de sus dolores, se mostró siempre como una mujer heroica. Formada en la e</w:t>
      </w:r>
      <w:r w:rsidRPr="00601288">
        <w:rPr>
          <w:b/>
          <w:spacing w:val="-2"/>
          <w:lang w:val="es-ES_tradnl"/>
        </w:rPr>
        <w:t>s</w:t>
      </w:r>
      <w:r w:rsidRPr="00601288">
        <w:rPr>
          <w:b/>
          <w:spacing w:val="-2"/>
          <w:lang w:val="es-ES_tradnl"/>
        </w:rPr>
        <w:t>cuela de los corazones nobles y de los espíritus austeros, abrió en la Iglesia el carisma de las educadoras contemplativas o de las mujeres apostólicas forjadas en la vida de conte</w:t>
      </w:r>
      <w:r w:rsidRPr="00601288">
        <w:rPr>
          <w:b/>
          <w:spacing w:val="-2"/>
          <w:lang w:val="es-ES_tradnl"/>
        </w:rPr>
        <w:t>m</w:t>
      </w:r>
      <w:r w:rsidRPr="00601288">
        <w:rPr>
          <w:b/>
          <w:spacing w:val="-2"/>
          <w:lang w:val="es-ES_tradnl"/>
        </w:rPr>
        <w:t>plación. Lo que hubiera sido casi incompatible en su tiempo, supo hacerlo con naturalidad, con serenidad y con paz. Y la Iglesia la tuvo que agradecer una de las hermosas intuiciones en favor de la reconstrucción de su patria y de su sociedad.</w:t>
      </w:r>
    </w:p>
    <w:p w:rsidR="00235DF4" w:rsidRPr="00601288" w:rsidRDefault="00235DF4" w:rsidP="00235DF4">
      <w:pPr>
        <w:tabs>
          <w:tab w:val="left" w:pos="-720"/>
        </w:tabs>
        <w:jc w:val="both"/>
        <w:rPr>
          <w:b/>
          <w:spacing w:val="-2"/>
          <w:lang w:val="es-ES_tradnl"/>
        </w:rPr>
      </w:pPr>
    </w:p>
    <w:p w:rsidR="00235DF4" w:rsidRPr="00601288" w:rsidRDefault="00235DF4" w:rsidP="004F40DC">
      <w:pPr>
        <w:jc w:val="both"/>
        <w:rPr>
          <w:b/>
          <w:spacing w:val="-2"/>
          <w:lang w:val="es-ES_tradnl"/>
        </w:rPr>
      </w:pPr>
      <w:r w:rsidRPr="00601288">
        <w:rPr>
          <w:b/>
          <w:spacing w:val="-2"/>
          <w:lang w:val="es-ES_tradnl"/>
        </w:rPr>
        <w:t xml:space="preserve">   Ella tuvo conciencia de su elección. Y supo aceptarla con humildad y con sencillez. Fue capaz de ver en la mano de Dios en todos los momentos de su camino y por eso pudo hacer el bien y enseñar a los demás a servir a Dios y a amar a los hombres por Dios</w:t>
      </w:r>
    </w:p>
    <w:p w:rsidR="004F40DC" w:rsidRPr="00601288" w:rsidRDefault="004F40DC" w:rsidP="004F40DC">
      <w:pPr>
        <w:jc w:val="both"/>
        <w:rPr>
          <w:b/>
          <w:spacing w:val="-2"/>
          <w:lang w:val="es-ES_tradnl"/>
        </w:rPr>
      </w:pPr>
    </w:p>
    <w:p w:rsidR="00235DF4" w:rsidRPr="00235DF4" w:rsidRDefault="00235DF4" w:rsidP="00362FF2">
      <w:pPr>
        <w:rPr>
          <w:b/>
          <w:color w:val="FF0000"/>
          <w:sz w:val="28"/>
          <w:szCs w:val="28"/>
          <w:lang w:val="es-ES_tradnl"/>
        </w:rPr>
      </w:pPr>
      <w:r w:rsidRPr="00235DF4">
        <w:rPr>
          <w:b/>
          <w:color w:val="FF0000"/>
          <w:sz w:val="28"/>
          <w:szCs w:val="28"/>
          <w:lang w:val="es-ES_tradnl"/>
        </w:rPr>
        <w:t>I</w:t>
      </w:r>
      <w:r w:rsidR="002266E4">
        <w:rPr>
          <w:b/>
          <w:color w:val="FF0000"/>
          <w:sz w:val="28"/>
          <w:szCs w:val="28"/>
          <w:lang w:val="es-ES_tradnl"/>
        </w:rPr>
        <w:t>tinerario</w:t>
      </w:r>
      <w:r w:rsidRPr="00235DF4">
        <w:rPr>
          <w:b/>
          <w:color w:val="FF0000"/>
          <w:sz w:val="28"/>
          <w:szCs w:val="28"/>
          <w:lang w:val="es-ES_tradnl"/>
        </w:rPr>
        <w:t xml:space="preserve"> Biográfico</w:t>
      </w:r>
    </w:p>
    <w:p w:rsidR="00235DF4" w:rsidRPr="00235DF4" w:rsidRDefault="00235DF4" w:rsidP="005E2DB7">
      <w:pPr>
        <w:jc w:val="center"/>
        <w:rPr>
          <w:b/>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1787. 6 de Septiembre. Nace en el casti</w:t>
      </w:r>
      <w:r w:rsidRPr="00235DF4">
        <w:rPr>
          <w:b/>
          <w:spacing w:val="-2"/>
          <w:lang w:val="es-ES_tradnl"/>
        </w:rPr>
        <w:softHyphen/>
        <w:t xml:space="preserve">llo de </w:t>
      </w:r>
      <w:proofErr w:type="spellStart"/>
      <w:r w:rsidRPr="00235DF4">
        <w:rPr>
          <w:b/>
          <w:spacing w:val="-2"/>
          <w:lang w:val="es-ES_tradnl"/>
        </w:rPr>
        <w:t>Druelle</w:t>
      </w:r>
      <w:proofErr w:type="spellEnd"/>
      <w:r w:rsidRPr="00235DF4">
        <w:rPr>
          <w:b/>
          <w:spacing w:val="-2"/>
          <w:lang w:val="es-ES_tradnl"/>
        </w:rPr>
        <w:t xml:space="preserve">, cerca de </w:t>
      </w:r>
      <w:proofErr w:type="spellStart"/>
      <w:r w:rsidRPr="00235DF4">
        <w:rPr>
          <w:b/>
          <w:spacing w:val="-2"/>
          <w:lang w:val="es-ES_tradnl"/>
        </w:rPr>
        <w:t>Rodez</w:t>
      </w:r>
      <w:proofErr w:type="spellEnd"/>
      <w:r w:rsidRPr="00235DF4">
        <w:rPr>
          <w:b/>
          <w:spacing w:val="-2"/>
          <w:lang w:val="es-ES_tradnl"/>
        </w:rPr>
        <w:t>. Se la bautiza al día s</w:t>
      </w:r>
      <w:r w:rsidRPr="00235DF4">
        <w:rPr>
          <w:b/>
          <w:spacing w:val="-2"/>
          <w:lang w:val="es-ES_tradnl"/>
        </w:rPr>
        <w:t>i</w:t>
      </w:r>
      <w:r w:rsidRPr="00235DF4">
        <w:rPr>
          <w:b/>
          <w:spacing w:val="-2"/>
          <w:lang w:val="es-ES_tradnl"/>
        </w:rPr>
        <w:t xml:space="preserve">guiente con los nombres de María Guillermina Emilia. Sus padres son Juan Luis de </w:t>
      </w:r>
      <w:proofErr w:type="spellStart"/>
      <w:r w:rsidRPr="00235DF4">
        <w:rPr>
          <w:b/>
          <w:spacing w:val="-2"/>
          <w:lang w:val="es-ES_tradnl"/>
        </w:rPr>
        <w:t>Amans</w:t>
      </w:r>
      <w:proofErr w:type="spellEnd"/>
      <w:r w:rsidRPr="00235DF4">
        <w:rPr>
          <w:b/>
          <w:spacing w:val="-2"/>
          <w:lang w:val="es-ES_tradnl"/>
        </w:rPr>
        <w:t xml:space="preserve"> de </w:t>
      </w:r>
      <w:proofErr w:type="spellStart"/>
      <w:r w:rsidRPr="00235DF4">
        <w:rPr>
          <w:b/>
          <w:spacing w:val="-2"/>
          <w:lang w:val="es-ES_tradnl"/>
        </w:rPr>
        <w:t>Rodat</w:t>
      </w:r>
      <w:proofErr w:type="spellEnd"/>
      <w:r w:rsidRPr="00235DF4">
        <w:rPr>
          <w:b/>
          <w:spacing w:val="-2"/>
          <w:lang w:val="es-ES_tradnl"/>
        </w:rPr>
        <w:t xml:space="preserve"> y Enri</w:t>
      </w:r>
      <w:r w:rsidRPr="00235DF4">
        <w:rPr>
          <w:b/>
          <w:spacing w:val="-2"/>
          <w:lang w:val="es-ES_tradnl"/>
        </w:rPr>
        <w:softHyphen/>
        <w:t xml:space="preserve">queta de </w:t>
      </w:r>
      <w:proofErr w:type="spellStart"/>
      <w:r w:rsidRPr="00235DF4">
        <w:rPr>
          <w:b/>
          <w:spacing w:val="-2"/>
          <w:lang w:val="es-ES_tradnl"/>
        </w:rPr>
        <w:t>Pomairols</w:t>
      </w:r>
      <w:proofErr w:type="spellEnd"/>
      <w:r w:rsidRPr="00235DF4">
        <w:rPr>
          <w:b/>
          <w:spacing w:val="-2"/>
          <w:lang w:val="es-ES_tradnl"/>
        </w:rPr>
        <w:t>, no</w:t>
      </w:r>
      <w:r w:rsidRPr="00235DF4">
        <w:rPr>
          <w:b/>
          <w:spacing w:val="-2"/>
          <w:lang w:val="es-ES_tradnl"/>
        </w:rPr>
        <w:softHyphen/>
        <w:t>bles de san</w:t>
      </w:r>
      <w:r w:rsidRPr="00235DF4">
        <w:rPr>
          <w:b/>
          <w:spacing w:val="-2"/>
          <w:lang w:val="es-ES_tradnl"/>
        </w:rPr>
        <w:softHyphen/>
        <w:t>gre, pero dedicados al cuida</w:t>
      </w:r>
      <w:r w:rsidRPr="00235DF4">
        <w:rPr>
          <w:b/>
          <w:spacing w:val="-2"/>
          <w:lang w:val="es-ES_tradnl"/>
        </w:rPr>
        <w:softHyphen/>
        <w:t>do de sus propie</w:t>
      </w:r>
      <w:r w:rsidRPr="00235DF4">
        <w:rPr>
          <w:b/>
          <w:spacing w:val="-2"/>
          <w:lang w:val="es-ES_tradnl"/>
        </w:rPr>
        <w:softHyphen/>
        <w:t>dades y de sus cinco hijos. Pasa la infan</w:t>
      </w:r>
      <w:r w:rsidRPr="00235DF4">
        <w:rPr>
          <w:b/>
          <w:spacing w:val="-2"/>
          <w:lang w:val="es-ES_tradnl"/>
        </w:rPr>
        <w:softHyphen/>
        <w:t xml:space="preserve">cia en </w:t>
      </w:r>
      <w:proofErr w:type="spellStart"/>
      <w:r w:rsidRPr="00235DF4">
        <w:rPr>
          <w:b/>
          <w:spacing w:val="-2"/>
          <w:lang w:val="es-ES_tradnl"/>
        </w:rPr>
        <w:t>Ginals</w:t>
      </w:r>
      <w:proofErr w:type="spellEnd"/>
      <w:r w:rsidRPr="00235DF4">
        <w:rPr>
          <w:b/>
          <w:spacing w:val="-2"/>
          <w:lang w:val="es-ES_tradnl"/>
        </w:rPr>
        <w:t>, en el casti</w:t>
      </w:r>
      <w:r w:rsidRPr="00235DF4">
        <w:rPr>
          <w:b/>
          <w:spacing w:val="-2"/>
          <w:lang w:val="es-ES_tradnl"/>
        </w:rPr>
        <w:softHyphen/>
        <w:t>llo de la abuela m</w:t>
      </w:r>
      <w:r w:rsidRPr="00235DF4">
        <w:rPr>
          <w:b/>
          <w:spacing w:val="-2"/>
          <w:lang w:val="es-ES_tradnl"/>
        </w:rPr>
        <w:t>a</w:t>
      </w:r>
      <w:r w:rsidRPr="00235DF4">
        <w:rPr>
          <w:b/>
          <w:spacing w:val="-2"/>
          <w:lang w:val="es-ES_tradnl"/>
        </w:rPr>
        <w:t>terna, a donde apenas llegan los ecos de la furiosa revolución que asola la nación.</w:t>
      </w:r>
    </w:p>
    <w:p w:rsidR="00235DF4" w:rsidRPr="00235DF4" w:rsidRDefault="00235DF4" w:rsidP="00235DF4">
      <w:pPr>
        <w:tabs>
          <w:tab w:val="left" w:pos="-720"/>
        </w:tabs>
        <w:jc w:val="both"/>
        <w:rPr>
          <w:b/>
          <w:spacing w:val="-2"/>
          <w:lang w:val="es-ES_tradnl"/>
        </w:rPr>
      </w:pPr>
      <w:r w:rsidRPr="00235DF4">
        <w:rPr>
          <w:b/>
          <w:spacing w:val="-2"/>
          <w:lang w:val="es-ES_tradnl"/>
        </w:rPr>
        <w:t xml:space="preserve"> </w:t>
      </w:r>
    </w:p>
    <w:p w:rsidR="00235DF4" w:rsidRPr="00235DF4" w:rsidRDefault="00235DF4" w:rsidP="00235DF4">
      <w:pPr>
        <w:tabs>
          <w:tab w:val="left" w:pos="-720"/>
        </w:tabs>
        <w:jc w:val="both"/>
        <w:rPr>
          <w:b/>
          <w:spacing w:val="-2"/>
          <w:lang w:val="es-ES_tradnl"/>
        </w:rPr>
      </w:pPr>
      <w:r w:rsidRPr="00235DF4">
        <w:rPr>
          <w:b/>
          <w:spacing w:val="-2"/>
          <w:lang w:val="es-ES_tradnl"/>
        </w:rPr>
        <w:t xml:space="preserve">  1797. Es preparada la Primera Comu</w:t>
      </w:r>
      <w:r w:rsidRPr="00235DF4">
        <w:rPr>
          <w:b/>
          <w:spacing w:val="-2"/>
          <w:lang w:val="es-ES_tradnl"/>
        </w:rPr>
        <w:softHyphen/>
        <w:t xml:space="preserve">nión por el dominico P. </w:t>
      </w:r>
      <w:proofErr w:type="spellStart"/>
      <w:r w:rsidRPr="00235DF4">
        <w:rPr>
          <w:b/>
          <w:spacing w:val="-2"/>
          <w:lang w:val="es-ES_tradnl"/>
        </w:rPr>
        <w:t>Delbès</w:t>
      </w:r>
      <w:proofErr w:type="spellEnd"/>
      <w:r w:rsidRPr="00235DF4">
        <w:rPr>
          <w:b/>
          <w:spacing w:val="-2"/>
          <w:lang w:val="es-ES_tradnl"/>
        </w:rPr>
        <w:t>, escondido en su cast</w:t>
      </w:r>
      <w:r w:rsidRPr="00235DF4">
        <w:rPr>
          <w:b/>
          <w:spacing w:val="-2"/>
          <w:lang w:val="es-ES_tradnl"/>
        </w:rPr>
        <w:t>i</w:t>
      </w:r>
      <w:r w:rsidRPr="00235DF4">
        <w:rPr>
          <w:b/>
          <w:spacing w:val="-2"/>
          <w:lang w:val="es-ES_tradnl"/>
        </w:rPr>
        <w:t>llo familiar. La pri</w:t>
      </w:r>
      <w:r w:rsidRPr="00235DF4">
        <w:rPr>
          <w:b/>
          <w:spacing w:val="-2"/>
          <w:lang w:val="es-ES_tradnl"/>
        </w:rPr>
        <w:softHyphen/>
        <w:t>mera educa</w:t>
      </w:r>
      <w:r w:rsidRPr="00235DF4">
        <w:rPr>
          <w:b/>
          <w:spacing w:val="-2"/>
          <w:lang w:val="es-ES_tradnl"/>
        </w:rPr>
        <w:softHyphen/>
        <w:t>ción la recibe de una ursuli</w:t>
      </w:r>
      <w:r w:rsidRPr="00235DF4">
        <w:rPr>
          <w:b/>
          <w:spacing w:val="-2"/>
          <w:lang w:val="es-ES_tradnl"/>
        </w:rPr>
        <w:softHyphen/>
        <w:t>na exclaustra</w:t>
      </w:r>
      <w:r w:rsidRPr="00235DF4">
        <w:rPr>
          <w:b/>
          <w:spacing w:val="-2"/>
          <w:lang w:val="es-ES_tradnl"/>
        </w:rPr>
        <w:softHyphen/>
        <w:t>da que se halla refu</w:t>
      </w:r>
      <w:r w:rsidRPr="00235DF4">
        <w:rPr>
          <w:b/>
          <w:spacing w:val="-2"/>
          <w:lang w:val="es-ES_tradnl"/>
        </w:rPr>
        <w:softHyphen/>
        <w:t>giada en su hogar du</w:t>
      </w:r>
      <w:r w:rsidRPr="00235DF4">
        <w:rPr>
          <w:b/>
          <w:spacing w:val="-2"/>
          <w:lang w:val="es-ES_tradnl"/>
        </w:rPr>
        <w:softHyphen/>
        <w:t xml:space="preserve">rante algún tiempo y la inicia en las letras y en los ejercicios de piedad. </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lastRenderedPageBreak/>
        <w:t xml:space="preserve">  1802. Se normaliza en cierto sentido la vida religiosa en la comarca, debido al concordato de la Santa Sede con Napo</w:t>
      </w:r>
      <w:r w:rsidRPr="00235DF4">
        <w:rPr>
          <w:b/>
          <w:spacing w:val="-2"/>
          <w:lang w:val="es-ES_tradnl"/>
        </w:rPr>
        <w:softHyphen/>
        <w:t>león Bonaparte. Se reagrupan diversas Congregaciones.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1804. Pasando unos meses en la casa paterna, asiste a una misión popular en San Martin-de-</w:t>
      </w:r>
      <w:proofErr w:type="spellStart"/>
      <w:r w:rsidRPr="00235DF4">
        <w:rPr>
          <w:b/>
          <w:spacing w:val="-2"/>
          <w:lang w:val="es-ES_tradnl"/>
        </w:rPr>
        <w:t>Limouse</w:t>
      </w:r>
      <w:proofErr w:type="spellEnd"/>
      <w:r w:rsidRPr="00235DF4">
        <w:rPr>
          <w:b/>
          <w:spacing w:val="-2"/>
          <w:lang w:val="es-ES_tradnl"/>
        </w:rPr>
        <w:t>. En ella recibe una luz que la determina a consagrarse a Dios del todo, en la fie</w:t>
      </w:r>
      <w:r w:rsidRPr="00235DF4">
        <w:rPr>
          <w:b/>
          <w:spacing w:val="-2"/>
          <w:lang w:val="es-ES_tradnl"/>
        </w:rPr>
        <w:t>s</w:t>
      </w:r>
      <w:r w:rsidRPr="00235DF4">
        <w:rPr>
          <w:b/>
          <w:spacing w:val="-2"/>
          <w:lang w:val="es-ES_tradnl"/>
        </w:rPr>
        <w:t>ta del Corpus.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1805. Regresa a Villafranca para vivir en el hogar de su abue</w:t>
      </w:r>
      <w:r w:rsidRPr="00235DF4">
        <w:rPr>
          <w:b/>
          <w:spacing w:val="-2"/>
          <w:lang w:val="es-ES_tradnl"/>
        </w:rPr>
        <w:softHyphen/>
        <w:t>la, donde se ha</w:t>
      </w:r>
      <w:r w:rsidRPr="00235DF4">
        <w:rPr>
          <w:b/>
          <w:spacing w:val="-2"/>
          <w:lang w:val="es-ES_tradnl"/>
        </w:rPr>
        <w:softHyphen/>
        <w:t>llan acogidas diversas religio</w:t>
      </w:r>
      <w:r w:rsidRPr="00235DF4">
        <w:rPr>
          <w:b/>
          <w:spacing w:val="-2"/>
          <w:lang w:val="es-ES_tradnl"/>
        </w:rPr>
        <w:softHyphen/>
        <w:t>sas seculari</w:t>
      </w:r>
      <w:r w:rsidRPr="00235DF4">
        <w:rPr>
          <w:b/>
          <w:spacing w:val="-2"/>
          <w:lang w:val="es-ES_tradnl"/>
        </w:rPr>
        <w:softHyphen/>
        <w:t>zadas y dedicadas a obras de educación. La ayudan mucho con su ejemplo y ense</w:t>
      </w:r>
      <w:r w:rsidRPr="00235DF4">
        <w:rPr>
          <w:b/>
          <w:spacing w:val="-2"/>
          <w:lang w:val="es-ES_tradnl"/>
        </w:rPr>
        <w:softHyphen/>
        <w:t>ñanza. Reci</w:t>
      </w:r>
      <w:r w:rsidRPr="00235DF4">
        <w:rPr>
          <w:b/>
          <w:spacing w:val="-2"/>
          <w:lang w:val="es-ES_tradnl"/>
        </w:rPr>
        <w:softHyphen/>
        <w:t>be la Confirma</w:t>
      </w:r>
      <w:r w:rsidRPr="00235DF4">
        <w:rPr>
          <w:b/>
          <w:spacing w:val="-2"/>
          <w:lang w:val="es-ES_tradnl"/>
        </w:rPr>
        <w:softHyphen/>
        <w:t>ción. Se dirige con el erudi</w:t>
      </w:r>
      <w:r w:rsidRPr="00235DF4">
        <w:rPr>
          <w:b/>
          <w:spacing w:val="-2"/>
          <w:lang w:val="es-ES_tradnl"/>
        </w:rPr>
        <w:softHyphen/>
        <w:t>to sacerdote Anto</w:t>
      </w:r>
      <w:r w:rsidRPr="00235DF4">
        <w:rPr>
          <w:b/>
          <w:spacing w:val="-2"/>
          <w:lang w:val="es-ES_tradnl"/>
        </w:rPr>
        <w:softHyphen/>
        <w:t xml:space="preserve">nio </w:t>
      </w:r>
      <w:proofErr w:type="spellStart"/>
      <w:r w:rsidRPr="00235DF4">
        <w:rPr>
          <w:b/>
          <w:spacing w:val="-2"/>
          <w:lang w:val="es-ES_tradnl"/>
        </w:rPr>
        <w:t>Marty</w:t>
      </w:r>
      <w:proofErr w:type="spellEnd"/>
      <w:r w:rsidRPr="00235DF4">
        <w:rPr>
          <w:b/>
          <w:spacing w:val="-2"/>
          <w:lang w:val="es-ES_tradnl"/>
        </w:rPr>
        <w:t>, cape</w:t>
      </w:r>
      <w:r w:rsidRPr="00235DF4">
        <w:rPr>
          <w:b/>
          <w:spacing w:val="-2"/>
          <w:lang w:val="es-ES_tradnl"/>
        </w:rPr>
        <w:softHyphen/>
        <w:t>llán de la casa fami</w:t>
      </w:r>
      <w:r w:rsidRPr="00235DF4">
        <w:rPr>
          <w:b/>
          <w:spacing w:val="-2"/>
          <w:lang w:val="es-ES_tradnl"/>
        </w:rPr>
        <w:softHyphen/>
        <w:t>liar. Traba</w:t>
      </w:r>
      <w:r w:rsidRPr="00235DF4">
        <w:rPr>
          <w:b/>
          <w:spacing w:val="-2"/>
          <w:lang w:val="es-ES_tradnl"/>
        </w:rPr>
        <w:softHyphen/>
        <w:t>ja en aten</w:t>
      </w:r>
      <w:r w:rsidRPr="00235DF4">
        <w:rPr>
          <w:b/>
          <w:spacing w:val="-2"/>
          <w:lang w:val="es-ES_tradnl"/>
        </w:rPr>
        <w:softHyphen/>
        <w:t>der a las niñas que edu</w:t>
      </w:r>
      <w:r w:rsidRPr="00235DF4">
        <w:rPr>
          <w:b/>
          <w:spacing w:val="-2"/>
          <w:lang w:val="es-ES_tradnl"/>
        </w:rPr>
        <w:softHyphen/>
        <w:t>can las reli</w:t>
      </w:r>
      <w:r w:rsidRPr="00235DF4">
        <w:rPr>
          <w:b/>
          <w:spacing w:val="-2"/>
          <w:lang w:val="es-ES_tradnl"/>
        </w:rPr>
        <w:softHyphen/>
        <w:t>giosas que con la abuela vi</w:t>
      </w:r>
      <w:r w:rsidRPr="00235DF4">
        <w:rPr>
          <w:b/>
          <w:spacing w:val="-2"/>
          <w:lang w:val="es-ES_tradnl"/>
        </w:rPr>
        <w:softHyphen/>
        <w:t>ven.</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1809. Decide hacerse religiosa, pero no logra su intento por dificultades espiritua</w:t>
      </w:r>
      <w:r w:rsidRPr="00235DF4">
        <w:rPr>
          <w:b/>
          <w:spacing w:val="-2"/>
          <w:lang w:val="es-ES_tradnl"/>
        </w:rPr>
        <w:softHyphen/>
        <w:t>les que la asaltan. Pensaba en varias Congrega</w:t>
      </w:r>
      <w:r w:rsidRPr="00235DF4">
        <w:rPr>
          <w:b/>
          <w:spacing w:val="-2"/>
          <w:lang w:val="es-ES_tradnl"/>
        </w:rPr>
        <w:softHyphen/>
        <w:t>ciones. La última de ellas es la de "Hermanas de la M</w:t>
      </w:r>
      <w:r w:rsidRPr="00235DF4">
        <w:rPr>
          <w:b/>
          <w:spacing w:val="-2"/>
          <w:lang w:val="es-ES_tradnl"/>
        </w:rPr>
        <w:t>i</w:t>
      </w:r>
      <w:r w:rsidRPr="00235DF4">
        <w:rPr>
          <w:b/>
          <w:spacing w:val="-2"/>
          <w:lang w:val="es-ES_tradnl"/>
        </w:rPr>
        <w:t xml:space="preserve">sericordia de </w:t>
      </w:r>
      <w:proofErr w:type="spellStart"/>
      <w:r w:rsidRPr="00235DF4">
        <w:rPr>
          <w:b/>
          <w:spacing w:val="-2"/>
          <w:lang w:val="es-ES_tradnl"/>
        </w:rPr>
        <w:t>Mois</w:t>
      </w:r>
      <w:r w:rsidRPr="00235DF4">
        <w:rPr>
          <w:b/>
          <w:spacing w:val="-2"/>
          <w:lang w:val="es-ES_tradnl"/>
        </w:rPr>
        <w:softHyphen/>
        <w:t>sac</w:t>
      </w:r>
      <w:proofErr w:type="spellEnd"/>
      <w:r w:rsidRPr="00235DF4">
        <w:rPr>
          <w:b/>
          <w:spacing w:val="-2"/>
          <w:lang w:val="es-ES_tradnl"/>
        </w:rPr>
        <w:t xml:space="preserve">". Algo la dice que su vocación es otra y el P. Hipólito de </w:t>
      </w:r>
      <w:proofErr w:type="spellStart"/>
      <w:r w:rsidRPr="00235DF4">
        <w:rPr>
          <w:b/>
          <w:spacing w:val="-2"/>
          <w:lang w:val="es-ES_tradnl"/>
        </w:rPr>
        <w:t>Launay</w:t>
      </w:r>
      <w:proofErr w:type="spellEnd"/>
      <w:r w:rsidRPr="00235DF4">
        <w:rPr>
          <w:b/>
          <w:spacing w:val="-2"/>
          <w:lang w:val="es-ES_tradnl"/>
        </w:rPr>
        <w:t>, a quien con</w:t>
      </w:r>
      <w:r w:rsidRPr="00235DF4">
        <w:rPr>
          <w:b/>
          <w:spacing w:val="-2"/>
          <w:lang w:val="es-ES_tradnl"/>
        </w:rPr>
        <w:softHyphen/>
        <w:t>sulta, así se lo confir</w:t>
      </w:r>
      <w:r w:rsidRPr="00235DF4">
        <w:rPr>
          <w:b/>
          <w:spacing w:val="-2"/>
          <w:lang w:val="es-ES_tradnl"/>
        </w:rPr>
        <w:softHyphen/>
        <w:t>ma. Debe regre</w:t>
      </w:r>
      <w:r w:rsidRPr="00235DF4">
        <w:rPr>
          <w:b/>
          <w:spacing w:val="-2"/>
          <w:lang w:val="es-ES_tradnl"/>
        </w:rPr>
        <w:softHyphen/>
        <w:t>sar al hogar tras breve y provechosa perm</w:t>
      </w:r>
      <w:r w:rsidRPr="00235DF4">
        <w:rPr>
          <w:b/>
          <w:spacing w:val="-2"/>
          <w:lang w:val="es-ES_tradnl"/>
        </w:rPr>
        <w:t>a</w:t>
      </w:r>
      <w:r w:rsidRPr="00235DF4">
        <w:rPr>
          <w:b/>
          <w:spacing w:val="-2"/>
          <w:lang w:val="es-ES_tradnl"/>
        </w:rPr>
        <w:t>nen</w:t>
      </w:r>
      <w:r w:rsidRPr="00235DF4">
        <w:rPr>
          <w:b/>
          <w:spacing w:val="-2"/>
          <w:lang w:val="es-ES_tradnl"/>
        </w:rPr>
        <w:softHyphen/>
        <w:t>cia en el Novi</w:t>
      </w:r>
      <w:r w:rsidRPr="00235DF4">
        <w:rPr>
          <w:b/>
          <w:spacing w:val="-2"/>
          <w:lang w:val="es-ES_tradnl"/>
        </w:rPr>
        <w:softHyphen/>
        <w:t>ciado de estas religiosas.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1815. Abre en su mismo hogar una escuela popular, con ayuda de cuatro jóvenes que s</w:t>
      </w:r>
      <w:r w:rsidRPr="00235DF4">
        <w:rPr>
          <w:b/>
          <w:spacing w:val="-2"/>
          <w:lang w:val="es-ES_tradnl"/>
        </w:rPr>
        <w:t>e</w:t>
      </w:r>
      <w:r w:rsidRPr="00235DF4">
        <w:rPr>
          <w:b/>
          <w:spacing w:val="-2"/>
          <w:lang w:val="es-ES_tradnl"/>
        </w:rPr>
        <w:t>cundan sus ideas. Se enfrenta con la oposición de toda su familia. Alquila una mansión p</w:t>
      </w:r>
      <w:r w:rsidRPr="00235DF4">
        <w:rPr>
          <w:b/>
          <w:spacing w:val="-2"/>
          <w:lang w:val="es-ES_tradnl"/>
        </w:rPr>
        <w:t>o</w:t>
      </w:r>
      <w:r w:rsidRPr="00235DF4">
        <w:rPr>
          <w:b/>
          <w:spacing w:val="-2"/>
          <w:lang w:val="es-ES_tradnl"/>
        </w:rPr>
        <w:t>bre, a donde se traslada con sus seguidoras. Con ellas se entrega a intensa labor apos</w:t>
      </w:r>
      <w:r w:rsidRPr="00235DF4">
        <w:rPr>
          <w:b/>
          <w:spacing w:val="-2"/>
          <w:lang w:val="es-ES_tradnl"/>
        </w:rPr>
        <w:softHyphen/>
        <w:t>tóli</w:t>
      </w:r>
      <w:r w:rsidRPr="00235DF4">
        <w:rPr>
          <w:b/>
          <w:spacing w:val="-2"/>
          <w:lang w:val="es-ES_tradnl"/>
        </w:rPr>
        <w:softHyphen/>
        <w:t>ca con las niñas.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1816. 3 de Mayo. Se inicia la primera co</w:t>
      </w:r>
      <w:r w:rsidRPr="00235DF4">
        <w:rPr>
          <w:b/>
          <w:spacing w:val="-2"/>
          <w:lang w:val="es-ES_tradnl"/>
        </w:rPr>
        <w:softHyphen/>
        <w:t>munidad de la Congregación. La idea i</w:t>
      </w:r>
      <w:r w:rsidRPr="00235DF4">
        <w:rPr>
          <w:b/>
          <w:spacing w:val="-2"/>
          <w:lang w:val="es-ES_tradnl"/>
        </w:rPr>
        <w:softHyphen/>
        <w:t>nicial tendía a reproducir la vida claustral. Poco a poco se va perfilando la dimen</w:t>
      </w:r>
      <w:r w:rsidRPr="00235DF4">
        <w:rPr>
          <w:b/>
          <w:spacing w:val="-2"/>
          <w:lang w:val="es-ES_tradnl"/>
        </w:rPr>
        <w:softHyphen/>
        <w:t>sión apostóli</w:t>
      </w:r>
      <w:r w:rsidRPr="00235DF4">
        <w:rPr>
          <w:b/>
          <w:spacing w:val="-2"/>
          <w:lang w:val="es-ES_tradnl"/>
        </w:rPr>
        <w:softHyphen/>
        <w:t>ca del grupo. Trata de armo</w:t>
      </w:r>
      <w:r w:rsidRPr="00235DF4">
        <w:rPr>
          <w:b/>
          <w:spacing w:val="-2"/>
          <w:lang w:val="es-ES_tradnl"/>
        </w:rPr>
        <w:softHyphen/>
        <w:t>nizar el trabajo educativo con las exigen</w:t>
      </w:r>
      <w:r w:rsidRPr="00235DF4">
        <w:rPr>
          <w:b/>
          <w:spacing w:val="-2"/>
          <w:lang w:val="es-ES_tradnl"/>
        </w:rPr>
        <w:softHyphen/>
        <w:t>cias de la vida de clau</w:t>
      </w:r>
      <w:r w:rsidRPr="00235DF4">
        <w:rPr>
          <w:b/>
          <w:spacing w:val="-2"/>
          <w:lang w:val="es-ES_tradnl"/>
        </w:rPr>
        <w:softHyphen/>
        <w:t>sura.</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1817. Se trasladan, en arriendo, a la más espaciosa casa de Saint </w:t>
      </w:r>
      <w:proofErr w:type="spellStart"/>
      <w:r w:rsidRPr="00235DF4">
        <w:rPr>
          <w:b/>
          <w:spacing w:val="-2"/>
          <w:lang w:val="es-ES_tradnl"/>
        </w:rPr>
        <w:t>Cyr</w:t>
      </w:r>
      <w:proofErr w:type="spellEnd"/>
      <w:r w:rsidRPr="00235DF4">
        <w:rPr>
          <w:b/>
          <w:spacing w:val="-2"/>
          <w:lang w:val="es-ES_tradnl"/>
        </w:rPr>
        <w:t>.</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1819. Compra con audacia el antiguo con</w:t>
      </w:r>
      <w:r w:rsidRPr="00235DF4">
        <w:rPr>
          <w:b/>
          <w:spacing w:val="-2"/>
          <w:lang w:val="es-ES_tradnl"/>
        </w:rPr>
        <w:softHyphen/>
        <w:t>vento de los franciscanos, donde goza de amplia huerta para la Comunidad y las alum</w:t>
      </w:r>
      <w:r w:rsidRPr="00235DF4">
        <w:rPr>
          <w:b/>
          <w:spacing w:val="-2"/>
          <w:lang w:val="es-ES_tradnl"/>
        </w:rPr>
        <w:softHyphen/>
        <w:t>nas. El 29 de Junio se instalan en él. Falle</w:t>
      </w:r>
      <w:r w:rsidRPr="00235DF4">
        <w:rPr>
          <w:b/>
          <w:spacing w:val="-2"/>
          <w:lang w:val="es-ES_tradnl"/>
        </w:rPr>
        <w:softHyphen/>
        <w:t>cen algunas Hermanas y asiladas, pero nuevas vocaciones se la van unien</w:t>
      </w:r>
      <w:r w:rsidRPr="00235DF4">
        <w:rPr>
          <w:b/>
          <w:spacing w:val="-2"/>
          <w:lang w:val="es-ES_tradnl"/>
        </w:rPr>
        <w:softHyphen/>
        <w:t>do en la obra.</w:t>
      </w:r>
    </w:p>
    <w:p w:rsidR="00235DF4" w:rsidRPr="00235DF4" w:rsidRDefault="00235DF4" w:rsidP="00235DF4">
      <w:pPr>
        <w:tabs>
          <w:tab w:val="left" w:pos="-720"/>
        </w:tabs>
        <w:jc w:val="both"/>
        <w:rPr>
          <w:b/>
          <w:spacing w:val="-2"/>
          <w:lang w:val="es-ES_tradnl"/>
        </w:rPr>
      </w:pPr>
    </w:p>
    <w:p w:rsidR="00235DF4" w:rsidRDefault="00235DF4" w:rsidP="004F40DC">
      <w:pPr>
        <w:jc w:val="both"/>
        <w:rPr>
          <w:b/>
          <w:spacing w:val="-2"/>
          <w:lang w:val="es-ES_tradnl"/>
        </w:rPr>
      </w:pPr>
      <w:r w:rsidRPr="00235DF4">
        <w:rPr>
          <w:b/>
          <w:spacing w:val="-2"/>
          <w:lang w:val="es-ES_tradnl"/>
        </w:rPr>
        <w:t xml:space="preserve">  1820. 8 de Septiembre. Hacen los votos perpetuos, junto con el de clausura, las primeras religiosas, con la M. </w:t>
      </w:r>
      <w:proofErr w:type="spellStart"/>
      <w:r w:rsidRPr="00235DF4">
        <w:rPr>
          <w:b/>
          <w:spacing w:val="-2"/>
          <w:lang w:val="es-ES_tradnl"/>
        </w:rPr>
        <w:t>Rodat</w:t>
      </w:r>
      <w:proofErr w:type="spellEnd"/>
      <w:r w:rsidRPr="00235DF4">
        <w:rPr>
          <w:b/>
          <w:spacing w:val="-2"/>
          <w:lang w:val="es-ES_tradnl"/>
        </w:rPr>
        <w:t xml:space="preserve"> al frente</w:t>
      </w:r>
      <w:r w:rsidR="004F40DC">
        <w:rPr>
          <w:b/>
          <w:spacing w:val="-2"/>
          <w:lang w:val="es-ES_tradnl"/>
        </w:rPr>
        <w:t>.</w:t>
      </w:r>
    </w:p>
    <w:p w:rsidR="004F40DC" w:rsidRPr="00235DF4" w:rsidRDefault="004F40DC" w:rsidP="004F40DC">
      <w:pPr>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1821. 9 de Agosto. Además de dolo</w:t>
      </w:r>
      <w:r w:rsidRPr="00235DF4">
        <w:rPr>
          <w:b/>
          <w:spacing w:val="-2"/>
          <w:lang w:val="es-ES_tradnl"/>
        </w:rPr>
        <w:softHyphen/>
        <w:t>res y enferme</w:t>
      </w:r>
      <w:r w:rsidRPr="00235DF4">
        <w:rPr>
          <w:b/>
          <w:spacing w:val="-2"/>
          <w:lang w:val="es-ES_tradnl"/>
        </w:rPr>
        <w:softHyphen/>
        <w:t>da</w:t>
      </w:r>
      <w:r w:rsidRPr="00235DF4">
        <w:rPr>
          <w:b/>
          <w:spacing w:val="-2"/>
          <w:lang w:val="es-ES_tradnl"/>
        </w:rPr>
        <w:softHyphen/>
        <w:t>des físicas, se incre</w:t>
      </w:r>
      <w:r w:rsidRPr="00235DF4">
        <w:rPr>
          <w:b/>
          <w:spacing w:val="-2"/>
          <w:lang w:val="es-ES_tradnl"/>
        </w:rPr>
        <w:softHyphen/>
        <w:t>mentan sus sufr</w:t>
      </w:r>
      <w:r w:rsidRPr="00235DF4">
        <w:rPr>
          <w:b/>
          <w:spacing w:val="-2"/>
          <w:lang w:val="es-ES_tradnl"/>
        </w:rPr>
        <w:t>i</w:t>
      </w:r>
      <w:r w:rsidRPr="00235DF4">
        <w:rPr>
          <w:b/>
          <w:spacing w:val="-2"/>
          <w:lang w:val="es-ES_tradnl"/>
        </w:rPr>
        <w:t>mientos morales y su pruebas espiritua</w:t>
      </w:r>
      <w:r w:rsidRPr="00235DF4">
        <w:rPr>
          <w:b/>
          <w:spacing w:val="-2"/>
          <w:lang w:val="es-ES_tradnl"/>
        </w:rPr>
        <w:softHyphen/>
        <w:t>les.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1827. 17 de Enero. Recibe el reconoci</w:t>
      </w:r>
      <w:r w:rsidRPr="00235DF4">
        <w:rPr>
          <w:b/>
          <w:spacing w:val="-2"/>
          <w:lang w:val="es-ES_tradnl"/>
        </w:rPr>
        <w:softHyphen/>
        <w:t>mien</w:t>
      </w:r>
      <w:r w:rsidRPr="00235DF4">
        <w:rPr>
          <w:b/>
          <w:spacing w:val="-2"/>
          <w:lang w:val="es-ES_tradnl"/>
        </w:rPr>
        <w:softHyphen/>
        <w:t>to civil del Instituto, dedicado a la educación y a la atención de los necesita</w:t>
      </w:r>
      <w:r w:rsidRPr="00235DF4">
        <w:rPr>
          <w:b/>
          <w:spacing w:val="-2"/>
          <w:lang w:val="es-ES_tradnl"/>
        </w:rPr>
        <w:softHyphen/>
        <w:t xml:space="preserve">dos. El Padre </w:t>
      </w:r>
      <w:proofErr w:type="spellStart"/>
      <w:r w:rsidRPr="00235DF4">
        <w:rPr>
          <w:b/>
          <w:spacing w:val="-2"/>
          <w:lang w:val="es-ES_tradnl"/>
        </w:rPr>
        <w:t>Marty</w:t>
      </w:r>
      <w:proofErr w:type="spellEnd"/>
      <w:r w:rsidRPr="00235DF4">
        <w:rPr>
          <w:b/>
          <w:spacing w:val="-2"/>
          <w:lang w:val="es-ES_tradnl"/>
        </w:rPr>
        <w:t xml:space="preserve"> ayuda y dirige la ini</w:t>
      </w:r>
      <w:r w:rsidRPr="00235DF4">
        <w:rPr>
          <w:b/>
          <w:spacing w:val="-2"/>
          <w:lang w:val="es-ES_tradnl"/>
        </w:rPr>
        <w:softHyphen/>
        <w:t>ciativa y pronto la obra crece. Fallece su madre el 25 de Octu</w:t>
      </w:r>
      <w:r w:rsidRPr="00235DF4">
        <w:rPr>
          <w:b/>
          <w:spacing w:val="-2"/>
          <w:lang w:val="es-ES_tradnl"/>
        </w:rPr>
        <w:softHyphen/>
        <w:t>bre. Poco des</w:t>
      </w:r>
      <w:r w:rsidRPr="00235DF4">
        <w:rPr>
          <w:b/>
          <w:spacing w:val="-2"/>
          <w:lang w:val="es-ES_tradnl"/>
        </w:rPr>
        <w:softHyphen/>
        <w:t xml:space="preserve">pués, 9 de Julio de 1930, fallece el padre. </w:t>
      </w:r>
    </w:p>
    <w:p w:rsidR="00235DF4" w:rsidRPr="00235DF4" w:rsidRDefault="00235DF4" w:rsidP="00235DF4">
      <w:pPr>
        <w:tabs>
          <w:tab w:val="left" w:pos="-720"/>
        </w:tabs>
        <w:jc w:val="both"/>
        <w:rPr>
          <w:b/>
          <w:spacing w:val="-2"/>
          <w:lang w:val="es-ES_tradnl"/>
        </w:rPr>
      </w:pPr>
    </w:p>
    <w:p w:rsidR="00235DF4" w:rsidRDefault="00235DF4" w:rsidP="00235DF4">
      <w:pPr>
        <w:tabs>
          <w:tab w:val="left" w:pos="-720"/>
        </w:tabs>
        <w:jc w:val="both"/>
        <w:rPr>
          <w:b/>
          <w:spacing w:val="-2"/>
          <w:lang w:val="es-ES_tradnl"/>
        </w:rPr>
      </w:pPr>
      <w:r w:rsidRPr="00235DF4">
        <w:rPr>
          <w:b/>
          <w:spacing w:val="-2"/>
          <w:lang w:val="es-ES_tradnl"/>
        </w:rPr>
        <w:t xml:space="preserve">  1832. 4 de Julio. Se une a la comuni</w:t>
      </w:r>
      <w:r w:rsidRPr="00235DF4">
        <w:rPr>
          <w:b/>
          <w:spacing w:val="-2"/>
          <w:lang w:val="es-ES_tradnl"/>
        </w:rPr>
        <w:softHyphen/>
        <w:t>dad el primer grupo de otras religiosas, las Herma</w:t>
      </w:r>
      <w:r w:rsidRPr="00235DF4">
        <w:rPr>
          <w:b/>
          <w:spacing w:val="-2"/>
          <w:lang w:val="es-ES_tradnl"/>
        </w:rPr>
        <w:softHyphen/>
        <w:t xml:space="preserve">nas de </w:t>
      </w:r>
      <w:proofErr w:type="spellStart"/>
      <w:r w:rsidRPr="00235DF4">
        <w:rPr>
          <w:b/>
          <w:spacing w:val="-2"/>
          <w:lang w:val="es-ES_tradnl"/>
        </w:rPr>
        <w:t>Livinhac</w:t>
      </w:r>
      <w:proofErr w:type="spellEnd"/>
      <w:r w:rsidRPr="00235DF4">
        <w:rPr>
          <w:b/>
          <w:spacing w:val="-2"/>
          <w:lang w:val="es-ES_tradnl"/>
        </w:rPr>
        <w:t xml:space="preserve">, de Aveyron. El 8 de Agosto son aprobadas por el Obispo las Constituciones preparadas por el P. </w:t>
      </w:r>
      <w:proofErr w:type="spellStart"/>
      <w:r w:rsidRPr="00235DF4">
        <w:rPr>
          <w:b/>
          <w:spacing w:val="-2"/>
          <w:lang w:val="es-ES_tradnl"/>
        </w:rPr>
        <w:t>Marty</w:t>
      </w:r>
      <w:proofErr w:type="spellEnd"/>
      <w:r w:rsidRPr="00235DF4">
        <w:rPr>
          <w:b/>
          <w:spacing w:val="-2"/>
          <w:lang w:val="es-ES_tradnl"/>
        </w:rPr>
        <w:t xml:space="preserve"> y por ella misma.</w:t>
      </w:r>
    </w:p>
    <w:p w:rsidR="00362FF2" w:rsidRPr="00235DF4" w:rsidRDefault="00362FF2"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1834. Se clarifica, gracias a su tacto y a su proyección apostólica, la situación de las rel</w:t>
      </w:r>
      <w:r w:rsidRPr="00235DF4">
        <w:rPr>
          <w:b/>
          <w:spacing w:val="-2"/>
          <w:lang w:val="es-ES_tradnl"/>
        </w:rPr>
        <w:t>i</w:t>
      </w:r>
      <w:r w:rsidRPr="00235DF4">
        <w:rPr>
          <w:b/>
          <w:spacing w:val="-2"/>
          <w:lang w:val="es-ES_tradnl"/>
        </w:rPr>
        <w:t>giosas no coristas, que se dedican más a las obras de misericordia, a la aten</w:t>
      </w:r>
      <w:r w:rsidRPr="00235DF4">
        <w:rPr>
          <w:b/>
          <w:spacing w:val="-2"/>
          <w:lang w:val="es-ES_tradnl"/>
        </w:rPr>
        <w:softHyphen/>
        <w:t>ción a los ind</w:t>
      </w:r>
      <w:r w:rsidRPr="00235DF4">
        <w:rPr>
          <w:b/>
          <w:spacing w:val="-2"/>
          <w:lang w:val="es-ES_tradnl"/>
        </w:rPr>
        <w:t>i</w:t>
      </w:r>
      <w:r w:rsidRPr="00235DF4">
        <w:rPr>
          <w:b/>
          <w:spacing w:val="-2"/>
          <w:lang w:val="es-ES_tradnl"/>
        </w:rPr>
        <w:t xml:space="preserve">gentes y prisioneros y, sobre todo, a la educación. El 6 de Julio se abre la escuela de </w:t>
      </w:r>
      <w:proofErr w:type="spellStart"/>
      <w:r w:rsidRPr="00235DF4">
        <w:rPr>
          <w:b/>
          <w:spacing w:val="-2"/>
          <w:lang w:val="es-ES_tradnl"/>
        </w:rPr>
        <w:t>Livi</w:t>
      </w:r>
      <w:r w:rsidRPr="00235DF4">
        <w:rPr>
          <w:b/>
          <w:spacing w:val="-2"/>
          <w:lang w:val="es-ES_tradnl"/>
        </w:rPr>
        <w:t>n</w:t>
      </w:r>
      <w:r w:rsidRPr="00235DF4">
        <w:rPr>
          <w:b/>
          <w:spacing w:val="-2"/>
          <w:lang w:val="es-ES_tradnl"/>
        </w:rPr>
        <w:t>hac</w:t>
      </w:r>
      <w:proofErr w:type="spellEnd"/>
      <w:r w:rsidRPr="00235DF4">
        <w:rPr>
          <w:b/>
          <w:spacing w:val="-2"/>
          <w:lang w:val="es-ES_tradnl"/>
        </w:rPr>
        <w:t xml:space="preserve"> y luego sur</w:t>
      </w:r>
      <w:r w:rsidRPr="00235DF4">
        <w:rPr>
          <w:b/>
          <w:spacing w:val="-2"/>
          <w:lang w:val="es-ES_tradnl"/>
        </w:rPr>
        <w:softHyphen/>
        <w:t xml:space="preserve">gen otras en San </w:t>
      </w:r>
      <w:proofErr w:type="spellStart"/>
      <w:r w:rsidRPr="00235DF4">
        <w:rPr>
          <w:b/>
          <w:spacing w:val="-2"/>
          <w:lang w:val="es-ES_tradnl"/>
        </w:rPr>
        <w:t>Bauzély</w:t>
      </w:r>
      <w:proofErr w:type="spellEnd"/>
      <w:r w:rsidRPr="00235DF4">
        <w:rPr>
          <w:b/>
          <w:spacing w:val="-2"/>
          <w:lang w:val="es-ES_tradnl"/>
        </w:rPr>
        <w:t xml:space="preserve"> y </w:t>
      </w:r>
      <w:proofErr w:type="spellStart"/>
      <w:r w:rsidRPr="00235DF4">
        <w:rPr>
          <w:b/>
          <w:spacing w:val="-2"/>
          <w:lang w:val="es-ES_tradnl"/>
        </w:rPr>
        <w:t>Firmy</w:t>
      </w:r>
      <w:proofErr w:type="spellEnd"/>
      <w:r w:rsidRPr="00235DF4">
        <w:rPr>
          <w:b/>
          <w:spacing w:val="-2"/>
          <w:lang w:val="es-ES_tradnl"/>
        </w:rPr>
        <w:t>.</w:t>
      </w:r>
    </w:p>
    <w:p w:rsidR="00235DF4" w:rsidRPr="00235DF4" w:rsidRDefault="00235DF4" w:rsidP="00235DF4">
      <w:pPr>
        <w:tabs>
          <w:tab w:val="left" w:pos="-720"/>
        </w:tabs>
        <w:jc w:val="both"/>
        <w:rPr>
          <w:b/>
          <w:spacing w:val="-2"/>
          <w:lang w:val="es-ES_tradnl"/>
        </w:rPr>
      </w:pPr>
    </w:p>
    <w:p w:rsidR="00235DF4" w:rsidRDefault="00235DF4" w:rsidP="00235DF4">
      <w:pPr>
        <w:tabs>
          <w:tab w:val="left" w:pos="-720"/>
        </w:tabs>
        <w:jc w:val="both"/>
        <w:rPr>
          <w:b/>
          <w:spacing w:val="-2"/>
          <w:lang w:val="es-ES_tradnl"/>
        </w:rPr>
      </w:pPr>
      <w:r w:rsidRPr="00235DF4">
        <w:rPr>
          <w:b/>
          <w:spacing w:val="-2"/>
          <w:lang w:val="es-ES_tradnl"/>
        </w:rPr>
        <w:t xml:space="preserve">  1835. 15 de Noviembre. </w:t>
      </w:r>
      <w:proofErr w:type="spellStart"/>
      <w:r w:rsidRPr="00235DF4">
        <w:rPr>
          <w:b/>
          <w:spacing w:val="-2"/>
          <w:lang w:val="es-ES_tradnl"/>
        </w:rPr>
        <w:t>Fallace</w:t>
      </w:r>
      <w:proofErr w:type="spellEnd"/>
      <w:r w:rsidRPr="00235DF4">
        <w:rPr>
          <w:b/>
          <w:spacing w:val="-2"/>
          <w:lang w:val="es-ES_tradnl"/>
        </w:rPr>
        <w:t xml:space="preserve"> el sa</w:t>
      </w:r>
      <w:r w:rsidRPr="00235DF4">
        <w:rPr>
          <w:b/>
          <w:spacing w:val="-2"/>
          <w:lang w:val="es-ES_tradnl"/>
        </w:rPr>
        <w:softHyphen/>
        <w:t>cer</w:t>
      </w:r>
      <w:r w:rsidRPr="00235DF4">
        <w:rPr>
          <w:b/>
          <w:spacing w:val="-2"/>
          <w:lang w:val="es-ES_tradnl"/>
        </w:rPr>
        <w:softHyphen/>
        <w:t xml:space="preserve">dote </w:t>
      </w:r>
      <w:proofErr w:type="spellStart"/>
      <w:r w:rsidRPr="00235DF4">
        <w:rPr>
          <w:b/>
          <w:spacing w:val="-2"/>
          <w:lang w:val="es-ES_tradnl"/>
        </w:rPr>
        <w:t>Marty</w:t>
      </w:r>
      <w:proofErr w:type="spellEnd"/>
      <w:r w:rsidRPr="00235DF4">
        <w:rPr>
          <w:b/>
          <w:spacing w:val="-2"/>
          <w:lang w:val="es-ES_tradnl"/>
        </w:rPr>
        <w:t xml:space="preserve">, en </w:t>
      </w:r>
      <w:proofErr w:type="spellStart"/>
      <w:r w:rsidRPr="00235DF4">
        <w:rPr>
          <w:b/>
          <w:spacing w:val="-2"/>
          <w:lang w:val="es-ES_tradnl"/>
        </w:rPr>
        <w:t>Rodez</w:t>
      </w:r>
      <w:proofErr w:type="spellEnd"/>
      <w:r w:rsidRPr="00235DF4">
        <w:rPr>
          <w:b/>
          <w:spacing w:val="-2"/>
          <w:lang w:val="es-ES_tradnl"/>
        </w:rPr>
        <w:t>. Es el que ha lle</w:t>
      </w:r>
      <w:r w:rsidRPr="00235DF4">
        <w:rPr>
          <w:b/>
          <w:spacing w:val="-2"/>
          <w:lang w:val="es-ES_tradnl"/>
        </w:rPr>
        <w:softHyphen/>
        <w:t>va</w:t>
      </w:r>
      <w:r w:rsidRPr="00235DF4">
        <w:rPr>
          <w:b/>
          <w:spacing w:val="-2"/>
          <w:lang w:val="es-ES_tradnl"/>
        </w:rPr>
        <w:softHyphen/>
        <w:t>do, de cara al exterior, la representa</w:t>
      </w:r>
      <w:r w:rsidRPr="00235DF4">
        <w:rPr>
          <w:b/>
          <w:spacing w:val="-2"/>
          <w:lang w:val="es-ES_tradnl"/>
        </w:rPr>
        <w:softHyphen/>
        <w:t>ción de la Sociedad y quien ha redactado la Primera Regla.</w:t>
      </w:r>
    </w:p>
    <w:p w:rsidR="004F40DC" w:rsidRDefault="004F40DC" w:rsidP="00235DF4">
      <w:pPr>
        <w:tabs>
          <w:tab w:val="left" w:pos="-720"/>
        </w:tabs>
        <w:jc w:val="both"/>
        <w:rPr>
          <w:b/>
          <w:spacing w:val="-2"/>
          <w:lang w:val="es-ES_tradnl"/>
        </w:rPr>
      </w:pPr>
    </w:p>
    <w:p w:rsidR="004F40DC" w:rsidRPr="00235DF4" w:rsidRDefault="004F40DC"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1841. Consulta al Obispo de </w:t>
      </w:r>
      <w:proofErr w:type="spellStart"/>
      <w:r w:rsidRPr="00235DF4">
        <w:rPr>
          <w:b/>
          <w:spacing w:val="-2"/>
          <w:lang w:val="es-ES_tradnl"/>
        </w:rPr>
        <w:t>Rodez</w:t>
      </w:r>
      <w:proofErr w:type="spellEnd"/>
      <w:r w:rsidRPr="00235DF4">
        <w:rPr>
          <w:b/>
          <w:spacing w:val="-2"/>
          <w:lang w:val="es-ES_tradnl"/>
        </w:rPr>
        <w:t xml:space="preserve"> so</w:t>
      </w:r>
      <w:r w:rsidRPr="00235DF4">
        <w:rPr>
          <w:b/>
          <w:spacing w:val="-2"/>
          <w:lang w:val="es-ES_tradnl"/>
        </w:rPr>
        <w:softHyphen/>
        <w:t>bre la dualidad de la Congregación, que genera cie</w:t>
      </w:r>
      <w:r w:rsidRPr="00235DF4">
        <w:rPr>
          <w:b/>
          <w:spacing w:val="-2"/>
          <w:lang w:val="es-ES_tradnl"/>
        </w:rPr>
        <w:t>r</w:t>
      </w:r>
      <w:r w:rsidRPr="00235DF4">
        <w:rPr>
          <w:b/>
          <w:spacing w:val="-2"/>
          <w:lang w:val="es-ES_tradnl"/>
        </w:rPr>
        <w:t>tos desasosiegos. Pide que se reconozca la existencia en la Congrega</w:t>
      </w:r>
      <w:r w:rsidRPr="00235DF4">
        <w:rPr>
          <w:b/>
          <w:spacing w:val="-2"/>
          <w:lang w:val="es-ES_tradnl"/>
        </w:rPr>
        <w:softHyphen/>
        <w:t>ción de Herma</w:t>
      </w:r>
      <w:r w:rsidRPr="00235DF4">
        <w:rPr>
          <w:b/>
          <w:spacing w:val="-2"/>
          <w:lang w:val="es-ES_tradnl"/>
        </w:rPr>
        <w:softHyphen/>
        <w:t>nas contemplativas y de Hermanas de edu</w:t>
      </w:r>
      <w:r w:rsidRPr="00235DF4">
        <w:rPr>
          <w:b/>
          <w:spacing w:val="-2"/>
          <w:lang w:val="es-ES_tradnl"/>
        </w:rPr>
        <w:softHyphen/>
        <w:t>cación, viviendo todas en estilo de clausura. El Obispo aprueba la clarificación de la primera Regla.</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1845. 25 de Marzo. Inaugura el Asilo de prevención en la misma Villafranca. Está abierta a diversas acciones de misericor</w:t>
      </w:r>
      <w:r w:rsidRPr="00235DF4">
        <w:rPr>
          <w:b/>
          <w:spacing w:val="-2"/>
          <w:lang w:val="es-ES_tradnl"/>
        </w:rPr>
        <w:softHyphen/>
        <w:t>dia y de servicio a los necesitados.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1852. 6 de Septiembre. Se agrava en sus dolencias. Recibidos los </w:t>
      </w:r>
      <w:proofErr w:type="spellStart"/>
      <w:r w:rsidRPr="00235DF4">
        <w:rPr>
          <w:b/>
          <w:spacing w:val="-2"/>
          <w:lang w:val="es-ES_tradnl"/>
        </w:rPr>
        <w:t>Ultimos</w:t>
      </w:r>
      <w:proofErr w:type="spellEnd"/>
      <w:r w:rsidRPr="00235DF4">
        <w:rPr>
          <w:b/>
          <w:spacing w:val="-2"/>
          <w:lang w:val="es-ES_tradnl"/>
        </w:rPr>
        <w:t xml:space="preserve"> Sacra</w:t>
      </w:r>
      <w:r w:rsidRPr="00235DF4">
        <w:rPr>
          <w:b/>
          <w:spacing w:val="-2"/>
          <w:lang w:val="es-ES_tradnl"/>
        </w:rPr>
        <w:softHyphen/>
        <w:t>men</w:t>
      </w:r>
      <w:r w:rsidRPr="00235DF4">
        <w:rPr>
          <w:b/>
          <w:spacing w:val="-2"/>
          <w:lang w:val="es-ES_tradnl"/>
        </w:rPr>
        <w:softHyphen/>
        <w:t>tos, f</w:t>
      </w:r>
      <w:r w:rsidRPr="00235DF4">
        <w:rPr>
          <w:b/>
          <w:spacing w:val="-2"/>
          <w:lang w:val="es-ES_tradnl"/>
        </w:rPr>
        <w:t>a</w:t>
      </w:r>
      <w:r w:rsidRPr="00235DF4">
        <w:rPr>
          <w:b/>
          <w:spacing w:val="-2"/>
          <w:lang w:val="es-ES_tradnl"/>
        </w:rPr>
        <w:t>llece el 19 de Septiembre en su habita</w:t>
      </w:r>
      <w:r w:rsidRPr="00235DF4">
        <w:rPr>
          <w:b/>
          <w:spacing w:val="-2"/>
          <w:lang w:val="es-ES_tradnl"/>
        </w:rPr>
        <w:softHyphen/>
        <w:t>ción de la casa Central de Villa</w:t>
      </w:r>
      <w:r w:rsidRPr="00235DF4">
        <w:rPr>
          <w:b/>
          <w:spacing w:val="-2"/>
          <w:lang w:val="es-ES_tradnl"/>
        </w:rPr>
        <w:softHyphen/>
        <w:t>franca. Dejaba al morir 36 casas, de las cuales seis estaban reservadas para la religiosas que preferían la vida de clausu</w:t>
      </w:r>
      <w:r w:rsidRPr="00235DF4">
        <w:rPr>
          <w:b/>
          <w:spacing w:val="-2"/>
          <w:lang w:val="es-ES_tradnl"/>
        </w:rPr>
        <w:softHyphen/>
        <w:t>ra.</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Fue Beatificada por Pío XII el 9 de Junio de 1940 y Canonizada el 23 de Abril de 1950 por el mismo Papa.</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color w:val="FF0000"/>
          <w:spacing w:val="-2"/>
          <w:lang w:val="es-ES_tradnl"/>
        </w:rPr>
      </w:pPr>
      <w:r w:rsidRPr="00235DF4">
        <w:rPr>
          <w:b/>
          <w:color w:val="FF0000"/>
          <w:spacing w:val="-2"/>
          <w:lang w:val="es-ES_tradnl"/>
        </w:rPr>
        <w:t xml:space="preserve">   Escritos: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 Cartas.</w:t>
      </w: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 Autobiografía.</w:t>
      </w:r>
    </w:p>
    <w:p w:rsidR="00235DF4" w:rsidRDefault="00235DF4" w:rsidP="00235DF4">
      <w:pPr>
        <w:tabs>
          <w:tab w:val="left" w:pos="-720"/>
        </w:tabs>
        <w:jc w:val="both"/>
        <w:rPr>
          <w:b/>
          <w:i/>
          <w:spacing w:val="-2"/>
          <w:lang w:val="es-ES_tradnl"/>
        </w:rPr>
      </w:pPr>
      <w:r w:rsidRPr="00235DF4">
        <w:rPr>
          <w:b/>
          <w:i/>
          <w:spacing w:val="-2"/>
          <w:lang w:val="es-ES_tradnl"/>
        </w:rPr>
        <w:t xml:space="preserve">   - Documentos administrativos</w:t>
      </w:r>
    </w:p>
    <w:p w:rsidR="00235DF4" w:rsidRPr="00235DF4" w:rsidRDefault="00235DF4" w:rsidP="00235DF4">
      <w:pPr>
        <w:tabs>
          <w:tab w:val="left" w:pos="-720"/>
        </w:tabs>
        <w:jc w:val="center"/>
        <w:rPr>
          <w:b/>
          <w:color w:val="FF0000"/>
          <w:spacing w:val="-2"/>
          <w:sz w:val="28"/>
          <w:szCs w:val="28"/>
          <w:lang w:val="es-ES_tradnl"/>
        </w:rPr>
      </w:pPr>
    </w:p>
    <w:sectPr w:rsidR="00235DF4" w:rsidRPr="00235DF4"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B528D"/>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266E4"/>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62FF2"/>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4F40DC"/>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01288"/>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09B0"/>
    <w:rsid w:val="00705128"/>
    <w:rsid w:val="00714886"/>
    <w:rsid w:val="00715890"/>
    <w:rsid w:val="007200A8"/>
    <w:rsid w:val="00720E5B"/>
    <w:rsid w:val="0073280A"/>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D63C0"/>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1048</Words>
  <Characters>5765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2019-06-10T14:20:00Z</cp:lastPrinted>
  <dcterms:created xsi:type="dcterms:W3CDTF">2019-07-29T05:47:00Z</dcterms:created>
  <dcterms:modified xsi:type="dcterms:W3CDTF">2021-01-21T18:27:00Z</dcterms:modified>
</cp:coreProperties>
</file>