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9BE" w:rsidRDefault="003349BE" w:rsidP="003349BE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</w:pPr>
      <w:r w:rsidRPr="003349BE"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  <w:t>Isabel Barreto de Castro 1567 - -1612</w:t>
      </w:r>
    </w:p>
    <w:p w:rsidR="003349BE" w:rsidRPr="003349BE" w:rsidRDefault="003349BE" w:rsidP="003349BE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</w:pPr>
      <w:r w:rsidRPr="003349BE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Exploradora impresionante</w:t>
      </w:r>
      <w:r w:rsidR="00486F0D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 xml:space="preserve"> del Pacífico</w:t>
      </w:r>
    </w:p>
    <w:p w:rsidR="003349BE" w:rsidRPr="00BE1F41" w:rsidRDefault="003349BE" w:rsidP="003349BE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bCs/>
          <w:color w:val="202122"/>
          <w:sz w:val="24"/>
          <w:szCs w:val="24"/>
          <w:lang w:eastAsia="es-ES"/>
        </w:rPr>
      </w:pPr>
      <w:proofErr w:type="spellStart"/>
      <w:r w:rsidRPr="00BE1F41">
        <w:rPr>
          <w:rFonts w:ascii="Arial" w:eastAsia="Times New Roman" w:hAnsi="Arial" w:cs="Arial"/>
          <w:b/>
          <w:bCs/>
          <w:color w:val="202122"/>
          <w:sz w:val="24"/>
          <w:szCs w:val="24"/>
          <w:lang w:eastAsia="es-ES"/>
        </w:rPr>
        <w:t>Wikipedia</w:t>
      </w:r>
      <w:proofErr w:type="spellEnd"/>
    </w:p>
    <w:p w:rsidR="003349BE" w:rsidRDefault="003349BE" w:rsidP="003349BE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bCs/>
          <w:color w:val="202122"/>
          <w:sz w:val="21"/>
          <w:szCs w:val="21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02122"/>
          <w:sz w:val="21"/>
          <w:szCs w:val="21"/>
          <w:lang w:val="es-CR" w:eastAsia="es-CR"/>
        </w:rPr>
        <w:drawing>
          <wp:inline distT="0" distB="0" distL="0" distR="0">
            <wp:extent cx="2043439" cy="201582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732" t="17341" r="18166" b="5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78" cy="20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9BE" w:rsidRDefault="003349BE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color w:val="202122"/>
          <w:sz w:val="21"/>
          <w:szCs w:val="21"/>
          <w:lang w:eastAsia="es-ES"/>
        </w:rPr>
      </w:pPr>
    </w:p>
    <w:p w:rsidR="00AF3DDB" w:rsidRDefault="003349BE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02122"/>
          <w:sz w:val="21"/>
          <w:szCs w:val="21"/>
          <w:lang w:eastAsia="es-ES"/>
        </w:rPr>
        <w:t xml:space="preserve"> </w:t>
      </w:r>
      <w:r w:rsidR="00BE1F41">
        <w:rPr>
          <w:rFonts w:ascii="Arial" w:eastAsia="Times New Roman" w:hAnsi="Arial" w:cs="Arial"/>
          <w:color w:val="202122"/>
          <w:sz w:val="21"/>
          <w:szCs w:val="21"/>
          <w:lang w:eastAsia="es-ES"/>
        </w:rPr>
        <w:t xml:space="preserve">  </w:t>
      </w:r>
      <w:r>
        <w:rPr>
          <w:rFonts w:ascii="Arial" w:eastAsia="Times New Roman" w:hAnsi="Arial" w:cs="Arial"/>
          <w:color w:val="202122"/>
          <w:sz w:val="21"/>
          <w:szCs w:val="21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color w:val="202122"/>
          <w:sz w:val="24"/>
          <w:szCs w:val="24"/>
          <w:lang w:eastAsia="es-ES"/>
        </w:rPr>
        <w:t>Nacida en</w:t>
      </w:r>
      <w:r>
        <w:rPr>
          <w:rFonts w:ascii="Arial" w:eastAsia="Times New Roman" w:hAnsi="Arial" w:cs="Arial"/>
          <w:color w:val="202122"/>
          <w:sz w:val="21"/>
          <w:szCs w:val="21"/>
          <w:lang w:eastAsia="es-ES"/>
        </w:rPr>
        <w:t xml:space="preserve"> </w:t>
      </w:r>
      <w:hyperlink r:id="rId6" w:tooltip="Pontevedra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Pontevedra</w:t>
        </w:r>
      </w:hyperlink>
      <w:r w:rsidR="00B56FA5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​​ </w:t>
      </w:r>
      <w:hyperlink r:id="rId7" w:tooltip="1567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1567</w:t>
        </w:r>
      </w:hyperlink>
      <w:r w:rsidR="00B56FA5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y falleció hacia </w:t>
      </w:r>
      <w:hyperlink r:id="rId8" w:tooltip="1612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1612</w:t>
        </w:r>
      </w:hyperlink>
      <w:r w:rsidR="00B56FA5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De hecho no se sabe  dónde </w:t>
      </w:r>
      <w:proofErr w:type="spellStart"/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>nacio</w:t>
      </w:r>
      <w:proofErr w:type="spellEnd"/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esta </w:t>
      </w:r>
      <w:hyperlink r:id="rId9" w:history="1">
        <w:r w:rsidR="00AF3DDB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desafiante mujer</w:t>
        </w:r>
        <w:r w:rsidR="00AF3DDB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, la </w:t>
        </w:r>
        <w:r w:rsidR="00AF3DDB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 más despreciada de la historia de México</w:t>
        </w:r>
      </w:hyperlink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>. Si es probable que fe su nacimiento en 1567</w:t>
      </w:r>
    </w:p>
    <w:p w:rsidR="00AF3DDB" w:rsidRPr="003349BE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3DDB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De lo que no hay duda es </w:t>
      </w:r>
      <w:proofErr w:type="gram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de que</w:t>
      </w:r>
      <w:proofErr w:type="gram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fue en Lima donde contrajo matrimonio en 1585 con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Álvaro de </w:t>
      </w:r>
      <w:proofErr w:type="spellStart"/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Mendaña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navegante y adelantado español.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Mendaña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había 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"descubierto" 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17 años antes las islas Salomón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Un territorio mítico, denominado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Ofir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la Biblia. Una tierra llena de tesoros donde se decía que había ríos de oro y de donde se supone que el rey Salomón había sacado las riquezas para construir su fastuoso templo en Jerusalén</w:t>
      </w:r>
    </w:p>
    <w:p w:rsidR="00AF3DDB" w:rsidRDefault="00AF3DDB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3349BE" w:rsidRDefault="00AF3DDB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Con esas leyendas, esta mujer se hizo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una navegante </w:t>
      </w:r>
      <w:hyperlink r:id="rId10" w:tooltip="Españ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española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considerada la primera mujer que ostentó el cargo de </w:t>
      </w:r>
      <w:hyperlink r:id="rId11" w:tooltip="Almirante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almirante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en la historia de la </w:t>
      </w:r>
      <w:hyperlink r:id="rId12" w:tooltip="Navegación marítim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navegación</w:t>
        </w:r>
      </w:hyperlink>
      <w:r w:rsidR="00B56FA5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la primera que atravesó el inmenso Oc</w:t>
      </w:r>
      <w:r w:rsidR="00BE1F41">
        <w:rPr>
          <w:rFonts w:ascii="Arial" w:eastAsia="Times New Roman" w:hAnsi="Arial" w:cs="Arial"/>
          <w:b/>
          <w:sz w:val="24"/>
          <w:szCs w:val="24"/>
          <w:lang w:eastAsia="es-ES"/>
        </w:rPr>
        <w:t>é</w:t>
      </w:r>
      <w:r w:rsidR="00B56FA5">
        <w:rPr>
          <w:rFonts w:ascii="Arial" w:eastAsia="Times New Roman" w:hAnsi="Arial" w:cs="Arial"/>
          <w:b/>
          <w:sz w:val="24"/>
          <w:szCs w:val="24"/>
          <w:lang w:eastAsia="es-ES"/>
        </w:rPr>
        <w:t>ano Pacífico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.​ Fue esposa del navegante </w:t>
      </w:r>
      <w:hyperlink r:id="rId13" w:tooltip="Álvaro de Mendañ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Álvaro de </w:t>
        </w:r>
        <w:proofErr w:type="spellStart"/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Mendaña</w:t>
        </w:r>
        <w:proofErr w:type="spellEnd"/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r w:rsidR="00BE1F4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patrón de varias expediciones por el </w:t>
      </w:r>
      <w:hyperlink r:id="rId14" w:tooltip="Océano Pacífico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océano Pacífico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y descubridor de las </w:t>
      </w:r>
      <w:hyperlink r:id="rId15" w:tooltip="Islas Salomón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Salomón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y las </w:t>
      </w:r>
      <w:hyperlink r:id="rId16" w:tooltip="Islas Marquesas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Marquesas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y a quien acompañó en su último viaje.</w:t>
      </w:r>
    </w:p>
    <w:p w:rsidR="00B56FA5" w:rsidRP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Algunas fuentes apuntan que era nieta de </w:t>
      </w:r>
      <w:hyperlink r:id="rId17" w:tooltip="Francisco Barreto (explorador)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Francisco Barreto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un marinero portugués que fue el </w:t>
      </w:r>
      <w:hyperlink r:id="rId18" w:tooltip="Anexo:Gobernadores de la India portugues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18.º gobernador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de la </w:t>
      </w:r>
      <w:hyperlink r:id="rId19" w:tooltip="India portugues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India portuguesa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de quién heredó su pasión por la navegación.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 Otros historiadores señalan que sus padres fueron </w:t>
      </w:r>
      <w:hyperlink r:id="rId20" w:tooltip="Nuño Rodríguez Barreto (aún no redactado)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Nuño Rodríguez Barreto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conquistador del Perú,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 y Mariana de Castro,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 ambos naturales de </w:t>
      </w:r>
      <w:hyperlink r:id="rId21" w:tooltip="Lisbo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Lisboa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 Tenía tres hermanos y tres hermanas.</w:t>
      </w:r>
    </w:p>
    <w:p w:rsidR="00B56FA5" w:rsidRP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B56FA5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Si</w:t>
      </w:r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es cierto que siend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o aún niña, se trasladó con su familia al </w:t>
      </w:r>
      <w:hyperlink r:id="rId22" w:tooltip="Virreinato del Perú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Virreinato del Perú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 Allí conoció al </w:t>
      </w:r>
      <w:hyperlink r:id="rId23" w:tooltip="Adelantado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adelantado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Álvaro de </w:t>
      </w:r>
      <w:proofErr w:type="spellStart"/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Mendaña</w:t>
      </w:r>
      <w:proofErr w:type="spellEnd"/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con quien contrajo matrimonio</w:t>
      </w:r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hyperlink r:id="rId24" w:tooltip="Lim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Lima</w:t>
        </w:r>
      </w:hyperlink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en</w:t>
      </w:r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hyperlink r:id="rId25" w:tooltip="1585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1585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También es cierto</w:t>
      </w:r>
      <w:r w:rsidR="00BE1F4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que </w:t>
      </w:r>
      <w:r w:rsidR="00AF3DDB" w:rsidRPr="00AF3DD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Isabel contrajo matrimonio con el navegante español Álvaro de </w:t>
      </w:r>
      <w:proofErr w:type="spellStart"/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Mendaña</w:t>
      </w:r>
      <w:proofErr w:type="spellEnd"/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quien descubrió las islas Salomón y pasó por un estrecho que hoy lleva su nombre</w:t>
      </w:r>
    </w:p>
    <w:p w:rsid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</w:t>
      </w:r>
    </w:p>
    <w:p w:rsidR="00AF3DDB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F3DDB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Atraídos por ese oro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AF3DDB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3DDB" w:rsidRPr="003349BE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Mendaña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 Isabel Barreto decidieron embarcarse en una colosal aventura y viajar juntos a las islas Salomón, de las que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esperaban regresar ricos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AF3DDB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 xml:space="preserve">  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El 9 de abril 1595 cuatro naves zarparon del Callao, el puerto de la recién fundada ciudad de Lima, para conquistar las islas Salomón y, de paso, explorar la posibilidad de llegar a la Terra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Australis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Incognita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que más tarde resultaría ser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el quinto continente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Australia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Más de 400 personas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componían la flota. La inmensa mayoría, 378, eran hombres, pero también viajaban en esa expedición 98 mujeres.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Isabel Barreto, tan valiente como ambiciosa, también se apuntó a ese viaje</w:t>
      </w:r>
    </w:p>
    <w:p w:rsidR="00AF3DDB" w:rsidRDefault="00AF3DDB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3DDB" w:rsidRPr="003349BE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No era raro que hubiera mujeres en ese tipo de viajes. La idea es que esas mujeres sirvieran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para poblar las nuevas ciudades que se iban a fundar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AF3DDB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3DDB" w:rsidRDefault="00AF3DDB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"Ya en el tercer viaje de Colón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iba alrededor de un centenar de mujeres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", </w:t>
      </w:r>
      <w:r w:rsidR="00107852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dice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el hispanista Juan Francisco Maura, profesor en la universidad estadounidense de Vermont y autor, entre otros, del ensayo "Españolas de Ultramar".</w:t>
      </w:r>
      <w:r w:rsidR="00107852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Durante tres meses, la expedición navegó por el océano Pacífico en busca de las islas Salomón, tratando de alcanzar la latitud que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Mendaña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había anotado en su primer viaje.</w:t>
      </w:r>
    </w:p>
    <w:p w:rsidR="00107852" w:rsidRPr="003349BE" w:rsidRDefault="00107852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3DDB" w:rsidRDefault="00107852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Pero los instrumentos de navegación eran entonces muy arcaicos. No encontraban las islas y </w:t>
      </w:r>
      <w:r w:rsidR="00AF3DDB"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la vida a bordo se hacía cada vez más difícil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: los víveres escaseaban y sobre todo el agua dulce, el bien más preciado, estaba a punto de agotarse.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Por fin, el 21 de julio de 1595 avistaron tierra.</w:t>
      </w:r>
    </w:p>
    <w:p w:rsidR="00107852" w:rsidRPr="003349BE" w:rsidRDefault="00107852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3DDB" w:rsidRPr="003349BE" w:rsidRDefault="00107852" w:rsidP="00AF3DDB">
      <w:pPr>
        <w:shd w:val="clear" w:color="auto" w:fill="FDFDFD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Pero no eran las islas Salomón. </w:t>
      </w:r>
      <w:proofErr w:type="spellStart"/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Mendaña</w:t>
      </w:r>
      <w:proofErr w:type="spellEnd"/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se dio cuenta de que los pobladores de aquel lugar </w:t>
      </w:r>
      <w:r w:rsidR="00AF3DDB"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no hablaban la misma lengua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que los nativos con los que había contactado en su expedición anterior a las Islas Salomón, y también su aspecto físico era diferente.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Y, sobre todo, allí </w:t>
      </w:r>
      <w:r w:rsidR="00AF3DDB"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no había ningún río lleno de oro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Aquellas islas efectivamente no eran las Salomón. En cualquier caso, </w:t>
      </w:r>
      <w:proofErr w:type="spellStart"/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Mendaña</w:t>
      </w:r>
      <w:proofErr w:type="spellEnd"/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tomó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posesión de ellas y las bautizó </w:t>
      </w:r>
      <w:r w:rsidR="00AF3DDB"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islas Marquesas de Mendoza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en honor al marqués de Mendoza, el virrey del Perú.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AF3DDB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Hoy se las conoce simplemente como Las Marquesas.</w:t>
      </w:r>
    </w:p>
    <w:p w:rsidR="00AF3DDB" w:rsidRDefault="00AF3DDB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3349BE" w:rsidRPr="00B56FA5" w:rsidRDefault="003349BE" w:rsidP="003349BE">
      <w:pPr>
        <w:shd w:val="clear" w:color="auto" w:fill="FFFFFF"/>
        <w:spacing w:after="0" w:line="240" w:lineRule="auto"/>
        <w:ind w:left="-851" w:right="-994"/>
        <w:jc w:val="both"/>
        <w:outlineLvl w:val="2"/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</w:pPr>
      <w:r w:rsidRPr="00B56FA5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La expedición a las islas Salomón</w:t>
      </w:r>
    </w:p>
    <w:p w:rsidR="003349BE" w:rsidRPr="003349BE" w:rsidRDefault="003349BE" w:rsidP="003349BE">
      <w:pPr>
        <w:shd w:val="clear" w:color="auto" w:fill="F8F9FA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Ella y otras mujeres se embarcaron, a pesar de que no era algo habitual en la época, en la expedición que su marido organizó por el océano Pacífico</w:t>
      </w:r>
      <w:r w:rsidR="00BE1F41">
        <w:rPr>
          <w:rFonts w:ascii="Arial" w:eastAsia="Times New Roman" w:hAnsi="Arial" w:cs="Arial"/>
          <w:b/>
          <w:sz w:val="24"/>
          <w:szCs w:val="24"/>
          <w:lang w:eastAsia="es-ES"/>
        </w:rPr>
        <w:t>, la cual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partió el 16 de junio de </w:t>
      </w:r>
      <w:hyperlink r:id="rId26" w:tooltip="1595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1595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desde el puerto de 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"https://es.wikipedia.org/wiki/Paita" \o "Paita"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Paita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en el virreinato del Perú, hacia las míticas </w:t>
      </w:r>
      <w:hyperlink r:id="rId27" w:tooltip="Islas Salomón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Salomón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 La expedición constaba de cuatro embarcaciones, y estaba compuesta por 378 personas, 280 de las cuales eran «hombres de mar y guerra»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. E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ntre la tripulación iban tres hermanos de Isabel y el cronista portugués </w:t>
      </w:r>
      <w:hyperlink r:id="rId28" w:tooltip="Pedro Fernández de Quirós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Pedro Fernández de </w:t>
        </w:r>
        <w:proofErr w:type="spellStart"/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Quirós</w:t>
        </w:r>
        <w:proofErr w:type="spellEnd"/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que tuvo frecuentes enfrentamientos con ella, a causa del carácter demasiado riguroso que a ella se le atribuía. En un primer momento, la flota descubrió las </w:t>
      </w:r>
      <w:hyperlink r:id="rId29" w:tooltip="Islas Marquesas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Marquesas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B56FA5" w:rsidRP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107852" w:rsidRDefault="00B56FA5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3349BE" w:rsidRPr="003349BE">
        <w:rPr>
          <w:rFonts w:ascii="Arial" w:hAnsi="Arial" w:cs="Arial"/>
          <w:b/>
        </w:rPr>
        <w:t>Durante su estancia en las </w:t>
      </w:r>
      <w:hyperlink r:id="rId30" w:tooltip="Islas Santa Cruz" w:history="1">
        <w:r w:rsidR="003349BE" w:rsidRPr="003349BE">
          <w:rPr>
            <w:rFonts w:ascii="Arial" w:hAnsi="Arial" w:cs="Arial"/>
            <w:b/>
          </w:rPr>
          <w:t>islas Santa Cruz</w:t>
        </w:r>
      </w:hyperlink>
      <w:r w:rsidR="003349BE" w:rsidRPr="003349BE">
        <w:rPr>
          <w:rFonts w:ascii="Arial" w:hAnsi="Arial" w:cs="Arial"/>
          <w:b/>
        </w:rPr>
        <w:t xml:space="preserve">, </w:t>
      </w:r>
      <w:proofErr w:type="spellStart"/>
      <w:r w:rsidR="003349BE" w:rsidRPr="003349BE">
        <w:rPr>
          <w:rFonts w:ascii="Arial" w:hAnsi="Arial" w:cs="Arial"/>
          <w:b/>
        </w:rPr>
        <w:t>Mendaña</w:t>
      </w:r>
      <w:proofErr w:type="spellEnd"/>
      <w:r w:rsidR="003349BE" w:rsidRPr="003349BE">
        <w:rPr>
          <w:rFonts w:ascii="Arial" w:hAnsi="Arial" w:cs="Arial"/>
          <w:b/>
        </w:rPr>
        <w:t xml:space="preserve"> enfermó gravemente de </w:t>
      </w:r>
      <w:hyperlink r:id="rId31" w:tooltip="Malaria" w:history="1">
        <w:r w:rsidR="003349BE" w:rsidRPr="003349BE">
          <w:rPr>
            <w:rFonts w:ascii="Arial" w:hAnsi="Arial" w:cs="Arial"/>
            <w:b/>
          </w:rPr>
          <w:t>malaria</w:t>
        </w:r>
      </w:hyperlink>
      <w:r w:rsidR="003349BE" w:rsidRPr="003349BE">
        <w:rPr>
          <w:rFonts w:ascii="Arial" w:hAnsi="Arial" w:cs="Arial"/>
          <w:b/>
        </w:rPr>
        <w:t>, y falleció el 18 de octubre de ese mismo año de 1595. Antes de morir, nombró a su mujer gobernadora en tierra, y al hermano de esta, </w:t>
      </w:r>
      <w:hyperlink r:id="rId32" w:tooltip="Lorenzo Barreto (aún no redactado)" w:history="1">
        <w:r w:rsidR="003349BE" w:rsidRPr="003349BE">
          <w:rPr>
            <w:rFonts w:ascii="Arial" w:hAnsi="Arial" w:cs="Arial"/>
            <w:b/>
          </w:rPr>
          <w:t>Lorenzo Barreto</w:t>
        </w:r>
      </w:hyperlink>
      <w:r w:rsidR="003349BE" w:rsidRPr="003349BE">
        <w:rPr>
          <w:rFonts w:ascii="Arial" w:hAnsi="Arial" w:cs="Arial"/>
          <w:b/>
        </w:rPr>
        <w:t>, almirante de la expedición</w:t>
      </w:r>
      <w:r>
        <w:rPr>
          <w:rFonts w:ascii="Arial" w:hAnsi="Arial" w:cs="Arial"/>
          <w:b/>
        </w:rPr>
        <w:t>.</w:t>
      </w:r>
      <w:r w:rsidR="00107852">
        <w:rPr>
          <w:rFonts w:ascii="Arial" w:hAnsi="Arial" w:cs="Arial"/>
          <w:b/>
        </w:rPr>
        <w:t xml:space="preserve"> Se atribuyo ese derecho por la c</w:t>
      </w:r>
      <w:r w:rsidR="00107852" w:rsidRPr="003349BE">
        <w:rPr>
          <w:rFonts w:ascii="Arial" w:hAnsi="Arial" w:cs="Arial"/>
          <w:b/>
        </w:rPr>
        <w:t>édula particular con poder para nombrar la persona que quisiese.</w:t>
      </w:r>
    </w:p>
    <w:p w:rsidR="00107852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BE1F41" w:rsidRDefault="00107852" w:rsidP="007D0AF5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La expedición tuvo que partir apresuradamente de las islas tras una rebelión de los indígenas causada por el asesinato de su caudillo </w:t>
      </w:r>
      <w:hyperlink r:id="rId33" w:tooltip="Malope (cacique) (aún no redactado)" w:history="1">
        <w:proofErr w:type="spellStart"/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Malope</w:t>
        </w:r>
        <w:proofErr w:type="spellEnd"/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r w:rsidR="00BE1F4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por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soldados españoles.​ Isabel decidió poner rumbo a las </w:t>
      </w:r>
      <w:hyperlink r:id="rId34" w:tooltip="Islas Filipinas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Filipinas</w:t>
        </w:r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a cuyo </w:t>
      </w:r>
      <w:hyperlink r:id="rId35" w:tooltip="Puerto de Manila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Puerto de Manila</w:t>
        </w:r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llegó la expedición, tras una accidentada travesía, el 11 de febrero de </w:t>
      </w:r>
      <w:hyperlink r:id="rId36" w:tooltip="1596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1596</w:t>
        </w:r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</w:p>
    <w:p w:rsidR="007D0AF5" w:rsidRDefault="00BE1F41" w:rsidP="007D0AF5">
      <w:pPr>
        <w:shd w:val="clear" w:color="auto" w:fill="FFFFFF"/>
        <w:spacing w:after="0" w:line="240" w:lineRule="auto"/>
        <w:ind w:left="-851" w:right="-994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 xml:space="preserve">   </w:t>
      </w:r>
      <w:r w:rsidR="00107852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Según las crónicas, </w:t>
      </w:r>
      <w:proofErr w:type="gramStart"/>
      <w:r w:rsidR="00107852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la</w:t>
      </w:r>
      <w:proofErr w:type="gramEnd"/>
      <w:r w:rsidR="00107852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almirante condenó a la </w:t>
      </w:r>
      <w:hyperlink r:id="rId37" w:tooltip="Horca" w:history="1">
        <w:r w:rsidR="00107852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horca</w:t>
        </w:r>
      </w:hyperlink>
      <w:r w:rsidR="00107852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a un marinero que había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protestado y </w:t>
      </w:r>
      <w:r w:rsidR="00107852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contravenido sus órdenes</w:t>
      </w:r>
      <w:r w:rsidR="007D0AF5">
        <w:rPr>
          <w:rFonts w:ascii="Arial" w:eastAsia="Times New Roman" w:hAnsi="Arial" w:cs="Arial"/>
          <w:b/>
          <w:sz w:val="24"/>
          <w:szCs w:val="24"/>
          <w:lang w:eastAsia="es-ES"/>
        </w:rPr>
        <w:t>. Y se encargó</w:t>
      </w:r>
      <w:r w:rsidR="003349BE" w:rsidRPr="003349BE">
        <w:rPr>
          <w:rFonts w:ascii="Arial" w:hAnsi="Arial" w:cs="Arial"/>
          <w:b/>
        </w:rPr>
        <w:t xml:space="preserve"> del mando de la expedición, como «adelantada del mar Océano».</w:t>
      </w:r>
      <w:r w:rsidR="00B56FA5">
        <w:rPr>
          <w:rFonts w:ascii="Arial" w:hAnsi="Arial" w:cs="Arial"/>
          <w:b/>
        </w:rPr>
        <w:t xml:space="preserve"> Lo había designado </w:t>
      </w:r>
      <w:r w:rsidR="003349BE" w:rsidRPr="003349BE">
        <w:rPr>
          <w:rFonts w:ascii="Arial" w:hAnsi="Arial" w:cs="Arial"/>
          <w:b/>
        </w:rPr>
        <w:t xml:space="preserve">por heredera universal y nombrada por gobernadora a doña Isabel de Barreto, su mujer, porque de Su Majestad tenía </w:t>
      </w:r>
      <w:r w:rsidR="007D0AF5">
        <w:rPr>
          <w:rFonts w:ascii="Arial" w:hAnsi="Arial" w:cs="Arial"/>
          <w:b/>
        </w:rPr>
        <w:t xml:space="preserve"> derecho de nombramientos.</w:t>
      </w:r>
    </w:p>
    <w:p w:rsidR="007D0AF5" w:rsidRPr="00BE1F41" w:rsidRDefault="007D0AF5" w:rsidP="007D0AF5">
      <w:pPr>
        <w:shd w:val="clear" w:color="auto" w:fill="FFFFFF"/>
        <w:spacing w:after="0" w:line="240" w:lineRule="auto"/>
        <w:ind w:left="-851" w:right="-994"/>
        <w:jc w:val="both"/>
        <w:rPr>
          <w:rFonts w:ascii="Arial" w:hAnsi="Arial" w:cs="Arial"/>
          <w:b/>
          <w:sz w:val="24"/>
          <w:szCs w:val="24"/>
        </w:rPr>
      </w:pPr>
    </w:p>
    <w:p w:rsidR="00107852" w:rsidRDefault="007D0AF5" w:rsidP="00BE1F41">
      <w:pPr>
        <w:shd w:val="clear" w:color="auto" w:fill="FFFFFF"/>
        <w:spacing w:after="0" w:line="240" w:lineRule="auto"/>
        <w:ind w:left="-851" w:right="-994"/>
        <w:jc w:val="both"/>
        <w:rPr>
          <w:rFonts w:ascii="Arial" w:hAnsi="Arial" w:cs="Arial"/>
          <w:b/>
        </w:rPr>
      </w:pPr>
      <w:r w:rsidRPr="00BE1F41">
        <w:rPr>
          <w:rFonts w:ascii="Arial" w:hAnsi="Arial" w:cs="Arial"/>
          <w:b/>
          <w:sz w:val="24"/>
          <w:szCs w:val="24"/>
        </w:rPr>
        <w:t xml:space="preserve">   </w:t>
      </w:r>
      <w:r w:rsidR="00107852" w:rsidRPr="00BE1F41">
        <w:rPr>
          <w:rFonts w:ascii="Arial" w:hAnsi="Arial" w:cs="Arial"/>
          <w:b/>
          <w:sz w:val="24"/>
          <w:szCs w:val="24"/>
        </w:rPr>
        <w:t xml:space="preserve"> En un solo mes </w:t>
      </w:r>
      <w:r w:rsidR="00107852" w:rsidRPr="00BE1F41">
        <w:rPr>
          <w:rFonts w:ascii="Arial" w:hAnsi="Arial" w:cs="Arial"/>
          <w:b/>
          <w:bCs/>
          <w:sz w:val="24"/>
          <w:szCs w:val="24"/>
        </w:rPr>
        <w:t>murieron 47 personas</w:t>
      </w:r>
      <w:r w:rsidR="00107852" w:rsidRPr="00BE1F41">
        <w:rPr>
          <w:rFonts w:ascii="Arial" w:hAnsi="Arial" w:cs="Arial"/>
          <w:b/>
          <w:sz w:val="24"/>
          <w:szCs w:val="24"/>
        </w:rPr>
        <w:t xml:space="preserve">, incluido Álvaro de </w:t>
      </w:r>
      <w:proofErr w:type="spellStart"/>
      <w:r w:rsidR="00107852" w:rsidRPr="00BE1F41">
        <w:rPr>
          <w:rFonts w:ascii="Arial" w:hAnsi="Arial" w:cs="Arial"/>
          <w:b/>
          <w:sz w:val="24"/>
          <w:szCs w:val="24"/>
        </w:rPr>
        <w:t>Mendaña</w:t>
      </w:r>
      <w:proofErr w:type="spellEnd"/>
      <w:r w:rsidR="00BE1F41">
        <w:rPr>
          <w:rFonts w:ascii="Arial" w:hAnsi="Arial" w:cs="Arial"/>
          <w:b/>
          <w:sz w:val="24"/>
          <w:szCs w:val="24"/>
        </w:rPr>
        <w:t>.</w:t>
      </w:r>
      <w:r w:rsidR="00107852">
        <w:rPr>
          <w:rFonts w:ascii="Arial" w:hAnsi="Arial" w:cs="Arial"/>
          <w:b/>
        </w:rPr>
        <w:t xml:space="preserve"> </w:t>
      </w:r>
      <w:r w:rsidR="00107852" w:rsidRPr="003349BE">
        <w:rPr>
          <w:rFonts w:ascii="Arial" w:hAnsi="Arial" w:cs="Arial"/>
          <w:b/>
        </w:rPr>
        <w:t>Por primera vez en la historia de la conquista española, una mujer estaba al frente de una expedición naval. Porque el adelantado es jefe de la expedición, la máxima autoridad,</w:t>
      </w:r>
      <w:r w:rsidR="00107852" w:rsidRPr="003349BE">
        <w:rPr>
          <w:rFonts w:ascii="Arial" w:hAnsi="Arial" w:cs="Arial"/>
          <w:b/>
          <w:bCs/>
        </w:rPr>
        <w:t> un grado que equivale al de almirante</w:t>
      </w:r>
      <w:r w:rsidR="00107852" w:rsidRPr="003349BE">
        <w:rPr>
          <w:rFonts w:ascii="Arial" w:hAnsi="Arial" w:cs="Arial"/>
          <w:b/>
        </w:rPr>
        <w:t>.</w:t>
      </w:r>
      <w:r w:rsidR="00107852">
        <w:rPr>
          <w:rFonts w:ascii="Arial" w:hAnsi="Arial" w:cs="Arial"/>
          <w:b/>
        </w:rPr>
        <w:t xml:space="preserve"> </w:t>
      </w:r>
      <w:r w:rsidR="00107852" w:rsidRPr="003349BE">
        <w:rPr>
          <w:rFonts w:ascii="Arial" w:hAnsi="Arial" w:cs="Arial"/>
          <w:b/>
        </w:rPr>
        <w:t xml:space="preserve">Según el navegante portugués Pedro Fernández de </w:t>
      </w:r>
      <w:proofErr w:type="spellStart"/>
      <w:r w:rsidR="00107852" w:rsidRPr="003349BE">
        <w:rPr>
          <w:rFonts w:ascii="Arial" w:hAnsi="Arial" w:cs="Arial"/>
          <w:b/>
        </w:rPr>
        <w:t>Quirós</w:t>
      </w:r>
      <w:proofErr w:type="spellEnd"/>
      <w:r w:rsidR="00107852" w:rsidRPr="003349BE">
        <w:rPr>
          <w:rFonts w:ascii="Arial" w:hAnsi="Arial" w:cs="Arial"/>
          <w:b/>
        </w:rPr>
        <w:t>, piloto mayor de aquella expedición, la adelantada trataba con una crueldad inhumana a las personas bajo su mando.</w:t>
      </w:r>
    </w:p>
    <w:p w:rsidR="00107852" w:rsidRPr="003349BE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107852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3349BE">
        <w:rPr>
          <w:rFonts w:ascii="Arial" w:hAnsi="Arial" w:cs="Arial"/>
          <w:b/>
        </w:rPr>
        <w:t>De carácter varonil, </w:t>
      </w:r>
      <w:r w:rsidRPr="003349BE">
        <w:rPr>
          <w:rFonts w:ascii="Arial" w:hAnsi="Arial" w:cs="Arial"/>
          <w:b/>
          <w:bCs/>
        </w:rPr>
        <w:t xml:space="preserve">autoritaria, </w:t>
      </w:r>
      <w:r>
        <w:rPr>
          <w:rFonts w:ascii="Arial" w:hAnsi="Arial" w:cs="Arial"/>
          <w:b/>
          <w:bCs/>
        </w:rPr>
        <w:t>"</w:t>
      </w:r>
      <w:r w:rsidRPr="003349BE">
        <w:rPr>
          <w:rFonts w:ascii="Arial" w:hAnsi="Arial" w:cs="Arial"/>
          <w:b/>
          <w:bCs/>
        </w:rPr>
        <w:t>indómita y despótica</w:t>
      </w:r>
      <w:r w:rsidRPr="003349BE">
        <w:rPr>
          <w:rFonts w:ascii="Arial" w:hAnsi="Arial" w:cs="Arial"/>
          <w:b/>
        </w:rPr>
        <w:t xml:space="preserve">", la describió </w:t>
      </w:r>
      <w:proofErr w:type="spellStart"/>
      <w:r w:rsidRPr="003349BE">
        <w:rPr>
          <w:rFonts w:ascii="Arial" w:hAnsi="Arial" w:cs="Arial"/>
          <w:b/>
        </w:rPr>
        <w:t>Quirós</w:t>
      </w:r>
      <w:proofErr w:type="spellEnd"/>
      <w:r w:rsidRPr="003349BE">
        <w:rPr>
          <w:rFonts w:ascii="Arial" w:hAnsi="Arial" w:cs="Arial"/>
          <w:b/>
        </w:rPr>
        <w:t>, quien aseguraba</w:t>
      </w:r>
      <w:r>
        <w:rPr>
          <w:rFonts w:ascii="Arial" w:hAnsi="Arial" w:cs="Arial"/>
          <w:b/>
        </w:rPr>
        <w:t xml:space="preserve"> </w:t>
      </w:r>
      <w:r w:rsidRPr="003349BE">
        <w:rPr>
          <w:rFonts w:ascii="Arial" w:hAnsi="Arial" w:cs="Arial"/>
          <w:b/>
        </w:rPr>
        <w:t xml:space="preserve"> que la expedición había logrado salir adelante gracias a él.</w:t>
      </w:r>
      <w:r>
        <w:rPr>
          <w:rFonts w:ascii="Arial" w:hAnsi="Arial" w:cs="Arial"/>
          <w:b/>
        </w:rPr>
        <w:t xml:space="preserve"> </w:t>
      </w:r>
      <w:r w:rsidRPr="003349BE">
        <w:rPr>
          <w:rFonts w:ascii="Arial" w:hAnsi="Arial" w:cs="Arial"/>
          <w:b/>
        </w:rPr>
        <w:t>No se sabe si esa versión es verdad o si forma parte de una campaña de desprestigio que el piloto mayor habría emprendido contra Isabel Barreto para tratar de quedarse con su puesto.</w:t>
      </w:r>
      <w:r>
        <w:rPr>
          <w:rFonts w:ascii="Arial" w:hAnsi="Arial" w:cs="Arial"/>
          <w:b/>
        </w:rPr>
        <w:t xml:space="preserve"> </w:t>
      </w:r>
      <w:r w:rsidRPr="003349BE">
        <w:rPr>
          <w:rFonts w:ascii="Arial" w:hAnsi="Arial" w:cs="Arial"/>
          <w:b/>
        </w:rPr>
        <w:t xml:space="preserve">De hecho, y con el objetivo de hacerse con el mando de la expedición, se cuenta que </w:t>
      </w:r>
      <w:proofErr w:type="spellStart"/>
      <w:r w:rsidRPr="003349BE">
        <w:rPr>
          <w:rFonts w:ascii="Arial" w:hAnsi="Arial" w:cs="Arial"/>
          <w:b/>
        </w:rPr>
        <w:t>Quirós</w:t>
      </w:r>
      <w:proofErr w:type="spellEnd"/>
      <w:r w:rsidRPr="003349BE">
        <w:rPr>
          <w:rFonts w:ascii="Arial" w:hAnsi="Arial" w:cs="Arial"/>
          <w:b/>
        </w:rPr>
        <w:t> </w:t>
      </w:r>
      <w:r w:rsidRPr="003349BE">
        <w:rPr>
          <w:rFonts w:ascii="Arial" w:hAnsi="Arial" w:cs="Arial"/>
          <w:b/>
          <w:bCs/>
        </w:rPr>
        <w:t>instigó varias rebeliones</w:t>
      </w:r>
      <w:r w:rsidRPr="003349BE">
        <w:rPr>
          <w:rFonts w:ascii="Arial" w:hAnsi="Arial" w:cs="Arial"/>
          <w:b/>
        </w:rPr>
        <w:t> tanto a bordo como en tierra.</w:t>
      </w:r>
    </w:p>
    <w:p w:rsidR="00107852" w:rsidRPr="003349BE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7D0AF5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49BE">
        <w:rPr>
          <w:rFonts w:ascii="Arial" w:hAnsi="Arial" w:cs="Arial"/>
          <w:b/>
        </w:rPr>
        <w:t>Se cuenta, por ejemplo, que fue el responsable del asesinato de varios nativos de las islas Salomón, buscando con esas muertes que la población local se alzara contra Isabel Barreto.</w:t>
      </w:r>
      <w:r>
        <w:rPr>
          <w:rFonts w:ascii="Arial" w:hAnsi="Arial" w:cs="Arial"/>
          <w:b/>
        </w:rPr>
        <w:t xml:space="preserve"> </w:t>
      </w:r>
      <w:r w:rsidRPr="003349BE">
        <w:rPr>
          <w:rFonts w:ascii="Arial" w:hAnsi="Arial" w:cs="Arial"/>
          <w:b/>
        </w:rPr>
        <w:t xml:space="preserve">A pesar de que es el relato de Fernández de </w:t>
      </w:r>
      <w:proofErr w:type="spellStart"/>
      <w:r w:rsidRPr="003349BE">
        <w:rPr>
          <w:rFonts w:ascii="Arial" w:hAnsi="Arial" w:cs="Arial"/>
          <w:b/>
        </w:rPr>
        <w:t>Quirós</w:t>
      </w:r>
      <w:proofErr w:type="spellEnd"/>
      <w:r w:rsidRPr="003349BE">
        <w:rPr>
          <w:rFonts w:ascii="Arial" w:hAnsi="Arial" w:cs="Arial"/>
          <w:b/>
        </w:rPr>
        <w:t xml:space="preserve"> el que ha perdurado hasta hoy, muchos lo cuestionan y muestran a Isabel Barreto como </w:t>
      </w:r>
      <w:r w:rsidRPr="003349BE">
        <w:rPr>
          <w:rFonts w:ascii="Arial" w:hAnsi="Arial" w:cs="Arial"/>
          <w:b/>
          <w:bCs/>
        </w:rPr>
        <w:t>una auténtica heroína</w:t>
      </w:r>
      <w:r w:rsidRPr="003349B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7D0AF5" w:rsidRDefault="007D0AF5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107852" w:rsidRDefault="007D0AF5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107852" w:rsidRPr="003349BE">
        <w:rPr>
          <w:rFonts w:ascii="Arial" w:hAnsi="Arial" w:cs="Arial"/>
          <w:b/>
        </w:rPr>
        <w:t>"</w:t>
      </w:r>
      <w:r w:rsidR="00107852" w:rsidRPr="00BE1F41">
        <w:rPr>
          <w:rFonts w:ascii="Arial" w:hAnsi="Arial" w:cs="Arial"/>
          <w:b/>
          <w:i/>
        </w:rPr>
        <w:t>Demostró unas excepcionales dotes de mando y la dureza que se requería para someter a la obediencia a hombres rudos y aventureros</w:t>
      </w:r>
      <w:r w:rsidR="00107852" w:rsidRPr="003349BE">
        <w:rPr>
          <w:rFonts w:ascii="Arial" w:hAnsi="Arial" w:cs="Arial"/>
          <w:b/>
        </w:rPr>
        <w:t>", señala el hispanista Juan Francisco Maura.</w:t>
      </w:r>
      <w:r w:rsidR="00107852">
        <w:rPr>
          <w:rFonts w:ascii="Arial" w:hAnsi="Arial" w:cs="Arial"/>
          <w:b/>
        </w:rPr>
        <w:t xml:space="preserve"> </w:t>
      </w:r>
      <w:r w:rsidR="00107852" w:rsidRPr="003349BE">
        <w:rPr>
          <w:rFonts w:ascii="Arial" w:hAnsi="Arial" w:cs="Arial"/>
          <w:b/>
        </w:rPr>
        <w:t>"</w:t>
      </w:r>
      <w:r w:rsidR="00107852" w:rsidRPr="00BE1F41">
        <w:rPr>
          <w:rFonts w:ascii="Arial" w:hAnsi="Arial" w:cs="Arial"/>
          <w:b/>
          <w:i/>
        </w:rPr>
        <w:t>Muy bien sabía doña Isabel que</w:t>
      </w:r>
      <w:r w:rsidR="00107852" w:rsidRPr="00BE1F41">
        <w:rPr>
          <w:rFonts w:ascii="Arial" w:hAnsi="Arial" w:cs="Arial"/>
          <w:b/>
          <w:bCs/>
          <w:i/>
        </w:rPr>
        <w:t> si no provocaba cierto miedo</w:t>
      </w:r>
      <w:r w:rsidR="00107852" w:rsidRPr="00BE1F41">
        <w:rPr>
          <w:rFonts w:ascii="Arial" w:hAnsi="Arial" w:cs="Arial"/>
          <w:b/>
          <w:i/>
        </w:rPr>
        <w:t> en los marineros y soldados, </w:t>
      </w:r>
      <w:r w:rsidR="00107852" w:rsidRPr="00BE1F41">
        <w:rPr>
          <w:rFonts w:ascii="Arial" w:hAnsi="Arial" w:cs="Arial"/>
          <w:b/>
          <w:bCs/>
          <w:i/>
        </w:rPr>
        <w:t>difícilmente podría mantener esperanzas de llegar viva a puerto</w:t>
      </w:r>
      <w:r w:rsidR="00107852" w:rsidRPr="00BE1F41">
        <w:rPr>
          <w:rFonts w:ascii="Arial" w:hAnsi="Arial" w:cs="Arial"/>
          <w:b/>
          <w:i/>
        </w:rPr>
        <w:t>. No creo que existiese otra posibilidad teniendo en cuenta la situación límite por la que estaban pasando".</w:t>
      </w:r>
    </w:p>
    <w:p w:rsidR="00107852" w:rsidRPr="003349BE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107852" w:rsidRPr="00107852" w:rsidRDefault="00107852" w:rsidP="00107852">
      <w:pPr>
        <w:pStyle w:val="Ttulo2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color w:val="0070C0"/>
          <w:sz w:val="24"/>
          <w:szCs w:val="24"/>
        </w:rPr>
      </w:pPr>
      <w:r w:rsidRPr="00107852">
        <w:rPr>
          <w:rFonts w:ascii="Arial" w:hAnsi="Arial" w:cs="Arial"/>
          <w:color w:val="0070C0"/>
          <w:sz w:val="24"/>
          <w:szCs w:val="24"/>
        </w:rPr>
        <w:t>Una travesía trágica</w:t>
      </w:r>
      <w:r w:rsidR="00512E7A">
        <w:rPr>
          <w:rFonts w:ascii="Arial" w:hAnsi="Arial" w:cs="Arial"/>
          <w:color w:val="0070C0"/>
          <w:sz w:val="24"/>
          <w:szCs w:val="24"/>
        </w:rPr>
        <w:t xml:space="preserve"> de regreso a Perú</w:t>
      </w:r>
    </w:p>
    <w:p w:rsidR="00107852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107852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49BE">
        <w:rPr>
          <w:rFonts w:ascii="Arial" w:hAnsi="Arial" w:cs="Arial"/>
          <w:b/>
        </w:rPr>
        <w:t>La situación era tan insostenible que la expedición decidió abandonar la isla de Santa Cruz.</w:t>
      </w:r>
      <w:r>
        <w:rPr>
          <w:rFonts w:ascii="Arial" w:hAnsi="Arial" w:cs="Arial"/>
          <w:b/>
        </w:rPr>
        <w:t xml:space="preserve"> </w:t>
      </w:r>
      <w:r w:rsidRPr="003349BE">
        <w:rPr>
          <w:rFonts w:ascii="Arial" w:hAnsi="Arial" w:cs="Arial"/>
          <w:b/>
        </w:rPr>
        <w:t>La flota puso rumbo </w:t>
      </w:r>
      <w:r w:rsidRPr="003349BE">
        <w:rPr>
          <w:rFonts w:ascii="Arial" w:hAnsi="Arial" w:cs="Arial"/>
          <w:b/>
          <w:bCs/>
        </w:rPr>
        <w:t>hacia las islas Filipinas</w:t>
      </w:r>
      <w:r w:rsidRPr="003349BE">
        <w:rPr>
          <w:rFonts w:ascii="Arial" w:hAnsi="Arial" w:cs="Arial"/>
          <w:b/>
        </w:rPr>
        <w:t>, entonces bajo dominio español. La travesía hasta Manila fue de nuevo una pesadilla: muchas personas murieron a causa de las fiebres y del escorbuto.</w:t>
      </w:r>
      <w:r>
        <w:rPr>
          <w:rFonts w:ascii="Arial" w:hAnsi="Arial" w:cs="Arial"/>
          <w:b/>
        </w:rPr>
        <w:t xml:space="preserve"> </w:t>
      </w:r>
      <w:r w:rsidRPr="003349BE">
        <w:rPr>
          <w:rFonts w:ascii="Arial" w:hAnsi="Arial" w:cs="Arial"/>
          <w:b/>
          <w:bCs/>
        </w:rPr>
        <w:t>Un segundo barco con todo su pasaje se perdió</w:t>
      </w:r>
      <w:r w:rsidRPr="003349BE">
        <w:rPr>
          <w:rFonts w:ascii="Arial" w:hAnsi="Arial" w:cs="Arial"/>
          <w:b/>
        </w:rPr>
        <w:t>. Y un tercer barco, el San Felipe, se separó de la nave capitana, pero logró llegar tiempo después a Mindanao, la segunda isla más grande del archipiélago de las Filipinas.</w:t>
      </w:r>
    </w:p>
    <w:p w:rsidR="00107852" w:rsidRPr="003349BE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107852" w:rsidRPr="003349BE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349BE">
        <w:rPr>
          <w:rFonts w:ascii="Arial" w:hAnsi="Arial" w:cs="Arial"/>
          <w:b/>
        </w:rPr>
        <w:t>El 11 de febrero de 1596 el galeón San Jerónimo arribó finalmente al puerto de Manila, 10 meses después de haber zarpado del Callao.</w:t>
      </w:r>
      <w:r>
        <w:rPr>
          <w:rFonts w:ascii="Arial" w:hAnsi="Arial" w:cs="Arial"/>
          <w:b/>
        </w:rPr>
        <w:t xml:space="preserve"> </w:t>
      </w:r>
      <w:r w:rsidRPr="003349BE">
        <w:rPr>
          <w:rFonts w:ascii="Arial" w:hAnsi="Arial" w:cs="Arial"/>
          <w:b/>
        </w:rPr>
        <w:t>Quedaban a bordo </w:t>
      </w:r>
      <w:r w:rsidRPr="003349BE">
        <w:rPr>
          <w:rFonts w:ascii="Arial" w:hAnsi="Arial" w:cs="Arial"/>
          <w:b/>
          <w:bCs/>
        </w:rPr>
        <w:t>menos de 100 personas</w:t>
      </w:r>
      <w:r w:rsidRPr="003349BE">
        <w:rPr>
          <w:rFonts w:ascii="Arial" w:hAnsi="Arial" w:cs="Arial"/>
          <w:b/>
        </w:rPr>
        <w:t> de las más de 400 que habían iniciado travesía, a las que habría que sumar otras 40 que sobrevivieron en el San Felipe.</w:t>
      </w:r>
    </w:p>
    <w:p w:rsidR="00107852" w:rsidRDefault="00107852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7D0AF5" w:rsidRDefault="00107852" w:rsidP="007D0AF5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349BE">
        <w:rPr>
          <w:rFonts w:ascii="Arial" w:hAnsi="Arial" w:cs="Arial"/>
          <w:b/>
        </w:rPr>
        <w:t>Pero habían logrado una gesta increíble: habían recorrido la mayor distancia surcada por naves españolas en el siglo XVI: unas 3.600 leguas marinas, alrededor de 20.000 kilómetros.</w:t>
      </w:r>
      <w:r w:rsidR="007D0AF5">
        <w:rPr>
          <w:rFonts w:ascii="Arial" w:hAnsi="Arial" w:cs="Arial"/>
          <w:b/>
        </w:rPr>
        <w:t xml:space="preserve"> </w:t>
      </w:r>
      <w:r w:rsidR="007D0AF5" w:rsidRPr="003349BE">
        <w:rPr>
          <w:rFonts w:ascii="Arial" w:hAnsi="Arial" w:cs="Arial"/>
          <w:b/>
        </w:rPr>
        <w:t>Habían sido los primeros en cruzar el Océano Pacífico por el hemisferio sur. Y habían regresado con la certeza de la existencia de un quinto continente, Australia, al que entonces bautizaron como </w:t>
      </w:r>
      <w:r w:rsidR="007D0AF5" w:rsidRPr="003349BE">
        <w:rPr>
          <w:rFonts w:ascii="Arial" w:hAnsi="Arial" w:cs="Arial"/>
          <w:b/>
          <w:bCs/>
        </w:rPr>
        <w:t>Australia del Espíritu Santo</w:t>
      </w:r>
      <w:r w:rsidR="007D0AF5" w:rsidRPr="003349BE">
        <w:rPr>
          <w:rFonts w:ascii="Arial" w:hAnsi="Arial" w:cs="Arial"/>
          <w:b/>
        </w:rPr>
        <w:t> en honor a Felipe III de España, rey de la casa de los Austria</w:t>
      </w:r>
      <w:proofErr w:type="gramStart"/>
      <w:r w:rsidR="007D0AF5" w:rsidRPr="003349BE">
        <w:rPr>
          <w:rFonts w:ascii="Arial" w:hAnsi="Arial" w:cs="Arial"/>
          <w:b/>
        </w:rPr>
        <w:t>.</w:t>
      </w:r>
      <w:r w:rsidR="007D0AF5">
        <w:rPr>
          <w:rFonts w:ascii="Arial" w:hAnsi="Arial" w:cs="Arial"/>
          <w:b/>
        </w:rPr>
        <w:t>.</w:t>
      </w:r>
      <w:proofErr w:type="gramEnd"/>
      <w:r w:rsidR="007D0AF5">
        <w:rPr>
          <w:rFonts w:ascii="Arial" w:hAnsi="Arial" w:cs="Arial"/>
          <w:b/>
        </w:rPr>
        <w:t xml:space="preserve"> </w:t>
      </w:r>
      <w:r w:rsidR="007D0AF5" w:rsidRPr="003349BE">
        <w:rPr>
          <w:rFonts w:ascii="Arial" w:hAnsi="Arial" w:cs="Arial"/>
          <w:b/>
        </w:rPr>
        <w:t>Ante todo eso, la adelantada de los Mares del Sur fue recibida en Manila como una heroína.</w:t>
      </w:r>
    </w:p>
    <w:p w:rsidR="007D0AF5" w:rsidRPr="003349BE" w:rsidRDefault="007D0AF5" w:rsidP="007D0AF5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7D0AF5" w:rsidRDefault="007D0AF5" w:rsidP="007D0AF5">
      <w:pPr>
        <w:shd w:val="clear" w:color="auto" w:fill="FDFDFD"/>
        <w:spacing w:after="0" w:line="240" w:lineRule="auto"/>
        <w:ind w:left="-851" w:right="-994"/>
        <w:jc w:val="both"/>
        <w:textAlignment w:val="top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Tres meses después de su llegada a Filipinas,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Isabel volvió a casarse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; contrajo nupcias con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Fernando de Castro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un hombre emprendedor.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Y aunque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esta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Reina de los Mares del Sur nunc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a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regresó a las islas de las que era marquesa, ella y su nuevo esposo navegaron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de vuelta al Nuevo Mundo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en un viaje arriesgado en el que tuvieron que afrontar varias grandes tormentas</w:t>
      </w:r>
    </w:p>
    <w:p w:rsidR="007D0AF5" w:rsidRPr="003349BE" w:rsidRDefault="007D0AF5" w:rsidP="007D0AF5">
      <w:pPr>
        <w:shd w:val="clear" w:color="auto" w:fill="FDFDFD"/>
        <w:spacing w:after="0" w:line="240" w:lineRule="auto"/>
        <w:ind w:left="-851" w:right="-994"/>
        <w:jc w:val="both"/>
        <w:textAlignment w:val="top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7D0AF5" w:rsidRPr="003349BE" w:rsidRDefault="007D0AF5" w:rsidP="007D0AF5">
      <w:pPr>
        <w:shd w:val="clear" w:color="auto" w:fill="FDFDFD"/>
        <w:spacing w:after="0" w:line="240" w:lineRule="auto"/>
        <w:ind w:left="-851" w:right="-994"/>
        <w:jc w:val="both"/>
        <w:textAlignment w:val="top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Pero, a su regreso a Perú,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lograron hacer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una fortuna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vendiendo los exquisitos productos orientales que habían comprado en Filipinas, y entre los que se encontraban suntuosas sedas de China.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Se sabe por el testamento que dejó que había logrado su sueño de ser una mujer adinerada; 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poseía 11 esclavos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y numerosas joyas y objetos de valor. Y dejó ordenado que el convento de las Clarisas de Lima dijera por ella 2.000 misas en los seis meses siguientes a su fallecimiento.</w:t>
      </w:r>
    </w:p>
    <w:p w:rsidR="007D0AF5" w:rsidRDefault="007D0AF5" w:rsidP="007D0AF5">
      <w:pPr>
        <w:shd w:val="clear" w:color="auto" w:fill="FDFDFD"/>
        <w:spacing w:after="0" w:line="240" w:lineRule="auto"/>
        <w:ind w:left="-851" w:right="-994"/>
        <w:jc w:val="both"/>
        <w:textAlignment w:val="top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7D0AF5" w:rsidRPr="003349BE" w:rsidRDefault="007D0AF5" w:rsidP="007D0AF5">
      <w:pPr>
        <w:shd w:val="clear" w:color="auto" w:fill="FDFDFD"/>
        <w:spacing w:after="0" w:line="240" w:lineRule="auto"/>
        <w:ind w:left="-851" w:right="-994"/>
        <w:jc w:val="both"/>
        <w:textAlignment w:val="top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"Lo que se sabe sobre ella aún es muy superficial y se basa en el retrato muy negativo que hace de ella el portugués Pedro Fernández de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Quirós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",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Pero es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seg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uro de que en diferentes archivos españoles, en Filipinas y en Perú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debe haber información sobre ella que todavía no se ha investigado</w:t>
      </w:r>
      <w:proofErr w:type="gram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..</w:t>
      </w:r>
      <w:proofErr w:type="gram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Es cierto que debía de tener muchísimo carácter, pero</w:t>
      </w:r>
      <w:r w:rsidRPr="003349B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 fue un personaje </w:t>
      </w:r>
      <w:r w:rsidR="00512E7A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audaz y digno de admiración y de su capacidad para ser aventurera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7D0AF5" w:rsidRDefault="007D0AF5" w:rsidP="00107852">
      <w:pPr>
        <w:pStyle w:val="css-1ikvhrr-paragraph"/>
        <w:shd w:val="clear" w:color="auto" w:fill="FDFDFD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</w:rPr>
      </w:pPr>
    </w:p>
    <w:p w:rsidR="003349BE" w:rsidRPr="00107852" w:rsidRDefault="003349BE" w:rsidP="003349BE">
      <w:pPr>
        <w:shd w:val="clear" w:color="auto" w:fill="FFFFFF"/>
        <w:spacing w:after="0" w:line="240" w:lineRule="auto"/>
        <w:ind w:left="-851" w:right="-994"/>
        <w:jc w:val="both"/>
        <w:outlineLvl w:val="2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107852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Últimos años</w:t>
      </w:r>
    </w:p>
    <w:p w:rsidR="00B56FA5" w:rsidRP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En Filipinas se casó de nuevo ese mismo año, con el general </w:t>
      </w:r>
      <w:hyperlink r:id="rId38" w:tooltip="Fernando de Castro (militar) (aún no redactado)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Fernando de Castro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caballero de la </w:t>
      </w:r>
      <w:hyperlink r:id="rId39" w:tooltip="Orden de Santiago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Orden de Santiago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 En </w:t>
      </w:r>
      <w:hyperlink r:id="rId40" w:tooltip="1597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1597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ambos organizaron una expedición que les llevó primero a </w:t>
      </w:r>
      <w:hyperlink r:id="rId41" w:tooltip="Acapulco de Juárez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Acapulco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42" w:tooltip="Virreinato de Nueva Españ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Virreinato de Nueva España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hoy </w:t>
      </w:r>
      <w:hyperlink r:id="rId43" w:tooltip="México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México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 y después a 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"https://es.wikipedia.org/wiki/Gua%C3%B1acos" \o "Guañacos"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Guañacos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44" w:tooltip="Capitanía General de Chile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Capitanía General de Chile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hoy </w:t>
      </w:r>
      <w:hyperlink r:id="rId45" w:tooltip="Argentin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Argentina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  <w:r w:rsidR="007D0AF5">
        <w:rPr>
          <w:rFonts w:ascii="Arial" w:eastAsia="Times New Roman" w:hAnsi="Arial" w:cs="Arial"/>
          <w:b/>
          <w:sz w:val="24"/>
          <w:szCs w:val="24"/>
          <w:lang w:eastAsia="es-ES"/>
        </w:rPr>
        <w:t>A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llí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Isabel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era dueña de una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 </w:t>
      </w:r>
      <w:hyperlink r:id="rId46" w:tooltip="Encomiend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encomienda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 Posteriormente regresaron a Perú, donde algunos historiadores consideran que falleció en </w:t>
      </w:r>
      <w:hyperlink r:id="rId47" w:tooltip="1622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1622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siendo enterrada en 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"https://es.wikipedia.org/wiki/Castrovirreyna" \o "Castrovirreyna"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Castrovirreyna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.​ Otras versiones apuntan que retornó a </w:t>
      </w:r>
      <w:hyperlink r:id="rId48" w:tooltip="Españ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España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para reclamar sus derechos sobre las islas Salomón, y que falleció en su </w:t>
      </w:r>
      <w:hyperlink r:id="rId49" w:tooltip="Galici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Galicia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natal.</w:t>
      </w:r>
    </w:p>
    <w:p w:rsidR="00B56FA5" w:rsidRPr="003349BE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3DDB" w:rsidRDefault="00B56FA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Previamente, </w:t>
      </w:r>
      <w:proofErr w:type="spellStart"/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Quirós</w:t>
      </w:r>
      <w:proofErr w:type="spellEnd"/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había logrado del rey </w:t>
      </w:r>
      <w:hyperlink r:id="rId50" w:tooltip="Felipe III de Españ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Felipe III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una </w:t>
      </w:r>
      <w:hyperlink r:id="rId51" w:tooltip="Real cédul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real cédula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que le otorgaba el derecho a regresar y cristianizar las islas Salomón, anulando el título que Isabel había recibido de su primer marido.</w:t>
      </w:r>
    </w:p>
    <w:p w:rsidR="007D0AF5" w:rsidRDefault="007D0AF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7D0AF5" w:rsidRDefault="007D0AF5" w:rsidP="003349BE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La única adelantada de la historia murió en 1612, a los 45 años, en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Castrovirreyna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una población minera de Perú donde su marido era gobernador</w:t>
      </w:r>
    </w:p>
    <w:p w:rsidR="00AF3DDB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​</w:t>
      </w:r>
    </w:p>
    <w:p w:rsidR="00AF3DDB" w:rsidRPr="00512E7A" w:rsidRDefault="00AF3DDB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512E7A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 La famosa ruta de </w:t>
      </w:r>
      <w:proofErr w:type="spellStart"/>
      <w:r w:rsidRPr="00512E7A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ls</w:t>
      </w:r>
      <w:proofErr w:type="spellEnd"/>
      <w:r w:rsidRPr="00512E7A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Islas </w:t>
      </w:r>
      <w:proofErr w:type="spellStart"/>
      <w:r w:rsidRPr="00512E7A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Salomóm</w:t>
      </w:r>
      <w:proofErr w:type="spellEnd"/>
    </w:p>
    <w:p w:rsidR="00AF3DDB" w:rsidRDefault="00AF3DDB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3349BE" w:rsidRPr="003349BE" w:rsidRDefault="008E62BD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52" w:tooltip="Paita" w:history="1">
        <w:proofErr w:type="spellStart"/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Paita</w:t>
        </w:r>
        <w:proofErr w:type="spellEnd"/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 (Perú), 9 de abril de </w:t>
      </w:r>
      <w:hyperlink r:id="rId53" w:tooltip="1595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1595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3349BE" w:rsidRPr="003349BE" w:rsidRDefault="008E62BD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54" w:tooltip="El Callao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El Callao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16 de junio.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Las Marquesas de Mendoza (</w:t>
      </w:r>
      <w:hyperlink r:id="rId55" w:tooltip="Islas Marquesas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Marquesas</w:t>
        </w:r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), 21 de julio - 5 de agosto.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Magdalena (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"https://es.wikipedia.org/wiki/Fatu_Hiva_(isla)" \o "Fatu Hiva (isla)"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Fatu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Hiva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Dominica (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"https://es.wikipedia.org/wiki/Hiva_Oa_(isla)" \o "Hiva Oa (isla)"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Hiva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Oa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Santa Cristina (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"https://es.wikipedia.org/wiki/Tahuata_(isla)" \o "Tahuata (isla)"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Tahuata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San Pedro (</w:t>
      </w:r>
      <w:hyperlink r:id="rId56" w:tooltip="Moho Tani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Moho </w:t>
        </w:r>
        <w:proofErr w:type="spellStart"/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Tani</w:t>
        </w:r>
        <w:proofErr w:type="spellEnd"/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San Bernardo (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"https://es.wikipedia.org/wiki/Pukapuka_(islas_Cook)" \o "Pukapuka (islas Cook)"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Pukapuka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57" w:tooltip="Islas Cook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Cook</w:t>
        </w:r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), 20 de agosto.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La Solitaria (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"https://es.wikipedia.org/wiki/Niulakita" \o "Niulakita"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Niulakita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58" w:tooltip="Tuvalu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Tuvalu</w:t>
        </w:r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), 29 de agosto.</w:t>
      </w:r>
    </w:p>
    <w:p w:rsidR="003349BE" w:rsidRPr="003349BE" w:rsidRDefault="008E62BD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59" w:tooltip="Islas Salomón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Salomón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:</w:t>
      </w:r>
    </w:p>
    <w:p w:rsidR="003349BE" w:rsidRPr="003349BE" w:rsidRDefault="008E62BD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60" w:tooltip="Tinakula" w:history="1">
        <w:proofErr w:type="spellStart"/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Tinakula</w:t>
        </w:r>
        <w:proofErr w:type="spellEnd"/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7 de septiembre.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La Huerta (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"https://es.wikipedia.org/w/index.php?title=Tomotu_Noi&amp;action=edit&amp;redlink=1" \o "Tomotu Noi (aún no redactado)"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Tomotu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Noi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), </w:t>
      </w:r>
      <w:proofErr w:type="spellStart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Recifes</w:t>
      </w:r>
      <w:proofErr w:type="spellEnd"/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</w:t>
      </w:r>
      <w:hyperlink r:id="rId61" w:tooltip="Islas Reef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islas </w:t>
        </w:r>
        <w:proofErr w:type="spellStart"/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Swallow</w:t>
        </w:r>
        <w:proofErr w:type="spellEnd"/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), 8 de septiembre.</w:t>
      </w:r>
    </w:p>
    <w:p w:rsidR="003349BE" w:rsidRPr="003349BE" w:rsidRDefault="003349BE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Santa Cruz (</w:t>
      </w:r>
      <w:proofErr w:type="spellStart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"https://es.wikipedia.org/wiki/Nend%C3%B6" \o "Nendö" </w:instrText>
      </w:r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Nendö</w:t>
      </w:r>
      <w:proofErr w:type="spellEnd"/>
      <w:r w:rsidR="008E62BD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62" w:tooltip="Islas Santa Cruz" w:history="1">
        <w:r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islas Santa Cruz</w:t>
        </w:r>
      </w:hyperlink>
      <w:r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), 8 de septiembre - 18 de noviembre.</w:t>
      </w:r>
    </w:p>
    <w:p w:rsidR="003349BE" w:rsidRPr="003349BE" w:rsidRDefault="008E62BD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63" w:tooltip="Guam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Guam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1 de enero de </w:t>
      </w:r>
      <w:hyperlink r:id="rId64" w:tooltip="1596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1596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3349BE" w:rsidRPr="003349BE" w:rsidRDefault="008E62BD" w:rsidP="00AF3DDB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65" w:tooltip="Manila" w:history="1">
        <w:r w:rsidR="003349BE" w:rsidRPr="003349BE">
          <w:rPr>
            <w:rFonts w:ascii="Arial" w:eastAsia="Times New Roman" w:hAnsi="Arial" w:cs="Arial"/>
            <w:b/>
            <w:sz w:val="24"/>
            <w:szCs w:val="24"/>
            <w:lang w:eastAsia="es-ES"/>
          </w:rPr>
          <w:t>Manila</w:t>
        </w:r>
      </w:hyperlink>
      <w:r w:rsidR="003349BE" w:rsidRPr="003349BE">
        <w:rPr>
          <w:rFonts w:ascii="Arial" w:eastAsia="Times New Roman" w:hAnsi="Arial" w:cs="Arial"/>
          <w:b/>
          <w:sz w:val="24"/>
          <w:szCs w:val="24"/>
          <w:lang w:eastAsia="es-ES"/>
        </w:rPr>
        <w:t>, 11 de febrero.</w:t>
      </w:r>
    </w:p>
    <w:p w:rsidR="003349BE" w:rsidRPr="003349BE" w:rsidRDefault="003349BE" w:rsidP="003349BE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4"/>
          <w:szCs w:val="24"/>
        </w:rPr>
      </w:pPr>
    </w:p>
    <w:p w:rsidR="003349BE" w:rsidRPr="003349BE" w:rsidRDefault="00BA436A" w:rsidP="003349BE">
      <w:pPr>
        <w:shd w:val="clear" w:color="auto" w:fill="FDFDFD"/>
        <w:spacing w:after="0" w:line="240" w:lineRule="auto"/>
        <w:rPr>
          <w:rFonts w:ascii="Helvetica" w:eastAsia="Times New Roman" w:hAnsi="Helvetica" w:cs="Helvetica"/>
          <w:color w:val="3F3F42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noProof/>
          <w:color w:val="3F3F42"/>
          <w:sz w:val="24"/>
          <w:szCs w:val="24"/>
          <w:lang w:val="es-CR" w:eastAsia="es-CR"/>
        </w:rPr>
        <w:drawing>
          <wp:inline distT="0" distB="0" distL="0" distR="0">
            <wp:extent cx="5817794" cy="36576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51323" t="17726" r="6878" b="5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13" cy="366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9BE" w:rsidRPr="003349BE" w:rsidSect="003425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C543C"/>
    <w:multiLevelType w:val="multilevel"/>
    <w:tmpl w:val="9206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C5B98"/>
    <w:multiLevelType w:val="multilevel"/>
    <w:tmpl w:val="2CDC3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795984"/>
    <w:multiLevelType w:val="multilevel"/>
    <w:tmpl w:val="F180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724054"/>
    <w:multiLevelType w:val="multilevel"/>
    <w:tmpl w:val="2CF4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FF0EF7"/>
    <w:multiLevelType w:val="multilevel"/>
    <w:tmpl w:val="A2FC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9C6C21"/>
    <w:multiLevelType w:val="multilevel"/>
    <w:tmpl w:val="E2D8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1E7339"/>
    <w:multiLevelType w:val="multilevel"/>
    <w:tmpl w:val="91D6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243162"/>
    <w:multiLevelType w:val="multilevel"/>
    <w:tmpl w:val="89BC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154DB9"/>
    <w:multiLevelType w:val="multilevel"/>
    <w:tmpl w:val="F062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BD7FAE"/>
    <w:multiLevelType w:val="multilevel"/>
    <w:tmpl w:val="0D88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49BE"/>
    <w:rsid w:val="00107852"/>
    <w:rsid w:val="001D2FD9"/>
    <w:rsid w:val="003349BE"/>
    <w:rsid w:val="003425A4"/>
    <w:rsid w:val="00486F0D"/>
    <w:rsid w:val="00512E7A"/>
    <w:rsid w:val="007D0AF5"/>
    <w:rsid w:val="008E62BD"/>
    <w:rsid w:val="00AF3DDB"/>
    <w:rsid w:val="00B56FA5"/>
    <w:rsid w:val="00BA436A"/>
    <w:rsid w:val="00BE1F41"/>
    <w:rsid w:val="00BF4E73"/>
    <w:rsid w:val="00D2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5A4"/>
  </w:style>
  <w:style w:type="paragraph" w:styleId="Ttulo2">
    <w:name w:val="heading 2"/>
    <w:basedOn w:val="Normal"/>
    <w:link w:val="Ttulo2Car"/>
    <w:uiPriority w:val="9"/>
    <w:qFormat/>
    <w:rsid w:val="003349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3349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349BE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349B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3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349BE"/>
    <w:rPr>
      <w:color w:val="0000FF"/>
      <w:u w:val="single"/>
    </w:rPr>
  </w:style>
  <w:style w:type="character" w:customStyle="1" w:styleId="tocnumber">
    <w:name w:val="tocnumber"/>
    <w:basedOn w:val="Fuentedeprrafopredeter"/>
    <w:rsid w:val="003349BE"/>
  </w:style>
  <w:style w:type="character" w:customStyle="1" w:styleId="toctext">
    <w:name w:val="toctext"/>
    <w:basedOn w:val="Fuentedeprrafopredeter"/>
    <w:rsid w:val="003349BE"/>
  </w:style>
  <w:style w:type="character" w:customStyle="1" w:styleId="mw-headline">
    <w:name w:val="mw-headline"/>
    <w:basedOn w:val="Fuentedeprrafopredeter"/>
    <w:rsid w:val="003349BE"/>
  </w:style>
  <w:style w:type="character" w:customStyle="1" w:styleId="mw-editsection">
    <w:name w:val="mw-editsection"/>
    <w:basedOn w:val="Fuentedeprrafopredeter"/>
    <w:rsid w:val="003349BE"/>
  </w:style>
  <w:style w:type="character" w:customStyle="1" w:styleId="mw-editsection-bracket">
    <w:name w:val="mw-editsection-bracket"/>
    <w:basedOn w:val="Fuentedeprrafopredeter"/>
    <w:rsid w:val="003349BE"/>
  </w:style>
  <w:style w:type="paragraph" w:customStyle="1" w:styleId="css-1ikvhrr-paragraph">
    <w:name w:val="css-1ikvhrr-paragraph"/>
    <w:basedOn w:val="Normal"/>
    <w:rsid w:val="0033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ss-19db9gm-copyright">
    <w:name w:val="css-19db9gm-copyright"/>
    <w:basedOn w:val="Normal"/>
    <w:rsid w:val="0033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ss-ow3j0s-visuallyhiddentext">
    <w:name w:val="css-ow3j0s-visuallyhiddentext"/>
    <w:basedOn w:val="Fuentedeprrafopredeter"/>
    <w:rsid w:val="003349BE"/>
  </w:style>
  <w:style w:type="character" w:customStyle="1" w:styleId="css-z17iv6-title">
    <w:name w:val="css-z17iv6-title"/>
    <w:basedOn w:val="Fuentedeprrafopredeter"/>
    <w:rsid w:val="003349BE"/>
  </w:style>
  <w:style w:type="character" w:customStyle="1" w:styleId="css-uohf6-styledspan">
    <w:name w:val="css-uohf6-styledspan"/>
    <w:basedOn w:val="Fuentedeprrafopredeter"/>
    <w:rsid w:val="003349BE"/>
  </w:style>
  <w:style w:type="paragraph" w:styleId="Textodeglobo">
    <w:name w:val="Balloon Text"/>
    <w:basedOn w:val="Normal"/>
    <w:link w:val="TextodegloboCar"/>
    <w:uiPriority w:val="99"/>
    <w:semiHidden/>
    <w:unhideWhenUsed/>
    <w:rsid w:val="0033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18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204533045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01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35361824">
          <w:blockQuote w:val="1"/>
          <w:marLeft w:val="960"/>
          <w:marRight w:val="960"/>
          <w:marTop w:val="240"/>
          <w:marBottom w:val="240"/>
          <w:divBdr>
            <w:top w:val="none" w:sz="0" w:space="0" w:color="auto"/>
            <w:left w:val="single" w:sz="18" w:space="10" w:color="C8CCD1"/>
            <w:bottom w:val="none" w:sz="0" w:space="0" w:color="auto"/>
            <w:right w:val="none" w:sz="0" w:space="0" w:color="auto"/>
          </w:divBdr>
          <w:divsChild>
            <w:div w:id="11667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8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3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9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3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5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5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1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5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41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7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3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6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85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1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50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9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5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7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86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7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39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862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4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24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9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763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2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78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63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52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2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624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96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97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903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42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6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9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3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940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5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7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33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39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0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52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19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8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25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20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1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3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8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43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2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3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2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%C3%81lvaro_de_Menda%C3%B1a" TargetMode="External"/><Relationship Id="rId18" Type="http://schemas.openxmlformats.org/officeDocument/2006/relationships/hyperlink" Target="https://es.wikipedia.org/wiki/Anexo:Gobernadores_de_la_India_portuguesa" TargetMode="External"/><Relationship Id="rId26" Type="http://schemas.openxmlformats.org/officeDocument/2006/relationships/hyperlink" Target="https://es.wikipedia.org/wiki/1595" TargetMode="External"/><Relationship Id="rId39" Type="http://schemas.openxmlformats.org/officeDocument/2006/relationships/hyperlink" Target="https://es.wikipedia.org/wiki/Orden_de_Santiago" TargetMode="External"/><Relationship Id="rId21" Type="http://schemas.openxmlformats.org/officeDocument/2006/relationships/hyperlink" Target="https://es.wikipedia.org/wiki/Lisboa" TargetMode="External"/><Relationship Id="rId34" Type="http://schemas.openxmlformats.org/officeDocument/2006/relationships/hyperlink" Target="https://es.wikipedia.org/wiki/Islas_Filipinas" TargetMode="External"/><Relationship Id="rId42" Type="http://schemas.openxmlformats.org/officeDocument/2006/relationships/hyperlink" Target="https://es.wikipedia.org/wiki/Virreinato_de_Nueva_Espa%C3%B1a" TargetMode="External"/><Relationship Id="rId47" Type="http://schemas.openxmlformats.org/officeDocument/2006/relationships/hyperlink" Target="https://es.wikipedia.org/wiki/1622" TargetMode="External"/><Relationship Id="rId50" Type="http://schemas.openxmlformats.org/officeDocument/2006/relationships/hyperlink" Target="https://es.wikipedia.org/wiki/Felipe_III_de_Espa%C3%B1a" TargetMode="External"/><Relationship Id="rId55" Type="http://schemas.openxmlformats.org/officeDocument/2006/relationships/hyperlink" Target="https://es.wikipedia.org/wiki/Islas_Marquesas" TargetMode="External"/><Relationship Id="rId63" Type="http://schemas.openxmlformats.org/officeDocument/2006/relationships/hyperlink" Target="https://es.wikipedia.org/wiki/Guam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es.wikipedia.org/wiki/1567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Islas_Marquesas" TargetMode="External"/><Relationship Id="rId29" Type="http://schemas.openxmlformats.org/officeDocument/2006/relationships/hyperlink" Target="https://es.wikipedia.org/wiki/Islas_Marquesa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s.wikipedia.org/wiki/Pontevedra" TargetMode="External"/><Relationship Id="rId11" Type="http://schemas.openxmlformats.org/officeDocument/2006/relationships/hyperlink" Target="https://es.wikipedia.org/wiki/Almirante" TargetMode="External"/><Relationship Id="rId24" Type="http://schemas.openxmlformats.org/officeDocument/2006/relationships/hyperlink" Target="https://es.wikipedia.org/wiki/Lima" TargetMode="External"/><Relationship Id="rId32" Type="http://schemas.openxmlformats.org/officeDocument/2006/relationships/hyperlink" Target="https://es.wikipedia.org/w/index.php?title=Lorenzo_Barreto&amp;action=edit&amp;redlink=1" TargetMode="External"/><Relationship Id="rId37" Type="http://schemas.openxmlformats.org/officeDocument/2006/relationships/hyperlink" Target="https://es.wikipedia.org/wiki/Horca" TargetMode="External"/><Relationship Id="rId40" Type="http://schemas.openxmlformats.org/officeDocument/2006/relationships/hyperlink" Target="https://es.wikipedia.org/wiki/1597" TargetMode="External"/><Relationship Id="rId45" Type="http://schemas.openxmlformats.org/officeDocument/2006/relationships/hyperlink" Target="https://es.wikipedia.org/wiki/Argentina" TargetMode="External"/><Relationship Id="rId53" Type="http://schemas.openxmlformats.org/officeDocument/2006/relationships/hyperlink" Target="https://es.wikipedia.org/wiki/1595" TargetMode="External"/><Relationship Id="rId58" Type="http://schemas.openxmlformats.org/officeDocument/2006/relationships/hyperlink" Target="https://es.wikipedia.org/wiki/Tuvalu" TargetMode="External"/><Relationship Id="rId6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hyperlink" Target="https://es.wikipedia.org/wiki/Islas_Salom%C3%B3n" TargetMode="External"/><Relationship Id="rId23" Type="http://schemas.openxmlformats.org/officeDocument/2006/relationships/hyperlink" Target="https://es.wikipedia.org/wiki/Adelantado" TargetMode="External"/><Relationship Id="rId28" Type="http://schemas.openxmlformats.org/officeDocument/2006/relationships/hyperlink" Target="https://es.wikipedia.org/wiki/Pedro_Fern%C3%A1ndez_de_Quir%C3%B3s" TargetMode="External"/><Relationship Id="rId36" Type="http://schemas.openxmlformats.org/officeDocument/2006/relationships/hyperlink" Target="https://es.wikipedia.org/wiki/1596" TargetMode="External"/><Relationship Id="rId49" Type="http://schemas.openxmlformats.org/officeDocument/2006/relationships/hyperlink" Target="https://es.wikipedia.org/wiki/Galicia" TargetMode="External"/><Relationship Id="rId57" Type="http://schemas.openxmlformats.org/officeDocument/2006/relationships/hyperlink" Target="https://es.wikipedia.org/wiki/Islas_Cook" TargetMode="External"/><Relationship Id="rId61" Type="http://schemas.openxmlformats.org/officeDocument/2006/relationships/hyperlink" Target="https://es.wikipedia.org/wiki/Islas_Reef" TargetMode="External"/><Relationship Id="rId10" Type="http://schemas.openxmlformats.org/officeDocument/2006/relationships/hyperlink" Target="https://es.wikipedia.org/wiki/Espa%C3%B1a" TargetMode="External"/><Relationship Id="rId19" Type="http://schemas.openxmlformats.org/officeDocument/2006/relationships/hyperlink" Target="https://es.wikipedia.org/wiki/India_portuguesa" TargetMode="External"/><Relationship Id="rId31" Type="http://schemas.openxmlformats.org/officeDocument/2006/relationships/hyperlink" Target="https://es.wikipedia.org/wiki/Malaria" TargetMode="External"/><Relationship Id="rId44" Type="http://schemas.openxmlformats.org/officeDocument/2006/relationships/hyperlink" Target="https://es.wikipedia.org/wiki/Capitan%C3%ADa_General_de_Chile" TargetMode="External"/><Relationship Id="rId52" Type="http://schemas.openxmlformats.org/officeDocument/2006/relationships/hyperlink" Target="https://es.wikipedia.org/wiki/Paita" TargetMode="External"/><Relationship Id="rId60" Type="http://schemas.openxmlformats.org/officeDocument/2006/relationships/hyperlink" Target="https://es.wikipedia.org/wiki/Tinakula" TargetMode="External"/><Relationship Id="rId65" Type="http://schemas.openxmlformats.org/officeDocument/2006/relationships/hyperlink" Target="https://es.wikipedia.org/wiki/Mani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m/mundo/noticias-47503433" TargetMode="External"/><Relationship Id="rId14" Type="http://schemas.openxmlformats.org/officeDocument/2006/relationships/hyperlink" Target="https://es.wikipedia.org/wiki/Oc%C3%A9ano_Pac%C3%ADfico" TargetMode="External"/><Relationship Id="rId22" Type="http://schemas.openxmlformats.org/officeDocument/2006/relationships/hyperlink" Target="https://es.wikipedia.org/wiki/Virreinato_del_Per%C3%BA" TargetMode="External"/><Relationship Id="rId27" Type="http://schemas.openxmlformats.org/officeDocument/2006/relationships/hyperlink" Target="https://es.wikipedia.org/wiki/Islas_Salom%C3%B3n" TargetMode="External"/><Relationship Id="rId30" Type="http://schemas.openxmlformats.org/officeDocument/2006/relationships/hyperlink" Target="https://es.wikipedia.org/wiki/Islas_Santa_Cruz" TargetMode="External"/><Relationship Id="rId35" Type="http://schemas.openxmlformats.org/officeDocument/2006/relationships/hyperlink" Target="https://es.wikipedia.org/wiki/Puerto_de_Manila" TargetMode="External"/><Relationship Id="rId43" Type="http://schemas.openxmlformats.org/officeDocument/2006/relationships/hyperlink" Target="https://es.wikipedia.org/wiki/M%C3%A9xico" TargetMode="External"/><Relationship Id="rId48" Type="http://schemas.openxmlformats.org/officeDocument/2006/relationships/hyperlink" Target="https://es.wikipedia.org/wiki/Espa%C3%B1a" TargetMode="External"/><Relationship Id="rId56" Type="http://schemas.openxmlformats.org/officeDocument/2006/relationships/hyperlink" Target="https://es.wikipedia.org/wiki/Moho_Tani" TargetMode="External"/><Relationship Id="rId64" Type="http://schemas.openxmlformats.org/officeDocument/2006/relationships/hyperlink" Target="https://es.wikipedia.org/wiki/1596" TargetMode="External"/><Relationship Id="rId8" Type="http://schemas.openxmlformats.org/officeDocument/2006/relationships/hyperlink" Target="https://es.wikipedia.org/wiki/1612" TargetMode="External"/><Relationship Id="rId51" Type="http://schemas.openxmlformats.org/officeDocument/2006/relationships/hyperlink" Target="https://es.wikipedia.org/wiki/Real_c%C3%A9dul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s.wikipedia.org/wiki/Navegaci%C3%B3n_mar%C3%ADtima" TargetMode="External"/><Relationship Id="rId17" Type="http://schemas.openxmlformats.org/officeDocument/2006/relationships/hyperlink" Target="https://es.wikipedia.org/wiki/Francisco_Barreto_(explorador)" TargetMode="External"/><Relationship Id="rId25" Type="http://schemas.openxmlformats.org/officeDocument/2006/relationships/hyperlink" Target="https://es.wikipedia.org/wiki/1585" TargetMode="External"/><Relationship Id="rId33" Type="http://schemas.openxmlformats.org/officeDocument/2006/relationships/hyperlink" Target="https://es.wikipedia.org/w/index.php?title=Malope_(cacique)&amp;action=edit&amp;redlink=1" TargetMode="External"/><Relationship Id="rId38" Type="http://schemas.openxmlformats.org/officeDocument/2006/relationships/hyperlink" Target="https://es.wikipedia.org/w/index.php?title=Fernando_de_Castro_(militar)&amp;action=edit&amp;redlink=1" TargetMode="External"/><Relationship Id="rId46" Type="http://schemas.openxmlformats.org/officeDocument/2006/relationships/hyperlink" Target="https://es.wikipedia.org/wiki/Encomienda" TargetMode="External"/><Relationship Id="rId59" Type="http://schemas.openxmlformats.org/officeDocument/2006/relationships/hyperlink" Target="https://es.wikipedia.org/wiki/Islas_Salom%C3%B3n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es.wikipedia.org/w/index.php?title=Nu%C3%B1o_Rodr%C3%ADguez_Barreto&amp;action=edit&amp;redlink=1" TargetMode="External"/><Relationship Id="rId41" Type="http://schemas.openxmlformats.org/officeDocument/2006/relationships/hyperlink" Target="https://es.wikipedia.org/wiki/Acapulco_de_Ju%C3%A1rez" TargetMode="External"/><Relationship Id="rId54" Type="http://schemas.openxmlformats.org/officeDocument/2006/relationships/hyperlink" Target="https://es.wikipedia.org/wiki/El_Callao" TargetMode="External"/><Relationship Id="rId62" Type="http://schemas.openxmlformats.org/officeDocument/2006/relationships/hyperlink" Target="https://es.wikipedia.org/wiki/Islas_Santa_Cruz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2672</Words>
  <Characters>14702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Angelical V5</cp:lastModifiedBy>
  <cp:revision>2</cp:revision>
  <dcterms:created xsi:type="dcterms:W3CDTF">2000-05-05T07:15:00Z</dcterms:created>
  <dcterms:modified xsi:type="dcterms:W3CDTF">2000-05-05T07:15:00Z</dcterms:modified>
</cp:coreProperties>
</file>