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0495" w:rsidRPr="00893EA2" w:rsidRDefault="00300495" w:rsidP="00893EA2">
      <w:pPr>
        <w:spacing w:after="0" w:line="276" w:lineRule="auto"/>
        <w:ind w:left="-851" w:right="-852"/>
        <w:jc w:val="both"/>
        <w:rPr>
          <w:rFonts w:ascii="Arial" w:eastAsia="Calibri" w:hAnsi="Arial" w:cs="Arial"/>
          <w:b/>
          <w:sz w:val="24"/>
          <w:szCs w:val="24"/>
        </w:rPr>
      </w:pPr>
    </w:p>
    <w:p w:rsidR="00DF79B4" w:rsidRPr="00893EA2" w:rsidRDefault="0071562B" w:rsidP="00893EA2">
      <w:pPr>
        <w:spacing w:after="0" w:line="240" w:lineRule="auto"/>
        <w:ind w:left="-851" w:right="-852"/>
        <w:jc w:val="both"/>
        <w:rPr>
          <w:rFonts w:ascii="Arial" w:eastAsia="Times New Roman" w:hAnsi="Arial" w:cs="Arial"/>
          <w:b/>
          <w:sz w:val="24"/>
          <w:szCs w:val="24"/>
        </w:rPr>
      </w:pPr>
      <w:r w:rsidRPr="00893EA2">
        <w:rPr>
          <w:rFonts w:ascii="Arial" w:eastAsia="Times New Roman" w:hAnsi="Arial" w:cs="Arial"/>
          <w:b/>
          <w:sz w:val="24"/>
          <w:szCs w:val="24"/>
        </w:rPr>
        <w:fldChar w:fldCharType="begin"/>
      </w:r>
      <w:r w:rsidR="00DF79B4" w:rsidRPr="00893EA2">
        <w:rPr>
          <w:rFonts w:ascii="Arial" w:eastAsia="Times New Roman" w:hAnsi="Arial" w:cs="Arial"/>
          <w:b/>
          <w:sz w:val="24"/>
          <w:szCs w:val="24"/>
        </w:rPr>
        <w:instrText xml:space="preserve"> HYPERLINK "http://bdh.bne.es/bnesearch/Search.do?text=&amp;showYearItems=&amp;exact=&amp;textH=&amp;advanced=&amp;completeText=&amp;pageSizeAbrv=30&amp;autor=Leal+G%c3%b3mez+de+Le%c3%b3n%2c+Francisco&amp;pageSize=1&amp;pageNumber=2&amp;language=es&amp;showFacets=false" </w:instrText>
      </w:r>
      <w:r w:rsidRPr="00893EA2">
        <w:rPr>
          <w:rFonts w:ascii="Arial" w:eastAsia="Times New Roman" w:hAnsi="Arial" w:cs="Arial"/>
          <w:b/>
          <w:sz w:val="24"/>
          <w:szCs w:val="24"/>
        </w:rPr>
        <w:fldChar w:fldCharType="separate"/>
      </w:r>
    </w:p>
    <w:p w:rsidR="00DF79B4" w:rsidRDefault="0071562B" w:rsidP="00893EA2">
      <w:pPr>
        <w:spacing w:after="0" w:line="240" w:lineRule="auto"/>
        <w:ind w:left="-851" w:right="-852"/>
        <w:jc w:val="center"/>
        <w:rPr>
          <w:rFonts w:ascii="Arial" w:eastAsia="Times New Roman" w:hAnsi="Arial" w:cs="Arial"/>
          <w:b/>
          <w:color w:val="FF0000"/>
          <w:sz w:val="36"/>
          <w:szCs w:val="36"/>
        </w:rPr>
      </w:pPr>
      <w:r w:rsidRPr="00893EA2">
        <w:rPr>
          <w:rFonts w:ascii="Arial" w:eastAsia="Times New Roman" w:hAnsi="Arial" w:cs="Arial"/>
          <w:b/>
          <w:sz w:val="24"/>
          <w:szCs w:val="24"/>
        </w:rPr>
        <w:fldChar w:fldCharType="end"/>
      </w:r>
      <w:r w:rsidR="00276150" w:rsidRPr="00893EA2">
        <w:rPr>
          <w:rFonts w:ascii="Arial" w:eastAsia="Times New Roman" w:hAnsi="Arial" w:cs="Arial"/>
          <w:b/>
          <w:color w:val="FF0000"/>
          <w:sz w:val="36"/>
          <w:szCs w:val="36"/>
        </w:rPr>
        <w:t>Santa Francisca Romana</w:t>
      </w:r>
      <w:r w:rsidR="00893EA2">
        <w:rPr>
          <w:rFonts w:ascii="Arial" w:eastAsia="Times New Roman" w:hAnsi="Arial" w:cs="Arial"/>
          <w:b/>
          <w:color w:val="FF0000"/>
          <w:sz w:val="36"/>
          <w:szCs w:val="36"/>
        </w:rPr>
        <w:t xml:space="preserve"> 1384-1440</w:t>
      </w:r>
    </w:p>
    <w:p w:rsidR="00B508EA" w:rsidRPr="00893EA2" w:rsidRDefault="00B508EA" w:rsidP="00893EA2">
      <w:pPr>
        <w:spacing w:after="0" w:line="240" w:lineRule="auto"/>
        <w:ind w:left="-851" w:right="-852"/>
        <w:jc w:val="center"/>
        <w:rPr>
          <w:rFonts w:ascii="Arial" w:eastAsia="Times New Roman" w:hAnsi="Arial" w:cs="Arial"/>
          <w:b/>
          <w:color w:val="FF0000"/>
          <w:sz w:val="36"/>
          <w:szCs w:val="36"/>
        </w:rPr>
      </w:pPr>
    </w:p>
    <w:p w:rsidR="00276150" w:rsidRDefault="00B508EA" w:rsidP="00893EA2">
      <w:pPr>
        <w:spacing w:after="0" w:line="240" w:lineRule="auto"/>
        <w:ind w:left="-851" w:right="-852"/>
        <w:jc w:val="center"/>
        <w:rPr>
          <w:rFonts w:ascii="Arial" w:eastAsia="Times New Roman" w:hAnsi="Arial" w:cs="Arial"/>
          <w:b/>
          <w:color w:val="FF0000"/>
          <w:sz w:val="36"/>
          <w:szCs w:val="36"/>
        </w:rPr>
      </w:pPr>
      <w:r>
        <w:rPr>
          <w:rFonts w:ascii="Arial" w:eastAsia="Times New Roman" w:hAnsi="Arial" w:cs="Arial"/>
          <w:b/>
          <w:noProof/>
          <w:color w:val="FF0000"/>
          <w:sz w:val="36"/>
          <w:szCs w:val="36"/>
        </w:rPr>
        <w:drawing>
          <wp:inline distT="0" distB="0" distL="0" distR="0">
            <wp:extent cx="2007603" cy="2533650"/>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l="29101" t="13991" r="51499" b="48624"/>
                    <a:stretch>
                      <a:fillRect/>
                    </a:stretch>
                  </pic:blipFill>
                  <pic:spPr bwMode="auto">
                    <a:xfrm>
                      <a:off x="0" y="0"/>
                      <a:ext cx="2009401" cy="2535919"/>
                    </a:xfrm>
                    <a:prstGeom prst="rect">
                      <a:avLst/>
                    </a:prstGeom>
                    <a:noFill/>
                    <a:ln w="9525">
                      <a:noFill/>
                      <a:miter lim="800000"/>
                      <a:headEnd/>
                      <a:tailEnd/>
                    </a:ln>
                  </pic:spPr>
                </pic:pic>
              </a:graphicData>
            </a:graphic>
          </wp:inline>
        </w:drawing>
      </w:r>
    </w:p>
    <w:p w:rsidR="00B508EA" w:rsidRDefault="00B508EA" w:rsidP="00893EA2">
      <w:pPr>
        <w:spacing w:after="0" w:line="240" w:lineRule="auto"/>
        <w:ind w:left="-851" w:right="-852"/>
        <w:jc w:val="center"/>
        <w:rPr>
          <w:rFonts w:ascii="Arial" w:eastAsia="Times New Roman" w:hAnsi="Arial" w:cs="Arial"/>
          <w:b/>
          <w:color w:val="FF0000"/>
          <w:sz w:val="36"/>
          <w:szCs w:val="36"/>
        </w:rPr>
      </w:pPr>
    </w:p>
    <w:p w:rsidR="00276150" w:rsidRPr="00893EA2" w:rsidRDefault="00DA74EA" w:rsidP="00893EA2">
      <w:pPr>
        <w:spacing w:after="0" w:line="240" w:lineRule="auto"/>
        <w:ind w:left="-851" w:right="-852"/>
        <w:jc w:val="both"/>
        <w:rPr>
          <w:rFonts w:ascii="Arial" w:hAnsi="Arial" w:cs="Arial"/>
          <w:b/>
          <w:sz w:val="24"/>
          <w:szCs w:val="24"/>
        </w:rPr>
      </w:pPr>
      <w:r>
        <w:rPr>
          <w:rFonts w:ascii="Arial" w:hAnsi="Arial" w:cs="Arial"/>
          <w:b/>
          <w:bCs/>
          <w:sz w:val="24"/>
          <w:szCs w:val="24"/>
        </w:rPr>
        <w:t xml:space="preserve">     </w:t>
      </w:r>
      <w:r w:rsidR="00276150" w:rsidRPr="00893EA2">
        <w:rPr>
          <w:rFonts w:ascii="Arial" w:hAnsi="Arial" w:cs="Arial"/>
          <w:b/>
          <w:bCs/>
          <w:sz w:val="24"/>
          <w:szCs w:val="24"/>
        </w:rPr>
        <w:t xml:space="preserve">Santa Francisca Romana, </w:t>
      </w:r>
      <w:hyperlink r:id="rId6" w:tooltip="Orden de san Benito" w:history="1">
        <w:proofErr w:type="spellStart"/>
        <w:r w:rsidR="00276150" w:rsidRPr="00893EA2">
          <w:rPr>
            <w:rStyle w:val="Hipervnculo"/>
            <w:rFonts w:ascii="Arial" w:hAnsi="Arial" w:cs="Arial"/>
            <w:b/>
            <w:bCs/>
            <w:color w:val="auto"/>
            <w:sz w:val="24"/>
            <w:szCs w:val="24"/>
            <w:u w:val="none"/>
          </w:rPr>
          <w:t>Obl.S.B</w:t>
        </w:r>
        <w:proofErr w:type="spellEnd"/>
        <w:r w:rsidR="00276150" w:rsidRPr="00893EA2">
          <w:rPr>
            <w:rStyle w:val="Hipervnculo"/>
            <w:rFonts w:ascii="Arial" w:hAnsi="Arial" w:cs="Arial"/>
            <w:b/>
            <w:bCs/>
            <w:color w:val="auto"/>
            <w:sz w:val="24"/>
            <w:szCs w:val="24"/>
            <w:u w:val="none"/>
          </w:rPr>
          <w:t xml:space="preserve">. </w:t>
        </w:r>
        <w:proofErr w:type="spellStart"/>
        <w:r w:rsidR="00276150" w:rsidRPr="00893EA2">
          <w:rPr>
            <w:rStyle w:val="Hipervnculo"/>
            <w:rFonts w:ascii="Arial" w:hAnsi="Arial" w:cs="Arial"/>
            <w:b/>
            <w:bCs/>
            <w:color w:val="auto"/>
            <w:sz w:val="24"/>
            <w:szCs w:val="24"/>
            <w:u w:val="none"/>
          </w:rPr>
          <w:t>Oliv</w:t>
        </w:r>
        <w:proofErr w:type="spellEnd"/>
        <w:r w:rsidR="00276150" w:rsidRPr="00893EA2">
          <w:rPr>
            <w:rStyle w:val="Hipervnculo"/>
            <w:rFonts w:ascii="Arial" w:hAnsi="Arial" w:cs="Arial"/>
            <w:b/>
            <w:bCs/>
            <w:color w:val="auto"/>
            <w:sz w:val="24"/>
            <w:szCs w:val="24"/>
            <w:u w:val="none"/>
          </w:rPr>
          <w:t>.</w:t>
        </w:r>
      </w:hyperlink>
      <w:r w:rsidR="00276150" w:rsidRPr="00893EA2">
        <w:rPr>
          <w:rFonts w:ascii="Arial" w:hAnsi="Arial" w:cs="Arial"/>
          <w:b/>
          <w:sz w:val="24"/>
          <w:szCs w:val="24"/>
        </w:rPr>
        <w:t xml:space="preserve">, (en </w:t>
      </w:r>
      <w:hyperlink r:id="rId7" w:tooltip="Idioma italiano" w:history="1">
        <w:r w:rsidR="00276150" w:rsidRPr="00893EA2">
          <w:rPr>
            <w:rStyle w:val="Hipervnculo"/>
            <w:rFonts w:ascii="Arial" w:hAnsi="Arial" w:cs="Arial"/>
            <w:b/>
            <w:color w:val="auto"/>
            <w:sz w:val="24"/>
            <w:szCs w:val="24"/>
            <w:u w:val="none"/>
          </w:rPr>
          <w:t>italiano</w:t>
        </w:r>
      </w:hyperlink>
      <w:r w:rsidR="00276150" w:rsidRPr="00893EA2">
        <w:rPr>
          <w:rFonts w:ascii="Arial" w:hAnsi="Arial" w:cs="Arial"/>
          <w:b/>
          <w:sz w:val="24"/>
          <w:szCs w:val="24"/>
        </w:rPr>
        <w:t xml:space="preserve">: </w:t>
      </w:r>
      <w:r w:rsidR="00276150" w:rsidRPr="00893EA2">
        <w:rPr>
          <w:rFonts w:ascii="Arial" w:hAnsi="Arial" w:cs="Arial"/>
          <w:b/>
          <w:i/>
          <w:iCs/>
          <w:sz w:val="24"/>
          <w:szCs w:val="24"/>
        </w:rPr>
        <w:t>Francesca Romana</w:t>
      </w:r>
      <w:r w:rsidR="00276150" w:rsidRPr="00893EA2">
        <w:rPr>
          <w:rFonts w:ascii="Arial" w:hAnsi="Arial" w:cs="Arial"/>
          <w:b/>
          <w:sz w:val="24"/>
          <w:szCs w:val="24"/>
        </w:rPr>
        <w:t>) (</w:t>
      </w:r>
      <w:hyperlink r:id="rId8" w:tooltip="Roma" w:history="1">
        <w:r w:rsidR="00276150" w:rsidRPr="00893EA2">
          <w:rPr>
            <w:rStyle w:val="Hipervnculo"/>
            <w:rFonts w:ascii="Arial" w:hAnsi="Arial" w:cs="Arial"/>
            <w:b/>
            <w:color w:val="auto"/>
            <w:sz w:val="24"/>
            <w:szCs w:val="24"/>
            <w:u w:val="none"/>
          </w:rPr>
          <w:t>Roma</w:t>
        </w:r>
      </w:hyperlink>
      <w:r w:rsidR="00276150" w:rsidRPr="00893EA2">
        <w:rPr>
          <w:rFonts w:ascii="Arial" w:hAnsi="Arial" w:cs="Arial"/>
          <w:b/>
          <w:sz w:val="24"/>
          <w:szCs w:val="24"/>
        </w:rPr>
        <w:t xml:space="preserve">, </w:t>
      </w:r>
      <w:hyperlink r:id="rId9" w:tooltip="1384" w:history="1">
        <w:r w:rsidR="00276150" w:rsidRPr="00893EA2">
          <w:rPr>
            <w:rStyle w:val="Hipervnculo"/>
            <w:rFonts w:ascii="Arial" w:hAnsi="Arial" w:cs="Arial"/>
            <w:b/>
            <w:color w:val="auto"/>
            <w:sz w:val="24"/>
            <w:szCs w:val="24"/>
            <w:u w:val="none"/>
          </w:rPr>
          <w:t>1384</w:t>
        </w:r>
      </w:hyperlink>
      <w:r w:rsidR="00276150" w:rsidRPr="00893EA2">
        <w:rPr>
          <w:rFonts w:ascii="Arial" w:hAnsi="Arial" w:cs="Arial"/>
          <w:b/>
          <w:sz w:val="24"/>
          <w:szCs w:val="24"/>
        </w:rPr>
        <w:t xml:space="preserve">– </w:t>
      </w:r>
      <w:hyperlink r:id="rId10" w:tooltip="Roma" w:history="1">
        <w:r w:rsidR="00276150" w:rsidRPr="00893EA2">
          <w:rPr>
            <w:rStyle w:val="Hipervnculo"/>
            <w:rFonts w:ascii="Arial" w:hAnsi="Arial" w:cs="Arial"/>
            <w:b/>
            <w:color w:val="auto"/>
            <w:sz w:val="24"/>
            <w:szCs w:val="24"/>
            <w:u w:val="none"/>
          </w:rPr>
          <w:t>Roma</w:t>
        </w:r>
      </w:hyperlink>
      <w:r w:rsidR="00276150" w:rsidRPr="00893EA2">
        <w:rPr>
          <w:rFonts w:ascii="Arial" w:hAnsi="Arial" w:cs="Arial"/>
          <w:b/>
          <w:sz w:val="24"/>
          <w:szCs w:val="24"/>
        </w:rPr>
        <w:t xml:space="preserve">, </w:t>
      </w:r>
      <w:hyperlink r:id="rId11" w:tooltip="9 de marzo" w:history="1">
        <w:r w:rsidR="00276150" w:rsidRPr="00893EA2">
          <w:rPr>
            <w:rStyle w:val="Hipervnculo"/>
            <w:rFonts w:ascii="Arial" w:hAnsi="Arial" w:cs="Arial"/>
            <w:b/>
            <w:color w:val="auto"/>
            <w:sz w:val="24"/>
            <w:szCs w:val="24"/>
            <w:u w:val="none"/>
          </w:rPr>
          <w:t>9 de marzo</w:t>
        </w:r>
      </w:hyperlink>
      <w:r w:rsidR="00276150" w:rsidRPr="00893EA2">
        <w:rPr>
          <w:rFonts w:ascii="Arial" w:hAnsi="Arial" w:cs="Arial"/>
          <w:b/>
          <w:sz w:val="24"/>
          <w:szCs w:val="24"/>
        </w:rPr>
        <w:t xml:space="preserve"> de </w:t>
      </w:r>
      <w:hyperlink r:id="rId12" w:tooltip="1440" w:history="1">
        <w:r w:rsidR="00276150" w:rsidRPr="00893EA2">
          <w:rPr>
            <w:rStyle w:val="Hipervnculo"/>
            <w:rFonts w:ascii="Arial" w:hAnsi="Arial" w:cs="Arial"/>
            <w:b/>
            <w:color w:val="auto"/>
            <w:sz w:val="24"/>
            <w:szCs w:val="24"/>
            <w:u w:val="none"/>
          </w:rPr>
          <w:t>1440</w:t>
        </w:r>
      </w:hyperlink>
      <w:r w:rsidR="00276150" w:rsidRPr="00893EA2">
        <w:rPr>
          <w:rFonts w:ascii="Arial" w:hAnsi="Arial" w:cs="Arial"/>
          <w:b/>
          <w:sz w:val="24"/>
          <w:szCs w:val="24"/>
        </w:rPr>
        <w:t>) fue una oblata benedictina romana</w:t>
      </w:r>
      <w:r w:rsidR="00A6353B">
        <w:rPr>
          <w:rFonts w:ascii="Arial" w:hAnsi="Arial" w:cs="Arial"/>
          <w:b/>
          <w:sz w:val="24"/>
          <w:szCs w:val="24"/>
        </w:rPr>
        <w:t xml:space="preserve">. </w:t>
      </w:r>
    </w:p>
    <w:p w:rsidR="00893EA2" w:rsidRDefault="00893EA2" w:rsidP="00893EA2">
      <w:pPr>
        <w:spacing w:after="0" w:line="240" w:lineRule="auto"/>
        <w:ind w:left="-851" w:right="-852"/>
        <w:jc w:val="both"/>
        <w:rPr>
          <w:rFonts w:ascii="Arial" w:hAnsi="Arial" w:cs="Arial"/>
          <w:b/>
          <w:sz w:val="24"/>
          <w:szCs w:val="24"/>
        </w:rPr>
      </w:pPr>
    </w:p>
    <w:p w:rsidR="00276150" w:rsidRDefault="00893EA2" w:rsidP="00893EA2">
      <w:pPr>
        <w:spacing w:after="0" w:line="240" w:lineRule="auto"/>
        <w:ind w:left="-851" w:right="-852"/>
        <w:jc w:val="both"/>
        <w:rPr>
          <w:rFonts w:ascii="Arial" w:eastAsia="Times New Roman" w:hAnsi="Arial" w:cs="Arial"/>
          <w:b/>
          <w:sz w:val="24"/>
          <w:szCs w:val="24"/>
        </w:rPr>
      </w:pPr>
      <w:r>
        <w:rPr>
          <w:rFonts w:ascii="Arial" w:hAnsi="Arial" w:cs="Arial"/>
          <w:b/>
          <w:sz w:val="24"/>
          <w:szCs w:val="24"/>
        </w:rPr>
        <w:t xml:space="preserve">    N</w:t>
      </w:r>
      <w:r w:rsidR="00276150" w:rsidRPr="00893EA2">
        <w:rPr>
          <w:rFonts w:ascii="Arial" w:eastAsia="Times New Roman" w:hAnsi="Arial" w:cs="Arial"/>
          <w:b/>
          <w:sz w:val="24"/>
          <w:szCs w:val="24"/>
        </w:rPr>
        <w:t xml:space="preserve">ació en Roma, hija de padres nobles y ricos, Paolo </w:t>
      </w:r>
      <w:proofErr w:type="spellStart"/>
      <w:r w:rsidR="00276150" w:rsidRPr="00893EA2">
        <w:rPr>
          <w:rFonts w:ascii="Arial" w:eastAsia="Times New Roman" w:hAnsi="Arial" w:cs="Arial"/>
          <w:b/>
          <w:sz w:val="24"/>
          <w:szCs w:val="24"/>
        </w:rPr>
        <w:t>Bussa</w:t>
      </w:r>
      <w:proofErr w:type="spellEnd"/>
      <w:r w:rsidR="00276150" w:rsidRPr="00893EA2">
        <w:rPr>
          <w:rFonts w:ascii="Arial" w:eastAsia="Times New Roman" w:hAnsi="Arial" w:cs="Arial"/>
          <w:b/>
          <w:sz w:val="24"/>
          <w:szCs w:val="24"/>
        </w:rPr>
        <w:t xml:space="preserve"> y </w:t>
      </w:r>
      <w:proofErr w:type="spellStart"/>
      <w:r w:rsidR="00276150" w:rsidRPr="00893EA2">
        <w:rPr>
          <w:rFonts w:ascii="Arial" w:eastAsia="Times New Roman" w:hAnsi="Arial" w:cs="Arial"/>
          <w:b/>
          <w:sz w:val="24"/>
          <w:szCs w:val="24"/>
        </w:rPr>
        <w:t>Ia</w:t>
      </w:r>
      <w:proofErr w:type="spellEnd"/>
      <w:r w:rsidR="00DA74EA">
        <w:rPr>
          <w:rFonts w:ascii="Arial" w:eastAsia="Times New Roman" w:hAnsi="Arial" w:cs="Arial"/>
          <w:b/>
          <w:sz w:val="24"/>
          <w:szCs w:val="24"/>
        </w:rPr>
        <w:t xml:space="preserve"> </w:t>
      </w:r>
      <w:proofErr w:type="spellStart"/>
      <w:r w:rsidR="00276150" w:rsidRPr="00893EA2">
        <w:rPr>
          <w:rFonts w:ascii="Arial" w:eastAsia="Times New Roman" w:hAnsi="Arial" w:cs="Arial"/>
          <w:b/>
          <w:sz w:val="24"/>
          <w:szCs w:val="24"/>
        </w:rPr>
        <w:t>cobella</w:t>
      </w:r>
      <w:proofErr w:type="spellEnd"/>
      <w:r w:rsidR="00DA74EA">
        <w:rPr>
          <w:rFonts w:ascii="Arial" w:eastAsia="Times New Roman" w:hAnsi="Arial" w:cs="Arial"/>
          <w:b/>
          <w:sz w:val="24"/>
          <w:szCs w:val="24"/>
        </w:rPr>
        <w:t xml:space="preserve"> </w:t>
      </w:r>
      <w:proofErr w:type="spellStart"/>
      <w:r w:rsidR="00276150" w:rsidRPr="00893EA2">
        <w:rPr>
          <w:rFonts w:ascii="Arial" w:eastAsia="Times New Roman" w:hAnsi="Arial" w:cs="Arial"/>
          <w:b/>
          <w:sz w:val="24"/>
          <w:szCs w:val="24"/>
        </w:rPr>
        <w:t>dei</w:t>
      </w:r>
      <w:proofErr w:type="spellEnd"/>
      <w:r w:rsidR="00DA74EA">
        <w:rPr>
          <w:rFonts w:ascii="Arial" w:eastAsia="Times New Roman" w:hAnsi="Arial" w:cs="Arial"/>
          <w:b/>
          <w:sz w:val="24"/>
          <w:szCs w:val="24"/>
        </w:rPr>
        <w:t xml:space="preserve"> </w:t>
      </w:r>
      <w:proofErr w:type="spellStart"/>
      <w:r w:rsidR="00276150" w:rsidRPr="00893EA2">
        <w:rPr>
          <w:rFonts w:ascii="Arial" w:eastAsia="Times New Roman" w:hAnsi="Arial" w:cs="Arial"/>
          <w:b/>
          <w:sz w:val="24"/>
          <w:szCs w:val="24"/>
        </w:rPr>
        <w:t>Roffredeschi</w:t>
      </w:r>
      <w:proofErr w:type="spellEnd"/>
      <w:r w:rsidR="00276150" w:rsidRPr="00893EA2">
        <w:rPr>
          <w:rFonts w:ascii="Arial" w:eastAsia="Times New Roman" w:hAnsi="Arial" w:cs="Arial"/>
          <w:b/>
          <w:sz w:val="24"/>
          <w:szCs w:val="24"/>
        </w:rPr>
        <w:t>,</w:t>
      </w:r>
      <w:r w:rsidR="00DA74EA">
        <w:rPr>
          <w:rFonts w:ascii="Arial" w:eastAsia="Times New Roman" w:hAnsi="Arial" w:cs="Arial"/>
          <w:b/>
          <w:sz w:val="24"/>
          <w:szCs w:val="24"/>
        </w:rPr>
        <w:t xml:space="preserve"> </w:t>
      </w:r>
      <w:r w:rsidR="00276150" w:rsidRPr="00893EA2">
        <w:rPr>
          <w:rFonts w:ascii="Arial" w:eastAsia="Times New Roman" w:hAnsi="Arial" w:cs="Arial"/>
          <w:b/>
          <w:sz w:val="24"/>
          <w:szCs w:val="24"/>
        </w:rPr>
        <w:t xml:space="preserve"> en el </w:t>
      </w:r>
      <w:hyperlink r:id="rId13" w:tooltip="Rioni de Roma" w:history="1">
        <w:r w:rsidR="00276150" w:rsidRPr="00893EA2">
          <w:rPr>
            <w:rFonts w:ascii="Arial" w:eastAsia="Times New Roman" w:hAnsi="Arial" w:cs="Arial"/>
            <w:b/>
            <w:sz w:val="24"/>
            <w:szCs w:val="24"/>
          </w:rPr>
          <w:t>barrio romano</w:t>
        </w:r>
      </w:hyperlink>
      <w:r w:rsidR="00DA74EA">
        <w:t xml:space="preserve"> </w:t>
      </w:r>
      <w:proofErr w:type="spellStart"/>
      <w:r w:rsidR="00276150" w:rsidRPr="00893EA2">
        <w:rPr>
          <w:rFonts w:ascii="Arial" w:eastAsia="Times New Roman" w:hAnsi="Arial" w:cs="Arial"/>
          <w:b/>
          <w:sz w:val="24"/>
          <w:szCs w:val="24"/>
        </w:rPr>
        <w:t>Parione</w:t>
      </w:r>
      <w:proofErr w:type="spellEnd"/>
      <w:r w:rsidR="00276150" w:rsidRPr="00893EA2">
        <w:rPr>
          <w:rFonts w:ascii="Arial" w:eastAsia="Times New Roman" w:hAnsi="Arial" w:cs="Arial"/>
          <w:b/>
          <w:sz w:val="24"/>
          <w:szCs w:val="24"/>
        </w:rPr>
        <w:t xml:space="preserve">, que era nuevo y de moda. Se bautizó en la vecina </w:t>
      </w:r>
      <w:hyperlink r:id="rId14" w:tooltip="Basílica" w:history="1">
        <w:r w:rsidR="00276150" w:rsidRPr="00893EA2">
          <w:rPr>
            <w:rFonts w:ascii="Arial" w:eastAsia="Times New Roman" w:hAnsi="Arial" w:cs="Arial"/>
            <w:b/>
            <w:sz w:val="24"/>
            <w:szCs w:val="24"/>
          </w:rPr>
          <w:t>Basílica</w:t>
        </w:r>
      </w:hyperlink>
      <w:r w:rsidR="00276150" w:rsidRPr="00893EA2">
        <w:rPr>
          <w:rFonts w:ascii="Arial" w:eastAsia="Times New Roman" w:hAnsi="Arial" w:cs="Arial"/>
          <w:b/>
          <w:sz w:val="24"/>
          <w:szCs w:val="24"/>
        </w:rPr>
        <w:t xml:space="preserve"> de </w:t>
      </w:r>
      <w:hyperlink r:id="rId15" w:tooltip="Sant'Agnese in Agone (aún no redactado)" w:history="1">
        <w:proofErr w:type="spellStart"/>
        <w:r w:rsidR="00276150" w:rsidRPr="00893EA2">
          <w:rPr>
            <w:rFonts w:ascii="Arial" w:eastAsia="Times New Roman" w:hAnsi="Arial" w:cs="Arial"/>
            <w:b/>
            <w:sz w:val="24"/>
            <w:szCs w:val="24"/>
          </w:rPr>
          <w:t>Sant'Agnese</w:t>
        </w:r>
        <w:proofErr w:type="spellEnd"/>
        <w:r w:rsidR="00276150" w:rsidRPr="00893EA2">
          <w:rPr>
            <w:rFonts w:ascii="Arial" w:eastAsia="Times New Roman" w:hAnsi="Arial" w:cs="Arial"/>
            <w:b/>
            <w:sz w:val="24"/>
            <w:szCs w:val="24"/>
          </w:rPr>
          <w:t xml:space="preserve"> in </w:t>
        </w:r>
        <w:proofErr w:type="spellStart"/>
        <w:r w:rsidR="00276150" w:rsidRPr="00893EA2">
          <w:rPr>
            <w:rFonts w:ascii="Arial" w:eastAsia="Times New Roman" w:hAnsi="Arial" w:cs="Arial"/>
            <w:b/>
            <w:sz w:val="24"/>
            <w:szCs w:val="24"/>
          </w:rPr>
          <w:t>Agone</w:t>
        </w:r>
        <w:proofErr w:type="spellEnd"/>
      </w:hyperlink>
      <w:r w:rsidR="00276150" w:rsidRPr="00893EA2">
        <w:rPr>
          <w:rFonts w:ascii="Arial" w:eastAsia="Times New Roman" w:hAnsi="Arial" w:cs="Arial"/>
          <w:b/>
          <w:sz w:val="24"/>
          <w:szCs w:val="24"/>
        </w:rPr>
        <w:t xml:space="preserve"> (Agonía de Santa Inés), ubicada en la famosa </w:t>
      </w:r>
      <w:hyperlink r:id="rId16" w:tooltip="Piazza Navona" w:history="1">
        <w:r w:rsidR="00276150" w:rsidRPr="00893EA2">
          <w:rPr>
            <w:rFonts w:ascii="Arial" w:eastAsia="Times New Roman" w:hAnsi="Arial" w:cs="Arial"/>
            <w:b/>
            <w:sz w:val="24"/>
            <w:szCs w:val="24"/>
          </w:rPr>
          <w:t xml:space="preserve">Piazza </w:t>
        </w:r>
        <w:proofErr w:type="spellStart"/>
        <w:r w:rsidR="00276150" w:rsidRPr="00893EA2">
          <w:rPr>
            <w:rFonts w:ascii="Arial" w:eastAsia="Times New Roman" w:hAnsi="Arial" w:cs="Arial"/>
            <w:b/>
            <w:sz w:val="24"/>
            <w:szCs w:val="24"/>
          </w:rPr>
          <w:t>Navona</w:t>
        </w:r>
        <w:proofErr w:type="spellEnd"/>
      </w:hyperlink>
      <w:r w:rsidR="00276150" w:rsidRPr="00893EA2">
        <w:rPr>
          <w:rFonts w:ascii="Arial" w:eastAsia="Times New Roman" w:hAnsi="Arial" w:cs="Arial"/>
          <w:b/>
          <w:sz w:val="24"/>
          <w:szCs w:val="24"/>
        </w:rPr>
        <w:t xml:space="preserve">. A los doce años de edad decidió ser </w:t>
      </w:r>
      <w:hyperlink r:id="rId17" w:tooltip="Monja" w:history="1">
        <w:r w:rsidR="00276150" w:rsidRPr="00893EA2">
          <w:rPr>
            <w:rFonts w:ascii="Arial" w:eastAsia="Times New Roman" w:hAnsi="Arial" w:cs="Arial"/>
            <w:b/>
            <w:sz w:val="24"/>
            <w:szCs w:val="24"/>
          </w:rPr>
          <w:t>monja</w:t>
        </w:r>
      </w:hyperlink>
      <w:r w:rsidR="00276150" w:rsidRPr="00893EA2">
        <w:rPr>
          <w:rFonts w:ascii="Arial" w:eastAsia="Times New Roman" w:hAnsi="Arial" w:cs="Arial"/>
          <w:b/>
          <w:sz w:val="24"/>
          <w:szCs w:val="24"/>
        </w:rPr>
        <w:t xml:space="preserve">, pero sus padres </w:t>
      </w:r>
      <w:r>
        <w:rPr>
          <w:rFonts w:ascii="Arial" w:eastAsia="Times New Roman" w:hAnsi="Arial" w:cs="Arial"/>
          <w:b/>
          <w:sz w:val="24"/>
          <w:szCs w:val="24"/>
        </w:rPr>
        <w:t xml:space="preserve">decidieron </w:t>
      </w:r>
      <w:r w:rsidR="00276150" w:rsidRPr="00893EA2">
        <w:rPr>
          <w:rFonts w:ascii="Arial" w:eastAsia="Times New Roman" w:hAnsi="Arial" w:cs="Arial"/>
          <w:b/>
          <w:sz w:val="24"/>
          <w:szCs w:val="24"/>
        </w:rPr>
        <w:t xml:space="preserve"> casar</w:t>
      </w:r>
      <w:r>
        <w:rPr>
          <w:rFonts w:ascii="Arial" w:eastAsia="Times New Roman" w:hAnsi="Arial" w:cs="Arial"/>
          <w:b/>
          <w:sz w:val="24"/>
          <w:szCs w:val="24"/>
        </w:rPr>
        <w:t>la</w:t>
      </w:r>
      <w:r w:rsidR="00276150" w:rsidRPr="00893EA2">
        <w:rPr>
          <w:rFonts w:ascii="Arial" w:eastAsia="Times New Roman" w:hAnsi="Arial" w:cs="Arial"/>
          <w:b/>
          <w:sz w:val="24"/>
          <w:szCs w:val="24"/>
        </w:rPr>
        <w:t xml:space="preserve"> con Lorenzo </w:t>
      </w:r>
      <w:proofErr w:type="spellStart"/>
      <w:r w:rsidR="00276150" w:rsidRPr="00893EA2">
        <w:rPr>
          <w:rFonts w:ascii="Arial" w:eastAsia="Times New Roman" w:hAnsi="Arial" w:cs="Arial"/>
          <w:b/>
          <w:sz w:val="24"/>
          <w:szCs w:val="24"/>
        </w:rPr>
        <w:t>Ponziano</w:t>
      </w:r>
      <w:proofErr w:type="spellEnd"/>
      <w:r w:rsidR="00276150" w:rsidRPr="00893EA2">
        <w:rPr>
          <w:rFonts w:ascii="Arial" w:eastAsia="Times New Roman" w:hAnsi="Arial" w:cs="Arial"/>
          <w:b/>
          <w:sz w:val="24"/>
          <w:szCs w:val="24"/>
        </w:rPr>
        <w:t xml:space="preserve"> (o de </w:t>
      </w:r>
      <w:proofErr w:type="spellStart"/>
      <w:r w:rsidR="00276150" w:rsidRPr="00893EA2">
        <w:rPr>
          <w:rFonts w:ascii="Arial" w:eastAsia="Times New Roman" w:hAnsi="Arial" w:cs="Arial"/>
          <w:b/>
          <w:sz w:val="24"/>
          <w:szCs w:val="24"/>
        </w:rPr>
        <w:t>Ponziani</w:t>
      </w:r>
      <w:proofErr w:type="spellEnd"/>
      <w:r w:rsidR="00276150" w:rsidRPr="00893EA2">
        <w:rPr>
          <w:rFonts w:ascii="Arial" w:eastAsia="Times New Roman" w:hAnsi="Arial" w:cs="Arial"/>
          <w:b/>
          <w:sz w:val="24"/>
          <w:szCs w:val="24"/>
        </w:rPr>
        <w:t xml:space="preserve">), comandante de las tropas papales en Roma. </w:t>
      </w:r>
    </w:p>
    <w:p w:rsidR="00893EA2" w:rsidRDefault="00893EA2" w:rsidP="00893EA2">
      <w:pPr>
        <w:pStyle w:val="NormalWeb"/>
        <w:spacing w:before="0" w:beforeAutospacing="0" w:after="0" w:afterAutospacing="0"/>
        <w:ind w:left="-851" w:right="-852"/>
        <w:jc w:val="both"/>
        <w:rPr>
          <w:rFonts w:ascii="Arial" w:hAnsi="Arial" w:cs="Arial"/>
          <w:b/>
        </w:rPr>
      </w:pPr>
    </w:p>
    <w:p w:rsidR="00893EA2" w:rsidRPr="00C842CE" w:rsidRDefault="00DA74EA" w:rsidP="00893EA2">
      <w:pPr>
        <w:pStyle w:val="NormalWeb"/>
        <w:spacing w:before="0" w:beforeAutospacing="0" w:after="0" w:afterAutospacing="0"/>
        <w:ind w:left="-851" w:right="-852"/>
        <w:jc w:val="both"/>
        <w:rPr>
          <w:rFonts w:ascii="Arial" w:hAnsi="Arial" w:cs="Arial"/>
          <w:b/>
        </w:rPr>
      </w:pPr>
      <w:r>
        <w:rPr>
          <w:rFonts w:ascii="Arial" w:hAnsi="Arial" w:cs="Arial"/>
          <w:b/>
        </w:rPr>
        <w:t xml:space="preserve">    </w:t>
      </w:r>
      <w:r w:rsidR="00893EA2">
        <w:rPr>
          <w:rFonts w:ascii="Arial" w:hAnsi="Arial" w:cs="Arial"/>
          <w:b/>
        </w:rPr>
        <w:t>P</w:t>
      </w:r>
      <w:r w:rsidR="00893EA2" w:rsidRPr="00893EA2">
        <w:rPr>
          <w:rFonts w:ascii="Arial" w:hAnsi="Arial" w:cs="Arial"/>
          <w:b/>
        </w:rPr>
        <w:t>oseía en grado extraordinario el don de ganarse el amor y la admiración de cuantos la trataban. Nació en Roma, en 1384, cu</w:t>
      </w:r>
      <w:r w:rsidR="00893EA2">
        <w:rPr>
          <w:rFonts w:ascii="Arial" w:hAnsi="Arial" w:cs="Arial"/>
          <w:b/>
        </w:rPr>
        <w:t>a</w:t>
      </w:r>
      <w:r w:rsidR="00893EA2" w:rsidRPr="00893EA2">
        <w:rPr>
          <w:rFonts w:ascii="Arial" w:hAnsi="Arial" w:cs="Arial"/>
          <w:b/>
        </w:rPr>
        <w:t xml:space="preserve">ndo comenzaba el cisma de occidente que había </w:t>
      </w:r>
      <w:r w:rsidR="00C842CE">
        <w:rPr>
          <w:rFonts w:ascii="Arial" w:hAnsi="Arial" w:cs="Arial"/>
          <w:b/>
        </w:rPr>
        <w:t xml:space="preserve">de </w:t>
      </w:r>
      <w:r w:rsidR="00893EA2" w:rsidRPr="00893EA2">
        <w:rPr>
          <w:rFonts w:ascii="Arial" w:hAnsi="Arial" w:cs="Arial"/>
          <w:b/>
        </w:rPr>
        <w:t>afligir tanto a la santa y resultar catastrófico para la familia</w:t>
      </w:r>
      <w:r w:rsidR="00893EA2" w:rsidRPr="00C842CE">
        <w:rPr>
          <w:rFonts w:ascii="Arial" w:hAnsi="Arial" w:cs="Arial"/>
          <w:b/>
        </w:rPr>
        <w:t xml:space="preserve">. </w:t>
      </w:r>
      <w:r w:rsidR="00C842CE">
        <w:rPr>
          <w:rFonts w:ascii="Arial" w:hAnsi="Arial" w:cs="Arial"/>
          <w:b/>
        </w:rPr>
        <w:t>Su v</w:t>
      </w:r>
      <w:r w:rsidR="00C842CE" w:rsidRPr="00C842CE">
        <w:rPr>
          <w:rFonts w:ascii="Arial" w:hAnsi="Arial" w:cs="Arial"/>
          <w:b/>
        </w:rPr>
        <w:t>ida</w:t>
      </w:r>
      <w:r w:rsidR="00C842CE">
        <w:rPr>
          <w:rFonts w:ascii="Arial" w:hAnsi="Arial" w:cs="Arial"/>
          <w:b/>
        </w:rPr>
        <w:t xml:space="preserve"> fue</w:t>
      </w:r>
      <w:r w:rsidR="00C842CE" w:rsidRPr="00C842CE">
        <w:rPr>
          <w:rFonts w:ascii="Arial" w:hAnsi="Arial" w:cs="Arial"/>
          <w:b/>
        </w:rPr>
        <w:t xml:space="preserve"> activa y sacrificada por el amor a Jesús y a los hermanos que sufren. Fue el lema de esta santa que debería ser imitada por todos los que, como ella, se entregan a los demás con ayudas y sobre todo con hacer lo posible para que conozcan y amen a Jesús, como es la misión de los catequistas. Por eso hay que mirar a estas figuras admirables que catequizaban con su ejemplo más que con sus predicaciones o enseñanzas</w:t>
      </w:r>
    </w:p>
    <w:p w:rsidR="00893EA2" w:rsidRDefault="00893EA2" w:rsidP="00893EA2">
      <w:pPr>
        <w:pStyle w:val="NormalWeb"/>
        <w:spacing w:before="0" w:beforeAutospacing="0" w:after="0" w:afterAutospacing="0"/>
        <w:ind w:left="-851" w:right="-852"/>
        <w:jc w:val="both"/>
        <w:rPr>
          <w:rFonts w:ascii="Arial" w:hAnsi="Arial" w:cs="Arial"/>
          <w:b/>
        </w:rPr>
      </w:pPr>
    </w:p>
    <w:p w:rsidR="00893EA2" w:rsidRDefault="00DA74EA" w:rsidP="00893EA2">
      <w:pPr>
        <w:pStyle w:val="NormalWeb"/>
        <w:spacing w:before="0" w:beforeAutospacing="0" w:after="0" w:afterAutospacing="0"/>
        <w:ind w:left="-851" w:right="-852"/>
        <w:jc w:val="both"/>
        <w:rPr>
          <w:rFonts w:ascii="Arial" w:hAnsi="Arial" w:cs="Arial"/>
          <w:b/>
        </w:rPr>
      </w:pPr>
      <w:r>
        <w:rPr>
          <w:rFonts w:ascii="Arial" w:hAnsi="Arial" w:cs="Arial"/>
          <w:b/>
        </w:rPr>
        <w:t xml:space="preserve">   </w:t>
      </w:r>
      <w:r w:rsidR="00893EA2" w:rsidRPr="00893EA2">
        <w:rPr>
          <w:rFonts w:ascii="Arial" w:hAnsi="Arial" w:cs="Arial"/>
          <w:b/>
        </w:rPr>
        <w:t>Pese a su vocación religiosa, Francisca  tuvo tres hijos</w:t>
      </w:r>
      <w:r w:rsidR="00893EA2">
        <w:rPr>
          <w:rFonts w:ascii="Arial" w:hAnsi="Arial" w:cs="Arial"/>
          <w:b/>
        </w:rPr>
        <w:t xml:space="preserve"> con su esposo</w:t>
      </w:r>
      <w:r w:rsidR="00893EA2" w:rsidRPr="00893EA2">
        <w:rPr>
          <w:rFonts w:ascii="Arial" w:hAnsi="Arial" w:cs="Arial"/>
          <w:b/>
        </w:rPr>
        <w:t xml:space="preserve">. Sin embargo, su matrimonio no fue obstáculo para practicar la virtud de la caridad con los más pobres y la oración constante, para lo cual contó con el apoyo de su joven cuñada </w:t>
      </w:r>
      <w:proofErr w:type="spellStart"/>
      <w:r w:rsidR="00893EA2" w:rsidRPr="00893EA2">
        <w:rPr>
          <w:rFonts w:ascii="Arial" w:hAnsi="Arial" w:cs="Arial"/>
          <w:b/>
        </w:rPr>
        <w:t>Vanozza</w:t>
      </w:r>
      <w:proofErr w:type="spellEnd"/>
      <w:r w:rsidR="00893EA2" w:rsidRPr="00893EA2">
        <w:rPr>
          <w:rFonts w:ascii="Arial" w:hAnsi="Arial" w:cs="Arial"/>
          <w:b/>
        </w:rPr>
        <w:t xml:space="preserve"> quien también quiso abrazar la vida religiosa.</w:t>
      </w:r>
    </w:p>
    <w:p w:rsidR="00893EA2" w:rsidRPr="00893EA2" w:rsidRDefault="00893EA2" w:rsidP="00893EA2">
      <w:pPr>
        <w:spacing w:after="0" w:line="240" w:lineRule="auto"/>
        <w:ind w:left="-851" w:right="-852"/>
        <w:jc w:val="both"/>
        <w:rPr>
          <w:rFonts w:ascii="Arial" w:eastAsia="Times New Roman" w:hAnsi="Arial" w:cs="Arial"/>
          <w:b/>
          <w:sz w:val="24"/>
          <w:szCs w:val="24"/>
        </w:rPr>
      </w:pPr>
    </w:p>
    <w:p w:rsidR="00A6353B" w:rsidRDefault="00DA74EA" w:rsidP="00893EA2">
      <w:pPr>
        <w:spacing w:after="0" w:line="240" w:lineRule="auto"/>
        <w:ind w:left="-851" w:right="-852"/>
        <w:jc w:val="both"/>
        <w:rPr>
          <w:rFonts w:ascii="Arial" w:eastAsia="Times New Roman" w:hAnsi="Arial" w:cs="Arial"/>
          <w:b/>
          <w:sz w:val="24"/>
          <w:szCs w:val="24"/>
        </w:rPr>
      </w:pPr>
      <w:r>
        <w:rPr>
          <w:rFonts w:ascii="Arial" w:eastAsia="Times New Roman" w:hAnsi="Arial" w:cs="Arial"/>
          <w:b/>
          <w:sz w:val="24"/>
          <w:szCs w:val="24"/>
        </w:rPr>
        <w:t xml:space="preserve">    </w:t>
      </w:r>
      <w:r w:rsidR="00276150" w:rsidRPr="00893EA2">
        <w:rPr>
          <w:rFonts w:ascii="Arial" w:eastAsia="Times New Roman" w:hAnsi="Arial" w:cs="Arial"/>
          <w:b/>
          <w:sz w:val="24"/>
          <w:szCs w:val="24"/>
        </w:rPr>
        <w:t xml:space="preserve">Fue un matrimonio bastante feliz. Lorenzo admiraba a su esposa y a su hermana </w:t>
      </w:r>
      <w:proofErr w:type="spellStart"/>
      <w:r w:rsidR="00276150" w:rsidRPr="00893EA2">
        <w:rPr>
          <w:rFonts w:ascii="Arial" w:eastAsia="Times New Roman" w:hAnsi="Arial" w:cs="Arial"/>
          <w:b/>
          <w:sz w:val="24"/>
          <w:szCs w:val="24"/>
        </w:rPr>
        <w:t>Vannozza</w:t>
      </w:r>
      <w:proofErr w:type="spellEnd"/>
      <w:r w:rsidR="00276150" w:rsidRPr="00893EA2">
        <w:rPr>
          <w:rFonts w:ascii="Arial" w:eastAsia="Times New Roman" w:hAnsi="Arial" w:cs="Arial"/>
          <w:b/>
          <w:sz w:val="24"/>
          <w:szCs w:val="24"/>
        </w:rPr>
        <w:t xml:space="preserve">, quienes rezaban y visitaban a los pobres y enfermos, inspirando a otras mujeres a hacer lo mismo. También, debido a su puesto militar, no estaba en casa mucho. Francisca se hizo famosa con el apodo de </w:t>
      </w:r>
      <w:r w:rsidR="00276150" w:rsidRPr="00893EA2">
        <w:rPr>
          <w:rFonts w:ascii="Arial" w:eastAsia="Times New Roman" w:hAnsi="Arial" w:cs="Arial"/>
          <w:b/>
          <w:i/>
          <w:iCs/>
          <w:sz w:val="24"/>
          <w:szCs w:val="24"/>
        </w:rPr>
        <w:t xml:space="preserve">la </w:t>
      </w:r>
      <w:proofErr w:type="spellStart"/>
      <w:r w:rsidR="00276150" w:rsidRPr="00893EA2">
        <w:rPr>
          <w:rFonts w:ascii="Arial" w:eastAsia="Times New Roman" w:hAnsi="Arial" w:cs="Arial"/>
          <w:b/>
          <w:i/>
          <w:iCs/>
          <w:sz w:val="24"/>
          <w:szCs w:val="24"/>
        </w:rPr>
        <w:t>Cecoiella</w:t>
      </w:r>
      <w:proofErr w:type="spellEnd"/>
      <w:r w:rsidR="00276150" w:rsidRPr="00893EA2">
        <w:rPr>
          <w:rFonts w:ascii="Arial" w:eastAsia="Times New Roman" w:hAnsi="Arial" w:cs="Arial"/>
          <w:b/>
          <w:sz w:val="24"/>
          <w:szCs w:val="24"/>
        </w:rPr>
        <w:t xml:space="preserve"> (cegatona). </w:t>
      </w:r>
    </w:p>
    <w:p w:rsidR="00C842CE" w:rsidRDefault="00C842CE" w:rsidP="00893EA2">
      <w:pPr>
        <w:spacing w:after="0" w:line="240" w:lineRule="auto"/>
        <w:ind w:left="-851" w:right="-852"/>
        <w:jc w:val="both"/>
        <w:rPr>
          <w:rFonts w:ascii="Arial" w:eastAsia="Times New Roman" w:hAnsi="Arial" w:cs="Arial"/>
          <w:b/>
          <w:sz w:val="24"/>
          <w:szCs w:val="24"/>
        </w:rPr>
      </w:pPr>
    </w:p>
    <w:p w:rsidR="00893EA2" w:rsidRDefault="00DA74EA" w:rsidP="00893EA2">
      <w:pPr>
        <w:spacing w:after="0" w:line="240" w:lineRule="auto"/>
        <w:ind w:left="-851" w:right="-852"/>
        <w:jc w:val="both"/>
        <w:rPr>
          <w:rFonts w:ascii="Arial" w:eastAsia="Times New Roman" w:hAnsi="Arial" w:cs="Arial"/>
          <w:b/>
          <w:sz w:val="24"/>
          <w:szCs w:val="24"/>
        </w:rPr>
      </w:pPr>
      <w:r>
        <w:rPr>
          <w:rFonts w:ascii="Arial" w:eastAsia="Times New Roman" w:hAnsi="Arial" w:cs="Arial"/>
          <w:b/>
          <w:sz w:val="24"/>
          <w:szCs w:val="24"/>
        </w:rPr>
        <w:lastRenderedPageBreak/>
        <w:t xml:space="preserve">   </w:t>
      </w:r>
      <w:r w:rsidR="00276150" w:rsidRPr="00893EA2">
        <w:rPr>
          <w:rFonts w:ascii="Arial" w:eastAsia="Times New Roman" w:hAnsi="Arial" w:cs="Arial"/>
          <w:b/>
          <w:sz w:val="24"/>
          <w:szCs w:val="24"/>
        </w:rPr>
        <w:t xml:space="preserve">Después de algunos años casados, con el acuerdo de su esposo, y ya siendo madre de tres hijos varones, Francisca empezó a vivir en </w:t>
      </w:r>
      <w:hyperlink r:id="rId18" w:tooltip="Castidad" w:history="1">
        <w:r w:rsidR="00276150" w:rsidRPr="00893EA2">
          <w:rPr>
            <w:rFonts w:ascii="Arial" w:eastAsia="Times New Roman" w:hAnsi="Arial" w:cs="Arial"/>
            <w:b/>
            <w:sz w:val="24"/>
            <w:szCs w:val="24"/>
          </w:rPr>
          <w:t>castidad</w:t>
        </w:r>
      </w:hyperlink>
      <w:r w:rsidR="00276150" w:rsidRPr="00893EA2">
        <w:rPr>
          <w:rFonts w:ascii="Arial" w:eastAsia="Times New Roman" w:hAnsi="Arial" w:cs="Arial"/>
          <w:b/>
          <w:sz w:val="24"/>
          <w:szCs w:val="24"/>
        </w:rPr>
        <w:t xml:space="preserve">. </w:t>
      </w:r>
      <w:r w:rsidR="00C842CE">
        <w:rPr>
          <w:rFonts w:ascii="Arial" w:eastAsia="Times New Roman" w:hAnsi="Arial" w:cs="Arial"/>
          <w:b/>
          <w:sz w:val="24"/>
          <w:szCs w:val="24"/>
        </w:rPr>
        <w:t>F</w:t>
      </w:r>
      <w:bookmarkStart w:id="0" w:name="_GoBack"/>
      <w:bookmarkEnd w:id="0"/>
      <w:r w:rsidR="00276150" w:rsidRPr="00893EA2">
        <w:rPr>
          <w:rFonts w:ascii="Arial" w:eastAsia="Times New Roman" w:hAnsi="Arial" w:cs="Arial"/>
          <w:b/>
          <w:sz w:val="24"/>
          <w:szCs w:val="24"/>
        </w:rPr>
        <w:t xml:space="preserve">rancisca y Lorenzo perdieron a dos de sus hijos por la plaga de la </w:t>
      </w:r>
      <w:hyperlink r:id="rId19" w:tooltip="Peste negra" w:history="1">
        <w:r w:rsidR="00276150" w:rsidRPr="00893EA2">
          <w:rPr>
            <w:rFonts w:ascii="Arial" w:eastAsia="Times New Roman" w:hAnsi="Arial" w:cs="Arial"/>
            <w:b/>
            <w:sz w:val="24"/>
            <w:szCs w:val="24"/>
          </w:rPr>
          <w:t>peste negra</w:t>
        </w:r>
      </w:hyperlink>
      <w:r w:rsidR="00276150" w:rsidRPr="00893EA2">
        <w:rPr>
          <w:rFonts w:ascii="Arial" w:eastAsia="Times New Roman" w:hAnsi="Arial" w:cs="Arial"/>
          <w:b/>
          <w:sz w:val="24"/>
          <w:szCs w:val="24"/>
        </w:rPr>
        <w:t>. Este sufrimiento los sensibilizó a las necesidades de los pobres. En esa época, Roma se hallaba en un estado deplorable hasta el punto de que se veían lobos andando por las calles. Lorenzo servía al papa romano en sus guerras contra los varios pretendientes al papad</w:t>
      </w:r>
      <w:r w:rsidR="00893EA2">
        <w:rPr>
          <w:rFonts w:ascii="Arial" w:eastAsia="Times New Roman" w:hAnsi="Arial" w:cs="Arial"/>
          <w:b/>
          <w:sz w:val="24"/>
          <w:szCs w:val="24"/>
        </w:rPr>
        <w:t>o</w:t>
      </w:r>
      <w:r w:rsidR="00276150" w:rsidRPr="00893EA2">
        <w:rPr>
          <w:rFonts w:ascii="Arial" w:eastAsia="Times New Roman" w:hAnsi="Arial" w:cs="Arial"/>
          <w:b/>
          <w:sz w:val="24"/>
          <w:szCs w:val="24"/>
        </w:rPr>
        <w:t xml:space="preserve"> en el </w:t>
      </w:r>
      <w:hyperlink r:id="rId20" w:tooltip="Cisma de Occidente" w:history="1">
        <w:r w:rsidR="00276150" w:rsidRPr="00893EA2">
          <w:rPr>
            <w:rFonts w:ascii="Arial" w:eastAsia="Times New Roman" w:hAnsi="Arial" w:cs="Arial"/>
            <w:b/>
            <w:sz w:val="24"/>
            <w:szCs w:val="24"/>
          </w:rPr>
          <w:t>Cisma de Occidente</w:t>
        </w:r>
      </w:hyperlink>
      <w:r w:rsidR="00276150" w:rsidRPr="00893EA2">
        <w:rPr>
          <w:rFonts w:ascii="Arial" w:eastAsia="Times New Roman" w:hAnsi="Arial" w:cs="Arial"/>
          <w:b/>
          <w:sz w:val="24"/>
          <w:szCs w:val="24"/>
        </w:rPr>
        <w:t xml:space="preserve">. Durante una ausencia debida a su exilio en el </w:t>
      </w:r>
      <w:hyperlink r:id="rId21" w:anchor="Historia" w:tooltip="Islas Pontinas" w:history="1">
        <w:r w:rsidR="00276150" w:rsidRPr="00893EA2">
          <w:rPr>
            <w:rFonts w:ascii="Arial" w:eastAsia="Times New Roman" w:hAnsi="Arial" w:cs="Arial"/>
            <w:b/>
            <w:sz w:val="24"/>
            <w:szCs w:val="24"/>
          </w:rPr>
          <w:t xml:space="preserve">Estado </w:t>
        </w:r>
        <w:proofErr w:type="spellStart"/>
        <w:r w:rsidR="00276150" w:rsidRPr="00893EA2">
          <w:rPr>
            <w:rFonts w:ascii="Arial" w:eastAsia="Times New Roman" w:hAnsi="Arial" w:cs="Arial"/>
            <w:b/>
            <w:sz w:val="24"/>
            <w:szCs w:val="24"/>
          </w:rPr>
          <w:t>Ponziano</w:t>
        </w:r>
        <w:proofErr w:type="spellEnd"/>
      </w:hyperlink>
      <w:r w:rsidR="00276150" w:rsidRPr="00893EA2">
        <w:rPr>
          <w:rFonts w:ascii="Arial" w:eastAsia="Times New Roman" w:hAnsi="Arial" w:cs="Arial"/>
          <w:b/>
          <w:sz w:val="24"/>
          <w:szCs w:val="24"/>
        </w:rPr>
        <w:t xml:space="preserve">, muchas de las propiedades de Lorenzo fueron arruinadas. </w:t>
      </w:r>
    </w:p>
    <w:p w:rsidR="00B508EA" w:rsidRDefault="00B508EA" w:rsidP="00893EA2">
      <w:pPr>
        <w:spacing w:after="0" w:line="240" w:lineRule="auto"/>
        <w:ind w:left="-851" w:right="-852"/>
        <w:jc w:val="both"/>
        <w:rPr>
          <w:rFonts w:ascii="Arial" w:eastAsia="Times New Roman" w:hAnsi="Arial" w:cs="Arial"/>
          <w:b/>
          <w:sz w:val="24"/>
          <w:szCs w:val="24"/>
        </w:rPr>
      </w:pPr>
    </w:p>
    <w:p w:rsidR="00893EA2" w:rsidRDefault="00DA74EA" w:rsidP="00893EA2">
      <w:pPr>
        <w:spacing w:after="0" w:line="240" w:lineRule="auto"/>
        <w:ind w:left="-851" w:right="-852"/>
        <w:jc w:val="both"/>
        <w:rPr>
          <w:rFonts w:ascii="Arial" w:hAnsi="Arial" w:cs="Arial"/>
          <w:b/>
          <w:sz w:val="24"/>
          <w:szCs w:val="24"/>
        </w:rPr>
      </w:pPr>
      <w:r>
        <w:rPr>
          <w:rFonts w:ascii="Arial" w:hAnsi="Arial" w:cs="Arial"/>
          <w:b/>
          <w:sz w:val="24"/>
          <w:szCs w:val="24"/>
        </w:rPr>
        <w:t xml:space="preserve">   </w:t>
      </w:r>
      <w:r w:rsidR="00B508EA">
        <w:rPr>
          <w:rFonts w:ascii="Arial" w:hAnsi="Arial" w:cs="Arial"/>
          <w:b/>
          <w:sz w:val="24"/>
          <w:szCs w:val="24"/>
        </w:rPr>
        <w:t xml:space="preserve"> L</w:t>
      </w:r>
      <w:r w:rsidR="00B508EA" w:rsidRPr="00893EA2">
        <w:rPr>
          <w:rFonts w:ascii="Arial" w:hAnsi="Arial" w:cs="Arial"/>
          <w:b/>
          <w:sz w:val="24"/>
          <w:szCs w:val="24"/>
        </w:rPr>
        <w:t>legó la desgracia para la familia de la santa: su esposo y su cuñado fueron hechos prisioneros y la familia entera entró en la pobreza, pero eso no impidió que Francisca continuara asistiendo a pobres y enfermos. Luego de la muerte de su primer hijo, la santa decidió convertir su casa en hospital y Dios premió sus oraciones y trabajos concediéndole el don de sanar a los enfermos</w:t>
      </w:r>
      <w:r w:rsidR="00B508EA">
        <w:rPr>
          <w:rFonts w:ascii="Arial" w:hAnsi="Arial" w:cs="Arial"/>
          <w:b/>
          <w:sz w:val="24"/>
          <w:szCs w:val="24"/>
        </w:rPr>
        <w:t>.</w:t>
      </w:r>
    </w:p>
    <w:p w:rsidR="00B508EA" w:rsidRDefault="00B508EA" w:rsidP="00893EA2">
      <w:pPr>
        <w:spacing w:after="0" w:line="240" w:lineRule="auto"/>
        <w:ind w:left="-851" w:right="-852"/>
        <w:jc w:val="both"/>
        <w:rPr>
          <w:rFonts w:ascii="Arial" w:eastAsia="Times New Roman" w:hAnsi="Arial" w:cs="Arial"/>
          <w:b/>
          <w:sz w:val="24"/>
          <w:szCs w:val="24"/>
        </w:rPr>
      </w:pPr>
    </w:p>
    <w:p w:rsidR="00276150" w:rsidRDefault="00B508EA" w:rsidP="00893EA2">
      <w:pPr>
        <w:spacing w:after="0" w:line="240" w:lineRule="auto"/>
        <w:ind w:left="-851" w:right="-852"/>
        <w:jc w:val="both"/>
        <w:rPr>
          <w:rFonts w:ascii="Arial" w:eastAsia="Times New Roman" w:hAnsi="Arial" w:cs="Arial"/>
          <w:b/>
          <w:sz w:val="24"/>
          <w:szCs w:val="24"/>
        </w:rPr>
      </w:pPr>
      <w:r>
        <w:rPr>
          <w:rFonts w:ascii="Arial" w:eastAsia="Times New Roman" w:hAnsi="Arial" w:cs="Arial"/>
          <w:b/>
          <w:sz w:val="24"/>
          <w:szCs w:val="24"/>
        </w:rPr>
        <w:t xml:space="preserve"> </w:t>
      </w:r>
      <w:r w:rsidR="00DA74EA">
        <w:rPr>
          <w:rFonts w:ascii="Arial" w:eastAsia="Times New Roman" w:hAnsi="Arial" w:cs="Arial"/>
          <w:b/>
          <w:sz w:val="24"/>
          <w:szCs w:val="24"/>
        </w:rPr>
        <w:t xml:space="preserve">  </w:t>
      </w:r>
      <w:r>
        <w:rPr>
          <w:rFonts w:ascii="Arial" w:eastAsia="Times New Roman" w:hAnsi="Arial" w:cs="Arial"/>
          <w:b/>
          <w:sz w:val="24"/>
          <w:szCs w:val="24"/>
        </w:rPr>
        <w:t>Cuando su esposo fue h</w:t>
      </w:r>
      <w:r w:rsidR="00276150" w:rsidRPr="00893EA2">
        <w:rPr>
          <w:rFonts w:ascii="Arial" w:eastAsia="Times New Roman" w:hAnsi="Arial" w:cs="Arial"/>
          <w:b/>
          <w:sz w:val="24"/>
          <w:szCs w:val="24"/>
        </w:rPr>
        <w:t>erido grav</w:t>
      </w:r>
      <w:r w:rsidR="00893EA2">
        <w:rPr>
          <w:rFonts w:ascii="Arial" w:eastAsia="Times New Roman" w:hAnsi="Arial" w:cs="Arial"/>
          <w:b/>
          <w:sz w:val="24"/>
          <w:szCs w:val="24"/>
        </w:rPr>
        <w:t>e</w:t>
      </w:r>
      <w:r w:rsidR="00276150" w:rsidRPr="00893EA2">
        <w:rPr>
          <w:rFonts w:ascii="Arial" w:eastAsia="Times New Roman" w:hAnsi="Arial" w:cs="Arial"/>
          <w:b/>
          <w:sz w:val="24"/>
          <w:szCs w:val="24"/>
        </w:rPr>
        <w:t xml:space="preserve">mente por las fuerzas </w:t>
      </w:r>
      <w:hyperlink r:id="rId22" w:tooltip="Naples" w:history="1">
        <w:r w:rsidR="00276150" w:rsidRPr="00893EA2">
          <w:rPr>
            <w:rFonts w:ascii="Arial" w:eastAsia="Times New Roman" w:hAnsi="Arial" w:cs="Arial"/>
            <w:b/>
            <w:sz w:val="24"/>
            <w:szCs w:val="24"/>
          </w:rPr>
          <w:t>napolitanas</w:t>
        </w:r>
      </w:hyperlink>
      <w:r w:rsidR="00276150" w:rsidRPr="00893EA2">
        <w:rPr>
          <w:rFonts w:ascii="Arial" w:eastAsia="Times New Roman" w:hAnsi="Arial" w:cs="Arial"/>
          <w:b/>
          <w:sz w:val="24"/>
          <w:szCs w:val="24"/>
        </w:rPr>
        <w:t xml:space="preserve"> mientras ocupaban Roma a principios del siglo XV, Francisca lo cuidó hasta su muerte en el año 1436, después de cuarenta años de matrimonio. </w:t>
      </w:r>
    </w:p>
    <w:p w:rsidR="00B508EA" w:rsidRDefault="00B508EA" w:rsidP="00893EA2">
      <w:pPr>
        <w:spacing w:after="0" w:line="240" w:lineRule="auto"/>
        <w:ind w:left="-851" w:right="-852"/>
        <w:jc w:val="both"/>
        <w:rPr>
          <w:rFonts w:ascii="Arial" w:eastAsia="Times New Roman" w:hAnsi="Arial" w:cs="Arial"/>
          <w:b/>
          <w:sz w:val="24"/>
          <w:szCs w:val="24"/>
        </w:rPr>
      </w:pPr>
    </w:p>
    <w:p w:rsidR="00276150" w:rsidRPr="00893EA2" w:rsidRDefault="00DA74EA" w:rsidP="00893EA2">
      <w:pPr>
        <w:spacing w:after="0" w:line="240" w:lineRule="auto"/>
        <w:ind w:left="-851" w:right="-852"/>
        <w:jc w:val="both"/>
        <w:outlineLvl w:val="2"/>
        <w:rPr>
          <w:rFonts w:ascii="Arial" w:eastAsia="Times New Roman" w:hAnsi="Arial" w:cs="Arial"/>
          <w:b/>
          <w:bCs/>
          <w:color w:val="FF0000"/>
          <w:sz w:val="24"/>
          <w:szCs w:val="24"/>
        </w:rPr>
      </w:pPr>
      <w:r>
        <w:t xml:space="preserve">   </w:t>
      </w:r>
      <w:hyperlink r:id="rId23" w:tooltip="Taumaturgo" w:history="1">
        <w:r w:rsidR="00276150" w:rsidRPr="00893EA2">
          <w:rPr>
            <w:rFonts w:ascii="Arial" w:eastAsia="Times New Roman" w:hAnsi="Arial" w:cs="Arial"/>
            <w:b/>
            <w:bCs/>
            <w:color w:val="FF0000"/>
            <w:sz w:val="24"/>
            <w:szCs w:val="24"/>
          </w:rPr>
          <w:t>Taumaturga</w:t>
        </w:r>
      </w:hyperlink>
      <w:r w:rsidR="00B508EA">
        <w:rPr>
          <w:rFonts w:ascii="Arial" w:hAnsi="Arial" w:cs="Arial"/>
          <w:b/>
          <w:color w:val="FF0000"/>
          <w:sz w:val="24"/>
          <w:szCs w:val="24"/>
        </w:rPr>
        <w:t xml:space="preserve"> y Fundadora</w:t>
      </w:r>
    </w:p>
    <w:p w:rsidR="00893EA2" w:rsidRDefault="00893EA2" w:rsidP="00893EA2">
      <w:pPr>
        <w:spacing w:after="0" w:line="240" w:lineRule="auto"/>
        <w:ind w:left="-851" w:right="-852"/>
        <w:jc w:val="both"/>
        <w:rPr>
          <w:rFonts w:ascii="Arial" w:eastAsia="Times New Roman" w:hAnsi="Arial" w:cs="Arial"/>
          <w:b/>
          <w:sz w:val="24"/>
          <w:szCs w:val="24"/>
        </w:rPr>
      </w:pPr>
    </w:p>
    <w:p w:rsidR="00893EA2" w:rsidRDefault="00DA74EA" w:rsidP="00893EA2">
      <w:pPr>
        <w:spacing w:after="0" w:line="240" w:lineRule="auto"/>
        <w:ind w:left="-851" w:right="-852"/>
        <w:jc w:val="both"/>
        <w:rPr>
          <w:rFonts w:ascii="Arial" w:eastAsia="Times New Roman" w:hAnsi="Arial" w:cs="Arial"/>
          <w:b/>
          <w:sz w:val="24"/>
          <w:szCs w:val="24"/>
        </w:rPr>
      </w:pPr>
      <w:r>
        <w:rPr>
          <w:rFonts w:ascii="Arial" w:eastAsia="Times New Roman" w:hAnsi="Arial" w:cs="Arial"/>
          <w:b/>
          <w:sz w:val="24"/>
          <w:szCs w:val="24"/>
        </w:rPr>
        <w:t xml:space="preserve">   </w:t>
      </w:r>
      <w:r w:rsidR="00276150" w:rsidRPr="00893EA2">
        <w:rPr>
          <w:rFonts w:ascii="Arial" w:eastAsia="Times New Roman" w:hAnsi="Arial" w:cs="Arial"/>
          <w:b/>
          <w:sz w:val="24"/>
          <w:szCs w:val="24"/>
        </w:rPr>
        <w:t xml:space="preserve">Según una leyenda, el comandante de las tropas napolitanas exigió a su último hijo, </w:t>
      </w:r>
      <w:proofErr w:type="spellStart"/>
      <w:r w:rsidR="00276150" w:rsidRPr="00893EA2">
        <w:rPr>
          <w:rFonts w:ascii="Arial" w:eastAsia="Times New Roman" w:hAnsi="Arial" w:cs="Arial"/>
          <w:b/>
          <w:sz w:val="24"/>
          <w:szCs w:val="24"/>
        </w:rPr>
        <w:t>Battista</w:t>
      </w:r>
      <w:proofErr w:type="spellEnd"/>
      <w:r w:rsidR="00276150" w:rsidRPr="00893EA2">
        <w:rPr>
          <w:rFonts w:ascii="Arial" w:eastAsia="Times New Roman" w:hAnsi="Arial" w:cs="Arial"/>
          <w:b/>
          <w:sz w:val="24"/>
          <w:szCs w:val="24"/>
        </w:rPr>
        <w:t xml:space="preserve">, como rehén. Obedeciendo esta orden por mandato de su </w:t>
      </w:r>
      <w:hyperlink r:id="rId24" w:tooltip="Dirección espiritual" w:history="1">
        <w:r w:rsidR="00276150" w:rsidRPr="00893EA2">
          <w:rPr>
            <w:rFonts w:ascii="Arial" w:eastAsia="Times New Roman" w:hAnsi="Arial" w:cs="Arial"/>
            <w:b/>
            <w:sz w:val="24"/>
            <w:szCs w:val="24"/>
          </w:rPr>
          <w:t>director espiritual</w:t>
        </w:r>
      </w:hyperlink>
      <w:r w:rsidR="00276150" w:rsidRPr="00893EA2">
        <w:rPr>
          <w:rFonts w:ascii="Arial" w:eastAsia="Times New Roman" w:hAnsi="Arial" w:cs="Arial"/>
          <w:b/>
          <w:sz w:val="24"/>
          <w:szCs w:val="24"/>
        </w:rPr>
        <w:t xml:space="preserve">, Francisca llevó al chico al </w:t>
      </w:r>
      <w:hyperlink r:id="rId25" w:tooltip="Campidoglio" w:history="1">
        <w:proofErr w:type="spellStart"/>
        <w:r w:rsidR="00276150" w:rsidRPr="00893EA2">
          <w:rPr>
            <w:rFonts w:ascii="Arial" w:eastAsia="Times New Roman" w:hAnsi="Arial" w:cs="Arial"/>
            <w:b/>
            <w:sz w:val="24"/>
            <w:szCs w:val="24"/>
          </w:rPr>
          <w:t>Campidoglio</w:t>
        </w:r>
        <w:proofErr w:type="spellEnd"/>
      </w:hyperlink>
      <w:r w:rsidR="00276150" w:rsidRPr="00893EA2">
        <w:rPr>
          <w:rFonts w:ascii="Arial" w:eastAsia="Times New Roman" w:hAnsi="Arial" w:cs="Arial"/>
          <w:b/>
          <w:sz w:val="24"/>
          <w:szCs w:val="24"/>
        </w:rPr>
        <w:t xml:space="preserve">. </w:t>
      </w:r>
    </w:p>
    <w:p w:rsidR="00893EA2" w:rsidRDefault="00893EA2" w:rsidP="00893EA2">
      <w:pPr>
        <w:spacing w:after="0" w:line="240" w:lineRule="auto"/>
        <w:ind w:left="-851" w:right="-852"/>
        <w:jc w:val="both"/>
        <w:rPr>
          <w:rFonts w:ascii="Arial" w:eastAsia="Times New Roman" w:hAnsi="Arial" w:cs="Arial"/>
          <w:b/>
          <w:sz w:val="24"/>
          <w:szCs w:val="24"/>
        </w:rPr>
      </w:pPr>
    </w:p>
    <w:p w:rsidR="00276150" w:rsidRDefault="00DA74EA" w:rsidP="00893EA2">
      <w:pPr>
        <w:spacing w:after="0" w:line="240" w:lineRule="auto"/>
        <w:ind w:left="-851" w:right="-852"/>
        <w:jc w:val="both"/>
        <w:rPr>
          <w:rFonts w:ascii="Arial" w:eastAsia="Times New Roman" w:hAnsi="Arial" w:cs="Arial"/>
          <w:b/>
          <w:sz w:val="24"/>
          <w:szCs w:val="24"/>
        </w:rPr>
      </w:pPr>
      <w:r>
        <w:rPr>
          <w:rFonts w:ascii="Arial" w:eastAsia="Times New Roman" w:hAnsi="Arial" w:cs="Arial"/>
          <w:b/>
          <w:sz w:val="24"/>
          <w:szCs w:val="24"/>
        </w:rPr>
        <w:t xml:space="preserve">    </w:t>
      </w:r>
      <w:r w:rsidR="00276150" w:rsidRPr="00893EA2">
        <w:rPr>
          <w:rFonts w:ascii="Arial" w:eastAsia="Times New Roman" w:hAnsi="Arial" w:cs="Arial"/>
          <w:b/>
          <w:sz w:val="24"/>
          <w:szCs w:val="24"/>
        </w:rPr>
        <w:t xml:space="preserve">En el camino, se detuvo en la </w:t>
      </w:r>
      <w:hyperlink r:id="rId26" w:tooltip="Basílica de Santa María en Aracoeli" w:history="1">
        <w:r w:rsidR="00276150" w:rsidRPr="00893EA2">
          <w:rPr>
            <w:rFonts w:ascii="Arial" w:eastAsia="Times New Roman" w:hAnsi="Arial" w:cs="Arial"/>
            <w:b/>
            <w:sz w:val="24"/>
            <w:szCs w:val="24"/>
          </w:rPr>
          <w:t xml:space="preserve">Basílica de Santa María en </w:t>
        </w:r>
        <w:proofErr w:type="spellStart"/>
        <w:r w:rsidR="00276150" w:rsidRPr="00893EA2">
          <w:rPr>
            <w:rFonts w:ascii="Arial" w:eastAsia="Times New Roman" w:hAnsi="Arial" w:cs="Arial"/>
            <w:b/>
            <w:sz w:val="24"/>
            <w:szCs w:val="24"/>
          </w:rPr>
          <w:t>Aracoeli</w:t>
        </w:r>
        <w:proofErr w:type="spellEnd"/>
      </w:hyperlink>
      <w:r w:rsidR="00276150" w:rsidRPr="00893EA2">
        <w:rPr>
          <w:rFonts w:ascii="Arial" w:eastAsia="Times New Roman" w:hAnsi="Arial" w:cs="Arial"/>
          <w:b/>
          <w:sz w:val="24"/>
          <w:szCs w:val="24"/>
        </w:rPr>
        <w:t xml:space="preserve"> (Santa María en el Altar </w:t>
      </w:r>
      <w:r w:rsidR="00A6353B">
        <w:rPr>
          <w:rFonts w:ascii="Arial" w:eastAsia="Times New Roman" w:hAnsi="Arial" w:cs="Arial"/>
          <w:b/>
          <w:sz w:val="24"/>
          <w:szCs w:val="24"/>
        </w:rPr>
        <w:t>Celestial) que estaba a un lado</w:t>
      </w:r>
      <w:r w:rsidR="00276150" w:rsidRPr="00893EA2">
        <w:rPr>
          <w:rFonts w:ascii="Arial" w:eastAsia="Times New Roman" w:hAnsi="Arial" w:cs="Arial"/>
          <w:b/>
          <w:sz w:val="24"/>
          <w:szCs w:val="24"/>
        </w:rPr>
        <w:t xml:space="preserve"> y confió la vida de su hijo amado a la Santísima Virgen. Cuando llegaron al lugar convenido, los soldados trataron de montar al muchacho en un caballo para llevarlo como cautivo; sin embargo, el caballo se negó a moverse, a pesar de muchas palizas. Los soldados juzgaron que era un acto de Dios y devolvieron el muchacho a su madre. </w:t>
      </w:r>
    </w:p>
    <w:p w:rsidR="00893EA2" w:rsidRDefault="00893EA2" w:rsidP="00893EA2">
      <w:pPr>
        <w:pStyle w:val="NormalWeb"/>
        <w:spacing w:before="0" w:beforeAutospacing="0" w:after="0" w:afterAutospacing="0"/>
        <w:ind w:left="-851" w:right="-852"/>
        <w:jc w:val="both"/>
        <w:rPr>
          <w:rFonts w:ascii="Arial" w:hAnsi="Arial" w:cs="Arial"/>
          <w:b/>
        </w:rPr>
      </w:pPr>
    </w:p>
    <w:p w:rsidR="003307CC" w:rsidRDefault="00DA74EA" w:rsidP="003307CC">
      <w:pPr>
        <w:spacing w:after="0" w:line="240" w:lineRule="auto"/>
        <w:ind w:left="-851" w:right="-852"/>
        <w:jc w:val="both"/>
        <w:rPr>
          <w:rFonts w:ascii="Arial" w:eastAsia="Times New Roman" w:hAnsi="Arial" w:cs="Arial"/>
          <w:b/>
          <w:sz w:val="24"/>
          <w:szCs w:val="24"/>
        </w:rPr>
      </w:pPr>
      <w:r>
        <w:rPr>
          <w:rFonts w:ascii="Arial" w:hAnsi="Arial" w:cs="Arial"/>
          <w:b/>
          <w:sz w:val="24"/>
          <w:szCs w:val="24"/>
        </w:rPr>
        <w:t xml:space="preserve">   </w:t>
      </w:r>
      <w:r w:rsidR="00276150" w:rsidRPr="00893EA2">
        <w:rPr>
          <w:rFonts w:ascii="Arial" w:hAnsi="Arial" w:cs="Arial"/>
          <w:b/>
          <w:sz w:val="24"/>
          <w:szCs w:val="24"/>
        </w:rPr>
        <w:t xml:space="preserve"> La fama de los milagros y virtudes de la santa se había divulgado por toda Roma y de todas partes la llamaban para que curase a los enfermos y arreglase las disputas.</w:t>
      </w:r>
      <w:r w:rsidR="003307CC" w:rsidRPr="00893EA2">
        <w:rPr>
          <w:rFonts w:ascii="Arial" w:eastAsia="Times New Roman" w:hAnsi="Arial" w:cs="Arial"/>
          <w:b/>
          <w:sz w:val="24"/>
          <w:szCs w:val="24"/>
        </w:rPr>
        <w:t xml:space="preserve">Con la muerte de su esposo, Francisca se mudó al monasterio y se hizo Hermana Presidente de la comunidad.​ Durante estos años, creció su vida de </w:t>
      </w:r>
      <w:hyperlink r:id="rId27" w:tooltip="Contemplación" w:history="1">
        <w:r w:rsidR="003307CC" w:rsidRPr="00893EA2">
          <w:rPr>
            <w:rFonts w:ascii="Arial" w:eastAsia="Times New Roman" w:hAnsi="Arial" w:cs="Arial"/>
            <w:b/>
            <w:sz w:val="24"/>
            <w:szCs w:val="24"/>
          </w:rPr>
          <w:t>contemplación</w:t>
        </w:r>
      </w:hyperlink>
      <w:r w:rsidR="003307CC" w:rsidRPr="00893EA2">
        <w:rPr>
          <w:rFonts w:ascii="Arial" w:eastAsia="Times New Roman" w:hAnsi="Arial" w:cs="Arial"/>
          <w:b/>
          <w:sz w:val="24"/>
          <w:szCs w:val="24"/>
        </w:rPr>
        <w:t xml:space="preserve">. Tuvo la gracia de los milagros, el éxtasis y la visión de su </w:t>
      </w:r>
      <w:hyperlink r:id="rId28" w:tooltip="Ángel" w:history="1">
        <w:r w:rsidR="003307CC" w:rsidRPr="00893EA2">
          <w:rPr>
            <w:rFonts w:ascii="Arial" w:eastAsia="Times New Roman" w:hAnsi="Arial" w:cs="Arial"/>
            <w:b/>
            <w:sz w:val="24"/>
            <w:szCs w:val="24"/>
          </w:rPr>
          <w:t>ángel</w:t>
        </w:r>
      </w:hyperlink>
      <w:r w:rsidR="003307CC" w:rsidRPr="00893EA2">
        <w:rPr>
          <w:rFonts w:ascii="Arial" w:eastAsia="Times New Roman" w:hAnsi="Arial" w:cs="Arial"/>
          <w:b/>
          <w:sz w:val="24"/>
          <w:szCs w:val="24"/>
        </w:rPr>
        <w:t xml:space="preserve"> de la guarda. Se destacaba por su </w:t>
      </w:r>
      <w:hyperlink r:id="rId29" w:tooltip="Humildad" w:history="1">
        <w:r w:rsidR="003307CC" w:rsidRPr="00893EA2">
          <w:rPr>
            <w:rFonts w:ascii="Arial" w:eastAsia="Times New Roman" w:hAnsi="Arial" w:cs="Arial"/>
            <w:b/>
            <w:sz w:val="24"/>
            <w:szCs w:val="24"/>
          </w:rPr>
          <w:t>humildad</w:t>
        </w:r>
      </w:hyperlink>
      <w:r w:rsidR="003307CC" w:rsidRPr="00893EA2">
        <w:rPr>
          <w:rFonts w:ascii="Arial" w:eastAsia="Times New Roman" w:hAnsi="Arial" w:cs="Arial"/>
          <w:b/>
          <w:sz w:val="24"/>
          <w:szCs w:val="24"/>
        </w:rPr>
        <w:t xml:space="preserve">, obediencia y paciencia. </w:t>
      </w:r>
    </w:p>
    <w:p w:rsidR="00B508EA" w:rsidRDefault="00B508EA" w:rsidP="00893EA2">
      <w:pPr>
        <w:pStyle w:val="NormalWeb"/>
        <w:spacing w:before="0" w:beforeAutospacing="0" w:after="0" w:afterAutospacing="0"/>
        <w:ind w:left="-851" w:right="-852"/>
        <w:jc w:val="both"/>
        <w:rPr>
          <w:rFonts w:ascii="Arial" w:hAnsi="Arial" w:cs="Arial"/>
          <w:b/>
        </w:rPr>
      </w:pPr>
    </w:p>
    <w:p w:rsidR="00B508EA" w:rsidRDefault="00DA74EA" w:rsidP="00893EA2">
      <w:pPr>
        <w:pStyle w:val="NormalWeb"/>
        <w:spacing w:before="0" w:beforeAutospacing="0" w:after="0" w:afterAutospacing="0"/>
        <w:ind w:left="-851" w:right="-852"/>
        <w:jc w:val="both"/>
        <w:rPr>
          <w:rFonts w:ascii="Arial" w:hAnsi="Arial" w:cs="Arial"/>
          <w:b/>
        </w:rPr>
      </w:pPr>
      <w:r>
        <w:rPr>
          <w:rFonts w:ascii="Arial" w:hAnsi="Arial" w:cs="Arial"/>
          <w:b/>
        </w:rPr>
        <w:t xml:space="preserve">    </w:t>
      </w:r>
      <w:r w:rsidR="00276150" w:rsidRPr="00893EA2">
        <w:rPr>
          <w:rFonts w:ascii="Arial" w:hAnsi="Arial" w:cs="Arial"/>
          <w:b/>
        </w:rPr>
        <w:t xml:space="preserve">Francisca formó una congregación de mujeres que vivieran en el mundo sin más votos que la obligación de consagrarse interiormente a Dios y al servicio de los pobres, la que llevó el nombre de la orden de Oblatas de María; sin embargo, poco después el pueblo cambió el nombre por el de Oblatas de </w:t>
      </w:r>
      <w:proofErr w:type="spellStart"/>
      <w:r w:rsidR="00276150" w:rsidRPr="00893EA2">
        <w:rPr>
          <w:rFonts w:ascii="Arial" w:hAnsi="Arial" w:cs="Arial"/>
          <w:b/>
        </w:rPr>
        <w:t>TorSpecchi</w:t>
      </w:r>
      <w:proofErr w:type="spellEnd"/>
      <w:r w:rsidR="00276150" w:rsidRPr="00893EA2">
        <w:rPr>
          <w:rFonts w:ascii="Arial" w:hAnsi="Arial" w:cs="Arial"/>
          <w:b/>
        </w:rPr>
        <w:t>.</w:t>
      </w:r>
    </w:p>
    <w:p w:rsidR="00B508EA" w:rsidRDefault="00B508EA" w:rsidP="00893EA2">
      <w:pPr>
        <w:pStyle w:val="NormalWeb"/>
        <w:spacing w:before="0" w:beforeAutospacing="0" w:after="0" w:afterAutospacing="0"/>
        <w:ind w:left="-851" w:right="-852"/>
        <w:jc w:val="both"/>
        <w:rPr>
          <w:rFonts w:ascii="Arial" w:hAnsi="Arial" w:cs="Arial"/>
          <w:b/>
        </w:rPr>
      </w:pPr>
    </w:p>
    <w:p w:rsidR="00276150" w:rsidRDefault="00DA74EA" w:rsidP="00893EA2">
      <w:pPr>
        <w:spacing w:after="0" w:line="240" w:lineRule="auto"/>
        <w:ind w:left="-851" w:right="-852"/>
        <w:jc w:val="both"/>
        <w:rPr>
          <w:rFonts w:ascii="Arial" w:eastAsia="Times New Roman" w:hAnsi="Arial" w:cs="Arial"/>
          <w:b/>
          <w:sz w:val="24"/>
          <w:szCs w:val="24"/>
        </w:rPr>
      </w:pPr>
      <w:r>
        <w:rPr>
          <w:rFonts w:ascii="Arial" w:eastAsia="Times New Roman" w:hAnsi="Arial" w:cs="Arial"/>
          <w:b/>
          <w:sz w:val="24"/>
          <w:szCs w:val="24"/>
        </w:rPr>
        <w:t xml:space="preserve">    </w:t>
      </w:r>
      <w:r w:rsidR="00276150" w:rsidRPr="00893EA2">
        <w:rPr>
          <w:rFonts w:ascii="Arial" w:eastAsia="Times New Roman" w:hAnsi="Arial" w:cs="Arial"/>
          <w:b/>
          <w:sz w:val="24"/>
          <w:szCs w:val="24"/>
        </w:rPr>
        <w:t xml:space="preserve">El 15 de agosto de 1425, día de la </w:t>
      </w:r>
      <w:hyperlink r:id="rId30" w:tooltip="Asunción" w:history="1">
        <w:r w:rsidR="00276150" w:rsidRPr="00893EA2">
          <w:rPr>
            <w:rFonts w:ascii="Arial" w:eastAsia="Times New Roman" w:hAnsi="Arial" w:cs="Arial"/>
            <w:b/>
            <w:sz w:val="24"/>
            <w:szCs w:val="24"/>
          </w:rPr>
          <w:t>Asunción</w:t>
        </w:r>
      </w:hyperlink>
      <w:r w:rsidR="00276150" w:rsidRPr="00893EA2">
        <w:rPr>
          <w:rFonts w:ascii="Arial" w:eastAsia="Times New Roman" w:hAnsi="Arial" w:cs="Arial"/>
          <w:b/>
          <w:sz w:val="24"/>
          <w:szCs w:val="24"/>
        </w:rPr>
        <w:t xml:space="preserve">, Francisca, junto con nueve compañeras, hizo su oblación a la abadía de </w:t>
      </w:r>
      <w:hyperlink r:id="rId31" w:tooltip="Santa Maria Nuova" w:history="1">
        <w:r w:rsidR="00276150" w:rsidRPr="00893EA2">
          <w:rPr>
            <w:rFonts w:ascii="Arial" w:eastAsia="Times New Roman" w:hAnsi="Arial" w:cs="Arial"/>
            <w:b/>
            <w:sz w:val="24"/>
            <w:szCs w:val="24"/>
          </w:rPr>
          <w:t xml:space="preserve">Santa </w:t>
        </w:r>
        <w:proofErr w:type="spellStart"/>
        <w:r w:rsidR="00276150" w:rsidRPr="00893EA2">
          <w:rPr>
            <w:rFonts w:ascii="Arial" w:eastAsia="Times New Roman" w:hAnsi="Arial" w:cs="Arial"/>
            <w:b/>
            <w:sz w:val="24"/>
            <w:szCs w:val="24"/>
          </w:rPr>
          <w:t>Maria</w:t>
        </w:r>
        <w:proofErr w:type="spellEnd"/>
        <w:r>
          <w:rPr>
            <w:rFonts w:ascii="Arial" w:eastAsia="Times New Roman" w:hAnsi="Arial" w:cs="Arial"/>
            <w:b/>
            <w:sz w:val="24"/>
            <w:szCs w:val="24"/>
          </w:rPr>
          <w:t xml:space="preserve"> </w:t>
        </w:r>
        <w:proofErr w:type="spellStart"/>
        <w:r w:rsidR="00276150" w:rsidRPr="00893EA2">
          <w:rPr>
            <w:rFonts w:ascii="Arial" w:eastAsia="Times New Roman" w:hAnsi="Arial" w:cs="Arial"/>
            <w:b/>
            <w:sz w:val="24"/>
            <w:szCs w:val="24"/>
          </w:rPr>
          <w:t>Nuova</w:t>
        </w:r>
        <w:proofErr w:type="spellEnd"/>
      </w:hyperlink>
      <w:r w:rsidR="00276150" w:rsidRPr="00893EA2">
        <w:rPr>
          <w:rFonts w:ascii="Arial" w:eastAsia="Times New Roman" w:hAnsi="Arial" w:cs="Arial"/>
          <w:b/>
          <w:sz w:val="24"/>
          <w:szCs w:val="24"/>
        </w:rPr>
        <w:t xml:space="preserve">, con lo que se convirtió en miembro de la </w:t>
      </w:r>
      <w:hyperlink r:id="rId32" w:tooltip="Cofradía" w:history="1">
        <w:r w:rsidR="00276150" w:rsidRPr="00893EA2">
          <w:rPr>
            <w:rFonts w:ascii="Arial" w:eastAsia="Times New Roman" w:hAnsi="Arial" w:cs="Arial"/>
            <w:b/>
            <w:sz w:val="24"/>
            <w:szCs w:val="24"/>
          </w:rPr>
          <w:t>cofradía</w:t>
        </w:r>
      </w:hyperlink>
      <w:r w:rsidR="00276150" w:rsidRPr="00893EA2">
        <w:rPr>
          <w:rFonts w:ascii="Arial" w:eastAsia="Times New Roman" w:hAnsi="Arial" w:cs="Arial"/>
          <w:b/>
          <w:sz w:val="24"/>
          <w:szCs w:val="24"/>
        </w:rPr>
        <w:t xml:space="preserve"> de oblatas </w:t>
      </w:r>
      <w:hyperlink r:id="rId33" w:tooltip="Orden de San Benito" w:history="1">
        <w:r w:rsidR="00276150" w:rsidRPr="00893EA2">
          <w:rPr>
            <w:rFonts w:ascii="Arial" w:eastAsia="Times New Roman" w:hAnsi="Arial" w:cs="Arial"/>
            <w:b/>
            <w:sz w:val="24"/>
            <w:szCs w:val="24"/>
          </w:rPr>
          <w:t>benedictinas</w:t>
        </w:r>
      </w:hyperlink>
      <w:r w:rsidR="00276150" w:rsidRPr="00893EA2">
        <w:rPr>
          <w:rFonts w:ascii="Arial" w:eastAsia="Times New Roman" w:hAnsi="Arial" w:cs="Arial"/>
          <w:b/>
          <w:sz w:val="24"/>
          <w:szCs w:val="24"/>
        </w:rPr>
        <w:t xml:space="preserve"> bajo la dirección de los monjes </w:t>
      </w:r>
      <w:hyperlink r:id="rId34" w:tooltip="Bernardo Tolomei" w:history="1">
        <w:proofErr w:type="spellStart"/>
        <w:r w:rsidR="00276150" w:rsidRPr="00893EA2">
          <w:rPr>
            <w:rFonts w:ascii="Arial" w:eastAsia="Times New Roman" w:hAnsi="Arial" w:cs="Arial"/>
            <w:b/>
            <w:sz w:val="24"/>
            <w:szCs w:val="24"/>
          </w:rPr>
          <w:t>olivetanos</w:t>
        </w:r>
        <w:proofErr w:type="spellEnd"/>
      </w:hyperlink>
      <w:r w:rsidR="00276150" w:rsidRPr="00893EA2">
        <w:rPr>
          <w:rFonts w:ascii="Arial" w:eastAsia="Times New Roman" w:hAnsi="Arial" w:cs="Arial"/>
          <w:b/>
          <w:sz w:val="24"/>
          <w:szCs w:val="24"/>
        </w:rPr>
        <w:t xml:space="preserve">, pero ni con clausura ni con votos, para poder seguir el modelo de una vida que combinaba la contemplación con el servicio a los necesitados de la ciudad. </w:t>
      </w:r>
    </w:p>
    <w:p w:rsidR="00B508EA" w:rsidRPr="00893EA2" w:rsidRDefault="00B508EA" w:rsidP="00893EA2">
      <w:pPr>
        <w:spacing w:after="0" w:line="240" w:lineRule="auto"/>
        <w:ind w:left="-851" w:right="-852"/>
        <w:jc w:val="both"/>
        <w:rPr>
          <w:rFonts w:ascii="Arial" w:eastAsia="Times New Roman" w:hAnsi="Arial" w:cs="Arial"/>
          <w:b/>
          <w:sz w:val="24"/>
          <w:szCs w:val="24"/>
        </w:rPr>
      </w:pPr>
    </w:p>
    <w:p w:rsidR="003307CC" w:rsidRDefault="003307CC" w:rsidP="00893EA2">
      <w:pPr>
        <w:spacing w:after="0" w:line="240" w:lineRule="auto"/>
        <w:ind w:left="-851" w:right="-852"/>
        <w:jc w:val="both"/>
        <w:rPr>
          <w:rFonts w:ascii="Arial" w:eastAsia="Times New Roman" w:hAnsi="Arial" w:cs="Arial"/>
          <w:b/>
          <w:sz w:val="24"/>
          <w:szCs w:val="24"/>
        </w:rPr>
      </w:pPr>
      <w:r>
        <w:rPr>
          <w:rFonts w:ascii="Arial" w:eastAsia="Times New Roman" w:hAnsi="Arial" w:cs="Arial"/>
          <w:b/>
          <w:sz w:val="24"/>
          <w:szCs w:val="24"/>
        </w:rPr>
        <w:lastRenderedPageBreak/>
        <w:t xml:space="preserve">      La organización de sus religiosas fue despu</w:t>
      </w:r>
      <w:r w:rsidR="00A6353B">
        <w:rPr>
          <w:rFonts w:ascii="Arial" w:eastAsia="Times New Roman" w:hAnsi="Arial" w:cs="Arial"/>
          <w:b/>
          <w:sz w:val="24"/>
          <w:szCs w:val="24"/>
        </w:rPr>
        <w:t>é</w:t>
      </w:r>
      <w:r>
        <w:rPr>
          <w:rFonts w:ascii="Arial" w:eastAsia="Times New Roman" w:hAnsi="Arial" w:cs="Arial"/>
          <w:b/>
          <w:sz w:val="24"/>
          <w:szCs w:val="24"/>
        </w:rPr>
        <w:t xml:space="preserve">s. </w:t>
      </w:r>
      <w:r w:rsidR="00276150" w:rsidRPr="00893EA2">
        <w:rPr>
          <w:rFonts w:ascii="Arial" w:eastAsia="Times New Roman" w:hAnsi="Arial" w:cs="Arial"/>
          <w:b/>
          <w:sz w:val="24"/>
          <w:szCs w:val="24"/>
        </w:rPr>
        <w:t xml:space="preserve">En marzo de 1433 fundó el monasterio de </w:t>
      </w:r>
      <w:proofErr w:type="spellStart"/>
      <w:r w:rsidR="00276150" w:rsidRPr="00893EA2">
        <w:rPr>
          <w:rFonts w:ascii="Arial" w:eastAsia="Times New Roman" w:hAnsi="Arial" w:cs="Arial"/>
          <w:b/>
          <w:bCs/>
          <w:sz w:val="24"/>
          <w:szCs w:val="24"/>
        </w:rPr>
        <w:t>Tor</w:t>
      </w:r>
      <w:r w:rsidR="00A6353B">
        <w:rPr>
          <w:rFonts w:ascii="Arial" w:eastAsia="Times New Roman" w:hAnsi="Arial" w:cs="Arial"/>
          <w:b/>
          <w:bCs/>
          <w:sz w:val="24"/>
          <w:szCs w:val="24"/>
        </w:rPr>
        <w:t>de's</w:t>
      </w:r>
      <w:r w:rsidR="00276150" w:rsidRPr="00893EA2">
        <w:rPr>
          <w:rFonts w:ascii="Arial" w:eastAsia="Times New Roman" w:hAnsi="Arial" w:cs="Arial"/>
          <w:b/>
          <w:bCs/>
          <w:sz w:val="24"/>
          <w:szCs w:val="24"/>
        </w:rPr>
        <w:t>pecchi</w:t>
      </w:r>
      <w:proofErr w:type="spellEnd"/>
      <w:r w:rsidR="00276150" w:rsidRPr="00893EA2">
        <w:rPr>
          <w:rFonts w:ascii="Arial" w:eastAsia="Times New Roman" w:hAnsi="Arial" w:cs="Arial"/>
          <w:b/>
          <w:sz w:val="24"/>
          <w:szCs w:val="24"/>
        </w:rPr>
        <w:t xml:space="preserve"> para las oblatas, quienes querían seguir una vida en común. La comunidad recibió la aprobación del papa </w:t>
      </w:r>
      <w:hyperlink r:id="rId35" w:tooltip="Eugenio IV" w:history="1">
        <w:r w:rsidR="00276150" w:rsidRPr="00893EA2">
          <w:rPr>
            <w:rFonts w:ascii="Arial" w:eastAsia="Times New Roman" w:hAnsi="Arial" w:cs="Arial"/>
            <w:b/>
            <w:sz w:val="24"/>
            <w:szCs w:val="24"/>
          </w:rPr>
          <w:t>Eugenio IV</w:t>
        </w:r>
      </w:hyperlink>
      <w:r w:rsidR="00276150" w:rsidRPr="00893EA2">
        <w:rPr>
          <w:rFonts w:ascii="Arial" w:eastAsia="Times New Roman" w:hAnsi="Arial" w:cs="Arial"/>
          <w:b/>
          <w:sz w:val="24"/>
          <w:szCs w:val="24"/>
        </w:rPr>
        <w:t xml:space="preserve"> el 4 de julio del mismo año</w:t>
      </w:r>
      <w:r w:rsidR="00B508EA">
        <w:rPr>
          <w:rFonts w:ascii="Arial" w:eastAsia="Times New Roman" w:hAnsi="Arial" w:cs="Arial"/>
          <w:b/>
          <w:sz w:val="24"/>
          <w:szCs w:val="24"/>
        </w:rPr>
        <w:t>.Su</w:t>
      </w:r>
      <w:hyperlink r:id="rId36" w:tooltip="Congregación religiosa" w:history="1">
        <w:r w:rsidR="00276150" w:rsidRPr="00893EA2">
          <w:rPr>
            <w:rFonts w:ascii="Arial" w:eastAsia="Times New Roman" w:hAnsi="Arial" w:cs="Arial"/>
            <w:b/>
            <w:sz w:val="24"/>
            <w:szCs w:val="24"/>
          </w:rPr>
          <w:t>congregación religiosa</w:t>
        </w:r>
      </w:hyperlink>
      <w:r w:rsidR="00276150" w:rsidRPr="00893EA2">
        <w:rPr>
          <w:rFonts w:ascii="Arial" w:eastAsia="Times New Roman" w:hAnsi="Arial" w:cs="Arial"/>
          <w:b/>
          <w:sz w:val="24"/>
          <w:szCs w:val="24"/>
        </w:rPr>
        <w:t xml:space="preserve"> de oblatas </w:t>
      </w:r>
      <w:r w:rsidR="00B508EA">
        <w:rPr>
          <w:rFonts w:ascii="Arial" w:eastAsia="Times New Roman" w:hAnsi="Arial" w:cs="Arial"/>
          <w:b/>
          <w:sz w:val="24"/>
          <w:szCs w:val="24"/>
        </w:rPr>
        <w:t>se organiz</w:t>
      </w:r>
      <w:r>
        <w:rPr>
          <w:rFonts w:ascii="Arial" w:eastAsia="Times New Roman" w:hAnsi="Arial" w:cs="Arial"/>
          <w:b/>
          <w:sz w:val="24"/>
          <w:szCs w:val="24"/>
        </w:rPr>
        <w:t xml:space="preserve">ó </w:t>
      </w:r>
      <w:r w:rsidR="00276150" w:rsidRPr="00893EA2">
        <w:rPr>
          <w:rFonts w:ascii="Arial" w:eastAsia="Times New Roman" w:hAnsi="Arial" w:cs="Arial"/>
          <w:b/>
          <w:sz w:val="24"/>
          <w:szCs w:val="24"/>
        </w:rPr>
        <w:t xml:space="preserve">con </w:t>
      </w:r>
      <w:hyperlink r:id="rId37" w:tooltip="Voto monástico" w:history="1">
        <w:r w:rsidR="00276150" w:rsidRPr="00893EA2">
          <w:rPr>
            <w:rFonts w:ascii="Arial" w:eastAsia="Times New Roman" w:hAnsi="Arial" w:cs="Arial"/>
            <w:b/>
            <w:sz w:val="24"/>
            <w:szCs w:val="24"/>
          </w:rPr>
          <w:t>votos</w:t>
        </w:r>
      </w:hyperlink>
      <w:r w:rsidR="00276150" w:rsidRPr="00893EA2">
        <w:rPr>
          <w:rFonts w:ascii="Arial" w:eastAsia="Times New Roman" w:hAnsi="Arial" w:cs="Arial"/>
          <w:b/>
          <w:sz w:val="24"/>
          <w:szCs w:val="24"/>
        </w:rPr>
        <w:t xml:space="preserve"> privados, con obediencia a los monjes </w:t>
      </w:r>
      <w:proofErr w:type="spellStart"/>
      <w:r w:rsidR="00276150" w:rsidRPr="00893EA2">
        <w:rPr>
          <w:rFonts w:ascii="Arial" w:eastAsia="Times New Roman" w:hAnsi="Arial" w:cs="Arial"/>
          <w:b/>
          <w:sz w:val="24"/>
          <w:szCs w:val="24"/>
        </w:rPr>
        <w:t>olivetanos</w:t>
      </w:r>
      <w:proofErr w:type="spellEnd"/>
      <w:r w:rsidR="00B508EA">
        <w:rPr>
          <w:rFonts w:ascii="Arial" w:eastAsia="Times New Roman" w:hAnsi="Arial" w:cs="Arial"/>
          <w:b/>
          <w:sz w:val="24"/>
          <w:szCs w:val="24"/>
        </w:rPr>
        <w:t xml:space="preserve"> y con</w:t>
      </w:r>
      <w:r w:rsidR="00A6353B">
        <w:rPr>
          <w:rFonts w:ascii="Arial" w:eastAsia="Times New Roman" w:hAnsi="Arial" w:cs="Arial"/>
          <w:b/>
          <w:sz w:val="24"/>
          <w:szCs w:val="24"/>
        </w:rPr>
        <w:t xml:space="preserve"> las</w:t>
      </w:r>
      <w:r w:rsidR="00B508EA">
        <w:rPr>
          <w:rFonts w:ascii="Arial" w:eastAsia="Times New Roman" w:hAnsi="Arial" w:cs="Arial"/>
          <w:b/>
          <w:sz w:val="24"/>
          <w:szCs w:val="24"/>
        </w:rPr>
        <w:t xml:space="preserve"> virtudes de carid</w:t>
      </w:r>
      <w:r>
        <w:rPr>
          <w:rFonts w:ascii="Arial" w:eastAsia="Times New Roman" w:hAnsi="Arial" w:cs="Arial"/>
          <w:b/>
          <w:sz w:val="24"/>
          <w:szCs w:val="24"/>
        </w:rPr>
        <w:t>a</w:t>
      </w:r>
      <w:r w:rsidR="00B508EA">
        <w:rPr>
          <w:rFonts w:ascii="Arial" w:eastAsia="Times New Roman" w:hAnsi="Arial" w:cs="Arial"/>
          <w:b/>
          <w:sz w:val="24"/>
          <w:szCs w:val="24"/>
        </w:rPr>
        <w:t xml:space="preserve">d y servicio, </w:t>
      </w:r>
      <w:r>
        <w:rPr>
          <w:rFonts w:ascii="Arial" w:eastAsia="Times New Roman" w:hAnsi="Arial" w:cs="Arial"/>
          <w:b/>
          <w:sz w:val="24"/>
          <w:szCs w:val="24"/>
        </w:rPr>
        <w:t>q</w:t>
      </w:r>
      <w:r w:rsidR="00B508EA">
        <w:rPr>
          <w:rFonts w:ascii="Arial" w:eastAsia="Times New Roman" w:hAnsi="Arial" w:cs="Arial"/>
          <w:b/>
          <w:sz w:val="24"/>
          <w:szCs w:val="24"/>
        </w:rPr>
        <w:t xml:space="preserve">ue fue su distintivo. No fue un grupo </w:t>
      </w:r>
      <w:r>
        <w:rPr>
          <w:rFonts w:ascii="Arial" w:eastAsia="Times New Roman" w:hAnsi="Arial" w:cs="Arial"/>
          <w:b/>
          <w:sz w:val="24"/>
          <w:szCs w:val="24"/>
        </w:rPr>
        <w:t>d</w:t>
      </w:r>
      <w:r w:rsidR="00B508EA">
        <w:rPr>
          <w:rFonts w:ascii="Arial" w:eastAsia="Times New Roman" w:hAnsi="Arial" w:cs="Arial"/>
          <w:b/>
          <w:sz w:val="24"/>
          <w:szCs w:val="24"/>
        </w:rPr>
        <w:t>e mon</w:t>
      </w:r>
      <w:r>
        <w:rPr>
          <w:rFonts w:ascii="Arial" w:eastAsia="Times New Roman" w:hAnsi="Arial" w:cs="Arial"/>
          <w:b/>
          <w:sz w:val="24"/>
          <w:szCs w:val="24"/>
        </w:rPr>
        <w:t>j</w:t>
      </w:r>
      <w:r w:rsidR="00B508EA">
        <w:rPr>
          <w:rFonts w:ascii="Arial" w:eastAsia="Times New Roman" w:hAnsi="Arial" w:cs="Arial"/>
          <w:b/>
          <w:sz w:val="24"/>
          <w:szCs w:val="24"/>
        </w:rPr>
        <w:t>as de claustro y claus</w:t>
      </w:r>
      <w:r>
        <w:rPr>
          <w:rFonts w:ascii="Arial" w:eastAsia="Times New Roman" w:hAnsi="Arial" w:cs="Arial"/>
          <w:b/>
          <w:sz w:val="24"/>
          <w:szCs w:val="24"/>
        </w:rPr>
        <w:t>u</w:t>
      </w:r>
      <w:r w:rsidR="00B508EA">
        <w:rPr>
          <w:rFonts w:ascii="Arial" w:eastAsia="Times New Roman" w:hAnsi="Arial" w:cs="Arial"/>
          <w:b/>
          <w:sz w:val="24"/>
          <w:szCs w:val="24"/>
        </w:rPr>
        <w:t xml:space="preserve">ra, sino </w:t>
      </w:r>
      <w:r w:rsidR="00A6353B">
        <w:rPr>
          <w:rFonts w:ascii="Arial" w:eastAsia="Times New Roman" w:hAnsi="Arial" w:cs="Arial"/>
          <w:b/>
          <w:sz w:val="24"/>
          <w:szCs w:val="24"/>
        </w:rPr>
        <w:t xml:space="preserve">un </w:t>
      </w:r>
      <w:r>
        <w:rPr>
          <w:rFonts w:ascii="Arial" w:eastAsia="Times New Roman" w:hAnsi="Arial" w:cs="Arial"/>
          <w:b/>
          <w:sz w:val="24"/>
          <w:szCs w:val="24"/>
        </w:rPr>
        <w:t xml:space="preserve">grupo de mujeres para el </w:t>
      </w:r>
      <w:r w:rsidR="00B508EA">
        <w:rPr>
          <w:rFonts w:ascii="Arial" w:eastAsia="Times New Roman" w:hAnsi="Arial" w:cs="Arial"/>
          <w:b/>
          <w:sz w:val="24"/>
          <w:szCs w:val="24"/>
        </w:rPr>
        <w:t>se servicio y entrega</w:t>
      </w:r>
      <w:r>
        <w:rPr>
          <w:rFonts w:ascii="Arial" w:eastAsia="Times New Roman" w:hAnsi="Arial" w:cs="Arial"/>
          <w:b/>
          <w:sz w:val="24"/>
          <w:szCs w:val="24"/>
        </w:rPr>
        <w:t xml:space="preserve"> a los necesitados</w:t>
      </w:r>
      <w:r w:rsidR="00B508EA">
        <w:rPr>
          <w:rFonts w:ascii="Arial" w:eastAsia="Times New Roman" w:hAnsi="Arial" w:cs="Arial"/>
          <w:b/>
          <w:sz w:val="24"/>
          <w:szCs w:val="24"/>
        </w:rPr>
        <w:t>, puestal fue el estilo de su Fundadora</w:t>
      </w:r>
      <w:r w:rsidR="00276150" w:rsidRPr="00893EA2">
        <w:rPr>
          <w:rFonts w:ascii="Arial" w:eastAsia="Times New Roman" w:hAnsi="Arial" w:cs="Arial"/>
          <w:b/>
          <w:sz w:val="24"/>
          <w:szCs w:val="24"/>
        </w:rPr>
        <w:t xml:space="preserve">. </w:t>
      </w:r>
    </w:p>
    <w:p w:rsidR="003307CC" w:rsidRDefault="003307CC" w:rsidP="00893EA2">
      <w:pPr>
        <w:spacing w:after="0" w:line="240" w:lineRule="auto"/>
        <w:ind w:left="-851" w:right="-852"/>
        <w:jc w:val="both"/>
        <w:rPr>
          <w:rFonts w:ascii="Arial" w:eastAsia="Times New Roman" w:hAnsi="Arial" w:cs="Arial"/>
          <w:b/>
          <w:sz w:val="24"/>
          <w:szCs w:val="24"/>
        </w:rPr>
      </w:pPr>
    </w:p>
    <w:p w:rsidR="00B508EA" w:rsidRPr="00893EA2" w:rsidRDefault="00DA74EA" w:rsidP="00B508EA">
      <w:pPr>
        <w:pStyle w:val="NormalWeb"/>
        <w:spacing w:before="0" w:beforeAutospacing="0" w:after="0" w:afterAutospacing="0"/>
        <w:ind w:left="-851" w:right="-852"/>
        <w:jc w:val="both"/>
        <w:rPr>
          <w:rFonts w:ascii="Arial" w:hAnsi="Arial" w:cs="Arial"/>
          <w:b/>
        </w:rPr>
      </w:pPr>
      <w:r>
        <w:rPr>
          <w:rFonts w:ascii="Arial" w:hAnsi="Arial" w:cs="Arial"/>
          <w:b/>
        </w:rPr>
        <w:t xml:space="preserve">  </w:t>
      </w:r>
      <w:r w:rsidR="00B508EA">
        <w:rPr>
          <w:rFonts w:ascii="Arial" w:hAnsi="Arial" w:cs="Arial"/>
          <w:b/>
        </w:rPr>
        <w:t>Después de una vida fatigosa en favor de los pobres y enfermos Francisca</w:t>
      </w:r>
      <w:r w:rsidR="00B508EA" w:rsidRPr="00893EA2">
        <w:rPr>
          <w:rFonts w:ascii="Arial" w:hAnsi="Arial" w:cs="Arial"/>
          <w:b/>
        </w:rPr>
        <w:t xml:space="preserve"> falleció en la primavera de 1440, luego de llevar una vida de austeridades, entrega y oración</w:t>
      </w:r>
      <w:r w:rsidR="00B508EA">
        <w:rPr>
          <w:rFonts w:ascii="Arial" w:hAnsi="Arial" w:cs="Arial"/>
          <w:b/>
        </w:rPr>
        <w:t>.</w:t>
      </w:r>
      <w:r w:rsidR="00B508EA" w:rsidRPr="00893EA2">
        <w:rPr>
          <w:rFonts w:ascii="Arial" w:hAnsi="Arial" w:cs="Arial"/>
          <w:b/>
        </w:rPr>
        <w:t>F</w:t>
      </w:r>
      <w:r w:rsidR="00B508EA">
        <w:rPr>
          <w:rFonts w:ascii="Arial" w:hAnsi="Arial" w:cs="Arial"/>
          <w:b/>
        </w:rPr>
        <w:t>ue</w:t>
      </w:r>
      <w:r w:rsidR="00B508EA" w:rsidRPr="00893EA2">
        <w:rPr>
          <w:rFonts w:ascii="Arial" w:hAnsi="Arial" w:cs="Arial"/>
          <w:b/>
        </w:rPr>
        <w:t xml:space="preserve"> el 9 de marzo de 1440 y el </w:t>
      </w:r>
      <w:hyperlink r:id="rId38" w:tooltip="Papa Paulo V" w:history="1">
        <w:r w:rsidR="00B508EA" w:rsidRPr="00893EA2">
          <w:rPr>
            <w:rFonts w:ascii="Arial" w:hAnsi="Arial" w:cs="Arial"/>
            <w:b/>
          </w:rPr>
          <w:t>papa Paulo V</w:t>
        </w:r>
      </w:hyperlink>
      <w:r w:rsidR="00B508EA" w:rsidRPr="00893EA2">
        <w:rPr>
          <w:rFonts w:ascii="Arial" w:hAnsi="Arial" w:cs="Arial"/>
          <w:b/>
        </w:rPr>
        <w:t xml:space="preserve"> la canonizó el 9 de mayo de 1608.</w:t>
      </w:r>
    </w:p>
    <w:p w:rsidR="00B508EA" w:rsidRDefault="00B508EA" w:rsidP="00893EA2">
      <w:pPr>
        <w:spacing w:after="0" w:line="240" w:lineRule="auto"/>
        <w:ind w:left="-851" w:right="-852"/>
        <w:jc w:val="both"/>
        <w:rPr>
          <w:rFonts w:ascii="Arial" w:eastAsia="Times New Roman" w:hAnsi="Arial" w:cs="Arial"/>
          <w:b/>
          <w:sz w:val="24"/>
          <w:szCs w:val="24"/>
        </w:rPr>
      </w:pPr>
    </w:p>
    <w:p w:rsidR="00276150" w:rsidRDefault="003307CC" w:rsidP="00893EA2">
      <w:pPr>
        <w:spacing w:after="0" w:line="240" w:lineRule="auto"/>
        <w:ind w:left="-851" w:right="-852"/>
        <w:jc w:val="both"/>
        <w:rPr>
          <w:rFonts w:ascii="Arial" w:eastAsia="Times New Roman" w:hAnsi="Arial" w:cs="Arial"/>
          <w:b/>
          <w:sz w:val="24"/>
          <w:szCs w:val="24"/>
        </w:rPr>
      </w:pPr>
      <w:r>
        <w:rPr>
          <w:rFonts w:ascii="Arial" w:eastAsia="Times New Roman" w:hAnsi="Arial" w:cs="Arial"/>
          <w:b/>
          <w:sz w:val="24"/>
          <w:szCs w:val="24"/>
        </w:rPr>
        <w:t xml:space="preserve">   S</w:t>
      </w:r>
      <w:r w:rsidR="00276150" w:rsidRPr="00893EA2">
        <w:rPr>
          <w:rFonts w:ascii="Arial" w:eastAsia="Times New Roman" w:hAnsi="Arial" w:cs="Arial"/>
          <w:b/>
          <w:sz w:val="24"/>
          <w:szCs w:val="24"/>
        </w:rPr>
        <w:t xml:space="preserve">anta Francisca es venerada entre los benedictinos como patrona de todos los oblatos de la orden. En 1925 el papa Pío XI la declara patrona de los automovilistas, a causa de una leyenda según la cual un ángel solía alumbrarle el camino con una linterna mientras viajaba, manteniéndola a salvo de infortunios. </w:t>
      </w:r>
      <w:r>
        <w:rPr>
          <w:rFonts w:ascii="Arial" w:eastAsia="Times New Roman" w:hAnsi="Arial" w:cs="Arial"/>
          <w:b/>
          <w:sz w:val="24"/>
          <w:szCs w:val="24"/>
        </w:rPr>
        <w:t xml:space="preserve">Y por eso salía a cualquier hora del día y de la noche </w:t>
      </w:r>
      <w:proofErr w:type="spellStart"/>
      <w:r>
        <w:rPr>
          <w:rFonts w:ascii="Arial" w:eastAsia="Times New Roman" w:hAnsi="Arial" w:cs="Arial"/>
          <w:b/>
          <w:sz w:val="24"/>
          <w:szCs w:val="24"/>
        </w:rPr>
        <w:t>par</w:t>
      </w:r>
      <w:proofErr w:type="spellEnd"/>
      <w:r>
        <w:rPr>
          <w:rFonts w:ascii="Arial" w:eastAsia="Times New Roman" w:hAnsi="Arial" w:cs="Arial"/>
          <w:b/>
          <w:sz w:val="24"/>
          <w:szCs w:val="24"/>
        </w:rPr>
        <w:t xml:space="preserve"> ayudar al enfermo y al moribundo o al enfermo que vivía en la soledad- Su regla era la caridad y su motor la misericordia.</w:t>
      </w:r>
    </w:p>
    <w:p w:rsidR="00ED64F8" w:rsidRDefault="00ED64F8" w:rsidP="00893EA2">
      <w:pPr>
        <w:spacing w:after="0" w:line="240" w:lineRule="auto"/>
        <w:ind w:left="-851" w:right="-852"/>
        <w:jc w:val="both"/>
        <w:rPr>
          <w:rFonts w:ascii="Arial" w:eastAsia="Times New Roman" w:hAnsi="Arial" w:cs="Arial"/>
          <w:b/>
          <w:sz w:val="24"/>
          <w:szCs w:val="24"/>
        </w:rPr>
      </w:pPr>
    </w:p>
    <w:p w:rsidR="00ED64F8" w:rsidRPr="00893EA2" w:rsidRDefault="00ED64F8" w:rsidP="00ED64F8">
      <w:pPr>
        <w:spacing w:after="0" w:line="240" w:lineRule="auto"/>
        <w:ind w:left="-851" w:right="-852"/>
        <w:jc w:val="center"/>
        <w:rPr>
          <w:rFonts w:ascii="Arial" w:eastAsia="Times New Roman" w:hAnsi="Arial" w:cs="Arial"/>
          <w:b/>
          <w:sz w:val="24"/>
          <w:szCs w:val="24"/>
        </w:rPr>
      </w:pPr>
      <w:r>
        <w:rPr>
          <w:rFonts w:ascii="Arial" w:eastAsia="Times New Roman" w:hAnsi="Arial" w:cs="Arial"/>
          <w:b/>
          <w:noProof/>
          <w:sz w:val="24"/>
          <w:szCs w:val="24"/>
        </w:rPr>
        <w:drawing>
          <wp:inline distT="0" distB="0" distL="0" distR="0">
            <wp:extent cx="2933700" cy="3418974"/>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srcRect l="25573" t="45872" r="50970" b="18578"/>
                    <a:stretch>
                      <a:fillRect/>
                    </a:stretch>
                  </pic:blipFill>
                  <pic:spPr bwMode="auto">
                    <a:xfrm>
                      <a:off x="0" y="0"/>
                      <a:ext cx="2933700" cy="3418974"/>
                    </a:xfrm>
                    <a:prstGeom prst="rect">
                      <a:avLst/>
                    </a:prstGeom>
                    <a:noFill/>
                    <a:ln w="9525">
                      <a:noFill/>
                      <a:miter lim="800000"/>
                      <a:headEnd/>
                      <a:tailEnd/>
                    </a:ln>
                  </pic:spPr>
                </pic:pic>
              </a:graphicData>
            </a:graphic>
          </wp:inline>
        </w:drawing>
      </w:r>
    </w:p>
    <w:sectPr w:rsidR="00ED64F8" w:rsidRPr="00893EA2" w:rsidSect="0076637E">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A450D1"/>
    <w:multiLevelType w:val="multilevel"/>
    <w:tmpl w:val="59162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useFELayout/>
  </w:compat>
  <w:rsids>
    <w:rsidRoot w:val="00300495"/>
    <w:rsid w:val="0027317B"/>
    <w:rsid w:val="00276150"/>
    <w:rsid w:val="00300495"/>
    <w:rsid w:val="003307CC"/>
    <w:rsid w:val="006F2927"/>
    <w:rsid w:val="0071562B"/>
    <w:rsid w:val="0076637E"/>
    <w:rsid w:val="00893EA2"/>
    <w:rsid w:val="00A6353B"/>
    <w:rsid w:val="00B508EA"/>
    <w:rsid w:val="00C842CE"/>
    <w:rsid w:val="00D02811"/>
    <w:rsid w:val="00DA74EA"/>
    <w:rsid w:val="00DF79B4"/>
    <w:rsid w:val="00E26866"/>
    <w:rsid w:val="00ED64F8"/>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637E"/>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276150"/>
    <w:rPr>
      <w:color w:val="0000FF"/>
      <w:u w:val="single"/>
    </w:rPr>
  </w:style>
  <w:style w:type="paragraph" w:styleId="NormalWeb">
    <w:name w:val="Normal (Web)"/>
    <w:basedOn w:val="Normal"/>
    <w:uiPriority w:val="99"/>
    <w:unhideWhenUsed/>
    <w:rsid w:val="00276150"/>
    <w:pPr>
      <w:spacing w:before="100" w:beforeAutospacing="1" w:after="100" w:afterAutospacing="1" w:line="240" w:lineRule="auto"/>
    </w:pPr>
    <w:rPr>
      <w:rFonts w:ascii="Times New Roman" w:eastAsia="Times New Roman" w:hAnsi="Times New Roman" w:cs="Times New Roman"/>
      <w:sz w:val="24"/>
      <w:szCs w:val="24"/>
    </w:rPr>
  </w:style>
  <w:style w:type="paragraph" w:styleId="Textodeglobo">
    <w:name w:val="Balloon Text"/>
    <w:basedOn w:val="Normal"/>
    <w:link w:val="TextodegloboCar"/>
    <w:uiPriority w:val="99"/>
    <w:semiHidden/>
    <w:unhideWhenUsed/>
    <w:rsid w:val="00B508E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508E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2921082">
      <w:bodyDiv w:val="1"/>
      <w:marLeft w:val="0"/>
      <w:marRight w:val="0"/>
      <w:marTop w:val="0"/>
      <w:marBottom w:val="0"/>
      <w:divBdr>
        <w:top w:val="none" w:sz="0" w:space="0" w:color="auto"/>
        <w:left w:val="none" w:sz="0" w:space="0" w:color="auto"/>
        <w:bottom w:val="none" w:sz="0" w:space="0" w:color="auto"/>
        <w:right w:val="none" w:sz="0" w:space="0" w:color="auto"/>
      </w:divBdr>
    </w:div>
    <w:div w:id="367492094">
      <w:bodyDiv w:val="1"/>
      <w:marLeft w:val="0"/>
      <w:marRight w:val="0"/>
      <w:marTop w:val="0"/>
      <w:marBottom w:val="0"/>
      <w:divBdr>
        <w:top w:val="none" w:sz="0" w:space="0" w:color="auto"/>
        <w:left w:val="none" w:sz="0" w:space="0" w:color="auto"/>
        <w:bottom w:val="none" w:sz="0" w:space="0" w:color="auto"/>
        <w:right w:val="none" w:sz="0" w:space="0" w:color="auto"/>
      </w:divBdr>
    </w:div>
    <w:div w:id="702360802">
      <w:bodyDiv w:val="1"/>
      <w:marLeft w:val="0"/>
      <w:marRight w:val="0"/>
      <w:marTop w:val="0"/>
      <w:marBottom w:val="0"/>
      <w:divBdr>
        <w:top w:val="none" w:sz="0" w:space="0" w:color="auto"/>
        <w:left w:val="none" w:sz="0" w:space="0" w:color="auto"/>
        <w:bottom w:val="none" w:sz="0" w:space="0" w:color="auto"/>
        <w:right w:val="none" w:sz="0" w:space="0" w:color="auto"/>
      </w:divBdr>
      <w:divsChild>
        <w:div w:id="1435973890">
          <w:marLeft w:val="0"/>
          <w:marRight w:val="0"/>
          <w:marTop w:val="0"/>
          <w:marBottom w:val="0"/>
          <w:divBdr>
            <w:top w:val="none" w:sz="0" w:space="0" w:color="auto"/>
            <w:left w:val="none" w:sz="0" w:space="0" w:color="auto"/>
            <w:bottom w:val="none" w:sz="0" w:space="0" w:color="auto"/>
            <w:right w:val="none" w:sz="0" w:space="0" w:color="auto"/>
          </w:divBdr>
          <w:divsChild>
            <w:div w:id="50231473">
              <w:marLeft w:val="0"/>
              <w:marRight w:val="0"/>
              <w:marTop w:val="0"/>
              <w:marBottom w:val="0"/>
              <w:divBdr>
                <w:top w:val="none" w:sz="0" w:space="0" w:color="auto"/>
                <w:left w:val="none" w:sz="0" w:space="0" w:color="auto"/>
                <w:bottom w:val="none" w:sz="0" w:space="0" w:color="auto"/>
                <w:right w:val="none" w:sz="0" w:space="0" w:color="auto"/>
              </w:divBdr>
              <w:divsChild>
                <w:div w:id="28443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269832">
          <w:marLeft w:val="0"/>
          <w:marRight w:val="0"/>
          <w:marTop w:val="0"/>
          <w:marBottom w:val="0"/>
          <w:divBdr>
            <w:top w:val="none" w:sz="0" w:space="0" w:color="auto"/>
            <w:left w:val="none" w:sz="0" w:space="0" w:color="auto"/>
            <w:bottom w:val="none" w:sz="0" w:space="0" w:color="auto"/>
            <w:right w:val="none" w:sz="0" w:space="0" w:color="auto"/>
          </w:divBdr>
        </w:div>
        <w:div w:id="1113984978">
          <w:marLeft w:val="0"/>
          <w:marRight w:val="0"/>
          <w:marTop w:val="0"/>
          <w:marBottom w:val="0"/>
          <w:divBdr>
            <w:top w:val="none" w:sz="0" w:space="0" w:color="auto"/>
            <w:left w:val="none" w:sz="0" w:space="0" w:color="auto"/>
            <w:bottom w:val="none" w:sz="0" w:space="0" w:color="auto"/>
            <w:right w:val="none" w:sz="0" w:space="0" w:color="auto"/>
          </w:divBdr>
        </w:div>
        <w:div w:id="1776821976">
          <w:marLeft w:val="0"/>
          <w:marRight w:val="0"/>
          <w:marTop w:val="0"/>
          <w:marBottom w:val="0"/>
          <w:divBdr>
            <w:top w:val="none" w:sz="0" w:space="0" w:color="auto"/>
            <w:left w:val="none" w:sz="0" w:space="0" w:color="auto"/>
            <w:bottom w:val="none" w:sz="0" w:space="0" w:color="auto"/>
            <w:right w:val="none" w:sz="0" w:space="0" w:color="auto"/>
          </w:divBdr>
        </w:div>
        <w:div w:id="1170947839">
          <w:marLeft w:val="0"/>
          <w:marRight w:val="0"/>
          <w:marTop w:val="0"/>
          <w:marBottom w:val="0"/>
          <w:divBdr>
            <w:top w:val="none" w:sz="0" w:space="0" w:color="auto"/>
            <w:left w:val="none" w:sz="0" w:space="0" w:color="auto"/>
            <w:bottom w:val="none" w:sz="0" w:space="0" w:color="auto"/>
            <w:right w:val="none" w:sz="0" w:space="0" w:color="auto"/>
          </w:divBdr>
        </w:div>
        <w:div w:id="1383745930">
          <w:marLeft w:val="0"/>
          <w:marRight w:val="0"/>
          <w:marTop w:val="0"/>
          <w:marBottom w:val="0"/>
          <w:divBdr>
            <w:top w:val="none" w:sz="0" w:space="0" w:color="auto"/>
            <w:left w:val="none" w:sz="0" w:space="0" w:color="auto"/>
            <w:bottom w:val="none" w:sz="0" w:space="0" w:color="auto"/>
            <w:right w:val="none" w:sz="0" w:space="0" w:color="auto"/>
          </w:divBdr>
        </w:div>
        <w:div w:id="1117526878">
          <w:marLeft w:val="0"/>
          <w:marRight w:val="0"/>
          <w:marTop w:val="0"/>
          <w:marBottom w:val="0"/>
          <w:divBdr>
            <w:top w:val="none" w:sz="0" w:space="0" w:color="auto"/>
            <w:left w:val="none" w:sz="0" w:space="0" w:color="auto"/>
            <w:bottom w:val="none" w:sz="0" w:space="0" w:color="auto"/>
            <w:right w:val="none" w:sz="0" w:space="0" w:color="auto"/>
          </w:divBdr>
        </w:div>
        <w:div w:id="1937325634">
          <w:marLeft w:val="0"/>
          <w:marRight w:val="0"/>
          <w:marTop w:val="0"/>
          <w:marBottom w:val="0"/>
          <w:divBdr>
            <w:top w:val="none" w:sz="0" w:space="0" w:color="auto"/>
            <w:left w:val="none" w:sz="0" w:space="0" w:color="auto"/>
            <w:bottom w:val="none" w:sz="0" w:space="0" w:color="auto"/>
            <w:right w:val="none" w:sz="0" w:space="0" w:color="auto"/>
          </w:divBdr>
        </w:div>
        <w:div w:id="2012875898">
          <w:marLeft w:val="0"/>
          <w:marRight w:val="0"/>
          <w:marTop w:val="0"/>
          <w:marBottom w:val="0"/>
          <w:divBdr>
            <w:top w:val="none" w:sz="0" w:space="0" w:color="auto"/>
            <w:left w:val="none" w:sz="0" w:space="0" w:color="auto"/>
            <w:bottom w:val="none" w:sz="0" w:space="0" w:color="auto"/>
            <w:right w:val="none" w:sz="0" w:space="0" w:color="auto"/>
          </w:divBdr>
        </w:div>
        <w:div w:id="613680527">
          <w:marLeft w:val="0"/>
          <w:marRight w:val="0"/>
          <w:marTop w:val="0"/>
          <w:marBottom w:val="0"/>
          <w:divBdr>
            <w:top w:val="none" w:sz="0" w:space="0" w:color="auto"/>
            <w:left w:val="none" w:sz="0" w:space="0" w:color="auto"/>
            <w:bottom w:val="none" w:sz="0" w:space="0" w:color="auto"/>
            <w:right w:val="none" w:sz="0" w:space="0" w:color="auto"/>
          </w:divBdr>
        </w:div>
        <w:div w:id="1433815558">
          <w:marLeft w:val="0"/>
          <w:marRight w:val="0"/>
          <w:marTop w:val="0"/>
          <w:marBottom w:val="0"/>
          <w:divBdr>
            <w:top w:val="none" w:sz="0" w:space="0" w:color="auto"/>
            <w:left w:val="none" w:sz="0" w:space="0" w:color="auto"/>
            <w:bottom w:val="none" w:sz="0" w:space="0" w:color="auto"/>
            <w:right w:val="none" w:sz="0" w:space="0" w:color="auto"/>
          </w:divBdr>
        </w:div>
        <w:div w:id="1709795143">
          <w:marLeft w:val="0"/>
          <w:marRight w:val="0"/>
          <w:marTop w:val="0"/>
          <w:marBottom w:val="0"/>
          <w:divBdr>
            <w:top w:val="none" w:sz="0" w:space="0" w:color="auto"/>
            <w:left w:val="none" w:sz="0" w:space="0" w:color="auto"/>
            <w:bottom w:val="none" w:sz="0" w:space="0" w:color="auto"/>
            <w:right w:val="none" w:sz="0" w:space="0" w:color="auto"/>
          </w:divBdr>
        </w:div>
        <w:div w:id="955722422">
          <w:marLeft w:val="0"/>
          <w:marRight w:val="0"/>
          <w:marTop w:val="0"/>
          <w:marBottom w:val="0"/>
          <w:divBdr>
            <w:top w:val="none" w:sz="0" w:space="0" w:color="auto"/>
            <w:left w:val="none" w:sz="0" w:space="0" w:color="auto"/>
            <w:bottom w:val="none" w:sz="0" w:space="0" w:color="auto"/>
            <w:right w:val="none" w:sz="0" w:space="0" w:color="auto"/>
          </w:divBdr>
        </w:div>
        <w:div w:id="396057488">
          <w:marLeft w:val="0"/>
          <w:marRight w:val="0"/>
          <w:marTop w:val="0"/>
          <w:marBottom w:val="0"/>
          <w:divBdr>
            <w:top w:val="none" w:sz="0" w:space="0" w:color="auto"/>
            <w:left w:val="none" w:sz="0" w:space="0" w:color="auto"/>
            <w:bottom w:val="none" w:sz="0" w:space="0" w:color="auto"/>
            <w:right w:val="none" w:sz="0" w:space="0" w:color="auto"/>
          </w:divBdr>
        </w:div>
        <w:div w:id="1120417088">
          <w:marLeft w:val="0"/>
          <w:marRight w:val="0"/>
          <w:marTop w:val="0"/>
          <w:marBottom w:val="0"/>
          <w:divBdr>
            <w:top w:val="none" w:sz="0" w:space="0" w:color="auto"/>
            <w:left w:val="none" w:sz="0" w:space="0" w:color="auto"/>
            <w:bottom w:val="none" w:sz="0" w:space="0" w:color="auto"/>
            <w:right w:val="none" w:sz="0" w:space="0" w:color="auto"/>
          </w:divBdr>
        </w:div>
        <w:div w:id="1923487217">
          <w:marLeft w:val="0"/>
          <w:marRight w:val="0"/>
          <w:marTop w:val="0"/>
          <w:marBottom w:val="0"/>
          <w:divBdr>
            <w:top w:val="none" w:sz="0" w:space="0" w:color="auto"/>
            <w:left w:val="none" w:sz="0" w:space="0" w:color="auto"/>
            <w:bottom w:val="none" w:sz="0" w:space="0" w:color="auto"/>
            <w:right w:val="none" w:sz="0" w:space="0" w:color="auto"/>
          </w:divBdr>
        </w:div>
        <w:div w:id="1289700320">
          <w:marLeft w:val="0"/>
          <w:marRight w:val="0"/>
          <w:marTop w:val="0"/>
          <w:marBottom w:val="0"/>
          <w:divBdr>
            <w:top w:val="none" w:sz="0" w:space="0" w:color="auto"/>
            <w:left w:val="none" w:sz="0" w:space="0" w:color="auto"/>
            <w:bottom w:val="none" w:sz="0" w:space="0" w:color="auto"/>
            <w:right w:val="none" w:sz="0" w:space="0" w:color="auto"/>
          </w:divBdr>
        </w:div>
        <w:div w:id="1954166069">
          <w:marLeft w:val="0"/>
          <w:marRight w:val="0"/>
          <w:marTop w:val="0"/>
          <w:marBottom w:val="0"/>
          <w:divBdr>
            <w:top w:val="none" w:sz="0" w:space="0" w:color="auto"/>
            <w:left w:val="none" w:sz="0" w:space="0" w:color="auto"/>
            <w:bottom w:val="none" w:sz="0" w:space="0" w:color="auto"/>
            <w:right w:val="none" w:sz="0" w:space="0" w:color="auto"/>
          </w:divBdr>
        </w:div>
        <w:div w:id="1415784556">
          <w:marLeft w:val="0"/>
          <w:marRight w:val="0"/>
          <w:marTop w:val="0"/>
          <w:marBottom w:val="0"/>
          <w:divBdr>
            <w:top w:val="none" w:sz="0" w:space="0" w:color="auto"/>
            <w:left w:val="none" w:sz="0" w:space="0" w:color="auto"/>
            <w:bottom w:val="none" w:sz="0" w:space="0" w:color="auto"/>
            <w:right w:val="none" w:sz="0" w:space="0" w:color="auto"/>
          </w:divBdr>
        </w:div>
        <w:div w:id="1425879041">
          <w:marLeft w:val="0"/>
          <w:marRight w:val="0"/>
          <w:marTop w:val="0"/>
          <w:marBottom w:val="0"/>
          <w:divBdr>
            <w:top w:val="none" w:sz="0" w:space="0" w:color="auto"/>
            <w:left w:val="none" w:sz="0" w:space="0" w:color="auto"/>
            <w:bottom w:val="none" w:sz="0" w:space="0" w:color="auto"/>
            <w:right w:val="none" w:sz="0" w:space="0" w:color="auto"/>
          </w:divBdr>
        </w:div>
        <w:div w:id="968977824">
          <w:marLeft w:val="0"/>
          <w:marRight w:val="0"/>
          <w:marTop w:val="0"/>
          <w:marBottom w:val="0"/>
          <w:divBdr>
            <w:top w:val="none" w:sz="0" w:space="0" w:color="auto"/>
            <w:left w:val="none" w:sz="0" w:space="0" w:color="auto"/>
            <w:bottom w:val="none" w:sz="0" w:space="0" w:color="auto"/>
            <w:right w:val="none" w:sz="0" w:space="0" w:color="auto"/>
          </w:divBdr>
        </w:div>
      </w:divsChild>
    </w:div>
    <w:div w:id="1035346336">
      <w:bodyDiv w:val="1"/>
      <w:marLeft w:val="0"/>
      <w:marRight w:val="0"/>
      <w:marTop w:val="0"/>
      <w:marBottom w:val="0"/>
      <w:divBdr>
        <w:top w:val="none" w:sz="0" w:space="0" w:color="auto"/>
        <w:left w:val="none" w:sz="0" w:space="0" w:color="auto"/>
        <w:bottom w:val="none" w:sz="0" w:space="0" w:color="auto"/>
        <w:right w:val="none" w:sz="0" w:space="0" w:color="auto"/>
      </w:divBdr>
      <w:divsChild>
        <w:div w:id="236937929">
          <w:marLeft w:val="0"/>
          <w:marRight w:val="0"/>
          <w:marTop w:val="0"/>
          <w:marBottom w:val="0"/>
          <w:divBdr>
            <w:top w:val="none" w:sz="0" w:space="0" w:color="auto"/>
            <w:left w:val="none" w:sz="0" w:space="0" w:color="auto"/>
            <w:bottom w:val="none" w:sz="0" w:space="0" w:color="auto"/>
            <w:right w:val="none" w:sz="0" w:space="0" w:color="auto"/>
          </w:divBdr>
          <w:divsChild>
            <w:div w:id="1466002553">
              <w:marLeft w:val="0"/>
              <w:marRight w:val="0"/>
              <w:marTop w:val="0"/>
              <w:marBottom w:val="0"/>
              <w:divBdr>
                <w:top w:val="none" w:sz="0" w:space="0" w:color="auto"/>
                <w:left w:val="none" w:sz="0" w:space="0" w:color="auto"/>
                <w:bottom w:val="none" w:sz="0" w:space="0" w:color="auto"/>
                <w:right w:val="none" w:sz="0" w:space="0" w:color="auto"/>
              </w:divBdr>
              <w:divsChild>
                <w:div w:id="591813447">
                  <w:marLeft w:val="0"/>
                  <w:marRight w:val="0"/>
                  <w:marTop w:val="0"/>
                  <w:marBottom w:val="0"/>
                  <w:divBdr>
                    <w:top w:val="none" w:sz="0" w:space="0" w:color="auto"/>
                    <w:left w:val="none" w:sz="0" w:space="0" w:color="auto"/>
                    <w:bottom w:val="none" w:sz="0" w:space="0" w:color="auto"/>
                    <w:right w:val="none" w:sz="0" w:space="0" w:color="auto"/>
                  </w:divBdr>
                  <w:divsChild>
                    <w:div w:id="469053820">
                      <w:marLeft w:val="0"/>
                      <w:marRight w:val="0"/>
                      <w:marTop w:val="0"/>
                      <w:marBottom w:val="0"/>
                      <w:divBdr>
                        <w:top w:val="none" w:sz="0" w:space="0" w:color="auto"/>
                        <w:left w:val="none" w:sz="0" w:space="0" w:color="auto"/>
                        <w:bottom w:val="none" w:sz="0" w:space="0" w:color="auto"/>
                        <w:right w:val="none" w:sz="0" w:space="0" w:color="auto"/>
                      </w:divBdr>
                    </w:div>
                    <w:div w:id="227308913">
                      <w:marLeft w:val="0"/>
                      <w:marRight w:val="0"/>
                      <w:marTop w:val="0"/>
                      <w:marBottom w:val="0"/>
                      <w:divBdr>
                        <w:top w:val="none" w:sz="0" w:space="0" w:color="auto"/>
                        <w:left w:val="none" w:sz="0" w:space="0" w:color="auto"/>
                        <w:bottom w:val="none" w:sz="0" w:space="0" w:color="auto"/>
                        <w:right w:val="none" w:sz="0" w:space="0" w:color="auto"/>
                      </w:divBdr>
                      <w:divsChild>
                        <w:div w:id="1253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4151407">
          <w:marLeft w:val="0"/>
          <w:marRight w:val="0"/>
          <w:marTop w:val="0"/>
          <w:marBottom w:val="0"/>
          <w:divBdr>
            <w:top w:val="none" w:sz="0" w:space="0" w:color="auto"/>
            <w:left w:val="none" w:sz="0" w:space="0" w:color="auto"/>
            <w:bottom w:val="none" w:sz="0" w:space="0" w:color="auto"/>
            <w:right w:val="none" w:sz="0" w:space="0" w:color="auto"/>
          </w:divBdr>
          <w:divsChild>
            <w:div w:id="1360273417">
              <w:marLeft w:val="0"/>
              <w:marRight w:val="0"/>
              <w:marTop w:val="0"/>
              <w:marBottom w:val="0"/>
              <w:divBdr>
                <w:top w:val="none" w:sz="0" w:space="0" w:color="auto"/>
                <w:left w:val="none" w:sz="0" w:space="0" w:color="auto"/>
                <w:bottom w:val="none" w:sz="0" w:space="0" w:color="auto"/>
                <w:right w:val="none" w:sz="0" w:space="0" w:color="auto"/>
              </w:divBdr>
            </w:div>
          </w:divsChild>
        </w:div>
        <w:div w:id="986015442">
          <w:marLeft w:val="0"/>
          <w:marRight w:val="0"/>
          <w:marTop w:val="0"/>
          <w:marBottom w:val="0"/>
          <w:divBdr>
            <w:top w:val="none" w:sz="0" w:space="0" w:color="auto"/>
            <w:left w:val="none" w:sz="0" w:space="0" w:color="auto"/>
            <w:bottom w:val="none" w:sz="0" w:space="0" w:color="auto"/>
            <w:right w:val="none" w:sz="0" w:space="0" w:color="auto"/>
          </w:divBdr>
          <w:divsChild>
            <w:div w:id="810635001">
              <w:marLeft w:val="0"/>
              <w:marRight w:val="0"/>
              <w:marTop w:val="0"/>
              <w:marBottom w:val="0"/>
              <w:divBdr>
                <w:top w:val="none" w:sz="0" w:space="0" w:color="auto"/>
                <w:left w:val="none" w:sz="0" w:space="0" w:color="auto"/>
                <w:bottom w:val="none" w:sz="0" w:space="0" w:color="auto"/>
                <w:right w:val="none" w:sz="0" w:space="0" w:color="auto"/>
              </w:divBdr>
              <w:divsChild>
                <w:div w:id="105959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141444">
          <w:marLeft w:val="0"/>
          <w:marRight w:val="0"/>
          <w:marTop w:val="0"/>
          <w:marBottom w:val="0"/>
          <w:divBdr>
            <w:top w:val="none" w:sz="0" w:space="0" w:color="auto"/>
            <w:left w:val="none" w:sz="0" w:space="0" w:color="auto"/>
            <w:bottom w:val="none" w:sz="0" w:space="0" w:color="auto"/>
            <w:right w:val="none" w:sz="0" w:space="0" w:color="auto"/>
          </w:divBdr>
          <w:divsChild>
            <w:div w:id="708068658">
              <w:marLeft w:val="0"/>
              <w:marRight w:val="0"/>
              <w:marTop w:val="0"/>
              <w:marBottom w:val="0"/>
              <w:divBdr>
                <w:top w:val="none" w:sz="0" w:space="0" w:color="auto"/>
                <w:left w:val="none" w:sz="0" w:space="0" w:color="auto"/>
                <w:bottom w:val="none" w:sz="0" w:space="0" w:color="auto"/>
                <w:right w:val="none" w:sz="0" w:space="0" w:color="auto"/>
              </w:divBdr>
            </w:div>
          </w:divsChild>
        </w:div>
        <w:div w:id="608898861">
          <w:marLeft w:val="0"/>
          <w:marRight w:val="0"/>
          <w:marTop w:val="0"/>
          <w:marBottom w:val="0"/>
          <w:divBdr>
            <w:top w:val="none" w:sz="0" w:space="0" w:color="auto"/>
            <w:left w:val="none" w:sz="0" w:space="0" w:color="auto"/>
            <w:bottom w:val="none" w:sz="0" w:space="0" w:color="auto"/>
            <w:right w:val="none" w:sz="0" w:space="0" w:color="auto"/>
          </w:divBdr>
          <w:divsChild>
            <w:div w:id="1245840635">
              <w:marLeft w:val="0"/>
              <w:marRight w:val="0"/>
              <w:marTop w:val="0"/>
              <w:marBottom w:val="0"/>
              <w:divBdr>
                <w:top w:val="none" w:sz="0" w:space="0" w:color="auto"/>
                <w:left w:val="none" w:sz="0" w:space="0" w:color="auto"/>
                <w:bottom w:val="none" w:sz="0" w:space="0" w:color="auto"/>
                <w:right w:val="none" w:sz="0" w:space="0" w:color="auto"/>
              </w:divBdr>
              <w:divsChild>
                <w:div w:id="183969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765907">
      <w:bodyDiv w:val="1"/>
      <w:marLeft w:val="0"/>
      <w:marRight w:val="0"/>
      <w:marTop w:val="0"/>
      <w:marBottom w:val="0"/>
      <w:divBdr>
        <w:top w:val="none" w:sz="0" w:space="0" w:color="auto"/>
        <w:left w:val="none" w:sz="0" w:space="0" w:color="auto"/>
        <w:bottom w:val="none" w:sz="0" w:space="0" w:color="auto"/>
        <w:right w:val="none" w:sz="0" w:space="0" w:color="auto"/>
      </w:divBdr>
      <w:divsChild>
        <w:div w:id="706220478">
          <w:marLeft w:val="0"/>
          <w:marRight w:val="0"/>
          <w:marTop w:val="0"/>
          <w:marBottom w:val="0"/>
          <w:divBdr>
            <w:top w:val="none" w:sz="0" w:space="0" w:color="auto"/>
            <w:left w:val="none" w:sz="0" w:space="0" w:color="auto"/>
            <w:bottom w:val="none" w:sz="0" w:space="0" w:color="auto"/>
            <w:right w:val="none" w:sz="0" w:space="0" w:color="auto"/>
          </w:divBdr>
          <w:divsChild>
            <w:div w:id="743650584">
              <w:marLeft w:val="0"/>
              <w:marRight w:val="0"/>
              <w:marTop w:val="0"/>
              <w:marBottom w:val="0"/>
              <w:divBdr>
                <w:top w:val="none" w:sz="0" w:space="0" w:color="auto"/>
                <w:left w:val="none" w:sz="0" w:space="0" w:color="auto"/>
                <w:bottom w:val="none" w:sz="0" w:space="0" w:color="auto"/>
                <w:right w:val="none" w:sz="0" w:space="0" w:color="auto"/>
              </w:divBdr>
            </w:div>
            <w:div w:id="1436708501">
              <w:marLeft w:val="0"/>
              <w:marRight w:val="0"/>
              <w:marTop w:val="0"/>
              <w:marBottom w:val="0"/>
              <w:divBdr>
                <w:top w:val="none" w:sz="0" w:space="0" w:color="auto"/>
                <w:left w:val="none" w:sz="0" w:space="0" w:color="auto"/>
                <w:bottom w:val="none" w:sz="0" w:space="0" w:color="auto"/>
                <w:right w:val="none" w:sz="0" w:space="0" w:color="auto"/>
              </w:divBdr>
              <w:divsChild>
                <w:div w:id="72243487">
                  <w:marLeft w:val="0"/>
                  <w:marRight w:val="0"/>
                  <w:marTop w:val="0"/>
                  <w:marBottom w:val="0"/>
                  <w:divBdr>
                    <w:top w:val="none" w:sz="0" w:space="0" w:color="auto"/>
                    <w:left w:val="none" w:sz="0" w:space="0" w:color="auto"/>
                    <w:bottom w:val="none" w:sz="0" w:space="0" w:color="auto"/>
                    <w:right w:val="none" w:sz="0" w:space="0" w:color="auto"/>
                  </w:divBdr>
                </w:div>
                <w:div w:id="709309232">
                  <w:marLeft w:val="0"/>
                  <w:marRight w:val="0"/>
                  <w:marTop w:val="0"/>
                  <w:marBottom w:val="0"/>
                  <w:divBdr>
                    <w:top w:val="none" w:sz="0" w:space="0" w:color="auto"/>
                    <w:left w:val="none" w:sz="0" w:space="0" w:color="auto"/>
                    <w:bottom w:val="none" w:sz="0" w:space="0" w:color="auto"/>
                    <w:right w:val="none" w:sz="0" w:space="0" w:color="auto"/>
                  </w:divBdr>
                </w:div>
              </w:divsChild>
            </w:div>
            <w:div w:id="1634752396">
              <w:marLeft w:val="0"/>
              <w:marRight w:val="0"/>
              <w:marTop w:val="0"/>
              <w:marBottom w:val="0"/>
              <w:divBdr>
                <w:top w:val="none" w:sz="0" w:space="0" w:color="auto"/>
                <w:left w:val="none" w:sz="0" w:space="0" w:color="auto"/>
                <w:bottom w:val="none" w:sz="0" w:space="0" w:color="auto"/>
                <w:right w:val="none" w:sz="0" w:space="0" w:color="auto"/>
              </w:divBdr>
              <w:divsChild>
                <w:div w:id="582300316">
                  <w:marLeft w:val="0"/>
                  <w:marRight w:val="0"/>
                  <w:marTop w:val="0"/>
                  <w:marBottom w:val="0"/>
                  <w:divBdr>
                    <w:top w:val="none" w:sz="0" w:space="0" w:color="auto"/>
                    <w:left w:val="none" w:sz="0" w:space="0" w:color="auto"/>
                    <w:bottom w:val="none" w:sz="0" w:space="0" w:color="auto"/>
                    <w:right w:val="none" w:sz="0" w:space="0" w:color="auto"/>
                  </w:divBdr>
                  <w:divsChild>
                    <w:div w:id="1666056303">
                      <w:marLeft w:val="0"/>
                      <w:marRight w:val="0"/>
                      <w:marTop w:val="0"/>
                      <w:marBottom w:val="0"/>
                      <w:divBdr>
                        <w:top w:val="none" w:sz="0" w:space="0" w:color="auto"/>
                        <w:left w:val="none" w:sz="0" w:space="0" w:color="auto"/>
                        <w:bottom w:val="none" w:sz="0" w:space="0" w:color="auto"/>
                        <w:right w:val="none" w:sz="0" w:space="0" w:color="auto"/>
                      </w:divBdr>
                    </w:div>
                    <w:div w:id="981227150">
                      <w:marLeft w:val="0"/>
                      <w:marRight w:val="0"/>
                      <w:marTop w:val="0"/>
                      <w:marBottom w:val="0"/>
                      <w:divBdr>
                        <w:top w:val="none" w:sz="0" w:space="0" w:color="auto"/>
                        <w:left w:val="none" w:sz="0" w:space="0" w:color="auto"/>
                        <w:bottom w:val="none" w:sz="0" w:space="0" w:color="auto"/>
                        <w:right w:val="none" w:sz="0" w:space="0" w:color="auto"/>
                      </w:divBdr>
                    </w:div>
                  </w:divsChild>
                </w:div>
                <w:div w:id="366223475">
                  <w:marLeft w:val="0"/>
                  <w:marRight w:val="0"/>
                  <w:marTop w:val="0"/>
                  <w:marBottom w:val="0"/>
                  <w:divBdr>
                    <w:top w:val="none" w:sz="0" w:space="0" w:color="auto"/>
                    <w:left w:val="none" w:sz="0" w:space="0" w:color="auto"/>
                    <w:bottom w:val="none" w:sz="0" w:space="0" w:color="auto"/>
                    <w:right w:val="none" w:sz="0" w:space="0" w:color="auto"/>
                  </w:divBdr>
                  <w:divsChild>
                    <w:div w:id="790132132">
                      <w:marLeft w:val="0"/>
                      <w:marRight w:val="0"/>
                      <w:marTop w:val="0"/>
                      <w:marBottom w:val="0"/>
                      <w:divBdr>
                        <w:top w:val="none" w:sz="0" w:space="0" w:color="auto"/>
                        <w:left w:val="none" w:sz="0" w:space="0" w:color="auto"/>
                        <w:bottom w:val="none" w:sz="0" w:space="0" w:color="auto"/>
                        <w:right w:val="none" w:sz="0" w:space="0" w:color="auto"/>
                      </w:divBdr>
                    </w:div>
                    <w:div w:id="101869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280250">
          <w:marLeft w:val="0"/>
          <w:marRight w:val="0"/>
          <w:marTop w:val="0"/>
          <w:marBottom w:val="0"/>
          <w:divBdr>
            <w:top w:val="none" w:sz="0" w:space="0" w:color="auto"/>
            <w:left w:val="none" w:sz="0" w:space="0" w:color="auto"/>
            <w:bottom w:val="none" w:sz="0" w:space="0" w:color="auto"/>
            <w:right w:val="none" w:sz="0" w:space="0" w:color="auto"/>
          </w:divBdr>
          <w:divsChild>
            <w:div w:id="21826700">
              <w:marLeft w:val="0"/>
              <w:marRight w:val="0"/>
              <w:marTop w:val="0"/>
              <w:marBottom w:val="0"/>
              <w:divBdr>
                <w:top w:val="none" w:sz="0" w:space="0" w:color="auto"/>
                <w:left w:val="none" w:sz="0" w:space="0" w:color="auto"/>
                <w:bottom w:val="none" w:sz="0" w:space="0" w:color="auto"/>
                <w:right w:val="none" w:sz="0" w:space="0" w:color="auto"/>
              </w:divBdr>
              <w:divsChild>
                <w:div w:id="115043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506019">
          <w:marLeft w:val="0"/>
          <w:marRight w:val="0"/>
          <w:marTop w:val="0"/>
          <w:marBottom w:val="0"/>
          <w:divBdr>
            <w:top w:val="none" w:sz="0" w:space="0" w:color="auto"/>
            <w:left w:val="none" w:sz="0" w:space="0" w:color="auto"/>
            <w:bottom w:val="none" w:sz="0" w:space="0" w:color="auto"/>
            <w:right w:val="none" w:sz="0" w:space="0" w:color="auto"/>
          </w:divBdr>
          <w:divsChild>
            <w:div w:id="905263206">
              <w:marLeft w:val="0"/>
              <w:marRight w:val="0"/>
              <w:marTop w:val="0"/>
              <w:marBottom w:val="0"/>
              <w:divBdr>
                <w:top w:val="none" w:sz="0" w:space="0" w:color="auto"/>
                <w:left w:val="none" w:sz="0" w:space="0" w:color="auto"/>
                <w:bottom w:val="none" w:sz="0" w:space="0" w:color="auto"/>
                <w:right w:val="none" w:sz="0" w:space="0" w:color="auto"/>
              </w:divBdr>
              <w:divsChild>
                <w:div w:id="457376226">
                  <w:marLeft w:val="0"/>
                  <w:marRight w:val="0"/>
                  <w:marTop w:val="0"/>
                  <w:marBottom w:val="0"/>
                  <w:divBdr>
                    <w:top w:val="none" w:sz="0" w:space="0" w:color="auto"/>
                    <w:left w:val="none" w:sz="0" w:space="0" w:color="auto"/>
                    <w:bottom w:val="none" w:sz="0" w:space="0" w:color="auto"/>
                    <w:right w:val="none" w:sz="0" w:space="0" w:color="auto"/>
                  </w:divBdr>
                  <w:divsChild>
                    <w:div w:id="174899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197634">
          <w:marLeft w:val="0"/>
          <w:marRight w:val="0"/>
          <w:marTop w:val="0"/>
          <w:marBottom w:val="0"/>
          <w:divBdr>
            <w:top w:val="none" w:sz="0" w:space="0" w:color="auto"/>
            <w:left w:val="none" w:sz="0" w:space="0" w:color="auto"/>
            <w:bottom w:val="none" w:sz="0" w:space="0" w:color="auto"/>
            <w:right w:val="none" w:sz="0" w:space="0" w:color="auto"/>
          </w:divBdr>
          <w:divsChild>
            <w:div w:id="1230922191">
              <w:marLeft w:val="0"/>
              <w:marRight w:val="0"/>
              <w:marTop w:val="0"/>
              <w:marBottom w:val="0"/>
              <w:divBdr>
                <w:top w:val="none" w:sz="0" w:space="0" w:color="auto"/>
                <w:left w:val="none" w:sz="0" w:space="0" w:color="auto"/>
                <w:bottom w:val="none" w:sz="0" w:space="0" w:color="auto"/>
                <w:right w:val="none" w:sz="0" w:space="0" w:color="auto"/>
              </w:divBdr>
            </w:div>
            <w:div w:id="1899437039">
              <w:marLeft w:val="0"/>
              <w:marRight w:val="0"/>
              <w:marTop w:val="0"/>
              <w:marBottom w:val="0"/>
              <w:divBdr>
                <w:top w:val="none" w:sz="0" w:space="0" w:color="auto"/>
                <w:left w:val="none" w:sz="0" w:space="0" w:color="auto"/>
                <w:bottom w:val="none" w:sz="0" w:space="0" w:color="auto"/>
                <w:right w:val="none" w:sz="0" w:space="0" w:color="auto"/>
              </w:divBdr>
              <w:divsChild>
                <w:div w:id="1451054069">
                  <w:marLeft w:val="0"/>
                  <w:marRight w:val="0"/>
                  <w:marTop w:val="0"/>
                  <w:marBottom w:val="0"/>
                  <w:divBdr>
                    <w:top w:val="none" w:sz="0" w:space="0" w:color="auto"/>
                    <w:left w:val="none" w:sz="0" w:space="0" w:color="auto"/>
                    <w:bottom w:val="none" w:sz="0" w:space="0" w:color="auto"/>
                    <w:right w:val="none" w:sz="0" w:space="0" w:color="auto"/>
                  </w:divBdr>
                </w:div>
                <w:div w:id="359280610">
                  <w:marLeft w:val="0"/>
                  <w:marRight w:val="0"/>
                  <w:marTop w:val="0"/>
                  <w:marBottom w:val="0"/>
                  <w:divBdr>
                    <w:top w:val="none" w:sz="0" w:space="0" w:color="auto"/>
                    <w:left w:val="none" w:sz="0" w:space="0" w:color="auto"/>
                    <w:bottom w:val="none" w:sz="0" w:space="0" w:color="auto"/>
                    <w:right w:val="none" w:sz="0" w:space="0" w:color="auto"/>
                  </w:divBdr>
                  <w:divsChild>
                    <w:div w:id="1920867013">
                      <w:marLeft w:val="0"/>
                      <w:marRight w:val="0"/>
                      <w:marTop w:val="0"/>
                      <w:marBottom w:val="0"/>
                      <w:divBdr>
                        <w:top w:val="none" w:sz="0" w:space="0" w:color="auto"/>
                        <w:left w:val="none" w:sz="0" w:space="0" w:color="auto"/>
                        <w:bottom w:val="none" w:sz="0" w:space="0" w:color="auto"/>
                        <w:right w:val="none" w:sz="0" w:space="0" w:color="auto"/>
                      </w:divBdr>
                    </w:div>
                  </w:divsChild>
                </w:div>
                <w:div w:id="2116291194">
                  <w:marLeft w:val="0"/>
                  <w:marRight w:val="0"/>
                  <w:marTop w:val="0"/>
                  <w:marBottom w:val="0"/>
                  <w:divBdr>
                    <w:top w:val="none" w:sz="0" w:space="0" w:color="auto"/>
                    <w:left w:val="none" w:sz="0" w:space="0" w:color="auto"/>
                    <w:bottom w:val="none" w:sz="0" w:space="0" w:color="auto"/>
                    <w:right w:val="none" w:sz="0" w:space="0" w:color="auto"/>
                  </w:divBdr>
                  <w:divsChild>
                    <w:div w:id="1542984984">
                      <w:marLeft w:val="0"/>
                      <w:marRight w:val="0"/>
                      <w:marTop w:val="0"/>
                      <w:marBottom w:val="0"/>
                      <w:divBdr>
                        <w:top w:val="none" w:sz="0" w:space="0" w:color="auto"/>
                        <w:left w:val="none" w:sz="0" w:space="0" w:color="auto"/>
                        <w:bottom w:val="none" w:sz="0" w:space="0" w:color="auto"/>
                        <w:right w:val="none" w:sz="0" w:space="0" w:color="auto"/>
                      </w:divBdr>
                      <w:divsChild>
                        <w:div w:id="56365637">
                          <w:marLeft w:val="0"/>
                          <w:marRight w:val="0"/>
                          <w:marTop w:val="0"/>
                          <w:marBottom w:val="0"/>
                          <w:divBdr>
                            <w:top w:val="none" w:sz="0" w:space="0" w:color="auto"/>
                            <w:left w:val="none" w:sz="0" w:space="0" w:color="auto"/>
                            <w:bottom w:val="none" w:sz="0" w:space="0" w:color="auto"/>
                            <w:right w:val="none" w:sz="0" w:space="0" w:color="auto"/>
                          </w:divBdr>
                        </w:div>
                        <w:div w:id="1633555920">
                          <w:marLeft w:val="0"/>
                          <w:marRight w:val="0"/>
                          <w:marTop w:val="0"/>
                          <w:marBottom w:val="0"/>
                          <w:divBdr>
                            <w:top w:val="none" w:sz="0" w:space="0" w:color="auto"/>
                            <w:left w:val="none" w:sz="0" w:space="0" w:color="auto"/>
                            <w:bottom w:val="none" w:sz="0" w:space="0" w:color="auto"/>
                            <w:right w:val="none" w:sz="0" w:space="0" w:color="auto"/>
                          </w:divBdr>
                        </w:div>
                      </w:divsChild>
                    </w:div>
                    <w:div w:id="88088691">
                      <w:marLeft w:val="0"/>
                      <w:marRight w:val="0"/>
                      <w:marTop w:val="0"/>
                      <w:marBottom w:val="0"/>
                      <w:divBdr>
                        <w:top w:val="none" w:sz="0" w:space="0" w:color="auto"/>
                        <w:left w:val="none" w:sz="0" w:space="0" w:color="auto"/>
                        <w:bottom w:val="none" w:sz="0" w:space="0" w:color="auto"/>
                        <w:right w:val="none" w:sz="0" w:space="0" w:color="auto"/>
                      </w:divBdr>
                      <w:divsChild>
                        <w:div w:id="1346712731">
                          <w:marLeft w:val="0"/>
                          <w:marRight w:val="0"/>
                          <w:marTop w:val="0"/>
                          <w:marBottom w:val="0"/>
                          <w:divBdr>
                            <w:top w:val="none" w:sz="0" w:space="0" w:color="auto"/>
                            <w:left w:val="none" w:sz="0" w:space="0" w:color="auto"/>
                            <w:bottom w:val="none" w:sz="0" w:space="0" w:color="auto"/>
                            <w:right w:val="none" w:sz="0" w:space="0" w:color="auto"/>
                          </w:divBdr>
                        </w:div>
                        <w:div w:id="60064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s.wikipedia.org/wiki/Roma" TargetMode="External"/><Relationship Id="rId13" Type="http://schemas.openxmlformats.org/officeDocument/2006/relationships/hyperlink" Target="https://es.wikipedia.org/wiki/Rioni_de_Roma" TargetMode="External"/><Relationship Id="rId18" Type="http://schemas.openxmlformats.org/officeDocument/2006/relationships/hyperlink" Target="https://es.wikipedia.org/wiki/Castidad" TargetMode="External"/><Relationship Id="rId26" Type="http://schemas.openxmlformats.org/officeDocument/2006/relationships/hyperlink" Target="https://es.wikipedia.org/wiki/Bas%C3%ADlica_de_Santa_Mar%C3%ADa_en_Aracoeli" TargetMode="External"/><Relationship Id="rId39" Type="http://schemas.openxmlformats.org/officeDocument/2006/relationships/image" Target="media/image2.png"/><Relationship Id="rId3" Type="http://schemas.openxmlformats.org/officeDocument/2006/relationships/settings" Target="settings.xml"/><Relationship Id="rId21" Type="http://schemas.openxmlformats.org/officeDocument/2006/relationships/hyperlink" Target="https://es.wikipedia.org/wiki/Islas_Pontinas" TargetMode="External"/><Relationship Id="rId34" Type="http://schemas.openxmlformats.org/officeDocument/2006/relationships/hyperlink" Target="https://es.wikipedia.org/wiki/Bernardo_Tolomei" TargetMode="External"/><Relationship Id="rId7" Type="http://schemas.openxmlformats.org/officeDocument/2006/relationships/hyperlink" Target="https://es.wikipedia.org/wiki/Idioma_italiano" TargetMode="External"/><Relationship Id="rId12" Type="http://schemas.openxmlformats.org/officeDocument/2006/relationships/hyperlink" Target="https://es.wikipedia.org/wiki/1440" TargetMode="External"/><Relationship Id="rId17" Type="http://schemas.openxmlformats.org/officeDocument/2006/relationships/hyperlink" Target="https://es.wikipedia.org/wiki/Monja" TargetMode="External"/><Relationship Id="rId25" Type="http://schemas.openxmlformats.org/officeDocument/2006/relationships/hyperlink" Target="https://es.wikipedia.org/wiki/Campidoglio" TargetMode="External"/><Relationship Id="rId33" Type="http://schemas.openxmlformats.org/officeDocument/2006/relationships/hyperlink" Target="https://es.wikipedia.org/wiki/Orden_de_San_Benito" TargetMode="External"/><Relationship Id="rId38" Type="http://schemas.openxmlformats.org/officeDocument/2006/relationships/hyperlink" Target="https://es.wikipedia.org/wiki/Papa_Paulo_V" TargetMode="External"/><Relationship Id="rId2" Type="http://schemas.openxmlformats.org/officeDocument/2006/relationships/styles" Target="styles.xml"/><Relationship Id="rId16" Type="http://schemas.openxmlformats.org/officeDocument/2006/relationships/hyperlink" Target="https://es.wikipedia.org/wiki/Piazza_Navona" TargetMode="External"/><Relationship Id="rId20" Type="http://schemas.openxmlformats.org/officeDocument/2006/relationships/hyperlink" Target="https://es.wikipedia.org/wiki/Cisma_de_Occidente" TargetMode="External"/><Relationship Id="rId29" Type="http://schemas.openxmlformats.org/officeDocument/2006/relationships/hyperlink" Target="https://es.wikipedia.org/wiki/Humildad"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es.wikipedia.org/wiki/Orden_de_san_Benito" TargetMode="External"/><Relationship Id="rId11" Type="http://schemas.openxmlformats.org/officeDocument/2006/relationships/hyperlink" Target="https://es.wikipedia.org/wiki/9_de_marzo" TargetMode="External"/><Relationship Id="rId24" Type="http://schemas.openxmlformats.org/officeDocument/2006/relationships/hyperlink" Target="https://es.wikipedia.org/wiki/Direcci%C3%B3n_espiritual" TargetMode="External"/><Relationship Id="rId32" Type="http://schemas.openxmlformats.org/officeDocument/2006/relationships/hyperlink" Target="https://es.wikipedia.org/wiki/Cofrad%C3%ADa" TargetMode="External"/><Relationship Id="rId37" Type="http://schemas.openxmlformats.org/officeDocument/2006/relationships/hyperlink" Target="https://es.wikipedia.org/wiki/Voto_mon%C3%A1stico" TargetMode="External"/><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es.wikipedia.org/w/index.php?title=Sant%27Agnese_in_Agone&amp;action=edit&amp;redlink=1" TargetMode="External"/><Relationship Id="rId23" Type="http://schemas.openxmlformats.org/officeDocument/2006/relationships/hyperlink" Target="https://es.wikipedia.org/wiki/Taumaturgo" TargetMode="External"/><Relationship Id="rId28" Type="http://schemas.openxmlformats.org/officeDocument/2006/relationships/hyperlink" Target="https://es.wikipedia.org/wiki/%C3%81ngel" TargetMode="External"/><Relationship Id="rId36" Type="http://schemas.openxmlformats.org/officeDocument/2006/relationships/hyperlink" Target="https://es.wikipedia.org/wiki/Congregaci%C3%B3n_religiosa" TargetMode="External"/><Relationship Id="rId10" Type="http://schemas.openxmlformats.org/officeDocument/2006/relationships/hyperlink" Target="https://es.wikipedia.org/wiki/Roma" TargetMode="External"/><Relationship Id="rId19" Type="http://schemas.openxmlformats.org/officeDocument/2006/relationships/hyperlink" Target="https://es.wikipedia.org/wiki/Peste_negra" TargetMode="External"/><Relationship Id="rId31" Type="http://schemas.openxmlformats.org/officeDocument/2006/relationships/hyperlink" Target="https://es.wikipedia.org/wiki/Santa_Maria_Nuova" TargetMode="External"/><Relationship Id="rId4" Type="http://schemas.openxmlformats.org/officeDocument/2006/relationships/webSettings" Target="webSettings.xml"/><Relationship Id="rId9" Type="http://schemas.openxmlformats.org/officeDocument/2006/relationships/hyperlink" Target="https://es.wikipedia.org/wiki/1384" TargetMode="External"/><Relationship Id="rId14" Type="http://schemas.openxmlformats.org/officeDocument/2006/relationships/hyperlink" Target="https://es.wikipedia.org/wiki/Bas%C3%ADlica" TargetMode="External"/><Relationship Id="rId22" Type="http://schemas.openxmlformats.org/officeDocument/2006/relationships/hyperlink" Target="https://es.wikipedia.org/wiki/Naples" TargetMode="External"/><Relationship Id="rId27" Type="http://schemas.openxmlformats.org/officeDocument/2006/relationships/hyperlink" Target="https://es.wikipedia.org/wiki/Contemplaci%C3%B3n" TargetMode="External"/><Relationship Id="rId30" Type="http://schemas.openxmlformats.org/officeDocument/2006/relationships/hyperlink" Target="https://es.wikipedia.org/wiki/Asunci%C3%B3n" TargetMode="External"/><Relationship Id="rId35" Type="http://schemas.openxmlformats.org/officeDocument/2006/relationships/hyperlink" Target="https://es.wikipedia.org/wiki/Eugenio_IV"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3</Pages>
  <Words>1419</Words>
  <Characters>7809</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Arzobispado de Valladolid</Company>
  <LinksUpToDate>false</LinksUpToDate>
  <CharactersWithSpaces>9210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jucaplpe</dc:creator>
  <cp:lastModifiedBy>PECHI</cp:lastModifiedBy>
  <cp:revision>4</cp:revision>
  <dcterms:created xsi:type="dcterms:W3CDTF">2019-07-26T15:39:00Z</dcterms:created>
  <dcterms:modified xsi:type="dcterms:W3CDTF">2021-02-13T11:33:00Z</dcterms:modified>
</cp:coreProperties>
</file>