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03" w:rsidRDefault="002C1C5E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23  I</w:t>
      </w:r>
      <w:r w:rsidR="006F2E8D" w:rsidRPr="006F2E8D">
        <w:rPr>
          <w:b/>
          <w:color w:val="FF0000"/>
          <w:sz w:val="36"/>
          <w:szCs w:val="36"/>
        </w:rPr>
        <w:t>dentidad</w:t>
      </w:r>
      <w:r w:rsidR="00E43B90">
        <w:rPr>
          <w:b/>
          <w:color w:val="FF0000"/>
          <w:sz w:val="36"/>
          <w:szCs w:val="36"/>
        </w:rPr>
        <w:t xml:space="preserve"> y proyección</w:t>
      </w:r>
      <w:r w:rsidR="006F2E8D" w:rsidRPr="006F2E8D">
        <w:rPr>
          <w:b/>
          <w:color w:val="FF0000"/>
          <w:sz w:val="36"/>
          <w:szCs w:val="36"/>
        </w:rPr>
        <w:t xml:space="preserve"> de la Iglesia</w:t>
      </w:r>
    </w:p>
    <w:p w:rsidR="00E43B90" w:rsidRPr="00853C07" w:rsidRDefault="00E43B90" w:rsidP="00E43B90">
      <w:pPr>
        <w:widowControl/>
        <w:autoSpaceDE/>
        <w:autoSpaceDN/>
        <w:adjustRightInd/>
        <w:jc w:val="center"/>
        <w:rPr>
          <w:b/>
          <w:color w:val="FF0000"/>
          <w:sz w:val="22"/>
          <w:szCs w:val="22"/>
        </w:rPr>
      </w:pPr>
    </w:p>
    <w:p w:rsidR="00E43B90" w:rsidRDefault="00E43B90" w:rsidP="00E43B90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E43B90" w:rsidRDefault="00E43B90" w:rsidP="00E43B90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E43B90" w:rsidRPr="00E43B90" w:rsidRDefault="00E43B90" w:rsidP="00E43B90">
      <w:pPr>
        <w:widowControl/>
        <w:autoSpaceDE/>
        <w:adjustRightInd/>
        <w:rPr>
          <w:b/>
          <w:color w:val="7030A0"/>
        </w:rPr>
      </w:pPr>
    </w:p>
    <w:p w:rsidR="00AA30A9" w:rsidRDefault="00282714" w:rsidP="00D65D9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   </w:t>
      </w:r>
      <w:r w:rsidRPr="00282714">
        <w:rPr>
          <w:b/>
          <w:color w:val="0070C0"/>
        </w:rPr>
        <w:t>D</w:t>
      </w:r>
      <w:r>
        <w:rPr>
          <w:b/>
          <w:color w:val="0070C0"/>
        </w:rPr>
        <w:t>e</w:t>
      </w:r>
      <w:r w:rsidRPr="00282714">
        <w:rPr>
          <w:b/>
          <w:color w:val="0070C0"/>
        </w:rPr>
        <w:t>sde la primera edad hay que ense</w:t>
      </w:r>
      <w:r>
        <w:rPr>
          <w:b/>
          <w:color w:val="0070C0"/>
        </w:rPr>
        <w:t>ñ</w:t>
      </w:r>
      <w:r w:rsidRPr="00282714">
        <w:rPr>
          <w:b/>
          <w:color w:val="0070C0"/>
        </w:rPr>
        <w:t>ar a los niños a situarse en la Iglesia. Un niño no es capaz de diferencia</w:t>
      </w:r>
      <w:r w:rsidR="00AA30A9">
        <w:rPr>
          <w:b/>
          <w:color w:val="0070C0"/>
        </w:rPr>
        <w:t>r</w:t>
      </w:r>
      <w:r w:rsidRPr="00282714">
        <w:rPr>
          <w:b/>
          <w:color w:val="0070C0"/>
        </w:rPr>
        <w:t xml:space="preserve"> la idea de</w:t>
      </w:r>
      <w:r w:rsidR="00AA30A9">
        <w:rPr>
          <w:b/>
          <w:color w:val="0070C0"/>
        </w:rPr>
        <w:t xml:space="preserve"> </w:t>
      </w:r>
      <w:r w:rsidRPr="00282714">
        <w:rPr>
          <w:b/>
          <w:color w:val="0070C0"/>
        </w:rPr>
        <w:t>comu</w:t>
      </w:r>
      <w:r w:rsidR="00AA30A9">
        <w:rPr>
          <w:b/>
          <w:color w:val="0070C0"/>
        </w:rPr>
        <w:t>n</w:t>
      </w:r>
      <w:r w:rsidRPr="00282714">
        <w:rPr>
          <w:b/>
          <w:color w:val="0070C0"/>
        </w:rPr>
        <w:t>idad y la id</w:t>
      </w:r>
      <w:r w:rsidR="00AA30A9">
        <w:rPr>
          <w:b/>
          <w:color w:val="0070C0"/>
        </w:rPr>
        <w:t>e</w:t>
      </w:r>
      <w:r w:rsidRPr="00282714">
        <w:rPr>
          <w:b/>
          <w:color w:val="0070C0"/>
        </w:rPr>
        <w:t>a de edificio. El descu</w:t>
      </w:r>
      <w:r w:rsidR="00AA30A9">
        <w:rPr>
          <w:b/>
          <w:color w:val="0070C0"/>
        </w:rPr>
        <w:t>b</w:t>
      </w:r>
      <w:r w:rsidRPr="00282714">
        <w:rPr>
          <w:b/>
          <w:color w:val="0070C0"/>
        </w:rPr>
        <w:t xml:space="preserve">rimiento de la idea de </w:t>
      </w:r>
      <w:r w:rsidR="00AA30A9">
        <w:rPr>
          <w:b/>
          <w:color w:val="0070C0"/>
        </w:rPr>
        <w:t xml:space="preserve">grupo se puede lograr. Sobre todo si se tiene en cuenta que el niño siente miedo por la soledad y llora si no encuentra alguien mayor y fuerte </w:t>
      </w:r>
      <w:proofErr w:type="spellStart"/>
      <w:r w:rsidR="00AA30A9">
        <w:rPr>
          <w:b/>
          <w:color w:val="0070C0"/>
        </w:rPr>
        <w:t>parra</w:t>
      </w:r>
      <w:proofErr w:type="spellEnd"/>
      <w:r w:rsidR="00AA30A9">
        <w:rPr>
          <w:b/>
          <w:color w:val="0070C0"/>
        </w:rPr>
        <w:t xml:space="preserve"> defen</w:t>
      </w:r>
      <w:r w:rsidR="00D65D9E">
        <w:rPr>
          <w:b/>
          <w:color w:val="0070C0"/>
        </w:rPr>
        <w:t>d</w:t>
      </w:r>
      <w:r w:rsidR="00AA30A9">
        <w:rPr>
          <w:b/>
          <w:color w:val="0070C0"/>
        </w:rPr>
        <w:t>erle.</w:t>
      </w:r>
    </w:p>
    <w:p w:rsidR="00AA30A9" w:rsidRDefault="00AA30A9" w:rsidP="00D65D9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   </w:t>
      </w:r>
      <w:r w:rsidR="00282714">
        <w:rPr>
          <w:b/>
          <w:color w:val="0070C0"/>
        </w:rPr>
        <w:t xml:space="preserve">  El uso de s</w:t>
      </w:r>
      <w:r>
        <w:rPr>
          <w:b/>
          <w:color w:val="0070C0"/>
        </w:rPr>
        <w:t>í</w:t>
      </w:r>
      <w:r w:rsidR="00282714">
        <w:rPr>
          <w:b/>
          <w:color w:val="0070C0"/>
        </w:rPr>
        <w:t>mbolos y t</w:t>
      </w:r>
      <w:r>
        <w:rPr>
          <w:b/>
          <w:color w:val="0070C0"/>
        </w:rPr>
        <w:t>é</w:t>
      </w:r>
      <w:r w:rsidR="00282714">
        <w:rPr>
          <w:b/>
          <w:color w:val="0070C0"/>
        </w:rPr>
        <w:t>rmino</w:t>
      </w:r>
      <w:r>
        <w:rPr>
          <w:b/>
          <w:color w:val="0070C0"/>
        </w:rPr>
        <w:t>s</w:t>
      </w:r>
      <w:r w:rsidR="00282714">
        <w:rPr>
          <w:b/>
          <w:color w:val="0070C0"/>
        </w:rPr>
        <w:t xml:space="preserve"> si</w:t>
      </w:r>
      <w:r>
        <w:rPr>
          <w:b/>
          <w:color w:val="0070C0"/>
        </w:rPr>
        <w:t>m</w:t>
      </w:r>
      <w:r w:rsidR="00282714">
        <w:rPr>
          <w:b/>
          <w:color w:val="0070C0"/>
        </w:rPr>
        <w:t>b</w:t>
      </w:r>
      <w:r>
        <w:rPr>
          <w:b/>
          <w:color w:val="0070C0"/>
        </w:rPr>
        <w:t>ó</w:t>
      </w:r>
      <w:r w:rsidR="00282714">
        <w:rPr>
          <w:b/>
          <w:color w:val="0070C0"/>
        </w:rPr>
        <w:t>licos</w:t>
      </w:r>
      <w:r>
        <w:rPr>
          <w:b/>
          <w:color w:val="0070C0"/>
        </w:rPr>
        <w:t>, como "</w:t>
      </w:r>
      <w:r w:rsidR="00282714">
        <w:rPr>
          <w:b/>
          <w:color w:val="0070C0"/>
        </w:rPr>
        <w:t>amigos de Jes</w:t>
      </w:r>
      <w:r>
        <w:rPr>
          <w:b/>
          <w:color w:val="0070C0"/>
        </w:rPr>
        <w:t>ús", "c</w:t>
      </w:r>
      <w:r w:rsidR="009F53E4">
        <w:rPr>
          <w:b/>
          <w:color w:val="0070C0"/>
        </w:rPr>
        <w:t>asa de Jesús</w:t>
      </w:r>
      <w:r>
        <w:rPr>
          <w:b/>
          <w:color w:val="0070C0"/>
        </w:rPr>
        <w:t>"</w:t>
      </w:r>
      <w:r w:rsidR="009F53E4">
        <w:rPr>
          <w:b/>
          <w:color w:val="0070C0"/>
        </w:rPr>
        <w:t xml:space="preserve"> </w:t>
      </w:r>
      <w:r>
        <w:rPr>
          <w:b/>
          <w:color w:val="0070C0"/>
        </w:rPr>
        <w:t>"</w:t>
      </w:r>
      <w:r w:rsidR="009F53E4">
        <w:rPr>
          <w:b/>
          <w:color w:val="0070C0"/>
        </w:rPr>
        <w:t>equipo</w:t>
      </w:r>
      <w:r>
        <w:rPr>
          <w:b/>
          <w:color w:val="0070C0"/>
        </w:rPr>
        <w:t xml:space="preserve"> para rezar"</w:t>
      </w:r>
      <w:r w:rsidR="009F53E4">
        <w:rPr>
          <w:b/>
          <w:color w:val="0070C0"/>
        </w:rPr>
        <w:t xml:space="preserve">... pueden ser suficientes, </w:t>
      </w:r>
      <w:r>
        <w:rPr>
          <w:b/>
          <w:color w:val="0070C0"/>
        </w:rPr>
        <w:t>para iniciar el concepto de Iglesia</w:t>
      </w:r>
    </w:p>
    <w:p w:rsidR="00AA30A9" w:rsidRDefault="00AA30A9" w:rsidP="00D65D9E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   </w:t>
      </w:r>
    </w:p>
    <w:p w:rsidR="00AA30A9" w:rsidRDefault="00AA30A9" w:rsidP="00D65D9E">
      <w:pPr>
        <w:widowControl/>
        <w:autoSpaceDE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 </w:t>
      </w:r>
      <w:r w:rsidRPr="00282714">
        <w:rPr>
          <w:b/>
          <w:color w:val="00B050"/>
        </w:rPr>
        <w:t xml:space="preserve">La idea de comunidad </w:t>
      </w:r>
      <w:r>
        <w:rPr>
          <w:b/>
          <w:color w:val="00B050"/>
        </w:rPr>
        <w:t>surge en la</w:t>
      </w:r>
      <w:r w:rsidRPr="00282714">
        <w:rPr>
          <w:b/>
          <w:color w:val="00B050"/>
        </w:rPr>
        <w:t xml:space="preserve"> edad media</w:t>
      </w:r>
      <w:r>
        <w:rPr>
          <w:b/>
          <w:color w:val="00B050"/>
        </w:rPr>
        <w:t xml:space="preserve">na, de 7 a 11 años, que precisamente se denomina etapa de la edad social. El niño en </w:t>
      </w:r>
      <w:r w:rsidRPr="00282714">
        <w:rPr>
          <w:b/>
          <w:color w:val="00B050"/>
        </w:rPr>
        <w:t>esta</w:t>
      </w:r>
      <w:r>
        <w:rPr>
          <w:b/>
          <w:color w:val="00B050"/>
        </w:rPr>
        <w:t xml:space="preserve"> etapa</w:t>
      </w:r>
      <w:r w:rsidRPr="00282714">
        <w:rPr>
          <w:b/>
          <w:color w:val="00B050"/>
        </w:rPr>
        <w:t xml:space="preserve"> evolutiva </w:t>
      </w:r>
      <w:r>
        <w:rPr>
          <w:b/>
          <w:color w:val="00B050"/>
        </w:rPr>
        <w:t xml:space="preserve">siente la necesidad de la compañía y diferencia bien la relación con iguales y la relación con </w:t>
      </w:r>
      <w:proofErr w:type="spellStart"/>
      <w:r>
        <w:rPr>
          <w:b/>
          <w:color w:val="00B050"/>
        </w:rPr>
        <w:t>lo</w:t>
      </w:r>
      <w:proofErr w:type="spellEnd"/>
      <w:r>
        <w:rPr>
          <w:b/>
          <w:color w:val="00B050"/>
        </w:rPr>
        <w:t xml:space="preserve"> mayores. Entiende la idea de comunidad y la idea de autoridad, que son los ingrediente de la idea de iglesia</w:t>
      </w:r>
    </w:p>
    <w:p w:rsidR="00AA30A9" w:rsidRPr="00B85BAE" w:rsidRDefault="00AA30A9" w:rsidP="00D65D9E">
      <w:pPr>
        <w:widowControl/>
        <w:autoSpaceDE/>
        <w:adjustRightInd/>
        <w:jc w:val="both"/>
        <w:rPr>
          <w:b/>
          <w:color w:val="7030A0"/>
        </w:rPr>
      </w:pPr>
    </w:p>
    <w:p w:rsidR="00B85BAE" w:rsidRDefault="00AA30A9" w:rsidP="00D65D9E">
      <w:pPr>
        <w:widowControl/>
        <w:autoSpaceDE/>
        <w:adjustRightInd/>
        <w:jc w:val="both"/>
        <w:rPr>
          <w:b/>
          <w:color w:val="7030A0"/>
        </w:rPr>
      </w:pPr>
      <w:r w:rsidRPr="00B85BAE">
        <w:rPr>
          <w:b/>
          <w:color w:val="7030A0"/>
        </w:rPr>
        <w:t xml:space="preserve">  Los adolescentes y los jóvenes llegan ya a una claridad de situac</w:t>
      </w:r>
      <w:r w:rsidR="00B85BAE">
        <w:rPr>
          <w:b/>
          <w:color w:val="7030A0"/>
        </w:rPr>
        <w:t>i</w:t>
      </w:r>
      <w:r w:rsidRPr="00B85BAE">
        <w:rPr>
          <w:b/>
          <w:color w:val="7030A0"/>
        </w:rPr>
        <w:t xml:space="preserve">ones y, </w:t>
      </w:r>
      <w:r w:rsidR="00B85BAE">
        <w:rPr>
          <w:b/>
          <w:color w:val="7030A0"/>
        </w:rPr>
        <w:t>a</w:t>
      </w:r>
      <w:r w:rsidRPr="00B85BAE">
        <w:rPr>
          <w:b/>
          <w:color w:val="7030A0"/>
        </w:rPr>
        <w:t>dem</w:t>
      </w:r>
      <w:r w:rsidR="00B85BAE">
        <w:rPr>
          <w:b/>
          <w:color w:val="7030A0"/>
        </w:rPr>
        <w:t>á</w:t>
      </w:r>
      <w:r w:rsidRPr="00B85BAE">
        <w:rPr>
          <w:b/>
          <w:color w:val="7030A0"/>
        </w:rPr>
        <w:t>s de la de</w:t>
      </w:r>
      <w:r w:rsidR="00B85BAE">
        <w:rPr>
          <w:b/>
          <w:color w:val="7030A0"/>
        </w:rPr>
        <w:t xml:space="preserve"> l</w:t>
      </w:r>
      <w:r w:rsidRPr="00B85BAE">
        <w:rPr>
          <w:b/>
          <w:color w:val="7030A0"/>
        </w:rPr>
        <w:t>a</w:t>
      </w:r>
      <w:r w:rsidR="00B85BAE">
        <w:rPr>
          <w:b/>
          <w:color w:val="7030A0"/>
        </w:rPr>
        <w:t xml:space="preserve"> idea</w:t>
      </w:r>
      <w:r w:rsidRPr="00B85BAE">
        <w:rPr>
          <w:b/>
          <w:color w:val="7030A0"/>
        </w:rPr>
        <w:t xml:space="preserve"> de comu</w:t>
      </w:r>
      <w:r w:rsidR="00B85BAE">
        <w:rPr>
          <w:b/>
          <w:color w:val="7030A0"/>
        </w:rPr>
        <w:t>n</w:t>
      </w:r>
      <w:r w:rsidRPr="00B85BAE">
        <w:rPr>
          <w:b/>
          <w:color w:val="7030A0"/>
        </w:rPr>
        <w:t>idad, incrementan los elementos dif</w:t>
      </w:r>
      <w:r w:rsidR="00B85BAE">
        <w:rPr>
          <w:b/>
          <w:color w:val="7030A0"/>
        </w:rPr>
        <w:t>e</w:t>
      </w:r>
      <w:r w:rsidRPr="00B85BAE">
        <w:rPr>
          <w:b/>
          <w:color w:val="7030A0"/>
        </w:rPr>
        <w:t>renciadores: deport</w:t>
      </w:r>
      <w:r w:rsidR="00B85BAE">
        <w:rPr>
          <w:b/>
          <w:color w:val="7030A0"/>
        </w:rPr>
        <w:t>i</w:t>
      </w:r>
      <w:r w:rsidRPr="00B85BAE">
        <w:rPr>
          <w:b/>
          <w:color w:val="7030A0"/>
        </w:rPr>
        <w:t>va, ve</w:t>
      </w:r>
      <w:r w:rsidR="00B85BAE">
        <w:rPr>
          <w:b/>
          <w:color w:val="7030A0"/>
        </w:rPr>
        <w:t>c</w:t>
      </w:r>
      <w:r w:rsidRPr="00B85BAE">
        <w:rPr>
          <w:b/>
          <w:color w:val="7030A0"/>
        </w:rPr>
        <w:t>inal, rel</w:t>
      </w:r>
      <w:r w:rsidRPr="00B85BAE">
        <w:rPr>
          <w:b/>
          <w:color w:val="7030A0"/>
        </w:rPr>
        <w:t>i</w:t>
      </w:r>
      <w:r w:rsidRPr="00B85BAE">
        <w:rPr>
          <w:b/>
          <w:color w:val="7030A0"/>
        </w:rPr>
        <w:t>giosa</w:t>
      </w:r>
      <w:r w:rsidR="00B85BAE">
        <w:rPr>
          <w:b/>
          <w:color w:val="7030A0"/>
        </w:rPr>
        <w:t>, laboral</w:t>
      </w:r>
      <w:r w:rsidRPr="00B85BAE">
        <w:rPr>
          <w:b/>
          <w:color w:val="7030A0"/>
        </w:rPr>
        <w:t>...</w:t>
      </w:r>
      <w:r w:rsidR="00B85BAE">
        <w:rPr>
          <w:b/>
          <w:color w:val="7030A0"/>
        </w:rPr>
        <w:t xml:space="preserve"> La idea de situación: local, general, universal. Y la idea de vinculación: l</w:t>
      </w:r>
      <w:r w:rsidR="00B85BAE">
        <w:rPr>
          <w:b/>
          <w:color w:val="7030A0"/>
        </w:rPr>
        <w:t>i</w:t>
      </w:r>
      <w:r w:rsidR="00B85BAE">
        <w:rPr>
          <w:b/>
          <w:color w:val="7030A0"/>
        </w:rPr>
        <w:t>bre, obligada, temporal, duradera., En ese momento s</w:t>
      </w:r>
      <w:r w:rsidR="00B85BAE" w:rsidRPr="00B85BAE">
        <w:rPr>
          <w:b/>
          <w:color w:val="7030A0"/>
        </w:rPr>
        <w:t>e ent</w:t>
      </w:r>
      <w:r w:rsidR="00B85BAE">
        <w:rPr>
          <w:b/>
          <w:color w:val="7030A0"/>
        </w:rPr>
        <w:t>i</w:t>
      </w:r>
      <w:r w:rsidR="00B85BAE" w:rsidRPr="00B85BAE">
        <w:rPr>
          <w:b/>
          <w:color w:val="7030A0"/>
        </w:rPr>
        <w:t>ende entonces perfectamente la realidad de</w:t>
      </w:r>
      <w:r w:rsidR="00B85BAE">
        <w:rPr>
          <w:b/>
          <w:color w:val="7030A0"/>
        </w:rPr>
        <w:t xml:space="preserve"> </w:t>
      </w:r>
      <w:r w:rsidR="00B85BAE" w:rsidRPr="00B85BAE">
        <w:rPr>
          <w:b/>
          <w:color w:val="7030A0"/>
        </w:rPr>
        <w:t>la comu</w:t>
      </w:r>
      <w:r w:rsidR="00B85BAE">
        <w:rPr>
          <w:b/>
          <w:color w:val="7030A0"/>
        </w:rPr>
        <w:t>n</w:t>
      </w:r>
      <w:r w:rsidR="00B85BAE" w:rsidRPr="00B85BAE">
        <w:rPr>
          <w:b/>
          <w:color w:val="7030A0"/>
        </w:rPr>
        <w:t>idad</w:t>
      </w:r>
      <w:r w:rsidR="00B85BAE">
        <w:rPr>
          <w:b/>
          <w:color w:val="7030A0"/>
        </w:rPr>
        <w:t xml:space="preserve"> eclesial, incluso diferenciando claramente el sentido de parr</w:t>
      </w:r>
      <w:r w:rsidR="00B85BAE">
        <w:rPr>
          <w:b/>
          <w:color w:val="7030A0"/>
        </w:rPr>
        <w:t>o</w:t>
      </w:r>
      <w:r w:rsidR="00B85BAE">
        <w:rPr>
          <w:b/>
          <w:color w:val="7030A0"/>
        </w:rPr>
        <w:t>quia, diócesis, iglesia universal;  y la idea de cuerpo místico</w:t>
      </w:r>
      <w:r w:rsidR="00D65D9E">
        <w:rPr>
          <w:b/>
          <w:color w:val="7030A0"/>
        </w:rPr>
        <w:t xml:space="preserve"> y</w:t>
      </w:r>
      <w:r w:rsidR="00B85BAE">
        <w:rPr>
          <w:b/>
          <w:color w:val="7030A0"/>
        </w:rPr>
        <w:t xml:space="preserve"> reino de Dios.</w:t>
      </w:r>
    </w:p>
    <w:p w:rsidR="00B85BAE" w:rsidRDefault="00B85BAE" w:rsidP="00D65D9E">
      <w:pPr>
        <w:widowControl/>
        <w:autoSpaceDE/>
        <w:adjustRightInd/>
        <w:jc w:val="both"/>
        <w:rPr>
          <w:b/>
          <w:color w:val="7030A0"/>
        </w:rPr>
      </w:pPr>
    </w:p>
    <w:p w:rsidR="00B85BAE" w:rsidRDefault="00B85BAE" w:rsidP="00D65D9E">
      <w:pPr>
        <w:widowControl/>
        <w:autoSpaceDE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 En</w:t>
      </w:r>
      <w:r w:rsidR="00AA30A9" w:rsidRPr="00282714">
        <w:rPr>
          <w:b/>
          <w:color w:val="00B050"/>
        </w:rPr>
        <w:t xml:space="preserve"> la </w:t>
      </w:r>
      <w:r>
        <w:rPr>
          <w:b/>
          <w:color w:val="00B050"/>
        </w:rPr>
        <w:t xml:space="preserve">edad mediana, en la </w:t>
      </w:r>
      <w:r w:rsidR="00AA30A9" w:rsidRPr="00282714">
        <w:rPr>
          <w:b/>
          <w:color w:val="00B050"/>
        </w:rPr>
        <w:t>que la so</w:t>
      </w:r>
      <w:r>
        <w:rPr>
          <w:b/>
          <w:color w:val="00B050"/>
        </w:rPr>
        <w:t>c</w:t>
      </w:r>
      <w:r w:rsidR="00AA30A9" w:rsidRPr="00282714">
        <w:rPr>
          <w:b/>
          <w:color w:val="00B050"/>
        </w:rPr>
        <w:t>iabi</w:t>
      </w:r>
      <w:r>
        <w:rPr>
          <w:b/>
          <w:color w:val="00B050"/>
        </w:rPr>
        <w:t>lidad</w:t>
      </w:r>
      <w:r w:rsidR="00AA30A9" w:rsidRPr="00282714">
        <w:rPr>
          <w:b/>
          <w:color w:val="00B050"/>
        </w:rPr>
        <w:t xml:space="preserve"> se mantiene</w:t>
      </w:r>
      <w:r>
        <w:rPr>
          <w:b/>
          <w:color w:val="00B050"/>
        </w:rPr>
        <w:t xml:space="preserve"> como necesidad psicológica, la de los </w:t>
      </w:r>
      <w:r w:rsidR="00AA30A9">
        <w:rPr>
          <w:b/>
          <w:color w:val="00B050"/>
        </w:rPr>
        <w:t xml:space="preserve"> 8 a los 12 años</w:t>
      </w:r>
      <w:r>
        <w:rPr>
          <w:b/>
          <w:color w:val="00B050"/>
        </w:rPr>
        <w:t>, es cuando hay que</w:t>
      </w:r>
      <w:r w:rsidR="00AA30A9">
        <w:rPr>
          <w:b/>
          <w:color w:val="00B050"/>
        </w:rPr>
        <w:t xml:space="preserve"> acompa</w:t>
      </w:r>
      <w:r>
        <w:rPr>
          <w:b/>
          <w:color w:val="00B050"/>
        </w:rPr>
        <w:t>ñ</w:t>
      </w:r>
      <w:r w:rsidR="00AA30A9">
        <w:rPr>
          <w:b/>
          <w:color w:val="00B050"/>
        </w:rPr>
        <w:t>ar en el descubrimiento de que la pertene</w:t>
      </w:r>
      <w:r>
        <w:rPr>
          <w:b/>
          <w:color w:val="00B050"/>
        </w:rPr>
        <w:t>n</w:t>
      </w:r>
      <w:r w:rsidR="00AA30A9">
        <w:rPr>
          <w:b/>
          <w:color w:val="00B050"/>
        </w:rPr>
        <w:t xml:space="preserve">cia </w:t>
      </w:r>
      <w:r>
        <w:rPr>
          <w:b/>
          <w:color w:val="00B050"/>
        </w:rPr>
        <w:t>a la Iglesia de Jesús. El niño sabe de una cosa es el grupo colegial y la com</w:t>
      </w:r>
      <w:r>
        <w:rPr>
          <w:b/>
          <w:color w:val="00B050"/>
        </w:rPr>
        <w:t>u</w:t>
      </w:r>
      <w:r>
        <w:rPr>
          <w:b/>
          <w:color w:val="00B050"/>
        </w:rPr>
        <w:t xml:space="preserve">nidad de vecinos de los que puede ser la comunidad parroquial que se </w:t>
      </w:r>
      <w:proofErr w:type="spellStart"/>
      <w:r>
        <w:rPr>
          <w:b/>
          <w:color w:val="00B050"/>
        </w:rPr>
        <w:t>reune</w:t>
      </w:r>
      <w:proofErr w:type="spellEnd"/>
      <w:r>
        <w:rPr>
          <w:b/>
          <w:color w:val="00B050"/>
        </w:rPr>
        <w:t xml:space="preserve"> para celebrar un sacramento o despedir a u ser querido en un entierro.</w:t>
      </w:r>
    </w:p>
    <w:p w:rsidR="00D71EC5" w:rsidRDefault="00B85BAE" w:rsidP="00D65D9E">
      <w:pPr>
        <w:widowControl/>
        <w:autoSpaceDE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 El resaltar la alegría de ser cristiano no tanto por </w:t>
      </w:r>
      <w:r w:rsidR="00AA30A9">
        <w:rPr>
          <w:b/>
          <w:color w:val="00B050"/>
        </w:rPr>
        <w:t>tener unos cuantos compañ</w:t>
      </w:r>
      <w:r w:rsidR="00AA30A9">
        <w:rPr>
          <w:b/>
          <w:color w:val="00B050"/>
        </w:rPr>
        <w:t>e</w:t>
      </w:r>
      <w:r w:rsidR="00AA30A9">
        <w:rPr>
          <w:b/>
          <w:color w:val="00B050"/>
        </w:rPr>
        <w:t xml:space="preserve">ros </w:t>
      </w:r>
      <w:r>
        <w:rPr>
          <w:b/>
          <w:color w:val="00B050"/>
        </w:rPr>
        <w:t>que lo son o el tener una familia que se define como cristiana cede el paso a la idea espiritual de que todos los seg</w:t>
      </w:r>
      <w:r w:rsidR="00D71EC5">
        <w:rPr>
          <w:b/>
          <w:color w:val="00B050"/>
        </w:rPr>
        <w:t xml:space="preserve">uidores de Jesús mantenemos unas conexiones de especial afinidad. </w:t>
      </w:r>
    </w:p>
    <w:p w:rsidR="00D71EC5" w:rsidRDefault="00D71EC5" w:rsidP="00D65D9E">
      <w:pPr>
        <w:widowControl/>
        <w:autoSpaceDE/>
        <w:adjustRightInd/>
        <w:jc w:val="both"/>
        <w:rPr>
          <w:b/>
          <w:color w:val="00B050"/>
        </w:rPr>
      </w:pPr>
    </w:p>
    <w:p w:rsidR="00D71EC5" w:rsidRPr="00D71EC5" w:rsidRDefault="00D71EC5" w:rsidP="00D65D9E">
      <w:pPr>
        <w:widowControl/>
        <w:autoSpaceDE/>
        <w:adjustRightInd/>
        <w:jc w:val="both"/>
        <w:rPr>
          <w:b/>
          <w:color w:val="7030A0"/>
        </w:rPr>
      </w:pPr>
      <w:r w:rsidRPr="00D71EC5">
        <w:rPr>
          <w:b/>
          <w:color w:val="7030A0"/>
        </w:rPr>
        <w:t xml:space="preserve">   Desde esa plataforma se llega a la madurez e</w:t>
      </w:r>
      <w:r>
        <w:rPr>
          <w:b/>
          <w:color w:val="7030A0"/>
        </w:rPr>
        <w:t>c</w:t>
      </w:r>
      <w:r w:rsidRPr="00D71EC5">
        <w:rPr>
          <w:b/>
          <w:color w:val="7030A0"/>
        </w:rPr>
        <w:t xml:space="preserve">lesial, es decir al sentimiento y </w:t>
      </w:r>
      <w:r>
        <w:rPr>
          <w:b/>
          <w:color w:val="7030A0"/>
        </w:rPr>
        <w:t xml:space="preserve">a </w:t>
      </w:r>
      <w:r w:rsidRPr="00D71EC5">
        <w:rPr>
          <w:b/>
          <w:color w:val="7030A0"/>
        </w:rPr>
        <w:t>la certeza de la pertenencia cristiana, de</w:t>
      </w:r>
      <w:r>
        <w:rPr>
          <w:b/>
          <w:color w:val="7030A0"/>
        </w:rPr>
        <w:t xml:space="preserve"> </w:t>
      </w:r>
      <w:r w:rsidRPr="00D71EC5">
        <w:rPr>
          <w:b/>
          <w:color w:val="7030A0"/>
        </w:rPr>
        <w:t>ser del pueblo de Dios, de ser miem</w:t>
      </w:r>
      <w:r>
        <w:rPr>
          <w:b/>
          <w:color w:val="7030A0"/>
        </w:rPr>
        <w:t>b</w:t>
      </w:r>
      <w:r w:rsidRPr="00D71EC5">
        <w:rPr>
          <w:b/>
          <w:color w:val="7030A0"/>
        </w:rPr>
        <w:t>ro de la comunidad de Jesús, el cual perm</w:t>
      </w:r>
      <w:r>
        <w:rPr>
          <w:b/>
          <w:color w:val="7030A0"/>
        </w:rPr>
        <w:t>ane</w:t>
      </w:r>
      <w:r w:rsidRPr="00D71EC5">
        <w:rPr>
          <w:b/>
          <w:color w:val="7030A0"/>
        </w:rPr>
        <w:t>ce unido en medio de sus segui</w:t>
      </w:r>
      <w:r>
        <w:rPr>
          <w:b/>
          <w:color w:val="7030A0"/>
        </w:rPr>
        <w:t>d</w:t>
      </w:r>
      <w:r w:rsidRPr="00D71EC5">
        <w:rPr>
          <w:b/>
          <w:color w:val="7030A0"/>
        </w:rPr>
        <w:t>ores, lo cual sucedi</w:t>
      </w:r>
      <w:r>
        <w:rPr>
          <w:b/>
          <w:color w:val="7030A0"/>
        </w:rPr>
        <w:t>ó</w:t>
      </w:r>
      <w:r w:rsidRPr="00D71EC5">
        <w:rPr>
          <w:b/>
          <w:color w:val="7030A0"/>
        </w:rPr>
        <w:t xml:space="preserve"> despu</w:t>
      </w:r>
      <w:r>
        <w:rPr>
          <w:b/>
          <w:color w:val="7030A0"/>
        </w:rPr>
        <w:t>é</w:t>
      </w:r>
      <w:r w:rsidRPr="00D71EC5">
        <w:rPr>
          <w:b/>
          <w:color w:val="7030A0"/>
        </w:rPr>
        <w:t xml:space="preserve">s de que </w:t>
      </w:r>
      <w:r>
        <w:rPr>
          <w:b/>
          <w:color w:val="7030A0"/>
        </w:rPr>
        <w:t>él</w:t>
      </w:r>
      <w:r w:rsidRPr="00D71EC5">
        <w:rPr>
          <w:b/>
          <w:color w:val="7030A0"/>
        </w:rPr>
        <w:t xml:space="preserve"> march</w:t>
      </w:r>
      <w:r>
        <w:rPr>
          <w:b/>
          <w:color w:val="7030A0"/>
        </w:rPr>
        <w:t>ó</w:t>
      </w:r>
      <w:r w:rsidRPr="00D71EC5">
        <w:rPr>
          <w:b/>
          <w:color w:val="7030A0"/>
        </w:rPr>
        <w:t xml:space="preserve"> al cielo y sigue vigente a lo largo de los siglos</w:t>
      </w:r>
      <w:r>
        <w:rPr>
          <w:b/>
          <w:color w:val="00B050"/>
        </w:rPr>
        <w:t xml:space="preserve">. </w:t>
      </w:r>
      <w:r w:rsidRPr="00D65D9E">
        <w:rPr>
          <w:b/>
          <w:color w:val="7030A0"/>
        </w:rPr>
        <w:t>Eso es precisamente la</w:t>
      </w:r>
      <w:r>
        <w:rPr>
          <w:b/>
          <w:color w:val="00B050"/>
        </w:rPr>
        <w:t xml:space="preserve"> </w:t>
      </w:r>
      <w:r w:rsidRPr="00D71EC5">
        <w:rPr>
          <w:b/>
          <w:color w:val="7030A0"/>
        </w:rPr>
        <w:t>Igl</w:t>
      </w:r>
      <w:r w:rsidRPr="00D71EC5">
        <w:rPr>
          <w:b/>
          <w:color w:val="7030A0"/>
        </w:rPr>
        <w:t>e</w:t>
      </w:r>
      <w:r w:rsidRPr="00D71EC5">
        <w:rPr>
          <w:b/>
          <w:color w:val="7030A0"/>
        </w:rPr>
        <w:t>sia a los cual un adolescente y un joven de ideas sana sabe ser consciente y si el caso lo precisa  testimonial.</w:t>
      </w:r>
    </w:p>
    <w:p w:rsidR="00D71EC5" w:rsidRDefault="00D71EC5" w:rsidP="00D65D9E">
      <w:pPr>
        <w:widowControl/>
        <w:autoSpaceDE/>
        <w:adjustRightInd/>
        <w:jc w:val="both"/>
        <w:rPr>
          <w:b/>
          <w:color w:val="7030A0"/>
        </w:rPr>
      </w:pPr>
      <w:r w:rsidRPr="00D71EC5">
        <w:rPr>
          <w:b/>
          <w:color w:val="7030A0"/>
        </w:rPr>
        <w:t xml:space="preserve"> </w:t>
      </w:r>
    </w:p>
    <w:p w:rsidR="00D71EC5" w:rsidRDefault="00D71EC5" w:rsidP="00D65D9E">
      <w:pPr>
        <w:widowControl/>
        <w:autoSpaceDE/>
        <w:adjustRightInd/>
        <w:jc w:val="both"/>
        <w:rPr>
          <w:b/>
          <w:color w:val="7030A0"/>
        </w:rPr>
      </w:pPr>
      <w:r w:rsidRPr="00D71EC5">
        <w:rPr>
          <w:b/>
          <w:color w:val="0070C0"/>
        </w:rPr>
        <w:t xml:space="preserve">  Es evidente que eso se inicia en la edad primera</w:t>
      </w:r>
      <w:r>
        <w:rPr>
          <w:b/>
          <w:color w:val="7030A0"/>
        </w:rPr>
        <w:t>.</w:t>
      </w:r>
      <w:r>
        <w:rPr>
          <w:b/>
          <w:color w:val="0070C0"/>
        </w:rPr>
        <w:t xml:space="preserve"> Con niños pequeños, que con frecue</w:t>
      </w:r>
      <w:r>
        <w:rPr>
          <w:b/>
          <w:color w:val="0070C0"/>
        </w:rPr>
        <w:t>n</w:t>
      </w:r>
      <w:r>
        <w:rPr>
          <w:b/>
          <w:color w:val="0070C0"/>
        </w:rPr>
        <w:t>cia tienen un hermanito que les sigue, es interesante hablar del bautismo como gran sue</w:t>
      </w:r>
      <w:r>
        <w:rPr>
          <w:b/>
          <w:color w:val="0070C0"/>
        </w:rPr>
        <w:t>r</w:t>
      </w:r>
      <w:r>
        <w:rPr>
          <w:b/>
          <w:color w:val="0070C0"/>
        </w:rPr>
        <w:t>te que se tiene. Elaborar un certificado en el que consta padres, padrinos, fechas, patr</w:t>
      </w:r>
      <w:r>
        <w:rPr>
          <w:b/>
          <w:color w:val="0070C0"/>
        </w:rPr>
        <w:t>o</w:t>
      </w:r>
      <w:r>
        <w:rPr>
          <w:b/>
          <w:color w:val="0070C0"/>
        </w:rPr>
        <w:t>nos y otros datos es una cosa que les agrada y que puede constituir un excelente enlace o ge</w:t>
      </w:r>
      <w:r>
        <w:rPr>
          <w:b/>
          <w:color w:val="0070C0"/>
        </w:rPr>
        <w:t>r</w:t>
      </w:r>
      <w:r>
        <w:rPr>
          <w:b/>
          <w:color w:val="0070C0"/>
        </w:rPr>
        <w:t>men de iniciar en lo que es Iglesia</w:t>
      </w:r>
    </w:p>
    <w:p w:rsidR="00D71EC5" w:rsidRPr="00D71EC5" w:rsidRDefault="00D71EC5" w:rsidP="00D65D9E">
      <w:pPr>
        <w:widowControl/>
        <w:autoSpaceDE/>
        <w:adjustRightInd/>
        <w:jc w:val="both"/>
        <w:rPr>
          <w:b/>
          <w:color w:val="7030A0"/>
        </w:rPr>
      </w:pPr>
      <w:r>
        <w:rPr>
          <w:b/>
          <w:color w:val="7030A0"/>
        </w:rPr>
        <w:t xml:space="preserve"> </w:t>
      </w:r>
    </w:p>
    <w:p w:rsidR="00D71EC5" w:rsidRDefault="00D65D9E" w:rsidP="00D65D9E">
      <w:pPr>
        <w:widowControl/>
        <w:autoSpaceDE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 Es también</w:t>
      </w:r>
      <w:r w:rsidR="00D71EC5">
        <w:rPr>
          <w:b/>
          <w:color w:val="00B050"/>
        </w:rPr>
        <w:t xml:space="preserve"> ideal que se debe seguir  en la edad mediana </w:t>
      </w:r>
      <w:r w:rsidR="00AA30A9">
        <w:rPr>
          <w:b/>
          <w:color w:val="00B050"/>
        </w:rPr>
        <w:t>cuan</w:t>
      </w:r>
      <w:r w:rsidR="00D71EC5">
        <w:rPr>
          <w:b/>
          <w:color w:val="00B050"/>
        </w:rPr>
        <w:t>d</w:t>
      </w:r>
      <w:r w:rsidR="00AA30A9">
        <w:rPr>
          <w:b/>
          <w:color w:val="00B050"/>
        </w:rPr>
        <w:t>o</w:t>
      </w:r>
      <w:r w:rsidR="00D71EC5">
        <w:rPr>
          <w:b/>
          <w:color w:val="00B050"/>
        </w:rPr>
        <w:t xml:space="preserve"> la necesidad de </w:t>
      </w:r>
      <w:r w:rsidR="00AA30A9">
        <w:rPr>
          <w:b/>
          <w:color w:val="00B050"/>
        </w:rPr>
        <w:t xml:space="preserve"> am</w:t>
      </w:r>
      <w:r w:rsidR="00AA30A9">
        <w:rPr>
          <w:b/>
          <w:color w:val="00B050"/>
        </w:rPr>
        <w:t>i</w:t>
      </w:r>
      <w:r w:rsidR="00AA30A9">
        <w:rPr>
          <w:b/>
          <w:color w:val="00B050"/>
        </w:rPr>
        <w:t>gos</w:t>
      </w:r>
      <w:r w:rsidR="00D71EC5">
        <w:rPr>
          <w:b/>
          <w:color w:val="00B050"/>
        </w:rPr>
        <w:t xml:space="preserve"> y compañeros puede servir para extender la relación comunitarios a los prójimos lej</w:t>
      </w:r>
      <w:r w:rsidR="00D71EC5">
        <w:rPr>
          <w:b/>
          <w:color w:val="00B050"/>
        </w:rPr>
        <w:t>a</w:t>
      </w:r>
      <w:r w:rsidR="00D71EC5">
        <w:rPr>
          <w:b/>
          <w:color w:val="00B050"/>
        </w:rPr>
        <w:t xml:space="preserve">nos y </w:t>
      </w:r>
      <w:proofErr w:type="spellStart"/>
      <w:r w:rsidR="00AA30A9">
        <w:rPr>
          <w:b/>
          <w:color w:val="00B050"/>
        </w:rPr>
        <w:t>mas</w:t>
      </w:r>
      <w:proofErr w:type="spellEnd"/>
      <w:r w:rsidR="00AA30A9">
        <w:rPr>
          <w:b/>
          <w:color w:val="00B050"/>
        </w:rPr>
        <w:t xml:space="preserve"> distantes. Buen ejemplo pu</w:t>
      </w:r>
      <w:r w:rsidR="00D71EC5">
        <w:rPr>
          <w:b/>
          <w:color w:val="00B050"/>
        </w:rPr>
        <w:t>e</w:t>
      </w:r>
      <w:r w:rsidR="00AA30A9">
        <w:rPr>
          <w:b/>
          <w:color w:val="00B050"/>
        </w:rPr>
        <w:t>de ser el pon</w:t>
      </w:r>
      <w:r w:rsidR="00D71EC5">
        <w:rPr>
          <w:b/>
          <w:color w:val="00B050"/>
        </w:rPr>
        <w:t>e</w:t>
      </w:r>
      <w:r w:rsidR="00AA30A9">
        <w:rPr>
          <w:b/>
          <w:color w:val="00B050"/>
        </w:rPr>
        <w:t>r  los</w:t>
      </w:r>
      <w:r w:rsidR="00D71EC5">
        <w:rPr>
          <w:b/>
          <w:color w:val="00B050"/>
        </w:rPr>
        <w:t xml:space="preserve"> </w:t>
      </w:r>
      <w:r w:rsidR="00AA30A9">
        <w:rPr>
          <w:b/>
          <w:color w:val="00B050"/>
        </w:rPr>
        <w:t>emigrantes como referencia d</w:t>
      </w:r>
      <w:r w:rsidR="00D71EC5">
        <w:rPr>
          <w:b/>
          <w:color w:val="00B050"/>
        </w:rPr>
        <w:t>e</w:t>
      </w:r>
      <w:r w:rsidR="00AA30A9">
        <w:rPr>
          <w:b/>
          <w:color w:val="00B050"/>
        </w:rPr>
        <w:t xml:space="preserve"> frate</w:t>
      </w:r>
      <w:r w:rsidR="00AA30A9">
        <w:rPr>
          <w:b/>
          <w:color w:val="00B050"/>
        </w:rPr>
        <w:t>r</w:t>
      </w:r>
      <w:r w:rsidR="00AA30A9">
        <w:rPr>
          <w:b/>
          <w:color w:val="00B050"/>
        </w:rPr>
        <w:t>nidad de otros lugares del mundo</w:t>
      </w:r>
      <w:r w:rsidR="00D71EC5">
        <w:rPr>
          <w:b/>
          <w:color w:val="00B050"/>
        </w:rPr>
        <w:t>.</w:t>
      </w:r>
    </w:p>
    <w:p w:rsidR="00D65D9E" w:rsidRDefault="00D65D9E" w:rsidP="00D65D9E">
      <w:pPr>
        <w:widowControl/>
        <w:autoSpaceDE/>
        <w:adjustRightInd/>
        <w:jc w:val="both"/>
        <w:rPr>
          <w:b/>
          <w:color w:val="7030A0"/>
        </w:rPr>
      </w:pPr>
      <w:r>
        <w:rPr>
          <w:b/>
          <w:color w:val="7030A0"/>
        </w:rPr>
        <w:t xml:space="preserve">  </w:t>
      </w:r>
    </w:p>
    <w:p w:rsidR="00D65D9E" w:rsidRDefault="00D65D9E" w:rsidP="00D65D9E">
      <w:pPr>
        <w:widowControl/>
        <w:autoSpaceDE/>
        <w:adjustRightInd/>
        <w:jc w:val="both"/>
        <w:rPr>
          <w:b/>
          <w:color w:val="7030A0"/>
        </w:rPr>
      </w:pPr>
      <w:r>
        <w:rPr>
          <w:b/>
          <w:color w:val="7030A0"/>
        </w:rPr>
        <w:t xml:space="preserve">  El </w:t>
      </w:r>
      <w:r w:rsidR="00282714" w:rsidRPr="00282714">
        <w:rPr>
          <w:b/>
          <w:color w:val="7030A0"/>
        </w:rPr>
        <w:t xml:space="preserve"> adol</w:t>
      </w:r>
      <w:r>
        <w:rPr>
          <w:b/>
          <w:color w:val="7030A0"/>
        </w:rPr>
        <w:t>e</w:t>
      </w:r>
      <w:r w:rsidR="00282714" w:rsidRPr="00282714">
        <w:rPr>
          <w:b/>
          <w:color w:val="7030A0"/>
        </w:rPr>
        <w:t>scente y el joven tiene ya una postura definitiva respecto a la Iglesi</w:t>
      </w:r>
      <w:r>
        <w:rPr>
          <w:b/>
          <w:color w:val="7030A0"/>
        </w:rPr>
        <w:t>a</w:t>
      </w:r>
      <w:r w:rsidR="00282714" w:rsidRPr="00282714">
        <w:rPr>
          <w:b/>
          <w:color w:val="7030A0"/>
        </w:rPr>
        <w:t>. Pero es n</w:t>
      </w:r>
      <w:r w:rsidR="00282714" w:rsidRPr="00282714">
        <w:rPr>
          <w:b/>
          <w:color w:val="7030A0"/>
        </w:rPr>
        <w:t>e</w:t>
      </w:r>
      <w:r w:rsidR="00282714" w:rsidRPr="00282714">
        <w:rPr>
          <w:b/>
          <w:color w:val="7030A0"/>
        </w:rPr>
        <w:t xml:space="preserve">cesario purificar el sentido de </w:t>
      </w:r>
      <w:r>
        <w:rPr>
          <w:b/>
          <w:color w:val="7030A0"/>
        </w:rPr>
        <w:t>los elementos que tienen que ver con ella: magisterio, jera</w:t>
      </w:r>
      <w:r>
        <w:rPr>
          <w:b/>
          <w:color w:val="7030A0"/>
        </w:rPr>
        <w:t>r</w:t>
      </w:r>
      <w:r>
        <w:rPr>
          <w:b/>
          <w:color w:val="7030A0"/>
        </w:rPr>
        <w:t>quía, clero, laicado, seglares, diócesis, parroquia, comunidad religiosa, monasterio, co</w:t>
      </w:r>
      <w:r>
        <w:rPr>
          <w:b/>
          <w:color w:val="7030A0"/>
        </w:rPr>
        <w:t>n</w:t>
      </w:r>
      <w:r>
        <w:rPr>
          <w:b/>
          <w:color w:val="7030A0"/>
        </w:rPr>
        <w:t xml:space="preserve">vento, concilio, sínodo.. y </w:t>
      </w:r>
      <w:proofErr w:type="spellStart"/>
      <w:r>
        <w:rPr>
          <w:b/>
          <w:color w:val="7030A0"/>
        </w:rPr>
        <w:t>muchios</w:t>
      </w:r>
      <w:proofErr w:type="spellEnd"/>
      <w:r>
        <w:rPr>
          <w:b/>
          <w:color w:val="7030A0"/>
        </w:rPr>
        <w:t xml:space="preserve"> término más que la cultura social exige aclarar.</w:t>
      </w:r>
    </w:p>
    <w:p w:rsidR="00282714" w:rsidRPr="00282714" w:rsidRDefault="00282714" w:rsidP="00282714">
      <w:pPr>
        <w:widowControl/>
        <w:autoSpaceDE/>
        <w:adjustRightInd/>
        <w:rPr>
          <w:b/>
          <w:color w:val="7030A0"/>
          <w:sz w:val="36"/>
          <w:szCs w:val="36"/>
        </w:rPr>
      </w:pPr>
    </w:p>
    <w:p w:rsidR="00997603" w:rsidRPr="005A404B" w:rsidRDefault="005A404B" w:rsidP="005A404B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5A404B">
        <w:rPr>
          <w:b/>
          <w:color w:val="FF0000"/>
          <w:sz w:val="36"/>
          <w:szCs w:val="36"/>
        </w:rPr>
        <w:t xml:space="preserve">23 Las </w:t>
      </w:r>
      <w:r w:rsidR="00282714">
        <w:rPr>
          <w:b/>
          <w:color w:val="FF0000"/>
          <w:sz w:val="36"/>
          <w:szCs w:val="36"/>
        </w:rPr>
        <w:t>pertenencia a la Iglesia</w:t>
      </w:r>
    </w:p>
    <w:p w:rsidR="00E969EE" w:rsidRDefault="00E969EE" w:rsidP="00E969EE">
      <w:pPr>
        <w:widowControl/>
        <w:autoSpaceDE/>
        <w:autoSpaceDN/>
        <w:adjustRightInd/>
        <w:jc w:val="center"/>
        <w:rPr>
          <w:sz w:val="30"/>
          <w:szCs w:val="30"/>
        </w:rPr>
      </w:pPr>
    </w:p>
    <w:p w:rsidR="006F2E8D" w:rsidRDefault="00050048" w:rsidP="00050048">
      <w:pPr>
        <w:widowControl/>
        <w:autoSpaceDE/>
        <w:autoSpaceDN/>
        <w:adjustRightInd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2286000" cy="2382592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811" t="12127" r="49838" b="60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E8D" w:rsidRDefault="006F2E8D" w:rsidP="00230276">
      <w:pPr>
        <w:widowControl/>
        <w:autoSpaceDE/>
        <w:autoSpaceDN/>
        <w:adjustRightInd/>
        <w:rPr>
          <w:b/>
          <w:color w:val="FF0000"/>
        </w:rPr>
      </w:pPr>
    </w:p>
    <w:p w:rsidR="00050048" w:rsidRDefault="00050048" w:rsidP="0005004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050048">
        <w:rPr>
          <w:b/>
        </w:rPr>
        <w:t>La Iglesia que Jesús quiso formar en el mundo fue un regalo dado a los hom</w:t>
      </w:r>
      <w:r w:rsidRPr="00050048">
        <w:rPr>
          <w:b/>
        </w:rPr>
        <w:softHyphen/>
        <w:t>bres para ayudarles en el camino de la salvación. A sus primeros seguidores les invitó a formar parte de su grupo de amigos. "</w:t>
      </w:r>
      <w:r w:rsidRPr="00050048">
        <w:rPr>
          <w:rStyle w:val="nfasis"/>
          <w:b/>
        </w:rPr>
        <w:t>En adelante, ya no os llamaré siervos, pues el siervo no sabe lo va a hacer el Señor. Os llamaré amigos, porque os he dado a conocer lo que oí a mi Padre."</w:t>
      </w:r>
      <w:r w:rsidRPr="00050048">
        <w:rPr>
          <w:b/>
        </w:rPr>
        <w:t>  (</w:t>
      </w:r>
      <w:proofErr w:type="spellStart"/>
      <w:r w:rsidRPr="00050048">
        <w:rPr>
          <w:b/>
        </w:rPr>
        <w:t>Jn.</w:t>
      </w:r>
      <w:proofErr w:type="spellEnd"/>
      <w:r w:rsidRPr="00050048">
        <w:rPr>
          <w:b/>
        </w:rPr>
        <w:t xml:space="preserve"> 15.15-16)</w:t>
      </w:r>
    </w:p>
    <w:p w:rsidR="00050048" w:rsidRDefault="00050048" w:rsidP="00050048">
      <w:pPr>
        <w:widowControl/>
        <w:autoSpaceDE/>
        <w:autoSpaceDN/>
        <w:adjustRightInd/>
        <w:jc w:val="both"/>
        <w:rPr>
          <w:b/>
        </w:rPr>
      </w:pPr>
      <w:r w:rsidRPr="00050048">
        <w:rPr>
          <w:b/>
        </w:rPr>
        <w:t>    Duran</w:t>
      </w:r>
      <w:r w:rsidRPr="00050048">
        <w:rPr>
          <w:b/>
        </w:rPr>
        <w:softHyphen/>
        <w:t>te su vida de Profeta los fue preparando para que siguieran uni</w:t>
      </w:r>
      <w:r w:rsidRPr="00050048">
        <w:rPr>
          <w:b/>
        </w:rPr>
        <w:softHyphen/>
        <w:t>dos cuan</w:t>
      </w:r>
      <w:r w:rsidRPr="00050048">
        <w:rPr>
          <w:b/>
        </w:rPr>
        <w:softHyphen/>
        <w:t>do la hora de su partida llegara. Les prometió la fuerza del Espíritu Santo enviado por El mismo y por el Padre. Y les dispuso para que anunciaran el Reino de Dios en la tierra entera, pues para eso El había venido al mundo. "</w:t>
      </w:r>
      <w:r w:rsidRPr="00050048">
        <w:rPr>
          <w:rStyle w:val="nfasis"/>
          <w:b/>
        </w:rPr>
        <w:t xml:space="preserve">No me elegisteis vosotros a </w:t>
      </w:r>
      <w:proofErr w:type="spellStart"/>
      <w:r w:rsidRPr="00050048">
        <w:rPr>
          <w:rStyle w:val="nfasis"/>
          <w:b/>
        </w:rPr>
        <w:t>mi</w:t>
      </w:r>
      <w:proofErr w:type="spellEnd"/>
      <w:r w:rsidRPr="00050048">
        <w:rPr>
          <w:rStyle w:val="nfasis"/>
          <w:b/>
        </w:rPr>
        <w:t>, soy yo el que os he elegido y destinado para marchéis y deis muchos frutos</w:t>
      </w:r>
      <w:r w:rsidRPr="00050048">
        <w:rPr>
          <w:b/>
        </w:rPr>
        <w:t>" (</w:t>
      </w:r>
      <w:proofErr w:type="spellStart"/>
      <w:r w:rsidRPr="00050048">
        <w:rPr>
          <w:b/>
        </w:rPr>
        <w:t>Jn.</w:t>
      </w:r>
      <w:proofErr w:type="spellEnd"/>
      <w:r w:rsidRPr="00050048">
        <w:rPr>
          <w:b/>
        </w:rPr>
        <w:t xml:space="preserve"> 15. 17)</w:t>
      </w:r>
    </w:p>
    <w:p w:rsidR="00050048" w:rsidRDefault="00050048" w:rsidP="00050048">
      <w:pPr>
        <w:widowControl/>
        <w:autoSpaceDE/>
        <w:autoSpaceDN/>
        <w:adjustRightInd/>
        <w:jc w:val="both"/>
        <w:rPr>
          <w:b/>
        </w:rPr>
      </w:pPr>
    </w:p>
    <w:p w:rsidR="006F2E8D" w:rsidRDefault="00050048" w:rsidP="00050048">
      <w:pPr>
        <w:widowControl/>
        <w:autoSpaceDE/>
        <w:autoSpaceDN/>
        <w:adjustRightInd/>
        <w:jc w:val="both"/>
        <w:rPr>
          <w:b/>
        </w:rPr>
      </w:pPr>
      <w:r w:rsidRPr="00050048">
        <w:rPr>
          <w:b/>
        </w:rPr>
        <w:t>    Pero Jesús no pensaba sólo en la pequeña comunidad que le seguía de momento. En sus previsiones divinas sabía que su mensaje estaba destinado a llegar a todos los ho</w:t>
      </w:r>
      <w:r w:rsidRPr="00050048">
        <w:rPr>
          <w:b/>
        </w:rPr>
        <w:t>m</w:t>
      </w:r>
      <w:r w:rsidRPr="00050048">
        <w:rPr>
          <w:b/>
        </w:rPr>
        <w:t>bres. Por eso preparaba la gran familia que se formaría con todos los que, creyendo en su nombre, se irían añadiendo a sus seguidores a lo largo de los siglos y a lo ancho del mu</w:t>
      </w:r>
      <w:r w:rsidRPr="00050048">
        <w:rPr>
          <w:b/>
        </w:rPr>
        <w:t>n</w:t>
      </w:r>
      <w:r w:rsidRPr="00050048">
        <w:rPr>
          <w:b/>
        </w:rPr>
        <w:t>do. "</w:t>
      </w:r>
      <w:r w:rsidRPr="00050048">
        <w:rPr>
          <w:rStyle w:val="nfasis"/>
          <w:b/>
        </w:rPr>
        <w:t>No te pido sólo por éstos, sino por todos aquellos que creerán en mi por medio de su palabra.</w:t>
      </w:r>
      <w:r w:rsidRPr="00050048">
        <w:rPr>
          <w:b/>
        </w:rPr>
        <w:t>" (</w:t>
      </w:r>
      <w:proofErr w:type="spellStart"/>
      <w:r w:rsidRPr="00050048">
        <w:rPr>
          <w:b/>
        </w:rPr>
        <w:t>Jn.</w:t>
      </w:r>
      <w:proofErr w:type="spellEnd"/>
      <w:r w:rsidRPr="00050048">
        <w:rPr>
          <w:b/>
        </w:rPr>
        <w:t xml:space="preserve"> 17. 20-21)</w:t>
      </w:r>
    </w:p>
    <w:p w:rsidR="00E969EE" w:rsidRPr="00050048" w:rsidRDefault="00E969EE" w:rsidP="00050048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01 Poemas</w:t>
      </w:r>
    </w:p>
    <w:p w:rsidR="00997603" w:rsidRPr="00997603" w:rsidRDefault="00997603" w:rsidP="00230276">
      <w:pPr>
        <w:widowControl/>
        <w:autoSpaceDE/>
        <w:autoSpaceDN/>
        <w:adjustRightInd/>
        <w:rPr>
          <w:b/>
          <w:color w:val="FF0000"/>
        </w:rPr>
      </w:pPr>
    </w:p>
    <w:p w:rsidR="00DE391D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t>01</w:t>
      </w:r>
      <w:r w:rsidR="00DE391D">
        <w:rPr>
          <w:b/>
          <w:color w:val="0070C0"/>
        </w:rPr>
        <w:t>a  La Iglesia y el trabajo fecundo</w:t>
      </w:r>
    </w:p>
    <w:p w:rsidR="00E969EE" w:rsidRDefault="00E969EE" w:rsidP="00230276">
      <w:pPr>
        <w:widowControl/>
        <w:autoSpaceDE/>
        <w:autoSpaceDN/>
        <w:adjustRightInd/>
        <w:rPr>
          <w:b/>
          <w:color w:val="0070C0"/>
        </w:rPr>
      </w:pPr>
    </w:p>
    <w:p w:rsidR="00E969EE" w:rsidRPr="00E969EE" w:rsidRDefault="00E969EE" w:rsidP="00230276">
      <w:pPr>
        <w:widowControl/>
        <w:autoSpaceDE/>
        <w:autoSpaceDN/>
        <w:adjustRightInd/>
        <w:rPr>
          <w:b/>
        </w:rPr>
      </w:pPr>
      <w:r w:rsidRPr="00E969EE">
        <w:rPr>
          <w:b/>
        </w:rPr>
        <w:t xml:space="preserve">  Lo</w:t>
      </w:r>
      <w:r>
        <w:rPr>
          <w:b/>
        </w:rPr>
        <w:t>s rasos que alu</w:t>
      </w:r>
      <w:r w:rsidRPr="00E969EE">
        <w:rPr>
          <w:b/>
        </w:rPr>
        <w:t>den a la iglesia, a la pertenencia de</w:t>
      </w:r>
      <w:r>
        <w:rPr>
          <w:b/>
        </w:rPr>
        <w:t xml:space="preserve"> l</w:t>
      </w:r>
      <w:r w:rsidRPr="00E969EE">
        <w:rPr>
          <w:b/>
        </w:rPr>
        <w:t>os mi</w:t>
      </w:r>
      <w:r>
        <w:rPr>
          <w:b/>
        </w:rPr>
        <w:t>e</w:t>
      </w:r>
      <w:r w:rsidRPr="00E969EE">
        <w:rPr>
          <w:b/>
        </w:rPr>
        <w:t>mbros, a sus notas y distint</w:t>
      </w:r>
      <w:r w:rsidRPr="00E969EE">
        <w:rPr>
          <w:b/>
        </w:rPr>
        <w:t>i</w:t>
      </w:r>
      <w:r w:rsidRPr="00E969EE">
        <w:rPr>
          <w:b/>
        </w:rPr>
        <w:t xml:space="preserve">vos </w:t>
      </w:r>
      <w:r>
        <w:rPr>
          <w:b/>
        </w:rPr>
        <w:t xml:space="preserve">que </w:t>
      </w:r>
      <w:r w:rsidRPr="00E969EE">
        <w:rPr>
          <w:b/>
        </w:rPr>
        <w:t>son muchos. Pero se recogen en versos muy dispares</w:t>
      </w:r>
    </w:p>
    <w:p w:rsidR="00DE391D" w:rsidRDefault="00DE391D" w:rsidP="00230276">
      <w:pPr>
        <w:widowControl/>
        <w:autoSpaceDE/>
        <w:autoSpaceDN/>
        <w:adjustRightInd/>
        <w:rPr>
          <w:b/>
          <w:color w:val="0070C0"/>
        </w:rPr>
      </w:pPr>
    </w:p>
    <w:p w:rsidR="00997603" w:rsidRPr="0001603D" w:rsidRDefault="00E969EE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1  </w:t>
      </w:r>
      <w:r w:rsidR="00DE391D" w:rsidRPr="0001603D">
        <w:rPr>
          <w:b/>
        </w:rPr>
        <w:t>Calos Ortiz</w:t>
      </w:r>
      <w:r w:rsidR="00313890">
        <w:rPr>
          <w:b/>
        </w:rPr>
        <w:t>.</w:t>
      </w:r>
      <w:r w:rsidR="00DE391D" w:rsidRPr="0001603D">
        <w:rPr>
          <w:b/>
        </w:rPr>
        <w:t xml:space="preserve"> Trabajo en la Iglesia</w:t>
      </w:r>
    </w:p>
    <w:p w:rsidR="00997603" w:rsidRPr="0001603D" w:rsidRDefault="00E969EE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2  </w:t>
      </w:r>
      <w:r w:rsidR="00DE391D" w:rsidRPr="0001603D">
        <w:rPr>
          <w:b/>
        </w:rPr>
        <w:t>Samuel A. Lillo</w:t>
      </w:r>
      <w:r w:rsidR="00313890">
        <w:rPr>
          <w:b/>
        </w:rPr>
        <w:t>.</w:t>
      </w:r>
      <w:r w:rsidR="00DE391D" w:rsidRPr="0001603D">
        <w:rPr>
          <w:b/>
        </w:rPr>
        <w:t xml:space="preserve"> Las almas de los niños</w:t>
      </w:r>
    </w:p>
    <w:p w:rsidR="00DE391D" w:rsidRPr="0001603D" w:rsidRDefault="00E969EE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3  </w:t>
      </w:r>
      <w:r w:rsidR="0001603D" w:rsidRPr="0001603D">
        <w:rPr>
          <w:b/>
        </w:rPr>
        <w:t xml:space="preserve">Alberto </w:t>
      </w:r>
      <w:proofErr w:type="spellStart"/>
      <w:r w:rsidR="0001603D" w:rsidRPr="0001603D">
        <w:rPr>
          <w:b/>
        </w:rPr>
        <w:t>Chiraldo</w:t>
      </w:r>
      <w:proofErr w:type="spellEnd"/>
      <w:r w:rsidR="00313890">
        <w:rPr>
          <w:b/>
        </w:rPr>
        <w:t>.</w:t>
      </w:r>
      <w:r w:rsidR="0001603D" w:rsidRPr="0001603D">
        <w:rPr>
          <w:b/>
        </w:rPr>
        <w:t xml:space="preserve"> Felices</w:t>
      </w:r>
    </w:p>
    <w:p w:rsidR="0001603D" w:rsidRPr="0001603D" w:rsidRDefault="00E969EE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3  </w:t>
      </w:r>
      <w:r w:rsidR="0001603D" w:rsidRPr="0001603D">
        <w:rPr>
          <w:b/>
        </w:rPr>
        <w:t xml:space="preserve">Arturo Borja Anderson </w:t>
      </w:r>
      <w:r w:rsidR="00313890">
        <w:rPr>
          <w:b/>
        </w:rPr>
        <w:t>.</w:t>
      </w:r>
      <w:r w:rsidR="0001603D" w:rsidRPr="0001603D">
        <w:rPr>
          <w:b/>
        </w:rPr>
        <w:t>La común unión</w:t>
      </w:r>
    </w:p>
    <w:p w:rsidR="0001603D" w:rsidRDefault="0001603D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t>01b</w:t>
      </w:r>
      <w:r w:rsidR="00DE391D">
        <w:rPr>
          <w:b/>
          <w:color w:val="0070C0"/>
        </w:rPr>
        <w:t xml:space="preserve"> Los otros poemas eclesiales</w:t>
      </w:r>
    </w:p>
    <w:p w:rsidR="00050048" w:rsidRPr="00313890" w:rsidRDefault="00853C0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69EE">
        <w:rPr>
          <w:b/>
        </w:rPr>
        <w:t xml:space="preserve">1   </w:t>
      </w:r>
      <w:r w:rsidR="00313890" w:rsidRPr="00313890">
        <w:rPr>
          <w:b/>
        </w:rPr>
        <w:t>Antonio Barcel</w:t>
      </w:r>
      <w:r w:rsidR="00313890">
        <w:rPr>
          <w:b/>
        </w:rPr>
        <w:t>ó.</w:t>
      </w:r>
      <w:r w:rsidR="00313890" w:rsidRPr="00313890">
        <w:rPr>
          <w:b/>
        </w:rPr>
        <w:t xml:space="preserve"> Desde el amor</w:t>
      </w:r>
    </w:p>
    <w:p w:rsidR="00313890" w:rsidRPr="00313890" w:rsidRDefault="00853C0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69EE">
        <w:rPr>
          <w:b/>
        </w:rPr>
        <w:t>2   M</w:t>
      </w:r>
      <w:r w:rsidR="00313890" w:rsidRPr="00313890">
        <w:rPr>
          <w:b/>
        </w:rPr>
        <w:t xml:space="preserve">artin Lutero. </w:t>
      </w:r>
      <w:r w:rsidR="00313890">
        <w:rPr>
          <w:b/>
        </w:rPr>
        <w:t>S</w:t>
      </w:r>
      <w:r w:rsidR="00313890" w:rsidRPr="00313890">
        <w:rPr>
          <w:b/>
        </w:rPr>
        <w:t>ostennos</w:t>
      </w:r>
    </w:p>
    <w:p w:rsidR="00313890" w:rsidRPr="00313890" w:rsidRDefault="00853C0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69EE">
        <w:rPr>
          <w:b/>
        </w:rPr>
        <w:t xml:space="preserve">3   </w:t>
      </w:r>
      <w:r w:rsidR="00313890" w:rsidRPr="00313890">
        <w:rPr>
          <w:b/>
        </w:rPr>
        <w:t xml:space="preserve">Miguel </w:t>
      </w:r>
      <w:proofErr w:type="spellStart"/>
      <w:r w:rsidR="00313890" w:rsidRPr="00313890">
        <w:rPr>
          <w:b/>
        </w:rPr>
        <w:t>Hernand</w:t>
      </w:r>
      <w:r w:rsidR="00E969EE">
        <w:rPr>
          <w:b/>
        </w:rPr>
        <w:t>ez</w:t>
      </w:r>
      <w:proofErr w:type="spellEnd"/>
      <w:r w:rsidR="00E969EE">
        <w:rPr>
          <w:b/>
        </w:rPr>
        <w:t>. Señor, enví</w:t>
      </w:r>
      <w:r w:rsidR="00313890" w:rsidRPr="00313890">
        <w:rPr>
          <w:b/>
        </w:rPr>
        <w:t>anos</w:t>
      </w:r>
    </w:p>
    <w:p w:rsidR="00313890" w:rsidRPr="00313890" w:rsidRDefault="00853C0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="00E969EE">
        <w:rPr>
          <w:b/>
        </w:rPr>
        <w:t xml:space="preserve">4   </w:t>
      </w:r>
      <w:proofErr w:type="spellStart"/>
      <w:r w:rsidR="00313890" w:rsidRPr="00313890">
        <w:rPr>
          <w:b/>
        </w:rPr>
        <w:t>J</w:t>
      </w:r>
      <w:r w:rsidR="00E969EE">
        <w:rPr>
          <w:b/>
        </w:rPr>
        <w:t>o</w:t>
      </w:r>
      <w:r w:rsidR="00313890" w:rsidRPr="00313890">
        <w:rPr>
          <w:b/>
        </w:rPr>
        <w:t>achim</w:t>
      </w:r>
      <w:proofErr w:type="spellEnd"/>
      <w:r w:rsidR="00313890" w:rsidRPr="00313890">
        <w:rPr>
          <w:b/>
        </w:rPr>
        <w:t xml:space="preserve"> </w:t>
      </w:r>
      <w:proofErr w:type="spellStart"/>
      <w:r w:rsidR="00313890" w:rsidRPr="00313890">
        <w:rPr>
          <w:b/>
        </w:rPr>
        <w:t>Neander</w:t>
      </w:r>
      <w:proofErr w:type="spellEnd"/>
      <w:r w:rsidR="00313890" w:rsidRPr="00313890">
        <w:rPr>
          <w:b/>
        </w:rPr>
        <w:t>. Despertad</w:t>
      </w:r>
    </w:p>
    <w:p w:rsidR="00313890" w:rsidRPr="00313890" w:rsidRDefault="00853C0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  <w:r w:rsidR="00E969EE">
        <w:rPr>
          <w:b/>
        </w:rPr>
        <w:t xml:space="preserve"> 5  </w:t>
      </w:r>
      <w:r>
        <w:rPr>
          <w:b/>
        </w:rPr>
        <w:t xml:space="preserve"> </w:t>
      </w:r>
      <w:proofErr w:type="spellStart"/>
      <w:r w:rsidR="00E969EE">
        <w:rPr>
          <w:b/>
        </w:rPr>
        <w:t>Z</w:t>
      </w:r>
      <w:r w:rsidR="00313890" w:rsidRPr="00313890">
        <w:rPr>
          <w:b/>
        </w:rPr>
        <w:t>aide</w:t>
      </w:r>
      <w:proofErr w:type="spellEnd"/>
      <w:r w:rsidR="00313890" w:rsidRPr="00313890">
        <w:rPr>
          <w:b/>
        </w:rPr>
        <w:t xml:space="preserve"> C. de Ram</w:t>
      </w:r>
      <w:r w:rsidR="00313890">
        <w:rPr>
          <w:b/>
        </w:rPr>
        <w:t>ó</w:t>
      </w:r>
      <w:r w:rsidR="00313890" w:rsidRPr="00313890">
        <w:rPr>
          <w:b/>
        </w:rPr>
        <w:t>n</w:t>
      </w:r>
      <w:r w:rsidR="00313890">
        <w:rPr>
          <w:b/>
        </w:rPr>
        <w:t>.</w:t>
      </w:r>
      <w:r w:rsidR="00313890" w:rsidRPr="00313890">
        <w:rPr>
          <w:b/>
        </w:rPr>
        <w:t xml:space="preserve"> Nunc olvi</w:t>
      </w:r>
      <w:r w:rsidR="00E969EE">
        <w:rPr>
          <w:b/>
        </w:rPr>
        <w:t>d</w:t>
      </w:r>
      <w:r w:rsidR="00313890" w:rsidRPr="00313890">
        <w:rPr>
          <w:b/>
        </w:rPr>
        <w:t>aré</w:t>
      </w:r>
    </w:p>
    <w:p w:rsidR="00313890" w:rsidRPr="00997603" w:rsidRDefault="00313890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02 Relatos</w:t>
      </w:r>
    </w:p>
    <w:p w:rsidR="0001603D" w:rsidRDefault="0001603D" w:rsidP="00230276">
      <w:pPr>
        <w:widowControl/>
        <w:autoSpaceDE/>
        <w:autoSpaceDN/>
        <w:adjustRightInd/>
        <w:rPr>
          <w:b/>
          <w:color w:val="FF0000"/>
        </w:rPr>
      </w:pPr>
    </w:p>
    <w:p w:rsidR="0001603D" w:rsidRPr="001B4899" w:rsidRDefault="0001603D" w:rsidP="00601F20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FF0000"/>
        </w:rPr>
        <w:t xml:space="preserve">  </w:t>
      </w:r>
      <w:r w:rsidR="00E969EE">
        <w:rPr>
          <w:b/>
        </w:rPr>
        <w:t>Siemp</w:t>
      </w:r>
      <w:r w:rsidRPr="001B4899">
        <w:rPr>
          <w:b/>
        </w:rPr>
        <w:t>re por relatos nos permiten describir de manera simbólica lo que son las personas y lo que significan las tradiciones y las diversas experiencias</w:t>
      </w:r>
      <w:r w:rsidR="00C63E53" w:rsidRPr="001B4899">
        <w:rPr>
          <w:b/>
        </w:rPr>
        <w:t>. La experiencia del ho</w:t>
      </w:r>
      <w:r w:rsidR="004579D3" w:rsidRPr="001B4899">
        <w:rPr>
          <w:b/>
        </w:rPr>
        <w:t xml:space="preserve">mbre </w:t>
      </w:r>
      <w:proofErr w:type="spellStart"/>
      <w:r w:rsidR="004579D3" w:rsidRPr="001B4899">
        <w:rPr>
          <w:b/>
        </w:rPr>
        <w:t>increyente</w:t>
      </w:r>
      <w:proofErr w:type="spellEnd"/>
      <w:r w:rsidR="004579D3" w:rsidRPr="001B4899">
        <w:rPr>
          <w:b/>
        </w:rPr>
        <w:t xml:space="preserve"> que llega a una </w:t>
      </w:r>
      <w:r w:rsidR="00C63E53" w:rsidRPr="001B4899">
        <w:rPr>
          <w:b/>
        </w:rPr>
        <w:t>isla do</w:t>
      </w:r>
      <w:r w:rsidR="004579D3" w:rsidRPr="001B4899">
        <w:rPr>
          <w:b/>
        </w:rPr>
        <w:t>n</w:t>
      </w:r>
      <w:r w:rsidR="00C63E53" w:rsidRPr="001B4899">
        <w:rPr>
          <w:b/>
        </w:rPr>
        <w:t>de hay much</w:t>
      </w:r>
      <w:r w:rsidR="004579D3" w:rsidRPr="001B4899">
        <w:rPr>
          <w:b/>
        </w:rPr>
        <w:t>os</w:t>
      </w:r>
      <w:r w:rsidR="00C63E53" w:rsidRPr="001B4899">
        <w:rPr>
          <w:b/>
        </w:rPr>
        <w:t xml:space="preserve"> creye</w:t>
      </w:r>
      <w:r w:rsidR="004579D3" w:rsidRPr="001B4899">
        <w:rPr>
          <w:b/>
        </w:rPr>
        <w:t>n</w:t>
      </w:r>
      <w:r w:rsidR="00C63E53" w:rsidRPr="001B4899">
        <w:rPr>
          <w:b/>
        </w:rPr>
        <w:t>tes no</w:t>
      </w:r>
      <w:r w:rsidR="004579D3" w:rsidRPr="001B4899">
        <w:rPr>
          <w:b/>
        </w:rPr>
        <w:t xml:space="preserve">s </w:t>
      </w:r>
      <w:r w:rsidR="00C63E53" w:rsidRPr="001B4899">
        <w:rPr>
          <w:b/>
        </w:rPr>
        <w:t xml:space="preserve">hace pensar en </w:t>
      </w:r>
      <w:r w:rsidR="00313890">
        <w:rPr>
          <w:b/>
        </w:rPr>
        <w:t>l</w:t>
      </w:r>
      <w:r w:rsidR="004579D3" w:rsidRPr="001B4899">
        <w:rPr>
          <w:b/>
        </w:rPr>
        <w:t>o</w:t>
      </w:r>
      <w:r w:rsidR="00C63E53" w:rsidRPr="001B4899">
        <w:rPr>
          <w:b/>
        </w:rPr>
        <w:t xml:space="preserve"> q</w:t>
      </w:r>
      <w:r w:rsidR="004579D3" w:rsidRPr="001B4899">
        <w:rPr>
          <w:b/>
        </w:rPr>
        <w:t>u</w:t>
      </w:r>
      <w:r w:rsidR="00C63E53" w:rsidRPr="001B4899">
        <w:rPr>
          <w:b/>
        </w:rPr>
        <w:t>e va</w:t>
      </w:r>
      <w:r w:rsidR="004579D3" w:rsidRPr="001B4899">
        <w:rPr>
          <w:b/>
        </w:rPr>
        <w:t>l</w:t>
      </w:r>
      <w:r w:rsidR="00C63E53" w:rsidRPr="001B4899">
        <w:rPr>
          <w:b/>
        </w:rPr>
        <w:t xml:space="preserve">e </w:t>
      </w:r>
      <w:r w:rsidR="004579D3" w:rsidRPr="001B4899">
        <w:rPr>
          <w:b/>
        </w:rPr>
        <w:t xml:space="preserve">la </w:t>
      </w:r>
      <w:r w:rsidR="00C63E53" w:rsidRPr="001B4899">
        <w:rPr>
          <w:b/>
        </w:rPr>
        <w:t>re</w:t>
      </w:r>
      <w:r w:rsidR="004579D3" w:rsidRPr="001B4899">
        <w:rPr>
          <w:b/>
        </w:rPr>
        <w:t>ligi</w:t>
      </w:r>
      <w:r w:rsidR="00313890">
        <w:rPr>
          <w:b/>
        </w:rPr>
        <w:t>ó</w:t>
      </w:r>
      <w:r w:rsidR="004579D3" w:rsidRPr="001B4899">
        <w:rPr>
          <w:b/>
        </w:rPr>
        <w:t>n para un hombre o pueblo.</w:t>
      </w:r>
      <w:r w:rsidR="00313890">
        <w:rPr>
          <w:b/>
        </w:rPr>
        <w:t xml:space="preserve"> Y como hoy encontramos cristianos en todas las partes del mundo</w:t>
      </w:r>
      <w:r w:rsidRPr="001B4899">
        <w:rPr>
          <w:b/>
        </w:rPr>
        <w:t xml:space="preserve"> </w:t>
      </w:r>
    </w:p>
    <w:p w:rsidR="00997603" w:rsidRPr="00997603" w:rsidRDefault="00997603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997603">
        <w:rPr>
          <w:b/>
          <w:color w:val="0070C0"/>
        </w:rPr>
        <w:t>02</w:t>
      </w:r>
      <w:r w:rsidR="00313890">
        <w:rPr>
          <w:b/>
          <w:color w:val="0070C0"/>
        </w:rPr>
        <w:t xml:space="preserve">a </w:t>
      </w:r>
      <w:r w:rsidR="00601F20">
        <w:rPr>
          <w:b/>
          <w:color w:val="0070C0"/>
        </w:rPr>
        <w:t xml:space="preserve"> La isla del antropófago</w:t>
      </w:r>
    </w:p>
    <w:p w:rsidR="006507E7" w:rsidRDefault="00E969EE" w:rsidP="00230276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  </w:t>
      </w:r>
    </w:p>
    <w:p w:rsidR="00997603" w:rsidRPr="006507E7" w:rsidRDefault="006507E7" w:rsidP="00230276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 xml:space="preserve">    </w:t>
      </w:r>
      <w:r w:rsidR="00E969EE" w:rsidRPr="006507E7">
        <w:rPr>
          <w:b/>
        </w:rPr>
        <w:t>Un ind</w:t>
      </w:r>
      <w:r w:rsidRPr="006507E7">
        <w:rPr>
          <w:b/>
        </w:rPr>
        <w:t>í</w:t>
      </w:r>
      <w:r w:rsidR="00E969EE" w:rsidRPr="006507E7">
        <w:rPr>
          <w:b/>
        </w:rPr>
        <w:t xml:space="preserve">gena ayuda a un viajero por ser cristiano. </w:t>
      </w:r>
      <w:r w:rsidRPr="006507E7">
        <w:rPr>
          <w:b/>
        </w:rPr>
        <w:t>¿Qu</w:t>
      </w:r>
      <w:r>
        <w:rPr>
          <w:b/>
        </w:rPr>
        <w:t>é</w:t>
      </w:r>
      <w:r w:rsidRPr="006507E7">
        <w:rPr>
          <w:b/>
        </w:rPr>
        <w:t xml:space="preserve"> cosa más significativa puede haber que esta? </w:t>
      </w:r>
      <w:r>
        <w:rPr>
          <w:b/>
        </w:rPr>
        <w:t xml:space="preserve">Confrontar la opinión de los miembros del grupo sobre esta especial </w:t>
      </w:r>
    </w:p>
    <w:p w:rsidR="00E969EE" w:rsidRPr="00997603" w:rsidRDefault="00E969EE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Pr="00050048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050048">
        <w:rPr>
          <w:b/>
          <w:color w:val="0070C0"/>
        </w:rPr>
        <w:t>02b</w:t>
      </w:r>
      <w:r w:rsidR="00601F20" w:rsidRPr="00050048">
        <w:rPr>
          <w:b/>
          <w:color w:val="0070C0"/>
        </w:rPr>
        <w:t xml:space="preserve"> La profesora que enseñaba religión  </w:t>
      </w:r>
    </w:p>
    <w:p w:rsidR="00230276" w:rsidRPr="00050048" w:rsidRDefault="00230276" w:rsidP="00230276">
      <w:pPr>
        <w:widowControl/>
        <w:autoSpaceDE/>
        <w:autoSpaceDN/>
        <w:adjustRightInd/>
        <w:rPr>
          <w:b/>
        </w:rPr>
      </w:pPr>
    </w:p>
    <w:p w:rsidR="00601F20" w:rsidRPr="00050048" w:rsidRDefault="00601F20" w:rsidP="00230276">
      <w:pPr>
        <w:widowControl/>
        <w:autoSpaceDE/>
        <w:autoSpaceDN/>
        <w:adjustRightInd/>
        <w:rPr>
          <w:b/>
        </w:rPr>
      </w:pPr>
      <w:r w:rsidRPr="00050048">
        <w:rPr>
          <w:b/>
        </w:rPr>
        <w:t xml:space="preserve">   Conviene entender este relato como  alabanza a las clases de religión que enseñan y no sólo entretienen. Y hay que lograr  que los alumnos sean capaces de obtener una cultura suficientemente consistente. </w:t>
      </w:r>
    </w:p>
    <w:p w:rsidR="00601F20" w:rsidRPr="00050048" w:rsidRDefault="00601F20" w:rsidP="00230276">
      <w:pPr>
        <w:widowControl/>
        <w:autoSpaceDE/>
        <w:autoSpaceDN/>
        <w:adjustRightInd/>
        <w:rPr>
          <w:b/>
        </w:rPr>
      </w:pPr>
    </w:p>
    <w:p w:rsidR="00230276" w:rsidRPr="00050048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050048">
        <w:rPr>
          <w:b/>
          <w:color w:val="FF0000"/>
        </w:rPr>
        <w:t>03 Canciones</w:t>
      </w:r>
    </w:p>
    <w:p w:rsidR="00997603" w:rsidRDefault="00997603" w:rsidP="00230276">
      <w:pPr>
        <w:widowControl/>
        <w:autoSpaceDE/>
        <w:autoSpaceDN/>
        <w:adjustRightInd/>
        <w:rPr>
          <w:b/>
          <w:color w:val="0070C0"/>
        </w:rPr>
      </w:pPr>
    </w:p>
    <w:p w:rsidR="00313890" w:rsidRPr="00E969EE" w:rsidRDefault="00313890" w:rsidP="00E969EE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 xml:space="preserve">  </w:t>
      </w:r>
      <w:r w:rsidRPr="00E969EE">
        <w:rPr>
          <w:b/>
        </w:rPr>
        <w:t xml:space="preserve">Canciones de Iglesia son todos los texto musicalizados que aluden a la comunidad de los seguidores de Jesús.  Las metáforas de animales abundan en </w:t>
      </w:r>
      <w:proofErr w:type="spellStart"/>
      <w:r w:rsidRPr="00E969EE">
        <w:rPr>
          <w:b/>
        </w:rPr>
        <w:t>a</w:t>
      </w:r>
      <w:proofErr w:type="spellEnd"/>
      <w:r w:rsidRPr="00E969EE">
        <w:rPr>
          <w:b/>
        </w:rPr>
        <w:t xml:space="preserve"> Biblia. Y en los profetas se emplean para designar un pueblo elegido por Dios. La Iglesia cristiana es la sucesora de ese pueblo anunciado.</w:t>
      </w:r>
      <w:r w:rsidR="006507E7">
        <w:rPr>
          <w:b/>
        </w:rPr>
        <w:t xml:space="preserve"> ¿Podemos explorar un poco y con discreción cómo es la formación religiosa de los presentes?</w:t>
      </w:r>
    </w:p>
    <w:p w:rsidR="00313890" w:rsidRPr="00050048" w:rsidRDefault="00313890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Pr="00050048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050048">
        <w:rPr>
          <w:b/>
          <w:color w:val="0070C0"/>
        </w:rPr>
        <w:t>03a</w:t>
      </w:r>
      <w:r w:rsidR="00601F20" w:rsidRPr="00050048">
        <w:rPr>
          <w:b/>
          <w:color w:val="0070C0"/>
        </w:rPr>
        <w:t xml:space="preserve"> Como busca la cierva.</w:t>
      </w:r>
      <w:r w:rsidR="00313890">
        <w:rPr>
          <w:b/>
          <w:color w:val="0070C0"/>
        </w:rPr>
        <w:t xml:space="preserve"> </w:t>
      </w:r>
      <w:r w:rsidR="00601F20" w:rsidRPr="00050048">
        <w:rPr>
          <w:b/>
          <w:color w:val="0070C0"/>
        </w:rPr>
        <w:t>Salmo 42</w:t>
      </w:r>
    </w:p>
    <w:p w:rsidR="00997603" w:rsidRDefault="00997603" w:rsidP="00230276">
      <w:pPr>
        <w:widowControl/>
        <w:autoSpaceDE/>
        <w:autoSpaceDN/>
        <w:adjustRightInd/>
        <w:rPr>
          <w:b/>
        </w:rPr>
      </w:pPr>
    </w:p>
    <w:p w:rsidR="006507E7" w:rsidRDefault="006507E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De igual manera el cristiano debe bu</w:t>
      </w:r>
      <w:r w:rsidR="00853C07">
        <w:rPr>
          <w:b/>
        </w:rPr>
        <w:t>s</w:t>
      </w:r>
      <w:r>
        <w:rPr>
          <w:b/>
        </w:rPr>
        <w:t>car las aguas del espíritu que Jesús prometió</w:t>
      </w:r>
    </w:p>
    <w:p w:rsidR="006507E7" w:rsidRPr="00050048" w:rsidRDefault="006507E7" w:rsidP="00230276">
      <w:pPr>
        <w:widowControl/>
        <w:autoSpaceDE/>
        <w:autoSpaceDN/>
        <w:adjustRightInd/>
        <w:rPr>
          <w:b/>
        </w:rPr>
      </w:pPr>
    </w:p>
    <w:p w:rsidR="00230276" w:rsidRPr="00050048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050048">
        <w:rPr>
          <w:b/>
          <w:color w:val="0070C0"/>
        </w:rPr>
        <w:t>03b</w:t>
      </w:r>
      <w:r w:rsidR="00601F20" w:rsidRPr="00050048">
        <w:rPr>
          <w:b/>
          <w:color w:val="0070C0"/>
        </w:rPr>
        <w:t xml:space="preserve"> Al Señor</w:t>
      </w:r>
      <w:r w:rsidR="00313890">
        <w:rPr>
          <w:b/>
          <w:color w:val="0070C0"/>
        </w:rPr>
        <w:t xml:space="preserve"> </w:t>
      </w:r>
      <w:r w:rsidR="00601F20" w:rsidRPr="00050048">
        <w:rPr>
          <w:b/>
          <w:color w:val="0070C0"/>
        </w:rPr>
        <w:t>levanto mi alma Salmo 25</w:t>
      </w:r>
    </w:p>
    <w:p w:rsidR="00230276" w:rsidRDefault="00230276" w:rsidP="00230276">
      <w:pPr>
        <w:widowControl/>
        <w:autoSpaceDE/>
        <w:autoSpaceDN/>
        <w:adjustRightInd/>
        <w:rPr>
          <w:b/>
        </w:rPr>
      </w:pPr>
    </w:p>
    <w:p w:rsidR="006507E7" w:rsidRDefault="006507E7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Y debe entender también que su alma tiene que elevarse a Dios</w:t>
      </w:r>
    </w:p>
    <w:p w:rsidR="00853C07" w:rsidRPr="00050048" w:rsidRDefault="00853C07" w:rsidP="00230276">
      <w:pPr>
        <w:widowControl/>
        <w:autoSpaceDE/>
        <w:autoSpaceDN/>
        <w:adjustRightInd/>
        <w:rPr>
          <w:b/>
        </w:rPr>
      </w:pPr>
    </w:p>
    <w:p w:rsidR="00230276" w:rsidRPr="00E43B90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E43B90">
        <w:rPr>
          <w:b/>
          <w:color w:val="FF0000"/>
        </w:rPr>
        <w:t xml:space="preserve">04 </w:t>
      </w:r>
      <w:proofErr w:type="spellStart"/>
      <w:r w:rsidRPr="00E43B90">
        <w:rPr>
          <w:b/>
          <w:color w:val="FF0000"/>
        </w:rPr>
        <w:t>Power</w:t>
      </w:r>
      <w:proofErr w:type="spellEnd"/>
      <w:r w:rsidRPr="00E43B90">
        <w:rPr>
          <w:b/>
          <w:color w:val="FF0000"/>
        </w:rPr>
        <w:t xml:space="preserve"> </w:t>
      </w:r>
      <w:proofErr w:type="spellStart"/>
      <w:r w:rsidRPr="00E43B90">
        <w:rPr>
          <w:b/>
          <w:color w:val="FF0000"/>
        </w:rPr>
        <w:t>points</w:t>
      </w:r>
      <w:proofErr w:type="spellEnd"/>
    </w:p>
    <w:p w:rsidR="00997603" w:rsidRPr="00E43B90" w:rsidRDefault="00997603" w:rsidP="00230276">
      <w:pPr>
        <w:widowControl/>
        <w:autoSpaceDE/>
        <w:autoSpaceDN/>
        <w:adjustRightInd/>
        <w:rPr>
          <w:b/>
          <w:color w:val="FF0000"/>
        </w:rPr>
      </w:pPr>
    </w:p>
    <w:p w:rsidR="00BA640C" w:rsidRPr="00853C07" w:rsidRDefault="00997603" w:rsidP="00230276">
      <w:pPr>
        <w:widowControl/>
        <w:autoSpaceDE/>
        <w:autoSpaceDN/>
        <w:adjustRightInd/>
        <w:rPr>
          <w:b/>
        </w:rPr>
      </w:pPr>
      <w:r w:rsidRPr="00BA640C">
        <w:rPr>
          <w:b/>
          <w:color w:val="0070C0"/>
        </w:rPr>
        <w:t>04</w:t>
      </w:r>
      <w:r w:rsidR="00853C07">
        <w:rPr>
          <w:b/>
          <w:color w:val="0070C0"/>
        </w:rPr>
        <w:t>a</w:t>
      </w:r>
      <w:r w:rsidR="00601F20" w:rsidRPr="00BA640C">
        <w:rPr>
          <w:b/>
          <w:color w:val="0070C0"/>
        </w:rPr>
        <w:t xml:space="preserve"> Grecia y San Pablo</w:t>
      </w:r>
      <w:r w:rsidR="00BA640C" w:rsidRPr="00BA640C">
        <w:rPr>
          <w:b/>
          <w:color w:val="0070C0"/>
        </w:rPr>
        <w:t xml:space="preserve"> </w:t>
      </w:r>
      <w:r w:rsidR="00BA640C" w:rsidRPr="00853C07">
        <w:rPr>
          <w:b/>
        </w:rPr>
        <w:t xml:space="preserve">Dura 10 a 12 minutos </w:t>
      </w:r>
    </w:p>
    <w:p w:rsidR="00BA640C" w:rsidRPr="00BA640C" w:rsidRDefault="00BA640C" w:rsidP="00230276">
      <w:pPr>
        <w:widowControl/>
        <w:autoSpaceDE/>
        <w:autoSpaceDN/>
        <w:adjustRightInd/>
        <w:rPr>
          <w:b/>
        </w:rPr>
      </w:pPr>
      <w:r>
        <w:rPr>
          <w:b/>
          <w:color w:val="00B0F0"/>
        </w:rPr>
        <w:t xml:space="preserve"> </w:t>
      </w:r>
    </w:p>
    <w:p w:rsidR="00601F20" w:rsidRDefault="00BA640C" w:rsidP="00230276">
      <w:pPr>
        <w:widowControl/>
        <w:autoSpaceDE/>
        <w:autoSpaceDN/>
        <w:adjustRightInd/>
        <w:rPr>
          <w:b/>
        </w:rPr>
      </w:pPr>
      <w:r w:rsidRPr="00BA640C">
        <w:rPr>
          <w:b/>
        </w:rPr>
        <w:t xml:space="preserve">     Recorrido  de todos los lugares</w:t>
      </w:r>
      <w:r w:rsidR="006507E7">
        <w:rPr>
          <w:b/>
        </w:rPr>
        <w:t xml:space="preserve"> sign</w:t>
      </w:r>
      <w:r w:rsidR="00853C07">
        <w:rPr>
          <w:b/>
        </w:rPr>
        <w:t>i</w:t>
      </w:r>
      <w:r w:rsidR="006507E7">
        <w:rPr>
          <w:b/>
        </w:rPr>
        <w:t>ficativo</w:t>
      </w:r>
      <w:r w:rsidR="00853C07">
        <w:rPr>
          <w:b/>
        </w:rPr>
        <w:t>s</w:t>
      </w:r>
      <w:r w:rsidR="006507E7">
        <w:rPr>
          <w:b/>
        </w:rPr>
        <w:t xml:space="preserve"> de l</w:t>
      </w:r>
      <w:r w:rsidRPr="00BA640C">
        <w:rPr>
          <w:b/>
        </w:rPr>
        <w:t>a Isla</w:t>
      </w:r>
      <w:r w:rsidR="006507E7">
        <w:rPr>
          <w:b/>
        </w:rPr>
        <w:t xml:space="preserve"> D</w:t>
      </w:r>
      <w:r w:rsidRPr="00BA640C">
        <w:rPr>
          <w:b/>
        </w:rPr>
        <w:t>oce o qui</w:t>
      </w:r>
      <w:r w:rsidR="006507E7">
        <w:rPr>
          <w:b/>
        </w:rPr>
        <w:t>n</w:t>
      </w:r>
      <w:r w:rsidRPr="00BA640C">
        <w:rPr>
          <w:b/>
        </w:rPr>
        <w:t xml:space="preserve">ce de ellos salen en los Hechos de los </w:t>
      </w:r>
      <w:r w:rsidR="006507E7">
        <w:rPr>
          <w:b/>
        </w:rPr>
        <w:t>A</w:t>
      </w:r>
      <w:r w:rsidRPr="00BA640C">
        <w:rPr>
          <w:b/>
        </w:rPr>
        <w:t>p</w:t>
      </w:r>
      <w:r w:rsidR="006507E7">
        <w:rPr>
          <w:b/>
        </w:rPr>
        <w:t>óstoles</w:t>
      </w:r>
      <w:r w:rsidRPr="00BA640C">
        <w:rPr>
          <w:b/>
        </w:rPr>
        <w:t xml:space="preserve"> y en las Cartas del Ap</w:t>
      </w:r>
      <w:r w:rsidR="006507E7">
        <w:rPr>
          <w:b/>
        </w:rPr>
        <w:t>ó</w:t>
      </w:r>
      <w:r w:rsidRPr="00BA640C">
        <w:rPr>
          <w:b/>
        </w:rPr>
        <w:t>stol Pablo</w:t>
      </w:r>
      <w:r w:rsidR="006507E7">
        <w:rPr>
          <w:b/>
        </w:rPr>
        <w:t>.</w:t>
      </w:r>
    </w:p>
    <w:p w:rsidR="006507E7" w:rsidRPr="00BA640C" w:rsidRDefault="006507E7" w:rsidP="00230276">
      <w:pPr>
        <w:widowControl/>
        <w:autoSpaceDE/>
        <w:autoSpaceDN/>
        <w:adjustRightInd/>
        <w:rPr>
          <w:b/>
        </w:rPr>
      </w:pPr>
    </w:p>
    <w:p w:rsidR="00313890" w:rsidRPr="00BA640C" w:rsidRDefault="006507E7" w:rsidP="0031389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313890" w:rsidRPr="00BA640C">
        <w:rPr>
          <w:b/>
        </w:rPr>
        <w:t xml:space="preserve">   Este montaje es largo, unos 10 minutos. Y recuerda la estancia de S. Pablo en la Gracia romanizada</w:t>
      </w:r>
      <w:r>
        <w:rPr>
          <w:b/>
        </w:rPr>
        <w:t xml:space="preserve"> de</w:t>
      </w:r>
      <w:r w:rsidR="00313890" w:rsidRPr="00BA640C">
        <w:rPr>
          <w:b/>
        </w:rPr>
        <w:t xml:space="preserve"> entonces. </w:t>
      </w:r>
      <w:r>
        <w:rPr>
          <w:b/>
        </w:rPr>
        <w:t>En Atenas</w:t>
      </w:r>
      <w:r w:rsidR="00313890" w:rsidRPr="00BA640C">
        <w:rPr>
          <w:b/>
        </w:rPr>
        <w:t xml:space="preserve"> quiso fundar una comun</w:t>
      </w:r>
      <w:r>
        <w:rPr>
          <w:b/>
        </w:rPr>
        <w:t>i</w:t>
      </w:r>
      <w:r w:rsidR="00313890" w:rsidRPr="00BA640C">
        <w:rPr>
          <w:b/>
        </w:rPr>
        <w:t>dad cristia</w:t>
      </w:r>
      <w:r>
        <w:rPr>
          <w:b/>
        </w:rPr>
        <w:t>na</w:t>
      </w:r>
      <w:r w:rsidR="00313890" w:rsidRPr="00BA640C">
        <w:rPr>
          <w:b/>
        </w:rPr>
        <w:t>. Pero los at</w:t>
      </w:r>
      <w:r w:rsidR="00313890" w:rsidRPr="00BA640C">
        <w:rPr>
          <w:b/>
        </w:rPr>
        <w:t>e</w:t>
      </w:r>
      <w:r w:rsidR="00313890" w:rsidRPr="00BA640C">
        <w:rPr>
          <w:b/>
        </w:rPr>
        <w:t>nienses eran dem</w:t>
      </w:r>
      <w:r w:rsidR="00853C07">
        <w:rPr>
          <w:b/>
        </w:rPr>
        <w:t>a</w:t>
      </w:r>
      <w:r w:rsidR="00313890" w:rsidRPr="00BA640C">
        <w:rPr>
          <w:b/>
        </w:rPr>
        <w:t>siado orgullosos. P</w:t>
      </w:r>
      <w:r>
        <w:rPr>
          <w:b/>
        </w:rPr>
        <w:t>or eso</w:t>
      </w:r>
      <w:r w:rsidR="00313890" w:rsidRPr="00BA640C">
        <w:rPr>
          <w:b/>
        </w:rPr>
        <w:t xml:space="preserve"> march</w:t>
      </w:r>
      <w:r>
        <w:rPr>
          <w:b/>
        </w:rPr>
        <w:t>ó</w:t>
      </w:r>
      <w:r w:rsidR="00313890" w:rsidRPr="00BA640C">
        <w:rPr>
          <w:b/>
        </w:rPr>
        <w:t xml:space="preserve"> pronto a Corin</w:t>
      </w:r>
      <w:r>
        <w:rPr>
          <w:b/>
        </w:rPr>
        <w:t>t</w:t>
      </w:r>
      <w:r w:rsidR="00313890" w:rsidRPr="00BA640C">
        <w:rPr>
          <w:b/>
        </w:rPr>
        <w:t>o y a</w:t>
      </w:r>
      <w:r>
        <w:rPr>
          <w:b/>
        </w:rPr>
        <w:t>llí sí</w:t>
      </w:r>
      <w:r w:rsidR="00313890" w:rsidRPr="00BA640C">
        <w:rPr>
          <w:b/>
        </w:rPr>
        <w:t xml:space="preserve"> qu</w:t>
      </w:r>
      <w:r>
        <w:rPr>
          <w:b/>
        </w:rPr>
        <w:t>e</w:t>
      </w:r>
      <w:r w:rsidR="00313890" w:rsidRPr="00BA640C">
        <w:rPr>
          <w:b/>
        </w:rPr>
        <w:t xml:space="preserve"> fund</w:t>
      </w:r>
      <w:r>
        <w:rPr>
          <w:b/>
        </w:rPr>
        <w:t>ó</w:t>
      </w:r>
      <w:r w:rsidR="00313890" w:rsidRPr="00BA640C">
        <w:rPr>
          <w:b/>
        </w:rPr>
        <w:t xml:space="preserve"> una iglesia magn</w:t>
      </w:r>
      <w:r>
        <w:rPr>
          <w:b/>
        </w:rPr>
        <w:t>í</w:t>
      </w:r>
      <w:r w:rsidR="00313890" w:rsidRPr="00BA640C">
        <w:rPr>
          <w:b/>
        </w:rPr>
        <w:t xml:space="preserve">fica, en la </w:t>
      </w:r>
      <w:r>
        <w:rPr>
          <w:b/>
        </w:rPr>
        <w:t>q</w:t>
      </w:r>
      <w:r w:rsidR="00313890" w:rsidRPr="00BA640C">
        <w:rPr>
          <w:b/>
        </w:rPr>
        <w:t xml:space="preserve">ue </w:t>
      </w:r>
      <w:proofErr w:type="spellStart"/>
      <w:r w:rsidR="00313890" w:rsidRPr="00BA640C">
        <w:rPr>
          <w:b/>
        </w:rPr>
        <w:t>el</w:t>
      </w:r>
      <w:proofErr w:type="spellEnd"/>
      <w:r w:rsidR="00313890" w:rsidRPr="00BA640C">
        <w:rPr>
          <w:b/>
        </w:rPr>
        <w:t xml:space="preserve"> estuvo año y medio animando y fortaleciendo</w:t>
      </w:r>
      <w:r>
        <w:rPr>
          <w:b/>
        </w:rPr>
        <w:t>.</w:t>
      </w:r>
    </w:p>
    <w:p w:rsidR="00997603" w:rsidRPr="006F2E8D" w:rsidRDefault="00997603" w:rsidP="00230276">
      <w:pPr>
        <w:widowControl/>
        <w:autoSpaceDE/>
        <w:autoSpaceDN/>
        <w:adjustRightInd/>
        <w:rPr>
          <w:b/>
        </w:rPr>
      </w:pPr>
    </w:p>
    <w:p w:rsidR="00230276" w:rsidRPr="00BA640C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BA640C">
        <w:rPr>
          <w:b/>
          <w:color w:val="0070C0"/>
        </w:rPr>
        <w:t>04b</w:t>
      </w:r>
      <w:r w:rsidR="00601F20" w:rsidRPr="00BA640C">
        <w:rPr>
          <w:b/>
          <w:color w:val="0070C0"/>
        </w:rPr>
        <w:t xml:space="preserve"> Contra el Racismo</w:t>
      </w:r>
      <w:r w:rsidR="00853C07">
        <w:rPr>
          <w:b/>
          <w:color w:val="0070C0"/>
        </w:rPr>
        <w:t xml:space="preserve">   Son</w:t>
      </w:r>
      <w:r w:rsidR="00BA640C">
        <w:rPr>
          <w:b/>
          <w:color w:val="0070C0"/>
        </w:rPr>
        <w:t xml:space="preserve"> </w:t>
      </w:r>
      <w:r w:rsidR="00BA640C" w:rsidRPr="00853C07">
        <w:rPr>
          <w:b/>
        </w:rPr>
        <w:t>5 minutos</w:t>
      </w:r>
      <w:r w:rsidR="00853C07">
        <w:rPr>
          <w:b/>
        </w:rPr>
        <w:t xml:space="preserve"> de duración</w:t>
      </w:r>
    </w:p>
    <w:p w:rsidR="00313890" w:rsidRDefault="00313890" w:rsidP="00230276">
      <w:pPr>
        <w:widowControl/>
        <w:autoSpaceDE/>
        <w:autoSpaceDN/>
        <w:adjustRightInd/>
        <w:rPr>
          <w:b/>
          <w:color w:val="00B0F0"/>
        </w:rPr>
      </w:pPr>
    </w:p>
    <w:p w:rsidR="00313890" w:rsidRDefault="00313890" w:rsidP="00BA640C">
      <w:pPr>
        <w:widowControl/>
        <w:autoSpaceDE/>
        <w:autoSpaceDN/>
        <w:adjustRightInd/>
        <w:jc w:val="both"/>
        <w:rPr>
          <w:b/>
        </w:rPr>
      </w:pPr>
      <w:r w:rsidRPr="00BA640C">
        <w:rPr>
          <w:b/>
        </w:rPr>
        <w:t xml:space="preserve">  En la Iglesia pueden entrar todas las razas y todos los estilos de hombres. </w:t>
      </w:r>
      <w:r w:rsidR="00BA640C" w:rsidRPr="00BA640C">
        <w:rPr>
          <w:b/>
        </w:rPr>
        <w:t>El montaje alude, en seis min</w:t>
      </w:r>
      <w:r w:rsidR="006507E7">
        <w:rPr>
          <w:b/>
        </w:rPr>
        <w:t>u</w:t>
      </w:r>
      <w:r w:rsidR="00BA640C" w:rsidRPr="00BA640C">
        <w:rPr>
          <w:b/>
        </w:rPr>
        <w:t xml:space="preserve">tos, al modo como se deben superar las discriminaciones raciales que tanto más han </w:t>
      </w:r>
      <w:proofErr w:type="spellStart"/>
      <w:r w:rsidR="00BA640C" w:rsidRPr="00BA640C">
        <w:rPr>
          <w:b/>
        </w:rPr>
        <w:t>hecho</w:t>
      </w:r>
      <w:r w:rsidR="006A2687">
        <w:rPr>
          <w:b/>
        </w:rPr>
        <w:t>e</w:t>
      </w:r>
      <w:proofErr w:type="spellEnd"/>
      <w:r w:rsidR="00BA640C" w:rsidRPr="00BA640C">
        <w:rPr>
          <w:b/>
        </w:rPr>
        <w:t xml:space="preserve"> n la Historia</w:t>
      </w:r>
    </w:p>
    <w:p w:rsidR="006507E7" w:rsidRPr="00BA640C" w:rsidRDefault="006507E7" w:rsidP="00BA640C">
      <w:pPr>
        <w:widowControl/>
        <w:autoSpaceDE/>
        <w:autoSpaceDN/>
        <w:adjustRightInd/>
        <w:jc w:val="both"/>
        <w:rPr>
          <w:b/>
        </w:rPr>
      </w:pPr>
    </w:p>
    <w:p w:rsidR="00601F20" w:rsidRPr="00BA640C" w:rsidRDefault="006507E7" w:rsidP="00BA640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</w:t>
      </w:r>
      <w:r w:rsidR="00601F20" w:rsidRPr="00BA640C">
        <w:rPr>
          <w:b/>
        </w:rPr>
        <w:t xml:space="preserve">  En el avión una racist</w:t>
      </w:r>
      <w:r w:rsidR="00BA640C">
        <w:rPr>
          <w:b/>
        </w:rPr>
        <w:t>a se niega a viajar c</w:t>
      </w:r>
      <w:r w:rsidR="00601F20" w:rsidRPr="00BA640C">
        <w:rPr>
          <w:b/>
        </w:rPr>
        <w:t xml:space="preserve">on </w:t>
      </w:r>
      <w:r w:rsidR="00BA640C">
        <w:rPr>
          <w:b/>
        </w:rPr>
        <w:t xml:space="preserve">un </w:t>
      </w:r>
      <w:r w:rsidR="00601F20" w:rsidRPr="00BA640C">
        <w:rPr>
          <w:b/>
        </w:rPr>
        <w:t>negro</w:t>
      </w:r>
      <w:r w:rsidR="00BA640C">
        <w:rPr>
          <w:b/>
        </w:rPr>
        <w:t xml:space="preserve"> al lado</w:t>
      </w:r>
      <w:r w:rsidR="00601F20" w:rsidRPr="00BA640C">
        <w:rPr>
          <w:b/>
        </w:rPr>
        <w:t>. Y el negro tiene que pasar a primera</w:t>
      </w:r>
      <w:r w:rsidR="00BA640C">
        <w:rPr>
          <w:b/>
        </w:rPr>
        <w:t xml:space="preserve"> clase para alejarle de la señora repug</w:t>
      </w:r>
      <w:r>
        <w:rPr>
          <w:b/>
        </w:rPr>
        <w:t>n</w:t>
      </w:r>
      <w:r w:rsidR="00BA640C">
        <w:rPr>
          <w:b/>
        </w:rPr>
        <w:t>antemente racista.</w:t>
      </w:r>
    </w:p>
    <w:p w:rsidR="00601F20" w:rsidRPr="00BA640C" w:rsidRDefault="00601F20" w:rsidP="00230276">
      <w:pPr>
        <w:widowControl/>
        <w:autoSpaceDE/>
        <w:autoSpaceDN/>
        <w:adjustRightInd/>
        <w:rPr>
          <w:b/>
        </w:rPr>
      </w:pPr>
    </w:p>
    <w:p w:rsidR="00601F20" w:rsidRPr="00BA640C" w:rsidRDefault="00601F20" w:rsidP="00230276">
      <w:pPr>
        <w:widowControl/>
        <w:autoSpaceDE/>
        <w:autoSpaceDN/>
        <w:adjustRightInd/>
        <w:rPr>
          <w:b/>
          <w:color w:val="0070C0"/>
        </w:rPr>
      </w:pPr>
      <w:r w:rsidRPr="00BA640C">
        <w:rPr>
          <w:b/>
          <w:color w:val="0070C0"/>
        </w:rPr>
        <w:t>04 c Vuelta al mundo</w:t>
      </w:r>
      <w:r w:rsidR="00BA640C" w:rsidRPr="00BA640C">
        <w:rPr>
          <w:b/>
          <w:color w:val="0070C0"/>
        </w:rPr>
        <w:t xml:space="preserve"> 10  minutos. </w:t>
      </w:r>
    </w:p>
    <w:p w:rsidR="00230276" w:rsidRPr="005B251D" w:rsidRDefault="00230276" w:rsidP="00230276">
      <w:pPr>
        <w:widowControl/>
        <w:autoSpaceDE/>
        <w:autoSpaceDN/>
        <w:adjustRightInd/>
        <w:rPr>
          <w:b/>
        </w:rPr>
      </w:pPr>
    </w:p>
    <w:p w:rsidR="00E969EE" w:rsidRDefault="00BA640C" w:rsidP="00BA640C">
      <w:pPr>
        <w:widowControl/>
        <w:autoSpaceDE/>
        <w:autoSpaceDN/>
        <w:adjustRightInd/>
        <w:jc w:val="both"/>
        <w:rPr>
          <w:b/>
          <w:color w:val="002060"/>
        </w:rPr>
      </w:pPr>
      <w:r>
        <w:rPr>
          <w:b/>
          <w:color w:val="FF0000"/>
        </w:rPr>
        <w:t xml:space="preserve">  </w:t>
      </w:r>
      <w:r w:rsidRPr="00BA640C">
        <w:rPr>
          <w:b/>
          <w:color w:val="002060"/>
        </w:rPr>
        <w:t>Interesante flash de lugares bellos y signifi</w:t>
      </w:r>
      <w:r w:rsidR="00E969EE">
        <w:rPr>
          <w:b/>
          <w:color w:val="002060"/>
        </w:rPr>
        <w:t>c</w:t>
      </w:r>
      <w:r w:rsidRPr="00BA640C">
        <w:rPr>
          <w:b/>
          <w:color w:val="002060"/>
        </w:rPr>
        <w:t xml:space="preserve">ativos del mundo, en los cales hay la mitad en que la Iglesia </w:t>
      </w:r>
      <w:r w:rsidR="00E969EE">
        <w:rPr>
          <w:b/>
          <w:color w:val="002060"/>
        </w:rPr>
        <w:t>h</w:t>
      </w:r>
      <w:r w:rsidRPr="00BA640C">
        <w:rPr>
          <w:b/>
          <w:color w:val="002060"/>
        </w:rPr>
        <w:t xml:space="preserve">a creado </w:t>
      </w:r>
      <w:r w:rsidR="00E969EE">
        <w:rPr>
          <w:b/>
          <w:color w:val="002060"/>
        </w:rPr>
        <w:t>tales maravilla</w:t>
      </w:r>
      <w:r w:rsidRPr="00BA640C">
        <w:rPr>
          <w:b/>
          <w:color w:val="002060"/>
        </w:rPr>
        <w:t>s</w:t>
      </w:r>
      <w:r w:rsidR="00E969EE">
        <w:rPr>
          <w:b/>
          <w:color w:val="002060"/>
        </w:rPr>
        <w:t xml:space="preserve"> (21 de las 7</w:t>
      </w:r>
      <w:r w:rsidR="006507E7">
        <w:rPr>
          <w:b/>
          <w:color w:val="002060"/>
        </w:rPr>
        <w:t>0</w:t>
      </w:r>
      <w:r w:rsidR="00E969EE">
        <w:rPr>
          <w:b/>
          <w:color w:val="002060"/>
        </w:rPr>
        <w:t xml:space="preserve"> imáge</w:t>
      </w:r>
      <w:r w:rsidR="006507E7">
        <w:rPr>
          <w:b/>
          <w:color w:val="002060"/>
        </w:rPr>
        <w:t>n</w:t>
      </w:r>
      <w:r w:rsidR="00E969EE">
        <w:rPr>
          <w:b/>
          <w:color w:val="002060"/>
        </w:rPr>
        <w:t>es q</w:t>
      </w:r>
      <w:r w:rsidR="006507E7">
        <w:rPr>
          <w:b/>
          <w:color w:val="002060"/>
        </w:rPr>
        <w:t>u</w:t>
      </w:r>
      <w:r w:rsidR="00E969EE">
        <w:rPr>
          <w:b/>
          <w:color w:val="002060"/>
        </w:rPr>
        <w:t xml:space="preserve">e se proyectan) </w:t>
      </w:r>
      <w:r w:rsidRPr="00BA640C">
        <w:rPr>
          <w:b/>
          <w:color w:val="002060"/>
        </w:rPr>
        <w:t>.</w:t>
      </w:r>
    </w:p>
    <w:p w:rsidR="00853C07" w:rsidRDefault="00853C07" w:rsidP="00BA640C">
      <w:pPr>
        <w:widowControl/>
        <w:autoSpaceDE/>
        <w:autoSpaceDN/>
        <w:adjustRightInd/>
        <w:jc w:val="both"/>
        <w:rPr>
          <w:b/>
          <w:color w:val="002060"/>
        </w:rPr>
      </w:pPr>
    </w:p>
    <w:p w:rsidR="00BA640C" w:rsidRPr="00BA640C" w:rsidRDefault="00E969EE" w:rsidP="00BA640C">
      <w:pPr>
        <w:widowControl/>
        <w:autoSpaceDE/>
        <w:autoSpaceDN/>
        <w:adjustRightInd/>
        <w:jc w:val="both"/>
        <w:rPr>
          <w:b/>
          <w:color w:val="002060"/>
        </w:rPr>
      </w:pPr>
      <w:r>
        <w:rPr>
          <w:b/>
          <w:color w:val="002060"/>
        </w:rPr>
        <w:t xml:space="preserve">   </w:t>
      </w:r>
      <w:r w:rsidR="00BA640C" w:rsidRPr="00BA640C">
        <w:rPr>
          <w:b/>
          <w:color w:val="002060"/>
        </w:rPr>
        <w:t xml:space="preserve"> Y donde no alude la imag</w:t>
      </w:r>
      <w:r>
        <w:rPr>
          <w:b/>
          <w:color w:val="002060"/>
        </w:rPr>
        <w:t>e</w:t>
      </w:r>
      <w:r w:rsidR="00BA640C" w:rsidRPr="00BA640C">
        <w:rPr>
          <w:b/>
          <w:color w:val="002060"/>
        </w:rPr>
        <w:t>n a la Iglesia</w:t>
      </w:r>
      <w:r>
        <w:rPr>
          <w:b/>
          <w:color w:val="002060"/>
        </w:rPr>
        <w:t xml:space="preserve"> cr</w:t>
      </w:r>
      <w:r w:rsidR="006507E7">
        <w:rPr>
          <w:b/>
          <w:color w:val="002060"/>
        </w:rPr>
        <w:t>i</w:t>
      </w:r>
      <w:r>
        <w:rPr>
          <w:b/>
          <w:color w:val="002060"/>
        </w:rPr>
        <w:t>stiana</w:t>
      </w:r>
      <w:r w:rsidR="00BA640C" w:rsidRPr="00BA640C">
        <w:rPr>
          <w:b/>
          <w:color w:val="002060"/>
        </w:rPr>
        <w:t xml:space="preserve"> se conv</w:t>
      </w:r>
      <w:r>
        <w:rPr>
          <w:b/>
          <w:color w:val="002060"/>
        </w:rPr>
        <w:t>i</w:t>
      </w:r>
      <w:r w:rsidR="00BA640C" w:rsidRPr="00BA640C">
        <w:rPr>
          <w:b/>
          <w:color w:val="002060"/>
        </w:rPr>
        <w:t>erten en est</w:t>
      </w:r>
      <w:r>
        <w:rPr>
          <w:b/>
          <w:color w:val="002060"/>
        </w:rPr>
        <w:t>í</w:t>
      </w:r>
      <w:r w:rsidR="00BA640C" w:rsidRPr="00BA640C">
        <w:rPr>
          <w:b/>
          <w:color w:val="002060"/>
        </w:rPr>
        <w:t>mulos</w:t>
      </w:r>
      <w:r>
        <w:rPr>
          <w:b/>
          <w:color w:val="002060"/>
        </w:rPr>
        <w:t xml:space="preserve"> o desafíos para que un d</w:t>
      </w:r>
      <w:r w:rsidR="006507E7">
        <w:rPr>
          <w:b/>
          <w:color w:val="002060"/>
        </w:rPr>
        <w:t>í</w:t>
      </w:r>
      <w:r>
        <w:rPr>
          <w:b/>
          <w:color w:val="002060"/>
        </w:rPr>
        <w:t xml:space="preserve">a llegue </w:t>
      </w:r>
      <w:proofErr w:type="spellStart"/>
      <w:r>
        <w:rPr>
          <w:b/>
          <w:color w:val="002060"/>
        </w:rPr>
        <w:t>alli</w:t>
      </w:r>
      <w:proofErr w:type="spellEnd"/>
      <w:r>
        <w:rPr>
          <w:b/>
          <w:color w:val="002060"/>
        </w:rPr>
        <w:t xml:space="preserve"> el mensaje cristiano, la b</w:t>
      </w:r>
      <w:r w:rsidR="00BA640C" w:rsidRPr="00BA640C">
        <w:rPr>
          <w:b/>
          <w:color w:val="002060"/>
        </w:rPr>
        <w:t>uena noticia</w:t>
      </w:r>
    </w:p>
    <w:p w:rsidR="00BA640C" w:rsidRDefault="00BA640C" w:rsidP="00230276">
      <w:pPr>
        <w:widowControl/>
        <w:autoSpaceDE/>
        <w:autoSpaceDN/>
        <w:adjustRightInd/>
        <w:rPr>
          <w:b/>
          <w:color w:val="FF0000"/>
        </w:rPr>
      </w:pPr>
    </w:p>
    <w:p w:rsidR="00230276" w:rsidRPr="00997603" w:rsidRDefault="00997603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05 Figuras bí</w:t>
      </w:r>
      <w:r w:rsidR="00230276" w:rsidRPr="00997603">
        <w:rPr>
          <w:b/>
          <w:color w:val="FF0000"/>
        </w:rPr>
        <w:t>blicas</w:t>
      </w:r>
    </w:p>
    <w:p w:rsidR="00997603" w:rsidRPr="005B251D" w:rsidRDefault="00997603" w:rsidP="00230276">
      <w:pPr>
        <w:widowControl/>
        <w:autoSpaceDE/>
        <w:autoSpaceDN/>
        <w:adjustRightInd/>
        <w:rPr>
          <w:b/>
        </w:rPr>
      </w:pPr>
    </w:p>
    <w:p w:rsidR="00230276" w:rsidRPr="00D65D9E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D65D9E">
        <w:rPr>
          <w:b/>
          <w:color w:val="0070C0"/>
        </w:rPr>
        <w:t>05a</w:t>
      </w:r>
      <w:r w:rsidR="00997603" w:rsidRPr="00D65D9E">
        <w:rPr>
          <w:b/>
          <w:color w:val="0070C0"/>
        </w:rPr>
        <w:t xml:space="preserve"> </w:t>
      </w:r>
      <w:r w:rsidRPr="00D65D9E">
        <w:rPr>
          <w:b/>
          <w:color w:val="0070C0"/>
        </w:rPr>
        <w:t>AT</w:t>
      </w:r>
      <w:r w:rsidR="00E969EE" w:rsidRPr="00D65D9E">
        <w:rPr>
          <w:b/>
          <w:color w:val="0070C0"/>
        </w:rPr>
        <w:t xml:space="preserve">  Salomón</w:t>
      </w:r>
    </w:p>
    <w:p w:rsidR="006507E7" w:rsidRDefault="006507E7" w:rsidP="00230276">
      <w:pPr>
        <w:widowControl/>
        <w:autoSpaceDE/>
        <w:autoSpaceDN/>
        <w:adjustRightInd/>
        <w:rPr>
          <w:b/>
          <w:color w:val="00B0F0"/>
        </w:rPr>
      </w:pPr>
    </w:p>
    <w:p w:rsidR="006507E7" w:rsidRPr="006507E7" w:rsidRDefault="006507E7" w:rsidP="00230276">
      <w:pPr>
        <w:widowControl/>
        <w:autoSpaceDE/>
        <w:autoSpaceDN/>
        <w:adjustRightInd/>
        <w:rPr>
          <w:b/>
        </w:rPr>
      </w:pPr>
      <w:r w:rsidRPr="006507E7">
        <w:rPr>
          <w:b/>
        </w:rPr>
        <w:t xml:space="preserve"> El rey que construyó el </w:t>
      </w:r>
      <w:proofErr w:type="spellStart"/>
      <w:r w:rsidRPr="006507E7">
        <w:rPr>
          <w:b/>
        </w:rPr>
        <w:t>templo.el</w:t>
      </w:r>
      <w:proofErr w:type="spellEnd"/>
      <w:r w:rsidRPr="006507E7">
        <w:rPr>
          <w:b/>
        </w:rPr>
        <w:t xml:space="preserve"> mito de la sabiduría y de la justicia. el rey del que la </w:t>
      </w:r>
      <w:proofErr w:type="spellStart"/>
      <w:r w:rsidRPr="006507E7">
        <w:rPr>
          <w:b/>
        </w:rPr>
        <w:t>a</w:t>
      </w:r>
      <w:r w:rsidRPr="006507E7">
        <w:rPr>
          <w:b/>
        </w:rPr>
        <w:t>r</w:t>
      </w:r>
      <w:r w:rsidRPr="006507E7">
        <w:rPr>
          <w:b/>
        </w:rPr>
        <w:t>queologia</w:t>
      </w:r>
      <w:proofErr w:type="spellEnd"/>
      <w:r w:rsidRPr="006507E7">
        <w:rPr>
          <w:b/>
        </w:rPr>
        <w:t xml:space="preserve"> dice que no fue tan religioso como la Biblia le presenta.</w:t>
      </w:r>
    </w:p>
    <w:p w:rsidR="00997603" w:rsidRPr="005B251D" w:rsidRDefault="00997603" w:rsidP="00230276">
      <w:pPr>
        <w:widowControl/>
        <w:autoSpaceDE/>
        <w:autoSpaceDN/>
        <w:adjustRightInd/>
        <w:rPr>
          <w:b/>
        </w:rPr>
      </w:pPr>
    </w:p>
    <w:p w:rsidR="00230276" w:rsidRPr="00D65D9E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D65D9E">
        <w:rPr>
          <w:b/>
          <w:color w:val="0070C0"/>
        </w:rPr>
        <w:t>05b</w:t>
      </w:r>
      <w:r w:rsidR="00997603" w:rsidRPr="00D65D9E">
        <w:rPr>
          <w:b/>
          <w:color w:val="0070C0"/>
        </w:rPr>
        <w:t xml:space="preserve"> </w:t>
      </w:r>
      <w:r w:rsidRPr="00D65D9E">
        <w:rPr>
          <w:b/>
          <w:color w:val="0070C0"/>
        </w:rPr>
        <w:t>NT</w:t>
      </w:r>
      <w:r w:rsidR="00E969EE" w:rsidRPr="00D65D9E">
        <w:rPr>
          <w:b/>
          <w:color w:val="0070C0"/>
        </w:rPr>
        <w:t xml:space="preserve">  San Pablo apóstol</w:t>
      </w:r>
    </w:p>
    <w:p w:rsidR="006507E7" w:rsidRDefault="006507E7" w:rsidP="00230276">
      <w:pPr>
        <w:widowControl/>
        <w:autoSpaceDE/>
        <w:autoSpaceDN/>
        <w:adjustRightInd/>
        <w:rPr>
          <w:b/>
          <w:color w:val="00B0F0"/>
        </w:rPr>
      </w:pPr>
    </w:p>
    <w:p w:rsidR="006507E7" w:rsidRPr="006507E7" w:rsidRDefault="006507E7" w:rsidP="00230276">
      <w:pPr>
        <w:widowControl/>
        <w:autoSpaceDE/>
        <w:autoSpaceDN/>
        <w:adjustRightInd/>
        <w:rPr>
          <w:b/>
        </w:rPr>
      </w:pPr>
      <w:r w:rsidRPr="006507E7">
        <w:rPr>
          <w:b/>
        </w:rPr>
        <w:t xml:space="preserve">   El Ap</w:t>
      </w:r>
      <w:r>
        <w:rPr>
          <w:b/>
        </w:rPr>
        <w:t>ó</w:t>
      </w:r>
      <w:r w:rsidRPr="006507E7">
        <w:rPr>
          <w:b/>
        </w:rPr>
        <w:t>stol San Pablo e</w:t>
      </w:r>
      <w:r>
        <w:rPr>
          <w:b/>
        </w:rPr>
        <w:t>s</w:t>
      </w:r>
      <w:r w:rsidRPr="006507E7">
        <w:rPr>
          <w:b/>
        </w:rPr>
        <w:t>, despu</w:t>
      </w:r>
      <w:r>
        <w:rPr>
          <w:b/>
        </w:rPr>
        <w:t>é</w:t>
      </w:r>
      <w:r w:rsidRPr="006507E7">
        <w:rPr>
          <w:b/>
        </w:rPr>
        <w:t>s</w:t>
      </w:r>
      <w:r>
        <w:rPr>
          <w:b/>
        </w:rPr>
        <w:t xml:space="preserve"> </w:t>
      </w:r>
      <w:r w:rsidRPr="006507E7">
        <w:rPr>
          <w:b/>
        </w:rPr>
        <w:t xml:space="preserve">de Jesús y de </w:t>
      </w:r>
      <w:proofErr w:type="spellStart"/>
      <w:r>
        <w:rPr>
          <w:b/>
        </w:rPr>
        <w:t>M</w:t>
      </w:r>
      <w:r w:rsidRPr="006507E7">
        <w:rPr>
          <w:b/>
        </w:rPr>
        <w:t>aria</w:t>
      </w:r>
      <w:proofErr w:type="spellEnd"/>
      <w:r w:rsidRPr="006507E7">
        <w:rPr>
          <w:b/>
        </w:rPr>
        <w:t>, el mito de los cristianos a los la</w:t>
      </w:r>
      <w:r w:rsidRPr="006507E7">
        <w:rPr>
          <w:b/>
        </w:rPr>
        <w:t>r</w:t>
      </w:r>
      <w:r>
        <w:rPr>
          <w:b/>
        </w:rPr>
        <w:t>g</w:t>
      </w:r>
      <w:r w:rsidRPr="006507E7">
        <w:rPr>
          <w:b/>
        </w:rPr>
        <w:t>o de los dos mil años de cristianismo</w:t>
      </w:r>
      <w:r>
        <w:rPr>
          <w:b/>
        </w:rPr>
        <w:t>.</w:t>
      </w: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9F13FF" w:rsidRPr="004C239A" w:rsidRDefault="009F13FF" w:rsidP="004C239A"/>
    <w:sectPr w:rsidR="009F13FF" w:rsidRPr="004C239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1603D"/>
    <w:rsid w:val="00025B01"/>
    <w:rsid w:val="0003530E"/>
    <w:rsid w:val="000367C0"/>
    <w:rsid w:val="00050048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44ABD"/>
    <w:rsid w:val="00151A2E"/>
    <w:rsid w:val="00151FA3"/>
    <w:rsid w:val="00160644"/>
    <w:rsid w:val="0016415A"/>
    <w:rsid w:val="00187680"/>
    <w:rsid w:val="00194A17"/>
    <w:rsid w:val="001A1E16"/>
    <w:rsid w:val="001B0794"/>
    <w:rsid w:val="001B4899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0276"/>
    <w:rsid w:val="0023300D"/>
    <w:rsid w:val="002348A9"/>
    <w:rsid w:val="00244701"/>
    <w:rsid w:val="00257D28"/>
    <w:rsid w:val="00275B8C"/>
    <w:rsid w:val="00282714"/>
    <w:rsid w:val="0028296F"/>
    <w:rsid w:val="00292C54"/>
    <w:rsid w:val="002A1FB2"/>
    <w:rsid w:val="002C1C5E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13890"/>
    <w:rsid w:val="00351674"/>
    <w:rsid w:val="003525E6"/>
    <w:rsid w:val="00365A58"/>
    <w:rsid w:val="00381057"/>
    <w:rsid w:val="003823D0"/>
    <w:rsid w:val="00390BA6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4E84"/>
    <w:rsid w:val="00425A9F"/>
    <w:rsid w:val="00432B44"/>
    <w:rsid w:val="00444BCB"/>
    <w:rsid w:val="004515C7"/>
    <w:rsid w:val="00451EF5"/>
    <w:rsid w:val="00453B03"/>
    <w:rsid w:val="004579D3"/>
    <w:rsid w:val="00470D9F"/>
    <w:rsid w:val="0048463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A404B"/>
    <w:rsid w:val="005B48B9"/>
    <w:rsid w:val="005C2CAB"/>
    <w:rsid w:val="005E1EF7"/>
    <w:rsid w:val="005F002E"/>
    <w:rsid w:val="005F4F7A"/>
    <w:rsid w:val="00601F20"/>
    <w:rsid w:val="00603E88"/>
    <w:rsid w:val="00604742"/>
    <w:rsid w:val="006113E5"/>
    <w:rsid w:val="0062125D"/>
    <w:rsid w:val="006300FF"/>
    <w:rsid w:val="006417DB"/>
    <w:rsid w:val="00642F7A"/>
    <w:rsid w:val="006507E7"/>
    <w:rsid w:val="006569D3"/>
    <w:rsid w:val="00661722"/>
    <w:rsid w:val="00665971"/>
    <w:rsid w:val="00671510"/>
    <w:rsid w:val="00694684"/>
    <w:rsid w:val="006A0F30"/>
    <w:rsid w:val="006A110E"/>
    <w:rsid w:val="006A2687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2E8D"/>
    <w:rsid w:val="006F42C9"/>
    <w:rsid w:val="006F47CC"/>
    <w:rsid w:val="00702D62"/>
    <w:rsid w:val="00705128"/>
    <w:rsid w:val="00710373"/>
    <w:rsid w:val="00714886"/>
    <w:rsid w:val="00715890"/>
    <w:rsid w:val="007300E0"/>
    <w:rsid w:val="00735486"/>
    <w:rsid w:val="007558B7"/>
    <w:rsid w:val="007563DA"/>
    <w:rsid w:val="00765B53"/>
    <w:rsid w:val="00766066"/>
    <w:rsid w:val="007802B7"/>
    <w:rsid w:val="00780BA6"/>
    <w:rsid w:val="00790176"/>
    <w:rsid w:val="007B0A0A"/>
    <w:rsid w:val="007C2603"/>
    <w:rsid w:val="007C2F70"/>
    <w:rsid w:val="007C5650"/>
    <w:rsid w:val="007D3B1D"/>
    <w:rsid w:val="007E3C2D"/>
    <w:rsid w:val="00800F35"/>
    <w:rsid w:val="00804EFA"/>
    <w:rsid w:val="00811DF0"/>
    <w:rsid w:val="008140CD"/>
    <w:rsid w:val="008438E6"/>
    <w:rsid w:val="00853C07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97603"/>
    <w:rsid w:val="009B7B26"/>
    <w:rsid w:val="009B7D31"/>
    <w:rsid w:val="009D12CD"/>
    <w:rsid w:val="009D14C7"/>
    <w:rsid w:val="009E19CE"/>
    <w:rsid w:val="009E19D3"/>
    <w:rsid w:val="009E3A8C"/>
    <w:rsid w:val="009F13FF"/>
    <w:rsid w:val="009F53E4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85B8E"/>
    <w:rsid w:val="00A92197"/>
    <w:rsid w:val="00A94500"/>
    <w:rsid w:val="00AA30A9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5BAE"/>
    <w:rsid w:val="00B86854"/>
    <w:rsid w:val="00B92370"/>
    <w:rsid w:val="00B926F8"/>
    <w:rsid w:val="00BA1F8B"/>
    <w:rsid w:val="00BA5785"/>
    <w:rsid w:val="00BA640C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E53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D61A0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443CA"/>
    <w:rsid w:val="00D535DB"/>
    <w:rsid w:val="00D54FC8"/>
    <w:rsid w:val="00D65D9E"/>
    <w:rsid w:val="00D71EC5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391D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3B90"/>
    <w:rsid w:val="00E44B84"/>
    <w:rsid w:val="00E54631"/>
    <w:rsid w:val="00E578D5"/>
    <w:rsid w:val="00E7015D"/>
    <w:rsid w:val="00E760FC"/>
    <w:rsid w:val="00E80274"/>
    <w:rsid w:val="00E821C4"/>
    <w:rsid w:val="00E87BCA"/>
    <w:rsid w:val="00E969EE"/>
    <w:rsid w:val="00E97542"/>
    <w:rsid w:val="00EA0AE1"/>
    <w:rsid w:val="00EA3DA3"/>
    <w:rsid w:val="00EA54F5"/>
    <w:rsid w:val="00ED0267"/>
    <w:rsid w:val="00ED0FFD"/>
    <w:rsid w:val="00ED3017"/>
    <w:rsid w:val="00ED7EF3"/>
    <w:rsid w:val="00EE09EE"/>
    <w:rsid w:val="00EE3F66"/>
    <w:rsid w:val="00EE4CA6"/>
    <w:rsid w:val="00EF2B27"/>
    <w:rsid w:val="00F0348B"/>
    <w:rsid w:val="00F2057D"/>
    <w:rsid w:val="00F214E9"/>
    <w:rsid w:val="00F24740"/>
    <w:rsid w:val="00F278F5"/>
    <w:rsid w:val="00F36164"/>
    <w:rsid w:val="00F42AD6"/>
    <w:rsid w:val="00F4625A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BD44-94CD-46C1-B47C-1554E478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2019-10-19T14:51:00Z</dcterms:created>
  <dcterms:modified xsi:type="dcterms:W3CDTF">2019-10-19T14:51:00Z</dcterms:modified>
</cp:coreProperties>
</file>