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5A6" w:rsidRPr="003B75A6" w:rsidRDefault="003B75A6" w:rsidP="003B75A6">
      <w:pPr>
        <w:widowControl/>
        <w:autoSpaceDE/>
        <w:autoSpaceDN/>
        <w:adjustRightInd/>
        <w:spacing w:before="100" w:beforeAutospacing="1" w:after="100" w:afterAutospacing="1"/>
        <w:jc w:val="center"/>
        <w:rPr>
          <w:b/>
          <w:color w:val="FF0000"/>
          <w:sz w:val="36"/>
          <w:szCs w:val="36"/>
          <w:lang w:val="es-MX"/>
        </w:rPr>
      </w:pPr>
      <w:r w:rsidRPr="003B75A6">
        <w:rPr>
          <w:b/>
          <w:color w:val="FF0000"/>
          <w:sz w:val="36"/>
          <w:szCs w:val="36"/>
          <w:lang w:val="es-MX"/>
        </w:rPr>
        <w:t xml:space="preserve">Lorenzo Milani  </w:t>
      </w:r>
      <w:r w:rsidR="00155218">
        <w:rPr>
          <w:b/>
          <w:color w:val="FF0000"/>
          <w:sz w:val="36"/>
          <w:szCs w:val="36"/>
          <w:lang w:val="es-MX"/>
        </w:rPr>
        <w:t xml:space="preserve">* </w:t>
      </w:r>
      <w:r w:rsidRPr="003B75A6">
        <w:rPr>
          <w:b/>
          <w:color w:val="FF0000"/>
          <w:sz w:val="36"/>
          <w:szCs w:val="36"/>
          <w:lang w:val="es-MX"/>
        </w:rPr>
        <w:t>1923 - 1967</w:t>
      </w:r>
    </w:p>
    <w:p w:rsidR="003B75A6" w:rsidRDefault="003B75A6" w:rsidP="003B75A6">
      <w:pPr>
        <w:widowControl/>
        <w:autoSpaceDE/>
        <w:autoSpaceDN/>
        <w:adjustRightInd/>
        <w:spacing w:before="100" w:beforeAutospacing="1" w:after="100" w:afterAutospacing="1"/>
        <w:jc w:val="center"/>
        <w:rPr>
          <w:b/>
          <w:lang w:val="es-MX"/>
        </w:rPr>
      </w:pPr>
      <w:r>
        <w:rPr>
          <w:b/>
          <w:noProof/>
        </w:rPr>
        <w:drawing>
          <wp:inline distT="0" distB="0" distL="0" distR="0">
            <wp:extent cx="1171575" cy="18288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2391" t="30784" r="49981" b="33395"/>
                    <a:stretch>
                      <a:fillRect/>
                    </a:stretch>
                  </pic:blipFill>
                  <pic:spPr bwMode="auto">
                    <a:xfrm>
                      <a:off x="0" y="0"/>
                      <a:ext cx="1171575" cy="1828800"/>
                    </a:xfrm>
                    <a:prstGeom prst="rect">
                      <a:avLst/>
                    </a:prstGeom>
                    <a:noFill/>
                    <a:ln w="9525">
                      <a:noFill/>
                      <a:miter lim="800000"/>
                      <a:headEnd/>
                      <a:tailEnd/>
                    </a:ln>
                  </pic:spPr>
                </pic:pic>
              </a:graphicData>
            </a:graphic>
          </wp:inline>
        </w:drawing>
      </w:r>
    </w:p>
    <w:p w:rsidR="003B75A6" w:rsidRPr="003B75A6" w:rsidRDefault="001A4A02" w:rsidP="003B75A6">
      <w:pPr>
        <w:widowControl/>
        <w:autoSpaceDE/>
        <w:autoSpaceDN/>
        <w:adjustRightInd/>
        <w:spacing w:before="100" w:beforeAutospacing="1" w:after="100" w:afterAutospacing="1"/>
        <w:jc w:val="both"/>
        <w:rPr>
          <w:b/>
          <w:color w:val="FF0000"/>
          <w:lang w:val="es-MX"/>
        </w:rPr>
      </w:pPr>
      <w:r>
        <w:rPr>
          <w:b/>
          <w:color w:val="FF0000"/>
          <w:lang w:val="es-MX"/>
        </w:rPr>
        <w:t xml:space="preserve">    </w:t>
      </w:r>
      <w:r w:rsidR="003B75A6" w:rsidRPr="003B75A6">
        <w:rPr>
          <w:b/>
          <w:color w:val="FF0000"/>
          <w:lang w:val="es-MX"/>
        </w:rPr>
        <w:t>Un modelo de cura alegre y agradable digno de ser imitado. Fue capaz de entenderse con los chicos de una parroquia de pueblo, Barb</w:t>
      </w:r>
      <w:r w:rsidR="003B75A6">
        <w:rPr>
          <w:b/>
          <w:color w:val="FF0000"/>
          <w:lang w:val="es-MX"/>
        </w:rPr>
        <w:t>iana, a quienes antes nadie había entendido. Empleó</w:t>
      </w:r>
      <w:r>
        <w:rPr>
          <w:b/>
          <w:color w:val="FF0000"/>
          <w:lang w:val="es-MX"/>
        </w:rPr>
        <w:t xml:space="preserve"> </w:t>
      </w:r>
      <w:r w:rsidR="003B75A6">
        <w:rPr>
          <w:b/>
          <w:color w:val="FF0000"/>
          <w:lang w:val="es-MX"/>
        </w:rPr>
        <w:t>mé</w:t>
      </w:r>
      <w:r w:rsidR="003B75A6" w:rsidRPr="003B75A6">
        <w:rPr>
          <w:b/>
          <w:color w:val="FF0000"/>
          <w:lang w:val="es-MX"/>
        </w:rPr>
        <w:t>todos alegres. Se adaptó a las nec</w:t>
      </w:r>
      <w:r>
        <w:rPr>
          <w:b/>
          <w:color w:val="FF0000"/>
          <w:lang w:val="es-MX"/>
        </w:rPr>
        <w:t>esidades locales. Enseño con cr</w:t>
      </w:r>
      <w:r w:rsidR="003B75A6">
        <w:rPr>
          <w:b/>
          <w:color w:val="FF0000"/>
          <w:lang w:val="es-MX"/>
        </w:rPr>
        <w:t>e</w:t>
      </w:r>
      <w:r>
        <w:rPr>
          <w:b/>
          <w:color w:val="FF0000"/>
          <w:lang w:val="es-MX"/>
        </w:rPr>
        <w:t>a</w:t>
      </w:r>
      <w:r w:rsidR="003B75A6" w:rsidRPr="003B75A6">
        <w:rPr>
          <w:b/>
          <w:color w:val="FF0000"/>
          <w:lang w:val="es-MX"/>
        </w:rPr>
        <w:t>tividad y habilid</w:t>
      </w:r>
      <w:r w:rsidR="003B75A6">
        <w:rPr>
          <w:b/>
          <w:color w:val="FF0000"/>
          <w:lang w:val="es-MX"/>
        </w:rPr>
        <w:t>a</w:t>
      </w:r>
      <w:r w:rsidR="003B75A6" w:rsidRPr="003B75A6">
        <w:rPr>
          <w:b/>
          <w:color w:val="FF0000"/>
          <w:lang w:val="es-MX"/>
        </w:rPr>
        <w:t>d. Termin</w:t>
      </w:r>
      <w:r w:rsidR="003B75A6">
        <w:rPr>
          <w:b/>
          <w:color w:val="FF0000"/>
          <w:lang w:val="es-MX"/>
        </w:rPr>
        <w:t>ó hacié</w:t>
      </w:r>
      <w:r w:rsidR="003B75A6" w:rsidRPr="003B75A6">
        <w:rPr>
          <w:b/>
          <w:color w:val="FF0000"/>
          <w:lang w:val="es-MX"/>
        </w:rPr>
        <w:t>ndo a todos sus catequizandos protagonistas de su propia formación. Digno de ser imit</w:t>
      </w:r>
      <w:r w:rsidR="003B75A6">
        <w:rPr>
          <w:b/>
          <w:color w:val="FF0000"/>
          <w:lang w:val="es-MX"/>
        </w:rPr>
        <w:t>a</w:t>
      </w:r>
      <w:r w:rsidR="003B75A6" w:rsidRPr="003B75A6">
        <w:rPr>
          <w:b/>
          <w:color w:val="FF0000"/>
          <w:lang w:val="es-MX"/>
        </w:rPr>
        <w:t xml:space="preserve">do por los </w:t>
      </w:r>
      <w:r w:rsidR="003B75A6">
        <w:rPr>
          <w:b/>
          <w:color w:val="FF0000"/>
          <w:lang w:val="es-MX"/>
        </w:rPr>
        <w:t>b</w:t>
      </w:r>
      <w:r w:rsidR="003B75A6" w:rsidRPr="003B75A6">
        <w:rPr>
          <w:b/>
          <w:color w:val="FF0000"/>
          <w:lang w:val="es-MX"/>
        </w:rPr>
        <w:t xml:space="preserve">uenos catequistas. </w:t>
      </w:r>
    </w:p>
    <w:p w:rsidR="003B75A6" w:rsidRPr="003B75A6" w:rsidRDefault="003B75A6" w:rsidP="003B75A6">
      <w:pPr>
        <w:widowControl/>
        <w:autoSpaceDE/>
        <w:autoSpaceDN/>
        <w:adjustRightInd/>
        <w:spacing w:before="100" w:beforeAutospacing="1" w:after="100" w:afterAutospacing="1"/>
        <w:jc w:val="both"/>
        <w:rPr>
          <w:b/>
          <w:lang w:val="es-MX"/>
        </w:rPr>
      </w:pPr>
      <w:r>
        <w:rPr>
          <w:b/>
          <w:lang w:val="es-MX"/>
        </w:rPr>
        <w:t xml:space="preserve">    </w:t>
      </w:r>
      <w:r w:rsidRPr="003B75A6">
        <w:rPr>
          <w:b/>
          <w:lang w:val="es-MX"/>
        </w:rPr>
        <w:t>Lorenzo Milani nació en su casa, asistido y con todos los ciudados, en la primavera de 1923. Es el segundo hijo del matrimonio Albano Milani y Alicia Weiss. Su padre era hijo de la alta burguesía florentina y su madre procedía de una rica familia judía. A pesar de las diferencias religiosas (uno cristiano, la otra judía), lo cierto es que el matrimonio Milani no era muy creyente. De hecho, Alicia no era creyente. Los dos se declaraban agnósticos. Se casaron por lo civil en 1919 y no bautizaron a ninguno de sus hijos.</w:t>
      </w:r>
    </w:p>
    <w:p w:rsidR="003B75A6" w:rsidRPr="003B75A6" w:rsidRDefault="003B75A6" w:rsidP="003B75A6">
      <w:pPr>
        <w:widowControl/>
        <w:autoSpaceDE/>
        <w:autoSpaceDN/>
        <w:adjustRightInd/>
        <w:spacing w:before="100" w:beforeAutospacing="1" w:after="100" w:afterAutospacing="1"/>
        <w:jc w:val="both"/>
        <w:rPr>
          <w:b/>
          <w:lang w:val="es-MX"/>
        </w:rPr>
      </w:pPr>
      <w:r>
        <w:rPr>
          <w:b/>
          <w:lang w:val="es-MX"/>
        </w:rPr>
        <w:t xml:space="preserve">   </w:t>
      </w:r>
      <w:r w:rsidRPr="003B75A6">
        <w:rPr>
          <w:b/>
          <w:lang w:val="es-MX"/>
        </w:rPr>
        <w:t>Lorenzo Milani cu</w:t>
      </w:r>
      <w:r>
        <w:rPr>
          <w:b/>
          <w:lang w:val="es-MX"/>
        </w:rPr>
        <w:t>e</w:t>
      </w:r>
      <w:r w:rsidRPr="003B75A6">
        <w:rPr>
          <w:b/>
          <w:lang w:val="es-MX"/>
        </w:rPr>
        <w:t>nta al principio con una nodriza para que le amamantara y más tarde con una institutriz alemana que le empieza a educar. Esto era muy típico en las familias de clase alta de la época, pues los niños aprendían alemán e italiano al mismo tiempo.</w:t>
      </w:r>
    </w:p>
    <w:p w:rsidR="003B75A6" w:rsidRPr="003B75A6" w:rsidRDefault="003B75A6" w:rsidP="003B75A6">
      <w:pPr>
        <w:widowControl/>
        <w:autoSpaceDE/>
        <w:autoSpaceDN/>
        <w:adjustRightInd/>
        <w:spacing w:before="100" w:beforeAutospacing="1" w:after="100" w:afterAutospacing="1"/>
        <w:jc w:val="both"/>
        <w:rPr>
          <w:b/>
          <w:lang w:val="es-MX"/>
        </w:rPr>
      </w:pPr>
      <w:r>
        <w:rPr>
          <w:b/>
          <w:lang w:val="es-MX"/>
        </w:rPr>
        <w:t xml:space="preserve">   </w:t>
      </w:r>
      <w:r w:rsidRPr="003B75A6">
        <w:rPr>
          <w:b/>
          <w:lang w:val="es-MX"/>
        </w:rPr>
        <w:t>El padre de Lorenzo Milani era Licenciado en Química, pero no tuvo nunca que ejercer su profesión, pudiendo vivir únicamente de las rentas. Se dedicó a la poesía y a los ensayos filosóficos. Con la crisis del 29 y la consiguiente recesión económica en la familia, todos se trasladaron a Milán para que Albano Milani trabajara como dirigente en una empresa.</w:t>
      </w:r>
    </w:p>
    <w:p w:rsidR="003B75A6" w:rsidRPr="003B75A6" w:rsidRDefault="003B75A6" w:rsidP="003B75A6">
      <w:pPr>
        <w:widowControl/>
        <w:autoSpaceDE/>
        <w:autoSpaceDN/>
        <w:adjustRightInd/>
        <w:spacing w:before="100" w:beforeAutospacing="1" w:after="100" w:afterAutospacing="1"/>
        <w:jc w:val="both"/>
        <w:rPr>
          <w:b/>
          <w:lang w:val="es-MX"/>
        </w:rPr>
      </w:pPr>
      <w:r>
        <w:rPr>
          <w:b/>
          <w:lang w:val="es-MX"/>
        </w:rPr>
        <w:t xml:space="preserve">   </w:t>
      </w:r>
      <w:r w:rsidRPr="003B75A6">
        <w:rPr>
          <w:b/>
          <w:lang w:val="es-MX"/>
        </w:rPr>
        <w:t>El ascenso de Hitler al poder en Alemania augura malos tiempos para todos. Con la persecución de los judíos en Alemania, los Milani sienten miedo. En el colegio los niños sufren el rechazo y los malos comentarios de sus compañeros. Por ejemplo, el hermano mayor de Lorenzo, llamado Adriano, es considerado herético por su profesor de religión que sabe que no está bautizado. Para evitar males mayores, los Milani se casan por la Iglesia y bautizan a sus tres hijos en el verano de 1933.</w:t>
      </w:r>
    </w:p>
    <w:p w:rsidR="003B75A6" w:rsidRPr="003B75A6" w:rsidRDefault="003B75A6" w:rsidP="003B75A6">
      <w:pPr>
        <w:widowControl/>
        <w:autoSpaceDE/>
        <w:autoSpaceDN/>
        <w:adjustRightInd/>
        <w:spacing w:before="100" w:beforeAutospacing="1" w:after="100" w:afterAutospacing="1"/>
        <w:jc w:val="both"/>
        <w:rPr>
          <w:b/>
          <w:lang w:val="es-MX"/>
        </w:rPr>
      </w:pPr>
      <w:r>
        <w:rPr>
          <w:b/>
          <w:lang w:val="es-MX"/>
        </w:rPr>
        <w:t xml:space="preserve">   </w:t>
      </w:r>
      <w:r w:rsidRPr="003B75A6">
        <w:rPr>
          <w:b/>
          <w:lang w:val="es-MX"/>
        </w:rPr>
        <w:t>La adolescencia de Lorenzo Milani es un período complicado en su vida. En palabras de uno de sus biográfos, Neera Fallaci, lo expresa así</w:t>
      </w:r>
      <w:r w:rsidRPr="003B75A6">
        <w:rPr>
          <w:b/>
          <w:i/>
          <w:lang w:val="es-MX"/>
        </w:rPr>
        <w:t>: “Durante su período de rebeldía (adolescencia), Lorenzo discutió muchísimo con su padre, a quien acusaba de ser el modelo del mundo burgués. Desde entonces, comenzó a madurar lentamente una elección de vida no burguesa. No tenía muchas ideas claras sobre su futuro, pero sabía que no quería ser licenciado ni intelectual como su padre y como todos los antecesores de la familia. Desde la adolescencia no cesó de buscar por todos los medios su propio camino. Iba en busca de una identidad (…) Se apasionaba por cualquier cosa y de dedicaba a ello plenamente. Después se daba cuenta de que no era lo suyo y lo dejaba</w:t>
      </w:r>
      <w:r w:rsidRPr="003B75A6">
        <w:rPr>
          <w:b/>
          <w:lang w:val="es-MX"/>
        </w:rPr>
        <w:t>”.</w:t>
      </w:r>
    </w:p>
    <w:p w:rsidR="003B75A6" w:rsidRPr="003B75A6" w:rsidRDefault="003B75A6" w:rsidP="003B75A6">
      <w:pPr>
        <w:widowControl/>
        <w:autoSpaceDE/>
        <w:autoSpaceDN/>
        <w:adjustRightInd/>
        <w:spacing w:before="100" w:beforeAutospacing="1" w:after="100" w:afterAutospacing="1"/>
        <w:jc w:val="both"/>
        <w:rPr>
          <w:b/>
          <w:lang w:val="es-MX"/>
        </w:rPr>
      </w:pPr>
      <w:r>
        <w:rPr>
          <w:b/>
          <w:lang w:val="es-MX"/>
        </w:rPr>
        <w:lastRenderedPageBreak/>
        <w:t xml:space="preserve">    </w:t>
      </w:r>
      <w:r w:rsidRPr="003B75A6">
        <w:rPr>
          <w:b/>
          <w:lang w:val="es-MX"/>
        </w:rPr>
        <w:t>Lorenzo Milani nunca fue un gran estudiante. En general, sus calificaciones eran bastante mediocres, y a veces debía estudiar algunas asignaturas ara septiembre. Una de las causas de esto era su mala salud, que le obligaba a faltar al colegio en muchos períodos.</w:t>
      </w:r>
    </w:p>
    <w:p w:rsidR="003B75A6" w:rsidRPr="003B75A6" w:rsidRDefault="003B75A6" w:rsidP="003B75A6">
      <w:pPr>
        <w:widowControl/>
        <w:autoSpaceDE/>
        <w:autoSpaceDN/>
        <w:adjustRightInd/>
        <w:spacing w:before="100" w:beforeAutospacing="1" w:after="100" w:afterAutospacing="1"/>
        <w:jc w:val="both"/>
        <w:rPr>
          <w:b/>
          <w:lang w:val="es-MX"/>
        </w:rPr>
      </w:pPr>
      <w:r>
        <w:rPr>
          <w:b/>
          <w:lang w:val="es-MX"/>
        </w:rPr>
        <w:t xml:space="preserve">   </w:t>
      </w:r>
      <w:r w:rsidRPr="003B75A6">
        <w:rPr>
          <w:b/>
          <w:lang w:val="es-MX"/>
        </w:rPr>
        <w:t>La educación dejó de interesar a Lorenzo con el tiempo, aborreciendo el sistema académico en el que no se primaba la adquisición de conocimientos sino el paso de curso. Y por esto Lorenzo deja de estudiar en el primer curso de Bachillerato, decisión ésta que no gusta a sus padres, que le obligan a terminar el curso.</w:t>
      </w:r>
    </w:p>
    <w:p w:rsidR="003B75A6" w:rsidRPr="003B75A6" w:rsidRDefault="003B75A6" w:rsidP="003B75A6">
      <w:pPr>
        <w:widowControl/>
        <w:autoSpaceDE/>
        <w:autoSpaceDN/>
        <w:adjustRightInd/>
        <w:spacing w:before="100" w:beforeAutospacing="1" w:after="100" w:afterAutospacing="1"/>
        <w:jc w:val="both"/>
        <w:rPr>
          <w:b/>
          <w:lang w:val="es-MX"/>
        </w:rPr>
      </w:pPr>
      <w:r>
        <w:rPr>
          <w:b/>
          <w:lang w:val="es-MX"/>
        </w:rPr>
        <w:t xml:space="preserve">   </w:t>
      </w:r>
      <w:r w:rsidRPr="003B75A6">
        <w:rPr>
          <w:b/>
          <w:lang w:val="es-MX"/>
        </w:rPr>
        <w:t>Con dieciocho años recién cumplidos Lorenzo decide estudiar pintura y no ir a la Universidad. Sus padres le buscan un profesor de pintura, el alemán Straude, que nunca se convence de las aptitudes de su alumno para la pintura y cuya influencia es decisiva para que Lorenzo opte por entrar en el seminario. ¿El por qué de este cambio? En parte, por su apasionamiento en la realización de cualquier acción, y en parte por su propio proceso de búsqueda constante. A un amigo llega a decirle que iba a las iglesias para ver las vestiduras de los cardenales para pintarlas, y que existían esos colores era por una razón, que se puso a buscar.</w:t>
      </w:r>
    </w:p>
    <w:p w:rsidR="003B75A6" w:rsidRPr="003B75A6" w:rsidRDefault="003B75A6" w:rsidP="003B75A6">
      <w:pPr>
        <w:widowControl/>
        <w:autoSpaceDE/>
        <w:autoSpaceDN/>
        <w:adjustRightInd/>
        <w:spacing w:before="100" w:beforeAutospacing="1" w:after="100" w:afterAutospacing="1"/>
        <w:jc w:val="both"/>
        <w:rPr>
          <w:b/>
          <w:lang w:val="es-MX"/>
        </w:rPr>
      </w:pPr>
      <w:r>
        <w:rPr>
          <w:b/>
          <w:lang w:val="es-MX"/>
        </w:rPr>
        <w:t xml:space="preserve">   </w:t>
      </w:r>
      <w:r w:rsidRPr="003B75A6">
        <w:rPr>
          <w:b/>
          <w:lang w:val="es-MX"/>
        </w:rPr>
        <w:t xml:space="preserve">La guerra se agrava y el hambre empieza a hacer estragos en todas las partes. En 1943 ocurre una anécdota que marca profundamente a Lorenzo: dibujando en una callejuela de Florencia, sacó un bocadillo y se puso a merendar. Una señora con mucha hambre que pasó por allí le exclamó: - </w:t>
      </w:r>
      <w:r w:rsidRPr="003B75A6">
        <w:rPr>
          <w:b/>
          <w:i/>
          <w:lang w:val="es-MX"/>
        </w:rPr>
        <w:t>¡No se viene a comer pan blanco en las calles de los pobres</w:t>
      </w:r>
      <w:r w:rsidRPr="003B75A6">
        <w:rPr>
          <w:b/>
          <w:lang w:val="es-MX"/>
        </w:rPr>
        <w:t>! En ese momento, Lorenzo Milani descubrió el abismo entre ricos y pobres existente en Italia. Y ese mismo año de 1943 Lorenzo ingresa en el seminario. En la familia no se entendió esta decisión y sus amigos recibieron la noticia con disgusto.</w:t>
      </w:r>
    </w:p>
    <w:p w:rsidR="003B75A6" w:rsidRPr="003B75A6" w:rsidRDefault="003B75A6" w:rsidP="003B75A6">
      <w:pPr>
        <w:widowControl/>
        <w:autoSpaceDE/>
        <w:autoSpaceDN/>
        <w:adjustRightInd/>
        <w:spacing w:before="100" w:beforeAutospacing="1" w:after="100" w:afterAutospacing="1"/>
        <w:jc w:val="both"/>
        <w:rPr>
          <w:b/>
          <w:color w:val="FF0000"/>
          <w:lang w:val="es-MX"/>
        </w:rPr>
      </w:pPr>
      <w:r w:rsidRPr="003B75A6">
        <w:rPr>
          <w:b/>
          <w:bCs/>
          <w:color w:val="FF0000"/>
          <w:lang w:val="es-MX"/>
        </w:rPr>
        <w:t xml:space="preserve">LORENZO MILANI SEMINARISTA </w:t>
      </w:r>
    </w:p>
    <w:p w:rsidR="003B75A6" w:rsidRPr="003B75A6" w:rsidRDefault="004150A7" w:rsidP="003B75A6">
      <w:pPr>
        <w:widowControl/>
        <w:autoSpaceDE/>
        <w:autoSpaceDN/>
        <w:adjustRightInd/>
        <w:spacing w:before="100" w:beforeAutospacing="1" w:after="100" w:afterAutospacing="1"/>
        <w:jc w:val="both"/>
        <w:rPr>
          <w:b/>
          <w:lang w:val="es-MX"/>
        </w:rPr>
      </w:pPr>
      <w:r>
        <w:rPr>
          <w:b/>
          <w:lang w:val="es-MX"/>
        </w:rPr>
        <w:t xml:space="preserve">   </w:t>
      </w:r>
      <w:r w:rsidR="003B75A6" w:rsidRPr="003B75A6">
        <w:rPr>
          <w:b/>
          <w:lang w:val="es-MX"/>
        </w:rPr>
        <w:t>El Lorenzo seminarista sigue siendo el mismo Lorenzo crítico y apasionado y no pasaba inadvertido: o despertaba simpatía o total oposición. Pero en su tiempo de seminario obedecía y cumplía todas las normas sin casi discusión.</w:t>
      </w:r>
    </w:p>
    <w:p w:rsidR="003B75A6" w:rsidRPr="003B75A6" w:rsidRDefault="004150A7" w:rsidP="003B75A6">
      <w:pPr>
        <w:widowControl/>
        <w:autoSpaceDE/>
        <w:autoSpaceDN/>
        <w:adjustRightInd/>
        <w:spacing w:before="100" w:beforeAutospacing="1" w:after="100" w:afterAutospacing="1"/>
        <w:jc w:val="both"/>
        <w:rPr>
          <w:b/>
          <w:lang w:val="es-MX"/>
        </w:rPr>
      </w:pPr>
      <w:r>
        <w:rPr>
          <w:b/>
          <w:lang w:val="es-MX"/>
        </w:rPr>
        <w:t xml:space="preserve">   </w:t>
      </w:r>
      <w:r w:rsidR="003B75A6" w:rsidRPr="003B75A6">
        <w:rPr>
          <w:b/>
          <w:lang w:val="es-MX"/>
        </w:rPr>
        <w:t>Durante su período de seminario creo la denominada “cooperativa”. El hambre también llegaba a los seminarios, pero muchos recibían paquetes con alimentos de sus familias. La cooperativa consistía en poner a disposición de todos, en un espacio común, todas las cosas que se recibían para que el hambre no fuera tan grave ni afectara tanto.</w:t>
      </w:r>
    </w:p>
    <w:p w:rsidR="003B75A6" w:rsidRPr="003B75A6" w:rsidRDefault="004150A7" w:rsidP="003B75A6">
      <w:pPr>
        <w:widowControl/>
        <w:autoSpaceDE/>
        <w:autoSpaceDN/>
        <w:adjustRightInd/>
        <w:spacing w:before="100" w:beforeAutospacing="1" w:after="100" w:afterAutospacing="1"/>
        <w:jc w:val="both"/>
        <w:rPr>
          <w:b/>
          <w:lang w:val="es-MX"/>
        </w:rPr>
      </w:pPr>
      <w:r>
        <w:rPr>
          <w:b/>
          <w:lang w:val="es-MX"/>
        </w:rPr>
        <w:t xml:space="preserve">   </w:t>
      </w:r>
      <w:r w:rsidR="003B75A6" w:rsidRPr="003B75A6">
        <w:rPr>
          <w:b/>
          <w:lang w:val="es-MX"/>
        </w:rPr>
        <w:t>También en el seminario fue donde Lorenzo maduró ideas sobre la pobreza, la dignidad humana o el problema de que el clero se forme en una cultura rica que desprecie a los humildes.</w:t>
      </w:r>
    </w:p>
    <w:p w:rsidR="003B75A6" w:rsidRPr="003B75A6" w:rsidRDefault="003B75A6" w:rsidP="003B75A6">
      <w:pPr>
        <w:widowControl/>
        <w:autoSpaceDE/>
        <w:autoSpaceDN/>
        <w:adjustRightInd/>
        <w:spacing w:before="100" w:beforeAutospacing="1" w:after="100" w:afterAutospacing="1"/>
        <w:jc w:val="both"/>
        <w:rPr>
          <w:b/>
          <w:color w:val="FF0000"/>
          <w:lang w:val="es-MX"/>
        </w:rPr>
      </w:pPr>
      <w:r w:rsidRPr="003B75A6">
        <w:rPr>
          <w:b/>
          <w:bCs/>
          <w:color w:val="FF0000"/>
          <w:lang w:val="es-MX"/>
        </w:rPr>
        <w:t>YA SACERDOTE… PRIMER DESTINO PARROQUIAL</w:t>
      </w:r>
    </w:p>
    <w:p w:rsidR="003B75A6" w:rsidRPr="003B75A6" w:rsidRDefault="004150A7" w:rsidP="003B75A6">
      <w:pPr>
        <w:widowControl/>
        <w:autoSpaceDE/>
        <w:autoSpaceDN/>
        <w:adjustRightInd/>
        <w:spacing w:before="100" w:beforeAutospacing="1" w:after="100" w:afterAutospacing="1"/>
        <w:jc w:val="both"/>
        <w:rPr>
          <w:b/>
          <w:lang w:val="es-MX"/>
        </w:rPr>
      </w:pPr>
      <w:r>
        <w:rPr>
          <w:b/>
          <w:lang w:val="es-MX"/>
        </w:rPr>
        <w:t xml:space="preserve">    </w:t>
      </w:r>
      <w:r w:rsidR="003B75A6" w:rsidRPr="003B75A6">
        <w:rPr>
          <w:b/>
          <w:lang w:val="es-MX"/>
        </w:rPr>
        <w:t>El 13 de julio de 1947 recibe la ordenación sacerdotal y es destinado a San Donato de Calenzano. En octubre llega y es recibido calurosamente por todo el pueblo. San Donato era un pueblo campesino, que contaba mayoritariamente con obreros textiles. A este pueblo llega un Lorenzo entusiasmado con ganas de comerse el mundo. Quiere saber cómo es y cómo vive la gente. Pero el momento no es precisamente el más adecuado para ello. Tras el final de la guerra, las elecciones de abril de 1948 las gana la Democracia Cristiana, aunque en las fábricas y en otros ambientes de obreros las ideas comunistas de reivindicación de clases son bien arraigadas entre los obreros.</w:t>
      </w:r>
    </w:p>
    <w:p w:rsidR="004150A7" w:rsidRDefault="001A4A02" w:rsidP="003B75A6">
      <w:pPr>
        <w:widowControl/>
        <w:autoSpaceDE/>
        <w:autoSpaceDN/>
        <w:adjustRightInd/>
        <w:spacing w:before="100" w:beforeAutospacing="1" w:after="100" w:afterAutospacing="1"/>
        <w:jc w:val="both"/>
        <w:rPr>
          <w:b/>
          <w:lang w:val="es-MX"/>
        </w:rPr>
      </w:pPr>
      <w:r>
        <w:rPr>
          <w:b/>
          <w:lang w:val="es-MX"/>
        </w:rPr>
        <w:t xml:space="preserve">    </w:t>
      </w:r>
      <w:r w:rsidR="003B75A6" w:rsidRPr="003B75A6">
        <w:rPr>
          <w:b/>
          <w:lang w:val="es-MX"/>
        </w:rPr>
        <w:t xml:space="preserve">Lorenzo no es indiferente o insensible ante estos problemas. Se da cuenta de que el Estado es una trampa para los más débiles, que se ven obligados a vivir en la miseria. </w:t>
      </w:r>
    </w:p>
    <w:p w:rsidR="003B75A6" w:rsidRPr="003B75A6" w:rsidRDefault="004150A7" w:rsidP="003B75A6">
      <w:pPr>
        <w:widowControl/>
        <w:autoSpaceDE/>
        <w:autoSpaceDN/>
        <w:adjustRightInd/>
        <w:spacing w:before="100" w:beforeAutospacing="1" w:after="100" w:afterAutospacing="1"/>
        <w:jc w:val="both"/>
        <w:rPr>
          <w:b/>
          <w:i/>
          <w:lang w:val="es-MX"/>
        </w:rPr>
      </w:pPr>
      <w:r>
        <w:rPr>
          <w:b/>
          <w:lang w:val="es-MX"/>
        </w:rPr>
        <w:lastRenderedPageBreak/>
        <w:t xml:space="preserve">    </w:t>
      </w:r>
      <w:r w:rsidR="003B75A6" w:rsidRPr="003B75A6">
        <w:rPr>
          <w:b/>
          <w:lang w:val="es-MX"/>
        </w:rPr>
        <w:t>Lorenzo Milani lo expresa de esta forma: “</w:t>
      </w:r>
      <w:r w:rsidR="003B75A6" w:rsidRPr="003B75A6">
        <w:rPr>
          <w:b/>
          <w:i/>
          <w:lang w:val="es-MX"/>
        </w:rPr>
        <w:t>Lo más trágico es que exista un loc</w:t>
      </w:r>
      <w:r w:rsidR="001A4A02">
        <w:rPr>
          <w:b/>
          <w:i/>
          <w:lang w:val="es-MX"/>
        </w:rPr>
        <w:t>o</w:t>
      </w:r>
      <w:r w:rsidR="003B75A6" w:rsidRPr="003B75A6">
        <w:rPr>
          <w:b/>
          <w:i/>
          <w:lang w:val="es-MX"/>
        </w:rPr>
        <w:t xml:space="preserve">. Lo verdaderamente trágico es que un loco pueda disponer impunemente de la vida de los humildes. Lo verdaderamente trágico es que la sociedad esté organizada de forma que el loco </w:t>
      </w:r>
      <w:r w:rsidR="001A4A02">
        <w:rPr>
          <w:b/>
          <w:i/>
          <w:lang w:val="es-MX"/>
        </w:rPr>
        <w:t xml:space="preserve">no </w:t>
      </w:r>
      <w:r w:rsidR="003B75A6" w:rsidRPr="003B75A6">
        <w:rPr>
          <w:b/>
          <w:i/>
          <w:lang w:val="es-MX"/>
        </w:rPr>
        <w:t>quede protegido”.</w:t>
      </w:r>
    </w:p>
    <w:p w:rsidR="003B75A6" w:rsidRPr="003B75A6" w:rsidRDefault="004150A7" w:rsidP="003B75A6">
      <w:pPr>
        <w:widowControl/>
        <w:autoSpaceDE/>
        <w:autoSpaceDN/>
        <w:adjustRightInd/>
        <w:spacing w:before="100" w:beforeAutospacing="1" w:after="100" w:afterAutospacing="1"/>
        <w:jc w:val="both"/>
        <w:rPr>
          <w:b/>
          <w:lang w:val="es-MX"/>
        </w:rPr>
      </w:pPr>
      <w:r>
        <w:rPr>
          <w:b/>
          <w:lang w:val="es-MX"/>
        </w:rPr>
        <w:t xml:space="preserve">   </w:t>
      </w:r>
      <w:r w:rsidR="003B75A6" w:rsidRPr="003B75A6">
        <w:rPr>
          <w:b/>
          <w:lang w:val="es-MX"/>
        </w:rPr>
        <w:t>Una de las cosas que percibe Lorenzo es que la gente cada vez va menos a la Iglesia, en especial la gente humilde. Su actitud no es la del juicio fácil o la de la condena de los que no van a misa, sino que se pregunta por qué no vienen e intenta encontrar una respuesta en la responsabilidad de la Iglesia para que no vengan.</w:t>
      </w:r>
    </w:p>
    <w:p w:rsidR="003B75A6" w:rsidRPr="003B75A6" w:rsidRDefault="004150A7" w:rsidP="003B75A6">
      <w:pPr>
        <w:widowControl/>
        <w:autoSpaceDE/>
        <w:autoSpaceDN/>
        <w:adjustRightInd/>
        <w:spacing w:before="100" w:beforeAutospacing="1" w:after="100" w:afterAutospacing="1"/>
        <w:jc w:val="both"/>
        <w:rPr>
          <w:b/>
          <w:lang w:val="es-MX"/>
        </w:rPr>
      </w:pPr>
      <w:r>
        <w:rPr>
          <w:b/>
          <w:lang w:val="es-MX"/>
        </w:rPr>
        <w:t xml:space="preserve">    </w:t>
      </w:r>
      <w:r w:rsidR="003B75A6" w:rsidRPr="003B75A6">
        <w:rPr>
          <w:b/>
          <w:lang w:val="es-MX"/>
        </w:rPr>
        <w:t>Desde el principio, Lorenzo Milani toma partido por los últimos, por aquellos que tienen menos recursos, por los más pobres. Ésta es la lucha de Lorenzo Milani, la lucha por cambiar el mundo, la lucha por devolver la dignidad humana a los que la han perdido. Milani toma partido por las víctimas del sistema, por los que nada cuentan, a los que nadie escucha. Lorenzo Milani se juntaba con los zapadores, les daba conversación y les ayudaba en su trabajo. No es que tuviera que ser como ellos para ser su amigo sino que les escuchaba y les comprendía estando con ellos.</w:t>
      </w:r>
    </w:p>
    <w:p w:rsidR="003B75A6" w:rsidRPr="003B75A6" w:rsidRDefault="004150A7" w:rsidP="003B75A6">
      <w:pPr>
        <w:widowControl/>
        <w:autoSpaceDE/>
        <w:autoSpaceDN/>
        <w:adjustRightInd/>
        <w:spacing w:before="100" w:beforeAutospacing="1" w:after="100" w:afterAutospacing="1"/>
        <w:jc w:val="both"/>
        <w:rPr>
          <w:b/>
          <w:lang w:val="es-MX"/>
        </w:rPr>
      </w:pPr>
      <w:r>
        <w:rPr>
          <w:b/>
          <w:lang w:val="es-MX"/>
        </w:rPr>
        <w:t xml:space="preserve">    </w:t>
      </w:r>
      <w:r w:rsidR="003B75A6" w:rsidRPr="003B75A6">
        <w:rPr>
          <w:b/>
          <w:lang w:val="es-MX"/>
        </w:rPr>
        <w:t>La reacción de Lorenzo Milani ante todas las injusticias, ante todas estas desigualdades no es resignarse, no es responder de manera pasiva. No le gusta lo que hay ni cómo está hecho, y hay que cambiarlo, ¿pero cómo? Lorenzo tenía una idea de cómo cambiar el mundo: “</w:t>
      </w:r>
      <w:r w:rsidR="003B75A6" w:rsidRPr="003B75A6">
        <w:rPr>
          <w:b/>
          <w:i/>
          <w:lang w:val="es-MX"/>
        </w:rPr>
        <w:t>El mundo injusto debe ser enderezado por los pobres, y lo enderezarán sólo cuando lo hayan juzgado y condenado con una mente abierta y despierta, y una mente así sólo la puede tener un pobre que haya ido a la escuela</w:t>
      </w:r>
      <w:r w:rsidR="003B75A6" w:rsidRPr="003B75A6">
        <w:rPr>
          <w:b/>
          <w:lang w:val="es-MX"/>
        </w:rPr>
        <w:t>”.</w:t>
      </w:r>
    </w:p>
    <w:p w:rsidR="004150A7" w:rsidRDefault="004150A7" w:rsidP="003B75A6">
      <w:pPr>
        <w:widowControl/>
        <w:autoSpaceDE/>
        <w:autoSpaceDN/>
        <w:adjustRightInd/>
        <w:spacing w:before="100" w:beforeAutospacing="1" w:after="100" w:afterAutospacing="1"/>
        <w:jc w:val="both"/>
        <w:rPr>
          <w:b/>
          <w:lang w:val="es-MX"/>
        </w:rPr>
      </w:pPr>
      <w:r>
        <w:rPr>
          <w:b/>
          <w:lang w:val="es-MX"/>
        </w:rPr>
        <w:t xml:space="preserve">    </w:t>
      </w:r>
      <w:r w:rsidR="003B75A6" w:rsidRPr="003B75A6">
        <w:rPr>
          <w:b/>
          <w:lang w:val="es-MX"/>
        </w:rPr>
        <w:t>La escuela, este es el medio para cambiar el mundo elegido por Lorenzo Milani. Escuela para todos, y especialmente para los más pobres; una escuela que remediase el atraso y las carencias que los pobres tenían. Lorenzo Milani toma partido en la lucha contra la indiferencia, la lucha para vencer el abismo entre ricos y pobres, que para él era una cuestión más cualitativa.</w:t>
      </w:r>
    </w:p>
    <w:p w:rsidR="003B75A6" w:rsidRPr="003B75A6" w:rsidRDefault="004150A7" w:rsidP="003B75A6">
      <w:pPr>
        <w:widowControl/>
        <w:autoSpaceDE/>
        <w:autoSpaceDN/>
        <w:adjustRightInd/>
        <w:spacing w:before="100" w:beforeAutospacing="1" w:after="100" w:afterAutospacing="1"/>
        <w:jc w:val="both"/>
        <w:rPr>
          <w:b/>
          <w:lang w:val="es-MX"/>
        </w:rPr>
      </w:pPr>
      <w:r>
        <w:rPr>
          <w:b/>
          <w:lang w:val="es-MX"/>
        </w:rPr>
        <w:t xml:space="preserve">  </w:t>
      </w:r>
      <w:r w:rsidR="003B75A6" w:rsidRPr="003B75A6">
        <w:rPr>
          <w:b/>
          <w:lang w:val="es-MX"/>
        </w:rPr>
        <w:t xml:space="preserve"> La diferencia entre saber leer o no saber </w:t>
      </w:r>
      <w:r w:rsidR="001A4A02">
        <w:rPr>
          <w:b/>
          <w:lang w:val="es-MX"/>
        </w:rPr>
        <w:t xml:space="preserve">leer </w:t>
      </w:r>
      <w:r w:rsidR="003B75A6" w:rsidRPr="003B75A6">
        <w:rPr>
          <w:b/>
          <w:lang w:val="es-MX"/>
        </w:rPr>
        <w:t>no era sólo un problema de no conocer las letras: “</w:t>
      </w:r>
      <w:r w:rsidR="003B75A6" w:rsidRPr="003B75A6">
        <w:rPr>
          <w:b/>
          <w:i/>
          <w:lang w:val="es-MX"/>
        </w:rPr>
        <w:t>Existe un gran estrato de la población que no está en condiciones de leer. No me refiero a aquellos denominados analfabetos o semianalfabetos. En estadística se llama analfabeto al que no ha terminado tercero, y alfabetizado al que ha terminado quinto. Pero éstas son distinciones estadísticas con muy poco fundamento real, porque yo no considero que uno que sabe leer un diario deportivo sepa ya leer. Estos periódicos tienen un vocabulario específico que no supera las doscientas palabras, por tanto, uno puede comprender estas revistas hasta el final sin grandes dificultades. Son siempre las mismas palabras que se repiten, por esto saber leer la prensa deportiva no significa saber leer. Saber leer significa, como poco, entender el periódico desde la primera hasta la última página o, al menos, entender la primera página</w:t>
      </w:r>
      <w:r w:rsidR="003B75A6" w:rsidRPr="003B75A6">
        <w:rPr>
          <w:b/>
          <w:lang w:val="es-MX"/>
        </w:rPr>
        <w:t>”.</w:t>
      </w:r>
    </w:p>
    <w:p w:rsidR="003B75A6" w:rsidRPr="003B75A6" w:rsidRDefault="004150A7" w:rsidP="003B75A6">
      <w:pPr>
        <w:widowControl/>
        <w:autoSpaceDE/>
        <w:autoSpaceDN/>
        <w:adjustRightInd/>
        <w:spacing w:before="100" w:beforeAutospacing="1" w:after="100" w:afterAutospacing="1"/>
        <w:jc w:val="both"/>
        <w:rPr>
          <w:b/>
          <w:lang w:val="es-MX"/>
        </w:rPr>
      </w:pPr>
      <w:r>
        <w:rPr>
          <w:b/>
          <w:lang w:val="es-MX"/>
        </w:rPr>
        <w:t xml:space="preserve">    </w:t>
      </w:r>
      <w:r w:rsidR="003B75A6" w:rsidRPr="003B75A6">
        <w:rPr>
          <w:b/>
          <w:lang w:val="es-MX"/>
        </w:rPr>
        <w:t>Lorenzo Milani ve al mundo y a la sociedad con ojos críticos y con su ideal de justicia concreta, y se da cuenta de las diferencias que existen entre todas las personas. Los que parecían iguales, es decir, alfabetizados, a la hora de la verdad vivían en mundos muy diferentes y distintos. Y no era por capacidades distintas, sino porque unos habían sido mejor preparados que los otros.</w:t>
      </w:r>
    </w:p>
    <w:p w:rsidR="003B75A6" w:rsidRPr="003B75A6" w:rsidRDefault="004150A7" w:rsidP="003B75A6">
      <w:pPr>
        <w:widowControl/>
        <w:autoSpaceDE/>
        <w:autoSpaceDN/>
        <w:adjustRightInd/>
        <w:spacing w:before="100" w:beforeAutospacing="1" w:after="100" w:afterAutospacing="1"/>
        <w:jc w:val="both"/>
        <w:rPr>
          <w:b/>
          <w:lang w:val="es-MX"/>
        </w:rPr>
      </w:pPr>
      <w:r>
        <w:rPr>
          <w:b/>
          <w:lang w:val="es-MX"/>
        </w:rPr>
        <w:t xml:space="preserve">    </w:t>
      </w:r>
      <w:r w:rsidR="003B75A6" w:rsidRPr="003B75A6">
        <w:rPr>
          <w:b/>
          <w:lang w:val="es-MX"/>
        </w:rPr>
        <w:t>La Escuela Popular de San Donato era una escuela de conocimientos</w:t>
      </w:r>
      <w:r w:rsidR="00155218">
        <w:rPr>
          <w:b/>
          <w:lang w:val="es-MX"/>
        </w:rPr>
        <w:t>,</w:t>
      </w:r>
      <w:r w:rsidR="003B75A6" w:rsidRPr="003B75A6">
        <w:rPr>
          <w:b/>
          <w:lang w:val="es-MX"/>
        </w:rPr>
        <w:t xml:space="preserve"> pero también una escuela de humanidad. Se aprendían materias como lengua o matemática, pero también se aprendía a pensar y a reflexionar. Según palabras de Milani: </w:t>
      </w:r>
      <w:r w:rsidR="003B75A6" w:rsidRPr="003B75A6">
        <w:rPr>
          <w:b/>
          <w:i/>
          <w:lang w:val="es-MX"/>
        </w:rPr>
        <w:t>“La Escuela Popular es una especie de empresa, una compañía, un partido, una comunidad religiosa, una logia masónica, un cenáculo de apóstoles. Es algo de todo eso y nada de todo eso</w:t>
      </w:r>
      <w:r w:rsidR="003B75A6" w:rsidRPr="003B75A6">
        <w:rPr>
          <w:b/>
          <w:lang w:val="es-MX"/>
        </w:rPr>
        <w:t>”.</w:t>
      </w:r>
    </w:p>
    <w:p w:rsidR="004150A7" w:rsidRDefault="004150A7" w:rsidP="003B75A6">
      <w:pPr>
        <w:widowControl/>
        <w:autoSpaceDE/>
        <w:autoSpaceDN/>
        <w:adjustRightInd/>
        <w:spacing w:before="100" w:beforeAutospacing="1" w:after="100" w:afterAutospacing="1"/>
        <w:jc w:val="both"/>
        <w:rPr>
          <w:b/>
          <w:lang w:val="es-MX"/>
        </w:rPr>
      </w:pPr>
      <w:r>
        <w:rPr>
          <w:b/>
          <w:lang w:val="es-MX"/>
        </w:rPr>
        <w:lastRenderedPageBreak/>
        <w:t xml:space="preserve">    </w:t>
      </w:r>
      <w:r w:rsidR="003B75A6" w:rsidRPr="003B75A6">
        <w:rPr>
          <w:b/>
          <w:lang w:val="es-MX"/>
        </w:rPr>
        <w:t xml:space="preserve">Los viernes se organizaban conferencias o charlas en las que algunos invitados venían a la parroquia para ofrecer una disertación sobre algún tema. Se hablaba de todo. Lo mejor y más constructivo era el debate tras la charla. Los chicos de la escuela preparaban días antes el tema de debate, de tal modo que iban muy preparados a la charla. De este modo, se daba voz a los que no la tenían en ese momento. </w:t>
      </w:r>
    </w:p>
    <w:p w:rsidR="003B75A6" w:rsidRPr="001A4A02" w:rsidRDefault="004150A7" w:rsidP="003B75A6">
      <w:pPr>
        <w:widowControl/>
        <w:autoSpaceDE/>
        <w:autoSpaceDN/>
        <w:adjustRightInd/>
        <w:spacing w:before="100" w:beforeAutospacing="1" w:after="100" w:afterAutospacing="1"/>
        <w:jc w:val="both"/>
        <w:rPr>
          <w:b/>
          <w:color w:val="0070C0"/>
          <w:lang w:val="es-MX"/>
        </w:rPr>
      </w:pPr>
      <w:r>
        <w:rPr>
          <w:b/>
          <w:lang w:val="es-MX"/>
        </w:rPr>
        <w:t xml:space="preserve">   </w:t>
      </w:r>
      <w:r w:rsidR="003B75A6" w:rsidRPr="001A4A02">
        <w:rPr>
          <w:b/>
          <w:color w:val="0070C0"/>
          <w:lang w:val="es-MX"/>
        </w:rPr>
        <w:t>Los hijos de obreros y de campesinos bien instruidos solían poner en aprietos a los conferenciantes. Una vez se invitó a Héctor Bernabei, el director del “Il Diario del Mattino” (“El periódico de la mañana”). Tras acabar la conferencia, uno de los jóvenes le dijo que no era aceptable que un periódico católico publicara cosas como que los obreros vivían bien porque todos tenían motocicletas. El mismo joven le argumentó que por qué no aparecían noticias de sindicatos en el periódico o por qué no denunciaban la explotación laboral de menores en las fábricas, ya que llegaban a trabajar hasta doce diarias o hacían turnos de noche. Tras esto, el director del periódico publicó un artículo en su diario hablando de la escuela de San Donato. Al final se hizo amigo de Lorenzo Milani.</w:t>
      </w:r>
    </w:p>
    <w:p w:rsidR="004150A7" w:rsidRPr="001A4A02" w:rsidRDefault="004150A7" w:rsidP="003B75A6">
      <w:pPr>
        <w:widowControl/>
        <w:autoSpaceDE/>
        <w:autoSpaceDN/>
        <w:adjustRightInd/>
        <w:spacing w:before="100" w:beforeAutospacing="1" w:after="100" w:afterAutospacing="1"/>
        <w:jc w:val="both"/>
        <w:rPr>
          <w:b/>
          <w:color w:val="0070C0"/>
          <w:lang w:val="es-MX"/>
        </w:rPr>
      </w:pPr>
      <w:r w:rsidRPr="001A4A02">
        <w:rPr>
          <w:b/>
          <w:color w:val="0070C0"/>
          <w:lang w:val="es-MX"/>
        </w:rPr>
        <w:t xml:space="preserve">     </w:t>
      </w:r>
      <w:r w:rsidR="003B75A6" w:rsidRPr="001A4A02">
        <w:rPr>
          <w:b/>
          <w:color w:val="0070C0"/>
          <w:lang w:val="es-MX"/>
        </w:rPr>
        <w:t xml:space="preserve">La Escuela Popular es la respuesta de Lorenzo Milani a la indiferencia del mundo, a la indiferencia frente a la ignorancia. Y pensaba formar personas críticas y abiertas, personas con ideas que supieran del mundo y pudieran tener más facilidades de acceso al mundo, al mercado de trabajo y a la sociedad que no admitía de buena gana a los pobres o a los más necesitados. </w:t>
      </w:r>
    </w:p>
    <w:p w:rsidR="003B75A6" w:rsidRPr="003B75A6" w:rsidRDefault="004150A7" w:rsidP="003B75A6">
      <w:pPr>
        <w:widowControl/>
        <w:autoSpaceDE/>
        <w:autoSpaceDN/>
        <w:adjustRightInd/>
        <w:spacing w:before="100" w:beforeAutospacing="1" w:after="100" w:afterAutospacing="1"/>
        <w:jc w:val="both"/>
        <w:rPr>
          <w:b/>
          <w:lang w:val="es-MX"/>
        </w:rPr>
      </w:pPr>
      <w:r>
        <w:rPr>
          <w:b/>
          <w:lang w:val="es-MX"/>
        </w:rPr>
        <w:t xml:space="preserve">    </w:t>
      </w:r>
      <w:r w:rsidR="003B75A6" w:rsidRPr="003B75A6">
        <w:rPr>
          <w:b/>
          <w:lang w:val="es-MX"/>
        </w:rPr>
        <w:t>Lorenzo Milani era un sacerdote maestro preocupado por temas como el paro, el analfabetismo, la explotación laboral, el problema de la vivienda, del hambre, de la indiferencia religiosa, etc. Su esperanza era que los jóvenes a los que enseñaba se dieran cuenta de su enorme potencial una vez formados y que tuvieran el poder de cambiar, de borrar, de modificar o de transformar una vida fea o insana en una nueva vida diferente y más completa. Pero para ello había que hacer escuela, y para ello estaba la Escuela Popular, para ser el inicio del cambio, de la renovación.</w:t>
      </w:r>
    </w:p>
    <w:p w:rsidR="003B75A6" w:rsidRPr="003B75A6" w:rsidRDefault="004150A7" w:rsidP="003B75A6">
      <w:pPr>
        <w:widowControl/>
        <w:autoSpaceDE/>
        <w:autoSpaceDN/>
        <w:adjustRightInd/>
        <w:spacing w:before="100" w:beforeAutospacing="1" w:after="100" w:afterAutospacing="1"/>
        <w:jc w:val="both"/>
        <w:rPr>
          <w:b/>
          <w:lang w:val="es-MX"/>
        </w:rPr>
      </w:pPr>
      <w:r>
        <w:rPr>
          <w:b/>
          <w:lang w:val="es-MX"/>
        </w:rPr>
        <w:t xml:space="preserve">    </w:t>
      </w:r>
      <w:r w:rsidR="003B75A6" w:rsidRPr="003B75A6">
        <w:rPr>
          <w:b/>
          <w:lang w:val="es-MX"/>
        </w:rPr>
        <w:t>Tras un tiempo en San Donato y el encuentro con la realidad de ese pueblo y de su época, Lorenzo Milani escribe “Experiencias Pastorales”, que es una radiografía y un excelente análisis sociológico de los problemas, las contradicciones y los errores de la sociedad italiana tras la guerra. Una parte del libro la dedica a la Escuela Popular, y entre otras cosas afirma: “</w:t>
      </w:r>
      <w:r w:rsidR="003B75A6" w:rsidRPr="003B75A6">
        <w:rPr>
          <w:b/>
          <w:i/>
          <w:lang w:val="es-MX"/>
        </w:rPr>
        <w:t>A menudo los amigos me preguntan cómo consigo hacer la escuela y cómo consigo tenerla llena. Me insisten para que yo les escriba un método, un manual. Se equivocan al hacerme la pregunta, no deberían preocuparse de qué hay que hacer para llevar a cabo la escuela, sino sólo de cómo hay que ser para poder hacer la escuela. Hay que ser. No se puede explicar en dos palabras cómo hay que ser. Hace falta tener ideas claras sobre los problemas sociales y políticos. Hay que tener un fuerte ansia de elevar al pobre a un nivel superior, más humano, más espiritual, más cristiano, más de todo</w:t>
      </w:r>
      <w:r w:rsidR="003B75A6" w:rsidRPr="003B75A6">
        <w:rPr>
          <w:b/>
          <w:lang w:val="es-MX"/>
        </w:rPr>
        <w:t>”.</w:t>
      </w:r>
    </w:p>
    <w:p w:rsidR="003B75A6" w:rsidRPr="003B75A6" w:rsidRDefault="004150A7" w:rsidP="003B75A6">
      <w:pPr>
        <w:widowControl/>
        <w:autoSpaceDE/>
        <w:autoSpaceDN/>
        <w:adjustRightInd/>
        <w:spacing w:before="100" w:beforeAutospacing="1" w:after="100" w:afterAutospacing="1"/>
        <w:jc w:val="both"/>
        <w:rPr>
          <w:b/>
          <w:color w:val="FF0000"/>
          <w:lang w:val="es-MX"/>
        </w:rPr>
      </w:pPr>
      <w:r>
        <w:rPr>
          <w:b/>
          <w:bCs/>
          <w:lang w:val="es-MX"/>
        </w:rPr>
        <w:t xml:space="preserve">     </w:t>
      </w:r>
      <w:r w:rsidR="003B75A6" w:rsidRPr="003B75A6">
        <w:rPr>
          <w:b/>
          <w:bCs/>
          <w:color w:val="FF0000"/>
          <w:lang w:val="es-MX"/>
        </w:rPr>
        <w:t>CAMBIO DE DESTINO… A BARBIANA</w:t>
      </w:r>
    </w:p>
    <w:p w:rsidR="003B75A6" w:rsidRPr="003B75A6" w:rsidRDefault="004150A7" w:rsidP="003B75A6">
      <w:pPr>
        <w:widowControl/>
        <w:autoSpaceDE/>
        <w:autoSpaceDN/>
        <w:adjustRightInd/>
        <w:spacing w:before="100" w:beforeAutospacing="1" w:after="100" w:afterAutospacing="1"/>
        <w:jc w:val="both"/>
        <w:rPr>
          <w:b/>
          <w:lang w:val="es-MX"/>
        </w:rPr>
      </w:pPr>
      <w:r>
        <w:rPr>
          <w:b/>
          <w:lang w:val="es-MX"/>
        </w:rPr>
        <w:t xml:space="preserve">    </w:t>
      </w:r>
      <w:r w:rsidR="003B75A6" w:rsidRPr="003B75A6">
        <w:rPr>
          <w:b/>
          <w:lang w:val="es-MX"/>
        </w:rPr>
        <w:t>En 1954 es enviado como párroco a Barbiana, una aldea en la montaña de la Toscana. Allí Lorenzo cree que su nuevo destino es un castigo por su oposición al comentario en las homilías del voto partidista en las elecciones municipales de 1951. Pero allí Lorenzo encuentra una oportunidad para estar más cerca de los más pobres. Nadie en el pueblo le recibe y la casa en la que se instala no tiene ni luz ni agua corriente.</w:t>
      </w:r>
    </w:p>
    <w:p w:rsidR="004150A7" w:rsidRDefault="004150A7" w:rsidP="003B75A6">
      <w:pPr>
        <w:widowControl/>
        <w:autoSpaceDE/>
        <w:autoSpaceDN/>
        <w:adjustRightInd/>
        <w:spacing w:before="100" w:beforeAutospacing="1" w:after="100" w:afterAutospacing="1"/>
        <w:jc w:val="both"/>
        <w:rPr>
          <w:b/>
          <w:lang w:val="es-MX"/>
        </w:rPr>
      </w:pPr>
      <w:r>
        <w:rPr>
          <w:b/>
          <w:lang w:val="es-MX"/>
        </w:rPr>
        <w:t xml:space="preserve">    </w:t>
      </w:r>
      <w:r w:rsidR="003B75A6" w:rsidRPr="003B75A6">
        <w:rPr>
          <w:b/>
          <w:lang w:val="es-MX"/>
        </w:rPr>
        <w:t>La situación social en Barbiana no era muy diferente a la de muchas ciudades italianas del momento: familias enfermas, con problemas de alcohol, delincuencia o con personas hambrientas. Eran todas familias que vivían en el abandono total. La gente de Barbiana se iluminaba con lámparas de aceite y tenía que andar más de una hora para ir a buscar agua en pleno siglo XX.</w:t>
      </w:r>
    </w:p>
    <w:p w:rsidR="003B75A6" w:rsidRPr="003B75A6" w:rsidRDefault="004150A7" w:rsidP="003B75A6">
      <w:pPr>
        <w:widowControl/>
        <w:autoSpaceDE/>
        <w:autoSpaceDN/>
        <w:adjustRightInd/>
        <w:spacing w:before="100" w:beforeAutospacing="1" w:after="100" w:afterAutospacing="1"/>
        <w:jc w:val="both"/>
        <w:rPr>
          <w:b/>
          <w:lang w:val="es-MX"/>
        </w:rPr>
      </w:pPr>
      <w:r>
        <w:rPr>
          <w:b/>
          <w:lang w:val="es-MX"/>
        </w:rPr>
        <w:lastRenderedPageBreak/>
        <w:t xml:space="preserve">   </w:t>
      </w:r>
      <w:r w:rsidR="003B75A6" w:rsidRPr="003B75A6">
        <w:rPr>
          <w:b/>
          <w:lang w:val="es-MX"/>
        </w:rPr>
        <w:t xml:space="preserve"> Existía un grave problema de incomunicación con esa gente, y Lorenzo Milani peleó hasta el final para vencer esas barreras en la comunicación y para desenvolverse con más soltura en su vida. Lorenzo se preocupaba verdaderamente de esa gente y de sus problemas. Por ejemplo, en las elecciones de 1963 pasó una semana entera explicando a una persona con problemas mentales cómo tenía que votar. El día de las elecciones no le dejaron votar por su problema, y el hombre se puso a gritar y a llorar.</w:t>
      </w:r>
    </w:p>
    <w:p w:rsidR="003B75A6" w:rsidRPr="001A4A02" w:rsidRDefault="004150A7" w:rsidP="003B75A6">
      <w:pPr>
        <w:widowControl/>
        <w:autoSpaceDE/>
        <w:autoSpaceDN/>
        <w:adjustRightInd/>
        <w:spacing w:before="100" w:beforeAutospacing="1" w:after="100" w:afterAutospacing="1"/>
        <w:jc w:val="both"/>
        <w:rPr>
          <w:b/>
          <w:color w:val="0070C0"/>
          <w:lang w:val="es-MX"/>
        </w:rPr>
      </w:pPr>
      <w:r>
        <w:rPr>
          <w:b/>
          <w:lang w:val="es-MX"/>
        </w:rPr>
        <w:t xml:space="preserve">    </w:t>
      </w:r>
      <w:r w:rsidR="003B75A6" w:rsidRPr="001A4A02">
        <w:rPr>
          <w:b/>
          <w:color w:val="0070C0"/>
          <w:lang w:val="es-MX"/>
        </w:rPr>
        <w:t>En Barbiana Lorenzo crea una nueva Escuela Popular en los locales de la parroquia. Es la escuela de los últimos y la que realmente cambiará la vida de todos esos jóvenes campesinos y ganaderos. En palabras del amigo de Lorenzo Milani, el profesor Agustín Ammannati: “</w:t>
      </w:r>
      <w:r w:rsidR="003B75A6" w:rsidRPr="001A4A02">
        <w:rPr>
          <w:b/>
          <w:i/>
          <w:color w:val="0070C0"/>
          <w:lang w:val="es-MX"/>
        </w:rPr>
        <w:t>La escuela de Don Milani consistía sobre todo en enseñar la lengua italiana a los pobres. El principio en el que se basaba era éste: grandes masas de hombres no han tenido nunca voz en la sociedad porque no estaban en condiciones de expresarse, de poder dominar el lenguaje. El bienestar y las ventajas que la vida moderna ofrece no bastan para eliminar las injusticias por las que sufren muchos que se sienten explotados: hay que darles la palabra, el sentido de la igualdad ante quien sabe hablar</w:t>
      </w:r>
      <w:r w:rsidR="003B75A6" w:rsidRPr="001A4A02">
        <w:rPr>
          <w:b/>
          <w:color w:val="0070C0"/>
          <w:lang w:val="es-MX"/>
        </w:rPr>
        <w:t>”.</w:t>
      </w:r>
    </w:p>
    <w:p w:rsidR="003B75A6" w:rsidRPr="001A4A02" w:rsidRDefault="004150A7" w:rsidP="003B75A6">
      <w:pPr>
        <w:widowControl/>
        <w:autoSpaceDE/>
        <w:autoSpaceDN/>
        <w:adjustRightInd/>
        <w:spacing w:before="100" w:beforeAutospacing="1" w:after="100" w:afterAutospacing="1"/>
        <w:jc w:val="both"/>
        <w:rPr>
          <w:b/>
          <w:color w:val="0070C0"/>
          <w:lang w:val="es-MX"/>
        </w:rPr>
      </w:pPr>
      <w:r w:rsidRPr="001A4A02">
        <w:rPr>
          <w:b/>
          <w:color w:val="0070C0"/>
          <w:lang w:val="es-MX"/>
        </w:rPr>
        <w:t xml:space="preserve">    </w:t>
      </w:r>
      <w:r w:rsidR="003B75A6" w:rsidRPr="001A4A02">
        <w:rPr>
          <w:b/>
          <w:color w:val="0070C0"/>
          <w:lang w:val="es-MX"/>
        </w:rPr>
        <w:t>La Escuela Popular de Barbiana era una escuela muy particular. Era como una familia. Lorenzo era para los niños de la escuela padre y madre al mismo tiempo, les quería como auténticos hijos, de hecho, los llamaba “hijitos”.</w:t>
      </w:r>
    </w:p>
    <w:p w:rsidR="003B75A6" w:rsidRPr="003B75A6" w:rsidRDefault="004150A7" w:rsidP="003B75A6">
      <w:pPr>
        <w:widowControl/>
        <w:autoSpaceDE/>
        <w:autoSpaceDN/>
        <w:adjustRightInd/>
        <w:spacing w:before="100" w:beforeAutospacing="1" w:after="100" w:afterAutospacing="1"/>
        <w:jc w:val="both"/>
        <w:rPr>
          <w:b/>
          <w:lang w:val="es-MX"/>
        </w:rPr>
      </w:pPr>
      <w:r>
        <w:rPr>
          <w:b/>
          <w:lang w:val="es-MX"/>
        </w:rPr>
        <w:t xml:space="preserve">    </w:t>
      </w:r>
      <w:r w:rsidR="003B75A6" w:rsidRPr="003B75A6">
        <w:rPr>
          <w:b/>
          <w:lang w:val="es-MX"/>
        </w:rPr>
        <w:t>En la escuela de Barbiana no había vacaciones y tenía un horario muy duro y apretado. Hasta quinto grado había una única clase para todos. Los que salían de quinto grado podían saber mucho de la vida del bosque, pero en la ciudad no sabían ni abrir un grifo. Se les consideraba ciudadanos de segunda y la respuesta de Lorenzo ante este problema era: “</w:t>
      </w:r>
      <w:r w:rsidR="003B75A6" w:rsidRPr="003B75A6">
        <w:rPr>
          <w:b/>
          <w:i/>
          <w:lang w:val="es-MX"/>
        </w:rPr>
        <w:t>Vacaciones nunca. Juegos nunca. Y no porque yo se los prohíba, sobre todo porque yo no se los propongo, y así de esta forma ni siquiera les pasa por la cabeza la idea de gastar un día en vacaciones. ¿Para qué? ¿Para ir a dónde? La vida no tiene para ellos más alternativa que el trabajo o la escuela. La una hace de recreo de la otra y viceversa</w:t>
      </w:r>
      <w:r w:rsidR="003B75A6" w:rsidRPr="003B75A6">
        <w:rPr>
          <w:b/>
          <w:lang w:val="es-MX"/>
        </w:rPr>
        <w:t>”.</w:t>
      </w:r>
    </w:p>
    <w:p w:rsidR="003B75A6" w:rsidRPr="003B75A6" w:rsidRDefault="004150A7" w:rsidP="003B75A6">
      <w:pPr>
        <w:widowControl/>
        <w:autoSpaceDE/>
        <w:autoSpaceDN/>
        <w:adjustRightInd/>
        <w:spacing w:before="100" w:beforeAutospacing="1" w:after="100" w:afterAutospacing="1"/>
        <w:jc w:val="both"/>
        <w:rPr>
          <w:b/>
          <w:lang w:val="es-MX"/>
        </w:rPr>
      </w:pPr>
      <w:r>
        <w:rPr>
          <w:b/>
          <w:lang w:val="es-MX"/>
        </w:rPr>
        <w:t xml:space="preserve">    </w:t>
      </w:r>
      <w:r w:rsidR="003B75A6" w:rsidRPr="003B75A6">
        <w:rPr>
          <w:b/>
          <w:lang w:val="es-MX"/>
        </w:rPr>
        <w:t>Lorenzo Milani quería lo mejor para esos chavales. Les enseñaba de todo y organizaba clases prácticas sobre temas concretos. A veces las clases las daba en el campo o en otros lugares distintos a los del local. Dentro del local había una frase que resumía el sentido de la relación que establecía Lorenzo Milani con los chavales y con cualquiera que se acercara a la Escuela Popular: “I care” (Me importas, Me interesas, Te presto atención). Cualquier alumno de la escuela era para Lorenzo como de la familia y así como tal les trataba. Ellos le apreciaban mucho y le respetaban.</w:t>
      </w:r>
    </w:p>
    <w:p w:rsidR="003B75A6" w:rsidRPr="001A4A02" w:rsidRDefault="004150A7" w:rsidP="003B75A6">
      <w:pPr>
        <w:widowControl/>
        <w:autoSpaceDE/>
        <w:autoSpaceDN/>
        <w:adjustRightInd/>
        <w:spacing w:before="100" w:beforeAutospacing="1" w:after="100" w:afterAutospacing="1"/>
        <w:jc w:val="both"/>
        <w:rPr>
          <w:b/>
          <w:color w:val="0070C0"/>
          <w:lang w:val="es-MX"/>
        </w:rPr>
      </w:pPr>
      <w:r>
        <w:rPr>
          <w:b/>
          <w:lang w:val="es-MX"/>
        </w:rPr>
        <w:t xml:space="preserve">    </w:t>
      </w:r>
      <w:r w:rsidR="003B75A6" w:rsidRPr="001A4A02">
        <w:rPr>
          <w:b/>
          <w:color w:val="0070C0"/>
          <w:lang w:val="es-MX"/>
        </w:rPr>
        <w:t>Cuando un niño no iba a la escuela Lorenzo se disgustaba mucho, y a veces hasta organizaba huelgas de hambre para que el niño fuera a la escuela. Un amigo de don Milani nos cuenta lo sucedido con un muchacho que no podía ir a la escuela porque sus padre le obligaban a que trabajara: “</w:t>
      </w:r>
      <w:r w:rsidR="003B75A6" w:rsidRPr="001A4A02">
        <w:rPr>
          <w:b/>
          <w:i/>
          <w:color w:val="0070C0"/>
          <w:lang w:val="es-MX"/>
        </w:rPr>
        <w:t>Por uno de sus alumnos don Milani ha hecho huelga de hambre. Primero fue a hablar con sus padres para convencerles de que le dejaran ir a la escuela. Pero no lo consiguió. Entonces, una mañana, enfermo como estaba, se colocó una manta encima y se sentó a la puerta de la casa empezando así su huelga de hambre. Cuando los padres del muchacho le vieron se dirigió a ellos de esta forma: “Estaré aquí hasta que no enviéis a vuestro hijo a la escuela</w:t>
      </w:r>
      <w:r w:rsidR="003B75A6" w:rsidRPr="001A4A02">
        <w:rPr>
          <w:b/>
          <w:color w:val="0070C0"/>
          <w:lang w:val="es-MX"/>
        </w:rPr>
        <w:t>”.</w:t>
      </w:r>
    </w:p>
    <w:p w:rsidR="003B75A6" w:rsidRPr="003B75A6" w:rsidRDefault="004150A7" w:rsidP="003B75A6">
      <w:pPr>
        <w:widowControl/>
        <w:autoSpaceDE/>
        <w:autoSpaceDN/>
        <w:adjustRightInd/>
        <w:spacing w:before="100" w:beforeAutospacing="1" w:after="100" w:afterAutospacing="1"/>
        <w:jc w:val="both"/>
        <w:rPr>
          <w:b/>
          <w:lang w:val="es-MX"/>
        </w:rPr>
      </w:pPr>
      <w:r>
        <w:rPr>
          <w:b/>
          <w:lang w:val="es-MX"/>
        </w:rPr>
        <w:t xml:space="preserve">    </w:t>
      </w:r>
      <w:r w:rsidR="003B75A6" w:rsidRPr="003B75A6">
        <w:rPr>
          <w:b/>
          <w:lang w:val="es-MX"/>
        </w:rPr>
        <w:t>En 1957 don Milani decide abrir una escuela de formación profesional para aquellos chavales que habían terminado la escuela primaria. Asistieron seis alumnos. Estos seis a su vez ayudaban a los nuevos que llegaban a estudiar.</w:t>
      </w:r>
    </w:p>
    <w:p w:rsidR="004150A7" w:rsidRPr="004150A7" w:rsidRDefault="004150A7" w:rsidP="003B75A6">
      <w:pPr>
        <w:widowControl/>
        <w:autoSpaceDE/>
        <w:autoSpaceDN/>
        <w:adjustRightInd/>
        <w:spacing w:before="100" w:beforeAutospacing="1" w:after="100" w:afterAutospacing="1"/>
        <w:jc w:val="both"/>
        <w:rPr>
          <w:b/>
          <w:i/>
          <w:lang w:val="es-MX"/>
        </w:rPr>
      </w:pPr>
      <w:r>
        <w:rPr>
          <w:b/>
          <w:lang w:val="es-MX"/>
        </w:rPr>
        <w:t xml:space="preserve">    </w:t>
      </w:r>
      <w:r w:rsidR="003B75A6" w:rsidRPr="003B75A6">
        <w:rPr>
          <w:b/>
          <w:lang w:val="es-MX"/>
        </w:rPr>
        <w:t>Una vez los chicos de don Milani escribieron el siguiente documento: “</w:t>
      </w:r>
      <w:r w:rsidR="003B75A6" w:rsidRPr="003B75A6">
        <w:rPr>
          <w:b/>
          <w:i/>
          <w:lang w:val="es-MX"/>
        </w:rPr>
        <w:t xml:space="preserve">Don Milani nos propone un ideal más alto: buscar el conocimiento sólo para ponerlo al servicio del prójimo. </w:t>
      </w:r>
    </w:p>
    <w:p w:rsidR="003B75A6" w:rsidRPr="003B75A6" w:rsidRDefault="004150A7" w:rsidP="003B75A6">
      <w:pPr>
        <w:widowControl/>
        <w:autoSpaceDE/>
        <w:autoSpaceDN/>
        <w:adjustRightInd/>
        <w:spacing w:before="100" w:beforeAutospacing="1" w:after="100" w:afterAutospacing="1"/>
        <w:jc w:val="both"/>
        <w:rPr>
          <w:b/>
          <w:i/>
          <w:lang w:val="es-MX"/>
        </w:rPr>
      </w:pPr>
      <w:r w:rsidRPr="001A4A02">
        <w:rPr>
          <w:b/>
          <w:i/>
          <w:color w:val="0070C0"/>
          <w:lang w:val="es-MX"/>
        </w:rPr>
        <w:lastRenderedPageBreak/>
        <w:t xml:space="preserve">    </w:t>
      </w:r>
      <w:r w:rsidR="003B75A6" w:rsidRPr="001A4A02">
        <w:rPr>
          <w:b/>
          <w:i/>
          <w:color w:val="0070C0"/>
          <w:lang w:val="es-MX"/>
        </w:rPr>
        <w:t>Por ejemplo, dedicarnos de mayores a la enseñanza, a la política, al sindicato, al apostolado y similares. Por esto aquí recordamos mucho y nos ponemos siempre de la parte del más débil: africanos, asiáticos, italianos del sur, obreros, agricultores, ganaderos. Pero don Milani dice que no podremos hacer nada por el prójimo en ningún aspecto hasta que no sepamos comunicar</w:t>
      </w:r>
      <w:r w:rsidR="003B75A6" w:rsidRPr="003B75A6">
        <w:rPr>
          <w:b/>
          <w:i/>
          <w:lang w:val="es-MX"/>
        </w:rPr>
        <w:t>”.</w:t>
      </w:r>
    </w:p>
    <w:p w:rsidR="00155218" w:rsidRDefault="004150A7" w:rsidP="003B75A6">
      <w:pPr>
        <w:widowControl/>
        <w:autoSpaceDE/>
        <w:autoSpaceDN/>
        <w:adjustRightInd/>
        <w:spacing w:before="100" w:beforeAutospacing="1" w:after="100" w:afterAutospacing="1"/>
        <w:jc w:val="both"/>
        <w:rPr>
          <w:b/>
          <w:lang w:val="es-MX"/>
        </w:rPr>
      </w:pPr>
      <w:r>
        <w:rPr>
          <w:b/>
          <w:lang w:val="es-MX"/>
        </w:rPr>
        <w:t xml:space="preserve">    </w:t>
      </w:r>
      <w:r w:rsidR="003B75A6" w:rsidRPr="003B75A6">
        <w:rPr>
          <w:b/>
          <w:lang w:val="es-MX"/>
        </w:rPr>
        <w:t xml:space="preserve">Los chicos solían hacer viajes al extranjero al finalizar sus estudios. El viaje a otro país era como el examen final para estos muchachos. Servía para que los chicos practicaran otro idioma y se desenvolvieran en la vida, ya que trabajaban para pagarse sus gastos. El intercambio de cartas era intenso y constante. Los chicos estaban obligados a contar por carta lo que vivían fuera. </w:t>
      </w:r>
    </w:p>
    <w:p w:rsidR="003B75A6" w:rsidRPr="003B75A6" w:rsidRDefault="00155218" w:rsidP="003B75A6">
      <w:pPr>
        <w:widowControl/>
        <w:autoSpaceDE/>
        <w:autoSpaceDN/>
        <w:adjustRightInd/>
        <w:spacing w:before="100" w:beforeAutospacing="1" w:after="100" w:afterAutospacing="1"/>
        <w:jc w:val="both"/>
        <w:rPr>
          <w:b/>
          <w:lang w:val="es-MX"/>
        </w:rPr>
      </w:pPr>
      <w:r>
        <w:rPr>
          <w:b/>
          <w:lang w:val="es-MX"/>
        </w:rPr>
        <w:t xml:space="preserve">   </w:t>
      </w:r>
      <w:r w:rsidR="003B75A6" w:rsidRPr="003B75A6">
        <w:rPr>
          <w:b/>
          <w:lang w:val="es-MX"/>
        </w:rPr>
        <w:t xml:space="preserve">A Eduardo, un chico que estaba en Londres, le escribía así: </w:t>
      </w:r>
      <w:r w:rsidR="003B75A6" w:rsidRPr="003B75A6">
        <w:rPr>
          <w:b/>
          <w:i/>
          <w:lang w:val="es-MX"/>
        </w:rPr>
        <w:t>”Querido Eduardo, de tus cartas sólo me ha gustado la del viaje. Se puede leer y está escrita con el deseo de ambientarnos. Las demás dan asco. Te cansas al leerlas, son brevísimas y no hablan de tu vida. No se comprende en qué trabajas; no nos has contado cómo fue el primer encuentro con el jefe; no nos dices si comprendes el idioma ni si te haces comprender; si comes bien o si pasas necesidad; los peligros que has encontrado; si te aburres o si te diviertes; si estás a gusto o si quieres volverte; si te cansas demasiado… No nos has dicho cómo es tu casa, ni dices nada de la City ni de sus subterráneos (…) Escribe más. No te quejes del cansancio. No te quejes de nada. Escribe que todo es maravilloso. La clase obrera no debe desanimarse, ya lo está demasiado. Si quieres quejarte o contar tus porquerías escríbeme una carta reservada, la leeré y acto seguido la quemaré</w:t>
      </w:r>
      <w:r w:rsidR="003B75A6" w:rsidRPr="003B75A6">
        <w:rPr>
          <w:b/>
          <w:lang w:val="es-MX"/>
        </w:rPr>
        <w:t>”.</w:t>
      </w:r>
    </w:p>
    <w:p w:rsidR="003B75A6" w:rsidRPr="003B75A6" w:rsidRDefault="004150A7" w:rsidP="003B75A6">
      <w:pPr>
        <w:widowControl/>
        <w:autoSpaceDE/>
        <w:autoSpaceDN/>
        <w:adjustRightInd/>
        <w:spacing w:before="100" w:beforeAutospacing="1" w:after="100" w:afterAutospacing="1"/>
        <w:jc w:val="both"/>
        <w:rPr>
          <w:b/>
          <w:lang w:val="es-MX"/>
        </w:rPr>
      </w:pPr>
      <w:r>
        <w:rPr>
          <w:b/>
          <w:lang w:val="es-MX"/>
        </w:rPr>
        <w:t xml:space="preserve">   </w:t>
      </w:r>
      <w:r w:rsidR="003B75A6" w:rsidRPr="003B75A6">
        <w:rPr>
          <w:b/>
          <w:lang w:val="es-MX"/>
        </w:rPr>
        <w:t>Don Milani exigía a sus alumnos porque quería que fueran los mejores y los más sabios, los que mejor se pudieran desenvolver en la sociedad y que no fueran considerados ya nunca más ciudadanos de segunda categoría.</w:t>
      </w:r>
    </w:p>
    <w:p w:rsidR="00155218" w:rsidRDefault="004150A7" w:rsidP="003B75A6">
      <w:pPr>
        <w:widowControl/>
        <w:autoSpaceDE/>
        <w:autoSpaceDN/>
        <w:adjustRightInd/>
        <w:spacing w:before="100" w:beforeAutospacing="1" w:after="100" w:afterAutospacing="1"/>
        <w:jc w:val="both"/>
        <w:rPr>
          <w:b/>
          <w:lang w:val="es-MX"/>
        </w:rPr>
      </w:pPr>
      <w:r>
        <w:rPr>
          <w:b/>
          <w:lang w:val="es-MX"/>
        </w:rPr>
        <w:t xml:space="preserve">     </w:t>
      </w:r>
      <w:r w:rsidR="003B75A6" w:rsidRPr="003B75A6">
        <w:rPr>
          <w:b/>
          <w:lang w:val="es-MX"/>
        </w:rPr>
        <w:t>En febrero de 1965 aparece en el periódico “La Nazione” un comunicado de los capellanes castrenses de la Toscana con el título “Los capellanes castrenses y la objeción de conciencia”, en el que consideraban un insulto a la Patria dicha forma de objeción. Don Milani y sus alumnos de la escuela leyeron juntos el documento y decidieron escribir una respuesta.</w:t>
      </w:r>
    </w:p>
    <w:p w:rsidR="003B75A6" w:rsidRPr="003B75A6" w:rsidRDefault="003B75A6" w:rsidP="003B75A6">
      <w:pPr>
        <w:widowControl/>
        <w:autoSpaceDE/>
        <w:autoSpaceDN/>
        <w:adjustRightInd/>
        <w:spacing w:before="100" w:beforeAutospacing="1" w:after="100" w:afterAutospacing="1"/>
        <w:jc w:val="both"/>
        <w:rPr>
          <w:b/>
          <w:lang w:val="es-MX"/>
        </w:rPr>
      </w:pPr>
      <w:r w:rsidRPr="003B75A6">
        <w:rPr>
          <w:b/>
          <w:lang w:val="es-MX"/>
        </w:rPr>
        <w:t xml:space="preserve"> La Respuesta a los Capellanes es un largo escrito fruto de la reflexión y el pensamiento y el diálogo profundo sobre el tema. La Respuesta acaba con esa reflexión final: “</w:t>
      </w:r>
      <w:r w:rsidRPr="003B75A6">
        <w:rPr>
          <w:b/>
          <w:i/>
          <w:lang w:val="es-MX"/>
        </w:rPr>
        <w:t>Deseamos todo lo contrario de lo que vosotros deseáis. Deseamos que terminen las discriminaciones y las divisiones de Patrias ante los soldados de todos los frentes y de todas las divisas que muriendo se han sacrificado por los sagrados ideales del Justicia, Libertad y Verdad.</w:t>
      </w:r>
      <w:r w:rsidR="004150A7">
        <w:rPr>
          <w:b/>
          <w:i/>
          <w:lang w:val="es-MX"/>
        </w:rPr>
        <w:t xml:space="preserve"> </w:t>
      </w:r>
      <w:r w:rsidRPr="003B75A6">
        <w:rPr>
          <w:b/>
          <w:i/>
          <w:lang w:val="es-MX"/>
        </w:rPr>
        <w:t>Respetamos el sufrimiento y la muerte, pero delante de los jóvenes que nos miran no hagamos confusiones peligrosas entre el bien y el mal, entre la verdad y el amor, entre la muerte de un agresor y la de su víctima</w:t>
      </w:r>
      <w:r w:rsidRPr="003B75A6">
        <w:rPr>
          <w:b/>
          <w:lang w:val="es-MX"/>
        </w:rPr>
        <w:t>”.</w:t>
      </w:r>
    </w:p>
    <w:p w:rsidR="00155218" w:rsidRDefault="004150A7" w:rsidP="003B75A6">
      <w:pPr>
        <w:widowControl/>
        <w:autoSpaceDE/>
        <w:autoSpaceDN/>
        <w:adjustRightInd/>
        <w:spacing w:before="100" w:beforeAutospacing="1" w:after="100" w:afterAutospacing="1"/>
        <w:jc w:val="both"/>
        <w:rPr>
          <w:b/>
          <w:lang w:val="es-MX"/>
        </w:rPr>
      </w:pPr>
      <w:r>
        <w:rPr>
          <w:b/>
          <w:lang w:val="es-MX"/>
        </w:rPr>
        <w:t xml:space="preserve">    </w:t>
      </w:r>
      <w:r w:rsidR="003B75A6" w:rsidRPr="003B75A6">
        <w:rPr>
          <w:b/>
          <w:lang w:val="es-MX"/>
        </w:rPr>
        <w:t>Pronto llegaron a Barbiana muchas cartas con insultos y con amenazas de muerte a Don Milani. Un grupo de excombatientes presentó una denuncia formal contra Don Milani y tanto él como el director de la revista que publicó la respuesta fueron acusados. El juicio se celebró el 30 de octubre de 1965. La precaria salud de Don Lorenzo le impidió asistir al juzgado, pero escribió un largo documento llamado “Carta a los jueces”, donde contestaba punto por punto a todas las afirmaciones del documento antes citado, y no es más que la defensa ante la opresión de los pobres.</w:t>
      </w:r>
    </w:p>
    <w:p w:rsidR="003B75A6" w:rsidRPr="003B75A6" w:rsidRDefault="00155218" w:rsidP="003B75A6">
      <w:pPr>
        <w:widowControl/>
        <w:autoSpaceDE/>
        <w:autoSpaceDN/>
        <w:adjustRightInd/>
        <w:spacing w:before="100" w:beforeAutospacing="1" w:after="100" w:afterAutospacing="1"/>
        <w:jc w:val="both"/>
        <w:rPr>
          <w:b/>
          <w:i/>
          <w:lang w:val="es-MX"/>
        </w:rPr>
      </w:pPr>
      <w:r>
        <w:rPr>
          <w:b/>
          <w:lang w:val="es-MX"/>
        </w:rPr>
        <w:t xml:space="preserve">   </w:t>
      </w:r>
      <w:r w:rsidR="003B75A6" w:rsidRPr="003B75A6">
        <w:rPr>
          <w:b/>
          <w:lang w:val="es-MX"/>
        </w:rPr>
        <w:t xml:space="preserve"> Algunos argumentos: “</w:t>
      </w:r>
      <w:r w:rsidR="003B75A6" w:rsidRPr="003B75A6">
        <w:rPr>
          <w:b/>
          <w:i/>
          <w:lang w:val="es-MX"/>
        </w:rPr>
        <w:t>La escuela es el arte delicado de conducir a los chicos sobre el filo de una navaja: por un lado, infundirles el sentido de la legalidad (y en esto se asemeja a vuestra función), y por otro el deseo de que haya leyes mejores, es decir, el sentido político (y en esto se diferencia de vuestra función).</w:t>
      </w:r>
      <w:r w:rsidR="004150A7">
        <w:rPr>
          <w:b/>
          <w:i/>
          <w:lang w:val="es-MX"/>
        </w:rPr>
        <w:t xml:space="preserve"> </w:t>
      </w:r>
      <w:r w:rsidR="003B75A6" w:rsidRPr="003B75A6">
        <w:rPr>
          <w:b/>
          <w:i/>
          <w:lang w:val="es-MX"/>
        </w:rPr>
        <w:t xml:space="preserve">La tragedia de vuestro oficio de jueces es </w:t>
      </w:r>
      <w:r w:rsidR="003B75A6" w:rsidRPr="003B75A6">
        <w:rPr>
          <w:b/>
          <w:i/>
          <w:lang w:val="es-MX"/>
        </w:rPr>
        <w:lastRenderedPageBreak/>
        <w:t>que sabéis que tenéis que juzgar con leyes que todavía no son totalmente justas. La Patria es una criatura que vale menos que Dios, es decir, es un ídolo si se le adora. Yo pienso que no se puede dar la vida por algo que vale menos que Dios. Pero aunque aceptáramos que se puede dar la vida por un ídolo bueno (la Patria), desde luego no se puede aceptar que se pueda dar la vida por un ídolo malo (la especulación industrial)”.</w:t>
      </w:r>
    </w:p>
    <w:p w:rsidR="003B75A6" w:rsidRPr="003B75A6" w:rsidRDefault="004150A7" w:rsidP="003B75A6">
      <w:pPr>
        <w:widowControl/>
        <w:autoSpaceDE/>
        <w:autoSpaceDN/>
        <w:adjustRightInd/>
        <w:spacing w:before="100" w:beforeAutospacing="1" w:after="100" w:afterAutospacing="1"/>
        <w:jc w:val="both"/>
        <w:rPr>
          <w:b/>
          <w:i/>
          <w:lang w:val="es-MX"/>
        </w:rPr>
      </w:pPr>
      <w:r>
        <w:rPr>
          <w:b/>
          <w:lang w:val="es-MX"/>
        </w:rPr>
        <w:t xml:space="preserve">     </w:t>
      </w:r>
      <w:r w:rsidR="003B75A6" w:rsidRPr="003B75A6">
        <w:rPr>
          <w:b/>
          <w:lang w:val="es-MX"/>
        </w:rPr>
        <w:t>Y la Carta a los jueces acaba así: “</w:t>
      </w:r>
      <w:r w:rsidR="003B75A6" w:rsidRPr="003B75A6">
        <w:rPr>
          <w:b/>
          <w:i/>
          <w:lang w:val="es-MX"/>
        </w:rPr>
        <w:t>Espero de todo corazón que me absolveréis. No me divierte la idea de ir a hacer de héroe en la cárcel, pero no puedo dejar de declararos de una forma explícita que seguiré enseñando a mis muchachos lo que les he enseñado hasta ahora. Es decir, que si un oficial les da órdenes de paranoico, sólo tienen el deber de atarlo bien fuerte y llevarlo a una clínica”.</w:t>
      </w:r>
    </w:p>
    <w:p w:rsidR="003B75A6" w:rsidRPr="001A4A02" w:rsidRDefault="004150A7" w:rsidP="003B75A6">
      <w:pPr>
        <w:widowControl/>
        <w:autoSpaceDE/>
        <w:autoSpaceDN/>
        <w:adjustRightInd/>
        <w:spacing w:before="100" w:beforeAutospacing="1" w:after="100" w:afterAutospacing="1"/>
        <w:jc w:val="both"/>
        <w:rPr>
          <w:b/>
          <w:color w:val="0070C0"/>
          <w:lang w:val="es-MX"/>
        </w:rPr>
      </w:pPr>
      <w:r>
        <w:rPr>
          <w:b/>
          <w:lang w:val="es-MX"/>
        </w:rPr>
        <w:t xml:space="preserve">    </w:t>
      </w:r>
      <w:r w:rsidR="003B75A6" w:rsidRPr="003B75A6">
        <w:rPr>
          <w:b/>
          <w:lang w:val="es-MX"/>
        </w:rPr>
        <w:t xml:space="preserve">El juicio concluyó en febrero de 1966 y Lorenzo Milani fue absuelto, pero el fiscal recurrió la sentencia y se acordó celebrar un nuevo juicio, pero Don Milani no llegó a verlo porque murió antes. Antes de su muerte, Don Milani se embarca en uno de sus grandes proyectos de vida, que es la escritura de una carta dedicada a una maestra en la que se denuncian la diferencias a nivel académico y social de los hijos de los pobres con respecto </w:t>
      </w:r>
      <w:r w:rsidR="003B75A6" w:rsidRPr="001A4A02">
        <w:rPr>
          <w:b/>
          <w:lang w:val="es-MX"/>
        </w:rPr>
        <w:t>de las clases más altas.</w:t>
      </w:r>
    </w:p>
    <w:p w:rsidR="003B75A6" w:rsidRPr="001A4A02" w:rsidRDefault="004150A7" w:rsidP="003B75A6">
      <w:pPr>
        <w:widowControl/>
        <w:autoSpaceDE/>
        <w:autoSpaceDN/>
        <w:adjustRightInd/>
        <w:spacing w:before="100" w:beforeAutospacing="1" w:after="100" w:afterAutospacing="1"/>
        <w:jc w:val="both"/>
        <w:rPr>
          <w:b/>
          <w:color w:val="0070C0"/>
          <w:lang w:val="es-MX"/>
        </w:rPr>
      </w:pPr>
      <w:r w:rsidRPr="001A4A02">
        <w:rPr>
          <w:b/>
          <w:color w:val="0070C0"/>
          <w:lang w:val="es-MX"/>
        </w:rPr>
        <w:t xml:space="preserve">    </w:t>
      </w:r>
      <w:r w:rsidR="003B75A6" w:rsidRPr="001A4A02">
        <w:rPr>
          <w:b/>
          <w:color w:val="0070C0"/>
          <w:lang w:val="es-MX"/>
        </w:rPr>
        <w:t>La Carta a una Maestra es un libro que provoca resentimientos, preocupaciones, discusiones, contrastes y reflexión. ¿Qué propone? La Carta sugiere tres reformas principales: que no haya más niños repetidores; que a los que vayan peor se les dedique más tiempo y mejor empleado y darle una finalidad a los vagos, es decir, un proyecto, una orientación concreta.</w:t>
      </w:r>
    </w:p>
    <w:p w:rsidR="003B75A6" w:rsidRPr="003B75A6" w:rsidRDefault="003B75A6" w:rsidP="003B75A6">
      <w:pPr>
        <w:widowControl/>
        <w:autoSpaceDE/>
        <w:autoSpaceDN/>
        <w:adjustRightInd/>
        <w:spacing w:before="100" w:beforeAutospacing="1" w:after="100" w:afterAutospacing="1"/>
        <w:jc w:val="both"/>
        <w:rPr>
          <w:b/>
          <w:lang w:val="es-MX"/>
        </w:rPr>
      </w:pPr>
      <w:r w:rsidRPr="003B75A6">
        <w:rPr>
          <w:b/>
          <w:color w:val="FF0000"/>
          <w:lang w:val="es-MX"/>
        </w:rPr>
        <w:t>Entre las ideas principales de la Carta aquí destacamos</w:t>
      </w:r>
      <w:r w:rsidRPr="003B75A6">
        <w:rPr>
          <w:b/>
          <w:lang w:val="es-MX"/>
        </w:rPr>
        <w:t>:</w:t>
      </w:r>
    </w:p>
    <w:p w:rsidR="003B75A6" w:rsidRPr="003B75A6" w:rsidRDefault="004150A7" w:rsidP="003B75A6">
      <w:pPr>
        <w:widowControl/>
        <w:autoSpaceDE/>
        <w:autoSpaceDN/>
        <w:adjustRightInd/>
        <w:spacing w:before="100" w:beforeAutospacing="1" w:after="100" w:afterAutospacing="1"/>
        <w:jc w:val="both"/>
        <w:rPr>
          <w:b/>
          <w:i/>
          <w:lang w:val="es-MX"/>
        </w:rPr>
      </w:pPr>
      <w:r w:rsidRPr="004150A7">
        <w:rPr>
          <w:b/>
          <w:i/>
          <w:lang w:val="es-MX"/>
        </w:rPr>
        <w:t xml:space="preserve">  </w:t>
      </w:r>
      <w:r w:rsidR="003B75A6" w:rsidRPr="003B75A6">
        <w:rPr>
          <w:b/>
          <w:i/>
          <w:lang w:val="es-MX"/>
        </w:rPr>
        <w:t>“Es cómodo decir a un chico: No estás hecho para esta materia. El chico lo acepta porque es perezoso como el maestro, pero comprende que el maestro no le considera igual. No es educativo decir a un chaval: Estás hecho para esta materia. Si se apasiona por una materia hay que prohibirle estudiarla. Llamadle limitado o desequilibrado. Hay mucho tiempo luego para encerrarse en las especializaciones.</w:t>
      </w:r>
    </w:p>
    <w:p w:rsidR="003B75A6" w:rsidRPr="003B75A6" w:rsidRDefault="003B75A6" w:rsidP="003B75A6">
      <w:pPr>
        <w:widowControl/>
        <w:autoSpaceDE/>
        <w:autoSpaceDN/>
        <w:adjustRightInd/>
        <w:spacing w:before="100" w:beforeAutospacing="1" w:after="100" w:afterAutospacing="1"/>
        <w:jc w:val="both"/>
        <w:rPr>
          <w:b/>
          <w:lang w:val="es-MX"/>
        </w:rPr>
      </w:pPr>
      <w:r w:rsidRPr="003B75A6">
        <w:rPr>
          <w:b/>
          <w:i/>
          <w:lang w:val="es-MX"/>
        </w:rPr>
        <w:t>Sabéis de sobra que para explicar todo el programa a todos no bastan las dos horas diarias de la escuela actual. Hasta ahora habéis resuelto el problema de un modo clasista. A los pobres les hacéis repetir curso. A la pequeña burguesía les dais clases particulares. Para la clase más alta no hace falta, todo es repetición</w:t>
      </w:r>
      <w:r w:rsidRPr="003B75A6">
        <w:rPr>
          <w:b/>
          <w:lang w:val="es-MX"/>
        </w:rPr>
        <w:t>”.</w:t>
      </w:r>
    </w:p>
    <w:p w:rsidR="003B75A6" w:rsidRPr="003B75A6" w:rsidRDefault="004150A7" w:rsidP="003B75A6">
      <w:pPr>
        <w:widowControl/>
        <w:autoSpaceDE/>
        <w:autoSpaceDN/>
        <w:adjustRightInd/>
        <w:spacing w:before="100" w:beforeAutospacing="1" w:after="100" w:afterAutospacing="1"/>
        <w:jc w:val="both"/>
        <w:rPr>
          <w:b/>
          <w:i/>
          <w:lang w:val="es-MX"/>
        </w:rPr>
      </w:pPr>
      <w:r>
        <w:rPr>
          <w:b/>
          <w:lang w:val="es-MX"/>
        </w:rPr>
        <w:t xml:space="preserve">   </w:t>
      </w:r>
      <w:r w:rsidR="003B75A6" w:rsidRPr="003B75A6">
        <w:rPr>
          <w:b/>
          <w:lang w:val="es-MX"/>
        </w:rPr>
        <w:t>En Carta a una Maestra se define también lo que es la cultura: “</w:t>
      </w:r>
      <w:r w:rsidR="003B75A6" w:rsidRPr="003B75A6">
        <w:rPr>
          <w:b/>
          <w:i/>
          <w:lang w:val="es-MX"/>
        </w:rPr>
        <w:t>La verdadera cultura, la que todavía nadie ha poseído, se compone de dos cosas: pertenecer a la masa y poseer la palabra. Una escuela que selecciona destruye la cultura. A los pobres les quita el medio de expresión. A los ricos les quita el conocimiento de las cosas”.</w:t>
      </w:r>
    </w:p>
    <w:p w:rsidR="003B75A6" w:rsidRPr="003B75A6" w:rsidRDefault="002272D5" w:rsidP="003B75A6">
      <w:pPr>
        <w:widowControl/>
        <w:autoSpaceDE/>
        <w:autoSpaceDN/>
        <w:adjustRightInd/>
        <w:spacing w:before="100" w:beforeAutospacing="1" w:after="100" w:afterAutospacing="1"/>
        <w:jc w:val="both"/>
        <w:rPr>
          <w:b/>
          <w:lang w:val="es-MX"/>
        </w:rPr>
      </w:pPr>
      <w:r>
        <w:rPr>
          <w:b/>
          <w:lang w:val="es-MX"/>
        </w:rPr>
        <w:t xml:space="preserve">   </w:t>
      </w:r>
      <w:r w:rsidR="003B75A6" w:rsidRPr="003B75A6">
        <w:rPr>
          <w:b/>
          <w:lang w:val="es-MX"/>
        </w:rPr>
        <w:t>Lorenzo Milani muere el 26 de junio de 1967 a los 44 años de edad. Tuvo una dolorosa y cruel agonía por los dolores producidos por el tumor. Dos días antes de morir murmuró: “</w:t>
      </w:r>
      <w:r w:rsidR="003B75A6" w:rsidRPr="003B75A6">
        <w:rPr>
          <w:b/>
          <w:i/>
          <w:lang w:val="es-MX"/>
        </w:rPr>
        <w:t>Un gran milagro está ocurriendo en esta habitación: un camello está pasando por el ojo de una aguja</w:t>
      </w:r>
      <w:r w:rsidR="003B75A6" w:rsidRPr="003B75A6">
        <w:rPr>
          <w:b/>
          <w:lang w:val="es-MX"/>
        </w:rPr>
        <w:t>”.</w:t>
      </w:r>
    </w:p>
    <w:p w:rsidR="003B75A6" w:rsidRPr="003B75A6" w:rsidRDefault="002272D5" w:rsidP="003B75A6">
      <w:pPr>
        <w:widowControl/>
        <w:autoSpaceDE/>
        <w:autoSpaceDN/>
        <w:adjustRightInd/>
        <w:spacing w:before="100" w:beforeAutospacing="1" w:after="100" w:afterAutospacing="1"/>
        <w:jc w:val="both"/>
        <w:rPr>
          <w:b/>
          <w:lang w:val="es-MX"/>
        </w:rPr>
      </w:pPr>
      <w:r>
        <w:rPr>
          <w:b/>
          <w:lang w:val="es-MX"/>
        </w:rPr>
        <w:t xml:space="preserve">     </w:t>
      </w:r>
      <w:r w:rsidR="003B75A6" w:rsidRPr="003B75A6">
        <w:rPr>
          <w:b/>
          <w:lang w:val="es-MX"/>
        </w:rPr>
        <w:t>Dejó órdenes que se le vistiera con los ornamentos sagrados y con zapatos de montaña para enterrarle. Le trasladaron a Barbiana, y esta vez mucha gente le estaba esperando. Tras la misa de difuntos, fueron sus muchachos los que trasladaron el féretro hasta el cementerio, donde fue enterrado y cuya tumba hoy se puede visitar en Barbiana.</w:t>
      </w:r>
    </w:p>
    <w:p w:rsidR="003B75A6" w:rsidRDefault="002272D5" w:rsidP="003B75A6">
      <w:pPr>
        <w:widowControl/>
        <w:autoSpaceDE/>
        <w:autoSpaceDN/>
        <w:adjustRightInd/>
        <w:spacing w:before="100" w:beforeAutospacing="1" w:after="100" w:afterAutospacing="1"/>
        <w:jc w:val="both"/>
        <w:rPr>
          <w:b/>
          <w:lang w:val="es-MX"/>
        </w:rPr>
      </w:pPr>
      <w:r>
        <w:rPr>
          <w:b/>
          <w:lang w:val="es-MX"/>
        </w:rPr>
        <w:lastRenderedPageBreak/>
        <w:t xml:space="preserve">     </w:t>
      </w:r>
      <w:r w:rsidR="003B75A6" w:rsidRPr="003B75A6">
        <w:rPr>
          <w:b/>
          <w:lang w:val="es-MX"/>
        </w:rPr>
        <w:t>En su testamento que escribió a los chicos indica lo que podría ser el resumen de su vida y de sus obras: “</w:t>
      </w:r>
      <w:r w:rsidR="003B75A6" w:rsidRPr="003B75A6">
        <w:rPr>
          <w:b/>
          <w:i/>
          <w:lang w:val="es-MX"/>
        </w:rPr>
        <w:t>Os he querido a vosotros más que a Dios, pero tengo la esperanza de que Él lo tenga escrito todo en su cuenta</w:t>
      </w:r>
      <w:r w:rsidR="003B75A6" w:rsidRPr="003B75A6">
        <w:rPr>
          <w:b/>
          <w:lang w:val="es-MX"/>
        </w:rPr>
        <w:t>”.</w:t>
      </w:r>
    </w:p>
    <w:p w:rsidR="003B75A6" w:rsidRPr="003B75A6" w:rsidRDefault="00155218" w:rsidP="003B75A6">
      <w:pPr>
        <w:widowControl/>
        <w:autoSpaceDE/>
        <w:autoSpaceDN/>
        <w:adjustRightInd/>
        <w:spacing w:before="100" w:beforeAutospacing="1" w:after="100" w:afterAutospacing="1"/>
        <w:jc w:val="both"/>
        <w:rPr>
          <w:b/>
          <w:color w:val="FF0000"/>
          <w:lang w:val="es-MX"/>
        </w:rPr>
      </w:pPr>
      <w:r>
        <w:rPr>
          <w:b/>
          <w:bCs/>
          <w:color w:val="FF0000"/>
          <w:lang w:val="es-MX"/>
        </w:rPr>
        <w:t xml:space="preserve">  </w:t>
      </w:r>
      <w:bookmarkStart w:id="0" w:name="_GoBack"/>
      <w:bookmarkEnd w:id="0"/>
      <w:r w:rsidR="003B75A6" w:rsidRPr="003B75A6">
        <w:rPr>
          <w:b/>
          <w:bCs/>
          <w:color w:val="FF0000"/>
          <w:lang w:val="es-MX"/>
        </w:rPr>
        <w:t>ALGUNAS FECHAS IMPORTANTES EN LA VIDA DE LORENZO MILANI</w:t>
      </w:r>
    </w:p>
    <w:p w:rsidR="003B75A6" w:rsidRPr="003B75A6" w:rsidRDefault="003B75A6" w:rsidP="003B75A6">
      <w:pPr>
        <w:widowControl/>
        <w:autoSpaceDE/>
        <w:autoSpaceDN/>
        <w:adjustRightInd/>
        <w:spacing w:before="100" w:beforeAutospacing="1" w:after="100" w:afterAutospacing="1"/>
        <w:jc w:val="both"/>
        <w:rPr>
          <w:b/>
          <w:lang w:val="es-MX"/>
        </w:rPr>
      </w:pPr>
      <w:r w:rsidRPr="003B75A6">
        <w:rPr>
          <w:b/>
          <w:lang w:val="es-MX"/>
        </w:rPr>
        <w:t>1923 El 27 de mayo nace en Florencia.</w:t>
      </w:r>
    </w:p>
    <w:p w:rsidR="003B75A6" w:rsidRPr="003B75A6" w:rsidRDefault="003B75A6" w:rsidP="003B75A6">
      <w:pPr>
        <w:widowControl/>
        <w:autoSpaceDE/>
        <w:autoSpaceDN/>
        <w:adjustRightInd/>
        <w:spacing w:before="100" w:beforeAutospacing="1" w:after="100" w:afterAutospacing="1"/>
        <w:jc w:val="both"/>
        <w:rPr>
          <w:b/>
          <w:lang w:val="es-MX"/>
        </w:rPr>
      </w:pPr>
      <w:r w:rsidRPr="003B75A6">
        <w:rPr>
          <w:b/>
          <w:lang w:val="es-MX"/>
        </w:rPr>
        <w:t>1933 Los padres de Lorenzo Milani se casan por la Iglesia y bautizan a sus tres hijos por miedo a las leyes nazistas.</w:t>
      </w:r>
    </w:p>
    <w:p w:rsidR="003B75A6" w:rsidRPr="003B75A6" w:rsidRDefault="003B75A6" w:rsidP="003B75A6">
      <w:pPr>
        <w:widowControl/>
        <w:autoSpaceDE/>
        <w:autoSpaceDN/>
        <w:adjustRightInd/>
        <w:spacing w:before="100" w:beforeAutospacing="1" w:after="100" w:afterAutospacing="1"/>
        <w:jc w:val="both"/>
        <w:rPr>
          <w:b/>
          <w:lang w:val="es-MX"/>
        </w:rPr>
      </w:pPr>
      <w:r w:rsidRPr="003B75A6">
        <w:rPr>
          <w:b/>
          <w:lang w:val="es-MX"/>
        </w:rPr>
        <w:t>1941 Lorenzo aprueba Bachiller pero no quiere ir a la Universidad. Decide estudiar pintura.</w:t>
      </w:r>
    </w:p>
    <w:p w:rsidR="003B75A6" w:rsidRPr="003B75A6" w:rsidRDefault="003B75A6" w:rsidP="003B75A6">
      <w:pPr>
        <w:widowControl/>
        <w:autoSpaceDE/>
        <w:autoSpaceDN/>
        <w:adjustRightInd/>
        <w:spacing w:before="100" w:beforeAutospacing="1" w:after="100" w:afterAutospacing="1"/>
        <w:jc w:val="both"/>
        <w:rPr>
          <w:b/>
          <w:lang w:val="es-MX"/>
        </w:rPr>
      </w:pPr>
      <w:r w:rsidRPr="003B75A6">
        <w:rPr>
          <w:b/>
          <w:lang w:val="es-MX"/>
        </w:rPr>
        <w:t>1943 Lorenzo conoce a Monseñor Rafael Bensi, su director espiritual. El 9 de noviembre ingresa en el seminario de Cestello.</w:t>
      </w:r>
    </w:p>
    <w:p w:rsidR="003B75A6" w:rsidRPr="003B75A6" w:rsidRDefault="003B75A6" w:rsidP="003B75A6">
      <w:pPr>
        <w:widowControl/>
        <w:autoSpaceDE/>
        <w:autoSpaceDN/>
        <w:adjustRightInd/>
        <w:spacing w:before="100" w:beforeAutospacing="1" w:after="100" w:afterAutospacing="1"/>
        <w:jc w:val="both"/>
        <w:rPr>
          <w:b/>
          <w:lang w:val="es-MX"/>
        </w:rPr>
      </w:pPr>
      <w:r w:rsidRPr="003B75A6">
        <w:rPr>
          <w:b/>
          <w:lang w:val="es-MX"/>
        </w:rPr>
        <w:t>1947 El 2 de marzo muere Albano Milani, el padre de Lorenzo. El 13 de julio recibe su ordenación sacerdotal y es enviado a San Donato. Funda la primera Escuela Popular.</w:t>
      </w:r>
    </w:p>
    <w:p w:rsidR="003B75A6" w:rsidRPr="003B75A6" w:rsidRDefault="003B75A6" w:rsidP="003B75A6">
      <w:pPr>
        <w:widowControl/>
        <w:autoSpaceDE/>
        <w:autoSpaceDN/>
        <w:adjustRightInd/>
        <w:spacing w:before="100" w:beforeAutospacing="1" w:after="100" w:afterAutospacing="1"/>
        <w:jc w:val="both"/>
        <w:rPr>
          <w:b/>
          <w:lang w:val="es-MX"/>
        </w:rPr>
      </w:pPr>
      <w:r w:rsidRPr="003B75A6">
        <w:rPr>
          <w:b/>
          <w:lang w:val="es-MX"/>
        </w:rPr>
        <w:t>1954 Don Milani es enviado a Barbiana.</w:t>
      </w:r>
    </w:p>
    <w:p w:rsidR="003B75A6" w:rsidRPr="003B75A6" w:rsidRDefault="003B75A6" w:rsidP="003B75A6">
      <w:pPr>
        <w:widowControl/>
        <w:autoSpaceDE/>
        <w:autoSpaceDN/>
        <w:adjustRightInd/>
        <w:spacing w:before="100" w:beforeAutospacing="1" w:after="100" w:afterAutospacing="1"/>
        <w:jc w:val="both"/>
        <w:rPr>
          <w:b/>
          <w:lang w:val="es-MX"/>
        </w:rPr>
      </w:pPr>
      <w:r w:rsidRPr="003B75A6">
        <w:rPr>
          <w:b/>
          <w:lang w:val="es-MX"/>
        </w:rPr>
        <w:t>1958 Se publica “Experiencias Pastorales” en marzo y se secuestra en diciembre. El 28 de octubre es nombrado Papa Giuseppe Roncalli, que tomará el nombre de Juan XXIII y que renovará la Iglesia.</w:t>
      </w:r>
    </w:p>
    <w:p w:rsidR="003B75A6" w:rsidRPr="003B75A6" w:rsidRDefault="003B75A6" w:rsidP="003B75A6">
      <w:pPr>
        <w:widowControl/>
        <w:autoSpaceDE/>
        <w:autoSpaceDN/>
        <w:adjustRightInd/>
        <w:spacing w:before="100" w:beforeAutospacing="1" w:after="100" w:afterAutospacing="1"/>
        <w:jc w:val="both"/>
        <w:rPr>
          <w:b/>
          <w:lang w:val="es-MX"/>
        </w:rPr>
      </w:pPr>
      <w:r w:rsidRPr="003B75A6">
        <w:rPr>
          <w:b/>
          <w:lang w:val="es-MX"/>
        </w:rPr>
        <w:t>1960 Se manifiestan los primeros síntomas del cáncer.</w:t>
      </w:r>
    </w:p>
    <w:p w:rsidR="003B75A6" w:rsidRPr="003B75A6" w:rsidRDefault="003B75A6" w:rsidP="003B75A6">
      <w:pPr>
        <w:widowControl/>
        <w:autoSpaceDE/>
        <w:autoSpaceDN/>
        <w:adjustRightInd/>
        <w:spacing w:before="100" w:beforeAutospacing="1" w:after="100" w:afterAutospacing="1"/>
        <w:jc w:val="both"/>
        <w:rPr>
          <w:b/>
          <w:lang w:val="es-MX"/>
        </w:rPr>
      </w:pPr>
      <w:r w:rsidRPr="003B75A6">
        <w:rPr>
          <w:b/>
          <w:lang w:val="es-MX"/>
        </w:rPr>
        <w:t>1965 “La Nación” publica el comunicado de los capellanes castrenses de la Toscana. Don Milani elabora la Respuesta a los Capellanes castrenses. Se le denuncia.</w:t>
      </w:r>
    </w:p>
    <w:p w:rsidR="003B75A6" w:rsidRPr="003B75A6" w:rsidRDefault="003B75A6" w:rsidP="003B75A6">
      <w:pPr>
        <w:widowControl/>
        <w:autoSpaceDE/>
        <w:autoSpaceDN/>
        <w:adjustRightInd/>
        <w:spacing w:before="100" w:beforeAutospacing="1" w:after="100" w:afterAutospacing="1"/>
        <w:jc w:val="both"/>
        <w:rPr>
          <w:b/>
          <w:lang w:val="es-MX"/>
        </w:rPr>
      </w:pPr>
      <w:r w:rsidRPr="003B75A6">
        <w:rPr>
          <w:b/>
          <w:lang w:val="es-MX"/>
        </w:rPr>
        <w:t>1966 Se celebra el juicio contra Lorenzo Milani. Le declaran absuelto de los cargos.</w:t>
      </w:r>
    </w:p>
    <w:p w:rsidR="003B75A6" w:rsidRPr="003B75A6" w:rsidRDefault="003B75A6" w:rsidP="003B75A6">
      <w:pPr>
        <w:widowControl/>
        <w:autoSpaceDE/>
        <w:autoSpaceDN/>
        <w:adjustRightInd/>
        <w:spacing w:before="100" w:beforeAutospacing="1" w:after="100" w:afterAutospacing="1"/>
        <w:jc w:val="both"/>
        <w:rPr>
          <w:b/>
          <w:lang w:val="es-MX"/>
        </w:rPr>
      </w:pPr>
      <w:r w:rsidRPr="003B75A6">
        <w:rPr>
          <w:b/>
          <w:lang w:val="es-MX"/>
        </w:rPr>
        <w:t>1967 Se publica en mayo “Carta a una Maestra”. El 26 de junio muere de leucemia.</w:t>
      </w:r>
    </w:p>
    <w:p w:rsidR="00B83BBF" w:rsidRPr="003B75A6" w:rsidRDefault="00B83BBF" w:rsidP="000360F1">
      <w:pPr>
        <w:jc w:val="both"/>
        <w:rPr>
          <w:szCs w:val="22"/>
          <w:lang w:val="es-MX"/>
        </w:rPr>
      </w:pPr>
    </w:p>
    <w:sectPr w:rsidR="00B83BBF" w:rsidRPr="003B75A6" w:rsidSect="00055B9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9AC" w:rsidRDefault="007F29AC" w:rsidP="005661D3">
      <w:r>
        <w:separator/>
      </w:r>
    </w:p>
  </w:endnote>
  <w:endnote w:type="continuationSeparator" w:id="0">
    <w:p w:rsidR="007F29AC" w:rsidRDefault="007F29AC" w:rsidP="0056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9AC" w:rsidRDefault="007F29AC" w:rsidP="005661D3">
      <w:r>
        <w:separator/>
      </w:r>
    </w:p>
  </w:footnote>
  <w:footnote w:type="continuationSeparator" w:id="0">
    <w:p w:rsidR="007F29AC" w:rsidRDefault="007F29AC" w:rsidP="005661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0274"/>
    <w:rsid w:val="000000DA"/>
    <w:rsid w:val="000012F1"/>
    <w:rsid w:val="00005730"/>
    <w:rsid w:val="000103EC"/>
    <w:rsid w:val="00010C35"/>
    <w:rsid w:val="00012025"/>
    <w:rsid w:val="000210AD"/>
    <w:rsid w:val="00025B01"/>
    <w:rsid w:val="0003530E"/>
    <w:rsid w:val="000360F1"/>
    <w:rsid w:val="000367C0"/>
    <w:rsid w:val="00055B95"/>
    <w:rsid w:val="00056A7D"/>
    <w:rsid w:val="00066ADA"/>
    <w:rsid w:val="000824EF"/>
    <w:rsid w:val="00097A1B"/>
    <w:rsid w:val="000A5651"/>
    <w:rsid w:val="000B4517"/>
    <w:rsid w:val="000D5630"/>
    <w:rsid w:val="000E2D55"/>
    <w:rsid w:val="000E31F4"/>
    <w:rsid w:val="0012649F"/>
    <w:rsid w:val="00143460"/>
    <w:rsid w:val="00151A2E"/>
    <w:rsid w:val="00155218"/>
    <w:rsid w:val="001622EA"/>
    <w:rsid w:val="0016415A"/>
    <w:rsid w:val="00175E97"/>
    <w:rsid w:val="001768D4"/>
    <w:rsid w:val="001A4A02"/>
    <w:rsid w:val="001B015F"/>
    <w:rsid w:val="001B7720"/>
    <w:rsid w:val="001C2369"/>
    <w:rsid w:val="001D1959"/>
    <w:rsid w:val="001D2B60"/>
    <w:rsid w:val="001D33A6"/>
    <w:rsid w:val="001D5D58"/>
    <w:rsid w:val="001F6F42"/>
    <w:rsid w:val="00204428"/>
    <w:rsid w:val="002045DD"/>
    <w:rsid w:val="002272D5"/>
    <w:rsid w:val="002348A9"/>
    <w:rsid w:val="00246A6D"/>
    <w:rsid w:val="00257D28"/>
    <w:rsid w:val="0026022D"/>
    <w:rsid w:val="00275B8C"/>
    <w:rsid w:val="002841B4"/>
    <w:rsid w:val="002D58B4"/>
    <w:rsid w:val="002D5929"/>
    <w:rsid w:val="002F63D1"/>
    <w:rsid w:val="00312AE6"/>
    <w:rsid w:val="00326E69"/>
    <w:rsid w:val="00352CB8"/>
    <w:rsid w:val="00367B70"/>
    <w:rsid w:val="003823D0"/>
    <w:rsid w:val="00397FDC"/>
    <w:rsid w:val="003B1330"/>
    <w:rsid w:val="003B1580"/>
    <w:rsid w:val="003B75A6"/>
    <w:rsid w:val="003D6355"/>
    <w:rsid w:val="004150A7"/>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A2FEE"/>
    <w:rsid w:val="004C1D41"/>
    <w:rsid w:val="004D4F36"/>
    <w:rsid w:val="004E1424"/>
    <w:rsid w:val="004E2146"/>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C42EE"/>
    <w:rsid w:val="005E3DA3"/>
    <w:rsid w:val="005F510A"/>
    <w:rsid w:val="0062125D"/>
    <w:rsid w:val="0062732D"/>
    <w:rsid w:val="006300FF"/>
    <w:rsid w:val="006417DB"/>
    <w:rsid w:val="00642F7A"/>
    <w:rsid w:val="006569D3"/>
    <w:rsid w:val="00670477"/>
    <w:rsid w:val="00671510"/>
    <w:rsid w:val="006A110E"/>
    <w:rsid w:val="006B057E"/>
    <w:rsid w:val="006B6793"/>
    <w:rsid w:val="006C52F4"/>
    <w:rsid w:val="006E5EF5"/>
    <w:rsid w:val="006F42C9"/>
    <w:rsid w:val="00705128"/>
    <w:rsid w:val="00714886"/>
    <w:rsid w:val="00715890"/>
    <w:rsid w:val="007200A8"/>
    <w:rsid w:val="00720E5B"/>
    <w:rsid w:val="00740B5C"/>
    <w:rsid w:val="007438AC"/>
    <w:rsid w:val="007563DA"/>
    <w:rsid w:val="007877A9"/>
    <w:rsid w:val="007B128A"/>
    <w:rsid w:val="007E3C2D"/>
    <w:rsid w:val="007F29AC"/>
    <w:rsid w:val="00804CDD"/>
    <w:rsid w:val="00811DF0"/>
    <w:rsid w:val="008135F3"/>
    <w:rsid w:val="00835BE8"/>
    <w:rsid w:val="008438E6"/>
    <w:rsid w:val="008563AA"/>
    <w:rsid w:val="00864A6E"/>
    <w:rsid w:val="00870EED"/>
    <w:rsid w:val="008745FF"/>
    <w:rsid w:val="00875BF4"/>
    <w:rsid w:val="00891547"/>
    <w:rsid w:val="008B3D28"/>
    <w:rsid w:val="008B7BD4"/>
    <w:rsid w:val="008C0873"/>
    <w:rsid w:val="008C2C96"/>
    <w:rsid w:val="008D3A88"/>
    <w:rsid w:val="008F38EC"/>
    <w:rsid w:val="008F44B4"/>
    <w:rsid w:val="00901ED2"/>
    <w:rsid w:val="00903DA5"/>
    <w:rsid w:val="00912D1B"/>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6A78"/>
    <w:rsid w:val="00A67153"/>
    <w:rsid w:val="00A701AB"/>
    <w:rsid w:val="00A83259"/>
    <w:rsid w:val="00A92197"/>
    <w:rsid w:val="00A94500"/>
    <w:rsid w:val="00AB023A"/>
    <w:rsid w:val="00AC3B5F"/>
    <w:rsid w:val="00AC4584"/>
    <w:rsid w:val="00AE1375"/>
    <w:rsid w:val="00B000DE"/>
    <w:rsid w:val="00B15FA1"/>
    <w:rsid w:val="00B21D8F"/>
    <w:rsid w:val="00B44F54"/>
    <w:rsid w:val="00B521CD"/>
    <w:rsid w:val="00B62BFE"/>
    <w:rsid w:val="00B646A1"/>
    <w:rsid w:val="00B81AED"/>
    <w:rsid w:val="00B83BBF"/>
    <w:rsid w:val="00B86854"/>
    <w:rsid w:val="00B92370"/>
    <w:rsid w:val="00BB26AA"/>
    <w:rsid w:val="00BC4A86"/>
    <w:rsid w:val="00BC7828"/>
    <w:rsid w:val="00C17FDD"/>
    <w:rsid w:val="00C2334E"/>
    <w:rsid w:val="00C235F4"/>
    <w:rsid w:val="00C30B85"/>
    <w:rsid w:val="00C32C0D"/>
    <w:rsid w:val="00C45CE2"/>
    <w:rsid w:val="00C5044E"/>
    <w:rsid w:val="00C75C74"/>
    <w:rsid w:val="00C75F56"/>
    <w:rsid w:val="00C76082"/>
    <w:rsid w:val="00C84B97"/>
    <w:rsid w:val="00C9486F"/>
    <w:rsid w:val="00C97144"/>
    <w:rsid w:val="00CB2A49"/>
    <w:rsid w:val="00D12F2D"/>
    <w:rsid w:val="00D13FF8"/>
    <w:rsid w:val="00D23103"/>
    <w:rsid w:val="00D26931"/>
    <w:rsid w:val="00D31461"/>
    <w:rsid w:val="00D319C6"/>
    <w:rsid w:val="00D362D1"/>
    <w:rsid w:val="00D4248A"/>
    <w:rsid w:val="00D42E5A"/>
    <w:rsid w:val="00D7138D"/>
    <w:rsid w:val="00D7352F"/>
    <w:rsid w:val="00D82287"/>
    <w:rsid w:val="00D933A8"/>
    <w:rsid w:val="00D94EDB"/>
    <w:rsid w:val="00DC07E1"/>
    <w:rsid w:val="00DC4E7F"/>
    <w:rsid w:val="00DD3D4F"/>
    <w:rsid w:val="00DD6058"/>
    <w:rsid w:val="00E04A11"/>
    <w:rsid w:val="00E070A8"/>
    <w:rsid w:val="00E20C5D"/>
    <w:rsid w:val="00E245B1"/>
    <w:rsid w:val="00E352EB"/>
    <w:rsid w:val="00E44B84"/>
    <w:rsid w:val="00E54631"/>
    <w:rsid w:val="00E55927"/>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1A7"/>
    <w:rsid w:val="00F42AD6"/>
    <w:rsid w:val="00F47F51"/>
    <w:rsid w:val="00F54EE9"/>
    <w:rsid w:val="00F80A78"/>
    <w:rsid w:val="00F832E6"/>
    <w:rsid w:val="00F84C51"/>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D62BE"/>
  <w15:docId w15:val="{9ED12AC9-28BD-44C7-91E5-AA858427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28134414">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0B630-DCED-4631-A804-255FC010A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4118</Words>
  <Characters>22651</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3</cp:revision>
  <cp:lastPrinted>2019-01-15T14:28:00Z</cp:lastPrinted>
  <dcterms:created xsi:type="dcterms:W3CDTF">2019-07-17T16:52:00Z</dcterms:created>
  <dcterms:modified xsi:type="dcterms:W3CDTF">2019-07-30T10:23:00Z</dcterms:modified>
</cp:coreProperties>
</file>