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F3" w:rsidRDefault="00246257" w:rsidP="008B2ACE">
      <w:pPr>
        <w:jc w:val="center"/>
        <w:rPr>
          <w:rFonts w:ascii="Arial" w:hAnsi="Arial" w:cs="Arial"/>
          <w:b/>
          <w:color w:val="FF0000"/>
          <w:sz w:val="36"/>
          <w:szCs w:val="36"/>
        </w:rPr>
      </w:pPr>
      <w:r w:rsidRPr="008B2ACE">
        <w:rPr>
          <w:rFonts w:ascii="Arial" w:hAnsi="Arial" w:cs="Arial"/>
          <w:b/>
          <w:color w:val="FF0000"/>
          <w:sz w:val="36"/>
          <w:szCs w:val="36"/>
        </w:rPr>
        <w:t xml:space="preserve">Joan </w:t>
      </w:r>
      <w:proofErr w:type="spellStart"/>
      <w:r w:rsidRPr="008B2ACE">
        <w:rPr>
          <w:rFonts w:ascii="Arial" w:hAnsi="Arial" w:cs="Arial"/>
          <w:b/>
          <w:color w:val="FF0000"/>
          <w:sz w:val="36"/>
          <w:szCs w:val="36"/>
        </w:rPr>
        <w:t>Tustquets</w:t>
      </w:r>
      <w:proofErr w:type="spellEnd"/>
      <w:r w:rsidR="008B2ACE">
        <w:rPr>
          <w:rFonts w:ascii="Arial" w:hAnsi="Arial" w:cs="Arial"/>
          <w:b/>
          <w:color w:val="FF0000"/>
          <w:sz w:val="36"/>
          <w:szCs w:val="36"/>
        </w:rPr>
        <w:t xml:space="preserve">  </w:t>
      </w:r>
      <w:r w:rsidR="00032D6A">
        <w:rPr>
          <w:rFonts w:ascii="Arial" w:hAnsi="Arial" w:cs="Arial"/>
          <w:b/>
          <w:color w:val="FF0000"/>
          <w:sz w:val="36"/>
          <w:szCs w:val="36"/>
        </w:rPr>
        <w:t xml:space="preserve"> *  </w:t>
      </w:r>
      <w:r w:rsidR="008B2ACE">
        <w:rPr>
          <w:rFonts w:ascii="Arial" w:hAnsi="Arial" w:cs="Arial"/>
          <w:b/>
          <w:color w:val="FF0000"/>
          <w:sz w:val="36"/>
          <w:szCs w:val="36"/>
        </w:rPr>
        <w:t>1901 - 1998</w:t>
      </w:r>
    </w:p>
    <w:p w:rsidR="003B3AFD" w:rsidRDefault="003B3AFD" w:rsidP="008B2ACE">
      <w:pPr>
        <w:jc w:val="center"/>
        <w:rPr>
          <w:rFonts w:ascii="Arial" w:hAnsi="Arial" w:cs="Arial"/>
          <w:b/>
          <w:color w:val="FF0000"/>
          <w:sz w:val="36"/>
          <w:szCs w:val="36"/>
        </w:rPr>
      </w:pPr>
      <w:r>
        <w:rPr>
          <w:rFonts w:ascii="Arial" w:hAnsi="Arial" w:cs="Arial"/>
          <w:b/>
          <w:noProof/>
          <w:color w:val="FF0000"/>
          <w:sz w:val="36"/>
          <w:szCs w:val="36"/>
        </w:rPr>
        <w:drawing>
          <wp:inline distT="0" distB="0" distL="0" distR="0">
            <wp:extent cx="3771504" cy="2105025"/>
            <wp:effectExtent l="19050" t="0" r="39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469" t="21101" r="67196" b="56881"/>
                    <a:stretch>
                      <a:fillRect/>
                    </a:stretch>
                  </pic:blipFill>
                  <pic:spPr bwMode="auto">
                    <a:xfrm>
                      <a:off x="0" y="0"/>
                      <a:ext cx="3774899" cy="2106920"/>
                    </a:xfrm>
                    <a:prstGeom prst="rect">
                      <a:avLst/>
                    </a:prstGeom>
                    <a:noFill/>
                    <a:ln w="9525">
                      <a:noFill/>
                      <a:miter lim="800000"/>
                      <a:headEnd/>
                      <a:tailEnd/>
                    </a:ln>
                  </pic:spPr>
                </pic:pic>
              </a:graphicData>
            </a:graphic>
          </wp:inline>
        </w:drawing>
      </w:r>
    </w:p>
    <w:p w:rsidR="00246257" w:rsidRPr="00481CAB" w:rsidRDefault="00481CAB" w:rsidP="00481CAB">
      <w:pPr>
        <w:ind w:left="-567" w:right="-994"/>
        <w:jc w:val="both"/>
        <w:rPr>
          <w:rFonts w:ascii="Arial" w:hAnsi="Arial" w:cs="Arial"/>
          <w:b/>
          <w:color w:val="FF0000"/>
          <w:sz w:val="24"/>
          <w:szCs w:val="24"/>
        </w:rPr>
      </w:pPr>
      <w:bookmarkStart w:id="0" w:name="_GoBack"/>
      <w:bookmarkEnd w:id="0"/>
      <w:r>
        <w:rPr>
          <w:rFonts w:ascii="Arial" w:hAnsi="Arial" w:cs="Arial"/>
          <w:b/>
          <w:color w:val="FF0000"/>
          <w:sz w:val="24"/>
          <w:szCs w:val="24"/>
        </w:rPr>
        <w:t xml:space="preserve">   </w:t>
      </w:r>
      <w:r w:rsidRPr="00481CAB">
        <w:rPr>
          <w:rFonts w:ascii="Arial" w:hAnsi="Arial" w:cs="Arial"/>
          <w:b/>
          <w:color w:val="FF0000"/>
          <w:sz w:val="24"/>
          <w:szCs w:val="24"/>
        </w:rPr>
        <w:t>Fue un cate</w:t>
      </w:r>
      <w:r>
        <w:rPr>
          <w:rFonts w:ascii="Arial" w:hAnsi="Arial" w:cs="Arial"/>
          <w:b/>
          <w:color w:val="FF0000"/>
          <w:sz w:val="24"/>
          <w:szCs w:val="24"/>
        </w:rPr>
        <w:t>q</w:t>
      </w:r>
      <w:r w:rsidRPr="00481CAB">
        <w:rPr>
          <w:rFonts w:ascii="Arial" w:hAnsi="Arial" w:cs="Arial"/>
          <w:b/>
          <w:color w:val="FF0000"/>
          <w:sz w:val="24"/>
          <w:szCs w:val="24"/>
        </w:rPr>
        <w:t>uista vanguardista y abierto a Europa, adaptándose a la cultura españo</w:t>
      </w:r>
      <w:r>
        <w:rPr>
          <w:rFonts w:ascii="Arial" w:hAnsi="Arial" w:cs="Arial"/>
          <w:b/>
          <w:color w:val="FF0000"/>
          <w:sz w:val="24"/>
          <w:szCs w:val="24"/>
        </w:rPr>
        <w:t>la</w:t>
      </w:r>
      <w:r w:rsidRPr="00481CAB">
        <w:rPr>
          <w:rFonts w:ascii="Arial" w:hAnsi="Arial" w:cs="Arial"/>
          <w:b/>
          <w:color w:val="FF0000"/>
          <w:sz w:val="24"/>
          <w:szCs w:val="24"/>
        </w:rPr>
        <w:t>. y a la modalid</w:t>
      </w:r>
      <w:r>
        <w:rPr>
          <w:rFonts w:ascii="Arial" w:hAnsi="Arial" w:cs="Arial"/>
          <w:b/>
          <w:color w:val="FF0000"/>
          <w:sz w:val="24"/>
          <w:szCs w:val="24"/>
        </w:rPr>
        <w:t>ad</w:t>
      </w:r>
      <w:r w:rsidRPr="00481CAB">
        <w:rPr>
          <w:rFonts w:ascii="Arial" w:hAnsi="Arial" w:cs="Arial"/>
          <w:b/>
          <w:color w:val="FF0000"/>
          <w:sz w:val="24"/>
          <w:szCs w:val="24"/>
        </w:rPr>
        <w:t xml:space="preserve"> original de la región catalana. Convi</w:t>
      </w:r>
      <w:r>
        <w:rPr>
          <w:rFonts w:ascii="Arial" w:hAnsi="Arial" w:cs="Arial"/>
          <w:b/>
          <w:color w:val="FF0000"/>
          <w:sz w:val="24"/>
          <w:szCs w:val="24"/>
        </w:rPr>
        <w:t>ene entender su  orie</w:t>
      </w:r>
      <w:r w:rsidR="00032D6A">
        <w:rPr>
          <w:rFonts w:ascii="Arial" w:hAnsi="Arial" w:cs="Arial"/>
          <w:b/>
          <w:color w:val="FF0000"/>
          <w:sz w:val="24"/>
          <w:szCs w:val="24"/>
        </w:rPr>
        <w:t>n</w:t>
      </w:r>
      <w:r>
        <w:rPr>
          <w:rFonts w:ascii="Arial" w:hAnsi="Arial" w:cs="Arial"/>
          <w:b/>
          <w:color w:val="FF0000"/>
          <w:sz w:val="24"/>
          <w:szCs w:val="24"/>
        </w:rPr>
        <w:t>tació</w:t>
      </w:r>
      <w:r w:rsidRPr="00481CAB">
        <w:rPr>
          <w:rFonts w:ascii="Arial" w:hAnsi="Arial" w:cs="Arial"/>
          <w:b/>
          <w:color w:val="FF0000"/>
          <w:sz w:val="24"/>
          <w:szCs w:val="24"/>
        </w:rPr>
        <w:t xml:space="preserve">n social y eclesial </w:t>
      </w:r>
      <w:r>
        <w:rPr>
          <w:rFonts w:ascii="Arial" w:hAnsi="Arial" w:cs="Arial"/>
          <w:b/>
          <w:color w:val="FF0000"/>
          <w:sz w:val="24"/>
          <w:szCs w:val="24"/>
        </w:rPr>
        <w:t>y saber admirar e i</w:t>
      </w:r>
      <w:r w:rsidRPr="00481CAB">
        <w:rPr>
          <w:rFonts w:ascii="Arial" w:hAnsi="Arial" w:cs="Arial"/>
          <w:b/>
          <w:color w:val="FF0000"/>
          <w:sz w:val="24"/>
          <w:szCs w:val="24"/>
        </w:rPr>
        <w:t>mitar su sentido de vanguardia y de necesidad d</w:t>
      </w:r>
      <w:r>
        <w:rPr>
          <w:rFonts w:ascii="Arial" w:hAnsi="Arial" w:cs="Arial"/>
          <w:b/>
          <w:color w:val="FF0000"/>
          <w:sz w:val="24"/>
          <w:szCs w:val="24"/>
        </w:rPr>
        <w:t>e continuo cambio para adaptarse a las circu</w:t>
      </w:r>
      <w:r w:rsidRPr="00481CAB">
        <w:rPr>
          <w:rFonts w:ascii="Arial" w:hAnsi="Arial" w:cs="Arial"/>
          <w:b/>
          <w:color w:val="FF0000"/>
          <w:sz w:val="24"/>
          <w:szCs w:val="24"/>
        </w:rPr>
        <w:t>n</w:t>
      </w:r>
      <w:r>
        <w:rPr>
          <w:rFonts w:ascii="Arial" w:hAnsi="Arial" w:cs="Arial"/>
          <w:b/>
          <w:color w:val="FF0000"/>
          <w:sz w:val="24"/>
          <w:szCs w:val="24"/>
        </w:rPr>
        <w:t>s</w:t>
      </w:r>
      <w:r w:rsidRPr="00481CAB">
        <w:rPr>
          <w:rFonts w:ascii="Arial" w:hAnsi="Arial" w:cs="Arial"/>
          <w:b/>
          <w:color w:val="FF0000"/>
          <w:sz w:val="24"/>
          <w:szCs w:val="24"/>
        </w:rPr>
        <w:t>tanci</w:t>
      </w:r>
      <w:r>
        <w:rPr>
          <w:rFonts w:ascii="Arial" w:hAnsi="Arial" w:cs="Arial"/>
          <w:b/>
          <w:color w:val="FF0000"/>
          <w:sz w:val="24"/>
          <w:szCs w:val="24"/>
        </w:rPr>
        <w:t>a</w:t>
      </w:r>
      <w:r w:rsidRPr="00481CAB">
        <w:rPr>
          <w:rFonts w:ascii="Arial" w:hAnsi="Arial" w:cs="Arial"/>
          <w:b/>
          <w:color w:val="FF0000"/>
          <w:sz w:val="24"/>
          <w:szCs w:val="24"/>
        </w:rPr>
        <w:t>s e</w:t>
      </w:r>
      <w:r>
        <w:rPr>
          <w:rFonts w:ascii="Arial" w:hAnsi="Arial" w:cs="Arial"/>
          <w:b/>
          <w:color w:val="FF0000"/>
          <w:sz w:val="24"/>
          <w:szCs w:val="24"/>
        </w:rPr>
        <w:t>n</w:t>
      </w:r>
      <w:r w:rsidRPr="00481CAB">
        <w:rPr>
          <w:rFonts w:ascii="Arial" w:hAnsi="Arial" w:cs="Arial"/>
          <w:b/>
          <w:color w:val="FF0000"/>
          <w:sz w:val="24"/>
          <w:szCs w:val="24"/>
        </w:rPr>
        <w:t xml:space="preserve"> las </w:t>
      </w:r>
      <w:r>
        <w:rPr>
          <w:rFonts w:ascii="Arial" w:hAnsi="Arial" w:cs="Arial"/>
          <w:b/>
          <w:color w:val="FF0000"/>
          <w:sz w:val="24"/>
          <w:szCs w:val="24"/>
        </w:rPr>
        <w:t>q</w:t>
      </w:r>
      <w:r w:rsidRPr="00481CAB">
        <w:rPr>
          <w:rFonts w:ascii="Arial" w:hAnsi="Arial" w:cs="Arial"/>
          <w:b/>
          <w:color w:val="FF0000"/>
          <w:sz w:val="24"/>
          <w:szCs w:val="24"/>
        </w:rPr>
        <w:t>ue cada uno vive y act</w:t>
      </w:r>
      <w:r>
        <w:rPr>
          <w:rFonts w:ascii="Arial" w:hAnsi="Arial" w:cs="Arial"/>
          <w:b/>
          <w:color w:val="FF0000"/>
          <w:sz w:val="24"/>
          <w:szCs w:val="24"/>
        </w:rPr>
        <w:t>ú</w:t>
      </w:r>
      <w:r w:rsidRPr="00481CAB">
        <w:rPr>
          <w:rFonts w:ascii="Arial" w:hAnsi="Arial" w:cs="Arial"/>
          <w:b/>
          <w:color w:val="FF0000"/>
          <w:sz w:val="24"/>
          <w:szCs w:val="24"/>
        </w:rPr>
        <w:t>a como cate</w:t>
      </w:r>
      <w:r>
        <w:rPr>
          <w:rFonts w:ascii="Arial" w:hAnsi="Arial" w:cs="Arial"/>
          <w:b/>
          <w:color w:val="FF0000"/>
          <w:sz w:val="24"/>
          <w:szCs w:val="24"/>
        </w:rPr>
        <w:t>q</w:t>
      </w:r>
      <w:r w:rsidRPr="00481CAB">
        <w:rPr>
          <w:rFonts w:ascii="Arial" w:hAnsi="Arial" w:cs="Arial"/>
          <w:b/>
          <w:color w:val="FF0000"/>
          <w:sz w:val="24"/>
          <w:szCs w:val="24"/>
        </w:rPr>
        <w:t>uista</w:t>
      </w:r>
      <w:r>
        <w:rPr>
          <w:rFonts w:ascii="Arial" w:hAnsi="Arial" w:cs="Arial"/>
          <w:b/>
          <w:color w:val="FF0000"/>
          <w:sz w:val="24"/>
          <w:szCs w:val="24"/>
        </w:rPr>
        <w:t>.</w:t>
      </w:r>
    </w:p>
    <w:p w:rsidR="008B2ACE" w:rsidRDefault="00481CAB" w:rsidP="008B2ACE">
      <w:pPr>
        <w:spacing w:after="0" w:line="240" w:lineRule="auto"/>
        <w:ind w:left="-851"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032D6A">
        <w:rPr>
          <w:rFonts w:ascii="Arial" w:eastAsia="Times New Roman" w:hAnsi="Arial" w:cs="Arial"/>
          <w:b/>
          <w:sz w:val="24"/>
          <w:szCs w:val="24"/>
        </w:rPr>
        <w:t>Su figura</w:t>
      </w:r>
      <w:r>
        <w:rPr>
          <w:rFonts w:ascii="Arial" w:eastAsia="Times New Roman" w:hAnsi="Arial" w:cs="Arial"/>
          <w:b/>
          <w:sz w:val="24"/>
          <w:szCs w:val="24"/>
        </w:rPr>
        <w:t xml:space="preserve">  </w:t>
      </w:r>
      <w:r w:rsidR="008B2ACE" w:rsidRPr="008B2ACE">
        <w:rPr>
          <w:rFonts w:ascii="Arial" w:eastAsia="Times New Roman" w:hAnsi="Arial" w:cs="Arial"/>
          <w:b/>
          <w:sz w:val="24"/>
          <w:szCs w:val="24"/>
        </w:rPr>
        <w:t>(</w:t>
      </w:r>
      <w:hyperlink r:id="rId6" w:tooltip="31 de marzo" w:history="1">
        <w:r w:rsidR="008B2ACE" w:rsidRPr="008B2ACE">
          <w:rPr>
            <w:rFonts w:ascii="Arial" w:eastAsia="Times New Roman" w:hAnsi="Arial" w:cs="Arial"/>
            <w:b/>
            <w:sz w:val="24"/>
            <w:szCs w:val="24"/>
          </w:rPr>
          <w:t>31 de marzo</w:t>
        </w:r>
      </w:hyperlink>
      <w:r w:rsidR="008B2ACE" w:rsidRPr="008B2ACE">
        <w:rPr>
          <w:rFonts w:ascii="Arial" w:eastAsia="Times New Roman" w:hAnsi="Arial" w:cs="Arial"/>
          <w:b/>
          <w:sz w:val="24"/>
          <w:szCs w:val="24"/>
        </w:rPr>
        <w:t xml:space="preserve"> de 1901, Barcelona, España - </w:t>
      </w:r>
      <w:hyperlink r:id="rId7" w:tooltip="25 de octubre" w:history="1">
        <w:r w:rsidR="008B2ACE" w:rsidRPr="008B2ACE">
          <w:rPr>
            <w:rFonts w:ascii="Arial" w:eastAsia="Times New Roman" w:hAnsi="Arial" w:cs="Arial"/>
            <w:b/>
            <w:sz w:val="24"/>
            <w:szCs w:val="24"/>
          </w:rPr>
          <w:t>25 de octubre</w:t>
        </w:r>
      </w:hyperlink>
      <w:r w:rsidR="008B2ACE" w:rsidRPr="008B2ACE">
        <w:rPr>
          <w:rFonts w:ascii="Arial" w:eastAsia="Times New Roman" w:hAnsi="Arial" w:cs="Arial"/>
          <w:b/>
          <w:sz w:val="24"/>
          <w:szCs w:val="24"/>
        </w:rPr>
        <w:t xml:space="preserve"> de 1998, Barcelona, España) fue </w:t>
      </w:r>
      <w:r w:rsidR="00032D6A">
        <w:rPr>
          <w:rFonts w:ascii="Arial" w:eastAsia="Times New Roman" w:hAnsi="Arial" w:cs="Arial"/>
          <w:b/>
          <w:sz w:val="24"/>
          <w:szCs w:val="24"/>
        </w:rPr>
        <w:t xml:space="preserve">la de </w:t>
      </w:r>
      <w:r w:rsidR="008B2ACE" w:rsidRPr="008B2ACE">
        <w:rPr>
          <w:rFonts w:ascii="Arial" w:eastAsia="Times New Roman" w:hAnsi="Arial" w:cs="Arial"/>
          <w:b/>
          <w:sz w:val="24"/>
          <w:szCs w:val="24"/>
        </w:rPr>
        <w:t>un sacerdote católico español</w:t>
      </w:r>
      <w:r w:rsidR="00032D6A">
        <w:rPr>
          <w:rFonts w:ascii="Arial" w:eastAsia="Times New Roman" w:hAnsi="Arial" w:cs="Arial"/>
          <w:b/>
          <w:sz w:val="24"/>
          <w:szCs w:val="24"/>
        </w:rPr>
        <w:t xml:space="preserve"> piadosos, serio y pensador</w:t>
      </w:r>
      <w:r w:rsidR="008B2ACE" w:rsidRPr="008B2ACE">
        <w:rPr>
          <w:rFonts w:ascii="Arial" w:eastAsia="Times New Roman" w:hAnsi="Arial" w:cs="Arial"/>
          <w:b/>
          <w:sz w:val="24"/>
          <w:szCs w:val="24"/>
        </w:rPr>
        <w:t xml:space="preserve">. </w:t>
      </w:r>
      <w:r w:rsidR="008B2ACE">
        <w:rPr>
          <w:rFonts w:ascii="Arial" w:eastAsia="Times New Roman" w:hAnsi="Arial" w:cs="Arial"/>
          <w:b/>
          <w:sz w:val="24"/>
          <w:szCs w:val="24"/>
        </w:rPr>
        <w:t xml:space="preserve">Fue un </w:t>
      </w:r>
      <w:r w:rsidR="00032D6A">
        <w:rPr>
          <w:rFonts w:ascii="Arial" w:eastAsia="Times New Roman" w:hAnsi="Arial" w:cs="Arial"/>
          <w:b/>
          <w:sz w:val="24"/>
          <w:szCs w:val="24"/>
        </w:rPr>
        <w:t xml:space="preserve">vanguardista </w:t>
      </w:r>
      <w:r w:rsidR="008B2ACE">
        <w:rPr>
          <w:rFonts w:ascii="Arial" w:eastAsia="Times New Roman" w:hAnsi="Arial" w:cs="Arial"/>
          <w:b/>
          <w:sz w:val="24"/>
          <w:szCs w:val="24"/>
        </w:rPr>
        <w:t>que contribuy</w:t>
      </w:r>
      <w:r w:rsidR="00032D6A">
        <w:rPr>
          <w:rFonts w:ascii="Arial" w:eastAsia="Times New Roman" w:hAnsi="Arial" w:cs="Arial"/>
          <w:b/>
          <w:sz w:val="24"/>
          <w:szCs w:val="24"/>
        </w:rPr>
        <w:t>ó</w:t>
      </w:r>
      <w:r w:rsidR="008B2ACE">
        <w:rPr>
          <w:rFonts w:ascii="Arial" w:eastAsia="Times New Roman" w:hAnsi="Arial" w:cs="Arial"/>
          <w:b/>
          <w:sz w:val="24"/>
          <w:szCs w:val="24"/>
        </w:rPr>
        <w:t xml:space="preserve"> al </w:t>
      </w:r>
      <w:r w:rsidR="00032D6A">
        <w:rPr>
          <w:rFonts w:ascii="Arial" w:eastAsia="Times New Roman" w:hAnsi="Arial" w:cs="Arial"/>
          <w:b/>
          <w:sz w:val="24"/>
          <w:szCs w:val="24"/>
        </w:rPr>
        <w:t>r</w:t>
      </w:r>
      <w:r w:rsidR="008B2ACE">
        <w:rPr>
          <w:rFonts w:ascii="Arial" w:eastAsia="Times New Roman" w:hAnsi="Arial" w:cs="Arial"/>
          <w:b/>
          <w:sz w:val="24"/>
          <w:szCs w:val="24"/>
        </w:rPr>
        <w:t>enacimiento de la cateques</w:t>
      </w:r>
      <w:r w:rsidR="00032D6A">
        <w:rPr>
          <w:rFonts w:ascii="Arial" w:eastAsia="Times New Roman" w:hAnsi="Arial" w:cs="Arial"/>
          <w:b/>
          <w:sz w:val="24"/>
          <w:szCs w:val="24"/>
        </w:rPr>
        <w:t>i</w:t>
      </w:r>
      <w:r w:rsidR="008B2ACE">
        <w:rPr>
          <w:rFonts w:ascii="Arial" w:eastAsia="Times New Roman" w:hAnsi="Arial" w:cs="Arial"/>
          <w:b/>
          <w:sz w:val="24"/>
          <w:szCs w:val="24"/>
        </w:rPr>
        <w:t>s en su región catalan</w:t>
      </w:r>
      <w:r w:rsidR="00032D6A">
        <w:rPr>
          <w:rFonts w:ascii="Arial" w:eastAsia="Times New Roman" w:hAnsi="Arial" w:cs="Arial"/>
          <w:b/>
          <w:sz w:val="24"/>
          <w:szCs w:val="24"/>
        </w:rPr>
        <w:t>a</w:t>
      </w:r>
      <w:r w:rsidR="008B2ACE">
        <w:rPr>
          <w:rFonts w:ascii="Arial" w:eastAsia="Times New Roman" w:hAnsi="Arial" w:cs="Arial"/>
          <w:b/>
          <w:sz w:val="24"/>
          <w:szCs w:val="24"/>
        </w:rPr>
        <w:t xml:space="preserve"> y en lo religi</w:t>
      </w:r>
      <w:r w:rsidR="00032D6A">
        <w:rPr>
          <w:rFonts w:ascii="Arial" w:eastAsia="Times New Roman" w:hAnsi="Arial" w:cs="Arial"/>
          <w:b/>
          <w:sz w:val="24"/>
          <w:szCs w:val="24"/>
        </w:rPr>
        <w:t>o</w:t>
      </w:r>
      <w:r w:rsidR="008B2ACE">
        <w:rPr>
          <w:rFonts w:ascii="Arial" w:eastAsia="Times New Roman" w:hAnsi="Arial" w:cs="Arial"/>
          <w:b/>
          <w:sz w:val="24"/>
          <w:szCs w:val="24"/>
        </w:rPr>
        <w:t>so fue un verdadero promotor del progreso y en l</w:t>
      </w:r>
      <w:r w:rsidR="00032D6A">
        <w:rPr>
          <w:rFonts w:ascii="Arial" w:eastAsia="Times New Roman" w:hAnsi="Arial" w:cs="Arial"/>
          <w:b/>
          <w:sz w:val="24"/>
          <w:szCs w:val="24"/>
        </w:rPr>
        <w:t xml:space="preserve">os </w:t>
      </w:r>
      <w:r w:rsidR="008B2ACE">
        <w:rPr>
          <w:rFonts w:ascii="Arial" w:eastAsia="Times New Roman" w:hAnsi="Arial" w:cs="Arial"/>
          <w:b/>
          <w:sz w:val="24"/>
          <w:szCs w:val="24"/>
        </w:rPr>
        <w:t>v</w:t>
      </w:r>
      <w:r w:rsidR="00032D6A">
        <w:rPr>
          <w:rFonts w:ascii="Arial" w:eastAsia="Times New Roman" w:hAnsi="Arial" w:cs="Arial"/>
          <w:b/>
          <w:sz w:val="24"/>
          <w:szCs w:val="24"/>
        </w:rPr>
        <w:t>a</w:t>
      </w:r>
      <w:r w:rsidR="008B2ACE">
        <w:rPr>
          <w:rFonts w:ascii="Arial" w:eastAsia="Times New Roman" w:hAnsi="Arial" w:cs="Arial"/>
          <w:b/>
          <w:sz w:val="24"/>
          <w:szCs w:val="24"/>
        </w:rPr>
        <w:t>lor</w:t>
      </w:r>
      <w:r w:rsidR="00032D6A">
        <w:rPr>
          <w:rFonts w:ascii="Arial" w:eastAsia="Times New Roman" w:hAnsi="Arial" w:cs="Arial"/>
          <w:b/>
          <w:sz w:val="24"/>
          <w:szCs w:val="24"/>
        </w:rPr>
        <w:t>es</w:t>
      </w:r>
      <w:r w:rsidR="008B2ACE">
        <w:rPr>
          <w:rFonts w:ascii="Arial" w:eastAsia="Times New Roman" w:hAnsi="Arial" w:cs="Arial"/>
          <w:b/>
          <w:sz w:val="24"/>
          <w:szCs w:val="24"/>
        </w:rPr>
        <w:t xml:space="preserve"> de la educaci</w:t>
      </w:r>
      <w:r w:rsidR="00032D6A">
        <w:rPr>
          <w:rFonts w:ascii="Arial" w:eastAsia="Times New Roman" w:hAnsi="Arial" w:cs="Arial"/>
          <w:b/>
          <w:sz w:val="24"/>
          <w:szCs w:val="24"/>
        </w:rPr>
        <w:t>ó</w:t>
      </w:r>
      <w:r w:rsidR="008B2ACE">
        <w:rPr>
          <w:rFonts w:ascii="Arial" w:eastAsia="Times New Roman" w:hAnsi="Arial" w:cs="Arial"/>
          <w:b/>
          <w:sz w:val="24"/>
          <w:szCs w:val="24"/>
        </w:rPr>
        <w:t>n cristiana</w:t>
      </w:r>
      <w:r w:rsidR="00032D6A">
        <w:rPr>
          <w:rFonts w:ascii="Arial" w:eastAsia="Times New Roman" w:hAnsi="Arial" w:cs="Arial"/>
          <w:b/>
          <w:sz w:val="24"/>
          <w:szCs w:val="24"/>
        </w:rPr>
        <w:t xml:space="preserve"> desde la parroquia y desde la escuela c </w:t>
      </w:r>
      <w:proofErr w:type="spellStart"/>
      <w:r w:rsidR="00032D6A">
        <w:rPr>
          <w:rFonts w:ascii="Arial" w:eastAsia="Times New Roman" w:hAnsi="Arial" w:cs="Arial"/>
          <w:b/>
          <w:sz w:val="24"/>
          <w:szCs w:val="24"/>
        </w:rPr>
        <w:t>ristiana</w:t>
      </w:r>
      <w:proofErr w:type="spellEnd"/>
      <w:r w:rsidR="008B2ACE">
        <w:rPr>
          <w:rFonts w:ascii="Arial" w:eastAsia="Times New Roman" w:hAnsi="Arial" w:cs="Arial"/>
          <w:b/>
          <w:sz w:val="24"/>
          <w:szCs w:val="24"/>
        </w:rPr>
        <w:t xml:space="preserve">. </w:t>
      </w:r>
    </w:p>
    <w:p w:rsidR="008B2ACE" w:rsidRDefault="008B2ACE" w:rsidP="008B2ACE">
      <w:pPr>
        <w:spacing w:after="0" w:line="240" w:lineRule="auto"/>
        <w:ind w:left="-851" w:right="-994" w:firstLine="142"/>
        <w:jc w:val="both"/>
        <w:rPr>
          <w:rFonts w:ascii="Arial" w:eastAsia="Times New Roman" w:hAnsi="Arial" w:cs="Arial"/>
          <w:b/>
          <w:sz w:val="24"/>
          <w:szCs w:val="24"/>
        </w:rPr>
      </w:pPr>
    </w:p>
    <w:p w:rsidR="008B2ACE" w:rsidRDefault="008B2ACE" w:rsidP="008B2ACE">
      <w:pPr>
        <w:spacing w:after="0" w:line="240" w:lineRule="auto"/>
        <w:ind w:left="-851" w:right="-994" w:firstLine="142"/>
        <w:jc w:val="both"/>
        <w:rPr>
          <w:rFonts w:ascii="Arial" w:eastAsia="Times New Roman" w:hAnsi="Arial" w:cs="Arial"/>
          <w:b/>
          <w:sz w:val="24"/>
          <w:szCs w:val="24"/>
        </w:rPr>
      </w:pPr>
      <w:r w:rsidRPr="008B2ACE">
        <w:rPr>
          <w:rFonts w:ascii="Arial" w:eastAsia="Times New Roman" w:hAnsi="Arial" w:cs="Arial"/>
          <w:b/>
          <w:sz w:val="24"/>
          <w:szCs w:val="24"/>
        </w:rPr>
        <w:t xml:space="preserve">Se destacó por su </w:t>
      </w:r>
      <w:r w:rsidR="00032D6A">
        <w:rPr>
          <w:rFonts w:ascii="Arial" w:eastAsia="Times New Roman" w:hAnsi="Arial" w:cs="Arial"/>
          <w:b/>
          <w:sz w:val="24"/>
          <w:szCs w:val="24"/>
        </w:rPr>
        <w:t xml:space="preserve">visión </w:t>
      </w:r>
      <w:r w:rsidRPr="008B2ACE">
        <w:rPr>
          <w:rFonts w:ascii="Arial" w:eastAsia="Times New Roman" w:hAnsi="Arial" w:cs="Arial"/>
          <w:b/>
          <w:sz w:val="24"/>
          <w:szCs w:val="24"/>
        </w:rPr>
        <w:t xml:space="preserve">catequística </w:t>
      </w:r>
      <w:proofErr w:type="spellStart"/>
      <w:r w:rsidRPr="008B2ACE">
        <w:rPr>
          <w:rFonts w:ascii="Arial" w:eastAsia="Times New Roman" w:hAnsi="Arial" w:cs="Arial"/>
          <w:b/>
          <w:sz w:val="24"/>
          <w:szCs w:val="24"/>
        </w:rPr>
        <w:t>antisectaria</w:t>
      </w:r>
      <w:proofErr w:type="spellEnd"/>
      <w:r w:rsidRPr="008B2ACE">
        <w:rPr>
          <w:rFonts w:ascii="Arial" w:eastAsia="Times New Roman" w:hAnsi="Arial" w:cs="Arial"/>
          <w:b/>
          <w:sz w:val="24"/>
          <w:szCs w:val="24"/>
        </w:rPr>
        <w:t>, que luego trocó por la pedagogía apologética</w:t>
      </w:r>
      <w:r w:rsidR="00032D6A">
        <w:rPr>
          <w:rFonts w:ascii="Arial" w:eastAsia="Times New Roman" w:hAnsi="Arial" w:cs="Arial"/>
          <w:b/>
          <w:sz w:val="24"/>
          <w:szCs w:val="24"/>
        </w:rPr>
        <w:t xml:space="preserve"> y por su metodologí</w:t>
      </w:r>
      <w:r>
        <w:rPr>
          <w:rFonts w:ascii="Arial" w:eastAsia="Times New Roman" w:hAnsi="Arial" w:cs="Arial"/>
          <w:b/>
          <w:sz w:val="24"/>
          <w:szCs w:val="24"/>
        </w:rPr>
        <w:t>a más concorde con la v</w:t>
      </w:r>
      <w:r w:rsidR="00032D6A">
        <w:rPr>
          <w:rFonts w:ascii="Arial" w:eastAsia="Times New Roman" w:hAnsi="Arial" w:cs="Arial"/>
          <w:b/>
          <w:sz w:val="24"/>
          <w:szCs w:val="24"/>
        </w:rPr>
        <w:t>i</w:t>
      </w:r>
      <w:r>
        <w:rPr>
          <w:rFonts w:ascii="Arial" w:eastAsia="Times New Roman" w:hAnsi="Arial" w:cs="Arial"/>
          <w:b/>
          <w:sz w:val="24"/>
          <w:szCs w:val="24"/>
        </w:rPr>
        <w:t>da p</w:t>
      </w:r>
      <w:r w:rsidR="00032D6A">
        <w:rPr>
          <w:rFonts w:ascii="Arial" w:eastAsia="Times New Roman" w:hAnsi="Arial" w:cs="Arial"/>
          <w:b/>
          <w:sz w:val="24"/>
          <w:szCs w:val="24"/>
        </w:rPr>
        <w:t>a</w:t>
      </w:r>
      <w:r>
        <w:rPr>
          <w:rFonts w:ascii="Arial" w:eastAsia="Times New Roman" w:hAnsi="Arial" w:cs="Arial"/>
          <w:b/>
          <w:sz w:val="24"/>
          <w:szCs w:val="24"/>
        </w:rPr>
        <w:t>rroquia</w:t>
      </w:r>
      <w:r w:rsidR="00032D6A">
        <w:rPr>
          <w:rFonts w:ascii="Arial" w:eastAsia="Times New Roman" w:hAnsi="Arial" w:cs="Arial"/>
          <w:b/>
          <w:sz w:val="24"/>
          <w:szCs w:val="24"/>
        </w:rPr>
        <w:t>l</w:t>
      </w:r>
      <w:r>
        <w:rPr>
          <w:rFonts w:ascii="Arial" w:eastAsia="Times New Roman" w:hAnsi="Arial" w:cs="Arial"/>
          <w:b/>
          <w:sz w:val="24"/>
          <w:szCs w:val="24"/>
        </w:rPr>
        <w:t xml:space="preserve"> con los meros avances metodológicos, lit</w:t>
      </w:r>
      <w:r w:rsidR="00032D6A">
        <w:rPr>
          <w:rFonts w:ascii="Arial" w:eastAsia="Times New Roman" w:hAnsi="Arial" w:cs="Arial"/>
          <w:b/>
          <w:sz w:val="24"/>
          <w:szCs w:val="24"/>
        </w:rPr>
        <w:t>ú</w:t>
      </w:r>
      <w:r>
        <w:rPr>
          <w:rFonts w:ascii="Arial" w:eastAsia="Times New Roman" w:hAnsi="Arial" w:cs="Arial"/>
          <w:b/>
          <w:sz w:val="24"/>
          <w:szCs w:val="24"/>
        </w:rPr>
        <w:t>rgicos o sociales</w:t>
      </w:r>
      <w:r w:rsidR="00032D6A">
        <w:rPr>
          <w:rFonts w:ascii="Arial" w:eastAsia="Times New Roman" w:hAnsi="Arial" w:cs="Arial"/>
          <w:b/>
          <w:sz w:val="24"/>
          <w:szCs w:val="24"/>
        </w:rPr>
        <w:t xml:space="preserve"> del </w:t>
      </w:r>
      <w:proofErr w:type="spellStart"/>
      <w:r w:rsidR="00032D6A">
        <w:rPr>
          <w:rFonts w:ascii="Arial" w:eastAsia="Times New Roman" w:hAnsi="Arial" w:cs="Arial"/>
          <w:b/>
          <w:sz w:val="24"/>
          <w:szCs w:val="24"/>
        </w:rPr>
        <w:t>postconcilio</w:t>
      </w:r>
      <w:proofErr w:type="spellEnd"/>
      <w:r w:rsidR="00032D6A">
        <w:rPr>
          <w:rFonts w:ascii="Arial" w:eastAsia="Times New Roman" w:hAnsi="Arial" w:cs="Arial"/>
          <w:b/>
          <w:sz w:val="24"/>
          <w:szCs w:val="24"/>
        </w:rPr>
        <w:t xml:space="preserve"> vaticano</w:t>
      </w:r>
      <w:r>
        <w:rPr>
          <w:rFonts w:ascii="Arial" w:eastAsia="Times New Roman" w:hAnsi="Arial" w:cs="Arial"/>
          <w:b/>
          <w:sz w:val="24"/>
          <w:szCs w:val="24"/>
        </w:rPr>
        <w:t>.</w:t>
      </w:r>
    </w:p>
    <w:p w:rsidR="008B2ACE" w:rsidRPr="008B2ACE" w:rsidRDefault="008B2ACE" w:rsidP="008B2ACE">
      <w:pPr>
        <w:spacing w:after="0" w:line="240" w:lineRule="auto"/>
        <w:ind w:left="-851" w:right="-994" w:firstLine="142"/>
        <w:jc w:val="both"/>
        <w:rPr>
          <w:rFonts w:ascii="Arial" w:eastAsia="Times New Roman" w:hAnsi="Arial" w:cs="Arial"/>
          <w:b/>
          <w:sz w:val="24"/>
          <w:szCs w:val="24"/>
        </w:rPr>
      </w:pPr>
    </w:p>
    <w:p w:rsidR="008B2ACE" w:rsidRPr="00481CAB" w:rsidRDefault="008B2ACE" w:rsidP="008B2ACE">
      <w:pPr>
        <w:spacing w:after="0" w:line="240" w:lineRule="auto"/>
        <w:ind w:left="-851" w:right="-994" w:firstLine="142"/>
        <w:jc w:val="both"/>
        <w:outlineLvl w:val="1"/>
        <w:rPr>
          <w:rFonts w:ascii="Arial" w:eastAsia="Times New Roman" w:hAnsi="Arial" w:cs="Arial"/>
          <w:b/>
          <w:bCs/>
          <w:color w:val="FF0000"/>
          <w:sz w:val="24"/>
          <w:szCs w:val="24"/>
        </w:rPr>
      </w:pPr>
      <w:r w:rsidRPr="00481CAB">
        <w:rPr>
          <w:rFonts w:ascii="Arial" w:eastAsia="Times New Roman" w:hAnsi="Arial" w:cs="Arial"/>
          <w:b/>
          <w:bCs/>
          <w:color w:val="FF0000"/>
          <w:sz w:val="24"/>
          <w:szCs w:val="24"/>
        </w:rPr>
        <w:t>Juventud</w:t>
      </w:r>
    </w:p>
    <w:p w:rsidR="008B2ACE" w:rsidRDefault="008B2ACE" w:rsidP="008B2ACE">
      <w:pPr>
        <w:spacing w:after="0" w:line="240" w:lineRule="auto"/>
        <w:ind w:left="-851" w:right="-994" w:firstLine="142"/>
        <w:jc w:val="both"/>
        <w:rPr>
          <w:rFonts w:ascii="Arial" w:eastAsia="Times New Roman" w:hAnsi="Arial" w:cs="Arial"/>
          <w:b/>
          <w:sz w:val="24"/>
          <w:szCs w:val="24"/>
        </w:rPr>
      </w:pPr>
    </w:p>
    <w:p w:rsidR="008B2ACE" w:rsidRDefault="008B2ACE" w:rsidP="008B2ACE">
      <w:pPr>
        <w:spacing w:after="0" w:line="240" w:lineRule="auto"/>
        <w:ind w:left="-851" w:right="-994" w:firstLine="142"/>
        <w:jc w:val="both"/>
        <w:rPr>
          <w:rFonts w:ascii="Arial" w:eastAsia="Times New Roman" w:hAnsi="Arial" w:cs="Arial"/>
          <w:b/>
          <w:sz w:val="24"/>
          <w:szCs w:val="24"/>
        </w:rPr>
      </w:pPr>
      <w:r>
        <w:rPr>
          <w:rFonts w:ascii="Arial" w:eastAsia="Times New Roman" w:hAnsi="Arial" w:cs="Arial"/>
          <w:b/>
          <w:sz w:val="24"/>
          <w:szCs w:val="24"/>
        </w:rPr>
        <w:t xml:space="preserve">   </w:t>
      </w:r>
      <w:proofErr w:type="spellStart"/>
      <w:r w:rsidRPr="008B2ACE">
        <w:rPr>
          <w:rFonts w:ascii="Arial" w:eastAsia="Times New Roman" w:hAnsi="Arial" w:cs="Arial"/>
          <w:b/>
          <w:sz w:val="24"/>
          <w:szCs w:val="24"/>
        </w:rPr>
        <w:t>Tusquets</w:t>
      </w:r>
      <w:proofErr w:type="spellEnd"/>
      <w:r w:rsidRPr="008B2ACE">
        <w:rPr>
          <w:rFonts w:ascii="Arial" w:eastAsia="Times New Roman" w:hAnsi="Arial" w:cs="Arial"/>
          <w:b/>
          <w:sz w:val="24"/>
          <w:szCs w:val="24"/>
        </w:rPr>
        <w:t xml:space="preserve"> nació en el seno de una familia acaudalada, vinculada a la actividad bancaria de Barcelona. Racialmente había heredado algo de sangre </w:t>
      </w:r>
      <w:hyperlink r:id="rId8" w:tooltip="Judía" w:history="1">
        <w:r w:rsidRPr="008B2ACE">
          <w:rPr>
            <w:rFonts w:ascii="Arial" w:eastAsia="Times New Roman" w:hAnsi="Arial" w:cs="Arial"/>
            <w:b/>
            <w:sz w:val="24"/>
            <w:szCs w:val="24"/>
          </w:rPr>
          <w:t>judía</w:t>
        </w:r>
      </w:hyperlink>
      <w:r w:rsidRPr="008B2ACE">
        <w:rPr>
          <w:rFonts w:ascii="Arial" w:eastAsia="Times New Roman" w:hAnsi="Arial" w:cs="Arial"/>
          <w:b/>
          <w:sz w:val="24"/>
          <w:szCs w:val="24"/>
        </w:rPr>
        <w:t xml:space="preserve"> de sus antepasados, pero religiosamente era un convencido </w:t>
      </w:r>
      <w:hyperlink r:id="rId9" w:tooltip="Católico" w:history="1">
        <w:r w:rsidRPr="008B2ACE">
          <w:rPr>
            <w:rFonts w:ascii="Arial" w:eastAsia="Times New Roman" w:hAnsi="Arial" w:cs="Arial"/>
            <w:b/>
            <w:sz w:val="24"/>
            <w:szCs w:val="24"/>
          </w:rPr>
          <w:t>católico</w:t>
        </w:r>
      </w:hyperlink>
      <w:r w:rsidRPr="008B2ACE">
        <w:rPr>
          <w:rFonts w:ascii="Arial" w:eastAsia="Times New Roman" w:hAnsi="Arial" w:cs="Arial"/>
          <w:b/>
          <w:sz w:val="24"/>
          <w:szCs w:val="24"/>
        </w:rPr>
        <w:t xml:space="preserve">. Estudió en escuelas </w:t>
      </w:r>
      <w:hyperlink r:id="rId10" w:tooltip="Jesuita" w:history="1">
        <w:r w:rsidRPr="008B2ACE">
          <w:rPr>
            <w:rFonts w:ascii="Arial" w:eastAsia="Times New Roman" w:hAnsi="Arial" w:cs="Arial"/>
            <w:b/>
            <w:sz w:val="24"/>
            <w:szCs w:val="24"/>
          </w:rPr>
          <w:t>jesuitas</w:t>
        </w:r>
      </w:hyperlink>
      <w:r w:rsidRPr="008B2ACE">
        <w:rPr>
          <w:rFonts w:ascii="Arial" w:eastAsia="Times New Roman" w:hAnsi="Arial" w:cs="Arial"/>
          <w:b/>
          <w:sz w:val="24"/>
          <w:szCs w:val="24"/>
        </w:rPr>
        <w:t xml:space="preserve">. Al terminar el </w:t>
      </w:r>
      <w:r w:rsidR="00032D6A">
        <w:rPr>
          <w:rFonts w:ascii="Arial" w:eastAsia="Times New Roman" w:hAnsi="Arial" w:cs="Arial"/>
          <w:b/>
          <w:sz w:val="24"/>
          <w:szCs w:val="24"/>
        </w:rPr>
        <w:t xml:space="preserve">nivel </w:t>
      </w:r>
      <w:r w:rsidRPr="008B2ACE">
        <w:rPr>
          <w:rFonts w:ascii="Arial" w:eastAsia="Times New Roman" w:hAnsi="Arial" w:cs="Arial"/>
          <w:b/>
          <w:sz w:val="24"/>
          <w:szCs w:val="24"/>
        </w:rPr>
        <w:t>secundario</w:t>
      </w:r>
      <w:r w:rsidR="00032D6A">
        <w:rPr>
          <w:rFonts w:ascii="Arial" w:eastAsia="Times New Roman" w:hAnsi="Arial" w:cs="Arial"/>
          <w:b/>
          <w:sz w:val="24"/>
          <w:szCs w:val="24"/>
        </w:rPr>
        <w:t>,</w:t>
      </w:r>
      <w:r w:rsidRPr="008B2ACE">
        <w:rPr>
          <w:rFonts w:ascii="Arial" w:eastAsia="Times New Roman" w:hAnsi="Arial" w:cs="Arial"/>
          <w:b/>
          <w:sz w:val="24"/>
          <w:szCs w:val="24"/>
        </w:rPr>
        <w:t xml:space="preserve"> escogió continuar con la carrera eclesiástica, por lo que ingresó a la Pontificia Universidad de Tarragona, de donde egresaría en 1922 como teólogo. </w:t>
      </w:r>
    </w:p>
    <w:p w:rsidR="008B2ACE" w:rsidRDefault="008B2ACE" w:rsidP="008B2ACE">
      <w:pPr>
        <w:spacing w:after="0" w:line="240" w:lineRule="auto"/>
        <w:ind w:left="-851" w:right="-994" w:firstLine="142"/>
        <w:jc w:val="both"/>
        <w:rPr>
          <w:rFonts w:ascii="Arial" w:eastAsia="Times New Roman" w:hAnsi="Arial" w:cs="Arial"/>
          <w:b/>
          <w:sz w:val="24"/>
          <w:szCs w:val="24"/>
        </w:rPr>
      </w:pPr>
    </w:p>
    <w:p w:rsidR="008B2ACE" w:rsidRDefault="008B2ACE" w:rsidP="008B2ACE">
      <w:pPr>
        <w:spacing w:after="0" w:line="240" w:lineRule="auto"/>
        <w:ind w:left="-851"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8B2ACE">
        <w:rPr>
          <w:rFonts w:ascii="Arial" w:eastAsia="Times New Roman" w:hAnsi="Arial" w:cs="Arial"/>
          <w:b/>
          <w:sz w:val="24"/>
          <w:szCs w:val="24"/>
        </w:rPr>
        <w:t xml:space="preserve">Luego se trasladó a la </w:t>
      </w:r>
      <w:hyperlink r:id="rId11" w:tooltip="Universidad Católica de Lovaina (la página no existe)" w:history="1">
        <w:r w:rsidRPr="008B2ACE">
          <w:rPr>
            <w:rFonts w:ascii="Arial" w:eastAsia="Times New Roman" w:hAnsi="Arial" w:cs="Arial"/>
            <w:b/>
            <w:sz w:val="24"/>
            <w:szCs w:val="24"/>
          </w:rPr>
          <w:t>Universidad Católica de Lovaina</w:t>
        </w:r>
      </w:hyperlink>
      <w:r w:rsidRPr="008B2ACE">
        <w:rPr>
          <w:rFonts w:ascii="Arial" w:eastAsia="Times New Roman" w:hAnsi="Arial" w:cs="Arial"/>
          <w:b/>
          <w:sz w:val="24"/>
          <w:szCs w:val="24"/>
        </w:rPr>
        <w:t xml:space="preserve"> para formarse como filósofo (entre sus compañeros lo tuvo al mexicano </w:t>
      </w:r>
      <w:hyperlink r:id="rId12" w:tooltip="Jesús Guisa y Azevedo" w:history="1">
        <w:r w:rsidRPr="008B2ACE">
          <w:rPr>
            <w:rFonts w:ascii="Arial" w:eastAsia="Times New Roman" w:hAnsi="Arial" w:cs="Arial"/>
            <w:b/>
            <w:sz w:val="24"/>
            <w:szCs w:val="24"/>
          </w:rPr>
          <w:t xml:space="preserve">Jesús Guisa y </w:t>
        </w:r>
        <w:proofErr w:type="spellStart"/>
        <w:r w:rsidRPr="008B2ACE">
          <w:rPr>
            <w:rFonts w:ascii="Arial" w:eastAsia="Times New Roman" w:hAnsi="Arial" w:cs="Arial"/>
            <w:b/>
            <w:sz w:val="24"/>
            <w:szCs w:val="24"/>
          </w:rPr>
          <w:t>Azevedo</w:t>
        </w:r>
        <w:proofErr w:type="spellEnd"/>
      </w:hyperlink>
      <w:r w:rsidRPr="008B2ACE">
        <w:rPr>
          <w:rFonts w:ascii="Arial" w:eastAsia="Times New Roman" w:hAnsi="Arial" w:cs="Arial"/>
          <w:b/>
          <w:sz w:val="24"/>
          <w:szCs w:val="24"/>
        </w:rPr>
        <w:t xml:space="preserve">). Allí en Bélgica absorbió la </w:t>
      </w:r>
      <w:proofErr w:type="spellStart"/>
      <w:r w:rsidRPr="008B2ACE">
        <w:rPr>
          <w:rFonts w:ascii="Arial" w:eastAsia="Times New Roman" w:hAnsi="Arial" w:cs="Arial"/>
          <w:b/>
          <w:sz w:val="24"/>
          <w:szCs w:val="24"/>
        </w:rPr>
        <w:t>neoescolástica</w:t>
      </w:r>
      <w:proofErr w:type="spellEnd"/>
      <w:r w:rsidRPr="008B2ACE">
        <w:rPr>
          <w:rFonts w:ascii="Arial" w:eastAsia="Times New Roman" w:hAnsi="Arial" w:cs="Arial"/>
          <w:b/>
          <w:sz w:val="24"/>
          <w:szCs w:val="24"/>
        </w:rPr>
        <w:t xml:space="preserve"> que divulgaba </w:t>
      </w:r>
      <w:hyperlink r:id="rId13" w:tooltip="Desiré Mercier (la página no existe)" w:history="1">
        <w:r w:rsidRPr="008B2ACE">
          <w:rPr>
            <w:rFonts w:ascii="Arial" w:eastAsia="Times New Roman" w:hAnsi="Arial" w:cs="Arial"/>
            <w:b/>
            <w:sz w:val="24"/>
            <w:szCs w:val="24"/>
          </w:rPr>
          <w:t xml:space="preserve">Desiré </w:t>
        </w:r>
        <w:proofErr w:type="spellStart"/>
        <w:r w:rsidRPr="008B2ACE">
          <w:rPr>
            <w:rFonts w:ascii="Arial" w:eastAsia="Times New Roman" w:hAnsi="Arial" w:cs="Arial"/>
            <w:b/>
            <w:sz w:val="24"/>
            <w:szCs w:val="24"/>
          </w:rPr>
          <w:t>Mercier</w:t>
        </w:r>
        <w:proofErr w:type="spellEnd"/>
      </w:hyperlink>
      <w:r w:rsidRPr="008B2ACE">
        <w:rPr>
          <w:rFonts w:ascii="Arial" w:eastAsia="Times New Roman" w:hAnsi="Arial" w:cs="Arial"/>
          <w:b/>
          <w:sz w:val="24"/>
          <w:szCs w:val="24"/>
        </w:rPr>
        <w:t xml:space="preserve"> y retornó a su país a fines de 1923 listo para encarar la última etapa de su preparación para entrar en religión. </w:t>
      </w:r>
    </w:p>
    <w:p w:rsidR="008B2ACE" w:rsidRPr="008B2ACE" w:rsidRDefault="008B2ACE" w:rsidP="008B2ACE">
      <w:pPr>
        <w:spacing w:after="0" w:line="240" w:lineRule="auto"/>
        <w:ind w:left="-851" w:right="-994" w:firstLine="142"/>
        <w:jc w:val="both"/>
        <w:rPr>
          <w:rFonts w:ascii="Arial" w:eastAsia="Times New Roman" w:hAnsi="Arial" w:cs="Arial"/>
          <w:b/>
          <w:sz w:val="24"/>
          <w:szCs w:val="24"/>
        </w:rPr>
      </w:pPr>
    </w:p>
    <w:p w:rsidR="008B2ACE" w:rsidRDefault="008B2ACE" w:rsidP="008B2ACE">
      <w:pPr>
        <w:spacing w:after="0" w:line="240" w:lineRule="auto"/>
        <w:ind w:left="-851" w:right="-994" w:firstLine="142"/>
        <w:jc w:val="both"/>
        <w:rPr>
          <w:rFonts w:ascii="Arial" w:hAnsi="Arial" w:cs="Arial"/>
          <w:b/>
          <w:sz w:val="24"/>
          <w:szCs w:val="24"/>
        </w:rPr>
      </w:pPr>
      <w:r w:rsidRPr="008B2ACE">
        <w:rPr>
          <w:rFonts w:ascii="Arial" w:eastAsia="Times New Roman" w:hAnsi="Arial" w:cs="Arial"/>
          <w:b/>
          <w:sz w:val="24"/>
          <w:szCs w:val="24"/>
        </w:rPr>
        <w:t>Su ordenación sacerdotal se produjo recién re</w:t>
      </w:r>
      <w:r>
        <w:rPr>
          <w:rFonts w:ascii="Arial" w:eastAsia="Times New Roman" w:hAnsi="Arial" w:cs="Arial"/>
          <w:b/>
          <w:sz w:val="24"/>
          <w:szCs w:val="24"/>
        </w:rPr>
        <w:t>gresado del Bélgica y desde</w:t>
      </w:r>
      <w:r w:rsidR="00032D6A">
        <w:rPr>
          <w:rFonts w:ascii="Arial" w:eastAsia="Times New Roman" w:hAnsi="Arial" w:cs="Arial"/>
          <w:b/>
          <w:sz w:val="24"/>
          <w:szCs w:val="24"/>
        </w:rPr>
        <w:t xml:space="preserve"> </w:t>
      </w:r>
      <w:r>
        <w:rPr>
          <w:rFonts w:ascii="Arial" w:eastAsia="Times New Roman" w:hAnsi="Arial" w:cs="Arial"/>
          <w:b/>
          <w:sz w:val="24"/>
          <w:szCs w:val="24"/>
        </w:rPr>
        <w:t>los primero</w:t>
      </w:r>
      <w:r w:rsidR="00032D6A">
        <w:rPr>
          <w:rFonts w:ascii="Arial" w:eastAsia="Times New Roman" w:hAnsi="Arial" w:cs="Arial"/>
          <w:b/>
          <w:sz w:val="24"/>
          <w:szCs w:val="24"/>
        </w:rPr>
        <w:t xml:space="preserve">s </w:t>
      </w:r>
      <w:proofErr w:type="spellStart"/>
      <w:r w:rsidR="00032D6A">
        <w:rPr>
          <w:rFonts w:ascii="Arial" w:eastAsia="Times New Roman" w:hAnsi="Arial" w:cs="Arial"/>
          <w:b/>
          <w:sz w:val="24"/>
          <w:szCs w:val="24"/>
        </w:rPr>
        <w:t>dias</w:t>
      </w:r>
      <w:proofErr w:type="spellEnd"/>
      <w:r>
        <w:rPr>
          <w:rFonts w:ascii="Arial" w:eastAsia="Times New Roman" w:hAnsi="Arial" w:cs="Arial"/>
          <w:b/>
          <w:sz w:val="24"/>
          <w:szCs w:val="24"/>
        </w:rPr>
        <w:t xml:space="preserve"> se opuso a la "</w:t>
      </w:r>
      <w:hyperlink r:id="rId14" w:tooltip="Modernidad (la página no existe)" w:history="1">
        <w:r w:rsidRPr="008B2ACE">
          <w:rPr>
            <w:rFonts w:ascii="Arial" w:eastAsia="Times New Roman" w:hAnsi="Arial" w:cs="Arial"/>
            <w:b/>
            <w:sz w:val="24"/>
            <w:szCs w:val="24"/>
          </w:rPr>
          <w:t>Modernidad</w:t>
        </w:r>
      </w:hyperlink>
      <w:r>
        <w:rPr>
          <w:rFonts w:ascii="Arial" w:hAnsi="Arial" w:cs="Arial"/>
          <w:b/>
          <w:sz w:val="24"/>
          <w:szCs w:val="24"/>
        </w:rPr>
        <w:t xml:space="preserve">" de entonces </w:t>
      </w:r>
      <w:r w:rsidR="00032D6A">
        <w:rPr>
          <w:rFonts w:ascii="Arial" w:hAnsi="Arial" w:cs="Arial"/>
          <w:b/>
          <w:sz w:val="24"/>
          <w:szCs w:val="24"/>
        </w:rPr>
        <w:t>q</w:t>
      </w:r>
      <w:r>
        <w:rPr>
          <w:rFonts w:ascii="Arial" w:hAnsi="Arial" w:cs="Arial"/>
          <w:b/>
          <w:sz w:val="24"/>
          <w:szCs w:val="24"/>
        </w:rPr>
        <w:t>ue</w:t>
      </w:r>
      <w:r w:rsidR="00032D6A">
        <w:rPr>
          <w:rFonts w:ascii="Arial" w:hAnsi="Arial" w:cs="Arial"/>
          <w:b/>
          <w:sz w:val="24"/>
          <w:szCs w:val="24"/>
        </w:rPr>
        <w:t xml:space="preserve"> </w:t>
      </w:r>
      <w:r>
        <w:rPr>
          <w:rFonts w:ascii="Arial" w:hAnsi="Arial" w:cs="Arial"/>
          <w:b/>
          <w:sz w:val="24"/>
          <w:szCs w:val="24"/>
        </w:rPr>
        <w:t>se identificaba con una prefer</w:t>
      </w:r>
      <w:r w:rsidR="00032D6A">
        <w:rPr>
          <w:rFonts w:ascii="Arial" w:hAnsi="Arial" w:cs="Arial"/>
          <w:b/>
          <w:sz w:val="24"/>
          <w:szCs w:val="24"/>
        </w:rPr>
        <w:t>e</w:t>
      </w:r>
      <w:r>
        <w:rPr>
          <w:rFonts w:ascii="Arial" w:hAnsi="Arial" w:cs="Arial"/>
          <w:b/>
          <w:sz w:val="24"/>
          <w:szCs w:val="24"/>
        </w:rPr>
        <w:t>ncia laicista más</w:t>
      </w:r>
      <w:r w:rsidR="00032D6A">
        <w:rPr>
          <w:rFonts w:ascii="Arial" w:hAnsi="Arial" w:cs="Arial"/>
          <w:b/>
          <w:sz w:val="24"/>
          <w:szCs w:val="24"/>
        </w:rPr>
        <w:t xml:space="preserve"> q</w:t>
      </w:r>
      <w:r>
        <w:rPr>
          <w:rFonts w:ascii="Arial" w:hAnsi="Arial" w:cs="Arial"/>
          <w:b/>
          <w:sz w:val="24"/>
          <w:szCs w:val="24"/>
        </w:rPr>
        <w:t>ue confesional, defendiendo él la centralidad del cristianismo en la cultura española y especialmente de su región catalana</w:t>
      </w:r>
      <w:r w:rsidR="00032D6A">
        <w:rPr>
          <w:rFonts w:ascii="Arial" w:hAnsi="Arial" w:cs="Arial"/>
          <w:b/>
          <w:sz w:val="24"/>
          <w:szCs w:val="24"/>
        </w:rPr>
        <w:t>, en plena efervescencia obrera.</w:t>
      </w:r>
    </w:p>
    <w:p w:rsidR="008B2ACE" w:rsidRPr="008B2ACE" w:rsidRDefault="008B2ACE" w:rsidP="008B2ACE">
      <w:pPr>
        <w:spacing w:after="0" w:line="240" w:lineRule="auto"/>
        <w:ind w:left="-851" w:right="-994" w:firstLine="142"/>
        <w:jc w:val="both"/>
        <w:rPr>
          <w:rFonts w:ascii="Arial" w:eastAsia="Times New Roman" w:hAnsi="Arial" w:cs="Arial"/>
          <w:b/>
          <w:sz w:val="24"/>
          <w:szCs w:val="24"/>
        </w:rPr>
      </w:pPr>
      <w:r w:rsidRPr="008B2ACE">
        <w:rPr>
          <w:rFonts w:ascii="Arial" w:eastAsia="Times New Roman" w:hAnsi="Arial" w:cs="Arial"/>
          <w:b/>
          <w:sz w:val="24"/>
          <w:szCs w:val="24"/>
        </w:rPr>
        <w:t xml:space="preserve"> </w:t>
      </w:r>
    </w:p>
    <w:p w:rsidR="003B3AFD" w:rsidRDefault="008B2ACE" w:rsidP="008B2ACE">
      <w:pPr>
        <w:spacing w:after="0" w:line="240" w:lineRule="auto"/>
        <w:ind w:left="-851" w:right="-994" w:firstLine="142"/>
        <w:jc w:val="both"/>
        <w:rPr>
          <w:rFonts w:ascii="Arial" w:eastAsia="Times New Roman" w:hAnsi="Arial" w:cs="Arial"/>
          <w:b/>
          <w:sz w:val="24"/>
          <w:szCs w:val="24"/>
        </w:rPr>
      </w:pPr>
      <w:r w:rsidRPr="008B2ACE">
        <w:rPr>
          <w:rFonts w:ascii="Arial" w:eastAsia="Times New Roman" w:hAnsi="Arial" w:cs="Arial"/>
          <w:b/>
          <w:sz w:val="24"/>
          <w:szCs w:val="24"/>
        </w:rPr>
        <w:lastRenderedPageBreak/>
        <w:t xml:space="preserve">Su ímpetu renovador y su osadía intelectual le permitieron ganar la cátedra de Pedagogía Religiosa en el Seminario Conciliar de Barcelona. </w:t>
      </w:r>
    </w:p>
    <w:p w:rsidR="00032D6A" w:rsidRDefault="00032D6A" w:rsidP="008B2ACE">
      <w:pPr>
        <w:spacing w:after="0" w:line="240" w:lineRule="auto"/>
        <w:ind w:left="-851" w:right="-994" w:firstLine="142"/>
        <w:jc w:val="both"/>
        <w:rPr>
          <w:rFonts w:ascii="Arial" w:eastAsia="Times New Roman" w:hAnsi="Arial" w:cs="Arial"/>
          <w:b/>
          <w:sz w:val="24"/>
          <w:szCs w:val="24"/>
        </w:rPr>
      </w:pPr>
    </w:p>
    <w:p w:rsidR="008B2ACE" w:rsidRPr="008B2ACE" w:rsidRDefault="003B3AFD" w:rsidP="008B2ACE">
      <w:pPr>
        <w:spacing w:after="0" w:line="240" w:lineRule="auto"/>
        <w:ind w:left="-851"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8B2ACE" w:rsidRPr="008B2ACE">
        <w:rPr>
          <w:rFonts w:ascii="Arial" w:eastAsia="Times New Roman" w:hAnsi="Arial" w:cs="Arial"/>
          <w:b/>
          <w:sz w:val="24"/>
          <w:szCs w:val="24"/>
        </w:rPr>
        <w:t xml:space="preserve">Por esas fechas Miquel </w:t>
      </w:r>
      <w:proofErr w:type="spellStart"/>
      <w:r w:rsidR="008B2ACE" w:rsidRPr="008B2ACE">
        <w:rPr>
          <w:rFonts w:ascii="Arial" w:eastAsia="Times New Roman" w:hAnsi="Arial" w:cs="Arial"/>
          <w:b/>
          <w:sz w:val="24"/>
          <w:szCs w:val="24"/>
        </w:rPr>
        <w:t>d'Esplugues</w:t>
      </w:r>
      <w:proofErr w:type="spellEnd"/>
      <w:r w:rsidR="008B2ACE" w:rsidRPr="008B2ACE">
        <w:rPr>
          <w:rFonts w:ascii="Arial" w:eastAsia="Times New Roman" w:hAnsi="Arial" w:cs="Arial"/>
          <w:b/>
          <w:sz w:val="24"/>
          <w:szCs w:val="24"/>
        </w:rPr>
        <w:t xml:space="preserve"> lo reclutó para escribir en </w:t>
      </w:r>
      <w:proofErr w:type="spellStart"/>
      <w:r w:rsidR="008B2ACE" w:rsidRPr="008B2ACE">
        <w:rPr>
          <w:rFonts w:ascii="Arial" w:eastAsia="Times New Roman" w:hAnsi="Arial" w:cs="Arial"/>
          <w:b/>
          <w:i/>
          <w:iCs/>
          <w:sz w:val="24"/>
          <w:szCs w:val="24"/>
        </w:rPr>
        <w:t>Criterion</w:t>
      </w:r>
      <w:proofErr w:type="spellEnd"/>
      <w:r w:rsidR="008B2ACE" w:rsidRPr="008B2ACE">
        <w:rPr>
          <w:rFonts w:ascii="Arial" w:eastAsia="Times New Roman" w:hAnsi="Arial" w:cs="Arial"/>
          <w:b/>
          <w:sz w:val="24"/>
          <w:szCs w:val="24"/>
        </w:rPr>
        <w:t xml:space="preserve">. Desde las páginas de esa revista comenzó su cruzada contra las </w:t>
      </w:r>
      <w:hyperlink r:id="rId15" w:tooltip="Secta" w:history="1">
        <w:r w:rsidR="008B2ACE" w:rsidRPr="008B2ACE">
          <w:rPr>
            <w:rFonts w:ascii="Arial" w:eastAsia="Times New Roman" w:hAnsi="Arial" w:cs="Arial"/>
            <w:b/>
            <w:sz w:val="24"/>
            <w:szCs w:val="24"/>
          </w:rPr>
          <w:t>sectas</w:t>
        </w:r>
      </w:hyperlink>
      <w:r w:rsidR="008B2ACE" w:rsidRPr="008B2ACE">
        <w:rPr>
          <w:rFonts w:ascii="Arial" w:eastAsia="Times New Roman" w:hAnsi="Arial" w:cs="Arial"/>
          <w:b/>
          <w:sz w:val="24"/>
          <w:szCs w:val="24"/>
        </w:rPr>
        <w:t xml:space="preserve"> que alejan al hombre de Dios, atacando especialmente a los </w:t>
      </w:r>
      <w:hyperlink r:id="rId16" w:tooltip="Teosofía" w:history="1">
        <w:proofErr w:type="spellStart"/>
        <w:r w:rsidR="008B2ACE" w:rsidRPr="008B2ACE">
          <w:rPr>
            <w:rFonts w:ascii="Arial" w:eastAsia="Times New Roman" w:hAnsi="Arial" w:cs="Arial"/>
            <w:b/>
            <w:sz w:val="24"/>
            <w:szCs w:val="24"/>
          </w:rPr>
          <w:t>teosofistas</w:t>
        </w:r>
        <w:proofErr w:type="spellEnd"/>
      </w:hyperlink>
      <w:r w:rsidR="008B2ACE" w:rsidRPr="008B2ACE">
        <w:rPr>
          <w:rFonts w:ascii="Arial" w:eastAsia="Times New Roman" w:hAnsi="Arial" w:cs="Arial"/>
          <w:b/>
          <w:sz w:val="24"/>
          <w:szCs w:val="24"/>
        </w:rPr>
        <w:t xml:space="preserve">. Cabe destacar que </w:t>
      </w:r>
      <w:proofErr w:type="spellStart"/>
      <w:r w:rsidR="008B2ACE" w:rsidRPr="008B2ACE">
        <w:rPr>
          <w:rFonts w:ascii="Arial" w:eastAsia="Times New Roman" w:hAnsi="Arial" w:cs="Arial"/>
          <w:b/>
          <w:sz w:val="24"/>
          <w:szCs w:val="24"/>
        </w:rPr>
        <w:t>Tusquets</w:t>
      </w:r>
      <w:proofErr w:type="spellEnd"/>
      <w:r w:rsidR="008B2ACE" w:rsidRPr="008B2ACE">
        <w:rPr>
          <w:rFonts w:ascii="Arial" w:eastAsia="Times New Roman" w:hAnsi="Arial" w:cs="Arial"/>
          <w:b/>
          <w:sz w:val="24"/>
          <w:szCs w:val="24"/>
        </w:rPr>
        <w:t xml:space="preserve"> había crecido simpatizando con el </w:t>
      </w:r>
      <w:hyperlink r:id="rId17" w:tooltip="Independentismo catalán" w:history="1">
        <w:r w:rsidR="008B2ACE" w:rsidRPr="008B2ACE">
          <w:rPr>
            <w:rFonts w:ascii="Arial" w:eastAsia="Times New Roman" w:hAnsi="Arial" w:cs="Arial"/>
            <w:b/>
            <w:sz w:val="24"/>
            <w:szCs w:val="24"/>
          </w:rPr>
          <w:t>independentismo catalán</w:t>
        </w:r>
      </w:hyperlink>
      <w:r w:rsidR="008B2ACE" w:rsidRPr="008B2ACE">
        <w:rPr>
          <w:rFonts w:ascii="Arial" w:eastAsia="Times New Roman" w:hAnsi="Arial" w:cs="Arial"/>
          <w:b/>
          <w:sz w:val="24"/>
          <w:szCs w:val="24"/>
        </w:rPr>
        <w:t xml:space="preserve">, por lo que sus primeros libros fueron redactados en el </w:t>
      </w:r>
      <w:hyperlink r:id="rId18" w:tooltip="Idioma catalán" w:history="1">
        <w:r w:rsidR="008B2ACE" w:rsidRPr="008B2ACE">
          <w:rPr>
            <w:rFonts w:ascii="Arial" w:eastAsia="Times New Roman" w:hAnsi="Arial" w:cs="Arial"/>
            <w:b/>
            <w:sz w:val="24"/>
            <w:szCs w:val="24"/>
          </w:rPr>
          <w:t>idioma de Cataluña</w:t>
        </w:r>
      </w:hyperlink>
      <w:r w:rsidR="008B2ACE" w:rsidRPr="008B2ACE">
        <w:rPr>
          <w:rFonts w:ascii="Arial" w:eastAsia="Times New Roman" w:hAnsi="Arial" w:cs="Arial"/>
          <w:b/>
          <w:sz w:val="24"/>
          <w:szCs w:val="24"/>
        </w:rPr>
        <w:t xml:space="preserve"> y traducidos al </w:t>
      </w:r>
      <w:hyperlink r:id="rId19" w:tooltip="Idioma español" w:history="1">
        <w:r w:rsidR="008B2ACE" w:rsidRPr="008B2ACE">
          <w:rPr>
            <w:rFonts w:ascii="Arial" w:eastAsia="Times New Roman" w:hAnsi="Arial" w:cs="Arial"/>
            <w:b/>
            <w:sz w:val="24"/>
            <w:szCs w:val="24"/>
          </w:rPr>
          <w:t>castellano</w:t>
        </w:r>
      </w:hyperlink>
      <w:r w:rsidR="008B2ACE" w:rsidRPr="008B2ACE">
        <w:rPr>
          <w:rFonts w:ascii="Arial" w:eastAsia="Times New Roman" w:hAnsi="Arial" w:cs="Arial"/>
          <w:b/>
          <w:sz w:val="24"/>
          <w:szCs w:val="24"/>
        </w:rPr>
        <w:t xml:space="preserve"> por </w:t>
      </w:r>
      <w:hyperlink r:id="rId20" w:tooltip="Benedicto Torralba (la página no existe)" w:history="1">
        <w:r w:rsidR="008B2ACE" w:rsidRPr="008B2ACE">
          <w:rPr>
            <w:rFonts w:ascii="Arial" w:eastAsia="Times New Roman" w:hAnsi="Arial" w:cs="Arial"/>
            <w:b/>
            <w:sz w:val="24"/>
            <w:szCs w:val="24"/>
          </w:rPr>
          <w:t>Benedicto Torralba</w:t>
        </w:r>
      </w:hyperlink>
      <w:r w:rsidR="008B2ACE" w:rsidRPr="008B2ACE">
        <w:rPr>
          <w:rFonts w:ascii="Arial" w:eastAsia="Times New Roman" w:hAnsi="Arial" w:cs="Arial"/>
          <w:b/>
          <w:sz w:val="24"/>
          <w:szCs w:val="24"/>
        </w:rPr>
        <w:t xml:space="preserve">. </w:t>
      </w:r>
      <w:r w:rsidR="00032D6A">
        <w:rPr>
          <w:rFonts w:ascii="Arial" w:eastAsia="Times New Roman" w:hAnsi="Arial" w:cs="Arial"/>
          <w:b/>
          <w:sz w:val="24"/>
          <w:szCs w:val="24"/>
        </w:rPr>
        <w:t>Pronto su espíritu ecuménico se hizo más inteligente y flexible.</w:t>
      </w:r>
    </w:p>
    <w:p w:rsidR="008B2ACE" w:rsidRDefault="008B2ACE" w:rsidP="008B2ACE">
      <w:pPr>
        <w:spacing w:after="0"/>
        <w:ind w:left="-851" w:right="-994" w:firstLine="142"/>
        <w:jc w:val="both"/>
        <w:rPr>
          <w:rFonts w:ascii="Arial" w:eastAsia="Times New Roman" w:hAnsi="Arial" w:cs="Arial"/>
          <w:b/>
          <w:sz w:val="24"/>
          <w:szCs w:val="24"/>
        </w:rPr>
      </w:pPr>
    </w:p>
    <w:p w:rsidR="00376E7B" w:rsidRDefault="00246257" w:rsidP="008B2ACE">
      <w:pPr>
        <w:spacing w:after="0"/>
        <w:ind w:left="-851" w:right="-994" w:firstLine="142"/>
        <w:jc w:val="both"/>
        <w:rPr>
          <w:rFonts w:ascii="Arial" w:eastAsia="Times New Roman" w:hAnsi="Arial" w:cs="Arial"/>
          <w:b/>
          <w:sz w:val="24"/>
          <w:szCs w:val="24"/>
        </w:rPr>
      </w:pPr>
      <w:r w:rsidRPr="008B2ACE">
        <w:rPr>
          <w:rFonts w:ascii="Arial" w:eastAsia="Times New Roman" w:hAnsi="Arial" w:cs="Arial"/>
          <w:b/>
          <w:sz w:val="24"/>
          <w:szCs w:val="24"/>
        </w:rPr>
        <w:t xml:space="preserve">Por aquella época </w:t>
      </w:r>
      <w:proofErr w:type="spellStart"/>
      <w:r w:rsidRPr="008B2ACE">
        <w:rPr>
          <w:rFonts w:ascii="Arial" w:eastAsia="Times New Roman" w:hAnsi="Arial" w:cs="Arial"/>
          <w:b/>
          <w:sz w:val="24"/>
          <w:szCs w:val="24"/>
        </w:rPr>
        <w:t>Tusquets</w:t>
      </w:r>
      <w:proofErr w:type="spellEnd"/>
      <w:r w:rsidRPr="008B2ACE">
        <w:rPr>
          <w:rFonts w:ascii="Arial" w:eastAsia="Times New Roman" w:hAnsi="Arial" w:cs="Arial"/>
          <w:b/>
          <w:sz w:val="24"/>
          <w:szCs w:val="24"/>
        </w:rPr>
        <w:t xml:space="preserve"> admiraba a Romano </w:t>
      </w:r>
      <w:proofErr w:type="spellStart"/>
      <w:r w:rsidRPr="008B2ACE">
        <w:rPr>
          <w:rFonts w:ascii="Arial" w:eastAsia="Times New Roman" w:hAnsi="Arial" w:cs="Arial"/>
          <w:b/>
          <w:sz w:val="24"/>
          <w:szCs w:val="24"/>
        </w:rPr>
        <w:t>Guardini</w:t>
      </w:r>
      <w:proofErr w:type="spellEnd"/>
      <w:r w:rsidRPr="008B2ACE">
        <w:rPr>
          <w:rFonts w:ascii="Arial" w:eastAsia="Times New Roman" w:hAnsi="Arial" w:cs="Arial"/>
          <w:b/>
          <w:sz w:val="24"/>
          <w:szCs w:val="24"/>
        </w:rPr>
        <w:t xml:space="preserve"> y a Joseph Andreas </w:t>
      </w:r>
      <w:proofErr w:type="spellStart"/>
      <w:r w:rsidRPr="008B2ACE">
        <w:rPr>
          <w:rFonts w:ascii="Arial" w:eastAsia="Times New Roman" w:hAnsi="Arial" w:cs="Arial"/>
          <w:b/>
          <w:sz w:val="24"/>
          <w:szCs w:val="24"/>
        </w:rPr>
        <w:t>Jungmann</w:t>
      </w:r>
      <w:proofErr w:type="spellEnd"/>
      <w:r w:rsidRPr="008B2ACE">
        <w:rPr>
          <w:rFonts w:ascii="Arial" w:eastAsia="Times New Roman" w:hAnsi="Arial" w:cs="Arial"/>
          <w:b/>
          <w:sz w:val="24"/>
          <w:szCs w:val="24"/>
        </w:rPr>
        <w:t xml:space="preserve">, dos promotores de la transformación litúrgica. Otro autor al que </w:t>
      </w:r>
      <w:proofErr w:type="spellStart"/>
      <w:r w:rsidRPr="008B2ACE">
        <w:rPr>
          <w:rFonts w:ascii="Arial" w:eastAsia="Times New Roman" w:hAnsi="Arial" w:cs="Arial"/>
          <w:b/>
          <w:sz w:val="24"/>
          <w:szCs w:val="24"/>
        </w:rPr>
        <w:t>Tusquet</w:t>
      </w:r>
      <w:proofErr w:type="spellEnd"/>
      <w:r w:rsidR="00032D6A">
        <w:rPr>
          <w:rFonts w:ascii="Arial" w:eastAsia="Times New Roman" w:hAnsi="Arial" w:cs="Arial"/>
          <w:b/>
          <w:sz w:val="24"/>
          <w:szCs w:val="24"/>
        </w:rPr>
        <w:t xml:space="preserve"> </w:t>
      </w:r>
      <w:r w:rsidRPr="008B2ACE">
        <w:rPr>
          <w:rFonts w:ascii="Arial" w:eastAsia="Times New Roman" w:hAnsi="Arial" w:cs="Arial"/>
          <w:b/>
          <w:sz w:val="24"/>
          <w:szCs w:val="24"/>
        </w:rPr>
        <w:t xml:space="preserve"> tenía en alta estima era </w:t>
      </w:r>
      <w:hyperlink r:id="rId21" w:tooltip="Jaime Balmes (la página no existe)" w:history="1">
        <w:r w:rsidRPr="008B2ACE">
          <w:rPr>
            <w:rFonts w:ascii="Arial" w:eastAsia="Times New Roman" w:hAnsi="Arial" w:cs="Arial"/>
            <w:b/>
            <w:sz w:val="24"/>
            <w:szCs w:val="24"/>
          </w:rPr>
          <w:t>Jaime Balmes</w:t>
        </w:r>
      </w:hyperlink>
      <w:r w:rsidRPr="008B2ACE">
        <w:rPr>
          <w:rFonts w:ascii="Arial" w:eastAsia="Times New Roman" w:hAnsi="Arial" w:cs="Arial"/>
          <w:b/>
          <w:sz w:val="24"/>
          <w:szCs w:val="24"/>
        </w:rPr>
        <w:t xml:space="preserve">, a quien lo juzgaba como el precursor de la renovación del vínculo entre la filosofía clásica y la teología cristiana que atestiguaba su época. A </w:t>
      </w:r>
      <w:hyperlink r:id="rId22" w:tooltip="José Ortega y Gasset" w:history="1">
        <w:r w:rsidRPr="008B2ACE">
          <w:rPr>
            <w:rFonts w:ascii="Arial" w:eastAsia="Times New Roman" w:hAnsi="Arial" w:cs="Arial"/>
            <w:b/>
            <w:sz w:val="24"/>
            <w:szCs w:val="24"/>
          </w:rPr>
          <w:t>José Ortega y Gasset</w:t>
        </w:r>
      </w:hyperlink>
      <w:r w:rsidRPr="008B2ACE">
        <w:rPr>
          <w:rFonts w:ascii="Arial" w:eastAsia="Times New Roman" w:hAnsi="Arial" w:cs="Arial"/>
          <w:b/>
          <w:sz w:val="24"/>
          <w:szCs w:val="24"/>
        </w:rPr>
        <w:t xml:space="preserve"> y a </w:t>
      </w:r>
      <w:hyperlink r:id="rId23" w:tooltip="Eugenio d'Ors (la página no existe)" w:history="1">
        <w:r w:rsidRPr="008B2ACE">
          <w:rPr>
            <w:rFonts w:ascii="Arial" w:eastAsia="Times New Roman" w:hAnsi="Arial" w:cs="Arial"/>
            <w:b/>
            <w:sz w:val="24"/>
            <w:szCs w:val="24"/>
          </w:rPr>
          <w:t xml:space="preserve">Eugenio </w:t>
        </w:r>
        <w:proofErr w:type="spellStart"/>
        <w:r w:rsidRPr="008B2ACE">
          <w:rPr>
            <w:rFonts w:ascii="Arial" w:eastAsia="Times New Roman" w:hAnsi="Arial" w:cs="Arial"/>
            <w:b/>
            <w:sz w:val="24"/>
            <w:szCs w:val="24"/>
          </w:rPr>
          <w:t>d'Ors</w:t>
        </w:r>
        <w:proofErr w:type="spellEnd"/>
      </w:hyperlink>
      <w:r w:rsidRPr="008B2ACE">
        <w:rPr>
          <w:rFonts w:ascii="Arial" w:eastAsia="Times New Roman" w:hAnsi="Arial" w:cs="Arial"/>
          <w:b/>
          <w:sz w:val="24"/>
          <w:szCs w:val="24"/>
        </w:rPr>
        <w:t xml:space="preserve">, en torpe polémica, </w:t>
      </w:r>
      <w:r w:rsidR="00376E7B">
        <w:rPr>
          <w:rFonts w:ascii="Arial" w:eastAsia="Times New Roman" w:hAnsi="Arial" w:cs="Arial"/>
          <w:b/>
          <w:sz w:val="24"/>
          <w:szCs w:val="24"/>
        </w:rPr>
        <w:t>rechazaba  por su erudición que c</w:t>
      </w:r>
      <w:r w:rsidR="00963E23">
        <w:rPr>
          <w:rFonts w:ascii="Arial" w:eastAsia="Times New Roman" w:hAnsi="Arial" w:cs="Arial"/>
          <w:b/>
          <w:sz w:val="24"/>
          <w:szCs w:val="24"/>
        </w:rPr>
        <w:t>o</w:t>
      </w:r>
      <w:r w:rsidR="00376E7B">
        <w:rPr>
          <w:rFonts w:ascii="Arial" w:eastAsia="Times New Roman" w:hAnsi="Arial" w:cs="Arial"/>
          <w:b/>
          <w:sz w:val="24"/>
          <w:szCs w:val="24"/>
        </w:rPr>
        <w:t>nsideraba arcaizante.</w:t>
      </w:r>
    </w:p>
    <w:p w:rsidR="00376E7B" w:rsidRDefault="00376E7B" w:rsidP="008B2ACE">
      <w:pPr>
        <w:spacing w:after="0"/>
        <w:ind w:left="-851" w:right="-994" w:firstLine="142"/>
        <w:jc w:val="both"/>
        <w:rPr>
          <w:rFonts w:ascii="Arial" w:eastAsia="Times New Roman" w:hAnsi="Arial" w:cs="Arial"/>
          <w:b/>
          <w:sz w:val="24"/>
          <w:szCs w:val="24"/>
        </w:rPr>
      </w:pPr>
    </w:p>
    <w:p w:rsidR="008B2ACE" w:rsidRDefault="00376E7B" w:rsidP="008B2ACE">
      <w:pPr>
        <w:spacing w:after="0"/>
        <w:ind w:left="-851" w:right="-994" w:firstLine="142"/>
        <w:jc w:val="both"/>
        <w:rPr>
          <w:rFonts w:ascii="Arial" w:hAnsi="Arial" w:cs="Arial"/>
          <w:b/>
          <w:sz w:val="24"/>
          <w:szCs w:val="24"/>
        </w:rPr>
      </w:pPr>
      <w:r>
        <w:rPr>
          <w:rFonts w:ascii="Arial" w:eastAsia="Times New Roman" w:hAnsi="Arial" w:cs="Arial"/>
          <w:b/>
          <w:sz w:val="24"/>
          <w:szCs w:val="24"/>
        </w:rPr>
        <w:t>Al margen de sus ideas filosóficas resalt</w:t>
      </w:r>
      <w:r w:rsidR="00032D6A">
        <w:rPr>
          <w:rFonts w:ascii="Arial" w:eastAsia="Times New Roman" w:hAnsi="Arial" w:cs="Arial"/>
          <w:b/>
          <w:sz w:val="24"/>
          <w:szCs w:val="24"/>
        </w:rPr>
        <w:t>ó</w:t>
      </w:r>
      <w:r>
        <w:rPr>
          <w:rFonts w:ascii="Arial" w:eastAsia="Times New Roman" w:hAnsi="Arial" w:cs="Arial"/>
          <w:b/>
          <w:sz w:val="24"/>
          <w:szCs w:val="24"/>
        </w:rPr>
        <w:t xml:space="preserve"> su actividad como promotor de una catequesis vital y como el mejor y más admirado catequista de la </w:t>
      </w:r>
      <w:r w:rsidR="008B2ACE" w:rsidRPr="008B2ACE">
        <w:rPr>
          <w:rFonts w:ascii="Arial" w:hAnsi="Arial" w:cs="Arial"/>
          <w:b/>
          <w:sz w:val="24"/>
          <w:szCs w:val="24"/>
        </w:rPr>
        <w:t>región catalana, formado en Lovaina y doctor en Teología por Tarragona. Fue docente en el Seminario de Barcelona, y animador del a Cátedra de Pedagogía Catequística, una de las primera que se organizó en España.</w:t>
      </w:r>
    </w:p>
    <w:p w:rsidR="008B2ACE" w:rsidRDefault="008B2ACE" w:rsidP="008B2ACE">
      <w:pPr>
        <w:spacing w:after="0"/>
        <w:ind w:left="-851" w:right="-994" w:firstLine="142"/>
        <w:jc w:val="both"/>
        <w:rPr>
          <w:rStyle w:val="nfasis"/>
          <w:rFonts w:ascii="Arial" w:hAnsi="Arial" w:cs="Arial"/>
          <w:b/>
          <w:sz w:val="24"/>
          <w:szCs w:val="24"/>
        </w:rPr>
      </w:pPr>
      <w:r w:rsidRPr="008B2ACE">
        <w:rPr>
          <w:rFonts w:ascii="Arial" w:hAnsi="Arial" w:cs="Arial"/>
          <w:b/>
          <w:sz w:val="24"/>
          <w:szCs w:val="24"/>
        </w:rPr>
        <w:br/>
        <w:t>   Cultivó con interés la dimen</w:t>
      </w:r>
      <w:r w:rsidRPr="008B2ACE">
        <w:rPr>
          <w:rFonts w:ascii="Arial" w:hAnsi="Arial" w:cs="Arial"/>
          <w:b/>
          <w:sz w:val="24"/>
          <w:szCs w:val="24"/>
        </w:rPr>
        <w:softHyphen/>
        <w:t xml:space="preserve">sión pastoral y catequética, siendo autor de diversas obras pastorales, como el </w:t>
      </w:r>
      <w:r w:rsidRPr="008B2ACE">
        <w:rPr>
          <w:rStyle w:val="nfasis"/>
          <w:rFonts w:ascii="Arial" w:hAnsi="Arial" w:cs="Arial"/>
          <w:b/>
          <w:sz w:val="24"/>
          <w:szCs w:val="24"/>
        </w:rPr>
        <w:t xml:space="preserve">"La formación sobrenatural del catequista", "El </w:t>
      </w:r>
      <w:proofErr w:type="spellStart"/>
      <w:r w:rsidRPr="008B2ACE">
        <w:rPr>
          <w:rStyle w:val="nfasis"/>
          <w:rFonts w:ascii="Arial" w:hAnsi="Arial" w:cs="Arial"/>
          <w:b/>
          <w:sz w:val="24"/>
          <w:szCs w:val="24"/>
        </w:rPr>
        <w:t>Teosofismo</w:t>
      </w:r>
      <w:proofErr w:type="spellEnd"/>
      <w:r w:rsidRPr="008B2ACE">
        <w:rPr>
          <w:rStyle w:val="nfasis"/>
          <w:rFonts w:ascii="Arial" w:hAnsi="Arial" w:cs="Arial"/>
          <w:b/>
          <w:sz w:val="24"/>
          <w:szCs w:val="24"/>
        </w:rPr>
        <w:t>" y "Ma</w:t>
      </w:r>
      <w:r w:rsidRPr="008B2ACE">
        <w:rPr>
          <w:rStyle w:val="nfasis"/>
          <w:rFonts w:ascii="Arial" w:hAnsi="Arial" w:cs="Arial"/>
          <w:b/>
          <w:sz w:val="24"/>
          <w:szCs w:val="24"/>
        </w:rPr>
        <w:softHyphen/>
        <w:t>nual del catecismo</w:t>
      </w:r>
      <w:r w:rsidRPr="008B2ACE">
        <w:rPr>
          <w:rFonts w:ascii="Arial" w:hAnsi="Arial" w:cs="Arial"/>
          <w:b/>
          <w:sz w:val="24"/>
          <w:szCs w:val="24"/>
        </w:rPr>
        <w:t>". También publicó diversidad de estudios filosóficos como "</w:t>
      </w:r>
      <w:r w:rsidRPr="008B2ACE">
        <w:rPr>
          <w:rStyle w:val="nfasis"/>
          <w:rFonts w:ascii="Arial" w:hAnsi="Arial" w:cs="Arial"/>
          <w:b/>
          <w:sz w:val="24"/>
          <w:szCs w:val="24"/>
        </w:rPr>
        <w:t>De la unidad de la Inteligencia".</w:t>
      </w:r>
    </w:p>
    <w:p w:rsidR="008B2ACE" w:rsidRPr="008B2ACE" w:rsidRDefault="008B2ACE" w:rsidP="008B2ACE">
      <w:pPr>
        <w:spacing w:after="0"/>
        <w:ind w:left="-851" w:right="-994" w:firstLine="142"/>
        <w:jc w:val="both"/>
        <w:rPr>
          <w:rFonts w:ascii="Arial" w:hAnsi="Arial" w:cs="Arial"/>
          <w:b/>
          <w:sz w:val="24"/>
          <w:szCs w:val="24"/>
        </w:rPr>
      </w:pPr>
      <w:r w:rsidRPr="008B2ACE">
        <w:rPr>
          <w:rFonts w:ascii="Arial" w:hAnsi="Arial" w:cs="Arial"/>
          <w:b/>
          <w:sz w:val="24"/>
          <w:szCs w:val="24"/>
        </w:rPr>
        <w:br/>
        <w:t xml:space="preserve">   Su línea catequística brilló en la España de comienzos del siglo XX juntamente con Daniel Llorente en la región castellana y Andrés </w:t>
      </w:r>
      <w:proofErr w:type="spellStart"/>
      <w:r w:rsidRPr="008B2ACE">
        <w:rPr>
          <w:rFonts w:ascii="Arial" w:hAnsi="Arial" w:cs="Arial"/>
          <w:b/>
          <w:sz w:val="24"/>
          <w:szCs w:val="24"/>
        </w:rPr>
        <w:t>Manjón</w:t>
      </w:r>
      <w:proofErr w:type="spellEnd"/>
      <w:r w:rsidRPr="008B2ACE">
        <w:rPr>
          <w:rFonts w:ascii="Arial" w:hAnsi="Arial" w:cs="Arial"/>
          <w:b/>
          <w:sz w:val="24"/>
          <w:szCs w:val="24"/>
        </w:rPr>
        <w:t xml:space="preserve"> en el sur.</w:t>
      </w:r>
    </w:p>
    <w:p w:rsidR="008B2ACE" w:rsidRPr="008B2ACE" w:rsidRDefault="008B2ACE" w:rsidP="008B2ACE">
      <w:pPr>
        <w:spacing w:after="0"/>
        <w:ind w:left="-851" w:right="-994" w:firstLine="142"/>
        <w:jc w:val="both"/>
        <w:rPr>
          <w:rFonts w:ascii="Arial" w:hAnsi="Arial" w:cs="Arial"/>
          <w:b/>
          <w:sz w:val="24"/>
          <w:szCs w:val="24"/>
        </w:rPr>
      </w:pPr>
    </w:p>
    <w:p w:rsidR="008B2ACE" w:rsidRPr="00376E7B" w:rsidRDefault="00376E7B" w:rsidP="008B2ACE">
      <w:pPr>
        <w:spacing w:after="0" w:line="240" w:lineRule="auto"/>
        <w:ind w:left="-851" w:right="-994" w:firstLine="142"/>
        <w:jc w:val="both"/>
        <w:rPr>
          <w:rFonts w:ascii="Arial" w:eastAsia="Times New Roman" w:hAnsi="Arial" w:cs="Arial"/>
          <w:b/>
          <w:color w:val="FF0000"/>
          <w:sz w:val="24"/>
          <w:szCs w:val="24"/>
        </w:rPr>
      </w:pPr>
      <w:r w:rsidRPr="00376E7B">
        <w:rPr>
          <w:rFonts w:ascii="Arial" w:eastAsia="Times New Roman" w:hAnsi="Arial" w:cs="Arial"/>
          <w:b/>
          <w:bCs/>
          <w:color w:val="FF0000"/>
          <w:sz w:val="24"/>
          <w:szCs w:val="24"/>
        </w:rPr>
        <w:t>Sus devaneos pol</w:t>
      </w:r>
      <w:r w:rsidR="00963E23">
        <w:rPr>
          <w:rFonts w:ascii="Arial" w:eastAsia="Times New Roman" w:hAnsi="Arial" w:cs="Arial"/>
          <w:b/>
          <w:bCs/>
          <w:color w:val="FF0000"/>
          <w:sz w:val="24"/>
          <w:szCs w:val="24"/>
        </w:rPr>
        <w:t>í</w:t>
      </w:r>
      <w:r w:rsidRPr="00376E7B">
        <w:rPr>
          <w:rFonts w:ascii="Arial" w:eastAsia="Times New Roman" w:hAnsi="Arial" w:cs="Arial"/>
          <w:b/>
          <w:bCs/>
          <w:color w:val="FF0000"/>
          <w:sz w:val="24"/>
          <w:szCs w:val="24"/>
        </w:rPr>
        <w:t xml:space="preserve">ticos </w:t>
      </w:r>
      <w:r w:rsidR="008B2ACE" w:rsidRPr="00376E7B">
        <w:rPr>
          <w:rFonts w:ascii="Arial" w:eastAsia="Times New Roman" w:hAnsi="Arial" w:cs="Arial"/>
          <w:b/>
          <w:color w:val="FF0000"/>
          <w:sz w:val="24"/>
          <w:szCs w:val="24"/>
        </w:rPr>
        <w:t xml:space="preserve"> </w:t>
      </w:r>
    </w:p>
    <w:p w:rsidR="00376E7B" w:rsidRDefault="00376E7B" w:rsidP="008B2ACE">
      <w:pPr>
        <w:spacing w:after="0" w:line="240" w:lineRule="auto"/>
        <w:ind w:left="-851" w:right="-994" w:firstLine="142"/>
        <w:jc w:val="both"/>
        <w:rPr>
          <w:rFonts w:ascii="Arial" w:eastAsia="Times New Roman" w:hAnsi="Arial" w:cs="Arial"/>
          <w:b/>
          <w:sz w:val="24"/>
          <w:szCs w:val="24"/>
        </w:rPr>
      </w:pPr>
    </w:p>
    <w:p w:rsidR="00246257" w:rsidRDefault="00376E7B" w:rsidP="008B2ACE">
      <w:pPr>
        <w:spacing w:after="0" w:line="240" w:lineRule="auto"/>
        <w:ind w:left="-851" w:right="-994" w:firstLine="142"/>
        <w:jc w:val="both"/>
        <w:rPr>
          <w:rFonts w:ascii="Arial" w:eastAsia="Times New Roman" w:hAnsi="Arial" w:cs="Arial"/>
          <w:b/>
          <w:sz w:val="24"/>
          <w:szCs w:val="24"/>
        </w:rPr>
      </w:pPr>
      <w:r>
        <w:rPr>
          <w:rFonts w:ascii="Arial" w:eastAsia="Times New Roman" w:hAnsi="Arial" w:cs="Arial"/>
          <w:b/>
          <w:sz w:val="24"/>
          <w:szCs w:val="24"/>
        </w:rPr>
        <w:t xml:space="preserve"> </w:t>
      </w:r>
      <w:proofErr w:type="spellStart"/>
      <w:r w:rsidR="00246257" w:rsidRPr="008B2ACE">
        <w:rPr>
          <w:rFonts w:ascii="Arial" w:eastAsia="Times New Roman" w:hAnsi="Arial" w:cs="Arial"/>
          <w:b/>
          <w:sz w:val="24"/>
          <w:szCs w:val="24"/>
        </w:rPr>
        <w:t>Tusquets</w:t>
      </w:r>
      <w:proofErr w:type="spellEnd"/>
      <w:r w:rsidR="00246257" w:rsidRPr="008B2ACE">
        <w:rPr>
          <w:rFonts w:ascii="Arial" w:eastAsia="Times New Roman" w:hAnsi="Arial" w:cs="Arial"/>
          <w:b/>
          <w:sz w:val="24"/>
          <w:szCs w:val="24"/>
        </w:rPr>
        <w:t xml:space="preserve"> observó con preocupación </w:t>
      </w:r>
      <w:r>
        <w:rPr>
          <w:rFonts w:ascii="Arial" w:eastAsia="Times New Roman" w:hAnsi="Arial" w:cs="Arial"/>
          <w:b/>
          <w:sz w:val="24"/>
          <w:szCs w:val="24"/>
        </w:rPr>
        <w:t xml:space="preserve">los </w:t>
      </w:r>
      <w:r w:rsidR="00032D6A">
        <w:rPr>
          <w:rFonts w:ascii="Arial" w:eastAsia="Times New Roman" w:hAnsi="Arial" w:cs="Arial"/>
          <w:b/>
          <w:sz w:val="24"/>
          <w:szCs w:val="24"/>
        </w:rPr>
        <w:t>a</w:t>
      </w:r>
      <w:r w:rsidR="00246257" w:rsidRPr="008B2ACE">
        <w:rPr>
          <w:rFonts w:ascii="Arial" w:eastAsia="Times New Roman" w:hAnsi="Arial" w:cs="Arial"/>
          <w:b/>
          <w:sz w:val="24"/>
          <w:szCs w:val="24"/>
        </w:rPr>
        <w:t>van</w:t>
      </w:r>
      <w:r w:rsidR="00032D6A">
        <w:rPr>
          <w:rFonts w:ascii="Arial" w:eastAsia="Times New Roman" w:hAnsi="Arial" w:cs="Arial"/>
          <w:b/>
          <w:sz w:val="24"/>
          <w:szCs w:val="24"/>
        </w:rPr>
        <w:t>ces</w:t>
      </w:r>
      <w:r w:rsidR="00246257" w:rsidRPr="008B2ACE">
        <w:rPr>
          <w:rFonts w:ascii="Arial" w:eastAsia="Times New Roman" w:hAnsi="Arial" w:cs="Arial"/>
          <w:b/>
          <w:sz w:val="24"/>
          <w:szCs w:val="24"/>
        </w:rPr>
        <w:t xml:space="preserve"> de la </w:t>
      </w:r>
      <w:hyperlink r:id="rId24" w:tooltip="Masonería" w:history="1">
        <w:r w:rsidR="00246257" w:rsidRPr="008B2ACE">
          <w:rPr>
            <w:rFonts w:ascii="Arial" w:eastAsia="Times New Roman" w:hAnsi="Arial" w:cs="Arial"/>
            <w:b/>
            <w:sz w:val="24"/>
            <w:szCs w:val="24"/>
          </w:rPr>
          <w:t>masonería</w:t>
        </w:r>
      </w:hyperlink>
      <w:r w:rsidR="00246257" w:rsidRPr="008B2ACE">
        <w:rPr>
          <w:rFonts w:ascii="Arial" w:eastAsia="Times New Roman" w:hAnsi="Arial" w:cs="Arial"/>
          <w:b/>
          <w:sz w:val="24"/>
          <w:szCs w:val="24"/>
        </w:rPr>
        <w:t xml:space="preserve"> que, a fines de la década de 1920, debilitó y destituyó al régimen que encabezaba </w:t>
      </w:r>
      <w:hyperlink r:id="rId25" w:tooltip="Miguel Primo de Rivera" w:history="1">
        <w:r w:rsidR="00246257" w:rsidRPr="008B2ACE">
          <w:rPr>
            <w:rFonts w:ascii="Arial" w:eastAsia="Times New Roman" w:hAnsi="Arial" w:cs="Arial"/>
            <w:b/>
            <w:sz w:val="24"/>
            <w:szCs w:val="24"/>
          </w:rPr>
          <w:t>Miguel Primo de Rivera</w:t>
        </w:r>
      </w:hyperlink>
      <w:r w:rsidR="00246257" w:rsidRPr="008B2ACE">
        <w:rPr>
          <w:rFonts w:ascii="Arial" w:eastAsia="Times New Roman" w:hAnsi="Arial" w:cs="Arial"/>
          <w:b/>
          <w:sz w:val="24"/>
          <w:szCs w:val="24"/>
        </w:rPr>
        <w:t xml:space="preserve">. Consciente de que sus tareas evangelizadoras destinadas a niños y adolescentes que difundía semanalmente en la revista </w:t>
      </w:r>
      <w:proofErr w:type="spellStart"/>
      <w:r w:rsidR="00246257" w:rsidRPr="008B2ACE">
        <w:rPr>
          <w:rFonts w:ascii="Arial" w:eastAsia="Times New Roman" w:hAnsi="Arial" w:cs="Arial"/>
          <w:b/>
          <w:i/>
          <w:iCs/>
          <w:sz w:val="24"/>
          <w:szCs w:val="24"/>
        </w:rPr>
        <w:t>Formació</w:t>
      </w:r>
      <w:proofErr w:type="spellEnd"/>
      <w:r w:rsidR="00246257" w:rsidRPr="008B2ACE">
        <w:rPr>
          <w:rFonts w:ascii="Arial" w:eastAsia="Times New Roman" w:hAnsi="Arial" w:cs="Arial"/>
          <w:b/>
          <w:i/>
          <w:iCs/>
          <w:sz w:val="24"/>
          <w:szCs w:val="24"/>
        </w:rPr>
        <w:t xml:space="preserve"> Catequística</w:t>
      </w:r>
      <w:r w:rsidR="00246257" w:rsidRPr="008B2ACE">
        <w:rPr>
          <w:rFonts w:ascii="Arial" w:eastAsia="Times New Roman" w:hAnsi="Arial" w:cs="Arial"/>
          <w:b/>
          <w:sz w:val="24"/>
          <w:szCs w:val="24"/>
        </w:rPr>
        <w:t xml:space="preserve"> serían completamente fútiles si la degeneración sociocultural seguía creciendo, se volcó hacia el campo de la investigación y denuncia del </w:t>
      </w:r>
      <w:hyperlink r:id="rId26" w:tooltip="Contubernio judeo-masónico-comunista" w:history="1">
        <w:r w:rsidR="00246257" w:rsidRPr="008B2ACE">
          <w:rPr>
            <w:rFonts w:ascii="Arial" w:eastAsia="Times New Roman" w:hAnsi="Arial" w:cs="Arial"/>
            <w:b/>
            <w:sz w:val="24"/>
            <w:szCs w:val="24"/>
          </w:rPr>
          <w:t>contubernio judeo-masónico-comunista</w:t>
        </w:r>
      </w:hyperlink>
      <w:r w:rsidR="00246257" w:rsidRPr="008B2ACE">
        <w:rPr>
          <w:rFonts w:ascii="Arial" w:eastAsia="Times New Roman" w:hAnsi="Arial" w:cs="Arial"/>
          <w:b/>
          <w:sz w:val="24"/>
          <w:szCs w:val="24"/>
        </w:rPr>
        <w:t xml:space="preserve"> que estaba operando para esclavizar al pueblo español. </w:t>
      </w:r>
    </w:p>
    <w:p w:rsidR="00376E7B" w:rsidRPr="008B2ACE" w:rsidRDefault="00376E7B" w:rsidP="008B2ACE">
      <w:pPr>
        <w:spacing w:after="0" w:line="240" w:lineRule="auto"/>
        <w:ind w:left="-851" w:right="-994" w:firstLine="142"/>
        <w:jc w:val="both"/>
        <w:rPr>
          <w:rFonts w:ascii="Arial" w:eastAsia="Times New Roman" w:hAnsi="Arial" w:cs="Arial"/>
          <w:b/>
          <w:sz w:val="24"/>
          <w:szCs w:val="24"/>
        </w:rPr>
      </w:pPr>
    </w:p>
    <w:p w:rsidR="00FE09B6" w:rsidRDefault="00246257" w:rsidP="008B2ACE">
      <w:pPr>
        <w:spacing w:after="0" w:line="240" w:lineRule="auto"/>
        <w:ind w:left="-851" w:right="-994" w:firstLine="142"/>
        <w:jc w:val="both"/>
        <w:rPr>
          <w:rFonts w:ascii="Arial" w:eastAsia="Times New Roman" w:hAnsi="Arial" w:cs="Arial"/>
          <w:b/>
          <w:sz w:val="24"/>
          <w:szCs w:val="24"/>
        </w:rPr>
      </w:pPr>
      <w:r w:rsidRPr="008B2ACE">
        <w:rPr>
          <w:rFonts w:ascii="Arial" w:eastAsia="Times New Roman" w:hAnsi="Arial" w:cs="Arial"/>
          <w:b/>
          <w:sz w:val="24"/>
          <w:szCs w:val="24"/>
        </w:rPr>
        <w:t xml:space="preserve">Su principal objetivo en esa tríada fueron los masones. Recabando información de diversas fuentes, escribió </w:t>
      </w:r>
      <w:r w:rsidRPr="008B2ACE">
        <w:rPr>
          <w:rFonts w:ascii="Arial" w:eastAsia="Times New Roman" w:hAnsi="Arial" w:cs="Arial"/>
          <w:b/>
          <w:i/>
          <w:iCs/>
          <w:sz w:val="24"/>
          <w:szCs w:val="24"/>
        </w:rPr>
        <w:t>Orígenes de la revolución española</w:t>
      </w:r>
      <w:r w:rsidRPr="008B2ACE">
        <w:rPr>
          <w:rFonts w:ascii="Arial" w:eastAsia="Times New Roman" w:hAnsi="Arial" w:cs="Arial"/>
          <w:b/>
          <w:sz w:val="24"/>
          <w:szCs w:val="24"/>
        </w:rPr>
        <w:t xml:space="preserve">, que fue publicado a principios de 1932. El libro, que demostraba el pestilente sustrato </w:t>
      </w:r>
      <w:proofErr w:type="spellStart"/>
      <w:r w:rsidRPr="008B2ACE">
        <w:rPr>
          <w:rFonts w:ascii="Arial" w:eastAsia="Times New Roman" w:hAnsi="Arial" w:cs="Arial"/>
          <w:b/>
          <w:sz w:val="24"/>
          <w:szCs w:val="24"/>
        </w:rPr>
        <w:t>ideólogico</w:t>
      </w:r>
      <w:proofErr w:type="spellEnd"/>
      <w:r w:rsidRPr="008B2ACE">
        <w:rPr>
          <w:rFonts w:ascii="Arial" w:eastAsia="Times New Roman" w:hAnsi="Arial" w:cs="Arial"/>
          <w:b/>
          <w:sz w:val="24"/>
          <w:szCs w:val="24"/>
        </w:rPr>
        <w:t xml:space="preserve"> secreto de quienes habían abolido la monarquía, se agotó rápidamente. </w:t>
      </w:r>
    </w:p>
    <w:p w:rsidR="00FE09B6" w:rsidRDefault="00FE09B6" w:rsidP="008B2ACE">
      <w:pPr>
        <w:spacing w:after="0" w:line="240" w:lineRule="auto"/>
        <w:ind w:left="-851" w:right="-994" w:firstLine="142"/>
        <w:jc w:val="both"/>
        <w:rPr>
          <w:rFonts w:ascii="Arial" w:eastAsia="Times New Roman" w:hAnsi="Arial" w:cs="Arial"/>
          <w:b/>
          <w:sz w:val="24"/>
          <w:szCs w:val="24"/>
        </w:rPr>
      </w:pPr>
    </w:p>
    <w:p w:rsidR="00246257" w:rsidRDefault="00FE09B6" w:rsidP="008B2ACE">
      <w:pPr>
        <w:spacing w:after="0" w:line="240" w:lineRule="auto"/>
        <w:ind w:left="-851"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246257" w:rsidRPr="008B2ACE">
        <w:rPr>
          <w:rFonts w:ascii="Arial" w:eastAsia="Times New Roman" w:hAnsi="Arial" w:cs="Arial"/>
          <w:b/>
          <w:sz w:val="24"/>
          <w:szCs w:val="24"/>
        </w:rPr>
        <w:t xml:space="preserve">Lo que causó mayor impacto fue la </w:t>
      </w:r>
      <w:r w:rsidR="00376E7B">
        <w:rPr>
          <w:rFonts w:ascii="Arial" w:eastAsia="Times New Roman" w:hAnsi="Arial" w:cs="Arial"/>
          <w:b/>
          <w:sz w:val="24"/>
          <w:szCs w:val="24"/>
        </w:rPr>
        <w:t>r</w:t>
      </w:r>
      <w:r w:rsidR="00246257" w:rsidRPr="008B2ACE">
        <w:rPr>
          <w:rFonts w:ascii="Arial" w:eastAsia="Times New Roman" w:hAnsi="Arial" w:cs="Arial"/>
          <w:b/>
          <w:sz w:val="24"/>
          <w:szCs w:val="24"/>
        </w:rPr>
        <w:t xml:space="preserve">evelación de algo que para muchos ya era obvio: </w:t>
      </w:r>
      <w:hyperlink r:id="rId27" w:tooltip="Francesc Macià" w:history="1">
        <w:r w:rsidR="00246257" w:rsidRPr="008B2ACE">
          <w:rPr>
            <w:rFonts w:ascii="Arial" w:eastAsia="Times New Roman" w:hAnsi="Arial" w:cs="Arial"/>
            <w:b/>
            <w:sz w:val="24"/>
            <w:szCs w:val="24"/>
          </w:rPr>
          <w:t xml:space="preserve">Francesc </w:t>
        </w:r>
        <w:proofErr w:type="spellStart"/>
        <w:r w:rsidR="00246257" w:rsidRPr="008B2ACE">
          <w:rPr>
            <w:rFonts w:ascii="Arial" w:eastAsia="Times New Roman" w:hAnsi="Arial" w:cs="Arial"/>
            <w:b/>
            <w:sz w:val="24"/>
            <w:szCs w:val="24"/>
          </w:rPr>
          <w:t>Macià</w:t>
        </w:r>
        <w:proofErr w:type="spellEnd"/>
      </w:hyperlink>
      <w:r w:rsidR="00246257" w:rsidRPr="008B2ACE">
        <w:rPr>
          <w:rFonts w:ascii="Arial" w:eastAsia="Times New Roman" w:hAnsi="Arial" w:cs="Arial"/>
          <w:b/>
          <w:sz w:val="24"/>
          <w:szCs w:val="24"/>
        </w:rPr>
        <w:t xml:space="preserve"> era un masón. Ello significó la ruptura de </w:t>
      </w:r>
      <w:proofErr w:type="spellStart"/>
      <w:r w:rsidR="00246257" w:rsidRPr="008B2ACE">
        <w:rPr>
          <w:rFonts w:ascii="Arial" w:eastAsia="Times New Roman" w:hAnsi="Arial" w:cs="Arial"/>
          <w:b/>
          <w:sz w:val="24"/>
          <w:szCs w:val="24"/>
        </w:rPr>
        <w:t>Tusquets</w:t>
      </w:r>
      <w:proofErr w:type="spellEnd"/>
      <w:r w:rsidR="00246257" w:rsidRPr="008B2ACE">
        <w:rPr>
          <w:rFonts w:ascii="Arial" w:eastAsia="Times New Roman" w:hAnsi="Arial" w:cs="Arial"/>
          <w:b/>
          <w:sz w:val="24"/>
          <w:szCs w:val="24"/>
        </w:rPr>
        <w:t xml:space="preserve"> con los catalanistas, certificada en las páginas de </w:t>
      </w:r>
      <w:hyperlink r:id="rId28" w:tooltip="El Correo Catalán" w:history="1">
        <w:r w:rsidR="00246257" w:rsidRPr="008B2ACE">
          <w:rPr>
            <w:rFonts w:ascii="Arial" w:eastAsia="Times New Roman" w:hAnsi="Arial" w:cs="Arial"/>
            <w:b/>
            <w:i/>
            <w:iCs/>
            <w:sz w:val="24"/>
            <w:szCs w:val="24"/>
          </w:rPr>
          <w:t>El Correo Catalán</w:t>
        </w:r>
      </w:hyperlink>
      <w:r w:rsidR="00246257" w:rsidRPr="008B2ACE">
        <w:rPr>
          <w:rFonts w:ascii="Arial" w:eastAsia="Times New Roman" w:hAnsi="Arial" w:cs="Arial"/>
          <w:b/>
          <w:sz w:val="24"/>
          <w:szCs w:val="24"/>
        </w:rPr>
        <w:t xml:space="preserve"> a través de una amarga polémica entre el </w:t>
      </w:r>
      <w:r w:rsidR="00246257" w:rsidRPr="008B2ACE">
        <w:rPr>
          <w:rFonts w:ascii="Arial" w:eastAsia="Times New Roman" w:hAnsi="Arial" w:cs="Arial"/>
          <w:b/>
          <w:sz w:val="24"/>
          <w:szCs w:val="24"/>
        </w:rPr>
        <w:lastRenderedPageBreak/>
        <w:t xml:space="preserve">sacerdote y sus detractores. Además el masón Ramón </w:t>
      </w:r>
      <w:proofErr w:type="spellStart"/>
      <w:r w:rsidR="00246257" w:rsidRPr="008B2ACE">
        <w:rPr>
          <w:rFonts w:ascii="Arial" w:eastAsia="Times New Roman" w:hAnsi="Arial" w:cs="Arial"/>
          <w:b/>
          <w:sz w:val="24"/>
          <w:szCs w:val="24"/>
        </w:rPr>
        <w:t>Diaz</w:t>
      </w:r>
      <w:proofErr w:type="spellEnd"/>
      <w:r w:rsidR="00246257" w:rsidRPr="008B2ACE">
        <w:rPr>
          <w:rFonts w:ascii="Arial" w:eastAsia="Times New Roman" w:hAnsi="Arial" w:cs="Arial"/>
          <w:b/>
          <w:sz w:val="24"/>
          <w:szCs w:val="24"/>
        </w:rPr>
        <w:t xml:space="preserve"> -</w:t>
      </w:r>
      <w:r w:rsidR="005D6934">
        <w:rPr>
          <w:rFonts w:ascii="Arial" w:eastAsia="Times New Roman" w:hAnsi="Arial" w:cs="Arial"/>
          <w:b/>
          <w:sz w:val="24"/>
          <w:szCs w:val="24"/>
        </w:rPr>
        <w:t xml:space="preserve"> </w:t>
      </w:r>
      <w:r w:rsidR="00246257" w:rsidRPr="008B2ACE">
        <w:rPr>
          <w:rFonts w:ascii="Arial" w:eastAsia="Times New Roman" w:hAnsi="Arial" w:cs="Arial"/>
          <w:b/>
          <w:sz w:val="24"/>
          <w:szCs w:val="24"/>
        </w:rPr>
        <w:t xml:space="preserve">a través de </w:t>
      </w:r>
      <w:r w:rsidR="00246257" w:rsidRPr="008B2ACE">
        <w:rPr>
          <w:rFonts w:ascii="Arial" w:eastAsia="Times New Roman" w:hAnsi="Arial" w:cs="Arial"/>
          <w:b/>
          <w:i/>
          <w:iCs/>
          <w:sz w:val="24"/>
          <w:szCs w:val="24"/>
        </w:rPr>
        <w:t>La verdad de la francmasonería</w:t>
      </w:r>
      <w:r w:rsidR="00246257" w:rsidRPr="008B2ACE">
        <w:rPr>
          <w:rFonts w:ascii="Arial" w:eastAsia="Times New Roman" w:hAnsi="Arial" w:cs="Arial"/>
          <w:b/>
          <w:sz w:val="24"/>
          <w:szCs w:val="24"/>
        </w:rPr>
        <w:t xml:space="preserve">- y el hereje Matías </w:t>
      </w:r>
      <w:proofErr w:type="spellStart"/>
      <w:r w:rsidR="00246257" w:rsidRPr="008B2ACE">
        <w:rPr>
          <w:rFonts w:ascii="Arial" w:eastAsia="Times New Roman" w:hAnsi="Arial" w:cs="Arial"/>
          <w:b/>
          <w:sz w:val="24"/>
          <w:szCs w:val="24"/>
        </w:rPr>
        <w:t>Usero</w:t>
      </w:r>
      <w:proofErr w:type="spellEnd"/>
      <w:r w:rsidR="00246257" w:rsidRPr="008B2ACE">
        <w:rPr>
          <w:rFonts w:ascii="Arial" w:eastAsia="Times New Roman" w:hAnsi="Arial" w:cs="Arial"/>
          <w:b/>
          <w:sz w:val="24"/>
          <w:szCs w:val="24"/>
        </w:rPr>
        <w:t xml:space="preserve"> Torrente -a través de </w:t>
      </w:r>
      <w:r w:rsidR="00246257" w:rsidRPr="008B2ACE">
        <w:rPr>
          <w:rFonts w:ascii="Arial" w:eastAsia="Times New Roman" w:hAnsi="Arial" w:cs="Arial"/>
          <w:b/>
          <w:i/>
          <w:iCs/>
          <w:sz w:val="24"/>
          <w:szCs w:val="24"/>
        </w:rPr>
        <w:t xml:space="preserve">Mi respuesta al Padre </w:t>
      </w:r>
      <w:proofErr w:type="spellStart"/>
      <w:r w:rsidR="00246257" w:rsidRPr="008B2ACE">
        <w:rPr>
          <w:rFonts w:ascii="Arial" w:eastAsia="Times New Roman" w:hAnsi="Arial" w:cs="Arial"/>
          <w:b/>
          <w:i/>
          <w:iCs/>
          <w:sz w:val="24"/>
          <w:szCs w:val="24"/>
        </w:rPr>
        <w:t>Tusquets</w:t>
      </w:r>
      <w:proofErr w:type="spellEnd"/>
      <w:r w:rsidR="00246257" w:rsidRPr="008B2ACE">
        <w:rPr>
          <w:rFonts w:ascii="Arial" w:eastAsia="Times New Roman" w:hAnsi="Arial" w:cs="Arial"/>
          <w:b/>
          <w:sz w:val="24"/>
          <w:szCs w:val="24"/>
        </w:rPr>
        <w:t xml:space="preserve">- intentaron refutarlo y desacreditarlo. </w:t>
      </w:r>
    </w:p>
    <w:p w:rsidR="00376E7B" w:rsidRPr="008B2ACE" w:rsidRDefault="00376E7B" w:rsidP="008B2ACE">
      <w:pPr>
        <w:spacing w:after="0" w:line="240" w:lineRule="auto"/>
        <w:ind w:left="-851" w:right="-994" w:firstLine="142"/>
        <w:jc w:val="both"/>
        <w:rPr>
          <w:rFonts w:ascii="Arial" w:eastAsia="Times New Roman" w:hAnsi="Arial" w:cs="Arial"/>
          <w:b/>
          <w:sz w:val="24"/>
          <w:szCs w:val="24"/>
        </w:rPr>
      </w:pPr>
    </w:p>
    <w:p w:rsidR="00246257" w:rsidRDefault="00246257" w:rsidP="008B2ACE">
      <w:pPr>
        <w:spacing w:after="0" w:line="240" w:lineRule="auto"/>
        <w:ind w:left="-851" w:right="-994" w:firstLine="142"/>
        <w:jc w:val="both"/>
        <w:rPr>
          <w:rFonts w:ascii="Arial" w:eastAsia="Times New Roman" w:hAnsi="Arial" w:cs="Arial"/>
          <w:b/>
          <w:sz w:val="24"/>
          <w:szCs w:val="24"/>
        </w:rPr>
      </w:pPr>
      <w:r w:rsidRPr="008B2ACE">
        <w:rPr>
          <w:rFonts w:ascii="Arial" w:eastAsia="Times New Roman" w:hAnsi="Arial" w:cs="Arial"/>
          <w:b/>
          <w:sz w:val="24"/>
          <w:szCs w:val="24"/>
        </w:rPr>
        <w:t xml:space="preserve">Para aprovechar el eco que había generado su obra, </w:t>
      </w:r>
      <w:proofErr w:type="spellStart"/>
      <w:r w:rsidRPr="008B2ACE">
        <w:rPr>
          <w:rFonts w:ascii="Arial" w:eastAsia="Times New Roman" w:hAnsi="Arial" w:cs="Arial"/>
          <w:b/>
          <w:sz w:val="24"/>
          <w:szCs w:val="24"/>
        </w:rPr>
        <w:t>Tusquets</w:t>
      </w:r>
      <w:proofErr w:type="spellEnd"/>
      <w:r w:rsidRPr="008B2ACE">
        <w:rPr>
          <w:rFonts w:ascii="Arial" w:eastAsia="Times New Roman" w:hAnsi="Arial" w:cs="Arial"/>
          <w:b/>
          <w:sz w:val="24"/>
          <w:szCs w:val="24"/>
        </w:rPr>
        <w:t xml:space="preserve"> creó la revista </w:t>
      </w:r>
      <w:hyperlink r:id="rId29" w:tooltip="Biblioteca Las Sectas" w:history="1">
        <w:r w:rsidRPr="008B2ACE">
          <w:rPr>
            <w:rFonts w:ascii="Arial" w:eastAsia="Times New Roman" w:hAnsi="Arial" w:cs="Arial"/>
            <w:b/>
            <w:i/>
            <w:iCs/>
            <w:sz w:val="24"/>
            <w:szCs w:val="24"/>
          </w:rPr>
          <w:t>Biblioteca Las Sectas</w:t>
        </w:r>
      </w:hyperlink>
      <w:r w:rsidR="005D6934">
        <w:t>,</w:t>
      </w:r>
      <w:r w:rsidRPr="008B2ACE">
        <w:rPr>
          <w:rFonts w:ascii="Arial" w:eastAsia="Times New Roman" w:hAnsi="Arial" w:cs="Arial"/>
          <w:b/>
          <w:sz w:val="24"/>
          <w:szCs w:val="24"/>
        </w:rPr>
        <w:t xml:space="preserve"> en compañía del sacerdote </w:t>
      </w:r>
      <w:hyperlink r:id="rId30" w:tooltip="Joaquín Guiu" w:history="1">
        <w:r w:rsidRPr="008B2ACE">
          <w:rPr>
            <w:rFonts w:ascii="Arial" w:eastAsia="Times New Roman" w:hAnsi="Arial" w:cs="Arial"/>
            <w:b/>
            <w:sz w:val="24"/>
            <w:szCs w:val="24"/>
          </w:rPr>
          <w:t xml:space="preserve">Joaquín </w:t>
        </w:r>
        <w:proofErr w:type="spellStart"/>
        <w:r w:rsidRPr="008B2ACE">
          <w:rPr>
            <w:rFonts w:ascii="Arial" w:eastAsia="Times New Roman" w:hAnsi="Arial" w:cs="Arial"/>
            <w:b/>
            <w:sz w:val="24"/>
            <w:szCs w:val="24"/>
          </w:rPr>
          <w:t>Guiu</w:t>
        </w:r>
        <w:proofErr w:type="spellEnd"/>
      </w:hyperlink>
      <w:r w:rsidRPr="008B2ACE">
        <w:rPr>
          <w:rFonts w:ascii="Arial" w:eastAsia="Times New Roman" w:hAnsi="Arial" w:cs="Arial"/>
          <w:b/>
          <w:sz w:val="24"/>
          <w:szCs w:val="24"/>
        </w:rPr>
        <w:t xml:space="preserve">. Desde ese espacio se fustigó a toda clase de subversivos, incluyendo a </w:t>
      </w:r>
      <w:hyperlink r:id="rId31" w:tooltip="Espiritista" w:history="1">
        <w:r w:rsidRPr="008B2ACE">
          <w:rPr>
            <w:rFonts w:ascii="Arial" w:eastAsia="Times New Roman" w:hAnsi="Arial" w:cs="Arial"/>
            <w:b/>
            <w:sz w:val="24"/>
            <w:szCs w:val="24"/>
          </w:rPr>
          <w:t>espiritistas</w:t>
        </w:r>
      </w:hyperlink>
      <w:r w:rsidRPr="008B2ACE">
        <w:rPr>
          <w:rFonts w:ascii="Arial" w:eastAsia="Times New Roman" w:hAnsi="Arial" w:cs="Arial"/>
          <w:b/>
          <w:sz w:val="24"/>
          <w:szCs w:val="24"/>
        </w:rPr>
        <w:t xml:space="preserve">, </w:t>
      </w:r>
      <w:hyperlink r:id="rId32" w:tooltip="Sigmund Freud" w:history="1">
        <w:proofErr w:type="spellStart"/>
        <w:r w:rsidRPr="008B2ACE">
          <w:rPr>
            <w:rFonts w:ascii="Arial" w:eastAsia="Times New Roman" w:hAnsi="Arial" w:cs="Arial"/>
            <w:b/>
            <w:sz w:val="24"/>
            <w:szCs w:val="24"/>
          </w:rPr>
          <w:t>freudistas</w:t>
        </w:r>
        <w:proofErr w:type="spellEnd"/>
      </w:hyperlink>
      <w:r w:rsidRPr="008B2ACE">
        <w:rPr>
          <w:rFonts w:ascii="Arial" w:eastAsia="Times New Roman" w:hAnsi="Arial" w:cs="Arial"/>
          <w:b/>
          <w:sz w:val="24"/>
          <w:szCs w:val="24"/>
        </w:rPr>
        <w:t xml:space="preserve">, naturistas y rotarios. </w:t>
      </w:r>
    </w:p>
    <w:p w:rsidR="00376E7B" w:rsidRPr="008B2ACE" w:rsidRDefault="00376E7B" w:rsidP="008B2ACE">
      <w:pPr>
        <w:spacing w:after="0" w:line="240" w:lineRule="auto"/>
        <w:ind w:left="-851" w:right="-994" w:firstLine="142"/>
        <w:jc w:val="both"/>
        <w:rPr>
          <w:rFonts w:ascii="Arial" w:eastAsia="Times New Roman" w:hAnsi="Arial" w:cs="Arial"/>
          <w:b/>
          <w:sz w:val="24"/>
          <w:szCs w:val="24"/>
        </w:rPr>
      </w:pPr>
    </w:p>
    <w:p w:rsidR="00246257" w:rsidRPr="008B2ACE" w:rsidRDefault="00246257" w:rsidP="008B2ACE">
      <w:pPr>
        <w:spacing w:after="0" w:line="240" w:lineRule="auto"/>
        <w:ind w:left="-851" w:right="-994" w:firstLine="142"/>
        <w:jc w:val="both"/>
        <w:rPr>
          <w:rFonts w:ascii="Arial" w:eastAsia="Times New Roman" w:hAnsi="Arial" w:cs="Arial"/>
          <w:b/>
          <w:sz w:val="24"/>
          <w:szCs w:val="24"/>
        </w:rPr>
      </w:pPr>
      <w:r w:rsidRPr="008B2ACE">
        <w:rPr>
          <w:rFonts w:ascii="Arial" w:eastAsia="Times New Roman" w:hAnsi="Arial" w:cs="Arial"/>
          <w:b/>
          <w:sz w:val="24"/>
          <w:szCs w:val="24"/>
        </w:rPr>
        <w:t xml:space="preserve">En 1934 </w:t>
      </w:r>
      <w:proofErr w:type="spellStart"/>
      <w:r w:rsidRPr="008B2ACE">
        <w:rPr>
          <w:rFonts w:ascii="Arial" w:eastAsia="Times New Roman" w:hAnsi="Arial" w:cs="Arial"/>
          <w:b/>
          <w:sz w:val="24"/>
          <w:szCs w:val="24"/>
        </w:rPr>
        <w:t>Tusquets</w:t>
      </w:r>
      <w:proofErr w:type="spellEnd"/>
      <w:r w:rsidRPr="008B2ACE">
        <w:rPr>
          <w:rFonts w:ascii="Arial" w:eastAsia="Times New Roman" w:hAnsi="Arial" w:cs="Arial"/>
          <w:b/>
          <w:sz w:val="24"/>
          <w:szCs w:val="24"/>
        </w:rPr>
        <w:t xml:space="preserve"> visitó Alemania, quedando muy impresionado con el funcionamiento del </w:t>
      </w:r>
      <w:hyperlink r:id="rId33" w:tooltip="Campo de prisioneros de Dachau" w:history="1">
        <w:r w:rsidRPr="008B2ACE">
          <w:rPr>
            <w:rFonts w:ascii="Arial" w:eastAsia="Times New Roman" w:hAnsi="Arial" w:cs="Arial"/>
            <w:b/>
            <w:sz w:val="24"/>
            <w:szCs w:val="24"/>
          </w:rPr>
          <w:t xml:space="preserve">campo de prisioneros de </w:t>
        </w:r>
        <w:proofErr w:type="spellStart"/>
        <w:r w:rsidRPr="008B2ACE">
          <w:rPr>
            <w:rFonts w:ascii="Arial" w:eastAsia="Times New Roman" w:hAnsi="Arial" w:cs="Arial"/>
            <w:b/>
            <w:sz w:val="24"/>
            <w:szCs w:val="24"/>
          </w:rPr>
          <w:t>Dachau</w:t>
        </w:r>
        <w:proofErr w:type="spellEnd"/>
      </w:hyperlink>
      <w:r w:rsidRPr="008B2ACE">
        <w:rPr>
          <w:rFonts w:ascii="Arial" w:eastAsia="Times New Roman" w:hAnsi="Arial" w:cs="Arial"/>
          <w:b/>
          <w:sz w:val="24"/>
          <w:szCs w:val="24"/>
        </w:rPr>
        <w:t xml:space="preserve">. </w:t>
      </w:r>
    </w:p>
    <w:p w:rsidR="00376E7B" w:rsidRDefault="00376E7B" w:rsidP="008B2ACE">
      <w:pPr>
        <w:spacing w:after="0" w:line="240" w:lineRule="auto"/>
        <w:ind w:left="-851" w:right="-994" w:firstLine="142"/>
        <w:jc w:val="both"/>
        <w:rPr>
          <w:rFonts w:ascii="Arial" w:eastAsia="Times New Roman" w:hAnsi="Arial" w:cs="Arial"/>
          <w:b/>
          <w:sz w:val="24"/>
          <w:szCs w:val="24"/>
        </w:rPr>
      </w:pPr>
    </w:p>
    <w:p w:rsidR="00246257" w:rsidRDefault="005D6934" w:rsidP="008B2ACE">
      <w:pPr>
        <w:spacing w:after="0" w:line="240" w:lineRule="auto"/>
        <w:ind w:left="-851"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246257" w:rsidRPr="008B2ACE">
        <w:rPr>
          <w:rFonts w:ascii="Arial" w:eastAsia="Times New Roman" w:hAnsi="Arial" w:cs="Arial"/>
          <w:b/>
          <w:sz w:val="24"/>
          <w:szCs w:val="24"/>
        </w:rPr>
        <w:t xml:space="preserve">Al año siguiente la Federación de Amigos de la Enseñanza auspició la publicación de su libro </w:t>
      </w:r>
      <w:r w:rsidR="00246257" w:rsidRPr="008B2ACE">
        <w:rPr>
          <w:rFonts w:ascii="Arial" w:eastAsia="Times New Roman" w:hAnsi="Arial" w:cs="Arial"/>
          <w:b/>
          <w:i/>
          <w:iCs/>
          <w:sz w:val="24"/>
          <w:szCs w:val="24"/>
        </w:rPr>
        <w:t>Pedagogía de la religión</w:t>
      </w:r>
      <w:r w:rsidR="00246257" w:rsidRPr="008B2ACE">
        <w:rPr>
          <w:rFonts w:ascii="Arial" w:eastAsia="Times New Roman" w:hAnsi="Arial" w:cs="Arial"/>
          <w:b/>
          <w:sz w:val="24"/>
          <w:szCs w:val="24"/>
        </w:rPr>
        <w:t xml:space="preserve">, con prólogo de </w:t>
      </w:r>
      <w:hyperlink r:id="rId34" w:tooltip="Enrique Herrera Oria (la página no existe)" w:history="1">
        <w:r w:rsidR="00246257" w:rsidRPr="008B2ACE">
          <w:rPr>
            <w:rFonts w:ascii="Arial" w:eastAsia="Times New Roman" w:hAnsi="Arial" w:cs="Arial"/>
            <w:b/>
            <w:sz w:val="24"/>
            <w:szCs w:val="24"/>
          </w:rPr>
          <w:t>Enrique Herrera Oria</w:t>
        </w:r>
      </w:hyperlink>
      <w:r w:rsidR="00246257" w:rsidRPr="008B2ACE">
        <w:rPr>
          <w:rFonts w:ascii="Arial" w:eastAsia="Times New Roman" w:hAnsi="Arial" w:cs="Arial"/>
          <w:b/>
          <w:sz w:val="24"/>
          <w:szCs w:val="24"/>
        </w:rPr>
        <w:t xml:space="preserve">. El texto constituía una síntesis de todo el trabajo pastoral con los jóvenes que </w:t>
      </w:r>
      <w:proofErr w:type="spellStart"/>
      <w:r w:rsidR="00246257" w:rsidRPr="008B2ACE">
        <w:rPr>
          <w:rFonts w:ascii="Arial" w:eastAsia="Times New Roman" w:hAnsi="Arial" w:cs="Arial"/>
          <w:b/>
          <w:sz w:val="24"/>
          <w:szCs w:val="24"/>
        </w:rPr>
        <w:t>Tusquets</w:t>
      </w:r>
      <w:proofErr w:type="spellEnd"/>
      <w:r w:rsidR="00246257" w:rsidRPr="008B2ACE">
        <w:rPr>
          <w:rFonts w:ascii="Arial" w:eastAsia="Times New Roman" w:hAnsi="Arial" w:cs="Arial"/>
          <w:b/>
          <w:sz w:val="24"/>
          <w:szCs w:val="24"/>
        </w:rPr>
        <w:t xml:space="preserve"> había estado realizando, y que pronto sería bruscamente interrumpido por el desenvolvimiento de los sucesos nacionales. </w:t>
      </w:r>
    </w:p>
    <w:p w:rsidR="00376E7B" w:rsidRPr="008B2ACE" w:rsidRDefault="00376E7B" w:rsidP="008B2ACE">
      <w:pPr>
        <w:spacing w:after="0" w:line="240" w:lineRule="auto"/>
        <w:ind w:left="-851" w:right="-994" w:firstLine="142"/>
        <w:jc w:val="both"/>
        <w:rPr>
          <w:rFonts w:ascii="Arial" w:eastAsia="Times New Roman" w:hAnsi="Arial" w:cs="Arial"/>
          <w:b/>
          <w:sz w:val="24"/>
          <w:szCs w:val="24"/>
        </w:rPr>
      </w:pPr>
    </w:p>
    <w:p w:rsidR="00246257" w:rsidRDefault="00246257" w:rsidP="008B2ACE">
      <w:pPr>
        <w:spacing w:after="0" w:line="240" w:lineRule="auto"/>
        <w:ind w:left="-851" w:right="-994" w:firstLine="142"/>
        <w:jc w:val="both"/>
        <w:outlineLvl w:val="1"/>
        <w:rPr>
          <w:rFonts w:ascii="Arial" w:eastAsia="Times New Roman" w:hAnsi="Arial" w:cs="Arial"/>
          <w:b/>
          <w:bCs/>
          <w:color w:val="FF0000"/>
          <w:sz w:val="24"/>
          <w:szCs w:val="24"/>
        </w:rPr>
      </w:pPr>
      <w:r w:rsidRPr="00481CAB">
        <w:rPr>
          <w:rFonts w:ascii="Arial" w:eastAsia="Times New Roman" w:hAnsi="Arial" w:cs="Arial"/>
          <w:b/>
          <w:bCs/>
          <w:color w:val="FF0000"/>
          <w:sz w:val="24"/>
          <w:szCs w:val="24"/>
        </w:rPr>
        <w:t>Guerra Civil Española</w:t>
      </w:r>
    </w:p>
    <w:p w:rsidR="00FE09B6" w:rsidRPr="00481CAB" w:rsidRDefault="00FE09B6" w:rsidP="008B2ACE">
      <w:pPr>
        <w:spacing w:after="0" w:line="240" w:lineRule="auto"/>
        <w:ind w:left="-851" w:right="-994" w:firstLine="142"/>
        <w:jc w:val="both"/>
        <w:outlineLvl w:val="1"/>
        <w:rPr>
          <w:rFonts w:ascii="Arial" w:eastAsia="Times New Roman" w:hAnsi="Arial" w:cs="Arial"/>
          <w:b/>
          <w:bCs/>
          <w:color w:val="FF0000"/>
          <w:sz w:val="24"/>
          <w:szCs w:val="24"/>
        </w:rPr>
      </w:pPr>
    </w:p>
    <w:p w:rsidR="00FE09B6" w:rsidRDefault="00246257" w:rsidP="008B2ACE">
      <w:pPr>
        <w:spacing w:after="0" w:line="240" w:lineRule="auto"/>
        <w:ind w:left="-851" w:right="-994" w:firstLine="142"/>
        <w:jc w:val="both"/>
        <w:rPr>
          <w:rFonts w:ascii="Arial" w:eastAsia="Times New Roman" w:hAnsi="Arial" w:cs="Arial"/>
          <w:b/>
          <w:sz w:val="24"/>
          <w:szCs w:val="24"/>
        </w:rPr>
      </w:pPr>
      <w:r w:rsidRPr="008B2ACE">
        <w:rPr>
          <w:rFonts w:ascii="Arial" w:eastAsia="Times New Roman" w:hAnsi="Arial" w:cs="Arial"/>
          <w:b/>
          <w:sz w:val="24"/>
          <w:szCs w:val="24"/>
        </w:rPr>
        <w:t xml:space="preserve">Al estallar la </w:t>
      </w:r>
      <w:hyperlink r:id="rId35" w:tooltip="Guerra Civil Española" w:history="1">
        <w:r w:rsidRPr="008B2ACE">
          <w:rPr>
            <w:rFonts w:ascii="Arial" w:eastAsia="Times New Roman" w:hAnsi="Arial" w:cs="Arial"/>
            <w:b/>
            <w:sz w:val="24"/>
            <w:szCs w:val="24"/>
          </w:rPr>
          <w:t>Guerra Civil</w:t>
        </w:r>
      </w:hyperlink>
      <w:r w:rsidRPr="008B2ACE">
        <w:rPr>
          <w:rFonts w:ascii="Arial" w:eastAsia="Times New Roman" w:hAnsi="Arial" w:cs="Arial"/>
          <w:b/>
          <w:sz w:val="24"/>
          <w:szCs w:val="24"/>
        </w:rPr>
        <w:t xml:space="preserve">, </w:t>
      </w:r>
      <w:proofErr w:type="spellStart"/>
      <w:r w:rsidRPr="008B2ACE">
        <w:rPr>
          <w:rFonts w:ascii="Arial" w:eastAsia="Times New Roman" w:hAnsi="Arial" w:cs="Arial"/>
          <w:b/>
          <w:sz w:val="24"/>
          <w:szCs w:val="24"/>
        </w:rPr>
        <w:t>Tusquets</w:t>
      </w:r>
      <w:proofErr w:type="spellEnd"/>
      <w:r w:rsidRPr="008B2ACE">
        <w:rPr>
          <w:rFonts w:ascii="Arial" w:eastAsia="Times New Roman" w:hAnsi="Arial" w:cs="Arial"/>
          <w:b/>
          <w:sz w:val="24"/>
          <w:szCs w:val="24"/>
        </w:rPr>
        <w:t xml:space="preserve"> padeció la desgracia de perder a dos hermanos que se habían sumado a las fuerzas libertadoras. Poco después su cuñado Emilio Blay también caería asesinado. El </w:t>
      </w:r>
      <w:r w:rsidR="00376E7B">
        <w:rPr>
          <w:rFonts w:ascii="Arial" w:eastAsia="Times New Roman" w:hAnsi="Arial" w:cs="Arial"/>
          <w:b/>
          <w:sz w:val="24"/>
          <w:szCs w:val="24"/>
        </w:rPr>
        <w:t>mismo</w:t>
      </w:r>
      <w:r w:rsidRPr="008B2ACE">
        <w:rPr>
          <w:rFonts w:ascii="Arial" w:eastAsia="Times New Roman" w:hAnsi="Arial" w:cs="Arial"/>
          <w:b/>
          <w:sz w:val="24"/>
          <w:szCs w:val="24"/>
        </w:rPr>
        <w:t>, temiendo por su vida, tuvo que esconderse. En un momento estuvo a punto de ser hallado por una patrulla de anarquistas, pero milagrosamente logró evitarlo. Tras un par de semanas oculto, consiguió un pasaporte portugués falsificado con el que escapó en un barco alemán hacia Italia.</w:t>
      </w:r>
    </w:p>
    <w:p w:rsidR="00FE09B6" w:rsidRDefault="00FE09B6" w:rsidP="008B2ACE">
      <w:pPr>
        <w:spacing w:after="0" w:line="240" w:lineRule="auto"/>
        <w:ind w:left="-851" w:right="-994" w:firstLine="142"/>
        <w:jc w:val="both"/>
        <w:rPr>
          <w:rFonts w:ascii="Arial" w:eastAsia="Times New Roman" w:hAnsi="Arial" w:cs="Arial"/>
          <w:b/>
          <w:sz w:val="24"/>
          <w:szCs w:val="24"/>
        </w:rPr>
      </w:pPr>
    </w:p>
    <w:p w:rsidR="00246257" w:rsidRPr="008B2ACE" w:rsidRDefault="00FE09B6" w:rsidP="008B2ACE">
      <w:pPr>
        <w:spacing w:after="0" w:line="240" w:lineRule="auto"/>
        <w:ind w:left="-851"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246257" w:rsidRPr="008B2ACE">
        <w:rPr>
          <w:rFonts w:ascii="Arial" w:eastAsia="Times New Roman" w:hAnsi="Arial" w:cs="Arial"/>
          <w:b/>
          <w:sz w:val="24"/>
          <w:szCs w:val="24"/>
        </w:rPr>
        <w:t xml:space="preserve"> Desde allí entró por tierra a Francia y retornó luego a España, asentándose en la ciudad Burgos. Aunque fue el </w:t>
      </w:r>
      <w:hyperlink r:id="rId36" w:tooltip="Isidro Gomá (la página no existe)" w:history="1">
        <w:r w:rsidR="00246257" w:rsidRPr="008B2ACE">
          <w:rPr>
            <w:rFonts w:ascii="Arial" w:eastAsia="Times New Roman" w:hAnsi="Arial" w:cs="Arial"/>
            <w:b/>
            <w:sz w:val="24"/>
            <w:szCs w:val="24"/>
          </w:rPr>
          <w:t xml:space="preserve">Cardenal Isidro </w:t>
        </w:r>
        <w:proofErr w:type="spellStart"/>
        <w:r w:rsidR="00246257" w:rsidRPr="008B2ACE">
          <w:rPr>
            <w:rFonts w:ascii="Arial" w:eastAsia="Times New Roman" w:hAnsi="Arial" w:cs="Arial"/>
            <w:b/>
            <w:sz w:val="24"/>
            <w:szCs w:val="24"/>
          </w:rPr>
          <w:t>Gomá</w:t>
        </w:r>
        <w:proofErr w:type="spellEnd"/>
      </w:hyperlink>
      <w:r w:rsidR="00246257" w:rsidRPr="008B2ACE">
        <w:rPr>
          <w:rFonts w:ascii="Arial" w:eastAsia="Times New Roman" w:hAnsi="Arial" w:cs="Arial"/>
          <w:b/>
          <w:sz w:val="24"/>
          <w:szCs w:val="24"/>
        </w:rPr>
        <w:t xml:space="preserve"> el que lo recibió, rápidamente se puso a las órdenes del </w:t>
      </w:r>
      <w:hyperlink r:id="rId37" w:tooltip="Emilio Mola" w:history="1">
        <w:r w:rsidR="00246257" w:rsidRPr="008B2ACE">
          <w:rPr>
            <w:rFonts w:ascii="Arial" w:eastAsia="Times New Roman" w:hAnsi="Arial" w:cs="Arial"/>
            <w:b/>
            <w:sz w:val="24"/>
            <w:szCs w:val="24"/>
          </w:rPr>
          <w:t>General Emilio Mola</w:t>
        </w:r>
      </w:hyperlink>
      <w:r w:rsidR="00246257" w:rsidRPr="008B2ACE">
        <w:rPr>
          <w:rFonts w:ascii="Arial" w:eastAsia="Times New Roman" w:hAnsi="Arial" w:cs="Arial"/>
          <w:b/>
          <w:sz w:val="24"/>
          <w:szCs w:val="24"/>
        </w:rPr>
        <w:t xml:space="preserve">, quien lo remitió a la unidad del </w:t>
      </w:r>
      <w:hyperlink r:id="rId38" w:tooltip="Bando Nacional" w:history="1">
        <w:r w:rsidR="00246257" w:rsidRPr="008B2ACE">
          <w:rPr>
            <w:rFonts w:ascii="Arial" w:eastAsia="Times New Roman" w:hAnsi="Arial" w:cs="Arial"/>
            <w:b/>
            <w:sz w:val="24"/>
            <w:szCs w:val="24"/>
          </w:rPr>
          <w:t>Bando Nacional</w:t>
        </w:r>
      </w:hyperlink>
      <w:r w:rsidR="00246257" w:rsidRPr="008B2ACE">
        <w:rPr>
          <w:rFonts w:ascii="Arial" w:eastAsia="Times New Roman" w:hAnsi="Arial" w:cs="Arial"/>
          <w:b/>
          <w:sz w:val="24"/>
          <w:szCs w:val="24"/>
        </w:rPr>
        <w:t xml:space="preserve"> encargada de darles a conocer a los españoles los secretos de las </w:t>
      </w:r>
      <w:hyperlink r:id="rId39" w:tooltip="Bando republicano" w:history="1">
        <w:r w:rsidR="00246257" w:rsidRPr="008B2ACE">
          <w:rPr>
            <w:rFonts w:ascii="Arial" w:eastAsia="Times New Roman" w:hAnsi="Arial" w:cs="Arial"/>
            <w:b/>
            <w:sz w:val="24"/>
            <w:szCs w:val="24"/>
          </w:rPr>
          <w:t>fuerzas siniestras a las que enfrentaban</w:t>
        </w:r>
      </w:hyperlink>
      <w:r w:rsidR="00246257" w:rsidRPr="008B2ACE">
        <w:rPr>
          <w:rFonts w:ascii="Arial" w:eastAsia="Times New Roman" w:hAnsi="Arial" w:cs="Arial"/>
          <w:b/>
          <w:sz w:val="24"/>
          <w:szCs w:val="24"/>
        </w:rPr>
        <w:t xml:space="preserve">. En ese contexto trabajó junto a otros autores como </w:t>
      </w:r>
      <w:hyperlink r:id="rId40" w:tooltip="Mauricio Carlavilla" w:history="1">
        <w:r w:rsidR="00246257" w:rsidRPr="008B2ACE">
          <w:rPr>
            <w:rFonts w:ascii="Arial" w:eastAsia="Times New Roman" w:hAnsi="Arial" w:cs="Arial"/>
            <w:b/>
            <w:sz w:val="24"/>
            <w:szCs w:val="24"/>
          </w:rPr>
          <w:t xml:space="preserve">Mauricio </w:t>
        </w:r>
        <w:proofErr w:type="spellStart"/>
        <w:r w:rsidR="00246257" w:rsidRPr="008B2ACE">
          <w:rPr>
            <w:rFonts w:ascii="Arial" w:eastAsia="Times New Roman" w:hAnsi="Arial" w:cs="Arial"/>
            <w:b/>
            <w:sz w:val="24"/>
            <w:szCs w:val="24"/>
          </w:rPr>
          <w:t>Carlavilla</w:t>
        </w:r>
        <w:proofErr w:type="spellEnd"/>
      </w:hyperlink>
      <w:r w:rsidR="00246257" w:rsidRPr="008B2ACE">
        <w:rPr>
          <w:rFonts w:ascii="Arial" w:eastAsia="Times New Roman" w:hAnsi="Arial" w:cs="Arial"/>
          <w:b/>
          <w:sz w:val="24"/>
          <w:szCs w:val="24"/>
        </w:rPr>
        <w:t xml:space="preserve"> y </w:t>
      </w:r>
      <w:hyperlink r:id="rId41" w:tooltip="Joaquín Pérez Madrigal" w:history="1">
        <w:r w:rsidR="00246257" w:rsidRPr="008B2ACE">
          <w:rPr>
            <w:rFonts w:ascii="Arial" w:eastAsia="Times New Roman" w:hAnsi="Arial" w:cs="Arial"/>
            <w:b/>
            <w:sz w:val="24"/>
            <w:szCs w:val="24"/>
          </w:rPr>
          <w:t>Joaquín Pérez Madrigal</w:t>
        </w:r>
      </w:hyperlink>
      <w:r w:rsidR="00246257" w:rsidRPr="008B2ACE">
        <w:rPr>
          <w:rFonts w:ascii="Arial" w:eastAsia="Times New Roman" w:hAnsi="Arial" w:cs="Arial"/>
          <w:b/>
          <w:sz w:val="24"/>
          <w:szCs w:val="24"/>
        </w:rPr>
        <w:t xml:space="preserve">. </w:t>
      </w:r>
    </w:p>
    <w:p w:rsidR="00376E7B" w:rsidRDefault="00376E7B" w:rsidP="008B2ACE">
      <w:pPr>
        <w:spacing w:after="0" w:line="240" w:lineRule="auto"/>
        <w:ind w:left="-851" w:right="-994" w:firstLine="142"/>
        <w:jc w:val="both"/>
        <w:rPr>
          <w:rFonts w:ascii="Arial" w:eastAsia="Times New Roman" w:hAnsi="Arial" w:cs="Arial"/>
          <w:b/>
          <w:sz w:val="24"/>
          <w:szCs w:val="24"/>
        </w:rPr>
      </w:pPr>
    </w:p>
    <w:p w:rsidR="00246257" w:rsidRDefault="00376E7B" w:rsidP="008B2ACE">
      <w:pPr>
        <w:spacing w:after="0" w:line="240" w:lineRule="auto"/>
        <w:ind w:left="-851"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246257" w:rsidRPr="008B2ACE">
        <w:rPr>
          <w:rFonts w:ascii="Arial" w:eastAsia="Times New Roman" w:hAnsi="Arial" w:cs="Arial"/>
          <w:b/>
          <w:sz w:val="24"/>
          <w:szCs w:val="24"/>
        </w:rPr>
        <w:t xml:space="preserve">Durante los años en que se desarrollaron los combates, </w:t>
      </w:r>
      <w:proofErr w:type="spellStart"/>
      <w:r w:rsidR="00246257" w:rsidRPr="008B2ACE">
        <w:rPr>
          <w:rFonts w:ascii="Arial" w:eastAsia="Times New Roman" w:hAnsi="Arial" w:cs="Arial"/>
          <w:b/>
          <w:sz w:val="24"/>
          <w:szCs w:val="24"/>
        </w:rPr>
        <w:t>Tusquets</w:t>
      </w:r>
      <w:proofErr w:type="spellEnd"/>
      <w:r w:rsidR="00246257" w:rsidRPr="008B2ACE">
        <w:rPr>
          <w:rFonts w:ascii="Arial" w:eastAsia="Times New Roman" w:hAnsi="Arial" w:cs="Arial"/>
          <w:b/>
          <w:sz w:val="24"/>
          <w:szCs w:val="24"/>
        </w:rPr>
        <w:t xml:space="preserve"> trabó amistad con </w:t>
      </w:r>
      <w:hyperlink r:id="rId42" w:tooltip="Ramón Serrano Súñer" w:history="1">
        <w:r w:rsidR="00246257" w:rsidRPr="008B2ACE">
          <w:rPr>
            <w:rFonts w:ascii="Arial" w:eastAsia="Times New Roman" w:hAnsi="Arial" w:cs="Arial"/>
            <w:b/>
            <w:sz w:val="24"/>
            <w:szCs w:val="24"/>
          </w:rPr>
          <w:t xml:space="preserve">Ramón Serrano </w:t>
        </w:r>
        <w:proofErr w:type="spellStart"/>
        <w:r w:rsidR="00246257" w:rsidRPr="008B2ACE">
          <w:rPr>
            <w:rFonts w:ascii="Arial" w:eastAsia="Times New Roman" w:hAnsi="Arial" w:cs="Arial"/>
            <w:b/>
            <w:sz w:val="24"/>
            <w:szCs w:val="24"/>
          </w:rPr>
          <w:t>Súñer</w:t>
        </w:r>
        <w:proofErr w:type="spellEnd"/>
      </w:hyperlink>
      <w:r w:rsidR="00246257" w:rsidRPr="008B2ACE">
        <w:rPr>
          <w:rFonts w:ascii="Arial" w:eastAsia="Times New Roman" w:hAnsi="Arial" w:cs="Arial"/>
          <w:b/>
          <w:sz w:val="24"/>
          <w:szCs w:val="24"/>
        </w:rPr>
        <w:t xml:space="preserve">, quien lo introdujo a </w:t>
      </w:r>
      <w:r>
        <w:rPr>
          <w:rFonts w:ascii="Arial" w:eastAsia="Times New Roman" w:hAnsi="Arial" w:cs="Arial"/>
          <w:b/>
          <w:sz w:val="24"/>
          <w:szCs w:val="24"/>
        </w:rPr>
        <w:t>relacionarse con el general Franco</w:t>
      </w:r>
      <w:r w:rsidR="00246257" w:rsidRPr="008B2ACE">
        <w:rPr>
          <w:rFonts w:ascii="Arial" w:eastAsia="Times New Roman" w:hAnsi="Arial" w:cs="Arial"/>
          <w:b/>
          <w:sz w:val="24"/>
          <w:szCs w:val="24"/>
        </w:rPr>
        <w:t xml:space="preserve">. Esa cercanía con esas personalidades lo motivaron a unirse a la </w:t>
      </w:r>
      <w:hyperlink r:id="rId43" w:tooltip="FET y de las JONS" w:history="1">
        <w:r w:rsidR="00246257" w:rsidRPr="008B2ACE">
          <w:rPr>
            <w:rFonts w:ascii="Arial" w:eastAsia="Times New Roman" w:hAnsi="Arial" w:cs="Arial"/>
            <w:b/>
            <w:sz w:val="24"/>
            <w:szCs w:val="24"/>
          </w:rPr>
          <w:t>FET y de las JONS</w:t>
        </w:r>
      </w:hyperlink>
      <w:r w:rsidR="00246257" w:rsidRPr="008B2ACE">
        <w:rPr>
          <w:rFonts w:ascii="Arial" w:eastAsia="Times New Roman" w:hAnsi="Arial" w:cs="Arial"/>
          <w:b/>
          <w:sz w:val="24"/>
          <w:szCs w:val="24"/>
        </w:rPr>
        <w:t xml:space="preserve"> y a incorporarse al cuerpo de capellanes castrenses</w:t>
      </w:r>
      <w:r>
        <w:rPr>
          <w:rFonts w:ascii="Arial" w:eastAsia="Times New Roman" w:hAnsi="Arial" w:cs="Arial"/>
          <w:b/>
          <w:sz w:val="24"/>
          <w:szCs w:val="24"/>
        </w:rPr>
        <w:t>, cosa que él lamentaría despu</w:t>
      </w:r>
      <w:r w:rsidR="005D6934">
        <w:rPr>
          <w:rFonts w:ascii="Arial" w:eastAsia="Times New Roman" w:hAnsi="Arial" w:cs="Arial"/>
          <w:b/>
          <w:sz w:val="24"/>
          <w:szCs w:val="24"/>
        </w:rPr>
        <w:t>é</w:t>
      </w:r>
      <w:r>
        <w:rPr>
          <w:rFonts w:ascii="Arial" w:eastAsia="Times New Roman" w:hAnsi="Arial" w:cs="Arial"/>
          <w:b/>
          <w:sz w:val="24"/>
          <w:szCs w:val="24"/>
        </w:rPr>
        <w:t>s</w:t>
      </w:r>
      <w:r w:rsidR="00246257" w:rsidRPr="008B2ACE">
        <w:rPr>
          <w:rFonts w:ascii="Arial" w:eastAsia="Times New Roman" w:hAnsi="Arial" w:cs="Arial"/>
          <w:b/>
          <w:sz w:val="24"/>
          <w:szCs w:val="24"/>
        </w:rPr>
        <w:t xml:space="preserve">. </w:t>
      </w:r>
    </w:p>
    <w:p w:rsidR="00376E7B" w:rsidRPr="008B2ACE" w:rsidRDefault="00376E7B" w:rsidP="008B2ACE">
      <w:pPr>
        <w:spacing w:after="0" w:line="240" w:lineRule="auto"/>
        <w:ind w:left="-851" w:right="-994" w:firstLine="142"/>
        <w:jc w:val="both"/>
        <w:rPr>
          <w:rFonts w:ascii="Arial" w:eastAsia="Times New Roman" w:hAnsi="Arial" w:cs="Arial"/>
          <w:b/>
          <w:sz w:val="24"/>
          <w:szCs w:val="24"/>
        </w:rPr>
      </w:pPr>
    </w:p>
    <w:p w:rsidR="00376E7B" w:rsidRDefault="00376E7B" w:rsidP="008B2ACE">
      <w:pPr>
        <w:spacing w:after="0" w:line="240" w:lineRule="auto"/>
        <w:ind w:left="-851" w:right="-994" w:firstLine="142"/>
        <w:jc w:val="both"/>
        <w:rPr>
          <w:rFonts w:ascii="Arial" w:eastAsia="Times New Roman" w:hAnsi="Arial" w:cs="Arial"/>
          <w:b/>
          <w:sz w:val="24"/>
          <w:szCs w:val="24"/>
        </w:rPr>
      </w:pPr>
      <w:r>
        <w:rPr>
          <w:rFonts w:ascii="Arial" w:eastAsia="Times New Roman" w:hAnsi="Arial" w:cs="Arial"/>
          <w:b/>
          <w:sz w:val="24"/>
          <w:szCs w:val="24"/>
        </w:rPr>
        <w:t xml:space="preserve"> R</w:t>
      </w:r>
      <w:r w:rsidR="00246257" w:rsidRPr="008B2ACE">
        <w:rPr>
          <w:rFonts w:ascii="Arial" w:eastAsia="Times New Roman" w:hAnsi="Arial" w:cs="Arial"/>
          <w:b/>
          <w:sz w:val="24"/>
          <w:szCs w:val="24"/>
        </w:rPr>
        <w:t xml:space="preserve">ecorrió </w:t>
      </w:r>
      <w:r>
        <w:rPr>
          <w:rFonts w:ascii="Arial" w:eastAsia="Times New Roman" w:hAnsi="Arial" w:cs="Arial"/>
          <w:b/>
          <w:sz w:val="24"/>
          <w:szCs w:val="24"/>
        </w:rPr>
        <w:t xml:space="preserve">el </w:t>
      </w:r>
      <w:r w:rsidR="00246257" w:rsidRPr="008B2ACE">
        <w:rPr>
          <w:rFonts w:ascii="Arial" w:eastAsia="Times New Roman" w:hAnsi="Arial" w:cs="Arial"/>
          <w:b/>
          <w:sz w:val="24"/>
          <w:szCs w:val="24"/>
        </w:rPr>
        <w:t xml:space="preserve">territorio </w:t>
      </w:r>
      <w:r>
        <w:rPr>
          <w:rFonts w:ascii="Arial" w:eastAsia="Times New Roman" w:hAnsi="Arial" w:cs="Arial"/>
          <w:b/>
          <w:sz w:val="24"/>
          <w:szCs w:val="24"/>
        </w:rPr>
        <w:t xml:space="preserve">dominado por los llamados nacionales </w:t>
      </w:r>
      <w:r w:rsidR="00246257" w:rsidRPr="008B2ACE">
        <w:rPr>
          <w:rFonts w:ascii="Arial" w:eastAsia="Times New Roman" w:hAnsi="Arial" w:cs="Arial"/>
          <w:b/>
          <w:sz w:val="24"/>
          <w:szCs w:val="24"/>
        </w:rPr>
        <w:t xml:space="preserve"> exhortando a la gente a que se sumase a la cruzada, a la vez que recababa datos para ampliar el fichero de </w:t>
      </w:r>
      <w:hyperlink r:id="rId44" w:tooltip="Antiespañol (la página no existe)" w:history="1">
        <w:r w:rsidR="00246257" w:rsidRPr="008B2ACE">
          <w:rPr>
            <w:rFonts w:ascii="Arial" w:eastAsia="Times New Roman" w:hAnsi="Arial" w:cs="Arial"/>
            <w:b/>
            <w:sz w:val="24"/>
            <w:szCs w:val="24"/>
          </w:rPr>
          <w:t>antiespañoles</w:t>
        </w:r>
      </w:hyperlink>
      <w:r w:rsidR="00246257" w:rsidRPr="008B2ACE">
        <w:rPr>
          <w:rFonts w:ascii="Arial" w:eastAsia="Times New Roman" w:hAnsi="Arial" w:cs="Arial"/>
          <w:b/>
          <w:sz w:val="24"/>
          <w:szCs w:val="24"/>
        </w:rPr>
        <w:t xml:space="preserve"> sobre el que había estado trabajando en el último lustro. Fundó el sello Ediciones </w:t>
      </w:r>
      <w:proofErr w:type="spellStart"/>
      <w:r w:rsidR="00246257" w:rsidRPr="008B2ACE">
        <w:rPr>
          <w:rFonts w:ascii="Arial" w:eastAsia="Times New Roman" w:hAnsi="Arial" w:cs="Arial"/>
          <w:b/>
          <w:sz w:val="24"/>
          <w:szCs w:val="24"/>
        </w:rPr>
        <w:t>Antisectarias</w:t>
      </w:r>
      <w:proofErr w:type="spellEnd"/>
      <w:r w:rsidR="00246257" w:rsidRPr="008B2ACE">
        <w:rPr>
          <w:rFonts w:ascii="Arial" w:eastAsia="Times New Roman" w:hAnsi="Arial" w:cs="Arial"/>
          <w:b/>
          <w:sz w:val="24"/>
          <w:szCs w:val="24"/>
        </w:rPr>
        <w:t xml:space="preserve">, a través del cual publicó libros de su autoría, junto a otras obras </w:t>
      </w:r>
      <w:proofErr w:type="spellStart"/>
      <w:r w:rsidR="00481CAB">
        <w:rPr>
          <w:rFonts w:ascii="Arial" w:eastAsia="Times New Roman" w:hAnsi="Arial" w:cs="Arial"/>
          <w:b/>
          <w:sz w:val="24"/>
          <w:szCs w:val="24"/>
        </w:rPr>
        <w:t>obras</w:t>
      </w:r>
      <w:proofErr w:type="spellEnd"/>
      <w:r w:rsidR="00481CAB">
        <w:rPr>
          <w:rFonts w:ascii="Arial" w:eastAsia="Times New Roman" w:hAnsi="Arial" w:cs="Arial"/>
          <w:b/>
          <w:sz w:val="24"/>
          <w:szCs w:val="24"/>
        </w:rPr>
        <w:t xml:space="preserve"> de fuerte contenido polí</w:t>
      </w:r>
      <w:r>
        <w:rPr>
          <w:rFonts w:ascii="Arial" w:eastAsia="Times New Roman" w:hAnsi="Arial" w:cs="Arial"/>
          <w:b/>
          <w:sz w:val="24"/>
          <w:szCs w:val="24"/>
        </w:rPr>
        <w:t>tico de tendencia nacionalista</w:t>
      </w:r>
      <w:r w:rsidR="00DC6E4E">
        <w:rPr>
          <w:rFonts w:ascii="Arial" w:eastAsia="Times New Roman" w:hAnsi="Arial" w:cs="Arial"/>
          <w:b/>
          <w:sz w:val="24"/>
          <w:szCs w:val="24"/>
        </w:rPr>
        <w:t xml:space="preserve"> y por supu</w:t>
      </w:r>
      <w:r w:rsidR="005D6934">
        <w:rPr>
          <w:rFonts w:ascii="Arial" w:eastAsia="Times New Roman" w:hAnsi="Arial" w:cs="Arial"/>
          <w:b/>
          <w:sz w:val="24"/>
          <w:szCs w:val="24"/>
        </w:rPr>
        <w:t>e</w:t>
      </w:r>
      <w:r w:rsidR="00DC6E4E">
        <w:rPr>
          <w:rFonts w:ascii="Arial" w:eastAsia="Times New Roman" w:hAnsi="Arial" w:cs="Arial"/>
          <w:b/>
          <w:sz w:val="24"/>
          <w:szCs w:val="24"/>
        </w:rPr>
        <w:t>sto antimasónica.</w:t>
      </w:r>
    </w:p>
    <w:p w:rsidR="00376E7B" w:rsidRDefault="00376E7B" w:rsidP="008B2ACE">
      <w:pPr>
        <w:spacing w:after="0" w:line="240" w:lineRule="auto"/>
        <w:ind w:left="-851" w:right="-994" w:firstLine="142"/>
        <w:jc w:val="both"/>
        <w:rPr>
          <w:rFonts w:ascii="Arial" w:eastAsia="Times New Roman" w:hAnsi="Arial" w:cs="Arial"/>
          <w:b/>
          <w:sz w:val="24"/>
          <w:szCs w:val="24"/>
        </w:rPr>
      </w:pPr>
    </w:p>
    <w:p w:rsidR="00246257" w:rsidRPr="00AE3B86" w:rsidRDefault="00246257" w:rsidP="00FE09B6">
      <w:pPr>
        <w:spacing w:after="0" w:line="240" w:lineRule="auto"/>
        <w:ind w:left="-851" w:right="-994" w:firstLine="142"/>
        <w:jc w:val="both"/>
        <w:rPr>
          <w:rFonts w:ascii="Arial" w:eastAsia="Times New Roman" w:hAnsi="Arial" w:cs="Arial"/>
          <w:b/>
          <w:bCs/>
          <w:color w:val="FF0000"/>
          <w:sz w:val="24"/>
          <w:szCs w:val="24"/>
        </w:rPr>
      </w:pPr>
      <w:r w:rsidRPr="008B2ACE">
        <w:rPr>
          <w:rFonts w:ascii="Arial" w:eastAsia="Times New Roman" w:hAnsi="Arial" w:cs="Arial"/>
          <w:b/>
          <w:sz w:val="24"/>
          <w:szCs w:val="24"/>
        </w:rPr>
        <w:t xml:space="preserve"> </w:t>
      </w:r>
      <w:r w:rsidRPr="00AE3B86">
        <w:rPr>
          <w:rFonts w:ascii="Arial" w:eastAsia="Times New Roman" w:hAnsi="Arial" w:cs="Arial"/>
          <w:b/>
          <w:bCs/>
          <w:color w:val="FF0000"/>
          <w:sz w:val="24"/>
          <w:szCs w:val="24"/>
        </w:rPr>
        <w:t>Carrera como pedagogo</w:t>
      </w:r>
    </w:p>
    <w:p w:rsidR="00DC6E4E" w:rsidRPr="008B2ACE" w:rsidRDefault="00DC6E4E" w:rsidP="008B2ACE">
      <w:pPr>
        <w:spacing w:after="0" w:line="240" w:lineRule="auto"/>
        <w:ind w:left="-851" w:right="-994" w:firstLine="142"/>
        <w:jc w:val="both"/>
        <w:outlineLvl w:val="1"/>
        <w:rPr>
          <w:rFonts w:ascii="Arial" w:eastAsia="Times New Roman" w:hAnsi="Arial" w:cs="Arial"/>
          <w:b/>
          <w:bCs/>
          <w:sz w:val="24"/>
          <w:szCs w:val="24"/>
        </w:rPr>
      </w:pPr>
    </w:p>
    <w:p w:rsidR="00246257" w:rsidRDefault="00246257" w:rsidP="008B2ACE">
      <w:pPr>
        <w:spacing w:after="0" w:line="240" w:lineRule="auto"/>
        <w:ind w:left="-851" w:right="-994" w:firstLine="142"/>
        <w:jc w:val="both"/>
        <w:rPr>
          <w:rFonts w:ascii="Arial" w:eastAsia="Times New Roman" w:hAnsi="Arial" w:cs="Arial"/>
          <w:b/>
          <w:sz w:val="24"/>
          <w:szCs w:val="24"/>
        </w:rPr>
      </w:pPr>
      <w:r w:rsidRPr="008B2ACE">
        <w:rPr>
          <w:rFonts w:ascii="Arial" w:eastAsia="Times New Roman" w:hAnsi="Arial" w:cs="Arial"/>
          <w:b/>
          <w:sz w:val="24"/>
          <w:szCs w:val="24"/>
        </w:rPr>
        <w:t xml:space="preserve">Salvada España de la sovietización, el franquismo le ofreció a </w:t>
      </w:r>
      <w:proofErr w:type="spellStart"/>
      <w:r w:rsidRPr="008B2ACE">
        <w:rPr>
          <w:rFonts w:ascii="Arial" w:eastAsia="Times New Roman" w:hAnsi="Arial" w:cs="Arial"/>
          <w:b/>
          <w:sz w:val="24"/>
          <w:szCs w:val="24"/>
        </w:rPr>
        <w:t>Tusquets</w:t>
      </w:r>
      <w:proofErr w:type="spellEnd"/>
      <w:r w:rsidRPr="008B2ACE">
        <w:rPr>
          <w:rFonts w:ascii="Arial" w:eastAsia="Times New Roman" w:hAnsi="Arial" w:cs="Arial"/>
          <w:b/>
          <w:sz w:val="24"/>
          <w:szCs w:val="24"/>
        </w:rPr>
        <w:t xml:space="preserve"> la posibilidad de convertirse en un colaborador del gobierno nacional, pero el sacerdote rechazó la propuesta y retornó a Barcelona para retomar su trabajo pastoral. Ediciones </w:t>
      </w:r>
      <w:proofErr w:type="spellStart"/>
      <w:r w:rsidRPr="008B2ACE">
        <w:rPr>
          <w:rFonts w:ascii="Arial" w:eastAsia="Times New Roman" w:hAnsi="Arial" w:cs="Arial"/>
          <w:b/>
          <w:sz w:val="24"/>
          <w:szCs w:val="24"/>
        </w:rPr>
        <w:t>Antisectarias</w:t>
      </w:r>
      <w:proofErr w:type="spellEnd"/>
      <w:r w:rsidRPr="008B2ACE">
        <w:rPr>
          <w:rFonts w:ascii="Arial" w:eastAsia="Times New Roman" w:hAnsi="Arial" w:cs="Arial"/>
          <w:b/>
          <w:sz w:val="24"/>
          <w:szCs w:val="24"/>
        </w:rPr>
        <w:t xml:space="preserve"> se convirtió en la Editorial Lumen, anunciando de ese modo que el nuevo proyecto </w:t>
      </w:r>
      <w:r w:rsidRPr="008B2ACE">
        <w:rPr>
          <w:rFonts w:ascii="Arial" w:eastAsia="Times New Roman" w:hAnsi="Arial" w:cs="Arial"/>
          <w:b/>
          <w:sz w:val="24"/>
          <w:szCs w:val="24"/>
        </w:rPr>
        <w:lastRenderedPageBreak/>
        <w:t xml:space="preserve">intelectual de </w:t>
      </w:r>
      <w:proofErr w:type="spellStart"/>
      <w:r w:rsidRPr="008B2ACE">
        <w:rPr>
          <w:rFonts w:ascii="Arial" w:eastAsia="Times New Roman" w:hAnsi="Arial" w:cs="Arial"/>
          <w:b/>
          <w:sz w:val="24"/>
          <w:szCs w:val="24"/>
        </w:rPr>
        <w:t>Tusquets</w:t>
      </w:r>
      <w:proofErr w:type="spellEnd"/>
      <w:r w:rsidRPr="008B2ACE">
        <w:rPr>
          <w:rFonts w:ascii="Arial" w:eastAsia="Times New Roman" w:hAnsi="Arial" w:cs="Arial"/>
          <w:b/>
          <w:sz w:val="24"/>
          <w:szCs w:val="24"/>
        </w:rPr>
        <w:t xml:space="preserve"> consistiría en aclararle cuestiones de doctrina a los cristianos y llevarles el Evangelio a los más jóvenes. Por esa época colaboró con el compositor </w:t>
      </w:r>
      <w:proofErr w:type="spellStart"/>
      <w:r w:rsidRPr="008B2ACE">
        <w:rPr>
          <w:rFonts w:ascii="Arial" w:eastAsia="Times New Roman" w:hAnsi="Arial" w:cs="Arial"/>
          <w:b/>
          <w:sz w:val="24"/>
          <w:szCs w:val="24"/>
        </w:rPr>
        <w:t>Enric</w:t>
      </w:r>
      <w:proofErr w:type="spellEnd"/>
      <w:r w:rsidRPr="008B2ACE">
        <w:rPr>
          <w:rFonts w:ascii="Arial" w:eastAsia="Times New Roman" w:hAnsi="Arial" w:cs="Arial"/>
          <w:b/>
          <w:sz w:val="24"/>
          <w:szCs w:val="24"/>
        </w:rPr>
        <w:t xml:space="preserve"> Torra para explorar la vía musical como instrumento de </w:t>
      </w:r>
      <w:proofErr w:type="spellStart"/>
      <w:r w:rsidRPr="008B2ACE">
        <w:rPr>
          <w:rFonts w:ascii="Arial" w:eastAsia="Times New Roman" w:hAnsi="Arial" w:cs="Arial"/>
          <w:b/>
          <w:sz w:val="24"/>
          <w:szCs w:val="24"/>
        </w:rPr>
        <w:t>catolización</w:t>
      </w:r>
      <w:proofErr w:type="spellEnd"/>
      <w:r w:rsidRPr="008B2ACE">
        <w:rPr>
          <w:rFonts w:ascii="Arial" w:eastAsia="Times New Roman" w:hAnsi="Arial" w:cs="Arial"/>
          <w:b/>
          <w:sz w:val="24"/>
          <w:szCs w:val="24"/>
        </w:rPr>
        <w:t xml:space="preserve">. </w:t>
      </w:r>
    </w:p>
    <w:p w:rsidR="00DC6E4E" w:rsidRPr="008B2ACE" w:rsidRDefault="00DC6E4E" w:rsidP="008B2ACE">
      <w:pPr>
        <w:spacing w:after="0" w:line="240" w:lineRule="auto"/>
        <w:ind w:left="-851" w:right="-994" w:firstLine="142"/>
        <w:jc w:val="both"/>
        <w:rPr>
          <w:rFonts w:ascii="Arial" w:eastAsia="Times New Roman" w:hAnsi="Arial" w:cs="Arial"/>
          <w:b/>
          <w:sz w:val="24"/>
          <w:szCs w:val="24"/>
        </w:rPr>
      </w:pPr>
    </w:p>
    <w:p w:rsidR="00246257" w:rsidRDefault="00246257" w:rsidP="008B2ACE">
      <w:pPr>
        <w:spacing w:after="0" w:line="240" w:lineRule="auto"/>
        <w:ind w:left="-851" w:right="-994" w:firstLine="142"/>
        <w:jc w:val="both"/>
        <w:rPr>
          <w:rFonts w:ascii="Arial" w:eastAsia="Times New Roman" w:hAnsi="Arial" w:cs="Arial"/>
          <w:b/>
          <w:sz w:val="24"/>
          <w:szCs w:val="24"/>
        </w:rPr>
      </w:pPr>
      <w:r w:rsidRPr="008B2ACE">
        <w:rPr>
          <w:rFonts w:ascii="Arial" w:eastAsia="Times New Roman" w:hAnsi="Arial" w:cs="Arial"/>
          <w:b/>
          <w:sz w:val="24"/>
          <w:szCs w:val="24"/>
        </w:rPr>
        <w:t xml:space="preserve">En 1952 se doctoró en pedagogía en la Universidad Central de Madrid, con una tesis sobre el filósofo medieval </w:t>
      </w:r>
      <w:hyperlink r:id="rId45" w:tooltip="Ramón Llull (la página no existe)" w:history="1">
        <w:r w:rsidRPr="008B2ACE">
          <w:rPr>
            <w:rFonts w:ascii="Arial" w:eastAsia="Times New Roman" w:hAnsi="Arial" w:cs="Arial"/>
            <w:b/>
            <w:sz w:val="24"/>
            <w:szCs w:val="24"/>
          </w:rPr>
          <w:t xml:space="preserve">Ramón </w:t>
        </w:r>
        <w:proofErr w:type="spellStart"/>
        <w:r w:rsidRPr="008B2ACE">
          <w:rPr>
            <w:rFonts w:ascii="Arial" w:eastAsia="Times New Roman" w:hAnsi="Arial" w:cs="Arial"/>
            <w:b/>
            <w:sz w:val="24"/>
            <w:szCs w:val="24"/>
          </w:rPr>
          <w:t>Llull</w:t>
        </w:r>
        <w:proofErr w:type="spellEnd"/>
      </w:hyperlink>
      <w:r w:rsidRPr="008B2ACE">
        <w:rPr>
          <w:rFonts w:ascii="Arial" w:eastAsia="Times New Roman" w:hAnsi="Arial" w:cs="Arial"/>
          <w:b/>
          <w:sz w:val="24"/>
          <w:szCs w:val="24"/>
        </w:rPr>
        <w:t xml:space="preserve"> que fue dirigida por Juan </w:t>
      </w:r>
      <w:proofErr w:type="spellStart"/>
      <w:r w:rsidRPr="008B2ACE">
        <w:rPr>
          <w:rFonts w:ascii="Arial" w:eastAsia="Times New Roman" w:hAnsi="Arial" w:cs="Arial"/>
          <w:b/>
          <w:sz w:val="24"/>
          <w:szCs w:val="24"/>
        </w:rPr>
        <w:t>Zaragüeta</w:t>
      </w:r>
      <w:proofErr w:type="spellEnd"/>
      <w:r w:rsidRPr="008B2ACE">
        <w:rPr>
          <w:rFonts w:ascii="Arial" w:eastAsia="Times New Roman" w:hAnsi="Arial" w:cs="Arial"/>
          <w:b/>
          <w:sz w:val="24"/>
          <w:szCs w:val="24"/>
        </w:rPr>
        <w:t xml:space="preserve">. </w:t>
      </w:r>
    </w:p>
    <w:p w:rsidR="00DC6E4E" w:rsidRPr="008B2ACE" w:rsidRDefault="00DC6E4E" w:rsidP="008B2ACE">
      <w:pPr>
        <w:spacing w:after="0" w:line="240" w:lineRule="auto"/>
        <w:ind w:left="-851" w:right="-994" w:firstLine="142"/>
        <w:jc w:val="both"/>
        <w:rPr>
          <w:rFonts w:ascii="Arial" w:eastAsia="Times New Roman" w:hAnsi="Arial" w:cs="Arial"/>
          <w:b/>
          <w:sz w:val="24"/>
          <w:szCs w:val="24"/>
        </w:rPr>
      </w:pPr>
    </w:p>
    <w:p w:rsidR="00246257" w:rsidRDefault="00246257" w:rsidP="008B2ACE">
      <w:pPr>
        <w:spacing w:after="0" w:line="240" w:lineRule="auto"/>
        <w:ind w:left="-851" w:right="-994" w:firstLine="142"/>
        <w:jc w:val="both"/>
        <w:rPr>
          <w:rFonts w:ascii="Arial" w:eastAsia="Times New Roman" w:hAnsi="Arial" w:cs="Arial"/>
          <w:b/>
          <w:sz w:val="24"/>
          <w:szCs w:val="24"/>
        </w:rPr>
      </w:pPr>
      <w:proofErr w:type="spellStart"/>
      <w:r w:rsidRPr="008B2ACE">
        <w:rPr>
          <w:rFonts w:ascii="Arial" w:eastAsia="Times New Roman" w:hAnsi="Arial" w:cs="Arial"/>
          <w:b/>
          <w:sz w:val="24"/>
          <w:szCs w:val="24"/>
        </w:rPr>
        <w:t>Tusquets</w:t>
      </w:r>
      <w:proofErr w:type="spellEnd"/>
      <w:r w:rsidRPr="008B2ACE">
        <w:rPr>
          <w:rFonts w:ascii="Arial" w:eastAsia="Times New Roman" w:hAnsi="Arial" w:cs="Arial"/>
          <w:b/>
          <w:sz w:val="24"/>
          <w:szCs w:val="24"/>
        </w:rPr>
        <w:t xml:space="preserve"> se convirtió en catedrático de la Universidad de Barcelona en 1956. Desde ese puesto terminó de elaborar sus teorías sobre la educación bajo la influencia del </w:t>
      </w:r>
      <w:proofErr w:type="spellStart"/>
      <w:r w:rsidRPr="008B2ACE">
        <w:rPr>
          <w:rFonts w:ascii="Arial" w:eastAsia="Times New Roman" w:hAnsi="Arial" w:cs="Arial"/>
          <w:b/>
          <w:sz w:val="24"/>
          <w:szCs w:val="24"/>
        </w:rPr>
        <w:t>culturalismo</w:t>
      </w:r>
      <w:proofErr w:type="spellEnd"/>
      <w:r w:rsidRPr="008B2ACE">
        <w:rPr>
          <w:rFonts w:ascii="Arial" w:eastAsia="Times New Roman" w:hAnsi="Arial" w:cs="Arial"/>
          <w:b/>
          <w:sz w:val="24"/>
          <w:szCs w:val="24"/>
        </w:rPr>
        <w:t xml:space="preserve"> pedagógico de </w:t>
      </w:r>
      <w:proofErr w:type="spellStart"/>
      <w:r w:rsidRPr="008B2ACE">
        <w:rPr>
          <w:rFonts w:ascii="Arial" w:eastAsia="Times New Roman" w:hAnsi="Arial" w:cs="Arial"/>
          <w:b/>
          <w:sz w:val="24"/>
          <w:szCs w:val="24"/>
        </w:rPr>
        <w:t>Josef</w:t>
      </w:r>
      <w:proofErr w:type="spellEnd"/>
      <w:r w:rsidRPr="008B2ACE">
        <w:rPr>
          <w:rFonts w:ascii="Arial" w:eastAsia="Times New Roman" w:hAnsi="Arial" w:cs="Arial"/>
          <w:b/>
          <w:sz w:val="24"/>
          <w:szCs w:val="24"/>
        </w:rPr>
        <w:t xml:space="preserve"> </w:t>
      </w:r>
      <w:proofErr w:type="spellStart"/>
      <w:r w:rsidRPr="008B2ACE">
        <w:rPr>
          <w:rFonts w:ascii="Arial" w:eastAsia="Times New Roman" w:hAnsi="Arial" w:cs="Arial"/>
          <w:b/>
          <w:sz w:val="24"/>
          <w:szCs w:val="24"/>
        </w:rPr>
        <w:t>Göttler</w:t>
      </w:r>
      <w:proofErr w:type="spellEnd"/>
      <w:r w:rsidRPr="008B2ACE">
        <w:rPr>
          <w:rFonts w:ascii="Arial" w:eastAsia="Times New Roman" w:hAnsi="Arial" w:cs="Arial"/>
          <w:b/>
          <w:sz w:val="24"/>
          <w:szCs w:val="24"/>
        </w:rPr>
        <w:t xml:space="preserve"> y </w:t>
      </w:r>
      <w:proofErr w:type="spellStart"/>
      <w:r w:rsidRPr="008B2ACE">
        <w:rPr>
          <w:rFonts w:ascii="Arial" w:eastAsia="Times New Roman" w:hAnsi="Arial" w:cs="Arial"/>
          <w:b/>
          <w:sz w:val="24"/>
          <w:szCs w:val="24"/>
        </w:rPr>
        <w:t>Friedrich</w:t>
      </w:r>
      <w:proofErr w:type="spellEnd"/>
      <w:r w:rsidRPr="008B2ACE">
        <w:rPr>
          <w:rFonts w:ascii="Arial" w:eastAsia="Times New Roman" w:hAnsi="Arial" w:cs="Arial"/>
          <w:b/>
          <w:sz w:val="24"/>
          <w:szCs w:val="24"/>
        </w:rPr>
        <w:t xml:space="preserve"> Schneider (de quienes traduciría algunos de sus libros), lo que lo motivó a tomar igual distancia de las ideas </w:t>
      </w:r>
      <w:proofErr w:type="spellStart"/>
      <w:r w:rsidRPr="008B2ACE">
        <w:rPr>
          <w:rFonts w:ascii="Arial" w:eastAsia="Times New Roman" w:hAnsi="Arial" w:cs="Arial"/>
          <w:b/>
          <w:sz w:val="24"/>
          <w:szCs w:val="24"/>
        </w:rPr>
        <w:t>psicologistas</w:t>
      </w:r>
      <w:proofErr w:type="spellEnd"/>
      <w:r w:rsidRPr="008B2ACE">
        <w:rPr>
          <w:rFonts w:ascii="Arial" w:eastAsia="Times New Roman" w:hAnsi="Arial" w:cs="Arial"/>
          <w:b/>
          <w:sz w:val="24"/>
          <w:szCs w:val="24"/>
        </w:rPr>
        <w:t xml:space="preserve"> y/o </w:t>
      </w:r>
      <w:proofErr w:type="spellStart"/>
      <w:r w:rsidRPr="008B2ACE">
        <w:rPr>
          <w:rFonts w:ascii="Arial" w:eastAsia="Times New Roman" w:hAnsi="Arial" w:cs="Arial"/>
          <w:b/>
          <w:sz w:val="24"/>
          <w:szCs w:val="24"/>
        </w:rPr>
        <w:t>sociologistas</w:t>
      </w:r>
      <w:proofErr w:type="spellEnd"/>
      <w:r w:rsidRPr="008B2ACE">
        <w:rPr>
          <w:rFonts w:ascii="Arial" w:eastAsia="Times New Roman" w:hAnsi="Arial" w:cs="Arial"/>
          <w:b/>
          <w:sz w:val="24"/>
          <w:szCs w:val="24"/>
        </w:rPr>
        <w:t xml:space="preserve"> provenientes de EEUU y de la URSS que estaban en boga en la época, para</w:t>
      </w:r>
      <w:r w:rsidR="005D6934">
        <w:rPr>
          <w:rFonts w:ascii="Arial" w:eastAsia="Times New Roman" w:hAnsi="Arial" w:cs="Arial"/>
          <w:b/>
          <w:sz w:val="24"/>
          <w:szCs w:val="24"/>
        </w:rPr>
        <w:t>,</w:t>
      </w:r>
      <w:r w:rsidRPr="008B2ACE">
        <w:rPr>
          <w:rFonts w:ascii="Arial" w:eastAsia="Times New Roman" w:hAnsi="Arial" w:cs="Arial"/>
          <w:b/>
          <w:sz w:val="24"/>
          <w:szCs w:val="24"/>
        </w:rPr>
        <w:t xml:space="preserve"> en su lugar</w:t>
      </w:r>
      <w:r w:rsidR="005D6934">
        <w:rPr>
          <w:rFonts w:ascii="Arial" w:eastAsia="Times New Roman" w:hAnsi="Arial" w:cs="Arial"/>
          <w:b/>
          <w:sz w:val="24"/>
          <w:szCs w:val="24"/>
        </w:rPr>
        <w:t>,</w:t>
      </w:r>
      <w:r w:rsidRPr="008B2ACE">
        <w:rPr>
          <w:rFonts w:ascii="Arial" w:eastAsia="Times New Roman" w:hAnsi="Arial" w:cs="Arial"/>
          <w:b/>
          <w:sz w:val="24"/>
          <w:szCs w:val="24"/>
        </w:rPr>
        <w:t xml:space="preserve"> promover un humanismo cristiano de corte realista. Su principal antagonista en esa época fue </w:t>
      </w:r>
      <w:hyperlink r:id="rId46" w:tooltip="Eduard Spranger" w:history="1">
        <w:proofErr w:type="spellStart"/>
        <w:r w:rsidRPr="008B2ACE">
          <w:rPr>
            <w:rFonts w:ascii="Arial" w:eastAsia="Times New Roman" w:hAnsi="Arial" w:cs="Arial"/>
            <w:b/>
            <w:sz w:val="24"/>
            <w:szCs w:val="24"/>
          </w:rPr>
          <w:t>Eduard</w:t>
        </w:r>
        <w:proofErr w:type="spellEnd"/>
        <w:r w:rsidR="00DC6E4E">
          <w:rPr>
            <w:rFonts w:ascii="Arial" w:eastAsia="Times New Roman" w:hAnsi="Arial" w:cs="Arial"/>
            <w:b/>
            <w:sz w:val="24"/>
            <w:szCs w:val="24"/>
          </w:rPr>
          <w:t xml:space="preserve"> </w:t>
        </w:r>
        <w:proofErr w:type="spellStart"/>
        <w:r w:rsidRPr="008B2ACE">
          <w:rPr>
            <w:rFonts w:ascii="Arial" w:eastAsia="Times New Roman" w:hAnsi="Arial" w:cs="Arial"/>
            <w:b/>
            <w:sz w:val="24"/>
            <w:szCs w:val="24"/>
          </w:rPr>
          <w:t>Spranger</w:t>
        </w:r>
        <w:proofErr w:type="spellEnd"/>
      </w:hyperlink>
      <w:r w:rsidRPr="008B2ACE">
        <w:rPr>
          <w:rFonts w:ascii="Arial" w:eastAsia="Times New Roman" w:hAnsi="Arial" w:cs="Arial"/>
          <w:b/>
          <w:sz w:val="24"/>
          <w:szCs w:val="24"/>
        </w:rPr>
        <w:t xml:space="preserve">, a quien admiraba en todo aquello en lo que coincidían, pero a quien despreciaba en lo relativo a sus discordancias. </w:t>
      </w:r>
    </w:p>
    <w:p w:rsidR="00DC6E4E" w:rsidRPr="008B2ACE" w:rsidRDefault="00DC6E4E" w:rsidP="008B2ACE">
      <w:pPr>
        <w:spacing w:after="0" w:line="240" w:lineRule="auto"/>
        <w:ind w:left="-851" w:right="-994" w:firstLine="142"/>
        <w:jc w:val="both"/>
        <w:rPr>
          <w:rFonts w:ascii="Arial" w:eastAsia="Times New Roman" w:hAnsi="Arial" w:cs="Arial"/>
          <w:b/>
          <w:sz w:val="24"/>
          <w:szCs w:val="24"/>
        </w:rPr>
      </w:pPr>
    </w:p>
    <w:p w:rsidR="00246257" w:rsidRDefault="00246257" w:rsidP="008B2ACE">
      <w:pPr>
        <w:spacing w:after="0" w:line="240" w:lineRule="auto"/>
        <w:ind w:left="-851" w:right="-994" w:firstLine="142"/>
        <w:jc w:val="both"/>
        <w:rPr>
          <w:rFonts w:ascii="Arial" w:eastAsia="Times New Roman" w:hAnsi="Arial" w:cs="Arial"/>
          <w:b/>
          <w:sz w:val="24"/>
          <w:szCs w:val="24"/>
        </w:rPr>
      </w:pPr>
      <w:r w:rsidRPr="008B2ACE">
        <w:rPr>
          <w:rFonts w:ascii="Arial" w:eastAsia="Times New Roman" w:hAnsi="Arial" w:cs="Arial"/>
          <w:b/>
          <w:sz w:val="24"/>
          <w:szCs w:val="24"/>
        </w:rPr>
        <w:t xml:space="preserve">En 1958 creó la revista </w:t>
      </w:r>
      <w:r w:rsidRPr="008B2ACE">
        <w:rPr>
          <w:rFonts w:ascii="Arial" w:eastAsia="Times New Roman" w:hAnsi="Arial" w:cs="Arial"/>
          <w:b/>
          <w:i/>
          <w:iCs/>
          <w:sz w:val="24"/>
          <w:szCs w:val="24"/>
        </w:rPr>
        <w:t>Perspectivas Pedagógicas</w:t>
      </w:r>
      <w:r w:rsidRPr="008B2ACE">
        <w:rPr>
          <w:rFonts w:ascii="Arial" w:eastAsia="Times New Roman" w:hAnsi="Arial" w:cs="Arial"/>
          <w:b/>
          <w:sz w:val="24"/>
          <w:szCs w:val="24"/>
        </w:rPr>
        <w:t xml:space="preserve"> y en 1964 fundó el Instituto de Pedagogía Comparada. También se convertiría en colaborador asiduo de la revista modernista </w:t>
      </w:r>
      <w:proofErr w:type="spellStart"/>
      <w:r w:rsidRPr="008B2ACE">
        <w:rPr>
          <w:rFonts w:ascii="Arial" w:eastAsia="Times New Roman" w:hAnsi="Arial" w:cs="Arial"/>
          <w:b/>
          <w:i/>
          <w:iCs/>
          <w:sz w:val="24"/>
          <w:szCs w:val="24"/>
        </w:rPr>
        <w:t>Orbis</w:t>
      </w:r>
      <w:proofErr w:type="spellEnd"/>
      <w:r w:rsidR="00DC6E4E">
        <w:rPr>
          <w:rFonts w:ascii="Arial" w:eastAsia="Times New Roman" w:hAnsi="Arial" w:cs="Arial"/>
          <w:b/>
          <w:i/>
          <w:iCs/>
          <w:sz w:val="24"/>
          <w:szCs w:val="24"/>
        </w:rPr>
        <w:t xml:space="preserve"> </w:t>
      </w:r>
      <w:proofErr w:type="spellStart"/>
      <w:r w:rsidRPr="008B2ACE">
        <w:rPr>
          <w:rFonts w:ascii="Arial" w:eastAsia="Times New Roman" w:hAnsi="Arial" w:cs="Arial"/>
          <w:b/>
          <w:i/>
          <w:iCs/>
          <w:sz w:val="24"/>
          <w:szCs w:val="24"/>
        </w:rPr>
        <w:t>Catholicus</w:t>
      </w:r>
      <w:proofErr w:type="spellEnd"/>
      <w:r w:rsidRPr="008B2ACE">
        <w:rPr>
          <w:rFonts w:ascii="Arial" w:eastAsia="Times New Roman" w:hAnsi="Arial" w:cs="Arial"/>
          <w:b/>
          <w:sz w:val="24"/>
          <w:szCs w:val="24"/>
        </w:rPr>
        <w:t xml:space="preserve">, producida por la editorial Herder. </w:t>
      </w:r>
    </w:p>
    <w:p w:rsidR="00FE09B6" w:rsidRPr="008B2ACE" w:rsidRDefault="00FE09B6" w:rsidP="008B2ACE">
      <w:pPr>
        <w:spacing w:after="0" w:line="240" w:lineRule="auto"/>
        <w:ind w:left="-851" w:right="-994" w:firstLine="142"/>
        <w:jc w:val="both"/>
        <w:rPr>
          <w:rFonts w:ascii="Arial" w:eastAsia="Times New Roman" w:hAnsi="Arial" w:cs="Arial"/>
          <w:b/>
          <w:sz w:val="24"/>
          <w:szCs w:val="24"/>
        </w:rPr>
      </w:pPr>
    </w:p>
    <w:p w:rsidR="00DC6E4E" w:rsidRDefault="00481CAB" w:rsidP="008B2ACE">
      <w:pPr>
        <w:spacing w:after="0" w:line="240" w:lineRule="auto"/>
        <w:ind w:left="-851" w:right="-994" w:firstLine="142"/>
        <w:jc w:val="both"/>
        <w:rPr>
          <w:rFonts w:ascii="Arial" w:eastAsia="Times New Roman" w:hAnsi="Arial" w:cs="Arial"/>
          <w:b/>
          <w:sz w:val="24"/>
          <w:szCs w:val="24"/>
        </w:rPr>
      </w:pPr>
      <w:r>
        <w:rPr>
          <w:rFonts w:ascii="Arial" w:eastAsia="Times New Roman" w:hAnsi="Arial" w:cs="Arial"/>
          <w:b/>
          <w:sz w:val="24"/>
          <w:szCs w:val="24"/>
        </w:rPr>
        <w:t xml:space="preserve">   Los ú</w:t>
      </w:r>
      <w:r w:rsidR="00DC6E4E">
        <w:rPr>
          <w:rFonts w:ascii="Arial" w:eastAsia="Times New Roman" w:hAnsi="Arial" w:cs="Arial"/>
          <w:b/>
          <w:sz w:val="24"/>
          <w:szCs w:val="24"/>
        </w:rPr>
        <w:t>ltimos años de su vida, acaso por el desgaste de su fogosidad juvenil</w:t>
      </w:r>
      <w:r>
        <w:rPr>
          <w:rFonts w:ascii="Arial" w:eastAsia="Times New Roman" w:hAnsi="Arial" w:cs="Arial"/>
          <w:b/>
          <w:sz w:val="24"/>
          <w:szCs w:val="24"/>
        </w:rPr>
        <w:t>, se sintió</w:t>
      </w:r>
      <w:r w:rsidR="00DC6E4E">
        <w:rPr>
          <w:rFonts w:ascii="Arial" w:eastAsia="Times New Roman" w:hAnsi="Arial" w:cs="Arial"/>
          <w:b/>
          <w:sz w:val="24"/>
          <w:szCs w:val="24"/>
        </w:rPr>
        <w:t xml:space="preserve"> alejad</w:t>
      </w:r>
      <w:r>
        <w:rPr>
          <w:rFonts w:ascii="Arial" w:eastAsia="Times New Roman" w:hAnsi="Arial" w:cs="Arial"/>
          <w:b/>
          <w:sz w:val="24"/>
          <w:szCs w:val="24"/>
        </w:rPr>
        <w:t>o</w:t>
      </w:r>
      <w:r w:rsidR="00DC6E4E">
        <w:rPr>
          <w:rFonts w:ascii="Arial" w:eastAsia="Times New Roman" w:hAnsi="Arial" w:cs="Arial"/>
          <w:b/>
          <w:sz w:val="24"/>
          <w:szCs w:val="24"/>
        </w:rPr>
        <w:t xml:space="preserve"> de los</w:t>
      </w:r>
      <w:r>
        <w:rPr>
          <w:rFonts w:ascii="Arial" w:eastAsia="Times New Roman" w:hAnsi="Arial" w:cs="Arial"/>
          <w:b/>
          <w:sz w:val="24"/>
          <w:szCs w:val="24"/>
        </w:rPr>
        <w:t xml:space="preserve"> </w:t>
      </w:r>
      <w:r w:rsidR="00DC6E4E">
        <w:rPr>
          <w:rFonts w:ascii="Arial" w:eastAsia="Times New Roman" w:hAnsi="Arial" w:cs="Arial"/>
          <w:b/>
          <w:sz w:val="24"/>
          <w:szCs w:val="24"/>
        </w:rPr>
        <w:t>si</w:t>
      </w:r>
      <w:r>
        <w:rPr>
          <w:rFonts w:ascii="Arial" w:eastAsia="Times New Roman" w:hAnsi="Arial" w:cs="Arial"/>
          <w:b/>
          <w:sz w:val="24"/>
          <w:szCs w:val="24"/>
        </w:rPr>
        <w:t>s</w:t>
      </w:r>
      <w:r w:rsidR="00DC6E4E">
        <w:rPr>
          <w:rFonts w:ascii="Arial" w:eastAsia="Times New Roman" w:hAnsi="Arial" w:cs="Arial"/>
          <w:b/>
          <w:sz w:val="24"/>
          <w:szCs w:val="24"/>
        </w:rPr>
        <w:t>temas sociales y pol</w:t>
      </w:r>
      <w:r>
        <w:rPr>
          <w:rFonts w:ascii="Arial" w:eastAsia="Times New Roman" w:hAnsi="Arial" w:cs="Arial"/>
          <w:b/>
          <w:sz w:val="24"/>
          <w:szCs w:val="24"/>
        </w:rPr>
        <w:t>í</w:t>
      </w:r>
      <w:r w:rsidR="00DC6E4E">
        <w:rPr>
          <w:rFonts w:ascii="Arial" w:eastAsia="Times New Roman" w:hAnsi="Arial" w:cs="Arial"/>
          <w:b/>
          <w:sz w:val="24"/>
          <w:szCs w:val="24"/>
        </w:rPr>
        <w:t>tico</w:t>
      </w:r>
      <w:r>
        <w:rPr>
          <w:rFonts w:ascii="Arial" w:eastAsia="Times New Roman" w:hAnsi="Arial" w:cs="Arial"/>
          <w:b/>
          <w:sz w:val="24"/>
          <w:szCs w:val="24"/>
        </w:rPr>
        <w:t>s</w:t>
      </w:r>
      <w:r w:rsidR="00DC6E4E">
        <w:rPr>
          <w:rFonts w:ascii="Arial" w:eastAsia="Times New Roman" w:hAnsi="Arial" w:cs="Arial"/>
          <w:b/>
          <w:sz w:val="24"/>
          <w:szCs w:val="24"/>
        </w:rPr>
        <w:t xml:space="preserve"> del gobier</w:t>
      </w:r>
      <w:r>
        <w:rPr>
          <w:rFonts w:ascii="Arial" w:eastAsia="Times New Roman" w:hAnsi="Arial" w:cs="Arial"/>
          <w:b/>
          <w:sz w:val="24"/>
          <w:szCs w:val="24"/>
        </w:rPr>
        <w:t>n</w:t>
      </w:r>
      <w:r w:rsidR="00DC6E4E">
        <w:rPr>
          <w:rFonts w:ascii="Arial" w:eastAsia="Times New Roman" w:hAnsi="Arial" w:cs="Arial"/>
          <w:b/>
          <w:sz w:val="24"/>
          <w:szCs w:val="24"/>
        </w:rPr>
        <w:t>o nacio</w:t>
      </w:r>
      <w:r>
        <w:rPr>
          <w:rFonts w:ascii="Arial" w:eastAsia="Times New Roman" w:hAnsi="Arial" w:cs="Arial"/>
          <w:b/>
          <w:sz w:val="24"/>
          <w:szCs w:val="24"/>
        </w:rPr>
        <w:t>n</w:t>
      </w:r>
      <w:r w:rsidR="00DC6E4E">
        <w:rPr>
          <w:rFonts w:ascii="Arial" w:eastAsia="Times New Roman" w:hAnsi="Arial" w:cs="Arial"/>
          <w:b/>
          <w:sz w:val="24"/>
          <w:szCs w:val="24"/>
        </w:rPr>
        <w:t>al,  ali</w:t>
      </w:r>
      <w:r>
        <w:rPr>
          <w:rFonts w:ascii="Arial" w:eastAsia="Times New Roman" w:hAnsi="Arial" w:cs="Arial"/>
          <w:b/>
          <w:sz w:val="24"/>
          <w:szCs w:val="24"/>
        </w:rPr>
        <w:t>á</w:t>
      </w:r>
      <w:r w:rsidR="00DC6E4E">
        <w:rPr>
          <w:rFonts w:ascii="Arial" w:eastAsia="Times New Roman" w:hAnsi="Arial" w:cs="Arial"/>
          <w:b/>
          <w:sz w:val="24"/>
          <w:szCs w:val="24"/>
        </w:rPr>
        <w:t>ndose con las corrientes nacionalistas catalanas, cer</w:t>
      </w:r>
      <w:r>
        <w:rPr>
          <w:rFonts w:ascii="Arial" w:eastAsia="Times New Roman" w:hAnsi="Arial" w:cs="Arial"/>
          <w:b/>
          <w:sz w:val="24"/>
          <w:szCs w:val="24"/>
        </w:rPr>
        <w:t>c</w:t>
      </w:r>
      <w:r w:rsidR="00DC6E4E">
        <w:rPr>
          <w:rFonts w:ascii="Arial" w:eastAsia="Times New Roman" w:hAnsi="Arial" w:cs="Arial"/>
          <w:b/>
          <w:sz w:val="24"/>
          <w:szCs w:val="24"/>
        </w:rPr>
        <w:t>anas al separ</w:t>
      </w:r>
      <w:r>
        <w:rPr>
          <w:rFonts w:ascii="Arial" w:eastAsia="Times New Roman" w:hAnsi="Arial" w:cs="Arial"/>
          <w:b/>
          <w:sz w:val="24"/>
          <w:szCs w:val="24"/>
        </w:rPr>
        <w:t>a</w:t>
      </w:r>
      <w:r w:rsidR="00DC6E4E">
        <w:rPr>
          <w:rFonts w:ascii="Arial" w:eastAsia="Times New Roman" w:hAnsi="Arial" w:cs="Arial"/>
          <w:b/>
          <w:sz w:val="24"/>
          <w:szCs w:val="24"/>
        </w:rPr>
        <w:t>tismo, aun</w:t>
      </w:r>
      <w:r>
        <w:rPr>
          <w:rFonts w:ascii="Arial" w:eastAsia="Times New Roman" w:hAnsi="Arial" w:cs="Arial"/>
          <w:b/>
          <w:sz w:val="24"/>
          <w:szCs w:val="24"/>
        </w:rPr>
        <w:t>q</w:t>
      </w:r>
      <w:r w:rsidR="00DC6E4E">
        <w:rPr>
          <w:rFonts w:ascii="Arial" w:eastAsia="Times New Roman" w:hAnsi="Arial" w:cs="Arial"/>
          <w:b/>
          <w:sz w:val="24"/>
          <w:szCs w:val="24"/>
        </w:rPr>
        <w:t>ue su inte</w:t>
      </w:r>
      <w:r>
        <w:rPr>
          <w:rFonts w:ascii="Arial" w:eastAsia="Times New Roman" w:hAnsi="Arial" w:cs="Arial"/>
          <w:b/>
          <w:sz w:val="24"/>
          <w:szCs w:val="24"/>
        </w:rPr>
        <w:t>l</w:t>
      </w:r>
      <w:r w:rsidR="00DC6E4E">
        <w:rPr>
          <w:rFonts w:ascii="Arial" w:eastAsia="Times New Roman" w:hAnsi="Arial" w:cs="Arial"/>
          <w:b/>
          <w:sz w:val="24"/>
          <w:szCs w:val="24"/>
        </w:rPr>
        <w:t xml:space="preserve">igencia privilegiada le hiciera prever la apertura a una </w:t>
      </w:r>
      <w:r>
        <w:rPr>
          <w:rFonts w:ascii="Arial" w:eastAsia="Times New Roman" w:hAnsi="Arial" w:cs="Arial"/>
          <w:b/>
          <w:sz w:val="24"/>
          <w:szCs w:val="24"/>
        </w:rPr>
        <w:t>E</w:t>
      </w:r>
      <w:r w:rsidR="00DC6E4E">
        <w:rPr>
          <w:rFonts w:ascii="Arial" w:eastAsia="Times New Roman" w:hAnsi="Arial" w:cs="Arial"/>
          <w:b/>
          <w:sz w:val="24"/>
          <w:szCs w:val="24"/>
        </w:rPr>
        <w:t xml:space="preserve">uropa nueva </w:t>
      </w:r>
      <w:r>
        <w:rPr>
          <w:rFonts w:ascii="Arial" w:eastAsia="Times New Roman" w:hAnsi="Arial" w:cs="Arial"/>
          <w:b/>
          <w:sz w:val="24"/>
          <w:szCs w:val="24"/>
        </w:rPr>
        <w:t>q</w:t>
      </w:r>
      <w:r w:rsidR="00DC6E4E">
        <w:rPr>
          <w:rFonts w:ascii="Arial" w:eastAsia="Times New Roman" w:hAnsi="Arial" w:cs="Arial"/>
          <w:b/>
          <w:sz w:val="24"/>
          <w:szCs w:val="24"/>
        </w:rPr>
        <w:t>ue surgiría despu</w:t>
      </w:r>
      <w:r>
        <w:rPr>
          <w:rFonts w:ascii="Arial" w:eastAsia="Times New Roman" w:hAnsi="Arial" w:cs="Arial"/>
          <w:b/>
          <w:sz w:val="24"/>
          <w:szCs w:val="24"/>
        </w:rPr>
        <w:t>é</w:t>
      </w:r>
      <w:r w:rsidR="00DC6E4E">
        <w:rPr>
          <w:rFonts w:ascii="Arial" w:eastAsia="Times New Roman" w:hAnsi="Arial" w:cs="Arial"/>
          <w:b/>
          <w:sz w:val="24"/>
          <w:szCs w:val="24"/>
        </w:rPr>
        <w:t>s</w:t>
      </w:r>
      <w:r>
        <w:rPr>
          <w:rFonts w:ascii="Arial" w:eastAsia="Times New Roman" w:hAnsi="Arial" w:cs="Arial"/>
          <w:b/>
          <w:sz w:val="24"/>
          <w:szCs w:val="24"/>
        </w:rPr>
        <w:t xml:space="preserve"> </w:t>
      </w:r>
      <w:r w:rsidR="00DC6E4E">
        <w:rPr>
          <w:rFonts w:ascii="Arial" w:eastAsia="Times New Roman" w:hAnsi="Arial" w:cs="Arial"/>
          <w:b/>
          <w:sz w:val="24"/>
          <w:szCs w:val="24"/>
        </w:rPr>
        <w:t>de</w:t>
      </w:r>
      <w:r>
        <w:rPr>
          <w:rFonts w:ascii="Arial" w:eastAsia="Times New Roman" w:hAnsi="Arial" w:cs="Arial"/>
          <w:b/>
          <w:sz w:val="24"/>
          <w:szCs w:val="24"/>
        </w:rPr>
        <w:t xml:space="preserve"> </w:t>
      </w:r>
      <w:r w:rsidR="00DC6E4E">
        <w:rPr>
          <w:rFonts w:ascii="Arial" w:eastAsia="Times New Roman" w:hAnsi="Arial" w:cs="Arial"/>
          <w:b/>
          <w:sz w:val="24"/>
          <w:szCs w:val="24"/>
        </w:rPr>
        <w:t xml:space="preserve">la segunda guerra mundial </w:t>
      </w:r>
    </w:p>
    <w:p w:rsidR="00DC6E4E" w:rsidRDefault="00DC6E4E" w:rsidP="008B2ACE">
      <w:pPr>
        <w:spacing w:after="0" w:line="240" w:lineRule="auto"/>
        <w:ind w:left="-851" w:right="-994" w:firstLine="142"/>
        <w:jc w:val="both"/>
        <w:rPr>
          <w:rFonts w:ascii="Arial" w:eastAsia="Times New Roman" w:hAnsi="Arial" w:cs="Arial"/>
          <w:b/>
          <w:sz w:val="24"/>
          <w:szCs w:val="24"/>
        </w:rPr>
      </w:pPr>
    </w:p>
    <w:p w:rsidR="00DC6E4E" w:rsidRDefault="00DC6E4E" w:rsidP="008B2ACE">
      <w:pPr>
        <w:spacing w:after="0" w:line="240" w:lineRule="auto"/>
        <w:ind w:left="-851" w:right="-994" w:firstLine="142"/>
        <w:jc w:val="both"/>
        <w:rPr>
          <w:rFonts w:ascii="Arial" w:eastAsia="Times New Roman" w:hAnsi="Arial" w:cs="Arial"/>
          <w:b/>
          <w:sz w:val="24"/>
          <w:szCs w:val="24"/>
        </w:rPr>
      </w:pPr>
      <w:r>
        <w:rPr>
          <w:rFonts w:ascii="Arial" w:eastAsia="Times New Roman" w:hAnsi="Arial" w:cs="Arial"/>
          <w:b/>
          <w:sz w:val="24"/>
          <w:szCs w:val="24"/>
        </w:rPr>
        <w:t xml:space="preserve">  M</w:t>
      </w:r>
      <w:r w:rsidR="00481CAB">
        <w:rPr>
          <w:rFonts w:ascii="Arial" w:eastAsia="Times New Roman" w:hAnsi="Arial" w:cs="Arial"/>
          <w:b/>
          <w:sz w:val="24"/>
          <w:szCs w:val="24"/>
        </w:rPr>
        <w:t>á</w:t>
      </w:r>
      <w:r>
        <w:rPr>
          <w:rFonts w:ascii="Arial" w:eastAsia="Times New Roman" w:hAnsi="Arial" w:cs="Arial"/>
          <w:b/>
          <w:sz w:val="24"/>
          <w:szCs w:val="24"/>
        </w:rPr>
        <w:t>s incompr</w:t>
      </w:r>
      <w:r w:rsidR="00AE3B86">
        <w:rPr>
          <w:rFonts w:ascii="Arial" w:eastAsia="Times New Roman" w:hAnsi="Arial" w:cs="Arial"/>
          <w:b/>
          <w:sz w:val="24"/>
          <w:szCs w:val="24"/>
        </w:rPr>
        <w:t>e</w:t>
      </w:r>
      <w:r>
        <w:rPr>
          <w:rFonts w:ascii="Arial" w:eastAsia="Times New Roman" w:hAnsi="Arial" w:cs="Arial"/>
          <w:b/>
          <w:sz w:val="24"/>
          <w:szCs w:val="24"/>
        </w:rPr>
        <w:t>nsible o desconcerta</w:t>
      </w:r>
      <w:r w:rsidR="00AE3B86">
        <w:rPr>
          <w:rFonts w:ascii="Arial" w:eastAsia="Times New Roman" w:hAnsi="Arial" w:cs="Arial"/>
          <w:b/>
          <w:sz w:val="24"/>
          <w:szCs w:val="24"/>
        </w:rPr>
        <w:t>nte</w:t>
      </w:r>
      <w:r>
        <w:rPr>
          <w:rFonts w:ascii="Arial" w:eastAsia="Times New Roman" w:hAnsi="Arial" w:cs="Arial"/>
          <w:b/>
          <w:sz w:val="24"/>
          <w:szCs w:val="24"/>
        </w:rPr>
        <w:t xml:space="preserve"> resu</w:t>
      </w:r>
      <w:r w:rsidR="005D6934">
        <w:rPr>
          <w:rFonts w:ascii="Arial" w:eastAsia="Times New Roman" w:hAnsi="Arial" w:cs="Arial"/>
          <w:b/>
          <w:sz w:val="24"/>
          <w:szCs w:val="24"/>
        </w:rPr>
        <w:t>lta su frí</w:t>
      </w:r>
      <w:r w:rsidR="00AE3B86">
        <w:rPr>
          <w:rFonts w:ascii="Arial" w:eastAsia="Times New Roman" w:hAnsi="Arial" w:cs="Arial"/>
          <w:b/>
          <w:sz w:val="24"/>
          <w:szCs w:val="24"/>
        </w:rPr>
        <w:t>a oposición a las lí</w:t>
      </w:r>
      <w:r>
        <w:rPr>
          <w:rFonts w:ascii="Arial" w:eastAsia="Times New Roman" w:hAnsi="Arial" w:cs="Arial"/>
          <w:b/>
          <w:sz w:val="24"/>
          <w:szCs w:val="24"/>
        </w:rPr>
        <w:t>neas del Conc</w:t>
      </w:r>
      <w:r w:rsidR="00481CAB">
        <w:rPr>
          <w:rFonts w:ascii="Arial" w:eastAsia="Times New Roman" w:hAnsi="Arial" w:cs="Arial"/>
          <w:b/>
          <w:sz w:val="24"/>
          <w:szCs w:val="24"/>
        </w:rPr>
        <w:t>i</w:t>
      </w:r>
      <w:r>
        <w:rPr>
          <w:rFonts w:ascii="Arial" w:eastAsia="Times New Roman" w:hAnsi="Arial" w:cs="Arial"/>
          <w:b/>
          <w:sz w:val="24"/>
          <w:szCs w:val="24"/>
        </w:rPr>
        <w:t>lio Vaticano I</w:t>
      </w:r>
      <w:r w:rsidR="00AE3B86">
        <w:rPr>
          <w:rFonts w:ascii="Arial" w:eastAsia="Times New Roman" w:hAnsi="Arial" w:cs="Arial"/>
          <w:b/>
          <w:sz w:val="24"/>
          <w:szCs w:val="24"/>
        </w:rPr>
        <w:t>I</w:t>
      </w:r>
      <w:r>
        <w:rPr>
          <w:rFonts w:ascii="Arial" w:eastAsia="Times New Roman" w:hAnsi="Arial" w:cs="Arial"/>
          <w:b/>
          <w:sz w:val="24"/>
          <w:szCs w:val="24"/>
        </w:rPr>
        <w:t xml:space="preserve"> del </w:t>
      </w:r>
      <w:r w:rsidR="00AE3B86">
        <w:rPr>
          <w:rFonts w:ascii="Arial" w:eastAsia="Times New Roman" w:hAnsi="Arial" w:cs="Arial"/>
          <w:b/>
          <w:sz w:val="24"/>
          <w:szCs w:val="24"/>
        </w:rPr>
        <w:t xml:space="preserve">que no </w:t>
      </w:r>
      <w:r>
        <w:rPr>
          <w:rFonts w:ascii="Arial" w:eastAsia="Times New Roman" w:hAnsi="Arial" w:cs="Arial"/>
          <w:b/>
          <w:sz w:val="24"/>
          <w:szCs w:val="24"/>
        </w:rPr>
        <w:t>lleg</w:t>
      </w:r>
      <w:r w:rsidR="00AE3B86">
        <w:rPr>
          <w:rFonts w:ascii="Arial" w:eastAsia="Times New Roman" w:hAnsi="Arial" w:cs="Arial"/>
          <w:b/>
          <w:sz w:val="24"/>
          <w:szCs w:val="24"/>
        </w:rPr>
        <w:t>ó</w:t>
      </w:r>
      <w:r>
        <w:rPr>
          <w:rFonts w:ascii="Arial" w:eastAsia="Times New Roman" w:hAnsi="Arial" w:cs="Arial"/>
          <w:b/>
          <w:sz w:val="24"/>
          <w:szCs w:val="24"/>
        </w:rPr>
        <w:t xml:space="preserve"> a declararse adversar</w:t>
      </w:r>
      <w:r w:rsidR="00AE3B86">
        <w:rPr>
          <w:rFonts w:ascii="Arial" w:eastAsia="Times New Roman" w:hAnsi="Arial" w:cs="Arial"/>
          <w:b/>
          <w:sz w:val="24"/>
          <w:szCs w:val="24"/>
        </w:rPr>
        <w:t>i</w:t>
      </w:r>
      <w:r>
        <w:rPr>
          <w:rFonts w:ascii="Arial" w:eastAsia="Times New Roman" w:hAnsi="Arial" w:cs="Arial"/>
          <w:b/>
          <w:sz w:val="24"/>
          <w:szCs w:val="24"/>
        </w:rPr>
        <w:t>o a</w:t>
      </w:r>
      <w:r w:rsidR="00AE3B86">
        <w:rPr>
          <w:rFonts w:ascii="Arial" w:eastAsia="Times New Roman" w:hAnsi="Arial" w:cs="Arial"/>
          <w:b/>
          <w:sz w:val="24"/>
          <w:szCs w:val="24"/>
        </w:rPr>
        <w:t>nte</w:t>
      </w:r>
      <w:r>
        <w:rPr>
          <w:rFonts w:ascii="Arial" w:eastAsia="Times New Roman" w:hAnsi="Arial" w:cs="Arial"/>
          <w:b/>
          <w:sz w:val="24"/>
          <w:szCs w:val="24"/>
        </w:rPr>
        <w:t xml:space="preserve"> las corrie</w:t>
      </w:r>
      <w:r w:rsidR="00AE3B86">
        <w:rPr>
          <w:rFonts w:ascii="Arial" w:eastAsia="Times New Roman" w:hAnsi="Arial" w:cs="Arial"/>
          <w:b/>
          <w:sz w:val="24"/>
          <w:szCs w:val="24"/>
        </w:rPr>
        <w:t>n</w:t>
      </w:r>
      <w:r>
        <w:rPr>
          <w:rFonts w:ascii="Arial" w:eastAsia="Times New Roman" w:hAnsi="Arial" w:cs="Arial"/>
          <w:b/>
          <w:sz w:val="24"/>
          <w:szCs w:val="24"/>
        </w:rPr>
        <w:t>tes r</w:t>
      </w:r>
      <w:r w:rsidR="00AE3B86">
        <w:rPr>
          <w:rFonts w:ascii="Arial" w:eastAsia="Times New Roman" w:hAnsi="Arial" w:cs="Arial"/>
          <w:b/>
          <w:sz w:val="24"/>
          <w:szCs w:val="24"/>
        </w:rPr>
        <w:t>e</w:t>
      </w:r>
      <w:r>
        <w:rPr>
          <w:rFonts w:ascii="Arial" w:eastAsia="Times New Roman" w:hAnsi="Arial" w:cs="Arial"/>
          <w:b/>
          <w:sz w:val="24"/>
          <w:szCs w:val="24"/>
        </w:rPr>
        <w:t xml:space="preserve">flejadas </w:t>
      </w:r>
      <w:r w:rsidR="00AE3B86">
        <w:rPr>
          <w:rFonts w:ascii="Arial" w:eastAsia="Times New Roman" w:hAnsi="Arial" w:cs="Arial"/>
          <w:b/>
          <w:sz w:val="24"/>
          <w:szCs w:val="24"/>
        </w:rPr>
        <w:t>e</w:t>
      </w:r>
      <w:r>
        <w:rPr>
          <w:rFonts w:ascii="Arial" w:eastAsia="Times New Roman" w:hAnsi="Arial" w:cs="Arial"/>
          <w:b/>
          <w:sz w:val="24"/>
          <w:szCs w:val="24"/>
        </w:rPr>
        <w:t>n los docu</w:t>
      </w:r>
      <w:r w:rsidR="00AE3B86">
        <w:rPr>
          <w:rFonts w:ascii="Arial" w:eastAsia="Times New Roman" w:hAnsi="Arial" w:cs="Arial"/>
          <w:b/>
          <w:sz w:val="24"/>
          <w:szCs w:val="24"/>
        </w:rPr>
        <w:t>m</w:t>
      </w:r>
      <w:r>
        <w:rPr>
          <w:rFonts w:ascii="Arial" w:eastAsia="Times New Roman" w:hAnsi="Arial" w:cs="Arial"/>
          <w:b/>
          <w:sz w:val="24"/>
          <w:szCs w:val="24"/>
        </w:rPr>
        <w:t>e</w:t>
      </w:r>
      <w:r w:rsidR="00AE3B86">
        <w:rPr>
          <w:rFonts w:ascii="Arial" w:eastAsia="Times New Roman" w:hAnsi="Arial" w:cs="Arial"/>
          <w:b/>
          <w:sz w:val="24"/>
          <w:szCs w:val="24"/>
        </w:rPr>
        <w:t>n</w:t>
      </w:r>
      <w:r>
        <w:rPr>
          <w:rFonts w:ascii="Arial" w:eastAsia="Times New Roman" w:hAnsi="Arial" w:cs="Arial"/>
          <w:b/>
          <w:sz w:val="24"/>
          <w:szCs w:val="24"/>
        </w:rPr>
        <w:t>tos conciliares, pero</w:t>
      </w:r>
      <w:r w:rsidR="00AE3B86">
        <w:rPr>
          <w:rFonts w:ascii="Arial" w:eastAsia="Times New Roman" w:hAnsi="Arial" w:cs="Arial"/>
          <w:b/>
          <w:sz w:val="24"/>
          <w:szCs w:val="24"/>
        </w:rPr>
        <w:t xml:space="preserve"> expresó</w:t>
      </w:r>
      <w:r>
        <w:rPr>
          <w:rFonts w:ascii="Arial" w:eastAsia="Times New Roman" w:hAnsi="Arial" w:cs="Arial"/>
          <w:b/>
          <w:sz w:val="24"/>
          <w:szCs w:val="24"/>
        </w:rPr>
        <w:t xml:space="preserve"> desconfianza de</w:t>
      </w:r>
      <w:r w:rsidR="00AE3B86">
        <w:rPr>
          <w:rFonts w:ascii="Arial" w:eastAsia="Times New Roman" w:hAnsi="Arial" w:cs="Arial"/>
          <w:b/>
          <w:sz w:val="24"/>
          <w:szCs w:val="24"/>
        </w:rPr>
        <w:t xml:space="preserve"> </w:t>
      </w:r>
      <w:r w:rsidR="00481CAB">
        <w:rPr>
          <w:rFonts w:ascii="Arial" w:eastAsia="Times New Roman" w:hAnsi="Arial" w:cs="Arial"/>
          <w:b/>
          <w:sz w:val="24"/>
          <w:szCs w:val="24"/>
        </w:rPr>
        <w:t>sus nuevas lí</w:t>
      </w:r>
      <w:r>
        <w:rPr>
          <w:rFonts w:ascii="Arial" w:eastAsia="Times New Roman" w:hAnsi="Arial" w:cs="Arial"/>
          <w:b/>
          <w:sz w:val="24"/>
          <w:szCs w:val="24"/>
        </w:rPr>
        <w:t>neas lit</w:t>
      </w:r>
      <w:r w:rsidR="00AE3B86">
        <w:rPr>
          <w:rFonts w:ascii="Arial" w:eastAsia="Times New Roman" w:hAnsi="Arial" w:cs="Arial"/>
          <w:b/>
          <w:sz w:val="24"/>
          <w:szCs w:val="24"/>
        </w:rPr>
        <w:t>ú</w:t>
      </w:r>
      <w:r>
        <w:rPr>
          <w:rFonts w:ascii="Arial" w:eastAsia="Times New Roman" w:hAnsi="Arial" w:cs="Arial"/>
          <w:b/>
          <w:sz w:val="24"/>
          <w:szCs w:val="24"/>
        </w:rPr>
        <w:t>rgicas y eclesial</w:t>
      </w:r>
      <w:r w:rsidR="00AE3B86">
        <w:rPr>
          <w:rFonts w:ascii="Arial" w:eastAsia="Times New Roman" w:hAnsi="Arial" w:cs="Arial"/>
          <w:b/>
          <w:sz w:val="24"/>
          <w:szCs w:val="24"/>
        </w:rPr>
        <w:t>es</w:t>
      </w:r>
      <w:r>
        <w:rPr>
          <w:rFonts w:ascii="Arial" w:eastAsia="Times New Roman" w:hAnsi="Arial" w:cs="Arial"/>
          <w:b/>
          <w:sz w:val="24"/>
          <w:szCs w:val="24"/>
        </w:rPr>
        <w:t>, refleja</w:t>
      </w:r>
      <w:r w:rsidR="00481CAB">
        <w:rPr>
          <w:rFonts w:ascii="Arial" w:eastAsia="Times New Roman" w:hAnsi="Arial" w:cs="Arial"/>
          <w:b/>
          <w:sz w:val="24"/>
          <w:szCs w:val="24"/>
        </w:rPr>
        <w:t>d</w:t>
      </w:r>
      <w:r>
        <w:rPr>
          <w:rFonts w:ascii="Arial" w:eastAsia="Times New Roman" w:hAnsi="Arial" w:cs="Arial"/>
          <w:b/>
          <w:sz w:val="24"/>
          <w:szCs w:val="24"/>
        </w:rPr>
        <w:t>os en sus principales</w:t>
      </w:r>
      <w:r w:rsidR="00481CAB">
        <w:rPr>
          <w:rFonts w:ascii="Arial" w:eastAsia="Times New Roman" w:hAnsi="Arial" w:cs="Arial"/>
          <w:b/>
          <w:sz w:val="24"/>
          <w:szCs w:val="24"/>
        </w:rPr>
        <w:t xml:space="preserve"> </w:t>
      </w:r>
      <w:r>
        <w:rPr>
          <w:rFonts w:ascii="Arial" w:eastAsia="Times New Roman" w:hAnsi="Arial" w:cs="Arial"/>
          <w:b/>
          <w:sz w:val="24"/>
          <w:szCs w:val="24"/>
        </w:rPr>
        <w:t>docu</w:t>
      </w:r>
      <w:r w:rsidR="00481CAB">
        <w:rPr>
          <w:rFonts w:ascii="Arial" w:eastAsia="Times New Roman" w:hAnsi="Arial" w:cs="Arial"/>
          <w:b/>
          <w:sz w:val="24"/>
          <w:szCs w:val="24"/>
        </w:rPr>
        <w:t>me</w:t>
      </w:r>
      <w:r>
        <w:rPr>
          <w:rFonts w:ascii="Arial" w:eastAsia="Times New Roman" w:hAnsi="Arial" w:cs="Arial"/>
          <w:b/>
          <w:sz w:val="24"/>
          <w:szCs w:val="24"/>
        </w:rPr>
        <w:t>ntos .</w:t>
      </w:r>
    </w:p>
    <w:p w:rsidR="00DC6E4E" w:rsidRDefault="00DC6E4E" w:rsidP="008B2ACE">
      <w:pPr>
        <w:spacing w:after="0" w:line="240" w:lineRule="auto"/>
        <w:ind w:left="-851" w:right="-994" w:firstLine="142"/>
        <w:jc w:val="both"/>
        <w:rPr>
          <w:rFonts w:ascii="Arial" w:eastAsia="Times New Roman" w:hAnsi="Arial" w:cs="Arial"/>
          <w:b/>
          <w:sz w:val="24"/>
          <w:szCs w:val="24"/>
        </w:rPr>
      </w:pPr>
    </w:p>
    <w:p w:rsidR="00AE3B86" w:rsidRDefault="00481CAB" w:rsidP="008B2ACE">
      <w:pPr>
        <w:spacing w:after="0" w:line="240" w:lineRule="auto"/>
        <w:ind w:left="-851"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246257" w:rsidRPr="008B2ACE">
        <w:rPr>
          <w:rFonts w:ascii="Arial" w:eastAsia="Times New Roman" w:hAnsi="Arial" w:cs="Arial"/>
          <w:b/>
          <w:sz w:val="24"/>
          <w:szCs w:val="24"/>
        </w:rPr>
        <w:t xml:space="preserve">En el ocaso de su existencia, </w:t>
      </w:r>
      <w:proofErr w:type="spellStart"/>
      <w:r w:rsidR="00246257" w:rsidRPr="008B2ACE">
        <w:rPr>
          <w:rFonts w:ascii="Arial" w:eastAsia="Times New Roman" w:hAnsi="Arial" w:cs="Arial"/>
          <w:b/>
          <w:sz w:val="24"/>
          <w:szCs w:val="24"/>
        </w:rPr>
        <w:t>Tusquets</w:t>
      </w:r>
      <w:proofErr w:type="spellEnd"/>
      <w:r w:rsidR="00246257" w:rsidRPr="008B2ACE">
        <w:rPr>
          <w:rFonts w:ascii="Arial" w:eastAsia="Times New Roman" w:hAnsi="Arial" w:cs="Arial"/>
          <w:b/>
          <w:sz w:val="24"/>
          <w:szCs w:val="24"/>
        </w:rPr>
        <w:t xml:space="preserve"> volvió a vindicar públicamente al catalanismo, no</w:t>
      </w:r>
      <w:r>
        <w:rPr>
          <w:rFonts w:ascii="Arial" w:eastAsia="Times New Roman" w:hAnsi="Arial" w:cs="Arial"/>
          <w:b/>
          <w:sz w:val="24"/>
          <w:szCs w:val="24"/>
        </w:rPr>
        <w:t xml:space="preserve"> com</w:t>
      </w:r>
      <w:r w:rsidR="00DC6E4E">
        <w:rPr>
          <w:rFonts w:ascii="Arial" w:eastAsia="Times New Roman" w:hAnsi="Arial" w:cs="Arial"/>
          <w:b/>
          <w:sz w:val="24"/>
          <w:szCs w:val="24"/>
        </w:rPr>
        <w:t>o cultura digna de todo respeto e incluso apoyo y admir</w:t>
      </w:r>
      <w:r>
        <w:rPr>
          <w:rFonts w:ascii="Arial" w:eastAsia="Times New Roman" w:hAnsi="Arial" w:cs="Arial"/>
          <w:b/>
          <w:sz w:val="24"/>
          <w:szCs w:val="24"/>
        </w:rPr>
        <w:t>a</w:t>
      </w:r>
      <w:r w:rsidR="00DC6E4E">
        <w:rPr>
          <w:rFonts w:ascii="Arial" w:eastAsia="Times New Roman" w:hAnsi="Arial" w:cs="Arial"/>
          <w:b/>
          <w:sz w:val="24"/>
          <w:szCs w:val="24"/>
        </w:rPr>
        <w:t>ción, sino camino hacia un separatismo incompr</w:t>
      </w:r>
      <w:r>
        <w:rPr>
          <w:rFonts w:ascii="Arial" w:eastAsia="Times New Roman" w:hAnsi="Arial" w:cs="Arial"/>
          <w:b/>
          <w:sz w:val="24"/>
          <w:szCs w:val="24"/>
        </w:rPr>
        <w:t>en</w:t>
      </w:r>
      <w:r w:rsidR="00DC6E4E">
        <w:rPr>
          <w:rFonts w:ascii="Arial" w:eastAsia="Times New Roman" w:hAnsi="Arial" w:cs="Arial"/>
          <w:b/>
          <w:sz w:val="24"/>
          <w:szCs w:val="24"/>
        </w:rPr>
        <w:t>sible e</w:t>
      </w:r>
      <w:r w:rsidR="005D6934">
        <w:rPr>
          <w:rFonts w:ascii="Arial" w:eastAsia="Times New Roman" w:hAnsi="Arial" w:cs="Arial"/>
          <w:b/>
          <w:sz w:val="24"/>
          <w:szCs w:val="24"/>
        </w:rPr>
        <w:t>n</w:t>
      </w:r>
      <w:r w:rsidR="00DC6E4E">
        <w:rPr>
          <w:rFonts w:ascii="Arial" w:eastAsia="Times New Roman" w:hAnsi="Arial" w:cs="Arial"/>
          <w:b/>
          <w:sz w:val="24"/>
          <w:szCs w:val="24"/>
        </w:rPr>
        <w:t xml:space="preserve"> un ho</w:t>
      </w:r>
      <w:r>
        <w:rPr>
          <w:rFonts w:ascii="Arial" w:eastAsia="Times New Roman" w:hAnsi="Arial" w:cs="Arial"/>
          <w:b/>
          <w:sz w:val="24"/>
          <w:szCs w:val="24"/>
        </w:rPr>
        <w:t>m</w:t>
      </w:r>
      <w:r w:rsidR="00DC6E4E">
        <w:rPr>
          <w:rFonts w:ascii="Arial" w:eastAsia="Times New Roman" w:hAnsi="Arial" w:cs="Arial"/>
          <w:b/>
          <w:sz w:val="24"/>
          <w:szCs w:val="24"/>
        </w:rPr>
        <w:t xml:space="preserve">bre de su </w:t>
      </w:r>
      <w:r w:rsidR="00AE3B86">
        <w:rPr>
          <w:rFonts w:ascii="Arial" w:eastAsia="Times New Roman" w:hAnsi="Arial" w:cs="Arial"/>
          <w:b/>
          <w:sz w:val="24"/>
          <w:szCs w:val="24"/>
        </w:rPr>
        <w:t>clara educ</w:t>
      </w:r>
      <w:r>
        <w:rPr>
          <w:rFonts w:ascii="Arial" w:eastAsia="Times New Roman" w:hAnsi="Arial" w:cs="Arial"/>
          <w:b/>
          <w:sz w:val="24"/>
          <w:szCs w:val="24"/>
        </w:rPr>
        <w:t>a</w:t>
      </w:r>
      <w:r w:rsidR="00AE3B86">
        <w:rPr>
          <w:rFonts w:ascii="Arial" w:eastAsia="Times New Roman" w:hAnsi="Arial" w:cs="Arial"/>
          <w:b/>
          <w:sz w:val="24"/>
          <w:szCs w:val="24"/>
        </w:rPr>
        <w:t>ci</w:t>
      </w:r>
      <w:r>
        <w:rPr>
          <w:rFonts w:ascii="Arial" w:eastAsia="Times New Roman" w:hAnsi="Arial" w:cs="Arial"/>
          <w:b/>
          <w:sz w:val="24"/>
          <w:szCs w:val="24"/>
        </w:rPr>
        <w:t>ó</w:t>
      </w:r>
      <w:r w:rsidR="00AE3B86">
        <w:rPr>
          <w:rFonts w:ascii="Arial" w:eastAsia="Times New Roman" w:hAnsi="Arial" w:cs="Arial"/>
          <w:b/>
          <w:sz w:val="24"/>
          <w:szCs w:val="24"/>
        </w:rPr>
        <w:t>n eur</w:t>
      </w:r>
      <w:r>
        <w:rPr>
          <w:rFonts w:ascii="Arial" w:eastAsia="Times New Roman" w:hAnsi="Arial" w:cs="Arial"/>
          <w:b/>
          <w:sz w:val="24"/>
          <w:szCs w:val="24"/>
        </w:rPr>
        <w:t>o</w:t>
      </w:r>
      <w:r w:rsidR="00AE3B86">
        <w:rPr>
          <w:rFonts w:ascii="Arial" w:eastAsia="Times New Roman" w:hAnsi="Arial" w:cs="Arial"/>
          <w:b/>
          <w:sz w:val="24"/>
          <w:szCs w:val="24"/>
        </w:rPr>
        <w:t>pea</w:t>
      </w:r>
      <w:r>
        <w:rPr>
          <w:rFonts w:ascii="Arial" w:eastAsia="Times New Roman" w:hAnsi="Arial" w:cs="Arial"/>
          <w:b/>
          <w:sz w:val="24"/>
          <w:szCs w:val="24"/>
        </w:rPr>
        <w:t>.</w:t>
      </w:r>
      <w:r w:rsidR="00AE3B86">
        <w:rPr>
          <w:rFonts w:ascii="Arial" w:eastAsia="Times New Roman" w:hAnsi="Arial" w:cs="Arial"/>
          <w:b/>
          <w:sz w:val="24"/>
          <w:szCs w:val="24"/>
        </w:rPr>
        <w:t xml:space="preserve"> </w:t>
      </w:r>
    </w:p>
    <w:p w:rsidR="00AE3B86" w:rsidRDefault="00AE3B86" w:rsidP="008B2ACE">
      <w:pPr>
        <w:spacing w:after="0" w:line="240" w:lineRule="auto"/>
        <w:ind w:left="-851" w:right="-994" w:firstLine="142"/>
        <w:jc w:val="both"/>
        <w:rPr>
          <w:rFonts w:ascii="Arial" w:eastAsia="Times New Roman" w:hAnsi="Arial" w:cs="Arial"/>
          <w:b/>
          <w:sz w:val="24"/>
          <w:szCs w:val="24"/>
        </w:rPr>
      </w:pPr>
    </w:p>
    <w:p w:rsidR="00AE3B86" w:rsidRDefault="00481CAB" w:rsidP="008B2ACE">
      <w:pPr>
        <w:spacing w:after="0" w:line="240" w:lineRule="auto"/>
        <w:ind w:left="-851" w:right="-994" w:firstLine="142"/>
        <w:jc w:val="both"/>
        <w:rPr>
          <w:rFonts w:ascii="Arial" w:eastAsia="Times New Roman" w:hAnsi="Arial" w:cs="Arial"/>
          <w:b/>
          <w:sz w:val="24"/>
          <w:szCs w:val="24"/>
        </w:rPr>
      </w:pPr>
      <w:r>
        <w:rPr>
          <w:rFonts w:ascii="Arial" w:eastAsia="Times New Roman" w:hAnsi="Arial" w:cs="Arial"/>
          <w:b/>
          <w:sz w:val="24"/>
          <w:szCs w:val="24"/>
        </w:rPr>
        <w:t xml:space="preserve"> Falleció a los 97 años despué</w:t>
      </w:r>
      <w:r w:rsidR="00AE3B86">
        <w:rPr>
          <w:rFonts w:ascii="Arial" w:eastAsia="Times New Roman" w:hAnsi="Arial" w:cs="Arial"/>
          <w:b/>
          <w:sz w:val="24"/>
          <w:szCs w:val="24"/>
        </w:rPr>
        <w:t>s de una anc</w:t>
      </w:r>
      <w:r>
        <w:rPr>
          <w:rFonts w:ascii="Arial" w:eastAsia="Times New Roman" w:hAnsi="Arial" w:cs="Arial"/>
          <w:b/>
          <w:sz w:val="24"/>
          <w:szCs w:val="24"/>
        </w:rPr>
        <w:t>i</w:t>
      </w:r>
      <w:r w:rsidR="00AE3B86">
        <w:rPr>
          <w:rFonts w:ascii="Arial" w:eastAsia="Times New Roman" w:hAnsi="Arial" w:cs="Arial"/>
          <w:b/>
          <w:sz w:val="24"/>
          <w:szCs w:val="24"/>
        </w:rPr>
        <w:t>anid</w:t>
      </w:r>
      <w:r>
        <w:rPr>
          <w:rFonts w:ascii="Arial" w:eastAsia="Times New Roman" w:hAnsi="Arial" w:cs="Arial"/>
          <w:b/>
          <w:sz w:val="24"/>
          <w:szCs w:val="24"/>
        </w:rPr>
        <w:t>a</w:t>
      </w:r>
      <w:r w:rsidR="00AE3B86">
        <w:rPr>
          <w:rFonts w:ascii="Arial" w:eastAsia="Times New Roman" w:hAnsi="Arial" w:cs="Arial"/>
          <w:b/>
          <w:sz w:val="24"/>
          <w:szCs w:val="24"/>
        </w:rPr>
        <w:t>d todavía clari</w:t>
      </w:r>
      <w:r>
        <w:rPr>
          <w:rFonts w:ascii="Arial" w:eastAsia="Times New Roman" w:hAnsi="Arial" w:cs="Arial"/>
          <w:b/>
          <w:sz w:val="24"/>
          <w:szCs w:val="24"/>
        </w:rPr>
        <w:t>v</w:t>
      </w:r>
      <w:r w:rsidR="00AE3B86">
        <w:rPr>
          <w:rFonts w:ascii="Arial" w:eastAsia="Times New Roman" w:hAnsi="Arial" w:cs="Arial"/>
          <w:b/>
          <w:sz w:val="24"/>
          <w:szCs w:val="24"/>
        </w:rPr>
        <w:t>idente en los va</w:t>
      </w:r>
      <w:r>
        <w:rPr>
          <w:rFonts w:ascii="Arial" w:eastAsia="Times New Roman" w:hAnsi="Arial" w:cs="Arial"/>
          <w:b/>
          <w:sz w:val="24"/>
          <w:szCs w:val="24"/>
        </w:rPr>
        <w:t>l</w:t>
      </w:r>
      <w:r w:rsidR="00AE3B86">
        <w:rPr>
          <w:rFonts w:ascii="Arial" w:eastAsia="Times New Roman" w:hAnsi="Arial" w:cs="Arial"/>
          <w:b/>
          <w:sz w:val="24"/>
          <w:szCs w:val="24"/>
        </w:rPr>
        <w:t>or</w:t>
      </w:r>
      <w:r>
        <w:rPr>
          <w:rFonts w:ascii="Arial" w:eastAsia="Times New Roman" w:hAnsi="Arial" w:cs="Arial"/>
          <w:b/>
          <w:sz w:val="24"/>
          <w:szCs w:val="24"/>
        </w:rPr>
        <w:t>e</w:t>
      </w:r>
      <w:r w:rsidR="00AE3B86">
        <w:rPr>
          <w:rFonts w:ascii="Arial" w:eastAsia="Times New Roman" w:hAnsi="Arial" w:cs="Arial"/>
          <w:b/>
          <w:sz w:val="24"/>
          <w:szCs w:val="24"/>
        </w:rPr>
        <w:t xml:space="preserve">s </w:t>
      </w:r>
      <w:r>
        <w:rPr>
          <w:rFonts w:ascii="Arial" w:eastAsia="Times New Roman" w:hAnsi="Arial" w:cs="Arial"/>
          <w:b/>
          <w:sz w:val="24"/>
          <w:szCs w:val="24"/>
        </w:rPr>
        <w:t>q</w:t>
      </w:r>
      <w:r w:rsidR="00AE3B86">
        <w:rPr>
          <w:rFonts w:ascii="Arial" w:eastAsia="Times New Roman" w:hAnsi="Arial" w:cs="Arial"/>
          <w:b/>
          <w:sz w:val="24"/>
          <w:szCs w:val="24"/>
        </w:rPr>
        <w:t>ue había sido su disti</w:t>
      </w:r>
      <w:r>
        <w:rPr>
          <w:rFonts w:ascii="Arial" w:eastAsia="Times New Roman" w:hAnsi="Arial" w:cs="Arial"/>
          <w:b/>
          <w:sz w:val="24"/>
          <w:szCs w:val="24"/>
        </w:rPr>
        <w:t>n</w:t>
      </w:r>
      <w:r w:rsidR="00AE3B86">
        <w:rPr>
          <w:rFonts w:ascii="Arial" w:eastAsia="Times New Roman" w:hAnsi="Arial" w:cs="Arial"/>
          <w:b/>
          <w:sz w:val="24"/>
          <w:szCs w:val="24"/>
        </w:rPr>
        <w:t>tivo vital, pero tal vez deslumbr</w:t>
      </w:r>
      <w:r>
        <w:rPr>
          <w:rFonts w:ascii="Arial" w:eastAsia="Times New Roman" w:hAnsi="Arial" w:cs="Arial"/>
          <w:b/>
          <w:sz w:val="24"/>
          <w:szCs w:val="24"/>
        </w:rPr>
        <w:t>a</w:t>
      </w:r>
      <w:r w:rsidR="00AE3B86">
        <w:rPr>
          <w:rFonts w:ascii="Arial" w:eastAsia="Times New Roman" w:hAnsi="Arial" w:cs="Arial"/>
          <w:b/>
          <w:sz w:val="24"/>
          <w:szCs w:val="24"/>
        </w:rPr>
        <w:t>do por personajes de la c</w:t>
      </w:r>
      <w:r>
        <w:rPr>
          <w:rFonts w:ascii="Arial" w:eastAsia="Times New Roman" w:hAnsi="Arial" w:cs="Arial"/>
          <w:b/>
          <w:sz w:val="24"/>
          <w:szCs w:val="24"/>
        </w:rPr>
        <w:t>ategorí</w:t>
      </w:r>
      <w:r w:rsidR="00AE3B86">
        <w:rPr>
          <w:rFonts w:ascii="Arial" w:eastAsia="Times New Roman" w:hAnsi="Arial" w:cs="Arial"/>
          <w:b/>
          <w:sz w:val="24"/>
          <w:szCs w:val="24"/>
        </w:rPr>
        <w:t xml:space="preserve">a social y </w:t>
      </w:r>
      <w:r>
        <w:rPr>
          <w:rFonts w:ascii="Arial" w:eastAsia="Times New Roman" w:hAnsi="Arial" w:cs="Arial"/>
          <w:b/>
          <w:sz w:val="24"/>
          <w:szCs w:val="24"/>
        </w:rPr>
        <w:t>é</w:t>
      </w:r>
      <w:r w:rsidR="00AE3B86">
        <w:rPr>
          <w:rFonts w:ascii="Arial" w:eastAsia="Times New Roman" w:hAnsi="Arial" w:cs="Arial"/>
          <w:b/>
          <w:sz w:val="24"/>
          <w:szCs w:val="24"/>
        </w:rPr>
        <w:t>tica de</w:t>
      </w:r>
      <w:r w:rsidR="00AE3B86" w:rsidRPr="008B2ACE">
        <w:rPr>
          <w:rFonts w:ascii="Arial" w:eastAsia="Times New Roman" w:hAnsi="Arial" w:cs="Arial"/>
          <w:b/>
          <w:sz w:val="24"/>
          <w:szCs w:val="24"/>
        </w:rPr>
        <w:t>l separatismo</w:t>
      </w:r>
      <w:r w:rsidR="00AE3B86">
        <w:rPr>
          <w:rFonts w:ascii="Arial" w:eastAsia="Times New Roman" w:hAnsi="Arial" w:cs="Arial"/>
          <w:b/>
          <w:sz w:val="24"/>
          <w:szCs w:val="24"/>
        </w:rPr>
        <w:t xml:space="preserve"> radical </w:t>
      </w:r>
      <w:r>
        <w:rPr>
          <w:rFonts w:ascii="Arial" w:eastAsia="Times New Roman" w:hAnsi="Arial" w:cs="Arial"/>
          <w:b/>
          <w:sz w:val="24"/>
          <w:szCs w:val="24"/>
        </w:rPr>
        <w:t>c</w:t>
      </w:r>
      <w:r w:rsidR="00AE3B86">
        <w:rPr>
          <w:rFonts w:ascii="Arial" w:eastAsia="Times New Roman" w:hAnsi="Arial" w:cs="Arial"/>
          <w:b/>
          <w:sz w:val="24"/>
          <w:szCs w:val="24"/>
        </w:rPr>
        <w:t xml:space="preserve">omo </w:t>
      </w:r>
      <w:r w:rsidR="00AE3B86" w:rsidRPr="008B2ACE">
        <w:rPr>
          <w:rFonts w:ascii="Arial" w:eastAsia="Times New Roman" w:hAnsi="Arial" w:cs="Arial"/>
          <w:b/>
          <w:sz w:val="24"/>
          <w:szCs w:val="24"/>
        </w:rPr>
        <w:t xml:space="preserve">Albert </w:t>
      </w:r>
      <w:proofErr w:type="spellStart"/>
      <w:r w:rsidR="00AE3B86" w:rsidRPr="008B2ACE">
        <w:rPr>
          <w:rFonts w:ascii="Arial" w:eastAsia="Times New Roman" w:hAnsi="Arial" w:cs="Arial"/>
          <w:b/>
          <w:sz w:val="24"/>
          <w:szCs w:val="24"/>
        </w:rPr>
        <w:t>Manent</w:t>
      </w:r>
      <w:proofErr w:type="spellEnd"/>
      <w:r w:rsidR="00AE3B86" w:rsidRPr="008B2ACE">
        <w:rPr>
          <w:rFonts w:ascii="Arial" w:eastAsia="Times New Roman" w:hAnsi="Arial" w:cs="Arial"/>
          <w:b/>
          <w:sz w:val="24"/>
          <w:szCs w:val="24"/>
        </w:rPr>
        <w:t xml:space="preserve"> y </w:t>
      </w:r>
      <w:hyperlink r:id="rId47" w:tooltip="Jordi Pujol" w:history="1">
        <w:r w:rsidR="00AE3B86" w:rsidRPr="008B2ACE">
          <w:rPr>
            <w:rFonts w:ascii="Arial" w:eastAsia="Times New Roman" w:hAnsi="Arial" w:cs="Arial"/>
            <w:b/>
            <w:sz w:val="24"/>
            <w:szCs w:val="24"/>
          </w:rPr>
          <w:t>Jordi Pujol</w:t>
        </w:r>
      </w:hyperlink>
      <w:r>
        <w:rPr>
          <w:rFonts w:ascii="Arial" w:hAnsi="Arial" w:cs="Arial"/>
          <w:b/>
          <w:sz w:val="24"/>
          <w:szCs w:val="24"/>
        </w:rPr>
        <w:t>, cuyas demandas judiciales posteri</w:t>
      </w:r>
      <w:r w:rsidR="005D6934">
        <w:rPr>
          <w:rFonts w:ascii="Arial" w:hAnsi="Arial" w:cs="Arial"/>
          <w:b/>
          <w:sz w:val="24"/>
          <w:szCs w:val="24"/>
        </w:rPr>
        <w:t>or</w:t>
      </w:r>
      <w:r>
        <w:rPr>
          <w:rFonts w:ascii="Arial" w:hAnsi="Arial" w:cs="Arial"/>
          <w:b/>
          <w:sz w:val="24"/>
          <w:szCs w:val="24"/>
        </w:rPr>
        <w:t>es colocarían en su sitio.</w:t>
      </w:r>
      <w:r w:rsidR="00AE3B86" w:rsidRPr="008B2ACE">
        <w:rPr>
          <w:rFonts w:ascii="Arial" w:eastAsia="Times New Roman" w:hAnsi="Arial" w:cs="Arial"/>
          <w:b/>
          <w:sz w:val="24"/>
          <w:szCs w:val="24"/>
        </w:rPr>
        <w:t>.</w:t>
      </w:r>
    </w:p>
    <w:p w:rsidR="00AE3B86" w:rsidRDefault="00AE3B86" w:rsidP="008B2ACE">
      <w:pPr>
        <w:spacing w:after="0" w:line="240" w:lineRule="auto"/>
        <w:ind w:left="-851" w:right="-994" w:firstLine="142"/>
        <w:jc w:val="both"/>
        <w:rPr>
          <w:rFonts w:ascii="Arial" w:eastAsia="Times New Roman" w:hAnsi="Arial" w:cs="Arial"/>
          <w:b/>
          <w:sz w:val="24"/>
          <w:szCs w:val="24"/>
        </w:rPr>
      </w:pPr>
    </w:p>
    <w:p w:rsidR="00AE3B86" w:rsidRPr="00AE3B86" w:rsidRDefault="00AE3B86" w:rsidP="008B2ACE">
      <w:pPr>
        <w:spacing w:after="0" w:line="240" w:lineRule="auto"/>
        <w:ind w:left="-851" w:right="-994" w:firstLine="142"/>
        <w:jc w:val="both"/>
        <w:rPr>
          <w:rFonts w:ascii="Arial" w:eastAsia="Times New Roman" w:hAnsi="Arial" w:cs="Arial"/>
          <w:b/>
          <w:color w:val="FF0000"/>
          <w:sz w:val="28"/>
          <w:szCs w:val="28"/>
        </w:rPr>
      </w:pPr>
      <w:r>
        <w:rPr>
          <w:rFonts w:ascii="Arial" w:eastAsia="Times New Roman" w:hAnsi="Arial" w:cs="Arial"/>
          <w:b/>
          <w:color w:val="FF0000"/>
          <w:sz w:val="28"/>
          <w:szCs w:val="28"/>
        </w:rPr>
        <w:t>O</w:t>
      </w:r>
      <w:r w:rsidRPr="00AE3B86">
        <w:rPr>
          <w:rFonts w:ascii="Arial" w:eastAsia="Times New Roman" w:hAnsi="Arial" w:cs="Arial"/>
          <w:b/>
          <w:color w:val="FF0000"/>
          <w:sz w:val="28"/>
          <w:szCs w:val="28"/>
        </w:rPr>
        <w:t>bras de su fecunda vida lit</w:t>
      </w:r>
      <w:r>
        <w:rPr>
          <w:rFonts w:ascii="Arial" w:eastAsia="Times New Roman" w:hAnsi="Arial" w:cs="Arial"/>
          <w:b/>
          <w:color w:val="FF0000"/>
          <w:sz w:val="28"/>
          <w:szCs w:val="28"/>
        </w:rPr>
        <w:t>e</w:t>
      </w:r>
      <w:r w:rsidRPr="00AE3B86">
        <w:rPr>
          <w:rFonts w:ascii="Arial" w:eastAsia="Times New Roman" w:hAnsi="Arial" w:cs="Arial"/>
          <w:b/>
          <w:color w:val="FF0000"/>
          <w:sz w:val="28"/>
          <w:szCs w:val="28"/>
        </w:rPr>
        <w:t>raria</w:t>
      </w:r>
    </w:p>
    <w:p w:rsidR="00246257" w:rsidRPr="008B2ACE" w:rsidRDefault="00246257" w:rsidP="008B2ACE">
      <w:pPr>
        <w:spacing w:after="0" w:line="240" w:lineRule="auto"/>
        <w:ind w:left="-851" w:right="-994" w:firstLine="142"/>
        <w:jc w:val="both"/>
        <w:outlineLvl w:val="1"/>
        <w:rPr>
          <w:rFonts w:ascii="Arial" w:eastAsia="Times New Roman" w:hAnsi="Arial" w:cs="Arial"/>
          <w:b/>
          <w:bCs/>
          <w:sz w:val="24"/>
          <w:szCs w:val="24"/>
        </w:rPr>
      </w:pP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Cantigas de abril</w:t>
      </w:r>
      <w:r w:rsidRPr="008B2ACE">
        <w:rPr>
          <w:rFonts w:ascii="Arial" w:eastAsia="Times New Roman" w:hAnsi="Arial" w:cs="Arial"/>
          <w:b/>
          <w:sz w:val="24"/>
          <w:szCs w:val="24"/>
        </w:rPr>
        <w:t xml:space="preserve">. Barcelona: Imprenta de Francisco J. </w:t>
      </w:r>
      <w:proofErr w:type="spellStart"/>
      <w:r w:rsidRPr="008B2ACE">
        <w:rPr>
          <w:rFonts w:ascii="Arial" w:eastAsia="Times New Roman" w:hAnsi="Arial" w:cs="Arial"/>
          <w:b/>
          <w:sz w:val="24"/>
          <w:szCs w:val="24"/>
        </w:rPr>
        <w:t>AltésAlabart</w:t>
      </w:r>
      <w:proofErr w:type="spellEnd"/>
      <w:r w:rsidRPr="008B2ACE">
        <w:rPr>
          <w:rFonts w:ascii="Arial" w:eastAsia="Times New Roman" w:hAnsi="Arial" w:cs="Arial"/>
          <w:b/>
          <w:sz w:val="24"/>
          <w:szCs w:val="24"/>
        </w:rPr>
        <w:t>, 1917.</w:t>
      </w:r>
    </w:p>
    <w:p w:rsidR="00AE3B86"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 xml:space="preserve">El </w:t>
      </w:r>
      <w:proofErr w:type="spellStart"/>
      <w:r w:rsidRPr="008B2ACE">
        <w:rPr>
          <w:rFonts w:ascii="Arial" w:eastAsia="Times New Roman" w:hAnsi="Arial" w:cs="Arial"/>
          <w:b/>
          <w:i/>
          <w:iCs/>
          <w:sz w:val="24"/>
          <w:szCs w:val="24"/>
        </w:rPr>
        <w:t>teosofisme</w:t>
      </w:r>
      <w:proofErr w:type="spellEnd"/>
      <w:r w:rsidRPr="008B2ACE">
        <w:rPr>
          <w:rFonts w:ascii="Arial" w:eastAsia="Times New Roman" w:hAnsi="Arial" w:cs="Arial"/>
          <w:b/>
          <w:sz w:val="24"/>
          <w:szCs w:val="24"/>
        </w:rPr>
        <w:t xml:space="preserve">. Barcelona: </w:t>
      </w:r>
      <w:proofErr w:type="spellStart"/>
      <w:r w:rsidRPr="008B2ACE">
        <w:rPr>
          <w:rFonts w:ascii="Arial" w:eastAsia="Times New Roman" w:hAnsi="Arial" w:cs="Arial"/>
          <w:b/>
          <w:sz w:val="24"/>
          <w:szCs w:val="24"/>
        </w:rPr>
        <w:t>LliberiaCatalonia</w:t>
      </w:r>
      <w:proofErr w:type="spellEnd"/>
      <w:r w:rsidRPr="008B2ACE">
        <w:rPr>
          <w:rFonts w:ascii="Arial" w:eastAsia="Times New Roman" w:hAnsi="Arial" w:cs="Arial"/>
          <w:b/>
          <w:sz w:val="24"/>
          <w:szCs w:val="24"/>
        </w:rPr>
        <w:t>, 1926.</w:t>
      </w:r>
    </w:p>
    <w:p w:rsidR="00246257" w:rsidRDefault="00AE3B86" w:rsidP="00AE3B86">
      <w:pPr>
        <w:spacing w:after="0" w:line="240" w:lineRule="auto"/>
        <w:ind w:left="-709" w:right="-994"/>
        <w:jc w:val="both"/>
        <w:rPr>
          <w:rFonts w:ascii="Arial" w:eastAsia="Times New Roman" w:hAnsi="Arial" w:cs="Arial"/>
          <w:b/>
          <w:sz w:val="24"/>
          <w:szCs w:val="24"/>
        </w:rPr>
      </w:pPr>
      <w:proofErr w:type="spellStart"/>
      <w:r>
        <w:rPr>
          <w:rFonts w:ascii="Arial" w:eastAsia="Times New Roman" w:hAnsi="Arial" w:cs="Arial"/>
          <w:b/>
          <w:i/>
          <w:iCs/>
          <w:sz w:val="24"/>
          <w:szCs w:val="24"/>
        </w:rPr>
        <w:t>A</w:t>
      </w:r>
      <w:r w:rsidR="00246257" w:rsidRPr="008B2ACE">
        <w:rPr>
          <w:rFonts w:ascii="Arial" w:eastAsia="Times New Roman" w:hAnsi="Arial" w:cs="Arial"/>
          <w:b/>
          <w:i/>
          <w:iCs/>
          <w:sz w:val="24"/>
          <w:szCs w:val="24"/>
        </w:rPr>
        <w:t>ssaigs</w:t>
      </w:r>
      <w:proofErr w:type="spellEnd"/>
      <w:r w:rsidR="00246257" w:rsidRPr="008B2ACE">
        <w:rPr>
          <w:rFonts w:ascii="Arial" w:eastAsia="Times New Roman" w:hAnsi="Arial" w:cs="Arial"/>
          <w:b/>
          <w:i/>
          <w:iCs/>
          <w:sz w:val="24"/>
          <w:szCs w:val="24"/>
        </w:rPr>
        <w:t xml:space="preserve"> de crítica </w:t>
      </w:r>
      <w:proofErr w:type="spellStart"/>
      <w:r w:rsidR="00246257" w:rsidRPr="008B2ACE">
        <w:rPr>
          <w:rFonts w:ascii="Arial" w:eastAsia="Times New Roman" w:hAnsi="Arial" w:cs="Arial"/>
          <w:b/>
          <w:i/>
          <w:iCs/>
          <w:sz w:val="24"/>
          <w:szCs w:val="24"/>
        </w:rPr>
        <w:t>filosòfica</w:t>
      </w:r>
      <w:proofErr w:type="spellEnd"/>
      <w:r w:rsidR="00246257" w:rsidRPr="008B2ACE">
        <w:rPr>
          <w:rFonts w:ascii="Arial" w:eastAsia="Times New Roman" w:hAnsi="Arial" w:cs="Arial"/>
          <w:b/>
          <w:sz w:val="24"/>
          <w:szCs w:val="24"/>
        </w:rPr>
        <w:t xml:space="preserve">. Barcelona: </w:t>
      </w:r>
      <w:proofErr w:type="spellStart"/>
      <w:r w:rsidR="00246257" w:rsidRPr="008B2ACE">
        <w:rPr>
          <w:rFonts w:ascii="Arial" w:eastAsia="Times New Roman" w:hAnsi="Arial" w:cs="Arial"/>
          <w:b/>
          <w:sz w:val="24"/>
          <w:szCs w:val="24"/>
        </w:rPr>
        <w:t>Edicions</w:t>
      </w:r>
      <w:proofErr w:type="spellEnd"/>
      <w:r w:rsidR="00246257" w:rsidRPr="008B2ACE">
        <w:rPr>
          <w:rFonts w:ascii="Arial" w:eastAsia="Times New Roman" w:hAnsi="Arial" w:cs="Arial"/>
          <w:b/>
          <w:sz w:val="24"/>
          <w:szCs w:val="24"/>
        </w:rPr>
        <w:t xml:space="preserve"> de la Nova Revista, 1928.</w:t>
      </w:r>
    </w:p>
    <w:p w:rsidR="00246257" w:rsidRDefault="00246257" w:rsidP="00AE3B86">
      <w:pPr>
        <w:spacing w:after="0" w:line="240" w:lineRule="auto"/>
        <w:ind w:left="-709" w:right="-994"/>
        <w:jc w:val="both"/>
        <w:rPr>
          <w:rFonts w:ascii="Arial" w:eastAsia="Times New Roman" w:hAnsi="Arial" w:cs="Arial"/>
          <w:b/>
          <w:sz w:val="24"/>
          <w:szCs w:val="24"/>
        </w:rPr>
      </w:pPr>
      <w:proofErr w:type="spellStart"/>
      <w:r w:rsidRPr="008B2ACE">
        <w:rPr>
          <w:rFonts w:ascii="Arial" w:eastAsia="Times New Roman" w:hAnsi="Arial" w:cs="Arial"/>
          <w:b/>
          <w:i/>
          <w:iCs/>
          <w:sz w:val="24"/>
          <w:szCs w:val="24"/>
        </w:rPr>
        <w:t>Curs</w:t>
      </w:r>
      <w:proofErr w:type="spellEnd"/>
      <w:r w:rsidR="00AE3B86">
        <w:rPr>
          <w:rFonts w:ascii="Arial" w:eastAsia="Times New Roman" w:hAnsi="Arial" w:cs="Arial"/>
          <w:b/>
          <w:i/>
          <w:iCs/>
          <w:sz w:val="24"/>
          <w:szCs w:val="24"/>
        </w:rPr>
        <w:t xml:space="preserve"> </w:t>
      </w:r>
      <w:proofErr w:type="spellStart"/>
      <w:r w:rsidRPr="008B2ACE">
        <w:rPr>
          <w:rFonts w:ascii="Arial" w:eastAsia="Times New Roman" w:hAnsi="Arial" w:cs="Arial"/>
          <w:b/>
          <w:i/>
          <w:iCs/>
          <w:sz w:val="24"/>
          <w:szCs w:val="24"/>
        </w:rPr>
        <w:t>catequístic</w:t>
      </w:r>
      <w:proofErr w:type="spellEnd"/>
      <w:r w:rsidRPr="008B2ACE">
        <w:rPr>
          <w:rFonts w:ascii="Arial" w:eastAsia="Times New Roman" w:hAnsi="Arial" w:cs="Arial"/>
          <w:b/>
          <w:i/>
          <w:iCs/>
          <w:sz w:val="24"/>
          <w:szCs w:val="24"/>
        </w:rPr>
        <w:t xml:space="preserve"> de </w:t>
      </w:r>
      <w:proofErr w:type="spellStart"/>
      <w:r w:rsidRPr="008B2ACE">
        <w:rPr>
          <w:rFonts w:ascii="Arial" w:eastAsia="Times New Roman" w:hAnsi="Arial" w:cs="Arial"/>
          <w:b/>
          <w:i/>
          <w:iCs/>
          <w:sz w:val="24"/>
          <w:szCs w:val="24"/>
        </w:rPr>
        <w:t>dibuix</w:t>
      </w:r>
      <w:proofErr w:type="spellEnd"/>
      <w:r w:rsidRPr="008B2ACE">
        <w:rPr>
          <w:rFonts w:ascii="Arial" w:eastAsia="Times New Roman" w:hAnsi="Arial" w:cs="Arial"/>
          <w:b/>
          <w:sz w:val="24"/>
          <w:szCs w:val="24"/>
        </w:rPr>
        <w:t xml:space="preserve"> (junto a S. T. </w:t>
      </w:r>
      <w:proofErr w:type="spellStart"/>
      <w:r w:rsidRPr="008B2ACE">
        <w:rPr>
          <w:rFonts w:ascii="Arial" w:eastAsia="Times New Roman" w:hAnsi="Arial" w:cs="Arial"/>
          <w:b/>
          <w:sz w:val="24"/>
          <w:szCs w:val="24"/>
        </w:rPr>
        <w:t>Lafau</w:t>
      </w:r>
      <w:proofErr w:type="spellEnd"/>
      <w:r w:rsidRPr="008B2ACE">
        <w:rPr>
          <w:rFonts w:ascii="Arial" w:eastAsia="Times New Roman" w:hAnsi="Arial" w:cs="Arial"/>
          <w:b/>
          <w:sz w:val="24"/>
          <w:szCs w:val="24"/>
        </w:rPr>
        <w:t xml:space="preserve">). Barcelona: José </w:t>
      </w:r>
      <w:proofErr w:type="spellStart"/>
      <w:r w:rsidRPr="008B2ACE">
        <w:rPr>
          <w:rFonts w:ascii="Arial" w:eastAsia="Times New Roman" w:hAnsi="Arial" w:cs="Arial"/>
          <w:b/>
          <w:sz w:val="24"/>
          <w:szCs w:val="24"/>
        </w:rPr>
        <w:t>Vilamala</w:t>
      </w:r>
      <w:proofErr w:type="spellEnd"/>
      <w:r w:rsidRPr="008B2ACE">
        <w:rPr>
          <w:rFonts w:ascii="Arial" w:eastAsia="Times New Roman" w:hAnsi="Arial" w:cs="Arial"/>
          <w:b/>
          <w:sz w:val="24"/>
          <w:szCs w:val="24"/>
        </w:rPr>
        <w:t>, 1930.</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 xml:space="preserve">Cartilla de </w:t>
      </w:r>
      <w:proofErr w:type="spellStart"/>
      <w:r w:rsidRPr="008B2ACE">
        <w:rPr>
          <w:rFonts w:ascii="Arial" w:eastAsia="Times New Roman" w:hAnsi="Arial" w:cs="Arial"/>
          <w:b/>
          <w:i/>
          <w:iCs/>
          <w:sz w:val="24"/>
          <w:szCs w:val="24"/>
        </w:rPr>
        <w:t>catecisme</w:t>
      </w:r>
      <w:proofErr w:type="spellEnd"/>
      <w:r w:rsidRPr="008B2ACE">
        <w:rPr>
          <w:rFonts w:ascii="Arial" w:eastAsia="Times New Roman" w:hAnsi="Arial" w:cs="Arial"/>
          <w:b/>
          <w:sz w:val="24"/>
          <w:szCs w:val="24"/>
        </w:rPr>
        <w:t xml:space="preserve"> (junto a S. T. </w:t>
      </w:r>
      <w:proofErr w:type="spellStart"/>
      <w:r w:rsidRPr="008B2ACE">
        <w:rPr>
          <w:rFonts w:ascii="Arial" w:eastAsia="Times New Roman" w:hAnsi="Arial" w:cs="Arial"/>
          <w:b/>
          <w:sz w:val="24"/>
          <w:szCs w:val="24"/>
        </w:rPr>
        <w:t>Lafau</w:t>
      </w:r>
      <w:proofErr w:type="spellEnd"/>
      <w:r w:rsidRPr="008B2ACE">
        <w:rPr>
          <w:rFonts w:ascii="Arial" w:eastAsia="Times New Roman" w:hAnsi="Arial" w:cs="Arial"/>
          <w:b/>
          <w:sz w:val="24"/>
          <w:szCs w:val="24"/>
        </w:rPr>
        <w:t xml:space="preserve">). Barcelona: José </w:t>
      </w:r>
      <w:proofErr w:type="spellStart"/>
      <w:r w:rsidRPr="008B2ACE">
        <w:rPr>
          <w:rFonts w:ascii="Arial" w:eastAsia="Times New Roman" w:hAnsi="Arial" w:cs="Arial"/>
          <w:b/>
          <w:sz w:val="24"/>
          <w:szCs w:val="24"/>
        </w:rPr>
        <w:t>Vilamala</w:t>
      </w:r>
      <w:proofErr w:type="spellEnd"/>
      <w:r w:rsidRPr="008B2ACE">
        <w:rPr>
          <w:rFonts w:ascii="Arial" w:eastAsia="Times New Roman" w:hAnsi="Arial" w:cs="Arial"/>
          <w:b/>
          <w:sz w:val="24"/>
          <w:szCs w:val="24"/>
        </w:rPr>
        <w:t>, 1930.</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Orígenes de la revolución española</w:t>
      </w:r>
      <w:r w:rsidRPr="008B2ACE">
        <w:rPr>
          <w:rFonts w:ascii="Arial" w:eastAsia="Times New Roman" w:hAnsi="Arial" w:cs="Arial"/>
          <w:b/>
          <w:sz w:val="24"/>
          <w:szCs w:val="24"/>
        </w:rPr>
        <w:t xml:space="preserve">. Barcelona: José </w:t>
      </w:r>
      <w:proofErr w:type="spellStart"/>
      <w:r w:rsidRPr="008B2ACE">
        <w:rPr>
          <w:rFonts w:ascii="Arial" w:eastAsia="Times New Roman" w:hAnsi="Arial" w:cs="Arial"/>
          <w:b/>
          <w:sz w:val="24"/>
          <w:szCs w:val="24"/>
        </w:rPr>
        <w:t>Vilamala</w:t>
      </w:r>
      <w:proofErr w:type="spellEnd"/>
      <w:r w:rsidRPr="008B2ACE">
        <w:rPr>
          <w:rFonts w:ascii="Arial" w:eastAsia="Times New Roman" w:hAnsi="Arial" w:cs="Arial"/>
          <w:b/>
          <w:sz w:val="24"/>
          <w:szCs w:val="24"/>
        </w:rPr>
        <w:t>, 1932.</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 xml:space="preserve">Pla </w:t>
      </w:r>
      <w:proofErr w:type="spellStart"/>
      <w:r w:rsidRPr="008B2ACE">
        <w:rPr>
          <w:rFonts w:ascii="Arial" w:eastAsia="Times New Roman" w:hAnsi="Arial" w:cs="Arial"/>
          <w:b/>
          <w:i/>
          <w:iCs/>
          <w:sz w:val="24"/>
          <w:szCs w:val="24"/>
        </w:rPr>
        <w:t>cíclic</w:t>
      </w:r>
      <w:proofErr w:type="spellEnd"/>
      <w:r w:rsidRPr="008B2ACE">
        <w:rPr>
          <w:rFonts w:ascii="Arial" w:eastAsia="Times New Roman" w:hAnsi="Arial" w:cs="Arial"/>
          <w:b/>
          <w:i/>
          <w:iCs/>
          <w:sz w:val="24"/>
          <w:szCs w:val="24"/>
        </w:rPr>
        <w:t xml:space="preserve"> de </w:t>
      </w:r>
      <w:proofErr w:type="spellStart"/>
      <w:r w:rsidRPr="008B2ACE">
        <w:rPr>
          <w:rFonts w:ascii="Arial" w:eastAsia="Times New Roman" w:hAnsi="Arial" w:cs="Arial"/>
          <w:b/>
          <w:i/>
          <w:iCs/>
          <w:sz w:val="24"/>
          <w:szCs w:val="24"/>
        </w:rPr>
        <w:t>catecisme</w:t>
      </w:r>
      <w:proofErr w:type="spellEnd"/>
      <w:r w:rsidRPr="008B2ACE">
        <w:rPr>
          <w:rFonts w:ascii="Arial" w:eastAsia="Times New Roman" w:hAnsi="Arial" w:cs="Arial"/>
          <w:b/>
          <w:sz w:val="24"/>
          <w:szCs w:val="24"/>
        </w:rPr>
        <w:t xml:space="preserve">. Barcelona: José </w:t>
      </w:r>
      <w:proofErr w:type="spellStart"/>
      <w:r w:rsidRPr="008B2ACE">
        <w:rPr>
          <w:rFonts w:ascii="Arial" w:eastAsia="Times New Roman" w:hAnsi="Arial" w:cs="Arial"/>
          <w:b/>
          <w:sz w:val="24"/>
          <w:szCs w:val="24"/>
        </w:rPr>
        <w:t>Vilamala</w:t>
      </w:r>
      <w:proofErr w:type="spellEnd"/>
      <w:r w:rsidRPr="008B2ACE">
        <w:rPr>
          <w:rFonts w:ascii="Arial" w:eastAsia="Times New Roman" w:hAnsi="Arial" w:cs="Arial"/>
          <w:b/>
          <w:sz w:val="24"/>
          <w:szCs w:val="24"/>
        </w:rPr>
        <w:t>, 1933.</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 xml:space="preserve">Manual de </w:t>
      </w:r>
      <w:proofErr w:type="spellStart"/>
      <w:r w:rsidRPr="008B2ACE">
        <w:rPr>
          <w:rFonts w:ascii="Arial" w:eastAsia="Times New Roman" w:hAnsi="Arial" w:cs="Arial"/>
          <w:b/>
          <w:i/>
          <w:iCs/>
          <w:sz w:val="24"/>
          <w:szCs w:val="24"/>
        </w:rPr>
        <w:t>catecisme</w:t>
      </w:r>
      <w:proofErr w:type="spellEnd"/>
      <w:r w:rsidRPr="008B2ACE">
        <w:rPr>
          <w:rFonts w:ascii="Arial" w:eastAsia="Times New Roman" w:hAnsi="Arial" w:cs="Arial"/>
          <w:b/>
          <w:sz w:val="24"/>
          <w:szCs w:val="24"/>
        </w:rPr>
        <w:t xml:space="preserve"> (junto a S. T. </w:t>
      </w:r>
      <w:proofErr w:type="spellStart"/>
      <w:r w:rsidRPr="008B2ACE">
        <w:rPr>
          <w:rFonts w:ascii="Arial" w:eastAsia="Times New Roman" w:hAnsi="Arial" w:cs="Arial"/>
          <w:b/>
          <w:sz w:val="24"/>
          <w:szCs w:val="24"/>
        </w:rPr>
        <w:t>Lafau</w:t>
      </w:r>
      <w:proofErr w:type="spellEnd"/>
      <w:r w:rsidRPr="008B2ACE">
        <w:rPr>
          <w:rFonts w:ascii="Arial" w:eastAsia="Times New Roman" w:hAnsi="Arial" w:cs="Arial"/>
          <w:b/>
          <w:sz w:val="24"/>
          <w:szCs w:val="24"/>
        </w:rPr>
        <w:t xml:space="preserve"> y J</w:t>
      </w:r>
      <w:r w:rsidR="00AE3B86">
        <w:rPr>
          <w:rFonts w:ascii="Arial" w:eastAsia="Times New Roman" w:hAnsi="Arial" w:cs="Arial"/>
          <w:b/>
          <w:sz w:val="24"/>
          <w:szCs w:val="24"/>
        </w:rPr>
        <w:t xml:space="preserve">. M. Castellar). Barcelona: </w:t>
      </w:r>
      <w:r w:rsidRPr="008B2ACE">
        <w:rPr>
          <w:rFonts w:ascii="Arial" w:eastAsia="Times New Roman" w:hAnsi="Arial" w:cs="Arial"/>
          <w:b/>
          <w:sz w:val="24"/>
          <w:szCs w:val="24"/>
        </w:rPr>
        <w:t xml:space="preserve"> </w:t>
      </w:r>
      <w:proofErr w:type="spellStart"/>
      <w:r w:rsidRPr="008B2ACE">
        <w:rPr>
          <w:rFonts w:ascii="Arial" w:eastAsia="Times New Roman" w:hAnsi="Arial" w:cs="Arial"/>
          <w:b/>
          <w:sz w:val="24"/>
          <w:szCs w:val="24"/>
        </w:rPr>
        <w:t>Vilamala</w:t>
      </w:r>
      <w:proofErr w:type="spellEnd"/>
      <w:r w:rsidRPr="008B2ACE">
        <w:rPr>
          <w:rFonts w:ascii="Arial" w:eastAsia="Times New Roman" w:hAnsi="Arial" w:cs="Arial"/>
          <w:b/>
          <w:sz w:val="24"/>
          <w:szCs w:val="24"/>
        </w:rPr>
        <w:t>, 1933.</w:t>
      </w:r>
    </w:p>
    <w:p w:rsidR="00246257"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lastRenderedPageBreak/>
        <w:t>Pedagogía de la religión</w:t>
      </w:r>
      <w:r w:rsidRPr="008B2ACE">
        <w:rPr>
          <w:rFonts w:ascii="Arial" w:eastAsia="Times New Roman" w:hAnsi="Arial" w:cs="Arial"/>
          <w:b/>
          <w:sz w:val="24"/>
          <w:szCs w:val="24"/>
        </w:rPr>
        <w:t>. Barcelona: Amigos del Catecismo, 1935.</w:t>
      </w:r>
    </w:p>
    <w:p w:rsidR="00C901E1" w:rsidRPr="008B2ACE" w:rsidRDefault="00C901E1" w:rsidP="00AE3B86">
      <w:pPr>
        <w:spacing w:after="0" w:line="240" w:lineRule="auto"/>
        <w:ind w:left="-709" w:right="-994"/>
        <w:jc w:val="both"/>
        <w:rPr>
          <w:rFonts w:ascii="Arial" w:eastAsia="Times New Roman" w:hAnsi="Arial" w:cs="Arial"/>
          <w:b/>
          <w:sz w:val="24"/>
          <w:szCs w:val="24"/>
        </w:rPr>
      </w:pP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Mi divino maestro</w:t>
      </w:r>
      <w:r w:rsidRPr="008B2ACE">
        <w:rPr>
          <w:rFonts w:ascii="Arial" w:eastAsia="Times New Roman" w:hAnsi="Arial" w:cs="Arial"/>
          <w:b/>
          <w:sz w:val="24"/>
          <w:szCs w:val="24"/>
        </w:rPr>
        <w:t>. Barcelona: Autoedición, 1936.</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La francmasonería, crimen de lesa patria</w:t>
      </w:r>
      <w:r w:rsidRPr="008B2ACE">
        <w:rPr>
          <w:rFonts w:ascii="Arial" w:eastAsia="Times New Roman" w:hAnsi="Arial" w:cs="Arial"/>
          <w:b/>
          <w:sz w:val="24"/>
          <w:szCs w:val="24"/>
        </w:rPr>
        <w:t xml:space="preserve">. Burgos: Ediciones </w:t>
      </w:r>
      <w:proofErr w:type="spellStart"/>
      <w:r w:rsidRPr="008B2ACE">
        <w:rPr>
          <w:rFonts w:ascii="Arial" w:eastAsia="Times New Roman" w:hAnsi="Arial" w:cs="Arial"/>
          <w:b/>
          <w:sz w:val="24"/>
          <w:szCs w:val="24"/>
        </w:rPr>
        <w:t>Antisectarias</w:t>
      </w:r>
      <w:proofErr w:type="spellEnd"/>
      <w:r w:rsidRPr="008B2ACE">
        <w:rPr>
          <w:rFonts w:ascii="Arial" w:eastAsia="Times New Roman" w:hAnsi="Arial" w:cs="Arial"/>
          <w:b/>
          <w:sz w:val="24"/>
          <w:szCs w:val="24"/>
        </w:rPr>
        <w:t>, 1936.</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Lecciones activas de religión</w:t>
      </w:r>
      <w:r w:rsidRPr="008B2ACE">
        <w:rPr>
          <w:rFonts w:ascii="Arial" w:eastAsia="Times New Roman" w:hAnsi="Arial" w:cs="Arial"/>
          <w:b/>
          <w:sz w:val="24"/>
          <w:szCs w:val="24"/>
        </w:rPr>
        <w:t xml:space="preserve">. Burgos: Ediciones </w:t>
      </w:r>
      <w:proofErr w:type="spellStart"/>
      <w:r w:rsidRPr="008B2ACE">
        <w:rPr>
          <w:rFonts w:ascii="Arial" w:eastAsia="Times New Roman" w:hAnsi="Arial" w:cs="Arial"/>
          <w:b/>
          <w:sz w:val="24"/>
          <w:szCs w:val="24"/>
        </w:rPr>
        <w:t>Antisectarias</w:t>
      </w:r>
      <w:proofErr w:type="spellEnd"/>
      <w:r w:rsidRPr="008B2ACE">
        <w:rPr>
          <w:rFonts w:ascii="Arial" w:eastAsia="Times New Roman" w:hAnsi="Arial" w:cs="Arial"/>
          <w:b/>
          <w:sz w:val="24"/>
          <w:szCs w:val="24"/>
        </w:rPr>
        <w:t>, 1937.</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Masonería y separatismo</w:t>
      </w:r>
      <w:r w:rsidRPr="008B2ACE">
        <w:rPr>
          <w:rFonts w:ascii="Arial" w:eastAsia="Times New Roman" w:hAnsi="Arial" w:cs="Arial"/>
          <w:b/>
          <w:sz w:val="24"/>
          <w:szCs w:val="24"/>
        </w:rPr>
        <w:t xml:space="preserve">. Burgos: Ediciones </w:t>
      </w:r>
      <w:proofErr w:type="spellStart"/>
      <w:r w:rsidRPr="008B2ACE">
        <w:rPr>
          <w:rFonts w:ascii="Arial" w:eastAsia="Times New Roman" w:hAnsi="Arial" w:cs="Arial"/>
          <w:b/>
          <w:sz w:val="24"/>
          <w:szCs w:val="24"/>
        </w:rPr>
        <w:t>Antisectarias</w:t>
      </w:r>
      <w:proofErr w:type="spellEnd"/>
      <w:r w:rsidRPr="008B2ACE">
        <w:rPr>
          <w:rFonts w:ascii="Arial" w:eastAsia="Times New Roman" w:hAnsi="Arial" w:cs="Arial"/>
          <w:b/>
          <w:sz w:val="24"/>
          <w:szCs w:val="24"/>
        </w:rPr>
        <w:t>, 1937.</w:t>
      </w:r>
    </w:p>
    <w:p w:rsidR="00AE3B86"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Masones y pacifistas</w:t>
      </w:r>
      <w:r w:rsidRPr="008B2ACE">
        <w:rPr>
          <w:rFonts w:ascii="Arial" w:eastAsia="Times New Roman" w:hAnsi="Arial" w:cs="Arial"/>
          <w:b/>
          <w:sz w:val="24"/>
          <w:szCs w:val="24"/>
        </w:rPr>
        <w:t xml:space="preserve">. Burgos: Ediciones </w:t>
      </w:r>
      <w:proofErr w:type="spellStart"/>
      <w:r w:rsidRPr="008B2ACE">
        <w:rPr>
          <w:rFonts w:ascii="Arial" w:eastAsia="Times New Roman" w:hAnsi="Arial" w:cs="Arial"/>
          <w:b/>
          <w:sz w:val="24"/>
          <w:szCs w:val="24"/>
        </w:rPr>
        <w:t>Antisectarias</w:t>
      </w:r>
      <w:proofErr w:type="spellEnd"/>
      <w:r w:rsidRPr="008B2ACE">
        <w:rPr>
          <w:rFonts w:ascii="Arial" w:eastAsia="Times New Roman" w:hAnsi="Arial" w:cs="Arial"/>
          <w:b/>
          <w:sz w:val="24"/>
          <w:szCs w:val="24"/>
        </w:rPr>
        <w:t>, 1939.</w:t>
      </w:r>
    </w:p>
    <w:p w:rsidR="003B3AFD" w:rsidRDefault="003B3AFD" w:rsidP="00AE3B86">
      <w:pPr>
        <w:spacing w:after="0" w:line="240" w:lineRule="auto"/>
        <w:ind w:left="-709" w:right="-994"/>
        <w:jc w:val="both"/>
        <w:rPr>
          <w:rFonts w:ascii="Arial" w:eastAsia="Times New Roman" w:hAnsi="Arial" w:cs="Arial"/>
          <w:b/>
          <w:i/>
          <w:iCs/>
          <w:sz w:val="24"/>
          <w:szCs w:val="24"/>
        </w:rPr>
      </w:pP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La doctrina de Jesucristo</w:t>
      </w:r>
      <w:r w:rsidR="00AE3B86">
        <w:rPr>
          <w:rFonts w:ascii="Arial" w:eastAsia="Times New Roman" w:hAnsi="Arial" w:cs="Arial"/>
          <w:b/>
          <w:sz w:val="24"/>
          <w:szCs w:val="24"/>
        </w:rPr>
        <w:t>. Barcelona: Lumen, 1939</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La religión defendida. Texto de apologética elemental.</w:t>
      </w:r>
      <w:r w:rsidRPr="008B2ACE">
        <w:rPr>
          <w:rFonts w:ascii="Arial" w:eastAsia="Times New Roman" w:hAnsi="Arial" w:cs="Arial"/>
          <w:b/>
          <w:sz w:val="24"/>
          <w:szCs w:val="24"/>
        </w:rPr>
        <w:t xml:space="preserve"> Barcelona: Lumen, 1940.</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Brevísimo compendio de pedagogía catequística para seglares</w:t>
      </w:r>
      <w:r w:rsidRPr="008B2ACE">
        <w:rPr>
          <w:rFonts w:ascii="Arial" w:eastAsia="Times New Roman" w:hAnsi="Arial" w:cs="Arial"/>
          <w:b/>
          <w:sz w:val="24"/>
          <w:szCs w:val="24"/>
        </w:rPr>
        <w:t>. Barcelona: Lumen, 1941.</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La religión explicada a los párvulos</w:t>
      </w:r>
      <w:r w:rsidRPr="008B2ACE">
        <w:rPr>
          <w:rFonts w:ascii="Arial" w:eastAsia="Times New Roman" w:hAnsi="Arial" w:cs="Arial"/>
          <w:b/>
          <w:sz w:val="24"/>
          <w:szCs w:val="24"/>
        </w:rPr>
        <w:t xml:space="preserve"> (junto a J. </w:t>
      </w:r>
      <w:proofErr w:type="spellStart"/>
      <w:r w:rsidRPr="008B2ACE">
        <w:rPr>
          <w:rFonts w:ascii="Arial" w:eastAsia="Times New Roman" w:hAnsi="Arial" w:cs="Arial"/>
          <w:b/>
          <w:sz w:val="24"/>
          <w:szCs w:val="24"/>
        </w:rPr>
        <w:t>Jonceda</w:t>
      </w:r>
      <w:proofErr w:type="spellEnd"/>
      <w:r w:rsidRPr="008B2ACE">
        <w:rPr>
          <w:rFonts w:ascii="Arial" w:eastAsia="Times New Roman" w:hAnsi="Arial" w:cs="Arial"/>
          <w:b/>
          <w:sz w:val="24"/>
          <w:szCs w:val="24"/>
        </w:rPr>
        <w:t>). Barcelona: Lumen, 1941.</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La religión explicada a los medianos</w:t>
      </w:r>
      <w:r w:rsidRPr="008B2ACE">
        <w:rPr>
          <w:rFonts w:ascii="Arial" w:eastAsia="Times New Roman" w:hAnsi="Arial" w:cs="Arial"/>
          <w:b/>
          <w:sz w:val="24"/>
          <w:szCs w:val="24"/>
        </w:rPr>
        <w:t xml:space="preserve"> (junto a J. </w:t>
      </w:r>
      <w:proofErr w:type="spellStart"/>
      <w:r w:rsidRPr="008B2ACE">
        <w:rPr>
          <w:rFonts w:ascii="Arial" w:eastAsia="Times New Roman" w:hAnsi="Arial" w:cs="Arial"/>
          <w:b/>
          <w:sz w:val="24"/>
          <w:szCs w:val="24"/>
        </w:rPr>
        <w:t>Jonceda</w:t>
      </w:r>
      <w:proofErr w:type="spellEnd"/>
      <w:r w:rsidRPr="008B2ACE">
        <w:rPr>
          <w:rFonts w:ascii="Arial" w:eastAsia="Times New Roman" w:hAnsi="Arial" w:cs="Arial"/>
          <w:b/>
          <w:sz w:val="24"/>
          <w:szCs w:val="24"/>
        </w:rPr>
        <w:t>). Barcelona: Lumen, 1941.</w:t>
      </w:r>
    </w:p>
    <w:p w:rsidR="00AE3B86"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Guión de sermones para las misiones infantiles y ejercicios espirituales a la niñez</w:t>
      </w:r>
      <w:r w:rsidRPr="008B2ACE">
        <w:rPr>
          <w:rFonts w:ascii="Arial" w:eastAsia="Times New Roman" w:hAnsi="Arial" w:cs="Arial"/>
          <w:b/>
          <w:sz w:val="24"/>
          <w:szCs w:val="24"/>
        </w:rPr>
        <w:t xml:space="preserve">. </w:t>
      </w:r>
    </w:p>
    <w:p w:rsidR="00246257" w:rsidRDefault="00AE3B86" w:rsidP="00AE3B86">
      <w:pPr>
        <w:spacing w:after="0" w:line="240" w:lineRule="auto"/>
        <w:ind w:left="-709" w:right="-994"/>
        <w:jc w:val="both"/>
        <w:rPr>
          <w:rFonts w:ascii="Arial" w:eastAsia="Times New Roman" w:hAnsi="Arial" w:cs="Arial"/>
          <w:b/>
          <w:sz w:val="24"/>
          <w:szCs w:val="24"/>
        </w:rPr>
      </w:pPr>
      <w:r>
        <w:rPr>
          <w:rFonts w:ascii="Arial" w:eastAsia="Times New Roman" w:hAnsi="Arial" w:cs="Arial"/>
          <w:b/>
          <w:sz w:val="24"/>
          <w:szCs w:val="24"/>
        </w:rPr>
        <w:t xml:space="preserve">     </w:t>
      </w:r>
      <w:r w:rsidR="00246257" w:rsidRPr="008B2ACE">
        <w:rPr>
          <w:rFonts w:ascii="Arial" w:eastAsia="Times New Roman" w:hAnsi="Arial" w:cs="Arial"/>
          <w:b/>
          <w:sz w:val="24"/>
          <w:szCs w:val="24"/>
        </w:rPr>
        <w:t>Barcelona: 1945.</w:t>
      </w:r>
    </w:p>
    <w:p w:rsidR="003B3AFD" w:rsidRDefault="003B3AFD" w:rsidP="00AE3B86">
      <w:pPr>
        <w:spacing w:after="0" w:line="240" w:lineRule="auto"/>
        <w:ind w:left="-709" w:right="-994"/>
        <w:jc w:val="both"/>
        <w:rPr>
          <w:rFonts w:ascii="Arial" w:eastAsia="Times New Roman" w:hAnsi="Arial" w:cs="Arial"/>
          <w:b/>
          <w:i/>
          <w:iCs/>
          <w:sz w:val="24"/>
          <w:szCs w:val="24"/>
        </w:rPr>
      </w:pP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La religión explicada a los mayorcitos</w:t>
      </w:r>
      <w:r w:rsidRPr="008B2ACE">
        <w:rPr>
          <w:rFonts w:ascii="Arial" w:eastAsia="Times New Roman" w:hAnsi="Arial" w:cs="Arial"/>
          <w:b/>
          <w:sz w:val="24"/>
          <w:szCs w:val="24"/>
        </w:rPr>
        <w:t>. Barcelona: Lumen, 1946.</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La crítica de las religiones</w:t>
      </w:r>
      <w:r w:rsidRPr="008B2ACE">
        <w:rPr>
          <w:rFonts w:ascii="Arial" w:eastAsia="Times New Roman" w:hAnsi="Arial" w:cs="Arial"/>
          <w:b/>
          <w:sz w:val="24"/>
          <w:szCs w:val="24"/>
        </w:rPr>
        <w:t>. Barcelona: Lumen, 1946.</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Jesús catequista</w:t>
      </w:r>
      <w:r w:rsidRPr="008B2ACE">
        <w:rPr>
          <w:rFonts w:ascii="Arial" w:eastAsia="Times New Roman" w:hAnsi="Arial" w:cs="Arial"/>
          <w:b/>
          <w:sz w:val="24"/>
          <w:szCs w:val="24"/>
        </w:rPr>
        <w:t xml:space="preserve"> (junto a T. </w:t>
      </w:r>
      <w:proofErr w:type="spellStart"/>
      <w:r w:rsidRPr="008B2ACE">
        <w:rPr>
          <w:rFonts w:ascii="Arial" w:eastAsia="Times New Roman" w:hAnsi="Arial" w:cs="Arial"/>
          <w:b/>
          <w:sz w:val="24"/>
          <w:szCs w:val="24"/>
        </w:rPr>
        <w:t>Branyas</w:t>
      </w:r>
      <w:proofErr w:type="spellEnd"/>
      <w:r w:rsidRPr="008B2ACE">
        <w:rPr>
          <w:rFonts w:ascii="Arial" w:eastAsia="Times New Roman" w:hAnsi="Arial" w:cs="Arial"/>
          <w:b/>
          <w:sz w:val="24"/>
          <w:szCs w:val="24"/>
        </w:rPr>
        <w:t>). Barcelona: Amigos del Catecismo, 1951.</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 xml:space="preserve">Ramón </w:t>
      </w:r>
      <w:proofErr w:type="spellStart"/>
      <w:r w:rsidRPr="008B2ACE">
        <w:rPr>
          <w:rFonts w:ascii="Arial" w:eastAsia="Times New Roman" w:hAnsi="Arial" w:cs="Arial"/>
          <w:b/>
          <w:i/>
          <w:iCs/>
          <w:sz w:val="24"/>
          <w:szCs w:val="24"/>
        </w:rPr>
        <w:t>Lull</w:t>
      </w:r>
      <w:proofErr w:type="spellEnd"/>
      <w:r w:rsidRPr="008B2ACE">
        <w:rPr>
          <w:rFonts w:ascii="Arial" w:eastAsia="Times New Roman" w:hAnsi="Arial" w:cs="Arial"/>
          <w:b/>
          <w:i/>
          <w:iCs/>
          <w:sz w:val="24"/>
          <w:szCs w:val="24"/>
        </w:rPr>
        <w:t>, pedagogo de la cristiandad</w:t>
      </w:r>
      <w:r w:rsidR="00AE3B86">
        <w:rPr>
          <w:rFonts w:ascii="Arial" w:eastAsia="Times New Roman" w:hAnsi="Arial" w:cs="Arial"/>
          <w:b/>
          <w:sz w:val="24"/>
          <w:szCs w:val="24"/>
        </w:rPr>
        <w:t xml:space="preserve">. </w:t>
      </w:r>
      <w:r w:rsidRPr="008B2ACE">
        <w:rPr>
          <w:rFonts w:ascii="Arial" w:eastAsia="Times New Roman" w:hAnsi="Arial" w:cs="Arial"/>
          <w:b/>
          <w:sz w:val="24"/>
          <w:szCs w:val="24"/>
        </w:rPr>
        <w:t xml:space="preserve"> Instituto San José de Calasanz, 1954.</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Revisión de la pedagogía familiar</w:t>
      </w:r>
      <w:r w:rsidRPr="008B2ACE">
        <w:rPr>
          <w:rFonts w:ascii="Arial" w:eastAsia="Times New Roman" w:hAnsi="Arial" w:cs="Arial"/>
          <w:b/>
          <w:sz w:val="24"/>
          <w:szCs w:val="24"/>
        </w:rPr>
        <w:t>. Barcelona: Instituto San José de Calasanz, 1958.</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 xml:space="preserve">El hombre y lo humano en la pedagogía </w:t>
      </w:r>
      <w:proofErr w:type="spellStart"/>
      <w:r w:rsidRPr="008B2ACE">
        <w:rPr>
          <w:rFonts w:ascii="Arial" w:eastAsia="Times New Roman" w:hAnsi="Arial" w:cs="Arial"/>
          <w:b/>
          <w:i/>
          <w:iCs/>
          <w:sz w:val="24"/>
          <w:szCs w:val="24"/>
        </w:rPr>
        <w:t>contemporanea</w:t>
      </w:r>
      <w:proofErr w:type="spellEnd"/>
      <w:r w:rsidRPr="008B2ACE">
        <w:rPr>
          <w:rFonts w:ascii="Arial" w:eastAsia="Times New Roman" w:hAnsi="Arial" w:cs="Arial"/>
          <w:b/>
          <w:sz w:val="24"/>
          <w:szCs w:val="24"/>
        </w:rPr>
        <w:t>. Santander: UIMP, 1961.</w:t>
      </w:r>
    </w:p>
    <w:p w:rsidR="00AE3B86" w:rsidRDefault="00246257" w:rsidP="00AE3B86">
      <w:pPr>
        <w:spacing w:after="0" w:line="240" w:lineRule="auto"/>
        <w:ind w:left="-709" w:right="-994"/>
        <w:jc w:val="both"/>
        <w:rPr>
          <w:rFonts w:ascii="Arial" w:eastAsia="Times New Roman" w:hAnsi="Arial" w:cs="Arial"/>
          <w:b/>
          <w:sz w:val="24"/>
          <w:szCs w:val="24"/>
        </w:rPr>
      </w:pPr>
      <w:proofErr w:type="spellStart"/>
      <w:r w:rsidRPr="008B2ACE">
        <w:rPr>
          <w:rFonts w:ascii="Arial" w:eastAsia="Times New Roman" w:hAnsi="Arial" w:cs="Arial"/>
          <w:b/>
          <w:i/>
          <w:iCs/>
          <w:sz w:val="24"/>
          <w:szCs w:val="24"/>
        </w:rPr>
        <w:t>Apportshispaniques</w:t>
      </w:r>
      <w:proofErr w:type="spellEnd"/>
      <w:r w:rsidRPr="008B2ACE">
        <w:rPr>
          <w:rFonts w:ascii="Arial" w:eastAsia="Times New Roman" w:hAnsi="Arial" w:cs="Arial"/>
          <w:b/>
          <w:i/>
          <w:iCs/>
          <w:sz w:val="24"/>
          <w:szCs w:val="24"/>
        </w:rPr>
        <w:t xml:space="preserve"> à la </w:t>
      </w:r>
      <w:proofErr w:type="spellStart"/>
      <w:r w:rsidRPr="008B2ACE">
        <w:rPr>
          <w:rFonts w:ascii="Arial" w:eastAsia="Times New Roman" w:hAnsi="Arial" w:cs="Arial"/>
          <w:b/>
          <w:i/>
          <w:iCs/>
          <w:sz w:val="24"/>
          <w:szCs w:val="24"/>
        </w:rPr>
        <w:t>philosophiechrétienne</w:t>
      </w:r>
      <w:proofErr w:type="spellEnd"/>
      <w:r w:rsidRPr="008B2ACE">
        <w:rPr>
          <w:rFonts w:ascii="Arial" w:eastAsia="Times New Roman" w:hAnsi="Arial" w:cs="Arial"/>
          <w:b/>
          <w:sz w:val="24"/>
          <w:szCs w:val="24"/>
        </w:rPr>
        <w:t xml:space="preserve"> (junto a J. Carreras </w:t>
      </w:r>
      <w:proofErr w:type="spellStart"/>
      <w:r w:rsidRPr="008B2ACE">
        <w:rPr>
          <w:rFonts w:ascii="Arial" w:eastAsia="Times New Roman" w:hAnsi="Arial" w:cs="Arial"/>
          <w:b/>
          <w:sz w:val="24"/>
          <w:szCs w:val="24"/>
        </w:rPr>
        <w:t>Artau</w:t>
      </w:r>
      <w:proofErr w:type="spellEnd"/>
      <w:r w:rsidRPr="008B2ACE">
        <w:rPr>
          <w:rFonts w:ascii="Arial" w:eastAsia="Times New Roman" w:hAnsi="Arial" w:cs="Arial"/>
          <w:b/>
          <w:sz w:val="24"/>
          <w:szCs w:val="24"/>
        </w:rPr>
        <w:t xml:space="preserve">). Lovaina: </w:t>
      </w:r>
    </w:p>
    <w:p w:rsidR="00C901E1" w:rsidRDefault="00AE3B86" w:rsidP="00C901E1">
      <w:pPr>
        <w:spacing w:after="0" w:line="240" w:lineRule="auto"/>
        <w:ind w:left="-709" w:right="-994"/>
        <w:jc w:val="both"/>
        <w:rPr>
          <w:rFonts w:ascii="Arial" w:eastAsia="Times New Roman" w:hAnsi="Arial" w:cs="Arial"/>
          <w:b/>
          <w:sz w:val="24"/>
          <w:szCs w:val="24"/>
        </w:rPr>
      </w:pPr>
      <w:r>
        <w:rPr>
          <w:rFonts w:ascii="Arial" w:eastAsia="Times New Roman" w:hAnsi="Arial" w:cs="Arial"/>
          <w:b/>
          <w:sz w:val="24"/>
          <w:szCs w:val="24"/>
        </w:rPr>
        <w:t xml:space="preserve">                        </w:t>
      </w:r>
      <w:proofErr w:type="spellStart"/>
      <w:r w:rsidR="00246257" w:rsidRPr="008B2ACE">
        <w:rPr>
          <w:rFonts w:ascii="Arial" w:eastAsia="Times New Roman" w:hAnsi="Arial" w:cs="Arial"/>
          <w:b/>
          <w:sz w:val="24"/>
          <w:szCs w:val="24"/>
        </w:rPr>
        <w:t>Publications</w:t>
      </w:r>
      <w:proofErr w:type="spellEnd"/>
      <w:r>
        <w:rPr>
          <w:rFonts w:ascii="Arial" w:eastAsia="Times New Roman" w:hAnsi="Arial" w:cs="Arial"/>
          <w:b/>
          <w:sz w:val="24"/>
          <w:szCs w:val="24"/>
        </w:rPr>
        <w:t xml:space="preserve"> </w:t>
      </w:r>
      <w:proofErr w:type="spellStart"/>
      <w:r w:rsidR="00246257" w:rsidRPr="008B2ACE">
        <w:rPr>
          <w:rFonts w:ascii="Arial" w:eastAsia="Times New Roman" w:hAnsi="Arial" w:cs="Arial"/>
          <w:b/>
          <w:sz w:val="24"/>
          <w:szCs w:val="24"/>
        </w:rPr>
        <w:t>Universitaires</w:t>
      </w:r>
      <w:proofErr w:type="spellEnd"/>
      <w:r w:rsidR="00246257" w:rsidRPr="008B2ACE">
        <w:rPr>
          <w:rFonts w:ascii="Arial" w:eastAsia="Times New Roman" w:hAnsi="Arial" w:cs="Arial"/>
          <w:b/>
          <w:sz w:val="24"/>
          <w:szCs w:val="24"/>
        </w:rPr>
        <w:t xml:space="preserve"> de </w:t>
      </w:r>
      <w:proofErr w:type="spellStart"/>
      <w:r w:rsidR="00246257" w:rsidRPr="008B2ACE">
        <w:rPr>
          <w:rFonts w:ascii="Arial" w:eastAsia="Times New Roman" w:hAnsi="Arial" w:cs="Arial"/>
          <w:b/>
          <w:sz w:val="24"/>
          <w:szCs w:val="24"/>
        </w:rPr>
        <w:t>Louvain</w:t>
      </w:r>
      <w:proofErr w:type="spellEnd"/>
      <w:r w:rsidR="00246257" w:rsidRPr="008B2ACE">
        <w:rPr>
          <w:rFonts w:ascii="Arial" w:eastAsia="Times New Roman" w:hAnsi="Arial" w:cs="Arial"/>
          <w:b/>
          <w:sz w:val="24"/>
          <w:szCs w:val="24"/>
        </w:rPr>
        <w:t>, 1962.</w:t>
      </w:r>
      <w:r>
        <w:rPr>
          <w:rFonts w:ascii="Arial" w:eastAsia="Times New Roman" w:hAnsi="Arial" w:cs="Arial"/>
          <w:b/>
          <w:sz w:val="24"/>
          <w:szCs w:val="24"/>
        </w:rPr>
        <w:t xml:space="preserve">   </w:t>
      </w:r>
      <w:r w:rsidR="00C901E1">
        <w:rPr>
          <w:rFonts w:ascii="Arial" w:eastAsia="Times New Roman" w:hAnsi="Arial" w:cs="Arial"/>
          <w:b/>
          <w:sz w:val="24"/>
          <w:szCs w:val="24"/>
        </w:rPr>
        <w:tab/>
      </w:r>
    </w:p>
    <w:p w:rsidR="00C901E1" w:rsidRDefault="00C901E1" w:rsidP="00C901E1">
      <w:pPr>
        <w:spacing w:after="0" w:line="240" w:lineRule="auto"/>
        <w:ind w:left="-709" w:right="-994"/>
        <w:jc w:val="both"/>
        <w:rPr>
          <w:rFonts w:ascii="Arial" w:eastAsia="Times New Roman" w:hAnsi="Arial" w:cs="Arial"/>
          <w:b/>
          <w:i/>
          <w:iCs/>
          <w:sz w:val="24"/>
          <w:szCs w:val="24"/>
        </w:rPr>
      </w:pPr>
    </w:p>
    <w:p w:rsidR="00246257" w:rsidRPr="008B2ACE" w:rsidRDefault="00C901E1" w:rsidP="00C901E1">
      <w:pPr>
        <w:tabs>
          <w:tab w:val="left" w:pos="720"/>
        </w:tabs>
        <w:spacing w:after="0" w:line="240" w:lineRule="auto"/>
        <w:ind w:left="-709" w:right="-994"/>
        <w:jc w:val="both"/>
        <w:rPr>
          <w:rFonts w:ascii="Arial" w:eastAsia="Times New Roman" w:hAnsi="Arial" w:cs="Arial"/>
          <w:b/>
          <w:sz w:val="24"/>
          <w:szCs w:val="24"/>
        </w:rPr>
      </w:pPr>
      <w:r>
        <w:rPr>
          <w:rFonts w:ascii="Arial" w:eastAsia="Times New Roman" w:hAnsi="Arial" w:cs="Arial"/>
          <w:b/>
          <w:i/>
          <w:iCs/>
          <w:sz w:val="24"/>
          <w:szCs w:val="24"/>
        </w:rPr>
        <w:t xml:space="preserve"> P</w:t>
      </w:r>
      <w:r w:rsidR="00246257" w:rsidRPr="008B2ACE">
        <w:rPr>
          <w:rFonts w:ascii="Arial" w:eastAsia="Times New Roman" w:hAnsi="Arial" w:cs="Arial"/>
          <w:b/>
          <w:i/>
          <w:iCs/>
          <w:sz w:val="24"/>
          <w:szCs w:val="24"/>
        </w:rPr>
        <w:t>ráctica de la pedagogía comparada</w:t>
      </w:r>
      <w:r w:rsidR="00AE3B86">
        <w:rPr>
          <w:rFonts w:ascii="Arial" w:eastAsia="Times New Roman" w:hAnsi="Arial" w:cs="Arial"/>
          <w:b/>
          <w:sz w:val="24"/>
          <w:szCs w:val="24"/>
        </w:rPr>
        <w:t xml:space="preserve">. Madrid: </w:t>
      </w:r>
      <w:r w:rsidR="00246257" w:rsidRPr="008B2ACE">
        <w:rPr>
          <w:rFonts w:ascii="Arial" w:eastAsia="Times New Roman" w:hAnsi="Arial" w:cs="Arial"/>
          <w:b/>
          <w:sz w:val="24"/>
          <w:szCs w:val="24"/>
        </w:rPr>
        <w:t xml:space="preserve"> Magisterio Español, 1969.</w:t>
      </w:r>
    </w:p>
    <w:p w:rsidR="00AE3B86" w:rsidRDefault="00246257" w:rsidP="00AE3B86">
      <w:pPr>
        <w:spacing w:after="0" w:line="240" w:lineRule="auto"/>
        <w:ind w:left="-709" w:right="-994"/>
        <w:jc w:val="both"/>
        <w:rPr>
          <w:rFonts w:ascii="Arial" w:eastAsia="Times New Roman" w:hAnsi="Arial" w:cs="Arial"/>
          <w:b/>
          <w:sz w:val="24"/>
          <w:szCs w:val="24"/>
        </w:rPr>
      </w:pPr>
      <w:proofErr w:type="spellStart"/>
      <w:r w:rsidRPr="008B2ACE">
        <w:rPr>
          <w:rFonts w:ascii="Arial" w:eastAsia="Times New Roman" w:hAnsi="Arial" w:cs="Arial"/>
          <w:b/>
          <w:i/>
          <w:iCs/>
          <w:sz w:val="24"/>
          <w:szCs w:val="24"/>
        </w:rPr>
        <w:t>Pedagogia</w:t>
      </w:r>
      <w:proofErr w:type="spellEnd"/>
      <w:r w:rsidRPr="008B2ACE">
        <w:rPr>
          <w:rFonts w:ascii="Arial" w:eastAsia="Times New Roman" w:hAnsi="Arial" w:cs="Arial"/>
          <w:b/>
          <w:i/>
          <w:iCs/>
          <w:sz w:val="24"/>
          <w:szCs w:val="24"/>
        </w:rPr>
        <w:t xml:space="preserve"> de la problematicidad. Teoría y práctica de la educación</w:t>
      </w:r>
      <w:r w:rsidRPr="008B2ACE">
        <w:rPr>
          <w:rFonts w:ascii="Arial" w:eastAsia="Times New Roman" w:hAnsi="Arial" w:cs="Arial"/>
          <w:b/>
          <w:sz w:val="24"/>
          <w:szCs w:val="24"/>
        </w:rPr>
        <w:t xml:space="preserve"> (dos tomos).</w:t>
      </w:r>
    </w:p>
    <w:p w:rsidR="00246257" w:rsidRPr="008B2ACE" w:rsidRDefault="00AE3B86" w:rsidP="00AE3B86">
      <w:pPr>
        <w:spacing w:after="0" w:line="240" w:lineRule="auto"/>
        <w:ind w:left="-709" w:right="-994"/>
        <w:jc w:val="both"/>
        <w:rPr>
          <w:rFonts w:ascii="Arial" w:eastAsia="Times New Roman" w:hAnsi="Arial" w:cs="Arial"/>
          <w:b/>
          <w:sz w:val="24"/>
          <w:szCs w:val="24"/>
        </w:rPr>
      </w:pPr>
      <w:r>
        <w:rPr>
          <w:rFonts w:ascii="Arial" w:eastAsia="Times New Roman" w:hAnsi="Arial" w:cs="Arial"/>
          <w:b/>
          <w:sz w:val="24"/>
          <w:szCs w:val="24"/>
        </w:rPr>
        <w:t xml:space="preserve">        </w:t>
      </w:r>
      <w:r w:rsidR="00246257" w:rsidRPr="008B2ACE">
        <w:rPr>
          <w:rFonts w:ascii="Arial" w:eastAsia="Times New Roman" w:hAnsi="Arial" w:cs="Arial"/>
          <w:b/>
          <w:sz w:val="24"/>
          <w:szCs w:val="24"/>
        </w:rPr>
        <w:t xml:space="preserve"> Madrid: Ediciones del Magisterio Español, 1972.</w:t>
      </w:r>
    </w:p>
    <w:p w:rsidR="00246257" w:rsidRPr="008B2ACE" w:rsidRDefault="00246257" w:rsidP="00AE3B86">
      <w:pPr>
        <w:spacing w:after="0" w:line="240" w:lineRule="auto"/>
        <w:ind w:left="-709" w:right="-994"/>
        <w:jc w:val="both"/>
        <w:rPr>
          <w:rFonts w:ascii="Arial" w:eastAsia="Times New Roman" w:hAnsi="Arial" w:cs="Arial"/>
          <w:b/>
          <w:sz w:val="24"/>
          <w:szCs w:val="24"/>
        </w:rPr>
      </w:pPr>
      <w:proofErr w:type="spellStart"/>
      <w:r w:rsidRPr="008B2ACE">
        <w:rPr>
          <w:rFonts w:ascii="Arial" w:eastAsia="Times New Roman" w:hAnsi="Arial" w:cs="Arial"/>
          <w:b/>
          <w:i/>
          <w:iCs/>
          <w:sz w:val="24"/>
          <w:szCs w:val="24"/>
        </w:rPr>
        <w:t>Tarzán</w:t>
      </w:r>
      <w:proofErr w:type="spellEnd"/>
      <w:r w:rsidRPr="008B2ACE">
        <w:rPr>
          <w:rFonts w:ascii="Arial" w:eastAsia="Times New Roman" w:hAnsi="Arial" w:cs="Arial"/>
          <w:b/>
          <w:i/>
          <w:iCs/>
          <w:sz w:val="24"/>
          <w:szCs w:val="24"/>
        </w:rPr>
        <w:t xml:space="preserve"> contra Robot</w:t>
      </w:r>
      <w:r w:rsidRPr="008B2ACE">
        <w:rPr>
          <w:rFonts w:ascii="Arial" w:eastAsia="Times New Roman" w:hAnsi="Arial" w:cs="Arial"/>
          <w:b/>
          <w:sz w:val="24"/>
          <w:szCs w:val="24"/>
        </w:rPr>
        <w:t xml:space="preserve"> (junto a C. Carreras, O. Ruda y otros). Barcelona: </w:t>
      </w:r>
      <w:proofErr w:type="spellStart"/>
      <w:r w:rsidRPr="008B2ACE">
        <w:rPr>
          <w:rFonts w:ascii="Arial" w:eastAsia="Times New Roman" w:hAnsi="Arial" w:cs="Arial"/>
          <w:b/>
          <w:sz w:val="24"/>
          <w:szCs w:val="24"/>
        </w:rPr>
        <w:t>Oikos</w:t>
      </w:r>
      <w:proofErr w:type="spellEnd"/>
      <w:r w:rsidRPr="008B2ACE">
        <w:rPr>
          <w:rFonts w:ascii="Arial" w:eastAsia="Times New Roman" w:hAnsi="Arial" w:cs="Arial"/>
          <w:b/>
          <w:sz w:val="24"/>
          <w:szCs w:val="24"/>
        </w:rPr>
        <w:t>-Tau, 1986.</w:t>
      </w:r>
    </w:p>
    <w:p w:rsidR="00246257" w:rsidRPr="008B2ACE" w:rsidRDefault="00246257" w:rsidP="00AE3B86">
      <w:pPr>
        <w:spacing w:after="0" w:line="240" w:lineRule="auto"/>
        <w:ind w:left="-709" w:right="-994"/>
        <w:jc w:val="both"/>
        <w:rPr>
          <w:rFonts w:ascii="Arial" w:eastAsia="Times New Roman" w:hAnsi="Arial" w:cs="Arial"/>
          <w:b/>
          <w:sz w:val="24"/>
          <w:szCs w:val="24"/>
        </w:rPr>
      </w:pPr>
      <w:proofErr w:type="spellStart"/>
      <w:r w:rsidRPr="008B2ACE">
        <w:rPr>
          <w:rFonts w:ascii="Arial" w:eastAsia="Times New Roman" w:hAnsi="Arial" w:cs="Arial"/>
          <w:b/>
          <w:i/>
          <w:iCs/>
          <w:sz w:val="24"/>
          <w:szCs w:val="24"/>
        </w:rPr>
        <w:t>L'Imperialisme</w:t>
      </w:r>
      <w:proofErr w:type="spellEnd"/>
      <w:r w:rsidRPr="008B2ACE">
        <w:rPr>
          <w:rFonts w:ascii="Arial" w:eastAsia="Times New Roman" w:hAnsi="Arial" w:cs="Arial"/>
          <w:b/>
          <w:i/>
          <w:iCs/>
          <w:sz w:val="24"/>
          <w:szCs w:val="24"/>
        </w:rPr>
        <w:t xml:space="preserve"> cultural </w:t>
      </w:r>
      <w:proofErr w:type="spellStart"/>
      <w:r w:rsidRPr="008B2ACE">
        <w:rPr>
          <w:rFonts w:ascii="Arial" w:eastAsia="Times New Roman" w:hAnsi="Arial" w:cs="Arial"/>
          <w:b/>
          <w:i/>
          <w:iCs/>
          <w:sz w:val="24"/>
          <w:szCs w:val="24"/>
        </w:rPr>
        <w:t>d'Eugenid'Ors</w:t>
      </w:r>
      <w:proofErr w:type="spellEnd"/>
      <w:r w:rsidRPr="008B2ACE">
        <w:rPr>
          <w:rFonts w:ascii="Arial" w:eastAsia="Times New Roman" w:hAnsi="Arial" w:cs="Arial"/>
          <w:b/>
          <w:sz w:val="24"/>
          <w:szCs w:val="24"/>
        </w:rPr>
        <w:t>. Barcelona: Columna, 1989.</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 xml:space="preserve">La </w:t>
      </w:r>
      <w:proofErr w:type="spellStart"/>
      <w:r w:rsidRPr="008B2ACE">
        <w:rPr>
          <w:rFonts w:ascii="Arial" w:eastAsia="Times New Roman" w:hAnsi="Arial" w:cs="Arial"/>
          <w:b/>
          <w:i/>
          <w:iCs/>
          <w:sz w:val="24"/>
          <w:szCs w:val="24"/>
        </w:rPr>
        <w:t>filosofia</w:t>
      </w:r>
      <w:proofErr w:type="spellEnd"/>
      <w:r w:rsidRPr="008B2ACE">
        <w:rPr>
          <w:rFonts w:ascii="Arial" w:eastAsia="Times New Roman" w:hAnsi="Arial" w:cs="Arial"/>
          <w:b/>
          <w:i/>
          <w:iCs/>
          <w:sz w:val="24"/>
          <w:szCs w:val="24"/>
        </w:rPr>
        <w:t xml:space="preserve"> del </w:t>
      </w:r>
      <w:proofErr w:type="spellStart"/>
      <w:r w:rsidRPr="008B2ACE">
        <w:rPr>
          <w:rFonts w:ascii="Arial" w:eastAsia="Times New Roman" w:hAnsi="Arial" w:cs="Arial"/>
          <w:b/>
          <w:i/>
          <w:iCs/>
          <w:sz w:val="24"/>
          <w:szCs w:val="24"/>
        </w:rPr>
        <w:t>llenguatge</w:t>
      </w:r>
      <w:proofErr w:type="spellEnd"/>
      <w:r w:rsidRPr="008B2ACE">
        <w:rPr>
          <w:rFonts w:ascii="Arial" w:eastAsia="Times New Roman" w:hAnsi="Arial" w:cs="Arial"/>
          <w:b/>
          <w:i/>
          <w:iCs/>
          <w:sz w:val="24"/>
          <w:szCs w:val="24"/>
        </w:rPr>
        <w:t xml:space="preserve"> en </w:t>
      </w:r>
      <w:proofErr w:type="spellStart"/>
      <w:r w:rsidRPr="008B2ACE">
        <w:rPr>
          <w:rFonts w:ascii="Arial" w:eastAsia="Times New Roman" w:hAnsi="Arial" w:cs="Arial"/>
          <w:b/>
          <w:i/>
          <w:iCs/>
          <w:sz w:val="24"/>
          <w:szCs w:val="24"/>
        </w:rPr>
        <w:t>Ramon</w:t>
      </w:r>
      <w:proofErr w:type="spellEnd"/>
      <w:r w:rsidR="00AE3B86">
        <w:rPr>
          <w:rFonts w:ascii="Arial" w:eastAsia="Times New Roman" w:hAnsi="Arial" w:cs="Arial"/>
          <w:b/>
          <w:i/>
          <w:iCs/>
          <w:sz w:val="24"/>
          <w:szCs w:val="24"/>
        </w:rPr>
        <w:t xml:space="preserve"> </w:t>
      </w:r>
      <w:proofErr w:type="spellStart"/>
      <w:r w:rsidRPr="008B2ACE">
        <w:rPr>
          <w:rFonts w:ascii="Arial" w:eastAsia="Times New Roman" w:hAnsi="Arial" w:cs="Arial"/>
          <w:b/>
          <w:i/>
          <w:iCs/>
          <w:sz w:val="24"/>
          <w:szCs w:val="24"/>
        </w:rPr>
        <w:t>Llull</w:t>
      </w:r>
      <w:proofErr w:type="spellEnd"/>
      <w:r w:rsidRPr="008B2ACE">
        <w:rPr>
          <w:rFonts w:ascii="Arial" w:eastAsia="Times New Roman" w:hAnsi="Arial" w:cs="Arial"/>
          <w:b/>
          <w:sz w:val="24"/>
          <w:szCs w:val="24"/>
        </w:rPr>
        <w:t>. Barcelona: Balmes, 1993.</w:t>
      </w:r>
    </w:p>
    <w:p w:rsidR="00246257" w:rsidRPr="008B2ACE" w:rsidRDefault="00246257" w:rsidP="00AE3B86">
      <w:pPr>
        <w:spacing w:after="0" w:line="240" w:lineRule="auto"/>
        <w:ind w:left="-709" w:right="-994"/>
        <w:jc w:val="both"/>
        <w:rPr>
          <w:rFonts w:ascii="Arial" w:eastAsia="Times New Roman" w:hAnsi="Arial" w:cs="Arial"/>
          <w:b/>
          <w:sz w:val="24"/>
          <w:szCs w:val="24"/>
        </w:rPr>
      </w:pPr>
      <w:r w:rsidRPr="008B2ACE">
        <w:rPr>
          <w:rFonts w:ascii="Arial" w:eastAsia="Times New Roman" w:hAnsi="Arial" w:cs="Arial"/>
          <w:b/>
          <w:i/>
          <w:iCs/>
          <w:sz w:val="24"/>
          <w:szCs w:val="24"/>
        </w:rPr>
        <w:t xml:space="preserve">El </w:t>
      </w:r>
      <w:proofErr w:type="spellStart"/>
      <w:r w:rsidRPr="008B2ACE">
        <w:rPr>
          <w:rFonts w:ascii="Arial" w:eastAsia="Times New Roman" w:hAnsi="Arial" w:cs="Arial"/>
          <w:b/>
          <w:i/>
          <w:iCs/>
          <w:sz w:val="24"/>
          <w:szCs w:val="24"/>
        </w:rPr>
        <w:t>què</w:t>
      </w:r>
      <w:proofErr w:type="spellEnd"/>
      <w:r w:rsidRPr="008B2ACE">
        <w:rPr>
          <w:rFonts w:ascii="Arial" w:eastAsia="Times New Roman" w:hAnsi="Arial" w:cs="Arial"/>
          <w:b/>
          <w:i/>
          <w:iCs/>
          <w:sz w:val="24"/>
          <w:szCs w:val="24"/>
        </w:rPr>
        <w:t xml:space="preserve"> i el </w:t>
      </w:r>
      <w:proofErr w:type="spellStart"/>
      <w:r w:rsidRPr="008B2ACE">
        <w:rPr>
          <w:rFonts w:ascii="Arial" w:eastAsia="Times New Roman" w:hAnsi="Arial" w:cs="Arial"/>
          <w:b/>
          <w:i/>
          <w:iCs/>
          <w:sz w:val="24"/>
          <w:szCs w:val="24"/>
        </w:rPr>
        <w:t>perquè</w:t>
      </w:r>
      <w:proofErr w:type="spellEnd"/>
      <w:r w:rsidR="00AE3B86">
        <w:rPr>
          <w:rFonts w:ascii="Arial" w:eastAsia="Times New Roman" w:hAnsi="Arial" w:cs="Arial"/>
          <w:b/>
          <w:i/>
          <w:iCs/>
          <w:sz w:val="24"/>
          <w:szCs w:val="24"/>
        </w:rPr>
        <w:t xml:space="preserve"> </w:t>
      </w:r>
      <w:proofErr w:type="spellStart"/>
      <w:r w:rsidRPr="008B2ACE">
        <w:rPr>
          <w:rFonts w:ascii="Arial" w:eastAsia="Times New Roman" w:hAnsi="Arial" w:cs="Arial"/>
          <w:b/>
          <w:i/>
          <w:iCs/>
          <w:sz w:val="24"/>
          <w:szCs w:val="24"/>
        </w:rPr>
        <w:t>dels</w:t>
      </w:r>
      <w:proofErr w:type="spellEnd"/>
      <w:r w:rsidRPr="008B2ACE">
        <w:rPr>
          <w:rFonts w:ascii="Arial" w:eastAsia="Times New Roman" w:hAnsi="Arial" w:cs="Arial"/>
          <w:b/>
          <w:i/>
          <w:iCs/>
          <w:sz w:val="24"/>
          <w:szCs w:val="24"/>
        </w:rPr>
        <w:t xml:space="preserve"> dos </w:t>
      </w:r>
      <w:proofErr w:type="spellStart"/>
      <w:r w:rsidRPr="008B2ACE">
        <w:rPr>
          <w:rFonts w:ascii="Arial" w:eastAsia="Times New Roman" w:hAnsi="Arial" w:cs="Arial"/>
          <w:b/>
          <w:i/>
          <w:iCs/>
          <w:sz w:val="24"/>
          <w:szCs w:val="24"/>
        </w:rPr>
        <w:t>Concilis</w:t>
      </w:r>
      <w:proofErr w:type="spellEnd"/>
      <w:r w:rsidR="00AE3B86">
        <w:rPr>
          <w:rFonts w:ascii="Arial" w:eastAsia="Times New Roman" w:hAnsi="Arial" w:cs="Arial"/>
          <w:b/>
          <w:i/>
          <w:iCs/>
          <w:sz w:val="24"/>
          <w:szCs w:val="24"/>
        </w:rPr>
        <w:t xml:space="preserve"> </w:t>
      </w:r>
      <w:proofErr w:type="spellStart"/>
      <w:r w:rsidRPr="008B2ACE">
        <w:rPr>
          <w:rFonts w:ascii="Arial" w:eastAsia="Times New Roman" w:hAnsi="Arial" w:cs="Arial"/>
          <w:b/>
          <w:i/>
          <w:iCs/>
          <w:sz w:val="24"/>
          <w:szCs w:val="24"/>
        </w:rPr>
        <w:t>Vaticans</w:t>
      </w:r>
      <w:proofErr w:type="spellEnd"/>
      <w:r w:rsidRPr="008B2ACE">
        <w:rPr>
          <w:rFonts w:ascii="Arial" w:eastAsia="Times New Roman" w:hAnsi="Arial" w:cs="Arial"/>
          <w:b/>
          <w:sz w:val="24"/>
          <w:szCs w:val="24"/>
        </w:rPr>
        <w:t>. Barcelona: Santand</w:t>
      </w:r>
      <w:r w:rsidR="005D6934">
        <w:rPr>
          <w:rFonts w:ascii="Arial" w:eastAsia="Times New Roman" w:hAnsi="Arial" w:cs="Arial"/>
          <w:b/>
          <w:sz w:val="24"/>
          <w:szCs w:val="24"/>
        </w:rPr>
        <w:t>er</w:t>
      </w:r>
      <w:r w:rsidRPr="008B2ACE">
        <w:rPr>
          <w:rFonts w:ascii="Arial" w:eastAsia="Times New Roman" w:hAnsi="Arial" w:cs="Arial"/>
          <w:b/>
          <w:sz w:val="24"/>
          <w:szCs w:val="24"/>
        </w:rPr>
        <w:t>, 1999.</w:t>
      </w:r>
    </w:p>
    <w:p w:rsidR="00246257" w:rsidRPr="008B2ACE" w:rsidRDefault="00246257" w:rsidP="008B2ACE">
      <w:pPr>
        <w:spacing w:after="0"/>
        <w:ind w:left="-851" w:right="-994" w:firstLine="142"/>
        <w:jc w:val="both"/>
        <w:rPr>
          <w:rFonts w:ascii="Arial" w:hAnsi="Arial" w:cs="Arial"/>
          <w:b/>
          <w:sz w:val="24"/>
          <w:szCs w:val="24"/>
        </w:rPr>
      </w:pPr>
    </w:p>
    <w:sectPr w:rsidR="00246257" w:rsidRPr="008B2ACE" w:rsidSect="00273A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3021"/>
    <w:multiLevelType w:val="multilevel"/>
    <w:tmpl w:val="5922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60926"/>
    <w:multiLevelType w:val="multilevel"/>
    <w:tmpl w:val="645C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A2D1D"/>
    <w:multiLevelType w:val="multilevel"/>
    <w:tmpl w:val="C7F2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4064D"/>
    <w:rsid w:val="00032D6A"/>
    <w:rsid w:val="000B29D4"/>
    <w:rsid w:val="00101AEE"/>
    <w:rsid w:val="001033D7"/>
    <w:rsid w:val="00196F28"/>
    <w:rsid w:val="00246257"/>
    <w:rsid w:val="00273AF9"/>
    <w:rsid w:val="0033429B"/>
    <w:rsid w:val="00376E7B"/>
    <w:rsid w:val="003A2701"/>
    <w:rsid w:val="003B3AFD"/>
    <w:rsid w:val="00481CAB"/>
    <w:rsid w:val="0059218F"/>
    <w:rsid w:val="005D6934"/>
    <w:rsid w:val="005F224E"/>
    <w:rsid w:val="00705364"/>
    <w:rsid w:val="007C08EE"/>
    <w:rsid w:val="007E1DF3"/>
    <w:rsid w:val="0084064D"/>
    <w:rsid w:val="008B2ACE"/>
    <w:rsid w:val="00963E23"/>
    <w:rsid w:val="009F30EC"/>
    <w:rsid w:val="00AE3B86"/>
    <w:rsid w:val="00B42B64"/>
    <w:rsid w:val="00C33550"/>
    <w:rsid w:val="00C901E1"/>
    <w:rsid w:val="00D62646"/>
    <w:rsid w:val="00DC6E4E"/>
    <w:rsid w:val="00EE5B6C"/>
    <w:rsid w:val="00FE09B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270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033D7"/>
    <w:rPr>
      <w:color w:val="0000FF"/>
      <w:u w:val="single"/>
    </w:rPr>
  </w:style>
  <w:style w:type="character" w:styleId="nfasis">
    <w:name w:val="Emphasis"/>
    <w:basedOn w:val="Fuentedeprrafopredeter"/>
    <w:uiPriority w:val="20"/>
    <w:qFormat/>
    <w:rsid w:val="00246257"/>
    <w:rPr>
      <w:i/>
      <w:iCs/>
    </w:rPr>
  </w:style>
  <w:style w:type="paragraph" w:styleId="Textodeglobo">
    <w:name w:val="Balloon Text"/>
    <w:basedOn w:val="Normal"/>
    <w:link w:val="TextodegloboCar"/>
    <w:uiPriority w:val="99"/>
    <w:semiHidden/>
    <w:unhideWhenUsed/>
    <w:rsid w:val="008B2A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938457">
      <w:bodyDiv w:val="1"/>
      <w:marLeft w:val="0"/>
      <w:marRight w:val="0"/>
      <w:marTop w:val="0"/>
      <w:marBottom w:val="0"/>
      <w:divBdr>
        <w:top w:val="none" w:sz="0" w:space="0" w:color="auto"/>
        <w:left w:val="none" w:sz="0" w:space="0" w:color="auto"/>
        <w:bottom w:val="none" w:sz="0" w:space="0" w:color="auto"/>
        <w:right w:val="none" w:sz="0" w:space="0" w:color="auto"/>
      </w:divBdr>
      <w:divsChild>
        <w:div w:id="2031837270">
          <w:marLeft w:val="0"/>
          <w:marRight w:val="0"/>
          <w:marTop w:val="0"/>
          <w:marBottom w:val="0"/>
          <w:divBdr>
            <w:top w:val="none" w:sz="0" w:space="0" w:color="auto"/>
            <w:left w:val="none" w:sz="0" w:space="0" w:color="auto"/>
            <w:bottom w:val="none" w:sz="0" w:space="0" w:color="auto"/>
            <w:right w:val="none" w:sz="0" w:space="0" w:color="auto"/>
          </w:divBdr>
          <w:divsChild>
            <w:div w:id="1488546622">
              <w:marLeft w:val="0"/>
              <w:marRight w:val="0"/>
              <w:marTop w:val="0"/>
              <w:marBottom w:val="0"/>
              <w:divBdr>
                <w:top w:val="none" w:sz="0" w:space="0" w:color="auto"/>
                <w:left w:val="none" w:sz="0" w:space="0" w:color="auto"/>
                <w:bottom w:val="none" w:sz="0" w:space="0" w:color="auto"/>
                <w:right w:val="none" w:sz="0" w:space="0" w:color="auto"/>
              </w:divBdr>
            </w:div>
            <w:div w:id="1197692063">
              <w:marLeft w:val="0"/>
              <w:marRight w:val="0"/>
              <w:marTop w:val="0"/>
              <w:marBottom w:val="0"/>
              <w:divBdr>
                <w:top w:val="none" w:sz="0" w:space="0" w:color="auto"/>
                <w:left w:val="none" w:sz="0" w:space="0" w:color="auto"/>
                <w:bottom w:val="none" w:sz="0" w:space="0" w:color="auto"/>
                <w:right w:val="none" w:sz="0" w:space="0" w:color="auto"/>
              </w:divBdr>
            </w:div>
          </w:divsChild>
        </w:div>
        <w:div w:id="1230462666">
          <w:marLeft w:val="0"/>
          <w:marRight w:val="0"/>
          <w:marTop w:val="0"/>
          <w:marBottom w:val="0"/>
          <w:divBdr>
            <w:top w:val="none" w:sz="0" w:space="0" w:color="auto"/>
            <w:left w:val="none" w:sz="0" w:space="0" w:color="auto"/>
            <w:bottom w:val="none" w:sz="0" w:space="0" w:color="auto"/>
            <w:right w:val="none" w:sz="0" w:space="0" w:color="auto"/>
          </w:divBdr>
          <w:divsChild>
            <w:div w:id="1632514019">
              <w:marLeft w:val="0"/>
              <w:marRight w:val="0"/>
              <w:marTop w:val="0"/>
              <w:marBottom w:val="0"/>
              <w:divBdr>
                <w:top w:val="none" w:sz="0" w:space="0" w:color="auto"/>
                <w:left w:val="none" w:sz="0" w:space="0" w:color="auto"/>
                <w:bottom w:val="none" w:sz="0" w:space="0" w:color="auto"/>
                <w:right w:val="none" w:sz="0" w:space="0" w:color="auto"/>
              </w:divBdr>
            </w:div>
            <w:div w:id="746656264">
              <w:marLeft w:val="0"/>
              <w:marRight w:val="0"/>
              <w:marTop w:val="0"/>
              <w:marBottom w:val="0"/>
              <w:divBdr>
                <w:top w:val="none" w:sz="0" w:space="0" w:color="auto"/>
                <w:left w:val="none" w:sz="0" w:space="0" w:color="auto"/>
                <w:bottom w:val="none" w:sz="0" w:space="0" w:color="auto"/>
                <w:right w:val="none" w:sz="0" w:space="0" w:color="auto"/>
              </w:divBdr>
            </w:div>
            <w:div w:id="1285651796">
              <w:marLeft w:val="0"/>
              <w:marRight w:val="0"/>
              <w:marTop w:val="0"/>
              <w:marBottom w:val="0"/>
              <w:divBdr>
                <w:top w:val="none" w:sz="0" w:space="0" w:color="auto"/>
                <w:left w:val="none" w:sz="0" w:space="0" w:color="auto"/>
                <w:bottom w:val="none" w:sz="0" w:space="0" w:color="auto"/>
                <w:right w:val="none" w:sz="0" w:space="0" w:color="auto"/>
              </w:divBdr>
            </w:div>
            <w:div w:id="799037586">
              <w:marLeft w:val="0"/>
              <w:marRight w:val="0"/>
              <w:marTop w:val="0"/>
              <w:marBottom w:val="0"/>
              <w:divBdr>
                <w:top w:val="none" w:sz="0" w:space="0" w:color="auto"/>
                <w:left w:val="none" w:sz="0" w:space="0" w:color="auto"/>
                <w:bottom w:val="none" w:sz="0" w:space="0" w:color="auto"/>
                <w:right w:val="none" w:sz="0" w:space="0" w:color="auto"/>
              </w:divBdr>
            </w:div>
            <w:div w:id="183134735">
              <w:marLeft w:val="0"/>
              <w:marRight w:val="0"/>
              <w:marTop w:val="0"/>
              <w:marBottom w:val="0"/>
              <w:divBdr>
                <w:top w:val="none" w:sz="0" w:space="0" w:color="auto"/>
                <w:left w:val="none" w:sz="0" w:space="0" w:color="auto"/>
                <w:bottom w:val="none" w:sz="0" w:space="0" w:color="auto"/>
                <w:right w:val="none" w:sz="0" w:space="0" w:color="auto"/>
              </w:divBdr>
            </w:div>
            <w:div w:id="1865553388">
              <w:marLeft w:val="0"/>
              <w:marRight w:val="0"/>
              <w:marTop w:val="0"/>
              <w:marBottom w:val="0"/>
              <w:divBdr>
                <w:top w:val="none" w:sz="0" w:space="0" w:color="auto"/>
                <w:left w:val="none" w:sz="0" w:space="0" w:color="auto"/>
                <w:bottom w:val="none" w:sz="0" w:space="0" w:color="auto"/>
                <w:right w:val="none" w:sz="0" w:space="0" w:color="auto"/>
              </w:divBdr>
            </w:div>
            <w:div w:id="431173572">
              <w:marLeft w:val="0"/>
              <w:marRight w:val="0"/>
              <w:marTop w:val="0"/>
              <w:marBottom w:val="0"/>
              <w:divBdr>
                <w:top w:val="none" w:sz="0" w:space="0" w:color="auto"/>
                <w:left w:val="none" w:sz="0" w:space="0" w:color="auto"/>
                <w:bottom w:val="none" w:sz="0" w:space="0" w:color="auto"/>
                <w:right w:val="none" w:sz="0" w:space="0" w:color="auto"/>
              </w:divBdr>
            </w:div>
            <w:div w:id="270162192">
              <w:marLeft w:val="0"/>
              <w:marRight w:val="0"/>
              <w:marTop w:val="0"/>
              <w:marBottom w:val="0"/>
              <w:divBdr>
                <w:top w:val="none" w:sz="0" w:space="0" w:color="auto"/>
                <w:left w:val="none" w:sz="0" w:space="0" w:color="auto"/>
                <w:bottom w:val="none" w:sz="0" w:space="0" w:color="auto"/>
                <w:right w:val="none" w:sz="0" w:space="0" w:color="auto"/>
              </w:divBdr>
            </w:div>
            <w:div w:id="1586527050">
              <w:marLeft w:val="0"/>
              <w:marRight w:val="0"/>
              <w:marTop w:val="0"/>
              <w:marBottom w:val="0"/>
              <w:divBdr>
                <w:top w:val="none" w:sz="0" w:space="0" w:color="auto"/>
                <w:left w:val="none" w:sz="0" w:space="0" w:color="auto"/>
                <w:bottom w:val="none" w:sz="0" w:space="0" w:color="auto"/>
                <w:right w:val="none" w:sz="0" w:space="0" w:color="auto"/>
              </w:divBdr>
            </w:div>
            <w:div w:id="1700202876">
              <w:marLeft w:val="0"/>
              <w:marRight w:val="0"/>
              <w:marTop w:val="0"/>
              <w:marBottom w:val="0"/>
              <w:divBdr>
                <w:top w:val="none" w:sz="0" w:space="0" w:color="auto"/>
                <w:left w:val="none" w:sz="0" w:space="0" w:color="auto"/>
                <w:bottom w:val="none" w:sz="0" w:space="0" w:color="auto"/>
                <w:right w:val="none" w:sz="0" w:space="0" w:color="auto"/>
              </w:divBdr>
            </w:div>
            <w:div w:id="1390955436">
              <w:marLeft w:val="0"/>
              <w:marRight w:val="0"/>
              <w:marTop w:val="0"/>
              <w:marBottom w:val="0"/>
              <w:divBdr>
                <w:top w:val="none" w:sz="0" w:space="0" w:color="auto"/>
                <w:left w:val="none" w:sz="0" w:space="0" w:color="auto"/>
                <w:bottom w:val="none" w:sz="0" w:space="0" w:color="auto"/>
                <w:right w:val="none" w:sz="0" w:space="0" w:color="auto"/>
              </w:divBdr>
            </w:div>
            <w:div w:id="918952500">
              <w:marLeft w:val="0"/>
              <w:marRight w:val="0"/>
              <w:marTop w:val="0"/>
              <w:marBottom w:val="0"/>
              <w:divBdr>
                <w:top w:val="none" w:sz="0" w:space="0" w:color="auto"/>
                <w:left w:val="none" w:sz="0" w:space="0" w:color="auto"/>
                <w:bottom w:val="none" w:sz="0" w:space="0" w:color="auto"/>
                <w:right w:val="none" w:sz="0" w:space="0" w:color="auto"/>
              </w:divBdr>
            </w:div>
            <w:div w:id="1315795206">
              <w:marLeft w:val="0"/>
              <w:marRight w:val="0"/>
              <w:marTop w:val="0"/>
              <w:marBottom w:val="0"/>
              <w:divBdr>
                <w:top w:val="none" w:sz="0" w:space="0" w:color="auto"/>
                <w:left w:val="none" w:sz="0" w:space="0" w:color="auto"/>
                <w:bottom w:val="none" w:sz="0" w:space="0" w:color="auto"/>
                <w:right w:val="none" w:sz="0" w:space="0" w:color="auto"/>
              </w:divBdr>
            </w:div>
            <w:div w:id="628703241">
              <w:marLeft w:val="0"/>
              <w:marRight w:val="0"/>
              <w:marTop w:val="0"/>
              <w:marBottom w:val="0"/>
              <w:divBdr>
                <w:top w:val="none" w:sz="0" w:space="0" w:color="auto"/>
                <w:left w:val="none" w:sz="0" w:space="0" w:color="auto"/>
                <w:bottom w:val="none" w:sz="0" w:space="0" w:color="auto"/>
                <w:right w:val="none" w:sz="0" w:space="0" w:color="auto"/>
              </w:divBdr>
            </w:div>
            <w:div w:id="1042050618">
              <w:marLeft w:val="0"/>
              <w:marRight w:val="0"/>
              <w:marTop w:val="0"/>
              <w:marBottom w:val="0"/>
              <w:divBdr>
                <w:top w:val="none" w:sz="0" w:space="0" w:color="auto"/>
                <w:left w:val="none" w:sz="0" w:space="0" w:color="auto"/>
                <w:bottom w:val="none" w:sz="0" w:space="0" w:color="auto"/>
                <w:right w:val="none" w:sz="0" w:space="0" w:color="auto"/>
              </w:divBdr>
            </w:div>
            <w:div w:id="1546022407">
              <w:marLeft w:val="0"/>
              <w:marRight w:val="0"/>
              <w:marTop w:val="0"/>
              <w:marBottom w:val="0"/>
              <w:divBdr>
                <w:top w:val="none" w:sz="0" w:space="0" w:color="auto"/>
                <w:left w:val="none" w:sz="0" w:space="0" w:color="auto"/>
                <w:bottom w:val="none" w:sz="0" w:space="0" w:color="auto"/>
                <w:right w:val="none" w:sz="0" w:space="0" w:color="auto"/>
              </w:divBdr>
            </w:div>
            <w:div w:id="682391445">
              <w:marLeft w:val="0"/>
              <w:marRight w:val="0"/>
              <w:marTop w:val="0"/>
              <w:marBottom w:val="0"/>
              <w:divBdr>
                <w:top w:val="none" w:sz="0" w:space="0" w:color="auto"/>
                <w:left w:val="none" w:sz="0" w:space="0" w:color="auto"/>
                <w:bottom w:val="none" w:sz="0" w:space="0" w:color="auto"/>
                <w:right w:val="none" w:sz="0" w:space="0" w:color="auto"/>
              </w:divBdr>
            </w:div>
            <w:div w:id="8258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49377">
      <w:bodyDiv w:val="1"/>
      <w:marLeft w:val="0"/>
      <w:marRight w:val="0"/>
      <w:marTop w:val="0"/>
      <w:marBottom w:val="0"/>
      <w:divBdr>
        <w:top w:val="none" w:sz="0" w:space="0" w:color="auto"/>
        <w:left w:val="none" w:sz="0" w:space="0" w:color="auto"/>
        <w:bottom w:val="none" w:sz="0" w:space="0" w:color="auto"/>
        <w:right w:val="none" w:sz="0" w:space="0" w:color="auto"/>
      </w:divBdr>
      <w:divsChild>
        <w:div w:id="1171026612">
          <w:marLeft w:val="0"/>
          <w:marRight w:val="0"/>
          <w:marTop w:val="0"/>
          <w:marBottom w:val="0"/>
          <w:divBdr>
            <w:top w:val="none" w:sz="0" w:space="0" w:color="auto"/>
            <w:left w:val="none" w:sz="0" w:space="0" w:color="auto"/>
            <w:bottom w:val="none" w:sz="0" w:space="0" w:color="auto"/>
            <w:right w:val="none" w:sz="0" w:space="0" w:color="auto"/>
          </w:divBdr>
        </w:div>
        <w:div w:id="700056163">
          <w:marLeft w:val="0"/>
          <w:marRight w:val="0"/>
          <w:marTop w:val="0"/>
          <w:marBottom w:val="0"/>
          <w:divBdr>
            <w:top w:val="none" w:sz="0" w:space="0" w:color="auto"/>
            <w:left w:val="none" w:sz="0" w:space="0" w:color="auto"/>
            <w:bottom w:val="none" w:sz="0" w:space="0" w:color="auto"/>
            <w:right w:val="none" w:sz="0" w:space="0" w:color="auto"/>
          </w:divBdr>
          <w:divsChild>
            <w:div w:id="1746565043">
              <w:marLeft w:val="0"/>
              <w:marRight w:val="0"/>
              <w:marTop w:val="0"/>
              <w:marBottom w:val="0"/>
              <w:divBdr>
                <w:top w:val="none" w:sz="0" w:space="0" w:color="auto"/>
                <w:left w:val="none" w:sz="0" w:space="0" w:color="auto"/>
                <w:bottom w:val="none" w:sz="0" w:space="0" w:color="auto"/>
                <w:right w:val="none" w:sz="0" w:space="0" w:color="auto"/>
              </w:divBdr>
              <w:divsChild>
                <w:div w:id="2016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0784">
      <w:bodyDiv w:val="1"/>
      <w:marLeft w:val="0"/>
      <w:marRight w:val="0"/>
      <w:marTop w:val="0"/>
      <w:marBottom w:val="0"/>
      <w:divBdr>
        <w:top w:val="none" w:sz="0" w:space="0" w:color="auto"/>
        <w:left w:val="none" w:sz="0" w:space="0" w:color="auto"/>
        <w:bottom w:val="none" w:sz="0" w:space="0" w:color="auto"/>
        <w:right w:val="none" w:sz="0" w:space="0" w:color="auto"/>
      </w:divBdr>
    </w:div>
    <w:div w:id="738750587">
      <w:bodyDiv w:val="1"/>
      <w:marLeft w:val="0"/>
      <w:marRight w:val="0"/>
      <w:marTop w:val="0"/>
      <w:marBottom w:val="0"/>
      <w:divBdr>
        <w:top w:val="none" w:sz="0" w:space="0" w:color="auto"/>
        <w:left w:val="none" w:sz="0" w:space="0" w:color="auto"/>
        <w:bottom w:val="none" w:sz="0" w:space="0" w:color="auto"/>
        <w:right w:val="none" w:sz="0" w:space="0" w:color="auto"/>
      </w:divBdr>
    </w:div>
    <w:div w:id="832380992">
      <w:bodyDiv w:val="1"/>
      <w:marLeft w:val="0"/>
      <w:marRight w:val="0"/>
      <w:marTop w:val="0"/>
      <w:marBottom w:val="0"/>
      <w:divBdr>
        <w:top w:val="none" w:sz="0" w:space="0" w:color="auto"/>
        <w:left w:val="none" w:sz="0" w:space="0" w:color="auto"/>
        <w:bottom w:val="none" w:sz="0" w:space="0" w:color="auto"/>
        <w:right w:val="none" w:sz="0" w:space="0" w:color="auto"/>
      </w:divBdr>
    </w:div>
    <w:div w:id="988366618">
      <w:bodyDiv w:val="1"/>
      <w:marLeft w:val="0"/>
      <w:marRight w:val="0"/>
      <w:marTop w:val="0"/>
      <w:marBottom w:val="0"/>
      <w:divBdr>
        <w:top w:val="none" w:sz="0" w:space="0" w:color="auto"/>
        <w:left w:val="none" w:sz="0" w:space="0" w:color="auto"/>
        <w:bottom w:val="none" w:sz="0" w:space="0" w:color="auto"/>
        <w:right w:val="none" w:sz="0" w:space="0" w:color="auto"/>
      </w:divBdr>
      <w:divsChild>
        <w:div w:id="2047168927">
          <w:marLeft w:val="0"/>
          <w:marRight w:val="0"/>
          <w:marTop w:val="0"/>
          <w:marBottom w:val="0"/>
          <w:divBdr>
            <w:top w:val="none" w:sz="0" w:space="0" w:color="auto"/>
            <w:left w:val="none" w:sz="0" w:space="0" w:color="auto"/>
            <w:bottom w:val="none" w:sz="0" w:space="0" w:color="auto"/>
            <w:right w:val="none" w:sz="0" w:space="0" w:color="auto"/>
          </w:divBdr>
          <w:divsChild>
            <w:div w:id="2111970626">
              <w:marLeft w:val="0"/>
              <w:marRight w:val="0"/>
              <w:marTop w:val="0"/>
              <w:marBottom w:val="0"/>
              <w:divBdr>
                <w:top w:val="none" w:sz="0" w:space="0" w:color="auto"/>
                <w:left w:val="none" w:sz="0" w:space="0" w:color="auto"/>
                <w:bottom w:val="none" w:sz="0" w:space="0" w:color="auto"/>
                <w:right w:val="none" w:sz="0" w:space="0" w:color="auto"/>
              </w:divBdr>
            </w:div>
          </w:divsChild>
        </w:div>
        <w:div w:id="1580751895">
          <w:marLeft w:val="0"/>
          <w:marRight w:val="0"/>
          <w:marTop w:val="0"/>
          <w:marBottom w:val="0"/>
          <w:divBdr>
            <w:top w:val="none" w:sz="0" w:space="0" w:color="auto"/>
            <w:left w:val="none" w:sz="0" w:space="0" w:color="auto"/>
            <w:bottom w:val="none" w:sz="0" w:space="0" w:color="auto"/>
            <w:right w:val="none" w:sz="0" w:space="0" w:color="auto"/>
          </w:divBdr>
        </w:div>
      </w:divsChild>
    </w:div>
    <w:div w:id="1038772570">
      <w:bodyDiv w:val="1"/>
      <w:marLeft w:val="0"/>
      <w:marRight w:val="0"/>
      <w:marTop w:val="0"/>
      <w:marBottom w:val="0"/>
      <w:divBdr>
        <w:top w:val="none" w:sz="0" w:space="0" w:color="auto"/>
        <w:left w:val="none" w:sz="0" w:space="0" w:color="auto"/>
        <w:bottom w:val="none" w:sz="0" w:space="0" w:color="auto"/>
        <w:right w:val="none" w:sz="0" w:space="0" w:color="auto"/>
      </w:divBdr>
    </w:div>
    <w:div w:id="1298419104">
      <w:bodyDiv w:val="1"/>
      <w:marLeft w:val="0"/>
      <w:marRight w:val="0"/>
      <w:marTop w:val="0"/>
      <w:marBottom w:val="0"/>
      <w:divBdr>
        <w:top w:val="none" w:sz="0" w:space="0" w:color="auto"/>
        <w:left w:val="none" w:sz="0" w:space="0" w:color="auto"/>
        <w:bottom w:val="none" w:sz="0" w:space="0" w:color="auto"/>
        <w:right w:val="none" w:sz="0" w:space="0" w:color="auto"/>
      </w:divBdr>
      <w:divsChild>
        <w:div w:id="1464735094">
          <w:marLeft w:val="0"/>
          <w:marRight w:val="0"/>
          <w:marTop w:val="0"/>
          <w:marBottom w:val="0"/>
          <w:divBdr>
            <w:top w:val="none" w:sz="0" w:space="0" w:color="auto"/>
            <w:left w:val="none" w:sz="0" w:space="0" w:color="auto"/>
            <w:bottom w:val="none" w:sz="0" w:space="0" w:color="auto"/>
            <w:right w:val="none" w:sz="0" w:space="0" w:color="auto"/>
          </w:divBdr>
          <w:divsChild>
            <w:div w:id="1077745034">
              <w:marLeft w:val="0"/>
              <w:marRight w:val="0"/>
              <w:marTop w:val="0"/>
              <w:marBottom w:val="0"/>
              <w:divBdr>
                <w:top w:val="none" w:sz="0" w:space="0" w:color="auto"/>
                <w:left w:val="none" w:sz="0" w:space="0" w:color="auto"/>
                <w:bottom w:val="none" w:sz="0" w:space="0" w:color="auto"/>
                <w:right w:val="none" w:sz="0" w:space="0" w:color="auto"/>
              </w:divBdr>
              <w:divsChild>
                <w:div w:id="63569921">
                  <w:marLeft w:val="0"/>
                  <w:marRight w:val="0"/>
                  <w:marTop w:val="0"/>
                  <w:marBottom w:val="0"/>
                  <w:divBdr>
                    <w:top w:val="none" w:sz="0" w:space="0" w:color="auto"/>
                    <w:left w:val="none" w:sz="0" w:space="0" w:color="auto"/>
                    <w:bottom w:val="none" w:sz="0" w:space="0" w:color="auto"/>
                    <w:right w:val="none" w:sz="0" w:space="0" w:color="auto"/>
                  </w:divBdr>
                  <w:divsChild>
                    <w:div w:id="1662850322">
                      <w:marLeft w:val="0"/>
                      <w:marRight w:val="0"/>
                      <w:marTop w:val="0"/>
                      <w:marBottom w:val="0"/>
                      <w:divBdr>
                        <w:top w:val="none" w:sz="0" w:space="0" w:color="auto"/>
                        <w:left w:val="none" w:sz="0" w:space="0" w:color="auto"/>
                        <w:bottom w:val="none" w:sz="0" w:space="0" w:color="auto"/>
                        <w:right w:val="none" w:sz="0" w:space="0" w:color="auto"/>
                      </w:divBdr>
                    </w:div>
                    <w:div w:id="1642274816">
                      <w:marLeft w:val="0"/>
                      <w:marRight w:val="0"/>
                      <w:marTop w:val="0"/>
                      <w:marBottom w:val="0"/>
                      <w:divBdr>
                        <w:top w:val="none" w:sz="0" w:space="0" w:color="auto"/>
                        <w:left w:val="none" w:sz="0" w:space="0" w:color="auto"/>
                        <w:bottom w:val="none" w:sz="0" w:space="0" w:color="auto"/>
                        <w:right w:val="none" w:sz="0" w:space="0" w:color="auto"/>
                      </w:divBdr>
                    </w:div>
                    <w:div w:id="757991035">
                      <w:marLeft w:val="0"/>
                      <w:marRight w:val="0"/>
                      <w:marTop w:val="0"/>
                      <w:marBottom w:val="0"/>
                      <w:divBdr>
                        <w:top w:val="none" w:sz="0" w:space="0" w:color="auto"/>
                        <w:left w:val="none" w:sz="0" w:space="0" w:color="auto"/>
                        <w:bottom w:val="none" w:sz="0" w:space="0" w:color="auto"/>
                        <w:right w:val="none" w:sz="0" w:space="0" w:color="auto"/>
                      </w:divBdr>
                    </w:div>
                    <w:div w:id="980963801">
                      <w:marLeft w:val="0"/>
                      <w:marRight w:val="0"/>
                      <w:marTop w:val="0"/>
                      <w:marBottom w:val="0"/>
                      <w:divBdr>
                        <w:top w:val="none" w:sz="0" w:space="0" w:color="auto"/>
                        <w:left w:val="none" w:sz="0" w:space="0" w:color="auto"/>
                        <w:bottom w:val="none" w:sz="0" w:space="0" w:color="auto"/>
                        <w:right w:val="none" w:sz="0" w:space="0" w:color="auto"/>
                      </w:divBdr>
                      <w:divsChild>
                        <w:div w:id="571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metapedia.org/m/index.php?title=Desir%C3%A9_Mercier&amp;action=edit&amp;redlink=1" TargetMode="External"/><Relationship Id="rId18" Type="http://schemas.openxmlformats.org/officeDocument/2006/relationships/hyperlink" Target="https://es.metapedia.org/wiki/Idioma_catal%C3%A1n" TargetMode="External"/><Relationship Id="rId26" Type="http://schemas.openxmlformats.org/officeDocument/2006/relationships/hyperlink" Target="https://es.metapedia.org/wiki/Contubernio_judeo-mas%C3%B3nico-comunista" TargetMode="External"/><Relationship Id="rId39" Type="http://schemas.openxmlformats.org/officeDocument/2006/relationships/hyperlink" Target="https://es.metapedia.org/wiki/Bando_republicano" TargetMode="External"/><Relationship Id="rId3" Type="http://schemas.openxmlformats.org/officeDocument/2006/relationships/settings" Target="settings.xml"/><Relationship Id="rId21" Type="http://schemas.openxmlformats.org/officeDocument/2006/relationships/hyperlink" Target="https://es.metapedia.org/m/index.php?title=Jaime_Balmes&amp;action=edit&amp;redlink=1" TargetMode="External"/><Relationship Id="rId34" Type="http://schemas.openxmlformats.org/officeDocument/2006/relationships/hyperlink" Target="https://es.metapedia.org/m/index.php?title=Enrique_Herrera_Oria&amp;action=edit&amp;redlink=1" TargetMode="External"/><Relationship Id="rId42" Type="http://schemas.openxmlformats.org/officeDocument/2006/relationships/hyperlink" Target="https://es.metapedia.org/wiki/Ram%C3%B3n_Serrano_S%C3%BA%C3%B1er" TargetMode="External"/><Relationship Id="rId47" Type="http://schemas.openxmlformats.org/officeDocument/2006/relationships/hyperlink" Target="https://es.metapedia.org/wiki/Jordi_Pujol" TargetMode="External"/><Relationship Id="rId7" Type="http://schemas.openxmlformats.org/officeDocument/2006/relationships/hyperlink" Target="https://es.metapedia.org/wiki/25_de_octubre" TargetMode="External"/><Relationship Id="rId12" Type="http://schemas.openxmlformats.org/officeDocument/2006/relationships/hyperlink" Target="https://es.metapedia.org/wiki/Jes%C3%BAs_Guisa_y_Azevedo" TargetMode="External"/><Relationship Id="rId17" Type="http://schemas.openxmlformats.org/officeDocument/2006/relationships/hyperlink" Target="https://es.metapedia.org/wiki/Independentismo_catal%C3%A1n" TargetMode="External"/><Relationship Id="rId25" Type="http://schemas.openxmlformats.org/officeDocument/2006/relationships/hyperlink" Target="https://es.metapedia.org/wiki/Miguel_Primo_de_Rivera" TargetMode="External"/><Relationship Id="rId33" Type="http://schemas.openxmlformats.org/officeDocument/2006/relationships/hyperlink" Target="https://es.metapedia.org/wiki/Campo_de_prisioneros_de_Dachau" TargetMode="External"/><Relationship Id="rId38" Type="http://schemas.openxmlformats.org/officeDocument/2006/relationships/hyperlink" Target="https://es.metapedia.org/wiki/Bando_Nacional" TargetMode="External"/><Relationship Id="rId46" Type="http://schemas.openxmlformats.org/officeDocument/2006/relationships/hyperlink" Target="https://es.metapedia.org/wiki/Eduard_Spranger" TargetMode="External"/><Relationship Id="rId2" Type="http://schemas.openxmlformats.org/officeDocument/2006/relationships/styles" Target="styles.xml"/><Relationship Id="rId16" Type="http://schemas.openxmlformats.org/officeDocument/2006/relationships/hyperlink" Target="https://es.metapedia.org/wiki/Teosof%C3%ADa" TargetMode="External"/><Relationship Id="rId20" Type="http://schemas.openxmlformats.org/officeDocument/2006/relationships/hyperlink" Target="https://es.metapedia.org/m/index.php?title=Benedicto_Torralba&amp;action=edit&amp;redlink=1" TargetMode="External"/><Relationship Id="rId29" Type="http://schemas.openxmlformats.org/officeDocument/2006/relationships/hyperlink" Target="https://es.metapedia.org/wiki/Biblioteca_Las_Sectas" TargetMode="External"/><Relationship Id="rId41" Type="http://schemas.openxmlformats.org/officeDocument/2006/relationships/hyperlink" Target="https://es.metapedia.org/wiki/Joaqu%C3%ADn_P%C3%A9rez_Madrigal" TargetMode="External"/><Relationship Id="rId1" Type="http://schemas.openxmlformats.org/officeDocument/2006/relationships/numbering" Target="numbering.xml"/><Relationship Id="rId6" Type="http://schemas.openxmlformats.org/officeDocument/2006/relationships/hyperlink" Target="https://es.metapedia.org/wiki/31_de_marzo" TargetMode="External"/><Relationship Id="rId11" Type="http://schemas.openxmlformats.org/officeDocument/2006/relationships/hyperlink" Target="https://es.metapedia.org/m/index.php?title=Universidad_Cat%C3%B3lica_de_Lovaina&amp;action=edit&amp;redlink=1" TargetMode="External"/><Relationship Id="rId24" Type="http://schemas.openxmlformats.org/officeDocument/2006/relationships/hyperlink" Target="https://es.metapedia.org/wiki/Masoner%C3%ADa" TargetMode="External"/><Relationship Id="rId32" Type="http://schemas.openxmlformats.org/officeDocument/2006/relationships/hyperlink" Target="https://es.metapedia.org/wiki/Sigmund_Freud" TargetMode="External"/><Relationship Id="rId37" Type="http://schemas.openxmlformats.org/officeDocument/2006/relationships/hyperlink" Target="https://es.metapedia.org/wiki/Emilio_Mola" TargetMode="External"/><Relationship Id="rId40" Type="http://schemas.openxmlformats.org/officeDocument/2006/relationships/hyperlink" Target="https://es.metapedia.org/wiki/Mauricio_Carlavilla" TargetMode="External"/><Relationship Id="rId45" Type="http://schemas.openxmlformats.org/officeDocument/2006/relationships/hyperlink" Target="https://es.metapedia.org/m/index.php?title=Ram%C3%B3n_Llull&amp;action=edit&amp;redlink=1" TargetMode="External"/><Relationship Id="rId5" Type="http://schemas.openxmlformats.org/officeDocument/2006/relationships/image" Target="media/image1.png"/><Relationship Id="rId15" Type="http://schemas.openxmlformats.org/officeDocument/2006/relationships/hyperlink" Target="https://es.metapedia.org/wiki/Secta" TargetMode="External"/><Relationship Id="rId23" Type="http://schemas.openxmlformats.org/officeDocument/2006/relationships/hyperlink" Target="https://es.metapedia.org/m/index.php?title=Eugenio_d%27Ors&amp;action=edit&amp;redlink=1" TargetMode="External"/><Relationship Id="rId28" Type="http://schemas.openxmlformats.org/officeDocument/2006/relationships/hyperlink" Target="https://es.metapedia.org/wiki/El_Correo_Catal%C3%A1n" TargetMode="External"/><Relationship Id="rId36" Type="http://schemas.openxmlformats.org/officeDocument/2006/relationships/hyperlink" Target="https://es.metapedia.org/m/index.php?title=Isidro_Gom%C3%A1&amp;action=edit&amp;redlink=1" TargetMode="External"/><Relationship Id="rId49" Type="http://schemas.openxmlformats.org/officeDocument/2006/relationships/theme" Target="theme/theme1.xml"/><Relationship Id="rId10" Type="http://schemas.openxmlformats.org/officeDocument/2006/relationships/hyperlink" Target="https://es.metapedia.org/wiki/Jesuita" TargetMode="External"/><Relationship Id="rId19" Type="http://schemas.openxmlformats.org/officeDocument/2006/relationships/hyperlink" Target="https://es.metapedia.org/wiki/Idioma_espa%C3%B1ol" TargetMode="External"/><Relationship Id="rId31" Type="http://schemas.openxmlformats.org/officeDocument/2006/relationships/hyperlink" Target="https://es.metapedia.org/wiki/Espiritista" TargetMode="External"/><Relationship Id="rId44" Type="http://schemas.openxmlformats.org/officeDocument/2006/relationships/hyperlink" Target="https://es.metapedia.org/m/index.php?title=Antiespa%C3%B1ol&amp;action=edit&amp;redlink=1" TargetMode="External"/><Relationship Id="rId4" Type="http://schemas.openxmlformats.org/officeDocument/2006/relationships/webSettings" Target="webSettings.xml"/><Relationship Id="rId9" Type="http://schemas.openxmlformats.org/officeDocument/2006/relationships/hyperlink" Target="https://es.metapedia.org/wiki/Cat%C3%B3lico" TargetMode="External"/><Relationship Id="rId14" Type="http://schemas.openxmlformats.org/officeDocument/2006/relationships/hyperlink" Target="https://es.metapedia.org/m/index.php?title=Modernidad&amp;action=edit&amp;redlink=1" TargetMode="External"/><Relationship Id="rId22" Type="http://schemas.openxmlformats.org/officeDocument/2006/relationships/hyperlink" Target="https://es.metapedia.org/wiki/Jos%C3%A9_Ortega_y_Gasset" TargetMode="External"/><Relationship Id="rId27" Type="http://schemas.openxmlformats.org/officeDocument/2006/relationships/hyperlink" Target="https://es.metapedia.org/wiki/Francesc_Maci%C3%A0" TargetMode="External"/><Relationship Id="rId30" Type="http://schemas.openxmlformats.org/officeDocument/2006/relationships/hyperlink" Target="https://es.metapedia.org/wiki/Joaqu%C3%ADn_Guiu" TargetMode="External"/><Relationship Id="rId35" Type="http://schemas.openxmlformats.org/officeDocument/2006/relationships/hyperlink" Target="https://es.metapedia.org/wiki/Guerra_Civil_Espa%C3%B1ola" TargetMode="External"/><Relationship Id="rId43" Type="http://schemas.openxmlformats.org/officeDocument/2006/relationships/hyperlink" Target="https://es.metapedia.org/wiki/FET_y_de_las_JONS" TargetMode="External"/><Relationship Id="rId48" Type="http://schemas.openxmlformats.org/officeDocument/2006/relationships/fontTable" Target="fontTable.xml"/><Relationship Id="rId8" Type="http://schemas.openxmlformats.org/officeDocument/2006/relationships/hyperlink" Target="https://es.metapedia.org/wiki/Jud%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2708</Words>
  <Characters>14896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2019-07-30T05:56:00Z</dcterms:created>
  <dcterms:modified xsi:type="dcterms:W3CDTF">2019-07-30T05:56:00Z</dcterms:modified>
</cp:coreProperties>
</file>