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2019E5" w:rsidRDefault="00D179CB" w:rsidP="00D179C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D179CB" w:rsidRPr="002019E5" w:rsidRDefault="00D179CB" w:rsidP="00D179C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</w:p>
    <w:p w:rsidR="00924A4B" w:rsidRPr="002019E5" w:rsidRDefault="00D179CB" w:rsidP="00924A4B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  <w:lang w:val="en-US"/>
        </w:rPr>
      </w:pPr>
      <w:r w:rsidRPr="002019E5">
        <w:rPr>
          <w:b/>
          <w:bCs/>
          <w:color w:val="FF0000"/>
          <w:sz w:val="36"/>
          <w:szCs w:val="36"/>
          <w:lang w:val="en-US"/>
        </w:rPr>
        <w:t>Joseph Anthony Colomb</w:t>
      </w:r>
      <w:r w:rsidR="00924A4B" w:rsidRPr="002019E5">
        <w:rPr>
          <w:b/>
          <w:bCs/>
          <w:color w:val="FF0000"/>
          <w:sz w:val="36"/>
          <w:szCs w:val="36"/>
          <w:lang w:val="en-US"/>
        </w:rPr>
        <w:t xml:space="preserve"> </w:t>
      </w:r>
      <w:r w:rsidR="00E0395D">
        <w:rPr>
          <w:b/>
          <w:bCs/>
          <w:color w:val="FF0000"/>
          <w:sz w:val="36"/>
          <w:szCs w:val="36"/>
          <w:lang w:val="en-US"/>
        </w:rPr>
        <w:t xml:space="preserve">* </w:t>
      </w:r>
      <w:r w:rsidR="00924A4B" w:rsidRPr="002019E5">
        <w:rPr>
          <w:b/>
          <w:bCs/>
          <w:color w:val="FF0000"/>
          <w:sz w:val="36"/>
          <w:szCs w:val="36"/>
          <w:lang w:val="en-US"/>
        </w:rPr>
        <w:t>1902 - 1979</w:t>
      </w:r>
    </w:p>
    <w:p w:rsidR="00924A4B" w:rsidRDefault="00924A4B" w:rsidP="00924A4B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lang w:val="en-US"/>
        </w:rPr>
      </w:pPr>
      <w:r w:rsidRPr="002019E5">
        <w:rPr>
          <w:b/>
          <w:bCs/>
          <w:noProof/>
        </w:rPr>
        <w:drawing>
          <wp:inline distT="0" distB="0" distL="0" distR="0">
            <wp:extent cx="1743075" cy="18573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107" t="15124" r="5838" b="6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A3" w:rsidRPr="000A7EA3" w:rsidRDefault="000A7EA3" w:rsidP="000A7EA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  <w:r w:rsidRPr="000A7EA3">
        <w:rPr>
          <w:b/>
          <w:bCs/>
          <w:color w:val="FF0000"/>
        </w:rPr>
        <w:t>De las grandes figuras de</w:t>
      </w:r>
      <w:r>
        <w:rPr>
          <w:b/>
          <w:bCs/>
          <w:color w:val="FF0000"/>
        </w:rPr>
        <w:t xml:space="preserve"> </w:t>
      </w:r>
      <w:r w:rsidRPr="000A7EA3">
        <w:rPr>
          <w:b/>
          <w:bCs/>
          <w:color w:val="FF0000"/>
        </w:rPr>
        <w:t>la catequesis hay que</w:t>
      </w:r>
      <w:r>
        <w:rPr>
          <w:b/>
          <w:bCs/>
          <w:color w:val="FF0000"/>
        </w:rPr>
        <w:t xml:space="preserve"> </w:t>
      </w:r>
      <w:r w:rsidRPr="000A7EA3">
        <w:rPr>
          <w:b/>
          <w:bCs/>
          <w:color w:val="FF0000"/>
        </w:rPr>
        <w:t>aprender a pensar por pr</w:t>
      </w:r>
      <w:r>
        <w:rPr>
          <w:b/>
          <w:bCs/>
          <w:color w:val="FF0000"/>
        </w:rPr>
        <w:t>o</w:t>
      </w:r>
      <w:r w:rsidRPr="000A7EA3">
        <w:rPr>
          <w:b/>
          <w:bCs/>
          <w:color w:val="FF0000"/>
        </w:rPr>
        <w:t>pia cuenta, p</w:t>
      </w:r>
      <w:r>
        <w:rPr>
          <w:b/>
          <w:bCs/>
          <w:color w:val="FF0000"/>
        </w:rPr>
        <w:t>e</w:t>
      </w:r>
      <w:r w:rsidRPr="000A7EA3">
        <w:rPr>
          <w:b/>
          <w:bCs/>
          <w:color w:val="FF0000"/>
        </w:rPr>
        <w:t>ro hay que acepta</w:t>
      </w:r>
      <w:r w:rsidR="00D97278">
        <w:rPr>
          <w:b/>
          <w:bCs/>
          <w:color w:val="FF0000"/>
        </w:rPr>
        <w:t>r</w:t>
      </w:r>
      <w:r>
        <w:rPr>
          <w:b/>
          <w:bCs/>
          <w:color w:val="FF0000"/>
        </w:rPr>
        <w:t>la</w:t>
      </w:r>
      <w:r w:rsidRPr="000A7EA3">
        <w:rPr>
          <w:b/>
          <w:bCs/>
          <w:color w:val="FF0000"/>
        </w:rPr>
        <w:t>s</w:t>
      </w:r>
      <w:r w:rsidR="00E0395D">
        <w:rPr>
          <w:b/>
          <w:bCs/>
          <w:color w:val="FF0000"/>
        </w:rPr>
        <w:t>,</w:t>
      </w:r>
      <w:r w:rsidRPr="000A7EA3">
        <w:rPr>
          <w:b/>
          <w:bCs/>
          <w:color w:val="FF0000"/>
        </w:rPr>
        <w:t xml:space="preserve"> si </w:t>
      </w:r>
      <w:r>
        <w:rPr>
          <w:b/>
          <w:bCs/>
          <w:color w:val="FF0000"/>
        </w:rPr>
        <w:t>s</w:t>
      </w:r>
      <w:r w:rsidR="00D97278">
        <w:rPr>
          <w:b/>
          <w:bCs/>
          <w:color w:val="FF0000"/>
        </w:rPr>
        <w:t>e</w:t>
      </w:r>
      <w:r>
        <w:rPr>
          <w:b/>
          <w:bCs/>
          <w:color w:val="FF0000"/>
        </w:rPr>
        <w:t xml:space="preserve"> tienen </w:t>
      </w:r>
      <w:r w:rsidRPr="000A7EA3">
        <w:rPr>
          <w:b/>
          <w:bCs/>
          <w:color w:val="FF0000"/>
        </w:rPr>
        <w:t>criterio</w:t>
      </w:r>
      <w:r>
        <w:rPr>
          <w:b/>
          <w:bCs/>
          <w:color w:val="FF0000"/>
        </w:rPr>
        <w:t>s</w:t>
      </w:r>
      <w:r w:rsidRPr="000A7EA3">
        <w:rPr>
          <w:b/>
          <w:bCs/>
          <w:color w:val="FF0000"/>
        </w:rPr>
        <w:t xml:space="preserve"> de base </w:t>
      </w:r>
      <w:r>
        <w:rPr>
          <w:b/>
          <w:bCs/>
          <w:color w:val="FF0000"/>
        </w:rPr>
        <w:t>que s</w:t>
      </w:r>
      <w:r w:rsidRPr="000A7EA3">
        <w:rPr>
          <w:b/>
          <w:bCs/>
          <w:color w:val="FF0000"/>
        </w:rPr>
        <w:t xml:space="preserve">e </w:t>
      </w:r>
      <w:r w:rsidR="00D97278">
        <w:rPr>
          <w:b/>
          <w:bCs/>
          <w:color w:val="FF0000"/>
        </w:rPr>
        <w:t>apoyan</w:t>
      </w:r>
      <w:r w:rsidRPr="000A7EA3">
        <w:rPr>
          <w:b/>
          <w:bCs/>
          <w:color w:val="FF0000"/>
        </w:rPr>
        <w:t xml:space="preserve"> en la exper</w:t>
      </w:r>
      <w:r>
        <w:rPr>
          <w:b/>
          <w:bCs/>
          <w:color w:val="FF0000"/>
        </w:rPr>
        <w:t>i</w:t>
      </w:r>
      <w:r w:rsidRPr="000A7EA3">
        <w:rPr>
          <w:b/>
          <w:bCs/>
          <w:color w:val="FF0000"/>
        </w:rPr>
        <w:t>encia</w:t>
      </w:r>
      <w:r w:rsidR="00D97278">
        <w:rPr>
          <w:b/>
          <w:bCs/>
          <w:color w:val="FF0000"/>
        </w:rPr>
        <w:t xml:space="preserve"> compartida</w:t>
      </w:r>
      <w:r w:rsidRPr="000A7EA3">
        <w:rPr>
          <w:b/>
          <w:bCs/>
          <w:color w:val="FF0000"/>
        </w:rPr>
        <w:t xml:space="preserve">. Estudiando la vida de </w:t>
      </w:r>
      <w:r>
        <w:rPr>
          <w:b/>
          <w:bCs/>
          <w:color w:val="FF0000"/>
        </w:rPr>
        <w:t xml:space="preserve">J. </w:t>
      </w:r>
      <w:proofErr w:type="spellStart"/>
      <w:r>
        <w:rPr>
          <w:b/>
          <w:bCs/>
          <w:color w:val="FF0000"/>
        </w:rPr>
        <w:t>Colomb</w:t>
      </w:r>
      <w:proofErr w:type="spellEnd"/>
      <w:r w:rsidR="00E0395D">
        <w:rPr>
          <w:b/>
          <w:bCs/>
          <w:color w:val="FF0000"/>
        </w:rPr>
        <w:t xml:space="preserve"> se aprende</w:t>
      </w:r>
      <w:r w:rsidRPr="000A7EA3">
        <w:rPr>
          <w:b/>
          <w:bCs/>
          <w:color w:val="FF0000"/>
        </w:rPr>
        <w:t xml:space="preserve"> a no dejarse desa</w:t>
      </w:r>
      <w:r>
        <w:rPr>
          <w:b/>
          <w:bCs/>
          <w:color w:val="FF0000"/>
        </w:rPr>
        <w:t>n</w:t>
      </w:r>
      <w:r w:rsidRPr="000A7EA3">
        <w:rPr>
          <w:b/>
          <w:bCs/>
          <w:color w:val="FF0000"/>
        </w:rPr>
        <w:t>imar por las dific</w:t>
      </w:r>
      <w:r>
        <w:rPr>
          <w:b/>
          <w:bCs/>
          <w:color w:val="FF0000"/>
        </w:rPr>
        <w:t>u</w:t>
      </w:r>
      <w:r w:rsidRPr="000A7EA3">
        <w:rPr>
          <w:b/>
          <w:bCs/>
          <w:color w:val="FF0000"/>
        </w:rPr>
        <w:t xml:space="preserve">ltades y </w:t>
      </w:r>
      <w:r w:rsidR="00D97278">
        <w:rPr>
          <w:b/>
          <w:bCs/>
          <w:color w:val="FF0000"/>
        </w:rPr>
        <w:t xml:space="preserve">a </w:t>
      </w:r>
      <w:r w:rsidRPr="000A7EA3">
        <w:rPr>
          <w:b/>
          <w:bCs/>
          <w:color w:val="FF0000"/>
        </w:rPr>
        <w:t xml:space="preserve">huir </w:t>
      </w:r>
      <w:r>
        <w:rPr>
          <w:b/>
          <w:bCs/>
          <w:color w:val="FF0000"/>
        </w:rPr>
        <w:t>p</w:t>
      </w:r>
      <w:r w:rsidRPr="000A7EA3">
        <w:rPr>
          <w:b/>
          <w:bCs/>
          <w:color w:val="FF0000"/>
        </w:rPr>
        <w:t>or igual de los av</w:t>
      </w:r>
      <w:r>
        <w:rPr>
          <w:b/>
          <w:bCs/>
          <w:color w:val="FF0000"/>
        </w:rPr>
        <w:t>e</w:t>
      </w:r>
      <w:r w:rsidRPr="000A7EA3">
        <w:rPr>
          <w:b/>
          <w:bCs/>
          <w:color w:val="FF0000"/>
        </w:rPr>
        <w:t xml:space="preserve">ntureros </w:t>
      </w:r>
      <w:r>
        <w:rPr>
          <w:b/>
          <w:bCs/>
          <w:color w:val="FF0000"/>
        </w:rPr>
        <w:t>novedosos</w:t>
      </w:r>
      <w:r w:rsidR="00E0395D">
        <w:rPr>
          <w:b/>
          <w:bCs/>
          <w:color w:val="FF0000"/>
        </w:rPr>
        <w:t xml:space="preserve"> y</w:t>
      </w:r>
      <w:r>
        <w:rPr>
          <w:b/>
          <w:bCs/>
          <w:color w:val="FF0000"/>
        </w:rPr>
        <w:t xml:space="preserve"> tambié</w:t>
      </w:r>
      <w:r w:rsidRPr="000A7EA3">
        <w:rPr>
          <w:b/>
          <w:bCs/>
          <w:color w:val="FF0000"/>
        </w:rPr>
        <w:t>n de los conservad</w:t>
      </w:r>
      <w:r w:rsidRPr="000A7EA3">
        <w:rPr>
          <w:b/>
          <w:bCs/>
          <w:color w:val="FF0000"/>
        </w:rPr>
        <w:t>o</w:t>
      </w:r>
      <w:r w:rsidRPr="000A7EA3">
        <w:rPr>
          <w:b/>
          <w:bCs/>
          <w:color w:val="FF0000"/>
        </w:rPr>
        <w:t xml:space="preserve">res </w:t>
      </w:r>
      <w:r w:rsidR="00D97278">
        <w:rPr>
          <w:b/>
          <w:bCs/>
          <w:color w:val="FF0000"/>
        </w:rPr>
        <w:t xml:space="preserve">fatigosos, </w:t>
      </w:r>
      <w:r w:rsidRPr="000A7EA3">
        <w:rPr>
          <w:b/>
          <w:bCs/>
          <w:color w:val="FF0000"/>
        </w:rPr>
        <w:t>so</w:t>
      </w:r>
      <w:r>
        <w:rPr>
          <w:b/>
          <w:bCs/>
          <w:color w:val="FF0000"/>
        </w:rPr>
        <w:t>b</w:t>
      </w:r>
      <w:r w:rsidRPr="000A7EA3">
        <w:rPr>
          <w:b/>
          <w:bCs/>
          <w:color w:val="FF0000"/>
        </w:rPr>
        <w:t>re todo si son algo integristas</w:t>
      </w:r>
      <w:r w:rsidR="00D97278">
        <w:rPr>
          <w:b/>
          <w:bCs/>
          <w:color w:val="FF0000"/>
        </w:rPr>
        <w:t>.</w:t>
      </w:r>
    </w:p>
    <w:p w:rsidR="00924A4B" w:rsidRPr="002019E5" w:rsidRDefault="00924A4B" w:rsidP="00924A4B">
      <w:pPr>
        <w:jc w:val="both"/>
        <w:rPr>
          <w:b/>
        </w:rPr>
      </w:pPr>
      <w:r w:rsidRPr="002019E5">
        <w:rPr>
          <w:b/>
        </w:rPr>
        <w:t xml:space="preserve">  </w:t>
      </w:r>
      <w:r w:rsidR="000A7EA3">
        <w:rPr>
          <w:b/>
        </w:rPr>
        <w:t xml:space="preserve"> </w:t>
      </w:r>
      <w:proofErr w:type="spellStart"/>
      <w:r w:rsidR="000A7EA3">
        <w:rPr>
          <w:b/>
        </w:rPr>
        <w:t>Colomb</w:t>
      </w:r>
      <w:proofErr w:type="spellEnd"/>
      <w:r w:rsidR="000A7EA3">
        <w:rPr>
          <w:b/>
        </w:rPr>
        <w:t xml:space="preserve"> n</w:t>
      </w:r>
      <w:r w:rsidRPr="002019E5">
        <w:rPr>
          <w:b/>
        </w:rPr>
        <w:t>aci</w:t>
      </w:r>
      <w:r w:rsidR="002019E5">
        <w:rPr>
          <w:b/>
        </w:rPr>
        <w:t>ó</w:t>
      </w:r>
      <w:r w:rsidRPr="002019E5">
        <w:rPr>
          <w:b/>
        </w:rPr>
        <w:t xml:space="preserve"> en </w:t>
      </w:r>
      <w:hyperlink r:id="rId7" w:tooltip="Essertines-en-Donzy" w:history="1">
        <w:proofErr w:type="spellStart"/>
        <w:r w:rsidRPr="002019E5">
          <w:rPr>
            <w:rStyle w:val="Hipervnculo"/>
            <w:b/>
            <w:color w:val="auto"/>
            <w:u w:val="none"/>
          </w:rPr>
          <w:t>Essertines</w:t>
        </w:r>
        <w:proofErr w:type="spellEnd"/>
        <w:r w:rsidRPr="002019E5">
          <w:rPr>
            <w:rStyle w:val="Hipervnculo"/>
            <w:b/>
            <w:color w:val="auto"/>
            <w:u w:val="none"/>
          </w:rPr>
          <w:t>-en-</w:t>
        </w:r>
        <w:proofErr w:type="spellStart"/>
        <w:r w:rsidRPr="002019E5">
          <w:rPr>
            <w:rStyle w:val="Hipervnculo"/>
            <w:b/>
            <w:color w:val="auto"/>
            <w:u w:val="none"/>
          </w:rPr>
          <w:t>Donzy</w:t>
        </w:r>
        <w:proofErr w:type="spellEnd"/>
      </w:hyperlink>
      <w:r w:rsidRPr="002019E5">
        <w:rPr>
          <w:b/>
        </w:rPr>
        <w:t xml:space="preserve">  el 21de Julio de 1902 y falleci</w:t>
      </w:r>
      <w:r w:rsidR="002019E5">
        <w:rPr>
          <w:b/>
        </w:rPr>
        <w:t>ó</w:t>
      </w:r>
      <w:r w:rsidRPr="002019E5">
        <w:rPr>
          <w:b/>
        </w:rPr>
        <w:t xml:space="preserve"> en Lyon el 8 de Junio de 1979. Toda su vida estuvo de</w:t>
      </w:r>
      <w:r w:rsidR="002019E5">
        <w:rPr>
          <w:b/>
        </w:rPr>
        <w:t>d</w:t>
      </w:r>
      <w:r w:rsidRPr="002019E5">
        <w:rPr>
          <w:b/>
        </w:rPr>
        <w:t>icada a la catequesis y a la promoción de su interés po</w:t>
      </w:r>
      <w:r w:rsidR="002019E5">
        <w:rPr>
          <w:b/>
        </w:rPr>
        <w:t>r</w:t>
      </w:r>
      <w:r w:rsidRPr="002019E5">
        <w:rPr>
          <w:b/>
        </w:rPr>
        <w:t xml:space="preserve"> el "catecismo progresivo" y vital. Con sus ideas y publicaciones fue una figura anim</w:t>
      </w:r>
      <w:r w:rsidRPr="002019E5">
        <w:rPr>
          <w:b/>
        </w:rPr>
        <w:t>a</w:t>
      </w:r>
      <w:r w:rsidRPr="002019E5">
        <w:rPr>
          <w:b/>
        </w:rPr>
        <w:t>dora del movimiento ren</w:t>
      </w:r>
      <w:r w:rsidR="00E0395D">
        <w:rPr>
          <w:b/>
        </w:rPr>
        <w:t>o</w:t>
      </w:r>
      <w:r w:rsidRPr="002019E5">
        <w:rPr>
          <w:b/>
        </w:rPr>
        <w:t>v</w:t>
      </w:r>
      <w:r w:rsidR="002019E5">
        <w:rPr>
          <w:b/>
        </w:rPr>
        <w:t>a</w:t>
      </w:r>
      <w:r w:rsidRPr="002019E5">
        <w:rPr>
          <w:b/>
        </w:rPr>
        <w:t xml:space="preserve">dor </w:t>
      </w:r>
      <w:r w:rsidR="002019E5">
        <w:rPr>
          <w:b/>
        </w:rPr>
        <w:t>de l</w:t>
      </w:r>
      <w:r w:rsidRPr="002019E5">
        <w:rPr>
          <w:b/>
        </w:rPr>
        <w:t>a cateques</w:t>
      </w:r>
      <w:r w:rsidR="002019E5">
        <w:rPr>
          <w:b/>
        </w:rPr>
        <w:t>is</w:t>
      </w:r>
      <w:r w:rsidRPr="002019E5">
        <w:rPr>
          <w:b/>
        </w:rPr>
        <w:t xml:space="preserve">, sobre todo </w:t>
      </w:r>
      <w:r w:rsidR="002019E5">
        <w:rPr>
          <w:b/>
        </w:rPr>
        <w:t>por medio d</w:t>
      </w:r>
      <w:r w:rsidRPr="002019E5">
        <w:rPr>
          <w:b/>
        </w:rPr>
        <w:t>el Instituto Cat</w:t>
      </w:r>
      <w:r w:rsidRPr="002019E5">
        <w:rPr>
          <w:b/>
        </w:rPr>
        <w:t>e</w:t>
      </w:r>
      <w:r w:rsidRPr="002019E5">
        <w:rPr>
          <w:b/>
        </w:rPr>
        <w:t>qu</w:t>
      </w:r>
      <w:r w:rsidR="002019E5">
        <w:rPr>
          <w:b/>
        </w:rPr>
        <w:t>í</w:t>
      </w:r>
      <w:r w:rsidRPr="002019E5">
        <w:rPr>
          <w:b/>
        </w:rPr>
        <w:t>stico que inici</w:t>
      </w:r>
      <w:r w:rsidR="002019E5">
        <w:rPr>
          <w:b/>
        </w:rPr>
        <w:t>ó</w:t>
      </w:r>
      <w:r w:rsidRPr="002019E5">
        <w:rPr>
          <w:b/>
        </w:rPr>
        <w:t xml:space="preserve"> en Lyon y </w:t>
      </w:r>
      <w:r w:rsidR="002019E5">
        <w:rPr>
          <w:b/>
        </w:rPr>
        <w:t>que se extendió</w:t>
      </w:r>
      <w:r w:rsidRPr="002019E5">
        <w:rPr>
          <w:b/>
        </w:rPr>
        <w:t xml:space="preserve"> por toda Francia y por Europa.</w:t>
      </w:r>
    </w:p>
    <w:p w:rsidR="00924A4B" w:rsidRPr="002019E5" w:rsidRDefault="00924A4B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019E5">
        <w:rPr>
          <w:b/>
        </w:rPr>
        <w:t xml:space="preserve">  </w:t>
      </w:r>
      <w:r w:rsidR="00D179CB" w:rsidRPr="002019E5">
        <w:rPr>
          <w:b/>
        </w:rPr>
        <w:t>Sacerdote sulpiciano, catequista origi</w:t>
      </w:r>
      <w:r w:rsidR="00D179CB" w:rsidRPr="002019E5">
        <w:rPr>
          <w:b/>
        </w:rPr>
        <w:softHyphen/>
        <w:t>nario de Lyon, nombrado en 1954 direc</w:t>
      </w:r>
      <w:r w:rsidR="00D179CB" w:rsidRPr="002019E5">
        <w:rPr>
          <w:b/>
        </w:rPr>
        <w:softHyphen/>
        <w:t>tor del Secr</w:t>
      </w:r>
      <w:r w:rsidR="00D179CB" w:rsidRPr="002019E5">
        <w:rPr>
          <w:b/>
        </w:rPr>
        <w:t>e</w:t>
      </w:r>
      <w:r w:rsidR="00D179CB" w:rsidRPr="002019E5">
        <w:rPr>
          <w:b/>
        </w:rPr>
        <w:t>tariado Nacional de Catequesis de Francia. Fue una de las figuras significativas del mov</w:t>
      </w:r>
      <w:r w:rsidR="00D179CB" w:rsidRPr="002019E5">
        <w:rPr>
          <w:b/>
        </w:rPr>
        <w:t>i</w:t>
      </w:r>
      <w:r w:rsidR="00D179CB" w:rsidRPr="002019E5">
        <w:rPr>
          <w:b/>
        </w:rPr>
        <w:t xml:space="preserve">miento catequístico de mediados del siglo XX.  En 1962 </w:t>
      </w:r>
      <w:r w:rsidR="002019E5">
        <w:rPr>
          <w:b/>
        </w:rPr>
        <w:t>comenzaron las actividades orie</w:t>
      </w:r>
      <w:r w:rsidR="002019E5">
        <w:rPr>
          <w:b/>
        </w:rPr>
        <w:t>n</w:t>
      </w:r>
      <w:r w:rsidR="002019E5">
        <w:rPr>
          <w:b/>
        </w:rPr>
        <w:t>tadoras y formador</w:t>
      </w:r>
      <w:r w:rsidR="00E0395D">
        <w:rPr>
          <w:b/>
        </w:rPr>
        <w:t>e</w:t>
      </w:r>
      <w:r w:rsidR="002019E5">
        <w:rPr>
          <w:b/>
        </w:rPr>
        <w:t>s de</w:t>
      </w:r>
      <w:r w:rsidR="00D179CB" w:rsidRPr="002019E5">
        <w:rPr>
          <w:b/>
        </w:rPr>
        <w:t xml:space="preserve">l Instituto de Pastoral Catequética de Estrasburgo, del que </w:t>
      </w:r>
      <w:r w:rsidR="002019E5">
        <w:rPr>
          <w:b/>
        </w:rPr>
        <w:t xml:space="preserve">también </w:t>
      </w:r>
      <w:r w:rsidR="00D179CB" w:rsidRPr="002019E5">
        <w:rPr>
          <w:b/>
        </w:rPr>
        <w:t>fue su primer Direc</w:t>
      </w:r>
      <w:r w:rsidR="00D179CB" w:rsidRPr="002019E5">
        <w:rPr>
          <w:b/>
        </w:rPr>
        <w:softHyphen/>
        <w:t>tor. Colaboró eficazmente en el movi</w:t>
      </w:r>
      <w:r w:rsidR="00D179CB" w:rsidRPr="002019E5">
        <w:rPr>
          <w:b/>
        </w:rPr>
        <w:softHyphen/>
        <w:t>miento psicológico que se divulgó a mediados del siglo en Francia.</w:t>
      </w:r>
    </w:p>
    <w:p w:rsidR="002019E5" w:rsidRDefault="00D179CB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019E5">
        <w:rPr>
          <w:b/>
        </w:rPr>
        <w:t xml:space="preserve">   Tuvo algunas dificultades con la autoridad romana por su orientación psicológica más que doctrinal en la educación de la fe y en las preferencias didácticas. </w:t>
      </w:r>
    </w:p>
    <w:p w:rsidR="00924A4B" w:rsidRPr="002019E5" w:rsidRDefault="002019E5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Fueron años en los que la Congregación de la fe desconfiaba de las iniciativas pedagóg</w:t>
      </w:r>
      <w:r>
        <w:rPr>
          <w:b/>
        </w:rPr>
        <w:t>i</w:t>
      </w:r>
      <w:r>
        <w:rPr>
          <w:b/>
        </w:rPr>
        <w:t>cas por estar dirigida por personas que no entendían que en la Iglesia se sentía la imperi</w:t>
      </w:r>
      <w:r>
        <w:rPr>
          <w:b/>
        </w:rPr>
        <w:t>o</w:t>
      </w:r>
      <w:r>
        <w:rPr>
          <w:b/>
        </w:rPr>
        <w:t>sa necesidad de cambios y adaptaciones a los nuevos tiempos. Tendría que llegar  el Co</w:t>
      </w:r>
      <w:r>
        <w:rPr>
          <w:b/>
        </w:rPr>
        <w:t>n</w:t>
      </w:r>
      <w:r>
        <w:rPr>
          <w:b/>
        </w:rPr>
        <w:t>cilio  Vaticano II para promover ese imprescindible cambio que se necesitaba.</w:t>
      </w:r>
    </w:p>
    <w:p w:rsidR="00924A4B" w:rsidRPr="002019E5" w:rsidRDefault="00D179CB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019E5">
        <w:rPr>
          <w:b/>
        </w:rPr>
        <w:t xml:space="preserve">   </w:t>
      </w:r>
      <w:r w:rsidR="000A7EA3">
        <w:rPr>
          <w:b/>
        </w:rPr>
        <w:t xml:space="preserve"> </w:t>
      </w:r>
      <w:proofErr w:type="spellStart"/>
      <w:r w:rsidR="000A7EA3">
        <w:rPr>
          <w:b/>
        </w:rPr>
        <w:t>Colomb</w:t>
      </w:r>
      <w:proofErr w:type="spellEnd"/>
      <w:r w:rsidR="002019E5">
        <w:rPr>
          <w:b/>
        </w:rPr>
        <w:t xml:space="preserve"> p</w:t>
      </w:r>
      <w:r w:rsidRPr="002019E5">
        <w:rPr>
          <w:b/>
        </w:rPr>
        <w:t>romovió las Escuelas de Catequistas, fundando en Lyon una en 1946</w:t>
      </w:r>
      <w:r w:rsidR="00E0395D">
        <w:rPr>
          <w:b/>
        </w:rPr>
        <w:t>, la cua</w:t>
      </w:r>
      <w:r w:rsidR="00E0395D">
        <w:rPr>
          <w:b/>
        </w:rPr>
        <w:t>l</w:t>
      </w:r>
      <w:r w:rsidRPr="002019E5">
        <w:rPr>
          <w:b/>
        </w:rPr>
        <w:t xml:space="preserve"> resultó modélica en Francia y </w:t>
      </w:r>
      <w:r w:rsidR="00E0395D">
        <w:rPr>
          <w:b/>
        </w:rPr>
        <w:t xml:space="preserve">en </w:t>
      </w:r>
      <w:r w:rsidRPr="002019E5">
        <w:rPr>
          <w:b/>
        </w:rPr>
        <w:t>otros países. En 1956 fundó la revista "Padres Cristi</w:t>
      </w:r>
      <w:r w:rsidRPr="002019E5">
        <w:rPr>
          <w:b/>
        </w:rPr>
        <w:t>a</w:t>
      </w:r>
      <w:r w:rsidRPr="002019E5">
        <w:rPr>
          <w:b/>
        </w:rPr>
        <w:t>nos".</w:t>
      </w:r>
    </w:p>
    <w:p w:rsidR="00D179CB" w:rsidRDefault="00D179CB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019E5">
        <w:rPr>
          <w:b/>
        </w:rPr>
        <w:t>   Escribió diversos textos de catequesis parroquial para los diferentes niveles del catequ</w:t>
      </w:r>
      <w:r w:rsidRPr="002019E5">
        <w:rPr>
          <w:b/>
        </w:rPr>
        <w:t>i</w:t>
      </w:r>
      <w:r w:rsidRPr="002019E5">
        <w:rPr>
          <w:b/>
        </w:rPr>
        <w:t>zando. Y sus reflexiones, ricas, originales y muy basadas en la Biblia y en la Liturgia, qu</w:t>
      </w:r>
      <w:r w:rsidRPr="002019E5">
        <w:rPr>
          <w:b/>
        </w:rPr>
        <w:t>e</w:t>
      </w:r>
      <w:r w:rsidRPr="002019E5">
        <w:rPr>
          <w:b/>
        </w:rPr>
        <w:t>daron en obras exce</w:t>
      </w:r>
      <w:r w:rsidRPr="002019E5">
        <w:rPr>
          <w:b/>
        </w:rPr>
        <w:softHyphen/>
        <w:t>lentes como "</w:t>
      </w:r>
      <w:r w:rsidRPr="002019E5">
        <w:rPr>
          <w:b/>
          <w:i/>
          <w:iCs/>
        </w:rPr>
        <w:t>La doctrina de vida en el catecismo", "E</w:t>
      </w:r>
      <w:r w:rsidR="002019E5">
        <w:rPr>
          <w:b/>
          <w:i/>
          <w:iCs/>
        </w:rPr>
        <w:t>n</w:t>
      </w:r>
      <w:r w:rsidRPr="002019E5">
        <w:rPr>
          <w:b/>
          <w:i/>
          <w:iCs/>
        </w:rPr>
        <w:t xml:space="preserve"> los orígenes del catecis</w:t>
      </w:r>
      <w:r w:rsidRPr="002019E5">
        <w:rPr>
          <w:b/>
          <w:i/>
          <w:iCs/>
        </w:rPr>
        <w:softHyphen/>
        <w:t>mo", "Llaga abierta en el costado de la Iglesia</w:t>
      </w:r>
      <w:r w:rsidRPr="002019E5">
        <w:rPr>
          <w:b/>
        </w:rPr>
        <w:t>" y, sobre todo,</w:t>
      </w:r>
      <w:r w:rsidRPr="002019E5">
        <w:rPr>
          <w:b/>
          <w:i/>
          <w:iCs/>
        </w:rPr>
        <w:t xml:space="preserve"> "Al Servicio del Evangelio</w:t>
      </w:r>
      <w:r w:rsidRPr="002019E5">
        <w:rPr>
          <w:b/>
        </w:rPr>
        <w:t>", uno de los manuales de Catequética mejor logrados de todo el período en que se entregó a tan importante labor evangelizadora.</w:t>
      </w:r>
    </w:p>
    <w:p w:rsidR="002019E5" w:rsidRPr="002019E5" w:rsidRDefault="002019E5" w:rsidP="00924A4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</w:p>
    <w:p w:rsidR="00924A4B" w:rsidRPr="002019E5" w:rsidRDefault="00924A4B" w:rsidP="00924A4B">
      <w:pPr>
        <w:pStyle w:val="Ttulo2"/>
        <w:rPr>
          <w:rFonts w:ascii="Arial" w:hAnsi="Arial" w:cs="Arial"/>
          <w:color w:val="FF0000"/>
          <w:sz w:val="28"/>
          <w:szCs w:val="28"/>
        </w:rPr>
      </w:pPr>
      <w:r w:rsidRPr="002019E5">
        <w:rPr>
          <w:rStyle w:val="mw-headline"/>
          <w:rFonts w:ascii="Arial" w:hAnsi="Arial" w:cs="Arial"/>
          <w:color w:val="FF0000"/>
          <w:sz w:val="28"/>
          <w:szCs w:val="28"/>
        </w:rPr>
        <w:t xml:space="preserve">  Dato</w:t>
      </w:r>
      <w:r w:rsidR="005B48B9" w:rsidRPr="002019E5">
        <w:rPr>
          <w:rStyle w:val="mw-headline"/>
          <w:rFonts w:ascii="Arial" w:hAnsi="Arial" w:cs="Arial"/>
          <w:color w:val="FF0000"/>
          <w:sz w:val="28"/>
          <w:szCs w:val="28"/>
        </w:rPr>
        <w:t>s</w:t>
      </w:r>
      <w:r w:rsidRPr="002019E5">
        <w:rPr>
          <w:rStyle w:val="mw-headline"/>
          <w:rFonts w:ascii="Arial" w:hAnsi="Arial" w:cs="Arial"/>
          <w:color w:val="FF0000"/>
          <w:sz w:val="28"/>
          <w:szCs w:val="28"/>
        </w:rPr>
        <w:t xml:space="preserve"> de su Biografía</w:t>
      </w:r>
    </w:p>
    <w:p w:rsidR="005B48B9" w:rsidRDefault="00924A4B" w:rsidP="005B48B9">
      <w:pPr>
        <w:pStyle w:val="NormalWeb"/>
        <w:jc w:val="both"/>
        <w:rPr>
          <w:rFonts w:ascii="Arial" w:hAnsi="Arial" w:cs="Arial"/>
          <w:b/>
        </w:rPr>
      </w:pPr>
      <w:r w:rsidRPr="002019E5">
        <w:rPr>
          <w:rFonts w:ascii="Arial" w:hAnsi="Arial" w:cs="Arial"/>
          <w:b/>
        </w:rPr>
        <w:t xml:space="preserve">   Era lionés y sacerdote de </w:t>
      </w:r>
      <w:r w:rsidR="005B48B9" w:rsidRPr="002019E5">
        <w:rPr>
          <w:rFonts w:ascii="Arial" w:hAnsi="Arial" w:cs="Arial"/>
          <w:b/>
        </w:rPr>
        <w:t>la Institución de San Sulpicio</w:t>
      </w:r>
      <w:r w:rsidR="00E0395D">
        <w:rPr>
          <w:rFonts w:ascii="Arial" w:hAnsi="Arial" w:cs="Arial"/>
          <w:b/>
        </w:rPr>
        <w:t>,</w:t>
      </w:r>
      <w:r w:rsidR="005B48B9" w:rsidRPr="002019E5">
        <w:rPr>
          <w:rFonts w:ascii="Arial" w:hAnsi="Arial" w:cs="Arial"/>
          <w:b/>
        </w:rPr>
        <w:t xml:space="preserve"> Doctor en Filosofía y Teólogo, por sus estudio y formación universitaria. Ejerció la docencia en  Lyon y en </w:t>
      </w:r>
      <w:proofErr w:type="spellStart"/>
      <w:r w:rsidR="005B48B9" w:rsidRPr="002019E5">
        <w:rPr>
          <w:rFonts w:ascii="Arial" w:hAnsi="Arial" w:cs="Arial"/>
          <w:b/>
        </w:rPr>
        <w:t>Autun</w:t>
      </w:r>
      <w:proofErr w:type="spellEnd"/>
      <w:r w:rsidR="005B48B9" w:rsidRPr="002019E5">
        <w:rPr>
          <w:rFonts w:ascii="Arial" w:hAnsi="Arial" w:cs="Arial"/>
          <w:b/>
        </w:rPr>
        <w:t xml:space="preserve"> antes de ser nombrado</w:t>
      </w:r>
      <w:r w:rsidR="00E0395D">
        <w:rPr>
          <w:rFonts w:ascii="Arial" w:hAnsi="Arial" w:cs="Arial"/>
          <w:b/>
        </w:rPr>
        <w:t xml:space="preserve"> promotor de la catequesis</w:t>
      </w:r>
      <w:r w:rsidR="002019E5">
        <w:rPr>
          <w:rFonts w:ascii="Arial" w:hAnsi="Arial" w:cs="Arial"/>
          <w:b/>
        </w:rPr>
        <w:t xml:space="preserve">. Fue encargado por el Cardenal Pierre </w:t>
      </w:r>
      <w:proofErr w:type="spellStart"/>
      <w:r w:rsidR="002019E5">
        <w:rPr>
          <w:rFonts w:ascii="Arial" w:hAnsi="Arial" w:cs="Arial"/>
          <w:b/>
        </w:rPr>
        <w:t>Gerlier</w:t>
      </w:r>
      <w:proofErr w:type="spellEnd"/>
      <w:r w:rsidR="002019E5">
        <w:rPr>
          <w:rFonts w:ascii="Arial" w:hAnsi="Arial" w:cs="Arial"/>
          <w:b/>
        </w:rPr>
        <w:t xml:space="preserve"> </w:t>
      </w:r>
      <w:r w:rsidR="00A04227">
        <w:rPr>
          <w:rFonts w:ascii="Arial" w:hAnsi="Arial" w:cs="Arial"/>
          <w:b/>
        </w:rPr>
        <w:t xml:space="preserve"> en 1945</w:t>
      </w:r>
      <w:r w:rsidR="002019E5">
        <w:rPr>
          <w:rFonts w:ascii="Arial" w:hAnsi="Arial" w:cs="Arial"/>
          <w:b/>
        </w:rPr>
        <w:t xml:space="preserve"> como director de la enseñanza religiosa en los Centro de Lyon</w:t>
      </w:r>
      <w:r w:rsidR="00A04227">
        <w:rPr>
          <w:rFonts w:ascii="Arial" w:hAnsi="Arial" w:cs="Arial"/>
          <w:b/>
        </w:rPr>
        <w:t>. Para su labor escribió d</w:t>
      </w:r>
      <w:r w:rsidR="00A04227">
        <w:rPr>
          <w:rFonts w:ascii="Arial" w:hAnsi="Arial" w:cs="Arial"/>
          <w:b/>
        </w:rPr>
        <w:t>i</w:t>
      </w:r>
      <w:r w:rsidR="00A04227">
        <w:rPr>
          <w:rFonts w:ascii="Arial" w:hAnsi="Arial" w:cs="Arial"/>
          <w:b/>
        </w:rPr>
        <w:t xml:space="preserve">versos libros (hasta 16 entre 1945 y 1957) </w:t>
      </w:r>
    </w:p>
    <w:p w:rsidR="00A04227" w:rsidRDefault="00A04227" w:rsidP="005B48B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Y sobre todo </w:t>
      </w:r>
      <w:r w:rsidR="00E0395D">
        <w:rPr>
          <w:rFonts w:ascii="Arial" w:hAnsi="Arial" w:cs="Arial"/>
          <w:b/>
        </w:rPr>
        <w:t>tomó</w:t>
      </w:r>
      <w:r>
        <w:rPr>
          <w:rFonts w:ascii="Arial" w:hAnsi="Arial" w:cs="Arial"/>
          <w:b/>
        </w:rPr>
        <w:t xml:space="preserve"> muy a pechos la Escuela de Catequistas de la Diócesis , que lu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go fue modelo inspiración de las </w:t>
      </w:r>
      <w:r w:rsidR="00E0395D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se fueron difundiendo por todas las naciones de Eur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pa.</w:t>
      </w:r>
    </w:p>
    <w:p w:rsidR="00A04227" w:rsidRDefault="00E0395D" w:rsidP="005B48B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04227">
        <w:rPr>
          <w:rFonts w:ascii="Arial" w:hAnsi="Arial" w:cs="Arial"/>
          <w:b/>
        </w:rPr>
        <w:t xml:space="preserve"> Pronto sus obras fueron haciendo familiar la idea de uno de sus t</w:t>
      </w:r>
      <w:r w:rsidR="0029672B">
        <w:rPr>
          <w:rFonts w:ascii="Arial" w:hAnsi="Arial" w:cs="Arial"/>
          <w:b/>
        </w:rPr>
        <w:t>í</w:t>
      </w:r>
      <w:r w:rsidR="00A04227">
        <w:rPr>
          <w:rFonts w:ascii="Arial" w:hAnsi="Arial" w:cs="Arial"/>
          <w:b/>
        </w:rPr>
        <w:t>tulos:  el catecismo progresivo. Lo</w:t>
      </w:r>
      <w:r w:rsidR="0029672B">
        <w:rPr>
          <w:rFonts w:ascii="Arial" w:hAnsi="Arial" w:cs="Arial"/>
          <w:b/>
        </w:rPr>
        <w:t xml:space="preserve"> </w:t>
      </w:r>
      <w:r w:rsidR="00A04227">
        <w:rPr>
          <w:rFonts w:ascii="Arial" w:hAnsi="Arial" w:cs="Arial"/>
          <w:b/>
        </w:rPr>
        <w:t>public</w:t>
      </w:r>
      <w:r w:rsidR="000A7EA3">
        <w:rPr>
          <w:rFonts w:ascii="Arial" w:hAnsi="Arial" w:cs="Arial"/>
          <w:b/>
        </w:rPr>
        <w:t>ó</w:t>
      </w:r>
      <w:r w:rsidR="00A04227">
        <w:rPr>
          <w:rFonts w:ascii="Arial" w:hAnsi="Arial" w:cs="Arial"/>
          <w:b/>
        </w:rPr>
        <w:t xml:space="preserve"> en 1950. Y pronto generó una corriente de adeptos, pero también una</w:t>
      </w:r>
      <w:r w:rsidR="0029672B">
        <w:rPr>
          <w:rFonts w:ascii="Arial" w:hAnsi="Arial" w:cs="Arial"/>
          <w:b/>
        </w:rPr>
        <w:t xml:space="preserve"> </w:t>
      </w:r>
      <w:r w:rsidR="00A04227">
        <w:rPr>
          <w:rFonts w:ascii="Arial" w:hAnsi="Arial" w:cs="Arial"/>
          <w:b/>
        </w:rPr>
        <w:t>serie de acusaciones de adversarios que sólo admitían los tradicionales catecismos para memorizar formulas más me</w:t>
      </w:r>
      <w:r>
        <w:rPr>
          <w:rFonts w:ascii="Arial" w:hAnsi="Arial" w:cs="Arial"/>
          <w:b/>
        </w:rPr>
        <w:t>nos incomprendidas.  La polémica</w:t>
      </w:r>
      <w:r w:rsidR="00A04227">
        <w:rPr>
          <w:rFonts w:ascii="Arial" w:hAnsi="Arial" w:cs="Arial"/>
          <w:b/>
        </w:rPr>
        <w:t xml:space="preserve"> provoco una  condena en la</w:t>
      </w:r>
      <w:r w:rsidR="00D02AA6">
        <w:rPr>
          <w:rFonts w:ascii="Arial" w:hAnsi="Arial" w:cs="Arial"/>
          <w:b/>
        </w:rPr>
        <w:t xml:space="preserve"> </w:t>
      </w:r>
      <w:r w:rsidR="00A04227">
        <w:rPr>
          <w:rFonts w:ascii="Arial" w:hAnsi="Arial" w:cs="Arial"/>
          <w:b/>
        </w:rPr>
        <w:t>práctica por el Santo Oficio de</w:t>
      </w:r>
      <w:r>
        <w:rPr>
          <w:rFonts w:ascii="Arial" w:hAnsi="Arial" w:cs="Arial"/>
          <w:b/>
        </w:rPr>
        <w:t>l Vaticano, si bien poco influyó</w:t>
      </w:r>
      <w:r w:rsidR="00A04227">
        <w:rPr>
          <w:rFonts w:ascii="Arial" w:hAnsi="Arial" w:cs="Arial"/>
          <w:b/>
        </w:rPr>
        <w:t xml:space="preserve"> en</w:t>
      </w:r>
      <w:r>
        <w:rPr>
          <w:rFonts w:ascii="Arial" w:hAnsi="Arial" w:cs="Arial"/>
          <w:b/>
        </w:rPr>
        <w:t xml:space="preserve"> el movimiento que ya se extendía</w:t>
      </w:r>
      <w:r w:rsidR="00A04227">
        <w:rPr>
          <w:rFonts w:ascii="Arial" w:hAnsi="Arial" w:cs="Arial"/>
          <w:b/>
        </w:rPr>
        <w:t xml:space="preserve"> con vigo</w:t>
      </w:r>
      <w:r>
        <w:rPr>
          <w:rFonts w:ascii="Arial" w:hAnsi="Arial" w:cs="Arial"/>
          <w:b/>
        </w:rPr>
        <w:t>r</w:t>
      </w:r>
      <w:r w:rsidR="00A04227">
        <w:rPr>
          <w:rFonts w:ascii="Arial" w:hAnsi="Arial" w:cs="Arial"/>
          <w:b/>
        </w:rPr>
        <w:t xml:space="preserve"> por las diversas naciones</w:t>
      </w:r>
      <w:r w:rsidR="0029672B">
        <w:rPr>
          <w:rFonts w:ascii="Arial" w:hAnsi="Arial" w:cs="Arial"/>
          <w:b/>
        </w:rPr>
        <w:t>.</w:t>
      </w:r>
    </w:p>
    <w:p w:rsidR="009E44A0" w:rsidRDefault="00A04227" w:rsidP="005B48B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24A4B" w:rsidRPr="002019E5">
        <w:rPr>
          <w:rFonts w:ascii="Arial" w:hAnsi="Arial" w:cs="Arial"/>
          <w:b/>
        </w:rPr>
        <w:t xml:space="preserve">En </w:t>
      </w:r>
      <w:hyperlink r:id="rId8" w:tooltip="1954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1954</w:t>
        </w:r>
      </w:hyperlink>
      <w:r>
        <w:rPr>
          <w:rFonts w:ascii="Arial" w:hAnsi="Arial" w:cs="Arial"/>
          <w:b/>
        </w:rPr>
        <w:t xml:space="preserve"> fue nombrado Director del Centro nacional de enseñanza religi</w:t>
      </w:r>
      <w:r w:rsidR="000A7EA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sa (</w:t>
      </w:r>
      <w:hyperlink r:id="rId9" w:tooltip="Centre national de l’Enseignement religieux (page inexistante)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Centre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nati</w:t>
        </w:r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nal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l’Enseignement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religieux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 CNER). En </w:t>
      </w:r>
      <w:hyperlink r:id="rId10" w:tooltip="1957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1957</w:t>
        </w:r>
      </w:hyperlink>
      <w:r w:rsidR="00924A4B" w:rsidRPr="002019E5">
        <w:rPr>
          <w:rFonts w:ascii="Arial" w:hAnsi="Arial" w:cs="Arial"/>
          <w:b/>
        </w:rPr>
        <w:t xml:space="preserve">, </w:t>
      </w:r>
      <w:r w:rsidR="009E44A0">
        <w:rPr>
          <w:rFonts w:ascii="Arial" w:hAnsi="Arial" w:cs="Arial"/>
          <w:b/>
        </w:rPr>
        <w:t>el Secretario del Santo O</w:t>
      </w:r>
      <w:r>
        <w:rPr>
          <w:rFonts w:ascii="Arial" w:hAnsi="Arial" w:cs="Arial"/>
          <w:b/>
        </w:rPr>
        <w:t xml:space="preserve">ficio, Cardenal Alfredo </w:t>
      </w:r>
      <w:proofErr w:type="spellStart"/>
      <w:r>
        <w:rPr>
          <w:rFonts w:ascii="Arial" w:hAnsi="Arial" w:cs="Arial"/>
          <w:b/>
        </w:rPr>
        <w:t>Ottaviani</w:t>
      </w:r>
      <w:proofErr w:type="spellEnd"/>
      <w:r>
        <w:rPr>
          <w:rFonts w:ascii="Arial" w:hAnsi="Arial" w:cs="Arial"/>
          <w:b/>
        </w:rPr>
        <w:t>, determinó su destitución como Director del Instituto</w:t>
      </w:r>
      <w:r w:rsidR="00E0395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afectando la orden a varios profesores y animadores de Instituto. Determinados Obispos</w:t>
      </w:r>
      <w:r w:rsidR="00E0395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como</w:t>
      </w:r>
      <w:r w:rsidR="009E44A0">
        <w:rPr>
          <w:rFonts w:ascii="Arial" w:hAnsi="Arial" w:cs="Arial"/>
          <w:b/>
        </w:rPr>
        <w:t xml:space="preserve"> </w:t>
      </w:r>
      <w:proofErr w:type="spellStart"/>
      <w:r w:rsidR="009E44A0">
        <w:rPr>
          <w:rFonts w:ascii="Arial" w:hAnsi="Arial" w:cs="Arial"/>
          <w:b/>
        </w:rPr>
        <w:t>Mns</w:t>
      </w:r>
      <w:proofErr w:type="spellEnd"/>
      <w:r w:rsidR="009E44A0">
        <w:rPr>
          <w:rFonts w:ascii="Arial" w:hAnsi="Arial" w:cs="Arial"/>
          <w:b/>
        </w:rPr>
        <w:t xml:space="preserve"> Charles de </w:t>
      </w:r>
      <w:proofErr w:type="spellStart"/>
      <w:r w:rsidR="009E44A0">
        <w:rPr>
          <w:rFonts w:ascii="Arial" w:hAnsi="Arial" w:cs="Arial"/>
          <w:b/>
        </w:rPr>
        <w:t>Provéncheres</w:t>
      </w:r>
      <w:proofErr w:type="spellEnd"/>
      <w:r w:rsidR="009E44A0">
        <w:rPr>
          <w:rFonts w:ascii="Arial" w:hAnsi="Arial" w:cs="Arial"/>
          <w:b/>
        </w:rPr>
        <w:t xml:space="preserve"> y muchos sacerdotes</w:t>
      </w:r>
      <w:r w:rsidR="00E0395D">
        <w:rPr>
          <w:rFonts w:ascii="Arial" w:hAnsi="Arial" w:cs="Arial"/>
          <w:b/>
        </w:rPr>
        <w:t>,</w:t>
      </w:r>
      <w:r w:rsidR="009E44A0">
        <w:rPr>
          <w:rFonts w:ascii="Arial" w:hAnsi="Arial" w:cs="Arial"/>
          <w:b/>
        </w:rPr>
        <w:t xml:space="preserve"> no ente</w:t>
      </w:r>
      <w:r w:rsidR="00E0395D">
        <w:rPr>
          <w:rFonts w:ascii="Arial" w:hAnsi="Arial" w:cs="Arial"/>
          <w:b/>
        </w:rPr>
        <w:t>ndieron por qué el director José</w:t>
      </w:r>
      <w:r w:rsidR="009E44A0">
        <w:rPr>
          <w:rFonts w:ascii="Arial" w:hAnsi="Arial" w:cs="Arial"/>
          <w:b/>
        </w:rPr>
        <w:t xml:space="preserve"> </w:t>
      </w:r>
      <w:proofErr w:type="spellStart"/>
      <w:r w:rsidR="009E44A0">
        <w:rPr>
          <w:rFonts w:ascii="Arial" w:hAnsi="Arial" w:cs="Arial"/>
          <w:b/>
        </w:rPr>
        <w:t>Colomb</w:t>
      </w:r>
      <w:proofErr w:type="spellEnd"/>
      <w:r w:rsidR="009E44A0">
        <w:rPr>
          <w:rFonts w:ascii="Arial" w:hAnsi="Arial" w:cs="Arial"/>
          <w:b/>
        </w:rPr>
        <w:t xml:space="preserve"> te</w:t>
      </w:r>
      <w:r w:rsidR="009E44A0">
        <w:rPr>
          <w:rFonts w:ascii="Arial" w:hAnsi="Arial" w:cs="Arial"/>
          <w:b/>
        </w:rPr>
        <w:t>n</w:t>
      </w:r>
      <w:r w:rsidR="009E44A0">
        <w:rPr>
          <w:rFonts w:ascii="Arial" w:hAnsi="Arial" w:cs="Arial"/>
          <w:b/>
        </w:rPr>
        <w:t>ía que ser consi</w:t>
      </w:r>
      <w:r w:rsidR="000A7EA3">
        <w:rPr>
          <w:rFonts w:ascii="Arial" w:hAnsi="Arial" w:cs="Arial"/>
          <w:b/>
        </w:rPr>
        <w:t>d</w:t>
      </w:r>
      <w:r w:rsidR="009E44A0">
        <w:rPr>
          <w:rFonts w:ascii="Arial" w:hAnsi="Arial" w:cs="Arial"/>
          <w:b/>
        </w:rPr>
        <w:t>erado como culpable de desviaciones.</w:t>
      </w:r>
    </w:p>
    <w:p w:rsidR="00924A4B" w:rsidRPr="002019E5" w:rsidRDefault="009E44A0" w:rsidP="005B48B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A</w:t>
      </w:r>
      <w:r w:rsidR="000A7E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pesar del sufrimiento de esas incomprensiones José </w:t>
      </w:r>
      <w:proofErr w:type="spellStart"/>
      <w:r>
        <w:rPr>
          <w:rFonts w:ascii="Arial" w:hAnsi="Arial" w:cs="Arial"/>
          <w:b/>
        </w:rPr>
        <w:t>Colomb</w:t>
      </w:r>
      <w:proofErr w:type="spellEnd"/>
      <w:r>
        <w:rPr>
          <w:rFonts w:ascii="Arial" w:hAnsi="Arial" w:cs="Arial"/>
          <w:b/>
        </w:rPr>
        <w:t>, ya dimitido de funciones directivas, sigu</w:t>
      </w:r>
      <w:r w:rsidR="000A7EA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ó trabajando con entusiasmo por la catequesis progresiva, afirmando que en nada se alejaba de la doctrina católica y del servicio a los profesores y a los alu</w:t>
      </w:r>
      <w:r w:rsidR="00E0395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nos de las escuelas y de</w:t>
      </w:r>
      <w:r w:rsidR="00E039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las catequesis parroquiales</w:t>
      </w:r>
      <w:r w:rsidR="00924A4B" w:rsidRPr="002019E5">
        <w:rPr>
          <w:rFonts w:ascii="Arial" w:hAnsi="Arial" w:cs="Arial"/>
          <w:b/>
        </w:rPr>
        <w:t xml:space="preserve"> </w:t>
      </w:r>
    </w:p>
    <w:p w:rsidR="009E44A0" w:rsidRDefault="009E44A0" w:rsidP="005B48B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24A4B" w:rsidRPr="002019E5">
        <w:rPr>
          <w:rFonts w:ascii="Arial" w:hAnsi="Arial" w:cs="Arial"/>
          <w:b/>
        </w:rPr>
        <w:t xml:space="preserve"> En </w:t>
      </w:r>
      <w:hyperlink r:id="rId11" w:tooltip="1962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1962</w:t>
        </w:r>
      </w:hyperlink>
      <w:r>
        <w:rPr>
          <w:rFonts w:ascii="Arial" w:hAnsi="Arial" w:cs="Arial"/>
          <w:b/>
        </w:rPr>
        <w:t xml:space="preserve"> fue llamado para fundar en Estrasburgo el Instituto de formación y escribió el libro </w:t>
      </w:r>
      <w:r w:rsidR="00E0395D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El servicio del Evangelio</w:t>
      </w:r>
      <w:r w:rsidR="00E0395D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en dos volúmenes. </w:t>
      </w:r>
      <w:r w:rsidR="00E0395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l Obispo de Estrasburgo </w:t>
      </w:r>
      <w:proofErr w:type="spellStart"/>
      <w:r w:rsidR="00924A4B" w:rsidRPr="002019E5">
        <w:rPr>
          <w:rFonts w:ascii="Arial" w:hAnsi="Arial" w:cs="Arial"/>
          <w:b/>
        </w:rPr>
        <w:t>M</w:t>
      </w:r>
      <w:r w:rsidR="00924A4B" w:rsidRPr="002019E5">
        <w:rPr>
          <w:rFonts w:ascii="Arial" w:hAnsi="Arial" w:cs="Arial"/>
          <w:b/>
          <w:vertAlign w:val="superscript"/>
        </w:rPr>
        <w:t>gr</w:t>
      </w:r>
      <w:proofErr w:type="spellEnd"/>
      <w:r w:rsidR="00924A4B" w:rsidRPr="002019E5">
        <w:rPr>
          <w:rFonts w:ascii="Arial" w:hAnsi="Arial" w:cs="Arial"/>
          <w:b/>
        </w:rPr>
        <w:t xml:space="preserve"> </w:t>
      </w:r>
      <w:hyperlink r:id="rId12" w:tooltip="Léon-Arthur Elchinger" w:history="1"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Léon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-Arthur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Elchinger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le pidió perdón en nombre de la Iglesia por</w:t>
      </w:r>
      <w:r w:rsidR="00E0395D">
        <w:rPr>
          <w:rFonts w:ascii="Arial" w:hAnsi="Arial" w:cs="Arial"/>
          <w:b/>
        </w:rPr>
        <w:t xml:space="preserve"> las incomprensiones de que </w:t>
      </w:r>
      <w:r>
        <w:rPr>
          <w:rFonts w:ascii="Arial" w:hAnsi="Arial" w:cs="Arial"/>
          <w:b/>
        </w:rPr>
        <w:t>hab</w:t>
      </w:r>
      <w:r w:rsidR="00E0395D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 sido objeto</w:t>
      </w:r>
      <w:r w:rsidR="00E0395D">
        <w:rPr>
          <w:rFonts w:ascii="Arial" w:hAnsi="Arial" w:cs="Arial"/>
          <w:b/>
        </w:rPr>
        <w:t>.</w:t>
      </w:r>
    </w:p>
    <w:p w:rsidR="009E44A0" w:rsidRPr="009E44A0" w:rsidRDefault="002B0F8E" w:rsidP="005B48B9">
      <w:pPr>
        <w:pStyle w:val="NormalWeb"/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Valores de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Colomb</w:t>
      </w:r>
      <w:proofErr w:type="spellEnd"/>
    </w:p>
    <w:p w:rsidR="00924A4B" w:rsidRPr="002019E5" w:rsidRDefault="009E44A0" w:rsidP="00D02AA6">
      <w:pPr>
        <w:pStyle w:val="NormalWeb"/>
        <w:jc w:val="both"/>
        <w:rPr>
          <w:rFonts w:ascii="Arial" w:hAnsi="Arial" w:cs="Arial"/>
          <w:b/>
        </w:rPr>
      </w:pPr>
      <w:r w:rsidRPr="009E44A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2B0F8E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proofErr w:type="spellStart"/>
      <w:r w:rsidR="002B0F8E" w:rsidRPr="002B0F8E">
        <w:rPr>
          <w:rFonts w:ascii="Arial" w:hAnsi="Arial" w:cs="Arial"/>
          <w:b/>
        </w:rPr>
        <w:t>Colomb</w:t>
      </w:r>
      <w:proofErr w:type="spellEnd"/>
      <w:r w:rsidR="002B0F8E" w:rsidRPr="002B0F8E">
        <w:rPr>
          <w:rFonts w:ascii="Arial" w:hAnsi="Arial" w:cs="Arial"/>
          <w:b/>
        </w:rPr>
        <w:t xml:space="preserve"> pa</w:t>
      </w:r>
      <w:r w:rsidR="002B0F8E">
        <w:rPr>
          <w:rFonts w:ascii="Arial" w:hAnsi="Arial" w:cs="Arial"/>
          <w:b/>
        </w:rPr>
        <w:t>r</w:t>
      </w:r>
      <w:r w:rsidR="002B0F8E" w:rsidRPr="002B0F8E">
        <w:rPr>
          <w:rFonts w:ascii="Arial" w:hAnsi="Arial" w:cs="Arial"/>
          <w:b/>
        </w:rPr>
        <w:t>ticipó activamente en el movimiento catequ</w:t>
      </w:r>
      <w:r w:rsidR="002B0F8E">
        <w:rPr>
          <w:rFonts w:ascii="Arial" w:hAnsi="Arial" w:cs="Arial"/>
          <w:b/>
        </w:rPr>
        <w:t>í</w:t>
      </w:r>
      <w:r w:rsidR="002B0F8E" w:rsidRPr="002B0F8E">
        <w:rPr>
          <w:rFonts w:ascii="Arial" w:hAnsi="Arial" w:cs="Arial"/>
          <w:b/>
        </w:rPr>
        <w:t>stico de Francia</w:t>
      </w:r>
      <w:r w:rsidR="002B0F8E">
        <w:rPr>
          <w:rFonts w:ascii="Arial" w:hAnsi="Arial" w:cs="Arial"/>
          <w:b/>
        </w:rPr>
        <w:t>, tratando de abrir nuevas formas y encajando sus ideas en el movimiento catequ</w:t>
      </w:r>
      <w:r w:rsidR="00E0395D">
        <w:rPr>
          <w:rFonts w:ascii="Arial" w:hAnsi="Arial" w:cs="Arial"/>
          <w:b/>
        </w:rPr>
        <w:t>í</w:t>
      </w:r>
      <w:r w:rsidR="002B0F8E">
        <w:rPr>
          <w:rFonts w:ascii="Arial" w:hAnsi="Arial" w:cs="Arial"/>
          <w:b/>
        </w:rPr>
        <w:t>stico y sobre todo lit</w:t>
      </w:r>
      <w:r w:rsidR="00E0395D">
        <w:rPr>
          <w:rFonts w:ascii="Arial" w:hAnsi="Arial" w:cs="Arial"/>
          <w:b/>
        </w:rPr>
        <w:t>ú</w:t>
      </w:r>
      <w:r w:rsidR="002B0F8E">
        <w:rPr>
          <w:rFonts w:ascii="Arial" w:hAnsi="Arial" w:cs="Arial"/>
          <w:b/>
        </w:rPr>
        <w:t>rgico, en busca más de las ideas que de  m</w:t>
      </w:r>
      <w:r w:rsidR="00E0395D">
        <w:rPr>
          <w:rFonts w:ascii="Arial" w:hAnsi="Arial" w:cs="Arial"/>
          <w:b/>
        </w:rPr>
        <w:t>é</w:t>
      </w:r>
      <w:r w:rsidR="002B0F8E">
        <w:rPr>
          <w:rFonts w:ascii="Arial" w:hAnsi="Arial" w:cs="Arial"/>
          <w:b/>
        </w:rPr>
        <w:t xml:space="preserve">todos y lenguajes. </w:t>
      </w:r>
    </w:p>
    <w:p w:rsidR="002B0F8E" w:rsidRDefault="002B0F8E" w:rsidP="00D02AA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24A4B" w:rsidRPr="002019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us propuestas part</w:t>
      </w:r>
      <w:r w:rsidR="00E0395D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an de la observación de las preferencias francesas y del laicismo que inspiraba la cultura d</w:t>
      </w:r>
      <w:r w:rsidR="00E0395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Francia desde la Revolución francesa. Predominaba en Francia  una dimensión social y no estrictamente evangélica, tratando de asegurar los conocimie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tos y no tanto las actitudes, yendo a las ideas y no a las virtudes evangélicas.</w:t>
      </w:r>
    </w:p>
    <w:p w:rsidR="002B0F8E" w:rsidRDefault="002B0F8E" w:rsidP="00D02AA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Se bu</w:t>
      </w:r>
      <w:r w:rsidR="00D02AA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caba un catecismo para la inteligencia y no para la vida. Se razonaba al estilo de Descartes, pero no se vivía al modo de Pascal o de </w:t>
      </w:r>
      <w:proofErr w:type="spellStart"/>
      <w:r>
        <w:rPr>
          <w:rFonts w:ascii="Arial" w:hAnsi="Arial" w:cs="Arial"/>
          <w:b/>
        </w:rPr>
        <w:t>Bo</w:t>
      </w:r>
      <w:r w:rsidR="00E0395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sue</w:t>
      </w:r>
      <w:r w:rsidR="00D02AA6">
        <w:rPr>
          <w:rFonts w:ascii="Arial" w:hAnsi="Arial" w:cs="Arial"/>
          <w:b/>
        </w:rPr>
        <w:t>t</w:t>
      </w:r>
      <w:proofErr w:type="spellEnd"/>
      <w:r>
        <w:rPr>
          <w:rFonts w:ascii="Arial" w:hAnsi="Arial" w:cs="Arial"/>
          <w:b/>
        </w:rPr>
        <w:t>. Era necesario encauzar la 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tequesis hacia los vital, como había hecho Bergson</w:t>
      </w:r>
      <w:r w:rsidR="00D02AA6">
        <w:rPr>
          <w:rFonts w:ascii="Arial" w:hAnsi="Arial" w:cs="Arial"/>
          <w:b/>
        </w:rPr>
        <w:t xml:space="preserve"> y</w:t>
      </w:r>
      <w:r>
        <w:rPr>
          <w:rFonts w:ascii="Arial" w:hAnsi="Arial" w:cs="Arial"/>
          <w:b/>
        </w:rPr>
        <w:t xml:space="preserve"> superando a Rousseau y</w:t>
      </w:r>
      <w:r w:rsidR="00D02A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="00D02AA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</w:t>
      </w:r>
      <w:r w:rsidR="00D02AA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todo a la pasión </w:t>
      </w:r>
      <w:r w:rsidR="00D02AA6">
        <w:rPr>
          <w:rFonts w:ascii="Arial" w:hAnsi="Arial" w:cs="Arial"/>
          <w:b/>
        </w:rPr>
        <w:t xml:space="preserve">mordaz y </w:t>
      </w:r>
      <w:r>
        <w:rPr>
          <w:rFonts w:ascii="Arial" w:hAnsi="Arial" w:cs="Arial"/>
          <w:b/>
        </w:rPr>
        <w:t xml:space="preserve">critica de Voltaire.  Más o menos </w:t>
      </w:r>
      <w:r w:rsidR="00D02AA6">
        <w:rPr>
          <w:rFonts w:ascii="Arial" w:hAnsi="Arial" w:cs="Arial"/>
          <w:b/>
        </w:rPr>
        <w:t xml:space="preserve">es </w:t>
      </w:r>
      <w:r>
        <w:rPr>
          <w:rFonts w:ascii="Arial" w:hAnsi="Arial" w:cs="Arial"/>
          <w:b/>
        </w:rPr>
        <w:t xml:space="preserve">lo </w:t>
      </w:r>
      <w:r w:rsidR="00D02AA6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pretendió esta figura cre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tiva fue volver los ojos al Evangelio de Jesús y saltar de los sentimiento a la fe, de los 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nocimientos a la vida, de los mandamientos a la plegaria y al amor a </w:t>
      </w:r>
      <w:r w:rsidR="00D02AA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ios y al prójimo</w:t>
      </w:r>
      <w:r w:rsidR="00D02AA6">
        <w:rPr>
          <w:rFonts w:ascii="Arial" w:hAnsi="Arial" w:cs="Arial"/>
          <w:b/>
        </w:rPr>
        <w:t>.</w:t>
      </w:r>
    </w:p>
    <w:p w:rsidR="002B0F8E" w:rsidRDefault="002B0F8E" w:rsidP="00924A4B">
      <w:pPr>
        <w:pStyle w:val="NormalWeb"/>
        <w:rPr>
          <w:rFonts w:ascii="Arial" w:hAnsi="Arial" w:cs="Arial"/>
          <w:b/>
        </w:rPr>
      </w:pPr>
    </w:p>
    <w:p w:rsidR="00924A4B" w:rsidRPr="002B0F8E" w:rsidRDefault="002B0F8E" w:rsidP="00924A4B">
      <w:pPr>
        <w:pStyle w:val="Ttulo3"/>
        <w:rPr>
          <w:rFonts w:ascii="Arial" w:hAnsi="Arial" w:cs="Arial"/>
          <w:color w:val="FF0000"/>
          <w:sz w:val="24"/>
          <w:szCs w:val="24"/>
        </w:rPr>
      </w:pPr>
      <w:r w:rsidRPr="002B0F8E">
        <w:rPr>
          <w:rStyle w:val="mw-headline"/>
          <w:rFonts w:ascii="Arial" w:hAnsi="Arial" w:cs="Arial"/>
          <w:color w:val="FF0000"/>
          <w:sz w:val="24"/>
          <w:szCs w:val="24"/>
        </w:rPr>
        <w:t xml:space="preserve">Le </w:t>
      </w:r>
      <w:proofErr w:type="spellStart"/>
      <w:r w:rsidR="00924A4B" w:rsidRPr="002B0F8E">
        <w:rPr>
          <w:rStyle w:val="mw-headline"/>
          <w:rFonts w:ascii="Arial" w:hAnsi="Arial" w:cs="Arial"/>
          <w:color w:val="FF0000"/>
          <w:sz w:val="24"/>
          <w:szCs w:val="24"/>
        </w:rPr>
        <w:t>Nouveau</w:t>
      </w:r>
      <w:proofErr w:type="spellEnd"/>
      <w:r w:rsidR="00924A4B" w:rsidRPr="002B0F8E">
        <w:rPr>
          <w:rStyle w:val="mw-headline"/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924A4B" w:rsidRPr="002B0F8E">
        <w:rPr>
          <w:rStyle w:val="mw-headline"/>
          <w:rFonts w:ascii="Arial" w:hAnsi="Arial" w:cs="Arial"/>
          <w:color w:val="FF0000"/>
          <w:sz w:val="24"/>
          <w:szCs w:val="24"/>
        </w:rPr>
        <w:t>catéchisme</w:t>
      </w:r>
      <w:proofErr w:type="spellEnd"/>
    </w:p>
    <w:p w:rsidR="007608A1" w:rsidRDefault="002B0F8E" w:rsidP="00D9727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Siendo </w:t>
      </w:r>
      <w:r w:rsidR="00924A4B" w:rsidRPr="002019E5">
        <w:rPr>
          <w:rFonts w:ascii="Arial" w:hAnsi="Arial" w:cs="Arial"/>
          <w:b/>
        </w:rPr>
        <w:t xml:space="preserve">Joseph </w:t>
      </w:r>
      <w:proofErr w:type="spellStart"/>
      <w:r w:rsidR="00924A4B" w:rsidRPr="002019E5">
        <w:rPr>
          <w:rFonts w:ascii="Arial" w:hAnsi="Arial" w:cs="Arial"/>
          <w:b/>
        </w:rPr>
        <w:t>Colomb</w:t>
      </w:r>
      <w:proofErr w:type="spellEnd"/>
      <w:r w:rsidR="00D02A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 experto en pe</w:t>
      </w:r>
      <w:r w:rsidR="0029672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agogía religiosa</w:t>
      </w:r>
      <w:r w:rsidR="00E0395D">
        <w:rPr>
          <w:rFonts w:ascii="Arial" w:hAnsi="Arial" w:cs="Arial"/>
          <w:b/>
        </w:rPr>
        <w:t>, t</w:t>
      </w:r>
      <w:r w:rsidR="007608A1">
        <w:rPr>
          <w:rFonts w:ascii="Arial" w:hAnsi="Arial" w:cs="Arial"/>
          <w:b/>
        </w:rPr>
        <w:t>rato de adaptar el catecismo a las edades del sujeto y a las circun</w:t>
      </w:r>
      <w:r w:rsidR="0029672B">
        <w:rPr>
          <w:rFonts w:ascii="Arial" w:hAnsi="Arial" w:cs="Arial"/>
          <w:b/>
        </w:rPr>
        <w:t>st</w:t>
      </w:r>
      <w:r w:rsidR="007608A1">
        <w:rPr>
          <w:rFonts w:ascii="Arial" w:hAnsi="Arial" w:cs="Arial"/>
          <w:b/>
        </w:rPr>
        <w:t>a</w:t>
      </w:r>
      <w:r w:rsidR="0029672B">
        <w:rPr>
          <w:rFonts w:ascii="Arial" w:hAnsi="Arial" w:cs="Arial"/>
          <w:b/>
        </w:rPr>
        <w:t>n</w:t>
      </w:r>
      <w:r w:rsidR="007608A1">
        <w:rPr>
          <w:rFonts w:ascii="Arial" w:hAnsi="Arial" w:cs="Arial"/>
          <w:b/>
        </w:rPr>
        <w:t>cias de la sociedad y de la familia. Lo llamó "cat</w:t>
      </w:r>
      <w:r w:rsidR="007608A1">
        <w:rPr>
          <w:rFonts w:ascii="Arial" w:hAnsi="Arial" w:cs="Arial"/>
          <w:b/>
        </w:rPr>
        <w:t>e</w:t>
      </w:r>
      <w:r w:rsidR="007608A1">
        <w:rPr>
          <w:rFonts w:ascii="Arial" w:hAnsi="Arial" w:cs="Arial"/>
          <w:b/>
        </w:rPr>
        <w:t>cismo progresivo". Era preciso fundarlo en la Biblia y no en los manuales de los teólogos. Era el camino para estimular una fe humana</w:t>
      </w:r>
      <w:r w:rsidR="00E0395D">
        <w:rPr>
          <w:rFonts w:ascii="Arial" w:hAnsi="Arial" w:cs="Arial"/>
          <w:b/>
        </w:rPr>
        <w:t>,</w:t>
      </w:r>
      <w:r w:rsidR="007608A1">
        <w:rPr>
          <w:rFonts w:ascii="Arial" w:hAnsi="Arial" w:cs="Arial"/>
          <w:b/>
        </w:rPr>
        <w:t xml:space="preserve"> que abriera las puertas a la fe profunda que nos llega como gracia de Dios. </w:t>
      </w:r>
    </w:p>
    <w:p w:rsidR="007608A1" w:rsidRDefault="00E0395D" w:rsidP="00D9727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608A1">
        <w:rPr>
          <w:rFonts w:ascii="Arial" w:hAnsi="Arial" w:cs="Arial"/>
          <w:b/>
        </w:rPr>
        <w:t xml:space="preserve"> A esa postura se añadía un dimensión ecuménica, es decir una apertura </w:t>
      </w:r>
      <w:proofErr w:type="spellStart"/>
      <w:r w:rsidR="007608A1">
        <w:rPr>
          <w:rFonts w:ascii="Arial" w:hAnsi="Arial" w:cs="Arial"/>
          <w:b/>
        </w:rPr>
        <w:t>la</w:t>
      </w:r>
      <w:proofErr w:type="spellEnd"/>
      <w:r w:rsidR="007608A1">
        <w:rPr>
          <w:rFonts w:ascii="Arial" w:hAnsi="Arial" w:cs="Arial"/>
          <w:b/>
        </w:rPr>
        <w:t xml:space="preserve"> mundo y m</w:t>
      </w:r>
      <w:r w:rsidR="007608A1">
        <w:rPr>
          <w:rFonts w:ascii="Arial" w:hAnsi="Arial" w:cs="Arial"/>
          <w:b/>
        </w:rPr>
        <w:t>e</w:t>
      </w:r>
      <w:r w:rsidR="007608A1">
        <w:rPr>
          <w:rFonts w:ascii="Arial" w:hAnsi="Arial" w:cs="Arial"/>
          <w:b/>
        </w:rPr>
        <w:t xml:space="preserve">nos clausura en la propia cultura y </w:t>
      </w:r>
      <w:proofErr w:type="spellStart"/>
      <w:r w:rsidR="007608A1">
        <w:rPr>
          <w:rFonts w:ascii="Arial" w:hAnsi="Arial" w:cs="Arial"/>
          <w:b/>
        </w:rPr>
        <w:t>e</w:t>
      </w:r>
      <w:proofErr w:type="spellEnd"/>
      <w:r w:rsidR="007608A1">
        <w:rPr>
          <w:rFonts w:ascii="Arial" w:hAnsi="Arial" w:cs="Arial"/>
          <w:b/>
        </w:rPr>
        <w:t xml:space="preserve"> el propio lugar. Y se pretendía multiplicar las exp</w:t>
      </w:r>
      <w:r w:rsidR="007608A1">
        <w:rPr>
          <w:rFonts w:ascii="Arial" w:hAnsi="Arial" w:cs="Arial"/>
          <w:b/>
        </w:rPr>
        <w:t>e</w:t>
      </w:r>
      <w:r w:rsidR="007608A1">
        <w:rPr>
          <w:rFonts w:ascii="Arial" w:hAnsi="Arial" w:cs="Arial"/>
          <w:b/>
        </w:rPr>
        <w:t>riencias y las actividades adaptas a cada edad y las posibilidades de cada persona</w:t>
      </w:r>
    </w:p>
    <w:p w:rsidR="0029672B" w:rsidRDefault="007608A1" w:rsidP="00D9727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24A4B" w:rsidRPr="002019E5">
        <w:rPr>
          <w:rFonts w:ascii="Arial" w:hAnsi="Arial" w:cs="Arial"/>
          <w:b/>
        </w:rPr>
        <w:t xml:space="preserve">Joseph </w:t>
      </w:r>
      <w:proofErr w:type="spellStart"/>
      <w:r w:rsidR="00924A4B" w:rsidRPr="002019E5">
        <w:rPr>
          <w:rFonts w:ascii="Arial" w:hAnsi="Arial" w:cs="Arial"/>
          <w:b/>
        </w:rPr>
        <w:t>Colomb</w:t>
      </w:r>
      <w:proofErr w:type="spellEnd"/>
      <w:r w:rsidR="00924A4B" w:rsidRPr="002019E5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 xml:space="preserve">e apoyaba </w:t>
      </w:r>
      <w:r w:rsidR="00E0395D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criterio</w:t>
      </w:r>
      <w:r w:rsidR="00E0395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experiencias de </w:t>
      </w:r>
      <w:r w:rsidR="00E0395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tros catequistas e</w:t>
      </w:r>
      <w:r w:rsidR="00E0395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celentes: como el Abate</w:t>
      </w:r>
      <w:r w:rsidR="00924A4B" w:rsidRPr="002019E5">
        <w:rPr>
          <w:rFonts w:ascii="Arial" w:hAnsi="Arial" w:cs="Arial"/>
          <w:b/>
        </w:rPr>
        <w:t xml:space="preserve"> </w:t>
      </w:r>
      <w:hyperlink r:id="rId13" w:tooltip="Germaine Gahery (page inexistante)" w:history="1"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Germaine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Gahery</w:t>
        </w:r>
        <w:proofErr w:type="spellEnd"/>
      </w:hyperlink>
      <w:r w:rsidR="00D02AA6">
        <w:t>,</w:t>
      </w:r>
      <w:r w:rsidR="00924A4B" w:rsidRPr="002019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que </w:t>
      </w:r>
      <w:proofErr w:type="spellStart"/>
      <w:r>
        <w:rPr>
          <w:rFonts w:ascii="Arial" w:hAnsi="Arial" w:cs="Arial"/>
          <w:b/>
        </w:rPr>
        <w:t>pubic</w:t>
      </w:r>
      <w:r w:rsidR="00E0395D">
        <w:rPr>
          <w:rFonts w:ascii="Arial" w:hAnsi="Arial" w:cs="Arial"/>
          <w:b/>
        </w:rPr>
        <w:t>ó</w:t>
      </w:r>
      <w:proofErr w:type="spellEnd"/>
      <w:r>
        <w:rPr>
          <w:rFonts w:ascii="Arial" w:hAnsi="Arial" w:cs="Arial"/>
          <w:b/>
        </w:rPr>
        <w:t xml:space="preserve"> en 1919 </w:t>
      </w:r>
      <w:r w:rsidR="00924A4B" w:rsidRPr="002019E5">
        <w:rPr>
          <w:rFonts w:ascii="Arial" w:hAnsi="Arial" w:cs="Arial"/>
          <w:b/>
          <w:i/>
          <w:iCs/>
        </w:rPr>
        <w:t xml:space="preserve">La plus belle </w:t>
      </w:r>
      <w:proofErr w:type="spellStart"/>
      <w:r w:rsidR="00924A4B" w:rsidRPr="002019E5">
        <w:rPr>
          <w:rFonts w:ascii="Arial" w:hAnsi="Arial" w:cs="Arial"/>
          <w:b/>
          <w:i/>
          <w:iCs/>
        </w:rPr>
        <w:t>histoire</w:t>
      </w:r>
      <w:proofErr w:type="spellEnd"/>
      <w:r>
        <w:rPr>
          <w:rFonts w:ascii="Arial" w:hAnsi="Arial" w:cs="Arial"/>
          <w:b/>
          <w:i/>
          <w:iCs/>
        </w:rPr>
        <w:t xml:space="preserve"> (La historia más hermosa), </w:t>
      </w:r>
      <w:r w:rsidRPr="00D02AA6">
        <w:rPr>
          <w:rFonts w:ascii="Arial" w:hAnsi="Arial" w:cs="Arial"/>
          <w:b/>
          <w:iCs/>
        </w:rPr>
        <w:t>como</w:t>
      </w:r>
      <w:r w:rsidR="00924A4B" w:rsidRPr="002019E5">
        <w:rPr>
          <w:rFonts w:ascii="Arial" w:hAnsi="Arial" w:cs="Arial"/>
          <w:b/>
        </w:rPr>
        <w:t xml:space="preserve"> </w:t>
      </w:r>
      <w:proofErr w:type="spellStart"/>
      <w:r w:rsidR="00924A4B" w:rsidRPr="002019E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ns</w:t>
      </w:r>
      <w:proofErr w:type="spellEnd"/>
      <w:r w:rsidR="00924A4B" w:rsidRPr="002019E5">
        <w:rPr>
          <w:rFonts w:ascii="Arial" w:hAnsi="Arial" w:cs="Arial"/>
          <w:b/>
        </w:rPr>
        <w:t xml:space="preserve"> </w:t>
      </w:r>
      <w:hyperlink r:id="rId14" w:tooltip="Maurice Landrieux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Maurice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Landrieux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obispo de Dijon o </w:t>
      </w:r>
      <w:r w:rsidR="00E0395D">
        <w:rPr>
          <w:rFonts w:ascii="Arial" w:hAnsi="Arial" w:cs="Arial"/>
          <w:b/>
        </w:rPr>
        <w:t xml:space="preserve">como </w:t>
      </w:r>
      <w:r>
        <w:rPr>
          <w:rFonts w:ascii="Arial" w:hAnsi="Arial" w:cs="Arial"/>
          <w:b/>
        </w:rPr>
        <w:t xml:space="preserve">el abate </w:t>
      </w:r>
      <w:proofErr w:type="spellStart"/>
      <w:r>
        <w:rPr>
          <w:rFonts w:ascii="Arial" w:hAnsi="Arial" w:cs="Arial"/>
          <w:b/>
        </w:rPr>
        <w:t>E</w:t>
      </w:r>
      <w:r w:rsidR="00924A4B" w:rsidRPr="002019E5">
        <w:rPr>
          <w:rFonts w:ascii="Arial" w:hAnsi="Arial" w:cs="Arial"/>
          <w:b/>
        </w:rPr>
        <w:t>ugène</w:t>
      </w:r>
      <w:proofErr w:type="spellEnd"/>
      <w:r w:rsidR="00924A4B" w:rsidRPr="002019E5">
        <w:rPr>
          <w:rFonts w:ascii="Arial" w:hAnsi="Arial" w:cs="Arial"/>
          <w:b/>
        </w:rPr>
        <w:t xml:space="preserve"> Charles,</w:t>
      </w:r>
      <w:r>
        <w:rPr>
          <w:rFonts w:ascii="Arial" w:hAnsi="Arial" w:cs="Arial"/>
          <w:b/>
        </w:rPr>
        <w:t xml:space="preserve"> con su libro </w:t>
      </w:r>
      <w:r w:rsidR="00924A4B" w:rsidRPr="002019E5">
        <w:rPr>
          <w:rFonts w:ascii="Arial" w:hAnsi="Arial" w:cs="Arial"/>
          <w:b/>
          <w:i/>
          <w:iCs/>
        </w:rPr>
        <w:t xml:space="preserve">Le </w:t>
      </w:r>
      <w:proofErr w:type="spellStart"/>
      <w:r w:rsidR="00924A4B" w:rsidRPr="002019E5">
        <w:rPr>
          <w:rFonts w:ascii="Arial" w:hAnsi="Arial" w:cs="Arial"/>
          <w:b/>
          <w:i/>
          <w:iCs/>
        </w:rPr>
        <w:t>catéchisme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par </w:t>
      </w:r>
      <w:proofErr w:type="spellStart"/>
      <w:r w:rsidR="00924A4B" w:rsidRPr="002019E5">
        <w:rPr>
          <w:rFonts w:ascii="Arial" w:hAnsi="Arial" w:cs="Arial"/>
          <w:b/>
          <w:i/>
          <w:iCs/>
        </w:rPr>
        <w:t>l’Evangile</w:t>
      </w:r>
      <w:proofErr w:type="spellEnd"/>
      <w:r w:rsidR="00A861F8">
        <w:fldChar w:fldCharType="begin"/>
      </w:r>
      <w:r w:rsidR="002E3979">
        <w:instrText>HYPERLINK "https://fr.wikipedia.org/wiki/Joseph_Colomb" \l "cite_note-3"</w:instrText>
      </w:r>
      <w:r w:rsidR="00A861F8">
        <w:fldChar w:fldCharType="end"/>
      </w:r>
      <w:r>
        <w:t xml:space="preserve"> </w:t>
      </w:r>
      <w:r w:rsidR="00D02AA6">
        <w:rPr>
          <w:rFonts w:ascii="Arial" w:hAnsi="Arial" w:cs="Arial"/>
          <w:b/>
        </w:rPr>
        <w:t>(E</w:t>
      </w:r>
      <w:r w:rsidRPr="007608A1">
        <w:rPr>
          <w:rFonts w:ascii="Arial" w:hAnsi="Arial" w:cs="Arial"/>
          <w:b/>
        </w:rPr>
        <w:t>l catecismo por el Evangelio)</w:t>
      </w:r>
      <w:r w:rsidR="00D02AA6">
        <w:rPr>
          <w:rFonts w:ascii="Arial" w:hAnsi="Arial" w:cs="Arial"/>
          <w:b/>
        </w:rPr>
        <w:t>;</w:t>
      </w:r>
      <w:r w:rsidRPr="007608A1">
        <w:rPr>
          <w:rFonts w:ascii="Arial" w:hAnsi="Arial" w:cs="Arial"/>
          <w:b/>
        </w:rPr>
        <w:t xml:space="preserve"> o por </w:t>
      </w:r>
      <w:proofErr w:type="spellStart"/>
      <w:r w:rsidRPr="007608A1">
        <w:rPr>
          <w:rFonts w:ascii="Arial" w:hAnsi="Arial" w:cs="Arial"/>
          <w:b/>
        </w:rPr>
        <w:t>biblistas</w:t>
      </w:r>
      <w:proofErr w:type="spellEnd"/>
      <w:r w:rsidRPr="007608A1">
        <w:rPr>
          <w:rFonts w:ascii="Arial" w:hAnsi="Arial" w:cs="Arial"/>
          <w:b/>
        </w:rPr>
        <w:t xml:space="preserve"> como los sulpiciano</w:t>
      </w:r>
      <w:r w:rsidR="00924A4B" w:rsidRPr="002019E5">
        <w:rPr>
          <w:rFonts w:ascii="Arial" w:hAnsi="Arial" w:cs="Arial"/>
          <w:b/>
        </w:rPr>
        <w:t xml:space="preserve">s </w:t>
      </w:r>
      <w:hyperlink r:id="rId15" w:tooltip="Albert Gelin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Albert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Gelin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 </w:t>
      </w:r>
      <w:r w:rsidR="00D02AA6">
        <w:rPr>
          <w:rFonts w:ascii="Arial" w:hAnsi="Arial" w:cs="Arial"/>
          <w:b/>
        </w:rPr>
        <w:t>y</w:t>
      </w:r>
      <w:r w:rsidR="00E0395D">
        <w:rPr>
          <w:rFonts w:ascii="Arial" w:hAnsi="Arial" w:cs="Arial"/>
          <w:b/>
        </w:rPr>
        <w:t xml:space="preserve"> </w:t>
      </w:r>
      <w:r w:rsidR="00924A4B" w:rsidRPr="002019E5">
        <w:rPr>
          <w:rFonts w:ascii="Arial" w:hAnsi="Arial" w:cs="Arial"/>
          <w:b/>
        </w:rPr>
        <w:t xml:space="preserve">André Robert. </w:t>
      </w:r>
      <w:r>
        <w:rPr>
          <w:rFonts w:ascii="Arial" w:hAnsi="Arial" w:cs="Arial"/>
          <w:b/>
        </w:rPr>
        <w:t>Otras muchas figuras inspiraron su 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mino catequístico:</w:t>
      </w:r>
      <w:r w:rsidR="00924A4B" w:rsidRPr="002019E5">
        <w:rPr>
          <w:rFonts w:ascii="Arial" w:hAnsi="Arial" w:cs="Arial"/>
          <w:b/>
        </w:rPr>
        <w:t xml:space="preserve"> </w:t>
      </w:r>
      <w:hyperlink r:id="rId16" w:tooltip="Romano Guardini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Romano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Guardini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, </w:t>
      </w:r>
      <w:hyperlink r:id="rId17" w:tooltip="Odon Casel" w:history="1"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Odon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Casel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 o </w:t>
      </w:r>
      <w:hyperlink r:id="rId18" w:tooltip="Louis Bouyer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Louis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Bouyer</w:t>
        </w:r>
        <w:proofErr w:type="spellEnd"/>
      </w:hyperlink>
      <w:r w:rsidR="00924A4B" w:rsidRPr="002019E5">
        <w:rPr>
          <w:rFonts w:ascii="Arial" w:hAnsi="Arial" w:cs="Arial"/>
          <w:b/>
        </w:rPr>
        <w:t>.</w:t>
      </w:r>
    </w:p>
    <w:p w:rsidR="0029672B" w:rsidRDefault="00D02AA6" w:rsidP="00D97278">
      <w:pPr>
        <w:pStyle w:val="NormalWeb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Colomb</w:t>
      </w:r>
      <w:proofErr w:type="spellEnd"/>
      <w:r w:rsidR="0029672B">
        <w:rPr>
          <w:rFonts w:ascii="Arial" w:hAnsi="Arial" w:cs="Arial"/>
          <w:b/>
        </w:rPr>
        <w:t xml:space="preserve"> trabajó con </w:t>
      </w:r>
      <w:r w:rsidR="00924A4B" w:rsidRPr="002019E5">
        <w:rPr>
          <w:rFonts w:ascii="Arial" w:hAnsi="Arial" w:cs="Arial"/>
          <w:b/>
        </w:rPr>
        <w:t xml:space="preserve"> </w:t>
      </w:r>
      <w:hyperlink r:id="rId19" w:tooltip="Hélène Lubienska de Lenval" w:history="1"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H</w:t>
        </w:r>
        <w:r w:rsidR="0029672B">
          <w:rPr>
            <w:rStyle w:val="Hipervnculo"/>
            <w:rFonts w:ascii="Arial" w:hAnsi="Arial" w:cs="Arial"/>
            <w:b/>
            <w:color w:val="auto"/>
            <w:u w:val="none"/>
          </w:rPr>
          <w:t>elena</w:t>
        </w:r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Lubienska</w:t>
        </w:r>
        <w:proofErr w:type="spellEnd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924A4B" w:rsidRPr="002019E5">
          <w:rPr>
            <w:rStyle w:val="Hipervnculo"/>
            <w:rFonts w:ascii="Arial" w:hAnsi="Arial" w:cs="Arial"/>
            <w:b/>
            <w:color w:val="auto"/>
            <w:u w:val="none"/>
          </w:rPr>
          <w:t>Lenval</w:t>
        </w:r>
        <w:proofErr w:type="spellEnd"/>
      </w:hyperlink>
      <w:r w:rsidR="00924A4B" w:rsidRPr="002019E5">
        <w:rPr>
          <w:rFonts w:ascii="Arial" w:hAnsi="Arial" w:cs="Arial"/>
          <w:b/>
        </w:rPr>
        <w:t xml:space="preserve"> </w:t>
      </w:r>
      <w:r w:rsidR="0029672B">
        <w:rPr>
          <w:rFonts w:ascii="Arial" w:hAnsi="Arial" w:cs="Arial"/>
          <w:b/>
        </w:rPr>
        <w:t>y con</w:t>
      </w:r>
      <w:r w:rsidR="00924A4B" w:rsidRPr="002019E5">
        <w:rPr>
          <w:rFonts w:ascii="Arial" w:hAnsi="Arial" w:cs="Arial"/>
          <w:b/>
        </w:rPr>
        <w:t xml:space="preserve"> Françoise </w:t>
      </w:r>
      <w:proofErr w:type="spellStart"/>
      <w:r w:rsidR="00924A4B" w:rsidRPr="002019E5">
        <w:rPr>
          <w:rFonts w:ascii="Arial" w:hAnsi="Arial" w:cs="Arial"/>
          <w:b/>
        </w:rPr>
        <w:t>Derkenne</w:t>
      </w:r>
      <w:proofErr w:type="spellEnd"/>
      <w:r w:rsidR="00924A4B" w:rsidRPr="002019E5">
        <w:rPr>
          <w:rFonts w:ascii="Arial" w:hAnsi="Arial" w:cs="Arial"/>
          <w:b/>
        </w:rPr>
        <w:t xml:space="preserve"> </w:t>
      </w:r>
      <w:r w:rsidR="0029672B">
        <w:rPr>
          <w:rFonts w:ascii="Arial" w:hAnsi="Arial" w:cs="Arial"/>
          <w:b/>
        </w:rPr>
        <w:t xml:space="preserve"> para lograr una catequesis más </w:t>
      </w:r>
      <w:proofErr w:type="spellStart"/>
      <w:r w:rsidR="0029672B">
        <w:rPr>
          <w:rFonts w:ascii="Arial" w:hAnsi="Arial" w:cs="Arial"/>
          <w:b/>
        </w:rPr>
        <w:t>litr</w:t>
      </w:r>
      <w:r w:rsidR="00E0395D">
        <w:rPr>
          <w:rFonts w:ascii="Arial" w:hAnsi="Arial" w:cs="Arial"/>
          <w:b/>
        </w:rPr>
        <w:t>ú</w:t>
      </w:r>
      <w:r w:rsidR="0029672B">
        <w:rPr>
          <w:rFonts w:ascii="Arial" w:hAnsi="Arial" w:cs="Arial"/>
          <w:b/>
        </w:rPr>
        <w:t>rgica</w:t>
      </w:r>
      <w:proofErr w:type="spellEnd"/>
      <w:r w:rsidR="0029672B">
        <w:rPr>
          <w:rFonts w:ascii="Arial" w:hAnsi="Arial" w:cs="Arial"/>
          <w:b/>
        </w:rPr>
        <w:t xml:space="preserve"> y en ellos apoy</w:t>
      </w:r>
      <w:r w:rsidR="00E0395D">
        <w:rPr>
          <w:rFonts w:ascii="Arial" w:hAnsi="Arial" w:cs="Arial"/>
          <w:b/>
        </w:rPr>
        <w:t>ó</w:t>
      </w:r>
      <w:r w:rsidR="0029672B">
        <w:rPr>
          <w:rFonts w:ascii="Arial" w:hAnsi="Arial" w:cs="Arial"/>
          <w:b/>
        </w:rPr>
        <w:t xml:space="preserve"> su </w:t>
      </w:r>
      <w:proofErr w:type="spellStart"/>
      <w:r w:rsidR="0029672B">
        <w:rPr>
          <w:rFonts w:ascii="Arial" w:hAnsi="Arial" w:cs="Arial"/>
          <w:b/>
        </w:rPr>
        <w:t>publicacion</w:t>
      </w:r>
      <w:proofErr w:type="spellEnd"/>
      <w:r w:rsidR="009C341C">
        <w:rPr>
          <w:rFonts w:ascii="Arial" w:hAnsi="Arial" w:cs="Arial"/>
          <w:b/>
        </w:rPr>
        <w:t xml:space="preserve"> </w:t>
      </w:r>
      <w:r w:rsidR="0029672B">
        <w:rPr>
          <w:rFonts w:ascii="Arial" w:hAnsi="Arial" w:cs="Arial"/>
          <w:b/>
        </w:rPr>
        <w:t>en 3 volúmenes</w:t>
      </w:r>
      <w:r w:rsidR="00924A4B" w:rsidRPr="002019E5">
        <w:rPr>
          <w:rFonts w:ascii="Arial" w:hAnsi="Arial" w:cs="Arial"/>
          <w:b/>
        </w:rPr>
        <w:t xml:space="preserve"> : </w:t>
      </w:r>
      <w:proofErr w:type="spellStart"/>
      <w:r w:rsidR="00924A4B" w:rsidRPr="002019E5">
        <w:rPr>
          <w:rFonts w:ascii="Arial" w:hAnsi="Arial" w:cs="Arial"/>
          <w:b/>
          <w:i/>
          <w:iCs/>
        </w:rPr>
        <w:t>Aux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</w:t>
      </w:r>
      <w:proofErr w:type="spellStart"/>
      <w:r w:rsidR="00924A4B" w:rsidRPr="002019E5">
        <w:rPr>
          <w:rFonts w:ascii="Arial" w:hAnsi="Arial" w:cs="Arial"/>
          <w:b/>
          <w:i/>
          <w:iCs/>
        </w:rPr>
        <w:t>sou</w:t>
      </w:r>
      <w:r w:rsidR="00924A4B" w:rsidRPr="002019E5">
        <w:rPr>
          <w:rFonts w:ascii="Arial" w:hAnsi="Arial" w:cs="Arial"/>
          <w:b/>
          <w:i/>
          <w:iCs/>
        </w:rPr>
        <w:t>r</w:t>
      </w:r>
      <w:r w:rsidR="00924A4B" w:rsidRPr="002019E5">
        <w:rPr>
          <w:rFonts w:ascii="Arial" w:hAnsi="Arial" w:cs="Arial"/>
          <w:b/>
          <w:i/>
          <w:iCs/>
        </w:rPr>
        <w:t>ces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du </w:t>
      </w:r>
      <w:proofErr w:type="spellStart"/>
      <w:r w:rsidR="00924A4B" w:rsidRPr="002019E5">
        <w:rPr>
          <w:rFonts w:ascii="Arial" w:hAnsi="Arial" w:cs="Arial"/>
          <w:b/>
          <w:i/>
          <w:iCs/>
        </w:rPr>
        <w:t>catéchisme</w:t>
      </w:r>
      <w:proofErr w:type="spellEnd"/>
      <w:r w:rsidR="0029672B">
        <w:rPr>
          <w:rFonts w:ascii="Arial" w:hAnsi="Arial" w:cs="Arial"/>
          <w:b/>
          <w:i/>
          <w:iCs/>
        </w:rPr>
        <w:t xml:space="preserve"> ( En lo</w:t>
      </w:r>
      <w:r w:rsidR="009C341C">
        <w:rPr>
          <w:rFonts w:ascii="Arial" w:hAnsi="Arial" w:cs="Arial"/>
          <w:b/>
          <w:i/>
          <w:iCs/>
        </w:rPr>
        <w:t>s</w:t>
      </w:r>
      <w:r w:rsidR="0029672B">
        <w:rPr>
          <w:rFonts w:ascii="Arial" w:hAnsi="Arial" w:cs="Arial"/>
          <w:b/>
          <w:i/>
          <w:iCs/>
        </w:rPr>
        <w:t xml:space="preserve"> </w:t>
      </w:r>
      <w:proofErr w:type="spellStart"/>
      <w:r w:rsidR="0029672B">
        <w:rPr>
          <w:rFonts w:ascii="Arial" w:hAnsi="Arial" w:cs="Arial"/>
          <w:b/>
          <w:i/>
          <w:iCs/>
        </w:rPr>
        <w:t>origenes</w:t>
      </w:r>
      <w:proofErr w:type="spellEnd"/>
      <w:r w:rsidR="0029672B">
        <w:rPr>
          <w:rFonts w:ascii="Arial" w:hAnsi="Arial" w:cs="Arial"/>
          <w:b/>
          <w:i/>
          <w:iCs/>
        </w:rPr>
        <w:t xml:space="preserve"> del catecismos) </w:t>
      </w:r>
      <w:r w:rsidR="0029672B" w:rsidRPr="0029672B">
        <w:rPr>
          <w:rFonts w:ascii="Arial" w:hAnsi="Arial" w:cs="Arial"/>
          <w:b/>
          <w:iCs/>
        </w:rPr>
        <w:t>y luego</w:t>
      </w:r>
      <w:r w:rsidR="0029672B">
        <w:rPr>
          <w:rFonts w:ascii="Arial" w:hAnsi="Arial" w:cs="Arial"/>
          <w:b/>
          <w:i/>
          <w:iCs/>
        </w:rPr>
        <w:t xml:space="preserve"> El catecismo progresi</w:t>
      </w:r>
      <w:r w:rsidR="009C341C">
        <w:rPr>
          <w:rFonts w:ascii="Arial" w:hAnsi="Arial" w:cs="Arial"/>
          <w:b/>
          <w:i/>
          <w:iCs/>
        </w:rPr>
        <w:t>v</w:t>
      </w:r>
      <w:r w:rsidR="0029672B">
        <w:rPr>
          <w:rFonts w:ascii="Arial" w:hAnsi="Arial" w:cs="Arial"/>
          <w:b/>
          <w:i/>
          <w:iCs/>
        </w:rPr>
        <w:t>o</w:t>
      </w:r>
      <w:r w:rsidR="009C341C">
        <w:rPr>
          <w:rFonts w:ascii="Arial" w:hAnsi="Arial" w:cs="Arial"/>
          <w:b/>
          <w:i/>
          <w:iCs/>
        </w:rPr>
        <w:t>.</w:t>
      </w:r>
    </w:p>
    <w:p w:rsidR="0029672B" w:rsidRDefault="0029672B" w:rsidP="00D972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</w:t>
      </w:r>
      <w:r w:rsidRPr="0029672B">
        <w:rPr>
          <w:rFonts w:ascii="Arial" w:hAnsi="Arial" w:cs="Arial"/>
          <w:b/>
          <w:iCs/>
        </w:rPr>
        <w:t>En 1954 publico su</w:t>
      </w:r>
      <w:r>
        <w:rPr>
          <w:rFonts w:ascii="Arial" w:hAnsi="Arial" w:cs="Arial"/>
          <w:b/>
          <w:i/>
          <w:iCs/>
        </w:rPr>
        <w:t xml:space="preserve"> </w:t>
      </w:r>
      <w:proofErr w:type="spellStart"/>
      <w:r w:rsidR="00924A4B" w:rsidRPr="002019E5">
        <w:rPr>
          <w:rFonts w:ascii="Arial" w:hAnsi="Arial" w:cs="Arial"/>
          <w:b/>
          <w:i/>
          <w:iCs/>
        </w:rPr>
        <w:t>Plaie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</w:t>
      </w:r>
      <w:proofErr w:type="spellStart"/>
      <w:r w:rsidR="00924A4B" w:rsidRPr="002019E5">
        <w:rPr>
          <w:rFonts w:ascii="Arial" w:hAnsi="Arial" w:cs="Arial"/>
          <w:b/>
          <w:i/>
          <w:iCs/>
        </w:rPr>
        <w:t>ouverte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</w:t>
      </w:r>
      <w:proofErr w:type="spellStart"/>
      <w:r w:rsidR="00924A4B" w:rsidRPr="002019E5">
        <w:rPr>
          <w:rFonts w:ascii="Arial" w:hAnsi="Arial" w:cs="Arial"/>
          <w:b/>
          <w:i/>
          <w:iCs/>
        </w:rPr>
        <w:t>au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</w:t>
      </w:r>
      <w:proofErr w:type="spellStart"/>
      <w:r w:rsidR="00924A4B" w:rsidRPr="002019E5">
        <w:rPr>
          <w:rFonts w:ascii="Arial" w:hAnsi="Arial" w:cs="Arial"/>
          <w:b/>
          <w:i/>
          <w:iCs/>
        </w:rPr>
        <w:t>flanc</w:t>
      </w:r>
      <w:proofErr w:type="spellEnd"/>
      <w:r w:rsidR="00924A4B" w:rsidRPr="002019E5">
        <w:rPr>
          <w:rFonts w:ascii="Arial" w:hAnsi="Arial" w:cs="Arial"/>
          <w:b/>
          <w:i/>
          <w:iCs/>
        </w:rPr>
        <w:t xml:space="preserve"> de </w:t>
      </w:r>
      <w:proofErr w:type="spellStart"/>
      <w:r w:rsidR="00924A4B" w:rsidRPr="002019E5">
        <w:rPr>
          <w:rFonts w:ascii="Arial" w:hAnsi="Arial" w:cs="Arial"/>
          <w:b/>
          <w:i/>
          <w:iCs/>
        </w:rPr>
        <w:t>l’Église</w:t>
      </w:r>
      <w:proofErr w:type="spellEnd"/>
      <w:r w:rsidR="00924A4B" w:rsidRPr="002019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(Llaga abierta en el costado de la </w:t>
      </w:r>
      <w:r w:rsidR="009C341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glesia)  en donde defin</w:t>
      </w:r>
      <w:r w:rsidR="009C341C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 sus cinco grandes principio de la metodología de la nueva cat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quesis</w:t>
      </w:r>
      <w:r w:rsidR="00D02AA6">
        <w:rPr>
          <w:rFonts w:ascii="Arial" w:hAnsi="Arial" w:cs="Arial"/>
          <w:b/>
        </w:rPr>
        <w:t>:</w:t>
      </w:r>
    </w:p>
    <w:p w:rsidR="0029672B" w:rsidRDefault="0029672B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1. Tener en cu</w:t>
      </w:r>
      <w:r w:rsidR="009C341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nta las posibilidades de cada niño o de cada joven</w:t>
      </w:r>
      <w:r w:rsidR="00D02AA6">
        <w:rPr>
          <w:rFonts w:ascii="Arial" w:hAnsi="Arial" w:cs="Arial"/>
          <w:b/>
        </w:rPr>
        <w:t>.</w:t>
      </w:r>
    </w:p>
    <w:p w:rsidR="0029672B" w:rsidRDefault="0029672B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2. Tener en cu</w:t>
      </w:r>
      <w:r w:rsidR="009C341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nt</w:t>
      </w:r>
      <w:r w:rsidR="009C341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la naturaleza del mensaje que se transmit</w:t>
      </w:r>
      <w:r w:rsidR="00D02AA6">
        <w:rPr>
          <w:rFonts w:ascii="Arial" w:hAnsi="Arial" w:cs="Arial"/>
          <w:b/>
        </w:rPr>
        <w:t>e.</w:t>
      </w:r>
    </w:p>
    <w:p w:rsidR="0029672B" w:rsidRDefault="0029672B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3. Se debe prete</w:t>
      </w:r>
      <w:r w:rsidR="009C341C">
        <w:rPr>
          <w:rFonts w:ascii="Arial" w:hAnsi="Arial" w:cs="Arial"/>
          <w:b/>
        </w:rPr>
        <w:t>nde</w:t>
      </w:r>
      <w:r>
        <w:rPr>
          <w:rFonts w:ascii="Arial" w:hAnsi="Arial" w:cs="Arial"/>
          <w:b/>
        </w:rPr>
        <w:t>r suscitar la fe viva</w:t>
      </w:r>
      <w:r w:rsidR="00D02AA6">
        <w:rPr>
          <w:rFonts w:ascii="Arial" w:hAnsi="Arial" w:cs="Arial"/>
          <w:b/>
        </w:rPr>
        <w:t xml:space="preserve"> basada en la caridad ante todo.</w:t>
      </w:r>
    </w:p>
    <w:p w:rsidR="0029672B" w:rsidRDefault="009C341C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4. Pretender como guí</w:t>
      </w:r>
      <w:r w:rsidR="0029672B">
        <w:rPr>
          <w:rFonts w:ascii="Arial" w:hAnsi="Arial" w:cs="Arial"/>
          <w:b/>
        </w:rPr>
        <w:t>a la experiencia clara de la fe en la vida del adulto</w:t>
      </w:r>
      <w:r w:rsidR="00D02AA6">
        <w:rPr>
          <w:rFonts w:ascii="Arial" w:hAnsi="Arial" w:cs="Arial"/>
          <w:b/>
        </w:rPr>
        <w:t>.</w:t>
      </w:r>
    </w:p>
    <w:p w:rsidR="0029672B" w:rsidRDefault="0029672B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5. Consider</w:t>
      </w:r>
      <w:r w:rsidR="009C341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 como secun</w:t>
      </w:r>
      <w:r w:rsidR="009C341C">
        <w:rPr>
          <w:rFonts w:ascii="Arial" w:hAnsi="Arial" w:cs="Arial"/>
          <w:b/>
        </w:rPr>
        <w:t>darios lo</w:t>
      </w:r>
      <w:r>
        <w:rPr>
          <w:rFonts w:ascii="Arial" w:hAnsi="Arial" w:cs="Arial"/>
          <w:b/>
        </w:rPr>
        <w:t>s libros y los elementos didácticos de apoyo</w:t>
      </w:r>
      <w:r w:rsidR="00D02AA6">
        <w:rPr>
          <w:rFonts w:ascii="Arial" w:hAnsi="Arial" w:cs="Arial"/>
          <w:b/>
        </w:rPr>
        <w:t>.</w:t>
      </w:r>
    </w:p>
    <w:p w:rsidR="0029672B" w:rsidRPr="000A7EA3" w:rsidRDefault="000A7EA3" w:rsidP="0029672B">
      <w:pPr>
        <w:pStyle w:val="NormalWeb"/>
        <w:rPr>
          <w:rFonts w:ascii="Arial" w:hAnsi="Arial" w:cs="Arial"/>
          <w:b/>
          <w:color w:val="FF0000"/>
        </w:rPr>
      </w:pPr>
      <w:r w:rsidRPr="000A7EA3">
        <w:rPr>
          <w:rFonts w:ascii="Arial" w:hAnsi="Arial" w:cs="Arial"/>
          <w:b/>
          <w:color w:val="FF0000"/>
        </w:rPr>
        <w:t xml:space="preserve">Obras de </w:t>
      </w:r>
      <w:proofErr w:type="spellStart"/>
      <w:r w:rsidRPr="000A7EA3">
        <w:rPr>
          <w:rFonts w:ascii="Arial" w:hAnsi="Arial" w:cs="Arial"/>
          <w:b/>
          <w:color w:val="FF0000"/>
        </w:rPr>
        <w:t>Colomb</w:t>
      </w:r>
      <w:proofErr w:type="spellEnd"/>
    </w:p>
    <w:p w:rsidR="00924A4B" w:rsidRPr="002019E5" w:rsidRDefault="00924A4B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2019E5">
        <w:rPr>
          <w:rFonts w:ascii="Arial" w:hAnsi="Arial" w:cs="Arial"/>
          <w:b/>
        </w:rPr>
        <w:t xml:space="preserve">Le </w:t>
      </w:r>
      <w:proofErr w:type="spellStart"/>
      <w:r w:rsidRPr="002019E5">
        <w:rPr>
          <w:rFonts w:ascii="Arial" w:hAnsi="Arial" w:cs="Arial"/>
          <w:b/>
        </w:rPr>
        <w:t>catéchisme</w:t>
      </w:r>
      <w:proofErr w:type="spellEnd"/>
      <w:r w:rsidRPr="002019E5">
        <w:rPr>
          <w:rFonts w:ascii="Arial" w:hAnsi="Arial" w:cs="Arial"/>
          <w:b/>
        </w:rPr>
        <w:t xml:space="preserve"> </w:t>
      </w:r>
      <w:proofErr w:type="spellStart"/>
      <w:r w:rsidRPr="002019E5">
        <w:rPr>
          <w:rFonts w:ascii="Arial" w:hAnsi="Arial" w:cs="Arial"/>
          <w:b/>
        </w:rPr>
        <w:t>progressif</w:t>
      </w:r>
      <w:proofErr w:type="spellEnd"/>
      <w:r w:rsidRPr="002019E5">
        <w:rPr>
          <w:rFonts w:ascii="Arial" w:hAnsi="Arial" w:cs="Arial"/>
          <w:b/>
        </w:rPr>
        <w:t xml:space="preserve"> fut </w:t>
      </w:r>
      <w:proofErr w:type="spellStart"/>
      <w:r w:rsidRPr="002019E5">
        <w:rPr>
          <w:rFonts w:ascii="Arial" w:hAnsi="Arial" w:cs="Arial"/>
          <w:b/>
        </w:rPr>
        <w:t>diffusé</w:t>
      </w:r>
      <w:proofErr w:type="spellEnd"/>
      <w:r w:rsidRPr="002019E5">
        <w:rPr>
          <w:rFonts w:ascii="Arial" w:hAnsi="Arial" w:cs="Arial"/>
          <w:b/>
        </w:rPr>
        <w:t xml:space="preserve"> en </w:t>
      </w:r>
      <w:proofErr w:type="spellStart"/>
      <w:r w:rsidRPr="002019E5">
        <w:rPr>
          <w:rFonts w:ascii="Arial" w:hAnsi="Arial" w:cs="Arial"/>
          <w:b/>
        </w:rPr>
        <w:t>fascicules</w:t>
      </w:r>
      <w:proofErr w:type="spellEnd"/>
      <w:r w:rsidRPr="002019E5">
        <w:rPr>
          <w:rFonts w:ascii="Arial" w:hAnsi="Arial" w:cs="Arial"/>
          <w:b/>
        </w:rPr>
        <w:t xml:space="preserve"> </w:t>
      </w:r>
      <w:proofErr w:type="spellStart"/>
      <w:r w:rsidRPr="002019E5">
        <w:rPr>
          <w:rFonts w:ascii="Arial" w:hAnsi="Arial" w:cs="Arial"/>
          <w:b/>
        </w:rPr>
        <w:t>aux</w:t>
      </w:r>
      <w:proofErr w:type="spellEnd"/>
      <w:r w:rsidRPr="002019E5">
        <w:rPr>
          <w:rFonts w:ascii="Arial" w:hAnsi="Arial" w:cs="Arial"/>
          <w:b/>
        </w:rPr>
        <w:t xml:space="preserve"> </w:t>
      </w:r>
      <w:proofErr w:type="spellStart"/>
      <w:r w:rsidRPr="002019E5">
        <w:rPr>
          <w:rFonts w:ascii="Arial" w:hAnsi="Arial" w:cs="Arial"/>
          <w:b/>
        </w:rPr>
        <w:t>éditions</w:t>
      </w:r>
      <w:proofErr w:type="spellEnd"/>
      <w:r w:rsidRPr="002019E5">
        <w:rPr>
          <w:rFonts w:ascii="Arial" w:hAnsi="Arial" w:cs="Arial"/>
          <w:b/>
        </w:rPr>
        <w:t xml:space="preserve"> Emmanuel </w:t>
      </w:r>
      <w:proofErr w:type="spellStart"/>
      <w:r w:rsidRPr="002019E5">
        <w:rPr>
          <w:rFonts w:ascii="Arial" w:hAnsi="Arial" w:cs="Arial"/>
          <w:b/>
        </w:rPr>
        <w:t>Vitte</w:t>
      </w:r>
      <w:proofErr w:type="spellEnd"/>
      <w:r w:rsidRPr="002019E5">
        <w:rPr>
          <w:rFonts w:ascii="Arial" w:hAnsi="Arial" w:cs="Arial"/>
          <w:b/>
        </w:rPr>
        <w:t xml:space="preserve"> : </w:t>
      </w:r>
    </w:p>
    <w:p w:rsidR="00924A4B" w:rsidRPr="002019E5" w:rsidRDefault="00924A4B" w:rsidP="000A7EA3">
      <w:pPr>
        <w:widowControl/>
        <w:numPr>
          <w:ilvl w:val="0"/>
          <w:numId w:val="28"/>
        </w:numPr>
        <w:autoSpaceDE/>
        <w:autoSpaceDN/>
        <w:adjustRightInd/>
        <w:rPr>
          <w:b/>
        </w:rPr>
      </w:pP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progressif</w:t>
      </w:r>
      <w:proofErr w:type="spellEnd"/>
      <w:r w:rsidRPr="002019E5">
        <w:rPr>
          <w:b/>
          <w:i/>
          <w:iCs/>
        </w:rPr>
        <w:t xml:space="preserve"> de 7 à 9 </w:t>
      </w:r>
      <w:proofErr w:type="spellStart"/>
      <w:r w:rsidRPr="002019E5">
        <w:rPr>
          <w:b/>
          <w:i/>
          <w:iCs/>
        </w:rPr>
        <w:t>ans</w:t>
      </w:r>
      <w:proofErr w:type="spellEnd"/>
      <w:r w:rsidRPr="002019E5">
        <w:rPr>
          <w:b/>
          <w:i/>
          <w:iCs/>
        </w:rPr>
        <w:t xml:space="preserve">, I - </w:t>
      </w:r>
      <w:proofErr w:type="spellStart"/>
      <w:r w:rsidRPr="002019E5">
        <w:rPr>
          <w:b/>
          <w:i/>
          <w:iCs/>
        </w:rPr>
        <w:t>Parlez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Seigneur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Jésus</w:t>
      </w:r>
      <w:proofErr w:type="spellEnd"/>
      <w:r w:rsidRPr="002019E5">
        <w:rPr>
          <w:b/>
          <w:i/>
          <w:iCs/>
        </w:rPr>
        <w:t> !</w:t>
      </w:r>
    </w:p>
    <w:p w:rsidR="00924A4B" w:rsidRPr="002019E5" w:rsidRDefault="00924A4B" w:rsidP="000A7EA3">
      <w:pPr>
        <w:widowControl/>
        <w:numPr>
          <w:ilvl w:val="0"/>
          <w:numId w:val="28"/>
        </w:numPr>
        <w:autoSpaceDE/>
        <w:autoSpaceDN/>
        <w:adjustRightInd/>
        <w:rPr>
          <w:b/>
        </w:rPr>
      </w:pP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progressif</w:t>
      </w:r>
      <w:proofErr w:type="spellEnd"/>
      <w:r w:rsidRPr="002019E5">
        <w:rPr>
          <w:b/>
          <w:i/>
          <w:iCs/>
        </w:rPr>
        <w:t xml:space="preserve">, II - </w:t>
      </w:r>
      <w:proofErr w:type="spellStart"/>
      <w:r w:rsidRPr="002019E5">
        <w:rPr>
          <w:b/>
          <w:i/>
          <w:iCs/>
        </w:rPr>
        <w:t>Dieu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parmi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nous</w:t>
      </w:r>
      <w:proofErr w:type="spellEnd"/>
      <w:r w:rsidRPr="002019E5">
        <w:rPr>
          <w:b/>
        </w:rPr>
        <w:t>,</w:t>
      </w:r>
    </w:p>
    <w:p w:rsidR="00924A4B" w:rsidRPr="002019E5" w:rsidRDefault="00924A4B" w:rsidP="000A7EA3">
      <w:pPr>
        <w:widowControl/>
        <w:numPr>
          <w:ilvl w:val="0"/>
          <w:numId w:val="28"/>
        </w:numPr>
        <w:autoSpaceDE/>
        <w:autoSpaceDN/>
        <w:adjustRightInd/>
        <w:rPr>
          <w:b/>
          <w:lang w:val="en-US"/>
        </w:rPr>
      </w:pPr>
      <w:r w:rsidRPr="002019E5">
        <w:rPr>
          <w:b/>
          <w:i/>
          <w:iCs/>
          <w:lang w:val="en-US"/>
        </w:rPr>
        <w:t>Catéchisme progressif, III Avec le Christ Jésus,</w:t>
      </w:r>
    </w:p>
    <w:p w:rsidR="00924A4B" w:rsidRPr="002019E5" w:rsidRDefault="000A7EA3" w:rsidP="000A7EA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C341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Las </w:t>
      </w:r>
      <w:proofErr w:type="spellStart"/>
      <w:r>
        <w:rPr>
          <w:rFonts w:ascii="Arial" w:hAnsi="Arial" w:cs="Arial"/>
          <w:b/>
        </w:rPr>
        <w:t>Guia</w:t>
      </w:r>
      <w:r w:rsidR="009C341C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  <w:b/>
        </w:rPr>
        <w:t xml:space="preserve"> del Educador iban paralelas a los textos de base</w:t>
      </w:r>
      <w:r w:rsidR="00924A4B" w:rsidRPr="002019E5">
        <w:rPr>
          <w:rFonts w:ascii="Arial" w:hAnsi="Arial" w:cs="Arial"/>
          <w:b/>
        </w:rPr>
        <w:t xml:space="preserve">: </w:t>
      </w:r>
    </w:p>
    <w:p w:rsidR="00924A4B" w:rsidRPr="002019E5" w:rsidRDefault="00924A4B" w:rsidP="000A7EA3">
      <w:pPr>
        <w:widowControl/>
        <w:numPr>
          <w:ilvl w:val="0"/>
          <w:numId w:val="29"/>
        </w:numPr>
        <w:autoSpaceDE/>
        <w:autoSpaceDN/>
        <w:adjustRightInd/>
        <w:rPr>
          <w:b/>
        </w:rPr>
      </w:pPr>
      <w:proofErr w:type="spellStart"/>
      <w:r w:rsidRPr="002019E5">
        <w:rPr>
          <w:b/>
          <w:i/>
          <w:iCs/>
        </w:rPr>
        <w:t>Pour</w:t>
      </w:r>
      <w:proofErr w:type="spellEnd"/>
      <w:r w:rsidRPr="002019E5">
        <w:rPr>
          <w:b/>
          <w:i/>
          <w:iCs/>
        </w:rPr>
        <w:t xml:space="preserve"> un </w:t>
      </w: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efficace</w:t>
      </w:r>
      <w:proofErr w:type="spellEnd"/>
      <w:r w:rsidRPr="002019E5">
        <w:rPr>
          <w:b/>
        </w:rPr>
        <w:t xml:space="preserve">, Tome I : </w:t>
      </w:r>
      <w:proofErr w:type="spellStart"/>
      <w:r w:rsidRPr="002019E5">
        <w:rPr>
          <w:b/>
          <w:i/>
          <w:iCs/>
        </w:rPr>
        <w:t>L'organisation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d'un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</w:rPr>
        <w:t xml:space="preserve">; Tome II : </w:t>
      </w:r>
      <w:r w:rsidRPr="002019E5">
        <w:rPr>
          <w:b/>
          <w:i/>
          <w:iCs/>
        </w:rPr>
        <w:t xml:space="preserve">La </w:t>
      </w:r>
      <w:proofErr w:type="spellStart"/>
      <w:r w:rsidRPr="002019E5">
        <w:rPr>
          <w:b/>
          <w:i/>
          <w:iCs/>
        </w:rPr>
        <w:t>vocation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catéchiste</w:t>
      </w:r>
      <w:proofErr w:type="spellEnd"/>
      <w:r w:rsidRPr="002019E5">
        <w:rPr>
          <w:b/>
        </w:rPr>
        <w:t xml:space="preserve">, </w:t>
      </w:r>
      <w:proofErr w:type="spellStart"/>
      <w:r w:rsidRPr="002019E5">
        <w:rPr>
          <w:b/>
        </w:rPr>
        <w:t>éd</w:t>
      </w:r>
      <w:proofErr w:type="spellEnd"/>
      <w:r w:rsidRPr="002019E5">
        <w:rPr>
          <w:b/>
        </w:rPr>
        <w:t xml:space="preserve">. </w:t>
      </w:r>
      <w:proofErr w:type="spellStart"/>
      <w:r w:rsidRPr="002019E5">
        <w:rPr>
          <w:b/>
        </w:rPr>
        <w:t>Vitte</w:t>
      </w:r>
      <w:proofErr w:type="spellEnd"/>
      <w:r w:rsidRPr="002019E5">
        <w:rPr>
          <w:b/>
        </w:rPr>
        <w:t>, 1948</w:t>
      </w:r>
    </w:p>
    <w:p w:rsidR="00924A4B" w:rsidRPr="002019E5" w:rsidRDefault="00924A4B" w:rsidP="000A7EA3">
      <w:pPr>
        <w:widowControl/>
        <w:numPr>
          <w:ilvl w:val="0"/>
          <w:numId w:val="29"/>
        </w:numPr>
        <w:autoSpaceDE/>
        <w:autoSpaceDN/>
        <w:adjustRightInd/>
        <w:rPr>
          <w:b/>
        </w:rPr>
      </w:pPr>
      <w:proofErr w:type="spellStart"/>
      <w:r w:rsidRPr="002019E5">
        <w:rPr>
          <w:b/>
          <w:i/>
          <w:iCs/>
        </w:rPr>
        <w:t>Aux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sources</w:t>
      </w:r>
      <w:proofErr w:type="spellEnd"/>
      <w:r w:rsidRPr="002019E5">
        <w:rPr>
          <w:b/>
          <w:i/>
          <w:iCs/>
        </w:rPr>
        <w:t xml:space="preserve"> du </w:t>
      </w: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  <w:i/>
          <w:iCs/>
        </w:rPr>
        <w:t xml:space="preserve">. </w:t>
      </w:r>
      <w:proofErr w:type="spellStart"/>
      <w:r w:rsidRPr="002019E5">
        <w:rPr>
          <w:b/>
          <w:i/>
          <w:iCs/>
        </w:rPr>
        <w:t>Histoire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Sainte</w:t>
      </w:r>
      <w:proofErr w:type="spellEnd"/>
      <w:r w:rsidRPr="002019E5">
        <w:rPr>
          <w:b/>
          <w:i/>
          <w:iCs/>
        </w:rPr>
        <w:t xml:space="preserve"> et </w:t>
      </w:r>
      <w:proofErr w:type="spellStart"/>
      <w:r w:rsidRPr="002019E5">
        <w:rPr>
          <w:b/>
          <w:i/>
          <w:iCs/>
        </w:rPr>
        <w:t>liturgie</w:t>
      </w:r>
      <w:proofErr w:type="spellEnd"/>
      <w:r w:rsidRPr="002019E5">
        <w:rPr>
          <w:b/>
        </w:rPr>
        <w:t xml:space="preserve">, Tome I : </w:t>
      </w:r>
      <w:r w:rsidRPr="002019E5">
        <w:rPr>
          <w:b/>
          <w:i/>
          <w:iCs/>
        </w:rPr>
        <w:t xml:space="preserve">Au </w:t>
      </w:r>
      <w:proofErr w:type="spellStart"/>
      <w:r w:rsidRPr="002019E5">
        <w:rPr>
          <w:b/>
          <w:i/>
          <w:iCs/>
        </w:rPr>
        <w:t>temps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l'Avent</w:t>
      </w:r>
      <w:proofErr w:type="spellEnd"/>
      <w:r w:rsidRPr="002019E5">
        <w:rPr>
          <w:b/>
          <w:i/>
          <w:iCs/>
        </w:rPr>
        <w:t xml:space="preserve"> : la </w:t>
      </w:r>
      <w:proofErr w:type="spellStart"/>
      <w:r w:rsidRPr="002019E5">
        <w:rPr>
          <w:b/>
          <w:i/>
          <w:iCs/>
        </w:rPr>
        <w:t>promesse</w:t>
      </w:r>
      <w:proofErr w:type="spellEnd"/>
      <w:r w:rsidRPr="002019E5">
        <w:rPr>
          <w:b/>
        </w:rPr>
        <w:t xml:space="preserve"> ; Tome II : </w:t>
      </w:r>
      <w:r w:rsidRPr="002019E5">
        <w:rPr>
          <w:b/>
          <w:i/>
          <w:iCs/>
        </w:rPr>
        <w:t xml:space="preserve">De </w:t>
      </w:r>
      <w:proofErr w:type="spellStart"/>
      <w:r w:rsidRPr="002019E5">
        <w:rPr>
          <w:b/>
          <w:i/>
          <w:iCs/>
        </w:rPr>
        <w:t>Noël</w:t>
      </w:r>
      <w:proofErr w:type="spellEnd"/>
      <w:r w:rsidRPr="002019E5">
        <w:rPr>
          <w:b/>
          <w:i/>
          <w:iCs/>
        </w:rPr>
        <w:t xml:space="preserve"> à </w:t>
      </w:r>
      <w:proofErr w:type="spellStart"/>
      <w:r w:rsidRPr="002019E5">
        <w:rPr>
          <w:b/>
          <w:i/>
          <w:iCs/>
        </w:rPr>
        <w:t>Pâques</w:t>
      </w:r>
      <w:proofErr w:type="spellEnd"/>
      <w:r w:rsidRPr="002019E5">
        <w:rPr>
          <w:b/>
          <w:i/>
          <w:iCs/>
        </w:rPr>
        <w:t xml:space="preserve"> : la </w:t>
      </w:r>
      <w:proofErr w:type="spellStart"/>
      <w:r w:rsidRPr="002019E5">
        <w:rPr>
          <w:b/>
          <w:i/>
          <w:iCs/>
        </w:rPr>
        <w:t>vie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Jésus</w:t>
      </w:r>
      <w:proofErr w:type="spellEnd"/>
      <w:r w:rsidRPr="002019E5">
        <w:rPr>
          <w:b/>
        </w:rPr>
        <w:t xml:space="preserve"> ; Tome III : </w:t>
      </w:r>
      <w:r w:rsidRPr="002019E5">
        <w:rPr>
          <w:b/>
          <w:i/>
          <w:iCs/>
        </w:rPr>
        <w:t xml:space="preserve">De </w:t>
      </w:r>
      <w:proofErr w:type="spellStart"/>
      <w:r w:rsidRPr="002019E5">
        <w:rPr>
          <w:b/>
          <w:i/>
          <w:iCs/>
        </w:rPr>
        <w:t>Pâques</w:t>
      </w:r>
      <w:proofErr w:type="spellEnd"/>
      <w:r w:rsidRPr="002019E5">
        <w:rPr>
          <w:b/>
          <w:i/>
          <w:iCs/>
        </w:rPr>
        <w:t xml:space="preserve"> à </w:t>
      </w:r>
      <w:proofErr w:type="spellStart"/>
      <w:r w:rsidRPr="002019E5">
        <w:rPr>
          <w:b/>
          <w:i/>
          <w:iCs/>
        </w:rPr>
        <w:t>l'Avent</w:t>
      </w:r>
      <w:proofErr w:type="spellEnd"/>
      <w:r w:rsidRPr="002019E5">
        <w:rPr>
          <w:b/>
          <w:i/>
          <w:iCs/>
        </w:rPr>
        <w:t xml:space="preserve"> : le </w:t>
      </w:r>
      <w:proofErr w:type="spellStart"/>
      <w:r w:rsidRPr="002019E5">
        <w:rPr>
          <w:b/>
          <w:i/>
          <w:iCs/>
        </w:rPr>
        <w:t>Christ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Glorieux</w:t>
      </w:r>
      <w:proofErr w:type="spellEnd"/>
      <w:r w:rsidRPr="002019E5">
        <w:rPr>
          <w:b/>
          <w:i/>
          <w:iCs/>
        </w:rPr>
        <w:t xml:space="preserve"> et </w:t>
      </w:r>
      <w:proofErr w:type="spellStart"/>
      <w:r w:rsidRPr="002019E5">
        <w:rPr>
          <w:b/>
          <w:i/>
          <w:iCs/>
        </w:rPr>
        <w:t>l'histoire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l'Église</w:t>
      </w:r>
      <w:proofErr w:type="spellEnd"/>
      <w:r w:rsidRPr="002019E5">
        <w:rPr>
          <w:b/>
        </w:rPr>
        <w:t xml:space="preserve">, </w:t>
      </w:r>
      <w:proofErr w:type="spellStart"/>
      <w:r w:rsidRPr="002019E5">
        <w:rPr>
          <w:b/>
        </w:rPr>
        <w:t>éd</w:t>
      </w:r>
      <w:proofErr w:type="spellEnd"/>
      <w:r w:rsidRPr="002019E5">
        <w:rPr>
          <w:b/>
        </w:rPr>
        <w:t xml:space="preserve">. </w:t>
      </w:r>
      <w:proofErr w:type="spellStart"/>
      <w:r w:rsidRPr="002019E5">
        <w:rPr>
          <w:b/>
        </w:rPr>
        <w:t>Desclée</w:t>
      </w:r>
      <w:proofErr w:type="spellEnd"/>
      <w:r w:rsidRPr="002019E5">
        <w:rPr>
          <w:b/>
        </w:rPr>
        <w:t xml:space="preserve"> de </w:t>
      </w:r>
      <w:proofErr w:type="spellStart"/>
      <w:r w:rsidRPr="002019E5">
        <w:rPr>
          <w:b/>
        </w:rPr>
        <w:t>Brouwer</w:t>
      </w:r>
      <w:proofErr w:type="spellEnd"/>
      <w:r w:rsidRPr="002019E5">
        <w:rPr>
          <w:b/>
        </w:rPr>
        <w:t>, 1949</w:t>
      </w:r>
    </w:p>
    <w:p w:rsidR="00924A4B" w:rsidRPr="002019E5" w:rsidRDefault="00924A4B" w:rsidP="000A7EA3">
      <w:pPr>
        <w:widowControl/>
        <w:numPr>
          <w:ilvl w:val="0"/>
          <w:numId w:val="29"/>
        </w:numPr>
        <w:autoSpaceDE/>
        <w:autoSpaceDN/>
        <w:adjustRightInd/>
        <w:rPr>
          <w:b/>
        </w:rPr>
      </w:pPr>
      <w:r w:rsidRPr="002019E5">
        <w:rPr>
          <w:b/>
          <w:i/>
          <w:iCs/>
        </w:rPr>
        <w:t xml:space="preserve">La doctrine de </w:t>
      </w:r>
      <w:proofErr w:type="spellStart"/>
      <w:r w:rsidRPr="002019E5">
        <w:rPr>
          <w:b/>
          <w:i/>
          <w:iCs/>
        </w:rPr>
        <w:t>vie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au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catéchisme</w:t>
      </w:r>
      <w:proofErr w:type="spellEnd"/>
      <w:r w:rsidRPr="002019E5">
        <w:rPr>
          <w:b/>
        </w:rPr>
        <w:t xml:space="preserve">, Tome I : </w:t>
      </w:r>
      <w:proofErr w:type="spellStart"/>
      <w:r w:rsidRPr="002019E5">
        <w:rPr>
          <w:b/>
          <w:i/>
          <w:iCs/>
        </w:rPr>
        <w:t>Vie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nouvelle</w:t>
      </w:r>
      <w:proofErr w:type="spellEnd"/>
      <w:r w:rsidRPr="002019E5">
        <w:rPr>
          <w:b/>
          <w:i/>
          <w:iCs/>
        </w:rPr>
        <w:t xml:space="preserve"> et </w:t>
      </w:r>
      <w:proofErr w:type="spellStart"/>
      <w:r w:rsidRPr="002019E5">
        <w:rPr>
          <w:b/>
          <w:i/>
          <w:iCs/>
        </w:rPr>
        <w:t>nouveau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royaume</w:t>
      </w:r>
      <w:proofErr w:type="spellEnd"/>
      <w:r w:rsidRPr="002019E5">
        <w:rPr>
          <w:b/>
        </w:rPr>
        <w:t xml:space="preserve">; Tome II : </w:t>
      </w:r>
      <w:proofErr w:type="spellStart"/>
      <w:r w:rsidRPr="002019E5">
        <w:rPr>
          <w:b/>
          <w:i/>
          <w:iCs/>
        </w:rPr>
        <w:t>Combat</w:t>
      </w:r>
      <w:proofErr w:type="spellEnd"/>
      <w:r w:rsidRPr="002019E5">
        <w:rPr>
          <w:b/>
          <w:i/>
          <w:iCs/>
        </w:rPr>
        <w:t xml:space="preserve"> </w:t>
      </w:r>
      <w:proofErr w:type="spellStart"/>
      <w:r w:rsidRPr="002019E5">
        <w:rPr>
          <w:b/>
          <w:i/>
          <w:iCs/>
        </w:rPr>
        <w:t>spirituel</w:t>
      </w:r>
      <w:proofErr w:type="spellEnd"/>
      <w:r w:rsidRPr="002019E5">
        <w:rPr>
          <w:b/>
          <w:i/>
          <w:iCs/>
        </w:rPr>
        <w:t xml:space="preserve"> et </w:t>
      </w:r>
      <w:proofErr w:type="spellStart"/>
      <w:r w:rsidRPr="002019E5">
        <w:rPr>
          <w:b/>
          <w:i/>
          <w:iCs/>
        </w:rPr>
        <w:t>soucis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l'Église</w:t>
      </w:r>
      <w:proofErr w:type="spellEnd"/>
      <w:r w:rsidRPr="002019E5">
        <w:rPr>
          <w:b/>
        </w:rPr>
        <w:t xml:space="preserve">; Tome II : </w:t>
      </w:r>
      <w:proofErr w:type="spellStart"/>
      <w:r w:rsidRPr="002019E5">
        <w:rPr>
          <w:b/>
          <w:i/>
          <w:iCs/>
        </w:rPr>
        <w:t>Portrait</w:t>
      </w:r>
      <w:proofErr w:type="spellEnd"/>
      <w:r w:rsidRPr="002019E5">
        <w:rPr>
          <w:b/>
          <w:i/>
          <w:iCs/>
        </w:rPr>
        <w:t xml:space="preserve"> du </w:t>
      </w:r>
      <w:proofErr w:type="spellStart"/>
      <w:r w:rsidRPr="002019E5">
        <w:rPr>
          <w:b/>
          <w:i/>
          <w:iCs/>
        </w:rPr>
        <w:t>chrétien</w:t>
      </w:r>
      <w:proofErr w:type="spellEnd"/>
      <w:r w:rsidRPr="002019E5">
        <w:rPr>
          <w:b/>
          <w:i/>
          <w:iCs/>
        </w:rPr>
        <w:t xml:space="preserve"> et </w:t>
      </w:r>
      <w:proofErr w:type="spellStart"/>
      <w:r w:rsidRPr="002019E5">
        <w:rPr>
          <w:b/>
          <w:i/>
          <w:iCs/>
        </w:rPr>
        <w:t>loi</w:t>
      </w:r>
      <w:proofErr w:type="spellEnd"/>
      <w:r w:rsidRPr="002019E5">
        <w:rPr>
          <w:b/>
          <w:i/>
          <w:iCs/>
        </w:rPr>
        <w:t xml:space="preserve"> de </w:t>
      </w:r>
      <w:proofErr w:type="spellStart"/>
      <w:r w:rsidRPr="002019E5">
        <w:rPr>
          <w:b/>
          <w:i/>
          <w:iCs/>
        </w:rPr>
        <w:t>ch</w:t>
      </w:r>
      <w:r w:rsidRPr="002019E5">
        <w:rPr>
          <w:b/>
          <w:i/>
          <w:iCs/>
        </w:rPr>
        <w:t>a</w:t>
      </w:r>
      <w:r w:rsidRPr="002019E5">
        <w:rPr>
          <w:b/>
          <w:i/>
          <w:iCs/>
        </w:rPr>
        <w:t>rité</w:t>
      </w:r>
      <w:proofErr w:type="spellEnd"/>
      <w:r w:rsidRPr="002019E5">
        <w:rPr>
          <w:b/>
        </w:rPr>
        <w:t xml:space="preserve">, </w:t>
      </w:r>
      <w:proofErr w:type="spellStart"/>
      <w:r w:rsidRPr="002019E5">
        <w:rPr>
          <w:b/>
        </w:rPr>
        <w:t>éd</w:t>
      </w:r>
      <w:proofErr w:type="spellEnd"/>
      <w:r w:rsidRPr="002019E5">
        <w:rPr>
          <w:b/>
        </w:rPr>
        <w:t xml:space="preserve">. </w:t>
      </w:r>
      <w:proofErr w:type="spellStart"/>
      <w:r w:rsidRPr="002019E5">
        <w:rPr>
          <w:b/>
        </w:rPr>
        <w:t>Desclée</w:t>
      </w:r>
      <w:proofErr w:type="spellEnd"/>
      <w:r w:rsidRPr="002019E5">
        <w:rPr>
          <w:b/>
        </w:rPr>
        <w:t xml:space="preserve"> de </w:t>
      </w:r>
      <w:proofErr w:type="spellStart"/>
      <w:r w:rsidRPr="002019E5">
        <w:rPr>
          <w:b/>
        </w:rPr>
        <w:t>Brouwer</w:t>
      </w:r>
      <w:proofErr w:type="spellEnd"/>
      <w:r w:rsidRPr="002019E5">
        <w:rPr>
          <w:b/>
        </w:rPr>
        <w:t>, 1953 (Tome III 1954)</w:t>
      </w:r>
    </w:p>
    <w:p w:rsidR="00924A4B" w:rsidRPr="002019E5" w:rsidRDefault="000A7EA3" w:rsidP="000A7EA3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>Otras publicaciones</w:t>
      </w:r>
    </w:p>
    <w:p w:rsidR="00924A4B" w:rsidRPr="002019E5" w:rsidRDefault="00924A4B" w:rsidP="000A7EA3">
      <w:pPr>
        <w:widowControl/>
        <w:numPr>
          <w:ilvl w:val="0"/>
          <w:numId w:val="30"/>
        </w:numPr>
        <w:autoSpaceDE/>
        <w:autoSpaceDN/>
        <w:adjustRightInd/>
        <w:rPr>
          <w:b/>
          <w:lang w:val="en-US"/>
        </w:rPr>
      </w:pPr>
      <w:r w:rsidRPr="002019E5">
        <w:rPr>
          <w:b/>
          <w:i/>
          <w:iCs/>
          <w:lang w:val="en-US"/>
        </w:rPr>
        <w:t>Plaie ouverte au flanc de l’Église</w:t>
      </w:r>
      <w:r w:rsidRPr="002019E5">
        <w:rPr>
          <w:b/>
          <w:lang w:val="en-US"/>
        </w:rPr>
        <w:t>, éd. E. Vitte, 1954</w:t>
      </w:r>
    </w:p>
    <w:p w:rsidR="00924A4B" w:rsidRPr="002019E5" w:rsidRDefault="00924A4B" w:rsidP="000A7EA3">
      <w:pPr>
        <w:widowControl/>
        <w:numPr>
          <w:ilvl w:val="0"/>
          <w:numId w:val="30"/>
        </w:numPr>
        <w:autoSpaceDE/>
        <w:autoSpaceDN/>
        <w:adjustRightInd/>
        <w:rPr>
          <w:b/>
        </w:rPr>
      </w:pPr>
      <w:r w:rsidRPr="002019E5">
        <w:rPr>
          <w:b/>
          <w:i/>
          <w:iCs/>
        </w:rPr>
        <w:t xml:space="preserve">Le devenir de la </w:t>
      </w:r>
      <w:proofErr w:type="spellStart"/>
      <w:r w:rsidRPr="002019E5">
        <w:rPr>
          <w:b/>
          <w:i/>
          <w:iCs/>
        </w:rPr>
        <w:t>foi</w:t>
      </w:r>
      <w:proofErr w:type="spellEnd"/>
      <w:r w:rsidRPr="002019E5">
        <w:rPr>
          <w:b/>
        </w:rPr>
        <w:t xml:space="preserve">, </w:t>
      </w:r>
      <w:proofErr w:type="spellStart"/>
      <w:r w:rsidRPr="002019E5">
        <w:rPr>
          <w:b/>
        </w:rPr>
        <w:t>coll</w:t>
      </w:r>
      <w:proofErr w:type="spellEnd"/>
      <w:r w:rsidRPr="002019E5">
        <w:rPr>
          <w:b/>
        </w:rPr>
        <w:t>. "</w:t>
      </w:r>
      <w:proofErr w:type="spellStart"/>
      <w:r w:rsidRPr="002019E5">
        <w:rPr>
          <w:b/>
        </w:rPr>
        <w:t>Croire</w:t>
      </w:r>
      <w:proofErr w:type="spellEnd"/>
      <w:r w:rsidRPr="002019E5">
        <w:rPr>
          <w:b/>
        </w:rPr>
        <w:t xml:space="preserve"> et </w:t>
      </w:r>
      <w:proofErr w:type="spellStart"/>
      <w:r w:rsidRPr="002019E5">
        <w:rPr>
          <w:b/>
        </w:rPr>
        <w:t>comprendre</w:t>
      </w:r>
      <w:proofErr w:type="spellEnd"/>
      <w:r w:rsidRPr="002019E5">
        <w:rPr>
          <w:b/>
        </w:rPr>
        <w:t xml:space="preserve">", Le </w:t>
      </w:r>
      <w:proofErr w:type="spellStart"/>
      <w:r w:rsidRPr="002019E5">
        <w:rPr>
          <w:b/>
        </w:rPr>
        <w:t>centurion</w:t>
      </w:r>
      <w:proofErr w:type="spellEnd"/>
      <w:r w:rsidRPr="002019E5">
        <w:rPr>
          <w:b/>
        </w:rPr>
        <w:t>, Paris, 1974</w:t>
      </w:r>
    </w:p>
    <w:sectPr w:rsidR="00924A4B" w:rsidRPr="002019E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A7EA3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19E5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9672B"/>
    <w:rsid w:val="002A1FB2"/>
    <w:rsid w:val="002B0F8E"/>
    <w:rsid w:val="002D0ED6"/>
    <w:rsid w:val="002D58B4"/>
    <w:rsid w:val="002D5929"/>
    <w:rsid w:val="002E397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53D20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E745A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08A1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37DAA"/>
    <w:rsid w:val="0094729A"/>
    <w:rsid w:val="00957E74"/>
    <w:rsid w:val="009672FE"/>
    <w:rsid w:val="0097418F"/>
    <w:rsid w:val="00977BF9"/>
    <w:rsid w:val="009B7B26"/>
    <w:rsid w:val="009B7D31"/>
    <w:rsid w:val="009C341C"/>
    <w:rsid w:val="009D12CD"/>
    <w:rsid w:val="009D14C7"/>
    <w:rsid w:val="009E19CE"/>
    <w:rsid w:val="009E19D3"/>
    <w:rsid w:val="009E3A8C"/>
    <w:rsid w:val="009E44A0"/>
    <w:rsid w:val="009F61EB"/>
    <w:rsid w:val="00A04227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861F8"/>
    <w:rsid w:val="00A92197"/>
    <w:rsid w:val="00A94500"/>
    <w:rsid w:val="00AC4584"/>
    <w:rsid w:val="00AC7057"/>
    <w:rsid w:val="00AD0275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1377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2AA6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278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395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727D1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54" TargetMode="External"/><Relationship Id="rId13" Type="http://schemas.openxmlformats.org/officeDocument/2006/relationships/hyperlink" Target="https://fr.wikipedia.org/w/index.php?title=Germaine_Gahery&amp;action=edit&amp;redlink=1" TargetMode="External"/><Relationship Id="rId18" Type="http://schemas.openxmlformats.org/officeDocument/2006/relationships/hyperlink" Target="https://fr.wikipedia.org/wiki/Louis_Bouy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fr.wikipedia.org/wiki/Essertines-en-Donzy" TargetMode="External"/><Relationship Id="rId12" Type="http://schemas.openxmlformats.org/officeDocument/2006/relationships/hyperlink" Target="https://fr.wikipedia.org/wiki/L%C3%A9on-Arthur_Elchinger" TargetMode="External"/><Relationship Id="rId17" Type="http://schemas.openxmlformats.org/officeDocument/2006/relationships/hyperlink" Target="https://fr.wikipedia.org/wiki/Odon_Cas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Romano_Guardin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1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Albert_Gelin" TargetMode="External"/><Relationship Id="rId10" Type="http://schemas.openxmlformats.org/officeDocument/2006/relationships/hyperlink" Target="https://fr.wikipedia.org/wiki/1957" TargetMode="External"/><Relationship Id="rId19" Type="http://schemas.openxmlformats.org/officeDocument/2006/relationships/hyperlink" Target="https://fr.wikipedia.org/wiki/H%C3%A9l%C3%A8ne_Lubienska_de_Lenv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/index.php?title=Centre_national_de_l%E2%80%99Enseignement_religieux&amp;action=edit&amp;redlink=1" TargetMode="External"/><Relationship Id="rId14" Type="http://schemas.openxmlformats.org/officeDocument/2006/relationships/hyperlink" Target="https://fr.wikipedia.org/wiki/Maurice_Landrieu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2019-07-30T05:37:00Z</dcterms:created>
  <dcterms:modified xsi:type="dcterms:W3CDTF">2019-07-30T05:37:00Z</dcterms:modified>
</cp:coreProperties>
</file>