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950" w:rsidRPr="00920A53" w:rsidRDefault="00435950" w:rsidP="00E6669C">
      <w:pPr>
        <w:pStyle w:val="NormalWeb"/>
        <w:jc w:val="center"/>
        <w:rPr>
          <w:rFonts w:ascii="Arial" w:hAnsi="Arial" w:cs="Arial"/>
          <w:b/>
          <w:color w:val="FF0000"/>
          <w:sz w:val="36"/>
          <w:szCs w:val="36"/>
        </w:rPr>
      </w:pPr>
      <w:r w:rsidRPr="00920A53">
        <w:rPr>
          <w:rFonts w:ascii="Arial" w:hAnsi="Arial" w:cs="Arial"/>
          <w:b/>
          <w:bCs/>
          <w:color w:val="FF0000"/>
          <w:sz w:val="36"/>
          <w:szCs w:val="36"/>
        </w:rPr>
        <w:t>José Manuel E. de Quiroga Sarmiento</w:t>
      </w:r>
      <w:r w:rsidRPr="00920A53">
        <w:rPr>
          <w:rFonts w:ascii="Arial" w:hAnsi="Arial" w:cs="Arial"/>
          <w:b/>
          <w:color w:val="FF0000"/>
          <w:sz w:val="36"/>
          <w:szCs w:val="36"/>
        </w:rPr>
        <w:t xml:space="preserve"> </w:t>
      </w:r>
      <w:r w:rsidR="007759F4">
        <w:rPr>
          <w:rFonts w:ascii="Arial" w:hAnsi="Arial" w:cs="Arial"/>
          <w:b/>
          <w:color w:val="FF0000"/>
          <w:sz w:val="36"/>
          <w:szCs w:val="36"/>
        </w:rPr>
        <w:t>*</w:t>
      </w:r>
      <w:r w:rsidRPr="00920A53">
        <w:rPr>
          <w:rFonts w:ascii="Arial" w:hAnsi="Arial" w:cs="Arial"/>
          <w:b/>
          <w:color w:val="FF0000"/>
          <w:sz w:val="36"/>
          <w:szCs w:val="36"/>
        </w:rPr>
        <w:t xml:space="preserve"> 1777-1852</w:t>
      </w:r>
    </w:p>
    <w:p w:rsidR="00435950" w:rsidRDefault="00920A53" w:rsidP="00920A53">
      <w:pPr>
        <w:pStyle w:val="NormalWeb"/>
        <w:tabs>
          <w:tab w:val="left" w:pos="6660"/>
        </w:tabs>
        <w:jc w:val="center"/>
        <w:rPr>
          <w:rFonts w:ascii="Arial" w:hAnsi="Arial" w:cs="Arial"/>
        </w:rPr>
      </w:pPr>
      <w:r>
        <w:rPr>
          <w:noProof/>
        </w:rPr>
        <w:drawing>
          <wp:inline distT="0" distB="0" distL="0" distR="0">
            <wp:extent cx="2003779" cy="23907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8313" t="44700" r="58294" b="12596"/>
                    <a:stretch>
                      <a:fillRect/>
                    </a:stretch>
                  </pic:blipFill>
                  <pic:spPr bwMode="auto">
                    <a:xfrm>
                      <a:off x="0" y="0"/>
                      <a:ext cx="2003779" cy="2390775"/>
                    </a:xfrm>
                    <a:prstGeom prst="rect">
                      <a:avLst/>
                    </a:prstGeom>
                    <a:noFill/>
                    <a:ln w="9525">
                      <a:noFill/>
                      <a:miter lim="800000"/>
                      <a:headEnd/>
                      <a:tailEnd/>
                    </a:ln>
                  </pic:spPr>
                </pic:pic>
              </a:graphicData>
            </a:graphic>
          </wp:inline>
        </w:drawing>
      </w:r>
    </w:p>
    <w:p w:rsidR="00920A53" w:rsidRPr="00920A53" w:rsidRDefault="00A9216C" w:rsidP="00920A53">
      <w:pPr>
        <w:pStyle w:val="NormalWeb"/>
        <w:jc w:val="both"/>
        <w:rPr>
          <w:rFonts w:ascii="Arial" w:hAnsi="Arial" w:cs="Arial"/>
          <w:b/>
          <w:color w:val="FF0000"/>
        </w:rPr>
      </w:pPr>
      <w:r>
        <w:rPr>
          <w:rFonts w:ascii="Arial" w:hAnsi="Arial" w:cs="Arial"/>
          <w:b/>
          <w:color w:val="FF0000"/>
        </w:rPr>
        <w:t xml:space="preserve">    </w:t>
      </w:r>
      <w:r w:rsidR="00920A53" w:rsidRPr="00920A53">
        <w:rPr>
          <w:rFonts w:ascii="Arial" w:hAnsi="Arial" w:cs="Arial"/>
          <w:b/>
          <w:color w:val="FF0000"/>
        </w:rPr>
        <w:t>Un Obisp</w:t>
      </w:r>
      <w:r>
        <w:rPr>
          <w:rFonts w:ascii="Arial" w:hAnsi="Arial" w:cs="Arial"/>
          <w:b/>
          <w:color w:val="FF0000"/>
        </w:rPr>
        <w:t xml:space="preserve">o </w:t>
      </w:r>
      <w:r w:rsidR="00920A53">
        <w:rPr>
          <w:rFonts w:ascii="Arial" w:hAnsi="Arial" w:cs="Arial"/>
          <w:b/>
          <w:color w:val="FF0000"/>
        </w:rPr>
        <w:t>que se metió</w:t>
      </w:r>
      <w:r>
        <w:rPr>
          <w:rFonts w:ascii="Arial" w:hAnsi="Arial" w:cs="Arial"/>
          <w:b/>
          <w:color w:val="FF0000"/>
        </w:rPr>
        <w:t xml:space="preserve"> en polí</w:t>
      </w:r>
      <w:r w:rsidR="00920A53" w:rsidRPr="00920A53">
        <w:rPr>
          <w:rFonts w:ascii="Arial" w:hAnsi="Arial" w:cs="Arial"/>
          <w:b/>
          <w:color w:val="FF0000"/>
        </w:rPr>
        <w:t>tica y tuvo que elegir entre su labor profesional y sus a</w:t>
      </w:r>
      <w:r w:rsidR="00920A53" w:rsidRPr="00920A53">
        <w:rPr>
          <w:rFonts w:ascii="Arial" w:hAnsi="Arial" w:cs="Arial"/>
          <w:b/>
          <w:color w:val="FF0000"/>
        </w:rPr>
        <w:t>r</w:t>
      </w:r>
      <w:r w:rsidR="00920A53" w:rsidRPr="00920A53">
        <w:rPr>
          <w:rFonts w:ascii="Arial" w:hAnsi="Arial" w:cs="Arial"/>
          <w:b/>
          <w:color w:val="FF0000"/>
        </w:rPr>
        <w:t>dores de independencia, pue</w:t>
      </w:r>
      <w:r w:rsidR="00920A53">
        <w:rPr>
          <w:rFonts w:ascii="Arial" w:hAnsi="Arial" w:cs="Arial"/>
          <w:b/>
          <w:color w:val="FF0000"/>
        </w:rPr>
        <w:t>s era</w:t>
      </w:r>
      <w:r>
        <w:rPr>
          <w:rFonts w:ascii="Arial" w:hAnsi="Arial" w:cs="Arial"/>
          <w:b/>
          <w:color w:val="FF0000"/>
        </w:rPr>
        <w:t>n</w:t>
      </w:r>
      <w:r w:rsidR="00920A53">
        <w:rPr>
          <w:rFonts w:ascii="Arial" w:hAnsi="Arial" w:cs="Arial"/>
          <w:b/>
          <w:color w:val="FF0000"/>
        </w:rPr>
        <w:t xml:space="preserve"> los tiempos en que los país</w:t>
      </w:r>
      <w:r w:rsidR="00920A53" w:rsidRPr="00920A53">
        <w:rPr>
          <w:rFonts w:ascii="Arial" w:hAnsi="Arial" w:cs="Arial"/>
          <w:b/>
          <w:color w:val="FF0000"/>
        </w:rPr>
        <w:t>es ameri</w:t>
      </w:r>
      <w:r w:rsidR="00920A53">
        <w:rPr>
          <w:rFonts w:ascii="Arial" w:hAnsi="Arial" w:cs="Arial"/>
          <w:b/>
          <w:color w:val="FF0000"/>
        </w:rPr>
        <w:t>c</w:t>
      </w:r>
      <w:r w:rsidR="00920A53" w:rsidRPr="00920A53">
        <w:rPr>
          <w:rFonts w:ascii="Arial" w:hAnsi="Arial" w:cs="Arial"/>
          <w:b/>
          <w:color w:val="FF0000"/>
        </w:rPr>
        <w:t>ano</w:t>
      </w:r>
      <w:r w:rsidR="00920A53">
        <w:rPr>
          <w:rFonts w:ascii="Arial" w:hAnsi="Arial" w:cs="Arial"/>
          <w:b/>
          <w:color w:val="FF0000"/>
        </w:rPr>
        <w:t>s</w:t>
      </w:r>
      <w:r w:rsidR="00920A53" w:rsidRPr="00920A53">
        <w:rPr>
          <w:rFonts w:ascii="Arial" w:hAnsi="Arial" w:cs="Arial"/>
          <w:b/>
          <w:color w:val="FF0000"/>
        </w:rPr>
        <w:t xml:space="preserve"> acced</w:t>
      </w:r>
      <w:r w:rsidR="00920A53">
        <w:rPr>
          <w:rFonts w:ascii="Arial" w:hAnsi="Arial" w:cs="Arial"/>
          <w:b/>
          <w:color w:val="FF0000"/>
        </w:rPr>
        <w:t>í</w:t>
      </w:r>
      <w:r w:rsidR="00920A53" w:rsidRPr="00920A53">
        <w:rPr>
          <w:rFonts w:ascii="Arial" w:hAnsi="Arial" w:cs="Arial"/>
          <w:b/>
          <w:color w:val="FF0000"/>
        </w:rPr>
        <w:t>a</w:t>
      </w:r>
      <w:r w:rsidR="00920A53">
        <w:rPr>
          <w:rFonts w:ascii="Arial" w:hAnsi="Arial" w:cs="Arial"/>
          <w:b/>
          <w:color w:val="FF0000"/>
        </w:rPr>
        <w:t>n</w:t>
      </w:r>
      <w:r w:rsidR="00920A53" w:rsidRPr="00920A53">
        <w:rPr>
          <w:rFonts w:ascii="Arial" w:hAnsi="Arial" w:cs="Arial"/>
          <w:b/>
          <w:color w:val="FF0000"/>
        </w:rPr>
        <w:t xml:space="preserve"> a la independencia de la metr</w:t>
      </w:r>
      <w:r>
        <w:rPr>
          <w:rFonts w:ascii="Arial" w:hAnsi="Arial" w:cs="Arial"/>
          <w:b/>
          <w:color w:val="FF0000"/>
        </w:rPr>
        <w:t>ó</w:t>
      </w:r>
      <w:r w:rsidR="00920A53" w:rsidRPr="00920A53">
        <w:rPr>
          <w:rFonts w:ascii="Arial" w:hAnsi="Arial" w:cs="Arial"/>
          <w:b/>
          <w:color w:val="FF0000"/>
        </w:rPr>
        <w:t>poli</w:t>
      </w:r>
      <w:r w:rsidR="00920A53">
        <w:rPr>
          <w:rFonts w:ascii="Arial" w:hAnsi="Arial" w:cs="Arial"/>
          <w:b/>
          <w:color w:val="FF0000"/>
        </w:rPr>
        <w:t xml:space="preserve"> españ</w:t>
      </w:r>
      <w:r w:rsidR="00920A53" w:rsidRPr="00920A53">
        <w:rPr>
          <w:rFonts w:ascii="Arial" w:hAnsi="Arial" w:cs="Arial"/>
          <w:b/>
          <w:color w:val="FF0000"/>
        </w:rPr>
        <w:t>ola. Puso muc</w:t>
      </w:r>
      <w:r w:rsidR="00920A53">
        <w:rPr>
          <w:rFonts w:ascii="Arial" w:hAnsi="Arial" w:cs="Arial"/>
          <w:b/>
          <w:color w:val="FF0000"/>
        </w:rPr>
        <w:t>ho interé</w:t>
      </w:r>
      <w:r w:rsidR="00920A53" w:rsidRPr="00920A53">
        <w:rPr>
          <w:rFonts w:ascii="Arial" w:hAnsi="Arial" w:cs="Arial"/>
          <w:b/>
          <w:color w:val="FF0000"/>
        </w:rPr>
        <w:t>s en las ob</w:t>
      </w:r>
      <w:r w:rsidR="00920A53">
        <w:rPr>
          <w:rFonts w:ascii="Arial" w:hAnsi="Arial" w:cs="Arial"/>
          <w:b/>
          <w:color w:val="FF0000"/>
        </w:rPr>
        <w:t>r</w:t>
      </w:r>
      <w:r w:rsidR="00920A53" w:rsidRPr="00920A53">
        <w:rPr>
          <w:rFonts w:ascii="Arial" w:hAnsi="Arial" w:cs="Arial"/>
          <w:b/>
          <w:color w:val="FF0000"/>
        </w:rPr>
        <w:t>as de caridad y s</w:t>
      </w:r>
      <w:r w:rsidR="00920A53" w:rsidRPr="00920A53">
        <w:rPr>
          <w:rFonts w:ascii="Arial" w:hAnsi="Arial" w:cs="Arial"/>
          <w:b/>
          <w:color w:val="FF0000"/>
        </w:rPr>
        <w:t>o</w:t>
      </w:r>
      <w:r w:rsidR="00920A53" w:rsidRPr="00920A53">
        <w:rPr>
          <w:rFonts w:ascii="Arial" w:hAnsi="Arial" w:cs="Arial"/>
          <w:b/>
          <w:color w:val="FF0000"/>
        </w:rPr>
        <w:t xml:space="preserve">bre todo </w:t>
      </w:r>
      <w:r>
        <w:rPr>
          <w:rFonts w:ascii="Arial" w:hAnsi="Arial" w:cs="Arial"/>
          <w:b/>
          <w:color w:val="FF0000"/>
        </w:rPr>
        <w:t>en la</w:t>
      </w:r>
      <w:r w:rsidR="00920A53" w:rsidRPr="00920A53">
        <w:rPr>
          <w:rFonts w:ascii="Arial" w:hAnsi="Arial" w:cs="Arial"/>
          <w:b/>
          <w:color w:val="FF0000"/>
        </w:rPr>
        <w:t xml:space="preserve"> edu</w:t>
      </w:r>
      <w:r w:rsidR="00920A53">
        <w:rPr>
          <w:rFonts w:ascii="Arial" w:hAnsi="Arial" w:cs="Arial"/>
          <w:b/>
          <w:color w:val="FF0000"/>
        </w:rPr>
        <w:t>c</w:t>
      </w:r>
      <w:r w:rsidR="00920A53" w:rsidRPr="00920A53">
        <w:rPr>
          <w:rFonts w:ascii="Arial" w:hAnsi="Arial" w:cs="Arial"/>
          <w:b/>
          <w:color w:val="FF0000"/>
        </w:rPr>
        <w:t>a</w:t>
      </w:r>
      <w:r w:rsidR="00920A53">
        <w:rPr>
          <w:rFonts w:ascii="Arial" w:hAnsi="Arial" w:cs="Arial"/>
          <w:b/>
          <w:color w:val="FF0000"/>
        </w:rPr>
        <w:t>c</w:t>
      </w:r>
      <w:r w:rsidR="00920A53" w:rsidRPr="00920A53">
        <w:rPr>
          <w:rFonts w:ascii="Arial" w:hAnsi="Arial" w:cs="Arial"/>
          <w:b/>
          <w:color w:val="FF0000"/>
        </w:rPr>
        <w:t>ión cristia</w:t>
      </w:r>
      <w:r w:rsidR="00920A53">
        <w:rPr>
          <w:rFonts w:ascii="Arial" w:hAnsi="Arial" w:cs="Arial"/>
          <w:b/>
          <w:color w:val="FF0000"/>
        </w:rPr>
        <w:t>na, pero sintió</w:t>
      </w:r>
      <w:r w:rsidR="00920A53" w:rsidRPr="00920A53">
        <w:rPr>
          <w:rFonts w:ascii="Arial" w:hAnsi="Arial" w:cs="Arial"/>
          <w:b/>
          <w:color w:val="FF0000"/>
        </w:rPr>
        <w:t xml:space="preserve"> li</w:t>
      </w:r>
      <w:r w:rsidR="00920A53">
        <w:rPr>
          <w:rFonts w:ascii="Arial" w:hAnsi="Arial" w:cs="Arial"/>
          <w:b/>
          <w:color w:val="FF0000"/>
        </w:rPr>
        <w:t>mi</w:t>
      </w:r>
      <w:r w:rsidR="00920A53" w:rsidRPr="00920A53">
        <w:rPr>
          <w:rFonts w:ascii="Arial" w:hAnsi="Arial" w:cs="Arial"/>
          <w:b/>
          <w:color w:val="FF0000"/>
        </w:rPr>
        <w:t xml:space="preserve">tado </w:t>
      </w:r>
      <w:r w:rsidR="00920A53">
        <w:rPr>
          <w:rFonts w:ascii="Arial" w:hAnsi="Arial" w:cs="Arial"/>
          <w:b/>
          <w:color w:val="FF0000"/>
        </w:rPr>
        <w:t xml:space="preserve">su trabajo apostólico </w:t>
      </w:r>
      <w:r w:rsidR="00920A53" w:rsidRPr="00920A53">
        <w:rPr>
          <w:rFonts w:ascii="Arial" w:hAnsi="Arial" w:cs="Arial"/>
          <w:b/>
          <w:color w:val="FF0000"/>
        </w:rPr>
        <w:t>por los co</w:t>
      </w:r>
      <w:r w:rsidR="00920A53" w:rsidRPr="00920A53">
        <w:rPr>
          <w:rFonts w:ascii="Arial" w:hAnsi="Arial" w:cs="Arial"/>
          <w:b/>
          <w:color w:val="FF0000"/>
        </w:rPr>
        <w:t>m</w:t>
      </w:r>
      <w:r w:rsidR="00920A53" w:rsidRPr="00920A53">
        <w:rPr>
          <w:rFonts w:ascii="Arial" w:hAnsi="Arial" w:cs="Arial"/>
          <w:b/>
          <w:color w:val="FF0000"/>
        </w:rPr>
        <w:t>promisos que le fueron sa</w:t>
      </w:r>
      <w:r w:rsidR="00920A53">
        <w:rPr>
          <w:rFonts w:ascii="Arial" w:hAnsi="Arial" w:cs="Arial"/>
          <w:b/>
          <w:color w:val="FF0000"/>
        </w:rPr>
        <w:t>li</w:t>
      </w:r>
      <w:r w:rsidR="00920A53" w:rsidRPr="00920A53">
        <w:rPr>
          <w:rFonts w:ascii="Arial" w:hAnsi="Arial" w:cs="Arial"/>
          <w:b/>
          <w:color w:val="FF0000"/>
        </w:rPr>
        <w:t>endo</w:t>
      </w:r>
      <w:r w:rsidR="00920A53">
        <w:rPr>
          <w:rFonts w:ascii="Arial" w:hAnsi="Arial" w:cs="Arial"/>
          <w:b/>
          <w:color w:val="FF0000"/>
        </w:rPr>
        <w:t xml:space="preserve"> y no le correspondían</w:t>
      </w:r>
      <w:r w:rsidR="00920A53" w:rsidRPr="00920A53">
        <w:rPr>
          <w:rFonts w:ascii="Arial" w:hAnsi="Arial" w:cs="Arial"/>
          <w:b/>
          <w:color w:val="FF0000"/>
        </w:rPr>
        <w:t>. Es digno de ser imit</w:t>
      </w:r>
      <w:r w:rsidR="00920A53">
        <w:rPr>
          <w:rFonts w:ascii="Arial" w:hAnsi="Arial" w:cs="Arial"/>
          <w:b/>
          <w:color w:val="FF0000"/>
        </w:rPr>
        <w:t>a</w:t>
      </w:r>
      <w:r w:rsidR="00920A53" w:rsidRPr="00920A53">
        <w:rPr>
          <w:rFonts w:ascii="Arial" w:hAnsi="Arial" w:cs="Arial"/>
          <w:b/>
          <w:color w:val="FF0000"/>
        </w:rPr>
        <w:t>do en lo que mira a su labor de obispo piadoso, pero no en lo</w:t>
      </w:r>
      <w:r w:rsidR="00920A53">
        <w:rPr>
          <w:rFonts w:ascii="Arial" w:hAnsi="Arial" w:cs="Arial"/>
          <w:b/>
          <w:color w:val="FF0000"/>
        </w:rPr>
        <w:t xml:space="preserve"> que</w:t>
      </w:r>
      <w:r w:rsidR="00920A53" w:rsidRPr="00920A53">
        <w:rPr>
          <w:rFonts w:ascii="Arial" w:hAnsi="Arial" w:cs="Arial"/>
          <w:b/>
          <w:color w:val="FF0000"/>
        </w:rPr>
        <w:t xml:space="preserve"> afecta a una labor terrena que no le compet</w:t>
      </w:r>
      <w:r w:rsidR="00920A53">
        <w:rPr>
          <w:rFonts w:ascii="Arial" w:hAnsi="Arial" w:cs="Arial"/>
          <w:b/>
          <w:color w:val="FF0000"/>
        </w:rPr>
        <w:t>í</w:t>
      </w:r>
      <w:r w:rsidR="00920A53" w:rsidRPr="00920A53">
        <w:rPr>
          <w:rFonts w:ascii="Arial" w:hAnsi="Arial" w:cs="Arial"/>
          <w:b/>
          <w:color w:val="FF0000"/>
        </w:rPr>
        <w:t xml:space="preserve">a por su </w:t>
      </w:r>
      <w:r>
        <w:rPr>
          <w:rFonts w:ascii="Arial" w:hAnsi="Arial" w:cs="Arial"/>
          <w:b/>
          <w:color w:val="FF0000"/>
        </w:rPr>
        <w:t xml:space="preserve">personalidad </w:t>
      </w:r>
      <w:r w:rsidR="00920A53" w:rsidRPr="00920A53">
        <w:rPr>
          <w:rFonts w:ascii="Arial" w:hAnsi="Arial" w:cs="Arial"/>
          <w:b/>
          <w:color w:val="FF0000"/>
        </w:rPr>
        <w:t>religio</w:t>
      </w:r>
      <w:r w:rsidR="00920A53">
        <w:rPr>
          <w:rFonts w:ascii="Arial" w:hAnsi="Arial" w:cs="Arial"/>
          <w:b/>
          <w:color w:val="FF0000"/>
        </w:rPr>
        <w:t>s</w:t>
      </w:r>
      <w:r w:rsidR="00920A53" w:rsidRPr="00920A53">
        <w:rPr>
          <w:rFonts w:ascii="Arial" w:hAnsi="Arial" w:cs="Arial"/>
          <w:b/>
          <w:color w:val="FF0000"/>
        </w:rPr>
        <w:t>a</w:t>
      </w:r>
      <w:r>
        <w:rPr>
          <w:rFonts w:ascii="Arial" w:hAnsi="Arial" w:cs="Arial"/>
          <w:b/>
          <w:color w:val="FF0000"/>
        </w:rPr>
        <w:t>, aunque fuera justificada por lograr evitar la viole</w:t>
      </w:r>
      <w:r>
        <w:rPr>
          <w:rFonts w:ascii="Arial" w:hAnsi="Arial" w:cs="Arial"/>
          <w:b/>
          <w:color w:val="FF0000"/>
        </w:rPr>
        <w:t>n</w:t>
      </w:r>
      <w:r>
        <w:rPr>
          <w:rFonts w:ascii="Arial" w:hAnsi="Arial" w:cs="Arial"/>
          <w:b/>
          <w:color w:val="FF0000"/>
        </w:rPr>
        <w:t>cia  y la sangre en las diversas ocasiones en que se jugó con la vida de las personas.</w:t>
      </w:r>
    </w:p>
    <w:p w:rsidR="00E6669C" w:rsidRPr="00435950" w:rsidRDefault="00A9216C" w:rsidP="00435950">
      <w:pPr>
        <w:pStyle w:val="NormalWeb"/>
        <w:jc w:val="both"/>
        <w:rPr>
          <w:rFonts w:ascii="Arial" w:hAnsi="Arial" w:cs="Arial"/>
          <w:b/>
        </w:rPr>
      </w:pPr>
      <w:r>
        <w:rPr>
          <w:rFonts w:ascii="Arial" w:hAnsi="Arial" w:cs="Arial"/>
          <w:b/>
        </w:rPr>
        <w:t xml:space="preserve">    Nació</w:t>
      </w:r>
      <w:r w:rsidR="00920A53">
        <w:rPr>
          <w:rFonts w:ascii="Arial" w:hAnsi="Arial" w:cs="Arial"/>
          <w:b/>
        </w:rPr>
        <w:t xml:space="preserve"> en </w:t>
      </w:r>
      <w:hyperlink r:id="rId9" w:tooltip="San Juan (Argentina)" w:history="1">
        <w:r w:rsidR="00435950" w:rsidRPr="00435950">
          <w:rPr>
            <w:rStyle w:val="Hipervnculo"/>
            <w:rFonts w:ascii="Arial" w:hAnsi="Arial" w:cs="Arial"/>
            <w:b/>
            <w:color w:val="auto"/>
            <w:u w:val="none"/>
          </w:rPr>
          <w:t>San Juan (Argentina)</w:t>
        </w:r>
      </w:hyperlink>
      <w:r w:rsidR="00920A53">
        <w:rPr>
          <w:rFonts w:ascii="Arial" w:hAnsi="Arial" w:cs="Arial"/>
          <w:b/>
        </w:rPr>
        <w:t xml:space="preserve"> el</w:t>
      </w:r>
      <w:r w:rsidR="00435950" w:rsidRPr="00435950">
        <w:rPr>
          <w:rFonts w:ascii="Arial" w:hAnsi="Arial" w:cs="Arial"/>
          <w:b/>
        </w:rPr>
        <w:t xml:space="preserve"> </w:t>
      </w:r>
      <w:hyperlink r:id="rId10" w:tooltip="1 de junio" w:history="1">
        <w:r w:rsidR="00435950" w:rsidRPr="00435950">
          <w:rPr>
            <w:rStyle w:val="Hipervnculo"/>
            <w:rFonts w:ascii="Arial" w:hAnsi="Arial" w:cs="Arial"/>
            <w:b/>
            <w:color w:val="auto"/>
            <w:u w:val="none"/>
          </w:rPr>
          <w:t>1 de junio</w:t>
        </w:r>
      </w:hyperlink>
      <w:r w:rsidR="00435950" w:rsidRPr="00435950">
        <w:rPr>
          <w:rFonts w:ascii="Arial" w:hAnsi="Arial" w:cs="Arial"/>
          <w:b/>
        </w:rPr>
        <w:t xml:space="preserve"> de </w:t>
      </w:r>
      <w:hyperlink r:id="rId11" w:tooltip="1777" w:history="1">
        <w:r w:rsidR="00435950" w:rsidRPr="00435950">
          <w:rPr>
            <w:rStyle w:val="Hipervnculo"/>
            <w:rFonts w:ascii="Arial" w:hAnsi="Arial" w:cs="Arial"/>
            <w:b/>
            <w:color w:val="auto"/>
            <w:u w:val="none"/>
          </w:rPr>
          <w:t>1777</w:t>
        </w:r>
      </w:hyperlink>
      <w:r>
        <w:t xml:space="preserve"> </w:t>
      </w:r>
      <w:r w:rsidRPr="00A9216C">
        <w:rPr>
          <w:rFonts w:ascii="Arial" w:hAnsi="Arial" w:cs="Arial"/>
          <w:b/>
        </w:rPr>
        <w:t>y murió el</w:t>
      </w:r>
      <w:r w:rsidR="00435950" w:rsidRPr="00A9216C">
        <w:rPr>
          <w:rFonts w:ascii="Arial" w:hAnsi="Arial" w:cs="Arial"/>
          <w:b/>
        </w:rPr>
        <w:t xml:space="preserve"> </w:t>
      </w:r>
      <w:hyperlink r:id="rId12" w:tooltip="25 de enero" w:history="1">
        <w:r w:rsidR="00435950" w:rsidRPr="00435950">
          <w:rPr>
            <w:rStyle w:val="Hipervnculo"/>
            <w:rFonts w:ascii="Arial" w:hAnsi="Arial" w:cs="Arial"/>
            <w:b/>
            <w:color w:val="auto"/>
            <w:u w:val="none"/>
          </w:rPr>
          <w:t>25 de enero</w:t>
        </w:r>
      </w:hyperlink>
      <w:r w:rsidR="00435950" w:rsidRPr="00435950">
        <w:rPr>
          <w:rFonts w:ascii="Arial" w:hAnsi="Arial" w:cs="Arial"/>
          <w:b/>
        </w:rPr>
        <w:t xml:space="preserve"> de </w:t>
      </w:r>
      <w:hyperlink r:id="rId13" w:tooltip="1852" w:history="1">
        <w:r w:rsidR="00435950" w:rsidRPr="00435950">
          <w:rPr>
            <w:rStyle w:val="Hipervnculo"/>
            <w:rFonts w:ascii="Arial" w:hAnsi="Arial" w:cs="Arial"/>
            <w:b/>
            <w:color w:val="auto"/>
            <w:u w:val="none"/>
          </w:rPr>
          <w:t>1852</w:t>
        </w:r>
      </w:hyperlink>
      <w:r>
        <w:t xml:space="preserve">. </w:t>
      </w:r>
      <w:r>
        <w:rPr>
          <w:rFonts w:ascii="Arial" w:hAnsi="Arial" w:cs="Arial"/>
          <w:b/>
        </w:rPr>
        <w:t>Fu</w:t>
      </w:r>
      <w:r w:rsidR="00435950" w:rsidRPr="00435950">
        <w:rPr>
          <w:rFonts w:ascii="Arial" w:hAnsi="Arial" w:cs="Arial"/>
          <w:b/>
        </w:rPr>
        <w:t xml:space="preserve">e un sacerdote católico argentino, que ejerció como </w:t>
      </w:r>
      <w:hyperlink r:id="rId14" w:tooltip="Arquidiócesis de San Juan de Cuyo" w:history="1">
        <w:r w:rsidR="00435950" w:rsidRPr="00435950">
          <w:rPr>
            <w:rStyle w:val="Hipervnculo"/>
            <w:rFonts w:ascii="Arial" w:hAnsi="Arial" w:cs="Arial"/>
            <w:b/>
            <w:color w:val="auto"/>
            <w:u w:val="none"/>
          </w:rPr>
          <w:t>obispo de San Juan de Cuyo</w:t>
        </w:r>
      </w:hyperlink>
      <w:r w:rsidR="00435950" w:rsidRPr="00435950">
        <w:rPr>
          <w:rFonts w:ascii="Arial" w:hAnsi="Arial" w:cs="Arial"/>
          <w:b/>
        </w:rPr>
        <w:t xml:space="preserve"> entre 1837 y 1852, y también fue </w:t>
      </w:r>
      <w:hyperlink r:id="rId15" w:tooltip="Anexo:Gobernadores de San Juan" w:history="1">
        <w:r w:rsidR="00435950" w:rsidRPr="00435950">
          <w:rPr>
            <w:rStyle w:val="Hipervnculo"/>
            <w:rFonts w:ascii="Arial" w:hAnsi="Arial" w:cs="Arial"/>
            <w:b/>
            <w:color w:val="auto"/>
            <w:u w:val="none"/>
          </w:rPr>
          <w:t>gobernador de esa provincia</w:t>
        </w:r>
      </w:hyperlink>
      <w:r w:rsidR="00435950" w:rsidRPr="00435950">
        <w:rPr>
          <w:rFonts w:ascii="Arial" w:hAnsi="Arial" w:cs="Arial"/>
          <w:b/>
        </w:rPr>
        <w:t xml:space="preserve"> entre septiembre y octubre de 184</w:t>
      </w:r>
      <w:r w:rsidR="00435950">
        <w:rPr>
          <w:rFonts w:ascii="Arial" w:hAnsi="Arial" w:cs="Arial"/>
          <w:b/>
        </w:rPr>
        <w:t>7</w:t>
      </w:r>
    </w:p>
    <w:p w:rsidR="00435950" w:rsidRPr="00435950" w:rsidRDefault="00435950" w:rsidP="00435950">
      <w:pPr>
        <w:pStyle w:val="NormalWeb"/>
        <w:jc w:val="both"/>
        <w:rPr>
          <w:rFonts w:ascii="Arial" w:hAnsi="Arial" w:cs="Arial"/>
          <w:b/>
        </w:rPr>
      </w:pPr>
      <w:r>
        <w:rPr>
          <w:rFonts w:ascii="Arial" w:hAnsi="Arial" w:cs="Arial"/>
          <w:b/>
        </w:rPr>
        <w:t xml:space="preserve">   </w:t>
      </w:r>
      <w:r w:rsidR="00920A53">
        <w:rPr>
          <w:rFonts w:ascii="Arial" w:hAnsi="Arial" w:cs="Arial"/>
          <w:b/>
        </w:rPr>
        <w:t>E</w:t>
      </w:r>
      <w:r>
        <w:rPr>
          <w:rFonts w:ascii="Arial" w:hAnsi="Arial" w:cs="Arial"/>
          <w:b/>
        </w:rPr>
        <w:t>ra hi</w:t>
      </w:r>
      <w:r w:rsidRPr="00435950">
        <w:rPr>
          <w:rFonts w:ascii="Arial" w:hAnsi="Arial" w:cs="Arial"/>
          <w:b/>
        </w:rPr>
        <w:t xml:space="preserve">jo de José Ignacio Quiroga Sarmiento y de Juana Isabel </w:t>
      </w:r>
      <w:proofErr w:type="spellStart"/>
      <w:r w:rsidRPr="00435950">
        <w:rPr>
          <w:rFonts w:ascii="Arial" w:hAnsi="Arial" w:cs="Arial"/>
          <w:b/>
        </w:rPr>
        <w:t>Funes</w:t>
      </w:r>
      <w:proofErr w:type="spellEnd"/>
      <w:r w:rsidR="00A9216C">
        <w:rPr>
          <w:rFonts w:ascii="Arial" w:hAnsi="Arial" w:cs="Arial"/>
          <w:b/>
        </w:rPr>
        <w:t>. S</w:t>
      </w:r>
      <w:r w:rsidRPr="00435950">
        <w:rPr>
          <w:rFonts w:ascii="Arial" w:hAnsi="Arial" w:cs="Arial"/>
          <w:b/>
        </w:rPr>
        <w:t>e ordenó sacerd</w:t>
      </w:r>
      <w:r w:rsidRPr="00435950">
        <w:rPr>
          <w:rFonts w:ascii="Arial" w:hAnsi="Arial" w:cs="Arial"/>
          <w:b/>
        </w:rPr>
        <w:t>o</w:t>
      </w:r>
      <w:r w:rsidRPr="00435950">
        <w:rPr>
          <w:rFonts w:ascii="Arial" w:hAnsi="Arial" w:cs="Arial"/>
          <w:b/>
        </w:rPr>
        <w:t>te en su ciudad natal en el año 1801, ocupando cargos menores en la Iglesia Matriz de la ciudad hasta 1815, año en que fue designado Cura Rector de la misma. En tal carácter c</w:t>
      </w:r>
      <w:r w:rsidRPr="00435950">
        <w:rPr>
          <w:rFonts w:ascii="Arial" w:hAnsi="Arial" w:cs="Arial"/>
          <w:b/>
        </w:rPr>
        <w:t>o</w:t>
      </w:r>
      <w:r w:rsidRPr="00435950">
        <w:rPr>
          <w:rFonts w:ascii="Arial" w:hAnsi="Arial" w:cs="Arial"/>
          <w:b/>
        </w:rPr>
        <w:t xml:space="preserve">laboró con el general </w:t>
      </w:r>
      <w:hyperlink r:id="rId16" w:tooltip="José de San Martín" w:history="1">
        <w:r w:rsidRPr="00435950">
          <w:rPr>
            <w:rStyle w:val="Hipervnculo"/>
            <w:rFonts w:ascii="Arial" w:hAnsi="Arial" w:cs="Arial"/>
            <w:b/>
            <w:color w:val="auto"/>
            <w:u w:val="none"/>
          </w:rPr>
          <w:t>San Martín</w:t>
        </w:r>
      </w:hyperlink>
      <w:r w:rsidRPr="00435950">
        <w:rPr>
          <w:rFonts w:ascii="Arial" w:hAnsi="Arial" w:cs="Arial"/>
          <w:b/>
        </w:rPr>
        <w:t xml:space="preserve"> en la preparación del </w:t>
      </w:r>
      <w:hyperlink r:id="rId17" w:tooltip="Ejército de los Andes" w:history="1">
        <w:r w:rsidRPr="00435950">
          <w:rPr>
            <w:rStyle w:val="Hipervnculo"/>
            <w:rFonts w:ascii="Arial" w:hAnsi="Arial" w:cs="Arial"/>
            <w:b/>
            <w:color w:val="auto"/>
            <w:u w:val="none"/>
          </w:rPr>
          <w:t>Ejército de los Andes</w:t>
        </w:r>
      </w:hyperlink>
      <w:r w:rsidRPr="00435950">
        <w:rPr>
          <w:rFonts w:ascii="Arial" w:hAnsi="Arial" w:cs="Arial"/>
          <w:b/>
        </w:rPr>
        <w:t xml:space="preserve"> y dedicó gra</w:t>
      </w:r>
      <w:r w:rsidRPr="00435950">
        <w:rPr>
          <w:rFonts w:ascii="Arial" w:hAnsi="Arial" w:cs="Arial"/>
          <w:b/>
        </w:rPr>
        <w:t>n</w:t>
      </w:r>
      <w:r w:rsidRPr="00435950">
        <w:rPr>
          <w:rFonts w:ascii="Arial" w:hAnsi="Arial" w:cs="Arial"/>
          <w:b/>
        </w:rPr>
        <w:t>des esfuerzos a la restauración del templo a su cargo; en 1824 levantó una segunda torre.</w:t>
      </w:r>
      <w:r w:rsidR="00A9216C" w:rsidRPr="00435950">
        <w:rPr>
          <w:rFonts w:ascii="Arial" w:hAnsi="Arial" w:cs="Arial"/>
          <w:b/>
        </w:rPr>
        <w:t xml:space="preserve"> </w:t>
      </w:r>
      <w:r w:rsidRPr="00435950">
        <w:rPr>
          <w:rFonts w:ascii="Arial" w:hAnsi="Arial" w:cs="Arial"/>
          <w:b/>
        </w:rPr>
        <w:t xml:space="preserve">​ </w:t>
      </w:r>
    </w:p>
    <w:p w:rsidR="00435950" w:rsidRPr="00435950" w:rsidRDefault="00435950" w:rsidP="00435950">
      <w:pPr>
        <w:pStyle w:val="NormalWeb"/>
        <w:jc w:val="both"/>
        <w:rPr>
          <w:rFonts w:ascii="Arial" w:hAnsi="Arial" w:cs="Arial"/>
          <w:b/>
        </w:rPr>
      </w:pPr>
      <w:r>
        <w:rPr>
          <w:rFonts w:ascii="Arial" w:hAnsi="Arial" w:cs="Arial"/>
          <w:b/>
        </w:rPr>
        <w:t xml:space="preserve">   </w:t>
      </w:r>
      <w:r w:rsidRPr="00435950">
        <w:rPr>
          <w:rFonts w:ascii="Arial" w:hAnsi="Arial" w:cs="Arial"/>
          <w:b/>
        </w:rPr>
        <w:t>Tuvo una activa participación política, en particular en las revueltas que llevaron a la a</w:t>
      </w:r>
      <w:r w:rsidRPr="00435950">
        <w:rPr>
          <w:rFonts w:ascii="Arial" w:hAnsi="Arial" w:cs="Arial"/>
          <w:b/>
        </w:rPr>
        <w:t>u</w:t>
      </w:r>
      <w:r w:rsidRPr="00435950">
        <w:rPr>
          <w:rFonts w:ascii="Arial" w:hAnsi="Arial" w:cs="Arial"/>
          <w:b/>
        </w:rPr>
        <w:t xml:space="preserve">tonomía de la </w:t>
      </w:r>
      <w:hyperlink r:id="rId18" w:tooltip="Provincia de San Juan" w:history="1">
        <w:r w:rsidRPr="00435950">
          <w:rPr>
            <w:rStyle w:val="Hipervnculo"/>
            <w:rFonts w:ascii="Arial" w:hAnsi="Arial" w:cs="Arial"/>
            <w:b/>
            <w:color w:val="auto"/>
            <w:u w:val="none"/>
          </w:rPr>
          <w:t>provincia de San Juan</w:t>
        </w:r>
      </w:hyperlink>
      <w:r w:rsidRPr="00435950">
        <w:rPr>
          <w:rFonts w:ascii="Arial" w:hAnsi="Arial" w:cs="Arial"/>
          <w:b/>
        </w:rPr>
        <w:t xml:space="preserve"> y a la firma del Tratado de las Lagunas de </w:t>
      </w:r>
      <w:proofErr w:type="spellStart"/>
      <w:r w:rsidRPr="00435950">
        <w:rPr>
          <w:rFonts w:ascii="Arial" w:hAnsi="Arial" w:cs="Arial"/>
          <w:b/>
        </w:rPr>
        <w:t>Guanac</w:t>
      </w:r>
      <w:r w:rsidRPr="00435950">
        <w:rPr>
          <w:rFonts w:ascii="Arial" w:hAnsi="Arial" w:cs="Arial"/>
          <w:b/>
        </w:rPr>
        <w:t>a</w:t>
      </w:r>
      <w:r w:rsidRPr="00435950">
        <w:rPr>
          <w:rFonts w:ascii="Arial" w:hAnsi="Arial" w:cs="Arial"/>
          <w:b/>
        </w:rPr>
        <w:t>che</w:t>
      </w:r>
      <w:proofErr w:type="spellEnd"/>
      <w:r w:rsidRPr="00435950">
        <w:rPr>
          <w:rFonts w:ascii="Arial" w:hAnsi="Arial" w:cs="Arial"/>
          <w:b/>
        </w:rPr>
        <w:t xml:space="preserve">. Si bien no tuvo ninguna actuación durante la revolución "de los clérigos" de 1825, volvió a participar en actividades políticas en 1827, integrando una junta de vecinos que nombró gobernador a </w:t>
      </w:r>
      <w:hyperlink r:id="rId19" w:tooltip="Manuel Quiroga Carril" w:history="1">
        <w:r w:rsidRPr="00435950">
          <w:rPr>
            <w:rStyle w:val="Hipervnculo"/>
            <w:rFonts w:ascii="Arial" w:hAnsi="Arial" w:cs="Arial"/>
            <w:b/>
            <w:color w:val="auto"/>
            <w:u w:val="none"/>
          </w:rPr>
          <w:t>Manuel Quiroga Carril</w:t>
        </w:r>
      </w:hyperlink>
      <w:r w:rsidRPr="00435950">
        <w:rPr>
          <w:rFonts w:ascii="Arial" w:hAnsi="Arial" w:cs="Arial"/>
          <w:b/>
        </w:rPr>
        <w:t xml:space="preserve">, aliado del </w:t>
      </w:r>
      <w:hyperlink r:id="rId20" w:tooltip="Caudillo" w:history="1">
        <w:r w:rsidRPr="00435950">
          <w:rPr>
            <w:rStyle w:val="Hipervnculo"/>
            <w:rFonts w:ascii="Arial" w:hAnsi="Arial" w:cs="Arial"/>
            <w:b/>
            <w:color w:val="auto"/>
            <w:u w:val="none"/>
          </w:rPr>
          <w:t>caudillo</w:t>
        </w:r>
      </w:hyperlink>
      <w:r w:rsidRPr="00435950">
        <w:rPr>
          <w:rFonts w:ascii="Arial" w:hAnsi="Arial" w:cs="Arial"/>
          <w:b/>
        </w:rPr>
        <w:t xml:space="preserve"> </w:t>
      </w:r>
      <w:hyperlink r:id="rId21" w:tooltip="Partido Federal (Argentina)" w:history="1">
        <w:r w:rsidRPr="00435950">
          <w:rPr>
            <w:rStyle w:val="Hipervnculo"/>
            <w:rFonts w:ascii="Arial" w:hAnsi="Arial" w:cs="Arial"/>
            <w:b/>
            <w:color w:val="auto"/>
            <w:u w:val="none"/>
          </w:rPr>
          <w:t>federal</w:t>
        </w:r>
      </w:hyperlink>
      <w:r w:rsidRPr="00435950">
        <w:rPr>
          <w:rFonts w:ascii="Arial" w:hAnsi="Arial" w:cs="Arial"/>
          <w:b/>
        </w:rPr>
        <w:t xml:space="preserve"> </w:t>
      </w:r>
      <w:hyperlink r:id="rId22" w:tooltip="Facundo Quiroga" w:history="1">
        <w:r w:rsidRPr="00435950">
          <w:rPr>
            <w:rStyle w:val="Hipervnculo"/>
            <w:rFonts w:ascii="Arial" w:hAnsi="Arial" w:cs="Arial"/>
            <w:b/>
            <w:color w:val="auto"/>
            <w:u w:val="none"/>
          </w:rPr>
          <w:t>Facundo Quiroga</w:t>
        </w:r>
      </w:hyperlink>
      <w:r w:rsidRPr="00435950">
        <w:rPr>
          <w:rFonts w:ascii="Arial" w:hAnsi="Arial" w:cs="Arial"/>
          <w:b/>
        </w:rPr>
        <w:t xml:space="preserve">, pariente de ambos. Se mantuvo al margen de la </w:t>
      </w:r>
      <w:hyperlink r:id="rId23" w:tooltip="Segunda guerra entre unitarios y federales en el interior" w:history="1">
        <w:r w:rsidRPr="00435950">
          <w:rPr>
            <w:rStyle w:val="Hipervnculo"/>
            <w:rFonts w:ascii="Arial" w:hAnsi="Arial" w:cs="Arial"/>
            <w:b/>
            <w:color w:val="auto"/>
            <w:u w:val="none"/>
          </w:rPr>
          <w:t>guerra civil de 19</w:t>
        </w:r>
        <w:r w:rsidR="00920A53">
          <w:rPr>
            <w:rStyle w:val="Hipervnculo"/>
            <w:rFonts w:ascii="Arial" w:hAnsi="Arial" w:cs="Arial"/>
            <w:b/>
            <w:color w:val="auto"/>
            <w:u w:val="none"/>
          </w:rPr>
          <w:t>8</w:t>
        </w:r>
        <w:r w:rsidRPr="00435950">
          <w:rPr>
            <w:rStyle w:val="Hipervnculo"/>
            <w:rFonts w:ascii="Arial" w:hAnsi="Arial" w:cs="Arial"/>
            <w:b/>
            <w:color w:val="auto"/>
            <w:u w:val="none"/>
          </w:rPr>
          <w:t>9-1</w:t>
        </w:r>
        <w:r w:rsidR="00920A53">
          <w:rPr>
            <w:rStyle w:val="Hipervnculo"/>
            <w:rFonts w:ascii="Arial" w:hAnsi="Arial" w:cs="Arial"/>
            <w:b/>
            <w:color w:val="auto"/>
            <w:u w:val="none"/>
          </w:rPr>
          <w:t>8</w:t>
        </w:r>
        <w:r w:rsidRPr="00435950">
          <w:rPr>
            <w:rStyle w:val="Hipervnculo"/>
            <w:rFonts w:ascii="Arial" w:hAnsi="Arial" w:cs="Arial"/>
            <w:b/>
            <w:color w:val="auto"/>
            <w:u w:val="none"/>
          </w:rPr>
          <w:t>31</w:t>
        </w:r>
      </w:hyperlink>
      <w:r w:rsidRPr="00435950">
        <w:rPr>
          <w:rFonts w:ascii="Arial" w:hAnsi="Arial" w:cs="Arial"/>
          <w:b/>
        </w:rPr>
        <w:t xml:space="preserve">. Colaboró con Fray </w:t>
      </w:r>
      <w:hyperlink r:id="rId24" w:tooltip="Justo Santa María de Oro" w:history="1">
        <w:r w:rsidRPr="00435950">
          <w:rPr>
            <w:rStyle w:val="Hipervnculo"/>
            <w:rFonts w:ascii="Arial" w:hAnsi="Arial" w:cs="Arial"/>
            <w:b/>
            <w:color w:val="auto"/>
            <w:u w:val="none"/>
          </w:rPr>
          <w:t>Justo Santa María de Oro</w:t>
        </w:r>
      </w:hyperlink>
      <w:r w:rsidRPr="00435950">
        <w:rPr>
          <w:rFonts w:ascii="Arial" w:hAnsi="Arial" w:cs="Arial"/>
          <w:b/>
        </w:rPr>
        <w:t xml:space="preserve"> cuando éste fue nombrado </w:t>
      </w:r>
      <w:hyperlink r:id="rId25" w:tooltip="Arquidiócesis de San Juan de Cuyo" w:history="1">
        <w:r w:rsidRPr="00435950">
          <w:rPr>
            <w:rStyle w:val="Hipervnculo"/>
            <w:rFonts w:ascii="Arial" w:hAnsi="Arial" w:cs="Arial"/>
            <w:b/>
            <w:color w:val="auto"/>
            <w:u w:val="none"/>
          </w:rPr>
          <w:t>obispo de San Juan de Cuyo</w:t>
        </w:r>
      </w:hyperlink>
      <w:r w:rsidRPr="00435950">
        <w:rPr>
          <w:rFonts w:ascii="Arial" w:hAnsi="Arial" w:cs="Arial"/>
          <w:b/>
        </w:rPr>
        <w:t xml:space="preserve">, y en 1935 éste lo nombró </w:t>
      </w:r>
      <w:hyperlink r:id="rId26" w:tooltip="Deán" w:history="1">
        <w:r w:rsidRPr="00435950">
          <w:rPr>
            <w:rStyle w:val="Hipervnculo"/>
            <w:rFonts w:ascii="Arial" w:hAnsi="Arial" w:cs="Arial"/>
            <w:b/>
            <w:color w:val="auto"/>
            <w:u w:val="none"/>
          </w:rPr>
          <w:t>deán</w:t>
        </w:r>
      </w:hyperlink>
      <w:r w:rsidRPr="00435950">
        <w:rPr>
          <w:rFonts w:ascii="Arial" w:hAnsi="Arial" w:cs="Arial"/>
          <w:b/>
        </w:rPr>
        <w:t xml:space="preserve"> de la Catedral. ​ </w:t>
      </w:r>
    </w:p>
    <w:p w:rsidR="00435950" w:rsidRPr="00435950" w:rsidRDefault="00435950" w:rsidP="00435950">
      <w:pPr>
        <w:pStyle w:val="NormalWeb"/>
        <w:jc w:val="both"/>
        <w:rPr>
          <w:rFonts w:ascii="Arial" w:hAnsi="Arial" w:cs="Arial"/>
          <w:b/>
        </w:rPr>
      </w:pPr>
      <w:r>
        <w:rPr>
          <w:rFonts w:ascii="Arial" w:hAnsi="Arial" w:cs="Arial"/>
          <w:b/>
        </w:rPr>
        <w:t xml:space="preserve">    </w:t>
      </w:r>
      <w:r w:rsidRPr="00435950">
        <w:rPr>
          <w:rFonts w:ascii="Arial" w:hAnsi="Arial" w:cs="Arial"/>
          <w:b/>
        </w:rPr>
        <w:t xml:space="preserve">Cuando estaba </w:t>
      </w:r>
      <w:r w:rsidR="00920A53">
        <w:rPr>
          <w:rFonts w:ascii="Arial" w:hAnsi="Arial" w:cs="Arial"/>
          <w:b/>
        </w:rPr>
        <w:t>a punto</w:t>
      </w:r>
      <w:r w:rsidRPr="00435950">
        <w:rPr>
          <w:rFonts w:ascii="Arial" w:hAnsi="Arial" w:cs="Arial"/>
          <w:b/>
        </w:rPr>
        <w:t xml:space="preserve"> morir, el obispo </w:t>
      </w:r>
      <w:proofErr w:type="spellStart"/>
      <w:r w:rsidR="00A9216C">
        <w:rPr>
          <w:rFonts w:ascii="Arial" w:hAnsi="Arial" w:cs="Arial"/>
          <w:b/>
        </w:rPr>
        <w:t>Mns</w:t>
      </w:r>
      <w:proofErr w:type="spellEnd"/>
      <w:r w:rsidR="00A9216C">
        <w:rPr>
          <w:rFonts w:ascii="Arial" w:hAnsi="Arial" w:cs="Arial"/>
          <w:b/>
        </w:rPr>
        <w:t xml:space="preserve"> </w:t>
      </w:r>
      <w:r w:rsidRPr="00435950">
        <w:rPr>
          <w:rFonts w:ascii="Arial" w:hAnsi="Arial" w:cs="Arial"/>
          <w:b/>
        </w:rPr>
        <w:t xml:space="preserve">Oro pidió al gobernador </w:t>
      </w:r>
      <w:hyperlink r:id="rId27" w:tooltip="Nazario Benavídez" w:history="1">
        <w:r w:rsidRPr="00435950">
          <w:rPr>
            <w:rStyle w:val="Hipervnculo"/>
            <w:rFonts w:ascii="Arial" w:hAnsi="Arial" w:cs="Arial"/>
            <w:b/>
            <w:color w:val="auto"/>
            <w:u w:val="none"/>
          </w:rPr>
          <w:t xml:space="preserve">Nazario </w:t>
        </w:r>
        <w:proofErr w:type="spellStart"/>
        <w:r w:rsidRPr="00435950">
          <w:rPr>
            <w:rStyle w:val="Hipervnculo"/>
            <w:rFonts w:ascii="Arial" w:hAnsi="Arial" w:cs="Arial"/>
            <w:b/>
            <w:color w:val="auto"/>
            <w:u w:val="none"/>
          </w:rPr>
          <w:t>Benavídez</w:t>
        </w:r>
        <w:proofErr w:type="spellEnd"/>
      </w:hyperlink>
      <w:r w:rsidRPr="00435950">
        <w:rPr>
          <w:rFonts w:ascii="Arial" w:hAnsi="Arial" w:cs="Arial"/>
          <w:b/>
        </w:rPr>
        <w:t xml:space="preserve"> que lo propusiera para ser su sucesor, cosa que éste efectivamente hizo. A pe</w:t>
      </w:r>
      <w:r>
        <w:rPr>
          <w:rFonts w:ascii="Arial" w:hAnsi="Arial" w:cs="Arial"/>
          <w:b/>
        </w:rPr>
        <w:t>tición</w:t>
      </w:r>
      <w:r w:rsidRPr="00435950">
        <w:rPr>
          <w:rFonts w:ascii="Arial" w:hAnsi="Arial" w:cs="Arial"/>
          <w:b/>
        </w:rPr>
        <w:t xml:space="preserve"> del gobierno provincial, el </w:t>
      </w:r>
      <w:hyperlink r:id="rId28" w:tooltip="Papa" w:history="1">
        <w:r w:rsidRPr="00435950">
          <w:rPr>
            <w:rStyle w:val="Hipervnculo"/>
            <w:rFonts w:ascii="Arial" w:hAnsi="Arial" w:cs="Arial"/>
            <w:b/>
            <w:color w:val="auto"/>
            <w:u w:val="none"/>
          </w:rPr>
          <w:t>papa</w:t>
        </w:r>
      </w:hyperlink>
      <w:r w:rsidRPr="00435950">
        <w:rPr>
          <w:rFonts w:ascii="Arial" w:hAnsi="Arial" w:cs="Arial"/>
          <w:b/>
        </w:rPr>
        <w:t xml:space="preserve"> </w:t>
      </w:r>
      <w:hyperlink r:id="rId29" w:tooltip="Gregorio XVI" w:history="1">
        <w:r w:rsidRPr="00435950">
          <w:rPr>
            <w:rStyle w:val="Hipervnculo"/>
            <w:rFonts w:ascii="Arial" w:hAnsi="Arial" w:cs="Arial"/>
            <w:b/>
            <w:color w:val="auto"/>
            <w:u w:val="none"/>
          </w:rPr>
          <w:t>Gregorio XVI</w:t>
        </w:r>
      </w:hyperlink>
      <w:r w:rsidRPr="00435950">
        <w:rPr>
          <w:rFonts w:ascii="Arial" w:hAnsi="Arial" w:cs="Arial"/>
          <w:b/>
        </w:rPr>
        <w:t xml:space="preserve"> lo nombró obispo de San Juan de Cuyo el 19 de mayo de 1837. Pero el gobernador de la </w:t>
      </w:r>
      <w:hyperlink r:id="rId30" w:tooltip="Provincia de Buenos Aires" w:history="1">
        <w:r w:rsidRPr="00435950">
          <w:rPr>
            <w:rStyle w:val="Hipervnculo"/>
            <w:rFonts w:ascii="Arial" w:hAnsi="Arial" w:cs="Arial"/>
            <w:b/>
            <w:color w:val="auto"/>
            <w:u w:val="none"/>
          </w:rPr>
          <w:t>provincia de Buenos Aires</w:t>
        </w:r>
      </w:hyperlink>
      <w:r w:rsidRPr="00435950">
        <w:rPr>
          <w:rFonts w:ascii="Arial" w:hAnsi="Arial" w:cs="Arial"/>
          <w:b/>
        </w:rPr>
        <w:t>, a quien las demás pr</w:t>
      </w:r>
      <w:r w:rsidRPr="00435950">
        <w:rPr>
          <w:rFonts w:ascii="Arial" w:hAnsi="Arial" w:cs="Arial"/>
          <w:b/>
        </w:rPr>
        <w:t>o</w:t>
      </w:r>
      <w:r w:rsidRPr="00435950">
        <w:rPr>
          <w:rFonts w:ascii="Arial" w:hAnsi="Arial" w:cs="Arial"/>
          <w:b/>
        </w:rPr>
        <w:t xml:space="preserve">vincias habían encargado el manejo de las relaciones exteriores de su país, juzgó que la nominación de los candidatos a obispos era potestad suya ya que el </w:t>
      </w:r>
      <w:hyperlink r:id="rId31" w:tooltip="Patronato de Indias" w:history="1">
        <w:r w:rsidRPr="00435950">
          <w:rPr>
            <w:rStyle w:val="Hipervnculo"/>
            <w:rFonts w:ascii="Arial" w:hAnsi="Arial" w:cs="Arial"/>
            <w:b/>
            <w:color w:val="auto"/>
            <w:u w:val="none"/>
          </w:rPr>
          <w:t>patronato de Indias</w:t>
        </w:r>
      </w:hyperlink>
      <w:r w:rsidRPr="00435950">
        <w:rPr>
          <w:rFonts w:ascii="Arial" w:hAnsi="Arial" w:cs="Arial"/>
          <w:b/>
        </w:rPr>
        <w:t xml:space="preserve"> era una atribución ligada a las relaciones exteriores. Por ello —a pesar de que </w:t>
      </w:r>
      <w:proofErr w:type="spellStart"/>
      <w:r w:rsidRPr="00435950">
        <w:rPr>
          <w:rFonts w:ascii="Arial" w:hAnsi="Arial" w:cs="Arial"/>
          <w:b/>
        </w:rPr>
        <w:t>Benavídez</w:t>
      </w:r>
      <w:proofErr w:type="spellEnd"/>
      <w:r w:rsidRPr="00435950">
        <w:rPr>
          <w:rFonts w:ascii="Arial" w:hAnsi="Arial" w:cs="Arial"/>
          <w:b/>
        </w:rPr>
        <w:t xml:space="preserve"> era su aliado, e incluso había llegado al gobierno por influencia suya— Rosas retuvo la </w:t>
      </w:r>
      <w:hyperlink r:id="rId32" w:tooltip="Bula" w:history="1">
        <w:r w:rsidRPr="00435950">
          <w:rPr>
            <w:rStyle w:val="Hipervnculo"/>
            <w:rFonts w:ascii="Arial" w:hAnsi="Arial" w:cs="Arial"/>
            <w:b/>
            <w:color w:val="auto"/>
            <w:u w:val="none"/>
          </w:rPr>
          <w:t>b</w:t>
        </w:r>
        <w:r w:rsidRPr="00435950">
          <w:rPr>
            <w:rStyle w:val="Hipervnculo"/>
            <w:rFonts w:ascii="Arial" w:hAnsi="Arial" w:cs="Arial"/>
            <w:b/>
            <w:color w:val="auto"/>
            <w:u w:val="none"/>
          </w:rPr>
          <w:t>u</w:t>
        </w:r>
        <w:r w:rsidRPr="00435950">
          <w:rPr>
            <w:rStyle w:val="Hipervnculo"/>
            <w:rFonts w:ascii="Arial" w:hAnsi="Arial" w:cs="Arial"/>
            <w:b/>
            <w:color w:val="auto"/>
            <w:u w:val="none"/>
          </w:rPr>
          <w:t>la</w:t>
        </w:r>
      </w:hyperlink>
      <w:r w:rsidRPr="00435950">
        <w:rPr>
          <w:rFonts w:ascii="Arial" w:hAnsi="Arial" w:cs="Arial"/>
          <w:b/>
        </w:rPr>
        <w:t xml:space="preserve"> que nombraba obispo a Quiroga Sarmiento, de modo que éste debió continuar ejercie</w:t>
      </w:r>
      <w:r w:rsidRPr="00435950">
        <w:rPr>
          <w:rFonts w:ascii="Arial" w:hAnsi="Arial" w:cs="Arial"/>
          <w:b/>
        </w:rPr>
        <w:t>n</w:t>
      </w:r>
      <w:r w:rsidRPr="00435950">
        <w:rPr>
          <w:rFonts w:ascii="Arial" w:hAnsi="Arial" w:cs="Arial"/>
          <w:b/>
        </w:rPr>
        <w:t xml:space="preserve">do como deán de la catedral. ​ </w:t>
      </w:r>
    </w:p>
    <w:p w:rsidR="00435950" w:rsidRPr="00435950" w:rsidRDefault="00435950" w:rsidP="00435950">
      <w:pPr>
        <w:pStyle w:val="NormalWeb"/>
        <w:jc w:val="both"/>
        <w:rPr>
          <w:rFonts w:ascii="Arial" w:hAnsi="Arial" w:cs="Arial"/>
          <w:b/>
        </w:rPr>
      </w:pPr>
      <w:r>
        <w:rPr>
          <w:rFonts w:ascii="Arial" w:hAnsi="Arial" w:cs="Arial"/>
          <w:b/>
        </w:rPr>
        <w:lastRenderedPageBreak/>
        <w:t xml:space="preserve">    </w:t>
      </w:r>
      <w:r w:rsidRPr="00435950">
        <w:rPr>
          <w:rFonts w:ascii="Arial" w:hAnsi="Arial" w:cs="Arial"/>
          <w:b/>
        </w:rPr>
        <w:t xml:space="preserve">Al estallar una nueva serie de guerras civiles, finalmente Rosas ordenó liberar la bula con el nombramiento de Quiroga Carril, aunque autorizó a las provincias de </w:t>
      </w:r>
      <w:hyperlink r:id="rId33" w:tooltip="Provincia de Mendoza" w:history="1">
        <w:r w:rsidRPr="00435950">
          <w:rPr>
            <w:rStyle w:val="Hipervnculo"/>
            <w:rFonts w:ascii="Arial" w:hAnsi="Arial" w:cs="Arial"/>
            <w:b/>
            <w:color w:val="auto"/>
            <w:u w:val="none"/>
          </w:rPr>
          <w:t>Mendoza</w:t>
        </w:r>
      </w:hyperlink>
      <w:r w:rsidRPr="00435950">
        <w:rPr>
          <w:rFonts w:ascii="Arial" w:hAnsi="Arial" w:cs="Arial"/>
          <w:b/>
        </w:rPr>
        <w:t xml:space="preserve"> y </w:t>
      </w:r>
      <w:hyperlink r:id="rId34" w:tooltip="Provincia de San Luis" w:history="1">
        <w:r w:rsidRPr="00435950">
          <w:rPr>
            <w:rStyle w:val="Hipervnculo"/>
            <w:rFonts w:ascii="Arial" w:hAnsi="Arial" w:cs="Arial"/>
            <w:b/>
            <w:color w:val="auto"/>
            <w:u w:val="none"/>
          </w:rPr>
          <w:t>San Luis</w:t>
        </w:r>
      </w:hyperlink>
      <w:r w:rsidRPr="00435950">
        <w:rPr>
          <w:rFonts w:ascii="Arial" w:hAnsi="Arial" w:cs="Arial"/>
          <w:b/>
        </w:rPr>
        <w:t xml:space="preserve"> a decidir por sí mismas si someterse a la autoridad de la nueva diócesis o no. ​ Quir</w:t>
      </w:r>
      <w:r w:rsidRPr="00435950">
        <w:rPr>
          <w:rFonts w:ascii="Arial" w:hAnsi="Arial" w:cs="Arial"/>
          <w:b/>
        </w:rPr>
        <w:t>o</w:t>
      </w:r>
      <w:r w:rsidRPr="00435950">
        <w:rPr>
          <w:rFonts w:ascii="Arial" w:hAnsi="Arial" w:cs="Arial"/>
          <w:b/>
        </w:rPr>
        <w:t xml:space="preserve">ga Sarmiento se apresuró a cruzar a </w:t>
      </w:r>
      <w:hyperlink r:id="rId35" w:tooltip="Santiago de Chile" w:history="1">
        <w:r w:rsidRPr="00435950">
          <w:rPr>
            <w:rStyle w:val="Hipervnculo"/>
            <w:rFonts w:ascii="Arial" w:hAnsi="Arial" w:cs="Arial"/>
            <w:b/>
            <w:color w:val="auto"/>
            <w:u w:val="none"/>
          </w:rPr>
          <w:t>Santiago de Chile</w:t>
        </w:r>
      </w:hyperlink>
      <w:r w:rsidRPr="00435950">
        <w:rPr>
          <w:rFonts w:ascii="Arial" w:hAnsi="Arial" w:cs="Arial"/>
          <w:b/>
        </w:rPr>
        <w:t xml:space="preserve">, donde fue ordenado obispo por monseñor </w:t>
      </w:r>
      <w:hyperlink r:id="rId36" w:tooltip="Manuel Vicuña Larraín" w:history="1">
        <w:r w:rsidRPr="00435950">
          <w:rPr>
            <w:rStyle w:val="Hipervnculo"/>
            <w:rFonts w:ascii="Arial" w:hAnsi="Arial" w:cs="Arial"/>
            <w:b/>
            <w:color w:val="auto"/>
            <w:u w:val="none"/>
          </w:rPr>
          <w:t>Manuel Vicuña Larraín</w:t>
        </w:r>
      </w:hyperlink>
      <w:r w:rsidRPr="00435950">
        <w:rPr>
          <w:rFonts w:ascii="Arial" w:hAnsi="Arial" w:cs="Arial"/>
          <w:b/>
        </w:rPr>
        <w:t xml:space="preserve">, obispo titular de esa ciudad, el 29 de marzo de 1840. De regreso a su sede episcopal se dedicó a la reorganización de la misma, donde restableció la Casa de misericordia de San Juan de Dios. En 1839 presidió la comisión protectora de la educación. ​ </w:t>
      </w:r>
    </w:p>
    <w:p w:rsidR="00435950" w:rsidRDefault="00435950" w:rsidP="00435950">
      <w:pPr>
        <w:pStyle w:val="NormalWeb"/>
        <w:jc w:val="both"/>
        <w:rPr>
          <w:rFonts w:ascii="Arial" w:hAnsi="Arial" w:cs="Arial"/>
          <w:b/>
        </w:rPr>
      </w:pPr>
      <w:r>
        <w:rPr>
          <w:rFonts w:ascii="Arial" w:hAnsi="Arial" w:cs="Arial"/>
          <w:b/>
        </w:rPr>
        <w:t xml:space="preserve">    </w:t>
      </w:r>
      <w:r w:rsidRPr="00435950">
        <w:rPr>
          <w:rFonts w:ascii="Arial" w:hAnsi="Arial" w:cs="Arial"/>
          <w:b/>
        </w:rPr>
        <w:t xml:space="preserve">Durante la compleja guerra civil desatada por la </w:t>
      </w:r>
      <w:hyperlink r:id="rId37" w:tooltip="Coalición del Norte" w:history="1">
        <w:r w:rsidRPr="00435950">
          <w:rPr>
            <w:rStyle w:val="Hipervnculo"/>
            <w:rFonts w:ascii="Arial" w:hAnsi="Arial" w:cs="Arial"/>
            <w:b/>
            <w:color w:val="auto"/>
            <w:u w:val="none"/>
          </w:rPr>
          <w:t>Coalición del Norte</w:t>
        </w:r>
      </w:hyperlink>
      <w:r w:rsidRPr="00435950">
        <w:rPr>
          <w:rFonts w:ascii="Arial" w:hAnsi="Arial" w:cs="Arial"/>
          <w:b/>
        </w:rPr>
        <w:t xml:space="preserve"> contra la política de Rosas, la ciudad de San Juan fue invadida en dos oportunidades por fuerzas </w:t>
      </w:r>
      <w:hyperlink r:id="rId38" w:tooltip="Partido Unitario" w:history="1">
        <w:r w:rsidRPr="00435950">
          <w:rPr>
            <w:rStyle w:val="Hipervnculo"/>
            <w:rFonts w:ascii="Arial" w:hAnsi="Arial" w:cs="Arial"/>
            <w:b/>
            <w:color w:val="auto"/>
            <w:u w:val="none"/>
          </w:rPr>
          <w:t>unitarias</w:t>
        </w:r>
      </w:hyperlink>
      <w:r w:rsidRPr="00435950">
        <w:rPr>
          <w:rFonts w:ascii="Arial" w:hAnsi="Arial" w:cs="Arial"/>
          <w:b/>
        </w:rPr>
        <w:t xml:space="preserve">, al mando respectivamente de </w:t>
      </w:r>
      <w:hyperlink r:id="rId39" w:tooltip="Mariano Acha" w:history="1">
        <w:r w:rsidRPr="00435950">
          <w:rPr>
            <w:rStyle w:val="Hipervnculo"/>
            <w:rFonts w:ascii="Arial" w:hAnsi="Arial" w:cs="Arial"/>
            <w:b/>
            <w:color w:val="auto"/>
            <w:u w:val="none"/>
          </w:rPr>
          <w:t xml:space="preserve">Mariano </w:t>
        </w:r>
        <w:proofErr w:type="spellStart"/>
        <w:r w:rsidRPr="00435950">
          <w:rPr>
            <w:rStyle w:val="Hipervnculo"/>
            <w:rFonts w:ascii="Arial" w:hAnsi="Arial" w:cs="Arial"/>
            <w:b/>
            <w:color w:val="auto"/>
            <w:u w:val="none"/>
          </w:rPr>
          <w:t>Acha</w:t>
        </w:r>
        <w:proofErr w:type="spellEnd"/>
      </w:hyperlink>
      <w:r w:rsidRPr="00435950">
        <w:rPr>
          <w:rFonts w:ascii="Arial" w:hAnsi="Arial" w:cs="Arial"/>
          <w:b/>
        </w:rPr>
        <w:t xml:space="preserve"> y </w:t>
      </w:r>
      <w:hyperlink r:id="rId40" w:tooltip="Gregorio Aráoz de Lamadrid" w:history="1">
        <w:r w:rsidRPr="00435950">
          <w:rPr>
            <w:rStyle w:val="Hipervnculo"/>
            <w:rFonts w:ascii="Arial" w:hAnsi="Arial" w:cs="Arial"/>
            <w:b/>
            <w:color w:val="auto"/>
            <w:u w:val="none"/>
          </w:rPr>
          <w:t>Gregorio Aráoz de Lamadrid</w:t>
        </w:r>
      </w:hyperlink>
      <w:r w:rsidRPr="00435950">
        <w:rPr>
          <w:rFonts w:ascii="Arial" w:hAnsi="Arial" w:cs="Arial"/>
          <w:b/>
        </w:rPr>
        <w:t>, mientras el g</w:t>
      </w:r>
      <w:r w:rsidRPr="00435950">
        <w:rPr>
          <w:rFonts w:ascii="Arial" w:hAnsi="Arial" w:cs="Arial"/>
          <w:b/>
        </w:rPr>
        <w:t>o</w:t>
      </w:r>
      <w:r w:rsidRPr="00435950">
        <w:rPr>
          <w:rFonts w:ascii="Arial" w:hAnsi="Arial" w:cs="Arial"/>
          <w:b/>
        </w:rPr>
        <w:t xml:space="preserve">bernador </w:t>
      </w:r>
      <w:proofErr w:type="spellStart"/>
      <w:r w:rsidRPr="00435950">
        <w:rPr>
          <w:rFonts w:ascii="Arial" w:hAnsi="Arial" w:cs="Arial"/>
          <w:b/>
        </w:rPr>
        <w:t>Benavídez</w:t>
      </w:r>
      <w:proofErr w:type="spellEnd"/>
      <w:r w:rsidRPr="00435950">
        <w:rPr>
          <w:rFonts w:ascii="Arial" w:hAnsi="Arial" w:cs="Arial"/>
          <w:b/>
        </w:rPr>
        <w:t xml:space="preserve"> estaba en campaña contra las fuerzas unitarias. El segundo hizo no</w:t>
      </w:r>
      <w:r w:rsidRPr="00435950">
        <w:rPr>
          <w:rFonts w:ascii="Arial" w:hAnsi="Arial" w:cs="Arial"/>
          <w:b/>
        </w:rPr>
        <w:t>m</w:t>
      </w:r>
      <w:r w:rsidRPr="00435950">
        <w:rPr>
          <w:rFonts w:ascii="Arial" w:hAnsi="Arial" w:cs="Arial"/>
          <w:b/>
        </w:rPr>
        <w:t xml:space="preserve">brar gobernador a un comerciante incapaz e intolerante llamado </w:t>
      </w:r>
      <w:hyperlink r:id="rId41" w:tooltip="Anacleto Burgoa" w:history="1">
        <w:r w:rsidRPr="00435950">
          <w:rPr>
            <w:rStyle w:val="Hipervnculo"/>
            <w:rFonts w:ascii="Arial" w:hAnsi="Arial" w:cs="Arial"/>
            <w:b/>
            <w:color w:val="auto"/>
            <w:u w:val="none"/>
          </w:rPr>
          <w:t>Anacleto Burgoa</w:t>
        </w:r>
      </w:hyperlink>
      <w:r w:rsidRPr="00435950">
        <w:rPr>
          <w:rFonts w:ascii="Arial" w:hAnsi="Arial" w:cs="Arial"/>
          <w:b/>
        </w:rPr>
        <w:t xml:space="preserve">, al que dejó al mando para retirar su ejército hacia </w:t>
      </w:r>
      <w:hyperlink r:id="rId42" w:tooltip="Ciudad de Mendoza" w:history="1">
        <w:r w:rsidRPr="00435950">
          <w:rPr>
            <w:rStyle w:val="Hipervnculo"/>
            <w:rFonts w:ascii="Arial" w:hAnsi="Arial" w:cs="Arial"/>
            <w:b/>
            <w:color w:val="auto"/>
            <w:u w:val="none"/>
          </w:rPr>
          <w:t>Mendoza</w:t>
        </w:r>
      </w:hyperlink>
      <w:r w:rsidRPr="00435950">
        <w:rPr>
          <w:rFonts w:ascii="Arial" w:hAnsi="Arial" w:cs="Arial"/>
          <w:b/>
        </w:rPr>
        <w:t xml:space="preserve">, perseguido por </w:t>
      </w:r>
      <w:proofErr w:type="spellStart"/>
      <w:r w:rsidRPr="00435950">
        <w:rPr>
          <w:rFonts w:ascii="Arial" w:hAnsi="Arial" w:cs="Arial"/>
          <w:b/>
        </w:rPr>
        <w:t>Benavídez</w:t>
      </w:r>
      <w:proofErr w:type="spellEnd"/>
      <w:r w:rsidRPr="00435950">
        <w:rPr>
          <w:rFonts w:ascii="Arial" w:hAnsi="Arial" w:cs="Arial"/>
          <w:b/>
        </w:rPr>
        <w:t>. Una r</w:t>
      </w:r>
      <w:r w:rsidRPr="00435950">
        <w:rPr>
          <w:rFonts w:ascii="Arial" w:hAnsi="Arial" w:cs="Arial"/>
          <w:b/>
        </w:rPr>
        <w:t>e</w:t>
      </w:r>
      <w:r w:rsidRPr="00435950">
        <w:rPr>
          <w:rFonts w:ascii="Arial" w:hAnsi="Arial" w:cs="Arial"/>
          <w:b/>
        </w:rPr>
        <w:t>vuelta de oficiales federales les permitió expulsar del gobierno a Burgoa, que se refugió en la casa del obispo; cuando los federales amenazaron con sacarlo a la fuerza de allí, Quir</w:t>
      </w:r>
      <w:r w:rsidRPr="00435950">
        <w:rPr>
          <w:rFonts w:ascii="Arial" w:hAnsi="Arial" w:cs="Arial"/>
          <w:b/>
        </w:rPr>
        <w:t>o</w:t>
      </w:r>
      <w:r w:rsidRPr="00435950">
        <w:rPr>
          <w:rFonts w:ascii="Arial" w:hAnsi="Arial" w:cs="Arial"/>
          <w:b/>
        </w:rPr>
        <w:t xml:space="preserve">ga Sarmiento anunció que </w:t>
      </w:r>
      <w:hyperlink r:id="rId43" w:tooltip="Excomunión" w:history="1">
        <w:r w:rsidRPr="00435950">
          <w:rPr>
            <w:rStyle w:val="Hipervnculo"/>
            <w:rFonts w:ascii="Arial" w:hAnsi="Arial" w:cs="Arial"/>
            <w:b/>
            <w:color w:val="auto"/>
            <w:u w:val="none"/>
          </w:rPr>
          <w:t>excomulgaría</w:t>
        </w:r>
      </w:hyperlink>
      <w:r w:rsidRPr="00435950">
        <w:rPr>
          <w:rFonts w:ascii="Arial" w:hAnsi="Arial" w:cs="Arial"/>
          <w:b/>
        </w:rPr>
        <w:t xml:space="preserve"> al que se atreviera a pisar su casa, con lo que salvó la vida del depuesto gobernador. </w:t>
      </w:r>
    </w:p>
    <w:p w:rsidR="00435950" w:rsidRPr="00435950" w:rsidRDefault="00435950" w:rsidP="00435950">
      <w:pPr>
        <w:pStyle w:val="NormalWeb"/>
        <w:jc w:val="both"/>
        <w:rPr>
          <w:rFonts w:ascii="Arial" w:hAnsi="Arial" w:cs="Arial"/>
          <w:b/>
        </w:rPr>
      </w:pPr>
      <w:r>
        <w:rPr>
          <w:rFonts w:ascii="Arial" w:hAnsi="Arial" w:cs="Arial"/>
          <w:b/>
        </w:rPr>
        <w:t xml:space="preserve">   </w:t>
      </w:r>
      <w:r w:rsidRPr="00435950">
        <w:rPr>
          <w:rFonts w:ascii="Arial" w:hAnsi="Arial" w:cs="Arial"/>
          <w:b/>
        </w:rPr>
        <w:t xml:space="preserve">Pero </w:t>
      </w:r>
      <w:proofErr w:type="spellStart"/>
      <w:r w:rsidRPr="00435950">
        <w:rPr>
          <w:rFonts w:ascii="Arial" w:hAnsi="Arial" w:cs="Arial"/>
          <w:b/>
        </w:rPr>
        <w:t>Benavídez</w:t>
      </w:r>
      <w:proofErr w:type="spellEnd"/>
      <w:r w:rsidRPr="00435950">
        <w:rPr>
          <w:rFonts w:ascii="Arial" w:hAnsi="Arial" w:cs="Arial"/>
          <w:b/>
        </w:rPr>
        <w:t xml:space="preserve"> estaba en campaña, y ningún oficial federal quería ocupar el gobierno, que le fue ofrecido al obispo Quiroga Sarmiento. Comprendiendo la situación, el obispo aceptó ocupar el sillón de gobernador en calidad de interino el 15 de septiembre de 1841, nombrando ministro al cura José Manuel Astorga, uno de los rebeldes de 1825. Aunque </w:t>
      </w:r>
      <w:proofErr w:type="spellStart"/>
      <w:r w:rsidRPr="00435950">
        <w:rPr>
          <w:rFonts w:ascii="Arial" w:hAnsi="Arial" w:cs="Arial"/>
          <w:b/>
        </w:rPr>
        <w:t>Benavídez</w:t>
      </w:r>
      <w:proofErr w:type="spellEnd"/>
      <w:r w:rsidRPr="00435950">
        <w:rPr>
          <w:rFonts w:ascii="Arial" w:hAnsi="Arial" w:cs="Arial"/>
          <w:b/>
        </w:rPr>
        <w:t xml:space="preserve"> envió al coronel </w:t>
      </w:r>
      <w:hyperlink r:id="rId44" w:tooltip="José María Oyuela (aún no redactado)" w:history="1">
        <w:r w:rsidRPr="00435950">
          <w:rPr>
            <w:rStyle w:val="Hipervnculo"/>
            <w:rFonts w:ascii="Arial" w:hAnsi="Arial" w:cs="Arial"/>
            <w:b/>
            <w:color w:val="auto"/>
            <w:u w:val="none"/>
          </w:rPr>
          <w:t xml:space="preserve">José María </w:t>
        </w:r>
        <w:proofErr w:type="spellStart"/>
        <w:r w:rsidRPr="00435950">
          <w:rPr>
            <w:rStyle w:val="Hipervnculo"/>
            <w:rFonts w:ascii="Arial" w:hAnsi="Arial" w:cs="Arial"/>
            <w:b/>
            <w:color w:val="auto"/>
            <w:u w:val="none"/>
          </w:rPr>
          <w:t>Oyuela</w:t>
        </w:r>
        <w:proofErr w:type="spellEnd"/>
      </w:hyperlink>
      <w:r w:rsidRPr="00435950">
        <w:rPr>
          <w:rFonts w:ascii="Arial" w:hAnsi="Arial" w:cs="Arial"/>
          <w:b/>
        </w:rPr>
        <w:t xml:space="preserve"> como su representante en el gobierno, éste prefirió dejar que el obispo siguiera como gobernador hasta el regreso del caudillo, a quien entregó el mando el 8 de octubre. ​ </w:t>
      </w:r>
    </w:p>
    <w:p w:rsidR="00435950" w:rsidRPr="00435950" w:rsidRDefault="00435950" w:rsidP="00435950">
      <w:pPr>
        <w:pStyle w:val="NormalWeb"/>
        <w:jc w:val="both"/>
        <w:rPr>
          <w:rFonts w:ascii="Arial" w:hAnsi="Arial" w:cs="Arial"/>
          <w:b/>
        </w:rPr>
      </w:pPr>
      <w:r>
        <w:rPr>
          <w:rFonts w:ascii="Arial" w:hAnsi="Arial" w:cs="Arial"/>
          <w:b/>
        </w:rPr>
        <w:t xml:space="preserve">    </w:t>
      </w:r>
      <w:r w:rsidRPr="00435950">
        <w:rPr>
          <w:rFonts w:ascii="Arial" w:hAnsi="Arial" w:cs="Arial"/>
          <w:b/>
        </w:rPr>
        <w:t xml:space="preserve">Invitó a los </w:t>
      </w:r>
      <w:hyperlink r:id="rId45" w:tooltip="Jesuitas" w:history="1">
        <w:r w:rsidRPr="00435950">
          <w:rPr>
            <w:rStyle w:val="Hipervnculo"/>
            <w:rFonts w:ascii="Arial" w:hAnsi="Arial" w:cs="Arial"/>
            <w:b/>
            <w:color w:val="auto"/>
            <w:u w:val="none"/>
          </w:rPr>
          <w:t>jesuitas</w:t>
        </w:r>
      </w:hyperlink>
      <w:r w:rsidRPr="00435950">
        <w:rPr>
          <w:rFonts w:ascii="Arial" w:hAnsi="Arial" w:cs="Arial"/>
          <w:b/>
        </w:rPr>
        <w:t xml:space="preserve"> a su diócesis y los puso al frente de un colegio secundario, aunque posteriormente debió prohibirles permanecer en ella, por presión de Rosas, que los había expulsado algún tiempo antes. ​ Creó algunas </w:t>
      </w:r>
      <w:hyperlink r:id="rId46" w:tooltip="Parroquia (religión)" w:history="1">
        <w:r w:rsidRPr="00435950">
          <w:rPr>
            <w:rStyle w:val="Hipervnculo"/>
            <w:rFonts w:ascii="Arial" w:hAnsi="Arial" w:cs="Arial"/>
            <w:b/>
            <w:color w:val="auto"/>
            <w:u w:val="none"/>
          </w:rPr>
          <w:t>parroquias</w:t>
        </w:r>
      </w:hyperlink>
      <w:r w:rsidRPr="00435950">
        <w:rPr>
          <w:rFonts w:ascii="Arial" w:hAnsi="Arial" w:cs="Arial"/>
          <w:b/>
        </w:rPr>
        <w:t xml:space="preserve">, entre ellas la de </w:t>
      </w:r>
      <w:hyperlink r:id="rId47" w:tooltip="Desamparados (San Juan)" w:history="1">
        <w:r w:rsidRPr="00435950">
          <w:rPr>
            <w:rStyle w:val="Hipervnculo"/>
            <w:rFonts w:ascii="Arial" w:hAnsi="Arial" w:cs="Arial"/>
            <w:b/>
            <w:color w:val="auto"/>
            <w:u w:val="none"/>
          </w:rPr>
          <w:t>Desamparados</w:t>
        </w:r>
      </w:hyperlink>
      <w:r w:rsidRPr="00435950">
        <w:rPr>
          <w:rFonts w:ascii="Arial" w:hAnsi="Arial" w:cs="Arial"/>
          <w:b/>
        </w:rPr>
        <w:t>;</w:t>
      </w:r>
      <w:hyperlink r:id="rId48" w:anchor="cite_note-DDC-3" w:history="1">
        <w:r w:rsidRPr="00435950">
          <w:rPr>
            <w:rStyle w:val="Hipervnculo"/>
            <w:rFonts w:ascii="Arial" w:hAnsi="Arial" w:cs="Arial"/>
            <w:b/>
            <w:color w:val="auto"/>
            <w:u w:val="none"/>
            <w:vertAlign w:val="superscript"/>
          </w:rPr>
          <w:t>3</w:t>
        </w:r>
      </w:hyperlink>
      <w:r w:rsidRPr="00435950">
        <w:rPr>
          <w:rFonts w:ascii="Arial" w:hAnsi="Arial" w:cs="Arial"/>
          <w:b/>
        </w:rPr>
        <w:t>​ sólo en los últimos años de su vida logró someter a su autoridad a las parroquias de Me</w:t>
      </w:r>
      <w:r w:rsidRPr="00435950">
        <w:rPr>
          <w:rFonts w:ascii="Arial" w:hAnsi="Arial" w:cs="Arial"/>
          <w:b/>
        </w:rPr>
        <w:t>n</w:t>
      </w:r>
      <w:r w:rsidRPr="00435950">
        <w:rPr>
          <w:rFonts w:ascii="Arial" w:hAnsi="Arial" w:cs="Arial"/>
          <w:b/>
        </w:rPr>
        <w:t xml:space="preserve">doza, negociando sus actos con el gobernador </w:t>
      </w:r>
      <w:hyperlink r:id="rId49" w:tooltip="José Félix Aldao" w:history="1">
        <w:r w:rsidRPr="00435950">
          <w:rPr>
            <w:rStyle w:val="Hipervnculo"/>
            <w:rFonts w:ascii="Arial" w:hAnsi="Arial" w:cs="Arial"/>
            <w:b/>
            <w:color w:val="auto"/>
            <w:u w:val="none"/>
          </w:rPr>
          <w:t xml:space="preserve">José Félix </w:t>
        </w:r>
        <w:proofErr w:type="spellStart"/>
        <w:r w:rsidRPr="00435950">
          <w:rPr>
            <w:rStyle w:val="Hipervnculo"/>
            <w:rFonts w:ascii="Arial" w:hAnsi="Arial" w:cs="Arial"/>
            <w:b/>
            <w:color w:val="auto"/>
            <w:u w:val="none"/>
          </w:rPr>
          <w:t>Aldao</w:t>
        </w:r>
        <w:proofErr w:type="spellEnd"/>
      </w:hyperlink>
      <w:r w:rsidRPr="00435950">
        <w:rPr>
          <w:rFonts w:ascii="Arial" w:hAnsi="Arial" w:cs="Arial"/>
          <w:b/>
        </w:rPr>
        <w:t>,</w:t>
      </w:r>
      <w:r w:rsidR="006D2E38">
        <w:rPr>
          <w:rFonts w:ascii="Arial" w:hAnsi="Arial" w:cs="Arial"/>
          <w:b/>
        </w:rPr>
        <w:t xml:space="preserve"> que era</w:t>
      </w:r>
      <w:r w:rsidRPr="00435950">
        <w:rPr>
          <w:rFonts w:ascii="Arial" w:hAnsi="Arial" w:cs="Arial"/>
          <w:b/>
        </w:rPr>
        <w:t xml:space="preserve"> un ex fraile. ​ </w:t>
      </w:r>
    </w:p>
    <w:p w:rsidR="00435950" w:rsidRDefault="00435950" w:rsidP="00435950">
      <w:pPr>
        <w:pStyle w:val="NormalWeb"/>
        <w:jc w:val="both"/>
        <w:rPr>
          <w:rFonts w:ascii="Arial" w:hAnsi="Arial" w:cs="Arial"/>
          <w:b/>
        </w:rPr>
      </w:pPr>
      <w:r w:rsidRPr="00435950">
        <w:rPr>
          <w:rFonts w:ascii="Arial" w:hAnsi="Arial" w:cs="Arial"/>
          <w:b/>
        </w:rPr>
        <w:t xml:space="preserve">Falleció en San Juan en enero de 1852. ​ </w:t>
      </w:r>
    </w:p>
    <w:p w:rsidR="006D2E38" w:rsidRPr="00273C45" w:rsidRDefault="00273C45" w:rsidP="006D2E38">
      <w:pPr>
        <w:pStyle w:val="NormalWeb"/>
        <w:rPr>
          <w:rFonts w:ascii="Arial" w:hAnsi="Arial" w:cs="Arial"/>
          <w:b/>
          <w:color w:val="FF0000"/>
          <w:sz w:val="28"/>
          <w:szCs w:val="28"/>
        </w:rPr>
      </w:pPr>
      <w:r w:rsidRPr="00273C45">
        <w:rPr>
          <w:rFonts w:ascii="Arial" w:hAnsi="Arial" w:cs="Arial"/>
          <w:b/>
          <w:color w:val="FF0000"/>
          <w:sz w:val="28"/>
          <w:szCs w:val="28"/>
        </w:rPr>
        <w:t>Un relato  al estilo argentino sobre este obispo</w:t>
      </w:r>
    </w:p>
    <w:p w:rsidR="00273C45" w:rsidRDefault="00273C45" w:rsidP="006D2E38">
      <w:pPr>
        <w:pStyle w:val="NormalWeb"/>
        <w:rPr>
          <w:rFonts w:ascii="Arial" w:hAnsi="Arial" w:cs="Arial"/>
          <w:b/>
          <w:i/>
          <w:color w:val="333333"/>
          <w:sz w:val="22"/>
          <w:szCs w:val="22"/>
        </w:rPr>
      </w:pPr>
      <w:r>
        <w:rPr>
          <w:rFonts w:ascii="Arial" w:hAnsi="Arial" w:cs="Arial"/>
          <w:b/>
          <w:i/>
          <w:color w:val="333333"/>
          <w:sz w:val="22"/>
          <w:szCs w:val="22"/>
        </w:rPr>
        <w:t xml:space="preserve">    </w:t>
      </w:r>
      <w:r w:rsidR="006D2E38" w:rsidRPr="00273C45">
        <w:rPr>
          <w:rFonts w:ascii="Arial" w:hAnsi="Arial" w:cs="Arial"/>
          <w:b/>
          <w:i/>
          <w:color w:val="333333"/>
          <w:sz w:val="22"/>
          <w:szCs w:val="22"/>
        </w:rPr>
        <w:t xml:space="preserve">Realmente era repugnante Burgoa, </w:t>
      </w:r>
      <w:r>
        <w:rPr>
          <w:rFonts w:ascii="Arial" w:hAnsi="Arial" w:cs="Arial"/>
          <w:b/>
          <w:i/>
          <w:color w:val="333333"/>
          <w:sz w:val="22"/>
          <w:szCs w:val="22"/>
        </w:rPr>
        <w:t>el go</w:t>
      </w:r>
      <w:r w:rsidR="006D2E38" w:rsidRPr="00273C45">
        <w:rPr>
          <w:rFonts w:ascii="Arial" w:hAnsi="Arial" w:cs="Arial"/>
          <w:b/>
          <w:i/>
          <w:color w:val="333333"/>
          <w:sz w:val="22"/>
          <w:szCs w:val="22"/>
        </w:rPr>
        <w:t>bernador de San Juan (Argentina).  No sólo por su forma de ser sino porque también impuso aportes compulsivos a la población para sostener al ejército de Lamadrid, que se preparaba para pelear en Mendoza.</w:t>
      </w:r>
      <w:r>
        <w:rPr>
          <w:rFonts w:ascii="Arial" w:hAnsi="Arial" w:cs="Arial"/>
          <w:b/>
          <w:i/>
          <w:color w:val="333333"/>
          <w:sz w:val="22"/>
          <w:szCs w:val="22"/>
        </w:rPr>
        <w:t xml:space="preserve"> P</w:t>
      </w:r>
      <w:r w:rsidR="006D2E38" w:rsidRPr="00273C45">
        <w:rPr>
          <w:rFonts w:ascii="Arial" w:hAnsi="Arial" w:cs="Arial"/>
          <w:b/>
          <w:i/>
          <w:color w:val="333333"/>
          <w:sz w:val="22"/>
          <w:szCs w:val="22"/>
        </w:rPr>
        <w:t xml:space="preserve">odía durar mucho, aunque colaboraran con él y trataran de que hiciera algo coherente los más caracterizados unitarios residentes en San Juan aquel año, como Damián Hudson, Indalecio </w:t>
      </w:r>
      <w:proofErr w:type="spellStart"/>
      <w:r w:rsidR="006D2E38" w:rsidRPr="00273C45">
        <w:rPr>
          <w:rFonts w:ascii="Arial" w:hAnsi="Arial" w:cs="Arial"/>
          <w:b/>
          <w:i/>
          <w:color w:val="333333"/>
          <w:sz w:val="22"/>
          <w:szCs w:val="22"/>
        </w:rPr>
        <w:t>Cortínez</w:t>
      </w:r>
      <w:proofErr w:type="spellEnd"/>
      <w:r w:rsidR="006D2E38" w:rsidRPr="00273C45">
        <w:rPr>
          <w:rFonts w:ascii="Arial" w:hAnsi="Arial" w:cs="Arial"/>
          <w:b/>
          <w:i/>
          <w:color w:val="333333"/>
          <w:sz w:val="22"/>
          <w:szCs w:val="22"/>
        </w:rPr>
        <w:t xml:space="preserve">, Antonio </w:t>
      </w:r>
      <w:proofErr w:type="spellStart"/>
      <w:r w:rsidR="006D2E38" w:rsidRPr="00273C45">
        <w:rPr>
          <w:rFonts w:ascii="Arial" w:hAnsi="Arial" w:cs="Arial"/>
          <w:b/>
          <w:i/>
          <w:color w:val="333333"/>
          <w:sz w:val="22"/>
          <w:szCs w:val="22"/>
        </w:rPr>
        <w:t>Lloveras</w:t>
      </w:r>
      <w:proofErr w:type="spellEnd"/>
      <w:r w:rsidR="006D2E38" w:rsidRPr="00273C45">
        <w:rPr>
          <w:rFonts w:ascii="Arial" w:hAnsi="Arial" w:cs="Arial"/>
          <w:b/>
          <w:i/>
          <w:color w:val="333333"/>
          <w:sz w:val="22"/>
          <w:szCs w:val="22"/>
        </w:rPr>
        <w:t xml:space="preserve">, Cesáreo </w:t>
      </w:r>
      <w:proofErr w:type="spellStart"/>
      <w:r w:rsidR="006D2E38" w:rsidRPr="00273C45">
        <w:rPr>
          <w:rFonts w:ascii="Arial" w:hAnsi="Arial" w:cs="Arial"/>
          <w:b/>
          <w:i/>
          <w:color w:val="333333"/>
          <w:sz w:val="22"/>
          <w:szCs w:val="22"/>
        </w:rPr>
        <w:t>Aberastain</w:t>
      </w:r>
      <w:proofErr w:type="spellEnd"/>
      <w:r w:rsidR="006D2E38" w:rsidRPr="00273C45">
        <w:rPr>
          <w:rFonts w:ascii="Arial" w:hAnsi="Arial" w:cs="Arial"/>
          <w:b/>
          <w:i/>
          <w:color w:val="333333"/>
          <w:sz w:val="22"/>
          <w:szCs w:val="22"/>
        </w:rPr>
        <w:t xml:space="preserve"> y T</w:t>
      </w:r>
      <w:r w:rsidR="006D2E38" w:rsidRPr="00273C45">
        <w:rPr>
          <w:rFonts w:ascii="Arial" w:hAnsi="Arial" w:cs="Arial"/>
          <w:b/>
          <w:i/>
          <w:color w:val="333333"/>
          <w:sz w:val="22"/>
          <w:szCs w:val="22"/>
        </w:rPr>
        <w:t>a</w:t>
      </w:r>
      <w:r w:rsidR="006D2E38" w:rsidRPr="00273C45">
        <w:rPr>
          <w:rFonts w:ascii="Arial" w:hAnsi="Arial" w:cs="Arial"/>
          <w:b/>
          <w:i/>
          <w:color w:val="333333"/>
          <w:sz w:val="22"/>
          <w:szCs w:val="22"/>
        </w:rPr>
        <w:t>deo y Manuel Hipólito de la Rosa.</w:t>
      </w:r>
    </w:p>
    <w:p w:rsidR="00273C45" w:rsidRDefault="00273C45" w:rsidP="006D2E38">
      <w:pPr>
        <w:pStyle w:val="NormalWeb"/>
        <w:rPr>
          <w:rFonts w:ascii="Arial" w:hAnsi="Arial" w:cs="Arial"/>
          <w:b/>
          <w:i/>
          <w:color w:val="333333"/>
          <w:sz w:val="22"/>
          <w:szCs w:val="22"/>
        </w:rPr>
      </w:pPr>
      <w:r>
        <w:rPr>
          <w:rFonts w:ascii="Arial" w:hAnsi="Arial" w:cs="Arial"/>
          <w:b/>
          <w:i/>
          <w:color w:val="333333"/>
          <w:sz w:val="22"/>
          <w:szCs w:val="22"/>
        </w:rPr>
        <w:t xml:space="preserve">    </w:t>
      </w:r>
      <w:r w:rsidR="006D2E38" w:rsidRPr="00273C45">
        <w:rPr>
          <w:rFonts w:ascii="Arial" w:hAnsi="Arial" w:cs="Arial"/>
          <w:b/>
          <w:i/>
          <w:color w:val="333333"/>
          <w:sz w:val="22"/>
          <w:szCs w:val="22"/>
        </w:rPr>
        <w:t>Y a los quince días de ejercer la gobernación, fue derrocado.</w:t>
      </w:r>
      <w:r w:rsidR="006D2E38" w:rsidRPr="00273C45">
        <w:rPr>
          <w:rFonts w:ascii="Arial" w:hAnsi="Arial" w:cs="Arial"/>
          <w:b/>
          <w:i/>
          <w:color w:val="333333"/>
          <w:sz w:val="22"/>
          <w:szCs w:val="22"/>
        </w:rPr>
        <w:br/>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La historia del derrocamiento de Burgoa fue graciosa.</w:t>
      </w:r>
      <w:r>
        <w:rPr>
          <w:rFonts w:ascii="Arial" w:hAnsi="Arial" w:cs="Arial"/>
          <w:b/>
          <w:i/>
          <w:color w:val="333333"/>
          <w:sz w:val="22"/>
          <w:szCs w:val="22"/>
        </w:rPr>
        <w:t xml:space="preserve"> H</w:t>
      </w:r>
      <w:r w:rsidR="006D2E38" w:rsidRPr="00273C45">
        <w:rPr>
          <w:rFonts w:ascii="Arial" w:hAnsi="Arial" w:cs="Arial"/>
          <w:b/>
          <w:i/>
          <w:color w:val="333333"/>
          <w:sz w:val="22"/>
          <w:szCs w:val="22"/>
        </w:rPr>
        <w:t xml:space="preserve">abía un capitán del ejército que había combatido junto a Benavides durante la campaña de Cuyo. Juan José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 se llamaba el ho</w:t>
      </w:r>
      <w:r w:rsidR="006D2E38" w:rsidRPr="00273C45">
        <w:rPr>
          <w:rFonts w:ascii="Arial" w:hAnsi="Arial" w:cs="Arial"/>
          <w:b/>
          <w:i/>
          <w:color w:val="333333"/>
          <w:sz w:val="22"/>
          <w:szCs w:val="22"/>
        </w:rPr>
        <w:t>m</w:t>
      </w:r>
      <w:r w:rsidR="006D2E38" w:rsidRPr="00273C45">
        <w:rPr>
          <w:rFonts w:ascii="Arial" w:hAnsi="Arial" w:cs="Arial"/>
          <w:b/>
          <w:i/>
          <w:color w:val="333333"/>
          <w:sz w:val="22"/>
          <w:szCs w:val="22"/>
        </w:rPr>
        <w:t>bre y era comandante de milicias de caballería.</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 xml:space="preserve">Don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 xml:space="preserve"> vivía para el lado de Santa Lucía. Y estaba muy </w:t>
      </w:r>
      <w:proofErr w:type="spellStart"/>
      <w:r w:rsidR="006D2E38" w:rsidRPr="00273C45">
        <w:rPr>
          <w:rFonts w:ascii="Arial" w:hAnsi="Arial" w:cs="Arial"/>
          <w:b/>
          <w:i/>
          <w:color w:val="333333"/>
          <w:sz w:val="22"/>
          <w:szCs w:val="22"/>
        </w:rPr>
        <w:t>preocupado.Ocurre</w:t>
      </w:r>
      <w:proofErr w:type="spellEnd"/>
      <w:r w:rsidR="006D2E38" w:rsidRPr="00273C45">
        <w:rPr>
          <w:rFonts w:ascii="Arial" w:hAnsi="Arial" w:cs="Arial"/>
          <w:b/>
          <w:i/>
          <w:color w:val="333333"/>
          <w:sz w:val="22"/>
          <w:szCs w:val="22"/>
        </w:rPr>
        <w:t xml:space="preserve"> que un gran amigo de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 xml:space="preserve"> y camarada de armas, el capitán Juan de la Cruz Sánchez había sido detenido por los unitarios.</w:t>
      </w:r>
      <w:r w:rsidR="006D2E38" w:rsidRPr="00273C45">
        <w:rPr>
          <w:rFonts w:ascii="Arial" w:hAnsi="Arial" w:cs="Arial"/>
          <w:b/>
          <w:i/>
          <w:color w:val="333333"/>
          <w:sz w:val="22"/>
          <w:szCs w:val="22"/>
        </w:rPr>
        <w:br/>
      </w:r>
      <w:r>
        <w:rPr>
          <w:rFonts w:ascii="Arial" w:hAnsi="Arial" w:cs="Arial"/>
          <w:b/>
          <w:i/>
          <w:color w:val="333333"/>
          <w:sz w:val="22"/>
          <w:szCs w:val="22"/>
        </w:rPr>
        <w:t xml:space="preserve">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 xml:space="preserve"> convocó a varios milicianos a sus </w:t>
      </w:r>
      <w:proofErr w:type="spellStart"/>
      <w:r w:rsidR="006D2E38" w:rsidRPr="00273C45">
        <w:rPr>
          <w:rFonts w:ascii="Arial" w:hAnsi="Arial" w:cs="Arial"/>
          <w:b/>
          <w:i/>
          <w:color w:val="333333"/>
          <w:sz w:val="22"/>
          <w:szCs w:val="22"/>
        </w:rPr>
        <w:t>ódenes</w:t>
      </w:r>
      <w:proofErr w:type="spellEnd"/>
      <w:r w:rsidR="006D2E38" w:rsidRPr="00273C45">
        <w:rPr>
          <w:rFonts w:ascii="Arial" w:hAnsi="Arial" w:cs="Arial"/>
          <w:b/>
          <w:i/>
          <w:color w:val="333333"/>
          <w:sz w:val="22"/>
          <w:szCs w:val="22"/>
        </w:rPr>
        <w:t xml:space="preserve"> y a algunos vecinos y les comentó las malas noticias que había escuchado:</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—Mañana lo fusilan a Sánchez.</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Todos se indignaron.</w:t>
      </w:r>
      <w:r w:rsidR="006D2E38" w:rsidRPr="00273C45">
        <w:rPr>
          <w:rFonts w:ascii="Arial" w:hAnsi="Arial" w:cs="Arial"/>
          <w:b/>
          <w:i/>
          <w:color w:val="333333"/>
          <w:sz w:val="22"/>
          <w:szCs w:val="22"/>
        </w:rPr>
        <w:br/>
      </w:r>
      <w:r>
        <w:rPr>
          <w:rFonts w:ascii="Arial" w:hAnsi="Arial" w:cs="Arial"/>
          <w:b/>
          <w:i/>
          <w:color w:val="333333"/>
          <w:sz w:val="22"/>
          <w:szCs w:val="22"/>
        </w:rPr>
        <w:lastRenderedPageBreak/>
        <w:t xml:space="preserve">   </w:t>
      </w:r>
      <w:r w:rsidR="006D2E38" w:rsidRPr="00273C45">
        <w:rPr>
          <w:rFonts w:ascii="Arial" w:hAnsi="Arial" w:cs="Arial"/>
          <w:b/>
          <w:i/>
          <w:color w:val="333333"/>
          <w:sz w:val="22"/>
          <w:szCs w:val="22"/>
        </w:rPr>
        <w:t>—¡Unitarios hijos de puta!—, fue la frase más suave.</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—No hacemos nada insultando a los salvajes...</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—¿Y qué podemos hacer?</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—Rescatar al capitán.</w:t>
      </w:r>
      <w:r w:rsidR="006D2E38" w:rsidRPr="00273C45">
        <w:rPr>
          <w:rFonts w:ascii="Arial" w:hAnsi="Arial" w:cs="Arial"/>
          <w:b/>
          <w:i/>
          <w:color w:val="333333"/>
          <w:sz w:val="22"/>
          <w:szCs w:val="22"/>
        </w:rPr>
        <w:br/>
      </w:r>
      <w:r w:rsidR="006D2E38" w:rsidRPr="00273C45">
        <w:rPr>
          <w:rFonts w:ascii="Arial" w:hAnsi="Arial" w:cs="Arial"/>
          <w:b/>
          <w:i/>
          <w:color w:val="333333"/>
          <w:sz w:val="22"/>
          <w:szCs w:val="22"/>
        </w:rPr>
        <w:br/>
        <w:t>Como idea estaba bien.</w:t>
      </w:r>
      <w:r>
        <w:rPr>
          <w:rFonts w:ascii="Arial" w:hAnsi="Arial" w:cs="Arial"/>
          <w:b/>
          <w:i/>
          <w:color w:val="333333"/>
          <w:sz w:val="22"/>
          <w:szCs w:val="22"/>
        </w:rPr>
        <w:t xml:space="preserve"> </w:t>
      </w:r>
      <w:r w:rsidR="006D2E38" w:rsidRPr="00273C45">
        <w:rPr>
          <w:rFonts w:ascii="Arial" w:hAnsi="Arial" w:cs="Arial"/>
          <w:b/>
          <w:i/>
          <w:color w:val="333333"/>
          <w:sz w:val="22"/>
          <w:szCs w:val="22"/>
        </w:rPr>
        <w:t>Pero no era fácil sacarlo del cuartel de San Clemente, donde tenían engr</w:t>
      </w:r>
      <w:r w:rsidR="006D2E38" w:rsidRPr="00273C45">
        <w:rPr>
          <w:rFonts w:ascii="Arial" w:hAnsi="Arial" w:cs="Arial"/>
          <w:b/>
          <w:i/>
          <w:color w:val="333333"/>
          <w:sz w:val="22"/>
          <w:szCs w:val="22"/>
        </w:rPr>
        <w:t>i</w:t>
      </w:r>
      <w:r w:rsidR="006D2E38" w:rsidRPr="00273C45">
        <w:rPr>
          <w:rFonts w:ascii="Arial" w:hAnsi="Arial" w:cs="Arial"/>
          <w:b/>
          <w:i/>
          <w:color w:val="333333"/>
          <w:sz w:val="22"/>
          <w:szCs w:val="22"/>
        </w:rPr>
        <w:t>llado al militar.</w:t>
      </w:r>
      <w:r>
        <w:rPr>
          <w:rFonts w:ascii="Arial" w:hAnsi="Arial" w:cs="Arial"/>
          <w:b/>
          <w:i/>
          <w:color w:val="333333"/>
          <w:sz w:val="22"/>
          <w:szCs w:val="22"/>
        </w:rPr>
        <w:t xml:space="preserve">  </w:t>
      </w:r>
      <w:r w:rsidR="006D2E38" w:rsidRPr="00273C45">
        <w:rPr>
          <w:rFonts w:ascii="Arial" w:hAnsi="Arial" w:cs="Arial"/>
          <w:b/>
          <w:i/>
          <w:color w:val="333333"/>
          <w:sz w:val="22"/>
          <w:szCs w:val="22"/>
        </w:rPr>
        <w:t>Además corrían contra el tiempo.</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 xml:space="preserve">—Lamadrid ha dejado muy poca tropa en San Juan, yo creo que podemos rescatarlo—, dijo don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—Pero si mañana lo fusilan, tenemos que sacarlo hoy mismo.</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—Sí, hay que sacarlo ya.</w:t>
      </w:r>
      <w:r w:rsidR="006D2E38" w:rsidRPr="00273C45">
        <w:rPr>
          <w:rFonts w:ascii="Arial" w:hAnsi="Arial" w:cs="Arial"/>
          <w:b/>
          <w:i/>
          <w:color w:val="333333"/>
          <w:sz w:val="22"/>
          <w:szCs w:val="22"/>
        </w:rPr>
        <w:br/>
      </w:r>
    </w:p>
    <w:p w:rsidR="00A9216C" w:rsidRDefault="00273C45" w:rsidP="006D2E38">
      <w:pPr>
        <w:pStyle w:val="NormalWeb"/>
        <w:rPr>
          <w:rFonts w:ascii="Arial" w:hAnsi="Arial" w:cs="Arial"/>
          <w:b/>
          <w:i/>
          <w:color w:val="333333"/>
          <w:sz w:val="22"/>
          <w:szCs w:val="22"/>
        </w:rPr>
      </w:pPr>
      <w:r>
        <w:rPr>
          <w:rFonts w:ascii="Arial" w:hAnsi="Arial" w:cs="Arial"/>
          <w:b/>
          <w:i/>
          <w:color w:val="333333"/>
          <w:sz w:val="22"/>
          <w:szCs w:val="22"/>
        </w:rPr>
        <w:t xml:space="preserve">   </w:t>
      </w:r>
      <w:r w:rsidR="006D2E38" w:rsidRPr="00273C45">
        <w:rPr>
          <w:rFonts w:ascii="Arial" w:hAnsi="Arial" w:cs="Arial"/>
          <w:b/>
          <w:i/>
          <w:color w:val="333333"/>
          <w:sz w:val="22"/>
          <w:szCs w:val="22"/>
        </w:rPr>
        <w:t xml:space="preserve">A las 3 de la tarde de aquel 11 de setiembre de 1841, el capitán Juan José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 acompañado por 56 amigos, se dirigió al cuartel de San Clemente, dispuesto a rescatar al capitán Sánchez o m</w:t>
      </w:r>
      <w:r w:rsidR="006D2E38" w:rsidRPr="00273C45">
        <w:rPr>
          <w:rFonts w:ascii="Arial" w:hAnsi="Arial" w:cs="Arial"/>
          <w:b/>
          <w:i/>
          <w:color w:val="333333"/>
          <w:sz w:val="22"/>
          <w:szCs w:val="22"/>
        </w:rPr>
        <w:t>o</w:t>
      </w:r>
      <w:r w:rsidR="006D2E38" w:rsidRPr="00273C45">
        <w:rPr>
          <w:rFonts w:ascii="Arial" w:hAnsi="Arial" w:cs="Arial"/>
          <w:b/>
          <w:i/>
          <w:color w:val="333333"/>
          <w:sz w:val="22"/>
          <w:szCs w:val="22"/>
        </w:rPr>
        <w:t>rir en el intento.</w:t>
      </w:r>
      <w:r>
        <w:rPr>
          <w:rFonts w:ascii="Arial" w:hAnsi="Arial" w:cs="Arial"/>
          <w:b/>
          <w:i/>
          <w:color w:val="333333"/>
          <w:sz w:val="22"/>
          <w:szCs w:val="22"/>
        </w:rPr>
        <w:t xml:space="preserve"> </w:t>
      </w:r>
      <w:r w:rsidR="006D2E38" w:rsidRPr="00273C45">
        <w:rPr>
          <w:rFonts w:ascii="Arial" w:hAnsi="Arial" w:cs="Arial"/>
          <w:b/>
          <w:i/>
          <w:color w:val="333333"/>
          <w:sz w:val="22"/>
          <w:szCs w:val="22"/>
        </w:rPr>
        <w:t>Y acá vino la sorpresa.</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Porque San Juan estaba en guerra. Pero el escenario estaba lejos, en Mendoza, donde se co</w:t>
      </w:r>
      <w:r w:rsidR="006D2E38" w:rsidRPr="00273C45">
        <w:rPr>
          <w:rFonts w:ascii="Arial" w:hAnsi="Arial" w:cs="Arial"/>
          <w:b/>
          <w:i/>
          <w:color w:val="333333"/>
          <w:sz w:val="22"/>
          <w:szCs w:val="22"/>
        </w:rPr>
        <w:t>m</w:t>
      </w:r>
      <w:r w:rsidR="006D2E38" w:rsidRPr="00273C45">
        <w:rPr>
          <w:rFonts w:ascii="Arial" w:hAnsi="Arial" w:cs="Arial"/>
          <w:b/>
          <w:i/>
          <w:color w:val="333333"/>
          <w:sz w:val="22"/>
          <w:szCs w:val="22"/>
        </w:rPr>
        <w:t>batía. </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Y a las 3 de la tarde, en un pueblo aburrido de muertes y despojos, nadie estaba con ganas de pelear.</w:t>
      </w:r>
      <w:r w:rsidR="006D2E38" w:rsidRPr="00273C45">
        <w:rPr>
          <w:rFonts w:ascii="Arial" w:hAnsi="Arial" w:cs="Arial"/>
          <w:b/>
          <w:i/>
          <w:color w:val="333333"/>
          <w:sz w:val="22"/>
          <w:szCs w:val="22"/>
        </w:rPr>
        <w:br/>
        <w:t xml:space="preserve">Don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 xml:space="preserve"> entró al cuartel.</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—¡Ríndanse o los matamos!— fue la orden.</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Y todos se rindieron, sin disparar un tiro.</w:t>
      </w:r>
      <w:r w:rsidR="006D2E38" w:rsidRPr="00273C45">
        <w:rPr>
          <w:rFonts w:ascii="Arial" w:hAnsi="Arial" w:cs="Arial"/>
          <w:b/>
          <w:i/>
          <w:color w:val="333333"/>
          <w:sz w:val="22"/>
          <w:szCs w:val="22"/>
        </w:rPr>
        <w:br/>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Grandes abrazos entre Sánchez y sus salvadores.</w:t>
      </w:r>
      <w:r>
        <w:rPr>
          <w:rFonts w:ascii="Arial" w:hAnsi="Arial" w:cs="Arial"/>
          <w:b/>
          <w:i/>
          <w:color w:val="333333"/>
          <w:sz w:val="22"/>
          <w:szCs w:val="22"/>
        </w:rPr>
        <w:t xml:space="preserve"> </w:t>
      </w:r>
      <w:r w:rsidR="006D2E38" w:rsidRPr="00273C45">
        <w:rPr>
          <w:rFonts w:ascii="Arial" w:hAnsi="Arial" w:cs="Arial"/>
          <w:b/>
          <w:i/>
          <w:color w:val="333333"/>
          <w:sz w:val="22"/>
          <w:szCs w:val="22"/>
        </w:rPr>
        <w:t xml:space="preserve">Ya que estaban, los hombres de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 xml:space="preserve"> lib</w:t>
      </w:r>
      <w:r w:rsidR="006D2E38" w:rsidRPr="00273C45">
        <w:rPr>
          <w:rFonts w:ascii="Arial" w:hAnsi="Arial" w:cs="Arial"/>
          <w:b/>
          <w:i/>
          <w:color w:val="333333"/>
          <w:sz w:val="22"/>
          <w:szCs w:val="22"/>
        </w:rPr>
        <w:t>e</w:t>
      </w:r>
      <w:r w:rsidR="006D2E38" w:rsidRPr="00273C45">
        <w:rPr>
          <w:rFonts w:ascii="Arial" w:hAnsi="Arial" w:cs="Arial"/>
          <w:b/>
          <w:i/>
          <w:color w:val="333333"/>
          <w:sz w:val="22"/>
          <w:szCs w:val="22"/>
        </w:rPr>
        <w:t>raron a todos los federales presos.</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Y pronto la noticia corrió como reguero de pólvora.</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—¡Volvieron los federales! ¡Volvieron los federales!</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El primero que corrió a esconderse fue el gobernador dejado por Lamadrid, Anacleto Burgoa.</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Ni trasmisión del mando hizo.</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 xml:space="preserve">Corrió a la casa del obispo, José Manuel Eufrasio de Quiroga Sarmiento, </w:t>
      </w:r>
      <w:proofErr w:type="spellStart"/>
      <w:r w:rsidR="006D2E38" w:rsidRPr="00273C45">
        <w:rPr>
          <w:rFonts w:ascii="Arial" w:hAnsi="Arial" w:cs="Arial"/>
          <w:b/>
          <w:i/>
          <w:color w:val="333333"/>
          <w:sz w:val="22"/>
          <w:szCs w:val="22"/>
        </w:rPr>
        <w:t>tio</w:t>
      </w:r>
      <w:proofErr w:type="spellEnd"/>
      <w:r w:rsidR="006D2E38" w:rsidRPr="00273C45">
        <w:rPr>
          <w:rFonts w:ascii="Arial" w:hAnsi="Arial" w:cs="Arial"/>
          <w:b/>
          <w:i/>
          <w:color w:val="333333"/>
          <w:sz w:val="22"/>
          <w:szCs w:val="22"/>
        </w:rPr>
        <w:t xml:space="preserve"> de Domingo Faustino </w:t>
      </w:r>
      <w:r>
        <w:rPr>
          <w:rFonts w:ascii="Arial" w:hAnsi="Arial" w:cs="Arial"/>
          <w:b/>
          <w:i/>
          <w:color w:val="333333"/>
          <w:sz w:val="22"/>
          <w:szCs w:val="22"/>
        </w:rPr>
        <w:t xml:space="preserve">   </w:t>
      </w:r>
      <w:r w:rsidR="006D2E38" w:rsidRPr="00273C45">
        <w:rPr>
          <w:rFonts w:ascii="Arial" w:hAnsi="Arial" w:cs="Arial"/>
          <w:b/>
          <w:i/>
          <w:color w:val="333333"/>
          <w:sz w:val="22"/>
          <w:szCs w:val="22"/>
        </w:rPr>
        <w:t>Sarmiento, donde pidió refugio.</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br/>
        <w:t>Al rato, todo San Juan comentaba lo sucedido, agrandando los hechos:</w:t>
      </w:r>
      <w:r w:rsidR="006D2E38" w:rsidRPr="00273C45">
        <w:rPr>
          <w:rFonts w:ascii="Arial" w:hAnsi="Arial" w:cs="Arial"/>
          <w:b/>
          <w:i/>
          <w:color w:val="333333"/>
          <w:sz w:val="22"/>
          <w:szCs w:val="22"/>
        </w:rPr>
        <w:br/>
        <w:t>—¡Los federales han retomado el gobierno!</w:t>
      </w:r>
      <w:r w:rsidR="006D2E38" w:rsidRPr="00273C45">
        <w:rPr>
          <w:rFonts w:ascii="Arial" w:hAnsi="Arial" w:cs="Arial"/>
          <w:b/>
          <w:i/>
          <w:color w:val="333333"/>
          <w:sz w:val="22"/>
          <w:szCs w:val="22"/>
        </w:rPr>
        <w:br/>
        <w:t>—¿Y Burgoa?</w:t>
      </w:r>
      <w:r w:rsidR="006D2E38" w:rsidRPr="00273C45">
        <w:rPr>
          <w:rFonts w:ascii="Arial" w:hAnsi="Arial" w:cs="Arial"/>
          <w:b/>
          <w:i/>
          <w:color w:val="333333"/>
          <w:sz w:val="22"/>
          <w:szCs w:val="22"/>
        </w:rPr>
        <w:br/>
        <w:t>—Huyó.</w:t>
      </w:r>
      <w:r w:rsidR="00A9216C">
        <w:rPr>
          <w:rFonts w:ascii="Arial" w:hAnsi="Arial" w:cs="Arial"/>
          <w:b/>
          <w:i/>
          <w:color w:val="333333"/>
          <w:sz w:val="22"/>
          <w:szCs w:val="22"/>
        </w:rPr>
        <w:t xml:space="preserve">  </w:t>
      </w:r>
      <w:r w:rsidR="006D2E38" w:rsidRPr="00273C45">
        <w:rPr>
          <w:rFonts w:ascii="Arial" w:hAnsi="Arial" w:cs="Arial"/>
          <w:b/>
          <w:i/>
          <w:color w:val="333333"/>
          <w:sz w:val="22"/>
          <w:szCs w:val="22"/>
        </w:rPr>
        <w:t>¡No quedó un sólo unitario en San Juan!</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 xml:space="preserve">Los que habían tenido actuación junto a Lamadrid o </w:t>
      </w:r>
      <w:proofErr w:type="spellStart"/>
      <w:r w:rsidR="006D2E38" w:rsidRPr="00273C45">
        <w:rPr>
          <w:rFonts w:ascii="Arial" w:hAnsi="Arial" w:cs="Arial"/>
          <w:b/>
          <w:i/>
          <w:color w:val="333333"/>
          <w:sz w:val="22"/>
          <w:szCs w:val="22"/>
        </w:rPr>
        <w:t>Acha</w:t>
      </w:r>
      <w:proofErr w:type="spellEnd"/>
      <w:r w:rsidR="006D2E38" w:rsidRPr="00273C45">
        <w:rPr>
          <w:rFonts w:ascii="Arial" w:hAnsi="Arial" w:cs="Arial"/>
          <w:b/>
          <w:i/>
          <w:color w:val="333333"/>
          <w:sz w:val="22"/>
          <w:szCs w:val="22"/>
        </w:rPr>
        <w:t xml:space="preserve"> sabían lo que les esperaba si el poder volvía a los federales.</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En aquellos años, ninguno se andaba con chiquitas y el que no era pasado a degüello, era fusil</w:t>
      </w:r>
      <w:r w:rsidR="006D2E38" w:rsidRPr="00273C45">
        <w:rPr>
          <w:rFonts w:ascii="Arial" w:hAnsi="Arial" w:cs="Arial"/>
          <w:b/>
          <w:i/>
          <w:color w:val="333333"/>
          <w:sz w:val="22"/>
          <w:szCs w:val="22"/>
        </w:rPr>
        <w:t>a</w:t>
      </w:r>
      <w:r w:rsidR="006D2E38" w:rsidRPr="00273C45">
        <w:rPr>
          <w:rFonts w:ascii="Arial" w:hAnsi="Arial" w:cs="Arial"/>
          <w:b/>
          <w:i/>
          <w:color w:val="333333"/>
          <w:sz w:val="22"/>
          <w:szCs w:val="22"/>
        </w:rPr>
        <w:t>do o engrillado.</w:t>
      </w:r>
      <w:r w:rsidR="006D2E38" w:rsidRPr="00273C45">
        <w:rPr>
          <w:rFonts w:ascii="Arial" w:hAnsi="Arial" w:cs="Arial"/>
          <w:b/>
          <w:i/>
          <w:color w:val="333333"/>
          <w:sz w:val="22"/>
          <w:szCs w:val="22"/>
        </w:rPr>
        <w:br/>
      </w:r>
      <w:r w:rsidR="006D2E38" w:rsidRPr="00273C45">
        <w:rPr>
          <w:rFonts w:ascii="Arial" w:hAnsi="Arial" w:cs="Arial"/>
          <w:b/>
          <w:i/>
          <w:color w:val="333333"/>
          <w:sz w:val="22"/>
          <w:szCs w:val="22"/>
        </w:rPr>
        <w:br/>
        <w:t>El vecindario no comprendía el significado de la revuelta.</w:t>
      </w:r>
      <w:r w:rsidR="006D2E38" w:rsidRPr="00273C45">
        <w:rPr>
          <w:rFonts w:ascii="Arial" w:hAnsi="Arial" w:cs="Arial"/>
          <w:b/>
          <w:i/>
          <w:color w:val="333333"/>
          <w:sz w:val="22"/>
          <w:szCs w:val="22"/>
        </w:rPr>
        <w:br/>
      </w:r>
      <w:r>
        <w:rPr>
          <w:rFonts w:ascii="Arial" w:hAnsi="Arial" w:cs="Arial"/>
          <w:b/>
          <w:i/>
          <w:color w:val="333333"/>
          <w:sz w:val="22"/>
          <w:szCs w:val="22"/>
        </w:rPr>
        <w:t xml:space="preserve">   </w:t>
      </w:r>
      <w:r w:rsidR="006D2E38" w:rsidRPr="00273C45">
        <w:rPr>
          <w:rFonts w:ascii="Arial" w:hAnsi="Arial" w:cs="Arial"/>
          <w:b/>
          <w:i/>
          <w:color w:val="333333"/>
          <w:sz w:val="22"/>
          <w:szCs w:val="22"/>
        </w:rPr>
        <w:t xml:space="preserve">Pero como siempre ocurre en estos casos, se abrieron las casas federales y los partidarios de </w:t>
      </w:r>
      <w:proofErr w:type="spellStart"/>
      <w:r w:rsidR="006D2E38" w:rsidRPr="00273C45">
        <w:rPr>
          <w:rFonts w:ascii="Arial" w:hAnsi="Arial" w:cs="Arial"/>
          <w:b/>
          <w:i/>
          <w:color w:val="333333"/>
          <w:sz w:val="22"/>
          <w:szCs w:val="22"/>
        </w:rPr>
        <w:t>Banavides</w:t>
      </w:r>
      <w:proofErr w:type="spellEnd"/>
      <w:r w:rsidR="006D2E38" w:rsidRPr="00273C45">
        <w:rPr>
          <w:rFonts w:ascii="Arial" w:hAnsi="Arial" w:cs="Arial"/>
          <w:b/>
          <w:i/>
          <w:color w:val="333333"/>
          <w:sz w:val="22"/>
          <w:szCs w:val="22"/>
        </w:rPr>
        <w:t xml:space="preserve"> salieron a festejar.</w:t>
      </w:r>
      <w:r w:rsidR="006D2E38" w:rsidRPr="00273C45">
        <w:rPr>
          <w:rFonts w:ascii="Arial" w:hAnsi="Arial" w:cs="Arial"/>
          <w:b/>
          <w:i/>
          <w:color w:val="333333"/>
          <w:sz w:val="22"/>
          <w:szCs w:val="22"/>
        </w:rPr>
        <w:br/>
        <w:t>—¡Mueran los salvajes unitarios!</w:t>
      </w:r>
      <w:r w:rsidR="006D2E38" w:rsidRPr="00273C45">
        <w:rPr>
          <w:rFonts w:ascii="Arial" w:hAnsi="Arial" w:cs="Arial"/>
          <w:b/>
          <w:i/>
          <w:color w:val="333333"/>
          <w:sz w:val="22"/>
          <w:szCs w:val="22"/>
        </w:rPr>
        <w:br/>
        <w:t>—Hay que fusilar a Burgoa!</w:t>
      </w:r>
      <w:r w:rsidR="006D2E38" w:rsidRPr="00273C45">
        <w:rPr>
          <w:rFonts w:ascii="Arial" w:hAnsi="Arial" w:cs="Arial"/>
          <w:b/>
          <w:i/>
          <w:color w:val="333333"/>
          <w:sz w:val="22"/>
          <w:szCs w:val="22"/>
        </w:rPr>
        <w:br/>
        <w:t>Mientras los más exaltados festejaban en las calles, los vecinos unitarios se despidieron apresur</w:t>
      </w:r>
      <w:r w:rsidR="006D2E38" w:rsidRPr="00273C45">
        <w:rPr>
          <w:rFonts w:ascii="Arial" w:hAnsi="Arial" w:cs="Arial"/>
          <w:b/>
          <w:i/>
          <w:color w:val="333333"/>
          <w:sz w:val="22"/>
          <w:szCs w:val="22"/>
        </w:rPr>
        <w:t>a</w:t>
      </w:r>
      <w:r w:rsidR="006D2E38" w:rsidRPr="00273C45">
        <w:rPr>
          <w:rFonts w:ascii="Arial" w:hAnsi="Arial" w:cs="Arial"/>
          <w:b/>
          <w:i/>
          <w:color w:val="333333"/>
          <w:sz w:val="22"/>
          <w:szCs w:val="22"/>
        </w:rPr>
        <w:t>damente de sus mujeres y sus hijos y enfilaron para las sierras vecinas y los valles cordilleranos para ponerse a salvo.</w:t>
      </w:r>
      <w:r w:rsidR="006D2E38" w:rsidRPr="00273C45">
        <w:rPr>
          <w:rFonts w:ascii="Arial" w:hAnsi="Arial" w:cs="Arial"/>
          <w:b/>
          <w:i/>
          <w:color w:val="333333"/>
          <w:sz w:val="22"/>
          <w:szCs w:val="22"/>
        </w:rPr>
        <w:br/>
      </w:r>
      <w:r w:rsidR="006D2E38" w:rsidRPr="00273C45">
        <w:rPr>
          <w:rFonts w:ascii="Arial" w:hAnsi="Arial" w:cs="Arial"/>
          <w:b/>
          <w:i/>
          <w:color w:val="333333"/>
          <w:sz w:val="22"/>
          <w:szCs w:val="22"/>
        </w:rPr>
        <w:br/>
        <w:t xml:space="preserve">A todo esto,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 xml:space="preserve"> tomaba conciencia de lo que estaba pasando.</w:t>
      </w:r>
      <w:r w:rsidR="006D2E38" w:rsidRPr="00273C45">
        <w:rPr>
          <w:rFonts w:ascii="Arial" w:hAnsi="Arial" w:cs="Arial"/>
          <w:b/>
          <w:i/>
          <w:color w:val="333333"/>
          <w:sz w:val="22"/>
          <w:szCs w:val="22"/>
        </w:rPr>
        <w:br/>
        <w:t>—</w:t>
      </w:r>
      <w:r w:rsidR="00A9216C">
        <w:rPr>
          <w:rFonts w:ascii="Arial" w:hAnsi="Arial" w:cs="Arial"/>
          <w:b/>
          <w:i/>
          <w:color w:val="333333"/>
          <w:sz w:val="22"/>
          <w:szCs w:val="22"/>
        </w:rPr>
        <w:t xml:space="preserve"> </w:t>
      </w:r>
      <w:r w:rsidR="006D2E38" w:rsidRPr="00273C45">
        <w:rPr>
          <w:rFonts w:ascii="Arial" w:hAnsi="Arial" w:cs="Arial"/>
          <w:b/>
          <w:i/>
          <w:color w:val="333333"/>
          <w:sz w:val="22"/>
          <w:szCs w:val="22"/>
        </w:rPr>
        <w:t>Capitán, la provincia ha quedado acéfala.</w:t>
      </w:r>
      <w:r w:rsidR="006D2E38" w:rsidRPr="00273C45">
        <w:rPr>
          <w:rFonts w:ascii="Arial" w:hAnsi="Arial" w:cs="Arial"/>
          <w:b/>
          <w:i/>
          <w:color w:val="333333"/>
          <w:sz w:val="22"/>
          <w:szCs w:val="22"/>
        </w:rPr>
        <w:br/>
        <w:t>—</w:t>
      </w:r>
      <w:r w:rsidR="00A9216C">
        <w:rPr>
          <w:rFonts w:ascii="Arial" w:hAnsi="Arial" w:cs="Arial"/>
          <w:b/>
          <w:i/>
          <w:color w:val="333333"/>
          <w:sz w:val="22"/>
          <w:szCs w:val="22"/>
        </w:rPr>
        <w:t xml:space="preserve"> </w:t>
      </w:r>
      <w:r w:rsidR="006D2E38" w:rsidRPr="00273C45">
        <w:rPr>
          <w:rFonts w:ascii="Arial" w:hAnsi="Arial" w:cs="Arial"/>
          <w:b/>
          <w:i/>
          <w:color w:val="333333"/>
          <w:sz w:val="22"/>
          <w:szCs w:val="22"/>
        </w:rPr>
        <w:t>¿Y yo qué tengo que ver?</w:t>
      </w:r>
      <w:r w:rsidR="006D2E38" w:rsidRPr="00273C45">
        <w:rPr>
          <w:rFonts w:ascii="Arial" w:hAnsi="Arial" w:cs="Arial"/>
          <w:b/>
          <w:i/>
          <w:color w:val="333333"/>
          <w:sz w:val="22"/>
          <w:szCs w:val="22"/>
        </w:rPr>
        <w:br/>
        <w:t>—</w:t>
      </w:r>
      <w:r w:rsidR="00A9216C">
        <w:rPr>
          <w:rFonts w:ascii="Arial" w:hAnsi="Arial" w:cs="Arial"/>
          <w:b/>
          <w:i/>
          <w:color w:val="333333"/>
          <w:sz w:val="22"/>
          <w:szCs w:val="22"/>
        </w:rPr>
        <w:t xml:space="preserve"> </w:t>
      </w:r>
      <w:r w:rsidR="006D2E38" w:rsidRPr="00273C45">
        <w:rPr>
          <w:rFonts w:ascii="Arial" w:hAnsi="Arial" w:cs="Arial"/>
          <w:b/>
          <w:i/>
          <w:color w:val="333333"/>
          <w:sz w:val="22"/>
          <w:szCs w:val="22"/>
        </w:rPr>
        <w:t xml:space="preserve">Usted debe decidir </w:t>
      </w:r>
      <w:proofErr w:type="spellStart"/>
      <w:r w:rsidR="006D2E38" w:rsidRPr="00273C45">
        <w:rPr>
          <w:rFonts w:ascii="Arial" w:hAnsi="Arial" w:cs="Arial"/>
          <w:b/>
          <w:i/>
          <w:color w:val="333333"/>
          <w:sz w:val="22"/>
          <w:szCs w:val="22"/>
        </w:rPr>
        <w:t>quien</w:t>
      </w:r>
      <w:proofErr w:type="spellEnd"/>
      <w:r w:rsidR="006D2E38" w:rsidRPr="00273C45">
        <w:rPr>
          <w:rFonts w:ascii="Arial" w:hAnsi="Arial" w:cs="Arial"/>
          <w:b/>
          <w:i/>
          <w:color w:val="333333"/>
          <w:sz w:val="22"/>
          <w:szCs w:val="22"/>
        </w:rPr>
        <w:t xml:space="preserve"> va a gobernar...</w:t>
      </w:r>
      <w:r w:rsidR="006D2E38" w:rsidRPr="00273C45">
        <w:rPr>
          <w:rFonts w:ascii="Arial" w:hAnsi="Arial" w:cs="Arial"/>
          <w:b/>
          <w:i/>
          <w:color w:val="333333"/>
          <w:sz w:val="22"/>
          <w:szCs w:val="22"/>
        </w:rPr>
        <w:br/>
        <w:t>—</w:t>
      </w:r>
      <w:r w:rsidR="00A9216C">
        <w:rPr>
          <w:rFonts w:ascii="Arial" w:hAnsi="Arial" w:cs="Arial"/>
          <w:b/>
          <w:i/>
          <w:color w:val="333333"/>
          <w:sz w:val="22"/>
          <w:szCs w:val="22"/>
        </w:rPr>
        <w:t xml:space="preserve"> </w:t>
      </w:r>
      <w:r w:rsidR="006D2E38" w:rsidRPr="00273C45">
        <w:rPr>
          <w:rFonts w:ascii="Arial" w:hAnsi="Arial" w:cs="Arial"/>
          <w:b/>
          <w:i/>
          <w:color w:val="333333"/>
          <w:sz w:val="22"/>
          <w:szCs w:val="22"/>
        </w:rPr>
        <w:t>Ah, no... busquemos a alguien que se haga cargo.</w:t>
      </w:r>
      <w:r w:rsidR="006D2E38" w:rsidRPr="00273C45">
        <w:rPr>
          <w:rFonts w:ascii="Arial" w:hAnsi="Arial" w:cs="Arial"/>
          <w:b/>
          <w:i/>
          <w:color w:val="333333"/>
          <w:sz w:val="22"/>
          <w:szCs w:val="22"/>
        </w:rPr>
        <w:br/>
      </w:r>
      <w:r w:rsidR="00A9216C">
        <w:rPr>
          <w:rFonts w:ascii="Arial" w:hAnsi="Arial" w:cs="Arial"/>
          <w:b/>
          <w:i/>
          <w:color w:val="333333"/>
          <w:sz w:val="22"/>
          <w:szCs w:val="22"/>
        </w:rPr>
        <w:t xml:space="preserve">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 xml:space="preserve"> no se había propuesto revolución alguna.</w:t>
      </w:r>
      <w:r w:rsidR="00A9216C">
        <w:rPr>
          <w:rFonts w:ascii="Arial" w:hAnsi="Arial" w:cs="Arial"/>
          <w:b/>
          <w:i/>
          <w:color w:val="333333"/>
          <w:sz w:val="22"/>
          <w:szCs w:val="22"/>
        </w:rPr>
        <w:t xml:space="preserve"> </w:t>
      </w:r>
      <w:r w:rsidR="006D2E38" w:rsidRPr="00273C45">
        <w:rPr>
          <w:rFonts w:ascii="Arial" w:hAnsi="Arial" w:cs="Arial"/>
          <w:b/>
          <w:i/>
          <w:color w:val="333333"/>
          <w:sz w:val="22"/>
          <w:szCs w:val="22"/>
        </w:rPr>
        <w:t>Menos aun quedarse con el gobierno.</w:t>
      </w:r>
      <w:r w:rsidR="006D2E38" w:rsidRPr="00273C45">
        <w:rPr>
          <w:rFonts w:ascii="Arial" w:hAnsi="Arial" w:cs="Arial"/>
          <w:b/>
          <w:i/>
          <w:color w:val="333333"/>
          <w:sz w:val="22"/>
          <w:szCs w:val="22"/>
        </w:rPr>
        <w:br/>
        <w:t>—Yo sólo quise liberar al capitán Sánchez—, decía.</w:t>
      </w:r>
      <w:r w:rsidR="006D2E38" w:rsidRPr="00273C45">
        <w:rPr>
          <w:rFonts w:ascii="Arial" w:hAnsi="Arial" w:cs="Arial"/>
          <w:b/>
          <w:i/>
          <w:color w:val="333333"/>
          <w:sz w:val="22"/>
          <w:szCs w:val="22"/>
        </w:rPr>
        <w:br/>
      </w:r>
      <w:r w:rsidR="00A9216C">
        <w:rPr>
          <w:rFonts w:ascii="Arial" w:hAnsi="Arial" w:cs="Arial"/>
          <w:b/>
          <w:i/>
          <w:color w:val="333333"/>
          <w:sz w:val="22"/>
          <w:szCs w:val="22"/>
        </w:rPr>
        <w:t xml:space="preserve"> </w:t>
      </w:r>
      <w:r w:rsidR="006D2E38" w:rsidRPr="00273C45">
        <w:rPr>
          <w:rFonts w:ascii="Arial" w:hAnsi="Arial" w:cs="Arial"/>
          <w:b/>
          <w:i/>
          <w:color w:val="333333"/>
          <w:sz w:val="22"/>
          <w:szCs w:val="22"/>
        </w:rPr>
        <w:t xml:space="preserve">Durante los tres </w:t>
      </w:r>
      <w:proofErr w:type="spellStart"/>
      <w:r w:rsidR="006D2E38" w:rsidRPr="00273C45">
        <w:rPr>
          <w:rFonts w:ascii="Arial" w:hAnsi="Arial" w:cs="Arial"/>
          <w:b/>
          <w:i/>
          <w:color w:val="333333"/>
          <w:sz w:val="22"/>
          <w:szCs w:val="22"/>
        </w:rPr>
        <w:t>dias</w:t>
      </w:r>
      <w:proofErr w:type="spellEnd"/>
      <w:r w:rsidR="006D2E38" w:rsidRPr="00273C45">
        <w:rPr>
          <w:rFonts w:ascii="Arial" w:hAnsi="Arial" w:cs="Arial"/>
          <w:b/>
          <w:i/>
          <w:color w:val="333333"/>
          <w:sz w:val="22"/>
          <w:szCs w:val="22"/>
        </w:rPr>
        <w:t xml:space="preserve"> siguientes, </w:t>
      </w:r>
      <w:proofErr w:type="spellStart"/>
      <w:r w:rsidR="006D2E38" w:rsidRPr="00273C45">
        <w:rPr>
          <w:rFonts w:ascii="Arial" w:hAnsi="Arial" w:cs="Arial"/>
          <w:b/>
          <w:i/>
          <w:color w:val="333333"/>
          <w:sz w:val="22"/>
          <w:szCs w:val="22"/>
        </w:rPr>
        <w:t>Atencio</w:t>
      </w:r>
      <w:proofErr w:type="spellEnd"/>
      <w:r w:rsidR="006D2E38" w:rsidRPr="00273C45">
        <w:rPr>
          <w:rFonts w:ascii="Arial" w:hAnsi="Arial" w:cs="Arial"/>
          <w:b/>
          <w:i/>
          <w:color w:val="333333"/>
          <w:sz w:val="22"/>
          <w:szCs w:val="22"/>
        </w:rPr>
        <w:t xml:space="preserve"> y Sánchez, hombres sencillos y sin aspiraciones de p</w:t>
      </w:r>
      <w:r w:rsidR="006D2E38" w:rsidRPr="00273C45">
        <w:rPr>
          <w:rFonts w:ascii="Arial" w:hAnsi="Arial" w:cs="Arial"/>
          <w:b/>
          <w:i/>
          <w:color w:val="333333"/>
          <w:sz w:val="22"/>
          <w:szCs w:val="22"/>
        </w:rPr>
        <w:t>o</w:t>
      </w:r>
      <w:r w:rsidR="006D2E38" w:rsidRPr="00273C45">
        <w:rPr>
          <w:rFonts w:ascii="Arial" w:hAnsi="Arial" w:cs="Arial"/>
          <w:b/>
          <w:i/>
          <w:color w:val="333333"/>
          <w:sz w:val="22"/>
          <w:szCs w:val="22"/>
        </w:rPr>
        <w:t>der, quedaron a cargo de San Juan.</w:t>
      </w:r>
      <w:r w:rsidR="006D2E38" w:rsidRPr="00273C45">
        <w:rPr>
          <w:rFonts w:ascii="Arial" w:hAnsi="Arial" w:cs="Arial"/>
          <w:b/>
          <w:i/>
          <w:color w:val="333333"/>
          <w:sz w:val="22"/>
          <w:szCs w:val="22"/>
        </w:rPr>
        <w:br/>
      </w:r>
      <w:r w:rsidR="006D2E38" w:rsidRPr="00273C45">
        <w:rPr>
          <w:rFonts w:ascii="Arial" w:hAnsi="Arial" w:cs="Arial"/>
          <w:b/>
          <w:i/>
          <w:color w:val="333333"/>
          <w:sz w:val="22"/>
          <w:szCs w:val="22"/>
        </w:rPr>
        <w:lastRenderedPageBreak/>
        <w:t>Buscaron quien se hiciera cargo del gobierno.</w:t>
      </w:r>
      <w:r w:rsidR="00A9216C">
        <w:rPr>
          <w:rFonts w:ascii="Arial" w:hAnsi="Arial" w:cs="Arial"/>
          <w:b/>
          <w:i/>
          <w:color w:val="333333"/>
          <w:sz w:val="22"/>
          <w:szCs w:val="22"/>
        </w:rPr>
        <w:t xml:space="preserve"> </w:t>
      </w:r>
      <w:r w:rsidR="006D2E38" w:rsidRPr="00273C45">
        <w:rPr>
          <w:rFonts w:ascii="Arial" w:hAnsi="Arial" w:cs="Arial"/>
          <w:b/>
          <w:i/>
          <w:color w:val="333333"/>
          <w:sz w:val="22"/>
          <w:szCs w:val="22"/>
        </w:rPr>
        <w:t>Pero eran días muy convulsionados y nadie deseaba arriesgar su pellejo ante tamaña responsabilidad.</w:t>
      </w:r>
      <w:r w:rsidR="006D2E38" w:rsidRPr="00273C45">
        <w:rPr>
          <w:rFonts w:ascii="Arial" w:hAnsi="Arial" w:cs="Arial"/>
          <w:b/>
          <w:i/>
          <w:color w:val="333333"/>
          <w:sz w:val="22"/>
          <w:szCs w:val="22"/>
        </w:rPr>
        <w:br/>
      </w:r>
    </w:p>
    <w:p w:rsidR="006D2E38" w:rsidRPr="00273C45" w:rsidRDefault="006D2E38" w:rsidP="006D2E38">
      <w:pPr>
        <w:pStyle w:val="NormalWeb"/>
        <w:rPr>
          <w:rFonts w:ascii="Arial" w:hAnsi="Arial" w:cs="Arial"/>
          <w:b/>
          <w:i/>
          <w:sz w:val="22"/>
          <w:szCs w:val="22"/>
        </w:rPr>
      </w:pPr>
      <w:r w:rsidRPr="00273C45">
        <w:rPr>
          <w:rFonts w:ascii="Arial" w:hAnsi="Arial" w:cs="Arial"/>
          <w:b/>
          <w:i/>
          <w:color w:val="333333"/>
          <w:sz w:val="22"/>
          <w:szCs w:val="22"/>
        </w:rPr>
        <w:t>El 15 en la mañana apareció la idea salvadora.</w:t>
      </w:r>
      <w:r w:rsidRPr="00273C45">
        <w:rPr>
          <w:rFonts w:ascii="Arial" w:hAnsi="Arial" w:cs="Arial"/>
          <w:b/>
          <w:i/>
          <w:color w:val="333333"/>
          <w:sz w:val="22"/>
          <w:szCs w:val="22"/>
        </w:rPr>
        <w:br/>
        <w:t>—</w:t>
      </w:r>
      <w:proofErr w:type="spellStart"/>
      <w:r w:rsidRPr="00273C45">
        <w:rPr>
          <w:rFonts w:ascii="Arial" w:hAnsi="Arial" w:cs="Arial"/>
          <w:b/>
          <w:i/>
          <w:color w:val="333333"/>
          <w:sz w:val="22"/>
          <w:szCs w:val="22"/>
        </w:rPr>
        <w:t>Entreguemosle</w:t>
      </w:r>
      <w:proofErr w:type="spellEnd"/>
      <w:r w:rsidRPr="00273C45">
        <w:rPr>
          <w:rFonts w:ascii="Arial" w:hAnsi="Arial" w:cs="Arial"/>
          <w:b/>
          <w:i/>
          <w:color w:val="333333"/>
          <w:sz w:val="22"/>
          <w:szCs w:val="22"/>
        </w:rPr>
        <w:t xml:space="preserve"> el gobierno al obispo.</w:t>
      </w:r>
      <w:r w:rsidRPr="00273C45">
        <w:rPr>
          <w:rFonts w:ascii="Arial" w:hAnsi="Arial" w:cs="Arial"/>
          <w:b/>
          <w:i/>
          <w:color w:val="333333"/>
          <w:sz w:val="22"/>
          <w:szCs w:val="22"/>
        </w:rPr>
        <w:br/>
      </w:r>
      <w:r w:rsidRPr="00273C45">
        <w:rPr>
          <w:rFonts w:ascii="Arial" w:hAnsi="Arial" w:cs="Arial"/>
          <w:b/>
          <w:i/>
          <w:color w:val="333333"/>
          <w:sz w:val="22"/>
          <w:szCs w:val="22"/>
        </w:rPr>
        <w:br/>
      </w:r>
      <w:proofErr w:type="spellStart"/>
      <w:r w:rsidRPr="00273C45">
        <w:rPr>
          <w:rFonts w:ascii="Arial" w:hAnsi="Arial" w:cs="Arial"/>
          <w:b/>
          <w:i/>
          <w:color w:val="333333"/>
          <w:sz w:val="22"/>
          <w:szCs w:val="22"/>
        </w:rPr>
        <w:t>Atencio</w:t>
      </w:r>
      <w:proofErr w:type="spellEnd"/>
      <w:r w:rsidRPr="00273C45">
        <w:rPr>
          <w:rFonts w:ascii="Arial" w:hAnsi="Arial" w:cs="Arial"/>
          <w:b/>
          <w:i/>
          <w:color w:val="333333"/>
          <w:sz w:val="22"/>
          <w:szCs w:val="22"/>
        </w:rPr>
        <w:t xml:space="preserve"> y Sánchez fueron a la casa del obispo y le expusieron la situación.</w:t>
      </w:r>
      <w:r w:rsidRPr="00273C45">
        <w:rPr>
          <w:rFonts w:ascii="Arial" w:hAnsi="Arial" w:cs="Arial"/>
          <w:b/>
          <w:i/>
          <w:color w:val="333333"/>
          <w:sz w:val="22"/>
          <w:szCs w:val="22"/>
        </w:rPr>
        <w:br/>
        <w:t>—Alguien tiene que gobernar, su excelencia.</w:t>
      </w:r>
      <w:r w:rsidRPr="00273C45">
        <w:rPr>
          <w:rFonts w:ascii="Arial" w:hAnsi="Arial" w:cs="Arial"/>
          <w:b/>
          <w:i/>
          <w:color w:val="333333"/>
          <w:sz w:val="22"/>
          <w:szCs w:val="22"/>
        </w:rPr>
        <w:br/>
        <w:t>Y el obispo aceptó hacerlo.</w:t>
      </w:r>
      <w:r w:rsidRPr="00273C45">
        <w:rPr>
          <w:rFonts w:ascii="Arial" w:hAnsi="Arial" w:cs="Arial"/>
          <w:b/>
          <w:i/>
          <w:color w:val="333333"/>
          <w:sz w:val="22"/>
          <w:szCs w:val="22"/>
        </w:rPr>
        <w:br/>
        <w:t>Ese mismo día 15 asumió como gobernador.</w:t>
      </w:r>
      <w:r w:rsidRPr="00273C45">
        <w:rPr>
          <w:rFonts w:ascii="Arial" w:hAnsi="Arial" w:cs="Arial"/>
          <w:b/>
          <w:i/>
          <w:color w:val="333333"/>
          <w:sz w:val="22"/>
          <w:szCs w:val="22"/>
        </w:rPr>
        <w:br/>
        <w:t xml:space="preserve">Designó ministro a otro sacerdote, el </w:t>
      </w:r>
      <w:proofErr w:type="spellStart"/>
      <w:r w:rsidRPr="00273C45">
        <w:rPr>
          <w:rFonts w:ascii="Arial" w:hAnsi="Arial" w:cs="Arial"/>
          <w:b/>
          <w:i/>
          <w:color w:val="333333"/>
          <w:sz w:val="22"/>
          <w:szCs w:val="22"/>
        </w:rPr>
        <w:t>presbitero</w:t>
      </w:r>
      <w:proofErr w:type="spellEnd"/>
      <w:r w:rsidRPr="00273C45">
        <w:rPr>
          <w:rFonts w:ascii="Arial" w:hAnsi="Arial" w:cs="Arial"/>
          <w:b/>
          <w:i/>
          <w:color w:val="333333"/>
          <w:sz w:val="22"/>
          <w:szCs w:val="22"/>
        </w:rPr>
        <w:t xml:space="preserve"> José Manuel Astorga.</w:t>
      </w:r>
      <w:r w:rsidRPr="00273C45">
        <w:rPr>
          <w:rFonts w:ascii="Arial" w:hAnsi="Arial" w:cs="Arial"/>
          <w:b/>
          <w:i/>
          <w:color w:val="333333"/>
          <w:sz w:val="22"/>
          <w:szCs w:val="22"/>
        </w:rPr>
        <w:br/>
        <w:t>—Yo voy a gobernar pero usted me va a tener que ayudar— dijo el obispo dirigiéndose al capitán Juan de la Cruz Sánchez.</w:t>
      </w:r>
      <w:r w:rsidRPr="00273C45">
        <w:rPr>
          <w:rFonts w:ascii="Arial" w:hAnsi="Arial" w:cs="Arial"/>
          <w:b/>
          <w:i/>
          <w:color w:val="333333"/>
          <w:sz w:val="22"/>
          <w:szCs w:val="22"/>
        </w:rPr>
        <w:br/>
        <w:t>—Estoy a sus órdenes.</w:t>
      </w:r>
      <w:r w:rsidRPr="00273C45">
        <w:rPr>
          <w:rFonts w:ascii="Arial" w:hAnsi="Arial" w:cs="Arial"/>
          <w:b/>
          <w:i/>
          <w:color w:val="333333"/>
          <w:sz w:val="22"/>
          <w:szCs w:val="22"/>
        </w:rPr>
        <w:br/>
        <w:t>—A partir de este momento lo asciendo a teniente coronel y queda designado comandante general de las fuerzas de la provincia.</w:t>
      </w:r>
      <w:r w:rsidRPr="00273C45">
        <w:rPr>
          <w:rFonts w:ascii="Arial" w:hAnsi="Arial" w:cs="Arial"/>
          <w:b/>
          <w:i/>
          <w:color w:val="333333"/>
          <w:sz w:val="22"/>
          <w:szCs w:val="22"/>
        </w:rPr>
        <w:br/>
      </w:r>
      <w:r w:rsidRPr="00273C45">
        <w:rPr>
          <w:rFonts w:ascii="Arial" w:hAnsi="Arial" w:cs="Arial"/>
          <w:b/>
          <w:i/>
          <w:color w:val="333333"/>
          <w:sz w:val="22"/>
          <w:szCs w:val="22"/>
        </w:rPr>
        <w:br/>
      </w:r>
      <w:r w:rsidR="00273C45">
        <w:rPr>
          <w:rFonts w:ascii="Arial" w:hAnsi="Arial" w:cs="Arial"/>
          <w:b/>
          <w:i/>
          <w:color w:val="333333"/>
          <w:sz w:val="22"/>
          <w:szCs w:val="22"/>
        </w:rPr>
        <w:t xml:space="preserve">    </w:t>
      </w:r>
      <w:r w:rsidRPr="00273C45">
        <w:rPr>
          <w:rFonts w:ascii="Arial" w:hAnsi="Arial" w:cs="Arial"/>
          <w:b/>
          <w:i/>
          <w:color w:val="333333"/>
          <w:sz w:val="22"/>
          <w:szCs w:val="22"/>
        </w:rPr>
        <w:t>Así fue como San Juan tuvo durante seis días al obispo como gobernador.</w:t>
      </w:r>
      <w:r w:rsidRPr="00273C45">
        <w:rPr>
          <w:rFonts w:ascii="Arial" w:hAnsi="Arial" w:cs="Arial"/>
          <w:b/>
          <w:i/>
          <w:color w:val="333333"/>
          <w:sz w:val="22"/>
          <w:szCs w:val="22"/>
        </w:rPr>
        <w:br/>
        <w:t xml:space="preserve">El día 21, desde Mendoza, el general Benavides designó como su delegado al coronel José María </w:t>
      </w:r>
      <w:proofErr w:type="spellStart"/>
      <w:r w:rsidRPr="00273C45">
        <w:rPr>
          <w:rFonts w:ascii="Arial" w:hAnsi="Arial" w:cs="Arial"/>
          <w:b/>
          <w:i/>
          <w:color w:val="333333"/>
          <w:sz w:val="22"/>
          <w:szCs w:val="22"/>
        </w:rPr>
        <w:t>Oyuela</w:t>
      </w:r>
      <w:proofErr w:type="spellEnd"/>
      <w:r w:rsidRPr="00273C45">
        <w:rPr>
          <w:rFonts w:ascii="Arial" w:hAnsi="Arial" w:cs="Arial"/>
          <w:b/>
          <w:i/>
          <w:color w:val="333333"/>
          <w:sz w:val="22"/>
          <w:szCs w:val="22"/>
        </w:rPr>
        <w:t xml:space="preserve"> quien inmediatamente asumió el mando.</w:t>
      </w:r>
      <w:r w:rsidRPr="00273C45">
        <w:rPr>
          <w:rFonts w:ascii="Arial" w:hAnsi="Arial" w:cs="Arial"/>
          <w:b/>
          <w:i/>
          <w:color w:val="333333"/>
          <w:sz w:val="22"/>
          <w:szCs w:val="22"/>
        </w:rPr>
        <w:br/>
        <w:t>En tres semanas San Juan había tenido a tres personas distintas al frente de los asuntos de g</w:t>
      </w:r>
      <w:r w:rsidRPr="00273C45">
        <w:rPr>
          <w:rFonts w:ascii="Arial" w:hAnsi="Arial" w:cs="Arial"/>
          <w:b/>
          <w:i/>
          <w:color w:val="333333"/>
          <w:sz w:val="22"/>
          <w:szCs w:val="22"/>
        </w:rPr>
        <w:t>o</w:t>
      </w:r>
      <w:r w:rsidRPr="00273C45">
        <w:rPr>
          <w:rFonts w:ascii="Arial" w:hAnsi="Arial" w:cs="Arial"/>
          <w:b/>
          <w:i/>
          <w:color w:val="333333"/>
          <w:sz w:val="22"/>
          <w:szCs w:val="22"/>
        </w:rPr>
        <w:t>bierno. </w:t>
      </w:r>
    </w:p>
    <w:p w:rsidR="00435950" w:rsidRPr="00F94511" w:rsidRDefault="00435950" w:rsidP="00E6669C">
      <w:pPr>
        <w:pStyle w:val="NormalWeb"/>
        <w:jc w:val="center"/>
        <w:rPr>
          <w:rFonts w:ascii="Arial" w:hAnsi="Arial" w:cs="Arial"/>
          <w:b/>
          <w:bCs/>
        </w:rPr>
      </w:pPr>
    </w:p>
    <w:sectPr w:rsidR="00435950" w:rsidRPr="00F94511" w:rsidSect="00D7517F">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6F5" w:rsidRDefault="007276F5" w:rsidP="005661D3">
      <w:r>
        <w:separator/>
      </w:r>
    </w:p>
  </w:endnote>
  <w:endnote w:type="continuationSeparator" w:id="1">
    <w:p w:rsidR="007276F5" w:rsidRDefault="007276F5"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6F5" w:rsidRDefault="007276F5" w:rsidP="005661D3">
      <w:r>
        <w:separator/>
      </w:r>
    </w:p>
  </w:footnote>
  <w:footnote w:type="continuationSeparator" w:id="1">
    <w:p w:rsidR="007276F5" w:rsidRDefault="007276F5"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472A0"/>
    <w:multiLevelType w:val="multilevel"/>
    <w:tmpl w:val="6CE0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F03C27"/>
    <w:multiLevelType w:val="multilevel"/>
    <w:tmpl w:val="B43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4"/>
  </w:num>
  <w:num w:numId="4">
    <w:abstractNumId w:val="2"/>
  </w:num>
  <w:num w:numId="5">
    <w:abstractNumId w:val="1"/>
  </w:num>
  <w:num w:numId="6">
    <w:abstractNumId w:val="5"/>
  </w:num>
  <w:num w:numId="7">
    <w:abstractNumId w:val="7"/>
  </w:num>
  <w:num w:numId="8">
    <w:abstractNumId w:val="8"/>
  </w:num>
  <w:num w:numId="9">
    <w:abstractNumId w:val="0"/>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447AA"/>
    <w:rsid w:val="00055B95"/>
    <w:rsid w:val="00056A7D"/>
    <w:rsid w:val="00066ADA"/>
    <w:rsid w:val="000824EF"/>
    <w:rsid w:val="000913F2"/>
    <w:rsid w:val="00097A1B"/>
    <w:rsid w:val="000A5651"/>
    <w:rsid w:val="000B4517"/>
    <w:rsid w:val="000D5630"/>
    <w:rsid w:val="000E2D55"/>
    <w:rsid w:val="000E3C85"/>
    <w:rsid w:val="001031B4"/>
    <w:rsid w:val="0012649F"/>
    <w:rsid w:val="001310BD"/>
    <w:rsid w:val="00143460"/>
    <w:rsid w:val="00151A2E"/>
    <w:rsid w:val="001622EA"/>
    <w:rsid w:val="0016415A"/>
    <w:rsid w:val="00175E97"/>
    <w:rsid w:val="001768D4"/>
    <w:rsid w:val="001769D6"/>
    <w:rsid w:val="001775F3"/>
    <w:rsid w:val="001B015F"/>
    <w:rsid w:val="001B7720"/>
    <w:rsid w:val="001C2369"/>
    <w:rsid w:val="001D1959"/>
    <w:rsid w:val="001D2B60"/>
    <w:rsid w:val="001D33A6"/>
    <w:rsid w:val="001D5D58"/>
    <w:rsid w:val="001E0FA4"/>
    <w:rsid w:val="001F635D"/>
    <w:rsid w:val="001F6F42"/>
    <w:rsid w:val="00204428"/>
    <w:rsid w:val="002045DD"/>
    <w:rsid w:val="00213442"/>
    <w:rsid w:val="002348A9"/>
    <w:rsid w:val="00246A6D"/>
    <w:rsid w:val="00257D28"/>
    <w:rsid w:val="0026022D"/>
    <w:rsid w:val="00273C45"/>
    <w:rsid w:val="00275B8C"/>
    <w:rsid w:val="002841B4"/>
    <w:rsid w:val="002D58B4"/>
    <w:rsid w:val="002D5929"/>
    <w:rsid w:val="002F63D1"/>
    <w:rsid w:val="00305CD7"/>
    <w:rsid w:val="00312AE6"/>
    <w:rsid w:val="00312D5E"/>
    <w:rsid w:val="00316CDC"/>
    <w:rsid w:val="00326E69"/>
    <w:rsid w:val="00345347"/>
    <w:rsid w:val="0035020A"/>
    <w:rsid w:val="00352CB8"/>
    <w:rsid w:val="00367B70"/>
    <w:rsid w:val="003823D0"/>
    <w:rsid w:val="0039438D"/>
    <w:rsid w:val="00397FDC"/>
    <w:rsid w:val="003A14EE"/>
    <w:rsid w:val="003B1330"/>
    <w:rsid w:val="003B1580"/>
    <w:rsid w:val="003D6355"/>
    <w:rsid w:val="003F4B37"/>
    <w:rsid w:val="00415498"/>
    <w:rsid w:val="004154FE"/>
    <w:rsid w:val="00425A9F"/>
    <w:rsid w:val="00435950"/>
    <w:rsid w:val="00444BCB"/>
    <w:rsid w:val="004515C7"/>
    <w:rsid w:val="00453B03"/>
    <w:rsid w:val="0045633D"/>
    <w:rsid w:val="00466E9C"/>
    <w:rsid w:val="00467297"/>
    <w:rsid w:val="00470D9F"/>
    <w:rsid w:val="0048569E"/>
    <w:rsid w:val="004A0931"/>
    <w:rsid w:val="004A1561"/>
    <w:rsid w:val="004A1935"/>
    <w:rsid w:val="004B5C9C"/>
    <w:rsid w:val="004C1D41"/>
    <w:rsid w:val="004D4F36"/>
    <w:rsid w:val="004E1424"/>
    <w:rsid w:val="004E2146"/>
    <w:rsid w:val="005039EE"/>
    <w:rsid w:val="00510DA2"/>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D0AA7"/>
    <w:rsid w:val="005F510A"/>
    <w:rsid w:val="00612B85"/>
    <w:rsid w:val="0062125D"/>
    <w:rsid w:val="0062732D"/>
    <w:rsid w:val="006300FF"/>
    <w:rsid w:val="00637951"/>
    <w:rsid w:val="006404DD"/>
    <w:rsid w:val="006417DB"/>
    <w:rsid w:val="00642F7A"/>
    <w:rsid w:val="006569D3"/>
    <w:rsid w:val="00670477"/>
    <w:rsid w:val="00671510"/>
    <w:rsid w:val="00677B72"/>
    <w:rsid w:val="006A110E"/>
    <w:rsid w:val="006B057E"/>
    <w:rsid w:val="006B6793"/>
    <w:rsid w:val="006C52F4"/>
    <w:rsid w:val="006D2E38"/>
    <w:rsid w:val="006D6078"/>
    <w:rsid w:val="006E446E"/>
    <w:rsid w:val="006E5EF5"/>
    <w:rsid w:val="006F42C9"/>
    <w:rsid w:val="006F6965"/>
    <w:rsid w:val="00705128"/>
    <w:rsid w:val="00707F60"/>
    <w:rsid w:val="00714886"/>
    <w:rsid w:val="00715890"/>
    <w:rsid w:val="007200A8"/>
    <w:rsid w:val="00720E5B"/>
    <w:rsid w:val="007276F5"/>
    <w:rsid w:val="00740B5C"/>
    <w:rsid w:val="007438AC"/>
    <w:rsid w:val="007563DA"/>
    <w:rsid w:val="007759F4"/>
    <w:rsid w:val="007877A9"/>
    <w:rsid w:val="00794B86"/>
    <w:rsid w:val="007A5A8A"/>
    <w:rsid w:val="007B128A"/>
    <w:rsid w:val="007E2B8D"/>
    <w:rsid w:val="007E3C2D"/>
    <w:rsid w:val="00804A55"/>
    <w:rsid w:val="00804CDD"/>
    <w:rsid w:val="00811DF0"/>
    <w:rsid w:val="00835BE8"/>
    <w:rsid w:val="008438E6"/>
    <w:rsid w:val="008563AA"/>
    <w:rsid w:val="0086147B"/>
    <w:rsid w:val="00864A6E"/>
    <w:rsid w:val="00866FDF"/>
    <w:rsid w:val="00870EED"/>
    <w:rsid w:val="008745FF"/>
    <w:rsid w:val="00875BF4"/>
    <w:rsid w:val="00891547"/>
    <w:rsid w:val="008B3D28"/>
    <w:rsid w:val="008B7BD4"/>
    <w:rsid w:val="008C0873"/>
    <w:rsid w:val="008C2C96"/>
    <w:rsid w:val="008D3A88"/>
    <w:rsid w:val="008E1A4B"/>
    <w:rsid w:val="008E2AC9"/>
    <w:rsid w:val="008F38EC"/>
    <w:rsid w:val="008F44B4"/>
    <w:rsid w:val="00901ED2"/>
    <w:rsid w:val="00903DA5"/>
    <w:rsid w:val="00912D1B"/>
    <w:rsid w:val="00912D6E"/>
    <w:rsid w:val="00920A53"/>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45328"/>
    <w:rsid w:val="00A64DDD"/>
    <w:rsid w:val="00A66A78"/>
    <w:rsid w:val="00A701AB"/>
    <w:rsid w:val="00A72A72"/>
    <w:rsid w:val="00A732AA"/>
    <w:rsid w:val="00A83259"/>
    <w:rsid w:val="00A83B48"/>
    <w:rsid w:val="00A9216C"/>
    <w:rsid w:val="00A92197"/>
    <w:rsid w:val="00A94500"/>
    <w:rsid w:val="00AA489A"/>
    <w:rsid w:val="00AB023A"/>
    <w:rsid w:val="00AC3B5F"/>
    <w:rsid w:val="00AC4584"/>
    <w:rsid w:val="00AE1375"/>
    <w:rsid w:val="00AE4B40"/>
    <w:rsid w:val="00B000DE"/>
    <w:rsid w:val="00B0063F"/>
    <w:rsid w:val="00B15FA1"/>
    <w:rsid w:val="00B21D8F"/>
    <w:rsid w:val="00B41B94"/>
    <w:rsid w:val="00B44F54"/>
    <w:rsid w:val="00B45930"/>
    <w:rsid w:val="00B521CD"/>
    <w:rsid w:val="00B62BFE"/>
    <w:rsid w:val="00B63F51"/>
    <w:rsid w:val="00B646A1"/>
    <w:rsid w:val="00B81AED"/>
    <w:rsid w:val="00B86854"/>
    <w:rsid w:val="00B92370"/>
    <w:rsid w:val="00BB26AA"/>
    <w:rsid w:val="00BC4A86"/>
    <w:rsid w:val="00BC7828"/>
    <w:rsid w:val="00C17D28"/>
    <w:rsid w:val="00C17FDD"/>
    <w:rsid w:val="00C2334E"/>
    <w:rsid w:val="00C235F4"/>
    <w:rsid w:val="00C30B85"/>
    <w:rsid w:val="00C32C0D"/>
    <w:rsid w:val="00C40540"/>
    <w:rsid w:val="00C45CE2"/>
    <w:rsid w:val="00C5044E"/>
    <w:rsid w:val="00C75C74"/>
    <w:rsid w:val="00C75F56"/>
    <w:rsid w:val="00C76082"/>
    <w:rsid w:val="00C80081"/>
    <w:rsid w:val="00C84B97"/>
    <w:rsid w:val="00C9486F"/>
    <w:rsid w:val="00C97144"/>
    <w:rsid w:val="00CB2A49"/>
    <w:rsid w:val="00CD4843"/>
    <w:rsid w:val="00CE4987"/>
    <w:rsid w:val="00D12F2D"/>
    <w:rsid w:val="00D13FF8"/>
    <w:rsid w:val="00D23103"/>
    <w:rsid w:val="00D26931"/>
    <w:rsid w:val="00D31461"/>
    <w:rsid w:val="00D319C6"/>
    <w:rsid w:val="00D362D1"/>
    <w:rsid w:val="00D4248A"/>
    <w:rsid w:val="00D42E5A"/>
    <w:rsid w:val="00D67EE7"/>
    <w:rsid w:val="00D7138D"/>
    <w:rsid w:val="00D7352F"/>
    <w:rsid w:val="00D7517F"/>
    <w:rsid w:val="00D82287"/>
    <w:rsid w:val="00D933A8"/>
    <w:rsid w:val="00D94EDB"/>
    <w:rsid w:val="00DC07E1"/>
    <w:rsid w:val="00DC57EC"/>
    <w:rsid w:val="00DD3D4F"/>
    <w:rsid w:val="00DD3F6D"/>
    <w:rsid w:val="00DD6058"/>
    <w:rsid w:val="00DE2971"/>
    <w:rsid w:val="00E04A11"/>
    <w:rsid w:val="00E070A8"/>
    <w:rsid w:val="00E20C5D"/>
    <w:rsid w:val="00E245B1"/>
    <w:rsid w:val="00E352EB"/>
    <w:rsid w:val="00E43E6F"/>
    <w:rsid w:val="00E44B84"/>
    <w:rsid w:val="00E54631"/>
    <w:rsid w:val="00E578D5"/>
    <w:rsid w:val="00E6669C"/>
    <w:rsid w:val="00E7015D"/>
    <w:rsid w:val="00E80274"/>
    <w:rsid w:val="00E96A16"/>
    <w:rsid w:val="00EA0AE1"/>
    <w:rsid w:val="00EA1317"/>
    <w:rsid w:val="00EA54F5"/>
    <w:rsid w:val="00EB129E"/>
    <w:rsid w:val="00ED0267"/>
    <w:rsid w:val="00ED3017"/>
    <w:rsid w:val="00EE08C2"/>
    <w:rsid w:val="00EE23CC"/>
    <w:rsid w:val="00EE4CA6"/>
    <w:rsid w:val="00EF2782"/>
    <w:rsid w:val="00F0348B"/>
    <w:rsid w:val="00F04F41"/>
    <w:rsid w:val="00F0535F"/>
    <w:rsid w:val="00F07B3A"/>
    <w:rsid w:val="00F167C4"/>
    <w:rsid w:val="00F214E9"/>
    <w:rsid w:val="00F278F5"/>
    <w:rsid w:val="00F3470C"/>
    <w:rsid w:val="00F36164"/>
    <w:rsid w:val="00F42AD6"/>
    <w:rsid w:val="00F54EE9"/>
    <w:rsid w:val="00F80A78"/>
    <w:rsid w:val="00F832E6"/>
    <w:rsid w:val="00F84C51"/>
    <w:rsid w:val="00F8704D"/>
    <w:rsid w:val="00F91A1E"/>
    <w:rsid w:val="00F94511"/>
    <w:rsid w:val="00F96D83"/>
    <w:rsid w:val="00F96F6D"/>
    <w:rsid w:val="00FA29E2"/>
    <w:rsid w:val="00FA7567"/>
    <w:rsid w:val="00FB0388"/>
    <w:rsid w:val="00FB0772"/>
    <w:rsid w:val="00FB64ED"/>
    <w:rsid w:val="00FC01F9"/>
    <w:rsid w:val="00FC075E"/>
    <w:rsid w:val="00FC0D36"/>
    <w:rsid w:val="00FC1180"/>
    <w:rsid w:val="00FC5423"/>
    <w:rsid w:val="00FD0DAF"/>
    <w:rsid w:val="00FD5C7B"/>
    <w:rsid w:val="00FE27AF"/>
    <w:rsid w:val="00FE3951"/>
    <w:rsid w:val="00FF2252"/>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semiHidden/>
    <w:unhideWhenUsed/>
    <w:qFormat/>
    <w:rsid w:val="00F9451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fn">
    <w:name w:val="fn"/>
    <w:basedOn w:val="Fuentedeprrafopredeter"/>
    <w:rsid w:val="00213442"/>
  </w:style>
  <w:style w:type="character" w:customStyle="1" w:styleId="fusion-inline-sep">
    <w:name w:val="fusion-inline-sep"/>
    <w:basedOn w:val="Fuentedeprrafopredeter"/>
    <w:rsid w:val="00213442"/>
  </w:style>
  <w:style w:type="character" w:customStyle="1" w:styleId="fusion-comments">
    <w:name w:val="fusion-comments"/>
    <w:basedOn w:val="Fuentedeprrafopredeter"/>
    <w:rsid w:val="00213442"/>
  </w:style>
  <w:style w:type="character" w:customStyle="1" w:styleId="screen-reader-text">
    <w:name w:val="screen-reader-text"/>
    <w:basedOn w:val="Fuentedeprrafopredeter"/>
    <w:rsid w:val="00213442"/>
  </w:style>
  <w:style w:type="paragraph" w:customStyle="1" w:styleId="must-log-in">
    <w:name w:val="must-log-in"/>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akismetcommentformprivacynotice">
    <w:name w:val="akismet_comment_form_privacy_notice"/>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fechaentrada">
    <w:name w:val="fechaentrada"/>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13442"/>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213442"/>
    <w:rPr>
      <w:rFonts w:ascii="Arial" w:eastAsia="Times New Roman" w:hAnsi="Arial" w:cs="Arial"/>
      <w:vanish/>
      <w:sz w:val="16"/>
      <w:szCs w:val="16"/>
      <w:lang w:eastAsia="es-ES"/>
    </w:rPr>
  </w:style>
  <w:style w:type="paragraph" w:customStyle="1" w:styleId="intro">
    <w:name w:val="intro"/>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Finaldelformulario">
    <w:name w:val="HTML Bottom of Form"/>
    <w:basedOn w:val="Normal"/>
    <w:next w:val="Normal"/>
    <w:link w:val="z-FinaldelformularioCar"/>
    <w:hidden/>
    <w:uiPriority w:val="99"/>
    <w:semiHidden/>
    <w:unhideWhenUsed/>
    <w:rsid w:val="00213442"/>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213442"/>
    <w:rPr>
      <w:rFonts w:ascii="Arial" w:eastAsia="Times New Roman" w:hAnsi="Arial" w:cs="Arial"/>
      <w:vanish/>
      <w:sz w:val="16"/>
      <w:szCs w:val="16"/>
      <w:lang w:eastAsia="es-ES"/>
    </w:rPr>
  </w:style>
  <w:style w:type="paragraph" w:customStyle="1" w:styleId="jtwttweettext">
    <w:name w:val="jtwt_tweet_text"/>
    <w:basedOn w:val="Normal"/>
    <w:rsid w:val="00213442"/>
    <w:pPr>
      <w:widowControl/>
      <w:autoSpaceDE/>
      <w:autoSpaceDN/>
      <w:adjustRightInd/>
      <w:spacing w:before="100" w:beforeAutospacing="1" w:after="100" w:afterAutospacing="1"/>
    </w:pPr>
    <w:rPr>
      <w:rFonts w:ascii="Times New Roman" w:hAnsi="Times New Roman" w:cs="Times New Roman"/>
    </w:rPr>
  </w:style>
  <w:style w:type="character" w:customStyle="1" w:styleId="tribe-mini-calendar-no-event">
    <w:name w:val="tribe-mini-calendar-no-event"/>
    <w:basedOn w:val="Fuentedeprrafopredeter"/>
    <w:rsid w:val="00213442"/>
  </w:style>
  <w:style w:type="character" w:customStyle="1" w:styleId="Ttulo5Car">
    <w:name w:val="Título 5 Car"/>
    <w:basedOn w:val="Fuentedeprrafopredeter"/>
    <w:link w:val="Ttulo5"/>
    <w:uiPriority w:val="9"/>
    <w:semiHidden/>
    <w:rsid w:val="00F94511"/>
    <w:rPr>
      <w:rFonts w:asciiTheme="majorHAnsi" w:eastAsiaTheme="majorEastAsia" w:hAnsiTheme="majorHAnsi" w:cstheme="majorBidi"/>
      <w:color w:val="243F60" w:themeColor="accent1" w:themeShade="7F"/>
      <w:sz w:val="24"/>
      <w:szCs w:val="24"/>
      <w:lang w:eastAsia="es-E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3691118">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0480391">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689339">
      <w:bodyDiv w:val="1"/>
      <w:marLeft w:val="0"/>
      <w:marRight w:val="0"/>
      <w:marTop w:val="0"/>
      <w:marBottom w:val="0"/>
      <w:divBdr>
        <w:top w:val="none" w:sz="0" w:space="0" w:color="auto"/>
        <w:left w:val="none" w:sz="0" w:space="0" w:color="auto"/>
        <w:bottom w:val="none" w:sz="0" w:space="0" w:color="auto"/>
        <w:right w:val="none" w:sz="0" w:space="0" w:color="auto"/>
      </w:divBdr>
      <w:divsChild>
        <w:div w:id="1052077342">
          <w:marLeft w:val="0"/>
          <w:marRight w:val="0"/>
          <w:marTop w:val="0"/>
          <w:marBottom w:val="0"/>
          <w:divBdr>
            <w:top w:val="none" w:sz="0" w:space="0" w:color="auto"/>
            <w:left w:val="none" w:sz="0" w:space="0" w:color="auto"/>
            <w:bottom w:val="none" w:sz="0" w:space="0" w:color="auto"/>
            <w:right w:val="none" w:sz="0" w:space="0" w:color="auto"/>
          </w:divBdr>
        </w:div>
        <w:div w:id="965165024">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460221">
      <w:bodyDiv w:val="1"/>
      <w:marLeft w:val="0"/>
      <w:marRight w:val="0"/>
      <w:marTop w:val="0"/>
      <w:marBottom w:val="0"/>
      <w:divBdr>
        <w:top w:val="none" w:sz="0" w:space="0" w:color="auto"/>
        <w:left w:val="none" w:sz="0" w:space="0" w:color="auto"/>
        <w:bottom w:val="none" w:sz="0" w:space="0" w:color="auto"/>
        <w:right w:val="none" w:sz="0" w:space="0" w:color="auto"/>
      </w:divBdr>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31801983">
      <w:bodyDiv w:val="1"/>
      <w:marLeft w:val="0"/>
      <w:marRight w:val="0"/>
      <w:marTop w:val="0"/>
      <w:marBottom w:val="0"/>
      <w:divBdr>
        <w:top w:val="none" w:sz="0" w:space="0" w:color="auto"/>
        <w:left w:val="none" w:sz="0" w:space="0" w:color="auto"/>
        <w:bottom w:val="none" w:sz="0" w:space="0" w:color="auto"/>
        <w:right w:val="none" w:sz="0" w:space="0" w:color="auto"/>
      </w:divBdr>
      <w:divsChild>
        <w:div w:id="251620701">
          <w:marLeft w:val="0"/>
          <w:marRight w:val="0"/>
          <w:marTop w:val="0"/>
          <w:marBottom w:val="0"/>
          <w:divBdr>
            <w:top w:val="none" w:sz="0" w:space="0" w:color="auto"/>
            <w:left w:val="none" w:sz="0" w:space="0" w:color="auto"/>
            <w:bottom w:val="none" w:sz="0" w:space="0" w:color="auto"/>
            <w:right w:val="none" w:sz="0" w:space="0" w:color="auto"/>
          </w:divBdr>
          <w:divsChild>
            <w:div w:id="1045570339">
              <w:marLeft w:val="0"/>
              <w:marRight w:val="0"/>
              <w:marTop w:val="0"/>
              <w:marBottom w:val="0"/>
              <w:divBdr>
                <w:top w:val="none" w:sz="0" w:space="0" w:color="auto"/>
                <w:left w:val="none" w:sz="0" w:space="0" w:color="auto"/>
                <w:bottom w:val="none" w:sz="0" w:space="0" w:color="auto"/>
                <w:right w:val="none" w:sz="0" w:space="0" w:color="auto"/>
              </w:divBdr>
              <w:divsChild>
                <w:div w:id="505901089">
                  <w:marLeft w:val="0"/>
                  <w:marRight w:val="0"/>
                  <w:marTop w:val="0"/>
                  <w:marBottom w:val="0"/>
                  <w:divBdr>
                    <w:top w:val="none" w:sz="0" w:space="0" w:color="auto"/>
                    <w:left w:val="none" w:sz="0" w:space="0" w:color="auto"/>
                    <w:bottom w:val="none" w:sz="0" w:space="0" w:color="auto"/>
                    <w:right w:val="none" w:sz="0" w:space="0" w:color="auto"/>
                  </w:divBdr>
                  <w:divsChild>
                    <w:div w:id="21067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2757709">
      <w:bodyDiv w:val="1"/>
      <w:marLeft w:val="0"/>
      <w:marRight w:val="0"/>
      <w:marTop w:val="0"/>
      <w:marBottom w:val="0"/>
      <w:divBdr>
        <w:top w:val="none" w:sz="0" w:space="0" w:color="auto"/>
        <w:left w:val="none" w:sz="0" w:space="0" w:color="auto"/>
        <w:bottom w:val="none" w:sz="0" w:space="0" w:color="auto"/>
        <w:right w:val="none" w:sz="0" w:space="0" w:color="auto"/>
      </w:divBdr>
      <w:divsChild>
        <w:div w:id="180046474">
          <w:marLeft w:val="0"/>
          <w:marRight w:val="0"/>
          <w:marTop w:val="0"/>
          <w:marBottom w:val="0"/>
          <w:divBdr>
            <w:top w:val="none" w:sz="0" w:space="0" w:color="auto"/>
            <w:left w:val="none" w:sz="0" w:space="0" w:color="auto"/>
            <w:bottom w:val="none" w:sz="0" w:space="0" w:color="auto"/>
            <w:right w:val="none" w:sz="0" w:space="0" w:color="auto"/>
          </w:divBdr>
        </w:div>
        <w:div w:id="1103452539">
          <w:marLeft w:val="0"/>
          <w:marRight w:val="0"/>
          <w:marTop w:val="0"/>
          <w:marBottom w:val="0"/>
          <w:divBdr>
            <w:top w:val="none" w:sz="0" w:space="0" w:color="auto"/>
            <w:left w:val="none" w:sz="0" w:space="0" w:color="auto"/>
            <w:bottom w:val="none" w:sz="0" w:space="0" w:color="auto"/>
            <w:right w:val="none" w:sz="0" w:space="0" w:color="auto"/>
          </w:divBdr>
          <w:divsChild>
            <w:div w:id="918758014">
              <w:marLeft w:val="0"/>
              <w:marRight w:val="0"/>
              <w:marTop w:val="0"/>
              <w:marBottom w:val="0"/>
              <w:divBdr>
                <w:top w:val="none" w:sz="0" w:space="0" w:color="auto"/>
                <w:left w:val="none" w:sz="0" w:space="0" w:color="auto"/>
                <w:bottom w:val="none" w:sz="0" w:space="0" w:color="auto"/>
                <w:right w:val="none" w:sz="0" w:space="0" w:color="auto"/>
              </w:divBdr>
            </w:div>
          </w:divsChild>
        </w:div>
        <w:div w:id="1653026831">
          <w:marLeft w:val="0"/>
          <w:marRight w:val="0"/>
          <w:marTop w:val="0"/>
          <w:marBottom w:val="0"/>
          <w:divBdr>
            <w:top w:val="none" w:sz="0" w:space="0" w:color="auto"/>
            <w:left w:val="none" w:sz="0" w:space="0" w:color="auto"/>
            <w:bottom w:val="none" w:sz="0" w:space="0" w:color="auto"/>
            <w:right w:val="none" w:sz="0" w:space="0" w:color="auto"/>
          </w:divBdr>
        </w:div>
        <w:div w:id="1882128527">
          <w:marLeft w:val="0"/>
          <w:marRight w:val="0"/>
          <w:marTop w:val="0"/>
          <w:marBottom w:val="0"/>
          <w:divBdr>
            <w:top w:val="none" w:sz="0" w:space="0" w:color="auto"/>
            <w:left w:val="none" w:sz="0" w:space="0" w:color="auto"/>
            <w:bottom w:val="none" w:sz="0" w:space="0" w:color="auto"/>
            <w:right w:val="none" w:sz="0" w:space="0" w:color="auto"/>
          </w:divBdr>
          <w:divsChild>
            <w:div w:id="1669209673">
              <w:marLeft w:val="0"/>
              <w:marRight w:val="0"/>
              <w:marTop w:val="0"/>
              <w:marBottom w:val="0"/>
              <w:divBdr>
                <w:top w:val="none" w:sz="0" w:space="0" w:color="auto"/>
                <w:left w:val="none" w:sz="0" w:space="0" w:color="auto"/>
                <w:bottom w:val="none" w:sz="0" w:space="0" w:color="auto"/>
                <w:right w:val="none" w:sz="0" w:space="0" w:color="auto"/>
              </w:divBdr>
              <w:divsChild>
                <w:div w:id="13583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6468">
          <w:marLeft w:val="0"/>
          <w:marRight w:val="0"/>
          <w:marTop w:val="0"/>
          <w:marBottom w:val="0"/>
          <w:divBdr>
            <w:top w:val="none" w:sz="0" w:space="0" w:color="auto"/>
            <w:left w:val="none" w:sz="0" w:space="0" w:color="auto"/>
            <w:bottom w:val="none" w:sz="0" w:space="0" w:color="auto"/>
            <w:right w:val="none" w:sz="0" w:space="0" w:color="auto"/>
          </w:divBdr>
          <w:divsChild>
            <w:div w:id="1691643324">
              <w:marLeft w:val="0"/>
              <w:marRight w:val="0"/>
              <w:marTop w:val="0"/>
              <w:marBottom w:val="225"/>
              <w:divBdr>
                <w:top w:val="none" w:sz="0" w:space="0" w:color="auto"/>
                <w:left w:val="none" w:sz="0" w:space="0" w:color="auto"/>
                <w:bottom w:val="none" w:sz="0" w:space="0" w:color="auto"/>
                <w:right w:val="none" w:sz="0" w:space="0" w:color="auto"/>
              </w:divBdr>
            </w:div>
          </w:divsChild>
        </w:div>
        <w:div w:id="377828330">
          <w:marLeft w:val="0"/>
          <w:marRight w:val="0"/>
          <w:marTop w:val="0"/>
          <w:marBottom w:val="225"/>
          <w:divBdr>
            <w:top w:val="none" w:sz="0" w:space="0" w:color="auto"/>
            <w:left w:val="none" w:sz="0" w:space="0" w:color="auto"/>
            <w:bottom w:val="none" w:sz="0" w:space="0" w:color="auto"/>
            <w:right w:val="none" w:sz="0" w:space="0" w:color="auto"/>
          </w:divBdr>
        </w:div>
        <w:div w:id="1573083239">
          <w:marLeft w:val="0"/>
          <w:marRight w:val="0"/>
          <w:marTop w:val="0"/>
          <w:marBottom w:val="0"/>
          <w:divBdr>
            <w:top w:val="none" w:sz="0" w:space="0" w:color="auto"/>
            <w:left w:val="none" w:sz="0" w:space="0" w:color="auto"/>
            <w:bottom w:val="none" w:sz="0" w:space="0" w:color="auto"/>
            <w:right w:val="none" w:sz="0" w:space="0" w:color="auto"/>
          </w:divBdr>
          <w:divsChild>
            <w:div w:id="749153052">
              <w:marLeft w:val="-660"/>
              <w:marRight w:val="0"/>
              <w:marTop w:val="0"/>
              <w:marBottom w:val="0"/>
              <w:divBdr>
                <w:top w:val="none" w:sz="0" w:space="0" w:color="auto"/>
                <w:left w:val="none" w:sz="0" w:space="0" w:color="auto"/>
                <w:bottom w:val="none" w:sz="0" w:space="0" w:color="auto"/>
                <w:right w:val="none" w:sz="0" w:space="0" w:color="auto"/>
              </w:divBdr>
              <w:divsChild>
                <w:div w:id="1305312356">
                  <w:marLeft w:val="0"/>
                  <w:marRight w:val="0"/>
                  <w:marTop w:val="0"/>
                  <w:marBottom w:val="0"/>
                  <w:divBdr>
                    <w:top w:val="none" w:sz="0" w:space="0" w:color="auto"/>
                    <w:left w:val="none" w:sz="0" w:space="0" w:color="auto"/>
                    <w:bottom w:val="none" w:sz="0" w:space="0" w:color="auto"/>
                    <w:right w:val="none" w:sz="0" w:space="0" w:color="auto"/>
                  </w:divBdr>
                  <w:divsChild>
                    <w:div w:id="328169477">
                      <w:marLeft w:val="0"/>
                      <w:marRight w:val="0"/>
                      <w:marTop w:val="0"/>
                      <w:marBottom w:val="0"/>
                      <w:divBdr>
                        <w:top w:val="none" w:sz="0" w:space="0" w:color="auto"/>
                        <w:left w:val="none" w:sz="0" w:space="0" w:color="auto"/>
                        <w:bottom w:val="none" w:sz="0" w:space="0" w:color="auto"/>
                        <w:right w:val="none" w:sz="0" w:space="0" w:color="auto"/>
                      </w:divBdr>
                      <w:divsChild>
                        <w:div w:id="2131628607">
                          <w:marLeft w:val="0"/>
                          <w:marRight w:val="0"/>
                          <w:marTop w:val="0"/>
                          <w:marBottom w:val="0"/>
                          <w:divBdr>
                            <w:top w:val="none" w:sz="0" w:space="0" w:color="auto"/>
                            <w:left w:val="none" w:sz="0" w:space="0" w:color="auto"/>
                            <w:bottom w:val="none" w:sz="0" w:space="0" w:color="auto"/>
                            <w:right w:val="none" w:sz="0" w:space="0" w:color="auto"/>
                          </w:divBdr>
                          <w:divsChild>
                            <w:div w:id="1172063413">
                              <w:marLeft w:val="0"/>
                              <w:marRight w:val="0"/>
                              <w:marTop w:val="0"/>
                              <w:marBottom w:val="0"/>
                              <w:divBdr>
                                <w:top w:val="none" w:sz="0" w:space="0" w:color="auto"/>
                                <w:left w:val="none" w:sz="0" w:space="0" w:color="auto"/>
                                <w:bottom w:val="none" w:sz="0" w:space="0" w:color="auto"/>
                                <w:right w:val="none" w:sz="0" w:space="0" w:color="auto"/>
                              </w:divBdr>
                              <w:divsChild>
                                <w:div w:id="16939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129">
                      <w:marLeft w:val="0"/>
                      <w:marRight w:val="0"/>
                      <w:marTop w:val="0"/>
                      <w:marBottom w:val="0"/>
                      <w:divBdr>
                        <w:top w:val="none" w:sz="0" w:space="0" w:color="auto"/>
                        <w:left w:val="none" w:sz="0" w:space="0" w:color="auto"/>
                        <w:bottom w:val="none" w:sz="0" w:space="0" w:color="auto"/>
                        <w:right w:val="none" w:sz="0" w:space="0" w:color="auto"/>
                      </w:divBdr>
                      <w:divsChild>
                        <w:div w:id="746996085">
                          <w:marLeft w:val="0"/>
                          <w:marRight w:val="0"/>
                          <w:marTop w:val="0"/>
                          <w:marBottom w:val="0"/>
                          <w:divBdr>
                            <w:top w:val="none" w:sz="0" w:space="0" w:color="auto"/>
                            <w:left w:val="none" w:sz="0" w:space="0" w:color="auto"/>
                            <w:bottom w:val="none" w:sz="0" w:space="0" w:color="auto"/>
                            <w:right w:val="none" w:sz="0" w:space="0" w:color="auto"/>
                          </w:divBdr>
                          <w:divsChild>
                            <w:div w:id="1403791777">
                              <w:marLeft w:val="0"/>
                              <w:marRight w:val="0"/>
                              <w:marTop w:val="0"/>
                              <w:marBottom w:val="0"/>
                              <w:divBdr>
                                <w:top w:val="none" w:sz="0" w:space="0" w:color="auto"/>
                                <w:left w:val="none" w:sz="0" w:space="0" w:color="auto"/>
                                <w:bottom w:val="none" w:sz="0" w:space="0" w:color="auto"/>
                                <w:right w:val="none" w:sz="0" w:space="0" w:color="auto"/>
                              </w:divBdr>
                              <w:divsChild>
                                <w:div w:id="20128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6811">
                      <w:marLeft w:val="0"/>
                      <w:marRight w:val="0"/>
                      <w:marTop w:val="0"/>
                      <w:marBottom w:val="0"/>
                      <w:divBdr>
                        <w:top w:val="none" w:sz="0" w:space="0" w:color="auto"/>
                        <w:left w:val="none" w:sz="0" w:space="0" w:color="auto"/>
                        <w:bottom w:val="none" w:sz="0" w:space="0" w:color="auto"/>
                        <w:right w:val="none" w:sz="0" w:space="0" w:color="auto"/>
                      </w:divBdr>
                      <w:divsChild>
                        <w:div w:id="982463242">
                          <w:marLeft w:val="0"/>
                          <w:marRight w:val="0"/>
                          <w:marTop w:val="0"/>
                          <w:marBottom w:val="0"/>
                          <w:divBdr>
                            <w:top w:val="none" w:sz="0" w:space="0" w:color="auto"/>
                            <w:left w:val="none" w:sz="0" w:space="0" w:color="auto"/>
                            <w:bottom w:val="none" w:sz="0" w:space="0" w:color="auto"/>
                            <w:right w:val="none" w:sz="0" w:space="0" w:color="auto"/>
                          </w:divBdr>
                          <w:divsChild>
                            <w:div w:id="1032732428">
                              <w:marLeft w:val="0"/>
                              <w:marRight w:val="0"/>
                              <w:marTop w:val="0"/>
                              <w:marBottom w:val="0"/>
                              <w:divBdr>
                                <w:top w:val="none" w:sz="0" w:space="0" w:color="auto"/>
                                <w:left w:val="none" w:sz="0" w:space="0" w:color="auto"/>
                                <w:bottom w:val="none" w:sz="0" w:space="0" w:color="auto"/>
                                <w:right w:val="none" w:sz="0" w:space="0" w:color="auto"/>
                              </w:divBdr>
                              <w:divsChild>
                                <w:div w:id="15398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2996">
                      <w:marLeft w:val="0"/>
                      <w:marRight w:val="0"/>
                      <w:marTop w:val="0"/>
                      <w:marBottom w:val="0"/>
                      <w:divBdr>
                        <w:top w:val="none" w:sz="0" w:space="0" w:color="auto"/>
                        <w:left w:val="none" w:sz="0" w:space="0" w:color="auto"/>
                        <w:bottom w:val="none" w:sz="0" w:space="0" w:color="auto"/>
                        <w:right w:val="none" w:sz="0" w:space="0" w:color="auto"/>
                      </w:divBdr>
                      <w:divsChild>
                        <w:div w:id="792944404">
                          <w:marLeft w:val="0"/>
                          <w:marRight w:val="0"/>
                          <w:marTop w:val="0"/>
                          <w:marBottom w:val="0"/>
                          <w:divBdr>
                            <w:top w:val="none" w:sz="0" w:space="0" w:color="auto"/>
                            <w:left w:val="none" w:sz="0" w:space="0" w:color="auto"/>
                            <w:bottom w:val="none" w:sz="0" w:space="0" w:color="auto"/>
                            <w:right w:val="none" w:sz="0" w:space="0" w:color="auto"/>
                          </w:divBdr>
                          <w:divsChild>
                            <w:div w:id="234516155">
                              <w:marLeft w:val="0"/>
                              <w:marRight w:val="0"/>
                              <w:marTop w:val="0"/>
                              <w:marBottom w:val="0"/>
                              <w:divBdr>
                                <w:top w:val="none" w:sz="0" w:space="0" w:color="auto"/>
                                <w:left w:val="none" w:sz="0" w:space="0" w:color="auto"/>
                                <w:bottom w:val="none" w:sz="0" w:space="0" w:color="auto"/>
                                <w:right w:val="none" w:sz="0" w:space="0" w:color="auto"/>
                              </w:divBdr>
                              <w:divsChild>
                                <w:div w:id="1068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5014">
                      <w:marLeft w:val="0"/>
                      <w:marRight w:val="0"/>
                      <w:marTop w:val="0"/>
                      <w:marBottom w:val="0"/>
                      <w:divBdr>
                        <w:top w:val="none" w:sz="0" w:space="0" w:color="auto"/>
                        <w:left w:val="none" w:sz="0" w:space="0" w:color="auto"/>
                        <w:bottom w:val="none" w:sz="0" w:space="0" w:color="auto"/>
                        <w:right w:val="none" w:sz="0" w:space="0" w:color="auto"/>
                      </w:divBdr>
                      <w:divsChild>
                        <w:div w:id="1807118423">
                          <w:marLeft w:val="0"/>
                          <w:marRight w:val="0"/>
                          <w:marTop w:val="0"/>
                          <w:marBottom w:val="0"/>
                          <w:divBdr>
                            <w:top w:val="none" w:sz="0" w:space="0" w:color="auto"/>
                            <w:left w:val="none" w:sz="0" w:space="0" w:color="auto"/>
                            <w:bottom w:val="none" w:sz="0" w:space="0" w:color="auto"/>
                            <w:right w:val="none" w:sz="0" w:space="0" w:color="auto"/>
                          </w:divBdr>
                          <w:divsChild>
                            <w:div w:id="1245409461">
                              <w:marLeft w:val="0"/>
                              <w:marRight w:val="0"/>
                              <w:marTop w:val="0"/>
                              <w:marBottom w:val="0"/>
                              <w:divBdr>
                                <w:top w:val="none" w:sz="0" w:space="0" w:color="auto"/>
                                <w:left w:val="none" w:sz="0" w:space="0" w:color="auto"/>
                                <w:bottom w:val="none" w:sz="0" w:space="0" w:color="auto"/>
                                <w:right w:val="none" w:sz="0" w:space="0" w:color="auto"/>
                              </w:divBdr>
                              <w:divsChild>
                                <w:div w:id="6245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29339">
          <w:marLeft w:val="0"/>
          <w:marRight w:val="0"/>
          <w:marTop w:val="0"/>
          <w:marBottom w:val="0"/>
          <w:divBdr>
            <w:top w:val="none" w:sz="0" w:space="0" w:color="auto"/>
            <w:left w:val="none" w:sz="0" w:space="0" w:color="auto"/>
            <w:bottom w:val="none" w:sz="0" w:space="0" w:color="auto"/>
            <w:right w:val="none" w:sz="0" w:space="0" w:color="auto"/>
          </w:divBdr>
          <w:divsChild>
            <w:div w:id="166944009">
              <w:marLeft w:val="0"/>
              <w:marRight w:val="0"/>
              <w:marTop w:val="0"/>
              <w:marBottom w:val="0"/>
              <w:divBdr>
                <w:top w:val="none" w:sz="0" w:space="0" w:color="auto"/>
                <w:left w:val="none" w:sz="0" w:space="0" w:color="auto"/>
                <w:bottom w:val="none" w:sz="0" w:space="0" w:color="auto"/>
                <w:right w:val="none" w:sz="0" w:space="0" w:color="auto"/>
              </w:divBdr>
            </w:div>
          </w:divsChild>
        </w:div>
        <w:div w:id="1170020112">
          <w:marLeft w:val="0"/>
          <w:marRight w:val="0"/>
          <w:marTop w:val="0"/>
          <w:marBottom w:val="0"/>
          <w:divBdr>
            <w:top w:val="none" w:sz="0" w:space="0" w:color="auto"/>
            <w:left w:val="none" w:sz="0" w:space="0" w:color="auto"/>
            <w:bottom w:val="none" w:sz="0" w:space="0" w:color="auto"/>
            <w:right w:val="none" w:sz="0" w:space="0" w:color="auto"/>
          </w:divBdr>
          <w:divsChild>
            <w:div w:id="953705150">
              <w:marLeft w:val="0"/>
              <w:marRight w:val="0"/>
              <w:marTop w:val="0"/>
              <w:marBottom w:val="0"/>
              <w:divBdr>
                <w:top w:val="none" w:sz="0" w:space="0" w:color="auto"/>
                <w:left w:val="none" w:sz="0" w:space="0" w:color="auto"/>
                <w:bottom w:val="none" w:sz="0" w:space="0" w:color="auto"/>
                <w:right w:val="none" w:sz="0" w:space="0" w:color="auto"/>
              </w:divBdr>
            </w:div>
          </w:divsChild>
        </w:div>
        <w:div w:id="802963966">
          <w:marLeft w:val="0"/>
          <w:marRight w:val="0"/>
          <w:marTop w:val="0"/>
          <w:marBottom w:val="0"/>
          <w:divBdr>
            <w:top w:val="none" w:sz="0" w:space="0" w:color="auto"/>
            <w:left w:val="none" w:sz="0" w:space="0" w:color="auto"/>
            <w:bottom w:val="none" w:sz="0" w:space="0" w:color="auto"/>
            <w:right w:val="none" w:sz="0" w:space="0" w:color="auto"/>
          </w:divBdr>
          <w:divsChild>
            <w:div w:id="1581449497">
              <w:marLeft w:val="0"/>
              <w:marRight w:val="0"/>
              <w:marTop w:val="0"/>
              <w:marBottom w:val="0"/>
              <w:divBdr>
                <w:top w:val="none" w:sz="0" w:space="0" w:color="auto"/>
                <w:left w:val="none" w:sz="0" w:space="0" w:color="auto"/>
                <w:bottom w:val="none" w:sz="0" w:space="0" w:color="auto"/>
                <w:right w:val="none" w:sz="0" w:space="0" w:color="auto"/>
              </w:divBdr>
            </w:div>
          </w:divsChild>
        </w:div>
        <w:div w:id="1393887397">
          <w:marLeft w:val="0"/>
          <w:marRight w:val="0"/>
          <w:marTop w:val="0"/>
          <w:marBottom w:val="0"/>
          <w:divBdr>
            <w:top w:val="none" w:sz="0" w:space="0" w:color="auto"/>
            <w:left w:val="none" w:sz="0" w:space="0" w:color="auto"/>
            <w:bottom w:val="none" w:sz="0" w:space="0" w:color="auto"/>
            <w:right w:val="none" w:sz="0" w:space="0" w:color="auto"/>
          </w:divBdr>
        </w:div>
        <w:div w:id="975642555">
          <w:marLeft w:val="0"/>
          <w:marRight w:val="0"/>
          <w:marTop w:val="0"/>
          <w:marBottom w:val="0"/>
          <w:divBdr>
            <w:top w:val="none" w:sz="0" w:space="0" w:color="auto"/>
            <w:left w:val="none" w:sz="0" w:space="0" w:color="auto"/>
            <w:bottom w:val="none" w:sz="0" w:space="0" w:color="auto"/>
            <w:right w:val="none" w:sz="0" w:space="0" w:color="auto"/>
          </w:divBdr>
        </w:div>
        <w:div w:id="1657227522">
          <w:marLeft w:val="0"/>
          <w:marRight w:val="0"/>
          <w:marTop w:val="0"/>
          <w:marBottom w:val="0"/>
          <w:divBdr>
            <w:top w:val="none" w:sz="0" w:space="0" w:color="auto"/>
            <w:left w:val="none" w:sz="0" w:space="0" w:color="auto"/>
            <w:bottom w:val="none" w:sz="0" w:space="0" w:color="auto"/>
            <w:right w:val="none" w:sz="0" w:space="0" w:color="auto"/>
          </w:divBdr>
        </w:div>
        <w:div w:id="2140956661">
          <w:marLeft w:val="0"/>
          <w:marRight w:val="0"/>
          <w:marTop w:val="0"/>
          <w:marBottom w:val="0"/>
          <w:divBdr>
            <w:top w:val="none" w:sz="0" w:space="0" w:color="auto"/>
            <w:left w:val="none" w:sz="0" w:space="0" w:color="auto"/>
            <w:bottom w:val="none" w:sz="0" w:space="0" w:color="auto"/>
            <w:right w:val="none" w:sz="0" w:space="0" w:color="auto"/>
          </w:divBdr>
        </w:div>
        <w:div w:id="820779892">
          <w:marLeft w:val="0"/>
          <w:marRight w:val="0"/>
          <w:marTop w:val="0"/>
          <w:marBottom w:val="0"/>
          <w:divBdr>
            <w:top w:val="none" w:sz="0" w:space="0" w:color="auto"/>
            <w:left w:val="none" w:sz="0" w:space="0" w:color="auto"/>
            <w:bottom w:val="none" w:sz="0" w:space="0" w:color="auto"/>
            <w:right w:val="none" w:sz="0" w:space="0" w:color="auto"/>
          </w:divBdr>
          <w:divsChild>
            <w:div w:id="1436632637">
              <w:marLeft w:val="0"/>
              <w:marRight w:val="0"/>
              <w:marTop w:val="0"/>
              <w:marBottom w:val="0"/>
              <w:divBdr>
                <w:top w:val="none" w:sz="0" w:space="0" w:color="auto"/>
                <w:left w:val="none" w:sz="0" w:space="0" w:color="auto"/>
                <w:bottom w:val="none" w:sz="0" w:space="0" w:color="auto"/>
                <w:right w:val="none" w:sz="0" w:space="0" w:color="auto"/>
              </w:divBdr>
              <w:divsChild>
                <w:div w:id="60760115">
                  <w:marLeft w:val="0"/>
                  <w:marRight w:val="0"/>
                  <w:marTop w:val="0"/>
                  <w:marBottom w:val="0"/>
                  <w:divBdr>
                    <w:top w:val="none" w:sz="0" w:space="0" w:color="auto"/>
                    <w:left w:val="none" w:sz="0" w:space="0" w:color="auto"/>
                    <w:bottom w:val="none" w:sz="0" w:space="0" w:color="auto"/>
                    <w:right w:val="none" w:sz="0" w:space="0" w:color="auto"/>
                  </w:divBdr>
                  <w:divsChild>
                    <w:div w:id="1985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3567">
          <w:marLeft w:val="0"/>
          <w:marRight w:val="0"/>
          <w:marTop w:val="0"/>
          <w:marBottom w:val="0"/>
          <w:divBdr>
            <w:top w:val="none" w:sz="0" w:space="0" w:color="auto"/>
            <w:left w:val="none" w:sz="0" w:space="0" w:color="auto"/>
            <w:bottom w:val="none" w:sz="0" w:space="0" w:color="auto"/>
            <w:right w:val="none" w:sz="0" w:space="0" w:color="auto"/>
          </w:divBdr>
        </w:div>
        <w:div w:id="311108508">
          <w:marLeft w:val="0"/>
          <w:marRight w:val="0"/>
          <w:marTop w:val="0"/>
          <w:marBottom w:val="0"/>
          <w:divBdr>
            <w:top w:val="none" w:sz="0" w:space="0" w:color="auto"/>
            <w:left w:val="none" w:sz="0" w:space="0" w:color="auto"/>
            <w:bottom w:val="none" w:sz="0" w:space="0" w:color="auto"/>
            <w:right w:val="none" w:sz="0" w:space="0" w:color="auto"/>
          </w:divBdr>
          <w:divsChild>
            <w:div w:id="1964455210">
              <w:marLeft w:val="0"/>
              <w:marRight w:val="0"/>
              <w:marTop w:val="0"/>
              <w:marBottom w:val="0"/>
              <w:divBdr>
                <w:top w:val="none" w:sz="0" w:space="0" w:color="auto"/>
                <w:left w:val="none" w:sz="0" w:space="0" w:color="auto"/>
                <w:bottom w:val="none" w:sz="0" w:space="0" w:color="auto"/>
                <w:right w:val="none" w:sz="0" w:space="0" w:color="auto"/>
              </w:divBdr>
              <w:divsChild>
                <w:div w:id="776677256">
                  <w:marLeft w:val="0"/>
                  <w:marRight w:val="0"/>
                  <w:marTop w:val="0"/>
                  <w:marBottom w:val="0"/>
                  <w:divBdr>
                    <w:top w:val="none" w:sz="0" w:space="0" w:color="auto"/>
                    <w:left w:val="none" w:sz="0" w:space="0" w:color="auto"/>
                    <w:bottom w:val="none" w:sz="0" w:space="0" w:color="auto"/>
                    <w:right w:val="none" w:sz="0" w:space="0" w:color="auto"/>
                  </w:divBdr>
                </w:div>
                <w:div w:id="459148725">
                  <w:marLeft w:val="0"/>
                  <w:marRight w:val="0"/>
                  <w:marTop w:val="0"/>
                  <w:marBottom w:val="0"/>
                  <w:divBdr>
                    <w:top w:val="none" w:sz="0" w:space="0" w:color="auto"/>
                    <w:left w:val="none" w:sz="0" w:space="0" w:color="auto"/>
                    <w:bottom w:val="none" w:sz="0" w:space="0" w:color="auto"/>
                    <w:right w:val="none" w:sz="0" w:space="0" w:color="auto"/>
                  </w:divBdr>
                </w:div>
                <w:div w:id="1434862806">
                  <w:marLeft w:val="0"/>
                  <w:marRight w:val="0"/>
                  <w:marTop w:val="0"/>
                  <w:marBottom w:val="0"/>
                  <w:divBdr>
                    <w:top w:val="none" w:sz="0" w:space="0" w:color="auto"/>
                    <w:left w:val="none" w:sz="0" w:space="0" w:color="auto"/>
                    <w:bottom w:val="none" w:sz="0" w:space="0" w:color="auto"/>
                    <w:right w:val="none" w:sz="0" w:space="0" w:color="auto"/>
                  </w:divBdr>
                </w:div>
                <w:div w:id="1742479177">
                  <w:marLeft w:val="0"/>
                  <w:marRight w:val="0"/>
                  <w:marTop w:val="0"/>
                  <w:marBottom w:val="0"/>
                  <w:divBdr>
                    <w:top w:val="none" w:sz="0" w:space="0" w:color="auto"/>
                    <w:left w:val="none" w:sz="0" w:space="0" w:color="auto"/>
                    <w:bottom w:val="none" w:sz="0" w:space="0" w:color="auto"/>
                    <w:right w:val="none" w:sz="0" w:space="0" w:color="auto"/>
                  </w:divBdr>
                </w:div>
                <w:div w:id="1021273367">
                  <w:marLeft w:val="0"/>
                  <w:marRight w:val="0"/>
                  <w:marTop w:val="0"/>
                  <w:marBottom w:val="0"/>
                  <w:divBdr>
                    <w:top w:val="none" w:sz="0" w:space="0" w:color="auto"/>
                    <w:left w:val="none" w:sz="0" w:space="0" w:color="auto"/>
                    <w:bottom w:val="none" w:sz="0" w:space="0" w:color="auto"/>
                    <w:right w:val="none" w:sz="0" w:space="0" w:color="auto"/>
                  </w:divBdr>
                </w:div>
                <w:div w:id="1524202859">
                  <w:marLeft w:val="0"/>
                  <w:marRight w:val="0"/>
                  <w:marTop w:val="0"/>
                  <w:marBottom w:val="0"/>
                  <w:divBdr>
                    <w:top w:val="none" w:sz="0" w:space="0" w:color="auto"/>
                    <w:left w:val="none" w:sz="0" w:space="0" w:color="auto"/>
                    <w:bottom w:val="none" w:sz="0" w:space="0" w:color="auto"/>
                    <w:right w:val="none" w:sz="0" w:space="0" w:color="auto"/>
                  </w:divBdr>
                </w:div>
                <w:div w:id="816723873">
                  <w:marLeft w:val="0"/>
                  <w:marRight w:val="0"/>
                  <w:marTop w:val="0"/>
                  <w:marBottom w:val="0"/>
                  <w:divBdr>
                    <w:top w:val="none" w:sz="0" w:space="0" w:color="auto"/>
                    <w:left w:val="none" w:sz="0" w:space="0" w:color="auto"/>
                    <w:bottom w:val="none" w:sz="0" w:space="0" w:color="auto"/>
                    <w:right w:val="none" w:sz="0" w:space="0" w:color="auto"/>
                  </w:divBdr>
                </w:div>
                <w:div w:id="728846183">
                  <w:marLeft w:val="0"/>
                  <w:marRight w:val="0"/>
                  <w:marTop w:val="0"/>
                  <w:marBottom w:val="0"/>
                  <w:divBdr>
                    <w:top w:val="none" w:sz="0" w:space="0" w:color="auto"/>
                    <w:left w:val="none" w:sz="0" w:space="0" w:color="auto"/>
                    <w:bottom w:val="none" w:sz="0" w:space="0" w:color="auto"/>
                    <w:right w:val="none" w:sz="0" w:space="0" w:color="auto"/>
                  </w:divBdr>
                </w:div>
                <w:div w:id="1396321447">
                  <w:marLeft w:val="0"/>
                  <w:marRight w:val="0"/>
                  <w:marTop w:val="0"/>
                  <w:marBottom w:val="0"/>
                  <w:divBdr>
                    <w:top w:val="none" w:sz="0" w:space="0" w:color="auto"/>
                    <w:left w:val="none" w:sz="0" w:space="0" w:color="auto"/>
                    <w:bottom w:val="none" w:sz="0" w:space="0" w:color="auto"/>
                    <w:right w:val="none" w:sz="0" w:space="0" w:color="auto"/>
                  </w:divBdr>
                </w:div>
                <w:div w:id="566500488">
                  <w:marLeft w:val="0"/>
                  <w:marRight w:val="0"/>
                  <w:marTop w:val="0"/>
                  <w:marBottom w:val="0"/>
                  <w:divBdr>
                    <w:top w:val="none" w:sz="0" w:space="0" w:color="auto"/>
                    <w:left w:val="none" w:sz="0" w:space="0" w:color="auto"/>
                    <w:bottom w:val="none" w:sz="0" w:space="0" w:color="auto"/>
                    <w:right w:val="none" w:sz="0" w:space="0" w:color="auto"/>
                  </w:divBdr>
                </w:div>
                <w:div w:id="311712125">
                  <w:marLeft w:val="0"/>
                  <w:marRight w:val="0"/>
                  <w:marTop w:val="0"/>
                  <w:marBottom w:val="0"/>
                  <w:divBdr>
                    <w:top w:val="none" w:sz="0" w:space="0" w:color="auto"/>
                    <w:left w:val="none" w:sz="0" w:space="0" w:color="auto"/>
                    <w:bottom w:val="none" w:sz="0" w:space="0" w:color="auto"/>
                    <w:right w:val="none" w:sz="0" w:space="0" w:color="auto"/>
                  </w:divBdr>
                </w:div>
                <w:div w:id="721059684">
                  <w:marLeft w:val="0"/>
                  <w:marRight w:val="0"/>
                  <w:marTop w:val="0"/>
                  <w:marBottom w:val="0"/>
                  <w:divBdr>
                    <w:top w:val="none" w:sz="0" w:space="0" w:color="auto"/>
                    <w:left w:val="none" w:sz="0" w:space="0" w:color="auto"/>
                    <w:bottom w:val="none" w:sz="0" w:space="0" w:color="auto"/>
                    <w:right w:val="none" w:sz="0" w:space="0" w:color="auto"/>
                  </w:divBdr>
                </w:div>
                <w:div w:id="1496337944">
                  <w:marLeft w:val="0"/>
                  <w:marRight w:val="0"/>
                  <w:marTop w:val="0"/>
                  <w:marBottom w:val="0"/>
                  <w:divBdr>
                    <w:top w:val="none" w:sz="0" w:space="0" w:color="auto"/>
                    <w:left w:val="none" w:sz="0" w:space="0" w:color="auto"/>
                    <w:bottom w:val="none" w:sz="0" w:space="0" w:color="auto"/>
                    <w:right w:val="none" w:sz="0" w:space="0" w:color="auto"/>
                  </w:divBdr>
                </w:div>
                <w:div w:id="521669235">
                  <w:marLeft w:val="0"/>
                  <w:marRight w:val="0"/>
                  <w:marTop w:val="0"/>
                  <w:marBottom w:val="0"/>
                  <w:divBdr>
                    <w:top w:val="none" w:sz="0" w:space="0" w:color="auto"/>
                    <w:left w:val="none" w:sz="0" w:space="0" w:color="auto"/>
                    <w:bottom w:val="none" w:sz="0" w:space="0" w:color="auto"/>
                    <w:right w:val="none" w:sz="0" w:space="0" w:color="auto"/>
                  </w:divBdr>
                </w:div>
                <w:div w:id="1476294466">
                  <w:marLeft w:val="0"/>
                  <w:marRight w:val="0"/>
                  <w:marTop w:val="0"/>
                  <w:marBottom w:val="0"/>
                  <w:divBdr>
                    <w:top w:val="none" w:sz="0" w:space="0" w:color="auto"/>
                    <w:left w:val="none" w:sz="0" w:space="0" w:color="auto"/>
                    <w:bottom w:val="none" w:sz="0" w:space="0" w:color="auto"/>
                    <w:right w:val="none" w:sz="0" w:space="0" w:color="auto"/>
                  </w:divBdr>
                </w:div>
                <w:div w:id="1297175140">
                  <w:marLeft w:val="0"/>
                  <w:marRight w:val="0"/>
                  <w:marTop w:val="0"/>
                  <w:marBottom w:val="0"/>
                  <w:divBdr>
                    <w:top w:val="none" w:sz="0" w:space="0" w:color="auto"/>
                    <w:left w:val="none" w:sz="0" w:space="0" w:color="auto"/>
                    <w:bottom w:val="none" w:sz="0" w:space="0" w:color="auto"/>
                    <w:right w:val="none" w:sz="0" w:space="0" w:color="auto"/>
                  </w:divBdr>
                </w:div>
                <w:div w:id="1995795176">
                  <w:marLeft w:val="0"/>
                  <w:marRight w:val="0"/>
                  <w:marTop w:val="0"/>
                  <w:marBottom w:val="0"/>
                  <w:divBdr>
                    <w:top w:val="none" w:sz="0" w:space="0" w:color="auto"/>
                    <w:left w:val="none" w:sz="0" w:space="0" w:color="auto"/>
                    <w:bottom w:val="none" w:sz="0" w:space="0" w:color="auto"/>
                    <w:right w:val="none" w:sz="0" w:space="0" w:color="auto"/>
                  </w:divBdr>
                </w:div>
                <w:div w:id="1756436190">
                  <w:marLeft w:val="0"/>
                  <w:marRight w:val="0"/>
                  <w:marTop w:val="0"/>
                  <w:marBottom w:val="0"/>
                  <w:divBdr>
                    <w:top w:val="none" w:sz="0" w:space="0" w:color="auto"/>
                    <w:left w:val="none" w:sz="0" w:space="0" w:color="auto"/>
                    <w:bottom w:val="none" w:sz="0" w:space="0" w:color="auto"/>
                    <w:right w:val="none" w:sz="0" w:space="0" w:color="auto"/>
                  </w:divBdr>
                </w:div>
                <w:div w:id="1597859948">
                  <w:marLeft w:val="0"/>
                  <w:marRight w:val="0"/>
                  <w:marTop w:val="0"/>
                  <w:marBottom w:val="0"/>
                  <w:divBdr>
                    <w:top w:val="none" w:sz="0" w:space="0" w:color="auto"/>
                    <w:left w:val="none" w:sz="0" w:space="0" w:color="auto"/>
                    <w:bottom w:val="none" w:sz="0" w:space="0" w:color="auto"/>
                    <w:right w:val="none" w:sz="0" w:space="0" w:color="auto"/>
                  </w:divBdr>
                </w:div>
                <w:div w:id="452527422">
                  <w:marLeft w:val="0"/>
                  <w:marRight w:val="0"/>
                  <w:marTop w:val="0"/>
                  <w:marBottom w:val="0"/>
                  <w:divBdr>
                    <w:top w:val="none" w:sz="0" w:space="0" w:color="auto"/>
                    <w:left w:val="none" w:sz="0" w:space="0" w:color="auto"/>
                    <w:bottom w:val="none" w:sz="0" w:space="0" w:color="auto"/>
                    <w:right w:val="none" w:sz="0" w:space="0" w:color="auto"/>
                  </w:divBdr>
                </w:div>
                <w:div w:id="488643859">
                  <w:marLeft w:val="0"/>
                  <w:marRight w:val="0"/>
                  <w:marTop w:val="0"/>
                  <w:marBottom w:val="0"/>
                  <w:divBdr>
                    <w:top w:val="none" w:sz="0" w:space="0" w:color="auto"/>
                    <w:left w:val="none" w:sz="0" w:space="0" w:color="auto"/>
                    <w:bottom w:val="none" w:sz="0" w:space="0" w:color="auto"/>
                    <w:right w:val="none" w:sz="0" w:space="0" w:color="auto"/>
                  </w:divBdr>
                </w:div>
                <w:div w:id="1648973631">
                  <w:marLeft w:val="0"/>
                  <w:marRight w:val="0"/>
                  <w:marTop w:val="0"/>
                  <w:marBottom w:val="0"/>
                  <w:divBdr>
                    <w:top w:val="none" w:sz="0" w:space="0" w:color="auto"/>
                    <w:left w:val="none" w:sz="0" w:space="0" w:color="auto"/>
                    <w:bottom w:val="none" w:sz="0" w:space="0" w:color="auto"/>
                    <w:right w:val="none" w:sz="0" w:space="0" w:color="auto"/>
                  </w:divBdr>
                </w:div>
                <w:div w:id="893202345">
                  <w:marLeft w:val="0"/>
                  <w:marRight w:val="0"/>
                  <w:marTop w:val="0"/>
                  <w:marBottom w:val="0"/>
                  <w:divBdr>
                    <w:top w:val="none" w:sz="0" w:space="0" w:color="auto"/>
                    <w:left w:val="none" w:sz="0" w:space="0" w:color="auto"/>
                    <w:bottom w:val="none" w:sz="0" w:space="0" w:color="auto"/>
                    <w:right w:val="none" w:sz="0" w:space="0" w:color="auto"/>
                  </w:divBdr>
                </w:div>
                <w:div w:id="14116192">
                  <w:marLeft w:val="0"/>
                  <w:marRight w:val="0"/>
                  <w:marTop w:val="0"/>
                  <w:marBottom w:val="0"/>
                  <w:divBdr>
                    <w:top w:val="none" w:sz="0" w:space="0" w:color="auto"/>
                    <w:left w:val="none" w:sz="0" w:space="0" w:color="auto"/>
                    <w:bottom w:val="none" w:sz="0" w:space="0" w:color="auto"/>
                    <w:right w:val="none" w:sz="0" w:space="0" w:color="auto"/>
                  </w:divBdr>
                </w:div>
                <w:div w:id="1075203908">
                  <w:marLeft w:val="0"/>
                  <w:marRight w:val="0"/>
                  <w:marTop w:val="0"/>
                  <w:marBottom w:val="0"/>
                  <w:divBdr>
                    <w:top w:val="none" w:sz="0" w:space="0" w:color="auto"/>
                    <w:left w:val="none" w:sz="0" w:space="0" w:color="auto"/>
                    <w:bottom w:val="none" w:sz="0" w:space="0" w:color="auto"/>
                    <w:right w:val="none" w:sz="0" w:space="0" w:color="auto"/>
                  </w:divBdr>
                </w:div>
                <w:div w:id="252974134">
                  <w:marLeft w:val="0"/>
                  <w:marRight w:val="0"/>
                  <w:marTop w:val="0"/>
                  <w:marBottom w:val="0"/>
                  <w:divBdr>
                    <w:top w:val="none" w:sz="0" w:space="0" w:color="auto"/>
                    <w:left w:val="none" w:sz="0" w:space="0" w:color="auto"/>
                    <w:bottom w:val="none" w:sz="0" w:space="0" w:color="auto"/>
                    <w:right w:val="none" w:sz="0" w:space="0" w:color="auto"/>
                  </w:divBdr>
                </w:div>
                <w:div w:id="1584334766">
                  <w:marLeft w:val="0"/>
                  <w:marRight w:val="0"/>
                  <w:marTop w:val="0"/>
                  <w:marBottom w:val="0"/>
                  <w:divBdr>
                    <w:top w:val="none" w:sz="0" w:space="0" w:color="auto"/>
                    <w:left w:val="none" w:sz="0" w:space="0" w:color="auto"/>
                    <w:bottom w:val="none" w:sz="0" w:space="0" w:color="auto"/>
                    <w:right w:val="none" w:sz="0" w:space="0" w:color="auto"/>
                  </w:divBdr>
                </w:div>
                <w:div w:id="834805250">
                  <w:marLeft w:val="0"/>
                  <w:marRight w:val="0"/>
                  <w:marTop w:val="0"/>
                  <w:marBottom w:val="0"/>
                  <w:divBdr>
                    <w:top w:val="none" w:sz="0" w:space="0" w:color="auto"/>
                    <w:left w:val="none" w:sz="0" w:space="0" w:color="auto"/>
                    <w:bottom w:val="none" w:sz="0" w:space="0" w:color="auto"/>
                    <w:right w:val="none" w:sz="0" w:space="0" w:color="auto"/>
                  </w:divBdr>
                </w:div>
                <w:div w:id="1403677707">
                  <w:marLeft w:val="0"/>
                  <w:marRight w:val="0"/>
                  <w:marTop w:val="0"/>
                  <w:marBottom w:val="0"/>
                  <w:divBdr>
                    <w:top w:val="none" w:sz="0" w:space="0" w:color="auto"/>
                    <w:left w:val="none" w:sz="0" w:space="0" w:color="auto"/>
                    <w:bottom w:val="none" w:sz="0" w:space="0" w:color="auto"/>
                    <w:right w:val="none" w:sz="0" w:space="0" w:color="auto"/>
                  </w:divBdr>
                </w:div>
                <w:div w:id="348026873">
                  <w:marLeft w:val="0"/>
                  <w:marRight w:val="0"/>
                  <w:marTop w:val="0"/>
                  <w:marBottom w:val="0"/>
                  <w:divBdr>
                    <w:top w:val="none" w:sz="0" w:space="0" w:color="auto"/>
                    <w:left w:val="none" w:sz="0" w:space="0" w:color="auto"/>
                    <w:bottom w:val="none" w:sz="0" w:space="0" w:color="auto"/>
                    <w:right w:val="none" w:sz="0" w:space="0" w:color="auto"/>
                  </w:divBdr>
                </w:div>
                <w:div w:id="832916862">
                  <w:marLeft w:val="0"/>
                  <w:marRight w:val="0"/>
                  <w:marTop w:val="0"/>
                  <w:marBottom w:val="0"/>
                  <w:divBdr>
                    <w:top w:val="none" w:sz="0" w:space="0" w:color="auto"/>
                    <w:left w:val="none" w:sz="0" w:space="0" w:color="auto"/>
                    <w:bottom w:val="none" w:sz="0" w:space="0" w:color="auto"/>
                    <w:right w:val="none" w:sz="0" w:space="0" w:color="auto"/>
                  </w:divBdr>
                </w:div>
                <w:div w:id="1956591750">
                  <w:marLeft w:val="0"/>
                  <w:marRight w:val="0"/>
                  <w:marTop w:val="0"/>
                  <w:marBottom w:val="0"/>
                  <w:divBdr>
                    <w:top w:val="none" w:sz="0" w:space="0" w:color="auto"/>
                    <w:left w:val="none" w:sz="0" w:space="0" w:color="auto"/>
                    <w:bottom w:val="none" w:sz="0" w:space="0" w:color="auto"/>
                    <w:right w:val="none" w:sz="0" w:space="0" w:color="auto"/>
                  </w:divBdr>
                </w:div>
                <w:div w:id="224799362">
                  <w:marLeft w:val="0"/>
                  <w:marRight w:val="0"/>
                  <w:marTop w:val="0"/>
                  <w:marBottom w:val="0"/>
                  <w:divBdr>
                    <w:top w:val="none" w:sz="0" w:space="0" w:color="auto"/>
                    <w:left w:val="none" w:sz="0" w:space="0" w:color="auto"/>
                    <w:bottom w:val="none" w:sz="0" w:space="0" w:color="auto"/>
                    <w:right w:val="none" w:sz="0" w:space="0" w:color="auto"/>
                  </w:divBdr>
                </w:div>
                <w:div w:id="1378505163">
                  <w:marLeft w:val="0"/>
                  <w:marRight w:val="0"/>
                  <w:marTop w:val="0"/>
                  <w:marBottom w:val="0"/>
                  <w:divBdr>
                    <w:top w:val="none" w:sz="0" w:space="0" w:color="auto"/>
                    <w:left w:val="none" w:sz="0" w:space="0" w:color="auto"/>
                    <w:bottom w:val="none" w:sz="0" w:space="0" w:color="auto"/>
                    <w:right w:val="none" w:sz="0" w:space="0" w:color="auto"/>
                  </w:divBdr>
                </w:div>
                <w:div w:id="2128695964">
                  <w:marLeft w:val="0"/>
                  <w:marRight w:val="0"/>
                  <w:marTop w:val="0"/>
                  <w:marBottom w:val="0"/>
                  <w:divBdr>
                    <w:top w:val="none" w:sz="0" w:space="0" w:color="auto"/>
                    <w:left w:val="none" w:sz="0" w:space="0" w:color="auto"/>
                    <w:bottom w:val="none" w:sz="0" w:space="0" w:color="auto"/>
                    <w:right w:val="none" w:sz="0" w:space="0" w:color="auto"/>
                  </w:divBdr>
                </w:div>
                <w:div w:id="1242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9944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852" TargetMode="External"/><Relationship Id="rId18" Type="http://schemas.openxmlformats.org/officeDocument/2006/relationships/hyperlink" Target="https://es.wikipedia.org/wiki/Provincia_de_San_Juan" TargetMode="External"/><Relationship Id="rId26" Type="http://schemas.openxmlformats.org/officeDocument/2006/relationships/hyperlink" Target="https://es.wikipedia.org/wiki/De%C3%A1n" TargetMode="External"/><Relationship Id="rId39" Type="http://schemas.openxmlformats.org/officeDocument/2006/relationships/hyperlink" Target="https://es.wikipedia.org/wiki/Mariano_Acha" TargetMode="External"/><Relationship Id="rId3" Type="http://schemas.openxmlformats.org/officeDocument/2006/relationships/styles" Target="styles.xml"/><Relationship Id="rId21" Type="http://schemas.openxmlformats.org/officeDocument/2006/relationships/hyperlink" Target="https://es.wikipedia.org/wiki/Partido_Federal_(Argentina)" TargetMode="External"/><Relationship Id="rId34" Type="http://schemas.openxmlformats.org/officeDocument/2006/relationships/hyperlink" Target="https://es.wikipedia.org/wiki/Provincia_de_San_Luis" TargetMode="External"/><Relationship Id="rId42" Type="http://schemas.openxmlformats.org/officeDocument/2006/relationships/hyperlink" Target="https://es.wikipedia.org/wiki/Ciudad_de_Mendoza" TargetMode="External"/><Relationship Id="rId47" Type="http://schemas.openxmlformats.org/officeDocument/2006/relationships/hyperlink" Target="https://es.wikipedia.org/wiki/Desamparados_(San_Juan)"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25_de_enero" TargetMode="External"/><Relationship Id="rId17" Type="http://schemas.openxmlformats.org/officeDocument/2006/relationships/hyperlink" Target="https://es.wikipedia.org/wiki/Ej%C3%A9rcito_de_los_Andes" TargetMode="External"/><Relationship Id="rId25" Type="http://schemas.openxmlformats.org/officeDocument/2006/relationships/hyperlink" Target="https://es.wikipedia.org/wiki/Arquidi%C3%B3cesis_de_San_Juan_de_Cuyo" TargetMode="External"/><Relationship Id="rId33" Type="http://schemas.openxmlformats.org/officeDocument/2006/relationships/hyperlink" Target="https://es.wikipedia.org/wiki/Provincia_de_Mendoza" TargetMode="External"/><Relationship Id="rId38" Type="http://schemas.openxmlformats.org/officeDocument/2006/relationships/hyperlink" Target="https://es.wikipedia.org/wiki/Partido_Unitario" TargetMode="External"/><Relationship Id="rId46" Type="http://schemas.openxmlformats.org/officeDocument/2006/relationships/hyperlink" Target="https://es.wikipedia.org/wiki/Parroquia_(religi%C3%B3n)" TargetMode="External"/><Relationship Id="rId2" Type="http://schemas.openxmlformats.org/officeDocument/2006/relationships/numbering" Target="numbering.xml"/><Relationship Id="rId16" Type="http://schemas.openxmlformats.org/officeDocument/2006/relationships/hyperlink" Target="https://es.wikipedia.org/wiki/Jos%C3%A9_de_San_Mart%C3%ADn" TargetMode="External"/><Relationship Id="rId20" Type="http://schemas.openxmlformats.org/officeDocument/2006/relationships/hyperlink" Target="https://es.wikipedia.org/wiki/Caudillo" TargetMode="External"/><Relationship Id="rId29" Type="http://schemas.openxmlformats.org/officeDocument/2006/relationships/hyperlink" Target="https://es.wikipedia.org/wiki/Gregorio_XVI" TargetMode="External"/><Relationship Id="rId41" Type="http://schemas.openxmlformats.org/officeDocument/2006/relationships/hyperlink" Target="https://es.wikipedia.org/wiki/Anacleto_Burgo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1777" TargetMode="External"/><Relationship Id="rId24" Type="http://schemas.openxmlformats.org/officeDocument/2006/relationships/hyperlink" Target="https://es.wikipedia.org/wiki/Justo_Santa_Mar%C3%ADa_de_Oro" TargetMode="External"/><Relationship Id="rId32" Type="http://schemas.openxmlformats.org/officeDocument/2006/relationships/hyperlink" Target="https://es.wikipedia.org/wiki/Bula" TargetMode="External"/><Relationship Id="rId37" Type="http://schemas.openxmlformats.org/officeDocument/2006/relationships/hyperlink" Target="https://es.wikipedia.org/wiki/Coalici%C3%B3n_del_Norte" TargetMode="External"/><Relationship Id="rId40" Type="http://schemas.openxmlformats.org/officeDocument/2006/relationships/hyperlink" Target="https://es.wikipedia.org/wiki/Gregorio_Ar%C3%A1oz_de_Lamadrid" TargetMode="External"/><Relationship Id="rId45" Type="http://schemas.openxmlformats.org/officeDocument/2006/relationships/hyperlink" Target="https://es.wikipedia.org/wiki/Jesuitas" TargetMode="External"/><Relationship Id="rId5" Type="http://schemas.openxmlformats.org/officeDocument/2006/relationships/webSettings" Target="webSettings.xml"/><Relationship Id="rId15" Type="http://schemas.openxmlformats.org/officeDocument/2006/relationships/hyperlink" Target="https://es.wikipedia.org/wiki/Anexo:Gobernadores_de_San_Juan" TargetMode="External"/><Relationship Id="rId23" Type="http://schemas.openxmlformats.org/officeDocument/2006/relationships/hyperlink" Target="https://es.wikipedia.org/wiki/Segunda_guerra_entre_unitarios_y_federales_en_el_interior" TargetMode="External"/><Relationship Id="rId28" Type="http://schemas.openxmlformats.org/officeDocument/2006/relationships/hyperlink" Target="https://es.wikipedia.org/wiki/Papa" TargetMode="External"/><Relationship Id="rId36" Type="http://schemas.openxmlformats.org/officeDocument/2006/relationships/hyperlink" Target="https://es.wikipedia.org/wiki/Manuel_Vicu%C3%B1a_Larra%C3%ADn" TargetMode="External"/><Relationship Id="rId49" Type="http://schemas.openxmlformats.org/officeDocument/2006/relationships/hyperlink" Target="https://es.wikipedia.org/wiki/Jos%C3%A9_F%C3%A9lix_Aldao" TargetMode="External"/><Relationship Id="rId10" Type="http://schemas.openxmlformats.org/officeDocument/2006/relationships/hyperlink" Target="https://es.wikipedia.org/wiki/1_de_junio" TargetMode="External"/><Relationship Id="rId19" Type="http://schemas.openxmlformats.org/officeDocument/2006/relationships/hyperlink" Target="https://es.wikipedia.org/wiki/Manuel_Quiroga_Carril" TargetMode="External"/><Relationship Id="rId31" Type="http://schemas.openxmlformats.org/officeDocument/2006/relationships/hyperlink" Target="https://es.wikipedia.org/wiki/Patronato_de_Indias" TargetMode="External"/><Relationship Id="rId44" Type="http://schemas.openxmlformats.org/officeDocument/2006/relationships/hyperlink" Target="https://es.wikipedia.org/w/index.php?title=Jos%C3%A9_Mar%C3%ADa_Oyuela&amp;action=edit&amp;redlink=1" TargetMode="External"/><Relationship Id="rId4" Type="http://schemas.openxmlformats.org/officeDocument/2006/relationships/settings" Target="settings.xml"/><Relationship Id="rId9" Type="http://schemas.openxmlformats.org/officeDocument/2006/relationships/hyperlink" Target="https://es.wikipedia.org/wiki/San_Juan_(Argentina)" TargetMode="External"/><Relationship Id="rId14" Type="http://schemas.openxmlformats.org/officeDocument/2006/relationships/hyperlink" Target="https://es.wikipedia.org/wiki/Arquidi%C3%B3cesis_de_San_Juan_de_Cuyo" TargetMode="External"/><Relationship Id="rId22" Type="http://schemas.openxmlformats.org/officeDocument/2006/relationships/hyperlink" Target="https://es.wikipedia.org/wiki/Facundo_Quiroga" TargetMode="External"/><Relationship Id="rId27" Type="http://schemas.openxmlformats.org/officeDocument/2006/relationships/hyperlink" Target="https://es.wikipedia.org/wiki/Nazario_Benav%C3%ADdez" TargetMode="External"/><Relationship Id="rId30" Type="http://schemas.openxmlformats.org/officeDocument/2006/relationships/hyperlink" Target="https://es.wikipedia.org/wiki/Provincia_de_Buenos_Aires" TargetMode="External"/><Relationship Id="rId35" Type="http://schemas.openxmlformats.org/officeDocument/2006/relationships/hyperlink" Target="https://es.wikipedia.org/wiki/Santiago_de_Chile" TargetMode="External"/><Relationship Id="rId43" Type="http://schemas.openxmlformats.org/officeDocument/2006/relationships/hyperlink" Target="https://es.wikipedia.org/wiki/Excomuni%C3%B3n" TargetMode="External"/><Relationship Id="rId48" Type="http://schemas.openxmlformats.org/officeDocument/2006/relationships/hyperlink" Target="https://es.wikipedia.org/wiki/Jos%C3%A9_Manuel_Quiroga_Sarmiento"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2233</Words>
  <Characters>12285</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2019-05-16T13:47:00Z</cp:lastPrinted>
  <dcterms:created xsi:type="dcterms:W3CDTF">2019-07-28T17:19:00Z</dcterms:created>
  <dcterms:modified xsi:type="dcterms:W3CDTF">2019-07-28T17:19:00Z</dcterms:modified>
</cp:coreProperties>
</file>