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F6E" w:rsidRDefault="009C4F6E" w:rsidP="00467297">
      <w:pPr>
        <w:rPr>
          <w:szCs w:val="18"/>
        </w:rPr>
      </w:pPr>
    </w:p>
    <w:p w:rsidR="004D5A78" w:rsidRDefault="004D5A78" w:rsidP="004D5A78">
      <w:pPr>
        <w:rPr>
          <w:b/>
          <w:color w:val="FF0000"/>
          <w:sz w:val="36"/>
          <w:szCs w:val="36"/>
        </w:rPr>
      </w:pPr>
    </w:p>
    <w:p w:rsidR="000668A1" w:rsidRDefault="0036128E" w:rsidP="0036128E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07  </w:t>
      </w:r>
      <w:r w:rsidR="001C5E9D">
        <w:rPr>
          <w:b/>
          <w:color w:val="FF0000"/>
          <w:sz w:val="36"/>
          <w:szCs w:val="36"/>
        </w:rPr>
        <w:t xml:space="preserve">Siglo </w:t>
      </w:r>
      <w:r w:rsidR="004D5A78">
        <w:rPr>
          <w:b/>
          <w:color w:val="FF0000"/>
          <w:sz w:val="36"/>
          <w:szCs w:val="36"/>
        </w:rPr>
        <w:t>XVI</w:t>
      </w:r>
      <w:r w:rsidR="00A666D6">
        <w:rPr>
          <w:b/>
          <w:color w:val="FF0000"/>
          <w:sz w:val="36"/>
          <w:szCs w:val="36"/>
        </w:rPr>
        <w:t xml:space="preserve">II </w:t>
      </w:r>
      <w:r w:rsidR="001C5E9D">
        <w:rPr>
          <w:b/>
          <w:color w:val="FF0000"/>
          <w:sz w:val="36"/>
          <w:szCs w:val="36"/>
        </w:rPr>
        <w:t>.</w:t>
      </w:r>
      <w:r w:rsidR="00A666D6">
        <w:rPr>
          <w:b/>
          <w:color w:val="FF0000"/>
          <w:sz w:val="36"/>
          <w:szCs w:val="36"/>
        </w:rPr>
        <w:t xml:space="preserve"> Tiempos de la ilustració</w:t>
      </w:r>
      <w:r w:rsidR="000668A1">
        <w:rPr>
          <w:b/>
          <w:color w:val="FF0000"/>
          <w:sz w:val="36"/>
          <w:szCs w:val="36"/>
        </w:rPr>
        <w:t>n</w:t>
      </w:r>
    </w:p>
    <w:p w:rsidR="002D757B" w:rsidRPr="002D757B" w:rsidRDefault="009437BE" w:rsidP="009437BE">
      <w:pPr>
        <w:widowControl/>
        <w:autoSpaceDE/>
        <w:autoSpaceDN/>
        <w:adjustRightInd/>
        <w:spacing w:before="100" w:beforeAutospacing="1" w:after="100" w:afterAutospacing="1"/>
        <w:ind w:left="-284" w:right="-426"/>
        <w:jc w:val="both"/>
        <w:rPr>
          <w:rFonts w:ascii="Times New Roman" w:hAnsi="Times New Roman" w:cs="Times New Roman"/>
          <w:b/>
        </w:rPr>
      </w:pPr>
      <w:r w:rsidRPr="009437BE">
        <w:rPr>
          <w:b/>
          <w:sz w:val="27"/>
          <w:szCs w:val="27"/>
        </w:rPr>
        <w:t xml:space="preserve">  Se llam</w:t>
      </w:r>
      <w:r>
        <w:rPr>
          <w:b/>
          <w:sz w:val="27"/>
          <w:szCs w:val="27"/>
        </w:rPr>
        <w:t>ó</w:t>
      </w:r>
      <w:r w:rsidRPr="009437BE">
        <w:rPr>
          <w:b/>
          <w:sz w:val="27"/>
          <w:szCs w:val="27"/>
        </w:rPr>
        <w:t xml:space="preserve"> al siglo</w:t>
      </w:r>
      <w:r w:rsidR="007474F3">
        <w:rPr>
          <w:b/>
          <w:sz w:val="27"/>
          <w:szCs w:val="27"/>
        </w:rPr>
        <w:t xml:space="preserve"> XVIII</w:t>
      </w:r>
      <w:r w:rsidRPr="009437BE">
        <w:rPr>
          <w:b/>
          <w:sz w:val="27"/>
          <w:szCs w:val="27"/>
        </w:rPr>
        <w:t xml:space="preserve"> el "tiempo de la religión útil.</w:t>
      </w:r>
      <w:r>
        <w:rPr>
          <w:sz w:val="27"/>
          <w:szCs w:val="27"/>
        </w:rPr>
        <w:t xml:space="preserve"> </w:t>
      </w:r>
      <w:r w:rsidR="002D757B" w:rsidRPr="002D757B">
        <w:rPr>
          <w:b/>
        </w:rPr>
        <w:t xml:space="preserve"> Para el hombre de la Ilustr</w:t>
      </w:r>
      <w:r w:rsidR="002D757B" w:rsidRPr="002D757B">
        <w:rPr>
          <w:b/>
        </w:rPr>
        <w:t>a</w:t>
      </w:r>
      <w:r w:rsidR="002D757B" w:rsidRPr="002D757B">
        <w:rPr>
          <w:b/>
        </w:rPr>
        <w:t>ción no puede haber revelación sobrenatural ni autoridad eclesiástica que contradiga a la razón.</w:t>
      </w:r>
      <w:r w:rsidR="007474F3">
        <w:rPr>
          <w:b/>
        </w:rPr>
        <w:t xml:space="preserve"> </w:t>
      </w:r>
      <w:r w:rsidR="002D757B" w:rsidRPr="002D757B">
        <w:rPr>
          <w:b/>
        </w:rPr>
        <w:t>La única religión verdaderamente humana será la religión natural, sin dogmas, universalmente vinculante por encima de cualquier división confesional y fundamento de la única moral que puede hacer felices a todos los hombres.</w:t>
      </w:r>
    </w:p>
    <w:p w:rsidR="002D757B" w:rsidRPr="002D757B" w:rsidRDefault="009437BE" w:rsidP="009437BE">
      <w:pPr>
        <w:widowControl/>
        <w:autoSpaceDE/>
        <w:autoSpaceDN/>
        <w:adjustRightInd/>
        <w:spacing w:before="100" w:beforeAutospacing="1" w:after="100" w:afterAutospacing="1"/>
        <w:ind w:left="-284" w:right="-426"/>
        <w:jc w:val="both"/>
        <w:rPr>
          <w:rFonts w:ascii="Times New Roman" w:hAnsi="Times New Roman" w:cs="Times New Roman"/>
          <w:b/>
        </w:rPr>
      </w:pPr>
      <w:r>
        <w:rPr>
          <w:b/>
        </w:rPr>
        <w:t xml:space="preserve">     </w:t>
      </w:r>
      <w:r w:rsidR="002D757B" w:rsidRPr="002D757B">
        <w:rPr>
          <w:b/>
        </w:rPr>
        <w:t xml:space="preserve">Ningún catecismo enseñaba exactamente estas ideas, pero en todos, especialmente en Centroeuropa, se dejó sentir la mentalidad </w:t>
      </w:r>
      <w:r w:rsidR="002D757B" w:rsidRPr="002D757B">
        <w:rPr>
          <w:b/>
          <w:i/>
          <w:iCs/>
        </w:rPr>
        <w:t xml:space="preserve">ilustrada. </w:t>
      </w:r>
      <w:r w:rsidR="002D757B" w:rsidRPr="002D757B">
        <w:rPr>
          <w:b/>
        </w:rPr>
        <w:t xml:space="preserve">Suele citarse la obra de V. A. Winter, </w:t>
      </w:r>
      <w:proofErr w:type="spellStart"/>
      <w:r w:rsidR="002D757B" w:rsidRPr="002D757B">
        <w:rPr>
          <w:b/>
          <w:i/>
          <w:iCs/>
        </w:rPr>
        <w:t>Religióssittliche</w:t>
      </w:r>
      <w:proofErr w:type="spellEnd"/>
      <w:r w:rsidR="002D757B" w:rsidRPr="002D757B">
        <w:rPr>
          <w:b/>
          <w:i/>
          <w:iCs/>
        </w:rPr>
        <w:t xml:space="preserve"> </w:t>
      </w:r>
      <w:proofErr w:type="spellStart"/>
      <w:r w:rsidR="002D757B" w:rsidRPr="002D757B">
        <w:rPr>
          <w:b/>
          <w:i/>
          <w:iCs/>
        </w:rPr>
        <w:t>Katechetik</w:t>
      </w:r>
      <w:proofErr w:type="spellEnd"/>
      <w:r w:rsidR="002D757B" w:rsidRPr="002D757B">
        <w:rPr>
          <w:b/>
          <w:i/>
          <w:iCs/>
        </w:rPr>
        <w:t xml:space="preserve"> </w:t>
      </w:r>
      <w:r w:rsidR="002D757B" w:rsidRPr="002D757B">
        <w:rPr>
          <w:b/>
        </w:rPr>
        <w:t>(</w:t>
      </w:r>
      <w:proofErr w:type="spellStart"/>
      <w:r w:rsidR="002D757B" w:rsidRPr="002D757B">
        <w:rPr>
          <w:b/>
        </w:rPr>
        <w:t>Landshut</w:t>
      </w:r>
      <w:proofErr w:type="spellEnd"/>
      <w:r w:rsidR="002D757B" w:rsidRPr="002D757B">
        <w:rPr>
          <w:b/>
        </w:rPr>
        <w:t xml:space="preserve"> 1811), como ejemplo de la prim</w:t>
      </w:r>
      <w:r>
        <w:rPr>
          <w:b/>
        </w:rPr>
        <w:t>acía de la moral sobre el dogma;</w:t>
      </w:r>
      <w:r w:rsidR="002D757B" w:rsidRPr="002D757B">
        <w:rPr>
          <w:b/>
        </w:rPr>
        <w:t xml:space="preserve"> y de las verdades descubiertas por el método socrático sobre la novedad de la revelación. Desde el punto de vista de la pedagogía, I. von </w:t>
      </w:r>
      <w:proofErr w:type="spellStart"/>
      <w:r w:rsidR="002D757B" w:rsidRPr="002D757B">
        <w:rPr>
          <w:b/>
        </w:rPr>
        <w:t>Felbiger</w:t>
      </w:r>
      <w:proofErr w:type="spellEnd"/>
      <w:r w:rsidR="002D757B" w:rsidRPr="002D757B">
        <w:rPr>
          <w:b/>
        </w:rPr>
        <w:t xml:space="preserve"> (1724-1788), canónigo en Silesia y en Austria, es recordado por el impulso que, a partir de observaci</w:t>
      </w:r>
      <w:r w:rsidR="002D757B" w:rsidRPr="002D757B">
        <w:rPr>
          <w:b/>
        </w:rPr>
        <w:t>o</w:t>
      </w:r>
      <w:r w:rsidR="002D757B" w:rsidRPr="002D757B">
        <w:rPr>
          <w:b/>
        </w:rPr>
        <w:t xml:space="preserve">nes psicológicas, dio al método catequístico; B. H. </w:t>
      </w:r>
      <w:proofErr w:type="spellStart"/>
      <w:r w:rsidR="002D757B" w:rsidRPr="002D757B">
        <w:rPr>
          <w:b/>
        </w:rPr>
        <w:t>Overberg</w:t>
      </w:r>
      <w:proofErr w:type="spellEnd"/>
      <w:r w:rsidR="002D757B" w:rsidRPr="002D757B">
        <w:rPr>
          <w:b/>
        </w:rPr>
        <w:t xml:space="preserve"> (1754-1826), formador de maestros-catequistas, por su </w:t>
      </w:r>
      <w:r w:rsidR="002D757B" w:rsidRPr="002D757B">
        <w:rPr>
          <w:b/>
          <w:i/>
          <w:iCs/>
        </w:rPr>
        <w:t xml:space="preserve">Historia bíblica del Antiguo y Nuevo Testamento, </w:t>
      </w:r>
      <w:r w:rsidR="002D757B" w:rsidRPr="002D757B">
        <w:rPr>
          <w:b/>
        </w:rPr>
        <w:t>para la instrucción y edificación, destinada a maestros, alumnos mayores y padres de familia.</w:t>
      </w:r>
    </w:p>
    <w:p w:rsidR="002D757B" w:rsidRDefault="009437BE" w:rsidP="009437BE">
      <w:pPr>
        <w:widowControl/>
        <w:autoSpaceDE/>
        <w:autoSpaceDN/>
        <w:adjustRightInd/>
        <w:spacing w:before="100" w:beforeAutospacing="1" w:after="100" w:afterAutospacing="1"/>
        <w:ind w:left="-284" w:right="-426"/>
        <w:jc w:val="both"/>
        <w:rPr>
          <w:b/>
        </w:rPr>
      </w:pPr>
      <w:r>
        <w:rPr>
          <w:b/>
        </w:rPr>
        <w:t xml:space="preserve">    </w:t>
      </w:r>
      <w:r w:rsidR="002D757B" w:rsidRPr="002D757B">
        <w:rPr>
          <w:b/>
        </w:rPr>
        <w:t xml:space="preserve">En Francia es representativo el </w:t>
      </w:r>
      <w:r w:rsidR="002D757B" w:rsidRPr="002D757B">
        <w:rPr>
          <w:b/>
          <w:i/>
          <w:iCs/>
        </w:rPr>
        <w:t xml:space="preserve">Catecismo imperial </w:t>
      </w:r>
      <w:r w:rsidR="002D757B" w:rsidRPr="002D757B">
        <w:rPr>
          <w:b/>
        </w:rPr>
        <w:t xml:space="preserve">(1806), adaptación del antiguo de </w:t>
      </w:r>
      <w:proofErr w:type="spellStart"/>
      <w:r w:rsidR="002D757B" w:rsidRPr="002D757B">
        <w:rPr>
          <w:b/>
        </w:rPr>
        <w:t>Bossuet</w:t>
      </w:r>
      <w:proofErr w:type="spellEnd"/>
      <w:r w:rsidR="002D757B" w:rsidRPr="002D757B">
        <w:rPr>
          <w:b/>
        </w:rPr>
        <w:t>, en el que los misterios de Cristo y los sacramentos pasan a segundo término ante la importancia de la moral</w:t>
      </w:r>
      <w:r w:rsidR="007474F3">
        <w:rPr>
          <w:b/>
        </w:rPr>
        <w:t xml:space="preserve"> y de los deberes "patrios"</w:t>
      </w:r>
      <w:r w:rsidR="002D757B" w:rsidRPr="002D757B">
        <w:rPr>
          <w:b/>
        </w:rPr>
        <w:t>.</w:t>
      </w:r>
    </w:p>
    <w:p w:rsidR="0036128E" w:rsidRDefault="0036128E" w:rsidP="009437BE">
      <w:pPr>
        <w:widowControl/>
        <w:autoSpaceDE/>
        <w:autoSpaceDN/>
        <w:adjustRightInd/>
        <w:spacing w:before="100" w:beforeAutospacing="1" w:after="100" w:afterAutospacing="1"/>
        <w:ind w:left="-284" w:right="-426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47402" cy="3419475"/>
            <wp:effectExtent l="19050" t="0" r="898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78" t="36032" r="40902" b="17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379" cy="342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7BE" w:rsidRDefault="009437BE" w:rsidP="009437BE">
      <w:pPr>
        <w:widowControl/>
        <w:autoSpaceDE/>
        <w:autoSpaceDN/>
        <w:adjustRightInd/>
        <w:spacing w:before="100" w:beforeAutospacing="1" w:after="100" w:afterAutospacing="1"/>
        <w:ind w:left="-284" w:right="-426"/>
        <w:jc w:val="both"/>
        <w:rPr>
          <w:b/>
        </w:rPr>
      </w:pPr>
      <w:r>
        <w:rPr>
          <w:b/>
        </w:rPr>
        <w:t xml:space="preserve">   </w:t>
      </w:r>
      <w:r w:rsidR="002D757B" w:rsidRPr="002D757B">
        <w:rPr>
          <w:b/>
        </w:rPr>
        <w:t xml:space="preserve">En España </w:t>
      </w:r>
      <w:r w:rsidR="007474F3">
        <w:rPr>
          <w:b/>
        </w:rPr>
        <w:t xml:space="preserve">se modera el </w:t>
      </w:r>
      <w:proofErr w:type="spellStart"/>
      <w:r w:rsidR="007474F3">
        <w:rPr>
          <w:b/>
        </w:rPr>
        <w:t>ilustracionismo</w:t>
      </w:r>
      <w:proofErr w:type="spellEnd"/>
      <w:r w:rsidR="007474F3">
        <w:rPr>
          <w:b/>
        </w:rPr>
        <w:t xml:space="preserve"> y surgen </w:t>
      </w:r>
      <w:r w:rsidR="002D757B" w:rsidRPr="002D757B">
        <w:rPr>
          <w:b/>
        </w:rPr>
        <w:t>muchos los catecismos y textos escolares de religión que llevan la impronta de la Ilustración</w:t>
      </w:r>
      <w:r w:rsidR="007474F3">
        <w:rPr>
          <w:b/>
        </w:rPr>
        <w:t xml:space="preserve"> pero de forma moderada</w:t>
      </w:r>
      <w:r w:rsidR="002D757B" w:rsidRPr="002D757B">
        <w:rPr>
          <w:b/>
        </w:rPr>
        <w:t xml:space="preserve">: Pedro Vives, </w:t>
      </w:r>
      <w:r w:rsidR="002D757B" w:rsidRPr="002D757B">
        <w:rPr>
          <w:b/>
          <w:i/>
          <w:iCs/>
        </w:rPr>
        <w:t xml:space="preserve">Catecismo de la doctrina cristiana </w:t>
      </w:r>
      <w:r w:rsidR="002D757B" w:rsidRPr="002D757B">
        <w:rPr>
          <w:b/>
        </w:rPr>
        <w:t xml:space="preserve">(1740); Cayetano Ramo, </w:t>
      </w:r>
      <w:r w:rsidR="002D757B" w:rsidRPr="002D757B">
        <w:rPr>
          <w:b/>
          <w:i/>
          <w:iCs/>
        </w:rPr>
        <w:t xml:space="preserve">Explicación de la doctrina cristiana </w:t>
      </w:r>
      <w:r w:rsidR="002D757B" w:rsidRPr="002D757B">
        <w:rPr>
          <w:b/>
        </w:rPr>
        <w:t xml:space="preserve">(1808); Antonio María </w:t>
      </w:r>
      <w:proofErr w:type="spellStart"/>
      <w:r w:rsidR="002D757B" w:rsidRPr="002D757B">
        <w:rPr>
          <w:b/>
        </w:rPr>
        <w:t>Claret</w:t>
      </w:r>
      <w:proofErr w:type="spellEnd"/>
      <w:r w:rsidR="002D757B" w:rsidRPr="002D757B">
        <w:rPr>
          <w:b/>
        </w:rPr>
        <w:t xml:space="preserve">, </w:t>
      </w:r>
      <w:r w:rsidR="002D757B" w:rsidRPr="002D757B">
        <w:rPr>
          <w:b/>
          <w:i/>
          <w:iCs/>
        </w:rPr>
        <w:t>Catecismo de la doctrina cristiana, expl</w:t>
      </w:r>
      <w:r w:rsidR="002D757B" w:rsidRPr="002D757B">
        <w:rPr>
          <w:b/>
          <w:i/>
          <w:iCs/>
        </w:rPr>
        <w:t>i</w:t>
      </w:r>
      <w:r w:rsidR="002D757B" w:rsidRPr="002D757B">
        <w:rPr>
          <w:b/>
          <w:i/>
          <w:iCs/>
        </w:rPr>
        <w:t xml:space="preserve">cado y adaptado a la capacidad de niños y niñas </w:t>
      </w:r>
      <w:r w:rsidR="002D757B" w:rsidRPr="002D757B">
        <w:rPr>
          <w:b/>
        </w:rPr>
        <w:t xml:space="preserve">(1867), Santiago J. García Mazo, </w:t>
      </w:r>
      <w:r w:rsidR="002D757B" w:rsidRPr="002D757B">
        <w:rPr>
          <w:b/>
          <w:i/>
          <w:iCs/>
        </w:rPr>
        <w:t>El cat</w:t>
      </w:r>
      <w:r w:rsidR="002D757B" w:rsidRPr="002D757B">
        <w:rPr>
          <w:b/>
          <w:i/>
          <w:iCs/>
        </w:rPr>
        <w:t>e</w:t>
      </w:r>
      <w:r w:rsidR="002D757B" w:rsidRPr="002D757B">
        <w:rPr>
          <w:b/>
          <w:i/>
          <w:iCs/>
        </w:rPr>
        <w:t xml:space="preserve">cismo de la doctrina cristiana explicado </w:t>
      </w:r>
      <w:r w:rsidR="002D757B" w:rsidRPr="002D757B">
        <w:rPr>
          <w:b/>
        </w:rPr>
        <w:t xml:space="preserve">(1839); Camilo </w:t>
      </w:r>
      <w:proofErr w:type="spellStart"/>
      <w:r w:rsidR="002D757B" w:rsidRPr="002D757B">
        <w:rPr>
          <w:b/>
        </w:rPr>
        <w:t>Ortúzar</w:t>
      </w:r>
      <w:proofErr w:type="spellEnd"/>
      <w:r w:rsidR="002D757B" w:rsidRPr="002D757B">
        <w:rPr>
          <w:b/>
        </w:rPr>
        <w:t xml:space="preserve">, </w:t>
      </w:r>
      <w:r w:rsidR="002D757B" w:rsidRPr="002D757B">
        <w:rPr>
          <w:b/>
          <w:i/>
          <w:iCs/>
        </w:rPr>
        <w:t xml:space="preserve">Catecismo explicado con ejemplos </w:t>
      </w:r>
      <w:r w:rsidR="002D757B" w:rsidRPr="002D757B">
        <w:rPr>
          <w:b/>
        </w:rPr>
        <w:t xml:space="preserve">(1888; Enrique de </w:t>
      </w:r>
      <w:proofErr w:type="spellStart"/>
      <w:r w:rsidR="002D757B" w:rsidRPr="002D757B">
        <w:rPr>
          <w:b/>
        </w:rPr>
        <w:t>Ossó</w:t>
      </w:r>
      <w:proofErr w:type="spellEnd"/>
      <w:r w:rsidR="002D757B" w:rsidRPr="002D757B">
        <w:rPr>
          <w:b/>
        </w:rPr>
        <w:t xml:space="preserve">, </w:t>
      </w:r>
      <w:r w:rsidR="002D757B" w:rsidRPr="002D757B">
        <w:rPr>
          <w:b/>
          <w:i/>
          <w:iCs/>
        </w:rPr>
        <w:t xml:space="preserve">Rudimentos de religión y moral </w:t>
      </w:r>
      <w:r w:rsidR="002D757B" w:rsidRPr="002D757B">
        <w:rPr>
          <w:b/>
        </w:rPr>
        <w:t xml:space="preserve">(1896. Son sólo algunos ejemplos. </w:t>
      </w:r>
    </w:p>
    <w:p w:rsidR="002D757B" w:rsidRPr="002D757B" w:rsidRDefault="009437BE" w:rsidP="009437BE">
      <w:pPr>
        <w:widowControl/>
        <w:autoSpaceDE/>
        <w:autoSpaceDN/>
        <w:adjustRightInd/>
        <w:spacing w:before="100" w:beforeAutospacing="1" w:after="100" w:afterAutospacing="1"/>
        <w:ind w:left="-284" w:right="-426"/>
        <w:jc w:val="both"/>
        <w:rPr>
          <w:b/>
        </w:rPr>
      </w:pPr>
      <w:r>
        <w:rPr>
          <w:b/>
        </w:rPr>
        <w:lastRenderedPageBreak/>
        <w:t xml:space="preserve">    </w:t>
      </w:r>
      <w:r w:rsidR="002D757B" w:rsidRPr="002D757B">
        <w:rPr>
          <w:b/>
        </w:rPr>
        <w:t>Todos</w:t>
      </w:r>
      <w:r>
        <w:rPr>
          <w:b/>
        </w:rPr>
        <w:t xml:space="preserve"> estos nombres </w:t>
      </w:r>
      <w:r w:rsidR="002D757B" w:rsidRPr="002D757B">
        <w:rPr>
          <w:b/>
        </w:rPr>
        <w:t>hacen la misma apología del cristianismo: es la religión más natural y más humana, es la moral más santa y más útil por la dicha individual y la paz social que procura.</w:t>
      </w:r>
      <w:r>
        <w:rPr>
          <w:b/>
        </w:rPr>
        <w:t xml:space="preserve"> Nos interesa la religión por su utilidad. ¡Y esta actitud no es buena! </w:t>
      </w:r>
      <w:r w:rsidR="007474F3">
        <w:rPr>
          <w:b/>
        </w:rPr>
        <w:t xml:space="preserve"> O al menos no es suficiente. </w:t>
      </w:r>
      <w:r>
        <w:rPr>
          <w:b/>
        </w:rPr>
        <w:t>Dios se merece otra cosa</w:t>
      </w:r>
      <w:r w:rsidR="007474F3">
        <w:rPr>
          <w:b/>
        </w:rPr>
        <w:t xml:space="preserve"> por su infinita superioridad.</w:t>
      </w:r>
    </w:p>
    <w:p w:rsidR="009437BE" w:rsidRDefault="009437BE" w:rsidP="009437BE">
      <w:pPr>
        <w:widowControl/>
        <w:autoSpaceDE/>
        <w:autoSpaceDN/>
        <w:adjustRightInd/>
        <w:spacing w:before="100" w:beforeAutospacing="1" w:after="100" w:afterAutospacing="1"/>
        <w:ind w:left="-284" w:right="-426"/>
        <w:jc w:val="both"/>
        <w:rPr>
          <w:b/>
        </w:rPr>
      </w:pPr>
      <w:r>
        <w:rPr>
          <w:b/>
          <w:bCs/>
        </w:rPr>
        <w:t xml:space="preserve">    </w:t>
      </w:r>
      <w:r w:rsidR="002D757B" w:rsidRPr="002D757B">
        <w:rPr>
          <w:b/>
          <w:bCs/>
        </w:rPr>
        <w:t xml:space="preserve"> </w:t>
      </w:r>
      <w:r w:rsidR="002D757B" w:rsidRPr="002D757B">
        <w:rPr>
          <w:b/>
        </w:rPr>
        <w:t>L</w:t>
      </w:r>
      <w:r>
        <w:rPr>
          <w:b/>
        </w:rPr>
        <w:t xml:space="preserve">as reacción de </w:t>
      </w:r>
      <w:r w:rsidR="002D757B" w:rsidRPr="002D757B">
        <w:rPr>
          <w:b/>
        </w:rPr>
        <w:t xml:space="preserve"> J. M. </w:t>
      </w:r>
      <w:proofErr w:type="spellStart"/>
      <w:r w:rsidR="002D757B" w:rsidRPr="002D757B">
        <w:rPr>
          <w:b/>
        </w:rPr>
        <w:t>Sailer</w:t>
      </w:r>
      <w:proofErr w:type="spellEnd"/>
      <w:r w:rsidR="002D757B" w:rsidRPr="002D757B">
        <w:rPr>
          <w:b/>
        </w:rPr>
        <w:t xml:space="preserve"> (1751-1832), profesor de catequética en </w:t>
      </w:r>
      <w:proofErr w:type="spellStart"/>
      <w:r w:rsidR="002D757B" w:rsidRPr="002D757B">
        <w:rPr>
          <w:b/>
        </w:rPr>
        <w:t>Landshut</w:t>
      </w:r>
      <w:proofErr w:type="spellEnd"/>
      <w:r w:rsidR="002D757B" w:rsidRPr="002D757B">
        <w:rPr>
          <w:b/>
        </w:rPr>
        <w:t xml:space="preserve"> y luego obispo de </w:t>
      </w:r>
      <w:proofErr w:type="spellStart"/>
      <w:r w:rsidR="002D757B" w:rsidRPr="002D757B">
        <w:rPr>
          <w:b/>
        </w:rPr>
        <w:t>Regensburg</w:t>
      </w:r>
      <w:proofErr w:type="spellEnd"/>
      <w:r w:rsidR="002D757B" w:rsidRPr="002D757B">
        <w:rPr>
          <w:b/>
        </w:rPr>
        <w:t xml:space="preserve">, tuvo el mérito de plantear con progresiva lucidez la pastoral y la catequética, a partir del anuncio del reino de Dios, en sus </w:t>
      </w:r>
      <w:proofErr w:type="spellStart"/>
      <w:r w:rsidR="002D757B" w:rsidRPr="002D757B">
        <w:rPr>
          <w:b/>
          <w:i/>
          <w:iCs/>
        </w:rPr>
        <w:t>Vorlesungen</w:t>
      </w:r>
      <w:proofErr w:type="spellEnd"/>
      <w:r w:rsidR="002D757B" w:rsidRPr="002D757B">
        <w:rPr>
          <w:b/>
          <w:i/>
          <w:iCs/>
        </w:rPr>
        <w:t xml:space="preserve"> </w:t>
      </w:r>
      <w:proofErr w:type="spellStart"/>
      <w:r w:rsidR="002D757B" w:rsidRPr="002D757B">
        <w:rPr>
          <w:b/>
          <w:i/>
          <w:iCs/>
        </w:rPr>
        <w:t>aus</w:t>
      </w:r>
      <w:proofErr w:type="spellEnd"/>
      <w:r w:rsidR="002D757B" w:rsidRPr="002D757B">
        <w:rPr>
          <w:b/>
          <w:i/>
          <w:iCs/>
        </w:rPr>
        <w:t xml:space="preserve"> </w:t>
      </w:r>
      <w:proofErr w:type="spellStart"/>
      <w:r w:rsidR="002D757B" w:rsidRPr="002D757B">
        <w:rPr>
          <w:b/>
          <w:i/>
          <w:iCs/>
        </w:rPr>
        <w:t>der</w:t>
      </w:r>
      <w:proofErr w:type="spellEnd"/>
      <w:r w:rsidR="002D757B" w:rsidRPr="002D757B">
        <w:rPr>
          <w:b/>
          <w:i/>
          <w:iCs/>
        </w:rPr>
        <w:t xml:space="preserve"> Pastoral</w:t>
      </w:r>
      <w:r w:rsidR="007474F3">
        <w:rPr>
          <w:b/>
          <w:i/>
          <w:iCs/>
        </w:rPr>
        <w:t xml:space="preserve"> </w:t>
      </w:r>
      <w:proofErr w:type="spellStart"/>
      <w:r w:rsidR="007474F3">
        <w:rPr>
          <w:b/>
          <w:i/>
          <w:iCs/>
        </w:rPr>
        <w:t>T</w:t>
      </w:r>
      <w:r w:rsidR="002D757B" w:rsidRPr="002D757B">
        <w:rPr>
          <w:b/>
          <w:i/>
          <w:iCs/>
        </w:rPr>
        <w:t>heologie</w:t>
      </w:r>
      <w:proofErr w:type="spellEnd"/>
      <w:r w:rsidR="002D757B" w:rsidRPr="002D757B">
        <w:rPr>
          <w:b/>
          <w:i/>
          <w:iCs/>
        </w:rPr>
        <w:t xml:space="preserve"> </w:t>
      </w:r>
      <w:r w:rsidR="002D757B" w:rsidRPr="002D757B">
        <w:rPr>
          <w:b/>
        </w:rPr>
        <w:t xml:space="preserve">(1788-1789). El catequista, liberado de la especulación y de los conceptos, debe ser un heraldo del </w:t>
      </w:r>
      <w:r w:rsidR="007474F3">
        <w:rPr>
          <w:b/>
        </w:rPr>
        <w:t>E</w:t>
      </w:r>
      <w:r w:rsidR="002D757B" w:rsidRPr="002D757B">
        <w:rPr>
          <w:b/>
        </w:rPr>
        <w:t>vangelio</w:t>
      </w:r>
      <w:r w:rsidR="007474F3">
        <w:rPr>
          <w:b/>
        </w:rPr>
        <w:t xml:space="preserve"> y basarse en la Revelación y no en la Razón</w:t>
      </w:r>
      <w:r w:rsidR="002D757B" w:rsidRPr="002D757B">
        <w:rPr>
          <w:b/>
        </w:rPr>
        <w:t xml:space="preserve">. </w:t>
      </w:r>
    </w:p>
    <w:p w:rsidR="009437BE" w:rsidRDefault="009437BE" w:rsidP="009437BE">
      <w:pPr>
        <w:widowControl/>
        <w:autoSpaceDE/>
        <w:autoSpaceDN/>
        <w:adjustRightInd/>
        <w:spacing w:before="100" w:beforeAutospacing="1" w:after="100" w:afterAutospacing="1"/>
        <w:ind w:left="-284" w:right="-426"/>
        <w:jc w:val="both"/>
        <w:rPr>
          <w:b/>
        </w:rPr>
      </w:pPr>
      <w:r>
        <w:rPr>
          <w:b/>
        </w:rPr>
        <w:t xml:space="preserve">    </w:t>
      </w:r>
      <w:r w:rsidR="002D757B" w:rsidRPr="002D757B">
        <w:rPr>
          <w:b/>
        </w:rPr>
        <w:t xml:space="preserve">Pocos años más tarde, J. B. </w:t>
      </w:r>
      <w:proofErr w:type="spellStart"/>
      <w:r w:rsidR="002D757B" w:rsidRPr="002D757B">
        <w:rPr>
          <w:b/>
        </w:rPr>
        <w:t>Hirscher</w:t>
      </w:r>
      <w:proofErr w:type="spellEnd"/>
      <w:r w:rsidR="002D757B" w:rsidRPr="002D757B">
        <w:rPr>
          <w:b/>
        </w:rPr>
        <w:t xml:space="preserve"> (1788-1865), profesor en Tubinga y en Friburgo de </w:t>
      </w:r>
      <w:proofErr w:type="spellStart"/>
      <w:r w:rsidR="002D757B" w:rsidRPr="002D757B">
        <w:rPr>
          <w:b/>
        </w:rPr>
        <w:t>Brisgovia</w:t>
      </w:r>
      <w:proofErr w:type="spellEnd"/>
      <w:r w:rsidR="002D757B" w:rsidRPr="002D757B">
        <w:rPr>
          <w:b/>
        </w:rPr>
        <w:t xml:space="preserve">, siguiendo a </w:t>
      </w:r>
      <w:proofErr w:type="spellStart"/>
      <w:r w:rsidR="002D757B" w:rsidRPr="002D757B">
        <w:rPr>
          <w:b/>
        </w:rPr>
        <w:t>Sailer</w:t>
      </w:r>
      <w:proofErr w:type="spellEnd"/>
      <w:r w:rsidR="002D757B" w:rsidRPr="002D757B">
        <w:rPr>
          <w:b/>
        </w:rPr>
        <w:t>, llega más lejos en la concreción de sus planteamientos catequéticos: todas las verdades de fe no tienen la misma importancia y, por tanto, deben ser jerarquizadas en la catequesis según su conexión con el aco</w:t>
      </w:r>
      <w:r w:rsidR="007474F3">
        <w:rPr>
          <w:b/>
        </w:rPr>
        <w:t>ntecimiento central, que es el R</w:t>
      </w:r>
      <w:r w:rsidR="002D757B" w:rsidRPr="002D757B">
        <w:rPr>
          <w:b/>
        </w:rPr>
        <w:t>eino de Dios. Sus catecismos, publicados en 1845, demasiado difíciles quizá para los catequistas, dejaron de utilizarse en su diócesis después de su muerte.</w:t>
      </w:r>
    </w:p>
    <w:p w:rsidR="007B3424" w:rsidRDefault="009437BE" w:rsidP="009437BE">
      <w:pPr>
        <w:widowControl/>
        <w:autoSpaceDE/>
        <w:autoSpaceDN/>
        <w:adjustRightInd/>
        <w:spacing w:before="100" w:beforeAutospacing="1" w:after="100" w:afterAutospacing="1"/>
        <w:ind w:left="-284" w:right="-426"/>
        <w:jc w:val="both"/>
        <w:rPr>
          <w:b/>
        </w:rPr>
      </w:pPr>
      <w:r>
        <w:rPr>
          <w:b/>
        </w:rPr>
        <w:t xml:space="preserve">    </w:t>
      </w:r>
      <w:r w:rsidR="002D757B" w:rsidRPr="002D757B">
        <w:rPr>
          <w:b/>
        </w:rPr>
        <w:t xml:space="preserve">Los intentos de renovación de </w:t>
      </w:r>
      <w:proofErr w:type="spellStart"/>
      <w:r w:rsidR="002D757B" w:rsidRPr="002D757B">
        <w:rPr>
          <w:b/>
        </w:rPr>
        <w:t>Sailer</w:t>
      </w:r>
      <w:proofErr w:type="spellEnd"/>
      <w:r w:rsidR="002D757B" w:rsidRPr="002D757B">
        <w:rPr>
          <w:b/>
        </w:rPr>
        <w:t xml:space="preserve"> y </w:t>
      </w:r>
      <w:proofErr w:type="spellStart"/>
      <w:r w:rsidR="002D757B" w:rsidRPr="002D757B">
        <w:rPr>
          <w:b/>
        </w:rPr>
        <w:t>Hirscher</w:t>
      </w:r>
      <w:proofErr w:type="spellEnd"/>
      <w:r w:rsidR="002D757B" w:rsidRPr="002D757B">
        <w:rPr>
          <w:b/>
        </w:rPr>
        <w:t xml:space="preserve"> fueron olvidados pronto, al publicar J. </w:t>
      </w:r>
      <w:proofErr w:type="spellStart"/>
      <w:r w:rsidR="002D757B" w:rsidRPr="002D757B">
        <w:rPr>
          <w:b/>
        </w:rPr>
        <w:t>Deharbe</w:t>
      </w:r>
      <w:proofErr w:type="spellEnd"/>
      <w:r w:rsidR="002D757B" w:rsidRPr="002D757B">
        <w:rPr>
          <w:b/>
        </w:rPr>
        <w:t xml:space="preserve"> su </w:t>
      </w:r>
      <w:r w:rsidR="002D757B" w:rsidRPr="002D757B">
        <w:rPr>
          <w:b/>
          <w:i/>
          <w:iCs/>
        </w:rPr>
        <w:t xml:space="preserve">Catecismo de la doctrina cristiana </w:t>
      </w:r>
      <w:r w:rsidR="002D757B" w:rsidRPr="002D757B">
        <w:rPr>
          <w:b/>
        </w:rPr>
        <w:t xml:space="preserve">(1847), magnífica divulgación de la </w:t>
      </w:r>
      <w:proofErr w:type="spellStart"/>
      <w:r w:rsidR="002D757B" w:rsidRPr="002D757B">
        <w:rPr>
          <w:b/>
        </w:rPr>
        <w:t>neoe</w:t>
      </w:r>
      <w:r w:rsidR="002D757B" w:rsidRPr="002D757B">
        <w:rPr>
          <w:b/>
        </w:rPr>
        <w:t>s</w:t>
      </w:r>
      <w:r w:rsidR="002D757B" w:rsidRPr="002D757B">
        <w:rPr>
          <w:b/>
        </w:rPr>
        <w:t>colástica</w:t>
      </w:r>
      <w:proofErr w:type="spellEnd"/>
      <w:r w:rsidR="002D757B" w:rsidRPr="002D757B">
        <w:rPr>
          <w:b/>
        </w:rPr>
        <w:t xml:space="preserve"> entonces vigente. Lógico, claro, completo, ortodoxo, apologético, apareció en un momento de especial inquietud y confrontación entre la Iglesia y la sociedad. Las más de veinte ediciones en los primeros seis meses, el favor que le dispensaron enseguida los obispos alemanes, así como las numerosas e inmediatas traducciones, acreditan su oportunidad.</w:t>
      </w:r>
      <w:r w:rsidR="00020414">
        <w:rPr>
          <w:b/>
        </w:rPr>
        <w:t xml:space="preserve"> L</w:t>
      </w:r>
      <w:r>
        <w:rPr>
          <w:b/>
        </w:rPr>
        <w:t>a m</w:t>
      </w:r>
      <w:r w:rsidR="00020414">
        <w:rPr>
          <w:b/>
        </w:rPr>
        <w:t>i</w:t>
      </w:r>
      <w:r>
        <w:rPr>
          <w:b/>
        </w:rPr>
        <w:t>rada a dos siglos de distancia nos hace recordar que la frialdad del razonamiento no es la mejor actitud para encontrarse con los misterios revelados por Dios. La fria</w:t>
      </w:r>
      <w:r w:rsidR="00020414">
        <w:rPr>
          <w:b/>
        </w:rPr>
        <w:t>l</w:t>
      </w:r>
      <w:r>
        <w:rPr>
          <w:b/>
        </w:rPr>
        <w:t xml:space="preserve">dad </w:t>
      </w:r>
      <w:r w:rsidR="00020414">
        <w:rPr>
          <w:b/>
        </w:rPr>
        <w:t xml:space="preserve"> no</w:t>
      </w:r>
      <w:r>
        <w:rPr>
          <w:b/>
        </w:rPr>
        <w:t xml:space="preserve"> cond</w:t>
      </w:r>
      <w:r w:rsidR="00020414">
        <w:rPr>
          <w:b/>
        </w:rPr>
        <w:t>u</w:t>
      </w:r>
      <w:r>
        <w:rPr>
          <w:b/>
        </w:rPr>
        <w:t>ce a la fe sino a la filosofía y a la c</w:t>
      </w:r>
      <w:r w:rsidR="00020414">
        <w:rPr>
          <w:b/>
        </w:rPr>
        <w:t>i</w:t>
      </w:r>
      <w:r>
        <w:rPr>
          <w:b/>
        </w:rPr>
        <w:t>encia. Las cosas de Dios merecen otro trato, por</w:t>
      </w:r>
      <w:r w:rsidR="00020414">
        <w:rPr>
          <w:b/>
        </w:rPr>
        <w:t>q</w:t>
      </w:r>
      <w:r>
        <w:rPr>
          <w:b/>
        </w:rPr>
        <w:t>ue el hombre no es solo cerebro, sino algo mucho más misteri</w:t>
      </w:r>
      <w:r>
        <w:rPr>
          <w:b/>
        </w:rPr>
        <w:t>o</w:t>
      </w:r>
      <w:r>
        <w:rPr>
          <w:b/>
        </w:rPr>
        <w:t>so:</w:t>
      </w:r>
      <w:r w:rsidR="00020414">
        <w:rPr>
          <w:b/>
        </w:rPr>
        <w:t xml:space="preserve"> es</w:t>
      </w:r>
      <w:r>
        <w:rPr>
          <w:b/>
        </w:rPr>
        <w:t xml:space="preserve"> persona con alma</w:t>
      </w:r>
      <w:r w:rsidR="001C5E9D">
        <w:rPr>
          <w:b/>
        </w:rPr>
        <w:t>.</w:t>
      </w:r>
    </w:p>
    <w:p w:rsidR="009437BE" w:rsidRDefault="00020414" w:rsidP="009437BE">
      <w:pPr>
        <w:widowControl/>
        <w:autoSpaceDE/>
        <w:autoSpaceDN/>
        <w:adjustRightInd/>
        <w:spacing w:before="100" w:beforeAutospacing="1" w:after="100" w:afterAutospacing="1"/>
        <w:ind w:left="-284" w:right="-426"/>
        <w:jc w:val="both"/>
        <w:rPr>
          <w:b/>
        </w:rPr>
      </w:pPr>
      <w:r>
        <w:rPr>
          <w:b/>
        </w:rPr>
        <w:t xml:space="preserve">    </w:t>
      </w:r>
      <w:r w:rsidR="009437BE">
        <w:rPr>
          <w:b/>
        </w:rPr>
        <w:t>Por  eso la ilustración dur</w:t>
      </w:r>
      <w:r>
        <w:rPr>
          <w:b/>
        </w:rPr>
        <w:t>ó</w:t>
      </w:r>
      <w:r w:rsidR="009437BE">
        <w:rPr>
          <w:b/>
        </w:rPr>
        <w:t xml:space="preserve"> poco. </w:t>
      </w:r>
      <w:r>
        <w:rPr>
          <w:b/>
        </w:rPr>
        <w:t>T</w:t>
      </w:r>
      <w:r w:rsidR="009437BE">
        <w:rPr>
          <w:b/>
        </w:rPr>
        <w:t>uvo un final terrible, la Revolución fr</w:t>
      </w:r>
      <w:r>
        <w:rPr>
          <w:b/>
        </w:rPr>
        <w:t>ancesa, que fue algo que sucedió</w:t>
      </w:r>
      <w:r w:rsidR="009437BE">
        <w:rPr>
          <w:b/>
        </w:rPr>
        <w:t xml:space="preserve"> no s</w:t>
      </w:r>
      <w:r>
        <w:rPr>
          <w:b/>
        </w:rPr>
        <w:t>ó</w:t>
      </w:r>
      <w:r w:rsidR="009437BE">
        <w:rPr>
          <w:b/>
        </w:rPr>
        <w:t xml:space="preserve">lo </w:t>
      </w:r>
      <w:r>
        <w:rPr>
          <w:b/>
        </w:rPr>
        <w:t>en</w:t>
      </w:r>
      <w:r w:rsidR="009437BE">
        <w:rPr>
          <w:b/>
        </w:rPr>
        <w:t xml:space="preserve"> Francia, sino en toda Europ</w:t>
      </w:r>
      <w:r>
        <w:rPr>
          <w:b/>
        </w:rPr>
        <w:t>a y, por contagio en todos los c</w:t>
      </w:r>
      <w:r w:rsidR="009437BE">
        <w:rPr>
          <w:b/>
        </w:rPr>
        <w:t>ont</w:t>
      </w:r>
      <w:r>
        <w:rPr>
          <w:b/>
        </w:rPr>
        <w:t>in</w:t>
      </w:r>
      <w:r w:rsidR="009437BE">
        <w:rPr>
          <w:b/>
        </w:rPr>
        <w:t xml:space="preserve">entes en los </w:t>
      </w:r>
      <w:r>
        <w:rPr>
          <w:b/>
        </w:rPr>
        <w:t>q</w:t>
      </w:r>
      <w:r w:rsidR="009437BE">
        <w:rPr>
          <w:b/>
        </w:rPr>
        <w:t>ue había posesiones o colonias de todos los pa</w:t>
      </w:r>
      <w:r>
        <w:rPr>
          <w:b/>
        </w:rPr>
        <w:t>í</w:t>
      </w:r>
      <w:r w:rsidR="009437BE">
        <w:rPr>
          <w:b/>
        </w:rPr>
        <w:t>ses europeos.</w:t>
      </w:r>
    </w:p>
    <w:p w:rsidR="00020414" w:rsidRPr="00020414" w:rsidRDefault="0018421E" w:rsidP="009437BE">
      <w:pPr>
        <w:widowControl/>
        <w:autoSpaceDE/>
        <w:autoSpaceDN/>
        <w:adjustRightInd/>
        <w:spacing w:before="100" w:beforeAutospacing="1" w:after="100" w:afterAutospacing="1"/>
        <w:ind w:left="-284" w:right="-426"/>
        <w:jc w:val="both"/>
        <w:rPr>
          <w:b/>
          <w:color w:val="FF0000"/>
        </w:rPr>
      </w:pPr>
      <w:r>
        <w:rPr>
          <w:b/>
          <w:color w:val="FF0000"/>
        </w:rPr>
        <w:t xml:space="preserve">     La Enciclopedia y la Ilu</w:t>
      </w:r>
      <w:r w:rsidR="00020414" w:rsidRPr="00020414">
        <w:rPr>
          <w:b/>
          <w:color w:val="FF0000"/>
        </w:rPr>
        <w:t>stración</w:t>
      </w:r>
    </w:p>
    <w:p w:rsidR="00020414" w:rsidRDefault="00020414" w:rsidP="009437BE">
      <w:pPr>
        <w:widowControl/>
        <w:autoSpaceDE/>
        <w:autoSpaceDN/>
        <w:adjustRightInd/>
        <w:spacing w:before="100" w:beforeAutospacing="1" w:after="100" w:afterAutospacing="1"/>
        <w:ind w:left="-284" w:right="-426"/>
        <w:jc w:val="both"/>
        <w:rPr>
          <w:b/>
        </w:rPr>
      </w:pPr>
      <w:r w:rsidRPr="00020414">
        <w:rPr>
          <w:b/>
        </w:rPr>
        <w:t xml:space="preserve">  Se conoce con el término de Ilustra</w:t>
      </w:r>
      <w:r w:rsidRPr="00020414">
        <w:rPr>
          <w:b/>
        </w:rPr>
        <w:softHyphen/>
        <w:t xml:space="preserve">ción o "época de las luces" al tiempo del siglo XVIII que vivió de las ideas pretenciosamente autodenominadas ilustradas y luminosas por sus protagonistas </w:t>
      </w:r>
      <w:r>
        <w:rPr>
          <w:b/>
        </w:rPr>
        <w:t xml:space="preserve">audaces. Trataron de expresarse </w:t>
      </w:r>
      <w:r w:rsidRPr="00020414">
        <w:rPr>
          <w:b/>
        </w:rPr>
        <w:t xml:space="preserve"> en la Enciclopedia francesa, iniciada por </w:t>
      </w:r>
      <w:proofErr w:type="spellStart"/>
      <w:r w:rsidRPr="00020414">
        <w:rPr>
          <w:b/>
        </w:rPr>
        <w:t>Diderot</w:t>
      </w:r>
      <w:proofErr w:type="spellEnd"/>
      <w:r w:rsidRPr="00020414">
        <w:rPr>
          <w:b/>
        </w:rPr>
        <w:t xml:space="preserve"> en 1755.  Fue movimiento que se extendió por Francia, Inglaterra, Alemania, España e Italia. Pretendió reemplazar el "oscurantismo" de las creencias religiosas tradi</w:t>
      </w:r>
      <w:r w:rsidRPr="00020414">
        <w:rPr>
          <w:b/>
        </w:rPr>
        <w:softHyphen/>
        <w:t>cionales y de la autoridad clerical por la luz de la razón, de la naturaleza, de la ciencia y de las capacidades de la humanidad suficiente. Por eso se identificó habitualmente encicl</w:t>
      </w:r>
      <w:r w:rsidRPr="00020414">
        <w:rPr>
          <w:b/>
        </w:rPr>
        <w:t>o</w:t>
      </w:r>
      <w:r w:rsidRPr="00020414">
        <w:rPr>
          <w:b/>
        </w:rPr>
        <w:t>pedismo, ilustración, racionalismo</w:t>
      </w:r>
      <w:r w:rsidR="001C5E9D">
        <w:rPr>
          <w:b/>
        </w:rPr>
        <w:t xml:space="preserve">. </w:t>
      </w:r>
      <w:r>
        <w:rPr>
          <w:b/>
        </w:rPr>
        <w:t>Y</w:t>
      </w:r>
      <w:r w:rsidR="001C5E9D">
        <w:rPr>
          <w:b/>
        </w:rPr>
        <w:t xml:space="preserve"> </w:t>
      </w:r>
      <w:r w:rsidRPr="00020414">
        <w:rPr>
          <w:b/>
        </w:rPr>
        <w:t>se habla de la Enciclopedia como</w:t>
      </w:r>
      <w:r w:rsidR="001C5E9D">
        <w:rPr>
          <w:b/>
        </w:rPr>
        <w:t xml:space="preserve"> un libro</w:t>
      </w:r>
      <w:r w:rsidRPr="00020414">
        <w:rPr>
          <w:b/>
        </w:rPr>
        <w:t xml:space="preserve"> orientado</w:t>
      </w:r>
      <w:r w:rsidR="001C5E9D">
        <w:rPr>
          <w:b/>
        </w:rPr>
        <w:t xml:space="preserve"> a</w:t>
      </w:r>
      <w:r w:rsidRPr="00020414">
        <w:rPr>
          <w:b/>
        </w:rPr>
        <w:t xml:space="preserve"> </w:t>
      </w:r>
      <w:r w:rsidR="001C5E9D">
        <w:rPr>
          <w:b/>
        </w:rPr>
        <w:t>t</w:t>
      </w:r>
      <w:r w:rsidRPr="00020414">
        <w:rPr>
          <w:b/>
        </w:rPr>
        <w:t>odo lo humanos, desde la acti</w:t>
      </w:r>
      <w:r w:rsidR="001C5E9D">
        <w:rPr>
          <w:b/>
        </w:rPr>
        <w:t>t</w:t>
      </w:r>
      <w:r w:rsidRPr="00020414">
        <w:rPr>
          <w:b/>
        </w:rPr>
        <w:t>ud a</w:t>
      </w:r>
      <w:r w:rsidR="001C5E9D">
        <w:rPr>
          <w:b/>
        </w:rPr>
        <w:t>g</w:t>
      </w:r>
      <w:r w:rsidRPr="00020414">
        <w:rPr>
          <w:b/>
        </w:rPr>
        <w:t xml:space="preserve">nóstica de prescindir de Dios y de las creencias religiosas </w:t>
      </w:r>
      <w:r>
        <w:rPr>
          <w:b/>
        </w:rPr>
        <w:t>q</w:t>
      </w:r>
      <w:r w:rsidRPr="00020414">
        <w:rPr>
          <w:b/>
        </w:rPr>
        <w:t xml:space="preserve">ue dan luz </w:t>
      </w:r>
      <w:r w:rsidR="001C5E9D">
        <w:rPr>
          <w:b/>
        </w:rPr>
        <w:t>al espí</w:t>
      </w:r>
      <w:r w:rsidRPr="00020414">
        <w:rPr>
          <w:b/>
        </w:rPr>
        <w:t>ritu</w:t>
      </w:r>
      <w:r w:rsidR="001C5E9D">
        <w:rPr>
          <w:b/>
        </w:rPr>
        <w:t xml:space="preserve">. En la Enciclopedia </w:t>
      </w:r>
      <w:proofErr w:type="spellStart"/>
      <w:r w:rsidR="001C5E9D">
        <w:rPr>
          <w:b/>
        </w:rPr>
        <w:t>cabi</w:t>
      </w:r>
      <w:r>
        <w:rPr>
          <w:b/>
        </w:rPr>
        <w:t>a</w:t>
      </w:r>
      <w:proofErr w:type="spellEnd"/>
      <w:r>
        <w:rPr>
          <w:b/>
        </w:rPr>
        <w:t xml:space="preserve"> todo, todo menos Dios</w:t>
      </w:r>
      <w:r w:rsidR="001C5E9D">
        <w:rPr>
          <w:b/>
        </w:rPr>
        <w:t>.</w:t>
      </w:r>
    </w:p>
    <w:p w:rsidR="001C5E9D" w:rsidRDefault="001C5E9D" w:rsidP="007474F3">
      <w:pPr>
        <w:widowControl/>
        <w:autoSpaceDE/>
        <w:autoSpaceDN/>
        <w:adjustRightInd/>
        <w:ind w:left="-284" w:right="-426"/>
        <w:jc w:val="both"/>
        <w:rPr>
          <w:b/>
        </w:rPr>
      </w:pPr>
      <w:r w:rsidRPr="001C5E9D">
        <w:rPr>
          <w:b/>
        </w:rPr>
        <w:t xml:space="preserve">    ¿Que era la </w:t>
      </w:r>
      <w:proofErr w:type="spellStart"/>
      <w:r w:rsidRPr="001C5E9D">
        <w:rPr>
          <w:b/>
        </w:rPr>
        <w:t>Ecnciclopedia</w:t>
      </w:r>
      <w:proofErr w:type="spellEnd"/>
      <w:r w:rsidRPr="001C5E9D">
        <w:rPr>
          <w:b/>
        </w:rPr>
        <w:t>? Era la o</w:t>
      </w:r>
      <w:r w:rsidR="00020414" w:rsidRPr="001C5E9D">
        <w:rPr>
          <w:b/>
        </w:rPr>
        <w:t>bra</w:t>
      </w:r>
      <w:r w:rsidR="00020414" w:rsidRPr="00020414">
        <w:rPr>
          <w:b/>
        </w:rPr>
        <w:t xml:space="preserve">, según el espíritu </w:t>
      </w:r>
      <w:proofErr w:type="spellStart"/>
      <w:r w:rsidR="00020414" w:rsidRPr="00020414">
        <w:rPr>
          <w:b/>
        </w:rPr>
        <w:t>racionalsita</w:t>
      </w:r>
      <w:proofErr w:type="spellEnd"/>
      <w:r w:rsidR="00020414" w:rsidRPr="00020414">
        <w:rPr>
          <w:b/>
        </w:rPr>
        <w:t xml:space="preserve"> del siglo XV</w:t>
      </w:r>
      <w:r>
        <w:rPr>
          <w:b/>
        </w:rPr>
        <w:t>I</w:t>
      </w:r>
      <w:r w:rsidR="00020414" w:rsidRPr="00020414">
        <w:rPr>
          <w:b/>
        </w:rPr>
        <w:t xml:space="preserve">II, encerrada en los 17 volúmenes editados en París entre 1751 y 1772 por Denis </w:t>
      </w:r>
      <w:proofErr w:type="spellStart"/>
      <w:r w:rsidR="00020414" w:rsidRPr="00020414">
        <w:rPr>
          <w:b/>
        </w:rPr>
        <w:t>Diderot</w:t>
      </w:r>
      <w:proofErr w:type="spellEnd"/>
      <w:r w:rsidR="00020414" w:rsidRPr="00020414">
        <w:rPr>
          <w:b/>
        </w:rPr>
        <w:t xml:space="preserve"> y Jean Le </w:t>
      </w:r>
      <w:proofErr w:type="spellStart"/>
      <w:r w:rsidR="00020414" w:rsidRPr="00020414">
        <w:rPr>
          <w:b/>
        </w:rPr>
        <w:t>Rond</w:t>
      </w:r>
      <w:proofErr w:type="spellEnd"/>
      <w:r w:rsidR="00020414" w:rsidRPr="00020414">
        <w:rPr>
          <w:b/>
        </w:rPr>
        <w:t xml:space="preserve"> </w:t>
      </w:r>
      <w:proofErr w:type="spellStart"/>
      <w:r w:rsidR="00020414" w:rsidRPr="00020414">
        <w:rPr>
          <w:b/>
        </w:rPr>
        <w:t>d´Alambert</w:t>
      </w:r>
      <w:proofErr w:type="spellEnd"/>
      <w:r w:rsidR="00020414" w:rsidRPr="00020414">
        <w:rPr>
          <w:b/>
        </w:rPr>
        <w:t>. Intentó romper con las tradiciones poco científicas de los tiempos pasados y ofrecer una nueva visión de la ciencia, basada exclusivamente en la razón y en l</w:t>
      </w:r>
      <w:r w:rsidR="007474F3">
        <w:rPr>
          <w:b/>
        </w:rPr>
        <w:t>a</w:t>
      </w:r>
      <w:r w:rsidR="00020414" w:rsidRPr="00020414">
        <w:rPr>
          <w:b/>
        </w:rPr>
        <w:t xml:space="preserve"> libertad de expre</w:t>
      </w:r>
      <w:r w:rsidR="00020414" w:rsidRPr="00020414">
        <w:rPr>
          <w:b/>
        </w:rPr>
        <w:softHyphen/>
        <w:t>sión.</w:t>
      </w:r>
    </w:p>
    <w:p w:rsidR="007474F3" w:rsidRDefault="00020414" w:rsidP="007474F3">
      <w:pPr>
        <w:widowControl/>
        <w:autoSpaceDE/>
        <w:autoSpaceDN/>
        <w:adjustRightInd/>
        <w:ind w:left="-284" w:right="-426"/>
        <w:jc w:val="both"/>
        <w:rPr>
          <w:b/>
        </w:rPr>
      </w:pPr>
      <w:r w:rsidRPr="00020414">
        <w:rPr>
          <w:b/>
        </w:rPr>
        <w:t>   Fue el objetivo general primero el difun</w:t>
      </w:r>
      <w:r w:rsidRPr="00020414">
        <w:rPr>
          <w:b/>
        </w:rPr>
        <w:softHyphen/>
        <w:t>dir las ideas de la que se autodeno</w:t>
      </w:r>
      <w:r w:rsidRPr="00020414">
        <w:rPr>
          <w:b/>
        </w:rPr>
        <w:softHyphen/>
        <w:t xml:space="preserve">minaban "ilustradas". Se componía esta obra </w:t>
      </w:r>
      <w:proofErr w:type="spellStart"/>
      <w:r w:rsidRPr="00020414">
        <w:rPr>
          <w:b/>
        </w:rPr>
        <w:t>detextos</w:t>
      </w:r>
      <w:proofErr w:type="spellEnd"/>
      <w:r w:rsidRPr="00020414">
        <w:rPr>
          <w:b/>
        </w:rPr>
        <w:t xml:space="preserve"> de buenos literatos y pensadores libres, es decir cartesianos hasta las médulas de los huesos.</w:t>
      </w:r>
    </w:p>
    <w:p w:rsidR="00020414" w:rsidRDefault="007474F3" w:rsidP="007474F3">
      <w:pPr>
        <w:widowControl/>
        <w:autoSpaceDE/>
        <w:autoSpaceDN/>
        <w:adjustRightInd/>
        <w:ind w:left="-284" w:right="-426"/>
        <w:jc w:val="both"/>
        <w:rPr>
          <w:b/>
        </w:rPr>
      </w:pPr>
      <w:r>
        <w:rPr>
          <w:b/>
        </w:rPr>
        <w:lastRenderedPageBreak/>
        <w:t xml:space="preserve">     </w:t>
      </w:r>
      <w:r w:rsidR="00020414" w:rsidRPr="00020414">
        <w:rPr>
          <w:b/>
        </w:rPr>
        <w:t xml:space="preserve"> Los criterios de los promotores eran claramente </w:t>
      </w:r>
      <w:proofErr w:type="spellStart"/>
      <w:r w:rsidR="00020414" w:rsidRPr="00020414">
        <w:rPr>
          <w:b/>
        </w:rPr>
        <w:t>antijerárquicos</w:t>
      </w:r>
      <w:proofErr w:type="spellEnd"/>
      <w:r w:rsidR="00020414" w:rsidRPr="00020414">
        <w:rPr>
          <w:b/>
        </w:rPr>
        <w:t xml:space="preserve"> en todos los sentidos, científicos y humanos, prescindiendo de los religiosos o rigiéndose por un deísmo global. Todo ello era condición para escribir en la obra.</w:t>
      </w:r>
    </w:p>
    <w:p w:rsidR="007474F3" w:rsidRDefault="007474F3" w:rsidP="007474F3">
      <w:pPr>
        <w:widowControl/>
        <w:autoSpaceDE/>
        <w:autoSpaceDN/>
        <w:adjustRightInd/>
        <w:ind w:left="-284" w:right="-426"/>
        <w:jc w:val="both"/>
        <w:rPr>
          <w:b/>
        </w:rPr>
      </w:pPr>
    </w:p>
    <w:p w:rsidR="007474F3" w:rsidRDefault="001C5E9D" w:rsidP="00020414">
      <w:pPr>
        <w:widowControl/>
        <w:autoSpaceDE/>
        <w:autoSpaceDN/>
        <w:adjustRightInd/>
        <w:ind w:left="-284" w:right="-426"/>
        <w:jc w:val="both"/>
        <w:rPr>
          <w:b/>
        </w:rPr>
      </w:pPr>
      <w:r>
        <w:rPr>
          <w:b/>
        </w:rPr>
        <w:t xml:space="preserve"> </w:t>
      </w:r>
      <w:r w:rsidR="00020414" w:rsidRPr="00020414">
        <w:rPr>
          <w:b/>
        </w:rPr>
        <w:t xml:space="preserve">   El nombre de "enciclopedia" fue usado por influencia inglesa, debida a la obra de </w:t>
      </w:r>
      <w:proofErr w:type="spellStart"/>
      <w:r w:rsidR="00020414" w:rsidRPr="00020414">
        <w:rPr>
          <w:b/>
        </w:rPr>
        <w:t>Efraim</w:t>
      </w:r>
      <w:proofErr w:type="spellEnd"/>
      <w:r w:rsidR="00020414" w:rsidRPr="00020414">
        <w:rPr>
          <w:b/>
        </w:rPr>
        <w:t xml:space="preserve"> </w:t>
      </w:r>
      <w:proofErr w:type="spellStart"/>
      <w:r w:rsidR="00020414" w:rsidRPr="00020414">
        <w:rPr>
          <w:b/>
        </w:rPr>
        <w:t>Chambers</w:t>
      </w:r>
      <w:proofErr w:type="spellEnd"/>
      <w:r w:rsidR="00020414" w:rsidRPr="00020414">
        <w:rPr>
          <w:b/>
        </w:rPr>
        <w:t xml:space="preserve"> "</w:t>
      </w:r>
      <w:proofErr w:type="spellStart"/>
      <w:r w:rsidR="00020414" w:rsidRPr="00020414">
        <w:rPr>
          <w:rStyle w:val="nfasis"/>
          <w:b/>
        </w:rPr>
        <w:t>Cyclopaedia</w:t>
      </w:r>
      <w:proofErr w:type="spellEnd"/>
      <w:r w:rsidR="00020414" w:rsidRPr="00020414">
        <w:rPr>
          <w:rStyle w:val="nfasis"/>
          <w:b/>
        </w:rPr>
        <w:t xml:space="preserve"> o Univer</w:t>
      </w:r>
      <w:r w:rsidR="00020414" w:rsidRPr="00020414">
        <w:rPr>
          <w:rStyle w:val="nfasis"/>
          <w:b/>
        </w:rPr>
        <w:softHyphen/>
        <w:t xml:space="preserve">sal </w:t>
      </w:r>
      <w:proofErr w:type="spellStart"/>
      <w:r w:rsidR="00020414" w:rsidRPr="00020414">
        <w:rPr>
          <w:rStyle w:val="nfasis"/>
          <w:b/>
        </w:rPr>
        <w:t>Dictionary</w:t>
      </w:r>
      <w:proofErr w:type="spellEnd"/>
      <w:r w:rsidR="00020414" w:rsidRPr="00020414">
        <w:rPr>
          <w:rStyle w:val="nfasis"/>
          <w:b/>
        </w:rPr>
        <w:t xml:space="preserve"> of Art and </w:t>
      </w:r>
      <w:proofErr w:type="spellStart"/>
      <w:r w:rsidR="00020414" w:rsidRPr="00020414">
        <w:rPr>
          <w:rStyle w:val="nfasis"/>
          <w:b/>
        </w:rPr>
        <w:t>Scien</w:t>
      </w:r>
      <w:r w:rsidR="00020414" w:rsidRPr="00020414">
        <w:rPr>
          <w:rStyle w:val="nfasis"/>
          <w:b/>
        </w:rPr>
        <w:softHyphen/>
        <w:t>ces</w:t>
      </w:r>
      <w:proofErr w:type="spellEnd"/>
      <w:r w:rsidR="00020414" w:rsidRPr="00020414">
        <w:rPr>
          <w:rStyle w:val="nfasis"/>
          <w:b/>
        </w:rPr>
        <w:t xml:space="preserve">", </w:t>
      </w:r>
      <w:r w:rsidR="00020414" w:rsidRPr="00020414">
        <w:rPr>
          <w:b/>
        </w:rPr>
        <w:t>en 1728. El título original fue "Diccionario razonado de las artes, de las ciencias y de los oficios" y como diccio</w:t>
      </w:r>
      <w:r w:rsidR="00020414" w:rsidRPr="00020414">
        <w:rPr>
          <w:b/>
        </w:rPr>
        <w:softHyphen/>
        <w:t xml:space="preserve">nario fue denominado al comienzo.  </w:t>
      </w:r>
    </w:p>
    <w:p w:rsidR="007474F3" w:rsidRDefault="007474F3" w:rsidP="00020414">
      <w:pPr>
        <w:widowControl/>
        <w:autoSpaceDE/>
        <w:autoSpaceDN/>
        <w:adjustRightInd/>
        <w:ind w:left="-284" w:right="-426"/>
        <w:jc w:val="both"/>
        <w:rPr>
          <w:b/>
        </w:rPr>
      </w:pPr>
    </w:p>
    <w:p w:rsidR="00020414" w:rsidRDefault="007474F3" w:rsidP="00020414">
      <w:pPr>
        <w:widowControl/>
        <w:autoSpaceDE/>
        <w:autoSpaceDN/>
        <w:adjustRightInd/>
        <w:ind w:left="-284" w:right="-426"/>
        <w:jc w:val="both"/>
        <w:rPr>
          <w:b/>
        </w:rPr>
      </w:pPr>
      <w:r>
        <w:rPr>
          <w:b/>
        </w:rPr>
        <w:t xml:space="preserve">     </w:t>
      </w:r>
      <w:r w:rsidR="00020414" w:rsidRPr="00020414">
        <w:rPr>
          <w:b/>
        </w:rPr>
        <w:t xml:space="preserve">El anuncio inicial en un prospecto el año 1750. </w:t>
      </w:r>
      <w:proofErr w:type="spellStart"/>
      <w:r w:rsidR="00020414" w:rsidRPr="00020414">
        <w:rPr>
          <w:b/>
        </w:rPr>
        <w:t>D´Alembert</w:t>
      </w:r>
      <w:proofErr w:type="spellEnd"/>
      <w:r w:rsidR="00020414" w:rsidRPr="00020414">
        <w:rPr>
          <w:b/>
        </w:rPr>
        <w:t xml:space="preserve"> redactó el Discur</w:t>
      </w:r>
      <w:r w:rsidR="00020414" w:rsidRPr="00020414">
        <w:rPr>
          <w:b/>
        </w:rPr>
        <w:softHyphen/>
        <w:t>so prelim</w:t>
      </w:r>
      <w:r w:rsidR="00020414" w:rsidRPr="00020414">
        <w:rPr>
          <w:b/>
        </w:rPr>
        <w:t>i</w:t>
      </w:r>
      <w:r w:rsidR="00020414" w:rsidRPr="00020414">
        <w:rPr>
          <w:b/>
        </w:rPr>
        <w:t>nar indicando que la Enciclopedia era un sistema de todos los conoci</w:t>
      </w:r>
      <w:r w:rsidR="00020414" w:rsidRPr="00020414">
        <w:rPr>
          <w:b/>
        </w:rPr>
        <w:softHyphen/>
        <w:t>mientos humanos, tal como se habían presentado en el ”árbol del canci</w:t>
      </w:r>
      <w:r w:rsidR="00020414" w:rsidRPr="00020414">
        <w:rPr>
          <w:b/>
        </w:rPr>
        <w:softHyphen/>
        <w:t xml:space="preserve">ller </w:t>
      </w:r>
      <w:proofErr w:type="spellStart"/>
      <w:r w:rsidR="00020414" w:rsidRPr="00020414">
        <w:rPr>
          <w:b/>
        </w:rPr>
        <w:t>Ba</w:t>
      </w:r>
      <w:r w:rsidR="00020414" w:rsidRPr="00020414">
        <w:rPr>
          <w:b/>
        </w:rPr>
        <w:softHyphen/>
        <w:t>con</w:t>
      </w:r>
      <w:proofErr w:type="spellEnd"/>
      <w:r w:rsidR="00020414" w:rsidRPr="00020414">
        <w:rPr>
          <w:b/>
        </w:rPr>
        <w:t>”, quien organizó los sab</w:t>
      </w:r>
      <w:r w:rsidR="00020414" w:rsidRPr="00020414">
        <w:rPr>
          <w:b/>
        </w:rPr>
        <w:t>e</w:t>
      </w:r>
      <w:r w:rsidR="00020414" w:rsidRPr="00020414">
        <w:rPr>
          <w:b/>
        </w:rPr>
        <w:t>res siguien</w:t>
      </w:r>
      <w:r w:rsidR="00020414" w:rsidRPr="00020414">
        <w:rPr>
          <w:b/>
        </w:rPr>
        <w:softHyphen/>
        <w:t>do las facul</w:t>
      </w:r>
      <w:r w:rsidR="00020414" w:rsidRPr="00020414">
        <w:rPr>
          <w:b/>
        </w:rPr>
        <w:softHyphen/>
        <w:t>tades de memoria, razón e imagina</w:t>
      </w:r>
      <w:r w:rsidR="00020414" w:rsidRPr="00020414">
        <w:rPr>
          <w:b/>
        </w:rPr>
        <w:softHyphen/>
        <w:t>ción.</w:t>
      </w:r>
      <w:r w:rsidR="001C5E9D">
        <w:rPr>
          <w:b/>
        </w:rPr>
        <w:t xml:space="preserve"> Es decir:</w:t>
      </w:r>
    </w:p>
    <w:p w:rsidR="00020414" w:rsidRDefault="001C5E9D" w:rsidP="001C5E9D">
      <w:pPr>
        <w:widowControl/>
        <w:autoSpaceDE/>
        <w:autoSpaceDN/>
        <w:adjustRightInd/>
        <w:ind w:left="-284" w:right="-426"/>
        <w:jc w:val="both"/>
        <w:rPr>
          <w:b/>
        </w:rPr>
      </w:pPr>
      <w:r>
        <w:rPr>
          <w:b/>
        </w:rPr>
        <w:t>      - l</w:t>
      </w:r>
      <w:r w:rsidR="00020414" w:rsidRPr="00020414">
        <w:rPr>
          <w:b/>
        </w:rPr>
        <w:t>a memoria es la sede de la experiencia o del conocimiento directo y da los cono</w:t>
      </w:r>
      <w:r w:rsidR="00020414" w:rsidRPr="00020414">
        <w:rPr>
          <w:b/>
        </w:rPr>
        <w:softHyphen/>
        <w:t xml:space="preserve">cimientos de la Historia; </w:t>
      </w:r>
    </w:p>
    <w:p w:rsidR="001C5E9D" w:rsidRDefault="00020414" w:rsidP="001C5E9D">
      <w:pPr>
        <w:widowControl/>
        <w:autoSpaceDE/>
        <w:autoSpaceDN/>
        <w:adjustRightInd/>
        <w:ind w:left="-284" w:right="-426"/>
        <w:jc w:val="both"/>
        <w:rPr>
          <w:b/>
        </w:rPr>
      </w:pPr>
      <w:r>
        <w:rPr>
          <w:b/>
        </w:rPr>
        <w:t xml:space="preserve"> </w:t>
      </w:r>
      <w:r w:rsidRPr="00020414">
        <w:rPr>
          <w:b/>
        </w:rPr>
        <w:t> </w:t>
      </w:r>
      <w:r>
        <w:rPr>
          <w:b/>
        </w:rPr>
        <w:t xml:space="preserve">  </w:t>
      </w:r>
      <w:r w:rsidRPr="00020414">
        <w:rPr>
          <w:b/>
        </w:rPr>
        <w:t>  - la razón es la fuente de la reflexión hecha con el razo</w:t>
      </w:r>
      <w:r w:rsidRPr="00020414">
        <w:rPr>
          <w:b/>
        </w:rPr>
        <w:softHyphen/>
        <w:t>namiento y da la Filo</w:t>
      </w:r>
      <w:r w:rsidRPr="00020414">
        <w:rPr>
          <w:b/>
        </w:rPr>
        <w:softHyphen/>
        <w:t>so</w:t>
      </w:r>
      <w:r w:rsidRPr="00020414">
        <w:rPr>
          <w:b/>
        </w:rPr>
        <w:softHyphen/>
        <w:t>fía y los conocimiento teóricos;</w:t>
      </w:r>
    </w:p>
    <w:p w:rsidR="001C5E9D" w:rsidRDefault="00020414" w:rsidP="001C5E9D">
      <w:pPr>
        <w:widowControl/>
        <w:autoSpaceDE/>
        <w:autoSpaceDN/>
        <w:adjustRightInd/>
        <w:ind w:left="-284" w:right="-426"/>
        <w:jc w:val="both"/>
        <w:rPr>
          <w:b/>
        </w:rPr>
      </w:pPr>
      <w:r w:rsidRPr="00020414">
        <w:rPr>
          <w:b/>
        </w:rPr>
        <w:t xml:space="preserve">      - y la imaginación es la que mueve la imitación reflexiva produciendo las Bellas artes y la poesía). </w:t>
      </w:r>
    </w:p>
    <w:p w:rsidR="00020414" w:rsidRDefault="00020414" w:rsidP="001C5E9D">
      <w:pPr>
        <w:widowControl/>
        <w:autoSpaceDE/>
        <w:autoSpaceDN/>
        <w:adjustRightInd/>
        <w:ind w:left="-284" w:right="-426"/>
        <w:jc w:val="both"/>
        <w:rPr>
          <w:b/>
        </w:rPr>
      </w:pPr>
      <w:r w:rsidRPr="00020414">
        <w:rPr>
          <w:b/>
        </w:rPr>
        <w:t xml:space="preserve">   </w:t>
      </w:r>
    </w:p>
    <w:p w:rsidR="001C5E9D" w:rsidRDefault="00020414" w:rsidP="001C5E9D">
      <w:pPr>
        <w:widowControl/>
        <w:autoSpaceDE/>
        <w:autoSpaceDN/>
        <w:adjustRightInd/>
        <w:ind w:left="-284" w:right="-426"/>
        <w:jc w:val="both"/>
        <w:rPr>
          <w:b/>
        </w:rPr>
      </w:pPr>
      <w:r>
        <w:rPr>
          <w:b/>
        </w:rPr>
        <w:t xml:space="preserve">  </w:t>
      </w:r>
      <w:r w:rsidR="001C5E9D">
        <w:rPr>
          <w:b/>
        </w:rPr>
        <w:t xml:space="preserve">   </w:t>
      </w:r>
      <w:r>
        <w:rPr>
          <w:b/>
        </w:rPr>
        <w:t xml:space="preserve"> </w:t>
      </w:r>
      <w:r w:rsidRPr="00020414">
        <w:rPr>
          <w:b/>
        </w:rPr>
        <w:t>En estas tres ramas del tronco científi</w:t>
      </w:r>
      <w:r w:rsidRPr="00020414">
        <w:rPr>
          <w:b/>
        </w:rPr>
        <w:softHyphen/>
        <w:t xml:space="preserve">co se prenden todas las ciencias, las artes y de los oficios.  El primer volumen se editó en 1751 y provocó una reacción de las autoridades por el carácter liberal y </w:t>
      </w:r>
      <w:proofErr w:type="spellStart"/>
      <w:r w:rsidRPr="00020414">
        <w:rPr>
          <w:b/>
        </w:rPr>
        <w:t>extrarreligioso</w:t>
      </w:r>
      <w:proofErr w:type="spellEnd"/>
      <w:r w:rsidRPr="00020414">
        <w:rPr>
          <w:b/>
        </w:rPr>
        <w:t xml:space="preserve"> (más que antirreligioso). Fue prohibida la continu</w:t>
      </w:r>
      <w:r w:rsidRPr="00020414">
        <w:rPr>
          <w:b/>
        </w:rPr>
        <w:t>a</w:t>
      </w:r>
      <w:r w:rsidRPr="00020414">
        <w:rPr>
          <w:b/>
        </w:rPr>
        <w:t xml:space="preserve">ción de la obra por el poder, en 1752, al aparecer dos volúmenes más.  En 1759 </w:t>
      </w:r>
      <w:proofErr w:type="spellStart"/>
      <w:r w:rsidRPr="00020414">
        <w:rPr>
          <w:b/>
        </w:rPr>
        <w:t>d´Alembert</w:t>
      </w:r>
      <w:proofErr w:type="spellEnd"/>
      <w:r w:rsidRPr="00020414">
        <w:rPr>
          <w:b/>
        </w:rPr>
        <w:t xml:space="preserve"> abandonó el proyecto. Obtenido el permiso para continuar, aparecieron siete volúmenes, teniendo como promotor y único respon</w:t>
      </w:r>
      <w:r w:rsidRPr="00020414">
        <w:rPr>
          <w:b/>
        </w:rPr>
        <w:softHyphen/>
        <w:t xml:space="preserve">sable a </w:t>
      </w:r>
      <w:proofErr w:type="spellStart"/>
      <w:r w:rsidRPr="00020414">
        <w:rPr>
          <w:b/>
        </w:rPr>
        <w:t>Diderot</w:t>
      </w:r>
      <w:proofErr w:type="spellEnd"/>
      <w:r w:rsidRPr="00020414">
        <w:rPr>
          <w:b/>
        </w:rPr>
        <w:t>. Así se llegó a los 17  en 1765 y  a cuatro más de índices y apéndi</w:t>
      </w:r>
      <w:r w:rsidRPr="00020414">
        <w:rPr>
          <w:b/>
        </w:rPr>
        <w:softHyphen/>
        <w:t>ces en 1772.</w:t>
      </w:r>
    </w:p>
    <w:p w:rsidR="00020414" w:rsidRDefault="00020414" w:rsidP="001C5E9D">
      <w:pPr>
        <w:widowControl/>
        <w:autoSpaceDE/>
        <w:autoSpaceDN/>
        <w:adjustRightInd/>
        <w:ind w:left="-284" w:right="-426"/>
        <w:jc w:val="both"/>
        <w:rPr>
          <w:b/>
        </w:rPr>
      </w:pPr>
    </w:p>
    <w:p w:rsidR="00020414" w:rsidRDefault="00020414" w:rsidP="00020414">
      <w:pPr>
        <w:widowControl/>
        <w:autoSpaceDE/>
        <w:autoSpaceDN/>
        <w:adjustRightInd/>
        <w:ind w:left="-284" w:right="-426"/>
        <w:jc w:val="both"/>
        <w:rPr>
          <w:b/>
        </w:rPr>
      </w:pPr>
      <w:r w:rsidRPr="00020414">
        <w:rPr>
          <w:b/>
        </w:rPr>
        <w:t xml:space="preserve">   Los autores, si no lo eran, se hicieron famosos por haber escrito en la obra, mereciendo el nombre de “ilustrados"  y alardearon de que </w:t>
      </w:r>
      <w:proofErr w:type="spellStart"/>
      <w:r w:rsidRPr="00020414">
        <w:rPr>
          <w:b/>
        </w:rPr>
        <w:t>losdemás</w:t>
      </w:r>
      <w:proofErr w:type="spellEnd"/>
      <w:r w:rsidRPr="00020414">
        <w:rPr>
          <w:b/>
        </w:rPr>
        <w:t xml:space="preserve"> no lo eran. Pronto se les llamó enciclopedis</w:t>
      </w:r>
      <w:r w:rsidRPr="00020414">
        <w:rPr>
          <w:b/>
        </w:rPr>
        <w:softHyphen/>
        <w:t>tas: Rousseau, Voltai</w:t>
      </w:r>
      <w:r w:rsidRPr="00020414">
        <w:rPr>
          <w:b/>
        </w:rPr>
        <w:softHyphen/>
        <w:t xml:space="preserve">re, </w:t>
      </w:r>
      <w:proofErr w:type="spellStart"/>
      <w:r w:rsidRPr="00020414">
        <w:rPr>
          <w:b/>
        </w:rPr>
        <w:t>Duclos</w:t>
      </w:r>
      <w:proofErr w:type="spellEnd"/>
      <w:r w:rsidRPr="00020414">
        <w:rPr>
          <w:b/>
        </w:rPr>
        <w:t xml:space="preserve">, </w:t>
      </w:r>
      <w:proofErr w:type="spellStart"/>
      <w:r w:rsidRPr="00020414">
        <w:rPr>
          <w:b/>
        </w:rPr>
        <w:t>Holbach</w:t>
      </w:r>
      <w:proofErr w:type="spellEnd"/>
      <w:r w:rsidRPr="00020414">
        <w:rPr>
          <w:b/>
        </w:rPr>
        <w:t xml:space="preserve">, </w:t>
      </w:r>
      <w:proofErr w:type="spellStart"/>
      <w:r w:rsidRPr="00020414">
        <w:rPr>
          <w:b/>
        </w:rPr>
        <w:t>Quesnay</w:t>
      </w:r>
      <w:proofErr w:type="spellEnd"/>
      <w:r w:rsidRPr="00020414">
        <w:rPr>
          <w:b/>
        </w:rPr>
        <w:t xml:space="preserve">, </w:t>
      </w:r>
      <w:proofErr w:type="spellStart"/>
      <w:r w:rsidRPr="00020414">
        <w:rPr>
          <w:b/>
        </w:rPr>
        <w:t>Turgot</w:t>
      </w:r>
      <w:proofErr w:type="spellEnd"/>
      <w:r w:rsidRPr="00020414">
        <w:rPr>
          <w:b/>
        </w:rPr>
        <w:t xml:space="preserve">, </w:t>
      </w:r>
      <w:proofErr w:type="spellStart"/>
      <w:r w:rsidRPr="00020414">
        <w:rPr>
          <w:b/>
        </w:rPr>
        <w:t>Toussaint</w:t>
      </w:r>
      <w:proofErr w:type="spellEnd"/>
      <w:r w:rsidRPr="00020414">
        <w:rPr>
          <w:b/>
        </w:rPr>
        <w:t xml:space="preserve"> y otros hasta 160. Algunos como Rousseau,</w:t>
      </w:r>
      <w:r w:rsidR="001C5E9D">
        <w:rPr>
          <w:b/>
        </w:rPr>
        <w:t xml:space="preserve"> tuvieron</w:t>
      </w:r>
      <w:r w:rsidRPr="00020414">
        <w:rPr>
          <w:b/>
        </w:rPr>
        <w:t xml:space="preserve"> influencia grande por la riqueza de las ideas, la variedad de temas y también por las prohibiciones y la oposición de los estame</w:t>
      </w:r>
      <w:r w:rsidRPr="00020414">
        <w:rPr>
          <w:b/>
        </w:rPr>
        <w:t>n</w:t>
      </w:r>
      <w:r w:rsidRPr="00020414">
        <w:rPr>
          <w:b/>
        </w:rPr>
        <w:t xml:space="preserve">tos más conservadores, entre los que se hallaban la monarquía y los poderes eclesiales. </w:t>
      </w:r>
      <w:r w:rsidRPr="00020414">
        <w:rPr>
          <w:b/>
        </w:rPr>
        <w:br/>
      </w:r>
    </w:p>
    <w:p w:rsidR="001C5E9D" w:rsidRDefault="00020414" w:rsidP="00020414">
      <w:pPr>
        <w:widowControl/>
        <w:autoSpaceDE/>
        <w:autoSpaceDN/>
        <w:adjustRightInd/>
        <w:ind w:left="-284" w:right="-426"/>
        <w:jc w:val="both"/>
        <w:rPr>
          <w:b/>
        </w:rPr>
      </w:pPr>
      <w:r w:rsidRPr="00020414">
        <w:rPr>
          <w:b/>
        </w:rPr>
        <w:t>   Provocó también una reacción en otras líneas de pensamiento, ya que la razón sola chocaba con la cultura del siglo XVIII y la ineludible influencia de las tradiciones eclesi</w:t>
      </w:r>
      <w:r w:rsidRPr="00020414">
        <w:rPr>
          <w:b/>
        </w:rPr>
        <w:t>a</w:t>
      </w:r>
      <w:r w:rsidRPr="00020414">
        <w:rPr>
          <w:b/>
        </w:rPr>
        <w:t xml:space="preserve">les cristianas de toda Europa. Muchos intelectuales cristianos se distanciaron de sus planteamientos y la combatieron con cierto rigor y más con afirmaciones gratuitas que con datos equivalentes </w:t>
      </w:r>
      <w:r w:rsidR="001C5E9D">
        <w:rPr>
          <w:b/>
        </w:rPr>
        <w:t xml:space="preserve">a su estilo </w:t>
      </w:r>
      <w:r w:rsidRPr="00020414">
        <w:rPr>
          <w:b/>
        </w:rPr>
        <w:t>y elegancia.   Los jesuitas se distinguieron por esa reacción, haciendo excelentes críticas, a veces agresivas como la de Fernando Ceballos (1732-1802) en "</w:t>
      </w:r>
      <w:r w:rsidRPr="00020414">
        <w:rPr>
          <w:rStyle w:val="nfasis"/>
          <w:b/>
        </w:rPr>
        <w:t>La falsa filosofía, crimen de estado"</w:t>
      </w:r>
      <w:r w:rsidR="001C5E9D">
        <w:rPr>
          <w:rStyle w:val="nfasis"/>
          <w:b/>
        </w:rPr>
        <w:t>;</w:t>
      </w:r>
      <w:r w:rsidRPr="00020414">
        <w:rPr>
          <w:b/>
        </w:rPr>
        <w:t xml:space="preserve"> y en ocasiones más moderadas como Francisco Alvarado (1756-1814) en "</w:t>
      </w:r>
      <w:r w:rsidRPr="00020414">
        <w:rPr>
          <w:rStyle w:val="nfasis"/>
          <w:b/>
        </w:rPr>
        <w:t>Cartas críticas".</w:t>
      </w:r>
      <w:r w:rsidRPr="00020414">
        <w:rPr>
          <w:b/>
        </w:rPr>
        <w:t xml:space="preserve"> </w:t>
      </w:r>
    </w:p>
    <w:p w:rsidR="009437BE" w:rsidRPr="00020414" w:rsidRDefault="00020414" w:rsidP="001C5E9D">
      <w:pPr>
        <w:widowControl/>
        <w:autoSpaceDE/>
        <w:autoSpaceDN/>
        <w:adjustRightInd/>
        <w:spacing w:before="100" w:beforeAutospacing="1" w:after="100" w:afterAutospacing="1"/>
        <w:ind w:left="-284" w:right="-426"/>
        <w:jc w:val="center"/>
        <w:rPr>
          <w:b/>
        </w:rPr>
      </w:pPr>
      <w:r w:rsidRPr="00020414">
        <w:rPr>
          <w:b/>
          <w:noProof/>
        </w:rPr>
        <w:drawing>
          <wp:inline distT="0" distB="0" distL="0" distR="0">
            <wp:extent cx="4310034" cy="1868762"/>
            <wp:effectExtent l="19050" t="0" r="0" b="0"/>
            <wp:docPr id="1" name="Imagen 1" descr="http://catequesis.lasalle.es/E/zplantilla_clip_image002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tequesis.lasalle.es/E/zplantilla_clip_image002_00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447" cy="187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28E" w:rsidRPr="007474F3" w:rsidRDefault="007474F3" w:rsidP="002D757B">
      <w:pPr>
        <w:widowControl/>
        <w:autoSpaceDE/>
        <w:autoSpaceDN/>
        <w:adjustRightInd/>
        <w:spacing w:before="100" w:beforeAutospacing="1" w:after="100" w:afterAutospacing="1"/>
        <w:ind w:left="-284" w:right="-426"/>
        <w:rPr>
          <w:b/>
          <w:noProof/>
          <w:color w:val="FF0000"/>
          <w:sz w:val="28"/>
          <w:szCs w:val="28"/>
        </w:rPr>
      </w:pPr>
      <w:r>
        <w:rPr>
          <w:b/>
          <w:noProof/>
        </w:rPr>
        <w:lastRenderedPageBreak/>
        <w:t xml:space="preserve">  </w:t>
      </w:r>
      <w:r w:rsidRPr="007474F3">
        <w:rPr>
          <w:b/>
          <w:noProof/>
          <w:color w:val="FF0000"/>
          <w:sz w:val="28"/>
          <w:szCs w:val="28"/>
        </w:rPr>
        <w:t>Los catequistas de este silo XVIII pueden ser :</w:t>
      </w:r>
    </w:p>
    <w:tbl>
      <w:tblPr>
        <w:tblStyle w:val="Tablaconcuadrcula"/>
        <w:tblW w:w="10173" w:type="dxa"/>
        <w:tblLook w:val="04A0"/>
      </w:tblPr>
      <w:tblGrid>
        <w:gridCol w:w="4644"/>
        <w:gridCol w:w="5529"/>
      </w:tblGrid>
      <w:tr w:rsidR="007D55A4" w:rsidRPr="00B71AD1" w:rsidTr="0036128E">
        <w:tc>
          <w:tcPr>
            <w:tcW w:w="4644" w:type="dxa"/>
          </w:tcPr>
          <w:p w:rsidR="007D55A4" w:rsidRDefault="007D55A4" w:rsidP="00467297">
            <w:pPr>
              <w:rPr>
                <w:b/>
                <w:color w:val="FF0000"/>
                <w:sz w:val="36"/>
                <w:szCs w:val="36"/>
              </w:rPr>
            </w:pPr>
          </w:p>
          <w:p w:rsidR="006D64F1" w:rsidRDefault="006D64F1" w:rsidP="00467297">
            <w:pPr>
              <w:rPr>
                <w:b/>
                <w:color w:val="FF0000"/>
                <w:sz w:val="36"/>
                <w:szCs w:val="36"/>
              </w:rPr>
            </w:pPr>
            <w:r w:rsidRPr="006D64F1">
              <w:rPr>
                <w:b/>
                <w:noProof/>
                <w:color w:val="FF0000"/>
                <w:sz w:val="36"/>
                <w:szCs w:val="36"/>
              </w:rPr>
              <w:drawing>
                <wp:inline distT="0" distB="0" distL="0" distR="0">
                  <wp:extent cx="1952625" cy="6852268"/>
                  <wp:effectExtent l="19050" t="0" r="9525" b="0"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0016" t="11943" r="53188" b="11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6852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777" w:rsidRPr="00B732D5" w:rsidRDefault="00146777" w:rsidP="001B16E6">
            <w:pPr>
              <w:rPr>
                <w:b/>
                <w:color w:val="FF0000"/>
                <w:sz w:val="24"/>
                <w:szCs w:val="24"/>
              </w:rPr>
            </w:pPr>
            <w:r w:rsidRPr="00146777">
              <w:rPr>
                <w:b/>
                <w:noProof/>
                <w:color w:val="FF0000"/>
              </w:rPr>
              <w:drawing>
                <wp:inline distT="0" distB="0" distL="0" distR="0">
                  <wp:extent cx="1835727" cy="952500"/>
                  <wp:effectExtent l="19050" t="0" r="0" b="0"/>
                  <wp:docPr id="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0171" t="77733" r="53344" b="11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27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3C68F3" w:rsidRPr="007B3424" w:rsidRDefault="003C68F3" w:rsidP="007D55A4">
            <w:pPr>
              <w:ind w:left="708" w:hanging="708"/>
              <w:rPr>
                <w:b/>
                <w:sz w:val="24"/>
                <w:szCs w:val="24"/>
              </w:rPr>
            </w:pPr>
          </w:p>
          <w:p w:rsidR="003C68F3" w:rsidRPr="007B3424" w:rsidRDefault="0036128E" w:rsidP="007D55A4">
            <w:pPr>
              <w:ind w:left="708" w:hanging="7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0801</w:t>
            </w:r>
            <w:r w:rsidR="003C68F3" w:rsidRPr="007B3424">
              <w:rPr>
                <w:b/>
                <w:sz w:val="24"/>
                <w:szCs w:val="24"/>
              </w:rPr>
              <w:t>ca1771Fray</w:t>
            </w:r>
            <w:r w:rsidR="005A3F93">
              <w:rPr>
                <w:b/>
                <w:sz w:val="24"/>
                <w:szCs w:val="24"/>
              </w:rPr>
              <w:t xml:space="preserve"> </w:t>
            </w:r>
            <w:r w:rsidR="003C68F3" w:rsidRPr="007B3424">
              <w:rPr>
                <w:b/>
                <w:sz w:val="24"/>
                <w:szCs w:val="24"/>
              </w:rPr>
              <w:t>Francisco Soto 1698-1771</w:t>
            </w:r>
          </w:p>
          <w:p w:rsidR="003C68F3" w:rsidRPr="007B3424" w:rsidRDefault="0036128E" w:rsidP="007D55A4">
            <w:pPr>
              <w:ind w:left="708" w:hanging="7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0802</w:t>
            </w:r>
            <w:r w:rsidR="003C68F3" w:rsidRPr="007B3424">
              <w:rPr>
                <w:b/>
                <w:sz w:val="24"/>
                <w:szCs w:val="24"/>
              </w:rPr>
              <w:t>ca1773 Pedro de Calatayud 1727 - 1773</w:t>
            </w:r>
          </w:p>
          <w:p w:rsidR="003C68F3" w:rsidRPr="007B3424" w:rsidRDefault="0036128E" w:rsidP="007D55A4">
            <w:pPr>
              <w:ind w:left="708" w:hanging="7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0803</w:t>
            </w:r>
            <w:r w:rsidR="003C68F3" w:rsidRPr="007B3424">
              <w:rPr>
                <w:b/>
                <w:sz w:val="24"/>
                <w:szCs w:val="24"/>
              </w:rPr>
              <w:t xml:space="preserve">ca1788 Manuel </w:t>
            </w:r>
            <w:proofErr w:type="spellStart"/>
            <w:r w:rsidR="003C68F3" w:rsidRPr="007B3424">
              <w:rPr>
                <w:b/>
                <w:sz w:val="24"/>
                <w:szCs w:val="24"/>
              </w:rPr>
              <w:t>Denche</w:t>
            </w:r>
            <w:proofErr w:type="spellEnd"/>
            <w:r w:rsidR="003C68F3" w:rsidRPr="007B3424">
              <w:rPr>
                <w:b/>
                <w:sz w:val="24"/>
                <w:szCs w:val="24"/>
              </w:rPr>
              <w:t xml:space="preserve">  - 1788</w:t>
            </w:r>
          </w:p>
          <w:p w:rsidR="003C68F3" w:rsidRPr="007B3424" w:rsidRDefault="0036128E" w:rsidP="007D55A4">
            <w:pPr>
              <w:ind w:left="708" w:hanging="7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0804</w:t>
            </w:r>
            <w:r w:rsidR="003C68F3" w:rsidRPr="007B3424">
              <w:rPr>
                <w:b/>
                <w:sz w:val="24"/>
                <w:szCs w:val="24"/>
              </w:rPr>
              <w:t xml:space="preserve">ca1788 Von </w:t>
            </w:r>
            <w:proofErr w:type="spellStart"/>
            <w:r w:rsidR="003C68F3" w:rsidRPr="007B3424">
              <w:rPr>
                <w:b/>
                <w:sz w:val="24"/>
                <w:szCs w:val="24"/>
              </w:rPr>
              <w:t>Felbiger</w:t>
            </w:r>
            <w:proofErr w:type="spellEnd"/>
            <w:r w:rsidR="003C68F3" w:rsidRPr="007B3424">
              <w:rPr>
                <w:b/>
                <w:sz w:val="24"/>
                <w:szCs w:val="24"/>
              </w:rPr>
              <w:t xml:space="preserve"> 1724-1788</w:t>
            </w:r>
          </w:p>
          <w:p w:rsidR="003C68F3" w:rsidRPr="007B3424" w:rsidRDefault="0036128E" w:rsidP="007D55A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0805</w:t>
            </w:r>
            <w:r w:rsidR="003C68F3" w:rsidRPr="007B3424">
              <w:rPr>
                <w:b/>
                <w:sz w:val="24"/>
                <w:szCs w:val="24"/>
              </w:rPr>
              <w:t>ca1791Faustino Cliquet1709-1791</w:t>
            </w:r>
          </w:p>
          <w:p w:rsidR="003C68F3" w:rsidRPr="007B3424" w:rsidRDefault="0036128E" w:rsidP="007D55A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0806</w:t>
            </w:r>
            <w:r w:rsidR="003C68F3">
              <w:rPr>
                <w:b/>
                <w:sz w:val="24"/>
                <w:szCs w:val="24"/>
              </w:rPr>
              <w:t>c</w:t>
            </w:r>
            <w:r w:rsidR="003C68F3" w:rsidRPr="007B3424">
              <w:rPr>
                <w:b/>
                <w:sz w:val="24"/>
                <w:szCs w:val="24"/>
              </w:rPr>
              <w:t>a1795 Cayetano Ramos1713-1795</w:t>
            </w:r>
          </w:p>
          <w:p w:rsidR="003C68F3" w:rsidRPr="007B3424" w:rsidRDefault="0036128E" w:rsidP="007D55A4">
            <w:pPr>
              <w:ind w:left="708" w:hanging="7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0807</w:t>
            </w:r>
            <w:r w:rsidR="003C68F3" w:rsidRPr="007B3424">
              <w:rPr>
                <w:b/>
                <w:sz w:val="24"/>
                <w:szCs w:val="24"/>
              </w:rPr>
              <w:t>ca1819 Gabriel Menéndez 1743-1819</w:t>
            </w:r>
          </w:p>
          <w:p w:rsidR="003C68F3" w:rsidRPr="00B80A88" w:rsidRDefault="0036128E" w:rsidP="007D55A4">
            <w:pPr>
              <w:ind w:left="708" w:hanging="7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0808</w:t>
            </w:r>
            <w:r w:rsidR="003C68F3" w:rsidRPr="00B80A88">
              <w:rPr>
                <w:b/>
                <w:sz w:val="24"/>
                <w:szCs w:val="24"/>
              </w:rPr>
              <w:t xml:space="preserve">ca1832 J.N </w:t>
            </w:r>
            <w:proofErr w:type="spellStart"/>
            <w:r w:rsidR="003C68F3" w:rsidRPr="00B80A88">
              <w:rPr>
                <w:b/>
                <w:sz w:val="24"/>
                <w:szCs w:val="24"/>
              </w:rPr>
              <w:t>Sailer</w:t>
            </w:r>
            <w:proofErr w:type="spellEnd"/>
            <w:r w:rsidR="003C68F3" w:rsidRPr="00B80A88">
              <w:rPr>
                <w:b/>
                <w:sz w:val="24"/>
                <w:szCs w:val="24"/>
              </w:rPr>
              <w:t xml:space="preserve"> 1751-1832</w:t>
            </w:r>
          </w:p>
          <w:p w:rsidR="003C68F3" w:rsidRDefault="0036128E" w:rsidP="007D55A4">
            <w:pPr>
              <w:ind w:left="708" w:hanging="7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0809</w:t>
            </w:r>
            <w:r w:rsidR="003C68F3" w:rsidRPr="007B3424">
              <w:rPr>
                <w:b/>
                <w:sz w:val="24"/>
                <w:szCs w:val="24"/>
              </w:rPr>
              <w:t>ca1852 Manuel Quiroga 1777-1852</w:t>
            </w:r>
          </w:p>
          <w:p w:rsidR="003C68F3" w:rsidRPr="007B3424" w:rsidRDefault="003C68F3" w:rsidP="007D55A4">
            <w:pPr>
              <w:ind w:left="708" w:hanging="708"/>
              <w:rPr>
                <w:b/>
                <w:sz w:val="24"/>
                <w:szCs w:val="24"/>
              </w:rPr>
            </w:pPr>
          </w:p>
          <w:p w:rsidR="003C68F3" w:rsidRPr="007B3424" w:rsidRDefault="0036128E" w:rsidP="007D55A4">
            <w:pPr>
              <w:ind w:left="708" w:hanging="7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0810</w:t>
            </w:r>
            <w:r w:rsidR="003C68F3" w:rsidRPr="007B3424">
              <w:rPr>
                <w:b/>
                <w:sz w:val="24"/>
                <w:szCs w:val="24"/>
              </w:rPr>
              <w:t xml:space="preserve">es1728 </w:t>
            </w:r>
            <w:proofErr w:type="spellStart"/>
            <w:r w:rsidR="003C68F3" w:rsidRPr="007B3424">
              <w:rPr>
                <w:b/>
                <w:sz w:val="24"/>
                <w:szCs w:val="24"/>
              </w:rPr>
              <w:t>Sta</w:t>
            </w:r>
            <w:proofErr w:type="spellEnd"/>
            <w:r w:rsidR="003C68F3" w:rsidRPr="007B3424">
              <w:rPr>
                <w:b/>
                <w:sz w:val="24"/>
                <w:szCs w:val="24"/>
              </w:rPr>
              <w:t xml:space="preserve"> Rosa </w:t>
            </w:r>
            <w:proofErr w:type="spellStart"/>
            <w:r w:rsidR="003C68F3" w:rsidRPr="007B3424">
              <w:rPr>
                <w:b/>
                <w:sz w:val="24"/>
                <w:szCs w:val="24"/>
              </w:rPr>
              <w:t>Venerini</w:t>
            </w:r>
            <w:proofErr w:type="spellEnd"/>
            <w:r w:rsidR="003C68F3" w:rsidRPr="007B3424">
              <w:rPr>
                <w:b/>
                <w:sz w:val="24"/>
                <w:szCs w:val="24"/>
              </w:rPr>
              <w:t xml:space="preserve"> 1656-1728</w:t>
            </w:r>
          </w:p>
          <w:p w:rsidR="003C68F3" w:rsidRPr="007B3424" w:rsidRDefault="0036128E" w:rsidP="007D55A4">
            <w:pPr>
              <w:ind w:left="708" w:hanging="7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0811</w:t>
            </w:r>
            <w:r w:rsidR="003C68F3">
              <w:rPr>
                <w:b/>
                <w:sz w:val="24"/>
                <w:szCs w:val="24"/>
              </w:rPr>
              <w:t xml:space="preserve">es1740 Pedro </w:t>
            </w:r>
            <w:proofErr w:type="spellStart"/>
            <w:r w:rsidR="003C68F3">
              <w:rPr>
                <w:b/>
                <w:sz w:val="24"/>
                <w:szCs w:val="24"/>
              </w:rPr>
              <w:t>Vigne</w:t>
            </w:r>
            <w:proofErr w:type="spellEnd"/>
            <w:r w:rsidR="003C68F3">
              <w:rPr>
                <w:b/>
                <w:sz w:val="24"/>
                <w:szCs w:val="24"/>
              </w:rPr>
              <w:t xml:space="preserve"> 1670</w:t>
            </w:r>
            <w:r w:rsidR="003C68F3" w:rsidRPr="007B3424">
              <w:rPr>
                <w:b/>
                <w:sz w:val="24"/>
                <w:szCs w:val="24"/>
              </w:rPr>
              <w:t>-1740</w:t>
            </w:r>
          </w:p>
          <w:p w:rsidR="003C68F3" w:rsidRPr="007B3424" w:rsidRDefault="0036128E" w:rsidP="007D55A4">
            <w:pPr>
              <w:ind w:left="708" w:hanging="7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0812</w:t>
            </w:r>
            <w:r w:rsidR="003C68F3" w:rsidRPr="007B3424">
              <w:rPr>
                <w:b/>
                <w:sz w:val="24"/>
                <w:szCs w:val="24"/>
              </w:rPr>
              <w:t xml:space="preserve">es1798 Hermano </w:t>
            </w:r>
            <w:proofErr w:type="spellStart"/>
            <w:r w:rsidR="003C68F3" w:rsidRPr="007B3424">
              <w:rPr>
                <w:b/>
                <w:sz w:val="24"/>
                <w:szCs w:val="24"/>
              </w:rPr>
              <w:t>Agaton</w:t>
            </w:r>
            <w:proofErr w:type="spellEnd"/>
            <w:r w:rsidR="003C68F3" w:rsidRPr="007B3424">
              <w:rPr>
                <w:b/>
                <w:sz w:val="24"/>
                <w:szCs w:val="24"/>
              </w:rPr>
              <w:t xml:space="preserve"> 1731-1798</w:t>
            </w:r>
          </w:p>
          <w:p w:rsidR="003C68F3" w:rsidRPr="007B3424" w:rsidRDefault="0036128E" w:rsidP="007D55A4">
            <w:pPr>
              <w:ind w:left="708" w:hanging="7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0813</w:t>
            </w:r>
            <w:r w:rsidR="003C68F3" w:rsidRPr="007B3424">
              <w:rPr>
                <w:b/>
                <w:sz w:val="24"/>
                <w:szCs w:val="24"/>
              </w:rPr>
              <w:t xml:space="preserve">es1840 Marcelino </w:t>
            </w:r>
            <w:proofErr w:type="spellStart"/>
            <w:r w:rsidR="003C68F3" w:rsidRPr="007B3424">
              <w:rPr>
                <w:b/>
                <w:sz w:val="24"/>
                <w:szCs w:val="24"/>
              </w:rPr>
              <w:t>Champagnat</w:t>
            </w:r>
            <w:proofErr w:type="spellEnd"/>
            <w:r w:rsidR="003C68F3" w:rsidRPr="007B3424">
              <w:rPr>
                <w:b/>
                <w:sz w:val="24"/>
                <w:szCs w:val="24"/>
              </w:rPr>
              <w:t xml:space="preserve"> 1789-1840</w:t>
            </w:r>
          </w:p>
          <w:p w:rsidR="003C68F3" w:rsidRPr="007B3424" w:rsidRDefault="0036128E" w:rsidP="00B71AD1">
            <w:pPr>
              <w:ind w:left="708" w:hanging="7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0814</w:t>
            </w:r>
            <w:r w:rsidR="003C68F3" w:rsidRPr="007B3424">
              <w:rPr>
                <w:b/>
                <w:sz w:val="24"/>
                <w:szCs w:val="24"/>
              </w:rPr>
              <w:t xml:space="preserve">es1841 Gabriel </w:t>
            </w:r>
            <w:proofErr w:type="spellStart"/>
            <w:r w:rsidR="003C68F3" w:rsidRPr="007B3424">
              <w:rPr>
                <w:b/>
                <w:sz w:val="24"/>
                <w:szCs w:val="24"/>
              </w:rPr>
              <w:t>Deshayes</w:t>
            </w:r>
            <w:proofErr w:type="spellEnd"/>
            <w:r w:rsidR="003C68F3" w:rsidRPr="007B3424">
              <w:rPr>
                <w:b/>
                <w:sz w:val="24"/>
                <w:szCs w:val="24"/>
              </w:rPr>
              <w:t xml:space="preserve"> 1761-1841</w:t>
            </w:r>
          </w:p>
          <w:p w:rsidR="003C68F3" w:rsidRDefault="0036128E" w:rsidP="00B71AD1">
            <w:pPr>
              <w:ind w:left="708" w:hanging="7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0815</w:t>
            </w:r>
            <w:r w:rsidR="003C68F3" w:rsidRPr="007B3424">
              <w:rPr>
                <w:b/>
                <w:sz w:val="24"/>
                <w:szCs w:val="24"/>
              </w:rPr>
              <w:t xml:space="preserve">es1850  Padre </w:t>
            </w:r>
            <w:proofErr w:type="spellStart"/>
            <w:r w:rsidR="003C68F3" w:rsidRPr="007B3424">
              <w:rPr>
                <w:b/>
                <w:sz w:val="24"/>
                <w:szCs w:val="24"/>
              </w:rPr>
              <w:t>Chaminade</w:t>
            </w:r>
            <w:proofErr w:type="spellEnd"/>
            <w:r w:rsidR="003C68F3" w:rsidRPr="007B3424">
              <w:rPr>
                <w:b/>
                <w:sz w:val="24"/>
                <w:szCs w:val="24"/>
              </w:rPr>
              <w:t xml:space="preserve"> 1761 – 1850</w:t>
            </w:r>
          </w:p>
          <w:p w:rsidR="003C68F3" w:rsidRPr="007B3424" w:rsidRDefault="003C68F3" w:rsidP="00B71AD1">
            <w:pPr>
              <w:ind w:left="708" w:hanging="708"/>
              <w:rPr>
                <w:b/>
                <w:sz w:val="24"/>
                <w:szCs w:val="24"/>
              </w:rPr>
            </w:pPr>
          </w:p>
          <w:p w:rsidR="003C68F3" w:rsidRDefault="0036128E" w:rsidP="007D55A4">
            <w:pPr>
              <w:ind w:left="708" w:hanging="7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0816</w:t>
            </w:r>
            <w:r w:rsidR="003C68F3" w:rsidRPr="007B3424">
              <w:rPr>
                <w:b/>
                <w:sz w:val="24"/>
                <w:szCs w:val="24"/>
              </w:rPr>
              <w:t xml:space="preserve">fu1793 Juan Martín </w:t>
            </w:r>
            <w:proofErr w:type="spellStart"/>
            <w:r w:rsidR="003C68F3" w:rsidRPr="007B3424">
              <w:rPr>
                <w:b/>
                <w:sz w:val="24"/>
                <w:szCs w:val="24"/>
              </w:rPr>
              <w:t>Moye</w:t>
            </w:r>
            <w:proofErr w:type="spellEnd"/>
            <w:r w:rsidR="003C68F3" w:rsidRPr="007B3424">
              <w:rPr>
                <w:b/>
                <w:sz w:val="24"/>
                <w:szCs w:val="24"/>
              </w:rPr>
              <w:t xml:space="preserve">  1739-1793</w:t>
            </w:r>
          </w:p>
          <w:p w:rsidR="003C68F3" w:rsidRPr="007B3424" w:rsidRDefault="0036128E" w:rsidP="007D55A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0817</w:t>
            </w:r>
            <w:r w:rsidR="003C68F3">
              <w:rPr>
                <w:b/>
                <w:sz w:val="24"/>
                <w:szCs w:val="24"/>
              </w:rPr>
              <w:t xml:space="preserve">fu1826 Andrés </w:t>
            </w:r>
            <w:proofErr w:type="spellStart"/>
            <w:r w:rsidR="003C68F3">
              <w:rPr>
                <w:b/>
                <w:sz w:val="24"/>
                <w:szCs w:val="24"/>
              </w:rPr>
              <w:t>Coindre</w:t>
            </w:r>
            <w:proofErr w:type="spellEnd"/>
            <w:r w:rsidR="003C68F3">
              <w:rPr>
                <w:b/>
                <w:sz w:val="24"/>
                <w:szCs w:val="24"/>
              </w:rPr>
              <w:t xml:space="preserve"> 1727-1826</w:t>
            </w:r>
          </w:p>
          <w:p w:rsidR="003C68F3" w:rsidRPr="007B3424" w:rsidRDefault="0036128E" w:rsidP="007D55A4">
            <w:pPr>
              <w:ind w:left="708" w:hanging="7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0818</w:t>
            </w:r>
            <w:r w:rsidR="003C68F3" w:rsidRPr="007B3424">
              <w:rPr>
                <w:b/>
                <w:sz w:val="24"/>
                <w:szCs w:val="24"/>
              </w:rPr>
              <w:t xml:space="preserve">fu1835 José María </w:t>
            </w:r>
            <w:proofErr w:type="spellStart"/>
            <w:r w:rsidR="003C68F3" w:rsidRPr="007B3424">
              <w:rPr>
                <w:b/>
                <w:sz w:val="24"/>
                <w:szCs w:val="24"/>
              </w:rPr>
              <w:t>Coudrin</w:t>
            </w:r>
            <w:proofErr w:type="spellEnd"/>
            <w:r w:rsidR="003C68F3" w:rsidRPr="007B3424">
              <w:rPr>
                <w:b/>
                <w:sz w:val="24"/>
                <w:szCs w:val="24"/>
              </w:rPr>
              <w:t xml:space="preserve"> 1768-1835</w:t>
            </w:r>
          </w:p>
          <w:p w:rsidR="003C68F3" w:rsidRPr="007B3424" w:rsidRDefault="0036128E" w:rsidP="007D55A4">
            <w:pPr>
              <w:ind w:left="708" w:hanging="7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0819</w:t>
            </w:r>
            <w:r w:rsidR="003C68F3" w:rsidRPr="007B3424">
              <w:rPr>
                <w:b/>
                <w:sz w:val="24"/>
                <w:szCs w:val="24"/>
              </w:rPr>
              <w:t xml:space="preserve">fu1835 Luis Mª </w:t>
            </w:r>
            <w:proofErr w:type="spellStart"/>
            <w:r w:rsidR="003C68F3" w:rsidRPr="007B3424">
              <w:rPr>
                <w:b/>
                <w:sz w:val="24"/>
                <w:szCs w:val="24"/>
              </w:rPr>
              <w:t>Baudouin</w:t>
            </w:r>
            <w:proofErr w:type="spellEnd"/>
            <w:r w:rsidR="003C68F3" w:rsidRPr="007B3424">
              <w:rPr>
                <w:b/>
                <w:sz w:val="24"/>
                <w:szCs w:val="24"/>
              </w:rPr>
              <w:t xml:space="preserve"> 1765-1835</w:t>
            </w:r>
          </w:p>
          <w:p w:rsidR="003C68F3" w:rsidRDefault="0036128E" w:rsidP="007D55A4">
            <w:pPr>
              <w:ind w:left="708" w:hanging="7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0820</w:t>
            </w:r>
            <w:r w:rsidR="003C68F3">
              <w:rPr>
                <w:b/>
                <w:sz w:val="24"/>
                <w:szCs w:val="24"/>
              </w:rPr>
              <w:t>fu1846 Antonio Gianelli1789-1846</w:t>
            </w:r>
          </w:p>
          <w:p w:rsidR="003C68F3" w:rsidRPr="00B71AD1" w:rsidRDefault="0036128E" w:rsidP="007D55A4">
            <w:pPr>
              <w:ind w:left="708" w:hanging="7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0821</w:t>
            </w:r>
            <w:r w:rsidR="003C68F3">
              <w:rPr>
                <w:b/>
                <w:sz w:val="24"/>
                <w:szCs w:val="24"/>
              </w:rPr>
              <w:t>fu</w:t>
            </w:r>
            <w:r w:rsidR="003C68F3" w:rsidRPr="00B71AD1">
              <w:rPr>
                <w:b/>
                <w:sz w:val="24"/>
                <w:szCs w:val="24"/>
              </w:rPr>
              <w:t xml:space="preserve">1850 Vicente </w:t>
            </w:r>
            <w:proofErr w:type="spellStart"/>
            <w:r w:rsidR="003C68F3" w:rsidRPr="00B71AD1">
              <w:rPr>
                <w:b/>
                <w:sz w:val="24"/>
                <w:szCs w:val="24"/>
              </w:rPr>
              <w:t>Pallott</w:t>
            </w:r>
            <w:r w:rsidR="003C68F3">
              <w:rPr>
                <w:b/>
                <w:sz w:val="24"/>
                <w:szCs w:val="24"/>
              </w:rPr>
              <w:t>i</w:t>
            </w:r>
            <w:proofErr w:type="spellEnd"/>
            <w:r w:rsidR="003C68F3" w:rsidRPr="00B71AD1">
              <w:rPr>
                <w:b/>
                <w:sz w:val="24"/>
                <w:szCs w:val="24"/>
              </w:rPr>
              <w:t xml:space="preserve">  1795-1850</w:t>
            </w:r>
          </w:p>
          <w:p w:rsidR="003C68F3" w:rsidRDefault="0036128E" w:rsidP="007D55A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0823</w:t>
            </w:r>
            <w:r w:rsidR="003C68F3">
              <w:rPr>
                <w:b/>
                <w:sz w:val="24"/>
                <w:szCs w:val="24"/>
              </w:rPr>
              <w:t>f</w:t>
            </w:r>
            <w:r w:rsidR="003C68F3" w:rsidRPr="007B3424">
              <w:rPr>
                <w:b/>
                <w:sz w:val="24"/>
                <w:szCs w:val="24"/>
              </w:rPr>
              <w:t xml:space="preserve">u1894 Clara </w:t>
            </w:r>
            <w:proofErr w:type="spellStart"/>
            <w:r w:rsidR="003C68F3" w:rsidRPr="007B3424">
              <w:rPr>
                <w:b/>
                <w:sz w:val="24"/>
                <w:szCs w:val="24"/>
              </w:rPr>
              <w:t>Fey</w:t>
            </w:r>
            <w:proofErr w:type="spellEnd"/>
            <w:r w:rsidR="003C68F3" w:rsidRPr="007B3424">
              <w:rPr>
                <w:b/>
                <w:sz w:val="24"/>
                <w:szCs w:val="24"/>
              </w:rPr>
              <w:t xml:space="preserve"> 1815-1894</w:t>
            </w:r>
          </w:p>
          <w:p w:rsidR="005A3F93" w:rsidRDefault="00367D51" w:rsidP="005A3F93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 w:rsidRPr="00367D51">
              <w:rPr>
                <w:b/>
                <w:spacing w:val="-2"/>
                <w:sz w:val="24"/>
                <w:szCs w:val="24"/>
                <w:lang w:val="es-ES_tradnl"/>
              </w:rPr>
              <w:t>0822</w:t>
            </w:r>
            <w:r w:rsidR="0061352B">
              <w:rPr>
                <w:b/>
                <w:spacing w:val="-2"/>
                <w:sz w:val="24"/>
                <w:szCs w:val="24"/>
                <w:lang w:val="es-ES_tradnl"/>
              </w:rPr>
              <w:t>fu</w:t>
            </w:r>
            <w:r w:rsidRPr="00367D51">
              <w:rPr>
                <w:b/>
                <w:spacing w:val="-2"/>
                <w:sz w:val="24"/>
                <w:szCs w:val="24"/>
                <w:lang w:val="es-ES_tradnl"/>
              </w:rPr>
              <w:t xml:space="preserve">1732 Lucia </w:t>
            </w:r>
            <w:proofErr w:type="spellStart"/>
            <w:r w:rsidRPr="00367D51">
              <w:rPr>
                <w:b/>
                <w:spacing w:val="-2"/>
                <w:sz w:val="24"/>
                <w:szCs w:val="24"/>
                <w:lang w:val="es-ES_tradnl"/>
              </w:rPr>
              <w:t>Fili</w:t>
            </w:r>
            <w:r>
              <w:rPr>
                <w:b/>
                <w:spacing w:val="-2"/>
                <w:sz w:val="24"/>
                <w:szCs w:val="24"/>
                <w:lang w:val="es-ES_tradnl"/>
              </w:rPr>
              <w:t>pp</w:t>
            </w:r>
            <w:r w:rsidRPr="00367D51">
              <w:rPr>
                <w:b/>
                <w:spacing w:val="-2"/>
                <w:sz w:val="24"/>
                <w:szCs w:val="24"/>
                <w:lang w:val="es-ES_tradnl"/>
              </w:rPr>
              <w:t>ini</w:t>
            </w:r>
            <w:proofErr w:type="spellEnd"/>
            <w:r w:rsidRPr="00367D51">
              <w:rPr>
                <w:b/>
                <w:spacing w:val="-2"/>
                <w:sz w:val="24"/>
                <w:szCs w:val="24"/>
                <w:lang w:val="es-ES_tradnl"/>
              </w:rPr>
              <w:t xml:space="preserve"> 1672-1732</w:t>
            </w:r>
          </w:p>
          <w:p w:rsidR="006D64F1" w:rsidRDefault="006D64F1" w:rsidP="005A3F93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>
              <w:rPr>
                <w:b/>
                <w:spacing w:val="-2"/>
                <w:sz w:val="24"/>
                <w:szCs w:val="24"/>
                <w:lang w:val="es-ES_tradnl"/>
              </w:rPr>
              <w:t>0823</w:t>
            </w:r>
            <w:r w:rsidR="0061352B">
              <w:rPr>
                <w:b/>
                <w:spacing w:val="-2"/>
                <w:sz w:val="24"/>
                <w:szCs w:val="24"/>
                <w:lang w:val="es-ES_tradnl"/>
              </w:rPr>
              <w:t>fu</w:t>
            </w:r>
            <w:r>
              <w:rPr>
                <w:b/>
                <w:spacing w:val="-2"/>
                <w:sz w:val="24"/>
                <w:szCs w:val="24"/>
                <w:lang w:val="es-ES_tradnl"/>
              </w:rPr>
              <w:t xml:space="preserve">1736 </w:t>
            </w:r>
            <w:proofErr w:type="spellStart"/>
            <w:r>
              <w:rPr>
                <w:b/>
                <w:spacing w:val="-2"/>
                <w:sz w:val="24"/>
                <w:szCs w:val="24"/>
                <w:lang w:val="es-ES_tradnl"/>
              </w:rPr>
              <w:t>Sta</w:t>
            </w:r>
            <w:proofErr w:type="spellEnd"/>
            <w:r>
              <w:rPr>
                <w:b/>
                <w:spacing w:val="-2"/>
                <w:sz w:val="24"/>
                <w:szCs w:val="24"/>
                <w:lang w:val="es-ES_tradnl"/>
              </w:rPr>
              <w:t xml:space="preserve"> Juan </w:t>
            </w:r>
            <w:proofErr w:type="spellStart"/>
            <w:r>
              <w:rPr>
                <w:b/>
                <w:spacing w:val="-2"/>
                <w:sz w:val="24"/>
                <w:szCs w:val="24"/>
                <w:lang w:val="es-ES_tradnl"/>
              </w:rPr>
              <w:t>Delanoue</w:t>
            </w:r>
            <w:proofErr w:type="spellEnd"/>
            <w:r>
              <w:rPr>
                <w:b/>
                <w:spacing w:val="-2"/>
                <w:sz w:val="24"/>
                <w:szCs w:val="24"/>
                <w:lang w:val="es-ES_tradnl"/>
              </w:rPr>
              <w:t xml:space="preserve"> 1666-1736</w:t>
            </w:r>
          </w:p>
          <w:p w:rsidR="0061352B" w:rsidRPr="00367D51" w:rsidRDefault="0061352B" w:rsidP="005A3F93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</w:p>
          <w:p w:rsidR="005A3F93" w:rsidRPr="005A3F93" w:rsidRDefault="005A3F93" w:rsidP="005A3F93">
            <w:pPr>
              <w:tabs>
                <w:tab w:val="right" w:leader="dot" w:pos="6804"/>
              </w:tabs>
              <w:jc w:val="both"/>
              <w:rPr>
                <w:b/>
                <w:spacing w:val="-2"/>
                <w:sz w:val="24"/>
                <w:szCs w:val="24"/>
                <w:lang w:val="es-ES_tradnl"/>
              </w:rPr>
            </w:pPr>
            <w:r>
              <w:rPr>
                <w:b/>
                <w:spacing w:val="-2"/>
                <w:sz w:val="24"/>
                <w:szCs w:val="24"/>
                <w:lang w:val="es-ES_tradnl"/>
              </w:rPr>
              <w:t>08</w:t>
            </w:r>
            <w:r w:rsidRPr="005A3F93">
              <w:rPr>
                <w:b/>
                <w:spacing w:val="-2"/>
                <w:sz w:val="24"/>
                <w:szCs w:val="24"/>
                <w:lang w:val="es-ES_tradnl"/>
              </w:rPr>
              <w:t>2</w:t>
            </w:r>
            <w:r w:rsidR="008041A6">
              <w:rPr>
                <w:b/>
                <w:spacing w:val="-2"/>
                <w:sz w:val="24"/>
                <w:szCs w:val="24"/>
                <w:lang w:val="es-ES_tradnl"/>
              </w:rPr>
              <w:t>4</w:t>
            </w:r>
            <w:r w:rsidRPr="005A3F93">
              <w:rPr>
                <w:b/>
                <w:spacing w:val="-2"/>
                <w:sz w:val="24"/>
                <w:szCs w:val="24"/>
                <w:lang w:val="es-ES_tradnl"/>
              </w:rPr>
              <w:t xml:space="preserve">mu Magdalena </w:t>
            </w:r>
            <w:proofErr w:type="spellStart"/>
            <w:r w:rsidRPr="005A3F93">
              <w:rPr>
                <w:b/>
                <w:spacing w:val="-2"/>
                <w:sz w:val="24"/>
                <w:szCs w:val="24"/>
                <w:lang w:val="es-ES_tradnl"/>
              </w:rPr>
              <w:t>Frescobaldi</w:t>
            </w:r>
            <w:proofErr w:type="spellEnd"/>
            <w:r w:rsidRPr="005A3F93">
              <w:rPr>
                <w:b/>
                <w:spacing w:val="-2"/>
                <w:sz w:val="24"/>
                <w:szCs w:val="24"/>
                <w:lang w:val="es-ES_tradnl"/>
              </w:rPr>
              <w:t xml:space="preserve"> 1771-1839</w:t>
            </w:r>
          </w:p>
          <w:p w:rsidR="003C68F3" w:rsidRPr="007B3424" w:rsidRDefault="0036128E" w:rsidP="007D55A4">
            <w:pPr>
              <w:ind w:left="708" w:hanging="7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0825</w:t>
            </w:r>
            <w:r w:rsidR="003C68F3" w:rsidRPr="007B3424">
              <w:rPr>
                <w:b/>
                <w:sz w:val="24"/>
                <w:szCs w:val="24"/>
              </w:rPr>
              <w:t xml:space="preserve">mu1770 Margarita </w:t>
            </w:r>
            <w:proofErr w:type="spellStart"/>
            <w:r w:rsidR="003C68F3" w:rsidRPr="007B3424">
              <w:rPr>
                <w:b/>
                <w:sz w:val="24"/>
                <w:szCs w:val="24"/>
              </w:rPr>
              <w:t>Reddi</w:t>
            </w:r>
            <w:proofErr w:type="spellEnd"/>
            <w:r w:rsidR="003C68F3" w:rsidRPr="007B3424">
              <w:rPr>
                <w:b/>
                <w:sz w:val="24"/>
                <w:szCs w:val="24"/>
              </w:rPr>
              <w:t xml:space="preserve"> 1747-1770</w:t>
            </w:r>
          </w:p>
          <w:p w:rsidR="003C68F3" w:rsidRPr="007B3424" w:rsidRDefault="0036128E" w:rsidP="007D55A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0826</w:t>
            </w:r>
            <w:r w:rsidR="003C68F3" w:rsidRPr="007B3424">
              <w:rPr>
                <w:b/>
                <w:sz w:val="24"/>
                <w:szCs w:val="24"/>
              </w:rPr>
              <w:t xml:space="preserve">mu1837 Claudina </w:t>
            </w:r>
            <w:proofErr w:type="spellStart"/>
            <w:r w:rsidR="003C68F3" w:rsidRPr="007B3424">
              <w:rPr>
                <w:b/>
                <w:sz w:val="24"/>
                <w:szCs w:val="24"/>
              </w:rPr>
              <w:t>Thevenet</w:t>
            </w:r>
            <w:proofErr w:type="spellEnd"/>
            <w:r w:rsidR="003C68F3" w:rsidRPr="007B3424">
              <w:rPr>
                <w:b/>
                <w:sz w:val="24"/>
                <w:szCs w:val="24"/>
              </w:rPr>
              <w:t xml:space="preserve"> 1774-1837</w:t>
            </w:r>
          </w:p>
          <w:p w:rsidR="003C68F3" w:rsidRPr="007B3424" w:rsidRDefault="0036128E" w:rsidP="007D55A4">
            <w:pPr>
              <w:ind w:left="708" w:hanging="7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0827</w:t>
            </w:r>
            <w:r w:rsidR="003C68F3" w:rsidRPr="007B3424">
              <w:rPr>
                <w:b/>
                <w:sz w:val="24"/>
                <w:szCs w:val="24"/>
              </w:rPr>
              <w:t xml:space="preserve">mu1838 Santa Juana </w:t>
            </w:r>
            <w:proofErr w:type="spellStart"/>
            <w:r w:rsidR="003C68F3" w:rsidRPr="007B3424">
              <w:rPr>
                <w:b/>
                <w:sz w:val="24"/>
                <w:szCs w:val="24"/>
              </w:rPr>
              <w:t>Bichier</w:t>
            </w:r>
            <w:proofErr w:type="spellEnd"/>
            <w:r w:rsidR="003C68F3" w:rsidRPr="007B3424">
              <w:rPr>
                <w:b/>
                <w:sz w:val="24"/>
                <w:szCs w:val="24"/>
              </w:rPr>
              <w:t xml:space="preserve"> 1773-1838</w:t>
            </w:r>
          </w:p>
          <w:p w:rsidR="003C68F3" w:rsidRDefault="0036128E" w:rsidP="007B342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0828</w:t>
            </w:r>
            <w:r w:rsidR="003C68F3">
              <w:rPr>
                <w:b/>
                <w:sz w:val="24"/>
                <w:szCs w:val="24"/>
              </w:rPr>
              <w:t xml:space="preserve">mu1851 </w:t>
            </w:r>
            <w:r w:rsidR="003C68F3" w:rsidRPr="007D55A4">
              <w:rPr>
                <w:b/>
                <w:sz w:val="24"/>
                <w:szCs w:val="24"/>
              </w:rPr>
              <w:t>Ana Marí</w:t>
            </w:r>
            <w:r w:rsidR="003C68F3">
              <w:rPr>
                <w:b/>
                <w:sz w:val="24"/>
                <w:szCs w:val="24"/>
              </w:rPr>
              <w:t>a</w:t>
            </w:r>
            <w:r w:rsidR="00E201E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3C68F3">
              <w:rPr>
                <w:b/>
                <w:sz w:val="24"/>
                <w:szCs w:val="24"/>
              </w:rPr>
              <w:t>R</w:t>
            </w:r>
            <w:r w:rsidR="003C68F3" w:rsidRPr="007D55A4">
              <w:rPr>
                <w:b/>
                <w:sz w:val="24"/>
                <w:szCs w:val="24"/>
              </w:rPr>
              <w:t>ivier</w:t>
            </w:r>
            <w:proofErr w:type="spellEnd"/>
            <w:r w:rsidR="003C68F3">
              <w:rPr>
                <w:b/>
                <w:sz w:val="24"/>
                <w:szCs w:val="24"/>
              </w:rPr>
              <w:t xml:space="preserve"> 1768-1851 </w:t>
            </w:r>
          </w:p>
          <w:p w:rsidR="003C68F3" w:rsidRPr="007B3424" w:rsidRDefault="0036128E" w:rsidP="007D55A4">
            <w:pPr>
              <w:ind w:left="708" w:hanging="7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</w:t>
            </w:r>
            <w:r w:rsidR="00AE1F91">
              <w:rPr>
                <w:b/>
                <w:sz w:val="24"/>
                <w:szCs w:val="24"/>
              </w:rPr>
              <w:t>29</w:t>
            </w:r>
            <w:r w:rsidR="003C68F3" w:rsidRPr="007B3424">
              <w:rPr>
                <w:b/>
                <w:sz w:val="24"/>
                <w:szCs w:val="24"/>
              </w:rPr>
              <w:t xml:space="preserve">mu1852 Sata Emilia de </w:t>
            </w:r>
            <w:proofErr w:type="spellStart"/>
            <w:r w:rsidR="003C68F3" w:rsidRPr="007B3424">
              <w:rPr>
                <w:b/>
                <w:sz w:val="24"/>
                <w:szCs w:val="24"/>
              </w:rPr>
              <w:t>Rodat</w:t>
            </w:r>
            <w:proofErr w:type="spellEnd"/>
            <w:r w:rsidR="003C68F3" w:rsidRPr="007B3424">
              <w:rPr>
                <w:b/>
                <w:sz w:val="24"/>
                <w:szCs w:val="24"/>
              </w:rPr>
              <w:t xml:space="preserve"> 1787- 1852</w:t>
            </w:r>
          </w:p>
          <w:p w:rsidR="003C68F3" w:rsidRDefault="00AE1F91" w:rsidP="007D55A4">
            <w:pPr>
              <w:ind w:left="708" w:hanging="7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0830</w:t>
            </w:r>
            <w:r w:rsidR="003C68F3" w:rsidRPr="007B3424">
              <w:rPr>
                <w:b/>
                <w:sz w:val="24"/>
                <w:szCs w:val="24"/>
              </w:rPr>
              <w:t xml:space="preserve">mu1865 Paola </w:t>
            </w:r>
            <w:proofErr w:type="spellStart"/>
            <w:r w:rsidR="003C68F3" w:rsidRPr="007B3424">
              <w:rPr>
                <w:b/>
                <w:sz w:val="24"/>
                <w:szCs w:val="24"/>
              </w:rPr>
              <w:t>Ceroli</w:t>
            </w:r>
            <w:proofErr w:type="spellEnd"/>
            <w:r w:rsidR="003C68F3" w:rsidRPr="007B3424">
              <w:rPr>
                <w:b/>
                <w:sz w:val="24"/>
                <w:szCs w:val="24"/>
              </w:rPr>
              <w:t xml:space="preserve"> 1816-1865</w:t>
            </w:r>
          </w:p>
          <w:p w:rsidR="005A3F93" w:rsidRDefault="005A3F93" w:rsidP="005A3F93">
            <w:pPr>
              <w:tabs>
                <w:tab w:val="left" w:pos="-720"/>
              </w:tabs>
              <w:jc w:val="both"/>
              <w:rPr>
                <w:b/>
                <w:spacing w:val="-2"/>
                <w:lang w:val="es-ES_tradnl"/>
              </w:rPr>
            </w:pPr>
            <w:r>
              <w:rPr>
                <w:b/>
                <w:spacing w:val="-2"/>
                <w:lang w:val="es-ES_tradnl"/>
              </w:rPr>
              <w:t>0830</w:t>
            </w:r>
            <w:r w:rsidRPr="00EE7694">
              <w:rPr>
                <w:b/>
                <w:spacing w:val="-2"/>
                <w:lang w:val="es-ES_tradnl"/>
              </w:rPr>
              <w:t>mu1839 Magd</w:t>
            </w:r>
            <w:r>
              <w:rPr>
                <w:b/>
                <w:spacing w:val="-2"/>
                <w:lang w:val="es-ES_tradnl"/>
              </w:rPr>
              <w:t>a</w:t>
            </w:r>
            <w:r w:rsidRPr="00EE7694">
              <w:rPr>
                <w:b/>
                <w:spacing w:val="-2"/>
                <w:lang w:val="es-ES_tradnl"/>
              </w:rPr>
              <w:t xml:space="preserve">lena </w:t>
            </w:r>
            <w:proofErr w:type="spellStart"/>
            <w:r>
              <w:rPr>
                <w:b/>
                <w:spacing w:val="-2"/>
                <w:lang w:val="es-ES_tradnl"/>
              </w:rPr>
              <w:t>Postel</w:t>
            </w:r>
            <w:proofErr w:type="spellEnd"/>
            <w:r w:rsidRPr="00EE7694">
              <w:rPr>
                <w:b/>
                <w:spacing w:val="-2"/>
                <w:lang w:val="es-ES_tradnl"/>
              </w:rPr>
              <w:t xml:space="preserve"> 17</w:t>
            </w:r>
            <w:r>
              <w:rPr>
                <w:b/>
                <w:spacing w:val="-2"/>
                <w:lang w:val="es-ES_tradnl"/>
              </w:rPr>
              <w:t>56-1846</w:t>
            </w:r>
          </w:p>
          <w:p w:rsidR="003C68F3" w:rsidRPr="007B3424" w:rsidRDefault="003C68F3" w:rsidP="007D55A4">
            <w:pPr>
              <w:ind w:left="708" w:hanging="708"/>
              <w:rPr>
                <w:b/>
                <w:sz w:val="24"/>
                <w:szCs w:val="24"/>
              </w:rPr>
            </w:pPr>
          </w:p>
          <w:p w:rsidR="003C68F3" w:rsidRPr="007B3424" w:rsidRDefault="00AE1F91" w:rsidP="007D55A4">
            <w:pPr>
              <w:ind w:left="708" w:hanging="7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0831</w:t>
            </w:r>
            <w:r w:rsidR="003C68F3" w:rsidRPr="007B3424">
              <w:rPr>
                <w:b/>
                <w:sz w:val="24"/>
                <w:szCs w:val="24"/>
              </w:rPr>
              <w:t xml:space="preserve">pe1764 Benito </w:t>
            </w:r>
            <w:proofErr w:type="spellStart"/>
            <w:r w:rsidR="003C68F3" w:rsidRPr="007B3424">
              <w:rPr>
                <w:b/>
                <w:sz w:val="24"/>
                <w:szCs w:val="24"/>
              </w:rPr>
              <w:t>Feijoó</w:t>
            </w:r>
            <w:proofErr w:type="spellEnd"/>
            <w:r w:rsidR="003C68F3" w:rsidRPr="007B3424">
              <w:rPr>
                <w:b/>
                <w:sz w:val="24"/>
                <w:szCs w:val="24"/>
              </w:rPr>
              <w:t xml:space="preserve"> 1676-1764</w:t>
            </w:r>
          </w:p>
          <w:p w:rsidR="003C68F3" w:rsidRPr="007B3424" w:rsidRDefault="00AE1F91" w:rsidP="007D55A4">
            <w:pPr>
              <w:ind w:left="708" w:hanging="7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0832</w:t>
            </w:r>
            <w:r w:rsidR="003C68F3" w:rsidRPr="007B3424">
              <w:rPr>
                <w:b/>
                <w:sz w:val="24"/>
                <w:szCs w:val="24"/>
              </w:rPr>
              <w:t xml:space="preserve">pe1773 Enrique </w:t>
            </w:r>
            <w:proofErr w:type="spellStart"/>
            <w:r w:rsidR="003C68F3" w:rsidRPr="007B3424">
              <w:rPr>
                <w:b/>
                <w:sz w:val="24"/>
                <w:szCs w:val="24"/>
              </w:rPr>
              <w:t>Florez</w:t>
            </w:r>
            <w:proofErr w:type="spellEnd"/>
            <w:r w:rsidR="003C68F3" w:rsidRPr="007B3424">
              <w:rPr>
                <w:b/>
                <w:sz w:val="24"/>
                <w:szCs w:val="24"/>
              </w:rPr>
              <w:t xml:space="preserve"> 1702-1773</w:t>
            </w:r>
          </w:p>
          <w:p w:rsidR="003C68F3" w:rsidRPr="007B3424" w:rsidRDefault="00AE1F91" w:rsidP="00DB3928">
            <w:pPr>
              <w:ind w:left="708" w:hanging="7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0833</w:t>
            </w:r>
            <w:r w:rsidR="003C68F3" w:rsidRPr="007B3424">
              <w:rPr>
                <w:b/>
                <w:sz w:val="24"/>
                <w:szCs w:val="24"/>
              </w:rPr>
              <w:t>pe1781 Francisco Isla 1703-1781</w:t>
            </w:r>
          </w:p>
          <w:p w:rsidR="003C68F3" w:rsidRDefault="00AE1F91" w:rsidP="007D55A4">
            <w:pPr>
              <w:ind w:left="708" w:hanging="7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0834</w:t>
            </w:r>
            <w:r w:rsidR="003C68F3">
              <w:rPr>
                <w:b/>
                <w:sz w:val="24"/>
                <w:szCs w:val="24"/>
              </w:rPr>
              <w:t>pe</w:t>
            </w:r>
            <w:r w:rsidR="003C68F3" w:rsidRPr="007B3424">
              <w:rPr>
                <w:b/>
                <w:sz w:val="24"/>
                <w:szCs w:val="24"/>
              </w:rPr>
              <w:t>1787 Alfonso</w:t>
            </w:r>
            <w:r w:rsidR="003C68F3">
              <w:rPr>
                <w:b/>
                <w:sz w:val="24"/>
                <w:szCs w:val="24"/>
              </w:rPr>
              <w:t xml:space="preserve"> de </w:t>
            </w:r>
            <w:proofErr w:type="spellStart"/>
            <w:r w:rsidR="003C68F3">
              <w:rPr>
                <w:b/>
                <w:sz w:val="24"/>
                <w:szCs w:val="24"/>
              </w:rPr>
              <w:t>Ligorio</w:t>
            </w:r>
            <w:proofErr w:type="spellEnd"/>
            <w:r w:rsidR="003C68F3">
              <w:rPr>
                <w:b/>
                <w:sz w:val="24"/>
                <w:szCs w:val="24"/>
              </w:rPr>
              <w:t xml:space="preserve"> 1696-1787</w:t>
            </w:r>
          </w:p>
          <w:p w:rsidR="003C68F3" w:rsidRPr="007B3424" w:rsidRDefault="00AE1F91" w:rsidP="007D55A4">
            <w:pPr>
              <w:ind w:left="708" w:hanging="7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0835</w:t>
            </w:r>
            <w:r w:rsidR="003C68F3" w:rsidRPr="007B3424">
              <w:rPr>
                <w:b/>
                <w:sz w:val="24"/>
                <w:szCs w:val="24"/>
              </w:rPr>
              <w:t xml:space="preserve">sa1729 </w:t>
            </w:r>
            <w:proofErr w:type="spellStart"/>
            <w:r w:rsidR="003C68F3" w:rsidRPr="007B3424">
              <w:rPr>
                <w:b/>
                <w:sz w:val="24"/>
                <w:szCs w:val="24"/>
              </w:rPr>
              <w:t>Sto</w:t>
            </w:r>
            <w:proofErr w:type="spellEnd"/>
            <w:r w:rsidR="003C68F3" w:rsidRPr="007B3424">
              <w:rPr>
                <w:b/>
                <w:sz w:val="24"/>
                <w:szCs w:val="24"/>
              </w:rPr>
              <w:t xml:space="preserve"> Tomás de Cori 1655-1729</w:t>
            </w:r>
          </w:p>
          <w:p w:rsidR="003C68F3" w:rsidRPr="007B3424" w:rsidRDefault="00AE1F91" w:rsidP="007D55A4">
            <w:pPr>
              <w:ind w:left="708" w:hanging="7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0836</w:t>
            </w:r>
            <w:r w:rsidR="003C68F3" w:rsidRPr="007B3424">
              <w:rPr>
                <w:b/>
                <w:sz w:val="24"/>
                <w:szCs w:val="24"/>
              </w:rPr>
              <w:t xml:space="preserve">sa1742 S. Antonio </w:t>
            </w:r>
            <w:proofErr w:type="spellStart"/>
            <w:r w:rsidR="003C68F3" w:rsidRPr="007B3424">
              <w:rPr>
                <w:b/>
                <w:sz w:val="24"/>
                <w:szCs w:val="24"/>
              </w:rPr>
              <w:t>Fasa</w:t>
            </w:r>
            <w:r w:rsidR="008041A6">
              <w:rPr>
                <w:b/>
                <w:sz w:val="24"/>
                <w:szCs w:val="24"/>
              </w:rPr>
              <w:t>n</w:t>
            </w:r>
            <w:r w:rsidR="003C68F3" w:rsidRPr="007B3424">
              <w:rPr>
                <w:b/>
                <w:sz w:val="24"/>
                <w:szCs w:val="24"/>
              </w:rPr>
              <w:t>ix</w:t>
            </w:r>
            <w:proofErr w:type="spellEnd"/>
            <w:r w:rsidR="003C68F3" w:rsidRPr="007B3424">
              <w:rPr>
                <w:b/>
                <w:sz w:val="24"/>
                <w:szCs w:val="24"/>
              </w:rPr>
              <w:t xml:space="preserve"> 1681-1742</w:t>
            </w:r>
          </w:p>
          <w:p w:rsidR="003C68F3" w:rsidRPr="007B3424" w:rsidRDefault="00AE1F91" w:rsidP="007D55A4">
            <w:pPr>
              <w:ind w:left="708" w:hanging="7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0837</w:t>
            </w:r>
            <w:r w:rsidR="003C68F3" w:rsidRPr="007B3424">
              <w:rPr>
                <w:b/>
                <w:sz w:val="24"/>
                <w:szCs w:val="24"/>
              </w:rPr>
              <w:t xml:space="preserve">sa1743 </w:t>
            </w:r>
            <w:proofErr w:type="spellStart"/>
            <w:r w:rsidR="003C68F3" w:rsidRPr="007B3424">
              <w:rPr>
                <w:b/>
                <w:sz w:val="24"/>
                <w:szCs w:val="24"/>
              </w:rPr>
              <w:t>Tomasso</w:t>
            </w:r>
            <w:proofErr w:type="spellEnd"/>
            <w:r w:rsidR="003C68F3" w:rsidRPr="007B342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3C68F3" w:rsidRPr="007B3424">
              <w:rPr>
                <w:b/>
                <w:sz w:val="24"/>
                <w:szCs w:val="24"/>
              </w:rPr>
              <w:t>Falcoia</w:t>
            </w:r>
            <w:proofErr w:type="spellEnd"/>
            <w:r w:rsidR="003C68F3" w:rsidRPr="007B3424">
              <w:rPr>
                <w:b/>
                <w:sz w:val="24"/>
                <w:szCs w:val="24"/>
              </w:rPr>
              <w:t xml:space="preserve"> 1663 -1743</w:t>
            </w:r>
          </w:p>
          <w:p w:rsidR="003C68F3" w:rsidRPr="007B3424" w:rsidRDefault="00AE1F91" w:rsidP="007D55A4">
            <w:pPr>
              <w:ind w:left="708" w:hanging="7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0838</w:t>
            </w:r>
            <w:r w:rsidR="003C68F3" w:rsidRPr="007B3424">
              <w:rPr>
                <w:b/>
                <w:sz w:val="24"/>
                <w:szCs w:val="24"/>
              </w:rPr>
              <w:t>sa1753 Juan de la Concepción 1702-1753</w:t>
            </w:r>
          </w:p>
          <w:p w:rsidR="003C68F3" w:rsidRPr="007B3424" w:rsidRDefault="00AE1F91" w:rsidP="007D55A4">
            <w:pPr>
              <w:ind w:left="708" w:hanging="7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0839</w:t>
            </w:r>
            <w:r w:rsidR="003C68F3" w:rsidRPr="007B3424">
              <w:rPr>
                <w:b/>
                <w:sz w:val="24"/>
                <w:szCs w:val="24"/>
              </w:rPr>
              <w:t>sa1775 San Pablo de la Cruz 1694-1775</w:t>
            </w:r>
          </w:p>
          <w:p w:rsidR="007D55A4" w:rsidRPr="00B71AD1" w:rsidRDefault="00AE1F91" w:rsidP="00AE1F91">
            <w:pPr>
              <w:ind w:left="708" w:hanging="7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0840</w:t>
            </w:r>
            <w:r w:rsidR="003C68F3" w:rsidRPr="007B3424">
              <w:rPr>
                <w:b/>
                <w:sz w:val="24"/>
                <w:szCs w:val="24"/>
              </w:rPr>
              <w:t xml:space="preserve">sa1781 S. Ignacio de </w:t>
            </w:r>
            <w:proofErr w:type="spellStart"/>
            <w:r w:rsidR="003C68F3" w:rsidRPr="007B3424">
              <w:rPr>
                <w:b/>
                <w:sz w:val="24"/>
                <w:szCs w:val="24"/>
              </w:rPr>
              <w:t>Laconi</w:t>
            </w:r>
            <w:proofErr w:type="spellEnd"/>
            <w:r w:rsidR="003C68F3" w:rsidRPr="007B3424">
              <w:rPr>
                <w:b/>
                <w:sz w:val="24"/>
                <w:szCs w:val="24"/>
              </w:rPr>
              <w:t xml:space="preserve"> 1701-1781</w:t>
            </w:r>
          </w:p>
        </w:tc>
      </w:tr>
    </w:tbl>
    <w:p w:rsidR="000668A1" w:rsidRPr="00A02BEF" w:rsidRDefault="00A02BEF" w:rsidP="00467297">
      <w:pPr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>Rec</w:t>
      </w:r>
      <w:r w:rsidRPr="00A02BEF">
        <w:rPr>
          <w:b/>
          <w:color w:val="FF0000"/>
          <w:sz w:val="22"/>
          <w:szCs w:val="22"/>
        </w:rPr>
        <w:t>ordar de los archivos anterior</w:t>
      </w:r>
      <w:r>
        <w:rPr>
          <w:b/>
          <w:color w:val="FF0000"/>
          <w:sz w:val="22"/>
          <w:szCs w:val="22"/>
        </w:rPr>
        <w:t>es</w:t>
      </w:r>
      <w:r w:rsidRPr="00A02BEF">
        <w:rPr>
          <w:b/>
          <w:color w:val="FF0000"/>
          <w:sz w:val="22"/>
          <w:szCs w:val="22"/>
        </w:rPr>
        <w:t xml:space="preserve"> el significado de</w:t>
      </w:r>
      <w:r>
        <w:rPr>
          <w:b/>
          <w:color w:val="FF0000"/>
          <w:sz w:val="22"/>
          <w:szCs w:val="22"/>
        </w:rPr>
        <w:t xml:space="preserve">l </w:t>
      </w:r>
      <w:proofErr w:type="spellStart"/>
      <w:r>
        <w:rPr>
          <w:b/>
          <w:color w:val="FF0000"/>
          <w:sz w:val="22"/>
          <w:szCs w:val="22"/>
        </w:rPr>
        <w:t>datosque</w:t>
      </w:r>
      <w:proofErr w:type="spellEnd"/>
      <w:r>
        <w:rPr>
          <w:b/>
          <w:color w:val="FF0000"/>
          <w:sz w:val="22"/>
          <w:szCs w:val="22"/>
        </w:rPr>
        <w:t xml:space="preserve"> preceden a cada nombre</w:t>
      </w:r>
    </w:p>
    <w:p w:rsidR="007D55A4" w:rsidRPr="00C110F6" w:rsidRDefault="001B16E6" w:rsidP="001B16E6">
      <w:pPr>
        <w:jc w:val="both"/>
        <w:rPr>
          <w:b/>
          <w:color w:val="0070C0"/>
        </w:rPr>
      </w:pPr>
      <w:r>
        <w:rPr>
          <w:b/>
          <w:color w:val="7030A0"/>
        </w:rPr>
        <w:t xml:space="preserve">   </w:t>
      </w:r>
      <w:r w:rsidRPr="00C110F6">
        <w:rPr>
          <w:b/>
          <w:color w:val="0070C0"/>
        </w:rPr>
        <w:t>Nota. Hacemos llegar el siglo XVIII de la ilustración hasta c</w:t>
      </w:r>
      <w:r w:rsidR="007474F3">
        <w:rPr>
          <w:b/>
          <w:color w:val="0070C0"/>
        </w:rPr>
        <w:t>asi mediados del siglo XIX. La é</w:t>
      </w:r>
      <w:r w:rsidRPr="00C110F6">
        <w:rPr>
          <w:b/>
          <w:color w:val="0070C0"/>
        </w:rPr>
        <w:t>poca revolucionaria se prolonga con Napoleón</w:t>
      </w:r>
      <w:r w:rsidR="007474F3">
        <w:rPr>
          <w:b/>
          <w:color w:val="0070C0"/>
        </w:rPr>
        <w:t>,</w:t>
      </w:r>
      <w:r w:rsidR="00A02BEF">
        <w:rPr>
          <w:b/>
          <w:color w:val="0070C0"/>
        </w:rPr>
        <w:t xml:space="preserve"> </w:t>
      </w:r>
      <w:r w:rsidRPr="00C110F6">
        <w:rPr>
          <w:b/>
          <w:color w:val="0070C0"/>
        </w:rPr>
        <w:t xml:space="preserve">que es derrotado en 1814 (batalla de Waterloo) y prolonga sus </w:t>
      </w:r>
      <w:r w:rsidR="00A02BEF">
        <w:rPr>
          <w:b/>
          <w:color w:val="0070C0"/>
        </w:rPr>
        <w:t>efectos</w:t>
      </w:r>
      <w:r w:rsidRPr="00C110F6">
        <w:rPr>
          <w:b/>
          <w:color w:val="0070C0"/>
        </w:rPr>
        <w:t xml:space="preserve"> hasta unas décadas despu</w:t>
      </w:r>
      <w:r w:rsidR="001E5DE4" w:rsidRPr="00C110F6">
        <w:rPr>
          <w:b/>
          <w:color w:val="0070C0"/>
        </w:rPr>
        <w:t>é</w:t>
      </w:r>
      <w:r w:rsidRPr="00C110F6">
        <w:rPr>
          <w:b/>
          <w:color w:val="0070C0"/>
        </w:rPr>
        <w:t>s. La s</w:t>
      </w:r>
      <w:r w:rsidRPr="00C110F6">
        <w:rPr>
          <w:b/>
          <w:color w:val="0070C0"/>
        </w:rPr>
        <w:t>i</w:t>
      </w:r>
      <w:r w:rsidRPr="00C110F6">
        <w:rPr>
          <w:b/>
          <w:color w:val="0070C0"/>
        </w:rPr>
        <w:t>guiente época del XIX llegara hasta  la primera guerra mundial (1914-1919)</w:t>
      </w:r>
    </w:p>
    <w:p w:rsidR="007D55A4" w:rsidRPr="0061352B" w:rsidRDefault="007D55A4" w:rsidP="00467297">
      <w:pPr>
        <w:rPr>
          <w:b/>
          <w:color w:val="FF0000"/>
          <w:sz w:val="28"/>
          <w:szCs w:val="28"/>
        </w:rPr>
      </w:pPr>
    </w:p>
    <w:p w:rsidR="00A02BEF" w:rsidRDefault="00DC2FF9" w:rsidP="00467297">
      <w:pPr>
        <w:rPr>
          <w:b/>
          <w:color w:val="FF0000"/>
          <w:sz w:val="28"/>
          <w:szCs w:val="28"/>
        </w:rPr>
      </w:pPr>
      <w:r w:rsidRPr="0061352B">
        <w:rPr>
          <w:b/>
          <w:color w:val="FF0000"/>
          <w:sz w:val="28"/>
          <w:szCs w:val="28"/>
        </w:rPr>
        <w:lastRenderedPageBreak/>
        <w:t>Otros</w:t>
      </w:r>
      <w:r w:rsidR="006B0E2E">
        <w:rPr>
          <w:b/>
          <w:color w:val="FF0000"/>
          <w:sz w:val="28"/>
          <w:szCs w:val="28"/>
        </w:rPr>
        <w:t xml:space="preserve"> 20 </w:t>
      </w:r>
      <w:r w:rsidRPr="0061352B">
        <w:rPr>
          <w:b/>
          <w:color w:val="FF0000"/>
          <w:sz w:val="28"/>
          <w:szCs w:val="28"/>
        </w:rPr>
        <w:t xml:space="preserve"> personajes</w:t>
      </w:r>
      <w:r w:rsidR="001F32AC" w:rsidRPr="0061352B">
        <w:rPr>
          <w:b/>
          <w:color w:val="FF0000"/>
          <w:sz w:val="28"/>
          <w:szCs w:val="28"/>
        </w:rPr>
        <w:t xml:space="preserve"> en reserva</w:t>
      </w:r>
      <w:r w:rsidR="00955076" w:rsidRPr="0061352B">
        <w:rPr>
          <w:b/>
          <w:color w:val="FF0000"/>
          <w:sz w:val="28"/>
          <w:szCs w:val="28"/>
        </w:rPr>
        <w:t xml:space="preserve"> </w:t>
      </w:r>
      <w:r w:rsidR="00A02BEF">
        <w:rPr>
          <w:b/>
          <w:color w:val="FF0000"/>
          <w:sz w:val="28"/>
          <w:szCs w:val="28"/>
        </w:rPr>
        <w:t>de ese siglo pueden ser los siguientes</w:t>
      </w:r>
    </w:p>
    <w:p w:rsidR="00DC2FF9" w:rsidRPr="0061352B" w:rsidRDefault="00DC2FF9" w:rsidP="00467297">
      <w:pPr>
        <w:rPr>
          <w:b/>
          <w:color w:val="FF0000"/>
          <w:sz w:val="28"/>
          <w:szCs w:val="28"/>
        </w:rPr>
      </w:pPr>
    </w:p>
    <w:p w:rsidR="00DC2FF9" w:rsidRDefault="00DC2FF9" w:rsidP="00467297">
      <w:pPr>
        <w:rPr>
          <w:szCs w:val="18"/>
        </w:rPr>
      </w:pPr>
    </w:p>
    <w:p w:rsidR="00146777" w:rsidRPr="00146777" w:rsidRDefault="0018421E" w:rsidP="00955076">
      <w:pPr>
        <w:tabs>
          <w:tab w:val="right" w:leader="dot" w:pos="6804"/>
        </w:tabs>
        <w:jc w:val="both"/>
        <w:rPr>
          <w:b/>
          <w:color w:val="7030A0"/>
          <w:spacing w:val="-2"/>
        </w:rPr>
      </w:pPr>
      <w:r>
        <w:rPr>
          <w:b/>
          <w:color w:val="7030A0"/>
          <w:spacing w:val="-2"/>
        </w:rPr>
        <w:t>08xx</w:t>
      </w:r>
      <w:r w:rsidR="00146777" w:rsidRPr="00146777">
        <w:rPr>
          <w:b/>
          <w:color w:val="7030A0"/>
          <w:spacing w:val="-2"/>
        </w:rPr>
        <w:t>1709</w:t>
      </w:r>
      <w:r w:rsidR="0025063A">
        <w:rPr>
          <w:b/>
          <w:color w:val="7030A0"/>
          <w:spacing w:val="-2"/>
        </w:rPr>
        <w:t xml:space="preserve"> </w:t>
      </w:r>
      <w:r w:rsidR="00146777" w:rsidRPr="00146777">
        <w:rPr>
          <w:b/>
          <w:color w:val="7030A0"/>
          <w:spacing w:val="-2"/>
        </w:rPr>
        <w:t xml:space="preserve"> San Nicolás </w:t>
      </w:r>
      <w:proofErr w:type="spellStart"/>
      <w:r w:rsidR="00146777" w:rsidRPr="00146777">
        <w:rPr>
          <w:b/>
          <w:color w:val="7030A0"/>
          <w:spacing w:val="-2"/>
        </w:rPr>
        <w:t>Saggio</w:t>
      </w:r>
      <w:proofErr w:type="spellEnd"/>
      <w:r w:rsidR="00146777" w:rsidRPr="00146777">
        <w:rPr>
          <w:b/>
          <w:color w:val="7030A0"/>
          <w:spacing w:val="-2"/>
        </w:rPr>
        <w:t xml:space="preserve"> 1650-1709 </w:t>
      </w:r>
    </w:p>
    <w:p w:rsidR="00146777" w:rsidRPr="001B16E6" w:rsidRDefault="0018421E" w:rsidP="00E201E3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</w:rPr>
      </w:pPr>
      <w:bookmarkStart w:id="0" w:name="_GoBack"/>
      <w:bookmarkEnd w:id="0"/>
      <w:r>
        <w:rPr>
          <w:b/>
          <w:color w:val="7030A0"/>
          <w:spacing w:val="-2"/>
        </w:rPr>
        <w:t>08xx</w:t>
      </w:r>
      <w:r w:rsidR="00146777" w:rsidRPr="001B16E6">
        <w:rPr>
          <w:b/>
          <w:color w:val="7030A0"/>
          <w:spacing w:val="-2"/>
        </w:rPr>
        <w:t>1724  Pedro Peralta Barrionuevo 1663-1724</w:t>
      </w:r>
    </w:p>
    <w:p w:rsidR="00146777" w:rsidRPr="001B16E6" w:rsidRDefault="0018421E" w:rsidP="00E201E3">
      <w:pPr>
        <w:tabs>
          <w:tab w:val="left" w:pos="-720"/>
        </w:tabs>
        <w:jc w:val="both"/>
        <w:rPr>
          <w:b/>
          <w:color w:val="7030A0"/>
          <w:spacing w:val="-2"/>
          <w:lang w:val="es-ES_tradnl"/>
        </w:rPr>
      </w:pPr>
      <w:r>
        <w:rPr>
          <w:b/>
          <w:color w:val="7030A0"/>
          <w:spacing w:val="-2"/>
          <w:lang w:val="es-ES_tradnl"/>
        </w:rPr>
        <w:t>08xx</w:t>
      </w:r>
      <w:r w:rsidR="00146777" w:rsidRPr="001B16E6">
        <w:rPr>
          <w:b/>
          <w:color w:val="7030A0"/>
          <w:spacing w:val="-2"/>
          <w:lang w:val="es-ES_tradnl"/>
        </w:rPr>
        <w:t xml:space="preserve">1725  Pablo </w:t>
      </w:r>
      <w:proofErr w:type="spellStart"/>
      <w:r w:rsidR="00146777" w:rsidRPr="001B16E6">
        <w:rPr>
          <w:b/>
          <w:color w:val="7030A0"/>
          <w:spacing w:val="-2"/>
          <w:lang w:val="es-ES_tradnl"/>
        </w:rPr>
        <w:t>Olavide</w:t>
      </w:r>
      <w:proofErr w:type="spellEnd"/>
      <w:r w:rsidR="00146777" w:rsidRPr="001B16E6">
        <w:rPr>
          <w:b/>
          <w:color w:val="7030A0"/>
          <w:spacing w:val="-2"/>
          <w:lang w:val="es-ES_tradnl"/>
        </w:rPr>
        <w:t xml:space="preserve"> </w:t>
      </w:r>
      <w:proofErr w:type="spellStart"/>
      <w:r w:rsidR="00146777" w:rsidRPr="001B16E6">
        <w:rPr>
          <w:b/>
          <w:color w:val="7030A0"/>
          <w:spacing w:val="-2"/>
          <w:lang w:val="es-ES_tradnl"/>
        </w:rPr>
        <w:t>Jaufregui</w:t>
      </w:r>
      <w:proofErr w:type="spellEnd"/>
      <w:r w:rsidR="00146777" w:rsidRPr="001B16E6">
        <w:rPr>
          <w:b/>
          <w:color w:val="7030A0"/>
          <w:spacing w:val="-2"/>
          <w:lang w:val="es-ES_tradnl"/>
        </w:rPr>
        <w:t xml:space="preserve"> 1725-1804</w:t>
      </w:r>
    </w:p>
    <w:p w:rsidR="00146777" w:rsidRPr="001B16E6" w:rsidRDefault="0018421E" w:rsidP="00955076">
      <w:pPr>
        <w:tabs>
          <w:tab w:val="right" w:leader="dot" w:pos="6804"/>
        </w:tabs>
        <w:jc w:val="both"/>
        <w:rPr>
          <w:b/>
          <w:color w:val="7030A0"/>
          <w:spacing w:val="-2"/>
          <w:lang w:val="es-ES_tradnl"/>
        </w:rPr>
      </w:pPr>
      <w:r>
        <w:rPr>
          <w:rFonts w:ascii="Helvetica" w:hAnsi="Helvetica"/>
          <w:b/>
          <w:color w:val="7030A0"/>
          <w:spacing w:val="-2"/>
          <w:lang w:val="es-ES_tradnl"/>
        </w:rPr>
        <w:t>08xx</w:t>
      </w:r>
      <w:r w:rsidR="00146777" w:rsidRPr="001B16E6">
        <w:rPr>
          <w:rFonts w:ascii="Helvetica" w:hAnsi="Helvetica"/>
          <w:b/>
          <w:color w:val="7030A0"/>
          <w:spacing w:val="-2"/>
          <w:lang w:val="es-ES_tradnl"/>
        </w:rPr>
        <w:t>1742  Sor Franci</w:t>
      </w:r>
      <w:r w:rsidR="00146777">
        <w:rPr>
          <w:rFonts w:ascii="Helvetica" w:hAnsi="Helvetica"/>
          <w:b/>
          <w:color w:val="7030A0"/>
          <w:spacing w:val="-2"/>
          <w:lang w:val="es-ES_tradnl"/>
        </w:rPr>
        <w:t>s</w:t>
      </w:r>
      <w:r w:rsidR="00146777" w:rsidRPr="001B16E6">
        <w:rPr>
          <w:rFonts w:ascii="Helvetica" w:hAnsi="Helvetica"/>
          <w:b/>
          <w:color w:val="7030A0"/>
          <w:spacing w:val="-2"/>
          <w:lang w:val="es-ES_tradnl"/>
        </w:rPr>
        <w:t>ca Josefa del Castillo 1671-1742</w:t>
      </w:r>
    </w:p>
    <w:p w:rsidR="00146777" w:rsidRPr="001B16E6" w:rsidRDefault="0018421E" w:rsidP="00E201E3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</w:rPr>
      </w:pPr>
      <w:r>
        <w:rPr>
          <w:b/>
          <w:color w:val="7030A0"/>
          <w:spacing w:val="-2"/>
          <w:lang w:val="es-ES_tradnl"/>
        </w:rPr>
        <w:t>08xx</w:t>
      </w:r>
      <w:r w:rsidR="00146777" w:rsidRPr="001B16E6">
        <w:rPr>
          <w:b/>
          <w:color w:val="7030A0"/>
          <w:spacing w:val="-2"/>
          <w:lang w:val="es-ES_tradnl"/>
        </w:rPr>
        <w:t>1751</w:t>
      </w:r>
      <w:r w:rsidR="00146777" w:rsidRPr="001B16E6">
        <w:rPr>
          <w:b/>
          <w:color w:val="7030A0"/>
          <w:spacing w:val="-2"/>
        </w:rPr>
        <w:t xml:space="preserve"> </w:t>
      </w:r>
      <w:r w:rsidR="0025063A">
        <w:rPr>
          <w:b/>
          <w:color w:val="7030A0"/>
          <w:spacing w:val="-2"/>
        </w:rPr>
        <w:t xml:space="preserve"> </w:t>
      </w:r>
      <w:r w:rsidR="00146777" w:rsidRPr="001B16E6">
        <w:rPr>
          <w:b/>
          <w:color w:val="7030A0"/>
          <w:spacing w:val="-2"/>
        </w:rPr>
        <w:t>Juan Bautista</w:t>
      </w:r>
      <w:r w:rsidR="00146777">
        <w:rPr>
          <w:b/>
          <w:color w:val="7030A0"/>
          <w:spacing w:val="-2"/>
        </w:rPr>
        <w:t xml:space="preserve"> </w:t>
      </w:r>
      <w:proofErr w:type="spellStart"/>
      <w:r w:rsidR="00146777">
        <w:rPr>
          <w:b/>
          <w:color w:val="7030A0"/>
          <w:spacing w:val="-2"/>
        </w:rPr>
        <w:t>Blain</w:t>
      </w:r>
      <w:proofErr w:type="spellEnd"/>
      <w:r w:rsidR="00146777">
        <w:rPr>
          <w:b/>
          <w:color w:val="7030A0"/>
          <w:spacing w:val="-2"/>
        </w:rPr>
        <w:t xml:space="preserve"> </w:t>
      </w:r>
      <w:r w:rsidR="00146777" w:rsidRPr="001B16E6">
        <w:rPr>
          <w:b/>
          <w:color w:val="7030A0"/>
          <w:spacing w:val="-2"/>
        </w:rPr>
        <w:t xml:space="preserve"> (1674-1751) </w:t>
      </w:r>
    </w:p>
    <w:p w:rsidR="00146777" w:rsidRPr="00146777" w:rsidRDefault="0018421E" w:rsidP="00955076">
      <w:pPr>
        <w:tabs>
          <w:tab w:val="right" w:leader="dot" w:pos="6804"/>
        </w:tabs>
        <w:jc w:val="both"/>
        <w:rPr>
          <w:b/>
          <w:color w:val="7030A0"/>
          <w:spacing w:val="-2"/>
        </w:rPr>
      </w:pPr>
      <w:r>
        <w:rPr>
          <w:b/>
          <w:color w:val="7030A0"/>
          <w:spacing w:val="-2"/>
        </w:rPr>
        <w:t>08xx</w:t>
      </w:r>
      <w:r w:rsidR="00146777" w:rsidRPr="00146777">
        <w:rPr>
          <w:b/>
          <w:color w:val="7030A0"/>
          <w:spacing w:val="-2"/>
        </w:rPr>
        <w:t xml:space="preserve">1781 </w:t>
      </w:r>
      <w:r w:rsidR="0025063A">
        <w:rPr>
          <w:b/>
          <w:color w:val="7030A0"/>
          <w:spacing w:val="-2"/>
        </w:rPr>
        <w:t xml:space="preserve"> </w:t>
      </w:r>
      <w:r w:rsidR="00146777" w:rsidRPr="00146777">
        <w:rPr>
          <w:b/>
          <w:color w:val="7030A0"/>
          <w:spacing w:val="-2"/>
        </w:rPr>
        <w:t xml:space="preserve">San Ignacio </w:t>
      </w:r>
      <w:proofErr w:type="spellStart"/>
      <w:r w:rsidR="00146777" w:rsidRPr="00146777">
        <w:rPr>
          <w:b/>
          <w:color w:val="7030A0"/>
          <w:spacing w:val="-2"/>
        </w:rPr>
        <w:t>Láconi</w:t>
      </w:r>
      <w:proofErr w:type="spellEnd"/>
      <w:r w:rsidR="00146777" w:rsidRPr="00146777">
        <w:rPr>
          <w:b/>
          <w:color w:val="7030A0"/>
          <w:spacing w:val="-2"/>
        </w:rPr>
        <w:t xml:space="preserve"> 1701-1781</w:t>
      </w:r>
    </w:p>
    <w:p w:rsidR="00146777" w:rsidRPr="001B16E6" w:rsidRDefault="0018421E" w:rsidP="00E201E3">
      <w:pPr>
        <w:tabs>
          <w:tab w:val="right" w:leader="dot" w:pos="6804"/>
        </w:tabs>
        <w:jc w:val="both"/>
        <w:rPr>
          <w:b/>
          <w:color w:val="7030A0"/>
          <w:spacing w:val="-2"/>
          <w:lang w:val="es-ES_tradnl"/>
        </w:rPr>
      </w:pPr>
      <w:r>
        <w:rPr>
          <w:b/>
          <w:color w:val="7030A0"/>
          <w:spacing w:val="-2"/>
          <w:lang w:val="es-ES_tradnl"/>
        </w:rPr>
        <w:t>08xx</w:t>
      </w:r>
      <w:r w:rsidR="00146777" w:rsidRPr="001B16E6">
        <w:rPr>
          <w:b/>
          <w:color w:val="7030A0"/>
          <w:spacing w:val="-2"/>
          <w:lang w:val="es-ES_tradnl"/>
        </w:rPr>
        <w:t>1808  Antonio Roig Rexach (1750-1808)</w:t>
      </w:r>
    </w:p>
    <w:p w:rsidR="00146777" w:rsidRPr="001B16E6" w:rsidRDefault="0018421E" w:rsidP="00C55FA4">
      <w:pPr>
        <w:tabs>
          <w:tab w:val="right" w:leader="dot" w:pos="6804"/>
        </w:tabs>
        <w:jc w:val="both"/>
        <w:rPr>
          <w:b/>
          <w:color w:val="7030A0"/>
          <w:spacing w:val="-2"/>
          <w:lang w:val="es-ES_tradnl"/>
        </w:rPr>
      </w:pPr>
      <w:r>
        <w:rPr>
          <w:b/>
          <w:color w:val="7030A0"/>
          <w:spacing w:val="-2"/>
          <w:lang w:val="es-ES_tradnl"/>
        </w:rPr>
        <w:t>08xx</w:t>
      </w:r>
      <w:r w:rsidR="00146777" w:rsidRPr="001B16E6">
        <w:rPr>
          <w:b/>
          <w:color w:val="7030A0"/>
          <w:spacing w:val="-2"/>
          <w:lang w:val="es-ES_tradnl"/>
        </w:rPr>
        <w:t xml:space="preserve">1810  Antonia de Jesús Tirado (1740-1810). </w:t>
      </w:r>
    </w:p>
    <w:p w:rsidR="00146777" w:rsidRPr="00146777" w:rsidRDefault="0018421E" w:rsidP="00E201E3">
      <w:pPr>
        <w:tabs>
          <w:tab w:val="left" w:pos="-720"/>
        </w:tabs>
        <w:jc w:val="both"/>
        <w:rPr>
          <w:b/>
          <w:color w:val="7030A0"/>
          <w:spacing w:val="-2"/>
          <w:lang w:val="en-US"/>
        </w:rPr>
      </w:pPr>
      <w:r>
        <w:rPr>
          <w:b/>
          <w:color w:val="7030A0"/>
          <w:spacing w:val="-2"/>
          <w:lang w:val="en-US"/>
        </w:rPr>
        <w:t>08xx</w:t>
      </w:r>
      <w:r w:rsidR="00146777" w:rsidRPr="00146777">
        <w:rPr>
          <w:b/>
          <w:color w:val="7030A0"/>
          <w:spacing w:val="-2"/>
          <w:lang w:val="en-US"/>
        </w:rPr>
        <w:t xml:space="preserve">1816  Julia Billiard 1752-1816. </w:t>
      </w:r>
    </w:p>
    <w:p w:rsidR="00146777" w:rsidRPr="00146777" w:rsidRDefault="0018421E" w:rsidP="00E201E3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lang w:val="en-US"/>
        </w:rPr>
      </w:pPr>
      <w:r>
        <w:rPr>
          <w:b/>
          <w:color w:val="7030A0"/>
          <w:spacing w:val="-2"/>
          <w:lang w:val="en-US"/>
        </w:rPr>
        <w:t>08xx</w:t>
      </w:r>
      <w:r w:rsidR="00146777" w:rsidRPr="00146777">
        <w:rPr>
          <w:b/>
          <w:color w:val="7030A0"/>
          <w:spacing w:val="-2"/>
          <w:lang w:val="en-US"/>
        </w:rPr>
        <w:t>1824  Samuel Tomás Wilson (1761-1824).</w:t>
      </w:r>
    </w:p>
    <w:p w:rsidR="00146777" w:rsidRPr="001B16E6" w:rsidRDefault="0018421E" w:rsidP="00E201E3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lang w:val="es-ES_tradnl"/>
        </w:rPr>
      </w:pPr>
      <w:r>
        <w:rPr>
          <w:b/>
          <w:color w:val="7030A0"/>
          <w:spacing w:val="-2"/>
          <w:lang w:val="es-ES_tradnl"/>
        </w:rPr>
        <w:t>08xx</w:t>
      </w:r>
      <w:r w:rsidR="00146777" w:rsidRPr="001B16E6">
        <w:rPr>
          <w:b/>
          <w:color w:val="7030A0"/>
          <w:spacing w:val="-2"/>
          <w:lang w:val="es-ES_tradnl"/>
        </w:rPr>
        <w:t xml:space="preserve">1824 </w:t>
      </w:r>
      <w:r w:rsidR="0025063A">
        <w:rPr>
          <w:b/>
          <w:color w:val="7030A0"/>
          <w:spacing w:val="-2"/>
          <w:lang w:val="es-ES_tradnl"/>
        </w:rPr>
        <w:t xml:space="preserve"> </w:t>
      </w:r>
      <w:r w:rsidR="00146777" w:rsidRPr="001B16E6">
        <w:rPr>
          <w:b/>
          <w:color w:val="7030A0"/>
          <w:spacing w:val="-2"/>
          <w:lang w:val="es-ES_tradnl"/>
        </w:rPr>
        <w:t xml:space="preserve">Carlos </w:t>
      </w:r>
      <w:proofErr w:type="spellStart"/>
      <w:r w:rsidR="00146777" w:rsidRPr="001B16E6">
        <w:rPr>
          <w:b/>
          <w:color w:val="7030A0"/>
          <w:spacing w:val="-2"/>
          <w:lang w:val="es-ES_tradnl"/>
        </w:rPr>
        <w:t>Nerinckx</w:t>
      </w:r>
      <w:proofErr w:type="spellEnd"/>
      <w:r w:rsidR="00146777" w:rsidRPr="001B16E6">
        <w:rPr>
          <w:b/>
          <w:color w:val="7030A0"/>
          <w:spacing w:val="-2"/>
          <w:lang w:val="es-ES_tradnl"/>
        </w:rPr>
        <w:t xml:space="preserve"> (1761-1824). </w:t>
      </w:r>
    </w:p>
    <w:p w:rsidR="00146777" w:rsidRPr="001B16E6" w:rsidRDefault="0018421E" w:rsidP="00E201E3">
      <w:pPr>
        <w:tabs>
          <w:tab w:val="right" w:leader="dot" w:pos="6804"/>
        </w:tabs>
        <w:jc w:val="both"/>
        <w:rPr>
          <w:b/>
          <w:color w:val="7030A0"/>
          <w:spacing w:val="-2"/>
          <w:lang w:val="es-ES_tradnl"/>
        </w:rPr>
      </w:pPr>
      <w:r>
        <w:rPr>
          <w:b/>
          <w:color w:val="7030A0"/>
          <w:spacing w:val="-2"/>
          <w:lang w:val="es-ES_tradnl"/>
        </w:rPr>
        <w:t>08xx</w:t>
      </w:r>
      <w:r w:rsidR="00146777" w:rsidRPr="001B16E6">
        <w:rPr>
          <w:b/>
          <w:color w:val="7030A0"/>
          <w:spacing w:val="-2"/>
          <w:lang w:val="es-ES_tradnl"/>
        </w:rPr>
        <w:t xml:space="preserve">1831  Juana María </w:t>
      </w:r>
      <w:proofErr w:type="spellStart"/>
      <w:r w:rsidR="00146777" w:rsidRPr="001B16E6">
        <w:rPr>
          <w:b/>
          <w:color w:val="7030A0"/>
          <w:spacing w:val="-2"/>
          <w:lang w:val="es-ES_tradnl"/>
        </w:rPr>
        <w:t>Desclaux</w:t>
      </w:r>
      <w:proofErr w:type="spellEnd"/>
      <w:r w:rsidR="00146777" w:rsidRPr="001B16E6">
        <w:rPr>
          <w:b/>
          <w:color w:val="7030A0"/>
          <w:spacing w:val="-2"/>
          <w:lang w:val="es-ES_tradnl"/>
        </w:rPr>
        <w:t xml:space="preserve"> (1754-1831)</w:t>
      </w:r>
    </w:p>
    <w:p w:rsidR="00146777" w:rsidRPr="001B16E6" w:rsidRDefault="0018421E" w:rsidP="00E201E3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lang w:val="es-ES_tradnl"/>
        </w:rPr>
      </w:pPr>
      <w:r>
        <w:rPr>
          <w:b/>
          <w:color w:val="7030A0"/>
          <w:spacing w:val="-2"/>
          <w:lang w:val="es-ES_tradnl"/>
        </w:rPr>
        <w:t>08xx</w:t>
      </w:r>
      <w:r w:rsidR="00146777" w:rsidRPr="001B16E6">
        <w:rPr>
          <w:b/>
          <w:color w:val="7030A0"/>
          <w:spacing w:val="-2"/>
          <w:lang w:val="es-ES_tradnl"/>
        </w:rPr>
        <w:t xml:space="preserve">1833  </w:t>
      </w:r>
      <w:proofErr w:type="spellStart"/>
      <w:r w:rsidR="0025063A">
        <w:rPr>
          <w:b/>
          <w:color w:val="7030A0"/>
          <w:spacing w:val="-2"/>
          <w:lang w:val="es-ES_tradnl"/>
        </w:rPr>
        <w:t>Bartolomea</w:t>
      </w:r>
      <w:proofErr w:type="spellEnd"/>
      <w:r w:rsidR="0025063A">
        <w:rPr>
          <w:b/>
          <w:color w:val="7030A0"/>
          <w:spacing w:val="-2"/>
          <w:lang w:val="es-ES_tradnl"/>
        </w:rPr>
        <w:t xml:space="preserve"> </w:t>
      </w:r>
      <w:proofErr w:type="spellStart"/>
      <w:r w:rsidR="0025063A">
        <w:rPr>
          <w:b/>
          <w:color w:val="7030A0"/>
          <w:spacing w:val="-2"/>
          <w:lang w:val="es-ES_tradnl"/>
        </w:rPr>
        <w:t>C</w:t>
      </w:r>
      <w:r w:rsidR="00146777" w:rsidRPr="001B16E6">
        <w:rPr>
          <w:b/>
          <w:color w:val="7030A0"/>
          <w:spacing w:val="-2"/>
          <w:lang w:val="es-ES_tradnl"/>
        </w:rPr>
        <w:t>araf</w:t>
      </w:r>
      <w:proofErr w:type="spellEnd"/>
      <w:r w:rsidR="00146777" w:rsidRPr="001B16E6">
        <w:rPr>
          <w:b/>
          <w:color w:val="7030A0"/>
          <w:spacing w:val="-2"/>
          <w:lang w:val="es-ES_tradnl"/>
        </w:rPr>
        <w:t xml:space="preserve"> </w:t>
      </w:r>
      <w:proofErr w:type="spellStart"/>
      <w:r w:rsidR="00146777" w:rsidRPr="001B16E6">
        <w:rPr>
          <w:b/>
          <w:color w:val="7030A0"/>
          <w:spacing w:val="-2"/>
          <w:lang w:val="es-ES_tradnl"/>
        </w:rPr>
        <w:t>Capitanio</w:t>
      </w:r>
      <w:proofErr w:type="spellEnd"/>
      <w:r w:rsidR="00146777" w:rsidRPr="001B16E6">
        <w:rPr>
          <w:b/>
          <w:color w:val="7030A0"/>
          <w:spacing w:val="-2"/>
          <w:lang w:val="es-ES_tradnl"/>
        </w:rPr>
        <w:t xml:space="preserve">,  (1807-1833) </w:t>
      </w:r>
    </w:p>
    <w:p w:rsidR="00146777" w:rsidRPr="001B16E6" w:rsidRDefault="0018421E" w:rsidP="00DC2FF9">
      <w:pPr>
        <w:tabs>
          <w:tab w:val="right" w:leader="dot" w:pos="6804"/>
        </w:tabs>
        <w:jc w:val="both"/>
        <w:rPr>
          <w:b/>
          <w:color w:val="7030A0"/>
          <w:spacing w:val="-2"/>
          <w:lang w:val="es-ES_tradnl"/>
        </w:rPr>
      </w:pPr>
      <w:r>
        <w:rPr>
          <w:b/>
          <w:color w:val="7030A0"/>
          <w:spacing w:val="-2"/>
          <w:lang w:val="es-ES_tradnl"/>
        </w:rPr>
        <w:t>08xx</w:t>
      </w:r>
      <w:r w:rsidR="00146777" w:rsidRPr="001B16E6">
        <w:rPr>
          <w:b/>
          <w:color w:val="7030A0"/>
          <w:spacing w:val="-2"/>
          <w:lang w:val="es-ES_tradnl"/>
        </w:rPr>
        <w:t xml:space="preserve">1834  Enriqueta </w:t>
      </w:r>
      <w:proofErr w:type="spellStart"/>
      <w:r w:rsidR="00146777" w:rsidRPr="001B16E6">
        <w:rPr>
          <w:b/>
          <w:color w:val="7030A0"/>
          <w:spacing w:val="-2"/>
          <w:lang w:val="es-ES_tradnl"/>
        </w:rPr>
        <w:t>Aymier</w:t>
      </w:r>
      <w:proofErr w:type="spellEnd"/>
      <w:r w:rsidR="00146777" w:rsidRPr="001B16E6">
        <w:rPr>
          <w:b/>
          <w:color w:val="7030A0"/>
          <w:spacing w:val="-2"/>
          <w:lang w:val="es-ES_tradnl"/>
        </w:rPr>
        <w:t xml:space="preserve"> (1768-1834). </w:t>
      </w:r>
    </w:p>
    <w:p w:rsidR="00146777" w:rsidRPr="001B16E6" w:rsidRDefault="0018421E" w:rsidP="00955076">
      <w:pPr>
        <w:tabs>
          <w:tab w:val="left" w:pos="-720"/>
        </w:tabs>
        <w:jc w:val="both"/>
        <w:rPr>
          <w:b/>
          <w:color w:val="7030A0"/>
          <w:spacing w:val="-2"/>
          <w:lang w:val="es-ES_tradnl"/>
        </w:rPr>
      </w:pPr>
      <w:r>
        <w:rPr>
          <w:b/>
          <w:color w:val="7030A0"/>
          <w:spacing w:val="-2"/>
          <w:lang w:val="es-ES_tradnl"/>
        </w:rPr>
        <w:t>08xx</w:t>
      </w:r>
      <w:r w:rsidR="00146777" w:rsidRPr="001B16E6">
        <w:rPr>
          <w:b/>
          <w:color w:val="7030A0"/>
          <w:spacing w:val="-2"/>
          <w:lang w:val="es-ES_tradnl"/>
        </w:rPr>
        <w:t xml:space="preserve">1835  Magdalena </w:t>
      </w:r>
      <w:proofErr w:type="spellStart"/>
      <w:r w:rsidR="00146777" w:rsidRPr="001B16E6">
        <w:rPr>
          <w:b/>
          <w:color w:val="7030A0"/>
          <w:spacing w:val="-2"/>
          <w:lang w:val="es-ES_tradnl"/>
        </w:rPr>
        <w:t>Canossa</w:t>
      </w:r>
      <w:proofErr w:type="spellEnd"/>
      <w:r w:rsidR="00146777" w:rsidRPr="001B16E6">
        <w:rPr>
          <w:b/>
          <w:color w:val="7030A0"/>
          <w:spacing w:val="-2"/>
          <w:lang w:val="es-ES_tradnl"/>
        </w:rPr>
        <w:t xml:space="preserve"> 1774-1835. </w:t>
      </w:r>
    </w:p>
    <w:p w:rsidR="00146777" w:rsidRPr="001B16E6" w:rsidRDefault="0018421E" w:rsidP="00955076">
      <w:pPr>
        <w:tabs>
          <w:tab w:val="right" w:leader="dot" w:pos="6804"/>
        </w:tabs>
        <w:jc w:val="both"/>
        <w:rPr>
          <w:b/>
          <w:color w:val="7030A0"/>
          <w:spacing w:val="-2"/>
          <w:lang w:val="es-ES_tradnl"/>
        </w:rPr>
      </w:pPr>
      <w:r>
        <w:rPr>
          <w:b/>
          <w:color w:val="7030A0"/>
          <w:spacing w:val="-2"/>
          <w:lang w:val="es-ES_tradnl"/>
        </w:rPr>
        <w:t>08xx</w:t>
      </w:r>
      <w:r w:rsidR="00146777" w:rsidRPr="001B16E6">
        <w:rPr>
          <w:b/>
          <w:color w:val="7030A0"/>
          <w:spacing w:val="-2"/>
          <w:lang w:val="es-ES_tradnl"/>
        </w:rPr>
        <w:t xml:space="preserve">1839  Juan </w:t>
      </w:r>
      <w:proofErr w:type="spellStart"/>
      <w:r w:rsidR="00146777" w:rsidRPr="001B16E6">
        <w:rPr>
          <w:b/>
          <w:color w:val="7030A0"/>
          <w:spacing w:val="-2"/>
          <w:lang w:val="es-ES_tradnl"/>
        </w:rPr>
        <w:t>Collel</w:t>
      </w:r>
      <w:proofErr w:type="spellEnd"/>
      <w:r w:rsidR="00146777" w:rsidRPr="001B16E6">
        <w:rPr>
          <w:b/>
          <w:color w:val="7030A0"/>
          <w:spacing w:val="-2"/>
          <w:lang w:val="es-ES_tradnl"/>
        </w:rPr>
        <w:t xml:space="preserve"> (1763-1839) </w:t>
      </w:r>
    </w:p>
    <w:p w:rsidR="00146777" w:rsidRPr="001B16E6" w:rsidRDefault="0018421E" w:rsidP="00955076">
      <w:pPr>
        <w:tabs>
          <w:tab w:val="right" w:leader="dot" w:pos="6804"/>
        </w:tabs>
        <w:jc w:val="both"/>
        <w:rPr>
          <w:b/>
          <w:color w:val="7030A0"/>
          <w:spacing w:val="-2"/>
          <w:lang w:val="es-ES_tradnl"/>
        </w:rPr>
      </w:pPr>
      <w:r>
        <w:rPr>
          <w:b/>
          <w:color w:val="7030A0"/>
          <w:spacing w:val="-2"/>
          <w:lang w:val="es-ES_tradnl"/>
        </w:rPr>
        <w:t>08xx</w:t>
      </w:r>
      <w:r w:rsidR="00146777" w:rsidRPr="001B16E6">
        <w:rPr>
          <w:b/>
          <w:color w:val="7030A0"/>
          <w:spacing w:val="-2"/>
          <w:lang w:val="es-ES_tradnl"/>
        </w:rPr>
        <w:t xml:space="preserve">1843   Mauricio </w:t>
      </w:r>
      <w:proofErr w:type="spellStart"/>
      <w:r w:rsidR="00146777" w:rsidRPr="001B16E6">
        <w:rPr>
          <w:b/>
          <w:color w:val="7030A0"/>
          <w:spacing w:val="-2"/>
          <w:lang w:val="es-ES_tradnl"/>
        </w:rPr>
        <w:t>Garrigou</w:t>
      </w:r>
      <w:proofErr w:type="spellEnd"/>
      <w:r w:rsidR="00146777" w:rsidRPr="001B16E6">
        <w:rPr>
          <w:b/>
          <w:color w:val="7030A0"/>
          <w:spacing w:val="-2"/>
          <w:lang w:val="es-ES_tradnl"/>
        </w:rPr>
        <w:t xml:space="preserve"> (1766-1843</w:t>
      </w:r>
    </w:p>
    <w:p w:rsidR="00146777" w:rsidRPr="001B16E6" w:rsidRDefault="0018421E" w:rsidP="00955076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lang w:val="en-US"/>
        </w:rPr>
      </w:pPr>
      <w:r>
        <w:rPr>
          <w:b/>
          <w:color w:val="7030A0"/>
          <w:spacing w:val="-2"/>
          <w:lang w:val="en-US"/>
        </w:rPr>
        <w:t>08xx</w:t>
      </w:r>
      <w:r w:rsidR="00146777" w:rsidRPr="001B16E6">
        <w:rPr>
          <w:b/>
          <w:color w:val="7030A0"/>
          <w:spacing w:val="-2"/>
          <w:lang w:val="en-US"/>
        </w:rPr>
        <w:t>1843  Jacques Jubert (1777-1843).</w:t>
      </w:r>
    </w:p>
    <w:p w:rsidR="00146777" w:rsidRPr="001B16E6" w:rsidRDefault="0018421E" w:rsidP="00955076">
      <w:pPr>
        <w:tabs>
          <w:tab w:val="left" w:pos="-720"/>
        </w:tabs>
        <w:ind w:left="-142" w:firstLine="142"/>
        <w:jc w:val="both"/>
        <w:rPr>
          <w:b/>
          <w:color w:val="7030A0"/>
          <w:spacing w:val="-2"/>
          <w:lang w:val="en-US"/>
        </w:rPr>
      </w:pPr>
      <w:r>
        <w:rPr>
          <w:b/>
          <w:color w:val="7030A0"/>
          <w:spacing w:val="-2"/>
          <w:lang w:val="en-US"/>
        </w:rPr>
        <w:t>08xx</w:t>
      </w:r>
      <w:r w:rsidR="00146777" w:rsidRPr="001B16E6">
        <w:rPr>
          <w:b/>
          <w:color w:val="7030A0"/>
          <w:spacing w:val="-2"/>
          <w:lang w:val="en-US"/>
        </w:rPr>
        <w:t xml:space="preserve">1849  Frechard, José (1765-1849) </w:t>
      </w:r>
    </w:p>
    <w:p w:rsidR="00146777" w:rsidRDefault="0018421E" w:rsidP="00955076">
      <w:pPr>
        <w:tabs>
          <w:tab w:val="right" w:leader="dot" w:pos="6804"/>
        </w:tabs>
        <w:jc w:val="both"/>
        <w:rPr>
          <w:b/>
          <w:color w:val="7030A0"/>
          <w:spacing w:val="-2"/>
          <w:lang w:val="en-US"/>
        </w:rPr>
      </w:pPr>
      <w:r>
        <w:rPr>
          <w:b/>
          <w:color w:val="7030A0"/>
          <w:spacing w:val="-2"/>
          <w:lang w:val="en-US"/>
        </w:rPr>
        <w:t>08xx</w:t>
      </w:r>
      <w:r w:rsidR="00146777" w:rsidRPr="001B16E6">
        <w:rPr>
          <w:b/>
          <w:color w:val="7030A0"/>
          <w:spacing w:val="-2"/>
          <w:lang w:val="en-US"/>
        </w:rPr>
        <w:t xml:space="preserve">1850  Miguel Ferrer Bouza (1770-1850) </w:t>
      </w:r>
    </w:p>
    <w:p w:rsidR="005D718A" w:rsidRPr="001B16E6" w:rsidRDefault="005D718A" w:rsidP="00955076">
      <w:pPr>
        <w:tabs>
          <w:tab w:val="right" w:leader="dot" w:pos="6804"/>
        </w:tabs>
        <w:jc w:val="both"/>
        <w:rPr>
          <w:b/>
          <w:color w:val="7030A0"/>
          <w:spacing w:val="-2"/>
          <w:lang w:val="en-US"/>
        </w:rPr>
      </w:pPr>
    </w:p>
    <w:p w:rsidR="00955076" w:rsidRPr="003765BB" w:rsidRDefault="00955076" w:rsidP="0043158A">
      <w:pPr>
        <w:tabs>
          <w:tab w:val="right" w:leader="dot" w:pos="6804"/>
        </w:tabs>
        <w:jc w:val="both"/>
        <w:rPr>
          <w:b/>
          <w:spacing w:val="-2"/>
          <w:lang w:val="en-US"/>
        </w:rPr>
      </w:pPr>
    </w:p>
    <w:p w:rsidR="001F32AC" w:rsidRPr="003765BB" w:rsidRDefault="001F32AC" w:rsidP="001F32AC">
      <w:pPr>
        <w:tabs>
          <w:tab w:val="right" w:leader="dot" w:pos="6804"/>
        </w:tabs>
        <w:jc w:val="both"/>
        <w:rPr>
          <w:b/>
          <w:spacing w:val="-2"/>
          <w:lang w:val="en-US"/>
        </w:rPr>
      </w:pPr>
    </w:p>
    <w:p w:rsidR="00B7391A" w:rsidRPr="003765BB" w:rsidRDefault="00B7391A" w:rsidP="002169F9">
      <w:pPr>
        <w:tabs>
          <w:tab w:val="right" w:leader="dot" w:pos="6804"/>
        </w:tabs>
        <w:jc w:val="both"/>
        <w:rPr>
          <w:szCs w:val="18"/>
          <w:lang w:val="en-US"/>
        </w:rPr>
      </w:pPr>
    </w:p>
    <w:sectPr w:rsidR="00B7391A" w:rsidRPr="003765BB" w:rsidSect="00B7391A">
      <w:pgSz w:w="11906" w:h="16838"/>
      <w:pgMar w:top="720" w:right="1274" w:bottom="72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5117" w:rsidRDefault="003B5117" w:rsidP="005661D3">
      <w:r>
        <w:separator/>
      </w:r>
    </w:p>
  </w:endnote>
  <w:endnote w:type="continuationSeparator" w:id="1">
    <w:p w:rsidR="003B5117" w:rsidRDefault="003B5117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5117" w:rsidRDefault="003B5117" w:rsidP="005661D3">
      <w:r>
        <w:separator/>
      </w:r>
    </w:p>
  </w:footnote>
  <w:footnote w:type="continuationSeparator" w:id="1">
    <w:p w:rsidR="003B5117" w:rsidRDefault="003B5117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87D82"/>
    <w:multiLevelType w:val="multilevel"/>
    <w:tmpl w:val="72EE6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16011C"/>
    <w:multiLevelType w:val="multilevel"/>
    <w:tmpl w:val="69F69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1116E1"/>
    <w:multiLevelType w:val="multilevel"/>
    <w:tmpl w:val="B94AE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0D7EB4"/>
    <w:multiLevelType w:val="multilevel"/>
    <w:tmpl w:val="4710A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E671E6"/>
    <w:multiLevelType w:val="multilevel"/>
    <w:tmpl w:val="96CEF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1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8"/>
  </w:num>
  <w:num w:numId="8">
    <w:abstractNumId w:val="5"/>
  </w:num>
  <w:num w:numId="9">
    <w:abstractNumId w:val="2"/>
  </w:num>
  <w:num w:numId="10">
    <w:abstractNumId w:val="7"/>
  </w:num>
  <w:num w:numId="11">
    <w:abstractNumId w:val="0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5730"/>
    <w:rsid w:val="000103EC"/>
    <w:rsid w:val="00010C35"/>
    <w:rsid w:val="00012025"/>
    <w:rsid w:val="0001232A"/>
    <w:rsid w:val="00020414"/>
    <w:rsid w:val="00020F9B"/>
    <w:rsid w:val="000210AD"/>
    <w:rsid w:val="00025B01"/>
    <w:rsid w:val="0003530E"/>
    <w:rsid w:val="000367C0"/>
    <w:rsid w:val="00037B88"/>
    <w:rsid w:val="00056A7D"/>
    <w:rsid w:val="00056DBB"/>
    <w:rsid w:val="000668A1"/>
    <w:rsid w:val="00066ADA"/>
    <w:rsid w:val="00071F6F"/>
    <w:rsid w:val="000824EF"/>
    <w:rsid w:val="00087DDE"/>
    <w:rsid w:val="000908EE"/>
    <w:rsid w:val="000937EF"/>
    <w:rsid w:val="00097A1B"/>
    <w:rsid w:val="000D5630"/>
    <w:rsid w:val="000F740D"/>
    <w:rsid w:val="00115305"/>
    <w:rsid w:val="0012649F"/>
    <w:rsid w:val="00136170"/>
    <w:rsid w:val="00146777"/>
    <w:rsid w:val="00151A2E"/>
    <w:rsid w:val="001622EA"/>
    <w:rsid w:val="0016415A"/>
    <w:rsid w:val="001721F8"/>
    <w:rsid w:val="00175E97"/>
    <w:rsid w:val="001840AF"/>
    <w:rsid w:val="0018421E"/>
    <w:rsid w:val="001B015F"/>
    <w:rsid w:val="001B16E6"/>
    <w:rsid w:val="001B3521"/>
    <w:rsid w:val="001B7720"/>
    <w:rsid w:val="001C2369"/>
    <w:rsid w:val="001C5E9D"/>
    <w:rsid w:val="001D1959"/>
    <w:rsid w:val="001D2B60"/>
    <w:rsid w:val="001D33A6"/>
    <w:rsid w:val="001D5D58"/>
    <w:rsid w:val="001E5DE4"/>
    <w:rsid w:val="001F32AC"/>
    <w:rsid w:val="001F4F45"/>
    <w:rsid w:val="001F6F42"/>
    <w:rsid w:val="00204428"/>
    <w:rsid w:val="002045DD"/>
    <w:rsid w:val="00212329"/>
    <w:rsid w:val="002169F9"/>
    <w:rsid w:val="00223DC9"/>
    <w:rsid w:val="002348A9"/>
    <w:rsid w:val="00245FE4"/>
    <w:rsid w:val="00246A6D"/>
    <w:rsid w:val="0025063A"/>
    <w:rsid w:val="00257D28"/>
    <w:rsid w:val="0026022D"/>
    <w:rsid w:val="002642A3"/>
    <w:rsid w:val="00275B8C"/>
    <w:rsid w:val="00297435"/>
    <w:rsid w:val="002A73E9"/>
    <w:rsid w:val="002D58B4"/>
    <w:rsid w:val="002D5929"/>
    <w:rsid w:val="002D757B"/>
    <w:rsid w:val="002F63D1"/>
    <w:rsid w:val="00304E28"/>
    <w:rsid w:val="00312AE6"/>
    <w:rsid w:val="00326E69"/>
    <w:rsid w:val="00352CB8"/>
    <w:rsid w:val="0036128E"/>
    <w:rsid w:val="003617FB"/>
    <w:rsid w:val="00367D51"/>
    <w:rsid w:val="003765BB"/>
    <w:rsid w:val="003823D0"/>
    <w:rsid w:val="00397FDC"/>
    <w:rsid w:val="003A19E4"/>
    <w:rsid w:val="003B1330"/>
    <w:rsid w:val="003B1580"/>
    <w:rsid w:val="003B5117"/>
    <w:rsid w:val="003C68F3"/>
    <w:rsid w:val="003D5098"/>
    <w:rsid w:val="0040076B"/>
    <w:rsid w:val="00403A4C"/>
    <w:rsid w:val="00415498"/>
    <w:rsid w:val="004154FE"/>
    <w:rsid w:val="00425A9F"/>
    <w:rsid w:val="004312A6"/>
    <w:rsid w:val="0043158A"/>
    <w:rsid w:val="00444BCB"/>
    <w:rsid w:val="004515C7"/>
    <w:rsid w:val="00453B03"/>
    <w:rsid w:val="00454E91"/>
    <w:rsid w:val="0045633D"/>
    <w:rsid w:val="004604C5"/>
    <w:rsid w:val="00467297"/>
    <w:rsid w:val="00470D9F"/>
    <w:rsid w:val="00471FB6"/>
    <w:rsid w:val="00476500"/>
    <w:rsid w:val="0048569E"/>
    <w:rsid w:val="004A0931"/>
    <w:rsid w:val="004A1561"/>
    <w:rsid w:val="004A1935"/>
    <w:rsid w:val="004B4748"/>
    <w:rsid w:val="004B7B98"/>
    <w:rsid w:val="004C1D41"/>
    <w:rsid w:val="004D0599"/>
    <w:rsid w:val="004D5A78"/>
    <w:rsid w:val="004E1424"/>
    <w:rsid w:val="004F5B0F"/>
    <w:rsid w:val="00511FC8"/>
    <w:rsid w:val="00517BCB"/>
    <w:rsid w:val="00523CD6"/>
    <w:rsid w:val="00527301"/>
    <w:rsid w:val="00533E9D"/>
    <w:rsid w:val="00536738"/>
    <w:rsid w:val="00536A43"/>
    <w:rsid w:val="005441F3"/>
    <w:rsid w:val="0054631B"/>
    <w:rsid w:val="00547DBE"/>
    <w:rsid w:val="00561DB5"/>
    <w:rsid w:val="00563845"/>
    <w:rsid w:val="00563C33"/>
    <w:rsid w:val="005661D3"/>
    <w:rsid w:val="00571035"/>
    <w:rsid w:val="0057174D"/>
    <w:rsid w:val="00577D7F"/>
    <w:rsid w:val="00577EB9"/>
    <w:rsid w:val="0058075C"/>
    <w:rsid w:val="005824B8"/>
    <w:rsid w:val="00586A1F"/>
    <w:rsid w:val="00587A12"/>
    <w:rsid w:val="005A3F93"/>
    <w:rsid w:val="005A4906"/>
    <w:rsid w:val="005B49F4"/>
    <w:rsid w:val="005C2CAB"/>
    <w:rsid w:val="005C5597"/>
    <w:rsid w:val="005D718A"/>
    <w:rsid w:val="005F510A"/>
    <w:rsid w:val="005F7314"/>
    <w:rsid w:val="0061352B"/>
    <w:rsid w:val="00617D29"/>
    <w:rsid w:val="0062125D"/>
    <w:rsid w:val="0062732D"/>
    <w:rsid w:val="006300FF"/>
    <w:rsid w:val="006376AC"/>
    <w:rsid w:val="006417DB"/>
    <w:rsid w:val="00642F7A"/>
    <w:rsid w:val="0064455A"/>
    <w:rsid w:val="006569D3"/>
    <w:rsid w:val="00670477"/>
    <w:rsid w:val="00671510"/>
    <w:rsid w:val="006A110E"/>
    <w:rsid w:val="006A68E2"/>
    <w:rsid w:val="006B057E"/>
    <w:rsid w:val="006B0E2E"/>
    <w:rsid w:val="006C3018"/>
    <w:rsid w:val="006C52F4"/>
    <w:rsid w:val="006D64F1"/>
    <w:rsid w:val="006E6B93"/>
    <w:rsid w:val="006F42C9"/>
    <w:rsid w:val="007009EC"/>
    <w:rsid w:val="00705128"/>
    <w:rsid w:val="00714886"/>
    <w:rsid w:val="00715890"/>
    <w:rsid w:val="0071690B"/>
    <w:rsid w:val="007200A8"/>
    <w:rsid w:val="00740B5C"/>
    <w:rsid w:val="007438AC"/>
    <w:rsid w:val="007474F3"/>
    <w:rsid w:val="007563DA"/>
    <w:rsid w:val="007621EB"/>
    <w:rsid w:val="007877A9"/>
    <w:rsid w:val="007A35E7"/>
    <w:rsid w:val="007B3424"/>
    <w:rsid w:val="007D55A4"/>
    <w:rsid w:val="007E3C2D"/>
    <w:rsid w:val="00804182"/>
    <w:rsid w:val="008041A6"/>
    <w:rsid w:val="00804CDD"/>
    <w:rsid w:val="00811DF0"/>
    <w:rsid w:val="00835BE8"/>
    <w:rsid w:val="008421D6"/>
    <w:rsid w:val="008438E6"/>
    <w:rsid w:val="008563AA"/>
    <w:rsid w:val="00864A6E"/>
    <w:rsid w:val="00870EED"/>
    <w:rsid w:val="008745FF"/>
    <w:rsid w:val="00875BF4"/>
    <w:rsid w:val="00891547"/>
    <w:rsid w:val="008B7442"/>
    <w:rsid w:val="008B7BD4"/>
    <w:rsid w:val="008C0873"/>
    <w:rsid w:val="008C2C96"/>
    <w:rsid w:val="008D3A88"/>
    <w:rsid w:val="008F38EC"/>
    <w:rsid w:val="008F44B4"/>
    <w:rsid w:val="00901ED2"/>
    <w:rsid w:val="00912D1B"/>
    <w:rsid w:val="0092188D"/>
    <w:rsid w:val="00930928"/>
    <w:rsid w:val="0094001B"/>
    <w:rsid w:val="009437BE"/>
    <w:rsid w:val="0094729A"/>
    <w:rsid w:val="00955076"/>
    <w:rsid w:val="00957E74"/>
    <w:rsid w:val="00966111"/>
    <w:rsid w:val="0097418F"/>
    <w:rsid w:val="00977BF9"/>
    <w:rsid w:val="00991763"/>
    <w:rsid w:val="00992339"/>
    <w:rsid w:val="009A5297"/>
    <w:rsid w:val="009B2006"/>
    <w:rsid w:val="009B293A"/>
    <w:rsid w:val="009B3D88"/>
    <w:rsid w:val="009C3C03"/>
    <w:rsid w:val="009C4B1B"/>
    <w:rsid w:val="009C4F6E"/>
    <w:rsid w:val="009D14C7"/>
    <w:rsid w:val="009D2EBB"/>
    <w:rsid w:val="009E19CE"/>
    <w:rsid w:val="009E19D3"/>
    <w:rsid w:val="009E37BC"/>
    <w:rsid w:val="009E3A8C"/>
    <w:rsid w:val="009E702D"/>
    <w:rsid w:val="009E7A4D"/>
    <w:rsid w:val="009F61EB"/>
    <w:rsid w:val="00A0279C"/>
    <w:rsid w:val="00A02BEF"/>
    <w:rsid w:val="00A06EB1"/>
    <w:rsid w:val="00A12AD8"/>
    <w:rsid w:val="00A30990"/>
    <w:rsid w:val="00A31A8E"/>
    <w:rsid w:val="00A31DC3"/>
    <w:rsid w:val="00A32C8D"/>
    <w:rsid w:val="00A32E70"/>
    <w:rsid w:val="00A3384E"/>
    <w:rsid w:val="00A64DDD"/>
    <w:rsid w:val="00A666D6"/>
    <w:rsid w:val="00A701AB"/>
    <w:rsid w:val="00A83259"/>
    <w:rsid w:val="00A92197"/>
    <w:rsid w:val="00A94500"/>
    <w:rsid w:val="00AB6D1D"/>
    <w:rsid w:val="00AC3B5F"/>
    <w:rsid w:val="00AC4584"/>
    <w:rsid w:val="00AE1375"/>
    <w:rsid w:val="00AE1F91"/>
    <w:rsid w:val="00B000DE"/>
    <w:rsid w:val="00B15FA1"/>
    <w:rsid w:val="00B21D8F"/>
    <w:rsid w:val="00B40B15"/>
    <w:rsid w:val="00B44F54"/>
    <w:rsid w:val="00B521CD"/>
    <w:rsid w:val="00B62BFE"/>
    <w:rsid w:val="00B646A1"/>
    <w:rsid w:val="00B65ACA"/>
    <w:rsid w:val="00B71AD1"/>
    <w:rsid w:val="00B729AE"/>
    <w:rsid w:val="00B732D5"/>
    <w:rsid w:val="00B7391A"/>
    <w:rsid w:val="00B80A88"/>
    <w:rsid w:val="00B8101B"/>
    <w:rsid w:val="00B81AED"/>
    <w:rsid w:val="00B86854"/>
    <w:rsid w:val="00B92370"/>
    <w:rsid w:val="00BB26AA"/>
    <w:rsid w:val="00BC2BF4"/>
    <w:rsid w:val="00BC3675"/>
    <w:rsid w:val="00BC4A86"/>
    <w:rsid w:val="00BC65C0"/>
    <w:rsid w:val="00BC7828"/>
    <w:rsid w:val="00BE031F"/>
    <w:rsid w:val="00BF25D1"/>
    <w:rsid w:val="00C110F6"/>
    <w:rsid w:val="00C17FDD"/>
    <w:rsid w:val="00C2334E"/>
    <w:rsid w:val="00C235F4"/>
    <w:rsid w:val="00C23676"/>
    <w:rsid w:val="00C30B85"/>
    <w:rsid w:val="00C31A03"/>
    <w:rsid w:val="00C32C0D"/>
    <w:rsid w:val="00C45CE2"/>
    <w:rsid w:val="00C5044E"/>
    <w:rsid w:val="00C55FA4"/>
    <w:rsid w:val="00C7052D"/>
    <w:rsid w:val="00C75F56"/>
    <w:rsid w:val="00C76082"/>
    <w:rsid w:val="00C84B97"/>
    <w:rsid w:val="00C87FC5"/>
    <w:rsid w:val="00C9486F"/>
    <w:rsid w:val="00C969F3"/>
    <w:rsid w:val="00C96CDE"/>
    <w:rsid w:val="00C97144"/>
    <w:rsid w:val="00CA4A75"/>
    <w:rsid w:val="00CB2A49"/>
    <w:rsid w:val="00CB7D58"/>
    <w:rsid w:val="00CE4188"/>
    <w:rsid w:val="00CE634B"/>
    <w:rsid w:val="00D118E8"/>
    <w:rsid w:val="00D12F2D"/>
    <w:rsid w:val="00D16D0E"/>
    <w:rsid w:val="00D23103"/>
    <w:rsid w:val="00D26931"/>
    <w:rsid w:val="00D26C94"/>
    <w:rsid w:val="00D31461"/>
    <w:rsid w:val="00D319C6"/>
    <w:rsid w:val="00D362D1"/>
    <w:rsid w:val="00D4248A"/>
    <w:rsid w:val="00D42E5A"/>
    <w:rsid w:val="00D56E45"/>
    <w:rsid w:val="00D7138D"/>
    <w:rsid w:val="00D72AD2"/>
    <w:rsid w:val="00D7352F"/>
    <w:rsid w:val="00D7575A"/>
    <w:rsid w:val="00D82287"/>
    <w:rsid w:val="00D822FD"/>
    <w:rsid w:val="00D933A8"/>
    <w:rsid w:val="00D94EDB"/>
    <w:rsid w:val="00D97CF1"/>
    <w:rsid w:val="00DA4730"/>
    <w:rsid w:val="00DB3928"/>
    <w:rsid w:val="00DC07E1"/>
    <w:rsid w:val="00DC2FF9"/>
    <w:rsid w:val="00DD09BB"/>
    <w:rsid w:val="00DD3D4F"/>
    <w:rsid w:val="00DD6058"/>
    <w:rsid w:val="00DD63FD"/>
    <w:rsid w:val="00E04A11"/>
    <w:rsid w:val="00E070A8"/>
    <w:rsid w:val="00E201E3"/>
    <w:rsid w:val="00E20C5D"/>
    <w:rsid w:val="00E245B1"/>
    <w:rsid w:val="00E31BB0"/>
    <w:rsid w:val="00E352EB"/>
    <w:rsid w:val="00E422F0"/>
    <w:rsid w:val="00E44B84"/>
    <w:rsid w:val="00E50AF7"/>
    <w:rsid w:val="00E54631"/>
    <w:rsid w:val="00E578D5"/>
    <w:rsid w:val="00E647BB"/>
    <w:rsid w:val="00E7015D"/>
    <w:rsid w:val="00E77CC1"/>
    <w:rsid w:val="00E80274"/>
    <w:rsid w:val="00E8114E"/>
    <w:rsid w:val="00EA0AE1"/>
    <w:rsid w:val="00EA54F5"/>
    <w:rsid w:val="00EB129E"/>
    <w:rsid w:val="00EB13A3"/>
    <w:rsid w:val="00ED0267"/>
    <w:rsid w:val="00ED3017"/>
    <w:rsid w:val="00ED52FB"/>
    <w:rsid w:val="00EE088E"/>
    <w:rsid w:val="00EE08C2"/>
    <w:rsid w:val="00EE23CC"/>
    <w:rsid w:val="00EE4CA6"/>
    <w:rsid w:val="00EE7B3C"/>
    <w:rsid w:val="00EF2782"/>
    <w:rsid w:val="00F0348B"/>
    <w:rsid w:val="00F07B3A"/>
    <w:rsid w:val="00F167C4"/>
    <w:rsid w:val="00F1762A"/>
    <w:rsid w:val="00F214E9"/>
    <w:rsid w:val="00F278F5"/>
    <w:rsid w:val="00F34703"/>
    <w:rsid w:val="00F3470C"/>
    <w:rsid w:val="00F36164"/>
    <w:rsid w:val="00F42AD6"/>
    <w:rsid w:val="00F54EE9"/>
    <w:rsid w:val="00F80A78"/>
    <w:rsid w:val="00F832E6"/>
    <w:rsid w:val="00F84C51"/>
    <w:rsid w:val="00F8704D"/>
    <w:rsid w:val="00F96D83"/>
    <w:rsid w:val="00F96F6D"/>
    <w:rsid w:val="00FA29E2"/>
    <w:rsid w:val="00FA7567"/>
    <w:rsid w:val="00FB0388"/>
    <w:rsid w:val="00FB0772"/>
    <w:rsid w:val="00FB64ED"/>
    <w:rsid w:val="00FC075E"/>
    <w:rsid w:val="00FC0D36"/>
    <w:rsid w:val="00FC1180"/>
    <w:rsid w:val="00FC5423"/>
    <w:rsid w:val="00FD5C7B"/>
    <w:rsid w:val="00FE0243"/>
    <w:rsid w:val="00FE27AF"/>
    <w:rsid w:val="00FE3951"/>
    <w:rsid w:val="00FF01A4"/>
    <w:rsid w:val="00FF2473"/>
    <w:rsid w:val="00FF3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tulo1">
    <w:name w:val="Subtítulo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7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3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7A2D87-A3E3-4F51-830A-ECEC8468C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1866</Words>
  <Characters>10265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3</cp:revision>
  <cp:lastPrinted>2019-01-06T22:15:00Z</cp:lastPrinted>
  <dcterms:created xsi:type="dcterms:W3CDTF">2019-07-28T16:36:00Z</dcterms:created>
  <dcterms:modified xsi:type="dcterms:W3CDTF">2019-08-01T18:09:00Z</dcterms:modified>
</cp:coreProperties>
</file>